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742F82">
        <w:rPr>
          <w:rFonts w:ascii="宋体" w:hAnsi="宋体" w:hint="eastAsia"/>
          <w:b/>
          <w:bCs/>
          <w:sz w:val="48"/>
          <w:szCs w:val="30"/>
        </w:rPr>
        <w:t>南方上证科创板芯片交易型开放式指数证券投资基金</w:t>
      </w:r>
      <w:r w:rsidR="00742F82">
        <w:rPr>
          <w:rFonts w:ascii="宋体" w:hAnsi="宋体"/>
          <w:b/>
          <w:bCs/>
          <w:sz w:val="48"/>
          <w:szCs w:val="30"/>
        </w:rPr>
        <w:t>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742F82"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742F82">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742F82">
        <w:rPr>
          <w:rFonts w:ascii="宋体" w:hAnsi="宋体" w:hint="eastAsia"/>
          <w:b/>
          <w:bCs/>
          <w:sz w:val="28"/>
          <w:szCs w:val="30"/>
        </w:rPr>
        <w:t>交通银行股份有限公司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742F82">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742F82" w:rsidRDefault="00742F82" w:rsidP="00742F82">
      <w:pPr>
        <w:pStyle w:val="-1"/>
        <w:ind w:left="281" w:hanging="281"/>
      </w:pPr>
      <w:bookmarkStart w:id="2" w:name="_GoBack"/>
      <w:bookmarkEnd w:id="2"/>
      <w:r>
        <w:rPr>
          <w:rFonts w:hint="eastAsia"/>
        </w:rPr>
        <w:lastRenderedPageBreak/>
        <w:t>重要提示</w:t>
      </w:r>
    </w:p>
    <w:p w:rsidR="00742F82" w:rsidRDefault="00742F82" w:rsidP="00742F82">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742F82" w:rsidRDefault="00742F82" w:rsidP="00742F82">
      <w:pPr>
        <w:pStyle w:val="-"/>
        <w:ind w:firstLine="420"/>
      </w:pPr>
      <w:r>
        <w:rPr>
          <w:rFonts w:hint="eastAsia"/>
        </w:rPr>
        <w:t>基金托管人交通银行股份有限公司根据本基金合同约定，于2026年7月17日复核了本报告中的财务指标、净值表现和投资组合报告等内容，保证复核内容不存在虚假记载、误导性陈述或者重大遗漏。</w:t>
      </w:r>
    </w:p>
    <w:p w:rsidR="00742F82" w:rsidRDefault="00742F82" w:rsidP="00742F82">
      <w:pPr>
        <w:pStyle w:val="-"/>
        <w:ind w:firstLine="420"/>
      </w:pPr>
      <w:r>
        <w:rPr>
          <w:rFonts w:hint="eastAsia"/>
        </w:rPr>
        <w:t>基金管理人承诺以诚实信用、勤勉尽责的原则管理和运用基金资产，但不保证基金一定盈利。</w:t>
      </w:r>
    </w:p>
    <w:p w:rsidR="00742F82" w:rsidRDefault="00742F82" w:rsidP="00742F82">
      <w:pPr>
        <w:pStyle w:val="-"/>
        <w:ind w:firstLine="420"/>
      </w:pPr>
      <w:r>
        <w:rPr>
          <w:rFonts w:hint="eastAsia"/>
        </w:rPr>
        <w:t>基金的过往业绩并不代表其未来表现。投资有风险，投资者在作出投资决策前应仔细阅读本基金的招募说明书。</w:t>
      </w:r>
    </w:p>
    <w:p w:rsidR="00742F82" w:rsidRDefault="00742F82" w:rsidP="00742F82">
      <w:pPr>
        <w:pStyle w:val="-"/>
        <w:ind w:firstLine="420"/>
      </w:pPr>
      <w:r>
        <w:rPr>
          <w:rFonts w:hint="eastAsia"/>
        </w:rPr>
        <w:t>本报告中财务资料未经审计。</w:t>
      </w:r>
    </w:p>
    <w:p w:rsidR="00742F82" w:rsidRDefault="00742F82" w:rsidP="00742F82">
      <w:pPr>
        <w:pStyle w:val="-"/>
        <w:ind w:firstLine="420"/>
      </w:pPr>
      <w:r>
        <w:rPr>
          <w:rFonts w:hint="eastAsia"/>
        </w:rPr>
        <w:t>本报告期自2026年4月1日起至6月30日止。</w:t>
      </w:r>
    </w:p>
    <w:p w:rsidR="00742F82" w:rsidRDefault="00742F82" w:rsidP="00742F82">
      <w:pPr>
        <w:pStyle w:val="-1"/>
        <w:ind w:left="281" w:hanging="281"/>
      </w:pPr>
      <w:r>
        <w:rPr>
          <w:rFonts w:hint="eastAsia"/>
        </w:rPr>
        <w:t>基金产品概况</w:t>
      </w:r>
    </w:p>
    <w:tbl>
      <w:tblPr>
        <w:tblStyle w:val="-noheader"/>
        <w:tblW w:w="8506" w:type="dxa"/>
        <w:tblLayout w:type="fixed"/>
        <w:tblLook w:val="04A0" w:firstRow="1" w:lastRow="0" w:firstColumn="1" w:lastColumn="0" w:noHBand="0" w:noVBand="1"/>
      </w:tblPr>
      <w:tblGrid>
        <w:gridCol w:w="2552"/>
        <w:gridCol w:w="5954"/>
      </w:tblGrid>
      <w:tr w:rsidR="00742F82" w:rsidTr="00742F82">
        <w:tc>
          <w:tcPr>
            <w:tcW w:w="2552" w:type="dxa"/>
          </w:tcPr>
          <w:p w:rsidR="00742F82" w:rsidRDefault="00742F82" w:rsidP="00742F82">
            <w:pPr>
              <w:jc w:val="left"/>
            </w:pPr>
            <w:r>
              <w:rPr>
                <w:rFonts w:hint="eastAsia"/>
              </w:rPr>
              <w:t>基金简称</w:t>
            </w:r>
          </w:p>
        </w:tc>
        <w:tc>
          <w:tcPr>
            <w:tcW w:w="5954" w:type="dxa"/>
          </w:tcPr>
          <w:p w:rsidR="00742F82" w:rsidRDefault="00742F82" w:rsidP="00742F82">
            <w:pPr>
              <w:jc w:val="left"/>
            </w:pPr>
            <w:r>
              <w:rPr>
                <w:rFonts w:hint="eastAsia"/>
              </w:rPr>
              <w:t>南方上证科创板芯片</w:t>
            </w:r>
            <w:r>
              <w:rPr>
                <w:rFonts w:hint="eastAsia"/>
              </w:rPr>
              <w:t>ETF</w:t>
            </w:r>
          </w:p>
        </w:tc>
      </w:tr>
      <w:tr w:rsidR="00742F82" w:rsidTr="00742F82">
        <w:tc>
          <w:tcPr>
            <w:tcW w:w="2552" w:type="dxa"/>
          </w:tcPr>
          <w:p w:rsidR="00742F82" w:rsidRDefault="00742F82" w:rsidP="00742F82">
            <w:pPr>
              <w:jc w:val="left"/>
            </w:pPr>
            <w:r>
              <w:rPr>
                <w:rFonts w:hint="eastAsia"/>
              </w:rPr>
              <w:t>场内简称</w:t>
            </w:r>
          </w:p>
        </w:tc>
        <w:tc>
          <w:tcPr>
            <w:tcW w:w="5954" w:type="dxa"/>
          </w:tcPr>
          <w:p w:rsidR="00742F82" w:rsidRDefault="00742F82" w:rsidP="00742F82">
            <w:pPr>
              <w:jc w:val="left"/>
            </w:pPr>
            <w:r>
              <w:rPr>
                <w:rFonts w:hint="eastAsia"/>
              </w:rPr>
              <w:t>科创芯片</w:t>
            </w:r>
            <w:r>
              <w:rPr>
                <w:rFonts w:hint="eastAsia"/>
              </w:rPr>
              <w:t>ETF</w:t>
            </w:r>
            <w:r>
              <w:rPr>
                <w:rFonts w:hint="eastAsia"/>
              </w:rPr>
              <w:t>南方</w:t>
            </w:r>
          </w:p>
        </w:tc>
      </w:tr>
      <w:tr w:rsidR="00742F82" w:rsidTr="00742F82">
        <w:tc>
          <w:tcPr>
            <w:tcW w:w="2552" w:type="dxa"/>
          </w:tcPr>
          <w:p w:rsidR="00742F82" w:rsidRDefault="00742F82" w:rsidP="00742F82">
            <w:pPr>
              <w:jc w:val="left"/>
            </w:pPr>
            <w:r>
              <w:rPr>
                <w:rFonts w:hint="eastAsia"/>
              </w:rPr>
              <w:t>基金主代码</w:t>
            </w:r>
          </w:p>
        </w:tc>
        <w:tc>
          <w:tcPr>
            <w:tcW w:w="5954" w:type="dxa"/>
          </w:tcPr>
          <w:p w:rsidR="00742F82" w:rsidRDefault="00742F82" w:rsidP="00742F82">
            <w:pPr>
              <w:jc w:val="left"/>
            </w:pPr>
            <w:r>
              <w:t>588890</w:t>
            </w:r>
          </w:p>
        </w:tc>
      </w:tr>
      <w:tr w:rsidR="00742F82" w:rsidTr="00742F82">
        <w:tc>
          <w:tcPr>
            <w:tcW w:w="2552" w:type="dxa"/>
          </w:tcPr>
          <w:p w:rsidR="00742F82" w:rsidRDefault="00742F82" w:rsidP="00742F82">
            <w:pPr>
              <w:jc w:val="left"/>
            </w:pPr>
            <w:r>
              <w:rPr>
                <w:rFonts w:hint="eastAsia"/>
              </w:rPr>
              <w:t>交易代码</w:t>
            </w:r>
          </w:p>
        </w:tc>
        <w:tc>
          <w:tcPr>
            <w:tcW w:w="5954" w:type="dxa"/>
          </w:tcPr>
          <w:p w:rsidR="00742F82" w:rsidRDefault="00742F82" w:rsidP="00742F82">
            <w:pPr>
              <w:jc w:val="left"/>
            </w:pPr>
            <w:r>
              <w:t>588890</w:t>
            </w:r>
          </w:p>
        </w:tc>
      </w:tr>
      <w:tr w:rsidR="00742F82" w:rsidTr="00742F82">
        <w:tc>
          <w:tcPr>
            <w:tcW w:w="2552" w:type="dxa"/>
          </w:tcPr>
          <w:p w:rsidR="00742F82" w:rsidRDefault="00742F82" w:rsidP="00742F82">
            <w:pPr>
              <w:jc w:val="left"/>
            </w:pPr>
            <w:r>
              <w:rPr>
                <w:rFonts w:hint="eastAsia"/>
              </w:rPr>
              <w:t>基金运作方式</w:t>
            </w:r>
          </w:p>
        </w:tc>
        <w:tc>
          <w:tcPr>
            <w:tcW w:w="5954" w:type="dxa"/>
          </w:tcPr>
          <w:p w:rsidR="00742F82" w:rsidRDefault="00742F82" w:rsidP="00742F82">
            <w:pPr>
              <w:jc w:val="left"/>
            </w:pPr>
            <w:r>
              <w:rPr>
                <w:rFonts w:hint="eastAsia"/>
              </w:rPr>
              <w:t>交易型开放式</w:t>
            </w:r>
          </w:p>
        </w:tc>
      </w:tr>
      <w:tr w:rsidR="00742F82" w:rsidTr="00742F82">
        <w:tc>
          <w:tcPr>
            <w:tcW w:w="2552" w:type="dxa"/>
          </w:tcPr>
          <w:p w:rsidR="00742F82" w:rsidRDefault="00742F82" w:rsidP="00742F82">
            <w:pPr>
              <w:jc w:val="left"/>
            </w:pPr>
            <w:r>
              <w:rPr>
                <w:rFonts w:hint="eastAsia"/>
              </w:rPr>
              <w:t>基金合同生效日</w:t>
            </w:r>
          </w:p>
        </w:tc>
        <w:tc>
          <w:tcPr>
            <w:tcW w:w="5954" w:type="dxa"/>
          </w:tcPr>
          <w:p w:rsidR="00742F82" w:rsidRDefault="00742F82" w:rsidP="00742F82">
            <w:pPr>
              <w:jc w:val="left"/>
            </w:pPr>
            <w:r>
              <w:rPr>
                <w:rFonts w:hint="eastAsia"/>
              </w:rPr>
              <w:t>2024</w:t>
            </w:r>
            <w:r>
              <w:rPr>
                <w:rFonts w:hint="eastAsia"/>
              </w:rPr>
              <w:t>年</w:t>
            </w:r>
            <w:r>
              <w:rPr>
                <w:rFonts w:hint="eastAsia"/>
              </w:rPr>
              <w:t>4</w:t>
            </w:r>
            <w:r>
              <w:rPr>
                <w:rFonts w:hint="eastAsia"/>
              </w:rPr>
              <w:t>月</w:t>
            </w:r>
            <w:r>
              <w:rPr>
                <w:rFonts w:hint="eastAsia"/>
              </w:rPr>
              <w:t>15</w:t>
            </w:r>
            <w:r>
              <w:rPr>
                <w:rFonts w:hint="eastAsia"/>
              </w:rPr>
              <w:t>日</w:t>
            </w:r>
          </w:p>
        </w:tc>
      </w:tr>
      <w:tr w:rsidR="00742F82" w:rsidTr="00742F82">
        <w:tc>
          <w:tcPr>
            <w:tcW w:w="2552" w:type="dxa"/>
          </w:tcPr>
          <w:p w:rsidR="00742F82" w:rsidRDefault="00742F82" w:rsidP="00742F82">
            <w:pPr>
              <w:jc w:val="left"/>
            </w:pPr>
            <w:r>
              <w:rPr>
                <w:rFonts w:hint="eastAsia"/>
              </w:rPr>
              <w:t>报告期末基金份额总额</w:t>
            </w:r>
          </w:p>
        </w:tc>
        <w:tc>
          <w:tcPr>
            <w:tcW w:w="5954" w:type="dxa"/>
          </w:tcPr>
          <w:p w:rsidR="00742F82" w:rsidRDefault="00742F82" w:rsidP="00742F82">
            <w:pPr>
              <w:jc w:val="left"/>
            </w:pPr>
            <w:r>
              <w:rPr>
                <w:rFonts w:hint="eastAsia"/>
              </w:rPr>
              <w:t>860,810,000.00</w:t>
            </w:r>
            <w:r>
              <w:rPr>
                <w:rFonts w:hint="eastAsia"/>
              </w:rPr>
              <w:t>份</w:t>
            </w:r>
          </w:p>
        </w:tc>
      </w:tr>
      <w:tr w:rsidR="00742F82" w:rsidTr="00742F82">
        <w:tc>
          <w:tcPr>
            <w:tcW w:w="2552" w:type="dxa"/>
          </w:tcPr>
          <w:p w:rsidR="00742F82" w:rsidRDefault="00742F82" w:rsidP="00742F82">
            <w:pPr>
              <w:jc w:val="left"/>
            </w:pPr>
            <w:r>
              <w:rPr>
                <w:rFonts w:hint="eastAsia"/>
              </w:rPr>
              <w:t>投资目标</w:t>
            </w:r>
          </w:p>
        </w:tc>
        <w:tc>
          <w:tcPr>
            <w:tcW w:w="5954" w:type="dxa"/>
          </w:tcPr>
          <w:p w:rsidR="00742F82" w:rsidRDefault="00742F82" w:rsidP="00742F82">
            <w:pPr>
              <w:jc w:val="left"/>
            </w:pPr>
            <w:r>
              <w:rPr>
                <w:rFonts w:hint="eastAsia"/>
              </w:rPr>
              <w:t>紧密跟踪标的指数，追求跟踪偏离度和跟踪误差最小化。</w:t>
            </w:r>
          </w:p>
        </w:tc>
      </w:tr>
      <w:tr w:rsidR="00742F82" w:rsidTr="00742F82">
        <w:tc>
          <w:tcPr>
            <w:tcW w:w="2552" w:type="dxa"/>
          </w:tcPr>
          <w:p w:rsidR="00742F82" w:rsidRDefault="00742F82" w:rsidP="00742F82">
            <w:pPr>
              <w:jc w:val="left"/>
            </w:pPr>
            <w:r>
              <w:rPr>
                <w:rFonts w:hint="eastAsia"/>
              </w:rPr>
              <w:t>投资策略</w:t>
            </w:r>
          </w:p>
        </w:tc>
        <w:tc>
          <w:tcPr>
            <w:tcW w:w="5954" w:type="dxa"/>
          </w:tcPr>
          <w:p w:rsidR="00742F82" w:rsidRDefault="00742F82" w:rsidP="00742F82">
            <w:r>
              <w:rPr>
                <w:rFonts w:hint="eastAsia"/>
              </w:rPr>
              <w:t>本基金主要采用完全复制策略、替代策略及其他适当的策略以更好地跟踪标的指数，实现基金投资目标。本基金力争日均跟踪偏离度的绝对值不超过</w:t>
            </w:r>
            <w:r>
              <w:rPr>
                <w:rFonts w:hint="eastAsia"/>
              </w:rPr>
              <w:t>0.2%</w:t>
            </w:r>
            <w:r>
              <w:rPr>
                <w:rFonts w:hint="eastAsia"/>
              </w:rPr>
              <w:t>，年跟踪误差不超过</w:t>
            </w:r>
            <w:r>
              <w:rPr>
                <w:rFonts w:hint="eastAsia"/>
              </w:rPr>
              <w:t>2%</w:t>
            </w:r>
            <w:r>
              <w:rPr>
                <w:rFonts w:hint="eastAsia"/>
              </w:rPr>
              <w:t>。主要投资策略包括：完全复制策略、替代策略、金融衍生品投资策略、债券投资策略、资产支持证券投资策略、融资及转融通证券出借业务投资策略、存托凭证投资策略、可转换债券及可交换债券投资策略等以更好的跟踪标的指数，实现基金投资目标。</w:t>
            </w:r>
          </w:p>
        </w:tc>
      </w:tr>
      <w:tr w:rsidR="00742F82" w:rsidTr="00742F82">
        <w:tc>
          <w:tcPr>
            <w:tcW w:w="2552" w:type="dxa"/>
          </w:tcPr>
          <w:p w:rsidR="00742F82" w:rsidRDefault="00742F82" w:rsidP="00742F82">
            <w:pPr>
              <w:jc w:val="left"/>
            </w:pPr>
            <w:r>
              <w:rPr>
                <w:rFonts w:hint="eastAsia"/>
              </w:rPr>
              <w:t>业绩比较基准</w:t>
            </w:r>
          </w:p>
        </w:tc>
        <w:tc>
          <w:tcPr>
            <w:tcW w:w="5954" w:type="dxa"/>
          </w:tcPr>
          <w:p w:rsidR="00742F82" w:rsidRDefault="00742F82" w:rsidP="00742F82">
            <w:pPr>
              <w:jc w:val="left"/>
            </w:pPr>
            <w:r>
              <w:rPr>
                <w:rFonts w:hint="eastAsia"/>
              </w:rPr>
              <w:t>本基金的业绩比较基准为标的指数收益率。本基金标的指数为上证科创板芯片指数。</w:t>
            </w:r>
          </w:p>
        </w:tc>
      </w:tr>
      <w:tr w:rsidR="00742F82" w:rsidTr="00742F82">
        <w:tc>
          <w:tcPr>
            <w:tcW w:w="2552" w:type="dxa"/>
          </w:tcPr>
          <w:p w:rsidR="00742F82" w:rsidRDefault="00742F82" w:rsidP="00742F82">
            <w:pPr>
              <w:jc w:val="left"/>
            </w:pPr>
            <w:r>
              <w:rPr>
                <w:rFonts w:hint="eastAsia"/>
              </w:rPr>
              <w:t>风险收益特征</w:t>
            </w:r>
          </w:p>
        </w:tc>
        <w:tc>
          <w:tcPr>
            <w:tcW w:w="5954" w:type="dxa"/>
          </w:tcPr>
          <w:p w:rsidR="00742F82" w:rsidRDefault="00742F82" w:rsidP="00742F82">
            <w:r>
              <w:rPr>
                <w:rFonts w:hint="eastAsia"/>
              </w:rPr>
              <w:t>本基金属股票型基金，一般而言，其长期平均风险与预期收益高于混合型基金、债券型基金与货币市场基金。本基金采用完全复制法跟踪标的指数的表现，具有与标的指数、以及标的指数所代表的股票市场相似的风险收益特征。本基金投资于科创板股票，会面临科创板机制下因投资标的、市场制度以及交易规则等差异带来的特有风险，包括股价波动风险、流动性风险、退市风险</w:t>
            </w:r>
            <w:r>
              <w:rPr>
                <w:rFonts w:hint="eastAsia"/>
              </w:rPr>
              <w:lastRenderedPageBreak/>
              <w:t>和投资集中风险等。</w:t>
            </w:r>
          </w:p>
        </w:tc>
      </w:tr>
      <w:tr w:rsidR="00742F82" w:rsidTr="00742F82">
        <w:tc>
          <w:tcPr>
            <w:tcW w:w="2552" w:type="dxa"/>
          </w:tcPr>
          <w:p w:rsidR="00742F82" w:rsidRDefault="00742F82" w:rsidP="00742F82">
            <w:pPr>
              <w:jc w:val="left"/>
            </w:pPr>
            <w:r>
              <w:rPr>
                <w:rFonts w:hint="eastAsia"/>
              </w:rPr>
              <w:lastRenderedPageBreak/>
              <w:t>基金管理人</w:t>
            </w:r>
          </w:p>
        </w:tc>
        <w:tc>
          <w:tcPr>
            <w:tcW w:w="5954" w:type="dxa"/>
          </w:tcPr>
          <w:p w:rsidR="00742F82" w:rsidRDefault="00742F82" w:rsidP="00742F82">
            <w:pPr>
              <w:jc w:val="left"/>
            </w:pPr>
            <w:r>
              <w:rPr>
                <w:rFonts w:hint="eastAsia"/>
              </w:rPr>
              <w:t>南方基金管理股份有限公司</w:t>
            </w:r>
          </w:p>
        </w:tc>
      </w:tr>
      <w:tr w:rsidR="00742F82" w:rsidTr="00742F82">
        <w:tc>
          <w:tcPr>
            <w:tcW w:w="2552" w:type="dxa"/>
          </w:tcPr>
          <w:p w:rsidR="00742F82" w:rsidRDefault="00742F82" w:rsidP="00742F82">
            <w:pPr>
              <w:jc w:val="left"/>
            </w:pPr>
            <w:r>
              <w:rPr>
                <w:rFonts w:hint="eastAsia"/>
              </w:rPr>
              <w:t>基金托管人</w:t>
            </w:r>
          </w:p>
        </w:tc>
        <w:tc>
          <w:tcPr>
            <w:tcW w:w="5954" w:type="dxa"/>
          </w:tcPr>
          <w:p w:rsidR="00742F82" w:rsidRDefault="00742F82" w:rsidP="00742F82">
            <w:pPr>
              <w:jc w:val="left"/>
            </w:pPr>
            <w:r>
              <w:rPr>
                <w:rFonts w:hint="eastAsia"/>
              </w:rPr>
              <w:t>交通银行股份有限公司</w:t>
            </w:r>
          </w:p>
        </w:tc>
      </w:tr>
    </w:tbl>
    <w:p w:rsidR="00742F82" w:rsidRDefault="00742F82" w:rsidP="00742F82">
      <w:pPr>
        <w:pStyle w:val="-1"/>
        <w:ind w:left="281" w:hanging="281"/>
      </w:pPr>
      <w:r>
        <w:rPr>
          <w:rFonts w:hint="eastAsia"/>
        </w:rPr>
        <w:t>主要财务指标和基金净值表现</w:t>
      </w:r>
    </w:p>
    <w:p w:rsidR="00742F82" w:rsidRDefault="00742F82" w:rsidP="00742F82">
      <w:pPr>
        <w:pStyle w:val="-2"/>
        <w:spacing w:before="312"/>
      </w:pPr>
      <w:r>
        <w:rPr>
          <w:rFonts w:hint="eastAsia"/>
        </w:rPr>
        <w:t>主要财务指标</w:t>
      </w:r>
    </w:p>
    <w:p w:rsidR="00742F82" w:rsidRDefault="00742F82" w:rsidP="00742F82">
      <w:pPr>
        <w:jc w:val="right"/>
      </w:pPr>
      <w:r>
        <w:rPr>
          <w:rFonts w:hint="eastAsia"/>
        </w:rPr>
        <w:t>单位：人民币元</w:t>
      </w:r>
    </w:p>
    <w:tbl>
      <w:tblPr>
        <w:tblStyle w:val="-0"/>
        <w:tblW w:w="8505" w:type="dxa"/>
        <w:tblLayout w:type="fixed"/>
        <w:tblLook w:val="04A0" w:firstRow="1" w:lastRow="0" w:firstColumn="1" w:lastColumn="0" w:noHBand="0" w:noVBand="1"/>
      </w:tblPr>
      <w:tblGrid>
        <w:gridCol w:w="3345"/>
        <w:gridCol w:w="5160"/>
      </w:tblGrid>
      <w:tr w:rsidR="00742F82" w:rsidTr="00742F82">
        <w:trPr>
          <w:cnfStyle w:val="100000000000" w:firstRow="1" w:lastRow="0" w:firstColumn="0" w:lastColumn="0" w:oddVBand="0" w:evenVBand="0" w:oddHBand="0" w:evenHBand="0" w:firstRowFirstColumn="0" w:firstRowLastColumn="0" w:lastRowFirstColumn="0" w:lastRowLastColumn="0"/>
        </w:trPr>
        <w:tc>
          <w:tcPr>
            <w:tcW w:w="3345" w:type="dxa"/>
          </w:tcPr>
          <w:p w:rsidR="00742F82" w:rsidRPr="00742F82" w:rsidRDefault="00742F82" w:rsidP="00742F82">
            <w:pPr>
              <w:jc w:val="center"/>
              <w:rPr>
                <w:b/>
              </w:rPr>
            </w:pPr>
            <w:r w:rsidRPr="00742F82">
              <w:rPr>
                <w:rFonts w:hint="eastAsia"/>
                <w:b/>
              </w:rPr>
              <w:t>主要财务指标</w:t>
            </w:r>
          </w:p>
        </w:tc>
        <w:tc>
          <w:tcPr>
            <w:tcW w:w="5160" w:type="dxa"/>
          </w:tcPr>
          <w:p w:rsidR="00742F82" w:rsidRPr="00742F82" w:rsidRDefault="00742F82" w:rsidP="00742F82">
            <w:pPr>
              <w:jc w:val="center"/>
              <w:rPr>
                <w:b/>
              </w:rPr>
            </w:pPr>
            <w:r w:rsidRPr="00742F82">
              <w:rPr>
                <w:rFonts w:hint="eastAsia"/>
                <w:b/>
              </w:rPr>
              <w:t>报告期（</w:t>
            </w:r>
            <w:r w:rsidRPr="00742F82">
              <w:rPr>
                <w:rFonts w:hint="eastAsia"/>
                <w:b/>
              </w:rPr>
              <w:t>2026</w:t>
            </w:r>
            <w:r w:rsidRPr="00742F82">
              <w:rPr>
                <w:rFonts w:hint="eastAsia"/>
                <w:b/>
              </w:rPr>
              <w:t>年</w:t>
            </w:r>
            <w:r w:rsidRPr="00742F82">
              <w:rPr>
                <w:rFonts w:hint="eastAsia"/>
                <w:b/>
              </w:rPr>
              <w:t>4</w:t>
            </w:r>
            <w:r w:rsidRPr="00742F82">
              <w:rPr>
                <w:rFonts w:hint="eastAsia"/>
                <w:b/>
              </w:rPr>
              <w:t>月</w:t>
            </w:r>
            <w:r w:rsidRPr="00742F82">
              <w:rPr>
                <w:rFonts w:hint="eastAsia"/>
                <w:b/>
              </w:rPr>
              <w:t>1</w:t>
            </w:r>
            <w:r w:rsidRPr="00742F82">
              <w:rPr>
                <w:rFonts w:hint="eastAsia"/>
                <w:b/>
              </w:rPr>
              <w:t>日－</w:t>
            </w:r>
            <w:r w:rsidRPr="00742F82">
              <w:rPr>
                <w:rFonts w:hint="eastAsia"/>
                <w:b/>
              </w:rPr>
              <w:t>2026</w:t>
            </w:r>
            <w:r w:rsidRPr="00742F82">
              <w:rPr>
                <w:rFonts w:hint="eastAsia"/>
                <w:b/>
              </w:rPr>
              <w:t>年</w:t>
            </w:r>
            <w:r w:rsidRPr="00742F82">
              <w:rPr>
                <w:rFonts w:hint="eastAsia"/>
                <w:b/>
              </w:rPr>
              <w:t>6</w:t>
            </w:r>
            <w:r w:rsidRPr="00742F82">
              <w:rPr>
                <w:rFonts w:hint="eastAsia"/>
                <w:b/>
              </w:rPr>
              <w:t>月</w:t>
            </w:r>
            <w:r w:rsidRPr="00742F82">
              <w:rPr>
                <w:rFonts w:hint="eastAsia"/>
                <w:b/>
              </w:rPr>
              <w:t>30</w:t>
            </w:r>
            <w:r w:rsidRPr="00742F82">
              <w:rPr>
                <w:rFonts w:hint="eastAsia"/>
                <w:b/>
              </w:rPr>
              <w:t>日）</w:t>
            </w:r>
          </w:p>
        </w:tc>
      </w:tr>
      <w:tr w:rsidR="00742F82" w:rsidTr="00742F82">
        <w:tc>
          <w:tcPr>
            <w:tcW w:w="3345" w:type="dxa"/>
          </w:tcPr>
          <w:p w:rsidR="00742F82" w:rsidRDefault="00742F82" w:rsidP="00742F82">
            <w:pPr>
              <w:jc w:val="left"/>
            </w:pPr>
            <w:r>
              <w:rPr>
                <w:rFonts w:hint="eastAsia"/>
              </w:rPr>
              <w:t>1.</w:t>
            </w:r>
            <w:r>
              <w:rPr>
                <w:rFonts w:hint="eastAsia"/>
              </w:rPr>
              <w:t>本期已实现收益</w:t>
            </w:r>
          </w:p>
        </w:tc>
        <w:tc>
          <w:tcPr>
            <w:tcW w:w="5160" w:type="dxa"/>
          </w:tcPr>
          <w:p w:rsidR="00742F82" w:rsidRDefault="00742F82" w:rsidP="00742F82">
            <w:pPr>
              <w:jc w:val="right"/>
            </w:pPr>
            <w:r>
              <w:t>655,048,355.35</w:t>
            </w:r>
          </w:p>
        </w:tc>
      </w:tr>
      <w:tr w:rsidR="00742F82" w:rsidTr="00742F82">
        <w:tc>
          <w:tcPr>
            <w:tcW w:w="3345" w:type="dxa"/>
          </w:tcPr>
          <w:p w:rsidR="00742F82" w:rsidRDefault="00742F82" w:rsidP="00742F82">
            <w:pPr>
              <w:jc w:val="left"/>
            </w:pPr>
            <w:r>
              <w:rPr>
                <w:rFonts w:hint="eastAsia"/>
              </w:rPr>
              <w:t>2.</w:t>
            </w:r>
            <w:r>
              <w:rPr>
                <w:rFonts w:hint="eastAsia"/>
              </w:rPr>
              <w:t>本期利润</w:t>
            </w:r>
          </w:p>
        </w:tc>
        <w:tc>
          <w:tcPr>
            <w:tcW w:w="5160" w:type="dxa"/>
          </w:tcPr>
          <w:p w:rsidR="00742F82" w:rsidRDefault="00742F82" w:rsidP="00742F82">
            <w:pPr>
              <w:jc w:val="right"/>
            </w:pPr>
            <w:r>
              <w:t>2,152,643,464.47</w:t>
            </w:r>
          </w:p>
        </w:tc>
      </w:tr>
      <w:tr w:rsidR="00742F82" w:rsidTr="00742F82">
        <w:tc>
          <w:tcPr>
            <w:tcW w:w="3345" w:type="dxa"/>
          </w:tcPr>
          <w:p w:rsidR="00742F82" w:rsidRDefault="00742F82" w:rsidP="00742F82">
            <w:pPr>
              <w:jc w:val="left"/>
            </w:pPr>
            <w:r>
              <w:rPr>
                <w:rFonts w:hint="eastAsia"/>
              </w:rPr>
              <w:t>3.</w:t>
            </w:r>
            <w:r>
              <w:rPr>
                <w:rFonts w:hint="eastAsia"/>
              </w:rPr>
              <w:t>加权平均基金份额本期利润</w:t>
            </w:r>
          </w:p>
        </w:tc>
        <w:tc>
          <w:tcPr>
            <w:tcW w:w="5160" w:type="dxa"/>
          </w:tcPr>
          <w:p w:rsidR="00742F82" w:rsidRDefault="00742F82" w:rsidP="00742F82">
            <w:pPr>
              <w:jc w:val="right"/>
            </w:pPr>
            <w:r>
              <w:t>2.9669</w:t>
            </w:r>
          </w:p>
        </w:tc>
      </w:tr>
      <w:tr w:rsidR="00742F82" w:rsidTr="00742F82">
        <w:tc>
          <w:tcPr>
            <w:tcW w:w="3345" w:type="dxa"/>
          </w:tcPr>
          <w:p w:rsidR="00742F82" w:rsidRDefault="00742F82" w:rsidP="00742F82">
            <w:pPr>
              <w:jc w:val="left"/>
            </w:pPr>
            <w:r>
              <w:rPr>
                <w:rFonts w:hint="eastAsia"/>
              </w:rPr>
              <w:t>4.</w:t>
            </w:r>
            <w:r>
              <w:rPr>
                <w:rFonts w:hint="eastAsia"/>
              </w:rPr>
              <w:t>期末基金资产净值</w:t>
            </w:r>
          </w:p>
        </w:tc>
        <w:tc>
          <w:tcPr>
            <w:tcW w:w="5160" w:type="dxa"/>
          </w:tcPr>
          <w:p w:rsidR="00742F82" w:rsidRDefault="00742F82" w:rsidP="00742F82">
            <w:pPr>
              <w:jc w:val="right"/>
            </w:pPr>
            <w:r>
              <w:t>4,753,667,795.75</w:t>
            </w:r>
          </w:p>
        </w:tc>
      </w:tr>
      <w:tr w:rsidR="00742F82" w:rsidTr="00742F82">
        <w:tc>
          <w:tcPr>
            <w:tcW w:w="3345" w:type="dxa"/>
          </w:tcPr>
          <w:p w:rsidR="00742F82" w:rsidRDefault="00742F82" w:rsidP="00742F82">
            <w:pPr>
              <w:jc w:val="left"/>
            </w:pPr>
            <w:r>
              <w:rPr>
                <w:rFonts w:hint="eastAsia"/>
              </w:rPr>
              <w:t>5.</w:t>
            </w:r>
            <w:r>
              <w:rPr>
                <w:rFonts w:hint="eastAsia"/>
              </w:rPr>
              <w:t>期末基金份额净值</w:t>
            </w:r>
          </w:p>
        </w:tc>
        <w:tc>
          <w:tcPr>
            <w:tcW w:w="5160" w:type="dxa"/>
          </w:tcPr>
          <w:p w:rsidR="00742F82" w:rsidRDefault="00742F82" w:rsidP="00742F82">
            <w:pPr>
              <w:jc w:val="right"/>
            </w:pPr>
            <w:r>
              <w:t>5.5223</w:t>
            </w:r>
          </w:p>
        </w:tc>
      </w:tr>
    </w:tbl>
    <w:p w:rsidR="00742F82" w:rsidRDefault="00742F82" w:rsidP="00742F82">
      <w:pPr>
        <w:pStyle w:val="-8"/>
      </w:pPr>
      <w:r>
        <w:rPr>
          <w:rFonts w:hint="eastAsia"/>
        </w:rPr>
        <w:t>注：基金业绩指标不包括持有人认（申）购或交易基金的各项费用，计入费用后实际收益水平要低于所列数字；</w:t>
      </w:r>
    </w:p>
    <w:p w:rsidR="00742F82" w:rsidRDefault="00742F82" w:rsidP="00742F82">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742F82" w:rsidRDefault="00742F82" w:rsidP="00742F82">
      <w:pPr>
        <w:pStyle w:val="-2"/>
        <w:spacing w:before="312"/>
      </w:pPr>
      <w:r>
        <w:rPr>
          <w:rFonts w:hint="eastAsia"/>
        </w:rPr>
        <w:t>基金净值表现</w:t>
      </w:r>
    </w:p>
    <w:p w:rsidR="00742F82" w:rsidRDefault="00742F82" w:rsidP="00742F82">
      <w:pPr>
        <w:pStyle w:val="-3"/>
        <w:spacing w:before="156" w:after="156"/>
      </w:pPr>
      <w:r>
        <w:rPr>
          <w:rFonts w:hint="eastAsia"/>
        </w:rPr>
        <w:t>本报告期基金份额净值增长率及其与同期业绩比较基准收益率的比较</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742F82" w:rsidTr="00742F82">
        <w:trPr>
          <w:cnfStyle w:val="100000000000" w:firstRow="1" w:lastRow="0" w:firstColumn="0" w:lastColumn="0" w:oddVBand="0" w:evenVBand="0" w:oddHBand="0" w:evenHBand="0" w:firstRowFirstColumn="0" w:firstRowLastColumn="0" w:lastRowFirstColumn="0" w:lastRowLastColumn="0"/>
        </w:trPr>
        <w:tc>
          <w:tcPr>
            <w:tcW w:w="1429" w:type="dxa"/>
          </w:tcPr>
          <w:p w:rsidR="00742F82" w:rsidRPr="00742F82" w:rsidRDefault="00742F82" w:rsidP="00742F82">
            <w:pPr>
              <w:jc w:val="center"/>
              <w:rPr>
                <w:b/>
              </w:rPr>
            </w:pPr>
            <w:r w:rsidRPr="00742F82">
              <w:rPr>
                <w:rFonts w:hint="eastAsia"/>
                <w:b/>
              </w:rPr>
              <w:t>阶段</w:t>
            </w:r>
          </w:p>
        </w:tc>
        <w:tc>
          <w:tcPr>
            <w:tcW w:w="1315" w:type="dxa"/>
          </w:tcPr>
          <w:p w:rsidR="00742F82" w:rsidRPr="00742F82" w:rsidRDefault="00742F82" w:rsidP="00742F82">
            <w:pPr>
              <w:jc w:val="center"/>
              <w:rPr>
                <w:b/>
              </w:rPr>
            </w:pPr>
            <w:r w:rsidRPr="00742F82">
              <w:rPr>
                <w:rFonts w:hint="eastAsia"/>
                <w:b/>
              </w:rPr>
              <w:t>净值增长率①</w:t>
            </w:r>
          </w:p>
        </w:tc>
        <w:tc>
          <w:tcPr>
            <w:tcW w:w="1315" w:type="dxa"/>
          </w:tcPr>
          <w:p w:rsidR="00742F82" w:rsidRPr="00742F82" w:rsidRDefault="00742F82" w:rsidP="00742F82">
            <w:pPr>
              <w:jc w:val="center"/>
              <w:rPr>
                <w:b/>
              </w:rPr>
            </w:pPr>
            <w:r w:rsidRPr="00742F82">
              <w:rPr>
                <w:rFonts w:hint="eastAsia"/>
                <w:b/>
              </w:rPr>
              <w:t>净值增长率标准差②</w:t>
            </w:r>
          </w:p>
        </w:tc>
        <w:tc>
          <w:tcPr>
            <w:tcW w:w="1315" w:type="dxa"/>
          </w:tcPr>
          <w:p w:rsidR="00742F82" w:rsidRPr="00742F82" w:rsidRDefault="00742F82" w:rsidP="00742F82">
            <w:pPr>
              <w:jc w:val="center"/>
              <w:rPr>
                <w:b/>
              </w:rPr>
            </w:pPr>
            <w:r w:rsidRPr="00742F82">
              <w:rPr>
                <w:rFonts w:hint="eastAsia"/>
                <w:b/>
              </w:rPr>
              <w:t>业绩比较基准收益率③</w:t>
            </w:r>
          </w:p>
        </w:tc>
        <w:tc>
          <w:tcPr>
            <w:tcW w:w="1315" w:type="dxa"/>
          </w:tcPr>
          <w:p w:rsidR="00742F82" w:rsidRPr="00742F82" w:rsidRDefault="00742F82" w:rsidP="00742F82">
            <w:pPr>
              <w:jc w:val="center"/>
              <w:rPr>
                <w:b/>
              </w:rPr>
            </w:pPr>
            <w:r w:rsidRPr="00742F82">
              <w:rPr>
                <w:rFonts w:hint="eastAsia"/>
                <w:b/>
              </w:rPr>
              <w:t>业绩比较基准收益率标准差④</w:t>
            </w:r>
          </w:p>
        </w:tc>
        <w:tc>
          <w:tcPr>
            <w:tcW w:w="907" w:type="dxa"/>
          </w:tcPr>
          <w:p w:rsidR="00742F82" w:rsidRPr="00742F82" w:rsidRDefault="00742F82" w:rsidP="00742F82">
            <w:pPr>
              <w:jc w:val="center"/>
              <w:rPr>
                <w:b/>
              </w:rPr>
            </w:pPr>
            <w:r w:rsidRPr="00742F82">
              <w:rPr>
                <w:rFonts w:hint="eastAsia"/>
                <w:b/>
              </w:rPr>
              <w:t>①</w:t>
            </w:r>
            <w:r w:rsidRPr="00742F82">
              <w:rPr>
                <w:rFonts w:hint="eastAsia"/>
                <w:b/>
              </w:rPr>
              <w:t>-</w:t>
            </w:r>
            <w:r w:rsidRPr="00742F82">
              <w:rPr>
                <w:rFonts w:hint="eastAsia"/>
                <w:b/>
              </w:rPr>
              <w:t>③</w:t>
            </w:r>
          </w:p>
        </w:tc>
        <w:tc>
          <w:tcPr>
            <w:tcW w:w="907" w:type="dxa"/>
          </w:tcPr>
          <w:p w:rsidR="00742F82" w:rsidRPr="00742F82" w:rsidRDefault="00742F82" w:rsidP="00742F82">
            <w:pPr>
              <w:jc w:val="center"/>
              <w:rPr>
                <w:b/>
              </w:rPr>
            </w:pPr>
            <w:r w:rsidRPr="00742F82">
              <w:rPr>
                <w:rFonts w:hint="eastAsia"/>
                <w:b/>
              </w:rPr>
              <w:t>②</w:t>
            </w:r>
            <w:r w:rsidRPr="00742F82">
              <w:rPr>
                <w:rFonts w:hint="eastAsia"/>
                <w:b/>
              </w:rPr>
              <w:t>-</w:t>
            </w:r>
            <w:r w:rsidRPr="00742F82">
              <w:rPr>
                <w:rFonts w:hint="eastAsia"/>
                <w:b/>
              </w:rPr>
              <w:t>④</w:t>
            </w:r>
          </w:p>
        </w:tc>
      </w:tr>
      <w:tr w:rsidR="00742F82" w:rsidTr="00742F82">
        <w:tc>
          <w:tcPr>
            <w:tcW w:w="1429" w:type="dxa"/>
          </w:tcPr>
          <w:p w:rsidR="00742F82" w:rsidRDefault="00742F82" w:rsidP="00742F82">
            <w:pPr>
              <w:jc w:val="left"/>
            </w:pPr>
            <w:r>
              <w:rPr>
                <w:rFonts w:hint="eastAsia"/>
              </w:rPr>
              <w:t>过去三个月</w:t>
            </w:r>
          </w:p>
        </w:tc>
        <w:tc>
          <w:tcPr>
            <w:tcW w:w="1315" w:type="dxa"/>
          </w:tcPr>
          <w:p w:rsidR="00742F82" w:rsidRDefault="00742F82" w:rsidP="00742F82">
            <w:pPr>
              <w:jc w:val="right"/>
            </w:pPr>
            <w:r>
              <w:t>114.37%</w:t>
            </w:r>
          </w:p>
        </w:tc>
        <w:tc>
          <w:tcPr>
            <w:tcW w:w="1315" w:type="dxa"/>
          </w:tcPr>
          <w:p w:rsidR="00742F82" w:rsidRDefault="00742F82" w:rsidP="00742F82">
            <w:pPr>
              <w:jc w:val="right"/>
            </w:pPr>
            <w:r>
              <w:t>3.28%</w:t>
            </w:r>
          </w:p>
        </w:tc>
        <w:tc>
          <w:tcPr>
            <w:tcW w:w="1315" w:type="dxa"/>
          </w:tcPr>
          <w:p w:rsidR="00742F82" w:rsidRDefault="00742F82" w:rsidP="00742F82">
            <w:pPr>
              <w:jc w:val="right"/>
            </w:pPr>
            <w:r>
              <w:t>114.51%</w:t>
            </w:r>
          </w:p>
        </w:tc>
        <w:tc>
          <w:tcPr>
            <w:tcW w:w="1315" w:type="dxa"/>
          </w:tcPr>
          <w:p w:rsidR="00742F82" w:rsidRDefault="00742F82" w:rsidP="00742F82">
            <w:pPr>
              <w:jc w:val="right"/>
            </w:pPr>
            <w:r>
              <w:t>3.28%</w:t>
            </w:r>
          </w:p>
        </w:tc>
        <w:tc>
          <w:tcPr>
            <w:tcW w:w="907" w:type="dxa"/>
          </w:tcPr>
          <w:p w:rsidR="00742F82" w:rsidRDefault="00742F82" w:rsidP="00742F82">
            <w:pPr>
              <w:jc w:val="right"/>
            </w:pPr>
            <w:r>
              <w:t>-0.14%</w:t>
            </w:r>
          </w:p>
        </w:tc>
        <w:tc>
          <w:tcPr>
            <w:tcW w:w="907" w:type="dxa"/>
          </w:tcPr>
          <w:p w:rsidR="00742F82" w:rsidRDefault="00742F82" w:rsidP="00742F82">
            <w:pPr>
              <w:jc w:val="right"/>
            </w:pPr>
            <w:r>
              <w:t>0.00%</w:t>
            </w:r>
          </w:p>
        </w:tc>
      </w:tr>
      <w:tr w:rsidR="00742F82" w:rsidTr="00742F82">
        <w:tc>
          <w:tcPr>
            <w:tcW w:w="1429" w:type="dxa"/>
          </w:tcPr>
          <w:p w:rsidR="00742F82" w:rsidRDefault="00742F82" w:rsidP="00742F82">
            <w:pPr>
              <w:jc w:val="left"/>
            </w:pPr>
            <w:r>
              <w:rPr>
                <w:rFonts w:hint="eastAsia"/>
              </w:rPr>
              <w:t>过去六个月</w:t>
            </w:r>
          </w:p>
        </w:tc>
        <w:tc>
          <w:tcPr>
            <w:tcW w:w="1315" w:type="dxa"/>
          </w:tcPr>
          <w:p w:rsidR="00742F82" w:rsidRDefault="00742F82" w:rsidP="00742F82">
            <w:pPr>
              <w:jc w:val="right"/>
            </w:pPr>
            <w:r>
              <w:t>109.85%</w:t>
            </w:r>
          </w:p>
        </w:tc>
        <w:tc>
          <w:tcPr>
            <w:tcW w:w="1315" w:type="dxa"/>
          </w:tcPr>
          <w:p w:rsidR="00742F82" w:rsidRDefault="00742F82" w:rsidP="00742F82">
            <w:pPr>
              <w:jc w:val="right"/>
            </w:pPr>
            <w:r>
              <w:t>2.96%</w:t>
            </w:r>
          </w:p>
        </w:tc>
        <w:tc>
          <w:tcPr>
            <w:tcW w:w="1315" w:type="dxa"/>
          </w:tcPr>
          <w:p w:rsidR="00742F82" w:rsidRDefault="00742F82" w:rsidP="00742F82">
            <w:pPr>
              <w:jc w:val="right"/>
            </w:pPr>
            <w:r>
              <w:t>110.24%</w:t>
            </w:r>
          </w:p>
        </w:tc>
        <w:tc>
          <w:tcPr>
            <w:tcW w:w="1315" w:type="dxa"/>
          </w:tcPr>
          <w:p w:rsidR="00742F82" w:rsidRDefault="00742F82" w:rsidP="00742F82">
            <w:pPr>
              <w:jc w:val="right"/>
            </w:pPr>
            <w:r>
              <w:t>2.96%</w:t>
            </w:r>
          </w:p>
        </w:tc>
        <w:tc>
          <w:tcPr>
            <w:tcW w:w="907" w:type="dxa"/>
          </w:tcPr>
          <w:p w:rsidR="00742F82" w:rsidRDefault="00742F82" w:rsidP="00742F82">
            <w:pPr>
              <w:jc w:val="right"/>
            </w:pPr>
            <w:r>
              <w:t>-0.39%</w:t>
            </w:r>
          </w:p>
        </w:tc>
        <w:tc>
          <w:tcPr>
            <w:tcW w:w="907" w:type="dxa"/>
          </w:tcPr>
          <w:p w:rsidR="00742F82" w:rsidRDefault="00742F82" w:rsidP="00742F82">
            <w:pPr>
              <w:jc w:val="right"/>
            </w:pPr>
            <w:r>
              <w:t>0.00%</w:t>
            </w:r>
          </w:p>
        </w:tc>
      </w:tr>
      <w:tr w:rsidR="00742F82" w:rsidTr="00742F82">
        <w:tc>
          <w:tcPr>
            <w:tcW w:w="1429" w:type="dxa"/>
          </w:tcPr>
          <w:p w:rsidR="00742F82" w:rsidRDefault="00742F82" w:rsidP="00742F82">
            <w:pPr>
              <w:jc w:val="left"/>
            </w:pPr>
            <w:r>
              <w:rPr>
                <w:rFonts w:hint="eastAsia"/>
              </w:rPr>
              <w:t>过去一年</w:t>
            </w:r>
          </w:p>
        </w:tc>
        <w:tc>
          <w:tcPr>
            <w:tcW w:w="1315" w:type="dxa"/>
          </w:tcPr>
          <w:p w:rsidR="00742F82" w:rsidRDefault="00742F82" w:rsidP="00742F82">
            <w:pPr>
              <w:jc w:val="right"/>
            </w:pPr>
            <w:r>
              <w:t>218.10%</w:t>
            </w:r>
          </w:p>
        </w:tc>
        <w:tc>
          <w:tcPr>
            <w:tcW w:w="1315" w:type="dxa"/>
          </w:tcPr>
          <w:p w:rsidR="00742F82" w:rsidRDefault="00742F82" w:rsidP="00742F82">
            <w:pPr>
              <w:jc w:val="right"/>
            </w:pPr>
            <w:r>
              <w:t>2.74%</w:t>
            </w:r>
          </w:p>
        </w:tc>
        <w:tc>
          <w:tcPr>
            <w:tcW w:w="1315" w:type="dxa"/>
          </w:tcPr>
          <w:p w:rsidR="00742F82" w:rsidRDefault="00742F82" w:rsidP="00742F82">
            <w:pPr>
              <w:jc w:val="right"/>
            </w:pPr>
            <w:r>
              <w:t>219.32%</w:t>
            </w:r>
          </w:p>
        </w:tc>
        <w:tc>
          <w:tcPr>
            <w:tcW w:w="1315" w:type="dxa"/>
          </w:tcPr>
          <w:p w:rsidR="00742F82" w:rsidRDefault="00742F82" w:rsidP="00742F82">
            <w:pPr>
              <w:jc w:val="right"/>
            </w:pPr>
            <w:r>
              <w:t>2.74%</w:t>
            </w:r>
          </w:p>
        </w:tc>
        <w:tc>
          <w:tcPr>
            <w:tcW w:w="907" w:type="dxa"/>
          </w:tcPr>
          <w:p w:rsidR="00742F82" w:rsidRDefault="00742F82" w:rsidP="00742F82">
            <w:pPr>
              <w:jc w:val="right"/>
            </w:pPr>
            <w:r>
              <w:t>-1.22%</w:t>
            </w:r>
          </w:p>
        </w:tc>
        <w:tc>
          <w:tcPr>
            <w:tcW w:w="907" w:type="dxa"/>
          </w:tcPr>
          <w:p w:rsidR="00742F82" w:rsidRDefault="00742F82" w:rsidP="00742F82">
            <w:pPr>
              <w:jc w:val="right"/>
            </w:pPr>
            <w:r>
              <w:t>0.00%</w:t>
            </w:r>
          </w:p>
        </w:tc>
      </w:tr>
      <w:tr w:rsidR="00742F82" w:rsidTr="00742F82">
        <w:tc>
          <w:tcPr>
            <w:tcW w:w="1429" w:type="dxa"/>
          </w:tcPr>
          <w:p w:rsidR="00742F82" w:rsidRDefault="00742F82" w:rsidP="00742F82">
            <w:pPr>
              <w:jc w:val="left"/>
            </w:pPr>
            <w:r>
              <w:rPr>
                <w:rFonts w:hint="eastAsia"/>
              </w:rPr>
              <w:t>自基金合同生效起至今</w:t>
            </w:r>
          </w:p>
        </w:tc>
        <w:tc>
          <w:tcPr>
            <w:tcW w:w="1315" w:type="dxa"/>
          </w:tcPr>
          <w:p w:rsidR="00742F82" w:rsidRDefault="00742F82" w:rsidP="00742F82">
            <w:pPr>
              <w:jc w:val="right"/>
            </w:pPr>
            <w:r>
              <w:t>452.23%</w:t>
            </w:r>
          </w:p>
        </w:tc>
        <w:tc>
          <w:tcPr>
            <w:tcW w:w="1315" w:type="dxa"/>
          </w:tcPr>
          <w:p w:rsidR="00742F82" w:rsidRDefault="00742F82" w:rsidP="00742F82">
            <w:pPr>
              <w:jc w:val="right"/>
            </w:pPr>
            <w:r>
              <w:t>2.76%</w:t>
            </w:r>
          </w:p>
        </w:tc>
        <w:tc>
          <w:tcPr>
            <w:tcW w:w="1315" w:type="dxa"/>
          </w:tcPr>
          <w:p w:rsidR="00742F82" w:rsidRDefault="00742F82" w:rsidP="00742F82">
            <w:pPr>
              <w:jc w:val="right"/>
            </w:pPr>
            <w:r>
              <w:t>465.15%</w:t>
            </w:r>
          </w:p>
        </w:tc>
        <w:tc>
          <w:tcPr>
            <w:tcW w:w="1315" w:type="dxa"/>
          </w:tcPr>
          <w:p w:rsidR="00742F82" w:rsidRDefault="00742F82" w:rsidP="00742F82">
            <w:pPr>
              <w:jc w:val="right"/>
            </w:pPr>
            <w:r>
              <w:t>2.78%</w:t>
            </w:r>
          </w:p>
        </w:tc>
        <w:tc>
          <w:tcPr>
            <w:tcW w:w="907" w:type="dxa"/>
          </w:tcPr>
          <w:p w:rsidR="00742F82" w:rsidRDefault="00742F82" w:rsidP="00742F82">
            <w:pPr>
              <w:jc w:val="right"/>
            </w:pPr>
            <w:r>
              <w:t>-12.92%</w:t>
            </w:r>
          </w:p>
        </w:tc>
        <w:tc>
          <w:tcPr>
            <w:tcW w:w="907" w:type="dxa"/>
          </w:tcPr>
          <w:p w:rsidR="00742F82" w:rsidRDefault="00742F82" w:rsidP="00742F82">
            <w:pPr>
              <w:jc w:val="right"/>
            </w:pPr>
            <w:r>
              <w:t>-0.02%</w:t>
            </w:r>
          </w:p>
        </w:tc>
      </w:tr>
    </w:tbl>
    <w:p w:rsidR="00742F82" w:rsidRDefault="00742F82" w:rsidP="00742F82">
      <w:pPr>
        <w:pStyle w:val="-3"/>
        <w:spacing w:before="156" w:after="156"/>
      </w:pPr>
      <w:r>
        <w:rPr>
          <w:rFonts w:hint="eastAsia"/>
        </w:rPr>
        <w:t>自基金合同生效以来基金份额累计净值增长率变动及其与同期业绩比较基准收益率变动的比较</w:t>
      </w:r>
    </w:p>
    <w:p w:rsidR="00742F82" w:rsidRDefault="00742F82" w:rsidP="00742F82">
      <w:r>
        <w:rPr>
          <w:noProof/>
        </w:rPr>
        <w:lastRenderedPageBreak/>
        <w:drawing>
          <wp:inline distT="0" distB="0" distL="0" distR="0">
            <wp:extent cx="5274310" cy="3773170"/>
            <wp:effectExtent l="0" t="0" r="2540" b="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773170"/>
                    </a:xfrm>
                    <a:prstGeom prst="rect">
                      <a:avLst/>
                    </a:prstGeom>
                  </pic:spPr>
                </pic:pic>
              </a:graphicData>
            </a:graphic>
          </wp:inline>
        </w:drawing>
      </w:r>
    </w:p>
    <w:p w:rsidR="00742F82" w:rsidRDefault="00742F82" w:rsidP="00742F82">
      <w:pPr>
        <w:pStyle w:val="-1"/>
        <w:ind w:left="281" w:hanging="281"/>
      </w:pPr>
      <w:r>
        <w:rPr>
          <w:rFonts w:hint="eastAsia"/>
        </w:rPr>
        <w:t>管理人报告</w:t>
      </w:r>
    </w:p>
    <w:p w:rsidR="00742F82" w:rsidRDefault="00742F82" w:rsidP="00742F82">
      <w:pPr>
        <w:pStyle w:val="-2"/>
        <w:spacing w:before="312"/>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742F82" w:rsidTr="00B90EB7">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742F82" w:rsidRPr="00742F82" w:rsidRDefault="00742F82" w:rsidP="00742F82">
            <w:pPr>
              <w:jc w:val="center"/>
              <w:rPr>
                <w:b/>
              </w:rPr>
            </w:pPr>
            <w:r w:rsidRPr="00742F82">
              <w:rPr>
                <w:rFonts w:hint="eastAsia"/>
                <w:b/>
              </w:rPr>
              <w:t>姓名</w:t>
            </w:r>
          </w:p>
        </w:tc>
        <w:tc>
          <w:tcPr>
            <w:tcW w:w="851" w:type="dxa"/>
            <w:vMerge w:val="restart"/>
          </w:tcPr>
          <w:p w:rsidR="00742F82" w:rsidRPr="00742F82" w:rsidRDefault="00742F82" w:rsidP="00742F82">
            <w:pPr>
              <w:jc w:val="center"/>
              <w:rPr>
                <w:b/>
              </w:rPr>
            </w:pPr>
            <w:r w:rsidRPr="00742F82">
              <w:rPr>
                <w:rFonts w:hint="eastAsia"/>
                <w:b/>
              </w:rPr>
              <w:t>职务</w:t>
            </w:r>
          </w:p>
        </w:tc>
        <w:tc>
          <w:tcPr>
            <w:tcW w:w="2234" w:type="dxa"/>
            <w:gridSpan w:val="2"/>
            <w:tcBorders>
              <w:bottom w:val="single" w:sz="4" w:space="0" w:color="auto"/>
            </w:tcBorders>
          </w:tcPr>
          <w:p w:rsidR="00742F82" w:rsidRPr="00742F82" w:rsidRDefault="00742F82" w:rsidP="00742F82">
            <w:pPr>
              <w:jc w:val="center"/>
              <w:rPr>
                <w:b/>
              </w:rPr>
            </w:pPr>
            <w:r w:rsidRPr="00742F82">
              <w:rPr>
                <w:rFonts w:hint="eastAsia"/>
                <w:b/>
              </w:rPr>
              <w:t>任本基金的基金经理期限</w:t>
            </w:r>
          </w:p>
        </w:tc>
        <w:tc>
          <w:tcPr>
            <w:tcW w:w="703" w:type="dxa"/>
            <w:vMerge w:val="restart"/>
          </w:tcPr>
          <w:p w:rsidR="00742F82" w:rsidRPr="00742F82" w:rsidRDefault="00742F82" w:rsidP="00742F82">
            <w:pPr>
              <w:jc w:val="center"/>
              <w:rPr>
                <w:b/>
              </w:rPr>
            </w:pPr>
            <w:r w:rsidRPr="00742F82">
              <w:rPr>
                <w:rFonts w:hint="eastAsia"/>
                <w:b/>
              </w:rPr>
              <w:t>证券从业年限</w:t>
            </w:r>
          </w:p>
        </w:tc>
        <w:tc>
          <w:tcPr>
            <w:tcW w:w="3856" w:type="dxa"/>
            <w:vMerge w:val="restart"/>
          </w:tcPr>
          <w:p w:rsidR="00742F82" w:rsidRPr="00742F82" w:rsidRDefault="00742F82" w:rsidP="00742F82">
            <w:pPr>
              <w:jc w:val="center"/>
              <w:rPr>
                <w:b/>
              </w:rPr>
            </w:pPr>
            <w:r w:rsidRPr="00742F82">
              <w:rPr>
                <w:rFonts w:hint="eastAsia"/>
                <w:b/>
              </w:rPr>
              <w:t>说明</w:t>
            </w:r>
          </w:p>
        </w:tc>
      </w:tr>
      <w:tr w:rsidR="00742F82" w:rsidTr="00742F82">
        <w:tc>
          <w:tcPr>
            <w:tcW w:w="862" w:type="dxa"/>
            <w:vMerge/>
          </w:tcPr>
          <w:p w:rsidR="00742F82" w:rsidRDefault="00742F82" w:rsidP="00742F82">
            <w:pPr>
              <w:jc w:val="left"/>
            </w:pPr>
          </w:p>
        </w:tc>
        <w:tc>
          <w:tcPr>
            <w:tcW w:w="851" w:type="dxa"/>
            <w:vMerge/>
          </w:tcPr>
          <w:p w:rsidR="00742F82" w:rsidRDefault="00742F82" w:rsidP="00742F82">
            <w:pPr>
              <w:jc w:val="left"/>
            </w:pPr>
          </w:p>
        </w:tc>
        <w:tc>
          <w:tcPr>
            <w:tcW w:w="1117" w:type="dxa"/>
            <w:shd w:val="clear" w:color="auto" w:fill="BFBFBF"/>
          </w:tcPr>
          <w:p w:rsidR="00742F82" w:rsidRPr="00742F82" w:rsidRDefault="00742F82" w:rsidP="00742F82">
            <w:pPr>
              <w:jc w:val="center"/>
              <w:rPr>
                <w:b/>
              </w:rPr>
            </w:pPr>
            <w:r w:rsidRPr="00742F82">
              <w:rPr>
                <w:rFonts w:hint="eastAsia"/>
                <w:b/>
              </w:rPr>
              <w:t>任职日期</w:t>
            </w:r>
          </w:p>
        </w:tc>
        <w:tc>
          <w:tcPr>
            <w:tcW w:w="1117" w:type="dxa"/>
            <w:shd w:val="clear" w:color="auto" w:fill="BFBFBF"/>
          </w:tcPr>
          <w:p w:rsidR="00742F82" w:rsidRPr="00742F82" w:rsidRDefault="00742F82" w:rsidP="00742F82">
            <w:pPr>
              <w:jc w:val="center"/>
              <w:rPr>
                <w:b/>
              </w:rPr>
            </w:pPr>
            <w:r w:rsidRPr="00742F82">
              <w:rPr>
                <w:rFonts w:hint="eastAsia"/>
                <w:b/>
              </w:rPr>
              <w:t>离任日期</w:t>
            </w:r>
          </w:p>
        </w:tc>
        <w:tc>
          <w:tcPr>
            <w:tcW w:w="703" w:type="dxa"/>
            <w:vMerge/>
          </w:tcPr>
          <w:p w:rsidR="00742F82" w:rsidRDefault="00742F82" w:rsidP="00742F82">
            <w:pPr>
              <w:jc w:val="left"/>
            </w:pPr>
          </w:p>
        </w:tc>
        <w:tc>
          <w:tcPr>
            <w:tcW w:w="3856" w:type="dxa"/>
            <w:vMerge/>
          </w:tcPr>
          <w:p w:rsidR="00742F82" w:rsidRDefault="00742F82" w:rsidP="00742F82">
            <w:pPr>
              <w:jc w:val="left"/>
            </w:pPr>
          </w:p>
        </w:tc>
      </w:tr>
      <w:tr w:rsidR="00742F82" w:rsidTr="00742F82">
        <w:tc>
          <w:tcPr>
            <w:tcW w:w="862" w:type="dxa"/>
          </w:tcPr>
          <w:p w:rsidR="00742F82" w:rsidRDefault="00742F82" w:rsidP="00742F82">
            <w:pPr>
              <w:jc w:val="left"/>
            </w:pPr>
            <w:r>
              <w:rPr>
                <w:rFonts w:hint="eastAsia"/>
              </w:rPr>
              <w:t>李佳亮</w:t>
            </w:r>
          </w:p>
        </w:tc>
        <w:tc>
          <w:tcPr>
            <w:tcW w:w="851" w:type="dxa"/>
          </w:tcPr>
          <w:p w:rsidR="00742F82" w:rsidRDefault="00742F82" w:rsidP="00742F82">
            <w:pPr>
              <w:jc w:val="left"/>
            </w:pPr>
            <w:r>
              <w:rPr>
                <w:rFonts w:hint="eastAsia"/>
              </w:rPr>
              <w:t>本基金基金经理</w:t>
            </w:r>
          </w:p>
        </w:tc>
        <w:tc>
          <w:tcPr>
            <w:tcW w:w="1117" w:type="dxa"/>
          </w:tcPr>
          <w:p w:rsidR="00742F82" w:rsidRDefault="00742F82" w:rsidP="00742F82">
            <w:pPr>
              <w:jc w:val="left"/>
            </w:pPr>
            <w:r>
              <w:rPr>
                <w:rFonts w:hint="eastAsia"/>
              </w:rPr>
              <w:t>2024</w:t>
            </w:r>
            <w:r>
              <w:rPr>
                <w:rFonts w:hint="eastAsia"/>
              </w:rPr>
              <w:t>年</w:t>
            </w:r>
            <w:r>
              <w:rPr>
                <w:rFonts w:hint="eastAsia"/>
              </w:rPr>
              <w:t>4</w:t>
            </w:r>
            <w:r>
              <w:rPr>
                <w:rFonts w:hint="eastAsia"/>
              </w:rPr>
              <w:t>月</w:t>
            </w:r>
            <w:r>
              <w:rPr>
                <w:rFonts w:hint="eastAsia"/>
              </w:rPr>
              <w:t>15</w:t>
            </w:r>
            <w:r>
              <w:rPr>
                <w:rFonts w:hint="eastAsia"/>
              </w:rPr>
              <w:t>日</w:t>
            </w:r>
          </w:p>
        </w:tc>
        <w:tc>
          <w:tcPr>
            <w:tcW w:w="1117" w:type="dxa"/>
          </w:tcPr>
          <w:p w:rsidR="00742F82" w:rsidRDefault="00742F82" w:rsidP="00742F82">
            <w:pPr>
              <w:jc w:val="right"/>
            </w:pPr>
            <w:r>
              <w:t>-</w:t>
            </w:r>
          </w:p>
        </w:tc>
        <w:tc>
          <w:tcPr>
            <w:tcW w:w="703" w:type="dxa"/>
          </w:tcPr>
          <w:p w:rsidR="00742F82" w:rsidRDefault="00742F82" w:rsidP="00742F82">
            <w:pPr>
              <w:jc w:val="left"/>
            </w:pPr>
            <w:r>
              <w:rPr>
                <w:rFonts w:hint="eastAsia"/>
              </w:rPr>
              <w:t>13</w:t>
            </w:r>
            <w:r>
              <w:rPr>
                <w:rFonts w:hint="eastAsia"/>
              </w:rPr>
              <w:t>年</w:t>
            </w:r>
          </w:p>
        </w:tc>
        <w:tc>
          <w:tcPr>
            <w:tcW w:w="3856" w:type="dxa"/>
          </w:tcPr>
          <w:p w:rsidR="00742F82" w:rsidRDefault="00742F82" w:rsidP="00742F82">
            <w:r>
              <w:rPr>
                <w:rFonts w:hint="eastAsia"/>
              </w:rPr>
              <w:t>中国国籍，美国南加州大学金融工程硕士，具有基金从业资格。</w:t>
            </w:r>
            <w:r>
              <w:rPr>
                <w:rFonts w:hint="eastAsia"/>
              </w:rPr>
              <w:t>2012</w:t>
            </w:r>
            <w:r>
              <w:rPr>
                <w:rFonts w:hint="eastAsia"/>
              </w:rPr>
              <w:t>年</w:t>
            </w:r>
            <w:r>
              <w:rPr>
                <w:rFonts w:hint="eastAsia"/>
              </w:rPr>
              <w:t>8</w:t>
            </w:r>
            <w:r>
              <w:rPr>
                <w:rFonts w:hint="eastAsia"/>
              </w:rPr>
              <w:t>月加入南方基金，任数量化投资部研究员；</w:t>
            </w:r>
            <w:r>
              <w:rPr>
                <w:rFonts w:hint="eastAsia"/>
              </w:rPr>
              <w:t>2015</w:t>
            </w:r>
            <w:r>
              <w:rPr>
                <w:rFonts w:hint="eastAsia"/>
              </w:rPr>
              <w:t>年</w:t>
            </w:r>
            <w:r>
              <w:rPr>
                <w:rFonts w:hint="eastAsia"/>
              </w:rPr>
              <w:t>5</w:t>
            </w:r>
            <w:r>
              <w:rPr>
                <w:rFonts w:hint="eastAsia"/>
              </w:rPr>
              <w:t>月</w:t>
            </w:r>
            <w:r>
              <w:rPr>
                <w:rFonts w:hint="eastAsia"/>
              </w:rPr>
              <w:t>28</w:t>
            </w:r>
            <w:r>
              <w:rPr>
                <w:rFonts w:hint="eastAsia"/>
              </w:rPr>
              <w:t>日至</w:t>
            </w:r>
            <w:r>
              <w:rPr>
                <w:rFonts w:hint="eastAsia"/>
              </w:rPr>
              <w:t>2016</w:t>
            </w:r>
            <w:r>
              <w:rPr>
                <w:rFonts w:hint="eastAsia"/>
              </w:rPr>
              <w:t>年</w:t>
            </w:r>
            <w:r>
              <w:rPr>
                <w:rFonts w:hint="eastAsia"/>
              </w:rPr>
              <w:t>8</w:t>
            </w:r>
            <w:r>
              <w:rPr>
                <w:rFonts w:hint="eastAsia"/>
              </w:rPr>
              <w:t>月</w:t>
            </w:r>
            <w:r>
              <w:rPr>
                <w:rFonts w:hint="eastAsia"/>
              </w:rPr>
              <w:t>5</w:t>
            </w:r>
            <w:r>
              <w:rPr>
                <w:rFonts w:hint="eastAsia"/>
              </w:rPr>
              <w:t>日，任投资经理助理；</w:t>
            </w:r>
            <w:r>
              <w:rPr>
                <w:rFonts w:hint="eastAsia"/>
              </w:rPr>
              <w:t>2017</w:t>
            </w:r>
            <w:r>
              <w:rPr>
                <w:rFonts w:hint="eastAsia"/>
              </w:rPr>
              <w:t>年</w:t>
            </w:r>
            <w:r>
              <w:rPr>
                <w:rFonts w:hint="eastAsia"/>
              </w:rPr>
              <w:t>4</w:t>
            </w:r>
            <w:r>
              <w:rPr>
                <w:rFonts w:hint="eastAsia"/>
              </w:rPr>
              <w:t>月</w:t>
            </w:r>
            <w:r>
              <w:rPr>
                <w:rFonts w:hint="eastAsia"/>
              </w:rPr>
              <w:t>13</w:t>
            </w:r>
            <w:r>
              <w:rPr>
                <w:rFonts w:hint="eastAsia"/>
              </w:rPr>
              <w:t>日至</w:t>
            </w:r>
            <w:r>
              <w:rPr>
                <w:rFonts w:hint="eastAsia"/>
              </w:rPr>
              <w:t>2018</w:t>
            </w:r>
            <w:r>
              <w:rPr>
                <w:rFonts w:hint="eastAsia"/>
              </w:rPr>
              <w:t>年</w:t>
            </w:r>
            <w:r>
              <w:rPr>
                <w:rFonts w:hint="eastAsia"/>
              </w:rPr>
              <w:t>9</w:t>
            </w:r>
            <w:r>
              <w:rPr>
                <w:rFonts w:hint="eastAsia"/>
              </w:rPr>
              <w:t>月</w:t>
            </w:r>
            <w:r>
              <w:rPr>
                <w:rFonts w:hint="eastAsia"/>
              </w:rPr>
              <w:t>4</w:t>
            </w:r>
            <w:r>
              <w:rPr>
                <w:rFonts w:hint="eastAsia"/>
              </w:rPr>
              <w:t>日，任南方荣优基金经理；</w:t>
            </w:r>
            <w:r>
              <w:rPr>
                <w:rFonts w:hint="eastAsia"/>
              </w:rPr>
              <w:t>2016</w:t>
            </w:r>
            <w:r>
              <w:rPr>
                <w:rFonts w:hint="eastAsia"/>
              </w:rPr>
              <w:t>年</w:t>
            </w:r>
            <w:r>
              <w:rPr>
                <w:rFonts w:hint="eastAsia"/>
              </w:rPr>
              <w:t>8</w:t>
            </w:r>
            <w:r>
              <w:rPr>
                <w:rFonts w:hint="eastAsia"/>
              </w:rPr>
              <w:t>月</w:t>
            </w:r>
            <w:r>
              <w:rPr>
                <w:rFonts w:hint="eastAsia"/>
              </w:rPr>
              <w:t>5</w:t>
            </w:r>
            <w:r>
              <w:rPr>
                <w:rFonts w:hint="eastAsia"/>
              </w:rPr>
              <w:t>日至</w:t>
            </w:r>
            <w:r>
              <w:rPr>
                <w:rFonts w:hint="eastAsia"/>
              </w:rPr>
              <w:t>2019</w:t>
            </w:r>
            <w:r>
              <w:rPr>
                <w:rFonts w:hint="eastAsia"/>
              </w:rPr>
              <w:t>年</w:t>
            </w:r>
            <w:r>
              <w:rPr>
                <w:rFonts w:hint="eastAsia"/>
              </w:rPr>
              <w:t>1</w:t>
            </w:r>
            <w:r>
              <w:rPr>
                <w:rFonts w:hint="eastAsia"/>
              </w:rPr>
              <w:t>月</w:t>
            </w:r>
            <w:r>
              <w:rPr>
                <w:rFonts w:hint="eastAsia"/>
              </w:rPr>
              <w:t>18</w:t>
            </w:r>
            <w:r>
              <w:rPr>
                <w:rFonts w:hint="eastAsia"/>
              </w:rPr>
              <w:t>日，任南方消费基金经理；</w:t>
            </w:r>
            <w:r>
              <w:rPr>
                <w:rFonts w:hint="eastAsia"/>
              </w:rPr>
              <w:t>2017</w:t>
            </w:r>
            <w:r>
              <w:rPr>
                <w:rFonts w:hint="eastAsia"/>
              </w:rPr>
              <w:t>年</w:t>
            </w:r>
            <w:r>
              <w:rPr>
                <w:rFonts w:hint="eastAsia"/>
              </w:rPr>
              <w:t>11</w:t>
            </w:r>
            <w:r>
              <w:rPr>
                <w:rFonts w:hint="eastAsia"/>
              </w:rPr>
              <w:t>月</w:t>
            </w:r>
            <w:r>
              <w:rPr>
                <w:rFonts w:hint="eastAsia"/>
              </w:rPr>
              <w:t>9</w:t>
            </w:r>
            <w:r>
              <w:rPr>
                <w:rFonts w:hint="eastAsia"/>
              </w:rPr>
              <w:t>日至</w:t>
            </w:r>
            <w:r>
              <w:rPr>
                <w:rFonts w:hint="eastAsia"/>
              </w:rPr>
              <w:t>2019</w:t>
            </w:r>
            <w:r>
              <w:rPr>
                <w:rFonts w:hint="eastAsia"/>
              </w:rPr>
              <w:t>年</w:t>
            </w:r>
            <w:r>
              <w:rPr>
                <w:rFonts w:hint="eastAsia"/>
              </w:rPr>
              <w:t>6</w:t>
            </w:r>
            <w:r>
              <w:rPr>
                <w:rFonts w:hint="eastAsia"/>
              </w:rPr>
              <w:t>月</w:t>
            </w:r>
            <w:r>
              <w:rPr>
                <w:rFonts w:hint="eastAsia"/>
              </w:rPr>
              <w:t>28</w:t>
            </w:r>
            <w:r>
              <w:rPr>
                <w:rFonts w:hint="eastAsia"/>
              </w:rPr>
              <w:t>日，任大数据</w:t>
            </w:r>
            <w:r>
              <w:rPr>
                <w:rFonts w:hint="eastAsia"/>
              </w:rPr>
              <w:t>100</w:t>
            </w:r>
            <w:r>
              <w:rPr>
                <w:rFonts w:hint="eastAsia"/>
              </w:rPr>
              <w:t>、大数据</w:t>
            </w:r>
            <w:r>
              <w:rPr>
                <w:rFonts w:hint="eastAsia"/>
              </w:rPr>
              <w:t>300</w:t>
            </w:r>
            <w:r>
              <w:rPr>
                <w:rFonts w:hint="eastAsia"/>
              </w:rPr>
              <w:t>基金经理；</w:t>
            </w:r>
            <w:r>
              <w:rPr>
                <w:rFonts w:hint="eastAsia"/>
              </w:rPr>
              <w:t>2016</w:t>
            </w:r>
            <w:r>
              <w:rPr>
                <w:rFonts w:hint="eastAsia"/>
              </w:rPr>
              <w:t>年</w:t>
            </w:r>
            <w:r>
              <w:rPr>
                <w:rFonts w:hint="eastAsia"/>
              </w:rPr>
              <w:t>11</w:t>
            </w:r>
            <w:r>
              <w:rPr>
                <w:rFonts w:hint="eastAsia"/>
              </w:rPr>
              <w:t>月</w:t>
            </w:r>
            <w:r>
              <w:rPr>
                <w:rFonts w:hint="eastAsia"/>
              </w:rPr>
              <w:t>23</w:t>
            </w:r>
            <w:r>
              <w:rPr>
                <w:rFonts w:hint="eastAsia"/>
              </w:rPr>
              <w:t>日至</w:t>
            </w:r>
            <w:r>
              <w:rPr>
                <w:rFonts w:hint="eastAsia"/>
              </w:rPr>
              <w:t>2021</w:t>
            </w:r>
            <w:r>
              <w:rPr>
                <w:rFonts w:hint="eastAsia"/>
              </w:rPr>
              <w:t>年</w:t>
            </w:r>
            <w:r>
              <w:rPr>
                <w:rFonts w:hint="eastAsia"/>
              </w:rPr>
              <w:t>11</w:t>
            </w:r>
            <w:r>
              <w:rPr>
                <w:rFonts w:hint="eastAsia"/>
              </w:rPr>
              <w:t>月</w:t>
            </w:r>
            <w:r>
              <w:rPr>
                <w:rFonts w:hint="eastAsia"/>
              </w:rPr>
              <w:t>12</w:t>
            </w:r>
            <w:r>
              <w:rPr>
                <w:rFonts w:hint="eastAsia"/>
              </w:rPr>
              <w:t>日，任南方中证</w:t>
            </w:r>
            <w:r>
              <w:rPr>
                <w:rFonts w:hint="eastAsia"/>
              </w:rPr>
              <w:t>500</w:t>
            </w:r>
            <w:r>
              <w:rPr>
                <w:rFonts w:hint="eastAsia"/>
              </w:rPr>
              <w:t>增强基金经理；</w:t>
            </w:r>
            <w:r>
              <w:rPr>
                <w:rFonts w:hint="eastAsia"/>
              </w:rPr>
              <w:t>2017</w:t>
            </w:r>
            <w:r>
              <w:rPr>
                <w:rFonts w:hint="eastAsia"/>
              </w:rPr>
              <w:t>年</w:t>
            </w:r>
            <w:r>
              <w:rPr>
                <w:rFonts w:hint="eastAsia"/>
              </w:rPr>
              <w:t>11</w:t>
            </w:r>
            <w:r>
              <w:rPr>
                <w:rFonts w:hint="eastAsia"/>
              </w:rPr>
              <w:t>月</w:t>
            </w:r>
            <w:r>
              <w:rPr>
                <w:rFonts w:hint="eastAsia"/>
              </w:rPr>
              <w:t>9</w:t>
            </w:r>
            <w:r>
              <w:rPr>
                <w:rFonts w:hint="eastAsia"/>
              </w:rPr>
              <w:t>日至</w:t>
            </w:r>
            <w:r>
              <w:rPr>
                <w:rFonts w:hint="eastAsia"/>
              </w:rPr>
              <w:t>2021</w:t>
            </w:r>
            <w:r>
              <w:rPr>
                <w:rFonts w:hint="eastAsia"/>
              </w:rPr>
              <w:t>年</w:t>
            </w:r>
            <w:r>
              <w:rPr>
                <w:rFonts w:hint="eastAsia"/>
              </w:rPr>
              <w:t>11</w:t>
            </w:r>
            <w:r>
              <w:rPr>
                <w:rFonts w:hint="eastAsia"/>
              </w:rPr>
              <w:t>月</w:t>
            </w:r>
            <w:r>
              <w:rPr>
                <w:rFonts w:hint="eastAsia"/>
              </w:rPr>
              <w:t>12</w:t>
            </w:r>
            <w:r>
              <w:rPr>
                <w:rFonts w:hint="eastAsia"/>
              </w:rPr>
              <w:t>日，任南方量化成长基金经理；</w:t>
            </w:r>
            <w:r>
              <w:rPr>
                <w:rFonts w:hint="eastAsia"/>
              </w:rPr>
              <w:t>2020</w:t>
            </w:r>
            <w:r>
              <w:rPr>
                <w:rFonts w:hint="eastAsia"/>
              </w:rPr>
              <w:t>年</w:t>
            </w:r>
            <w:r>
              <w:rPr>
                <w:rFonts w:hint="eastAsia"/>
              </w:rPr>
              <w:t>4</w:t>
            </w:r>
            <w:r>
              <w:rPr>
                <w:rFonts w:hint="eastAsia"/>
              </w:rPr>
              <w:t>月</w:t>
            </w:r>
            <w:r>
              <w:rPr>
                <w:rFonts w:hint="eastAsia"/>
              </w:rPr>
              <w:t>23</w:t>
            </w:r>
            <w:r>
              <w:rPr>
                <w:rFonts w:hint="eastAsia"/>
              </w:rPr>
              <w:t>日至</w:t>
            </w:r>
            <w:r>
              <w:rPr>
                <w:rFonts w:hint="eastAsia"/>
              </w:rPr>
              <w:t>2021</w:t>
            </w:r>
            <w:r>
              <w:rPr>
                <w:rFonts w:hint="eastAsia"/>
              </w:rPr>
              <w:t>年</w:t>
            </w:r>
            <w:r>
              <w:rPr>
                <w:rFonts w:hint="eastAsia"/>
              </w:rPr>
              <w:t>11</w:t>
            </w:r>
            <w:r>
              <w:rPr>
                <w:rFonts w:hint="eastAsia"/>
              </w:rPr>
              <w:t>月</w:t>
            </w:r>
            <w:r>
              <w:rPr>
                <w:rFonts w:hint="eastAsia"/>
              </w:rPr>
              <w:t>12</w:t>
            </w:r>
            <w:r>
              <w:rPr>
                <w:rFonts w:hint="eastAsia"/>
              </w:rPr>
              <w:t>日，任南方上证</w:t>
            </w:r>
            <w:r>
              <w:rPr>
                <w:rFonts w:hint="eastAsia"/>
              </w:rPr>
              <w:t>50</w:t>
            </w:r>
            <w:r>
              <w:rPr>
                <w:rFonts w:hint="eastAsia"/>
              </w:rPr>
              <w:t>增强基金经理；</w:t>
            </w:r>
            <w:r>
              <w:rPr>
                <w:rFonts w:hint="eastAsia"/>
              </w:rPr>
              <w:lastRenderedPageBreak/>
              <w:t>2016</w:t>
            </w:r>
            <w:r>
              <w:rPr>
                <w:rFonts w:hint="eastAsia"/>
              </w:rPr>
              <w:t>年</w:t>
            </w:r>
            <w:r>
              <w:rPr>
                <w:rFonts w:hint="eastAsia"/>
              </w:rPr>
              <w:t>12</w:t>
            </w:r>
            <w:r>
              <w:rPr>
                <w:rFonts w:hint="eastAsia"/>
              </w:rPr>
              <w:t>月</w:t>
            </w:r>
            <w:r>
              <w:rPr>
                <w:rFonts w:hint="eastAsia"/>
              </w:rPr>
              <w:t>30</w:t>
            </w:r>
            <w:r>
              <w:rPr>
                <w:rFonts w:hint="eastAsia"/>
              </w:rPr>
              <w:t>日至</w:t>
            </w:r>
            <w:r>
              <w:rPr>
                <w:rFonts w:hint="eastAsia"/>
              </w:rPr>
              <w:t>2024</w:t>
            </w:r>
            <w:r>
              <w:rPr>
                <w:rFonts w:hint="eastAsia"/>
              </w:rPr>
              <w:t>年</w:t>
            </w:r>
            <w:r>
              <w:rPr>
                <w:rFonts w:hint="eastAsia"/>
              </w:rPr>
              <w:t>5</w:t>
            </w:r>
            <w:r>
              <w:rPr>
                <w:rFonts w:hint="eastAsia"/>
              </w:rPr>
              <w:t>月</w:t>
            </w:r>
            <w:r>
              <w:rPr>
                <w:rFonts w:hint="eastAsia"/>
              </w:rPr>
              <w:t>31</w:t>
            </w:r>
            <w:r>
              <w:rPr>
                <w:rFonts w:hint="eastAsia"/>
              </w:rPr>
              <w:t>日，任南方绝对收益基金经理；</w:t>
            </w:r>
            <w:r>
              <w:rPr>
                <w:rFonts w:hint="eastAsia"/>
              </w:rPr>
              <w:t>2023</w:t>
            </w:r>
            <w:r>
              <w:rPr>
                <w:rFonts w:hint="eastAsia"/>
              </w:rPr>
              <w:t>年</w:t>
            </w:r>
            <w:r>
              <w:rPr>
                <w:rFonts w:hint="eastAsia"/>
              </w:rPr>
              <w:t>3</w:t>
            </w:r>
            <w:r>
              <w:rPr>
                <w:rFonts w:hint="eastAsia"/>
              </w:rPr>
              <w:t>月</w:t>
            </w:r>
            <w:r>
              <w:rPr>
                <w:rFonts w:hint="eastAsia"/>
              </w:rPr>
              <w:t>23</w:t>
            </w:r>
            <w:r>
              <w:rPr>
                <w:rFonts w:hint="eastAsia"/>
              </w:rPr>
              <w:t>日至</w:t>
            </w:r>
            <w:r>
              <w:rPr>
                <w:rFonts w:hint="eastAsia"/>
              </w:rPr>
              <w:t>2025</w:t>
            </w:r>
            <w:r>
              <w:rPr>
                <w:rFonts w:hint="eastAsia"/>
              </w:rPr>
              <w:t>年</w:t>
            </w:r>
            <w:r>
              <w:rPr>
                <w:rFonts w:hint="eastAsia"/>
              </w:rPr>
              <w:t>6</w:t>
            </w:r>
            <w:r>
              <w:rPr>
                <w:rFonts w:hint="eastAsia"/>
              </w:rPr>
              <w:t>月</w:t>
            </w:r>
            <w:r>
              <w:rPr>
                <w:rFonts w:hint="eastAsia"/>
              </w:rPr>
              <w:t>6</w:t>
            </w:r>
            <w:r>
              <w:rPr>
                <w:rFonts w:hint="eastAsia"/>
              </w:rPr>
              <w:t>日，任南方标普</w:t>
            </w:r>
            <w:r>
              <w:rPr>
                <w:rFonts w:hint="eastAsia"/>
              </w:rPr>
              <w:t>500ETF</w:t>
            </w:r>
            <w:r>
              <w:rPr>
                <w:rFonts w:hint="eastAsia"/>
              </w:rPr>
              <w:t>（</w:t>
            </w:r>
            <w:r>
              <w:rPr>
                <w:rFonts w:hint="eastAsia"/>
              </w:rPr>
              <w:t>QDII</w:t>
            </w:r>
            <w:r>
              <w:rPr>
                <w:rFonts w:hint="eastAsia"/>
              </w:rPr>
              <w:t>）基金经理；</w:t>
            </w:r>
            <w:r>
              <w:rPr>
                <w:rFonts w:hint="eastAsia"/>
              </w:rPr>
              <w:t>2022</w:t>
            </w:r>
            <w:r>
              <w:rPr>
                <w:rFonts w:hint="eastAsia"/>
              </w:rPr>
              <w:t>年</w:t>
            </w:r>
            <w:r>
              <w:rPr>
                <w:rFonts w:hint="eastAsia"/>
              </w:rPr>
              <w:t>12</w:t>
            </w:r>
            <w:r>
              <w:rPr>
                <w:rFonts w:hint="eastAsia"/>
              </w:rPr>
              <w:t>月</w:t>
            </w:r>
            <w:r>
              <w:rPr>
                <w:rFonts w:hint="eastAsia"/>
              </w:rPr>
              <w:t>16</w:t>
            </w:r>
            <w:r>
              <w:rPr>
                <w:rFonts w:hint="eastAsia"/>
              </w:rPr>
              <w:t>日至</w:t>
            </w:r>
            <w:r>
              <w:rPr>
                <w:rFonts w:hint="eastAsia"/>
              </w:rPr>
              <w:t>2025</w:t>
            </w:r>
            <w:r>
              <w:rPr>
                <w:rFonts w:hint="eastAsia"/>
              </w:rPr>
              <w:t>年</w:t>
            </w:r>
            <w:r>
              <w:rPr>
                <w:rFonts w:hint="eastAsia"/>
              </w:rPr>
              <w:t>6</w:t>
            </w:r>
            <w:r>
              <w:rPr>
                <w:rFonts w:hint="eastAsia"/>
              </w:rPr>
              <w:t>月</w:t>
            </w:r>
            <w:r>
              <w:rPr>
                <w:rFonts w:hint="eastAsia"/>
              </w:rPr>
              <w:t>6</w:t>
            </w:r>
            <w:r>
              <w:rPr>
                <w:rFonts w:hint="eastAsia"/>
              </w:rPr>
              <w:t>日，任南方基金南方东英富时亚太低碳精选</w:t>
            </w:r>
            <w:r>
              <w:rPr>
                <w:rFonts w:hint="eastAsia"/>
              </w:rPr>
              <w:t>ETF</w:t>
            </w:r>
            <w:r>
              <w:rPr>
                <w:rFonts w:hint="eastAsia"/>
              </w:rPr>
              <w:t>（</w:t>
            </w:r>
            <w:r>
              <w:rPr>
                <w:rFonts w:hint="eastAsia"/>
              </w:rPr>
              <w:t>QDII</w:t>
            </w:r>
            <w:r>
              <w:rPr>
                <w:rFonts w:hint="eastAsia"/>
              </w:rPr>
              <w:t>）基金经理；</w:t>
            </w:r>
            <w:r>
              <w:rPr>
                <w:rFonts w:hint="eastAsia"/>
              </w:rPr>
              <w:t>2024</w:t>
            </w:r>
            <w:r>
              <w:rPr>
                <w:rFonts w:hint="eastAsia"/>
              </w:rPr>
              <w:t>年</w:t>
            </w:r>
            <w:r>
              <w:rPr>
                <w:rFonts w:hint="eastAsia"/>
              </w:rPr>
              <w:t>5</w:t>
            </w:r>
            <w:r>
              <w:rPr>
                <w:rFonts w:hint="eastAsia"/>
              </w:rPr>
              <w:t>月</w:t>
            </w:r>
            <w:r>
              <w:rPr>
                <w:rFonts w:hint="eastAsia"/>
              </w:rPr>
              <w:t>21</w:t>
            </w:r>
            <w:r>
              <w:rPr>
                <w:rFonts w:hint="eastAsia"/>
              </w:rPr>
              <w:t>日至</w:t>
            </w:r>
            <w:r>
              <w:rPr>
                <w:rFonts w:hint="eastAsia"/>
              </w:rPr>
              <w:t>2025</w:t>
            </w:r>
            <w:r>
              <w:rPr>
                <w:rFonts w:hint="eastAsia"/>
              </w:rPr>
              <w:t>年</w:t>
            </w:r>
            <w:r>
              <w:rPr>
                <w:rFonts w:hint="eastAsia"/>
              </w:rPr>
              <w:t>6</w:t>
            </w:r>
            <w:r>
              <w:rPr>
                <w:rFonts w:hint="eastAsia"/>
              </w:rPr>
              <w:t>月</w:t>
            </w:r>
            <w:r>
              <w:rPr>
                <w:rFonts w:hint="eastAsia"/>
              </w:rPr>
              <w:t>6</w:t>
            </w:r>
            <w:r>
              <w:rPr>
                <w:rFonts w:hint="eastAsia"/>
              </w:rPr>
              <w:t>日，任南方富时亚太低碳精选</w:t>
            </w:r>
            <w:r>
              <w:rPr>
                <w:rFonts w:hint="eastAsia"/>
              </w:rPr>
              <w:t>ETF</w:t>
            </w:r>
            <w:r>
              <w:rPr>
                <w:rFonts w:hint="eastAsia"/>
              </w:rPr>
              <w:t>发起联接（</w:t>
            </w:r>
            <w:r>
              <w:rPr>
                <w:rFonts w:hint="eastAsia"/>
              </w:rPr>
              <w:t>QDII</w:t>
            </w:r>
            <w:r>
              <w:rPr>
                <w:rFonts w:hint="eastAsia"/>
              </w:rPr>
              <w:t>）基金经理；</w:t>
            </w:r>
            <w:r>
              <w:rPr>
                <w:rFonts w:hint="eastAsia"/>
              </w:rPr>
              <w:t>2021</w:t>
            </w:r>
            <w:r>
              <w:rPr>
                <w:rFonts w:hint="eastAsia"/>
              </w:rPr>
              <w:t>年</w:t>
            </w:r>
            <w:r>
              <w:rPr>
                <w:rFonts w:hint="eastAsia"/>
              </w:rPr>
              <w:t>10</w:t>
            </w:r>
            <w:r>
              <w:rPr>
                <w:rFonts w:hint="eastAsia"/>
              </w:rPr>
              <w:t>月</w:t>
            </w:r>
            <w:r>
              <w:rPr>
                <w:rFonts w:hint="eastAsia"/>
              </w:rPr>
              <w:t>29</w:t>
            </w:r>
            <w:r>
              <w:rPr>
                <w:rFonts w:hint="eastAsia"/>
              </w:rPr>
              <w:t>日至今，任南方</w:t>
            </w:r>
            <w:r>
              <w:rPr>
                <w:rFonts w:hint="eastAsia"/>
              </w:rPr>
              <w:t>MSCI</w:t>
            </w:r>
            <w:r>
              <w:rPr>
                <w:rFonts w:hint="eastAsia"/>
              </w:rPr>
              <w:t>中国</w:t>
            </w:r>
            <w:r>
              <w:rPr>
                <w:rFonts w:hint="eastAsia"/>
              </w:rPr>
              <w:t>A50</w:t>
            </w:r>
            <w:r>
              <w:rPr>
                <w:rFonts w:hint="eastAsia"/>
              </w:rPr>
              <w:t>互联互通</w:t>
            </w:r>
            <w:r>
              <w:rPr>
                <w:rFonts w:hint="eastAsia"/>
              </w:rPr>
              <w:t>ETF</w:t>
            </w:r>
            <w:r>
              <w:rPr>
                <w:rFonts w:hint="eastAsia"/>
              </w:rPr>
              <w:t>基金经理；</w:t>
            </w:r>
            <w:r>
              <w:rPr>
                <w:rFonts w:hint="eastAsia"/>
              </w:rPr>
              <w:t>2022</w:t>
            </w:r>
            <w:r>
              <w:rPr>
                <w:rFonts w:hint="eastAsia"/>
              </w:rPr>
              <w:t>年</w:t>
            </w:r>
            <w:r>
              <w:rPr>
                <w:rFonts w:hint="eastAsia"/>
              </w:rPr>
              <w:t>1</w:t>
            </w:r>
            <w:r>
              <w:rPr>
                <w:rFonts w:hint="eastAsia"/>
              </w:rPr>
              <w:t>月</w:t>
            </w:r>
            <w:r>
              <w:rPr>
                <w:rFonts w:hint="eastAsia"/>
              </w:rPr>
              <w:t>10</w:t>
            </w:r>
            <w:r>
              <w:rPr>
                <w:rFonts w:hint="eastAsia"/>
              </w:rPr>
              <w:t>日至今，任南方</w:t>
            </w:r>
            <w:r>
              <w:rPr>
                <w:rFonts w:hint="eastAsia"/>
              </w:rPr>
              <w:t>MSCI</w:t>
            </w:r>
            <w:r>
              <w:rPr>
                <w:rFonts w:hint="eastAsia"/>
              </w:rPr>
              <w:t>中国</w:t>
            </w:r>
            <w:r>
              <w:rPr>
                <w:rFonts w:hint="eastAsia"/>
              </w:rPr>
              <w:t>A50</w:t>
            </w:r>
            <w:r>
              <w:rPr>
                <w:rFonts w:hint="eastAsia"/>
              </w:rPr>
              <w:t>互联互通</w:t>
            </w:r>
            <w:r>
              <w:rPr>
                <w:rFonts w:hint="eastAsia"/>
              </w:rPr>
              <w:t>ETF</w:t>
            </w:r>
            <w:r>
              <w:rPr>
                <w:rFonts w:hint="eastAsia"/>
              </w:rPr>
              <w:t>联接基金经理；</w:t>
            </w:r>
            <w:r>
              <w:rPr>
                <w:rFonts w:hint="eastAsia"/>
              </w:rPr>
              <w:t>2022</w:t>
            </w:r>
            <w:r>
              <w:rPr>
                <w:rFonts w:hint="eastAsia"/>
              </w:rPr>
              <w:t>年</w:t>
            </w:r>
            <w:r>
              <w:rPr>
                <w:rFonts w:hint="eastAsia"/>
              </w:rPr>
              <w:t>11</w:t>
            </w:r>
            <w:r>
              <w:rPr>
                <w:rFonts w:hint="eastAsia"/>
              </w:rPr>
              <w:t>月</w:t>
            </w:r>
            <w:r>
              <w:rPr>
                <w:rFonts w:hint="eastAsia"/>
              </w:rPr>
              <w:t>21</w:t>
            </w:r>
            <w:r>
              <w:rPr>
                <w:rFonts w:hint="eastAsia"/>
              </w:rPr>
              <w:t>日至今，兼任投资经理；</w:t>
            </w:r>
            <w:r>
              <w:rPr>
                <w:rFonts w:hint="eastAsia"/>
              </w:rPr>
              <w:t>2022</w:t>
            </w:r>
            <w:r>
              <w:rPr>
                <w:rFonts w:hint="eastAsia"/>
              </w:rPr>
              <w:t>年</w:t>
            </w:r>
            <w:r>
              <w:rPr>
                <w:rFonts w:hint="eastAsia"/>
              </w:rPr>
              <w:t>12</w:t>
            </w:r>
            <w:r>
              <w:rPr>
                <w:rFonts w:hint="eastAsia"/>
              </w:rPr>
              <w:t>月</w:t>
            </w:r>
            <w:r>
              <w:rPr>
                <w:rFonts w:hint="eastAsia"/>
              </w:rPr>
              <w:t>23</w:t>
            </w:r>
            <w:r>
              <w:rPr>
                <w:rFonts w:hint="eastAsia"/>
              </w:rPr>
              <w:t>日至今，任南方北证</w:t>
            </w:r>
            <w:r>
              <w:rPr>
                <w:rFonts w:hint="eastAsia"/>
              </w:rPr>
              <w:t>50</w:t>
            </w:r>
            <w:r>
              <w:rPr>
                <w:rFonts w:hint="eastAsia"/>
              </w:rPr>
              <w:t>成份指数发起基金经理；</w:t>
            </w:r>
            <w:r>
              <w:rPr>
                <w:rFonts w:hint="eastAsia"/>
              </w:rPr>
              <w:t>2023</w:t>
            </w:r>
            <w:r>
              <w:rPr>
                <w:rFonts w:hint="eastAsia"/>
              </w:rPr>
              <w:t>年</w:t>
            </w:r>
            <w:r>
              <w:rPr>
                <w:rFonts w:hint="eastAsia"/>
              </w:rPr>
              <w:t>3</w:t>
            </w:r>
            <w:r>
              <w:rPr>
                <w:rFonts w:hint="eastAsia"/>
              </w:rPr>
              <w:t>月</w:t>
            </w:r>
            <w:r>
              <w:rPr>
                <w:rFonts w:hint="eastAsia"/>
              </w:rPr>
              <w:t>3</w:t>
            </w:r>
            <w:r>
              <w:rPr>
                <w:rFonts w:hint="eastAsia"/>
              </w:rPr>
              <w:t>日至今，任南方中证主要消费</w:t>
            </w:r>
            <w:r>
              <w:rPr>
                <w:rFonts w:hint="eastAsia"/>
              </w:rPr>
              <w:t>ETF</w:t>
            </w:r>
            <w:r>
              <w:rPr>
                <w:rFonts w:hint="eastAsia"/>
              </w:rPr>
              <w:t>基金经理；</w:t>
            </w:r>
            <w:r>
              <w:rPr>
                <w:rFonts w:hint="eastAsia"/>
              </w:rPr>
              <w:t>2023</w:t>
            </w:r>
            <w:r>
              <w:rPr>
                <w:rFonts w:hint="eastAsia"/>
              </w:rPr>
              <w:t>年</w:t>
            </w:r>
            <w:r>
              <w:rPr>
                <w:rFonts w:hint="eastAsia"/>
              </w:rPr>
              <w:t>4</w:t>
            </w:r>
            <w:r>
              <w:rPr>
                <w:rFonts w:hint="eastAsia"/>
              </w:rPr>
              <w:t>月</w:t>
            </w:r>
            <w:r>
              <w:rPr>
                <w:rFonts w:hint="eastAsia"/>
              </w:rPr>
              <w:t>13</w:t>
            </w:r>
            <w:r>
              <w:rPr>
                <w:rFonts w:hint="eastAsia"/>
              </w:rPr>
              <w:t>日至今，任南方沪深</w:t>
            </w:r>
            <w:r>
              <w:rPr>
                <w:rFonts w:hint="eastAsia"/>
              </w:rPr>
              <w:t>300ESG</w:t>
            </w:r>
            <w:r>
              <w:rPr>
                <w:rFonts w:hint="eastAsia"/>
              </w:rPr>
              <w:t>基准</w:t>
            </w:r>
            <w:r>
              <w:rPr>
                <w:rFonts w:hint="eastAsia"/>
              </w:rPr>
              <w:t>ETF</w:t>
            </w:r>
            <w:r>
              <w:rPr>
                <w:rFonts w:hint="eastAsia"/>
              </w:rPr>
              <w:t>基金经理；</w:t>
            </w:r>
            <w:r>
              <w:rPr>
                <w:rFonts w:hint="eastAsia"/>
              </w:rPr>
              <w:t>2023</w:t>
            </w:r>
            <w:r>
              <w:rPr>
                <w:rFonts w:hint="eastAsia"/>
              </w:rPr>
              <w:t>年</w:t>
            </w:r>
            <w:r>
              <w:rPr>
                <w:rFonts w:hint="eastAsia"/>
              </w:rPr>
              <w:t>6</w:t>
            </w:r>
            <w:r>
              <w:rPr>
                <w:rFonts w:hint="eastAsia"/>
              </w:rPr>
              <w:t>月</w:t>
            </w:r>
            <w:r>
              <w:rPr>
                <w:rFonts w:hint="eastAsia"/>
              </w:rPr>
              <w:t>21</w:t>
            </w:r>
            <w:r>
              <w:rPr>
                <w:rFonts w:hint="eastAsia"/>
              </w:rPr>
              <w:t>日至今，任南方中证国新央企科技引领</w:t>
            </w:r>
            <w:r>
              <w:rPr>
                <w:rFonts w:hint="eastAsia"/>
              </w:rPr>
              <w:t>ETF</w:t>
            </w:r>
            <w:r>
              <w:rPr>
                <w:rFonts w:hint="eastAsia"/>
              </w:rPr>
              <w:t>基金经理；</w:t>
            </w:r>
            <w:r>
              <w:rPr>
                <w:rFonts w:hint="eastAsia"/>
              </w:rPr>
              <w:t>2023</w:t>
            </w:r>
            <w:r>
              <w:rPr>
                <w:rFonts w:hint="eastAsia"/>
              </w:rPr>
              <w:t>年</w:t>
            </w:r>
            <w:r>
              <w:rPr>
                <w:rFonts w:hint="eastAsia"/>
              </w:rPr>
              <w:t>7</w:t>
            </w:r>
            <w:r>
              <w:rPr>
                <w:rFonts w:hint="eastAsia"/>
              </w:rPr>
              <w:t>月</w:t>
            </w:r>
            <w:r>
              <w:rPr>
                <w:rFonts w:hint="eastAsia"/>
              </w:rPr>
              <w:t>28</w:t>
            </w:r>
            <w:r>
              <w:rPr>
                <w:rFonts w:hint="eastAsia"/>
              </w:rPr>
              <w:t>日至今，任南方中证通信服务</w:t>
            </w:r>
            <w:r>
              <w:rPr>
                <w:rFonts w:hint="eastAsia"/>
              </w:rPr>
              <w:t>ETF</w:t>
            </w:r>
            <w:r>
              <w:rPr>
                <w:rFonts w:hint="eastAsia"/>
              </w:rPr>
              <w:t>基金经理；</w:t>
            </w:r>
            <w:r>
              <w:rPr>
                <w:rFonts w:hint="eastAsia"/>
              </w:rPr>
              <w:t>2023</w:t>
            </w:r>
            <w:r>
              <w:rPr>
                <w:rFonts w:hint="eastAsia"/>
              </w:rPr>
              <w:t>年</w:t>
            </w:r>
            <w:r>
              <w:rPr>
                <w:rFonts w:hint="eastAsia"/>
              </w:rPr>
              <w:t>9</w:t>
            </w:r>
            <w:r>
              <w:rPr>
                <w:rFonts w:hint="eastAsia"/>
              </w:rPr>
              <w:t>月</w:t>
            </w:r>
            <w:r>
              <w:rPr>
                <w:rFonts w:hint="eastAsia"/>
              </w:rPr>
              <w:t>7</w:t>
            </w:r>
            <w:r>
              <w:rPr>
                <w:rFonts w:hint="eastAsia"/>
              </w:rPr>
              <w:t>日至今，任南方中证</w:t>
            </w:r>
            <w:r>
              <w:rPr>
                <w:rFonts w:hint="eastAsia"/>
              </w:rPr>
              <w:t>2000ETF</w:t>
            </w:r>
            <w:r>
              <w:rPr>
                <w:rFonts w:hint="eastAsia"/>
              </w:rPr>
              <w:t>基金经理；</w:t>
            </w:r>
            <w:r>
              <w:rPr>
                <w:rFonts w:hint="eastAsia"/>
              </w:rPr>
              <w:t>2023</w:t>
            </w:r>
            <w:r>
              <w:rPr>
                <w:rFonts w:hint="eastAsia"/>
              </w:rPr>
              <w:t>年</w:t>
            </w:r>
            <w:r>
              <w:rPr>
                <w:rFonts w:hint="eastAsia"/>
              </w:rPr>
              <w:t>12</w:t>
            </w:r>
            <w:r>
              <w:rPr>
                <w:rFonts w:hint="eastAsia"/>
              </w:rPr>
              <w:t>月</w:t>
            </w:r>
            <w:r>
              <w:rPr>
                <w:rFonts w:hint="eastAsia"/>
              </w:rPr>
              <w:t>5</w:t>
            </w:r>
            <w:r>
              <w:rPr>
                <w:rFonts w:hint="eastAsia"/>
              </w:rPr>
              <w:t>日至今，任南方中证电池主题</w:t>
            </w:r>
            <w:r>
              <w:rPr>
                <w:rFonts w:hint="eastAsia"/>
              </w:rPr>
              <w:t>ETF</w:t>
            </w:r>
            <w:r>
              <w:rPr>
                <w:rFonts w:hint="eastAsia"/>
              </w:rPr>
              <w:t>发起联接（原：南方中证电池主题指数发起）基金经理；</w:t>
            </w:r>
            <w:r>
              <w:rPr>
                <w:rFonts w:hint="eastAsia"/>
              </w:rPr>
              <w:t>2024</w:t>
            </w:r>
            <w:r>
              <w:rPr>
                <w:rFonts w:hint="eastAsia"/>
              </w:rPr>
              <w:t>年</w:t>
            </w:r>
            <w:r>
              <w:rPr>
                <w:rFonts w:hint="eastAsia"/>
              </w:rPr>
              <w:t>2</w:t>
            </w:r>
            <w:r>
              <w:rPr>
                <w:rFonts w:hint="eastAsia"/>
              </w:rPr>
              <w:t>月</w:t>
            </w:r>
            <w:r>
              <w:rPr>
                <w:rFonts w:hint="eastAsia"/>
              </w:rPr>
              <w:t>28</w:t>
            </w:r>
            <w:r>
              <w:rPr>
                <w:rFonts w:hint="eastAsia"/>
              </w:rPr>
              <w:t>日至今，任南方中证国新央企科技引领</w:t>
            </w:r>
            <w:r>
              <w:rPr>
                <w:rFonts w:hint="eastAsia"/>
              </w:rPr>
              <w:t>ETF</w:t>
            </w:r>
            <w:r>
              <w:rPr>
                <w:rFonts w:hint="eastAsia"/>
              </w:rPr>
              <w:t>联接基金经理；</w:t>
            </w:r>
            <w:r>
              <w:rPr>
                <w:rFonts w:hint="eastAsia"/>
              </w:rPr>
              <w:t>2024</w:t>
            </w:r>
            <w:r>
              <w:rPr>
                <w:rFonts w:hint="eastAsia"/>
              </w:rPr>
              <w:t>年</w:t>
            </w:r>
            <w:r>
              <w:rPr>
                <w:rFonts w:hint="eastAsia"/>
              </w:rPr>
              <w:t>3</w:t>
            </w:r>
            <w:r>
              <w:rPr>
                <w:rFonts w:hint="eastAsia"/>
              </w:rPr>
              <w:t>月</w:t>
            </w:r>
            <w:r>
              <w:rPr>
                <w:rFonts w:hint="eastAsia"/>
              </w:rPr>
              <w:t>19</w:t>
            </w:r>
            <w:r>
              <w:rPr>
                <w:rFonts w:hint="eastAsia"/>
              </w:rPr>
              <w:t>日至今，任南方中证光伏产业指数发起基金经理；</w:t>
            </w:r>
            <w:r>
              <w:rPr>
                <w:rFonts w:hint="eastAsia"/>
              </w:rPr>
              <w:t>2024</w:t>
            </w:r>
            <w:r>
              <w:rPr>
                <w:rFonts w:hint="eastAsia"/>
              </w:rPr>
              <w:t>年</w:t>
            </w:r>
            <w:r>
              <w:rPr>
                <w:rFonts w:hint="eastAsia"/>
              </w:rPr>
              <w:t>3</w:t>
            </w:r>
            <w:r>
              <w:rPr>
                <w:rFonts w:hint="eastAsia"/>
              </w:rPr>
              <w:t>月</w:t>
            </w:r>
            <w:r>
              <w:rPr>
                <w:rFonts w:hint="eastAsia"/>
              </w:rPr>
              <w:t>29</w:t>
            </w:r>
            <w:r>
              <w:rPr>
                <w:rFonts w:hint="eastAsia"/>
              </w:rPr>
              <w:t>日至今，任南方中证半导体产业指数发起基金经理；</w:t>
            </w:r>
            <w:r>
              <w:rPr>
                <w:rFonts w:hint="eastAsia"/>
              </w:rPr>
              <w:t>2024</w:t>
            </w:r>
            <w:r>
              <w:rPr>
                <w:rFonts w:hint="eastAsia"/>
              </w:rPr>
              <w:t>年</w:t>
            </w:r>
            <w:r>
              <w:rPr>
                <w:rFonts w:hint="eastAsia"/>
              </w:rPr>
              <w:t>4</w:t>
            </w:r>
            <w:r>
              <w:rPr>
                <w:rFonts w:hint="eastAsia"/>
              </w:rPr>
              <w:t>月</w:t>
            </w:r>
            <w:r>
              <w:rPr>
                <w:rFonts w:hint="eastAsia"/>
              </w:rPr>
              <w:t>15</w:t>
            </w:r>
            <w:r>
              <w:rPr>
                <w:rFonts w:hint="eastAsia"/>
              </w:rPr>
              <w:t>日至今，任南方上证科创板芯片</w:t>
            </w:r>
            <w:r>
              <w:rPr>
                <w:rFonts w:hint="eastAsia"/>
              </w:rPr>
              <w:t>ETF</w:t>
            </w:r>
            <w:r>
              <w:rPr>
                <w:rFonts w:hint="eastAsia"/>
              </w:rPr>
              <w:t>基金经理；</w:t>
            </w:r>
            <w:r>
              <w:rPr>
                <w:rFonts w:hint="eastAsia"/>
              </w:rPr>
              <w:t>2024</w:t>
            </w:r>
            <w:r>
              <w:rPr>
                <w:rFonts w:hint="eastAsia"/>
              </w:rPr>
              <w:t>年</w:t>
            </w:r>
            <w:r>
              <w:rPr>
                <w:rFonts w:hint="eastAsia"/>
              </w:rPr>
              <w:t>5</w:t>
            </w:r>
            <w:r>
              <w:rPr>
                <w:rFonts w:hint="eastAsia"/>
              </w:rPr>
              <w:t>月</w:t>
            </w:r>
            <w:r>
              <w:rPr>
                <w:rFonts w:hint="eastAsia"/>
              </w:rPr>
              <w:t>14</w:t>
            </w:r>
            <w:r>
              <w:rPr>
                <w:rFonts w:hint="eastAsia"/>
              </w:rPr>
              <w:t>日至今，任南方中证通信服务</w:t>
            </w:r>
            <w:r>
              <w:rPr>
                <w:rFonts w:hint="eastAsia"/>
              </w:rPr>
              <w:t>ETF</w:t>
            </w:r>
            <w:r>
              <w:rPr>
                <w:rFonts w:hint="eastAsia"/>
              </w:rPr>
              <w:t>发起联接基金经理；</w:t>
            </w:r>
            <w:r>
              <w:rPr>
                <w:rFonts w:hint="eastAsia"/>
              </w:rPr>
              <w:t>2024</w:t>
            </w:r>
            <w:r>
              <w:rPr>
                <w:rFonts w:hint="eastAsia"/>
              </w:rPr>
              <w:t>年</w:t>
            </w:r>
            <w:r>
              <w:rPr>
                <w:rFonts w:hint="eastAsia"/>
              </w:rPr>
              <w:t>7</w:t>
            </w:r>
            <w:r>
              <w:rPr>
                <w:rFonts w:hint="eastAsia"/>
              </w:rPr>
              <w:t>月</w:t>
            </w:r>
            <w:r>
              <w:rPr>
                <w:rFonts w:hint="eastAsia"/>
              </w:rPr>
              <w:t>8</w:t>
            </w:r>
            <w:r>
              <w:rPr>
                <w:rFonts w:hint="eastAsia"/>
              </w:rPr>
              <w:t>日至今，任南方上证科创板芯片</w:t>
            </w:r>
            <w:r>
              <w:rPr>
                <w:rFonts w:hint="eastAsia"/>
              </w:rPr>
              <w:t>ETF</w:t>
            </w:r>
            <w:r>
              <w:rPr>
                <w:rFonts w:hint="eastAsia"/>
              </w:rPr>
              <w:t>发起联接基金经理；</w:t>
            </w:r>
            <w:r>
              <w:rPr>
                <w:rFonts w:hint="eastAsia"/>
              </w:rPr>
              <w:t>2025</w:t>
            </w:r>
            <w:r>
              <w:rPr>
                <w:rFonts w:hint="eastAsia"/>
              </w:rPr>
              <w:t>年</w:t>
            </w:r>
            <w:r>
              <w:rPr>
                <w:rFonts w:hint="eastAsia"/>
              </w:rPr>
              <w:t>9</w:t>
            </w:r>
            <w:r>
              <w:rPr>
                <w:rFonts w:hint="eastAsia"/>
              </w:rPr>
              <w:t>月</w:t>
            </w:r>
            <w:r>
              <w:rPr>
                <w:rFonts w:hint="eastAsia"/>
              </w:rPr>
              <w:t>16</w:t>
            </w:r>
            <w:r>
              <w:rPr>
                <w:rFonts w:hint="eastAsia"/>
              </w:rPr>
              <w:t>日至今，任南方上证科创板人工智能</w:t>
            </w:r>
            <w:r>
              <w:rPr>
                <w:rFonts w:hint="eastAsia"/>
              </w:rPr>
              <w:t>ETF</w:t>
            </w:r>
            <w:r>
              <w:rPr>
                <w:rFonts w:hint="eastAsia"/>
              </w:rPr>
              <w:t>发起联接（原：南方上证科创板人工智能指数发起）基金经理；</w:t>
            </w:r>
            <w:r>
              <w:rPr>
                <w:rFonts w:hint="eastAsia"/>
              </w:rPr>
              <w:t>2026</w:t>
            </w:r>
            <w:r>
              <w:rPr>
                <w:rFonts w:hint="eastAsia"/>
              </w:rPr>
              <w:t>年</w:t>
            </w:r>
            <w:r>
              <w:rPr>
                <w:rFonts w:hint="eastAsia"/>
              </w:rPr>
              <w:t>1</w:t>
            </w:r>
            <w:r>
              <w:rPr>
                <w:rFonts w:hint="eastAsia"/>
              </w:rPr>
              <w:t>月</w:t>
            </w:r>
            <w:r>
              <w:rPr>
                <w:rFonts w:hint="eastAsia"/>
              </w:rPr>
              <w:t>14</w:t>
            </w:r>
            <w:r>
              <w:rPr>
                <w:rFonts w:hint="eastAsia"/>
              </w:rPr>
              <w:t>日至今，任南方中证电池主题</w:t>
            </w:r>
            <w:r>
              <w:rPr>
                <w:rFonts w:hint="eastAsia"/>
              </w:rPr>
              <w:t>ETF</w:t>
            </w:r>
            <w:r>
              <w:rPr>
                <w:rFonts w:hint="eastAsia"/>
              </w:rPr>
              <w:t>基金经理；</w:t>
            </w:r>
            <w:r>
              <w:rPr>
                <w:rFonts w:hint="eastAsia"/>
              </w:rPr>
              <w:t>2026</w:t>
            </w:r>
            <w:r>
              <w:rPr>
                <w:rFonts w:hint="eastAsia"/>
              </w:rPr>
              <w:t>年</w:t>
            </w:r>
            <w:r>
              <w:rPr>
                <w:rFonts w:hint="eastAsia"/>
              </w:rPr>
              <w:t>1</w:t>
            </w:r>
            <w:r>
              <w:rPr>
                <w:rFonts w:hint="eastAsia"/>
              </w:rPr>
              <w:t>月</w:t>
            </w:r>
            <w:r>
              <w:rPr>
                <w:rFonts w:hint="eastAsia"/>
              </w:rPr>
              <w:t>16</w:t>
            </w:r>
            <w:r>
              <w:rPr>
                <w:rFonts w:hint="eastAsia"/>
              </w:rPr>
              <w:t>日至今，任南方上证科创板人工智能</w:t>
            </w:r>
            <w:r>
              <w:rPr>
                <w:rFonts w:hint="eastAsia"/>
              </w:rPr>
              <w:t>ETF</w:t>
            </w:r>
            <w:r>
              <w:rPr>
                <w:rFonts w:hint="eastAsia"/>
              </w:rPr>
              <w:t>基金经理；</w:t>
            </w:r>
            <w:r>
              <w:rPr>
                <w:rFonts w:hint="eastAsia"/>
              </w:rPr>
              <w:t>2026</w:t>
            </w:r>
            <w:r>
              <w:rPr>
                <w:rFonts w:hint="eastAsia"/>
              </w:rPr>
              <w:t>年</w:t>
            </w:r>
            <w:r>
              <w:rPr>
                <w:rFonts w:hint="eastAsia"/>
              </w:rPr>
              <w:t>6</w:t>
            </w:r>
            <w:r>
              <w:rPr>
                <w:rFonts w:hint="eastAsia"/>
              </w:rPr>
              <w:t>月</w:t>
            </w:r>
            <w:r>
              <w:rPr>
                <w:rFonts w:hint="eastAsia"/>
              </w:rPr>
              <w:t>10</w:t>
            </w:r>
            <w:r>
              <w:rPr>
                <w:rFonts w:hint="eastAsia"/>
              </w:rPr>
              <w:t>日至今，任南方中证稀有金属主题</w:t>
            </w:r>
            <w:r>
              <w:rPr>
                <w:rFonts w:hint="eastAsia"/>
              </w:rPr>
              <w:t>ETF</w:t>
            </w:r>
            <w:r>
              <w:rPr>
                <w:rFonts w:hint="eastAsia"/>
              </w:rPr>
              <w:t>基金</w:t>
            </w:r>
            <w:r>
              <w:rPr>
                <w:rFonts w:hint="eastAsia"/>
              </w:rPr>
              <w:lastRenderedPageBreak/>
              <w:t>经理。</w:t>
            </w:r>
          </w:p>
        </w:tc>
      </w:tr>
    </w:tbl>
    <w:p w:rsidR="00742F82" w:rsidRDefault="00742F82" w:rsidP="00742F82">
      <w:pPr>
        <w:pStyle w:val="-8"/>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742F82" w:rsidRDefault="00742F82" w:rsidP="00742F82">
      <w:pPr>
        <w:pStyle w:val="-"/>
        <w:ind w:firstLine="420"/>
      </w:pPr>
      <w:r>
        <w:rPr>
          <w:rFonts w:hint="eastAsia"/>
        </w:rPr>
        <w:t>2、证券从业年限计算标准遵从中国证监会《证券基金经营机构董事、监事、高级管理人员及从业人员监督管理办法》中关于证券基金从业人员范围的相关规定。</w:t>
      </w:r>
    </w:p>
    <w:p w:rsidR="00742F82" w:rsidRDefault="00742F82" w:rsidP="00742F82">
      <w:pPr>
        <w:pStyle w:val="-3"/>
        <w:spacing w:before="156" w:after="156"/>
      </w:pPr>
      <w:r>
        <w:rPr>
          <w:rFonts w:hint="eastAsia"/>
        </w:rPr>
        <w:t>期末兼任私募资产管理计划投资经理的基金经理同时管理的产品情况</w:t>
      </w:r>
    </w:p>
    <w:tbl>
      <w:tblPr>
        <w:tblStyle w:val="-noheader"/>
        <w:tblW w:w="8306" w:type="dxa"/>
        <w:tblLayout w:type="fixed"/>
        <w:tblLook w:val="04A0" w:firstRow="1" w:lastRow="0" w:firstColumn="1" w:lastColumn="0" w:noHBand="0" w:noVBand="1"/>
      </w:tblPr>
      <w:tblGrid>
        <w:gridCol w:w="1661"/>
        <w:gridCol w:w="1661"/>
        <w:gridCol w:w="1661"/>
        <w:gridCol w:w="1661"/>
        <w:gridCol w:w="1662"/>
      </w:tblGrid>
      <w:tr w:rsidR="00742F82" w:rsidTr="00742F82">
        <w:tc>
          <w:tcPr>
            <w:tcW w:w="1661" w:type="dxa"/>
          </w:tcPr>
          <w:p w:rsidR="00742F82" w:rsidRDefault="00742F82" w:rsidP="00742F82">
            <w:pPr>
              <w:jc w:val="left"/>
            </w:pPr>
            <w:r>
              <w:rPr>
                <w:rFonts w:hint="eastAsia"/>
              </w:rPr>
              <w:t>姓名</w:t>
            </w:r>
          </w:p>
        </w:tc>
        <w:tc>
          <w:tcPr>
            <w:tcW w:w="1661" w:type="dxa"/>
          </w:tcPr>
          <w:p w:rsidR="00742F82" w:rsidRDefault="00742F82" w:rsidP="00742F82">
            <w:pPr>
              <w:jc w:val="left"/>
            </w:pPr>
            <w:r>
              <w:rPr>
                <w:rFonts w:hint="eastAsia"/>
              </w:rPr>
              <w:t>产品类型</w:t>
            </w:r>
          </w:p>
        </w:tc>
        <w:tc>
          <w:tcPr>
            <w:tcW w:w="1661" w:type="dxa"/>
          </w:tcPr>
          <w:p w:rsidR="00742F82" w:rsidRDefault="00742F82" w:rsidP="00742F82">
            <w:pPr>
              <w:jc w:val="left"/>
            </w:pPr>
            <w:r>
              <w:rPr>
                <w:rFonts w:hint="eastAsia"/>
              </w:rPr>
              <w:t>产品数量（只）</w:t>
            </w:r>
          </w:p>
        </w:tc>
        <w:tc>
          <w:tcPr>
            <w:tcW w:w="1661" w:type="dxa"/>
          </w:tcPr>
          <w:p w:rsidR="00742F82" w:rsidRDefault="00742F82" w:rsidP="00742F82">
            <w:pPr>
              <w:jc w:val="left"/>
            </w:pPr>
            <w:r>
              <w:rPr>
                <w:rFonts w:hint="eastAsia"/>
              </w:rPr>
              <w:t>资产净值</w:t>
            </w:r>
            <w:r>
              <w:rPr>
                <w:rFonts w:hint="eastAsia"/>
              </w:rPr>
              <w:t>(</w:t>
            </w:r>
            <w:r>
              <w:rPr>
                <w:rFonts w:hint="eastAsia"/>
              </w:rPr>
              <w:t>元</w:t>
            </w:r>
            <w:r>
              <w:rPr>
                <w:rFonts w:hint="eastAsia"/>
              </w:rPr>
              <w:t>)</w:t>
            </w:r>
          </w:p>
        </w:tc>
        <w:tc>
          <w:tcPr>
            <w:tcW w:w="1662" w:type="dxa"/>
          </w:tcPr>
          <w:p w:rsidR="00742F82" w:rsidRDefault="00742F82" w:rsidP="00742F82">
            <w:pPr>
              <w:jc w:val="left"/>
            </w:pPr>
            <w:r>
              <w:rPr>
                <w:rFonts w:hint="eastAsia"/>
              </w:rPr>
              <w:t>任职时间</w:t>
            </w:r>
          </w:p>
        </w:tc>
      </w:tr>
      <w:tr w:rsidR="00742F82" w:rsidTr="00742F82">
        <w:tc>
          <w:tcPr>
            <w:tcW w:w="1661" w:type="dxa"/>
            <w:vMerge w:val="restart"/>
          </w:tcPr>
          <w:p w:rsidR="00742F82" w:rsidRDefault="00742F82" w:rsidP="00742F82">
            <w:pPr>
              <w:jc w:val="left"/>
            </w:pPr>
            <w:r>
              <w:rPr>
                <w:rFonts w:hint="eastAsia"/>
              </w:rPr>
              <w:t>李佳亮</w:t>
            </w:r>
          </w:p>
        </w:tc>
        <w:tc>
          <w:tcPr>
            <w:tcW w:w="1661" w:type="dxa"/>
          </w:tcPr>
          <w:p w:rsidR="00742F82" w:rsidRDefault="00742F82" w:rsidP="00742F82">
            <w:pPr>
              <w:jc w:val="left"/>
            </w:pPr>
            <w:r>
              <w:rPr>
                <w:rFonts w:hint="eastAsia"/>
              </w:rPr>
              <w:t>公募基金</w:t>
            </w:r>
          </w:p>
        </w:tc>
        <w:tc>
          <w:tcPr>
            <w:tcW w:w="1661" w:type="dxa"/>
          </w:tcPr>
          <w:p w:rsidR="00742F82" w:rsidRDefault="00742F82" w:rsidP="00742F82">
            <w:pPr>
              <w:jc w:val="right"/>
            </w:pPr>
            <w:r>
              <w:t>19</w:t>
            </w:r>
          </w:p>
        </w:tc>
        <w:tc>
          <w:tcPr>
            <w:tcW w:w="1661" w:type="dxa"/>
          </w:tcPr>
          <w:p w:rsidR="00742F82" w:rsidRDefault="00742F82" w:rsidP="00742F82">
            <w:pPr>
              <w:jc w:val="right"/>
            </w:pPr>
            <w:r>
              <w:t>18,264,334,052.28</w:t>
            </w:r>
          </w:p>
        </w:tc>
        <w:tc>
          <w:tcPr>
            <w:tcW w:w="1662" w:type="dxa"/>
          </w:tcPr>
          <w:p w:rsidR="00742F82" w:rsidRDefault="00742F82" w:rsidP="00742F82">
            <w:pPr>
              <w:jc w:val="left"/>
            </w:pPr>
            <w:r>
              <w:rPr>
                <w:rFonts w:hint="eastAsia"/>
              </w:rPr>
              <w:t>2016</w:t>
            </w:r>
            <w:r>
              <w:rPr>
                <w:rFonts w:hint="eastAsia"/>
              </w:rPr>
              <w:t>年</w:t>
            </w:r>
            <w:r>
              <w:rPr>
                <w:rFonts w:hint="eastAsia"/>
              </w:rPr>
              <w:t>08</w:t>
            </w:r>
            <w:r>
              <w:rPr>
                <w:rFonts w:hint="eastAsia"/>
              </w:rPr>
              <w:t>月</w:t>
            </w:r>
            <w:r>
              <w:rPr>
                <w:rFonts w:hint="eastAsia"/>
              </w:rPr>
              <w:t>05</w:t>
            </w:r>
            <w:r>
              <w:rPr>
                <w:rFonts w:hint="eastAsia"/>
              </w:rPr>
              <w:t>日</w:t>
            </w:r>
          </w:p>
        </w:tc>
      </w:tr>
      <w:tr w:rsidR="00742F82" w:rsidTr="00742F82">
        <w:tc>
          <w:tcPr>
            <w:tcW w:w="1661" w:type="dxa"/>
            <w:vMerge/>
          </w:tcPr>
          <w:p w:rsidR="00742F82" w:rsidRDefault="00742F82" w:rsidP="00742F82">
            <w:pPr>
              <w:jc w:val="left"/>
            </w:pPr>
          </w:p>
        </w:tc>
        <w:tc>
          <w:tcPr>
            <w:tcW w:w="1661" w:type="dxa"/>
          </w:tcPr>
          <w:p w:rsidR="00742F82" w:rsidRDefault="00742F82" w:rsidP="00742F82">
            <w:pPr>
              <w:jc w:val="left"/>
            </w:pPr>
            <w:r>
              <w:rPr>
                <w:rFonts w:hint="eastAsia"/>
              </w:rPr>
              <w:t>私募资产管理计划</w:t>
            </w:r>
          </w:p>
        </w:tc>
        <w:tc>
          <w:tcPr>
            <w:tcW w:w="1661" w:type="dxa"/>
          </w:tcPr>
          <w:p w:rsidR="00742F82" w:rsidRDefault="00742F82" w:rsidP="00742F82">
            <w:pPr>
              <w:jc w:val="right"/>
            </w:pPr>
            <w:r>
              <w:t>10</w:t>
            </w:r>
          </w:p>
        </w:tc>
        <w:tc>
          <w:tcPr>
            <w:tcW w:w="1661" w:type="dxa"/>
          </w:tcPr>
          <w:p w:rsidR="00742F82" w:rsidRDefault="00742F82" w:rsidP="00742F82">
            <w:pPr>
              <w:jc w:val="right"/>
            </w:pPr>
            <w:r>
              <w:t>322,510,633.52</w:t>
            </w:r>
          </w:p>
        </w:tc>
        <w:tc>
          <w:tcPr>
            <w:tcW w:w="1662" w:type="dxa"/>
          </w:tcPr>
          <w:p w:rsidR="00742F82" w:rsidRDefault="00742F82" w:rsidP="00742F82">
            <w:pPr>
              <w:jc w:val="left"/>
            </w:pPr>
            <w:r>
              <w:rPr>
                <w:rFonts w:hint="eastAsia"/>
              </w:rPr>
              <w:t>2024</w:t>
            </w:r>
            <w:r>
              <w:rPr>
                <w:rFonts w:hint="eastAsia"/>
              </w:rPr>
              <w:t>年</w:t>
            </w:r>
            <w:r>
              <w:rPr>
                <w:rFonts w:hint="eastAsia"/>
              </w:rPr>
              <w:t>06</w:t>
            </w:r>
            <w:r>
              <w:rPr>
                <w:rFonts w:hint="eastAsia"/>
              </w:rPr>
              <w:t>月</w:t>
            </w:r>
            <w:r>
              <w:rPr>
                <w:rFonts w:hint="eastAsia"/>
              </w:rPr>
              <w:t>28</w:t>
            </w:r>
            <w:r>
              <w:rPr>
                <w:rFonts w:hint="eastAsia"/>
              </w:rPr>
              <w:t>日</w:t>
            </w:r>
          </w:p>
        </w:tc>
      </w:tr>
      <w:tr w:rsidR="00742F82" w:rsidTr="00742F82">
        <w:tc>
          <w:tcPr>
            <w:tcW w:w="1661" w:type="dxa"/>
            <w:vMerge/>
          </w:tcPr>
          <w:p w:rsidR="00742F82" w:rsidRDefault="00742F82" w:rsidP="00742F82">
            <w:pPr>
              <w:jc w:val="left"/>
            </w:pPr>
          </w:p>
        </w:tc>
        <w:tc>
          <w:tcPr>
            <w:tcW w:w="1661" w:type="dxa"/>
          </w:tcPr>
          <w:p w:rsidR="00742F82" w:rsidRDefault="00742F82" w:rsidP="00742F82">
            <w:pPr>
              <w:jc w:val="left"/>
            </w:pPr>
            <w:r>
              <w:rPr>
                <w:rFonts w:hint="eastAsia"/>
              </w:rPr>
              <w:t>其他组合</w:t>
            </w:r>
          </w:p>
        </w:tc>
        <w:tc>
          <w:tcPr>
            <w:tcW w:w="1661" w:type="dxa"/>
          </w:tcPr>
          <w:p w:rsidR="00742F82" w:rsidRDefault="00742F82" w:rsidP="00742F82">
            <w:pPr>
              <w:jc w:val="right"/>
            </w:pPr>
            <w:r>
              <w:t>-</w:t>
            </w:r>
          </w:p>
        </w:tc>
        <w:tc>
          <w:tcPr>
            <w:tcW w:w="1661" w:type="dxa"/>
          </w:tcPr>
          <w:p w:rsidR="00742F82" w:rsidRDefault="00742F82" w:rsidP="00742F82">
            <w:pPr>
              <w:jc w:val="right"/>
            </w:pPr>
            <w:r>
              <w:t>-</w:t>
            </w:r>
          </w:p>
        </w:tc>
        <w:tc>
          <w:tcPr>
            <w:tcW w:w="1662" w:type="dxa"/>
          </w:tcPr>
          <w:p w:rsidR="00742F82" w:rsidRDefault="00742F82" w:rsidP="00742F82">
            <w:pPr>
              <w:jc w:val="right"/>
            </w:pPr>
            <w:r>
              <w:t>-</w:t>
            </w:r>
          </w:p>
        </w:tc>
      </w:tr>
      <w:tr w:rsidR="00742F82" w:rsidTr="00742F82">
        <w:tc>
          <w:tcPr>
            <w:tcW w:w="1661" w:type="dxa"/>
            <w:vMerge/>
          </w:tcPr>
          <w:p w:rsidR="00742F82" w:rsidRDefault="00742F82" w:rsidP="00742F82">
            <w:pPr>
              <w:jc w:val="left"/>
            </w:pPr>
          </w:p>
        </w:tc>
        <w:tc>
          <w:tcPr>
            <w:tcW w:w="1661" w:type="dxa"/>
          </w:tcPr>
          <w:p w:rsidR="00742F82" w:rsidRDefault="00742F82" w:rsidP="00742F82">
            <w:pPr>
              <w:jc w:val="left"/>
            </w:pPr>
            <w:r>
              <w:rPr>
                <w:rFonts w:hint="eastAsia"/>
              </w:rPr>
              <w:t>合计</w:t>
            </w:r>
          </w:p>
        </w:tc>
        <w:tc>
          <w:tcPr>
            <w:tcW w:w="1661" w:type="dxa"/>
          </w:tcPr>
          <w:p w:rsidR="00742F82" w:rsidRDefault="00742F82" w:rsidP="00742F82">
            <w:pPr>
              <w:jc w:val="right"/>
            </w:pPr>
            <w:r>
              <w:t>29</w:t>
            </w:r>
          </w:p>
        </w:tc>
        <w:tc>
          <w:tcPr>
            <w:tcW w:w="1661" w:type="dxa"/>
          </w:tcPr>
          <w:p w:rsidR="00742F82" w:rsidRDefault="00742F82" w:rsidP="00742F82">
            <w:pPr>
              <w:jc w:val="right"/>
            </w:pPr>
            <w:r>
              <w:t>18,586,844,685.80</w:t>
            </w:r>
          </w:p>
        </w:tc>
        <w:tc>
          <w:tcPr>
            <w:tcW w:w="1662" w:type="dxa"/>
          </w:tcPr>
          <w:p w:rsidR="00742F82" w:rsidRDefault="00742F82" w:rsidP="00742F82">
            <w:pPr>
              <w:jc w:val="right"/>
            </w:pPr>
            <w:r>
              <w:t>-</w:t>
            </w:r>
          </w:p>
        </w:tc>
      </w:tr>
    </w:tbl>
    <w:p w:rsidR="00742F82" w:rsidRDefault="00742F82" w:rsidP="00742F82">
      <w:pPr>
        <w:pStyle w:val="-2"/>
        <w:spacing w:before="312"/>
      </w:pPr>
      <w:r>
        <w:rPr>
          <w:rFonts w:hint="eastAsia"/>
        </w:rPr>
        <w:t>管理人对报告期内本基金运作遵规守信情况的说明</w:t>
      </w:r>
    </w:p>
    <w:p w:rsidR="00742F82" w:rsidRDefault="00742F82" w:rsidP="00742F82">
      <w:pPr>
        <w:pStyle w:val="-"/>
        <w:ind w:firstLine="420"/>
      </w:pPr>
      <w:r>
        <w:rPr>
          <w:rFonts w:hint="eastAsia"/>
        </w:rPr>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整体合法合规，不存在损害基金份额持有人利益的行为。基金的投资范围、投资比例及投资组合符合有关法律法规及基金合同的规定。</w:t>
      </w:r>
    </w:p>
    <w:p w:rsidR="00742F82" w:rsidRDefault="00742F82" w:rsidP="00742F82">
      <w:pPr>
        <w:pStyle w:val="-2"/>
        <w:spacing w:before="312"/>
      </w:pPr>
      <w:r>
        <w:rPr>
          <w:rFonts w:hint="eastAsia"/>
        </w:rPr>
        <w:t>公平交易专项说明</w:t>
      </w:r>
    </w:p>
    <w:p w:rsidR="00742F82" w:rsidRDefault="00742F82" w:rsidP="00742F82">
      <w:pPr>
        <w:pStyle w:val="-3"/>
        <w:spacing w:before="156" w:after="156"/>
      </w:pPr>
      <w:r>
        <w:rPr>
          <w:rFonts w:hint="eastAsia"/>
        </w:rPr>
        <w:t>公平交易制度的执行情况</w:t>
      </w:r>
    </w:p>
    <w:p w:rsidR="00742F82" w:rsidRDefault="00742F82" w:rsidP="00742F82">
      <w:pPr>
        <w:pStyle w:val="-"/>
        <w:ind w:firstLine="420"/>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742F82" w:rsidRDefault="00742F82" w:rsidP="00742F82">
      <w:pPr>
        <w:pStyle w:val="-3"/>
        <w:spacing w:before="156" w:after="156"/>
      </w:pPr>
      <w:r>
        <w:rPr>
          <w:rFonts w:hint="eastAsia"/>
        </w:rPr>
        <w:t>异常交易行为的专项说明</w:t>
      </w:r>
    </w:p>
    <w:p w:rsidR="00742F82" w:rsidRDefault="00742F82" w:rsidP="00742F82">
      <w:pPr>
        <w:pStyle w:val="-"/>
        <w:ind w:firstLine="420"/>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742F82" w:rsidRDefault="00742F82" w:rsidP="00742F82">
      <w:pPr>
        <w:pStyle w:val="-2"/>
        <w:spacing w:before="312"/>
      </w:pPr>
      <w:r>
        <w:rPr>
          <w:rFonts w:hint="eastAsia"/>
        </w:rPr>
        <w:t>报告期内基金投资策略和运作分析</w:t>
      </w:r>
    </w:p>
    <w:p w:rsidR="00742F82" w:rsidRDefault="00742F82" w:rsidP="00742F82">
      <w:pPr>
        <w:pStyle w:val="-"/>
        <w:ind w:firstLine="420"/>
      </w:pPr>
      <w:r>
        <w:rPr>
          <w:rFonts w:hint="eastAsia"/>
        </w:rPr>
        <w:lastRenderedPageBreak/>
        <w:t>本产品跟踪上证科创板芯片指数，上证科创板芯片指数由科创板中业务涉及半导体材料和设备、芯片设计、芯片制造、芯片封装和测试相关的证券构成，以反映科创板代表性芯片产业上市公司的整体表现。2026年二季度，上证科创板芯片指数涨跌幅为114.51%。</w:t>
      </w:r>
    </w:p>
    <w:p w:rsidR="00742F82" w:rsidRDefault="00742F82" w:rsidP="00742F82">
      <w:pPr>
        <w:pStyle w:val="-"/>
        <w:ind w:firstLine="420"/>
      </w:pPr>
      <w:r>
        <w:rPr>
          <w:rFonts w:hint="eastAsia"/>
        </w:rPr>
        <w:t>本季度，科创芯片指数受益于AI算力需求指数级增长表现强势，国产算力放量预期与财报改善正持续演绎。展望下半年，AI需求结构由训练向推理迁移的趋势进一步明确。算力需求正由集中式训练向大规模、长期运行的推理部署持续迁移。对应到硬件层面，推理需求扩张将同步抬升GPU、CPU、HBM、高速交换芯片、光互连与先进电源管理等关键环节需求。芯片核心技术加快突破，国产算力份额持续提升，相关环节迎国产替代加速窗口期。产业催化不断、行业景气清晰、自主可控加速落地，科创芯片指数投资机遇值得关注。</w:t>
      </w:r>
    </w:p>
    <w:p w:rsidR="00742F82" w:rsidRDefault="00742F82" w:rsidP="00742F82">
      <w:pPr>
        <w:pStyle w:val="-"/>
        <w:ind w:firstLine="420"/>
      </w:pPr>
      <w:r>
        <w:rPr>
          <w:rFonts w:hint="eastAsia"/>
        </w:rPr>
        <w:t>本季度运作期间，我们通过自建的“指数化交易系统”、“日内择时交易模型”、“跟踪误差归因分析系统”、“现金流精算系统”等，将本基金的跟踪误差指标控制在较好水平，并通过严格的风险管理流程，确保了本基金的安全运作。我们对本基金报告期内跟踪误差归因分析如下：</w:t>
      </w:r>
    </w:p>
    <w:p w:rsidR="00742F82" w:rsidRDefault="00742F82" w:rsidP="00742F82">
      <w:pPr>
        <w:pStyle w:val="-"/>
        <w:ind w:firstLine="420"/>
      </w:pPr>
      <w:r>
        <w:rPr>
          <w:rFonts w:hint="eastAsia"/>
        </w:rPr>
        <w:t>（1）接受申购赎回所带来的仓位偏离，对此我们通过日内择时交易争取跟踪误差最小化；</w:t>
      </w:r>
    </w:p>
    <w:p w:rsidR="00742F82" w:rsidRDefault="00742F82" w:rsidP="00742F82">
      <w:pPr>
        <w:pStyle w:val="-"/>
        <w:ind w:firstLine="420"/>
      </w:pPr>
      <w:r>
        <w:rPr>
          <w:rFonts w:hint="eastAsia"/>
        </w:rPr>
        <w:t>（2）新股上市初期涨幅较大的影响；</w:t>
      </w:r>
    </w:p>
    <w:p w:rsidR="00742F82" w:rsidRDefault="00742F82" w:rsidP="00742F82">
      <w:pPr>
        <w:pStyle w:val="-"/>
        <w:ind w:firstLine="420"/>
      </w:pPr>
      <w:r>
        <w:rPr>
          <w:rFonts w:hint="eastAsia"/>
        </w:rPr>
        <w:t>（3）根据指数成份股调整进行的基金调仓，事前我们制定了详细的调仓方案，在实施过程中引入多方校验机制防范风险发生，将跟踪误差控制在理想范围内。</w:t>
      </w:r>
    </w:p>
    <w:p w:rsidR="00742F82" w:rsidRDefault="00742F82" w:rsidP="00742F82">
      <w:pPr>
        <w:pStyle w:val="-2"/>
        <w:spacing w:before="312"/>
      </w:pPr>
      <w:r>
        <w:rPr>
          <w:rFonts w:hint="eastAsia"/>
        </w:rPr>
        <w:t>报告期内基金的业绩表现</w:t>
      </w:r>
    </w:p>
    <w:p w:rsidR="00742F82" w:rsidRDefault="00742F82" w:rsidP="00742F82">
      <w:pPr>
        <w:pStyle w:val="-"/>
        <w:ind w:firstLine="420"/>
      </w:pPr>
      <w:r>
        <w:rPr>
          <w:rFonts w:hint="eastAsia"/>
        </w:rPr>
        <w:t>截至报告期末，本基金份额净值为5.5223元，报告期内，份额净值增长率为114.37%，同期业绩基准增长率为114.51%。</w:t>
      </w:r>
    </w:p>
    <w:p w:rsidR="00742F82" w:rsidRDefault="00742F82" w:rsidP="00742F82">
      <w:pPr>
        <w:pStyle w:val="-2"/>
        <w:spacing w:before="312"/>
      </w:pPr>
      <w:r>
        <w:rPr>
          <w:rFonts w:hint="eastAsia"/>
        </w:rPr>
        <w:t>报告期内基金持有人数或基金资产净值预警说明</w:t>
      </w:r>
    </w:p>
    <w:p w:rsidR="00742F82" w:rsidRDefault="00742F82" w:rsidP="00742F82">
      <w:pPr>
        <w:pStyle w:val="-"/>
        <w:ind w:firstLine="420"/>
      </w:pPr>
      <w:r>
        <w:rPr>
          <w:rFonts w:hint="eastAsia"/>
        </w:rPr>
        <w:t>报告期内，本基金未出现连续二十个交易日基金份额持有人数量不满二百人或者基金资产净值低于五千万元的情形。</w:t>
      </w:r>
    </w:p>
    <w:p w:rsidR="00742F82" w:rsidRDefault="00742F82" w:rsidP="00742F82">
      <w:pPr>
        <w:pStyle w:val="-1"/>
        <w:ind w:left="281" w:hanging="281"/>
      </w:pPr>
      <w:r>
        <w:rPr>
          <w:rFonts w:hint="eastAsia"/>
        </w:rPr>
        <w:t>投资组合报告</w:t>
      </w:r>
    </w:p>
    <w:p w:rsidR="00742F82" w:rsidRDefault="00742F82" w:rsidP="00742F82">
      <w:pPr>
        <w:pStyle w:val="-2"/>
        <w:spacing w:before="312"/>
      </w:pPr>
      <w:r>
        <w:rPr>
          <w:rFonts w:hint="eastAsia"/>
        </w:rPr>
        <w:t>报告期末基金资产组合情况</w:t>
      </w:r>
    </w:p>
    <w:p w:rsidR="00742F82" w:rsidRDefault="00742F82" w:rsidP="00742F82">
      <w:pPr>
        <w:jc w:val="right"/>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742F82" w:rsidTr="00742F82">
        <w:trPr>
          <w:cnfStyle w:val="100000000000" w:firstRow="1" w:lastRow="0" w:firstColumn="0" w:lastColumn="0" w:oddVBand="0" w:evenVBand="0" w:oddHBand="0" w:evenHBand="0" w:firstRowFirstColumn="0" w:firstRowLastColumn="0" w:lastRowFirstColumn="0" w:lastRowLastColumn="0"/>
        </w:trPr>
        <w:tc>
          <w:tcPr>
            <w:tcW w:w="646" w:type="dxa"/>
          </w:tcPr>
          <w:p w:rsidR="00742F82" w:rsidRPr="00742F82" w:rsidRDefault="00742F82" w:rsidP="00742F82">
            <w:pPr>
              <w:jc w:val="center"/>
              <w:rPr>
                <w:b/>
              </w:rPr>
            </w:pPr>
            <w:r w:rsidRPr="00742F82">
              <w:rPr>
                <w:rFonts w:hint="eastAsia"/>
                <w:b/>
              </w:rPr>
              <w:t>序号</w:t>
            </w:r>
          </w:p>
        </w:tc>
        <w:tc>
          <w:tcPr>
            <w:tcW w:w="2971" w:type="dxa"/>
          </w:tcPr>
          <w:p w:rsidR="00742F82" w:rsidRPr="00742F82" w:rsidRDefault="00742F82" w:rsidP="00742F82">
            <w:pPr>
              <w:jc w:val="center"/>
              <w:rPr>
                <w:b/>
              </w:rPr>
            </w:pPr>
            <w:r w:rsidRPr="00742F82">
              <w:rPr>
                <w:rFonts w:hint="eastAsia"/>
                <w:b/>
              </w:rPr>
              <w:t>项目</w:t>
            </w:r>
          </w:p>
        </w:tc>
        <w:tc>
          <w:tcPr>
            <w:tcW w:w="2381" w:type="dxa"/>
          </w:tcPr>
          <w:p w:rsidR="00742F82" w:rsidRPr="00742F82" w:rsidRDefault="00742F82" w:rsidP="00742F82">
            <w:pPr>
              <w:jc w:val="center"/>
              <w:rPr>
                <w:b/>
              </w:rPr>
            </w:pPr>
            <w:r w:rsidRPr="00742F82">
              <w:rPr>
                <w:rFonts w:hint="eastAsia"/>
                <w:b/>
              </w:rPr>
              <w:t>金额（元）</w:t>
            </w:r>
          </w:p>
        </w:tc>
        <w:tc>
          <w:tcPr>
            <w:tcW w:w="2506" w:type="dxa"/>
          </w:tcPr>
          <w:p w:rsidR="00742F82" w:rsidRPr="00742F82" w:rsidRDefault="00742F82" w:rsidP="00742F82">
            <w:pPr>
              <w:jc w:val="center"/>
              <w:rPr>
                <w:b/>
              </w:rPr>
            </w:pPr>
            <w:r w:rsidRPr="00742F82">
              <w:rPr>
                <w:rFonts w:hint="eastAsia"/>
                <w:b/>
              </w:rPr>
              <w:t>占基金总资产的比例（</w:t>
            </w:r>
            <w:r w:rsidRPr="00742F82">
              <w:rPr>
                <w:rFonts w:hint="eastAsia"/>
                <w:b/>
              </w:rPr>
              <w:t>%</w:t>
            </w:r>
            <w:r w:rsidRPr="00742F82">
              <w:rPr>
                <w:rFonts w:hint="eastAsia"/>
                <w:b/>
              </w:rPr>
              <w:t>）</w:t>
            </w:r>
          </w:p>
        </w:tc>
      </w:tr>
      <w:tr w:rsidR="00742F82" w:rsidTr="00742F82">
        <w:tc>
          <w:tcPr>
            <w:tcW w:w="646" w:type="dxa"/>
          </w:tcPr>
          <w:p w:rsidR="00742F82" w:rsidRDefault="00742F82" w:rsidP="00742F82">
            <w:pPr>
              <w:jc w:val="center"/>
            </w:pPr>
            <w:r>
              <w:t>1</w:t>
            </w:r>
          </w:p>
        </w:tc>
        <w:tc>
          <w:tcPr>
            <w:tcW w:w="2971" w:type="dxa"/>
          </w:tcPr>
          <w:p w:rsidR="00742F82" w:rsidRDefault="00742F82" w:rsidP="00742F82">
            <w:pPr>
              <w:jc w:val="left"/>
            </w:pPr>
            <w:r>
              <w:rPr>
                <w:rFonts w:hint="eastAsia"/>
              </w:rPr>
              <w:t>权益投资</w:t>
            </w:r>
          </w:p>
        </w:tc>
        <w:tc>
          <w:tcPr>
            <w:tcW w:w="2381" w:type="dxa"/>
          </w:tcPr>
          <w:p w:rsidR="00742F82" w:rsidRDefault="00742F82" w:rsidP="00742F82">
            <w:pPr>
              <w:jc w:val="right"/>
            </w:pPr>
            <w:r>
              <w:t>4,739,480,467.46</w:t>
            </w:r>
          </w:p>
        </w:tc>
        <w:tc>
          <w:tcPr>
            <w:tcW w:w="2506" w:type="dxa"/>
          </w:tcPr>
          <w:p w:rsidR="00742F82" w:rsidRDefault="00742F82" w:rsidP="00742F82">
            <w:pPr>
              <w:jc w:val="right"/>
            </w:pPr>
            <w:r>
              <w:t>99.36</w:t>
            </w:r>
          </w:p>
        </w:tc>
      </w:tr>
      <w:tr w:rsidR="00742F82" w:rsidTr="00742F82">
        <w:tc>
          <w:tcPr>
            <w:tcW w:w="646" w:type="dxa"/>
          </w:tcPr>
          <w:p w:rsidR="00742F82" w:rsidRDefault="00742F82" w:rsidP="00742F82">
            <w:pPr>
              <w:jc w:val="center"/>
            </w:pPr>
          </w:p>
        </w:tc>
        <w:tc>
          <w:tcPr>
            <w:tcW w:w="2971" w:type="dxa"/>
          </w:tcPr>
          <w:p w:rsidR="00742F82" w:rsidRDefault="00742F82" w:rsidP="00742F82">
            <w:pPr>
              <w:jc w:val="left"/>
            </w:pPr>
            <w:r>
              <w:rPr>
                <w:rFonts w:hint="eastAsia"/>
              </w:rPr>
              <w:t>其中：股票</w:t>
            </w:r>
          </w:p>
        </w:tc>
        <w:tc>
          <w:tcPr>
            <w:tcW w:w="2381" w:type="dxa"/>
          </w:tcPr>
          <w:p w:rsidR="00742F82" w:rsidRDefault="00742F82" w:rsidP="00742F82">
            <w:pPr>
              <w:jc w:val="right"/>
            </w:pPr>
            <w:r>
              <w:t>4,739,480,467.46</w:t>
            </w:r>
          </w:p>
        </w:tc>
        <w:tc>
          <w:tcPr>
            <w:tcW w:w="2506" w:type="dxa"/>
          </w:tcPr>
          <w:p w:rsidR="00742F82" w:rsidRDefault="00742F82" w:rsidP="00742F82">
            <w:pPr>
              <w:jc w:val="right"/>
            </w:pPr>
            <w:r>
              <w:t>99.36</w:t>
            </w:r>
          </w:p>
        </w:tc>
      </w:tr>
      <w:tr w:rsidR="00742F82" w:rsidTr="00742F82">
        <w:tc>
          <w:tcPr>
            <w:tcW w:w="646" w:type="dxa"/>
          </w:tcPr>
          <w:p w:rsidR="00742F82" w:rsidRDefault="00742F82" w:rsidP="00742F82">
            <w:pPr>
              <w:jc w:val="center"/>
            </w:pPr>
            <w:r>
              <w:t>2</w:t>
            </w:r>
          </w:p>
        </w:tc>
        <w:tc>
          <w:tcPr>
            <w:tcW w:w="2971" w:type="dxa"/>
          </w:tcPr>
          <w:p w:rsidR="00742F82" w:rsidRDefault="00742F82" w:rsidP="00742F82">
            <w:pPr>
              <w:jc w:val="left"/>
            </w:pPr>
            <w:r>
              <w:rPr>
                <w:rFonts w:hint="eastAsia"/>
              </w:rPr>
              <w:t>基金投资</w:t>
            </w:r>
          </w:p>
        </w:tc>
        <w:tc>
          <w:tcPr>
            <w:tcW w:w="2381" w:type="dxa"/>
          </w:tcPr>
          <w:p w:rsidR="00742F82" w:rsidRDefault="00742F82" w:rsidP="00742F82">
            <w:pPr>
              <w:jc w:val="right"/>
            </w:pPr>
            <w:r>
              <w:t>-</w:t>
            </w:r>
          </w:p>
        </w:tc>
        <w:tc>
          <w:tcPr>
            <w:tcW w:w="2506" w:type="dxa"/>
          </w:tcPr>
          <w:p w:rsidR="00742F82" w:rsidRDefault="00742F82" w:rsidP="00742F82">
            <w:pPr>
              <w:jc w:val="right"/>
            </w:pPr>
            <w:r>
              <w:t>-</w:t>
            </w:r>
          </w:p>
        </w:tc>
      </w:tr>
      <w:tr w:rsidR="00742F82" w:rsidTr="00742F82">
        <w:tc>
          <w:tcPr>
            <w:tcW w:w="646" w:type="dxa"/>
          </w:tcPr>
          <w:p w:rsidR="00742F82" w:rsidRDefault="00742F82" w:rsidP="00742F82">
            <w:pPr>
              <w:jc w:val="center"/>
            </w:pPr>
            <w:r>
              <w:t>3</w:t>
            </w:r>
          </w:p>
        </w:tc>
        <w:tc>
          <w:tcPr>
            <w:tcW w:w="2971" w:type="dxa"/>
          </w:tcPr>
          <w:p w:rsidR="00742F82" w:rsidRDefault="00742F82" w:rsidP="00742F82">
            <w:pPr>
              <w:jc w:val="left"/>
            </w:pPr>
            <w:r>
              <w:rPr>
                <w:rFonts w:hint="eastAsia"/>
              </w:rPr>
              <w:t>固定收益投资</w:t>
            </w:r>
          </w:p>
        </w:tc>
        <w:tc>
          <w:tcPr>
            <w:tcW w:w="2381" w:type="dxa"/>
          </w:tcPr>
          <w:p w:rsidR="00742F82" w:rsidRDefault="00742F82" w:rsidP="00742F82">
            <w:pPr>
              <w:jc w:val="right"/>
            </w:pPr>
            <w:r>
              <w:t>1,700,075.81</w:t>
            </w:r>
          </w:p>
        </w:tc>
        <w:tc>
          <w:tcPr>
            <w:tcW w:w="2506" w:type="dxa"/>
          </w:tcPr>
          <w:p w:rsidR="00742F82" w:rsidRDefault="00742F82" w:rsidP="00742F82">
            <w:pPr>
              <w:jc w:val="right"/>
            </w:pPr>
            <w:r>
              <w:t>0.04</w:t>
            </w:r>
          </w:p>
        </w:tc>
      </w:tr>
      <w:tr w:rsidR="00742F82" w:rsidTr="00742F82">
        <w:tc>
          <w:tcPr>
            <w:tcW w:w="646" w:type="dxa"/>
          </w:tcPr>
          <w:p w:rsidR="00742F82" w:rsidRDefault="00742F82" w:rsidP="00742F82">
            <w:pPr>
              <w:jc w:val="center"/>
            </w:pPr>
          </w:p>
        </w:tc>
        <w:tc>
          <w:tcPr>
            <w:tcW w:w="2971" w:type="dxa"/>
          </w:tcPr>
          <w:p w:rsidR="00742F82" w:rsidRDefault="00742F82" w:rsidP="00742F82">
            <w:pPr>
              <w:jc w:val="left"/>
            </w:pPr>
            <w:r>
              <w:rPr>
                <w:rFonts w:hint="eastAsia"/>
              </w:rPr>
              <w:t>其中：债券</w:t>
            </w:r>
          </w:p>
        </w:tc>
        <w:tc>
          <w:tcPr>
            <w:tcW w:w="2381" w:type="dxa"/>
          </w:tcPr>
          <w:p w:rsidR="00742F82" w:rsidRDefault="00742F82" w:rsidP="00742F82">
            <w:pPr>
              <w:jc w:val="right"/>
            </w:pPr>
            <w:r>
              <w:t>1,700,075.81</w:t>
            </w:r>
          </w:p>
        </w:tc>
        <w:tc>
          <w:tcPr>
            <w:tcW w:w="2506" w:type="dxa"/>
          </w:tcPr>
          <w:p w:rsidR="00742F82" w:rsidRDefault="00742F82" w:rsidP="00742F82">
            <w:pPr>
              <w:jc w:val="right"/>
            </w:pPr>
            <w:r>
              <w:t>0.04</w:t>
            </w:r>
          </w:p>
        </w:tc>
      </w:tr>
      <w:tr w:rsidR="00742F82" w:rsidTr="00742F82">
        <w:tc>
          <w:tcPr>
            <w:tcW w:w="646" w:type="dxa"/>
          </w:tcPr>
          <w:p w:rsidR="00742F82" w:rsidRDefault="00742F82" w:rsidP="00742F82">
            <w:pPr>
              <w:jc w:val="center"/>
            </w:pPr>
          </w:p>
        </w:tc>
        <w:tc>
          <w:tcPr>
            <w:tcW w:w="2971" w:type="dxa"/>
          </w:tcPr>
          <w:p w:rsidR="00742F82" w:rsidRDefault="00742F82" w:rsidP="00742F82">
            <w:pPr>
              <w:jc w:val="left"/>
            </w:pPr>
            <w:r>
              <w:rPr>
                <w:rFonts w:hint="eastAsia"/>
              </w:rPr>
              <w:t xml:space="preserve">      </w:t>
            </w:r>
            <w:r>
              <w:rPr>
                <w:rFonts w:hint="eastAsia"/>
              </w:rPr>
              <w:t>资产支持证券</w:t>
            </w:r>
          </w:p>
        </w:tc>
        <w:tc>
          <w:tcPr>
            <w:tcW w:w="2381" w:type="dxa"/>
          </w:tcPr>
          <w:p w:rsidR="00742F82" w:rsidRDefault="00742F82" w:rsidP="00742F82">
            <w:pPr>
              <w:jc w:val="right"/>
            </w:pPr>
            <w:r>
              <w:t>-</w:t>
            </w:r>
          </w:p>
        </w:tc>
        <w:tc>
          <w:tcPr>
            <w:tcW w:w="2506" w:type="dxa"/>
          </w:tcPr>
          <w:p w:rsidR="00742F82" w:rsidRDefault="00742F82" w:rsidP="00742F82">
            <w:pPr>
              <w:jc w:val="right"/>
            </w:pPr>
            <w:r>
              <w:t>-</w:t>
            </w:r>
          </w:p>
        </w:tc>
      </w:tr>
      <w:tr w:rsidR="00742F82" w:rsidTr="00742F82">
        <w:tc>
          <w:tcPr>
            <w:tcW w:w="646" w:type="dxa"/>
          </w:tcPr>
          <w:p w:rsidR="00742F82" w:rsidRDefault="00742F82" w:rsidP="00742F82">
            <w:pPr>
              <w:jc w:val="center"/>
            </w:pPr>
            <w:r>
              <w:t>4</w:t>
            </w:r>
          </w:p>
        </w:tc>
        <w:tc>
          <w:tcPr>
            <w:tcW w:w="2971" w:type="dxa"/>
          </w:tcPr>
          <w:p w:rsidR="00742F82" w:rsidRDefault="00742F82" w:rsidP="00742F82">
            <w:pPr>
              <w:jc w:val="left"/>
            </w:pPr>
            <w:r>
              <w:rPr>
                <w:rFonts w:hint="eastAsia"/>
              </w:rPr>
              <w:t>贵金属投资</w:t>
            </w:r>
          </w:p>
        </w:tc>
        <w:tc>
          <w:tcPr>
            <w:tcW w:w="2381" w:type="dxa"/>
          </w:tcPr>
          <w:p w:rsidR="00742F82" w:rsidRDefault="00742F82" w:rsidP="00742F82">
            <w:pPr>
              <w:jc w:val="right"/>
            </w:pPr>
            <w:r>
              <w:t>-</w:t>
            </w:r>
          </w:p>
        </w:tc>
        <w:tc>
          <w:tcPr>
            <w:tcW w:w="2506" w:type="dxa"/>
          </w:tcPr>
          <w:p w:rsidR="00742F82" w:rsidRDefault="00742F82" w:rsidP="00742F82">
            <w:pPr>
              <w:jc w:val="right"/>
            </w:pPr>
            <w:r>
              <w:t>-</w:t>
            </w:r>
          </w:p>
        </w:tc>
      </w:tr>
      <w:tr w:rsidR="00742F82" w:rsidTr="00742F82">
        <w:tc>
          <w:tcPr>
            <w:tcW w:w="646" w:type="dxa"/>
          </w:tcPr>
          <w:p w:rsidR="00742F82" w:rsidRDefault="00742F82" w:rsidP="00742F82">
            <w:pPr>
              <w:jc w:val="center"/>
            </w:pPr>
            <w:r>
              <w:t>5</w:t>
            </w:r>
          </w:p>
        </w:tc>
        <w:tc>
          <w:tcPr>
            <w:tcW w:w="2971" w:type="dxa"/>
          </w:tcPr>
          <w:p w:rsidR="00742F82" w:rsidRDefault="00742F82" w:rsidP="00742F82">
            <w:pPr>
              <w:jc w:val="left"/>
            </w:pPr>
            <w:r>
              <w:rPr>
                <w:rFonts w:hint="eastAsia"/>
              </w:rPr>
              <w:t>金融衍生品投资</w:t>
            </w:r>
          </w:p>
        </w:tc>
        <w:tc>
          <w:tcPr>
            <w:tcW w:w="2381" w:type="dxa"/>
          </w:tcPr>
          <w:p w:rsidR="00742F82" w:rsidRDefault="00742F82" w:rsidP="00742F82">
            <w:pPr>
              <w:jc w:val="right"/>
            </w:pPr>
            <w:r>
              <w:t>-</w:t>
            </w:r>
          </w:p>
        </w:tc>
        <w:tc>
          <w:tcPr>
            <w:tcW w:w="2506" w:type="dxa"/>
          </w:tcPr>
          <w:p w:rsidR="00742F82" w:rsidRDefault="00742F82" w:rsidP="00742F82">
            <w:pPr>
              <w:jc w:val="right"/>
            </w:pPr>
            <w:r>
              <w:t>-</w:t>
            </w:r>
          </w:p>
        </w:tc>
      </w:tr>
      <w:tr w:rsidR="00742F82" w:rsidTr="00742F82">
        <w:tc>
          <w:tcPr>
            <w:tcW w:w="646" w:type="dxa"/>
          </w:tcPr>
          <w:p w:rsidR="00742F82" w:rsidRDefault="00742F82" w:rsidP="00742F82">
            <w:pPr>
              <w:jc w:val="center"/>
            </w:pPr>
            <w:r>
              <w:t>6</w:t>
            </w:r>
          </w:p>
        </w:tc>
        <w:tc>
          <w:tcPr>
            <w:tcW w:w="2971" w:type="dxa"/>
          </w:tcPr>
          <w:p w:rsidR="00742F82" w:rsidRDefault="00742F82" w:rsidP="00742F82">
            <w:pPr>
              <w:jc w:val="left"/>
            </w:pPr>
            <w:r>
              <w:rPr>
                <w:rFonts w:hint="eastAsia"/>
              </w:rPr>
              <w:t>买入返售金融资产</w:t>
            </w:r>
          </w:p>
        </w:tc>
        <w:tc>
          <w:tcPr>
            <w:tcW w:w="2381" w:type="dxa"/>
          </w:tcPr>
          <w:p w:rsidR="00742F82" w:rsidRDefault="00742F82" w:rsidP="00742F82">
            <w:pPr>
              <w:jc w:val="right"/>
            </w:pPr>
            <w:r>
              <w:t>-</w:t>
            </w:r>
          </w:p>
        </w:tc>
        <w:tc>
          <w:tcPr>
            <w:tcW w:w="2506" w:type="dxa"/>
          </w:tcPr>
          <w:p w:rsidR="00742F82" w:rsidRDefault="00742F82" w:rsidP="00742F82">
            <w:pPr>
              <w:jc w:val="right"/>
            </w:pPr>
            <w:r>
              <w:t>-</w:t>
            </w:r>
          </w:p>
        </w:tc>
      </w:tr>
      <w:tr w:rsidR="00742F82" w:rsidTr="00742F82">
        <w:tc>
          <w:tcPr>
            <w:tcW w:w="646" w:type="dxa"/>
          </w:tcPr>
          <w:p w:rsidR="00742F82" w:rsidRDefault="00742F82" w:rsidP="00742F82">
            <w:pPr>
              <w:jc w:val="center"/>
            </w:pPr>
          </w:p>
        </w:tc>
        <w:tc>
          <w:tcPr>
            <w:tcW w:w="2971" w:type="dxa"/>
          </w:tcPr>
          <w:p w:rsidR="00742F82" w:rsidRDefault="00742F82" w:rsidP="00742F82">
            <w:pPr>
              <w:jc w:val="left"/>
            </w:pPr>
            <w:r>
              <w:rPr>
                <w:rFonts w:hint="eastAsia"/>
              </w:rPr>
              <w:t>其中：买断式回购的买入返售金融资产</w:t>
            </w:r>
          </w:p>
        </w:tc>
        <w:tc>
          <w:tcPr>
            <w:tcW w:w="2381" w:type="dxa"/>
          </w:tcPr>
          <w:p w:rsidR="00742F82" w:rsidRDefault="00742F82" w:rsidP="00742F82">
            <w:pPr>
              <w:jc w:val="right"/>
            </w:pPr>
            <w:r>
              <w:t>-</w:t>
            </w:r>
          </w:p>
        </w:tc>
        <w:tc>
          <w:tcPr>
            <w:tcW w:w="2506" w:type="dxa"/>
          </w:tcPr>
          <w:p w:rsidR="00742F82" w:rsidRDefault="00742F82" w:rsidP="00742F82">
            <w:pPr>
              <w:jc w:val="right"/>
            </w:pPr>
            <w:r>
              <w:t>-</w:t>
            </w:r>
          </w:p>
        </w:tc>
      </w:tr>
      <w:tr w:rsidR="00742F82" w:rsidTr="00742F82">
        <w:tc>
          <w:tcPr>
            <w:tcW w:w="646" w:type="dxa"/>
          </w:tcPr>
          <w:p w:rsidR="00742F82" w:rsidRDefault="00742F82" w:rsidP="00742F82">
            <w:pPr>
              <w:jc w:val="center"/>
            </w:pPr>
            <w:r>
              <w:t>7</w:t>
            </w:r>
          </w:p>
        </w:tc>
        <w:tc>
          <w:tcPr>
            <w:tcW w:w="2971" w:type="dxa"/>
          </w:tcPr>
          <w:p w:rsidR="00742F82" w:rsidRDefault="00742F82" w:rsidP="00742F82">
            <w:pPr>
              <w:jc w:val="left"/>
            </w:pPr>
            <w:r>
              <w:rPr>
                <w:rFonts w:hint="eastAsia"/>
              </w:rPr>
              <w:t>银行存款和结算备付金合计</w:t>
            </w:r>
          </w:p>
        </w:tc>
        <w:tc>
          <w:tcPr>
            <w:tcW w:w="2381" w:type="dxa"/>
          </w:tcPr>
          <w:p w:rsidR="00742F82" w:rsidRDefault="00742F82" w:rsidP="00742F82">
            <w:pPr>
              <w:jc w:val="right"/>
            </w:pPr>
            <w:r>
              <w:t>17,745,570.32</w:t>
            </w:r>
          </w:p>
        </w:tc>
        <w:tc>
          <w:tcPr>
            <w:tcW w:w="2506" w:type="dxa"/>
          </w:tcPr>
          <w:p w:rsidR="00742F82" w:rsidRDefault="00742F82" w:rsidP="00742F82">
            <w:pPr>
              <w:jc w:val="right"/>
            </w:pPr>
            <w:r>
              <w:t>0.37</w:t>
            </w:r>
          </w:p>
        </w:tc>
      </w:tr>
      <w:tr w:rsidR="00742F82" w:rsidTr="00742F82">
        <w:tc>
          <w:tcPr>
            <w:tcW w:w="646" w:type="dxa"/>
          </w:tcPr>
          <w:p w:rsidR="00742F82" w:rsidRDefault="00742F82" w:rsidP="00742F82">
            <w:pPr>
              <w:jc w:val="center"/>
            </w:pPr>
            <w:r>
              <w:t>8</w:t>
            </w:r>
          </w:p>
        </w:tc>
        <w:tc>
          <w:tcPr>
            <w:tcW w:w="2971" w:type="dxa"/>
          </w:tcPr>
          <w:p w:rsidR="00742F82" w:rsidRDefault="00742F82" w:rsidP="00742F82">
            <w:pPr>
              <w:jc w:val="left"/>
            </w:pPr>
            <w:r>
              <w:rPr>
                <w:rFonts w:hint="eastAsia"/>
              </w:rPr>
              <w:t>其他资产</w:t>
            </w:r>
          </w:p>
        </w:tc>
        <w:tc>
          <w:tcPr>
            <w:tcW w:w="2381" w:type="dxa"/>
          </w:tcPr>
          <w:p w:rsidR="00742F82" w:rsidRDefault="00742F82" w:rsidP="00742F82">
            <w:pPr>
              <w:jc w:val="right"/>
            </w:pPr>
            <w:r>
              <w:t>11,001,351.57</w:t>
            </w:r>
          </w:p>
        </w:tc>
        <w:tc>
          <w:tcPr>
            <w:tcW w:w="2506" w:type="dxa"/>
          </w:tcPr>
          <w:p w:rsidR="00742F82" w:rsidRDefault="00742F82" w:rsidP="00742F82">
            <w:pPr>
              <w:jc w:val="right"/>
            </w:pPr>
            <w:r>
              <w:t>0.23</w:t>
            </w:r>
          </w:p>
        </w:tc>
      </w:tr>
      <w:tr w:rsidR="00742F82" w:rsidTr="00742F82">
        <w:tc>
          <w:tcPr>
            <w:tcW w:w="646" w:type="dxa"/>
          </w:tcPr>
          <w:p w:rsidR="00742F82" w:rsidRDefault="00742F82" w:rsidP="00742F82">
            <w:pPr>
              <w:jc w:val="center"/>
            </w:pPr>
            <w:r>
              <w:t>9</w:t>
            </w:r>
          </w:p>
        </w:tc>
        <w:tc>
          <w:tcPr>
            <w:tcW w:w="2971" w:type="dxa"/>
          </w:tcPr>
          <w:p w:rsidR="00742F82" w:rsidRDefault="00742F82" w:rsidP="00742F82">
            <w:pPr>
              <w:jc w:val="left"/>
            </w:pPr>
            <w:r>
              <w:rPr>
                <w:rFonts w:hint="eastAsia"/>
              </w:rPr>
              <w:t>合计</w:t>
            </w:r>
          </w:p>
        </w:tc>
        <w:tc>
          <w:tcPr>
            <w:tcW w:w="2381" w:type="dxa"/>
          </w:tcPr>
          <w:p w:rsidR="00742F82" w:rsidRDefault="00742F82" w:rsidP="00742F82">
            <w:pPr>
              <w:jc w:val="right"/>
            </w:pPr>
            <w:r>
              <w:t>4,769,927,465.16</w:t>
            </w:r>
          </w:p>
        </w:tc>
        <w:tc>
          <w:tcPr>
            <w:tcW w:w="2506" w:type="dxa"/>
          </w:tcPr>
          <w:p w:rsidR="00742F82" w:rsidRDefault="00742F82" w:rsidP="00742F82">
            <w:pPr>
              <w:jc w:val="right"/>
            </w:pPr>
            <w:r>
              <w:t>100.00</w:t>
            </w:r>
          </w:p>
        </w:tc>
      </w:tr>
    </w:tbl>
    <w:p w:rsidR="00742F82" w:rsidRDefault="00742F82" w:rsidP="00742F82">
      <w:pPr>
        <w:pStyle w:val="-8"/>
      </w:pPr>
      <w:r>
        <w:rPr>
          <w:rFonts w:hint="eastAsia"/>
        </w:rPr>
        <w:t>注：上表中的股票投资项含可退替代款估值增值，而行业分类的合计项中不含可退替代款估值增值。</w:t>
      </w:r>
    </w:p>
    <w:p w:rsidR="00742F82" w:rsidRDefault="00742F82" w:rsidP="00742F82">
      <w:pPr>
        <w:pStyle w:val="-2"/>
        <w:spacing w:before="312"/>
      </w:pPr>
      <w:r>
        <w:rPr>
          <w:rFonts w:hint="eastAsia"/>
        </w:rPr>
        <w:t>报告期末按行业分类的股票投资组合</w:t>
      </w:r>
    </w:p>
    <w:p w:rsidR="00742F82" w:rsidRDefault="00742F82" w:rsidP="00742F82">
      <w:pPr>
        <w:pStyle w:val="-3"/>
        <w:spacing w:before="156" w:after="156"/>
      </w:pPr>
      <w:r>
        <w:rPr>
          <w:rFonts w:hint="eastAsia"/>
        </w:rPr>
        <w:t>报告期末指数投资按行业分类的境内股票投资组合</w:t>
      </w:r>
    </w:p>
    <w:tbl>
      <w:tblPr>
        <w:tblStyle w:val="-0"/>
        <w:tblW w:w="8504" w:type="dxa"/>
        <w:tblLayout w:type="fixed"/>
        <w:tblLook w:val="04A0" w:firstRow="1" w:lastRow="0" w:firstColumn="1" w:lastColumn="0" w:noHBand="0" w:noVBand="1"/>
      </w:tblPr>
      <w:tblGrid>
        <w:gridCol w:w="646"/>
        <w:gridCol w:w="2971"/>
        <w:gridCol w:w="2381"/>
        <w:gridCol w:w="2506"/>
      </w:tblGrid>
      <w:tr w:rsidR="00742F82" w:rsidTr="00742F82">
        <w:trPr>
          <w:cnfStyle w:val="100000000000" w:firstRow="1" w:lastRow="0" w:firstColumn="0" w:lastColumn="0" w:oddVBand="0" w:evenVBand="0" w:oddHBand="0" w:evenHBand="0" w:firstRowFirstColumn="0" w:firstRowLastColumn="0" w:lastRowFirstColumn="0" w:lastRowLastColumn="0"/>
        </w:trPr>
        <w:tc>
          <w:tcPr>
            <w:tcW w:w="646" w:type="dxa"/>
          </w:tcPr>
          <w:p w:rsidR="00742F82" w:rsidRPr="00742F82" w:rsidRDefault="00742F82" w:rsidP="00742F82">
            <w:pPr>
              <w:jc w:val="center"/>
              <w:rPr>
                <w:b/>
              </w:rPr>
            </w:pPr>
            <w:r w:rsidRPr="00742F82">
              <w:rPr>
                <w:rFonts w:hint="eastAsia"/>
                <w:b/>
              </w:rPr>
              <w:t>代码</w:t>
            </w:r>
          </w:p>
        </w:tc>
        <w:tc>
          <w:tcPr>
            <w:tcW w:w="2971" w:type="dxa"/>
          </w:tcPr>
          <w:p w:rsidR="00742F82" w:rsidRPr="00742F82" w:rsidRDefault="00742F82" w:rsidP="00742F82">
            <w:pPr>
              <w:jc w:val="center"/>
              <w:rPr>
                <w:b/>
              </w:rPr>
            </w:pPr>
            <w:r w:rsidRPr="00742F82">
              <w:rPr>
                <w:rFonts w:hint="eastAsia"/>
                <w:b/>
              </w:rPr>
              <w:t>行业类别</w:t>
            </w:r>
          </w:p>
        </w:tc>
        <w:tc>
          <w:tcPr>
            <w:tcW w:w="2381" w:type="dxa"/>
          </w:tcPr>
          <w:p w:rsidR="00742F82" w:rsidRPr="00742F82" w:rsidRDefault="00742F82" w:rsidP="00742F82">
            <w:pPr>
              <w:jc w:val="center"/>
              <w:rPr>
                <w:b/>
              </w:rPr>
            </w:pPr>
            <w:r w:rsidRPr="00742F82">
              <w:rPr>
                <w:rFonts w:hint="eastAsia"/>
                <w:b/>
              </w:rPr>
              <w:t>公允价值（元）</w:t>
            </w:r>
          </w:p>
        </w:tc>
        <w:tc>
          <w:tcPr>
            <w:tcW w:w="2506" w:type="dxa"/>
          </w:tcPr>
          <w:p w:rsidR="00742F82" w:rsidRPr="00742F82" w:rsidRDefault="00742F82" w:rsidP="00742F82">
            <w:pPr>
              <w:jc w:val="center"/>
              <w:rPr>
                <w:b/>
              </w:rPr>
            </w:pPr>
            <w:r w:rsidRPr="00742F82">
              <w:rPr>
                <w:rFonts w:hint="eastAsia"/>
                <w:b/>
              </w:rPr>
              <w:t>占基金资产净值比例</w:t>
            </w:r>
            <w:r w:rsidRPr="00742F82">
              <w:rPr>
                <w:rFonts w:hint="eastAsia"/>
                <w:b/>
              </w:rPr>
              <w:t>(%)</w:t>
            </w:r>
          </w:p>
        </w:tc>
      </w:tr>
      <w:tr w:rsidR="00742F82" w:rsidTr="00742F82">
        <w:tc>
          <w:tcPr>
            <w:tcW w:w="646" w:type="dxa"/>
          </w:tcPr>
          <w:p w:rsidR="00742F82" w:rsidRDefault="00742F82" w:rsidP="00742F82">
            <w:pPr>
              <w:jc w:val="left"/>
            </w:pPr>
            <w:r>
              <w:t>A</w:t>
            </w:r>
          </w:p>
        </w:tc>
        <w:tc>
          <w:tcPr>
            <w:tcW w:w="2971" w:type="dxa"/>
          </w:tcPr>
          <w:p w:rsidR="00742F82" w:rsidRDefault="00742F82" w:rsidP="00742F82">
            <w:pPr>
              <w:jc w:val="left"/>
            </w:pPr>
            <w:r>
              <w:rPr>
                <w:rFonts w:hint="eastAsia"/>
              </w:rPr>
              <w:t>农、林、牧、渔业</w:t>
            </w:r>
          </w:p>
        </w:tc>
        <w:tc>
          <w:tcPr>
            <w:tcW w:w="2381" w:type="dxa"/>
          </w:tcPr>
          <w:p w:rsidR="00742F82" w:rsidRDefault="00742F82" w:rsidP="00742F82">
            <w:pPr>
              <w:jc w:val="right"/>
            </w:pPr>
            <w:r>
              <w:t>-</w:t>
            </w:r>
          </w:p>
        </w:tc>
        <w:tc>
          <w:tcPr>
            <w:tcW w:w="2506" w:type="dxa"/>
          </w:tcPr>
          <w:p w:rsidR="00742F82" w:rsidRDefault="00742F82" w:rsidP="00742F82">
            <w:pPr>
              <w:jc w:val="right"/>
            </w:pPr>
            <w:r>
              <w:t>-</w:t>
            </w:r>
          </w:p>
        </w:tc>
      </w:tr>
      <w:tr w:rsidR="00742F82" w:rsidTr="00742F82">
        <w:tc>
          <w:tcPr>
            <w:tcW w:w="646" w:type="dxa"/>
          </w:tcPr>
          <w:p w:rsidR="00742F82" w:rsidRDefault="00742F82" w:rsidP="00742F82">
            <w:pPr>
              <w:jc w:val="left"/>
            </w:pPr>
            <w:r>
              <w:t>B</w:t>
            </w:r>
          </w:p>
        </w:tc>
        <w:tc>
          <w:tcPr>
            <w:tcW w:w="2971" w:type="dxa"/>
          </w:tcPr>
          <w:p w:rsidR="00742F82" w:rsidRDefault="00742F82" w:rsidP="00742F82">
            <w:pPr>
              <w:jc w:val="left"/>
            </w:pPr>
            <w:r>
              <w:rPr>
                <w:rFonts w:hint="eastAsia"/>
              </w:rPr>
              <w:t>采矿业</w:t>
            </w:r>
          </w:p>
        </w:tc>
        <w:tc>
          <w:tcPr>
            <w:tcW w:w="2381" w:type="dxa"/>
          </w:tcPr>
          <w:p w:rsidR="00742F82" w:rsidRDefault="00742F82" w:rsidP="00742F82">
            <w:pPr>
              <w:jc w:val="right"/>
            </w:pPr>
            <w:r>
              <w:t>-</w:t>
            </w:r>
          </w:p>
        </w:tc>
        <w:tc>
          <w:tcPr>
            <w:tcW w:w="2506" w:type="dxa"/>
          </w:tcPr>
          <w:p w:rsidR="00742F82" w:rsidRDefault="00742F82" w:rsidP="00742F82">
            <w:pPr>
              <w:jc w:val="right"/>
            </w:pPr>
            <w:r>
              <w:t>-</w:t>
            </w:r>
          </w:p>
        </w:tc>
      </w:tr>
      <w:tr w:rsidR="00742F82" w:rsidTr="00742F82">
        <w:tc>
          <w:tcPr>
            <w:tcW w:w="646" w:type="dxa"/>
          </w:tcPr>
          <w:p w:rsidR="00742F82" w:rsidRDefault="00742F82" w:rsidP="00742F82">
            <w:pPr>
              <w:jc w:val="left"/>
            </w:pPr>
            <w:r>
              <w:t>C</w:t>
            </w:r>
          </w:p>
        </w:tc>
        <w:tc>
          <w:tcPr>
            <w:tcW w:w="2971" w:type="dxa"/>
          </w:tcPr>
          <w:p w:rsidR="00742F82" w:rsidRDefault="00742F82" w:rsidP="00742F82">
            <w:pPr>
              <w:jc w:val="left"/>
            </w:pPr>
            <w:r>
              <w:rPr>
                <w:rFonts w:hint="eastAsia"/>
              </w:rPr>
              <w:t>制造业</w:t>
            </w:r>
          </w:p>
        </w:tc>
        <w:tc>
          <w:tcPr>
            <w:tcW w:w="2381" w:type="dxa"/>
          </w:tcPr>
          <w:p w:rsidR="00742F82" w:rsidRDefault="00742F82" w:rsidP="00742F82">
            <w:pPr>
              <w:jc w:val="right"/>
            </w:pPr>
            <w:r>
              <w:t>3,831,076,855.97</w:t>
            </w:r>
          </w:p>
        </w:tc>
        <w:tc>
          <w:tcPr>
            <w:tcW w:w="2506" w:type="dxa"/>
          </w:tcPr>
          <w:p w:rsidR="00742F82" w:rsidRDefault="00742F82" w:rsidP="00742F82">
            <w:pPr>
              <w:jc w:val="right"/>
            </w:pPr>
            <w:r>
              <w:t>80.59</w:t>
            </w:r>
          </w:p>
        </w:tc>
      </w:tr>
      <w:tr w:rsidR="00742F82" w:rsidTr="00742F82">
        <w:tc>
          <w:tcPr>
            <w:tcW w:w="646" w:type="dxa"/>
          </w:tcPr>
          <w:p w:rsidR="00742F82" w:rsidRDefault="00742F82" w:rsidP="00742F82">
            <w:pPr>
              <w:jc w:val="left"/>
            </w:pPr>
            <w:r>
              <w:t>D</w:t>
            </w:r>
          </w:p>
        </w:tc>
        <w:tc>
          <w:tcPr>
            <w:tcW w:w="2971" w:type="dxa"/>
          </w:tcPr>
          <w:p w:rsidR="00742F82" w:rsidRDefault="00742F82" w:rsidP="00742F82">
            <w:pPr>
              <w:jc w:val="left"/>
            </w:pPr>
            <w:r>
              <w:rPr>
                <w:rFonts w:hint="eastAsia"/>
              </w:rPr>
              <w:t>电力、热力、燃气及水生产和供应业</w:t>
            </w:r>
          </w:p>
        </w:tc>
        <w:tc>
          <w:tcPr>
            <w:tcW w:w="2381" w:type="dxa"/>
          </w:tcPr>
          <w:p w:rsidR="00742F82" w:rsidRDefault="00742F82" w:rsidP="00742F82">
            <w:pPr>
              <w:jc w:val="right"/>
            </w:pPr>
            <w:r>
              <w:t>-</w:t>
            </w:r>
          </w:p>
        </w:tc>
        <w:tc>
          <w:tcPr>
            <w:tcW w:w="2506" w:type="dxa"/>
          </w:tcPr>
          <w:p w:rsidR="00742F82" w:rsidRDefault="00742F82" w:rsidP="00742F82">
            <w:pPr>
              <w:jc w:val="right"/>
            </w:pPr>
            <w:r>
              <w:t>-</w:t>
            </w:r>
          </w:p>
        </w:tc>
      </w:tr>
      <w:tr w:rsidR="00742F82" w:rsidTr="00742F82">
        <w:tc>
          <w:tcPr>
            <w:tcW w:w="646" w:type="dxa"/>
          </w:tcPr>
          <w:p w:rsidR="00742F82" w:rsidRDefault="00742F82" w:rsidP="00742F82">
            <w:pPr>
              <w:jc w:val="left"/>
            </w:pPr>
            <w:r>
              <w:t>E</w:t>
            </w:r>
          </w:p>
        </w:tc>
        <w:tc>
          <w:tcPr>
            <w:tcW w:w="2971" w:type="dxa"/>
          </w:tcPr>
          <w:p w:rsidR="00742F82" w:rsidRDefault="00742F82" w:rsidP="00742F82">
            <w:pPr>
              <w:jc w:val="left"/>
            </w:pPr>
            <w:r>
              <w:rPr>
                <w:rFonts w:hint="eastAsia"/>
              </w:rPr>
              <w:t>建筑业</w:t>
            </w:r>
          </w:p>
        </w:tc>
        <w:tc>
          <w:tcPr>
            <w:tcW w:w="2381" w:type="dxa"/>
          </w:tcPr>
          <w:p w:rsidR="00742F82" w:rsidRDefault="00742F82" w:rsidP="00742F82">
            <w:pPr>
              <w:jc w:val="right"/>
            </w:pPr>
            <w:r>
              <w:t>-</w:t>
            </w:r>
          </w:p>
        </w:tc>
        <w:tc>
          <w:tcPr>
            <w:tcW w:w="2506" w:type="dxa"/>
          </w:tcPr>
          <w:p w:rsidR="00742F82" w:rsidRDefault="00742F82" w:rsidP="00742F82">
            <w:pPr>
              <w:jc w:val="right"/>
            </w:pPr>
            <w:r>
              <w:t>-</w:t>
            </w:r>
          </w:p>
        </w:tc>
      </w:tr>
      <w:tr w:rsidR="00742F82" w:rsidTr="00742F82">
        <w:tc>
          <w:tcPr>
            <w:tcW w:w="646" w:type="dxa"/>
          </w:tcPr>
          <w:p w:rsidR="00742F82" w:rsidRDefault="00742F82" w:rsidP="00742F82">
            <w:pPr>
              <w:jc w:val="left"/>
            </w:pPr>
            <w:r>
              <w:t>F</w:t>
            </w:r>
          </w:p>
        </w:tc>
        <w:tc>
          <w:tcPr>
            <w:tcW w:w="2971" w:type="dxa"/>
          </w:tcPr>
          <w:p w:rsidR="00742F82" w:rsidRDefault="00742F82" w:rsidP="00742F82">
            <w:pPr>
              <w:jc w:val="left"/>
            </w:pPr>
            <w:r>
              <w:rPr>
                <w:rFonts w:hint="eastAsia"/>
              </w:rPr>
              <w:t>批发和零售业</w:t>
            </w:r>
          </w:p>
        </w:tc>
        <w:tc>
          <w:tcPr>
            <w:tcW w:w="2381" w:type="dxa"/>
          </w:tcPr>
          <w:p w:rsidR="00742F82" w:rsidRDefault="00742F82" w:rsidP="00742F82">
            <w:pPr>
              <w:jc w:val="right"/>
            </w:pPr>
            <w:r>
              <w:t>-</w:t>
            </w:r>
          </w:p>
        </w:tc>
        <w:tc>
          <w:tcPr>
            <w:tcW w:w="2506" w:type="dxa"/>
          </w:tcPr>
          <w:p w:rsidR="00742F82" w:rsidRDefault="00742F82" w:rsidP="00742F82">
            <w:pPr>
              <w:jc w:val="right"/>
            </w:pPr>
            <w:r>
              <w:t>-</w:t>
            </w:r>
          </w:p>
        </w:tc>
      </w:tr>
      <w:tr w:rsidR="00742F82" w:rsidTr="00742F82">
        <w:tc>
          <w:tcPr>
            <w:tcW w:w="646" w:type="dxa"/>
          </w:tcPr>
          <w:p w:rsidR="00742F82" w:rsidRDefault="00742F82" w:rsidP="00742F82">
            <w:pPr>
              <w:jc w:val="left"/>
            </w:pPr>
            <w:r>
              <w:t>G</w:t>
            </w:r>
          </w:p>
        </w:tc>
        <w:tc>
          <w:tcPr>
            <w:tcW w:w="2971" w:type="dxa"/>
          </w:tcPr>
          <w:p w:rsidR="00742F82" w:rsidRDefault="00742F82" w:rsidP="00742F82">
            <w:pPr>
              <w:jc w:val="left"/>
            </w:pPr>
            <w:r>
              <w:rPr>
                <w:rFonts w:hint="eastAsia"/>
              </w:rPr>
              <w:t>交通运输、仓储和邮政业</w:t>
            </w:r>
          </w:p>
        </w:tc>
        <w:tc>
          <w:tcPr>
            <w:tcW w:w="2381" w:type="dxa"/>
          </w:tcPr>
          <w:p w:rsidR="00742F82" w:rsidRDefault="00742F82" w:rsidP="00742F82">
            <w:pPr>
              <w:jc w:val="right"/>
            </w:pPr>
            <w:r>
              <w:t>-</w:t>
            </w:r>
          </w:p>
        </w:tc>
        <w:tc>
          <w:tcPr>
            <w:tcW w:w="2506" w:type="dxa"/>
          </w:tcPr>
          <w:p w:rsidR="00742F82" w:rsidRDefault="00742F82" w:rsidP="00742F82">
            <w:pPr>
              <w:jc w:val="right"/>
            </w:pPr>
            <w:r>
              <w:t>-</w:t>
            </w:r>
          </w:p>
        </w:tc>
      </w:tr>
      <w:tr w:rsidR="00742F82" w:rsidTr="00742F82">
        <w:tc>
          <w:tcPr>
            <w:tcW w:w="646" w:type="dxa"/>
          </w:tcPr>
          <w:p w:rsidR="00742F82" w:rsidRDefault="00742F82" w:rsidP="00742F82">
            <w:pPr>
              <w:jc w:val="left"/>
            </w:pPr>
            <w:r>
              <w:t>H</w:t>
            </w:r>
          </w:p>
        </w:tc>
        <w:tc>
          <w:tcPr>
            <w:tcW w:w="2971" w:type="dxa"/>
          </w:tcPr>
          <w:p w:rsidR="00742F82" w:rsidRDefault="00742F82" w:rsidP="00742F82">
            <w:pPr>
              <w:jc w:val="left"/>
            </w:pPr>
            <w:r>
              <w:rPr>
                <w:rFonts w:hint="eastAsia"/>
              </w:rPr>
              <w:t>住宿和餐饮业</w:t>
            </w:r>
          </w:p>
        </w:tc>
        <w:tc>
          <w:tcPr>
            <w:tcW w:w="2381" w:type="dxa"/>
          </w:tcPr>
          <w:p w:rsidR="00742F82" w:rsidRDefault="00742F82" w:rsidP="00742F82">
            <w:pPr>
              <w:jc w:val="right"/>
            </w:pPr>
            <w:r>
              <w:t>-</w:t>
            </w:r>
          </w:p>
        </w:tc>
        <w:tc>
          <w:tcPr>
            <w:tcW w:w="2506" w:type="dxa"/>
          </w:tcPr>
          <w:p w:rsidR="00742F82" w:rsidRDefault="00742F82" w:rsidP="00742F82">
            <w:pPr>
              <w:jc w:val="right"/>
            </w:pPr>
            <w:r>
              <w:t>-</w:t>
            </w:r>
          </w:p>
        </w:tc>
      </w:tr>
      <w:tr w:rsidR="00742F82" w:rsidTr="00742F82">
        <w:tc>
          <w:tcPr>
            <w:tcW w:w="646" w:type="dxa"/>
          </w:tcPr>
          <w:p w:rsidR="00742F82" w:rsidRDefault="00742F82" w:rsidP="00742F82">
            <w:pPr>
              <w:jc w:val="left"/>
            </w:pPr>
            <w:r>
              <w:t>I</w:t>
            </w:r>
          </w:p>
        </w:tc>
        <w:tc>
          <w:tcPr>
            <w:tcW w:w="2971" w:type="dxa"/>
          </w:tcPr>
          <w:p w:rsidR="00742F82" w:rsidRDefault="00742F82" w:rsidP="00742F82">
            <w:pPr>
              <w:jc w:val="left"/>
            </w:pPr>
            <w:r>
              <w:rPr>
                <w:rFonts w:hint="eastAsia"/>
              </w:rPr>
              <w:t>信息传输、软件和信息技术服务业</w:t>
            </w:r>
          </w:p>
        </w:tc>
        <w:tc>
          <w:tcPr>
            <w:tcW w:w="2381" w:type="dxa"/>
          </w:tcPr>
          <w:p w:rsidR="00742F82" w:rsidRDefault="00742F82" w:rsidP="00742F82">
            <w:pPr>
              <w:jc w:val="right"/>
            </w:pPr>
            <w:r>
              <w:t>907,271,242.41</w:t>
            </w:r>
          </w:p>
        </w:tc>
        <w:tc>
          <w:tcPr>
            <w:tcW w:w="2506" w:type="dxa"/>
          </w:tcPr>
          <w:p w:rsidR="00742F82" w:rsidRDefault="00742F82" w:rsidP="00742F82">
            <w:pPr>
              <w:jc w:val="right"/>
            </w:pPr>
            <w:r>
              <w:t>19.09</w:t>
            </w:r>
          </w:p>
        </w:tc>
      </w:tr>
      <w:tr w:rsidR="00742F82" w:rsidTr="00742F82">
        <w:tc>
          <w:tcPr>
            <w:tcW w:w="646" w:type="dxa"/>
          </w:tcPr>
          <w:p w:rsidR="00742F82" w:rsidRDefault="00742F82" w:rsidP="00742F82">
            <w:pPr>
              <w:jc w:val="left"/>
            </w:pPr>
            <w:r>
              <w:t>J</w:t>
            </w:r>
          </w:p>
        </w:tc>
        <w:tc>
          <w:tcPr>
            <w:tcW w:w="2971" w:type="dxa"/>
          </w:tcPr>
          <w:p w:rsidR="00742F82" w:rsidRDefault="00742F82" w:rsidP="00742F82">
            <w:pPr>
              <w:jc w:val="left"/>
            </w:pPr>
            <w:r>
              <w:rPr>
                <w:rFonts w:hint="eastAsia"/>
              </w:rPr>
              <w:t>金融业</w:t>
            </w:r>
          </w:p>
        </w:tc>
        <w:tc>
          <w:tcPr>
            <w:tcW w:w="2381" w:type="dxa"/>
          </w:tcPr>
          <w:p w:rsidR="00742F82" w:rsidRDefault="00742F82" w:rsidP="00742F82">
            <w:pPr>
              <w:jc w:val="right"/>
            </w:pPr>
            <w:r>
              <w:t>-</w:t>
            </w:r>
          </w:p>
        </w:tc>
        <w:tc>
          <w:tcPr>
            <w:tcW w:w="2506" w:type="dxa"/>
          </w:tcPr>
          <w:p w:rsidR="00742F82" w:rsidRDefault="00742F82" w:rsidP="00742F82">
            <w:pPr>
              <w:jc w:val="right"/>
            </w:pPr>
            <w:r>
              <w:t>-</w:t>
            </w:r>
          </w:p>
        </w:tc>
      </w:tr>
      <w:tr w:rsidR="00742F82" w:rsidTr="00742F82">
        <w:tc>
          <w:tcPr>
            <w:tcW w:w="646" w:type="dxa"/>
          </w:tcPr>
          <w:p w:rsidR="00742F82" w:rsidRDefault="00742F82" w:rsidP="00742F82">
            <w:pPr>
              <w:jc w:val="left"/>
            </w:pPr>
            <w:r>
              <w:t>K</w:t>
            </w:r>
          </w:p>
        </w:tc>
        <w:tc>
          <w:tcPr>
            <w:tcW w:w="2971" w:type="dxa"/>
          </w:tcPr>
          <w:p w:rsidR="00742F82" w:rsidRDefault="00742F82" w:rsidP="00742F82">
            <w:pPr>
              <w:jc w:val="left"/>
            </w:pPr>
            <w:r>
              <w:rPr>
                <w:rFonts w:hint="eastAsia"/>
              </w:rPr>
              <w:t>房地产业</w:t>
            </w:r>
          </w:p>
        </w:tc>
        <w:tc>
          <w:tcPr>
            <w:tcW w:w="2381" w:type="dxa"/>
          </w:tcPr>
          <w:p w:rsidR="00742F82" w:rsidRDefault="00742F82" w:rsidP="00742F82">
            <w:pPr>
              <w:jc w:val="right"/>
            </w:pPr>
            <w:r>
              <w:t>-</w:t>
            </w:r>
          </w:p>
        </w:tc>
        <w:tc>
          <w:tcPr>
            <w:tcW w:w="2506" w:type="dxa"/>
          </w:tcPr>
          <w:p w:rsidR="00742F82" w:rsidRDefault="00742F82" w:rsidP="00742F82">
            <w:pPr>
              <w:jc w:val="right"/>
            </w:pPr>
            <w:r>
              <w:t>-</w:t>
            </w:r>
          </w:p>
        </w:tc>
      </w:tr>
      <w:tr w:rsidR="00742F82" w:rsidTr="00742F82">
        <w:tc>
          <w:tcPr>
            <w:tcW w:w="646" w:type="dxa"/>
          </w:tcPr>
          <w:p w:rsidR="00742F82" w:rsidRDefault="00742F82" w:rsidP="00742F82">
            <w:pPr>
              <w:jc w:val="left"/>
            </w:pPr>
            <w:r>
              <w:t>L</w:t>
            </w:r>
          </w:p>
        </w:tc>
        <w:tc>
          <w:tcPr>
            <w:tcW w:w="2971" w:type="dxa"/>
          </w:tcPr>
          <w:p w:rsidR="00742F82" w:rsidRDefault="00742F82" w:rsidP="00742F82">
            <w:pPr>
              <w:jc w:val="left"/>
            </w:pPr>
            <w:r>
              <w:rPr>
                <w:rFonts w:hint="eastAsia"/>
              </w:rPr>
              <w:t>租赁和商务服务业</w:t>
            </w:r>
          </w:p>
        </w:tc>
        <w:tc>
          <w:tcPr>
            <w:tcW w:w="2381" w:type="dxa"/>
          </w:tcPr>
          <w:p w:rsidR="00742F82" w:rsidRDefault="00742F82" w:rsidP="00742F82">
            <w:pPr>
              <w:jc w:val="right"/>
            </w:pPr>
            <w:r>
              <w:t>-</w:t>
            </w:r>
          </w:p>
        </w:tc>
        <w:tc>
          <w:tcPr>
            <w:tcW w:w="2506" w:type="dxa"/>
          </w:tcPr>
          <w:p w:rsidR="00742F82" w:rsidRDefault="00742F82" w:rsidP="00742F82">
            <w:pPr>
              <w:jc w:val="right"/>
            </w:pPr>
            <w:r>
              <w:t>-</w:t>
            </w:r>
          </w:p>
        </w:tc>
      </w:tr>
      <w:tr w:rsidR="00742F82" w:rsidTr="00742F82">
        <w:tc>
          <w:tcPr>
            <w:tcW w:w="646" w:type="dxa"/>
          </w:tcPr>
          <w:p w:rsidR="00742F82" w:rsidRDefault="00742F82" w:rsidP="00742F82">
            <w:pPr>
              <w:jc w:val="left"/>
            </w:pPr>
            <w:r>
              <w:t>M</w:t>
            </w:r>
          </w:p>
        </w:tc>
        <w:tc>
          <w:tcPr>
            <w:tcW w:w="2971" w:type="dxa"/>
          </w:tcPr>
          <w:p w:rsidR="00742F82" w:rsidRDefault="00742F82" w:rsidP="00742F82">
            <w:pPr>
              <w:jc w:val="left"/>
            </w:pPr>
            <w:r>
              <w:rPr>
                <w:rFonts w:hint="eastAsia"/>
              </w:rPr>
              <w:t>科学研究和技术服务业</w:t>
            </w:r>
          </w:p>
        </w:tc>
        <w:tc>
          <w:tcPr>
            <w:tcW w:w="2381" w:type="dxa"/>
          </w:tcPr>
          <w:p w:rsidR="00742F82" w:rsidRDefault="00742F82" w:rsidP="00742F82">
            <w:pPr>
              <w:jc w:val="right"/>
            </w:pPr>
            <w:r>
              <w:t>-</w:t>
            </w:r>
          </w:p>
        </w:tc>
        <w:tc>
          <w:tcPr>
            <w:tcW w:w="2506" w:type="dxa"/>
          </w:tcPr>
          <w:p w:rsidR="00742F82" w:rsidRDefault="00742F82" w:rsidP="00742F82">
            <w:pPr>
              <w:jc w:val="right"/>
            </w:pPr>
            <w:r>
              <w:t>-</w:t>
            </w:r>
          </w:p>
        </w:tc>
      </w:tr>
      <w:tr w:rsidR="00742F82" w:rsidTr="00742F82">
        <w:tc>
          <w:tcPr>
            <w:tcW w:w="646" w:type="dxa"/>
          </w:tcPr>
          <w:p w:rsidR="00742F82" w:rsidRDefault="00742F82" w:rsidP="00742F82">
            <w:pPr>
              <w:jc w:val="left"/>
            </w:pPr>
            <w:r>
              <w:t>N</w:t>
            </w:r>
          </w:p>
        </w:tc>
        <w:tc>
          <w:tcPr>
            <w:tcW w:w="2971" w:type="dxa"/>
          </w:tcPr>
          <w:p w:rsidR="00742F82" w:rsidRDefault="00742F82" w:rsidP="00742F82">
            <w:pPr>
              <w:jc w:val="left"/>
            </w:pPr>
            <w:r>
              <w:rPr>
                <w:rFonts w:hint="eastAsia"/>
              </w:rPr>
              <w:t>水利、环境和公共设施管理业</w:t>
            </w:r>
          </w:p>
        </w:tc>
        <w:tc>
          <w:tcPr>
            <w:tcW w:w="2381" w:type="dxa"/>
          </w:tcPr>
          <w:p w:rsidR="00742F82" w:rsidRDefault="00742F82" w:rsidP="00742F82">
            <w:pPr>
              <w:jc w:val="right"/>
            </w:pPr>
            <w:r>
              <w:t>-</w:t>
            </w:r>
          </w:p>
        </w:tc>
        <w:tc>
          <w:tcPr>
            <w:tcW w:w="2506" w:type="dxa"/>
          </w:tcPr>
          <w:p w:rsidR="00742F82" w:rsidRDefault="00742F82" w:rsidP="00742F82">
            <w:pPr>
              <w:jc w:val="right"/>
            </w:pPr>
            <w:r>
              <w:t>-</w:t>
            </w:r>
          </w:p>
        </w:tc>
      </w:tr>
      <w:tr w:rsidR="00742F82" w:rsidTr="00742F82">
        <w:tc>
          <w:tcPr>
            <w:tcW w:w="646" w:type="dxa"/>
          </w:tcPr>
          <w:p w:rsidR="00742F82" w:rsidRDefault="00742F82" w:rsidP="00742F82">
            <w:pPr>
              <w:jc w:val="left"/>
            </w:pPr>
            <w:r>
              <w:t>O</w:t>
            </w:r>
          </w:p>
        </w:tc>
        <w:tc>
          <w:tcPr>
            <w:tcW w:w="2971" w:type="dxa"/>
          </w:tcPr>
          <w:p w:rsidR="00742F82" w:rsidRDefault="00742F82" w:rsidP="00742F82">
            <w:pPr>
              <w:jc w:val="left"/>
            </w:pPr>
            <w:r>
              <w:rPr>
                <w:rFonts w:hint="eastAsia"/>
              </w:rPr>
              <w:t>居民服务、修理和其他服务业</w:t>
            </w:r>
          </w:p>
        </w:tc>
        <w:tc>
          <w:tcPr>
            <w:tcW w:w="2381" w:type="dxa"/>
          </w:tcPr>
          <w:p w:rsidR="00742F82" w:rsidRDefault="00742F82" w:rsidP="00742F82">
            <w:pPr>
              <w:jc w:val="right"/>
            </w:pPr>
            <w:r>
              <w:t>-</w:t>
            </w:r>
          </w:p>
        </w:tc>
        <w:tc>
          <w:tcPr>
            <w:tcW w:w="2506" w:type="dxa"/>
          </w:tcPr>
          <w:p w:rsidR="00742F82" w:rsidRDefault="00742F82" w:rsidP="00742F82">
            <w:pPr>
              <w:jc w:val="right"/>
            </w:pPr>
            <w:r>
              <w:t>-</w:t>
            </w:r>
          </w:p>
        </w:tc>
      </w:tr>
      <w:tr w:rsidR="00742F82" w:rsidTr="00742F82">
        <w:tc>
          <w:tcPr>
            <w:tcW w:w="646" w:type="dxa"/>
          </w:tcPr>
          <w:p w:rsidR="00742F82" w:rsidRDefault="00742F82" w:rsidP="00742F82">
            <w:pPr>
              <w:jc w:val="left"/>
            </w:pPr>
            <w:r>
              <w:t>P</w:t>
            </w:r>
          </w:p>
        </w:tc>
        <w:tc>
          <w:tcPr>
            <w:tcW w:w="2971" w:type="dxa"/>
          </w:tcPr>
          <w:p w:rsidR="00742F82" w:rsidRDefault="00742F82" w:rsidP="00742F82">
            <w:pPr>
              <w:jc w:val="left"/>
            </w:pPr>
            <w:r>
              <w:rPr>
                <w:rFonts w:hint="eastAsia"/>
              </w:rPr>
              <w:t>教育</w:t>
            </w:r>
          </w:p>
        </w:tc>
        <w:tc>
          <w:tcPr>
            <w:tcW w:w="2381" w:type="dxa"/>
          </w:tcPr>
          <w:p w:rsidR="00742F82" w:rsidRDefault="00742F82" w:rsidP="00742F82">
            <w:pPr>
              <w:jc w:val="right"/>
            </w:pPr>
            <w:r>
              <w:t>-</w:t>
            </w:r>
          </w:p>
        </w:tc>
        <w:tc>
          <w:tcPr>
            <w:tcW w:w="2506" w:type="dxa"/>
          </w:tcPr>
          <w:p w:rsidR="00742F82" w:rsidRDefault="00742F82" w:rsidP="00742F82">
            <w:pPr>
              <w:jc w:val="right"/>
            </w:pPr>
            <w:r>
              <w:t>-</w:t>
            </w:r>
          </w:p>
        </w:tc>
      </w:tr>
      <w:tr w:rsidR="00742F82" w:rsidTr="00742F82">
        <w:tc>
          <w:tcPr>
            <w:tcW w:w="646" w:type="dxa"/>
          </w:tcPr>
          <w:p w:rsidR="00742F82" w:rsidRDefault="00742F82" w:rsidP="00742F82">
            <w:pPr>
              <w:jc w:val="left"/>
            </w:pPr>
            <w:r>
              <w:t>Q</w:t>
            </w:r>
          </w:p>
        </w:tc>
        <w:tc>
          <w:tcPr>
            <w:tcW w:w="2971" w:type="dxa"/>
          </w:tcPr>
          <w:p w:rsidR="00742F82" w:rsidRDefault="00742F82" w:rsidP="00742F82">
            <w:pPr>
              <w:jc w:val="left"/>
            </w:pPr>
            <w:r>
              <w:rPr>
                <w:rFonts w:hint="eastAsia"/>
              </w:rPr>
              <w:t>卫生和社会工作</w:t>
            </w:r>
          </w:p>
        </w:tc>
        <w:tc>
          <w:tcPr>
            <w:tcW w:w="2381" w:type="dxa"/>
          </w:tcPr>
          <w:p w:rsidR="00742F82" w:rsidRDefault="00742F82" w:rsidP="00742F82">
            <w:pPr>
              <w:jc w:val="right"/>
            </w:pPr>
            <w:r>
              <w:t>-</w:t>
            </w:r>
          </w:p>
        </w:tc>
        <w:tc>
          <w:tcPr>
            <w:tcW w:w="2506" w:type="dxa"/>
          </w:tcPr>
          <w:p w:rsidR="00742F82" w:rsidRDefault="00742F82" w:rsidP="00742F82">
            <w:pPr>
              <w:jc w:val="right"/>
            </w:pPr>
            <w:r>
              <w:t>-</w:t>
            </w:r>
          </w:p>
        </w:tc>
      </w:tr>
      <w:tr w:rsidR="00742F82" w:rsidTr="00742F82">
        <w:tc>
          <w:tcPr>
            <w:tcW w:w="646" w:type="dxa"/>
          </w:tcPr>
          <w:p w:rsidR="00742F82" w:rsidRDefault="00742F82" w:rsidP="00742F82">
            <w:pPr>
              <w:jc w:val="left"/>
            </w:pPr>
            <w:r>
              <w:t>R</w:t>
            </w:r>
          </w:p>
        </w:tc>
        <w:tc>
          <w:tcPr>
            <w:tcW w:w="2971" w:type="dxa"/>
          </w:tcPr>
          <w:p w:rsidR="00742F82" w:rsidRDefault="00742F82" w:rsidP="00742F82">
            <w:pPr>
              <w:jc w:val="left"/>
            </w:pPr>
            <w:r>
              <w:rPr>
                <w:rFonts w:hint="eastAsia"/>
              </w:rPr>
              <w:t>文化、体育和娱乐业</w:t>
            </w:r>
          </w:p>
        </w:tc>
        <w:tc>
          <w:tcPr>
            <w:tcW w:w="2381" w:type="dxa"/>
          </w:tcPr>
          <w:p w:rsidR="00742F82" w:rsidRDefault="00742F82" w:rsidP="00742F82">
            <w:pPr>
              <w:jc w:val="right"/>
            </w:pPr>
            <w:r>
              <w:t>-</w:t>
            </w:r>
          </w:p>
        </w:tc>
        <w:tc>
          <w:tcPr>
            <w:tcW w:w="2506" w:type="dxa"/>
          </w:tcPr>
          <w:p w:rsidR="00742F82" w:rsidRDefault="00742F82" w:rsidP="00742F82">
            <w:pPr>
              <w:jc w:val="right"/>
            </w:pPr>
            <w:r>
              <w:t>-</w:t>
            </w:r>
          </w:p>
        </w:tc>
      </w:tr>
      <w:tr w:rsidR="00742F82" w:rsidTr="00742F82">
        <w:tc>
          <w:tcPr>
            <w:tcW w:w="646" w:type="dxa"/>
          </w:tcPr>
          <w:p w:rsidR="00742F82" w:rsidRDefault="00742F82" w:rsidP="00742F82">
            <w:pPr>
              <w:jc w:val="left"/>
            </w:pPr>
            <w:r>
              <w:t>S</w:t>
            </w:r>
          </w:p>
        </w:tc>
        <w:tc>
          <w:tcPr>
            <w:tcW w:w="2971" w:type="dxa"/>
          </w:tcPr>
          <w:p w:rsidR="00742F82" w:rsidRDefault="00742F82" w:rsidP="00742F82">
            <w:pPr>
              <w:jc w:val="left"/>
            </w:pPr>
            <w:r>
              <w:rPr>
                <w:rFonts w:hint="eastAsia"/>
              </w:rPr>
              <w:t>综合</w:t>
            </w:r>
          </w:p>
        </w:tc>
        <w:tc>
          <w:tcPr>
            <w:tcW w:w="2381" w:type="dxa"/>
          </w:tcPr>
          <w:p w:rsidR="00742F82" w:rsidRDefault="00742F82" w:rsidP="00742F82">
            <w:pPr>
              <w:jc w:val="right"/>
            </w:pPr>
            <w:r>
              <w:t>-</w:t>
            </w:r>
          </w:p>
        </w:tc>
        <w:tc>
          <w:tcPr>
            <w:tcW w:w="2506" w:type="dxa"/>
          </w:tcPr>
          <w:p w:rsidR="00742F82" w:rsidRDefault="00742F82" w:rsidP="00742F82">
            <w:pPr>
              <w:jc w:val="right"/>
            </w:pPr>
            <w:r>
              <w:t>-</w:t>
            </w:r>
          </w:p>
        </w:tc>
      </w:tr>
      <w:tr w:rsidR="00742F82" w:rsidTr="00742F82">
        <w:tc>
          <w:tcPr>
            <w:tcW w:w="646" w:type="dxa"/>
          </w:tcPr>
          <w:p w:rsidR="00742F82" w:rsidRDefault="00742F82" w:rsidP="00742F82">
            <w:pPr>
              <w:jc w:val="left"/>
            </w:pPr>
          </w:p>
        </w:tc>
        <w:tc>
          <w:tcPr>
            <w:tcW w:w="2971" w:type="dxa"/>
          </w:tcPr>
          <w:p w:rsidR="00742F82" w:rsidRDefault="00742F82" w:rsidP="00742F82">
            <w:pPr>
              <w:jc w:val="left"/>
            </w:pPr>
            <w:r>
              <w:rPr>
                <w:rFonts w:hint="eastAsia"/>
              </w:rPr>
              <w:t>合计</w:t>
            </w:r>
          </w:p>
        </w:tc>
        <w:tc>
          <w:tcPr>
            <w:tcW w:w="2381" w:type="dxa"/>
          </w:tcPr>
          <w:p w:rsidR="00742F82" w:rsidRDefault="00742F82" w:rsidP="00742F82">
            <w:pPr>
              <w:jc w:val="right"/>
            </w:pPr>
            <w:r>
              <w:t>4,738,348,098.38</w:t>
            </w:r>
          </w:p>
        </w:tc>
        <w:tc>
          <w:tcPr>
            <w:tcW w:w="2506" w:type="dxa"/>
          </w:tcPr>
          <w:p w:rsidR="00742F82" w:rsidRDefault="00742F82" w:rsidP="00742F82">
            <w:pPr>
              <w:jc w:val="right"/>
            </w:pPr>
            <w:r>
              <w:t>99.68</w:t>
            </w:r>
          </w:p>
        </w:tc>
      </w:tr>
    </w:tbl>
    <w:p w:rsidR="00742F82" w:rsidRDefault="00742F82" w:rsidP="00742F82">
      <w:pPr>
        <w:pStyle w:val="-3"/>
        <w:spacing w:before="156" w:after="156"/>
      </w:pPr>
      <w:r>
        <w:rPr>
          <w:rFonts w:hint="eastAsia"/>
        </w:rPr>
        <w:lastRenderedPageBreak/>
        <w:t>报告期末积极投资按行业分类的境内股票投资组合</w:t>
      </w:r>
    </w:p>
    <w:tbl>
      <w:tblPr>
        <w:tblStyle w:val="-0"/>
        <w:tblW w:w="8504" w:type="dxa"/>
        <w:tblLayout w:type="fixed"/>
        <w:tblLook w:val="04A0" w:firstRow="1" w:lastRow="0" w:firstColumn="1" w:lastColumn="0" w:noHBand="0" w:noVBand="1"/>
      </w:tblPr>
      <w:tblGrid>
        <w:gridCol w:w="646"/>
        <w:gridCol w:w="2971"/>
        <w:gridCol w:w="2381"/>
        <w:gridCol w:w="2506"/>
      </w:tblGrid>
      <w:tr w:rsidR="00742F82" w:rsidTr="00742F82">
        <w:trPr>
          <w:cnfStyle w:val="100000000000" w:firstRow="1" w:lastRow="0" w:firstColumn="0" w:lastColumn="0" w:oddVBand="0" w:evenVBand="0" w:oddHBand="0" w:evenHBand="0" w:firstRowFirstColumn="0" w:firstRowLastColumn="0" w:lastRowFirstColumn="0" w:lastRowLastColumn="0"/>
        </w:trPr>
        <w:tc>
          <w:tcPr>
            <w:tcW w:w="646" w:type="dxa"/>
          </w:tcPr>
          <w:p w:rsidR="00742F82" w:rsidRPr="00742F82" w:rsidRDefault="00742F82" w:rsidP="00742F82">
            <w:pPr>
              <w:jc w:val="center"/>
              <w:rPr>
                <w:b/>
              </w:rPr>
            </w:pPr>
            <w:r w:rsidRPr="00742F82">
              <w:rPr>
                <w:rFonts w:hint="eastAsia"/>
                <w:b/>
              </w:rPr>
              <w:t>代码</w:t>
            </w:r>
          </w:p>
        </w:tc>
        <w:tc>
          <w:tcPr>
            <w:tcW w:w="2971" w:type="dxa"/>
          </w:tcPr>
          <w:p w:rsidR="00742F82" w:rsidRPr="00742F82" w:rsidRDefault="00742F82" w:rsidP="00742F82">
            <w:pPr>
              <w:jc w:val="center"/>
              <w:rPr>
                <w:b/>
              </w:rPr>
            </w:pPr>
            <w:r w:rsidRPr="00742F82">
              <w:rPr>
                <w:rFonts w:hint="eastAsia"/>
                <w:b/>
              </w:rPr>
              <w:t>行业类别</w:t>
            </w:r>
          </w:p>
        </w:tc>
        <w:tc>
          <w:tcPr>
            <w:tcW w:w="2381" w:type="dxa"/>
          </w:tcPr>
          <w:p w:rsidR="00742F82" w:rsidRPr="00742F82" w:rsidRDefault="00742F82" w:rsidP="00742F82">
            <w:pPr>
              <w:jc w:val="center"/>
              <w:rPr>
                <w:b/>
              </w:rPr>
            </w:pPr>
            <w:r w:rsidRPr="00742F82">
              <w:rPr>
                <w:rFonts w:hint="eastAsia"/>
                <w:b/>
              </w:rPr>
              <w:t>公允价值（元）</w:t>
            </w:r>
          </w:p>
        </w:tc>
        <w:tc>
          <w:tcPr>
            <w:tcW w:w="2506" w:type="dxa"/>
          </w:tcPr>
          <w:p w:rsidR="00742F82" w:rsidRPr="00742F82" w:rsidRDefault="00742F82" w:rsidP="00742F82">
            <w:pPr>
              <w:jc w:val="center"/>
              <w:rPr>
                <w:b/>
              </w:rPr>
            </w:pPr>
            <w:r w:rsidRPr="00742F82">
              <w:rPr>
                <w:rFonts w:hint="eastAsia"/>
                <w:b/>
              </w:rPr>
              <w:t>占基金资产净值比例</w:t>
            </w:r>
            <w:r w:rsidRPr="00742F82">
              <w:rPr>
                <w:rFonts w:hint="eastAsia"/>
                <w:b/>
              </w:rPr>
              <w:t>(%)</w:t>
            </w:r>
          </w:p>
        </w:tc>
      </w:tr>
      <w:tr w:rsidR="00742F82" w:rsidTr="00742F82">
        <w:tc>
          <w:tcPr>
            <w:tcW w:w="646" w:type="dxa"/>
          </w:tcPr>
          <w:p w:rsidR="00742F82" w:rsidRDefault="00742F82" w:rsidP="00742F82">
            <w:pPr>
              <w:jc w:val="left"/>
            </w:pPr>
            <w:r>
              <w:t>A</w:t>
            </w:r>
          </w:p>
        </w:tc>
        <w:tc>
          <w:tcPr>
            <w:tcW w:w="2971" w:type="dxa"/>
          </w:tcPr>
          <w:p w:rsidR="00742F82" w:rsidRDefault="00742F82" w:rsidP="00742F82">
            <w:pPr>
              <w:jc w:val="left"/>
            </w:pPr>
            <w:r>
              <w:rPr>
                <w:rFonts w:hint="eastAsia"/>
              </w:rPr>
              <w:t>农、林、牧、渔业</w:t>
            </w:r>
          </w:p>
        </w:tc>
        <w:tc>
          <w:tcPr>
            <w:tcW w:w="2381" w:type="dxa"/>
          </w:tcPr>
          <w:p w:rsidR="00742F82" w:rsidRDefault="00742F82" w:rsidP="00742F82">
            <w:pPr>
              <w:jc w:val="right"/>
            </w:pPr>
            <w:r>
              <w:t>-</w:t>
            </w:r>
          </w:p>
        </w:tc>
        <w:tc>
          <w:tcPr>
            <w:tcW w:w="2506" w:type="dxa"/>
          </w:tcPr>
          <w:p w:rsidR="00742F82" w:rsidRDefault="00742F82" w:rsidP="00742F82">
            <w:pPr>
              <w:jc w:val="right"/>
            </w:pPr>
            <w:r>
              <w:t>-</w:t>
            </w:r>
          </w:p>
        </w:tc>
      </w:tr>
      <w:tr w:rsidR="00742F82" w:rsidTr="00742F82">
        <w:tc>
          <w:tcPr>
            <w:tcW w:w="646" w:type="dxa"/>
          </w:tcPr>
          <w:p w:rsidR="00742F82" w:rsidRDefault="00742F82" w:rsidP="00742F82">
            <w:pPr>
              <w:jc w:val="left"/>
            </w:pPr>
            <w:r>
              <w:t>B</w:t>
            </w:r>
          </w:p>
        </w:tc>
        <w:tc>
          <w:tcPr>
            <w:tcW w:w="2971" w:type="dxa"/>
          </w:tcPr>
          <w:p w:rsidR="00742F82" w:rsidRDefault="00742F82" w:rsidP="00742F82">
            <w:pPr>
              <w:jc w:val="left"/>
            </w:pPr>
            <w:r>
              <w:rPr>
                <w:rFonts w:hint="eastAsia"/>
              </w:rPr>
              <w:t>采矿业</w:t>
            </w:r>
          </w:p>
        </w:tc>
        <w:tc>
          <w:tcPr>
            <w:tcW w:w="2381" w:type="dxa"/>
          </w:tcPr>
          <w:p w:rsidR="00742F82" w:rsidRDefault="00742F82" w:rsidP="00742F82">
            <w:pPr>
              <w:jc w:val="right"/>
            </w:pPr>
            <w:r>
              <w:t>-</w:t>
            </w:r>
          </w:p>
        </w:tc>
        <w:tc>
          <w:tcPr>
            <w:tcW w:w="2506" w:type="dxa"/>
          </w:tcPr>
          <w:p w:rsidR="00742F82" w:rsidRDefault="00742F82" w:rsidP="00742F82">
            <w:pPr>
              <w:jc w:val="right"/>
            </w:pPr>
            <w:r>
              <w:t>-</w:t>
            </w:r>
          </w:p>
        </w:tc>
      </w:tr>
      <w:tr w:rsidR="00742F82" w:rsidTr="00742F82">
        <w:tc>
          <w:tcPr>
            <w:tcW w:w="646" w:type="dxa"/>
          </w:tcPr>
          <w:p w:rsidR="00742F82" w:rsidRDefault="00742F82" w:rsidP="00742F82">
            <w:pPr>
              <w:jc w:val="left"/>
            </w:pPr>
            <w:r>
              <w:t>C</w:t>
            </w:r>
          </w:p>
        </w:tc>
        <w:tc>
          <w:tcPr>
            <w:tcW w:w="2971" w:type="dxa"/>
          </w:tcPr>
          <w:p w:rsidR="00742F82" w:rsidRDefault="00742F82" w:rsidP="00742F82">
            <w:pPr>
              <w:jc w:val="left"/>
            </w:pPr>
            <w:r>
              <w:rPr>
                <w:rFonts w:hint="eastAsia"/>
              </w:rPr>
              <w:t>制造业</w:t>
            </w:r>
          </w:p>
        </w:tc>
        <w:tc>
          <w:tcPr>
            <w:tcW w:w="2381" w:type="dxa"/>
          </w:tcPr>
          <w:p w:rsidR="00742F82" w:rsidRDefault="00742F82" w:rsidP="00742F82">
            <w:pPr>
              <w:jc w:val="right"/>
            </w:pPr>
            <w:r>
              <w:t>1,042,896.27</w:t>
            </w:r>
          </w:p>
        </w:tc>
        <w:tc>
          <w:tcPr>
            <w:tcW w:w="2506" w:type="dxa"/>
          </w:tcPr>
          <w:p w:rsidR="00742F82" w:rsidRDefault="00742F82" w:rsidP="00742F82">
            <w:pPr>
              <w:jc w:val="right"/>
            </w:pPr>
            <w:r>
              <w:t>0.02</w:t>
            </w:r>
          </w:p>
        </w:tc>
      </w:tr>
      <w:tr w:rsidR="00742F82" w:rsidTr="00742F82">
        <w:tc>
          <w:tcPr>
            <w:tcW w:w="646" w:type="dxa"/>
          </w:tcPr>
          <w:p w:rsidR="00742F82" w:rsidRDefault="00742F82" w:rsidP="00742F82">
            <w:pPr>
              <w:jc w:val="left"/>
            </w:pPr>
            <w:r>
              <w:t>D</w:t>
            </w:r>
          </w:p>
        </w:tc>
        <w:tc>
          <w:tcPr>
            <w:tcW w:w="2971" w:type="dxa"/>
          </w:tcPr>
          <w:p w:rsidR="00742F82" w:rsidRDefault="00742F82" w:rsidP="00742F82">
            <w:pPr>
              <w:jc w:val="left"/>
            </w:pPr>
            <w:r>
              <w:rPr>
                <w:rFonts w:hint="eastAsia"/>
              </w:rPr>
              <w:t>电力、热力、燃气及水生产和供应业</w:t>
            </w:r>
          </w:p>
        </w:tc>
        <w:tc>
          <w:tcPr>
            <w:tcW w:w="2381" w:type="dxa"/>
          </w:tcPr>
          <w:p w:rsidR="00742F82" w:rsidRDefault="00742F82" w:rsidP="00742F82">
            <w:pPr>
              <w:jc w:val="right"/>
            </w:pPr>
            <w:r>
              <w:t>-</w:t>
            </w:r>
          </w:p>
        </w:tc>
        <w:tc>
          <w:tcPr>
            <w:tcW w:w="2506" w:type="dxa"/>
          </w:tcPr>
          <w:p w:rsidR="00742F82" w:rsidRDefault="00742F82" w:rsidP="00742F82">
            <w:pPr>
              <w:jc w:val="right"/>
            </w:pPr>
            <w:r>
              <w:t>-</w:t>
            </w:r>
          </w:p>
        </w:tc>
      </w:tr>
      <w:tr w:rsidR="00742F82" w:rsidTr="00742F82">
        <w:tc>
          <w:tcPr>
            <w:tcW w:w="646" w:type="dxa"/>
          </w:tcPr>
          <w:p w:rsidR="00742F82" w:rsidRDefault="00742F82" w:rsidP="00742F82">
            <w:pPr>
              <w:jc w:val="left"/>
            </w:pPr>
            <w:r>
              <w:t>E</w:t>
            </w:r>
          </w:p>
        </w:tc>
        <w:tc>
          <w:tcPr>
            <w:tcW w:w="2971" w:type="dxa"/>
          </w:tcPr>
          <w:p w:rsidR="00742F82" w:rsidRDefault="00742F82" w:rsidP="00742F82">
            <w:pPr>
              <w:jc w:val="left"/>
            </w:pPr>
            <w:r>
              <w:rPr>
                <w:rFonts w:hint="eastAsia"/>
              </w:rPr>
              <w:t>建筑业</w:t>
            </w:r>
          </w:p>
        </w:tc>
        <w:tc>
          <w:tcPr>
            <w:tcW w:w="2381" w:type="dxa"/>
          </w:tcPr>
          <w:p w:rsidR="00742F82" w:rsidRDefault="00742F82" w:rsidP="00742F82">
            <w:pPr>
              <w:jc w:val="right"/>
            </w:pPr>
            <w:r>
              <w:t>-</w:t>
            </w:r>
          </w:p>
        </w:tc>
        <w:tc>
          <w:tcPr>
            <w:tcW w:w="2506" w:type="dxa"/>
          </w:tcPr>
          <w:p w:rsidR="00742F82" w:rsidRDefault="00742F82" w:rsidP="00742F82">
            <w:pPr>
              <w:jc w:val="right"/>
            </w:pPr>
            <w:r>
              <w:t>-</w:t>
            </w:r>
          </w:p>
        </w:tc>
      </w:tr>
      <w:tr w:rsidR="00742F82" w:rsidTr="00742F82">
        <w:tc>
          <w:tcPr>
            <w:tcW w:w="646" w:type="dxa"/>
          </w:tcPr>
          <w:p w:rsidR="00742F82" w:rsidRDefault="00742F82" w:rsidP="00742F82">
            <w:pPr>
              <w:jc w:val="left"/>
            </w:pPr>
            <w:r>
              <w:t>F</w:t>
            </w:r>
          </w:p>
        </w:tc>
        <w:tc>
          <w:tcPr>
            <w:tcW w:w="2971" w:type="dxa"/>
          </w:tcPr>
          <w:p w:rsidR="00742F82" w:rsidRDefault="00742F82" w:rsidP="00742F82">
            <w:pPr>
              <w:jc w:val="left"/>
            </w:pPr>
            <w:r>
              <w:rPr>
                <w:rFonts w:hint="eastAsia"/>
              </w:rPr>
              <w:t>批发和零售业</w:t>
            </w:r>
          </w:p>
        </w:tc>
        <w:tc>
          <w:tcPr>
            <w:tcW w:w="2381" w:type="dxa"/>
          </w:tcPr>
          <w:p w:rsidR="00742F82" w:rsidRDefault="00742F82" w:rsidP="00742F82">
            <w:pPr>
              <w:jc w:val="right"/>
            </w:pPr>
            <w:r>
              <w:t>-</w:t>
            </w:r>
          </w:p>
        </w:tc>
        <w:tc>
          <w:tcPr>
            <w:tcW w:w="2506" w:type="dxa"/>
          </w:tcPr>
          <w:p w:rsidR="00742F82" w:rsidRDefault="00742F82" w:rsidP="00742F82">
            <w:pPr>
              <w:jc w:val="right"/>
            </w:pPr>
            <w:r>
              <w:t>-</w:t>
            </w:r>
          </w:p>
        </w:tc>
      </w:tr>
      <w:tr w:rsidR="00742F82" w:rsidTr="00742F82">
        <w:tc>
          <w:tcPr>
            <w:tcW w:w="646" w:type="dxa"/>
          </w:tcPr>
          <w:p w:rsidR="00742F82" w:rsidRDefault="00742F82" w:rsidP="00742F82">
            <w:pPr>
              <w:jc w:val="left"/>
            </w:pPr>
            <w:r>
              <w:t>G</w:t>
            </w:r>
          </w:p>
        </w:tc>
        <w:tc>
          <w:tcPr>
            <w:tcW w:w="2971" w:type="dxa"/>
          </w:tcPr>
          <w:p w:rsidR="00742F82" w:rsidRDefault="00742F82" w:rsidP="00742F82">
            <w:pPr>
              <w:jc w:val="left"/>
            </w:pPr>
            <w:r>
              <w:rPr>
                <w:rFonts w:hint="eastAsia"/>
              </w:rPr>
              <w:t>交通运输、仓储和邮政业</w:t>
            </w:r>
          </w:p>
        </w:tc>
        <w:tc>
          <w:tcPr>
            <w:tcW w:w="2381" w:type="dxa"/>
          </w:tcPr>
          <w:p w:rsidR="00742F82" w:rsidRDefault="00742F82" w:rsidP="00742F82">
            <w:pPr>
              <w:jc w:val="right"/>
            </w:pPr>
            <w:r>
              <w:t>-</w:t>
            </w:r>
          </w:p>
        </w:tc>
        <w:tc>
          <w:tcPr>
            <w:tcW w:w="2506" w:type="dxa"/>
          </w:tcPr>
          <w:p w:rsidR="00742F82" w:rsidRDefault="00742F82" w:rsidP="00742F82">
            <w:pPr>
              <w:jc w:val="right"/>
            </w:pPr>
            <w:r>
              <w:t>-</w:t>
            </w:r>
          </w:p>
        </w:tc>
      </w:tr>
      <w:tr w:rsidR="00742F82" w:rsidTr="00742F82">
        <w:tc>
          <w:tcPr>
            <w:tcW w:w="646" w:type="dxa"/>
          </w:tcPr>
          <w:p w:rsidR="00742F82" w:rsidRDefault="00742F82" w:rsidP="00742F82">
            <w:pPr>
              <w:jc w:val="left"/>
            </w:pPr>
            <w:r>
              <w:t>H</w:t>
            </w:r>
          </w:p>
        </w:tc>
        <w:tc>
          <w:tcPr>
            <w:tcW w:w="2971" w:type="dxa"/>
          </w:tcPr>
          <w:p w:rsidR="00742F82" w:rsidRDefault="00742F82" w:rsidP="00742F82">
            <w:pPr>
              <w:jc w:val="left"/>
            </w:pPr>
            <w:r>
              <w:rPr>
                <w:rFonts w:hint="eastAsia"/>
              </w:rPr>
              <w:t>住宿和餐饮业</w:t>
            </w:r>
          </w:p>
        </w:tc>
        <w:tc>
          <w:tcPr>
            <w:tcW w:w="2381" w:type="dxa"/>
          </w:tcPr>
          <w:p w:rsidR="00742F82" w:rsidRDefault="00742F82" w:rsidP="00742F82">
            <w:pPr>
              <w:jc w:val="right"/>
            </w:pPr>
            <w:r>
              <w:t>-</w:t>
            </w:r>
          </w:p>
        </w:tc>
        <w:tc>
          <w:tcPr>
            <w:tcW w:w="2506" w:type="dxa"/>
          </w:tcPr>
          <w:p w:rsidR="00742F82" w:rsidRDefault="00742F82" w:rsidP="00742F82">
            <w:pPr>
              <w:jc w:val="right"/>
            </w:pPr>
            <w:r>
              <w:t>-</w:t>
            </w:r>
          </w:p>
        </w:tc>
      </w:tr>
      <w:tr w:rsidR="00742F82" w:rsidTr="00742F82">
        <w:tc>
          <w:tcPr>
            <w:tcW w:w="646" w:type="dxa"/>
          </w:tcPr>
          <w:p w:rsidR="00742F82" w:rsidRDefault="00742F82" w:rsidP="00742F82">
            <w:pPr>
              <w:jc w:val="left"/>
            </w:pPr>
            <w:r>
              <w:t>I</w:t>
            </w:r>
          </w:p>
        </w:tc>
        <w:tc>
          <w:tcPr>
            <w:tcW w:w="2971" w:type="dxa"/>
          </w:tcPr>
          <w:p w:rsidR="00742F82" w:rsidRDefault="00742F82" w:rsidP="00742F82">
            <w:pPr>
              <w:jc w:val="left"/>
            </w:pPr>
            <w:r>
              <w:rPr>
                <w:rFonts w:hint="eastAsia"/>
              </w:rPr>
              <w:t>信息传输、软件和信息技术服务业</w:t>
            </w:r>
          </w:p>
        </w:tc>
        <w:tc>
          <w:tcPr>
            <w:tcW w:w="2381" w:type="dxa"/>
          </w:tcPr>
          <w:p w:rsidR="00742F82" w:rsidRDefault="00742F82" w:rsidP="00742F82">
            <w:pPr>
              <w:jc w:val="right"/>
            </w:pPr>
            <w:r>
              <w:t>-</w:t>
            </w:r>
          </w:p>
        </w:tc>
        <w:tc>
          <w:tcPr>
            <w:tcW w:w="2506" w:type="dxa"/>
          </w:tcPr>
          <w:p w:rsidR="00742F82" w:rsidRDefault="00742F82" w:rsidP="00742F82">
            <w:pPr>
              <w:jc w:val="right"/>
            </w:pPr>
            <w:r>
              <w:t>-</w:t>
            </w:r>
          </w:p>
        </w:tc>
      </w:tr>
      <w:tr w:rsidR="00742F82" w:rsidTr="00742F82">
        <w:tc>
          <w:tcPr>
            <w:tcW w:w="646" w:type="dxa"/>
          </w:tcPr>
          <w:p w:rsidR="00742F82" w:rsidRDefault="00742F82" w:rsidP="00742F82">
            <w:pPr>
              <w:jc w:val="left"/>
            </w:pPr>
            <w:r>
              <w:t>J</w:t>
            </w:r>
          </w:p>
        </w:tc>
        <w:tc>
          <w:tcPr>
            <w:tcW w:w="2971" w:type="dxa"/>
          </w:tcPr>
          <w:p w:rsidR="00742F82" w:rsidRDefault="00742F82" w:rsidP="00742F82">
            <w:pPr>
              <w:jc w:val="left"/>
            </w:pPr>
            <w:r>
              <w:rPr>
                <w:rFonts w:hint="eastAsia"/>
              </w:rPr>
              <w:t>金融业</w:t>
            </w:r>
          </w:p>
        </w:tc>
        <w:tc>
          <w:tcPr>
            <w:tcW w:w="2381" w:type="dxa"/>
          </w:tcPr>
          <w:p w:rsidR="00742F82" w:rsidRDefault="00742F82" w:rsidP="00742F82">
            <w:pPr>
              <w:jc w:val="right"/>
            </w:pPr>
            <w:r>
              <w:t>-</w:t>
            </w:r>
          </w:p>
        </w:tc>
        <w:tc>
          <w:tcPr>
            <w:tcW w:w="2506" w:type="dxa"/>
          </w:tcPr>
          <w:p w:rsidR="00742F82" w:rsidRDefault="00742F82" w:rsidP="00742F82">
            <w:pPr>
              <w:jc w:val="right"/>
            </w:pPr>
            <w:r>
              <w:t>-</w:t>
            </w:r>
          </w:p>
        </w:tc>
      </w:tr>
      <w:tr w:rsidR="00742F82" w:rsidTr="00742F82">
        <w:tc>
          <w:tcPr>
            <w:tcW w:w="646" w:type="dxa"/>
          </w:tcPr>
          <w:p w:rsidR="00742F82" w:rsidRDefault="00742F82" w:rsidP="00742F82">
            <w:pPr>
              <w:jc w:val="left"/>
            </w:pPr>
            <w:r>
              <w:t>K</w:t>
            </w:r>
          </w:p>
        </w:tc>
        <w:tc>
          <w:tcPr>
            <w:tcW w:w="2971" w:type="dxa"/>
          </w:tcPr>
          <w:p w:rsidR="00742F82" w:rsidRDefault="00742F82" w:rsidP="00742F82">
            <w:pPr>
              <w:jc w:val="left"/>
            </w:pPr>
            <w:r>
              <w:rPr>
                <w:rFonts w:hint="eastAsia"/>
              </w:rPr>
              <w:t>房地产业</w:t>
            </w:r>
          </w:p>
        </w:tc>
        <w:tc>
          <w:tcPr>
            <w:tcW w:w="2381" w:type="dxa"/>
          </w:tcPr>
          <w:p w:rsidR="00742F82" w:rsidRDefault="00742F82" w:rsidP="00742F82">
            <w:pPr>
              <w:jc w:val="right"/>
            </w:pPr>
            <w:r>
              <w:t>-</w:t>
            </w:r>
          </w:p>
        </w:tc>
        <w:tc>
          <w:tcPr>
            <w:tcW w:w="2506" w:type="dxa"/>
          </w:tcPr>
          <w:p w:rsidR="00742F82" w:rsidRDefault="00742F82" w:rsidP="00742F82">
            <w:pPr>
              <w:jc w:val="right"/>
            </w:pPr>
            <w:r>
              <w:t>-</w:t>
            </w:r>
          </w:p>
        </w:tc>
      </w:tr>
      <w:tr w:rsidR="00742F82" w:rsidTr="00742F82">
        <w:tc>
          <w:tcPr>
            <w:tcW w:w="646" w:type="dxa"/>
          </w:tcPr>
          <w:p w:rsidR="00742F82" w:rsidRDefault="00742F82" w:rsidP="00742F82">
            <w:pPr>
              <w:jc w:val="left"/>
            </w:pPr>
            <w:r>
              <w:t>L</w:t>
            </w:r>
          </w:p>
        </w:tc>
        <w:tc>
          <w:tcPr>
            <w:tcW w:w="2971" w:type="dxa"/>
          </w:tcPr>
          <w:p w:rsidR="00742F82" w:rsidRDefault="00742F82" w:rsidP="00742F82">
            <w:pPr>
              <w:jc w:val="left"/>
            </w:pPr>
            <w:r>
              <w:rPr>
                <w:rFonts w:hint="eastAsia"/>
              </w:rPr>
              <w:t>租赁和商务服务业</w:t>
            </w:r>
          </w:p>
        </w:tc>
        <w:tc>
          <w:tcPr>
            <w:tcW w:w="2381" w:type="dxa"/>
          </w:tcPr>
          <w:p w:rsidR="00742F82" w:rsidRDefault="00742F82" w:rsidP="00742F82">
            <w:pPr>
              <w:jc w:val="right"/>
            </w:pPr>
            <w:r>
              <w:t>-</w:t>
            </w:r>
          </w:p>
        </w:tc>
        <w:tc>
          <w:tcPr>
            <w:tcW w:w="2506" w:type="dxa"/>
          </w:tcPr>
          <w:p w:rsidR="00742F82" w:rsidRDefault="00742F82" w:rsidP="00742F82">
            <w:pPr>
              <w:jc w:val="right"/>
            </w:pPr>
            <w:r>
              <w:t>-</w:t>
            </w:r>
          </w:p>
        </w:tc>
      </w:tr>
      <w:tr w:rsidR="00742F82" w:rsidTr="00742F82">
        <w:tc>
          <w:tcPr>
            <w:tcW w:w="646" w:type="dxa"/>
          </w:tcPr>
          <w:p w:rsidR="00742F82" w:rsidRDefault="00742F82" w:rsidP="00742F82">
            <w:pPr>
              <w:jc w:val="left"/>
            </w:pPr>
            <w:r>
              <w:t>M</w:t>
            </w:r>
          </w:p>
        </w:tc>
        <w:tc>
          <w:tcPr>
            <w:tcW w:w="2971" w:type="dxa"/>
          </w:tcPr>
          <w:p w:rsidR="00742F82" w:rsidRDefault="00742F82" w:rsidP="00742F82">
            <w:pPr>
              <w:jc w:val="left"/>
            </w:pPr>
            <w:r>
              <w:rPr>
                <w:rFonts w:hint="eastAsia"/>
              </w:rPr>
              <w:t>科学研究和技术服务业</w:t>
            </w:r>
          </w:p>
        </w:tc>
        <w:tc>
          <w:tcPr>
            <w:tcW w:w="2381" w:type="dxa"/>
          </w:tcPr>
          <w:p w:rsidR="00742F82" w:rsidRDefault="00742F82" w:rsidP="00742F82">
            <w:pPr>
              <w:jc w:val="right"/>
            </w:pPr>
            <w:r>
              <w:t>-</w:t>
            </w:r>
          </w:p>
        </w:tc>
        <w:tc>
          <w:tcPr>
            <w:tcW w:w="2506" w:type="dxa"/>
          </w:tcPr>
          <w:p w:rsidR="00742F82" w:rsidRDefault="00742F82" w:rsidP="00742F82">
            <w:pPr>
              <w:jc w:val="right"/>
            </w:pPr>
            <w:r>
              <w:t>-</w:t>
            </w:r>
          </w:p>
        </w:tc>
      </w:tr>
      <w:tr w:rsidR="00742F82" w:rsidTr="00742F82">
        <w:tc>
          <w:tcPr>
            <w:tcW w:w="646" w:type="dxa"/>
          </w:tcPr>
          <w:p w:rsidR="00742F82" w:rsidRDefault="00742F82" w:rsidP="00742F82">
            <w:pPr>
              <w:jc w:val="left"/>
            </w:pPr>
            <w:r>
              <w:t>N</w:t>
            </w:r>
          </w:p>
        </w:tc>
        <w:tc>
          <w:tcPr>
            <w:tcW w:w="2971" w:type="dxa"/>
          </w:tcPr>
          <w:p w:rsidR="00742F82" w:rsidRDefault="00742F82" w:rsidP="00742F82">
            <w:pPr>
              <w:jc w:val="left"/>
            </w:pPr>
            <w:r>
              <w:rPr>
                <w:rFonts w:hint="eastAsia"/>
              </w:rPr>
              <w:t>水利、环境和公共设施管理业</w:t>
            </w:r>
          </w:p>
        </w:tc>
        <w:tc>
          <w:tcPr>
            <w:tcW w:w="2381" w:type="dxa"/>
          </w:tcPr>
          <w:p w:rsidR="00742F82" w:rsidRDefault="00742F82" w:rsidP="00742F82">
            <w:pPr>
              <w:jc w:val="right"/>
            </w:pPr>
            <w:r>
              <w:t>-</w:t>
            </w:r>
          </w:p>
        </w:tc>
        <w:tc>
          <w:tcPr>
            <w:tcW w:w="2506" w:type="dxa"/>
          </w:tcPr>
          <w:p w:rsidR="00742F82" w:rsidRDefault="00742F82" w:rsidP="00742F82">
            <w:pPr>
              <w:jc w:val="right"/>
            </w:pPr>
            <w:r>
              <w:t>-</w:t>
            </w:r>
          </w:p>
        </w:tc>
      </w:tr>
      <w:tr w:rsidR="00742F82" w:rsidTr="00742F82">
        <w:tc>
          <w:tcPr>
            <w:tcW w:w="646" w:type="dxa"/>
          </w:tcPr>
          <w:p w:rsidR="00742F82" w:rsidRDefault="00742F82" w:rsidP="00742F82">
            <w:pPr>
              <w:jc w:val="left"/>
            </w:pPr>
            <w:r>
              <w:t>O</w:t>
            </w:r>
          </w:p>
        </w:tc>
        <w:tc>
          <w:tcPr>
            <w:tcW w:w="2971" w:type="dxa"/>
          </w:tcPr>
          <w:p w:rsidR="00742F82" w:rsidRDefault="00742F82" w:rsidP="00742F82">
            <w:pPr>
              <w:jc w:val="left"/>
            </w:pPr>
            <w:r>
              <w:rPr>
                <w:rFonts w:hint="eastAsia"/>
              </w:rPr>
              <w:t>居民服务、修理和其他服务业</w:t>
            </w:r>
          </w:p>
        </w:tc>
        <w:tc>
          <w:tcPr>
            <w:tcW w:w="2381" w:type="dxa"/>
          </w:tcPr>
          <w:p w:rsidR="00742F82" w:rsidRDefault="00742F82" w:rsidP="00742F82">
            <w:pPr>
              <w:jc w:val="right"/>
            </w:pPr>
            <w:r>
              <w:t>-</w:t>
            </w:r>
          </w:p>
        </w:tc>
        <w:tc>
          <w:tcPr>
            <w:tcW w:w="2506" w:type="dxa"/>
          </w:tcPr>
          <w:p w:rsidR="00742F82" w:rsidRDefault="00742F82" w:rsidP="00742F82">
            <w:pPr>
              <w:jc w:val="right"/>
            </w:pPr>
            <w:r>
              <w:t>-</w:t>
            </w:r>
          </w:p>
        </w:tc>
      </w:tr>
      <w:tr w:rsidR="00742F82" w:rsidTr="00742F82">
        <w:tc>
          <w:tcPr>
            <w:tcW w:w="646" w:type="dxa"/>
          </w:tcPr>
          <w:p w:rsidR="00742F82" w:rsidRDefault="00742F82" w:rsidP="00742F82">
            <w:pPr>
              <w:jc w:val="left"/>
            </w:pPr>
            <w:r>
              <w:t>P</w:t>
            </w:r>
          </w:p>
        </w:tc>
        <w:tc>
          <w:tcPr>
            <w:tcW w:w="2971" w:type="dxa"/>
          </w:tcPr>
          <w:p w:rsidR="00742F82" w:rsidRDefault="00742F82" w:rsidP="00742F82">
            <w:pPr>
              <w:jc w:val="left"/>
            </w:pPr>
            <w:r>
              <w:rPr>
                <w:rFonts w:hint="eastAsia"/>
              </w:rPr>
              <w:t>教育</w:t>
            </w:r>
          </w:p>
        </w:tc>
        <w:tc>
          <w:tcPr>
            <w:tcW w:w="2381" w:type="dxa"/>
          </w:tcPr>
          <w:p w:rsidR="00742F82" w:rsidRDefault="00742F82" w:rsidP="00742F82">
            <w:pPr>
              <w:jc w:val="right"/>
            </w:pPr>
            <w:r>
              <w:t>-</w:t>
            </w:r>
          </w:p>
        </w:tc>
        <w:tc>
          <w:tcPr>
            <w:tcW w:w="2506" w:type="dxa"/>
          </w:tcPr>
          <w:p w:rsidR="00742F82" w:rsidRDefault="00742F82" w:rsidP="00742F82">
            <w:pPr>
              <w:jc w:val="right"/>
            </w:pPr>
            <w:r>
              <w:t>-</w:t>
            </w:r>
          </w:p>
        </w:tc>
      </w:tr>
      <w:tr w:rsidR="00742F82" w:rsidTr="00742F82">
        <w:tc>
          <w:tcPr>
            <w:tcW w:w="646" w:type="dxa"/>
          </w:tcPr>
          <w:p w:rsidR="00742F82" w:rsidRDefault="00742F82" w:rsidP="00742F82">
            <w:pPr>
              <w:jc w:val="left"/>
            </w:pPr>
            <w:r>
              <w:t>Q</w:t>
            </w:r>
          </w:p>
        </w:tc>
        <w:tc>
          <w:tcPr>
            <w:tcW w:w="2971" w:type="dxa"/>
          </w:tcPr>
          <w:p w:rsidR="00742F82" w:rsidRDefault="00742F82" w:rsidP="00742F82">
            <w:pPr>
              <w:jc w:val="left"/>
            </w:pPr>
            <w:r>
              <w:rPr>
                <w:rFonts w:hint="eastAsia"/>
              </w:rPr>
              <w:t>卫生和社会工作</w:t>
            </w:r>
          </w:p>
        </w:tc>
        <w:tc>
          <w:tcPr>
            <w:tcW w:w="2381" w:type="dxa"/>
          </w:tcPr>
          <w:p w:rsidR="00742F82" w:rsidRDefault="00742F82" w:rsidP="00742F82">
            <w:pPr>
              <w:jc w:val="right"/>
            </w:pPr>
            <w:r>
              <w:t>-</w:t>
            </w:r>
          </w:p>
        </w:tc>
        <w:tc>
          <w:tcPr>
            <w:tcW w:w="2506" w:type="dxa"/>
          </w:tcPr>
          <w:p w:rsidR="00742F82" w:rsidRDefault="00742F82" w:rsidP="00742F82">
            <w:pPr>
              <w:jc w:val="right"/>
            </w:pPr>
            <w:r>
              <w:t>-</w:t>
            </w:r>
          </w:p>
        </w:tc>
      </w:tr>
      <w:tr w:rsidR="00742F82" w:rsidTr="00742F82">
        <w:tc>
          <w:tcPr>
            <w:tcW w:w="646" w:type="dxa"/>
          </w:tcPr>
          <w:p w:rsidR="00742F82" w:rsidRDefault="00742F82" w:rsidP="00742F82">
            <w:pPr>
              <w:jc w:val="left"/>
            </w:pPr>
            <w:r>
              <w:t>R</w:t>
            </w:r>
          </w:p>
        </w:tc>
        <w:tc>
          <w:tcPr>
            <w:tcW w:w="2971" w:type="dxa"/>
          </w:tcPr>
          <w:p w:rsidR="00742F82" w:rsidRDefault="00742F82" w:rsidP="00742F82">
            <w:pPr>
              <w:jc w:val="left"/>
            </w:pPr>
            <w:r>
              <w:rPr>
                <w:rFonts w:hint="eastAsia"/>
              </w:rPr>
              <w:t>文化、体育和娱乐业</w:t>
            </w:r>
          </w:p>
        </w:tc>
        <w:tc>
          <w:tcPr>
            <w:tcW w:w="2381" w:type="dxa"/>
          </w:tcPr>
          <w:p w:rsidR="00742F82" w:rsidRDefault="00742F82" w:rsidP="00742F82">
            <w:pPr>
              <w:jc w:val="right"/>
            </w:pPr>
            <w:r>
              <w:t>-</w:t>
            </w:r>
          </w:p>
        </w:tc>
        <w:tc>
          <w:tcPr>
            <w:tcW w:w="2506" w:type="dxa"/>
          </w:tcPr>
          <w:p w:rsidR="00742F82" w:rsidRDefault="00742F82" w:rsidP="00742F82">
            <w:pPr>
              <w:jc w:val="right"/>
            </w:pPr>
            <w:r>
              <w:t>-</w:t>
            </w:r>
          </w:p>
        </w:tc>
      </w:tr>
      <w:tr w:rsidR="00742F82" w:rsidTr="00742F82">
        <w:tc>
          <w:tcPr>
            <w:tcW w:w="646" w:type="dxa"/>
          </w:tcPr>
          <w:p w:rsidR="00742F82" w:rsidRDefault="00742F82" w:rsidP="00742F82">
            <w:pPr>
              <w:jc w:val="left"/>
            </w:pPr>
            <w:r>
              <w:t>S</w:t>
            </w:r>
          </w:p>
        </w:tc>
        <w:tc>
          <w:tcPr>
            <w:tcW w:w="2971" w:type="dxa"/>
          </w:tcPr>
          <w:p w:rsidR="00742F82" w:rsidRDefault="00742F82" w:rsidP="00742F82">
            <w:pPr>
              <w:jc w:val="left"/>
            </w:pPr>
            <w:r>
              <w:rPr>
                <w:rFonts w:hint="eastAsia"/>
              </w:rPr>
              <w:t>综合</w:t>
            </w:r>
          </w:p>
        </w:tc>
        <w:tc>
          <w:tcPr>
            <w:tcW w:w="2381" w:type="dxa"/>
          </w:tcPr>
          <w:p w:rsidR="00742F82" w:rsidRDefault="00742F82" w:rsidP="00742F82">
            <w:pPr>
              <w:jc w:val="right"/>
            </w:pPr>
            <w:r>
              <w:t>-</w:t>
            </w:r>
          </w:p>
        </w:tc>
        <w:tc>
          <w:tcPr>
            <w:tcW w:w="2506" w:type="dxa"/>
          </w:tcPr>
          <w:p w:rsidR="00742F82" w:rsidRDefault="00742F82" w:rsidP="00742F82">
            <w:pPr>
              <w:jc w:val="right"/>
            </w:pPr>
            <w:r>
              <w:t>-</w:t>
            </w:r>
          </w:p>
        </w:tc>
      </w:tr>
      <w:tr w:rsidR="00742F82" w:rsidTr="00742F82">
        <w:tc>
          <w:tcPr>
            <w:tcW w:w="646" w:type="dxa"/>
          </w:tcPr>
          <w:p w:rsidR="00742F82" w:rsidRDefault="00742F82" w:rsidP="00742F82">
            <w:pPr>
              <w:jc w:val="left"/>
            </w:pPr>
          </w:p>
        </w:tc>
        <w:tc>
          <w:tcPr>
            <w:tcW w:w="2971" w:type="dxa"/>
          </w:tcPr>
          <w:p w:rsidR="00742F82" w:rsidRDefault="00742F82" w:rsidP="00742F82">
            <w:pPr>
              <w:jc w:val="left"/>
            </w:pPr>
            <w:r>
              <w:rPr>
                <w:rFonts w:hint="eastAsia"/>
              </w:rPr>
              <w:t>合计</w:t>
            </w:r>
          </w:p>
        </w:tc>
        <w:tc>
          <w:tcPr>
            <w:tcW w:w="2381" w:type="dxa"/>
          </w:tcPr>
          <w:p w:rsidR="00742F82" w:rsidRDefault="00742F82" w:rsidP="00742F82">
            <w:pPr>
              <w:jc w:val="right"/>
            </w:pPr>
            <w:r>
              <w:t>1,042,896.27</w:t>
            </w:r>
          </w:p>
        </w:tc>
        <w:tc>
          <w:tcPr>
            <w:tcW w:w="2506" w:type="dxa"/>
          </w:tcPr>
          <w:p w:rsidR="00742F82" w:rsidRDefault="00742F82" w:rsidP="00742F82">
            <w:pPr>
              <w:jc w:val="right"/>
            </w:pPr>
            <w:r>
              <w:t>0.02</w:t>
            </w:r>
          </w:p>
        </w:tc>
      </w:tr>
    </w:tbl>
    <w:p w:rsidR="00742F82" w:rsidRDefault="00742F82" w:rsidP="00742F82">
      <w:pPr>
        <w:pStyle w:val="-3"/>
        <w:spacing w:before="156" w:after="156"/>
      </w:pPr>
      <w:r>
        <w:rPr>
          <w:rFonts w:hint="eastAsia"/>
        </w:rPr>
        <w:t>报告期末按行业分类的港股通投资股票投资组合</w:t>
      </w:r>
    </w:p>
    <w:p w:rsidR="00742F82" w:rsidRDefault="00742F82" w:rsidP="00742F82">
      <w:pPr>
        <w:pStyle w:val="-"/>
        <w:ind w:firstLine="420"/>
      </w:pPr>
      <w:r>
        <w:rPr>
          <w:rFonts w:hint="eastAsia"/>
        </w:rPr>
        <w:t>无。</w:t>
      </w:r>
    </w:p>
    <w:p w:rsidR="00742F82" w:rsidRDefault="00742F82" w:rsidP="00742F82">
      <w:pPr>
        <w:pStyle w:val="-2"/>
        <w:spacing w:before="312"/>
      </w:pPr>
      <w:r>
        <w:rPr>
          <w:rFonts w:hint="eastAsia"/>
        </w:rPr>
        <w:t>报告期末按公允价值占基金资产净值比例大小排序的前十名股票投资明细</w:t>
      </w:r>
    </w:p>
    <w:p w:rsidR="00742F82" w:rsidRDefault="00742F82" w:rsidP="00742F82">
      <w:pPr>
        <w:pStyle w:val="-3"/>
        <w:spacing w:before="156" w:after="156"/>
      </w:pPr>
      <w:r>
        <w:rPr>
          <w:rFonts w:hint="eastAsia"/>
        </w:rPr>
        <w:t>报告期末指数投资按公允价值占基金资产净值比例大小排序的前十名股票投资明细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742F82" w:rsidTr="00742F82">
        <w:trPr>
          <w:cnfStyle w:val="100000000000" w:firstRow="1" w:lastRow="0" w:firstColumn="0" w:lastColumn="0" w:oddVBand="0" w:evenVBand="0" w:oddHBand="0" w:evenHBand="0" w:firstRowFirstColumn="0" w:firstRowLastColumn="0" w:lastRowFirstColumn="0" w:lastRowLastColumn="0"/>
        </w:trPr>
        <w:tc>
          <w:tcPr>
            <w:tcW w:w="652" w:type="dxa"/>
          </w:tcPr>
          <w:p w:rsidR="00742F82" w:rsidRPr="00742F82" w:rsidRDefault="00742F82" w:rsidP="00742F82">
            <w:pPr>
              <w:jc w:val="center"/>
              <w:rPr>
                <w:b/>
              </w:rPr>
            </w:pPr>
            <w:r w:rsidRPr="00742F82">
              <w:rPr>
                <w:rFonts w:hint="eastAsia"/>
                <w:b/>
              </w:rPr>
              <w:t>序号</w:t>
            </w:r>
          </w:p>
        </w:tc>
        <w:tc>
          <w:tcPr>
            <w:tcW w:w="1349" w:type="dxa"/>
          </w:tcPr>
          <w:p w:rsidR="00742F82" w:rsidRPr="00742F82" w:rsidRDefault="00742F82" w:rsidP="00742F82">
            <w:pPr>
              <w:jc w:val="center"/>
              <w:rPr>
                <w:b/>
              </w:rPr>
            </w:pPr>
            <w:r w:rsidRPr="00742F82">
              <w:rPr>
                <w:rFonts w:hint="eastAsia"/>
                <w:b/>
              </w:rPr>
              <w:t>股票代码</w:t>
            </w:r>
          </w:p>
        </w:tc>
        <w:tc>
          <w:tcPr>
            <w:tcW w:w="1349" w:type="dxa"/>
          </w:tcPr>
          <w:p w:rsidR="00742F82" w:rsidRPr="00742F82" w:rsidRDefault="00742F82" w:rsidP="00742F82">
            <w:pPr>
              <w:jc w:val="center"/>
              <w:rPr>
                <w:b/>
              </w:rPr>
            </w:pPr>
            <w:r w:rsidRPr="00742F82">
              <w:rPr>
                <w:rFonts w:hint="eastAsia"/>
                <w:b/>
              </w:rPr>
              <w:t>股票名称</w:t>
            </w:r>
          </w:p>
        </w:tc>
        <w:tc>
          <w:tcPr>
            <w:tcW w:w="1718" w:type="dxa"/>
          </w:tcPr>
          <w:p w:rsidR="00742F82" w:rsidRPr="00742F82" w:rsidRDefault="00742F82" w:rsidP="00742F82">
            <w:pPr>
              <w:jc w:val="center"/>
              <w:rPr>
                <w:b/>
              </w:rPr>
            </w:pPr>
            <w:r w:rsidRPr="00742F82">
              <w:rPr>
                <w:rFonts w:hint="eastAsia"/>
                <w:b/>
              </w:rPr>
              <w:t>数量（股）</w:t>
            </w:r>
          </w:p>
        </w:tc>
        <w:tc>
          <w:tcPr>
            <w:tcW w:w="1718" w:type="dxa"/>
          </w:tcPr>
          <w:p w:rsidR="00742F82" w:rsidRPr="00742F82" w:rsidRDefault="00742F82" w:rsidP="00742F82">
            <w:pPr>
              <w:jc w:val="center"/>
              <w:rPr>
                <w:b/>
              </w:rPr>
            </w:pPr>
            <w:r w:rsidRPr="00742F82">
              <w:rPr>
                <w:rFonts w:hint="eastAsia"/>
                <w:b/>
              </w:rPr>
              <w:t>公允价值（元）</w:t>
            </w:r>
          </w:p>
        </w:tc>
        <w:tc>
          <w:tcPr>
            <w:tcW w:w="1718" w:type="dxa"/>
          </w:tcPr>
          <w:p w:rsidR="00742F82" w:rsidRPr="00742F82" w:rsidRDefault="00742F82" w:rsidP="00742F82">
            <w:pPr>
              <w:jc w:val="center"/>
              <w:rPr>
                <w:b/>
              </w:rPr>
            </w:pPr>
            <w:r w:rsidRPr="00742F82">
              <w:rPr>
                <w:rFonts w:hint="eastAsia"/>
                <w:b/>
              </w:rPr>
              <w:t>占基金资产净值比例（％）</w:t>
            </w:r>
          </w:p>
        </w:tc>
      </w:tr>
      <w:tr w:rsidR="00742F82" w:rsidTr="00742F82">
        <w:tc>
          <w:tcPr>
            <w:tcW w:w="652" w:type="dxa"/>
          </w:tcPr>
          <w:p w:rsidR="00742F82" w:rsidRDefault="00742F82" w:rsidP="00742F82">
            <w:pPr>
              <w:jc w:val="center"/>
            </w:pPr>
            <w:r>
              <w:t>1</w:t>
            </w:r>
          </w:p>
        </w:tc>
        <w:tc>
          <w:tcPr>
            <w:tcW w:w="1349" w:type="dxa"/>
          </w:tcPr>
          <w:p w:rsidR="00742F82" w:rsidRDefault="00742F82" w:rsidP="00742F82">
            <w:pPr>
              <w:jc w:val="left"/>
            </w:pPr>
            <w:r>
              <w:t>688256</w:t>
            </w:r>
          </w:p>
        </w:tc>
        <w:tc>
          <w:tcPr>
            <w:tcW w:w="1349" w:type="dxa"/>
          </w:tcPr>
          <w:p w:rsidR="00742F82" w:rsidRDefault="00742F82" w:rsidP="00742F82">
            <w:pPr>
              <w:jc w:val="left"/>
            </w:pPr>
            <w:r>
              <w:rPr>
                <w:rFonts w:hint="eastAsia"/>
              </w:rPr>
              <w:t>寒武纪</w:t>
            </w:r>
          </w:p>
        </w:tc>
        <w:tc>
          <w:tcPr>
            <w:tcW w:w="1718" w:type="dxa"/>
          </w:tcPr>
          <w:p w:rsidR="00742F82" w:rsidRDefault="00742F82" w:rsidP="00742F82">
            <w:pPr>
              <w:jc w:val="right"/>
            </w:pPr>
            <w:r>
              <w:t>254,343</w:t>
            </w:r>
          </w:p>
        </w:tc>
        <w:tc>
          <w:tcPr>
            <w:tcW w:w="1718" w:type="dxa"/>
          </w:tcPr>
          <w:p w:rsidR="00742F82" w:rsidRDefault="00742F82" w:rsidP="00742F82">
            <w:pPr>
              <w:jc w:val="right"/>
            </w:pPr>
            <w:r>
              <w:t>405,816,973.65</w:t>
            </w:r>
          </w:p>
        </w:tc>
        <w:tc>
          <w:tcPr>
            <w:tcW w:w="1718" w:type="dxa"/>
          </w:tcPr>
          <w:p w:rsidR="00742F82" w:rsidRDefault="00742F82" w:rsidP="00742F82">
            <w:pPr>
              <w:jc w:val="right"/>
            </w:pPr>
            <w:r>
              <w:t>8.54</w:t>
            </w:r>
          </w:p>
        </w:tc>
      </w:tr>
      <w:tr w:rsidR="00742F82" w:rsidTr="00742F82">
        <w:tc>
          <w:tcPr>
            <w:tcW w:w="652" w:type="dxa"/>
          </w:tcPr>
          <w:p w:rsidR="00742F82" w:rsidRDefault="00742F82" w:rsidP="00742F82">
            <w:pPr>
              <w:jc w:val="center"/>
            </w:pPr>
            <w:r>
              <w:t>2</w:t>
            </w:r>
          </w:p>
        </w:tc>
        <w:tc>
          <w:tcPr>
            <w:tcW w:w="1349" w:type="dxa"/>
          </w:tcPr>
          <w:p w:rsidR="00742F82" w:rsidRDefault="00742F82" w:rsidP="00742F82">
            <w:pPr>
              <w:jc w:val="left"/>
            </w:pPr>
            <w:r>
              <w:t>688008</w:t>
            </w:r>
          </w:p>
        </w:tc>
        <w:tc>
          <w:tcPr>
            <w:tcW w:w="1349" w:type="dxa"/>
          </w:tcPr>
          <w:p w:rsidR="00742F82" w:rsidRDefault="00742F82" w:rsidP="00742F82">
            <w:pPr>
              <w:jc w:val="left"/>
            </w:pPr>
            <w:r>
              <w:rPr>
                <w:rFonts w:hint="eastAsia"/>
              </w:rPr>
              <w:t>澜起科技</w:t>
            </w:r>
          </w:p>
        </w:tc>
        <w:tc>
          <w:tcPr>
            <w:tcW w:w="1718" w:type="dxa"/>
          </w:tcPr>
          <w:p w:rsidR="00742F82" w:rsidRDefault="00742F82" w:rsidP="00742F82">
            <w:pPr>
              <w:jc w:val="right"/>
            </w:pPr>
            <w:r>
              <w:t>1,283,936</w:t>
            </w:r>
          </w:p>
        </w:tc>
        <w:tc>
          <w:tcPr>
            <w:tcW w:w="1718" w:type="dxa"/>
          </w:tcPr>
          <w:p w:rsidR="00742F82" w:rsidRDefault="00742F82" w:rsidP="00742F82">
            <w:pPr>
              <w:jc w:val="right"/>
            </w:pPr>
            <w:r>
              <w:t>397,891,766.40</w:t>
            </w:r>
          </w:p>
        </w:tc>
        <w:tc>
          <w:tcPr>
            <w:tcW w:w="1718" w:type="dxa"/>
          </w:tcPr>
          <w:p w:rsidR="00742F82" w:rsidRDefault="00742F82" w:rsidP="00742F82">
            <w:pPr>
              <w:jc w:val="right"/>
            </w:pPr>
            <w:r>
              <w:t>8.37</w:t>
            </w:r>
          </w:p>
        </w:tc>
      </w:tr>
      <w:tr w:rsidR="00742F82" w:rsidTr="00742F82">
        <w:tc>
          <w:tcPr>
            <w:tcW w:w="652" w:type="dxa"/>
          </w:tcPr>
          <w:p w:rsidR="00742F82" w:rsidRDefault="00742F82" w:rsidP="00742F82">
            <w:pPr>
              <w:jc w:val="center"/>
            </w:pPr>
            <w:r>
              <w:t>3</w:t>
            </w:r>
          </w:p>
        </w:tc>
        <w:tc>
          <w:tcPr>
            <w:tcW w:w="1349" w:type="dxa"/>
          </w:tcPr>
          <w:p w:rsidR="00742F82" w:rsidRDefault="00742F82" w:rsidP="00742F82">
            <w:pPr>
              <w:jc w:val="left"/>
            </w:pPr>
            <w:r>
              <w:t>688012</w:t>
            </w:r>
          </w:p>
        </w:tc>
        <w:tc>
          <w:tcPr>
            <w:tcW w:w="1349" w:type="dxa"/>
          </w:tcPr>
          <w:p w:rsidR="00742F82" w:rsidRDefault="00742F82" w:rsidP="00742F82">
            <w:pPr>
              <w:jc w:val="left"/>
            </w:pPr>
            <w:r>
              <w:rPr>
                <w:rFonts w:hint="eastAsia"/>
              </w:rPr>
              <w:t>中微公司</w:t>
            </w:r>
          </w:p>
        </w:tc>
        <w:tc>
          <w:tcPr>
            <w:tcW w:w="1718" w:type="dxa"/>
          </w:tcPr>
          <w:p w:rsidR="00742F82" w:rsidRDefault="00742F82" w:rsidP="00742F82">
            <w:pPr>
              <w:jc w:val="right"/>
            </w:pPr>
            <w:r>
              <w:t>839,178</w:t>
            </w:r>
          </w:p>
        </w:tc>
        <w:tc>
          <w:tcPr>
            <w:tcW w:w="1718" w:type="dxa"/>
          </w:tcPr>
          <w:p w:rsidR="00742F82" w:rsidRDefault="00742F82" w:rsidP="00742F82">
            <w:pPr>
              <w:jc w:val="right"/>
            </w:pPr>
            <w:r>
              <w:t>393,154,893.00</w:t>
            </w:r>
          </w:p>
        </w:tc>
        <w:tc>
          <w:tcPr>
            <w:tcW w:w="1718" w:type="dxa"/>
          </w:tcPr>
          <w:p w:rsidR="00742F82" w:rsidRDefault="00742F82" w:rsidP="00742F82">
            <w:pPr>
              <w:jc w:val="right"/>
            </w:pPr>
            <w:r>
              <w:t>8.27</w:t>
            </w:r>
          </w:p>
        </w:tc>
      </w:tr>
      <w:tr w:rsidR="00742F82" w:rsidTr="00742F82">
        <w:tc>
          <w:tcPr>
            <w:tcW w:w="652" w:type="dxa"/>
          </w:tcPr>
          <w:p w:rsidR="00742F82" w:rsidRDefault="00742F82" w:rsidP="00742F82">
            <w:pPr>
              <w:jc w:val="center"/>
            </w:pPr>
            <w:r>
              <w:t>4</w:t>
            </w:r>
          </w:p>
        </w:tc>
        <w:tc>
          <w:tcPr>
            <w:tcW w:w="1349" w:type="dxa"/>
          </w:tcPr>
          <w:p w:rsidR="00742F82" w:rsidRDefault="00742F82" w:rsidP="00742F82">
            <w:pPr>
              <w:jc w:val="left"/>
            </w:pPr>
            <w:r>
              <w:t>688041</w:t>
            </w:r>
          </w:p>
        </w:tc>
        <w:tc>
          <w:tcPr>
            <w:tcW w:w="1349" w:type="dxa"/>
          </w:tcPr>
          <w:p w:rsidR="00742F82" w:rsidRDefault="00742F82" w:rsidP="00742F82">
            <w:pPr>
              <w:jc w:val="left"/>
            </w:pPr>
            <w:r>
              <w:rPr>
                <w:rFonts w:hint="eastAsia"/>
              </w:rPr>
              <w:t>海光信息</w:t>
            </w:r>
          </w:p>
        </w:tc>
        <w:tc>
          <w:tcPr>
            <w:tcW w:w="1718" w:type="dxa"/>
          </w:tcPr>
          <w:p w:rsidR="00742F82" w:rsidRDefault="00742F82" w:rsidP="00742F82">
            <w:pPr>
              <w:jc w:val="right"/>
            </w:pPr>
            <w:r>
              <w:t>1,037,903</w:t>
            </w:r>
          </w:p>
        </w:tc>
        <w:tc>
          <w:tcPr>
            <w:tcW w:w="1718" w:type="dxa"/>
          </w:tcPr>
          <w:p w:rsidR="00742F82" w:rsidRDefault="00742F82" w:rsidP="00742F82">
            <w:pPr>
              <w:jc w:val="right"/>
            </w:pPr>
            <w:r>
              <w:t>384,335,480.90</w:t>
            </w:r>
          </w:p>
        </w:tc>
        <w:tc>
          <w:tcPr>
            <w:tcW w:w="1718" w:type="dxa"/>
          </w:tcPr>
          <w:p w:rsidR="00742F82" w:rsidRDefault="00742F82" w:rsidP="00742F82">
            <w:pPr>
              <w:jc w:val="right"/>
            </w:pPr>
            <w:r>
              <w:t>8.09</w:t>
            </w:r>
          </w:p>
        </w:tc>
      </w:tr>
      <w:tr w:rsidR="00742F82" w:rsidTr="00742F82">
        <w:tc>
          <w:tcPr>
            <w:tcW w:w="652" w:type="dxa"/>
          </w:tcPr>
          <w:p w:rsidR="00742F82" w:rsidRDefault="00742F82" w:rsidP="00742F82">
            <w:pPr>
              <w:jc w:val="center"/>
            </w:pPr>
            <w:r>
              <w:t>5</w:t>
            </w:r>
          </w:p>
        </w:tc>
        <w:tc>
          <w:tcPr>
            <w:tcW w:w="1349" w:type="dxa"/>
          </w:tcPr>
          <w:p w:rsidR="00742F82" w:rsidRDefault="00742F82" w:rsidP="00742F82">
            <w:pPr>
              <w:jc w:val="left"/>
            </w:pPr>
            <w:r>
              <w:t>688981</w:t>
            </w:r>
          </w:p>
        </w:tc>
        <w:tc>
          <w:tcPr>
            <w:tcW w:w="1349" w:type="dxa"/>
          </w:tcPr>
          <w:p w:rsidR="00742F82" w:rsidRDefault="00742F82" w:rsidP="00742F82">
            <w:pPr>
              <w:jc w:val="left"/>
            </w:pPr>
            <w:r>
              <w:rPr>
                <w:rFonts w:hint="eastAsia"/>
              </w:rPr>
              <w:t>中芯国际</w:t>
            </w:r>
          </w:p>
        </w:tc>
        <w:tc>
          <w:tcPr>
            <w:tcW w:w="1718" w:type="dxa"/>
          </w:tcPr>
          <w:p w:rsidR="00742F82" w:rsidRDefault="00742F82" w:rsidP="00742F82">
            <w:pPr>
              <w:jc w:val="right"/>
            </w:pPr>
            <w:r>
              <w:t>2,272,413</w:t>
            </w:r>
          </w:p>
        </w:tc>
        <w:tc>
          <w:tcPr>
            <w:tcW w:w="1718" w:type="dxa"/>
          </w:tcPr>
          <w:p w:rsidR="00742F82" w:rsidRDefault="00742F82" w:rsidP="00742F82">
            <w:pPr>
              <w:jc w:val="right"/>
            </w:pPr>
            <w:r>
              <w:t>360,904,632.66</w:t>
            </w:r>
          </w:p>
        </w:tc>
        <w:tc>
          <w:tcPr>
            <w:tcW w:w="1718" w:type="dxa"/>
          </w:tcPr>
          <w:p w:rsidR="00742F82" w:rsidRDefault="00742F82" w:rsidP="00742F82">
            <w:pPr>
              <w:jc w:val="right"/>
            </w:pPr>
            <w:r>
              <w:t>7.59</w:t>
            </w:r>
          </w:p>
        </w:tc>
      </w:tr>
      <w:tr w:rsidR="00742F82" w:rsidTr="00742F82">
        <w:tc>
          <w:tcPr>
            <w:tcW w:w="652" w:type="dxa"/>
          </w:tcPr>
          <w:p w:rsidR="00742F82" w:rsidRDefault="00742F82" w:rsidP="00742F82">
            <w:pPr>
              <w:jc w:val="center"/>
            </w:pPr>
            <w:r>
              <w:t>6</w:t>
            </w:r>
          </w:p>
        </w:tc>
        <w:tc>
          <w:tcPr>
            <w:tcW w:w="1349" w:type="dxa"/>
          </w:tcPr>
          <w:p w:rsidR="00742F82" w:rsidRDefault="00742F82" w:rsidP="00742F82">
            <w:pPr>
              <w:jc w:val="left"/>
            </w:pPr>
            <w:r>
              <w:t>688498</w:t>
            </w:r>
          </w:p>
        </w:tc>
        <w:tc>
          <w:tcPr>
            <w:tcW w:w="1349" w:type="dxa"/>
          </w:tcPr>
          <w:p w:rsidR="00742F82" w:rsidRDefault="00742F82" w:rsidP="00742F82">
            <w:pPr>
              <w:jc w:val="left"/>
            </w:pPr>
            <w:r>
              <w:rPr>
                <w:rFonts w:hint="eastAsia"/>
              </w:rPr>
              <w:t>源杰科技</w:t>
            </w:r>
          </w:p>
        </w:tc>
        <w:tc>
          <w:tcPr>
            <w:tcW w:w="1718" w:type="dxa"/>
          </w:tcPr>
          <w:p w:rsidR="00742F82" w:rsidRDefault="00742F82" w:rsidP="00742F82">
            <w:pPr>
              <w:jc w:val="right"/>
            </w:pPr>
            <w:r>
              <w:t>111,619</w:t>
            </w:r>
          </w:p>
        </w:tc>
        <w:tc>
          <w:tcPr>
            <w:tcW w:w="1718" w:type="dxa"/>
          </w:tcPr>
          <w:p w:rsidR="00742F82" w:rsidRDefault="00742F82" w:rsidP="00742F82">
            <w:pPr>
              <w:jc w:val="right"/>
            </w:pPr>
            <w:r>
              <w:t>210,513,434.00</w:t>
            </w:r>
          </w:p>
        </w:tc>
        <w:tc>
          <w:tcPr>
            <w:tcW w:w="1718" w:type="dxa"/>
          </w:tcPr>
          <w:p w:rsidR="00742F82" w:rsidRDefault="00742F82" w:rsidP="00742F82">
            <w:pPr>
              <w:jc w:val="right"/>
            </w:pPr>
            <w:r>
              <w:t>4.43</w:t>
            </w:r>
          </w:p>
        </w:tc>
      </w:tr>
      <w:tr w:rsidR="00742F82" w:rsidTr="00742F82">
        <w:tc>
          <w:tcPr>
            <w:tcW w:w="652" w:type="dxa"/>
          </w:tcPr>
          <w:p w:rsidR="00742F82" w:rsidRDefault="00742F82" w:rsidP="00742F82">
            <w:pPr>
              <w:jc w:val="center"/>
            </w:pPr>
            <w:r>
              <w:t>7</w:t>
            </w:r>
          </w:p>
        </w:tc>
        <w:tc>
          <w:tcPr>
            <w:tcW w:w="1349" w:type="dxa"/>
          </w:tcPr>
          <w:p w:rsidR="00742F82" w:rsidRDefault="00742F82" w:rsidP="00742F82">
            <w:pPr>
              <w:jc w:val="left"/>
            </w:pPr>
            <w:r>
              <w:t>688525</w:t>
            </w:r>
          </w:p>
        </w:tc>
        <w:tc>
          <w:tcPr>
            <w:tcW w:w="1349" w:type="dxa"/>
          </w:tcPr>
          <w:p w:rsidR="00742F82" w:rsidRDefault="00742F82" w:rsidP="00742F82">
            <w:pPr>
              <w:jc w:val="left"/>
            </w:pPr>
            <w:r>
              <w:rPr>
                <w:rFonts w:hint="eastAsia"/>
              </w:rPr>
              <w:t>佰维存储</w:t>
            </w:r>
          </w:p>
        </w:tc>
        <w:tc>
          <w:tcPr>
            <w:tcW w:w="1718" w:type="dxa"/>
          </w:tcPr>
          <w:p w:rsidR="00742F82" w:rsidRDefault="00742F82" w:rsidP="00742F82">
            <w:pPr>
              <w:jc w:val="right"/>
            </w:pPr>
            <w:r>
              <w:t>438,808</w:t>
            </w:r>
          </w:p>
        </w:tc>
        <w:tc>
          <w:tcPr>
            <w:tcW w:w="1718" w:type="dxa"/>
          </w:tcPr>
          <w:p w:rsidR="00742F82" w:rsidRDefault="00742F82" w:rsidP="00742F82">
            <w:pPr>
              <w:jc w:val="right"/>
            </w:pPr>
            <w:r>
              <w:t>209,276,481.84</w:t>
            </w:r>
          </w:p>
        </w:tc>
        <w:tc>
          <w:tcPr>
            <w:tcW w:w="1718" w:type="dxa"/>
          </w:tcPr>
          <w:p w:rsidR="00742F82" w:rsidRDefault="00742F82" w:rsidP="00742F82">
            <w:pPr>
              <w:jc w:val="right"/>
            </w:pPr>
            <w:r>
              <w:t>4.40</w:t>
            </w:r>
          </w:p>
        </w:tc>
      </w:tr>
      <w:tr w:rsidR="00742F82" w:rsidTr="00742F82">
        <w:tc>
          <w:tcPr>
            <w:tcW w:w="652" w:type="dxa"/>
          </w:tcPr>
          <w:p w:rsidR="00742F82" w:rsidRDefault="00742F82" w:rsidP="00742F82">
            <w:pPr>
              <w:jc w:val="center"/>
            </w:pPr>
            <w:r>
              <w:t>8</w:t>
            </w:r>
          </w:p>
        </w:tc>
        <w:tc>
          <w:tcPr>
            <w:tcW w:w="1349" w:type="dxa"/>
          </w:tcPr>
          <w:p w:rsidR="00742F82" w:rsidRDefault="00742F82" w:rsidP="00742F82">
            <w:pPr>
              <w:jc w:val="left"/>
            </w:pPr>
            <w:r>
              <w:t>688072</w:t>
            </w:r>
          </w:p>
        </w:tc>
        <w:tc>
          <w:tcPr>
            <w:tcW w:w="1349" w:type="dxa"/>
          </w:tcPr>
          <w:p w:rsidR="00742F82" w:rsidRDefault="00742F82" w:rsidP="00742F82">
            <w:pPr>
              <w:jc w:val="left"/>
            </w:pPr>
            <w:r>
              <w:rPr>
                <w:rFonts w:hint="eastAsia"/>
              </w:rPr>
              <w:t>拓荆科技</w:t>
            </w:r>
          </w:p>
        </w:tc>
        <w:tc>
          <w:tcPr>
            <w:tcW w:w="1718" w:type="dxa"/>
          </w:tcPr>
          <w:p w:rsidR="00742F82" w:rsidRDefault="00742F82" w:rsidP="00742F82">
            <w:pPr>
              <w:jc w:val="right"/>
            </w:pPr>
            <w:r>
              <w:t>213,423</w:t>
            </w:r>
          </w:p>
        </w:tc>
        <w:tc>
          <w:tcPr>
            <w:tcW w:w="1718" w:type="dxa"/>
          </w:tcPr>
          <w:p w:rsidR="00742F82" w:rsidRDefault="00742F82" w:rsidP="00742F82">
            <w:pPr>
              <w:jc w:val="right"/>
            </w:pPr>
            <w:r>
              <w:t>177,567,936.00</w:t>
            </w:r>
          </w:p>
        </w:tc>
        <w:tc>
          <w:tcPr>
            <w:tcW w:w="1718" w:type="dxa"/>
          </w:tcPr>
          <w:p w:rsidR="00742F82" w:rsidRDefault="00742F82" w:rsidP="00742F82">
            <w:pPr>
              <w:jc w:val="right"/>
            </w:pPr>
            <w:r>
              <w:t>3.74</w:t>
            </w:r>
          </w:p>
        </w:tc>
      </w:tr>
      <w:tr w:rsidR="00742F82" w:rsidTr="00742F82">
        <w:tc>
          <w:tcPr>
            <w:tcW w:w="652" w:type="dxa"/>
          </w:tcPr>
          <w:p w:rsidR="00742F82" w:rsidRDefault="00742F82" w:rsidP="00742F82">
            <w:pPr>
              <w:jc w:val="center"/>
            </w:pPr>
            <w:r>
              <w:lastRenderedPageBreak/>
              <w:t>9</w:t>
            </w:r>
          </w:p>
        </w:tc>
        <w:tc>
          <w:tcPr>
            <w:tcW w:w="1349" w:type="dxa"/>
          </w:tcPr>
          <w:p w:rsidR="00742F82" w:rsidRDefault="00742F82" w:rsidP="00742F82">
            <w:pPr>
              <w:jc w:val="left"/>
            </w:pPr>
            <w:r>
              <w:t>688521</w:t>
            </w:r>
          </w:p>
        </w:tc>
        <w:tc>
          <w:tcPr>
            <w:tcW w:w="1349" w:type="dxa"/>
          </w:tcPr>
          <w:p w:rsidR="00742F82" w:rsidRDefault="00742F82" w:rsidP="00742F82">
            <w:pPr>
              <w:jc w:val="left"/>
            </w:pPr>
            <w:r>
              <w:rPr>
                <w:rFonts w:hint="eastAsia"/>
              </w:rPr>
              <w:t>芯原股份</w:t>
            </w:r>
          </w:p>
        </w:tc>
        <w:tc>
          <w:tcPr>
            <w:tcW w:w="1718" w:type="dxa"/>
          </w:tcPr>
          <w:p w:rsidR="00742F82" w:rsidRDefault="00742F82" w:rsidP="00742F82">
            <w:pPr>
              <w:jc w:val="right"/>
            </w:pPr>
            <w:r>
              <w:t>490,225</w:t>
            </w:r>
          </w:p>
        </w:tc>
        <w:tc>
          <w:tcPr>
            <w:tcW w:w="1718" w:type="dxa"/>
          </w:tcPr>
          <w:p w:rsidR="00742F82" w:rsidRDefault="00742F82" w:rsidP="00742F82">
            <w:pPr>
              <w:jc w:val="right"/>
            </w:pPr>
            <w:r>
              <w:t>174,678,256.50</w:t>
            </w:r>
          </w:p>
        </w:tc>
        <w:tc>
          <w:tcPr>
            <w:tcW w:w="1718" w:type="dxa"/>
          </w:tcPr>
          <w:p w:rsidR="00742F82" w:rsidRDefault="00742F82" w:rsidP="00742F82">
            <w:pPr>
              <w:jc w:val="right"/>
            </w:pPr>
            <w:r>
              <w:t>3.67</w:t>
            </w:r>
          </w:p>
        </w:tc>
      </w:tr>
      <w:tr w:rsidR="00742F82" w:rsidTr="00742F82">
        <w:tc>
          <w:tcPr>
            <w:tcW w:w="652" w:type="dxa"/>
          </w:tcPr>
          <w:p w:rsidR="00742F82" w:rsidRDefault="00742F82" w:rsidP="00742F82">
            <w:pPr>
              <w:jc w:val="center"/>
            </w:pPr>
            <w:r>
              <w:t>10</w:t>
            </w:r>
          </w:p>
        </w:tc>
        <w:tc>
          <w:tcPr>
            <w:tcW w:w="1349" w:type="dxa"/>
          </w:tcPr>
          <w:p w:rsidR="00742F82" w:rsidRDefault="00742F82" w:rsidP="00742F82">
            <w:pPr>
              <w:jc w:val="left"/>
            </w:pPr>
            <w:r>
              <w:t>688347</w:t>
            </w:r>
          </w:p>
        </w:tc>
        <w:tc>
          <w:tcPr>
            <w:tcW w:w="1349" w:type="dxa"/>
          </w:tcPr>
          <w:p w:rsidR="00742F82" w:rsidRDefault="00742F82" w:rsidP="00742F82">
            <w:pPr>
              <w:jc w:val="left"/>
            </w:pPr>
            <w:r>
              <w:rPr>
                <w:rFonts w:hint="eastAsia"/>
              </w:rPr>
              <w:t>华虹宏力</w:t>
            </w:r>
          </w:p>
        </w:tc>
        <w:tc>
          <w:tcPr>
            <w:tcW w:w="1718" w:type="dxa"/>
          </w:tcPr>
          <w:p w:rsidR="00742F82" w:rsidRDefault="00742F82" w:rsidP="00742F82">
            <w:pPr>
              <w:jc w:val="right"/>
            </w:pPr>
            <w:r>
              <w:t>456,655</w:t>
            </w:r>
          </w:p>
        </w:tc>
        <w:tc>
          <w:tcPr>
            <w:tcW w:w="1718" w:type="dxa"/>
          </w:tcPr>
          <w:p w:rsidR="00742F82" w:rsidRDefault="00742F82" w:rsidP="00742F82">
            <w:pPr>
              <w:jc w:val="right"/>
            </w:pPr>
            <w:r>
              <w:t>153,573,076.50</w:t>
            </w:r>
          </w:p>
        </w:tc>
        <w:tc>
          <w:tcPr>
            <w:tcW w:w="1718" w:type="dxa"/>
          </w:tcPr>
          <w:p w:rsidR="00742F82" w:rsidRDefault="00742F82" w:rsidP="00742F82">
            <w:pPr>
              <w:jc w:val="right"/>
            </w:pPr>
            <w:r>
              <w:t>3.23</w:t>
            </w:r>
          </w:p>
        </w:tc>
      </w:tr>
    </w:tbl>
    <w:p w:rsidR="00742F82" w:rsidRDefault="00742F82" w:rsidP="00742F82">
      <w:pPr>
        <w:pStyle w:val="-3"/>
        <w:spacing w:before="156" w:after="156"/>
      </w:pPr>
      <w:r>
        <w:rPr>
          <w:rFonts w:hint="eastAsia"/>
        </w:rPr>
        <w:t>报告期末积极投资按公允价值占基金资产净值比例大小排序的前五名股票投资明细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742F82" w:rsidTr="00742F82">
        <w:trPr>
          <w:cnfStyle w:val="100000000000" w:firstRow="1" w:lastRow="0" w:firstColumn="0" w:lastColumn="0" w:oddVBand="0" w:evenVBand="0" w:oddHBand="0" w:evenHBand="0" w:firstRowFirstColumn="0" w:firstRowLastColumn="0" w:lastRowFirstColumn="0" w:lastRowLastColumn="0"/>
        </w:trPr>
        <w:tc>
          <w:tcPr>
            <w:tcW w:w="652" w:type="dxa"/>
          </w:tcPr>
          <w:p w:rsidR="00742F82" w:rsidRPr="00742F82" w:rsidRDefault="00742F82" w:rsidP="00742F82">
            <w:pPr>
              <w:jc w:val="center"/>
              <w:rPr>
                <w:b/>
              </w:rPr>
            </w:pPr>
            <w:r w:rsidRPr="00742F82">
              <w:rPr>
                <w:rFonts w:hint="eastAsia"/>
                <w:b/>
              </w:rPr>
              <w:t>序号</w:t>
            </w:r>
          </w:p>
        </w:tc>
        <w:tc>
          <w:tcPr>
            <w:tcW w:w="1349" w:type="dxa"/>
          </w:tcPr>
          <w:p w:rsidR="00742F82" w:rsidRPr="00742F82" w:rsidRDefault="00742F82" w:rsidP="00742F82">
            <w:pPr>
              <w:jc w:val="center"/>
              <w:rPr>
                <w:b/>
              </w:rPr>
            </w:pPr>
            <w:r w:rsidRPr="00742F82">
              <w:rPr>
                <w:rFonts w:hint="eastAsia"/>
                <w:b/>
              </w:rPr>
              <w:t>股票代码</w:t>
            </w:r>
          </w:p>
        </w:tc>
        <w:tc>
          <w:tcPr>
            <w:tcW w:w="1349" w:type="dxa"/>
          </w:tcPr>
          <w:p w:rsidR="00742F82" w:rsidRPr="00742F82" w:rsidRDefault="00742F82" w:rsidP="00742F82">
            <w:pPr>
              <w:jc w:val="center"/>
              <w:rPr>
                <w:b/>
              </w:rPr>
            </w:pPr>
            <w:r w:rsidRPr="00742F82">
              <w:rPr>
                <w:rFonts w:hint="eastAsia"/>
                <w:b/>
              </w:rPr>
              <w:t>股票名称</w:t>
            </w:r>
          </w:p>
        </w:tc>
        <w:tc>
          <w:tcPr>
            <w:tcW w:w="1718" w:type="dxa"/>
          </w:tcPr>
          <w:p w:rsidR="00742F82" w:rsidRPr="00742F82" w:rsidRDefault="00742F82" w:rsidP="00742F82">
            <w:pPr>
              <w:jc w:val="center"/>
              <w:rPr>
                <w:b/>
              </w:rPr>
            </w:pPr>
            <w:r w:rsidRPr="00742F82">
              <w:rPr>
                <w:rFonts w:hint="eastAsia"/>
                <w:b/>
              </w:rPr>
              <w:t>数量（股）</w:t>
            </w:r>
          </w:p>
        </w:tc>
        <w:tc>
          <w:tcPr>
            <w:tcW w:w="1718" w:type="dxa"/>
          </w:tcPr>
          <w:p w:rsidR="00742F82" w:rsidRPr="00742F82" w:rsidRDefault="00742F82" w:rsidP="00742F82">
            <w:pPr>
              <w:jc w:val="center"/>
              <w:rPr>
                <w:b/>
              </w:rPr>
            </w:pPr>
            <w:r w:rsidRPr="00742F82">
              <w:rPr>
                <w:rFonts w:hint="eastAsia"/>
                <w:b/>
              </w:rPr>
              <w:t>公允价值（元）</w:t>
            </w:r>
          </w:p>
        </w:tc>
        <w:tc>
          <w:tcPr>
            <w:tcW w:w="1718" w:type="dxa"/>
          </w:tcPr>
          <w:p w:rsidR="00742F82" w:rsidRPr="00742F82" w:rsidRDefault="00742F82" w:rsidP="00742F82">
            <w:pPr>
              <w:jc w:val="center"/>
              <w:rPr>
                <w:b/>
              </w:rPr>
            </w:pPr>
            <w:r w:rsidRPr="00742F82">
              <w:rPr>
                <w:rFonts w:hint="eastAsia"/>
                <w:b/>
              </w:rPr>
              <w:t>占基金资产净值比例（％）</w:t>
            </w:r>
          </w:p>
        </w:tc>
      </w:tr>
      <w:tr w:rsidR="00742F82" w:rsidTr="00742F82">
        <w:tc>
          <w:tcPr>
            <w:tcW w:w="652" w:type="dxa"/>
          </w:tcPr>
          <w:p w:rsidR="00742F82" w:rsidRDefault="00742F82" w:rsidP="00742F82">
            <w:pPr>
              <w:jc w:val="center"/>
            </w:pPr>
            <w:r>
              <w:t>1</w:t>
            </w:r>
          </w:p>
        </w:tc>
        <w:tc>
          <w:tcPr>
            <w:tcW w:w="1349" w:type="dxa"/>
          </w:tcPr>
          <w:p w:rsidR="00742F82" w:rsidRDefault="00742F82" w:rsidP="00742F82">
            <w:pPr>
              <w:jc w:val="left"/>
            </w:pPr>
            <w:r>
              <w:t>688820</w:t>
            </w:r>
          </w:p>
        </w:tc>
        <w:tc>
          <w:tcPr>
            <w:tcW w:w="1349" w:type="dxa"/>
          </w:tcPr>
          <w:p w:rsidR="00742F82" w:rsidRDefault="00742F82" w:rsidP="00742F82">
            <w:pPr>
              <w:jc w:val="left"/>
            </w:pPr>
            <w:r>
              <w:rPr>
                <w:rFonts w:hint="eastAsia"/>
              </w:rPr>
              <w:t>盛合晶微</w:t>
            </w:r>
          </w:p>
        </w:tc>
        <w:tc>
          <w:tcPr>
            <w:tcW w:w="1718" w:type="dxa"/>
          </w:tcPr>
          <w:p w:rsidR="00742F82" w:rsidRDefault="00742F82" w:rsidP="00742F82">
            <w:pPr>
              <w:jc w:val="right"/>
            </w:pPr>
            <w:r>
              <w:t>2,380</w:t>
            </w:r>
          </w:p>
        </w:tc>
        <w:tc>
          <w:tcPr>
            <w:tcW w:w="1718" w:type="dxa"/>
          </w:tcPr>
          <w:p w:rsidR="00742F82" w:rsidRDefault="00742F82" w:rsidP="00742F82">
            <w:pPr>
              <w:jc w:val="right"/>
            </w:pPr>
            <w:r>
              <w:t>336,746.20</w:t>
            </w:r>
          </w:p>
        </w:tc>
        <w:tc>
          <w:tcPr>
            <w:tcW w:w="1718" w:type="dxa"/>
          </w:tcPr>
          <w:p w:rsidR="00742F82" w:rsidRDefault="00742F82" w:rsidP="00742F82">
            <w:pPr>
              <w:jc w:val="right"/>
            </w:pPr>
            <w:r>
              <w:t>0.01</w:t>
            </w:r>
          </w:p>
        </w:tc>
      </w:tr>
      <w:tr w:rsidR="00742F82" w:rsidTr="00742F82">
        <w:tc>
          <w:tcPr>
            <w:tcW w:w="652" w:type="dxa"/>
          </w:tcPr>
          <w:p w:rsidR="00742F82" w:rsidRDefault="00742F82" w:rsidP="00742F82">
            <w:pPr>
              <w:jc w:val="center"/>
            </w:pPr>
            <w:r>
              <w:t>2</w:t>
            </w:r>
          </w:p>
        </w:tc>
        <w:tc>
          <w:tcPr>
            <w:tcW w:w="1349" w:type="dxa"/>
          </w:tcPr>
          <w:p w:rsidR="00742F82" w:rsidRDefault="00742F82" w:rsidP="00742F82">
            <w:pPr>
              <w:jc w:val="left"/>
            </w:pPr>
            <w:r>
              <w:t>688808</w:t>
            </w:r>
          </w:p>
        </w:tc>
        <w:tc>
          <w:tcPr>
            <w:tcW w:w="1349" w:type="dxa"/>
          </w:tcPr>
          <w:p w:rsidR="00742F82" w:rsidRDefault="00742F82" w:rsidP="00742F82">
            <w:pPr>
              <w:jc w:val="left"/>
            </w:pPr>
            <w:r>
              <w:rPr>
                <w:rFonts w:hint="eastAsia"/>
              </w:rPr>
              <w:t>联讯仪器</w:t>
            </w:r>
          </w:p>
        </w:tc>
        <w:tc>
          <w:tcPr>
            <w:tcW w:w="1718" w:type="dxa"/>
          </w:tcPr>
          <w:p w:rsidR="00742F82" w:rsidRDefault="00742F82" w:rsidP="00742F82">
            <w:pPr>
              <w:jc w:val="right"/>
            </w:pPr>
            <w:r>
              <w:t>163</w:t>
            </w:r>
          </w:p>
        </w:tc>
        <w:tc>
          <w:tcPr>
            <w:tcW w:w="1718" w:type="dxa"/>
          </w:tcPr>
          <w:p w:rsidR="00742F82" w:rsidRDefault="00742F82" w:rsidP="00742F82">
            <w:pPr>
              <w:jc w:val="right"/>
            </w:pPr>
            <w:r>
              <w:t>258,245.79</w:t>
            </w:r>
          </w:p>
        </w:tc>
        <w:tc>
          <w:tcPr>
            <w:tcW w:w="1718" w:type="dxa"/>
          </w:tcPr>
          <w:p w:rsidR="00742F82" w:rsidRDefault="00742F82" w:rsidP="00742F82">
            <w:pPr>
              <w:jc w:val="right"/>
            </w:pPr>
            <w:r>
              <w:t>0.01</w:t>
            </w:r>
          </w:p>
        </w:tc>
      </w:tr>
      <w:tr w:rsidR="00742F82" w:rsidTr="00742F82">
        <w:tc>
          <w:tcPr>
            <w:tcW w:w="652" w:type="dxa"/>
          </w:tcPr>
          <w:p w:rsidR="00742F82" w:rsidRDefault="00742F82" w:rsidP="00742F82">
            <w:pPr>
              <w:jc w:val="center"/>
            </w:pPr>
            <w:r>
              <w:t>3</w:t>
            </w:r>
          </w:p>
        </w:tc>
        <w:tc>
          <w:tcPr>
            <w:tcW w:w="1349" w:type="dxa"/>
          </w:tcPr>
          <w:p w:rsidR="00742F82" w:rsidRDefault="00742F82" w:rsidP="00742F82">
            <w:pPr>
              <w:jc w:val="left"/>
            </w:pPr>
            <w:r>
              <w:t>688818</w:t>
            </w:r>
          </w:p>
        </w:tc>
        <w:tc>
          <w:tcPr>
            <w:tcW w:w="1349" w:type="dxa"/>
          </w:tcPr>
          <w:p w:rsidR="00742F82" w:rsidRDefault="00742F82" w:rsidP="00742F82">
            <w:pPr>
              <w:jc w:val="left"/>
            </w:pPr>
            <w:r>
              <w:rPr>
                <w:rFonts w:hint="eastAsia"/>
              </w:rPr>
              <w:t>电科蓝天</w:t>
            </w:r>
          </w:p>
        </w:tc>
        <w:tc>
          <w:tcPr>
            <w:tcW w:w="1718" w:type="dxa"/>
          </w:tcPr>
          <w:p w:rsidR="00742F82" w:rsidRDefault="00742F82" w:rsidP="00742F82">
            <w:pPr>
              <w:jc w:val="right"/>
            </w:pPr>
            <w:r>
              <w:t>1,717</w:t>
            </w:r>
          </w:p>
        </w:tc>
        <w:tc>
          <w:tcPr>
            <w:tcW w:w="1718" w:type="dxa"/>
          </w:tcPr>
          <w:p w:rsidR="00742F82" w:rsidRDefault="00742F82" w:rsidP="00742F82">
            <w:pPr>
              <w:jc w:val="right"/>
            </w:pPr>
            <w:r>
              <w:t>120,430.38</w:t>
            </w:r>
          </w:p>
        </w:tc>
        <w:tc>
          <w:tcPr>
            <w:tcW w:w="1718" w:type="dxa"/>
          </w:tcPr>
          <w:p w:rsidR="00742F82" w:rsidRDefault="00742F82" w:rsidP="00742F82">
            <w:pPr>
              <w:jc w:val="right"/>
            </w:pPr>
            <w:r>
              <w:t>0.00</w:t>
            </w:r>
          </w:p>
        </w:tc>
      </w:tr>
      <w:tr w:rsidR="00742F82" w:rsidTr="00742F82">
        <w:tc>
          <w:tcPr>
            <w:tcW w:w="652" w:type="dxa"/>
          </w:tcPr>
          <w:p w:rsidR="00742F82" w:rsidRDefault="00742F82" w:rsidP="00742F82">
            <w:pPr>
              <w:jc w:val="center"/>
            </w:pPr>
            <w:r>
              <w:t>4</w:t>
            </w:r>
          </w:p>
        </w:tc>
        <w:tc>
          <w:tcPr>
            <w:tcW w:w="1349" w:type="dxa"/>
          </w:tcPr>
          <w:p w:rsidR="00742F82" w:rsidRDefault="00742F82" w:rsidP="00742F82">
            <w:pPr>
              <w:jc w:val="left"/>
            </w:pPr>
            <w:r>
              <w:t>688797</w:t>
            </w:r>
          </w:p>
        </w:tc>
        <w:tc>
          <w:tcPr>
            <w:tcW w:w="1349" w:type="dxa"/>
          </w:tcPr>
          <w:p w:rsidR="00742F82" w:rsidRDefault="00742F82" w:rsidP="00742F82">
            <w:pPr>
              <w:jc w:val="left"/>
            </w:pPr>
            <w:r>
              <w:rPr>
                <w:rFonts w:hint="eastAsia"/>
              </w:rPr>
              <w:t>臻宝科技</w:t>
            </w:r>
          </w:p>
        </w:tc>
        <w:tc>
          <w:tcPr>
            <w:tcW w:w="1718" w:type="dxa"/>
          </w:tcPr>
          <w:p w:rsidR="00742F82" w:rsidRDefault="00742F82" w:rsidP="00742F82">
            <w:pPr>
              <w:jc w:val="right"/>
            </w:pPr>
            <w:r>
              <w:t>207</w:t>
            </w:r>
          </w:p>
        </w:tc>
        <w:tc>
          <w:tcPr>
            <w:tcW w:w="1718" w:type="dxa"/>
          </w:tcPr>
          <w:p w:rsidR="00742F82" w:rsidRDefault="00742F82" w:rsidP="00742F82">
            <w:pPr>
              <w:jc w:val="right"/>
            </w:pPr>
            <w:r>
              <w:t>97,014.69</w:t>
            </w:r>
          </w:p>
        </w:tc>
        <w:tc>
          <w:tcPr>
            <w:tcW w:w="1718" w:type="dxa"/>
          </w:tcPr>
          <w:p w:rsidR="00742F82" w:rsidRDefault="00742F82" w:rsidP="00742F82">
            <w:pPr>
              <w:jc w:val="right"/>
            </w:pPr>
            <w:r>
              <w:t>0.00</w:t>
            </w:r>
          </w:p>
        </w:tc>
      </w:tr>
      <w:tr w:rsidR="00742F82" w:rsidTr="00742F82">
        <w:tc>
          <w:tcPr>
            <w:tcW w:w="652" w:type="dxa"/>
          </w:tcPr>
          <w:p w:rsidR="00742F82" w:rsidRDefault="00742F82" w:rsidP="00742F82">
            <w:pPr>
              <w:jc w:val="center"/>
            </w:pPr>
            <w:r>
              <w:t>5</w:t>
            </w:r>
          </w:p>
        </w:tc>
        <w:tc>
          <w:tcPr>
            <w:tcW w:w="1349" w:type="dxa"/>
          </w:tcPr>
          <w:p w:rsidR="00742F82" w:rsidRDefault="00742F82" w:rsidP="00742F82">
            <w:pPr>
              <w:jc w:val="left"/>
            </w:pPr>
            <w:r>
              <w:t>688785</w:t>
            </w:r>
          </w:p>
        </w:tc>
        <w:tc>
          <w:tcPr>
            <w:tcW w:w="1349" w:type="dxa"/>
          </w:tcPr>
          <w:p w:rsidR="00742F82" w:rsidRDefault="00742F82" w:rsidP="00742F82">
            <w:pPr>
              <w:jc w:val="left"/>
            </w:pPr>
            <w:r>
              <w:rPr>
                <w:rFonts w:hint="eastAsia"/>
              </w:rPr>
              <w:t>恒运昌</w:t>
            </w:r>
          </w:p>
        </w:tc>
        <w:tc>
          <w:tcPr>
            <w:tcW w:w="1718" w:type="dxa"/>
          </w:tcPr>
          <w:p w:rsidR="00742F82" w:rsidRDefault="00742F82" w:rsidP="00742F82">
            <w:pPr>
              <w:jc w:val="right"/>
            </w:pPr>
            <w:r>
              <w:t>116</w:t>
            </w:r>
          </w:p>
        </w:tc>
        <w:tc>
          <w:tcPr>
            <w:tcW w:w="1718" w:type="dxa"/>
          </w:tcPr>
          <w:p w:rsidR="00742F82" w:rsidRDefault="00742F82" w:rsidP="00742F82">
            <w:pPr>
              <w:jc w:val="right"/>
            </w:pPr>
            <w:r>
              <w:t>53,725.40</w:t>
            </w:r>
          </w:p>
        </w:tc>
        <w:tc>
          <w:tcPr>
            <w:tcW w:w="1718" w:type="dxa"/>
          </w:tcPr>
          <w:p w:rsidR="00742F82" w:rsidRDefault="00742F82" w:rsidP="00742F82">
            <w:pPr>
              <w:jc w:val="right"/>
            </w:pPr>
            <w:r>
              <w:t>0.00</w:t>
            </w:r>
          </w:p>
        </w:tc>
      </w:tr>
    </w:tbl>
    <w:p w:rsidR="00742F82" w:rsidRDefault="00742F82" w:rsidP="00742F82">
      <w:pPr>
        <w:pStyle w:val="-2"/>
        <w:spacing w:before="312"/>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742F82" w:rsidTr="00742F82">
        <w:trPr>
          <w:cnfStyle w:val="100000000000" w:firstRow="1" w:lastRow="0" w:firstColumn="0" w:lastColumn="0" w:oddVBand="0" w:evenVBand="0" w:oddHBand="0" w:evenHBand="0" w:firstRowFirstColumn="0" w:firstRowLastColumn="0" w:lastRowFirstColumn="0" w:lastRowLastColumn="0"/>
        </w:trPr>
        <w:tc>
          <w:tcPr>
            <w:tcW w:w="646" w:type="dxa"/>
          </w:tcPr>
          <w:p w:rsidR="00742F82" w:rsidRPr="00742F82" w:rsidRDefault="00742F82" w:rsidP="00742F82">
            <w:pPr>
              <w:jc w:val="center"/>
              <w:rPr>
                <w:b/>
              </w:rPr>
            </w:pPr>
            <w:r w:rsidRPr="00742F82">
              <w:rPr>
                <w:rFonts w:hint="eastAsia"/>
                <w:b/>
              </w:rPr>
              <w:t>序号</w:t>
            </w:r>
          </w:p>
        </w:tc>
        <w:tc>
          <w:tcPr>
            <w:tcW w:w="2835" w:type="dxa"/>
          </w:tcPr>
          <w:p w:rsidR="00742F82" w:rsidRPr="00742F82" w:rsidRDefault="00742F82" w:rsidP="00742F82">
            <w:pPr>
              <w:jc w:val="center"/>
              <w:rPr>
                <w:b/>
              </w:rPr>
            </w:pPr>
            <w:r w:rsidRPr="00742F82">
              <w:rPr>
                <w:rFonts w:hint="eastAsia"/>
                <w:b/>
              </w:rPr>
              <w:t>债券品种</w:t>
            </w:r>
          </w:p>
        </w:tc>
        <w:tc>
          <w:tcPr>
            <w:tcW w:w="2466" w:type="dxa"/>
          </w:tcPr>
          <w:p w:rsidR="00742F82" w:rsidRPr="00742F82" w:rsidRDefault="00742F82" w:rsidP="00742F82">
            <w:pPr>
              <w:jc w:val="center"/>
              <w:rPr>
                <w:b/>
              </w:rPr>
            </w:pPr>
            <w:r w:rsidRPr="00742F82">
              <w:rPr>
                <w:rFonts w:hint="eastAsia"/>
                <w:b/>
              </w:rPr>
              <w:t>公允价值（元）</w:t>
            </w:r>
          </w:p>
        </w:tc>
        <w:tc>
          <w:tcPr>
            <w:tcW w:w="2557" w:type="dxa"/>
          </w:tcPr>
          <w:p w:rsidR="00742F82" w:rsidRPr="00742F82" w:rsidRDefault="00742F82" w:rsidP="00742F82">
            <w:pPr>
              <w:jc w:val="center"/>
              <w:rPr>
                <w:b/>
              </w:rPr>
            </w:pPr>
            <w:r w:rsidRPr="00742F82">
              <w:rPr>
                <w:rFonts w:hint="eastAsia"/>
                <w:b/>
              </w:rPr>
              <w:t>占基金资产净值比例（％）</w:t>
            </w:r>
          </w:p>
        </w:tc>
      </w:tr>
      <w:tr w:rsidR="00742F82" w:rsidTr="00742F82">
        <w:tc>
          <w:tcPr>
            <w:tcW w:w="646" w:type="dxa"/>
          </w:tcPr>
          <w:p w:rsidR="00742F82" w:rsidRDefault="00742F82" w:rsidP="00742F82">
            <w:pPr>
              <w:jc w:val="center"/>
            </w:pPr>
            <w:r>
              <w:t>1</w:t>
            </w:r>
          </w:p>
        </w:tc>
        <w:tc>
          <w:tcPr>
            <w:tcW w:w="2835" w:type="dxa"/>
          </w:tcPr>
          <w:p w:rsidR="00742F82" w:rsidRDefault="00742F82" w:rsidP="00742F82">
            <w:pPr>
              <w:jc w:val="left"/>
            </w:pPr>
            <w:r>
              <w:rPr>
                <w:rFonts w:hint="eastAsia"/>
              </w:rPr>
              <w:t>国家债券</w:t>
            </w:r>
          </w:p>
        </w:tc>
        <w:tc>
          <w:tcPr>
            <w:tcW w:w="2466" w:type="dxa"/>
          </w:tcPr>
          <w:p w:rsidR="00742F82" w:rsidRDefault="00742F82" w:rsidP="00742F82">
            <w:pPr>
              <w:jc w:val="right"/>
            </w:pPr>
            <w:r>
              <w:t>-</w:t>
            </w:r>
          </w:p>
        </w:tc>
        <w:tc>
          <w:tcPr>
            <w:tcW w:w="2557" w:type="dxa"/>
          </w:tcPr>
          <w:p w:rsidR="00742F82" w:rsidRDefault="00742F82" w:rsidP="00742F82">
            <w:pPr>
              <w:jc w:val="right"/>
            </w:pPr>
            <w:r>
              <w:t>-</w:t>
            </w:r>
          </w:p>
        </w:tc>
      </w:tr>
      <w:tr w:rsidR="00742F82" w:rsidTr="00742F82">
        <w:tc>
          <w:tcPr>
            <w:tcW w:w="646" w:type="dxa"/>
          </w:tcPr>
          <w:p w:rsidR="00742F82" w:rsidRDefault="00742F82" w:rsidP="00742F82">
            <w:pPr>
              <w:jc w:val="center"/>
            </w:pPr>
            <w:r>
              <w:t>2</w:t>
            </w:r>
          </w:p>
        </w:tc>
        <w:tc>
          <w:tcPr>
            <w:tcW w:w="2835" w:type="dxa"/>
          </w:tcPr>
          <w:p w:rsidR="00742F82" w:rsidRDefault="00742F82" w:rsidP="00742F82">
            <w:pPr>
              <w:jc w:val="left"/>
            </w:pPr>
            <w:r>
              <w:rPr>
                <w:rFonts w:hint="eastAsia"/>
              </w:rPr>
              <w:t>央行票据</w:t>
            </w:r>
          </w:p>
        </w:tc>
        <w:tc>
          <w:tcPr>
            <w:tcW w:w="2466" w:type="dxa"/>
          </w:tcPr>
          <w:p w:rsidR="00742F82" w:rsidRDefault="00742F82" w:rsidP="00742F82">
            <w:pPr>
              <w:jc w:val="right"/>
            </w:pPr>
            <w:r>
              <w:t>-</w:t>
            </w:r>
          </w:p>
        </w:tc>
        <w:tc>
          <w:tcPr>
            <w:tcW w:w="2557" w:type="dxa"/>
          </w:tcPr>
          <w:p w:rsidR="00742F82" w:rsidRDefault="00742F82" w:rsidP="00742F82">
            <w:pPr>
              <w:jc w:val="right"/>
            </w:pPr>
            <w:r>
              <w:t>-</w:t>
            </w:r>
          </w:p>
        </w:tc>
      </w:tr>
      <w:tr w:rsidR="00742F82" w:rsidTr="00742F82">
        <w:tc>
          <w:tcPr>
            <w:tcW w:w="646" w:type="dxa"/>
          </w:tcPr>
          <w:p w:rsidR="00742F82" w:rsidRDefault="00742F82" w:rsidP="00742F82">
            <w:pPr>
              <w:jc w:val="center"/>
            </w:pPr>
            <w:r>
              <w:t>3</w:t>
            </w:r>
          </w:p>
        </w:tc>
        <w:tc>
          <w:tcPr>
            <w:tcW w:w="2835" w:type="dxa"/>
          </w:tcPr>
          <w:p w:rsidR="00742F82" w:rsidRDefault="00742F82" w:rsidP="00742F82">
            <w:pPr>
              <w:jc w:val="left"/>
            </w:pPr>
            <w:r>
              <w:rPr>
                <w:rFonts w:hint="eastAsia"/>
              </w:rPr>
              <w:t>金融债券</w:t>
            </w:r>
          </w:p>
        </w:tc>
        <w:tc>
          <w:tcPr>
            <w:tcW w:w="2466" w:type="dxa"/>
          </w:tcPr>
          <w:p w:rsidR="00742F82" w:rsidRDefault="00742F82" w:rsidP="00742F82">
            <w:pPr>
              <w:jc w:val="right"/>
            </w:pPr>
            <w:r>
              <w:t>-</w:t>
            </w:r>
          </w:p>
        </w:tc>
        <w:tc>
          <w:tcPr>
            <w:tcW w:w="2557" w:type="dxa"/>
          </w:tcPr>
          <w:p w:rsidR="00742F82" w:rsidRDefault="00742F82" w:rsidP="00742F82">
            <w:pPr>
              <w:jc w:val="right"/>
            </w:pPr>
            <w:r>
              <w:t>-</w:t>
            </w:r>
          </w:p>
        </w:tc>
      </w:tr>
      <w:tr w:rsidR="00742F82" w:rsidTr="00742F82">
        <w:tc>
          <w:tcPr>
            <w:tcW w:w="646" w:type="dxa"/>
          </w:tcPr>
          <w:p w:rsidR="00742F82" w:rsidRDefault="00742F82" w:rsidP="00742F82">
            <w:pPr>
              <w:jc w:val="center"/>
            </w:pPr>
          </w:p>
        </w:tc>
        <w:tc>
          <w:tcPr>
            <w:tcW w:w="2835" w:type="dxa"/>
          </w:tcPr>
          <w:p w:rsidR="00742F82" w:rsidRDefault="00742F82" w:rsidP="00742F82">
            <w:pPr>
              <w:jc w:val="left"/>
            </w:pPr>
            <w:r>
              <w:rPr>
                <w:rFonts w:hint="eastAsia"/>
              </w:rPr>
              <w:t>其中：政策性金融债</w:t>
            </w:r>
          </w:p>
        </w:tc>
        <w:tc>
          <w:tcPr>
            <w:tcW w:w="2466" w:type="dxa"/>
          </w:tcPr>
          <w:p w:rsidR="00742F82" w:rsidRDefault="00742F82" w:rsidP="00742F82">
            <w:pPr>
              <w:jc w:val="right"/>
            </w:pPr>
            <w:r>
              <w:t>-</w:t>
            </w:r>
          </w:p>
        </w:tc>
        <w:tc>
          <w:tcPr>
            <w:tcW w:w="2557" w:type="dxa"/>
          </w:tcPr>
          <w:p w:rsidR="00742F82" w:rsidRDefault="00742F82" w:rsidP="00742F82">
            <w:pPr>
              <w:jc w:val="right"/>
            </w:pPr>
            <w:r>
              <w:t>-</w:t>
            </w:r>
          </w:p>
        </w:tc>
      </w:tr>
      <w:tr w:rsidR="00742F82" w:rsidTr="00742F82">
        <w:tc>
          <w:tcPr>
            <w:tcW w:w="646" w:type="dxa"/>
          </w:tcPr>
          <w:p w:rsidR="00742F82" w:rsidRDefault="00742F82" w:rsidP="00742F82">
            <w:pPr>
              <w:jc w:val="center"/>
            </w:pPr>
            <w:r>
              <w:t>4</w:t>
            </w:r>
          </w:p>
        </w:tc>
        <w:tc>
          <w:tcPr>
            <w:tcW w:w="2835" w:type="dxa"/>
          </w:tcPr>
          <w:p w:rsidR="00742F82" w:rsidRDefault="00742F82" w:rsidP="00742F82">
            <w:pPr>
              <w:jc w:val="left"/>
            </w:pPr>
            <w:r>
              <w:rPr>
                <w:rFonts w:hint="eastAsia"/>
              </w:rPr>
              <w:t>企业债券</w:t>
            </w:r>
          </w:p>
        </w:tc>
        <w:tc>
          <w:tcPr>
            <w:tcW w:w="2466" w:type="dxa"/>
          </w:tcPr>
          <w:p w:rsidR="00742F82" w:rsidRDefault="00742F82" w:rsidP="00742F82">
            <w:pPr>
              <w:jc w:val="right"/>
            </w:pPr>
            <w:r>
              <w:t>-</w:t>
            </w:r>
          </w:p>
        </w:tc>
        <w:tc>
          <w:tcPr>
            <w:tcW w:w="2557" w:type="dxa"/>
          </w:tcPr>
          <w:p w:rsidR="00742F82" w:rsidRDefault="00742F82" w:rsidP="00742F82">
            <w:pPr>
              <w:jc w:val="right"/>
            </w:pPr>
            <w:r>
              <w:t>-</w:t>
            </w:r>
          </w:p>
        </w:tc>
      </w:tr>
      <w:tr w:rsidR="00742F82" w:rsidTr="00742F82">
        <w:tc>
          <w:tcPr>
            <w:tcW w:w="646" w:type="dxa"/>
          </w:tcPr>
          <w:p w:rsidR="00742F82" w:rsidRDefault="00742F82" w:rsidP="00742F82">
            <w:pPr>
              <w:jc w:val="center"/>
            </w:pPr>
            <w:r>
              <w:t>5</w:t>
            </w:r>
          </w:p>
        </w:tc>
        <w:tc>
          <w:tcPr>
            <w:tcW w:w="2835" w:type="dxa"/>
          </w:tcPr>
          <w:p w:rsidR="00742F82" w:rsidRDefault="00742F82" w:rsidP="00742F82">
            <w:pPr>
              <w:jc w:val="left"/>
            </w:pPr>
            <w:r>
              <w:rPr>
                <w:rFonts w:hint="eastAsia"/>
              </w:rPr>
              <w:t>企业短期融资券</w:t>
            </w:r>
          </w:p>
        </w:tc>
        <w:tc>
          <w:tcPr>
            <w:tcW w:w="2466" w:type="dxa"/>
          </w:tcPr>
          <w:p w:rsidR="00742F82" w:rsidRDefault="00742F82" w:rsidP="00742F82">
            <w:pPr>
              <w:jc w:val="right"/>
            </w:pPr>
            <w:r>
              <w:t>-</w:t>
            </w:r>
          </w:p>
        </w:tc>
        <w:tc>
          <w:tcPr>
            <w:tcW w:w="2557" w:type="dxa"/>
          </w:tcPr>
          <w:p w:rsidR="00742F82" w:rsidRDefault="00742F82" w:rsidP="00742F82">
            <w:pPr>
              <w:jc w:val="right"/>
            </w:pPr>
            <w:r>
              <w:t>-</w:t>
            </w:r>
          </w:p>
        </w:tc>
      </w:tr>
      <w:tr w:rsidR="00742F82" w:rsidTr="00742F82">
        <w:tc>
          <w:tcPr>
            <w:tcW w:w="646" w:type="dxa"/>
          </w:tcPr>
          <w:p w:rsidR="00742F82" w:rsidRDefault="00742F82" w:rsidP="00742F82">
            <w:pPr>
              <w:jc w:val="center"/>
            </w:pPr>
            <w:r>
              <w:t>6</w:t>
            </w:r>
          </w:p>
        </w:tc>
        <w:tc>
          <w:tcPr>
            <w:tcW w:w="2835" w:type="dxa"/>
          </w:tcPr>
          <w:p w:rsidR="00742F82" w:rsidRDefault="00742F82" w:rsidP="00742F82">
            <w:pPr>
              <w:jc w:val="left"/>
            </w:pPr>
            <w:r>
              <w:rPr>
                <w:rFonts w:hint="eastAsia"/>
              </w:rPr>
              <w:t>中期票据</w:t>
            </w:r>
          </w:p>
        </w:tc>
        <w:tc>
          <w:tcPr>
            <w:tcW w:w="2466" w:type="dxa"/>
          </w:tcPr>
          <w:p w:rsidR="00742F82" w:rsidRDefault="00742F82" w:rsidP="00742F82">
            <w:pPr>
              <w:jc w:val="right"/>
            </w:pPr>
            <w:r>
              <w:t>-</w:t>
            </w:r>
          </w:p>
        </w:tc>
        <w:tc>
          <w:tcPr>
            <w:tcW w:w="2557" w:type="dxa"/>
          </w:tcPr>
          <w:p w:rsidR="00742F82" w:rsidRDefault="00742F82" w:rsidP="00742F82">
            <w:pPr>
              <w:jc w:val="right"/>
            </w:pPr>
            <w:r>
              <w:t>-</w:t>
            </w:r>
          </w:p>
        </w:tc>
      </w:tr>
      <w:tr w:rsidR="00742F82" w:rsidTr="00742F82">
        <w:tc>
          <w:tcPr>
            <w:tcW w:w="646" w:type="dxa"/>
          </w:tcPr>
          <w:p w:rsidR="00742F82" w:rsidRDefault="00742F82" w:rsidP="00742F82">
            <w:pPr>
              <w:jc w:val="center"/>
            </w:pPr>
            <w:r>
              <w:t>7</w:t>
            </w:r>
          </w:p>
        </w:tc>
        <w:tc>
          <w:tcPr>
            <w:tcW w:w="2835" w:type="dxa"/>
          </w:tcPr>
          <w:p w:rsidR="00742F82" w:rsidRDefault="00742F82" w:rsidP="00742F82">
            <w:pPr>
              <w:jc w:val="left"/>
            </w:pPr>
            <w:r>
              <w:rPr>
                <w:rFonts w:hint="eastAsia"/>
              </w:rPr>
              <w:t>可转债（可交换债）</w:t>
            </w:r>
          </w:p>
        </w:tc>
        <w:tc>
          <w:tcPr>
            <w:tcW w:w="2466" w:type="dxa"/>
          </w:tcPr>
          <w:p w:rsidR="00742F82" w:rsidRDefault="00742F82" w:rsidP="00742F82">
            <w:pPr>
              <w:jc w:val="right"/>
            </w:pPr>
            <w:r>
              <w:t>1,700,075.81</w:t>
            </w:r>
          </w:p>
        </w:tc>
        <w:tc>
          <w:tcPr>
            <w:tcW w:w="2557" w:type="dxa"/>
          </w:tcPr>
          <w:p w:rsidR="00742F82" w:rsidRDefault="00742F82" w:rsidP="00742F82">
            <w:pPr>
              <w:jc w:val="right"/>
            </w:pPr>
            <w:r>
              <w:t>0.04</w:t>
            </w:r>
          </w:p>
        </w:tc>
      </w:tr>
      <w:tr w:rsidR="00742F82" w:rsidTr="00742F82">
        <w:tc>
          <w:tcPr>
            <w:tcW w:w="646" w:type="dxa"/>
          </w:tcPr>
          <w:p w:rsidR="00742F82" w:rsidRDefault="00742F82" w:rsidP="00742F82">
            <w:pPr>
              <w:jc w:val="center"/>
            </w:pPr>
            <w:r>
              <w:t>8</w:t>
            </w:r>
          </w:p>
        </w:tc>
        <w:tc>
          <w:tcPr>
            <w:tcW w:w="2835" w:type="dxa"/>
          </w:tcPr>
          <w:p w:rsidR="00742F82" w:rsidRDefault="00742F82" w:rsidP="00742F82">
            <w:pPr>
              <w:jc w:val="left"/>
            </w:pPr>
            <w:r>
              <w:rPr>
                <w:rFonts w:hint="eastAsia"/>
              </w:rPr>
              <w:t>同业存单</w:t>
            </w:r>
          </w:p>
        </w:tc>
        <w:tc>
          <w:tcPr>
            <w:tcW w:w="2466" w:type="dxa"/>
          </w:tcPr>
          <w:p w:rsidR="00742F82" w:rsidRDefault="00742F82" w:rsidP="00742F82">
            <w:pPr>
              <w:jc w:val="right"/>
            </w:pPr>
            <w:r>
              <w:t>-</w:t>
            </w:r>
          </w:p>
        </w:tc>
        <w:tc>
          <w:tcPr>
            <w:tcW w:w="2557" w:type="dxa"/>
          </w:tcPr>
          <w:p w:rsidR="00742F82" w:rsidRDefault="00742F82" w:rsidP="00742F82">
            <w:pPr>
              <w:jc w:val="right"/>
            </w:pPr>
            <w:r>
              <w:t>-</w:t>
            </w:r>
          </w:p>
        </w:tc>
      </w:tr>
      <w:tr w:rsidR="00742F82" w:rsidTr="00742F82">
        <w:tc>
          <w:tcPr>
            <w:tcW w:w="646" w:type="dxa"/>
          </w:tcPr>
          <w:p w:rsidR="00742F82" w:rsidRDefault="00742F82" w:rsidP="00742F82">
            <w:pPr>
              <w:jc w:val="center"/>
            </w:pPr>
            <w:r>
              <w:t>9</w:t>
            </w:r>
          </w:p>
        </w:tc>
        <w:tc>
          <w:tcPr>
            <w:tcW w:w="2835" w:type="dxa"/>
          </w:tcPr>
          <w:p w:rsidR="00742F82" w:rsidRDefault="00742F82" w:rsidP="00742F82">
            <w:pPr>
              <w:jc w:val="left"/>
            </w:pPr>
            <w:r>
              <w:rPr>
                <w:rFonts w:hint="eastAsia"/>
              </w:rPr>
              <w:t>其他</w:t>
            </w:r>
          </w:p>
        </w:tc>
        <w:tc>
          <w:tcPr>
            <w:tcW w:w="2466" w:type="dxa"/>
          </w:tcPr>
          <w:p w:rsidR="00742F82" w:rsidRDefault="00742F82" w:rsidP="00742F82">
            <w:pPr>
              <w:jc w:val="right"/>
            </w:pPr>
            <w:r>
              <w:t>-</w:t>
            </w:r>
          </w:p>
        </w:tc>
        <w:tc>
          <w:tcPr>
            <w:tcW w:w="2557" w:type="dxa"/>
          </w:tcPr>
          <w:p w:rsidR="00742F82" w:rsidRDefault="00742F82" w:rsidP="00742F82">
            <w:pPr>
              <w:jc w:val="right"/>
            </w:pPr>
            <w:r>
              <w:t>-</w:t>
            </w:r>
          </w:p>
        </w:tc>
      </w:tr>
      <w:tr w:rsidR="00742F82" w:rsidTr="00742F82">
        <w:tc>
          <w:tcPr>
            <w:tcW w:w="646" w:type="dxa"/>
          </w:tcPr>
          <w:p w:rsidR="00742F82" w:rsidRDefault="00742F82" w:rsidP="00742F82">
            <w:pPr>
              <w:jc w:val="center"/>
            </w:pPr>
            <w:r>
              <w:t>10</w:t>
            </w:r>
          </w:p>
        </w:tc>
        <w:tc>
          <w:tcPr>
            <w:tcW w:w="2835" w:type="dxa"/>
          </w:tcPr>
          <w:p w:rsidR="00742F82" w:rsidRDefault="00742F82" w:rsidP="00742F82">
            <w:pPr>
              <w:jc w:val="left"/>
            </w:pPr>
            <w:r>
              <w:rPr>
                <w:rFonts w:hint="eastAsia"/>
              </w:rPr>
              <w:t>合计</w:t>
            </w:r>
          </w:p>
        </w:tc>
        <w:tc>
          <w:tcPr>
            <w:tcW w:w="2466" w:type="dxa"/>
          </w:tcPr>
          <w:p w:rsidR="00742F82" w:rsidRDefault="00742F82" w:rsidP="00742F82">
            <w:pPr>
              <w:jc w:val="right"/>
            </w:pPr>
            <w:r>
              <w:t>1,700,075.81</w:t>
            </w:r>
          </w:p>
        </w:tc>
        <w:tc>
          <w:tcPr>
            <w:tcW w:w="2557" w:type="dxa"/>
          </w:tcPr>
          <w:p w:rsidR="00742F82" w:rsidRDefault="00742F82" w:rsidP="00742F82">
            <w:pPr>
              <w:jc w:val="right"/>
            </w:pPr>
            <w:r>
              <w:t>0.04</w:t>
            </w:r>
          </w:p>
        </w:tc>
      </w:tr>
    </w:tbl>
    <w:p w:rsidR="00742F82" w:rsidRDefault="00742F82" w:rsidP="00742F82">
      <w:pPr>
        <w:pStyle w:val="-2"/>
        <w:spacing w:before="312"/>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742F82" w:rsidTr="00742F82">
        <w:trPr>
          <w:cnfStyle w:val="100000000000" w:firstRow="1" w:lastRow="0" w:firstColumn="0" w:lastColumn="0" w:oddVBand="0" w:evenVBand="0" w:oddHBand="0" w:evenHBand="0" w:firstRowFirstColumn="0" w:firstRowLastColumn="0" w:lastRowFirstColumn="0" w:lastRowLastColumn="0"/>
        </w:trPr>
        <w:tc>
          <w:tcPr>
            <w:tcW w:w="646" w:type="dxa"/>
          </w:tcPr>
          <w:p w:rsidR="00742F82" w:rsidRPr="00742F82" w:rsidRDefault="00742F82" w:rsidP="00742F82">
            <w:pPr>
              <w:jc w:val="center"/>
              <w:rPr>
                <w:b/>
              </w:rPr>
            </w:pPr>
            <w:r w:rsidRPr="00742F82">
              <w:rPr>
                <w:rFonts w:hint="eastAsia"/>
                <w:b/>
              </w:rPr>
              <w:t>序号</w:t>
            </w:r>
          </w:p>
        </w:tc>
        <w:tc>
          <w:tcPr>
            <w:tcW w:w="1162" w:type="dxa"/>
          </w:tcPr>
          <w:p w:rsidR="00742F82" w:rsidRPr="00742F82" w:rsidRDefault="00742F82" w:rsidP="00742F82">
            <w:pPr>
              <w:jc w:val="center"/>
              <w:rPr>
                <w:b/>
              </w:rPr>
            </w:pPr>
            <w:r w:rsidRPr="00742F82">
              <w:rPr>
                <w:rFonts w:hint="eastAsia"/>
                <w:b/>
              </w:rPr>
              <w:t>债券代码</w:t>
            </w:r>
          </w:p>
        </w:tc>
        <w:tc>
          <w:tcPr>
            <w:tcW w:w="1928" w:type="dxa"/>
          </w:tcPr>
          <w:p w:rsidR="00742F82" w:rsidRPr="00742F82" w:rsidRDefault="00742F82" w:rsidP="00742F82">
            <w:pPr>
              <w:jc w:val="center"/>
              <w:rPr>
                <w:b/>
              </w:rPr>
            </w:pPr>
            <w:r w:rsidRPr="00742F82">
              <w:rPr>
                <w:rFonts w:hint="eastAsia"/>
                <w:b/>
              </w:rPr>
              <w:t>债券名称</w:t>
            </w:r>
          </w:p>
        </w:tc>
        <w:tc>
          <w:tcPr>
            <w:tcW w:w="1140" w:type="dxa"/>
          </w:tcPr>
          <w:p w:rsidR="00742F82" w:rsidRPr="00742F82" w:rsidRDefault="00742F82" w:rsidP="00742F82">
            <w:pPr>
              <w:jc w:val="center"/>
              <w:rPr>
                <w:b/>
              </w:rPr>
            </w:pPr>
            <w:r w:rsidRPr="00742F82">
              <w:rPr>
                <w:rFonts w:hint="eastAsia"/>
                <w:b/>
              </w:rPr>
              <w:t>数量（张）</w:t>
            </w:r>
          </w:p>
        </w:tc>
        <w:tc>
          <w:tcPr>
            <w:tcW w:w="1814" w:type="dxa"/>
          </w:tcPr>
          <w:p w:rsidR="00742F82" w:rsidRPr="00742F82" w:rsidRDefault="00742F82" w:rsidP="00742F82">
            <w:pPr>
              <w:jc w:val="center"/>
              <w:rPr>
                <w:b/>
              </w:rPr>
            </w:pPr>
            <w:r w:rsidRPr="00742F82">
              <w:rPr>
                <w:rFonts w:hint="eastAsia"/>
                <w:b/>
              </w:rPr>
              <w:t>公允价值（元）</w:t>
            </w:r>
          </w:p>
        </w:tc>
        <w:tc>
          <w:tcPr>
            <w:tcW w:w="1814" w:type="dxa"/>
          </w:tcPr>
          <w:p w:rsidR="00742F82" w:rsidRPr="00742F82" w:rsidRDefault="00742F82" w:rsidP="00742F82">
            <w:pPr>
              <w:jc w:val="center"/>
              <w:rPr>
                <w:b/>
              </w:rPr>
            </w:pPr>
            <w:r w:rsidRPr="00742F82">
              <w:rPr>
                <w:rFonts w:hint="eastAsia"/>
                <w:b/>
              </w:rPr>
              <w:t>占基金资产净值比例（％）</w:t>
            </w:r>
          </w:p>
        </w:tc>
      </w:tr>
      <w:tr w:rsidR="00742F82" w:rsidTr="00742F82">
        <w:tc>
          <w:tcPr>
            <w:tcW w:w="646" w:type="dxa"/>
          </w:tcPr>
          <w:p w:rsidR="00742F82" w:rsidRDefault="00742F82" w:rsidP="00742F82">
            <w:pPr>
              <w:jc w:val="center"/>
            </w:pPr>
            <w:r>
              <w:t>1</w:t>
            </w:r>
          </w:p>
        </w:tc>
        <w:tc>
          <w:tcPr>
            <w:tcW w:w="1162" w:type="dxa"/>
          </w:tcPr>
          <w:p w:rsidR="00742F82" w:rsidRDefault="00742F82" w:rsidP="00742F82">
            <w:pPr>
              <w:jc w:val="left"/>
            </w:pPr>
            <w:r>
              <w:t>118070</w:t>
            </w:r>
          </w:p>
        </w:tc>
        <w:tc>
          <w:tcPr>
            <w:tcW w:w="1928" w:type="dxa"/>
          </w:tcPr>
          <w:p w:rsidR="00742F82" w:rsidRDefault="00742F82" w:rsidP="00742F82">
            <w:pPr>
              <w:jc w:val="left"/>
            </w:pPr>
            <w:r>
              <w:rPr>
                <w:rFonts w:hint="eastAsia"/>
              </w:rPr>
              <w:t>南芯转债</w:t>
            </w:r>
          </w:p>
        </w:tc>
        <w:tc>
          <w:tcPr>
            <w:tcW w:w="1140" w:type="dxa"/>
          </w:tcPr>
          <w:p w:rsidR="00742F82" w:rsidRDefault="00742F82" w:rsidP="00742F82">
            <w:pPr>
              <w:jc w:val="right"/>
            </w:pPr>
            <w:r>
              <w:t>11,660</w:t>
            </w:r>
          </w:p>
        </w:tc>
        <w:tc>
          <w:tcPr>
            <w:tcW w:w="1814" w:type="dxa"/>
          </w:tcPr>
          <w:p w:rsidR="00742F82" w:rsidRDefault="00742F82" w:rsidP="00742F82">
            <w:pPr>
              <w:jc w:val="right"/>
            </w:pPr>
            <w:r>
              <w:t>1,166,066.45</w:t>
            </w:r>
          </w:p>
        </w:tc>
        <w:tc>
          <w:tcPr>
            <w:tcW w:w="1814" w:type="dxa"/>
          </w:tcPr>
          <w:p w:rsidR="00742F82" w:rsidRDefault="00742F82" w:rsidP="00742F82">
            <w:pPr>
              <w:jc w:val="right"/>
            </w:pPr>
            <w:r>
              <w:t>0.02</w:t>
            </w:r>
          </w:p>
        </w:tc>
      </w:tr>
      <w:tr w:rsidR="00742F82" w:rsidTr="00742F82">
        <w:tc>
          <w:tcPr>
            <w:tcW w:w="646" w:type="dxa"/>
          </w:tcPr>
          <w:p w:rsidR="00742F82" w:rsidRDefault="00742F82" w:rsidP="00742F82">
            <w:pPr>
              <w:jc w:val="center"/>
            </w:pPr>
            <w:r>
              <w:t>2</w:t>
            </w:r>
          </w:p>
        </w:tc>
        <w:tc>
          <w:tcPr>
            <w:tcW w:w="1162" w:type="dxa"/>
          </w:tcPr>
          <w:p w:rsidR="00742F82" w:rsidRDefault="00742F82" w:rsidP="00742F82">
            <w:pPr>
              <w:jc w:val="left"/>
            </w:pPr>
            <w:r>
              <w:t>118071</w:t>
            </w:r>
          </w:p>
        </w:tc>
        <w:tc>
          <w:tcPr>
            <w:tcW w:w="1928" w:type="dxa"/>
          </w:tcPr>
          <w:p w:rsidR="00742F82" w:rsidRDefault="00742F82" w:rsidP="00742F82">
            <w:pPr>
              <w:jc w:val="left"/>
            </w:pPr>
            <w:r>
              <w:rPr>
                <w:rFonts w:hint="eastAsia"/>
              </w:rPr>
              <w:t>华峰转债</w:t>
            </w:r>
          </w:p>
        </w:tc>
        <w:tc>
          <w:tcPr>
            <w:tcW w:w="1140" w:type="dxa"/>
          </w:tcPr>
          <w:p w:rsidR="00742F82" w:rsidRDefault="00742F82" w:rsidP="00742F82">
            <w:pPr>
              <w:jc w:val="right"/>
            </w:pPr>
            <w:r>
              <w:t>5,340</w:t>
            </w:r>
          </w:p>
        </w:tc>
        <w:tc>
          <w:tcPr>
            <w:tcW w:w="1814" w:type="dxa"/>
          </w:tcPr>
          <w:p w:rsidR="00742F82" w:rsidRDefault="00742F82" w:rsidP="00742F82">
            <w:pPr>
              <w:jc w:val="right"/>
            </w:pPr>
            <w:r>
              <w:t>534,009.36</w:t>
            </w:r>
          </w:p>
        </w:tc>
        <w:tc>
          <w:tcPr>
            <w:tcW w:w="1814" w:type="dxa"/>
          </w:tcPr>
          <w:p w:rsidR="00742F82" w:rsidRDefault="00742F82" w:rsidP="00742F82">
            <w:pPr>
              <w:jc w:val="right"/>
            </w:pPr>
            <w:r>
              <w:t>0.01</w:t>
            </w:r>
          </w:p>
        </w:tc>
      </w:tr>
    </w:tbl>
    <w:p w:rsidR="00742F82" w:rsidRDefault="00742F82" w:rsidP="00742F82">
      <w:pPr>
        <w:pStyle w:val="-2"/>
        <w:spacing w:before="312"/>
      </w:pPr>
      <w:r>
        <w:rPr>
          <w:rFonts w:hint="eastAsia"/>
        </w:rPr>
        <w:t>报告期末按公允价值占基金资产净值比例大小排名的前十名资产支持证券投资明细</w:t>
      </w:r>
    </w:p>
    <w:p w:rsidR="00742F82" w:rsidRDefault="00742F82" w:rsidP="00742F82">
      <w:pPr>
        <w:pStyle w:val="-"/>
        <w:ind w:firstLine="420"/>
      </w:pPr>
      <w:r>
        <w:rPr>
          <w:rFonts w:hint="eastAsia"/>
        </w:rPr>
        <w:t>本基金本报告期末未持有资产支持证券。</w:t>
      </w:r>
    </w:p>
    <w:p w:rsidR="00742F82" w:rsidRDefault="00742F82" w:rsidP="00742F82">
      <w:pPr>
        <w:pStyle w:val="-2"/>
        <w:spacing w:before="312"/>
      </w:pPr>
      <w:r>
        <w:rPr>
          <w:rFonts w:hint="eastAsia"/>
        </w:rPr>
        <w:t>报告期末按公允价值占基金资产净值比例大小排序的前五名贵金属投资明细</w:t>
      </w:r>
    </w:p>
    <w:p w:rsidR="00742F82" w:rsidRDefault="00742F82" w:rsidP="00742F82">
      <w:pPr>
        <w:pStyle w:val="-"/>
        <w:ind w:firstLine="420"/>
      </w:pPr>
      <w:r>
        <w:rPr>
          <w:rFonts w:hint="eastAsia"/>
        </w:rPr>
        <w:lastRenderedPageBreak/>
        <w:t>无。</w:t>
      </w:r>
    </w:p>
    <w:p w:rsidR="00742F82" w:rsidRDefault="00742F82" w:rsidP="00742F82">
      <w:pPr>
        <w:pStyle w:val="-2"/>
        <w:spacing w:before="312"/>
      </w:pPr>
      <w:r>
        <w:rPr>
          <w:rFonts w:hint="eastAsia"/>
        </w:rPr>
        <w:t>报告期末按公允价值占基金资产净值比例大小排名的前五名权证投资明细</w:t>
      </w:r>
    </w:p>
    <w:p w:rsidR="00742F82" w:rsidRDefault="00742F82" w:rsidP="00742F82">
      <w:pPr>
        <w:pStyle w:val="-"/>
        <w:ind w:firstLine="420"/>
      </w:pPr>
      <w:r>
        <w:rPr>
          <w:rFonts w:hint="eastAsia"/>
        </w:rPr>
        <w:t>无。</w:t>
      </w:r>
    </w:p>
    <w:p w:rsidR="00742F82" w:rsidRDefault="00742F82" w:rsidP="00742F82">
      <w:pPr>
        <w:pStyle w:val="-2"/>
        <w:spacing w:before="312"/>
      </w:pPr>
      <w:r>
        <w:rPr>
          <w:rFonts w:hint="eastAsia"/>
        </w:rPr>
        <w:t>报告期末本基金投资的股指期货交易情况说明</w:t>
      </w:r>
    </w:p>
    <w:p w:rsidR="00742F82" w:rsidRDefault="00742F82" w:rsidP="00742F82">
      <w:pPr>
        <w:pStyle w:val="-3"/>
        <w:spacing w:before="156" w:after="156"/>
      </w:pPr>
      <w:r>
        <w:rPr>
          <w:rFonts w:hint="eastAsia"/>
        </w:rPr>
        <w:t>报告期末本基金投资的股指期货持仓和损益明细</w:t>
      </w:r>
    </w:p>
    <w:p w:rsidR="00742F82" w:rsidRDefault="00742F82" w:rsidP="00742F82">
      <w:pPr>
        <w:pStyle w:val="-"/>
        <w:ind w:firstLine="420"/>
      </w:pPr>
      <w:r>
        <w:rPr>
          <w:rFonts w:hint="eastAsia"/>
        </w:rPr>
        <w:t>无。</w:t>
      </w:r>
    </w:p>
    <w:p w:rsidR="00742F82" w:rsidRDefault="00742F82" w:rsidP="00742F82">
      <w:pPr>
        <w:pStyle w:val="-3"/>
        <w:spacing w:before="156" w:after="156"/>
      </w:pPr>
      <w:r>
        <w:rPr>
          <w:rFonts w:hint="eastAsia"/>
        </w:rPr>
        <w:t>本基金投资股指期货的投资政策</w:t>
      </w:r>
    </w:p>
    <w:p w:rsidR="00742F82" w:rsidRDefault="00742F82" w:rsidP="00742F82">
      <w:pPr>
        <w:pStyle w:val="-"/>
        <w:ind w:firstLine="420"/>
      </w:pPr>
      <w:r>
        <w:rPr>
          <w:rFonts w:hint="eastAsia"/>
        </w:rPr>
        <w:t>本基金投资股指期货将根据风险管理的原则，以套期保值为目的，主要选择流动性好、交易活跃的股指期货合约。本基金力争利用股指期货的杠杆作用，降低股票仓位频繁调整的交易成本和跟踪误差，达到有效跟踪标的指数的目的。</w:t>
      </w:r>
    </w:p>
    <w:p w:rsidR="00742F82" w:rsidRDefault="00742F82" w:rsidP="00742F82">
      <w:pPr>
        <w:pStyle w:val="-2"/>
        <w:spacing w:before="312"/>
      </w:pPr>
      <w:r>
        <w:rPr>
          <w:rFonts w:hint="eastAsia"/>
        </w:rPr>
        <w:t>报告期末本基金投资的国债期货交易情况说明</w:t>
      </w:r>
    </w:p>
    <w:p w:rsidR="00742F82" w:rsidRDefault="00742F82" w:rsidP="00742F82">
      <w:pPr>
        <w:pStyle w:val="-3"/>
        <w:spacing w:before="156" w:after="156"/>
      </w:pPr>
      <w:r>
        <w:rPr>
          <w:rFonts w:hint="eastAsia"/>
        </w:rPr>
        <w:t>本期国债期货投资政策</w:t>
      </w:r>
    </w:p>
    <w:p w:rsidR="00742F82" w:rsidRDefault="00742F82" w:rsidP="00742F82">
      <w:pPr>
        <w:pStyle w:val="-"/>
        <w:ind w:firstLine="420"/>
      </w:pPr>
      <w:r>
        <w:rPr>
          <w:rFonts w:hint="eastAsia"/>
        </w:rPr>
        <w:t>无。</w:t>
      </w:r>
    </w:p>
    <w:p w:rsidR="00742F82" w:rsidRDefault="00742F82" w:rsidP="00742F82">
      <w:pPr>
        <w:pStyle w:val="-3"/>
        <w:spacing w:before="156" w:after="156"/>
      </w:pPr>
      <w:r>
        <w:rPr>
          <w:rFonts w:hint="eastAsia"/>
        </w:rPr>
        <w:t>报告期末本基金投资的国债期货持仓和损益明细</w:t>
      </w:r>
    </w:p>
    <w:p w:rsidR="00742F82" w:rsidRDefault="00742F82" w:rsidP="00742F82">
      <w:pPr>
        <w:pStyle w:val="-"/>
        <w:ind w:firstLine="420"/>
      </w:pPr>
      <w:r>
        <w:rPr>
          <w:rFonts w:hint="eastAsia"/>
        </w:rPr>
        <w:t>无。</w:t>
      </w:r>
    </w:p>
    <w:p w:rsidR="00742F82" w:rsidRDefault="00742F82" w:rsidP="00742F82">
      <w:pPr>
        <w:pStyle w:val="-3"/>
        <w:spacing w:before="156" w:after="156"/>
      </w:pPr>
      <w:r>
        <w:rPr>
          <w:rFonts w:hint="eastAsia"/>
        </w:rPr>
        <w:t>本期国债期货投资评价</w:t>
      </w:r>
    </w:p>
    <w:p w:rsidR="00742F82" w:rsidRDefault="00742F82" w:rsidP="00742F82">
      <w:pPr>
        <w:pStyle w:val="-"/>
        <w:ind w:firstLine="420"/>
      </w:pPr>
      <w:r>
        <w:rPr>
          <w:rFonts w:hint="eastAsia"/>
        </w:rPr>
        <w:t>无。</w:t>
      </w:r>
    </w:p>
    <w:p w:rsidR="00742F82" w:rsidRDefault="00742F82" w:rsidP="00742F82">
      <w:pPr>
        <w:pStyle w:val="-2"/>
        <w:spacing w:before="312"/>
      </w:pPr>
      <w:r>
        <w:rPr>
          <w:rFonts w:hint="eastAsia"/>
        </w:rPr>
        <w:t>投资组合报告附注</w:t>
      </w:r>
    </w:p>
    <w:p w:rsidR="00742F82" w:rsidRDefault="00742F82" w:rsidP="00742F82">
      <w:pPr>
        <w:pStyle w:val="-3"/>
        <w:spacing w:before="156" w:after="156"/>
      </w:pP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742F82" w:rsidRDefault="00742F82" w:rsidP="00742F82">
      <w:pPr>
        <w:pStyle w:val="-"/>
        <w:ind w:firstLine="420"/>
      </w:pPr>
      <w:r>
        <w:rPr>
          <w:rFonts w:hint="eastAsia"/>
        </w:rPr>
        <w:t>本基金投资的前十名证券的发行主体本期没有出现被监管部门立案调查，或在报告编制日前一年内受到公开谴责、处罚的情形。</w:t>
      </w:r>
    </w:p>
    <w:p w:rsidR="00742F82" w:rsidRDefault="00742F82" w:rsidP="00742F82">
      <w:pPr>
        <w:pStyle w:val="-3"/>
        <w:spacing w:before="156" w:after="156"/>
      </w:pPr>
      <w:r>
        <w:rPr>
          <w:rFonts w:hint="eastAsia"/>
        </w:rPr>
        <w:t>声明基金投资的前十名股票是否超出基金合同约定的备选股票库。如是，还应对相关股票的投资决策程序做出说明。</w:t>
      </w:r>
    </w:p>
    <w:p w:rsidR="00742F82" w:rsidRDefault="00742F82" w:rsidP="00742F82">
      <w:pPr>
        <w:pStyle w:val="-"/>
        <w:ind w:firstLine="420"/>
      </w:pPr>
      <w:r>
        <w:rPr>
          <w:rFonts w:hint="eastAsia"/>
        </w:rPr>
        <w:t>本基金投资的前十名股票（如有）没有超出基金合同约定的备选股票库，本基金管理人从制度和流程上要求股票必须先入库再买入。</w:t>
      </w:r>
    </w:p>
    <w:p w:rsidR="00742F82" w:rsidRDefault="00742F82" w:rsidP="00742F82">
      <w:pPr>
        <w:pStyle w:val="-3"/>
        <w:spacing w:before="156" w:after="156"/>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742F82" w:rsidTr="00742F82">
        <w:trPr>
          <w:cnfStyle w:val="100000000000" w:firstRow="1" w:lastRow="0" w:firstColumn="0" w:lastColumn="0" w:oddVBand="0" w:evenVBand="0" w:oddHBand="0" w:evenHBand="0" w:firstRowFirstColumn="0" w:firstRowLastColumn="0" w:lastRowFirstColumn="0" w:lastRowLastColumn="0"/>
        </w:trPr>
        <w:tc>
          <w:tcPr>
            <w:tcW w:w="743" w:type="dxa"/>
          </w:tcPr>
          <w:p w:rsidR="00742F82" w:rsidRPr="00742F82" w:rsidRDefault="00742F82" w:rsidP="00742F82">
            <w:pPr>
              <w:jc w:val="center"/>
              <w:rPr>
                <w:b/>
              </w:rPr>
            </w:pPr>
            <w:r w:rsidRPr="00742F82">
              <w:rPr>
                <w:rFonts w:hint="eastAsia"/>
                <w:b/>
              </w:rPr>
              <w:lastRenderedPageBreak/>
              <w:t>序号</w:t>
            </w:r>
          </w:p>
        </w:tc>
        <w:tc>
          <w:tcPr>
            <w:tcW w:w="2977" w:type="dxa"/>
          </w:tcPr>
          <w:p w:rsidR="00742F82" w:rsidRPr="00742F82" w:rsidRDefault="00742F82" w:rsidP="00742F82">
            <w:pPr>
              <w:jc w:val="center"/>
              <w:rPr>
                <w:b/>
              </w:rPr>
            </w:pPr>
            <w:r w:rsidRPr="00742F82">
              <w:rPr>
                <w:rFonts w:hint="eastAsia"/>
                <w:b/>
              </w:rPr>
              <w:t>名称</w:t>
            </w:r>
          </w:p>
        </w:tc>
        <w:tc>
          <w:tcPr>
            <w:tcW w:w="4785" w:type="dxa"/>
          </w:tcPr>
          <w:p w:rsidR="00742F82" w:rsidRPr="00742F82" w:rsidRDefault="00742F82" w:rsidP="00742F82">
            <w:pPr>
              <w:jc w:val="center"/>
              <w:rPr>
                <w:b/>
              </w:rPr>
            </w:pPr>
            <w:r w:rsidRPr="00742F82">
              <w:rPr>
                <w:rFonts w:hint="eastAsia"/>
                <w:b/>
              </w:rPr>
              <w:t>金额（元）</w:t>
            </w:r>
          </w:p>
        </w:tc>
      </w:tr>
      <w:tr w:rsidR="00742F82" w:rsidTr="00742F82">
        <w:tc>
          <w:tcPr>
            <w:tcW w:w="743" w:type="dxa"/>
          </w:tcPr>
          <w:p w:rsidR="00742F82" w:rsidRDefault="00742F82" w:rsidP="00742F82">
            <w:pPr>
              <w:jc w:val="center"/>
            </w:pPr>
            <w:r>
              <w:t>1</w:t>
            </w:r>
          </w:p>
        </w:tc>
        <w:tc>
          <w:tcPr>
            <w:tcW w:w="2977" w:type="dxa"/>
          </w:tcPr>
          <w:p w:rsidR="00742F82" w:rsidRDefault="00742F82" w:rsidP="00742F82">
            <w:pPr>
              <w:jc w:val="left"/>
            </w:pPr>
            <w:r>
              <w:rPr>
                <w:rFonts w:hint="eastAsia"/>
              </w:rPr>
              <w:t>存出保证金</w:t>
            </w:r>
          </w:p>
        </w:tc>
        <w:tc>
          <w:tcPr>
            <w:tcW w:w="4785" w:type="dxa"/>
          </w:tcPr>
          <w:p w:rsidR="00742F82" w:rsidRDefault="00742F82" w:rsidP="00742F82">
            <w:pPr>
              <w:jc w:val="right"/>
            </w:pPr>
            <w:r>
              <w:t>59,200.97</w:t>
            </w:r>
          </w:p>
        </w:tc>
      </w:tr>
      <w:tr w:rsidR="00742F82" w:rsidTr="00742F82">
        <w:tc>
          <w:tcPr>
            <w:tcW w:w="743" w:type="dxa"/>
          </w:tcPr>
          <w:p w:rsidR="00742F82" w:rsidRDefault="00742F82" w:rsidP="00742F82">
            <w:pPr>
              <w:jc w:val="center"/>
            </w:pPr>
            <w:r>
              <w:t>2</w:t>
            </w:r>
          </w:p>
        </w:tc>
        <w:tc>
          <w:tcPr>
            <w:tcW w:w="2977" w:type="dxa"/>
          </w:tcPr>
          <w:p w:rsidR="00742F82" w:rsidRDefault="00742F82" w:rsidP="00742F82">
            <w:pPr>
              <w:jc w:val="left"/>
            </w:pPr>
            <w:r>
              <w:rPr>
                <w:rFonts w:hint="eastAsia"/>
              </w:rPr>
              <w:t>应收证券清算款</w:t>
            </w:r>
          </w:p>
        </w:tc>
        <w:tc>
          <w:tcPr>
            <w:tcW w:w="4785" w:type="dxa"/>
          </w:tcPr>
          <w:p w:rsidR="00742F82" w:rsidRDefault="00742F82" w:rsidP="00742F82">
            <w:pPr>
              <w:jc w:val="right"/>
            </w:pPr>
            <w:r>
              <w:t>10,942,150.60</w:t>
            </w:r>
          </w:p>
        </w:tc>
      </w:tr>
      <w:tr w:rsidR="00742F82" w:rsidTr="00742F82">
        <w:tc>
          <w:tcPr>
            <w:tcW w:w="743" w:type="dxa"/>
          </w:tcPr>
          <w:p w:rsidR="00742F82" w:rsidRDefault="00742F82" w:rsidP="00742F82">
            <w:pPr>
              <w:jc w:val="center"/>
            </w:pPr>
            <w:r>
              <w:t>3</w:t>
            </w:r>
          </w:p>
        </w:tc>
        <w:tc>
          <w:tcPr>
            <w:tcW w:w="2977" w:type="dxa"/>
          </w:tcPr>
          <w:p w:rsidR="00742F82" w:rsidRDefault="00742F82" w:rsidP="00742F82">
            <w:pPr>
              <w:jc w:val="left"/>
            </w:pPr>
            <w:r>
              <w:rPr>
                <w:rFonts w:hint="eastAsia"/>
              </w:rPr>
              <w:t>应收股利</w:t>
            </w:r>
          </w:p>
        </w:tc>
        <w:tc>
          <w:tcPr>
            <w:tcW w:w="4785" w:type="dxa"/>
          </w:tcPr>
          <w:p w:rsidR="00742F82" w:rsidRDefault="00742F82" w:rsidP="00742F82">
            <w:pPr>
              <w:jc w:val="right"/>
            </w:pPr>
            <w:r>
              <w:t>-</w:t>
            </w:r>
          </w:p>
        </w:tc>
      </w:tr>
      <w:tr w:rsidR="00742F82" w:rsidTr="00742F82">
        <w:tc>
          <w:tcPr>
            <w:tcW w:w="743" w:type="dxa"/>
          </w:tcPr>
          <w:p w:rsidR="00742F82" w:rsidRDefault="00742F82" w:rsidP="00742F82">
            <w:pPr>
              <w:jc w:val="center"/>
            </w:pPr>
            <w:r>
              <w:t>4</w:t>
            </w:r>
          </w:p>
        </w:tc>
        <w:tc>
          <w:tcPr>
            <w:tcW w:w="2977" w:type="dxa"/>
          </w:tcPr>
          <w:p w:rsidR="00742F82" w:rsidRDefault="00742F82" w:rsidP="00742F82">
            <w:pPr>
              <w:jc w:val="left"/>
            </w:pPr>
            <w:r>
              <w:rPr>
                <w:rFonts w:hint="eastAsia"/>
              </w:rPr>
              <w:t>应收利息</w:t>
            </w:r>
          </w:p>
        </w:tc>
        <w:tc>
          <w:tcPr>
            <w:tcW w:w="4785" w:type="dxa"/>
          </w:tcPr>
          <w:p w:rsidR="00742F82" w:rsidRDefault="00742F82" w:rsidP="00742F82">
            <w:pPr>
              <w:jc w:val="right"/>
            </w:pPr>
            <w:r>
              <w:t>-</w:t>
            </w:r>
          </w:p>
        </w:tc>
      </w:tr>
      <w:tr w:rsidR="00742F82" w:rsidTr="00742F82">
        <w:tc>
          <w:tcPr>
            <w:tcW w:w="743" w:type="dxa"/>
          </w:tcPr>
          <w:p w:rsidR="00742F82" w:rsidRDefault="00742F82" w:rsidP="00742F82">
            <w:pPr>
              <w:jc w:val="center"/>
            </w:pPr>
            <w:r>
              <w:t>5</w:t>
            </w:r>
          </w:p>
        </w:tc>
        <w:tc>
          <w:tcPr>
            <w:tcW w:w="2977" w:type="dxa"/>
          </w:tcPr>
          <w:p w:rsidR="00742F82" w:rsidRDefault="00742F82" w:rsidP="00742F82">
            <w:pPr>
              <w:jc w:val="left"/>
            </w:pPr>
            <w:r>
              <w:rPr>
                <w:rFonts w:hint="eastAsia"/>
              </w:rPr>
              <w:t>应收申购款</w:t>
            </w:r>
          </w:p>
        </w:tc>
        <w:tc>
          <w:tcPr>
            <w:tcW w:w="4785" w:type="dxa"/>
          </w:tcPr>
          <w:p w:rsidR="00742F82" w:rsidRDefault="00742F82" w:rsidP="00742F82">
            <w:pPr>
              <w:jc w:val="right"/>
            </w:pPr>
            <w:r>
              <w:t>-</w:t>
            </w:r>
          </w:p>
        </w:tc>
      </w:tr>
      <w:tr w:rsidR="00742F82" w:rsidTr="00742F82">
        <w:tc>
          <w:tcPr>
            <w:tcW w:w="743" w:type="dxa"/>
          </w:tcPr>
          <w:p w:rsidR="00742F82" w:rsidRDefault="00742F82" w:rsidP="00742F82">
            <w:pPr>
              <w:jc w:val="center"/>
            </w:pPr>
            <w:r>
              <w:t>6</w:t>
            </w:r>
          </w:p>
        </w:tc>
        <w:tc>
          <w:tcPr>
            <w:tcW w:w="2977" w:type="dxa"/>
          </w:tcPr>
          <w:p w:rsidR="00742F82" w:rsidRDefault="00742F82" w:rsidP="00742F82">
            <w:pPr>
              <w:jc w:val="left"/>
            </w:pPr>
            <w:r>
              <w:rPr>
                <w:rFonts w:hint="eastAsia"/>
              </w:rPr>
              <w:t>其他应收款</w:t>
            </w:r>
          </w:p>
        </w:tc>
        <w:tc>
          <w:tcPr>
            <w:tcW w:w="4785" w:type="dxa"/>
          </w:tcPr>
          <w:p w:rsidR="00742F82" w:rsidRDefault="00742F82" w:rsidP="00742F82">
            <w:pPr>
              <w:jc w:val="right"/>
            </w:pPr>
            <w:r>
              <w:t>-</w:t>
            </w:r>
          </w:p>
        </w:tc>
      </w:tr>
      <w:tr w:rsidR="00742F82" w:rsidTr="00742F82">
        <w:tc>
          <w:tcPr>
            <w:tcW w:w="743" w:type="dxa"/>
          </w:tcPr>
          <w:p w:rsidR="00742F82" w:rsidRDefault="00742F82" w:rsidP="00742F82">
            <w:pPr>
              <w:jc w:val="center"/>
            </w:pPr>
            <w:r>
              <w:t>7</w:t>
            </w:r>
          </w:p>
        </w:tc>
        <w:tc>
          <w:tcPr>
            <w:tcW w:w="2977" w:type="dxa"/>
          </w:tcPr>
          <w:p w:rsidR="00742F82" w:rsidRDefault="00742F82" w:rsidP="00742F82">
            <w:pPr>
              <w:jc w:val="left"/>
            </w:pPr>
            <w:r>
              <w:rPr>
                <w:rFonts w:hint="eastAsia"/>
              </w:rPr>
              <w:t>待摊费用</w:t>
            </w:r>
          </w:p>
        </w:tc>
        <w:tc>
          <w:tcPr>
            <w:tcW w:w="4785" w:type="dxa"/>
          </w:tcPr>
          <w:p w:rsidR="00742F82" w:rsidRDefault="00742F82" w:rsidP="00742F82">
            <w:pPr>
              <w:jc w:val="right"/>
            </w:pPr>
            <w:r>
              <w:t>-</w:t>
            </w:r>
          </w:p>
        </w:tc>
      </w:tr>
      <w:tr w:rsidR="00742F82" w:rsidTr="00742F82">
        <w:tc>
          <w:tcPr>
            <w:tcW w:w="743" w:type="dxa"/>
          </w:tcPr>
          <w:p w:rsidR="00742F82" w:rsidRDefault="00742F82" w:rsidP="00742F82">
            <w:pPr>
              <w:jc w:val="center"/>
            </w:pPr>
            <w:r>
              <w:t>8</w:t>
            </w:r>
          </w:p>
        </w:tc>
        <w:tc>
          <w:tcPr>
            <w:tcW w:w="2977" w:type="dxa"/>
          </w:tcPr>
          <w:p w:rsidR="00742F82" w:rsidRDefault="00742F82" w:rsidP="00742F82">
            <w:pPr>
              <w:jc w:val="left"/>
            </w:pPr>
            <w:r>
              <w:rPr>
                <w:rFonts w:hint="eastAsia"/>
              </w:rPr>
              <w:t>其他</w:t>
            </w:r>
          </w:p>
        </w:tc>
        <w:tc>
          <w:tcPr>
            <w:tcW w:w="4785" w:type="dxa"/>
          </w:tcPr>
          <w:p w:rsidR="00742F82" w:rsidRDefault="00742F82" w:rsidP="00742F82">
            <w:pPr>
              <w:jc w:val="right"/>
            </w:pPr>
            <w:r>
              <w:t>-</w:t>
            </w:r>
          </w:p>
        </w:tc>
      </w:tr>
      <w:tr w:rsidR="00742F82" w:rsidTr="00742F82">
        <w:tc>
          <w:tcPr>
            <w:tcW w:w="743" w:type="dxa"/>
          </w:tcPr>
          <w:p w:rsidR="00742F82" w:rsidRDefault="00742F82" w:rsidP="00742F82">
            <w:pPr>
              <w:jc w:val="center"/>
            </w:pPr>
            <w:r>
              <w:t>9</w:t>
            </w:r>
          </w:p>
        </w:tc>
        <w:tc>
          <w:tcPr>
            <w:tcW w:w="2977" w:type="dxa"/>
          </w:tcPr>
          <w:p w:rsidR="00742F82" w:rsidRDefault="00742F82" w:rsidP="00742F82">
            <w:pPr>
              <w:jc w:val="left"/>
            </w:pPr>
            <w:r>
              <w:rPr>
                <w:rFonts w:hint="eastAsia"/>
              </w:rPr>
              <w:t>合计</w:t>
            </w:r>
          </w:p>
        </w:tc>
        <w:tc>
          <w:tcPr>
            <w:tcW w:w="4785" w:type="dxa"/>
          </w:tcPr>
          <w:p w:rsidR="00742F82" w:rsidRDefault="00742F82" w:rsidP="00742F82">
            <w:pPr>
              <w:jc w:val="right"/>
            </w:pPr>
            <w:r>
              <w:t>11,001,351.57</w:t>
            </w:r>
          </w:p>
        </w:tc>
      </w:tr>
    </w:tbl>
    <w:p w:rsidR="00742F82" w:rsidRDefault="00742F82" w:rsidP="00742F82">
      <w:pPr>
        <w:pStyle w:val="-3"/>
        <w:spacing w:before="156" w:after="156"/>
      </w:pPr>
      <w:r>
        <w:rPr>
          <w:rFonts w:hint="eastAsia"/>
        </w:rPr>
        <w:t>报告期末持有的处于转股期的可转换债券明细</w:t>
      </w:r>
    </w:p>
    <w:p w:rsidR="00742F82" w:rsidRDefault="00742F82" w:rsidP="00742F82">
      <w:pPr>
        <w:pStyle w:val="-"/>
        <w:ind w:firstLine="420"/>
      </w:pPr>
      <w:r>
        <w:rPr>
          <w:rFonts w:hint="eastAsia"/>
        </w:rPr>
        <w:t>本基金本报告期末未持有处于转股期的可转换债券。</w:t>
      </w:r>
    </w:p>
    <w:p w:rsidR="00742F82" w:rsidRDefault="00742F82" w:rsidP="00742F82">
      <w:pPr>
        <w:pStyle w:val="-3"/>
        <w:spacing w:before="156" w:after="156"/>
      </w:pPr>
      <w:r>
        <w:rPr>
          <w:rFonts w:hint="eastAsia"/>
        </w:rPr>
        <w:t>报告期末前十名股票中存在流通受限情况的说明</w:t>
      </w:r>
    </w:p>
    <w:p w:rsidR="00742F82" w:rsidRDefault="00742F82" w:rsidP="00742F82">
      <w:pPr>
        <w:pStyle w:val="-4"/>
        <w:spacing w:before="156" w:after="156"/>
      </w:pPr>
      <w:r>
        <w:rPr>
          <w:rFonts w:hint="eastAsia"/>
        </w:rPr>
        <w:t>报告期末指数投资前十名股票中存在流通受限情况的说明</w:t>
      </w:r>
    </w:p>
    <w:tbl>
      <w:tblPr>
        <w:tblStyle w:val="-0"/>
        <w:tblW w:w="0" w:type="auto"/>
        <w:tblLayout w:type="fixed"/>
        <w:tblLook w:val="04A0" w:firstRow="1" w:lastRow="0" w:firstColumn="1" w:lastColumn="0" w:noHBand="0" w:noVBand="1"/>
      </w:tblPr>
      <w:tblGrid>
        <w:gridCol w:w="1384"/>
        <w:gridCol w:w="1384"/>
        <w:gridCol w:w="1384"/>
        <w:gridCol w:w="1384"/>
        <w:gridCol w:w="1385"/>
        <w:gridCol w:w="1385"/>
      </w:tblGrid>
      <w:tr w:rsidR="00742F82" w:rsidTr="00742F82">
        <w:trPr>
          <w:cnfStyle w:val="100000000000" w:firstRow="1" w:lastRow="0" w:firstColumn="0" w:lastColumn="0" w:oddVBand="0" w:evenVBand="0" w:oddHBand="0" w:evenHBand="0" w:firstRowFirstColumn="0" w:firstRowLastColumn="0" w:lastRowFirstColumn="0" w:lastRowLastColumn="0"/>
        </w:trPr>
        <w:tc>
          <w:tcPr>
            <w:tcW w:w="1384" w:type="dxa"/>
          </w:tcPr>
          <w:p w:rsidR="00742F82" w:rsidRPr="00742F82" w:rsidRDefault="00742F82" w:rsidP="00742F82">
            <w:pPr>
              <w:jc w:val="center"/>
              <w:rPr>
                <w:b/>
              </w:rPr>
            </w:pPr>
            <w:r w:rsidRPr="00742F82">
              <w:rPr>
                <w:rFonts w:hint="eastAsia"/>
                <w:b/>
              </w:rPr>
              <w:t>序号</w:t>
            </w:r>
          </w:p>
        </w:tc>
        <w:tc>
          <w:tcPr>
            <w:tcW w:w="1384" w:type="dxa"/>
          </w:tcPr>
          <w:p w:rsidR="00742F82" w:rsidRPr="00742F82" w:rsidRDefault="00742F82" w:rsidP="00742F82">
            <w:pPr>
              <w:jc w:val="center"/>
              <w:rPr>
                <w:b/>
              </w:rPr>
            </w:pPr>
            <w:r w:rsidRPr="00742F82">
              <w:rPr>
                <w:rFonts w:hint="eastAsia"/>
                <w:b/>
              </w:rPr>
              <w:t>股票代码</w:t>
            </w:r>
          </w:p>
        </w:tc>
        <w:tc>
          <w:tcPr>
            <w:tcW w:w="1384" w:type="dxa"/>
          </w:tcPr>
          <w:p w:rsidR="00742F82" w:rsidRPr="00742F82" w:rsidRDefault="00742F82" w:rsidP="00742F82">
            <w:pPr>
              <w:jc w:val="center"/>
              <w:rPr>
                <w:b/>
              </w:rPr>
            </w:pPr>
            <w:r w:rsidRPr="00742F82">
              <w:rPr>
                <w:rFonts w:hint="eastAsia"/>
                <w:b/>
              </w:rPr>
              <w:t>股票名称</w:t>
            </w:r>
          </w:p>
        </w:tc>
        <w:tc>
          <w:tcPr>
            <w:tcW w:w="1384" w:type="dxa"/>
          </w:tcPr>
          <w:p w:rsidR="00742F82" w:rsidRPr="00742F82" w:rsidRDefault="00742F82" w:rsidP="00742F82">
            <w:pPr>
              <w:jc w:val="center"/>
              <w:rPr>
                <w:b/>
              </w:rPr>
            </w:pPr>
            <w:r w:rsidRPr="00742F82">
              <w:rPr>
                <w:rFonts w:hint="eastAsia"/>
                <w:b/>
              </w:rPr>
              <w:t>流通受限部分的公允价值（元）</w:t>
            </w:r>
          </w:p>
        </w:tc>
        <w:tc>
          <w:tcPr>
            <w:tcW w:w="1385" w:type="dxa"/>
          </w:tcPr>
          <w:p w:rsidR="00742F82" w:rsidRPr="00742F82" w:rsidRDefault="00742F82" w:rsidP="00742F82">
            <w:pPr>
              <w:jc w:val="center"/>
              <w:rPr>
                <w:b/>
              </w:rPr>
            </w:pPr>
            <w:r w:rsidRPr="00742F82">
              <w:rPr>
                <w:rFonts w:hint="eastAsia"/>
                <w:b/>
              </w:rPr>
              <w:t>占基金资产净值比例（</w:t>
            </w:r>
            <w:r w:rsidRPr="00742F82">
              <w:rPr>
                <w:rFonts w:hint="eastAsia"/>
                <w:b/>
              </w:rPr>
              <w:t>%</w:t>
            </w:r>
            <w:r w:rsidRPr="00742F82">
              <w:rPr>
                <w:rFonts w:hint="eastAsia"/>
                <w:b/>
              </w:rPr>
              <w:t>）</w:t>
            </w:r>
          </w:p>
        </w:tc>
        <w:tc>
          <w:tcPr>
            <w:tcW w:w="1385" w:type="dxa"/>
          </w:tcPr>
          <w:p w:rsidR="00742F82" w:rsidRPr="00742F82" w:rsidRDefault="00742F82" w:rsidP="00742F82">
            <w:pPr>
              <w:jc w:val="center"/>
              <w:rPr>
                <w:b/>
              </w:rPr>
            </w:pPr>
            <w:r w:rsidRPr="00742F82">
              <w:rPr>
                <w:rFonts w:hint="eastAsia"/>
                <w:b/>
              </w:rPr>
              <w:t>流通受限情况说明</w:t>
            </w:r>
          </w:p>
        </w:tc>
      </w:tr>
      <w:tr w:rsidR="00742F82" w:rsidTr="00742F82">
        <w:tc>
          <w:tcPr>
            <w:tcW w:w="1384" w:type="dxa"/>
          </w:tcPr>
          <w:p w:rsidR="00742F82" w:rsidRDefault="00742F82" w:rsidP="00742F82">
            <w:pPr>
              <w:jc w:val="center"/>
            </w:pPr>
            <w:r>
              <w:t>1</w:t>
            </w:r>
          </w:p>
        </w:tc>
        <w:tc>
          <w:tcPr>
            <w:tcW w:w="1384" w:type="dxa"/>
          </w:tcPr>
          <w:p w:rsidR="00742F82" w:rsidRDefault="00742F82" w:rsidP="00742F82">
            <w:pPr>
              <w:jc w:val="left"/>
            </w:pPr>
            <w:r>
              <w:t>688072</w:t>
            </w:r>
          </w:p>
        </w:tc>
        <w:tc>
          <w:tcPr>
            <w:tcW w:w="1384" w:type="dxa"/>
          </w:tcPr>
          <w:p w:rsidR="00742F82" w:rsidRDefault="00742F82" w:rsidP="00742F82">
            <w:pPr>
              <w:jc w:val="left"/>
            </w:pPr>
            <w:r>
              <w:rPr>
                <w:rFonts w:hint="eastAsia"/>
              </w:rPr>
              <w:t>拓荆科技</w:t>
            </w:r>
          </w:p>
        </w:tc>
        <w:tc>
          <w:tcPr>
            <w:tcW w:w="1384" w:type="dxa"/>
          </w:tcPr>
          <w:p w:rsidR="00742F82" w:rsidRDefault="00742F82" w:rsidP="00742F82">
            <w:pPr>
              <w:jc w:val="right"/>
            </w:pPr>
            <w:r>
              <w:t>177,567,936.00</w:t>
            </w:r>
          </w:p>
        </w:tc>
        <w:tc>
          <w:tcPr>
            <w:tcW w:w="1385" w:type="dxa"/>
          </w:tcPr>
          <w:p w:rsidR="00742F82" w:rsidRDefault="00742F82" w:rsidP="00742F82">
            <w:pPr>
              <w:jc w:val="right"/>
            </w:pPr>
            <w:r>
              <w:t>3.74</w:t>
            </w:r>
          </w:p>
        </w:tc>
        <w:tc>
          <w:tcPr>
            <w:tcW w:w="1385" w:type="dxa"/>
          </w:tcPr>
          <w:p w:rsidR="00742F82" w:rsidRDefault="00742F82" w:rsidP="00742F82">
            <w:pPr>
              <w:jc w:val="left"/>
            </w:pPr>
            <w:r>
              <w:rPr>
                <w:rFonts w:hint="eastAsia"/>
              </w:rPr>
              <w:t>重大事项停牌</w:t>
            </w:r>
          </w:p>
        </w:tc>
      </w:tr>
      <w:tr w:rsidR="00742F82" w:rsidTr="00742F82">
        <w:tc>
          <w:tcPr>
            <w:tcW w:w="1384" w:type="dxa"/>
          </w:tcPr>
          <w:p w:rsidR="00742F82" w:rsidRDefault="00742F82" w:rsidP="00742F82">
            <w:pPr>
              <w:jc w:val="center"/>
            </w:pPr>
            <w:r>
              <w:t>2</w:t>
            </w:r>
          </w:p>
        </w:tc>
        <w:tc>
          <w:tcPr>
            <w:tcW w:w="1384" w:type="dxa"/>
          </w:tcPr>
          <w:p w:rsidR="00742F82" w:rsidRDefault="00742F82" w:rsidP="00742F82">
            <w:pPr>
              <w:jc w:val="left"/>
            </w:pPr>
            <w:r>
              <w:t>688525</w:t>
            </w:r>
          </w:p>
        </w:tc>
        <w:tc>
          <w:tcPr>
            <w:tcW w:w="1384" w:type="dxa"/>
          </w:tcPr>
          <w:p w:rsidR="00742F82" w:rsidRDefault="00742F82" w:rsidP="00742F82">
            <w:pPr>
              <w:jc w:val="left"/>
            </w:pPr>
            <w:r>
              <w:rPr>
                <w:rFonts w:hint="eastAsia"/>
              </w:rPr>
              <w:t>佰维存储</w:t>
            </w:r>
          </w:p>
        </w:tc>
        <w:tc>
          <w:tcPr>
            <w:tcW w:w="1384" w:type="dxa"/>
          </w:tcPr>
          <w:p w:rsidR="00742F82" w:rsidRDefault="00742F82" w:rsidP="00742F82">
            <w:pPr>
              <w:jc w:val="right"/>
            </w:pPr>
            <w:r>
              <w:t>54,026,250.00</w:t>
            </w:r>
          </w:p>
        </w:tc>
        <w:tc>
          <w:tcPr>
            <w:tcW w:w="1385" w:type="dxa"/>
          </w:tcPr>
          <w:p w:rsidR="00742F82" w:rsidRDefault="00742F82" w:rsidP="00742F82">
            <w:pPr>
              <w:jc w:val="right"/>
            </w:pPr>
            <w:r>
              <w:t>1.14</w:t>
            </w:r>
          </w:p>
        </w:tc>
        <w:tc>
          <w:tcPr>
            <w:tcW w:w="1385" w:type="dxa"/>
          </w:tcPr>
          <w:p w:rsidR="00742F82" w:rsidRDefault="00742F82" w:rsidP="00742F82">
            <w:pPr>
              <w:jc w:val="left"/>
            </w:pPr>
            <w:r>
              <w:rPr>
                <w:rFonts w:hint="eastAsia"/>
              </w:rPr>
              <w:t>大宗交易锁定期</w:t>
            </w:r>
          </w:p>
        </w:tc>
      </w:tr>
      <w:tr w:rsidR="00742F82" w:rsidTr="00742F82">
        <w:tc>
          <w:tcPr>
            <w:tcW w:w="1384" w:type="dxa"/>
          </w:tcPr>
          <w:p w:rsidR="00742F82" w:rsidRDefault="00742F82" w:rsidP="00742F82">
            <w:pPr>
              <w:jc w:val="center"/>
            </w:pPr>
            <w:r>
              <w:t>3</w:t>
            </w:r>
          </w:p>
        </w:tc>
        <w:tc>
          <w:tcPr>
            <w:tcW w:w="1384" w:type="dxa"/>
          </w:tcPr>
          <w:p w:rsidR="00742F82" w:rsidRDefault="00742F82" w:rsidP="00742F82">
            <w:pPr>
              <w:jc w:val="left"/>
            </w:pPr>
            <w:r>
              <w:t>688521</w:t>
            </w:r>
          </w:p>
        </w:tc>
        <w:tc>
          <w:tcPr>
            <w:tcW w:w="1384" w:type="dxa"/>
          </w:tcPr>
          <w:p w:rsidR="00742F82" w:rsidRDefault="00742F82" w:rsidP="00742F82">
            <w:pPr>
              <w:jc w:val="left"/>
            </w:pPr>
            <w:r>
              <w:rPr>
                <w:rFonts w:hint="eastAsia"/>
              </w:rPr>
              <w:t>芯原股份</w:t>
            </w:r>
          </w:p>
        </w:tc>
        <w:tc>
          <w:tcPr>
            <w:tcW w:w="1384" w:type="dxa"/>
          </w:tcPr>
          <w:p w:rsidR="00742F82" w:rsidRDefault="00742F82" w:rsidP="00742F82">
            <w:pPr>
              <w:jc w:val="right"/>
            </w:pPr>
            <w:r>
              <w:t>47,664,870.00</w:t>
            </w:r>
          </w:p>
        </w:tc>
        <w:tc>
          <w:tcPr>
            <w:tcW w:w="1385" w:type="dxa"/>
          </w:tcPr>
          <w:p w:rsidR="00742F82" w:rsidRDefault="00742F82" w:rsidP="00742F82">
            <w:pPr>
              <w:jc w:val="right"/>
            </w:pPr>
            <w:r>
              <w:t>1.00</w:t>
            </w:r>
          </w:p>
        </w:tc>
        <w:tc>
          <w:tcPr>
            <w:tcW w:w="1385" w:type="dxa"/>
          </w:tcPr>
          <w:p w:rsidR="00742F82" w:rsidRDefault="00742F82" w:rsidP="00742F82">
            <w:pPr>
              <w:jc w:val="left"/>
            </w:pPr>
            <w:r>
              <w:rPr>
                <w:rFonts w:hint="eastAsia"/>
              </w:rPr>
              <w:t>大宗交易锁定期</w:t>
            </w:r>
          </w:p>
        </w:tc>
      </w:tr>
    </w:tbl>
    <w:p w:rsidR="00742F82" w:rsidRDefault="00742F82" w:rsidP="00742F82">
      <w:pPr>
        <w:pStyle w:val="-4"/>
        <w:spacing w:before="156" w:after="156"/>
      </w:pPr>
      <w:r>
        <w:rPr>
          <w:rFonts w:hint="eastAsia"/>
        </w:rPr>
        <w:t>期末积极投资前五名股票中存在流通受限情况的说明</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742F82" w:rsidTr="00742F82">
        <w:trPr>
          <w:cnfStyle w:val="100000000000" w:firstRow="1" w:lastRow="0" w:firstColumn="0" w:lastColumn="0" w:oddVBand="0" w:evenVBand="0" w:oddHBand="0" w:evenHBand="0" w:firstRowFirstColumn="0" w:firstRowLastColumn="0" w:lastRowFirstColumn="0" w:lastRowLastColumn="0"/>
        </w:trPr>
        <w:tc>
          <w:tcPr>
            <w:tcW w:w="652" w:type="dxa"/>
          </w:tcPr>
          <w:p w:rsidR="00742F82" w:rsidRPr="00742F82" w:rsidRDefault="00742F82" w:rsidP="00742F82">
            <w:pPr>
              <w:jc w:val="center"/>
              <w:rPr>
                <w:b/>
              </w:rPr>
            </w:pPr>
            <w:r w:rsidRPr="00742F82">
              <w:rPr>
                <w:rFonts w:hint="eastAsia"/>
                <w:b/>
              </w:rPr>
              <w:t>序号</w:t>
            </w:r>
          </w:p>
        </w:tc>
        <w:tc>
          <w:tcPr>
            <w:tcW w:w="1349" w:type="dxa"/>
          </w:tcPr>
          <w:p w:rsidR="00742F82" w:rsidRPr="00742F82" w:rsidRDefault="00742F82" w:rsidP="00742F82">
            <w:pPr>
              <w:jc w:val="center"/>
              <w:rPr>
                <w:b/>
              </w:rPr>
            </w:pPr>
            <w:r w:rsidRPr="00742F82">
              <w:rPr>
                <w:rFonts w:hint="eastAsia"/>
                <w:b/>
              </w:rPr>
              <w:t>股票代码</w:t>
            </w:r>
          </w:p>
        </w:tc>
        <w:tc>
          <w:tcPr>
            <w:tcW w:w="1349" w:type="dxa"/>
          </w:tcPr>
          <w:p w:rsidR="00742F82" w:rsidRPr="00742F82" w:rsidRDefault="00742F82" w:rsidP="00742F82">
            <w:pPr>
              <w:jc w:val="center"/>
              <w:rPr>
                <w:b/>
              </w:rPr>
            </w:pPr>
            <w:r w:rsidRPr="00742F82">
              <w:rPr>
                <w:rFonts w:hint="eastAsia"/>
                <w:b/>
              </w:rPr>
              <w:t>股票名称</w:t>
            </w:r>
          </w:p>
        </w:tc>
        <w:tc>
          <w:tcPr>
            <w:tcW w:w="1718" w:type="dxa"/>
          </w:tcPr>
          <w:p w:rsidR="00742F82" w:rsidRPr="00742F82" w:rsidRDefault="00742F82" w:rsidP="00742F82">
            <w:pPr>
              <w:jc w:val="center"/>
              <w:rPr>
                <w:b/>
              </w:rPr>
            </w:pPr>
            <w:r w:rsidRPr="00742F82">
              <w:rPr>
                <w:rFonts w:hint="eastAsia"/>
                <w:b/>
              </w:rPr>
              <w:t>流通受限部分的公允价值</w:t>
            </w:r>
          </w:p>
        </w:tc>
        <w:tc>
          <w:tcPr>
            <w:tcW w:w="1718" w:type="dxa"/>
          </w:tcPr>
          <w:p w:rsidR="00742F82" w:rsidRPr="00742F82" w:rsidRDefault="00742F82" w:rsidP="00742F82">
            <w:pPr>
              <w:jc w:val="center"/>
              <w:rPr>
                <w:b/>
              </w:rPr>
            </w:pPr>
            <w:r w:rsidRPr="00742F82">
              <w:rPr>
                <w:rFonts w:hint="eastAsia"/>
                <w:b/>
              </w:rPr>
              <w:t>占基金资产净值比例（</w:t>
            </w:r>
            <w:r w:rsidRPr="00742F82">
              <w:rPr>
                <w:rFonts w:hint="eastAsia"/>
                <w:b/>
              </w:rPr>
              <w:t>%</w:t>
            </w:r>
            <w:r w:rsidRPr="00742F82">
              <w:rPr>
                <w:rFonts w:hint="eastAsia"/>
                <w:b/>
              </w:rPr>
              <w:t>）</w:t>
            </w:r>
          </w:p>
        </w:tc>
        <w:tc>
          <w:tcPr>
            <w:tcW w:w="1718" w:type="dxa"/>
          </w:tcPr>
          <w:p w:rsidR="00742F82" w:rsidRPr="00742F82" w:rsidRDefault="00742F82" w:rsidP="00742F82">
            <w:pPr>
              <w:jc w:val="center"/>
              <w:rPr>
                <w:b/>
              </w:rPr>
            </w:pPr>
            <w:r w:rsidRPr="00742F82">
              <w:rPr>
                <w:rFonts w:hint="eastAsia"/>
                <w:b/>
              </w:rPr>
              <w:t>流通受限情况说明</w:t>
            </w:r>
          </w:p>
        </w:tc>
      </w:tr>
      <w:tr w:rsidR="00742F82" w:rsidTr="00742F82">
        <w:tc>
          <w:tcPr>
            <w:tcW w:w="652" w:type="dxa"/>
          </w:tcPr>
          <w:p w:rsidR="00742F82" w:rsidRDefault="00742F82" w:rsidP="00742F82">
            <w:pPr>
              <w:jc w:val="center"/>
            </w:pPr>
            <w:r>
              <w:t>1</w:t>
            </w:r>
          </w:p>
        </w:tc>
        <w:tc>
          <w:tcPr>
            <w:tcW w:w="1349" w:type="dxa"/>
          </w:tcPr>
          <w:p w:rsidR="00742F82" w:rsidRDefault="00742F82" w:rsidP="00742F82">
            <w:pPr>
              <w:jc w:val="left"/>
            </w:pPr>
            <w:r>
              <w:t>688820</w:t>
            </w:r>
          </w:p>
        </w:tc>
        <w:tc>
          <w:tcPr>
            <w:tcW w:w="1349" w:type="dxa"/>
          </w:tcPr>
          <w:p w:rsidR="00742F82" w:rsidRDefault="00742F82" w:rsidP="00742F82">
            <w:pPr>
              <w:jc w:val="left"/>
            </w:pPr>
            <w:r>
              <w:rPr>
                <w:rFonts w:hint="eastAsia"/>
              </w:rPr>
              <w:t>盛合晶微</w:t>
            </w:r>
          </w:p>
        </w:tc>
        <w:tc>
          <w:tcPr>
            <w:tcW w:w="1718" w:type="dxa"/>
          </w:tcPr>
          <w:p w:rsidR="00742F82" w:rsidRDefault="00742F82" w:rsidP="00742F82">
            <w:pPr>
              <w:jc w:val="right"/>
            </w:pPr>
            <w:r>
              <w:t>336,746.20</w:t>
            </w:r>
          </w:p>
        </w:tc>
        <w:tc>
          <w:tcPr>
            <w:tcW w:w="1718" w:type="dxa"/>
          </w:tcPr>
          <w:p w:rsidR="00742F82" w:rsidRDefault="00742F82" w:rsidP="00742F82">
            <w:pPr>
              <w:jc w:val="right"/>
            </w:pPr>
            <w:r>
              <w:t>0.01</w:t>
            </w:r>
          </w:p>
        </w:tc>
        <w:tc>
          <w:tcPr>
            <w:tcW w:w="1718" w:type="dxa"/>
          </w:tcPr>
          <w:p w:rsidR="00742F82" w:rsidRDefault="00742F82" w:rsidP="00742F82">
            <w:pPr>
              <w:jc w:val="left"/>
            </w:pPr>
            <w:r>
              <w:rPr>
                <w:rFonts w:hint="eastAsia"/>
              </w:rPr>
              <w:t>新股锁定期</w:t>
            </w:r>
          </w:p>
        </w:tc>
      </w:tr>
      <w:tr w:rsidR="00742F82" w:rsidTr="00742F82">
        <w:tc>
          <w:tcPr>
            <w:tcW w:w="652" w:type="dxa"/>
          </w:tcPr>
          <w:p w:rsidR="00742F82" w:rsidRDefault="00742F82" w:rsidP="00742F82">
            <w:pPr>
              <w:jc w:val="center"/>
            </w:pPr>
            <w:r>
              <w:t>2</w:t>
            </w:r>
          </w:p>
        </w:tc>
        <w:tc>
          <w:tcPr>
            <w:tcW w:w="1349" w:type="dxa"/>
          </w:tcPr>
          <w:p w:rsidR="00742F82" w:rsidRDefault="00742F82" w:rsidP="00742F82">
            <w:pPr>
              <w:jc w:val="left"/>
            </w:pPr>
            <w:r>
              <w:t>688808</w:t>
            </w:r>
          </w:p>
        </w:tc>
        <w:tc>
          <w:tcPr>
            <w:tcW w:w="1349" w:type="dxa"/>
          </w:tcPr>
          <w:p w:rsidR="00742F82" w:rsidRDefault="00742F82" w:rsidP="00742F82">
            <w:pPr>
              <w:jc w:val="left"/>
            </w:pPr>
            <w:r>
              <w:rPr>
                <w:rFonts w:hint="eastAsia"/>
              </w:rPr>
              <w:t>联讯仪器</w:t>
            </w:r>
          </w:p>
        </w:tc>
        <w:tc>
          <w:tcPr>
            <w:tcW w:w="1718" w:type="dxa"/>
          </w:tcPr>
          <w:p w:rsidR="00742F82" w:rsidRDefault="00742F82" w:rsidP="00742F82">
            <w:pPr>
              <w:jc w:val="right"/>
            </w:pPr>
            <w:r>
              <w:t>258,245.79</w:t>
            </w:r>
          </w:p>
        </w:tc>
        <w:tc>
          <w:tcPr>
            <w:tcW w:w="1718" w:type="dxa"/>
          </w:tcPr>
          <w:p w:rsidR="00742F82" w:rsidRDefault="00742F82" w:rsidP="00742F82">
            <w:pPr>
              <w:jc w:val="right"/>
            </w:pPr>
            <w:r>
              <w:t>0.01</w:t>
            </w:r>
          </w:p>
        </w:tc>
        <w:tc>
          <w:tcPr>
            <w:tcW w:w="1718" w:type="dxa"/>
          </w:tcPr>
          <w:p w:rsidR="00742F82" w:rsidRDefault="00742F82" w:rsidP="00742F82">
            <w:pPr>
              <w:jc w:val="left"/>
            </w:pPr>
            <w:r>
              <w:rPr>
                <w:rFonts w:hint="eastAsia"/>
              </w:rPr>
              <w:t>新股锁定期</w:t>
            </w:r>
          </w:p>
        </w:tc>
      </w:tr>
      <w:tr w:rsidR="00742F82" w:rsidTr="00742F82">
        <w:tc>
          <w:tcPr>
            <w:tcW w:w="652" w:type="dxa"/>
          </w:tcPr>
          <w:p w:rsidR="00742F82" w:rsidRDefault="00742F82" w:rsidP="00742F82">
            <w:pPr>
              <w:jc w:val="center"/>
            </w:pPr>
            <w:r>
              <w:t>3</w:t>
            </w:r>
          </w:p>
        </w:tc>
        <w:tc>
          <w:tcPr>
            <w:tcW w:w="1349" w:type="dxa"/>
          </w:tcPr>
          <w:p w:rsidR="00742F82" w:rsidRDefault="00742F82" w:rsidP="00742F82">
            <w:pPr>
              <w:jc w:val="left"/>
            </w:pPr>
            <w:r>
              <w:t>688818</w:t>
            </w:r>
          </w:p>
        </w:tc>
        <w:tc>
          <w:tcPr>
            <w:tcW w:w="1349" w:type="dxa"/>
          </w:tcPr>
          <w:p w:rsidR="00742F82" w:rsidRDefault="00742F82" w:rsidP="00742F82">
            <w:pPr>
              <w:jc w:val="left"/>
            </w:pPr>
            <w:r>
              <w:rPr>
                <w:rFonts w:hint="eastAsia"/>
              </w:rPr>
              <w:t>电科蓝天</w:t>
            </w:r>
          </w:p>
        </w:tc>
        <w:tc>
          <w:tcPr>
            <w:tcW w:w="1718" w:type="dxa"/>
          </w:tcPr>
          <w:p w:rsidR="00742F82" w:rsidRDefault="00742F82" w:rsidP="00742F82">
            <w:pPr>
              <w:jc w:val="right"/>
            </w:pPr>
            <w:r>
              <w:t>120,430.38</w:t>
            </w:r>
          </w:p>
        </w:tc>
        <w:tc>
          <w:tcPr>
            <w:tcW w:w="1718" w:type="dxa"/>
          </w:tcPr>
          <w:p w:rsidR="00742F82" w:rsidRDefault="00742F82" w:rsidP="00742F82">
            <w:pPr>
              <w:jc w:val="right"/>
            </w:pPr>
            <w:r>
              <w:t>0.00</w:t>
            </w:r>
          </w:p>
        </w:tc>
        <w:tc>
          <w:tcPr>
            <w:tcW w:w="1718" w:type="dxa"/>
          </w:tcPr>
          <w:p w:rsidR="00742F82" w:rsidRDefault="00742F82" w:rsidP="00742F82">
            <w:pPr>
              <w:jc w:val="left"/>
            </w:pPr>
            <w:r>
              <w:rPr>
                <w:rFonts w:hint="eastAsia"/>
              </w:rPr>
              <w:t>新股锁定期</w:t>
            </w:r>
          </w:p>
        </w:tc>
      </w:tr>
      <w:tr w:rsidR="00742F82" w:rsidTr="00742F82">
        <w:tc>
          <w:tcPr>
            <w:tcW w:w="652" w:type="dxa"/>
          </w:tcPr>
          <w:p w:rsidR="00742F82" w:rsidRDefault="00742F82" w:rsidP="00742F82">
            <w:pPr>
              <w:jc w:val="center"/>
            </w:pPr>
            <w:r>
              <w:t>4</w:t>
            </w:r>
          </w:p>
        </w:tc>
        <w:tc>
          <w:tcPr>
            <w:tcW w:w="1349" w:type="dxa"/>
          </w:tcPr>
          <w:p w:rsidR="00742F82" w:rsidRDefault="00742F82" w:rsidP="00742F82">
            <w:pPr>
              <w:jc w:val="left"/>
            </w:pPr>
            <w:r>
              <w:t>688797</w:t>
            </w:r>
          </w:p>
        </w:tc>
        <w:tc>
          <w:tcPr>
            <w:tcW w:w="1349" w:type="dxa"/>
          </w:tcPr>
          <w:p w:rsidR="00742F82" w:rsidRDefault="00742F82" w:rsidP="00742F82">
            <w:pPr>
              <w:jc w:val="left"/>
            </w:pPr>
            <w:r>
              <w:rPr>
                <w:rFonts w:hint="eastAsia"/>
              </w:rPr>
              <w:t>臻宝科技</w:t>
            </w:r>
          </w:p>
        </w:tc>
        <w:tc>
          <w:tcPr>
            <w:tcW w:w="1718" w:type="dxa"/>
          </w:tcPr>
          <w:p w:rsidR="00742F82" w:rsidRDefault="00742F82" w:rsidP="00742F82">
            <w:pPr>
              <w:jc w:val="right"/>
            </w:pPr>
            <w:r>
              <w:t>97,014.69</w:t>
            </w:r>
          </w:p>
        </w:tc>
        <w:tc>
          <w:tcPr>
            <w:tcW w:w="1718" w:type="dxa"/>
          </w:tcPr>
          <w:p w:rsidR="00742F82" w:rsidRDefault="00742F82" w:rsidP="00742F82">
            <w:pPr>
              <w:jc w:val="right"/>
            </w:pPr>
            <w:r>
              <w:t>0.00</w:t>
            </w:r>
          </w:p>
        </w:tc>
        <w:tc>
          <w:tcPr>
            <w:tcW w:w="1718" w:type="dxa"/>
          </w:tcPr>
          <w:p w:rsidR="00742F82" w:rsidRDefault="00742F82" w:rsidP="00742F82">
            <w:pPr>
              <w:jc w:val="left"/>
            </w:pPr>
            <w:r>
              <w:rPr>
                <w:rFonts w:hint="eastAsia"/>
              </w:rPr>
              <w:t>新股锁定期</w:t>
            </w:r>
          </w:p>
        </w:tc>
      </w:tr>
      <w:tr w:rsidR="00742F82" w:rsidTr="00742F82">
        <w:tc>
          <w:tcPr>
            <w:tcW w:w="652" w:type="dxa"/>
          </w:tcPr>
          <w:p w:rsidR="00742F82" w:rsidRDefault="00742F82" w:rsidP="00742F82">
            <w:pPr>
              <w:jc w:val="center"/>
            </w:pPr>
            <w:r>
              <w:t>5</w:t>
            </w:r>
          </w:p>
        </w:tc>
        <w:tc>
          <w:tcPr>
            <w:tcW w:w="1349" w:type="dxa"/>
          </w:tcPr>
          <w:p w:rsidR="00742F82" w:rsidRDefault="00742F82" w:rsidP="00742F82">
            <w:pPr>
              <w:jc w:val="left"/>
            </w:pPr>
            <w:r>
              <w:t>688785</w:t>
            </w:r>
          </w:p>
        </w:tc>
        <w:tc>
          <w:tcPr>
            <w:tcW w:w="1349" w:type="dxa"/>
          </w:tcPr>
          <w:p w:rsidR="00742F82" w:rsidRDefault="00742F82" w:rsidP="00742F82">
            <w:pPr>
              <w:jc w:val="left"/>
            </w:pPr>
            <w:r>
              <w:rPr>
                <w:rFonts w:hint="eastAsia"/>
              </w:rPr>
              <w:t>恒运昌</w:t>
            </w:r>
          </w:p>
        </w:tc>
        <w:tc>
          <w:tcPr>
            <w:tcW w:w="1718" w:type="dxa"/>
          </w:tcPr>
          <w:p w:rsidR="00742F82" w:rsidRDefault="00742F82" w:rsidP="00742F82">
            <w:pPr>
              <w:jc w:val="right"/>
            </w:pPr>
            <w:r>
              <w:t>53,725.40</w:t>
            </w:r>
          </w:p>
        </w:tc>
        <w:tc>
          <w:tcPr>
            <w:tcW w:w="1718" w:type="dxa"/>
          </w:tcPr>
          <w:p w:rsidR="00742F82" w:rsidRDefault="00742F82" w:rsidP="00742F82">
            <w:pPr>
              <w:jc w:val="right"/>
            </w:pPr>
            <w:r>
              <w:t>0.00</w:t>
            </w:r>
          </w:p>
        </w:tc>
        <w:tc>
          <w:tcPr>
            <w:tcW w:w="1718" w:type="dxa"/>
          </w:tcPr>
          <w:p w:rsidR="00742F82" w:rsidRDefault="00742F82" w:rsidP="00742F82">
            <w:pPr>
              <w:jc w:val="left"/>
            </w:pPr>
            <w:r>
              <w:rPr>
                <w:rFonts w:hint="eastAsia"/>
              </w:rPr>
              <w:t>新股锁定期</w:t>
            </w:r>
          </w:p>
        </w:tc>
      </w:tr>
    </w:tbl>
    <w:p w:rsidR="00742F82" w:rsidRDefault="00742F82" w:rsidP="00742F82">
      <w:pPr>
        <w:pStyle w:val="-1"/>
        <w:ind w:left="281" w:hanging="281"/>
      </w:pPr>
      <w:r>
        <w:rPr>
          <w:rFonts w:hint="eastAsia"/>
        </w:rPr>
        <w:t>开放式基金份额变动</w:t>
      </w:r>
    </w:p>
    <w:p w:rsidR="00742F82" w:rsidRDefault="00742F82" w:rsidP="00742F82">
      <w:pPr>
        <w:jc w:val="right"/>
      </w:pPr>
      <w:r>
        <w:rPr>
          <w:rFonts w:hint="eastAsia"/>
        </w:rPr>
        <w:t>单位：份</w:t>
      </w:r>
    </w:p>
    <w:tbl>
      <w:tblPr>
        <w:tblStyle w:val="-noheader"/>
        <w:tblW w:w="8505" w:type="dxa"/>
        <w:tblLayout w:type="fixed"/>
        <w:tblLook w:val="04A0" w:firstRow="1" w:lastRow="0" w:firstColumn="1" w:lastColumn="0" w:noHBand="0" w:noVBand="1"/>
      </w:tblPr>
      <w:tblGrid>
        <w:gridCol w:w="5670"/>
        <w:gridCol w:w="2835"/>
      </w:tblGrid>
      <w:tr w:rsidR="00742F82" w:rsidTr="00742F82">
        <w:tc>
          <w:tcPr>
            <w:tcW w:w="5670" w:type="dxa"/>
          </w:tcPr>
          <w:p w:rsidR="00742F82" w:rsidRDefault="00742F82" w:rsidP="00742F82">
            <w:pPr>
              <w:jc w:val="left"/>
            </w:pPr>
            <w:r>
              <w:rPr>
                <w:rFonts w:hint="eastAsia"/>
              </w:rPr>
              <w:t>报告期期初基金份额总额</w:t>
            </w:r>
          </w:p>
        </w:tc>
        <w:tc>
          <w:tcPr>
            <w:tcW w:w="2835" w:type="dxa"/>
          </w:tcPr>
          <w:p w:rsidR="00742F82" w:rsidRDefault="00742F82" w:rsidP="00742F82">
            <w:pPr>
              <w:jc w:val="right"/>
            </w:pPr>
            <w:r>
              <w:t>647,810,000.00</w:t>
            </w:r>
          </w:p>
        </w:tc>
      </w:tr>
      <w:tr w:rsidR="00742F82" w:rsidTr="00742F82">
        <w:tc>
          <w:tcPr>
            <w:tcW w:w="5670" w:type="dxa"/>
          </w:tcPr>
          <w:p w:rsidR="00742F82" w:rsidRDefault="00742F82" w:rsidP="00742F82">
            <w:pPr>
              <w:jc w:val="left"/>
            </w:pPr>
            <w:r>
              <w:rPr>
                <w:rFonts w:hint="eastAsia"/>
              </w:rPr>
              <w:t>报告期期间基金总申购份额</w:t>
            </w:r>
          </w:p>
        </w:tc>
        <w:tc>
          <w:tcPr>
            <w:tcW w:w="2835" w:type="dxa"/>
          </w:tcPr>
          <w:p w:rsidR="00742F82" w:rsidRDefault="00742F82" w:rsidP="00742F82">
            <w:pPr>
              <w:jc w:val="right"/>
            </w:pPr>
            <w:r>
              <w:t>1,380,000,000.00</w:t>
            </w:r>
          </w:p>
        </w:tc>
      </w:tr>
      <w:tr w:rsidR="00742F82" w:rsidTr="00742F82">
        <w:tc>
          <w:tcPr>
            <w:tcW w:w="5670" w:type="dxa"/>
          </w:tcPr>
          <w:p w:rsidR="00742F82" w:rsidRDefault="00742F82" w:rsidP="00742F82">
            <w:pPr>
              <w:jc w:val="left"/>
            </w:pPr>
            <w:r>
              <w:rPr>
                <w:rFonts w:hint="eastAsia"/>
              </w:rPr>
              <w:t>减：报告期期间基金总赎回份额</w:t>
            </w:r>
          </w:p>
        </w:tc>
        <w:tc>
          <w:tcPr>
            <w:tcW w:w="2835" w:type="dxa"/>
          </w:tcPr>
          <w:p w:rsidR="00742F82" w:rsidRDefault="00742F82" w:rsidP="00742F82">
            <w:pPr>
              <w:jc w:val="right"/>
            </w:pPr>
            <w:r>
              <w:t>1,167,000,000.00</w:t>
            </w:r>
          </w:p>
        </w:tc>
      </w:tr>
      <w:tr w:rsidR="00742F82" w:rsidTr="00742F82">
        <w:tc>
          <w:tcPr>
            <w:tcW w:w="5670" w:type="dxa"/>
          </w:tcPr>
          <w:p w:rsidR="00742F82" w:rsidRDefault="00742F82" w:rsidP="00742F82">
            <w:pPr>
              <w:jc w:val="left"/>
            </w:pPr>
            <w:r>
              <w:rPr>
                <w:rFonts w:hint="eastAsia"/>
              </w:rPr>
              <w:t>报告期期间基金拆分变动份额（份额减少以</w:t>
            </w:r>
            <w:r>
              <w:rPr>
                <w:rFonts w:hint="eastAsia"/>
              </w:rPr>
              <w:t>"-"</w:t>
            </w:r>
            <w:r>
              <w:rPr>
                <w:rFonts w:hint="eastAsia"/>
              </w:rPr>
              <w:t>填列）</w:t>
            </w:r>
          </w:p>
        </w:tc>
        <w:tc>
          <w:tcPr>
            <w:tcW w:w="2835" w:type="dxa"/>
          </w:tcPr>
          <w:p w:rsidR="00742F82" w:rsidRDefault="00742F82" w:rsidP="00742F82">
            <w:pPr>
              <w:jc w:val="right"/>
            </w:pPr>
            <w:r>
              <w:t>-</w:t>
            </w:r>
          </w:p>
        </w:tc>
      </w:tr>
      <w:tr w:rsidR="00742F82" w:rsidTr="00742F82">
        <w:tc>
          <w:tcPr>
            <w:tcW w:w="5670" w:type="dxa"/>
          </w:tcPr>
          <w:p w:rsidR="00742F82" w:rsidRDefault="00742F82" w:rsidP="00742F82">
            <w:pPr>
              <w:jc w:val="left"/>
            </w:pPr>
            <w:r>
              <w:rPr>
                <w:rFonts w:hint="eastAsia"/>
              </w:rPr>
              <w:lastRenderedPageBreak/>
              <w:t>报告期期末基金份额总额</w:t>
            </w:r>
          </w:p>
        </w:tc>
        <w:tc>
          <w:tcPr>
            <w:tcW w:w="2835" w:type="dxa"/>
          </w:tcPr>
          <w:p w:rsidR="00742F82" w:rsidRDefault="00742F82" w:rsidP="00742F82">
            <w:pPr>
              <w:jc w:val="right"/>
            </w:pPr>
            <w:r>
              <w:t>860,810,000.00</w:t>
            </w:r>
          </w:p>
        </w:tc>
      </w:tr>
    </w:tbl>
    <w:p w:rsidR="00742F82" w:rsidRDefault="00742F82" w:rsidP="00742F82">
      <w:pPr>
        <w:pStyle w:val="-1"/>
        <w:ind w:left="281" w:hanging="281"/>
      </w:pPr>
      <w:r>
        <w:rPr>
          <w:rFonts w:hint="eastAsia"/>
        </w:rPr>
        <w:t>基金管理人运用固有资金投资本基金情况</w:t>
      </w:r>
    </w:p>
    <w:p w:rsidR="00742F82" w:rsidRDefault="00742F82" w:rsidP="00742F82">
      <w:pPr>
        <w:pStyle w:val="-2"/>
        <w:spacing w:before="312"/>
      </w:pPr>
      <w:r>
        <w:rPr>
          <w:rFonts w:hint="eastAsia"/>
        </w:rPr>
        <w:t>基金管理人持有本基金份额变动情况</w:t>
      </w:r>
    </w:p>
    <w:p w:rsidR="00742F82" w:rsidRDefault="00742F82" w:rsidP="00742F82">
      <w:pPr>
        <w:pStyle w:val="-"/>
        <w:ind w:firstLine="420"/>
      </w:pPr>
      <w:r>
        <w:rPr>
          <w:rFonts w:hint="eastAsia"/>
        </w:rPr>
        <w:t>本报告期末，基金管理人未持有本基金份额。</w:t>
      </w:r>
    </w:p>
    <w:p w:rsidR="00742F82" w:rsidRDefault="00742F82" w:rsidP="00742F82">
      <w:pPr>
        <w:pStyle w:val="-2"/>
        <w:spacing w:before="312"/>
      </w:pPr>
      <w:r>
        <w:rPr>
          <w:rFonts w:hint="eastAsia"/>
        </w:rPr>
        <w:t>基金管理人运用固有资金投资本基金交易明细</w:t>
      </w:r>
    </w:p>
    <w:p w:rsidR="00742F82" w:rsidRDefault="00742F82" w:rsidP="00742F82">
      <w:pPr>
        <w:pStyle w:val="-"/>
        <w:ind w:firstLine="420"/>
      </w:pPr>
      <w:r>
        <w:rPr>
          <w:rFonts w:hint="eastAsia"/>
        </w:rPr>
        <w:t>本报告期内，基金管理人不存在申购、赎回或买卖本基金的情况。</w:t>
      </w:r>
    </w:p>
    <w:p w:rsidR="00742F82" w:rsidRDefault="00742F82" w:rsidP="00742F82">
      <w:pPr>
        <w:pStyle w:val="-1"/>
        <w:ind w:left="281" w:hanging="281"/>
      </w:pPr>
      <w:r>
        <w:rPr>
          <w:rFonts w:hint="eastAsia"/>
        </w:rPr>
        <w:t>影响投资者决策的其他重要信息</w:t>
      </w:r>
    </w:p>
    <w:p w:rsidR="00742F82" w:rsidRDefault="00742F82" w:rsidP="00742F82">
      <w:pPr>
        <w:pStyle w:val="-2"/>
        <w:spacing w:before="312"/>
      </w:pPr>
      <w:r>
        <w:rPr>
          <w:rFonts w:hint="eastAsia"/>
        </w:rPr>
        <w:t>报告期内单一投资者持有基金份额比例达到或超过20%的情况</w:t>
      </w:r>
    </w:p>
    <w:tbl>
      <w:tblPr>
        <w:tblStyle w:val="-noheader"/>
        <w:tblW w:w="11283" w:type="dxa"/>
        <w:tblLayout w:type="fixed"/>
        <w:tblLook w:val="04A0" w:firstRow="1" w:lastRow="0" w:firstColumn="1" w:lastColumn="0" w:noHBand="0" w:noVBand="1"/>
      </w:tblPr>
      <w:tblGrid>
        <w:gridCol w:w="1021"/>
        <w:gridCol w:w="680"/>
        <w:gridCol w:w="1191"/>
        <w:gridCol w:w="1871"/>
        <w:gridCol w:w="1871"/>
        <w:gridCol w:w="1871"/>
        <w:gridCol w:w="1871"/>
        <w:gridCol w:w="907"/>
      </w:tblGrid>
      <w:tr w:rsidR="00742F82" w:rsidTr="00742F82">
        <w:tc>
          <w:tcPr>
            <w:tcW w:w="1021" w:type="dxa"/>
            <w:vMerge w:val="restart"/>
          </w:tcPr>
          <w:p w:rsidR="00742F82" w:rsidRDefault="00742F82" w:rsidP="00742F82">
            <w:pPr>
              <w:jc w:val="left"/>
            </w:pPr>
            <w:r>
              <w:rPr>
                <w:rFonts w:hint="eastAsia"/>
              </w:rPr>
              <w:t>投资者类别</w:t>
            </w:r>
          </w:p>
        </w:tc>
        <w:tc>
          <w:tcPr>
            <w:tcW w:w="7484" w:type="dxa"/>
            <w:gridSpan w:val="5"/>
          </w:tcPr>
          <w:p w:rsidR="00742F82" w:rsidRDefault="00742F82" w:rsidP="00742F82">
            <w:pPr>
              <w:jc w:val="left"/>
            </w:pPr>
            <w:r>
              <w:rPr>
                <w:rFonts w:hint="eastAsia"/>
              </w:rPr>
              <w:t>报告期内持有基金份额变化情况</w:t>
            </w:r>
          </w:p>
        </w:tc>
        <w:tc>
          <w:tcPr>
            <w:tcW w:w="2778" w:type="dxa"/>
            <w:gridSpan w:val="2"/>
          </w:tcPr>
          <w:p w:rsidR="00742F82" w:rsidRDefault="00742F82" w:rsidP="00742F82">
            <w:pPr>
              <w:jc w:val="left"/>
            </w:pPr>
            <w:r>
              <w:rPr>
                <w:rFonts w:hint="eastAsia"/>
              </w:rPr>
              <w:t>报告期末持有基金情况</w:t>
            </w:r>
          </w:p>
        </w:tc>
      </w:tr>
      <w:tr w:rsidR="00742F82" w:rsidTr="00742F82">
        <w:tc>
          <w:tcPr>
            <w:tcW w:w="1021" w:type="dxa"/>
            <w:vMerge/>
          </w:tcPr>
          <w:p w:rsidR="00742F82" w:rsidRDefault="00742F82" w:rsidP="00742F82">
            <w:pPr>
              <w:jc w:val="left"/>
            </w:pPr>
          </w:p>
        </w:tc>
        <w:tc>
          <w:tcPr>
            <w:tcW w:w="680" w:type="dxa"/>
          </w:tcPr>
          <w:p w:rsidR="00742F82" w:rsidRDefault="00742F82" w:rsidP="00742F82">
            <w:pPr>
              <w:jc w:val="left"/>
            </w:pPr>
            <w:r>
              <w:rPr>
                <w:rFonts w:hint="eastAsia"/>
              </w:rPr>
              <w:t>序号</w:t>
            </w:r>
          </w:p>
        </w:tc>
        <w:tc>
          <w:tcPr>
            <w:tcW w:w="1191" w:type="dxa"/>
          </w:tcPr>
          <w:p w:rsidR="00742F82" w:rsidRDefault="00742F82" w:rsidP="00742F82">
            <w:pPr>
              <w:jc w:val="left"/>
            </w:pPr>
            <w:r>
              <w:rPr>
                <w:rFonts w:hint="eastAsia"/>
              </w:rPr>
              <w:t>持有基金份额比例达到或者超过</w:t>
            </w:r>
            <w:r>
              <w:rPr>
                <w:rFonts w:hint="eastAsia"/>
              </w:rPr>
              <w:t>20%</w:t>
            </w:r>
            <w:r>
              <w:rPr>
                <w:rFonts w:hint="eastAsia"/>
              </w:rPr>
              <w:t>的时间区间</w:t>
            </w:r>
          </w:p>
        </w:tc>
        <w:tc>
          <w:tcPr>
            <w:tcW w:w="1871" w:type="dxa"/>
          </w:tcPr>
          <w:p w:rsidR="00742F82" w:rsidRDefault="00742F82" w:rsidP="00742F82">
            <w:pPr>
              <w:jc w:val="left"/>
            </w:pPr>
            <w:r>
              <w:rPr>
                <w:rFonts w:hint="eastAsia"/>
              </w:rPr>
              <w:t>期初份额</w:t>
            </w:r>
          </w:p>
        </w:tc>
        <w:tc>
          <w:tcPr>
            <w:tcW w:w="1871" w:type="dxa"/>
          </w:tcPr>
          <w:p w:rsidR="00742F82" w:rsidRDefault="00742F82" w:rsidP="00742F82">
            <w:pPr>
              <w:jc w:val="left"/>
            </w:pPr>
            <w:r>
              <w:rPr>
                <w:rFonts w:hint="eastAsia"/>
              </w:rPr>
              <w:t>申购份额</w:t>
            </w:r>
          </w:p>
        </w:tc>
        <w:tc>
          <w:tcPr>
            <w:tcW w:w="1871" w:type="dxa"/>
          </w:tcPr>
          <w:p w:rsidR="00742F82" w:rsidRDefault="00742F82" w:rsidP="00742F82">
            <w:pPr>
              <w:jc w:val="left"/>
            </w:pPr>
            <w:r>
              <w:rPr>
                <w:rFonts w:hint="eastAsia"/>
              </w:rPr>
              <w:t>赎回份额</w:t>
            </w:r>
          </w:p>
        </w:tc>
        <w:tc>
          <w:tcPr>
            <w:tcW w:w="1871" w:type="dxa"/>
          </w:tcPr>
          <w:p w:rsidR="00742F82" w:rsidRDefault="00742F82" w:rsidP="00742F82">
            <w:pPr>
              <w:jc w:val="left"/>
            </w:pPr>
            <w:r>
              <w:rPr>
                <w:rFonts w:hint="eastAsia"/>
              </w:rPr>
              <w:t>持有份额</w:t>
            </w:r>
          </w:p>
        </w:tc>
        <w:tc>
          <w:tcPr>
            <w:tcW w:w="907" w:type="dxa"/>
          </w:tcPr>
          <w:p w:rsidR="00742F82" w:rsidRDefault="00742F82" w:rsidP="00742F82">
            <w:pPr>
              <w:jc w:val="left"/>
            </w:pPr>
            <w:r>
              <w:rPr>
                <w:rFonts w:hint="eastAsia"/>
              </w:rPr>
              <w:t>份额占比</w:t>
            </w:r>
          </w:p>
        </w:tc>
      </w:tr>
      <w:tr w:rsidR="00742F82" w:rsidTr="00742F82">
        <w:tc>
          <w:tcPr>
            <w:tcW w:w="1021" w:type="dxa"/>
          </w:tcPr>
          <w:p w:rsidR="00742F82" w:rsidRDefault="00742F82" w:rsidP="00742F82">
            <w:pPr>
              <w:jc w:val="left"/>
            </w:pPr>
            <w:r>
              <w:rPr>
                <w:rFonts w:hint="eastAsia"/>
              </w:rPr>
              <w:t>联接基金</w:t>
            </w:r>
          </w:p>
        </w:tc>
        <w:tc>
          <w:tcPr>
            <w:tcW w:w="680" w:type="dxa"/>
          </w:tcPr>
          <w:p w:rsidR="00742F82" w:rsidRDefault="00742F82" w:rsidP="00742F82">
            <w:pPr>
              <w:jc w:val="right"/>
            </w:pPr>
            <w:r>
              <w:t>1</w:t>
            </w:r>
          </w:p>
        </w:tc>
        <w:tc>
          <w:tcPr>
            <w:tcW w:w="1191" w:type="dxa"/>
          </w:tcPr>
          <w:p w:rsidR="00742F82" w:rsidRDefault="00742F82" w:rsidP="00742F82">
            <w:pPr>
              <w:jc w:val="left"/>
            </w:pPr>
            <w:r>
              <w:t>20260401-20260630</w:t>
            </w:r>
          </w:p>
        </w:tc>
        <w:tc>
          <w:tcPr>
            <w:tcW w:w="1871" w:type="dxa"/>
          </w:tcPr>
          <w:p w:rsidR="00742F82" w:rsidRDefault="00742F82" w:rsidP="00742F82">
            <w:pPr>
              <w:jc w:val="right"/>
            </w:pPr>
            <w:r>
              <w:t>473,112,700.00</w:t>
            </w:r>
          </w:p>
        </w:tc>
        <w:tc>
          <w:tcPr>
            <w:tcW w:w="1871" w:type="dxa"/>
          </w:tcPr>
          <w:p w:rsidR="00742F82" w:rsidRDefault="00742F82" w:rsidP="00742F82">
            <w:pPr>
              <w:jc w:val="right"/>
            </w:pPr>
            <w:r>
              <w:t>381,698,000.00</w:t>
            </w:r>
          </w:p>
        </w:tc>
        <w:tc>
          <w:tcPr>
            <w:tcW w:w="1871" w:type="dxa"/>
          </w:tcPr>
          <w:p w:rsidR="00742F82" w:rsidRDefault="00742F82" w:rsidP="00742F82">
            <w:pPr>
              <w:jc w:val="right"/>
            </w:pPr>
            <w:r>
              <w:t>212,831,500.00</w:t>
            </w:r>
          </w:p>
        </w:tc>
        <w:tc>
          <w:tcPr>
            <w:tcW w:w="1871" w:type="dxa"/>
          </w:tcPr>
          <w:p w:rsidR="00742F82" w:rsidRDefault="00742F82" w:rsidP="00742F82">
            <w:pPr>
              <w:jc w:val="right"/>
            </w:pPr>
            <w:r>
              <w:t>641,979,200.00</w:t>
            </w:r>
          </w:p>
        </w:tc>
        <w:tc>
          <w:tcPr>
            <w:tcW w:w="907" w:type="dxa"/>
          </w:tcPr>
          <w:p w:rsidR="00742F82" w:rsidRDefault="00742F82" w:rsidP="00742F82">
            <w:pPr>
              <w:jc w:val="right"/>
            </w:pPr>
            <w:r>
              <w:t>74.58%</w:t>
            </w:r>
          </w:p>
        </w:tc>
      </w:tr>
      <w:tr w:rsidR="00742F82" w:rsidTr="00742F82">
        <w:tc>
          <w:tcPr>
            <w:tcW w:w="11283" w:type="dxa"/>
            <w:gridSpan w:val="8"/>
          </w:tcPr>
          <w:p w:rsidR="00742F82" w:rsidRDefault="00742F82" w:rsidP="00742F82">
            <w:pPr>
              <w:jc w:val="left"/>
            </w:pPr>
            <w:r>
              <w:rPr>
                <w:rFonts w:hint="eastAsia"/>
              </w:rPr>
              <w:t>产品特有风险</w:t>
            </w:r>
          </w:p>
        </w:tc>
      </w:tr>
      <w:tr w:rsidR="00742F82" w:rsidTr="00742F82">
        <w:tc>
          <w:tcPr>
            <w:tcW w:w="11283" w:type="dxa"/>
            <w:gridSpan w:val="8"/>
          </w:tcPr>
          <w:p w:rsidR="00742F82" w:rsidRDefault="00742F82" w:rsidP="00742F82">
            <w:r>
              <w:rPr>
                <w:rFonts w:hint="eastAsia"/>
              </w:rPr>
              <w:t>本基金存在持有基金份额超过</w:t>
            </w:r>
            <w:r>
              <w:rPr>
                <w:rFonts w:hint="eastAsia"/>
              </w:rPr>
              <w:t>20%</w:t>
            </w:r>
            <w:r>
              <w:rPr>
                <w:rFonts w:hint="eastAsia"/>
              </w:rPr>
              <w:t>的基金份额持有人，在特定赎回比例及市场条件下，若基金管理人未能以合理价格及时变现基金资产，将会导致流动性风险和基金净值波动风险。</w:t>
            </w:r>
          </w:p>
        </w:tc>
      </w:tr>
    </w:tbl>
    <w:p w:rsidR="00742F82" w:rsidRDefault="00742F82" w:rsidP="00742F82">
      <w:pPr>
        <w:pStyle w:val="-2"/>
        <w:spacing w:before="312"/>
      </w:pPr>
      <w:r>
        <w:rPr>
          <w:rFonts w:hint="eastAsia"/>
        </w:rPr>
        <w:t>影响投资者决策的其他重要信息</w:t>
      </w:r>
    </w:p>
    <w:p w:rsidR="00742F82" w:rsidRDefault="00742F82" w:rsidP="00742F82">
      <w:pPr>
        <w:pStyle w:val="-"/>
        <w:ind w:firstLine="420"/>
      </w:pPr>
      <w:r>
        <w:rPr>
          <w:rFonts w:hint="eastAsia"/>
        </w:rPr>
        <w:t>无。</w:t>
      </w:r>
    </w:p>
    <w:p w:rsidR="00742F82" w:rsidRDefault="00742F82" w:rsidP="00742F82">
      <w:pPr>
        <w:pStyle w:val="-1"/>
        <w:ind w:left="281" w:hanging="281"/>
      </w:pPr>
      <w:r>
        <w:rPr>
          <w:rFonts w:hint="eastAsia"/>
        </w:rPr>
        <w:t>备查文件目录</w:t>
      </w:r>
    </w:p>
    <w:p w:rsidR="00742F82" w:rsidRDefault="00742F82" w:rsidP="00742F82">
      <w:pPr>
        <w:pStyle w:val="-2"/>
        <w:spacing w:before="312"/>
      </w:pPr>
      <w:r>
        <w:rPr>
          <w:rFonts w:hint="eastAsia"/>
        </w:rPr>
        <w:t>备查文件目录</w:t>
      </w:r>
    </w:p>
    <w:p w:rsidR="00742F82" w:rsidRDefault="00742F82" w:rsidP="00742F82">
      <w:pPr>
        <w:pStyle w:val="-"/>
        <w:ind w:firstLine="420"/>
      </w:pPr>
      <w:r>
        <w:rPr>
          <w:rFonts w:hint="eastAsia"/>
        </w:rPr>
        <w:t>1、《南方上证科创板芯片交易型开放式指数证券投资基金基金合同》；</w:t>
      </w:r>
    </w:p>
    <w:p w:rsidR="00742F82" w:rsidRDefault="00742F82" w:rsidP="00742F82">
      <w:pPr>
        <w:pStyle w:val="-"/>
        <w:ind w:firstLine="420"/>
      </w:pPr>
      <w:r>
        <w:rPr>
          <w:rFonts w:hint="eastAsia"/>
        </w:rPr>
        <w:t>2、《南方上证科创板芯片交易型开放式指数证券投资基金托管协议》；</w:t>
      </w:r>
    </w:p>
    <w:p w:rsidR="00742F82" w:rsidRDefault="00742F82" w:rsidP="00742F82">
      <w:pPr>
        <w:pStyle w:val="-"/>
        <w:ind w:firstLine="420"/>
      </w:pPr>
      <w:r>
        <w:rPr>
          <w:rFonts w:hint="eastAsia"/>
        </w:rPr>
        <w:t>3、南方上证科创板芯片交易型开放式指数证券投资基金2026年2季度报告原文。</w:t>
      </w:r>
    </w:p>
    <w:p w:rsidR="00742F82" w:rsidRDefault="00742F82" w:rsidP="00742F82">
      <w:pPr>
        <w:pStyle w:val="-2"/>
        <w:spacing w:before="312"/>
      </w:pPr>
      <w:r>
        <w:rPr>
          <w:rFonts w:hint="eastAsia"/>
        </w:rPr>
        <w:lastRenderedPageBreak/>
        <w:t>存放地点</w:t>
      </w:r>
    </w:p>
    <w:p w:rsidR="00742F82" w:rsidRDefault="00742F82" w:rsidP="00742F82">
      <w:pPr>
        <w:pStyle w:val="-"/>
        <w:ind w:firstLine="420"/>
      </w:pPr>
      <w:r>
        <w:rPr>
          <w:rFonts w:hint="eastAsia"/>
        </w:rPr>
        <w:t>深圳市福田区莲花街道益田路5999号基金大厦32-42楼。</w:t>
      </w:r>
    </w:p>
    <w:p w:rsidR="00742F82" w:rsidRDefault="00742F82" w:rsidP="00742F82">
      <w:pPr>
        <w:pStyle w:val="-2"/>
        <w:spacing w:before="312"/>
      </w:pPr>
      <w:r>
        <w:rPr>
          <w:rFonts w:hint="eastAsia"/>
        </w:rPr>
        <w:t>查阅方式</w:t>
      </w:r>
    </w:p>
    <w:p w:rsidR="00742F82" w:rsidRDefault="00742F82" w:rsidP="00742F82">
      <w:pPr>
        <w:pStyle w:val="-"/>
        <w:ind w:firstLine="420"/>
      </w:pPr>
      <w:r>
        <w:rPr>
          <w:rFonts w:hint="eastAsia"/>
        </w:rPr>
        <w:t>网站：http://www.nffund.com</w:t>
      </w:r>
    </w:p>
    <w:p w:rsidR="003C7DC3" w:rsidRDefault="00742F82" w:rsidP="00742F82">
      <w:r>
        <w:t xml:space="preserve"> </w:t>
      </w:r>
    </w:p>
    <w:sectPr w:rsidR="003C7DC3" w:rsidSect="00225D75">
      <w:headerReference w:type="default" r:id="rId9"/>
      <w:footerReference w:type="default" r:id="rId10"/>
      <w:headerReference w:type="first" r:id="rId11"/>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42F82" w:rsidRDefault="00742F82" w:rsidP="00D17C56">
      <w:r>
        <w:separator/>
      </w:r>
    </w:p>
  </w:endnote>
  <w:endnote w:type="continuationSeparator" w:id="0">
    <w:p w:rsidR="00742F82" w:rsidRDefault="00742F82"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B177EA" w:rsidRPr="00B177EA">
      <w:rPr>
        <w:rFonts w:ascii="宋体" w:hAnsi="宋体"/>
        <w:bCs/>
        <w:noProof/>
        <w:lang w:val="zh-CN"/>
      </w:rPr>
      <w:t>13</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B177EA">
      <w:rPr>
        <w:rFonts w:ascii="宋体" w:hAnsi="宋体"/>
        <w:bCs/>
        <w:noProof/>
      </w:rPr>
      <w:instrText>14</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B177EA">
      <w:rPr>
        <w:rFonts w:ascii="宋体" w:hAnsi="宋体"/>
        <w:bCs/>
        <w:noProof/>
      </w:rPr>
      <w:t>13</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42F82" w:rsidRDefault="00742F82" w:rsidP="00D17C56">
      <w:r>
        <w:separator/>
      </w:r>
    </w:p>
  </w:footnote>
  <w:footnote w:type="continuationSeparator" w:id="0">
    <w:p w:rsidR="00742F82" w:rsidRDefault="00742F82"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742F82" w:rsidP="00AE3F5B">
    <w:pPr>
      <w:pStyle w:val="a7"/>
      <w:pBdr>
        <w:bottom w:val="single" w:sz="4" w:space="1" w:color="auto"/>
      </w:pBdr>
      <w:jc w:val="right"/>
    </w:pPr>
    <w:r>
      <w:rPr>
        <w:rFonts w:hint="eastAsia"/>
      </w:rPr>
      <w:t>南方上证科创板芯片交易型开放式指数证券投资基金</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2F82"/>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177E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1A17EF-BDFB-4C12-9C39-D22F592CED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6572</Words>
  <Characters>8306</Characters>
  <Application>Microsoft Office Word</Application>
  <DocSecurity>0</DocSecurity>
  <Lines>925</Lines>
  <Paragraphs>720</Paragraphs>
  <ScaleCrop>false</ScaleCrop>
  <Company>MC SYSTEM</Company>
  <LinksUpToDate>false</LinksUpToDate>
  <CharactersWithSpaces>8374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2026-07-17T06:21:00Z</dcterms:created>
  <dcterms:modified xsi:type="dcterms:W3CDTF">2026-07-17T06:21:00Z</dcterms:modified>
</cp:coreProperties>
</file>