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43BAB">
        <w:rPr>
          <w:rFonts w:ascii="宋体" w:hAnsi="宋体" w:hint="eastAsia"/>
          <w:b/>
          <w:bCs/>
          <w:sz w:val="48"/>
          <w:szCs w:val="30"/>
        </w:rPr>
        <w:t>南方中证全指电子行业指数证券投资基金</w:t>
      </w:r>
      <w:r w:rsidR="00F43BA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43BA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43BA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43BAB">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43BA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43BAB" w:rsidRDefault="00F43BAB" w:rsidP="00F43BAB">
      <w:pPr>
        <w:pStyle w:val="-1"/>
        <w:ind w:left="281" w:hanging="281"/>
      </w:pPr>
      <w:bookmarkStart w:id="2" w:name="_GoBack"/>
      <w:bookmarkEnd w:id="2"/>
      <w:r>
        <w:rPr>
          <w:rFonts w:hint="eastAsia"/>
        </w:rPr>
        <w:lastRenderedPageBreak/>
        <w:t>重要提示</w:t>
      </w:r>
    </w:p>
    <w:p w:rsidR="00F43BAB" w:rsidRDefault="00F43BAB" w:rsidP="00F43BA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43BAB" w:rsidRDefault="00F43BAB" w:rsidP="00F43BAB">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F43BAB" w:rsidRDefault="00F43BAB" w:rsidP="00F43BAB">
      <w:pPr>
        <w:pStyle w:val="-"/>
        <w:ind w:firstLine="420"/>
      </w:pPr>
      <w:r>
        <w:rPr>
          <w:rFonts w:hint="eastAsia"/>
        </w:rPr>
        <w:t>基金管理人承诺以诚实信用、勤勉尽责的原则管理和运用基金资产，但不保证基金一定盈利。</w:t>
      </w:r>
    </w:p>
    <w:p w:rsidR="00F43BAB" w:rsidRDefault="00F43BAB" w:rsidP="00F43BAB">
      <w:pPr>
        <w:pStyle w:val="-"/>
        <w:ind w:firstLine="420"/>
      </w:pPr>
      <w:r>
        <w:rPr>
          <w:rFonts w:hint="eastAsia"/>
        </w:rPr>
        <w:t>基金的过往业绩并不代表其未来表现。投资有风险，投资者在作出投资决策前应仔细阅读本基金的招募说明书。</w:t>
      </w:r>
    </w:p>
    <w:p w:rsidR="00F43BAB" w:rsidRDefault="00F43BAB" w:rsidP="00F43BAB">
      <w:pPr>
        <w:pStyle w:val="-"/>
        <w:ind w:firstLine="420"/>
      </w:pPr>
      <w:r>
        <w:rPr>
          <w:rFonts w:hint="eastAsia"/>
        </w:rPr>
        <w:t>本报告中财务资料未经审计。</w:t>
      </w:r>
    </w:p>
    <w:p w:rsidR="00F43BAB" w:rsidRDefault="00F43BAB" w:rsidP="00F43BAB">
      <w:pPr>
        <w:pStyle w:val="-"/>
        <w:ind w:firstLine="420"/>
      </w:pPr>
      <w:r>
        <w:rPr>
          <w:rFonts w:hint="eastAsia"/>
        </w:rPr>
        <w:t>本报告期自2026年4月1日起至6月30日止。</w:t>
      </w:r>
    </w:p>
    <w:p w:rsidR="00F43BAB" w:rsidRDefault="00F43BAB" w:rsidP="00F43BA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43BAB" w:rsidTr="00923875">
        <w:tc>
          <w:tcPr>
            <w:tcW w:w="2768" w:type="dxa"/>
          </w:tcPr>
          <w:p w:rsidR="00F43BAB" w:rsidRDefault="00F43BAB" w:rsidP="00F43BAB">
            <w:pPr>
              <w:jc w:val="left"/>
            </w:pPr>
            <w:r>
              <w:rPr>
                <w:rFonts w:hint="eastAsia"/>
              </w:rPr>
              <w:t>基金简称</w:t>
            </w:r>
          </w:p>
        </w:tc>
        <w:tc>
          <w:tcPr>
            <w:tcW w:w="5538" w:type="dxa"/>
            <w:gridSpan w:val="2"/>
          </w:tcPr>
          <w:p w:rsidR="00F43BAB" w:rsidRDefault="00F43BAB" w:rsidP="00F43BAB">
            <w:pPr>
              <w:jc w:val="left"/>
            </w:pPr>
            <w:r>
              <w:rPr>
                <w:rFonts w:hint="eastAsia"/>
              </w:rPr>
              <w:t>南方中证全指电子行业指数</w:t>
            </w:r>
          </w:p>
        </w:tc>
      </w:tr>
      <w:tr w:rsidR="00F43BAB" w:rsidTr="0039471D">
        <w:tc>
          <w:tcPr>
            <w:tcW w:w="2768" w:type="dxa"/>
          </w:tcPr>
          <w:p w:rsidR="00F43BAB" w:rsidRDefault="00F43BAB" w:rsidP="00F43BAB">
            <w:pPr>
              <w:jc w:val="left"/>
            </w:pPr>
            <w:r>
              <w:rPr>
                <w:rFonts w:hint="eastAsia"/>
              </w:rPr>
              <w:t>基金主代码</w:t>
            </w:r>
          </w:p>
        </w:tc>
        <w:tc>
          <w:tcPr>
            <w:tcW w:w="5538" w:type="dxa"/>
            <w:gridSpan w:val="2"/>
          </w:tcPr>
          <w:p w:rsidR="00F43BAB" w:rsidRDefault="00F43BAB" w:rsidP="00F43BAB">
            <w:pPr>
              <w:jc w:val="left"/>
            </w:pPr>
            <w:r>
              <w:t>025107</w:t>
            </w:r>
          </w:p>
        </w:tc>
      </w:tr>
      <w:tr w:rsidR="00F43BAB" w:rsidTr="00022137">
        <w:tc>
          <w:tcPr>
            <w:tcW w:w="2768" w:type="dxa"/>
          </w:tcPr>
          <w:p w:rsidR="00F43BAB" w:rsidRDefault="00F43BAB" w:rsidP="00F43BAB">
            <w:pPr>
              <w:jc w:val="left"/>
            </w:pPr>
            <w:r>
              <w:rPr>
                <w:rFonts w:hint="eastAsia"/>
              </w:rPr>
              <w:t>交易代码</w:t>
            </w:r>
          </w:p>
        </w:tc>
        <w:tc>
          <w:tcPr>
            <w:tcW w:w="5538" w:type="dxa"/>
            <w:gridSpan w:val="2"/>
          </w:tcPr>
          <w:p w:rsidR="00F43BAB" w:rsidRDefault="00F43BAB" w:rsidP="00F43BAB">
            <w:pPr>
              <w:jc w:val="left"/>
            </w:pPr>
            <w:r>
              <w:t>025107</w:t>
            </w:r>
          </w:p>
        </w:tc>
      </w:tr>
      <w:tr w:rsidR="00F43BAB" w:rsidTr="00BC239A">
        <w:tc>
          <w:tcPr>
            <w:tcW w:w="2768" w:type="dxa"/>
          </w:tcPr>
          <w:p w:rsidR="00F43BAB" w:rsidRDefault="00F43BAB" w:rsidP="00F43BAB">
            <w:pPr>
              <w:jc w:val="left"/>
            </w:pPr>
            <w:r>
              <w:rPr>
                <w:rFonts w:hint="eastAsia"/>
              </w:rPr>
              <w:t>基金运作方式</w:t>
            </w:r>
          </w:p>
        </w:tc>
        <w:tc>
          <w:tcPr>
            <w:tcW w:w="5538" w:type="dxa"/>
            <w:gridSpan w:val="2"/>
          </w:tcPr>
          <w:p w:rsidR="00F43BAB" w:rsidRDefault="00F43BAB" w:rsidP="00F43BAB">
            <w:pPr>
              <w:jc w:val="left"/>
            </w:pPr>
            <w:r>
              <w:rPr>
                <w:rFonts w:hint="eastAsia"/>
              </w:rPr>
              <w:t>契约型开放式</w:t>
            </w:r>
          </w:p>
        </w:tc>
      </w:tr>
      <w:tr w:rsidR="00F43BAB" w:rsidTr="006B0CC2">
        <w:tc>
          <w:tcPr>
            <w:tcW w:w="2768" w:type="dxa"/>
          </w:tcPr>
          <w:p w:rsidR="00F43BAB" w:rsidRDefault="00F43BAB" w:rsidP="00F43BAB">
            <w:pPr>
              <w:jc w:val="left"/>
            </w:pPr>
            <w:r>
              <w:rPr>
                <w:rFonts w:hint="eastAsia"/>
              </w:rPr>
              <w:t>基金合同生效日</w:t>
            </w:r>
          </w:p>
        </w:tc>
        <w:tc>
          <w:tcPr>
            <w:tcW w:w="5538" w:type="dxa"/>
            <w:gridSpan w:val="2"/>
          </w:tcPr>
          <w:p w:rsidR="00F43BAB" w:rsidRDefault="00F43BAB" w:rsidP="00F43BAB">
            <w:pPr>
              <w:jc w:val="left"/>
            </w:pPr>
            <w:r>
              <w:rPr>
                <w:rFonts w:hint="eastAsia"/>
              </w:rPr>
              <w:t>2025</w:t>
            </w:r>
            <w:r>
              <w:rPr>
                <w:rFonts w:hint="eastAsia"/>
              </w:rPr>
              <w:t>年</w:t>
            </w:r>
            <w:r>
              <w:rPr>
                <w:rFonts w:hint="eastAsia"/>
              </w:rPr>
              <w:t>11</w:t>
            </w:r>
            <w:r>
              <w:rPr>
                <w:rFonts w:hint="eastAsia"/>
              </w:rPr>
              <w:t>月</w:t>
            </w:r>
            <w:r>
              <w:rPr>
                <w:rFonts w:hint="eastAsia"/>
              </w:rPr>
              <w:t>25</w:t>
            </w:r>
            <w:r>
              <w:rPr>
                <w:rFonts w:hint="eastAsia"/>
              </w:rPr>
              <w:t>日</w:t>
            </w:r>
          </w:p>
        </w:tc>
      </w:tr>
      <w:tr w:rsidR="00F43BAB" w:rsidTr="006A5A0A">
        <w:tc>
          <w:tcPr>
            <w:tcW w:w="2768" w:type="dxa"/>
          </w:tcPr>
          <w:p w:rsidR="00F43BAB" w:rsidRDefault="00F43BAB" w:rsidP="00F43BAB">
            <w:pPr>
              <w:jc w:val="left"/>
            </w:pPr>
            <w:r>
              <w:rPr>
                <w:rFonts w:hint="eastAsia"/>
              </w:rPr>
              <w:t>报告期末基金份额总额</w:t>
            </w:r>
          </w:p>
        </w:tc>
        <w:tc>
          <w:tcPr>
            <w:tcW w:w="5538" w:type="dxa"/>
            <w:gridSpan w:val="2"/>
          </w:tcPr>
          <w:p w:rsidR="00F43BAB" w:rsidRDefault="00F43BAB" w:rsidP="00F43BAB">
            <w:pPr>
              <w:jc w:val="left"/>
            </w:pPr>
            <w:r>
              <w:rPr>
                <w:rFonts w:hint="eastAsia"/>
              </w:rPr>
              <w:t>47,234,511.27</w:t>
            </w:r>
            <w:r>
              <w:rPr>
                <w:rFonts w:hint="eastAsia"/>
              </w:rPr>
              <w:t>份</w:t>
            </w:r>
          </w:p>
        </w:tc>
      </w:tr>
      <w:tr w:rsidR="00F43BAB" w:rsidTr="00BD6B89">
        <w:tc>
          <w:tcPr>
            <w:tcW w:w="2768" w:type="dxa"/>
          </w:tcPr>
          <w:p w:rsidR="00F43BAB" w:rsidRDefault="00F43BAB" w:rsidP="00F43BAB">
            <w:pPr>
              <w:jc w:val="left"/>
            </w:pPr>
            <w:r>
              <w:rPr>
                <w:rFonts w:hint="eastAsia"/>
              </w:rPr>
              <w:t>投资目标</w:t>
            </w:r>
          </w:p>
        </w:tc>
        <w:tc>
          <w:tcPr>
            <w:tcW w:w="5538" w:type="dxa"/>
            <w:gridSpan w:val="2"/>
          </w:tcPr>
          <w:p w:rsidR="00F43BAB" w:rsidRDefault="00F43BAB" w:rsidP="00F43BAB">
            <w:pPr>
              <w:jc w:val="left"/>
            </w:pPr>
            <w:r>
              <w:rPr>
                <w:rFonts w:hint="eastAsia"/>
              </w:rPr>
              <w:t>本基金进行被动式指数化投资，紧密跟踪标的指数，追求与业绩比较基准相似的回报。</w:t>
            </w:r>
          </w:p>
        </w:tc>
      </w:tr>
      <w:tr w:rsidR="00F43BAB" w:rsidTr="003A51F5">
        <w:tc>
          <w:tcPr>
            <w:tcW w:w="2768" w:type="dxa"/>
          </w:tcPr>
          <w:p w:rsidR="00F43BAB" w:rsidRDefault="00F43BAB" w:rsidP="00F43BAB">
            <w:pPr>
              <w:jc w:val="left"/>
            </w:pPr>
            <w:r>
              <w:rPr>
                <w:rFonts w:hint="eastAsia"/>
              </w:rPr>
              <w:t>投资策略</w:t>
            </w:r>
          </w:p>
        </w:tc>
        <w:tc>
          <w:tcPr>
            <w:tcW w:w="5538" w:type="dxa"/>
            <w:gridSpan w:val="2"/>
          </w:tcPr>
          <w:p w:rsidR="00F43BAB" w:rsidRDefault="00F43BAB" w:rsidP="00F43BAB">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F43BAB" w:rsidTr="008E518C">
        <w:tc>
          <w:tcPr>
            <w:tcW w:w="2768" w:type="dxa"/>
          </w:tcPr>
          <w:p w:rsidR="00F43BAB" w:rsidRDefault="00F43BAB" w:rsidP="00F43BAB">
            <w:pPr>
              <w:jc w:val="left"/>
            </w:pPr>
            <w:r>
              <w:rPr>
                <w:rFonts w:hint="eastAsia"/>
              </w:rPr>
              <w:t>业绩比较基准</w:t>
            </w:r>
          </w:p>
        </w:tc>
        <w:tc>
          <w:tcPr>
            <w:tcW w:w="5538" w:type="dxa"/>
            <w:gridSpan w:val="2"/>
          </w:tcPr>
          <w:p w:rsidR="00F43BAB" w:rsidRDefault="00F43BAB" w:rsidP="00F43BAB">
            <w:pPr>
              <w:jc w:val="left"/>
            </w:pPr>
            <w:r>
              <w:rPr>
                <w:rFonts w:hint="eastAsia"/>
              </w:rPr>
              <w:t>中证全指电子行业指数收益率×</w:t>
            </w:r>
            <w:r>
              <w:rPr>
                <w:rFonts w:hint="eastAsia"/>
              </w:rPr>
              <w:t>95%+</w:t>
            </w:r>
            <w:r>
              <w:rPr>
                <w:rFonts w:hint="eastAsia"/>
              </w:rPr>
              <w:t>银行活期存款利率（税后）×</w:t>
            </w:r>
            <w:r>
              <w:rPr>
                <w:rFonts w:hint="eastAsia"/>
              </w:rPr>
              <w:t>5%</w:t>
            </w:r>
          </w:p>
        </w:tc>
      </w:tr>
      <w:tr w:rsidR="00F43BAB" w:rsidTr="00F10788">
        <w:tc>
          <w:tcPr>
            <w:tcW w:w="2768" w:type="dxa"/>
          </w:tcPr>
          <w:p w:rsidR="00F43BAB" w:rsidRDefault="00F43BAB" w:rsidP="00F43BAB">
            <w:pPr>
              <w:jc w:val="left"/>
            </w:pPr>
            <w:r>
              <w:rPr>
                <w:rFonts w:hint="eastAsia"/>
              </w:rPr>
              <w:t>风险收益特征</w:t>
            </w:r>
          </w:p>
        </w:tc>
        <w:tc>
          <w:tcPr>
            <w:tcW w:w="5538" w:type="dxa"/>
            <w:gridSpan w:val="2"/>
          </w:tcPr>
          <w:p w:rsidR="00F43BAB" w:rsidRDefault="00F43BAB" w:rsidP="00F43BAB">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w:t>
            </w:r>
          </w:p>
        </w:tc>
      </w:tr>
      <w:tr w:rsidR="00F43BAB" w:rsidTr="00AE4CB2">
        <w:tc>
          <w:tcPr>
            <w:tcW w:w="2768" w:type="dxa"/>
          </w:tcPr>
          <w:p w:rsidR="00F43BAB" w:rsidRDefault="00F43BAB" w:rsidP="00F43BAB">
            <w:pPr>
              <w:jc w:val="left"/>
            </w:pPr>
            <w:r>
              <w:rPr>
                <w:rFonts w:hint="eastAsia"/>
              </w:rPr>
              <w:t>基金管理人</w:t>
            </w:r>
          </w:p>
        </w:tc>
        <w:tc>
          <w:tcPr>
            <w:tcW w:w="5538" w:type="dxa"/>
            <w:gridSpan w:val="2"/>
          </w:tcPr>
          <w:p w:rsidR="00F43BAB" w:rsidRDefault="00F43BAB" w:rsidP="00F43BAB">
            <w:pPr>
              <w:jc w:val="left"/>
            </w:pPr>
            <w:r>
              <w:rPr>
                <w:rFonts w:hint="eastAsia"/>
              </w:rPr>
              <w:t>南方基金管理股份有限公司</w:t>
            </w:r>
          </w:p>
        </w:tc>
      </w:tr>
      <w:tr w:rsidR="00F43BAB" w:rsidTr="00F43BAB">
        <w:tc>
          <w:tcPr>
            <w:tcW w:w="2768" w:type="dxa"/>
          </w:tcPr>
          <w:p w:rsidR="00F43BAB" w:rsidRDefault="00F43BAB" w:rsidP="00F43BAB">
            <w:pPr>
              <w:jc w:val="left"/>
            </w:pPr>
            <w:r>
              <w:rPr>
                <w:rFonts w:hint="eastAsia"/>
              </w:rPr>
              <w:lastRenderedPageBreak/>
              <w:t>基金托管人</w:t>
            </w:r>
          </w:p>
        </w:tc>
        <w:tc>
          <w:tcPr>
            <w:tcW w:w="5538" w:type="dxa"/>
            <w:gridSpan w:val="2"/>
          </w:tcPr>
          <w:p w:rsidR="00F43BAB" w:rsidRDefault="00F43BAB" w:rsidP="00F43BAB">
            <w:pPr>
              <w:jc w:val="left"/>
            </w:pPr>
            <w:r>
              <w:rPr>
                <w:rFonts w:hint="eastAsia"/>
              </w:rPr>
              <w:t>中国农业银行股份有限公司</w:t>
            </w:r>
          </w:p>
        </w:tc>
      </w:tr>
      <w:tr w:rsidR="00F43BAB" w:rsidTr="00F43BAB">
        <w:tc>
          <w:tcPr>
            <w:tcW w:w="2768" w:type="dxa"/>
          </w:tcPr>
          <w:p w:rsidR="00F43BAB" w:rsidRDefault="00F43BAB" w:rsidP="00F43BAB">
            <w:pPr>
              <w:jc w:val="left"/>
            </w:pPr>
            <w:r>
              <w:rPr>
                <w:rFonts w:hint="eastAsia"/>
              </w:rPr>
              <w:t>下属分级基金的基金简称</w:t>
            </w:r>
          </w:p>
        </w:tc>
        <w:tc>
          <w:tcPr>
            <w:tcW w:w="2769" w:type="dxa"/>
          </w:tcPr>
          <w:p w:rsidR="00F43BAB" w:rsidRDefault="00F43BAB" w:rsidP="00F43BAB">
            <w:pPr>
              <w:jc w:val="left"/>
            </w:pPr>
            <w:r>
              <w:rPr>
                <w:rFonts w:hint="eastAsia"/>
              </w:rPr>
              <w:t>南方中证全指电子行业指数</w:t>
            </w:r>
            <w:r>
              <w:rPr>
                <w:rFonts w:hint="eastAsia"/>
              </w:rPr>
              <w:t>A</w:t>
            </w:r>
          </w:p>
        </w:tc>
        <w:tc>
          <w:tcPr>
            <w:tcW w:w="2769" w:type="dxa"/>
          </w:tcPr>
          <w:p w:rsidR="00F43BAB" w:rsidRDefault="00F43BAB" w:rsidP="00F43BAB">
            <w:pPr>
              <w:jc w:val="left"/>
            </w:pPr>
            <w:r>
              <w:rPr>
                <w:rFonts w:hint="eastAsia"/>
              </w:rPr>
              <w:t>南方中证全指电子行业指数</w:t>
            </w:r>
            <w:r>
              <w:rPr>
                <w:rFonts w:hint="eastAsia"/>
              </w:rPr>
              <w:t>C</w:t>
            </w:r>
          </w:p>
        </w:tc>
      </w:tr>
      <w:tr w:rsidR="00F43BAB" w:rsidTr="00F43BAB">
        <w:tc>
          <w:tcPr>
            <w:tcW w:w="2768" w:type="dxa"/>
          </w:tcPr>
          <w:p w:rsidR="00F43BAB" w:rsidRDefault="00F43BAB" w:rsidP="00F43BAB">
            <w:pPr>
              <w:jc w:val="left"/>
            </w:pPr>
            <w:r>
              <w:rPr>
                <w:rFonts w:hint="eastAsia"/>
              </w:rPr>
              <w:t>下属分级基金的交易代码</w:t>
            </w:r>
          </w:p>
        </w:tc>
        <w:tc>
          <w:tcPr>
            <w:tcW w:w="2769" w:type="dxa"/>
          </w:tcPr>
          <w:p w:rsidR="00F43BAB" w:rsidRDefault="00F43BAB" w:rsidP="00F43BAB">
            <w:pPr>
              <w:jc w:val="left"/>
            </w:pPr>
            <w:r>
              <w:t>025107</w:t>
            </w:r>
          </w:p>
        </w:tc>
        <w:tc>
          <w:tcPr>
            <w:tcW w:w="2769" w:type="dxa"/>
          </w:tcPr>
          <w:p w:rsidR="00F43BAB" w:rsidRDefault="00F43BAB" w:rsidP="00F43BAB">
            <w:pPr>
              <w:jc w:val="left"/>
            </w:pPr>
            <w:r>
              <w:t>025108</w:t>
            </w:r>
          </w:p>
        </w:tc>
      </w:tr>
      <w:tr w:rsidR="00F43BAB" w:rsidTr="00F43BAB">
        <w:tc>
          <w:tcPr>
            <w:tcW w:w="2768" w:type="dxa"/>
          </w:tcPr>
          <w:p w:rsidR="00F43BAB" w:rsidRDefault="00F43BAB" w:rsidP="00F43BAB">
            <w:pPr>
              <w:jc w:val="left"/>
            </w:pPr>
            <w:r>
              <w:rPr>
                <w:rFonts w:hint="eastAsia"/>
              </w:rPr>
              <w:t>报告期末下属分级基金的份额总额</w:t>
            </w:r>
          </w:p>
        </w:tc>
        <w:tc>
          <w:tcPr>
            <w:tcW w:w="2769" w:type="dxa"/>
          </w:tcPr>
          <w:p w:rsidR="00F43BAB" w:rsidRDefault="00F43BAB" w:rsidP="00F43BAB">
            <w:pPr>
              <w:jc w:val="left"/>
            </w:pPr>
            <w:r>
              <w:rPr>
                <w:rFonts w:hint="eastAsia"/>
              </w:rPr>
              <w:t>20,414,578.76</w:t>
            </w:r>
            <w:r>
              <w:rPr>
                <w:rFonts w:hint="eastAsia"/>
              </w:rPr>
              <w:t>份</w:t>
            </w:r>
          </w:p>
        </w:tc>
        <w:tc>
          <w:tcPr>
            <w:tcW w:w="2769" w:type="dxa"/>
          </w:tcPr>
          <w:p w:rsidR="00F43BAB" w:rsidRDefault="00F43BAB" w:rsidP="00F43BAB">
            <w:pPr>
              <w:jc w:val="left"/>
            </w:pPr>
            <w:r>
              <w:rPr>
                <w:rFonts w:hint="eastAsia"/>
              </w:rPr>
              <w:t>26,819,932.51</w:t>
            </w:r>
            <w:r>
              <w:rPr>
                <w:rFonts w:hint="eastAsia"/>
              </w:rPr>
              <w:t>份</w:t>
            </w:r>
          </w:p>
        </w:tc>
      </w:tr>
    </w:tbl>
    <w:p w:rsidR="00F43BAB" w:rsidRDefault="00F43BAB" w:rsidP="00F43BAB">
      <w:pPr>
        <w:pStyle w:val="-1"/>
        <w:ind w:left="281" w:hanging="281"/>
      </w:pPr>
      <w:r>
        <w:rPr>
          <w:rFonts w:hint="eastAsia"/>
        </w:rPr>
        <w:t>主要财务指标和基金净值表现</w:t>
      </w:r>
    </w:p>
    <w:p w:rsidR="00F43BAB" w:rsidRDefault="00F43BAB" w:rsidP="00F43BAB">
      <w:pPr>
        <w:pStyle w:val="-2"/>
        <w:spacing w:before="312"/>
      </w:pPr>
      <w:r>
        <w:rPr>
          <w:rFonts w:hint="eastAsia"/>
        </w:rPr>
        <w:t>主要财务指标</w:t>
      </w:r>
    </w:p>
    <w:p w:rsidR="00F43BAB" w:rsidRDefault="00F43BAB" w:rsidP="00F43BA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43BAB" w:rsidTr="00F43BA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43BAB" w:rsidRPr="00F43BAB" w:rsidRDefault="00F43BAB" w:rsidP="00F43BAB">
            <w:pPr>
              <w:jc w:val="center"/>
              <w:rPr>
                <w:b/>
              </w:rPr>
            </w:pPr>
            <w:r w:rsidRPr="00F43BAB">
              <w:rPr>
                <w:rFonts w:hint="eastAsia"/>
                <w:b/>
              </w:rPr>
              <w:t>主要财务指标</w:t>
            </w:r>
          </w:p>
        </w:tc>
        <w:tc>
          <w:tcPr>
            <w:tcW w:w="5538" w:type="dxa"/>
            <w:gridSpan w:val="2"/>
            <w:tcBorders>
              <w:bottom w:val="single" w:sz="4" w:space="0" w:color="auto"/>
            </w:tcBorders>
          </w:tcPr>
          <w:p w:rsidR="00F43BAB" w:rsidRPr="00F43BAB" w:rsidRDefault="00F43BAB" w:rsidP="00F43BAB">
            <w:pPr>
              <w:jc w:val="center"/>
              <w:rPr>
                <w:b/>
              </w:rPr>
            </w:pPr>
            <w:r w:rsidRPr="00F43BAB">
              <w:rPr>
                <w:rFonts w:hint="eastAsia"/>
                <w:b/>
              </w:rPr>
              <w:t>报告期（</w:t>
            </w:r>
            <w:r w:rsidRPr="00F43BAB">
              <w:rPr>
                <w:rFonts w:hint="eastAsia"/>
                <w:b/>
              </w:rPr>
              <w:t>2026</w:t>
            </w:r>
            <w:r w:rsidRPr="00F43BAB">
              <w:rPr>
                <w:rFonts w:hint="eastAsia"/>
                <w:b/>
              </w:rPr>
              <w:t>年</w:t>
            </w:r>
            <w:r w:rsidRPr="00F43BAB">
              <w:rPr>
                <w:rFonts w:hint="eastAsia"/>
                <w:b/>
              </w:rPr>
              <w:t>4</w:t>
            </w:r>
            <w:r w:rsidRPr="00F43BAB">
              <w:rPr>
                <w:rFonts w:hint="eastAsia"/>
                <w:b/>
              </w:rPr>
              <w:t>月</w:t>
            </w:r>
            <w:r w:rsidRPr="00F43BAB">
              <w:rPr>
                <w:rFonts w:hint="eastAsia"/>
                <w:b/>
              </w:rPr>
              <w:t>1</w:t>
            </w:r>
            <w:r w:rsidRPr="00F43BAB">
              <w:rPr>
                <w:rFonts w:hint="eastAsia"/>
                <w:b/>
              </w:rPr>
              <w:t>日－</w:t>
            </w:r>
            <w:r w:rsidRPr="00F43BAB">
              <w:rPr>
                <w:rFonts w:hint="eastAsia"/>
                <w:b/>
              </w:rPr>
              <w:t>2026</w:t>
            </w:r>
            <w:r w:rsidRPr="00F43BAB">
              <w:rPr>
                <w:rFonts w:hint="eastAsia"/>
                <w:b/>
              </w:rPr>
              <w:t>年</w:t>
            </w:r>
            <w:r w:rsidRPr="00F43BAB">
              <w:rPr>
                <w:rFonts w:hint="eastAsia"/>
                <w:b/>
              </w:rPr>
              <w:t>6</w:t>
            </w:r>
            <w:r w:rsidRPr="00F43BAB">
              <w:rPr>
                <w:rFonts w:hint="eastAsia"/>
                <w:b/>
              </w:rPr>
              <w:t>月</w:t>
            </w:r>
            <w:r w:rsidRPr="00F43BAB">
              <w:rPr>
                <w:rFonts w:hint="eastAsia"/>
                <w:b/>
              </w:rPr>
              <w:t>30</w:t>
            </w:r>
            <w:r w:rsidRPr="00F43BAB">
              <w:rPr>
                <w:rFonts w:hint="eastAsia"/>
                <w:b/>
              </w:rPr>
              <w:t>日）</w:t>
            </w:r>
          </w:p>
        </w:tc>
      </w:tr>
      <w:tr w:rsidR="00F43BAB" w:rsidTr="00F43BAB">
        <w:tc>
          <w:tcPr>
            <w:tcW w:w="2768" w:type="dxa"/>
            <w:vMerge/>
          </w:tcPr>
          <w:p w:rsidR="00F43BAB" w:rsidRDefault="00F43BAB" w:rsidP="00F43BAB">
            <w:pPr>
              <w:jc w:val="left"/>
            </w:pPr>
          </w:p>
        </w:tc>
        <w:tc>
          <w:tcPr>
            <w:tcW w:w="2769" w:type="dxa"/>
            <w:shd w:val="clear" w:color="auto" w:fill="BFBFBF"/>
          </w:tcPr>
          <w:p w:rsidR="00F43BAB" w:rsidRPr="00F43BAB" w:rsidRDefault="00F43BAB" w:rsidP="00F43BAB">
            <w:pPr>
              <w:jc w:val="center"/>
              <w:rPr>
                <w:b/>
              </w:rPr>
            </w:pPr>
            <w:r w:rsidRPr="00F43BAB">
              <w:rPr>
                <w:rFonts w:hint="eastAsia"/>
                <w:b/>
              </w:rPr>
              <w:t>南方中证全指电子行业指数</w:t>
            </w:r>
            <w:r w:rsidRPr="00F43BAB">
              <w:rPr>
                <w:rFonts w:hint="eastAsia"/>
                <w:b/>
              </w:rPr>
              <w:t>A</w:t>
            </w:r>
          </w:p>
        </w:tc>
        <w:tc>
          <w:tcPr>
            <w:tcW w:w="2769" w:type="dxa"/>
            <w:shd w:val="clear" w:color="auto" w:fill="BFBFBF"/>
          </w:tcPr>
          <w:p w:rsidR="00F43BAB" w:rsidRPr="00F43BAB" w:rsidRDefault="00F43BAB" w:rsidP="00F43BAB">
            <w:pPr>
              <w:jc w:val="center"/>
              <w:rPr>
                <w:b/>
              </w:rPr>
            </w:pPr>
            <w:r w:rsidRPr="00F43BAB">
              <w:rPr>
                <w:rFonts w:hint="eastAsia"/>
                <w:b/>
              </w:rPr>
              <w:t>南方中证全指电子行业指数</w:t>
            </w:r>
            <w:r w:rsidRPr="00F43BAB">
              <w:rPr>
                <w:rFonts w:hint="eastAsia"/>
                <w:b/>
              </w:rPr>
              <w:t>C</w:t>
            </w:r>
          </w:p>
        </w:tc>
      </w:tr>
      <w:tr w:rsidR="00F43BAB" w:rsidTr="00F43BAB">
        <w:tc>
          <w:tcPr>
            <w:tcW w:w="2768" w:type="dxa"/>
          </w:tcPr>
          <w:p w:rsidR="00F43BAB" w:rsidRDefault="00F43BAB" w:rsidP="00F43BAB">
            <w:pPr>
              <w:jc w:val="left"/>
            </w:pPr>
            <w:r>
              <w:rPr>
                <w:rFonts w:hint="eastAsia"/>
              </w:rPr>
              <w:t>1.</w:t>
            </w:r>
            <w:r>
              <w:rPr>
                <w:rFonts w:hint="eastAsia"/>
              </w:rPr>
              <w:t>本期已实现收益</w:t>
            </w:r>
          </w:p>
        </w:tc>
        <w:tc>
          <w:tcPr>
            <w:tcW w:w="2769" w:type="dxa"/>
          </w:tcPr>
          <w:p w:rsidR="00F43BAB" w:rsidRDefault="00F43BAB" w:rsidP="00F43BAB">
            <w:pPr>
              <w:jc w:val="right"/>
            </w:pPr>
            <w:r>
              <w:t>6,257,801.96</w:t>
            </w:r>
          </w:p>
        </w:tc>
        <w:tc>
          <w:tcPr>
            <w:tcW w:w="2769" w:type="dxa"/>
          </w:tcPr>
          <w:p w:rsidR="00F43BAB" w:rsidRDefault="00F43BAB" w:rsidP="00F43BAB">
            <w:pPr>
              <w:jc w:val="right"/>
            </w:pPr>
            <w:r>
              <w:t>4,358,103.63</w:t>
            </w:r>
          </w:p>
        </w:tc>
      </w:tr>
      <w:tr w:rsidR="00F43BAB" w:rsidTr="00F43BAB">
        <w:tc>
          <w:tcPr>
            <w:tcW w:w="2768" w:type="dxa"/>
          </w:tcPr>
          <w:p w:rsidR="00F43BAB" w:rsidRDefault="00F43BAB" w:rsidP="00F43BAB">
            <w:pPr>
              <w:jc w:val="left"/>
            </w:pPr>
            <w:r>
              <w:rPr>
                <w:rFonts w:hint="eastAsia"/>
              </w:rPr>
              <w:t>2.</w:t>
            </w:r>
            <w:r>
              <w:rPr>
                <w:rFonts w:hint="eastAsia"/>
              </w:rPr>
              <w:t>本期利润</w:t>
            </w:r>
          </w:p>
        </w:tc>
        <w:tc>
          <w:tcPr>
            <w:tcW w:w="2769" w:type="dxa"/>
          </w:tcPr>
          <w:p w:rsidR="00F43BAB" w:rsidRDefault="00F43BAB" w:rsidP="00F43BAB">
            <w:pPr>
              <w:jc w:val="right"/>
            </w:pPr>
            <w:r>
              <w:t>25,117,210.80</w:t>
            </w:r>
          </w:p>
        </w:tc>
        <w:tc>
          <w:tcPr>
            <w:tcW w:w="2769" w:type="dxa"/>
          </w:tcPr>
          <w:p w:rsidR="00F43BAB" w:rsidRDefault="00F43BAB" w:rsidP="00F43BAB">
            <w:pPr>
              <w:jc w:val="right"/>
            </w:pPr>
            <w:r>
              <w:t>15,370,333.51</w:t>
            </w:r>
          </w:p>
        </w:tc>
      </w:tr>
      <w:tr w:rsidR="00F43BAB" w:rsidTr="00F43BAB">
        <w:tc>
          <w:tcPr>
            <w:tcW w:w="2768" w:type="dxa"/>
          </w:tcPr>
          <w:p w:rsidR="00F43BAB" w:rsidRDefault="00F43BAB" w:rsidP="00F43BAB">
            <w:pPr>
              <w:jc w:val="left"/>
            </w:pPr>
            <w:r>
              <w:rPr>
                <w:rFonts w:hint="eastAsia"/>
              </w:rPr>
              <w:t>3.</w:t>
            </w:r>
            <w:r>
              <w:rPr>
                <w:rFonts w:hint="eastAsia"/>
              </w:rPr>
              <w:t>加权平均基金份额本期利润</w:t>
            </w:r>
          </w:p>
        </w:tc>
        <w:tc>
          <w:tcPr>
            <w:tcW w:w="2769" w:type="dxa"/>
          </w:tcPr>
          <w:p w:rsidR="00F43BAB" w:rsidRDefault="00F43BAB" w:rsidP="00F43BAB">
            <w:pPr>
              <w:jc w:val="right"/>
            </w:pPr>
            <w:r>
              <w:t>0.6579</w:t>
            </w:r>
          </w:p>
        </w:tc>
        <w:tc>
          <w:tcPr>
            <w:tcW w:w="2769" w:type="dxa"/>
          </w:tcPr>
          <w:p w:rsidR="00F43BAB" w:rsidRDefault="00F43BAB" w:rsidP="00F43BAB">
            <w:pPr>
              <w:jc w:val="right"/>
            </w:pPr>
            <w:r>
              <w:t>0.5929</w:t>
            </w:r>
          </w:p>
        </w:tc>
      </w:tr>
      <w:tr w:rsidR="00F43BAB" w:rsidTr="00F43BAB">
        <w:tc>
          <w:tcPr>
            <w:tcW w:w="2768" w:type="dxa"/>
          </w:tcPr>
          <w:p w:rsidR="00F43BAB" w:rsidRDefault="00F43BAB" w:rsidP="00F43BAB">
            <w:pPr>
              <w:jc w:val="left"/>
            </w:pPr>
            <w:r>
              <w:rPr>
                <w:rFonts w:hint="eastAsia"/>
              </w:rPr>
              <w:t>4.</w:t>
            </w:r>
            <w:r>
              <w:rPr>
                <w:rFonts w:hint="eastAsia"/>
              </w:rPr>
              <w:t>期末基金资产净值</w:t>
            </w:r>
          </w:p>
        </w:tc>
        <w:tc>
          <w:tcPr>
            <w:tcW w:w="2769" w:type="dxa"/>
          </w:tcPr>
          <w:p w:rsidR="00F43BAB" w:rsidRDefault="00F43BAB" w:rsidP="00F43BAB">
            <w:pPr>
              <w:jc w:val="right"/>
            </w:pPr>
            <w:r>
              <w:t>30,730,192.73</w:t>
            </w:r>
          </w:p>
        </w:tc>
        <w:tc>
          <w:tcPr>
            <w:tcW w:w="2769" w:type="dxa"/>
          </w:tcPr>
          <w:p w:rsidR="00F43BAB" w:rsidRDefault="00F43BAB" w:rsidP="00F43BAB">
            <w:pPr>
              <w:jc w:val="right"/>
            </w:pPr>
            <w:r>
              <w:t>40,323,624.09</w:t>
            </w:r>
          </w:p>
        </w:tc>
      </w:tr>
      <w:tr w:rsidR="00F43BAB" w:rsidTr="00F43BAB">
        <w:tc>
          <w:tcPr>
            <w:tcW w:w="2768" w:type="dxa"/>
          </w:tcPr>
          <w:p w:rsidR="00F43BAB" w:rsidRDefault="00F43BAB" w:rsidP="00F43BAB">
            <w:pPr>
              <w:jc w:val="left"/>
            </w:pPr>
            <w:r>
              <w:rPr>
                <w:rFonts w:hint="eastAsia"/>
              </w:rPr>
              <w:t>5.</w:t>
            </w:r>
            <w:r>
              <w:rPr>
                <w:rFonts w:hint="eastAsia"/>
              </w:rPr>
              <w:t>期末基金份额净值</w:t>
            </w:r>
          </w:p>
        </w:tc>
        <w:tc>
          <w:tcPr>
            <w:tcW w:w="2769" w:type="dxa"/>
          </w:tcPr>
          <w:p w:rsidR="00F43BAB" w:rsidRDefault="00F43BAB" w:rsidP="00F43BAB">
            <w:pPr>
              <w:jc w:val="right"/>
            </w:pPr>
            <w:r>
              <w:t>1.5053</w:t>
            </w:r>
          </w:p>
        </w:tc>
        <w:tc>
          <w:tcPr>
            <w:tcW w:w="2769" w:type="dxa"/>
          </w:tcPr>
          <w:p w:rsidR="00F43BAB" w:rsidRDefault="00F43BAB" w:rsidP="00F43BAB">
            <w:pPr>
              <w:jc w:val="right"/>
            </w:pPr>
            <w:r>
              <w:t>1.5035</w:t>
            </w:r>
          </w:p>
        </w:tc>
      </w:tr>
    </w:tbl>
    <w:p w:rsidR="00F43BAB" w:rsidRDefault="00F43BAB" w:rsidP="00F43BAB">
      <w:pPr>
        <w:pStyle w:val="-8"/>
      </w:pPr>
      <w:r>
        <w:rPr>
          <w:rFonts w:hint="eastAsia"/>
        </w:rPr>
        <w:t>注：基金业绩指标不包括持有人认（申）购或交易基金的各项费用，计入费用后实际收益水平要低于所列数字；</w:t>
      </w:r>
    </w:p>
    <w:p w:rsidR="00F43BAB" w:rsidRDefault="00F43BAB" w:rsidP="00F43BA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43BAB" w:rsidRDefault="00F43BAB" w:rsidP="00F43BAB">
      <w:pPr>
        <w:pStyle w:val="-2"/>
        <w:spacing w:before="312"/>
      </w:pPr>
      <w:r>
        <w:rPr>
          <w:rFonts w:hint="eastAsia"/>
        </w:rPr>
        <w:t>基金净值表现</w:t>
      </w:r>
    </w:p>
    <w:p w:rsidR="00F43BAB" w:rsidRDefault="00F43BAB" w:rsidP="00F43BAB">
      <w:pPr>
        <w:pStyle w:val="-3"/>
        <w:spacing w:before="156" w:after="156"/>
      </w:pPr>
      <w:r>
        <w:rPr>
          <w:rFonts w:hint="eastAsia"/>
        </w:rPr>
        <w:t>本报告期基金份额净值增长率及其与同期业绩比较基准收益率的比较</w:t>
      </w:r>
    </w:p>
    <w:p w:rsidR="00F43BAB" w:rsidRDefault="00F43BAB" w:rsidP="00F43BAB">
      <w:pPr>
        <w:pStyle w:val="-"/>
        <w:ind w:firstLine="420"/>
      </w:pPr>
      <w:r>
        <w:rPr>
          <w:rFonts w:hint="eastAsia"/>
        </w:rPr>
        <w:t>南方中证全指电子行业指数A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43BAB" w:rsidTr="00F43BAB">
        <w:trPr>
          <w:cnfStyle w:val="100000000000" w:firstRow="1" w:lastRow="0" w:firstColumn="0" w:lastColumn="0" w:oddVBand="0" w:evenVBand="0" w:oddHBand="0" w:evenHBand="0" w:firstRowFirstColumn="0" w:firstRowLastColumn="0" w:lastRowFirstColumn="0" w:lastRowLastColumn="0"/>
        </w:trPr>
        <w:tc>
          <w:tcPr>
            <w:tcW w:w="1429" w:type="dxa"/>
          </w:tcPr>
          <w:p w:rsidR="00F43BAB" w:rsidRPr="00F43BAB" w:rsidRDefault="00F43BAB" w:rsidP="00F43BAB">
            <w:pPr>
              <w:jc w:val="center"/>
              <w:rPr>
                <w:b/>
              </w:rPr>
            </w:pPr>
            <w:r w:rsidRPr="00F43BAB">
              <w:rPr>
                <w:rFonts w:hint="eastAsia"/>
                <w:b/>
              </w:rPr>
              <w:t>阶段</w:t>
            </w:r>
          </w:p>
        </w:tc>
        <w:tc>
          <w:tcPr>
            <w:tcW w:w="1315" w:type="dxa"/>
          </w:tcPr>
          <w:p w:rsidR="00F43BAB" w:rsidRPr="00F43BAB" w:rsidRDefault="00F43BAB" w:rsidP="00F43BAB">
            <w:pPr>
              <w:jc w:val="center"/>
              <w:rPr>
                <w:b/>
              </w:rPr>
            </w:pPr>
            <w:r w:rsidRPr="00F43BAB">
              <w:rPr>
                <w:rFonts w:hint="eastAsia"/>
                <w:b/>
              </w:rPr>
              <w:t>净值增长率①</w:t>
            </w:r>
          </w:p>
        </w:tc>
        <w:tc>
          <w:tcPr>
            <w:tcW w:w="1315" w:type="dxa"/>
          </w:tcPr>
          <w:p w:rsidR="00F43BAB" w:rsidRPr="00F43BAB" w:rsidRDefault="00F43BAB" w:rsidP="00F43BAB">
            <w:pPr>
              <w:jc w:val="center"/>
              <w:rPr>
                <w:b/>
              </w:rPr>
            </w:pPr>
            <w:r w:rsidRPr="00F43BAB">
              <w:rPr>
                <w:rFonts w:hint="eastAsia"/>
                <w:b/>
              </w:rPr>
              <w:t>净值增长率标准差②</w:t>
            </w:r>
          </w:p>
        </w:tc>
        <w:tc>
          <w:tcPr>
            <w:tcW w:w="1315" w:type="dxa"/>
          </w:tcPr>
          <w:p w:rsidR="00F43BAB" w:rsidRPr="00F43BAB" w:rsidRDefault="00F43BAB" w:rsidP="00F43BAB">
            <w:pPr>
              <w:jc w:val="center"/>
              <w:rPr>
                <w:b/>
              </w:rPr>
            </w:pPr>
            <w:r w:rsidRPr="00F43BAB">
              <w:rPr>
                <w:rFonts w:hint="eastAsia"/>
                <w:b/>
              </w:rPr>
              <w:t>业绩比较基准收益率③</w:t>
            </w:r>
          </w:p>
        </w:tc>
        <w:tc>
          <w:tcPr>
            <w:tcW w:w="1315" w:type="dxa"/>
          </w:tcPr>
          <w:p w:rsidR="00F43BAB" w:rsidRPr="00F43BAB" w:rsidRDefault="00F43BAB" w:rsidP="00F43BAB">
            <w:pPr>
              <w:jc w:val="center"/>
              <w:rPr>
                <w:b/>
              </w:rPr>
            </w:pPr>
            <w:r w:rsidRPr="00F43BAB">
              <w:rPr>
                <w:rFonts w:hint="eastAsia"/>
                <w:b/>
              </w:rPr>
              <w:t>业绩比较基准收益率标准差④</w:t>
            </w:r>
          </w:p>
        </w:tc>
        <w:tc>
          <w:tcPr>
            <w:tcW w:w="907" w:type="dxa"/>
          </w:tcPr>
          <w:p w:rsidR="00F43BAB" w:rsidRPr="00F43BAB" w:rsidRDefault="00F43BAB" w:rsidP="00F43BAB">
            <w:pPr>
              <w:jc w:val="center"/>
              <w:rPr>
                <w:b/>
              </w:rPr>
            </w:pPr>
            <w:r w:rsidRPr="00F43BAB">
              <w:rPr>
                <w:rFonts w:hint="eastAsia"/>
                <w:b/>
              </w:rPr>
              <w:t>①</w:t>
            </w:r>
            <w:r w:rsidRPr="00F43BAB">
              <w:rPr>
                <w:rFonts w:hint="eastAsia"/>
                <w:b/>
              </w:rPr>
              <w:t>-</w:t>
            </w:r>
            <w:r w:rsidRPr="00F43BAB">
              <w:rPr>
                <w:rFonts w:hint="eastAsia"/>
                <w:b/>
              </w:rPr>
              <w:t>③</w:t>
            </w:r>
          </w:p>
        </w:tc>
        <w:tc>
          <w:tcPr>
            <w:tcW w:w="907" w:type="dxa"/>
          </w:tcPr>
          <w:p w:rsidR="00F43BAB" w:rsidRPr="00F43BAB" w:rsidRDefault="00F43BAB" w:rsidP="00F43BAB">
            <w:pPr>
              <w:jc w:val="center"/>
              <w:rPr>
                <w:b/>
              </w:rPr>
            </w:pPr>
            <w:r w:rsidRPr="00F43BAB">
              <w:rPr>
                <w:rFonts w:hint="eastAsia"/>
                <w:b/>
              </w:rPr>
              <w:t>②</w:t>
            </w:r>
            <w:r w:rsidRPr="00F43BAB">
              <w:rPr>
                <w:rFonts w:hint="eastAsia"/>
                <w:b/>
              </w:rPr>
              <w:t>-</w:t>
            </w:r>
            <w:r w:rsidRPr="00F43BAB">
              <w:rPr>
                <w:rFonts w:hint="eastAsia"/>
                <w:b/>
              </w:rPr>
              <w:t>④</w:t>
            </w:r>
          </w:p>
        </w:tc>
      </w:tr>
      <w:tr w:rsidR="00F43BAB" w:rsidTr="00F43BAB">
        <w:tc>
          <w:tcPr>
            <w:tcW w:w="1429" w:type="dxa"/>
          </w:tcPr>
          <w:p w:rsidR="00F43BAB" w:rsidRDefault="00F43BAB" w:rsidP="00F43BAB">
            <w:pPr>
              <w:jc w:val="left"/>
            </w:pPr>
            <w:r>
              <w:rPr>
                <w:rFonts w:hint="eastAsia"/>
              </w:rPr>
              <w:t>过去三个月</w:t>
            </w:r>
          </w:p>
        </w:tc>
        <w:tc>
          <w:tcPr>
            <w:tcW w:w="1315" w:type="dxa"/>
          </w:tcPr>
          <w:p w:rsidR="00F43BAB" w:rsidRDefault="00F43BAB" w:rsidP="00F43BAB">
            <w:pPr>
              <w:jc w:val="right"/>
            </w:pPr>
            <w:r>
              <w:t>65.07%</w:t>
            </w:r>
          </w:p>
        </w:tc>
        <w:tc>
          <w:tcPr>
            <w:tcW w:w="1315" w:type="dxa"/>
          </w:tcPr>
          <w:p w:rsidR="00F43BAB" w:rsidRDefault="00F43BAB" w:rsidP="00F43BAB">
            <w:pPr>
              <w:jc w:val="right"/>
            </w:pPr>
            <w:r>
              <w:t>2.66%</w:t>
            </w:r>
          </w:p>
        </w:tc>
        <w:tc>
          <w:tcPr>
            <w:tcW w:w="1315" w:type="dxa"/>
          </w:tcPr>
          <w:p w:rsidR="00F43BAB" w:rsidRDefault="00F43BAB" w:rsidP="00F43BAB">
            <w:pPr>
              <w:jc w:val="right"/>
            </w:pPr>
            <w:r>
              <w:t>63.47%</w:t>
            </w:r>
          </w:p>
        </w:tc>
        <w:tc>
          <w:tcPr>
            <w:tcW w:w="1315" w:type="dxa"/>
          </w:tcPr>
          <w:p w:rsidR="00F43BAB" w:rsidRDefault="00F43BAB" w:rsidP="00F43BAB">
            <w:pPr>
              <w:jc w:val="right"/>
            </w:pPr>
            <w:r>
              <w:t>2.66%</w:t>
            </w:r>
          </w:p>
        </w:tc>
        <w:tc>
          <w:tcPr>
            <w:tcW w:w="907" w:type="dxa"/>
          </w:tcPr>
          <w:p w:rsidR="00F43BAB" w:rsidRDefault="00F43BAB" w:rsidP="00F43BAB">
            <w:pPr>
              <w:jc w:val="right"/>
            </w:pPr>
            <w:r>
              <w:t>1.60%</w:t>
            </w:r>
          </w:p>
        </w:tc>
        <w:tc>
          <w:tcPr>
            <w:tcW w:w="907" w:type="dxa"/>
          </w:tcPr>
          <w:p w:rsidR="00F43BAB" w:rsidRDefault="00F43BAB" w:rsidP="00F43BAB">
            <w:pPr>
              <w:jc w:val="right"/>
            </w:pPr>
            <w:r>
              <w:t>0.00%</w:t>
            </w:r>
          </w:p>
        </w:tc>
      </w:tr>
      <w:tr w:rsidR="00F43BAB" w:rsidTr="00F43BAB">
        <w:tc>
          <w:tcPr>
            <w:tcW w:w="1429" w:type="dxa"/>
          </w:tcPr>
          <w:p w:rsidR="00F43BAB" w:rsidRDefault="00F43BAB" w:rsidP="00F43BAB">
            <w:pPr>
              <w:jc w:val="left"/>
            </w:pPr>
            <w:r>
              <w:rPr>
                <w:rFonts w:hint="eastAsia"/>
              </w:rPr>
              <w:t>过去六个月</w:t>
            </w:r>
          </w:p>
        </w:tc>
        <w:tc>
          <w:tcPr>
            <w:tcW w:w="1315" w:type="dxa"/>
          </w:tcPr>
          <w:p w:rsidR="00F43BAB" w:rsidRDefault="00F43BAB" w:rsidP="00F43BAB">
            <w:pPr>
              <w:jc w:val="right"/>
            </w:pPr>
            <w:r>
              <w:t>50.27%</w:t>
            </w:r>
          </w:p>
        </w:tc>
        <w:tc>
          <w:tcPr>
            <w:tcW w:w="1315" w:type="dxa"/>
          </w:tcPr>
          <w:p w:rsidR="00F43BAB" w:rsidRDefault="00F43BAB" w:rsidP="00F43BAB">
            <w:pPr>
              <w:jc w:val="right"/>
            </w:pPr>
            <w:r>
              <w:t>2.30%</w:t>
            </w:r>
          </w:p>
        </w:tc>
        <w:tc>
          <w:tcPr>
            <w:tcW w:w="1315" w:type="dxa"/>
          </w:tcPr>
          <w:p w:rsidR="00F43BAB" w:rsidRDefault="00F43BAB" w:rsidP="00F43BAB">
            <w:pPr>
              <w:jc w:val="right"/>
            </w:pPr>
            <w:r>
              <w:t>52.80%</w:t>
            </w:r>
          </w:p>
        </w:tc>
        <w:tc>
          <w:tcPr>
            <w:tcW w:w="1315" w:type="dxa"/>
          </w:tcPr>
          <w:p w:rsidR="00F43BAB" w:rsidRDefault="00F43BAB" w:rsidP="00F43BAB">
            <w:pPr>
              <w:jc w:val="right"/>
            </w:pPr>
            <w:r>
              <w:t>2.31%</w:t>
            </w:r>
          </w:p>
        </w:tc>
        <w:tc>
          <w:tcPr>
            <w:tcW w:w="907" w:type="dxa"/>
          </w:tcPr>
          <w:p w:rsidR="00F43BAB" w:rsidRDefault="00F43BAB" w:rsidP="00F43BAB">
            <w:pPr>
              <w:jc w:val="right"/>
            </w:pPr>
            <w:r>
              <w:t>-2.53%</w:t>
            </w:r>
          </w:p>
        </w:tc>
        <w:tc>
          <w:tcPr>
            <w:tcW w:w="907" w:type="dxa"/>
          </w:tcPr>
          <w:p w:rsidR="00F43BAB" w:rsidRDefault="00F43BAB" w:rsidP="00F43BAB">
            <w:pPr>
              <w:jc w:val="right"/>
            </w:pPr>
            <w:r>
              <w:t>-0.01%</w:t>
            </w:r>
          </w:p>
        </w:tc>
      </w:tr>
      <w:tr w:rsidR="00F43BAB" w:rsidTr="00F43BAB">
        <w:tc>
          <w:tcPr>
            <w:tcW w:w="1429" w:type="dxa"/>
          </w:tcPr>
          <w:p w:rsidR="00F43BAB" w:rsidRDefault="00F43BAB" w:rsidP="00F43BAB">
            <w:pPr>
              <w:jc w:val="left"/>
            </w:pPr>
            <w:r>
              <w:rPr>
                <w:rFonts w:hint="eastAsia"/>
              </w:rPr>
              <w:t>自基金合同生效起至今</w:t>
            </w:r>
          </w:p>
        </w:tc>
        <w:tc>
          <w:tcPr>
            <w:tcW w:w="1315" w:type="dxa"/>
          </w:tcPr>
          <w:p w:rsidR="00F43BAB" w:rsidRDefault="00F43BAB" w:rsidP="00F43BAB">
            <w:pPr>
              <w:jc w:val="right"/>
            </w:pPr>
            <w:r>
              <w:t>50.53%</w:t>
            </w:r>
          </w:p>
        </w:tc>
        <w:tc>
          <w:tcPr>
            <w:tcW w:w="1315" w:type="dxa"/>
          </w:tcPr>
          <w:p w:rsidR="00F43BAB" w:rsidRDefault="00F43BAB" w:rsidP="00F43BAB">
            <w:pPr>
              <w:jc w:val="right"/>
            </w:pPr>
            <w:r>
              <w:t>2.08%</w:t>
            </w:r>
          </w:p>
        </w:tc>
        <w:tc>
          <w:tcPr>
            <w:tcW w:w="1315" w:type="dxa"/>
          </w:tcPr>
          <w:p w:rsidR="00F43BAB" w:rsidRDefault="00F43BAB" w:rsidP="00F43BAB">
            <w:pPr>
              <w:jc w:val="right"/>
            </w:pPr>
            <w:r>
              <w:t>69.03%</w:t>
            </w:r>
          </w:p>
        </w:tc>
        <w:tc>
          <w:tcPr>
            <w:tcW w:w="1315" w:type="dxa"/>
          </w:tcPr>
          <w:p w:rsidR="00F43BAB" w:rsidRDefault="00F43BAB" w:rsidP="00F43BAB">
            <w:pPr>
              <w:jc w:val="right"/>
            </w:pPr>
            <w:r>
              <w:t>2.18%</w:t>
            </w:r>
          </w:p>
        </w:tc>
        <w:tc>
          <w:tcPr>
            <w:tcW w:w="907" w:type="dxa"/>
          </w:tcPr>
          <w:p w:rsidR="00F43BAB" w:rsidRDefault="00F43BAB" w:rsidP="00F43BAB">
            <w:pPr>
              <w:jc w:val="right"/>
            </w:pPr>
            <w:r>
              <w:t>-18.50%</w:t>
            </w:r>
          </w:p>
        </w:tc>
        <w:tc>
          <w:tcPr>
            <w:tcW w:w="907" w:type="dxa"/>
          </w:tcPr>
          <w:p w:rsidR="00F43BAB" w:rsidRDefault="00F43BAB" w:rsidP="00F43BAB">
            <w:pPr>
              <w:jc w:val="right"/>
            </w:pPr>
            <w:r>
              <w:t>-0.10%</w:t>
            </w:r>
          </w:p>
        </w:tc>
      </w:tr>
    </w:tbl>
    <w:p w:rsidR="00F43BAB" w:rsidRDefault="00F43BAB" w:rsidP="00F43BAB">
      <w:pPr>
        <w:pStyle w:val="-"/>
        <w:ind w:firstLine="420"/>
      </w:pPr>
      <w:r>
        <w:rPr>
          <w:rFonts w:hint="eastAsia"/>
        </w:rPr>
        <w:t>南方中证全指电子行业指数C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43BAB" w:rsidTr="00F43BAB">
        <w:trPr>
          <w:cnfStyle w:val="100000000000" w:firstRow="1" w:lastRow="0" w:firstColumn="0" w:lastColumn="0" w:oddVBand="0" w:evenVBand="0" w:oddHBand="0" w:evenHBand="0" w:firstRowFirstColumn="0" w:firstRowLastColumn="0" w:lastRowFirstColumn="0" w:lastRowLastColumn="0"/>
        </w:trPr>
        <w:tc>
          <w:tcPr>
            <w:tcW w:w="1429" w:type="dxa"/>
          </w:tcPr>
          <w:p w:rsidR="00F43BAB" w:rsidRPr="00F43BAB" w:rsidRDefault="00F43BAB" w:rsidP="00F43BAB">
            <w:pPr>
              <w:jc w:val="center"/>
              <w:rPr>
                <w:b/>
              </w:rPr>
            </w:pPr>
            <w:r w:rsidRPr="00F43BAB">
              <w:rPr>
                <w:rFonts w:hint="eastAsia"/>
                <w:b/>
              </w:rPr>
              <w:t>阶段</w:t>
            </w:r>
          </w:p>
        </w:tc>
        <w:tc>
          <w:tcPr>
            <w:tcW w:w="1315" w:type="dxa"/>
          </w:tcPr>
          <w:p w:rsidR="00F43BAB" w:rsidRPr="00F43BAB" w:rsidRDefault="00F43BAB" w:rsidP="00F43BAB">
            <w:pPr>
              <w:jc w:val="center"/>
              <w:rPr>
                <w:b/>
              </w:rPr>
            </w:pPr>
            <w:r w:rsidRPr="00F43BAB">
              <w:rPr>
                <w:rFonts w:hint="eastAsia"/>
                <w:b/>
              </w:rPr>
              <w:t>净值增长率①</w:t>
            </w:r>
          </w:p>
        </w:tc>
        <w:tc>
          <w:tcPr>
            <w:tcW w:w="1315" w:type="dxa"/>
          </w:tcPr>
          <w:p w:rsidR="00F43BAB" w:rsidRPr="00F43BAB" w:rsidRDefault="00F43BAB" w:rsidP="00F43BAB">
            <w:pPr>
              <w:jc w:val="center"/>
              <w:rPr>
                <w:b/>
              </w:rPr>
            </w:pPr>
            <w:r w:rsidRPr="00F43BAB">
              <w:rPr>
                <w:rFonts w:hint="eastAsia"/>
                <w:b/>
              </w:rPr>
              <w:t>净值增长率标准差②</w:t>
            </w:r>
          </w:p>
        </w:tc>
        <w:tc>
          <w:tcPr>
            <w:tcW w:w="1315" w:type="dxa"/>
          </w:tcPr>
          <w:p w:rsidR="00F43BAB" w:rsidRPr="00F43BAB" w:rsidRDefault="00F43BAB" w:rsidP="00F43BAB">
            <w:pPr>
              <w:jc w:val="center"/>
              <w:rPr>
                <w:b/>
              </w:rPr>
            </w:pPr>
            <w:r w:rsidRPr="00F43BAB">
              <w:rPr>
                <w:rFonts w:hint="eastAsia"/>
                <w:b/>
              </w:rPr>
              <w:t>业绩比较基准收益率③</w:t>
            </w:r>
          </w:p>
        </w:tc>
        <w:tc>
          <w:tcPr>
            <w:tcW w:w="1315" w:type="dxa"/>
          </w:tcPr>
          <w:p w:rsidR="00F43BAB" w:rsidRPr="00F43BAB" w:rsidRDefault="00F43BAB" w:rsidP="00F43BAB">
            <w:pPr>
              <w:jc w:val="center"/>
              <w:rPr>
                <w:b/>
              </w:rPr>
            </w:pPr>
            <w:r w:rsidRPr="00F43BAB">
              <w:rPr>
                <w:rFonts w:hint="eastAsia"/>
                <w:b/>
              </w:rPr>
              <w:t>业绩比较基准收益率标</w:t>
            </w:r>
            <w:r w:rsidRPr="00F43BAB">
              <w:rPr>
                <w:rFonts w:hint="eastAsia"/>
                <w:b/>
              </w:rPr>
              <w:lastRenderedPageBreak/>
              <w:t>准差④</w:t>
            </w:r>
          </w:p>
        </w:tc>
        <w:tc>
          <w:tcPr>
            <w:tcW w:w="907" w:type="dxa"/>
          </w:tcPr>
          <w:p w:rsidR="00F43BAB" w:rsidRPr="00F43BAB" w:rsidRDefault="00F43BAB" w:rsidP="00F43BAB">
            <w:pPr>
              <w:jc w:val="center"/>
              <w:rPr>
                <w:b/>
              </w:rPr>
            </w:pPr>
            <w:r w:rsidRPr="00F43BAB">
              <w:rPr>
                <w:rFonts w:hint="eastAsia"/>
                <w:b/>
              </w:rPr>
              <w:lastRenderedPageBreak/>
              <w:t>①</w:t>
            </w:r>
            <w:r w:rsidRPr="00F43BAB">
              <w:rPr>
                <w:rFonts w:hint="eastAsia"/>
                <w:b/>
              </w:rPr>
              <w:t>-</w:t>
            </w:r>
            <w:r w:rsidRPr="00F43BAB">
              <w:rPr>
                <w:rFonts w:hint="eastAsia"/>
                <w:b/>
              </w:rPr>
              <w:t>③</w:t>
            </w:r>
          </w:p>
        </w:tc>
        <w:tc>
          <w:tcPr>
            <w:tcW w:w="907" w:type="dxa"/>
          </w:tcPr>
          <w:p w:rsidR="00F43BAB" w:rsidRPr="00F43BAB" w:rsidRDefault="00F43BAB" w:rsidP="00F43BAB">
            <w:pPr>
              <w:jc w:val="center"/>
              <w:rPr>
                <w:b/>
              </w:rPr>
            </w:pPr>
            <w:r w:rsidRPr="00F43BAB">
              <w:rPr>
                <w:rFonts w:hint="eastAsia"/>
                <w:b/>
              </w:rPr>
              <w:t>②</w:t>
            </w:r>
            <w:r w:rsidRPr="00F43BAB">
              <w:rPr>
                <w:rFonts w:hint="eastAsia"/>
                <w:b/>
              </w:rPr>
              <w:t>-</w:t>
            </w:r>
            <w:r w:rsidRPr="00F43BAB">
              <w:rPr>
                <w:rFonts w:hint="eastAsia"/>
                <w:b/>
              </w:rPr>
              <w:t>④</w:t>
            </w:r>
          </w:p>
        </w:tc>
      </w:tr>
      <w:tr w:rsidR="00F43BAB" w:rsidTr="00F43BAB">
        <w:tc>
          <w:tcPr>
            <w:tcW w:w="1429" w:type="dxa"/>
          </w:tcPr>
          <w:p w:rsidR="00F43BAB" w:rsidRDefault="00F43BAB" w:rsidP="00F43BAB">
            <w:pPr>
              <w:jc w:val="left"/>
            </w:pPr>
            <w:r>
              <w:rPr>
                <w:rFonts w:hint="eastAsia"/>
              </w:rPr>
              <w:lastRenderedPageBreak/>
              <w:t>过去三个月</w:t>
            </w:r>
          </w:p>
        </w:tc>
        <w:tc>
          <w:tcPr>
            <w:tcW w:w="1315" w:type="dxa"/>
          </w:tcPr>
          <w:p w:rsidR="00F43BAB" w:rsidRDefault="00F43BAB" w:rsidP="00F43BAB">
            <w:pPr>
              <w:jc w:val="right"/>
            </w:pPr>
            <w:r>
              <w:t>64.98%</w:t>
            </w:r>
          </w:p>
        </w:tc>
        <w:tc>
          <w:tcPr>
            <w:tcW w:w="1315" w:type="dxa"/>
          </w:tcPr>
          <w:p w:rsidR="00F43BAB" w:rsidRDefault="00F43BAB" w:rsidP="00F43BAB">
            <w:pPr>
              <w:jc w:val="right"/>
            </w:pPr>
            <w:r>
              <w:t>2.66%</w:t>
            </w:r>
          </w:p>
        </w:tc>
        <w:tc>
          <w:tcPr>
            <w:tcW w:w="1315" w:type="dxa"/>
          </w:tcPr>
          <w:p w:rsidR="00F43BAB" w:rsidRDefault="00F43BAB" w:rsidP="00F43BAB">
            <w:pPr>
              <w:jc w:val="right"/>
            </w:pPr>
            <w:r>
              <w:t>63.47%</w:t>
            </w:r>
          </w:p>
        </w:tc>
        <w:tc>
          <w:tcPr>
            <w:tcW w:w="1315" w:type="dxa"/>
          </w:tcPr>
          <w:p w:rsidR="00F43BAB" w:rsidRDefault="00F43BAB" w:rsidP="00F43BAB">
            <w:pPr>
              <w:jc w:val="right"/>
            </w:pPr>
            <w:r>
              <w:t>2.66%</w:t>
            </w:r>
          </w:p>
        </w:tc>
        <w:tc>
          <w:tcPr>
            <w:tcW w:w="907" w:type="dxa"/>
          </w:tcPr>
          <w:p w:rsidR="00F43BAB" w:rsidRDefault="00F43BAB" w:rsidP="00F43BAB">
            <w:pPr>
              <w:jc w:val="right"/>
            </w:pPr>
            <w:r>
              <w:t>1.51%</w:t>
            </w:r>
          </w:p>
        </w:tc>
        <w:tc>
          <w:tcPr>
            <w:tcW w:w="907" w:type="dxa"/>
          </w:tcPr>
          <w:p w:rsidR="00F43BAB" w:rsidRDefault="00F43BAB" w:rsidP="00F43BAB">
            <w:pPr>
              <w:jc w:val="right"/>
            </w:pPr>
            <w:r>
              <w:t>0.00%</w:t>
            </w:r>
          </w:p>
        </w:tc>
      </w:tr>
      <w:tr w:rsidR="00F43BAB" w:rsidTr="00F43BAB">
        <w:tc>
          <w:tcPr>
            <w:tcW w:w="1429" w:type="dxa"/>
          </w:tcPr>
          <w:p w:rsidR="00F43BAB" w:rsidRDefault="00F43BAB" w:rsidP="00F43BAB">
            <w:pPr>
              <w:jc w:val="left"/>
            </w:pPr>
            <w:r>
              <w:rPr>
                <w:rFonts w:hint="eastAsia"/>
              </w:rPr>
              <w:t>过去六个月</w:t>
            </w:r>
          </w:p>
        </w:tc>
        <w:tc>
          <w:tcPr>
            <w:tcW w:w="1315" w:type="dxa"/>
          </w:tcPr>
          <w:p w:rsidR="00F43BAB" w:rsidRDefault="00F43BAB" w:rsidP="00F43BAB">
            <w:pPr>
              <w:jc w:val="right"/>
            </w:pPr>
            <w:r>
              <w:t>50.12%</w:t>
            </w:r>
          </w:p>
        </w:tc>
        <w:tc>
          <w:tcPr>
            <w:tcW w:w="1315" w:type="dxa"/>
          </w:tcPr>
          <w:p w:rsidR="00F43BAB" w:rsidRDefault="00F43BAB" w:rsidP="00F43BAB">
            <w:pPr>
              <w:jc w:val="right"/>
            </w:pPr>
            <w:r>
              <w:t>2.30%</w:t>
            </w:r>
          </w:p>
        </w:tc>
        <w:tc>
          <w:tcPr>
            <w:tcW w:w="1315" w:type="dxa"/>
          </w:tcPr>
          <w:p w:rsidR="00F43BAB" w:rsidRDefault="00F43BAB" w:rsidP="00F43BAB">
            <w:pPr>
              <w:jc w:val="right"/>
            </w:pPr>
            <w:r>
              <w:t>52.80%</w:t>
            </w:r>
          </w:p>
        </w:tc>
        <w:tc>
          <w:tcPr>
            <w:tcW w:w="1315" w:type="dxa"/>
          </w:tcPr>
          <w:p w:rsidR="00F43BAB" w:rsidRDefault="00F43BAB" w:rsidP="00F43BAB">
            <w:pPr>
              <w:jc w:val="right"/>
            </w:pPr>
            <w:r>
              <w:t>2.31%</w:t>
            </w:r>
          </w:p>
        </w:tc>
        <w:tc>
          <w:tcPr>
            <w:tcW w:w="907" w:type="dxa"/>
          </w:tcPr>
          <w:p w:rsidR="00F43BAB" w:rsidRDefault="00F43BAB" w:rsidP="00F43BAB">
            <w:pPr>
              <w:jc w:val="right"/>
            </w:pPr>
            <w:r>
              <w:t>-2.68%</w:t>
            </w:r>
          </w:p>
        </w:tc>
        <w:tc>
          <w:tcPr>
            <w:tcW w:w="907" w:type="dxa"/>
          </w:tcPr>
          <w:p w:rsidR="00F43BAB" w:rsidRDefault="00F43BAB" w:rsidP="00F43BAB">
            <w:pPr>
              <w:jc w:val="right"/>
            </w:pPr>
            <w:r>
              <w:t>-0.01%</w:t>
            </w:r>
          </w:p>
        </w:tc>
      </w:tr>
      <w:tr w:rsidR="00F43BAB" w:rsidTr="00F43BAB">
        <w:tc>
          <w:tcPr>
            <w:tcW w:w="1429" w:type="dxa"/>
          </w:tcPr>
          <w:p w:rsidR="00F43BAB" w:rsidRDefault="00F43BAB" w:rsidP="00F43BAB">
            <w:pPr>
              <w:jc w:val="left"/>
            </w:pPr>
            <w:r>
              <w:rPr>
                <w:rFonts w:hint="eastAsia"/>
              </w:rPr>
              <w:t>自基金合同生效起至今</w:t>
            </w:r>
          </w:p>
        </w:tc>
        <w:tc>
          <w:tcPr>
            <w:tcW w:w="1315" w:type="dxa"/>
          </w:tcPr>
          <w:p w:rsidR="00F43BAB" w:rsidRDefault="00F43BAB" w:rsidP="00F43BAB">
            <w:pPr>
              <w:jc w:val="right"/>
            </w:pPr>
            <w:r>
              <w:t>50.35%</w:t>
            </w:r>
          </w:p>
        </w:tc>
        <w:tc>
          <w:tcPr>
            <w:tcW w:w="1315" w:type="dxa"/>
          </w:tcPr>
          <w:p w:rsidR="00F43BAB" w:rsidRDefault="00F43BAB" w:rsidP="00F43BAB">
            <w:pPr>
              <w:jc w:val="right"/>
            </w:pPr>
            <w:r>
              <w:t>2.08%</w:t>
            </w:r>
          </w:p>
        </w:tc>
        <w:tc>
          <w:tcPr>
            <w:tcW w:w="1315" w:type="dxa"/>
          </w:tcPr>
          <w:p w:rsidR="00F43BAB" w:rsidRDefault="00F43BAB" w:rsidP="00F43BAB">
            <w:pPr>
              <w:jc w:val="right"/>
            </w:pPr>
            <w:r>
              <w:t>69.03%</w:t>
            </w:r>
          </w:p>
        </w:tc>
        <w:tc>
          <w:tcPr>
            <w:tcW w:w="1315" w:type="dxa"/>
          </w:tcPr>
          <w:p w:rsidR="00F43BAB" w:rsidRDefault="00F43BAB" w:rsidP="00F43BAB">
            <w:pPr>
              <w:jc w:val="right"/>
            </w:pPr>
            <w:r>
              <w:t>2.18%</w:t>
            </w:r>
          </w:p>
        </w:tc>
        <w:tc>
          <w:tcPr>
            <w:tcW w:w="907" w:type="dxa"/>
          </w:tcPr>
          <w:p w:rsidR="00F43BAB" w:rsidRDefault="00F43BAB" w:rsidP="00F43BAB">
            <w:pPr>
              <w:jc w:val="right"/>
            </w:pPr>
            <w:r>
              <w:t>-18.68%</w:t>
            </w:r>
          </w:p>
        </w:tc>
        <w:tc>
          <w:tcPr>
            <w:tcW w:w="907" w:type="dxa"/>
          </w:tcPr>
          <w:p w:rsidR="00F43BAB" w:rsidRDefault="00F43BAB" w:rsidP="00F43BAB">
            <w:pPr>
              <w:jc w:val="right"/>
            </w:pPr>
            <w:r>
              <w:t>-0.10%</w:t>
            </w:r>
          </w:p>
        </w:tc>
      </w:tr>
    </w:tbl>
    <w:p w:rsidR="00F43BAB" w:rsidRDefault="00F43BAB" w:rsidP="00F43BAB">
      <w:pPr>
        <w:pStyle w:val="-3"/>
        <w:spacing w:before="156" w:after="156"/>
      </w:pPr>
      <w:r>
        <w:rPr>
          <w:rFonts w:hint="eastAsia"/>
        </w:rPr>
        <w:t>自基金合同生效以来基金份额累计净值增长率变动及其与同期业绩比较基准收益率变动的比较</w:t>
      </w:r>
    </w:p>
    <w:p w:rsidR="00F43BAB" w:rsidRDefault="00F43BAB" w:rsidP="00F43BAB">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F43BAB" w:rsidRDefault="00F43BAB" w:rsidP="00F43BAB">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F43BAB" w:rsidRDefault="00F43BAB" w:rsidP="00F43BAB">
      <w:pPr>
        <w:pStyle w:val="-8"/>
      </w:pPr>
      <w:r>
        <w:rPr>
          <w:rFonts w:hint="eastAsia"/>
        </w:rPr>
        <w:t>注：本基金合同于2025年11月25日生效，截至本报告期末基金成立未满一年；自基金成立日起6个月内为建仓期，建仓期结束时各项资产配置比例符合合同约定。</w:t>
      </w:r>
    </w:p>
    <w:p w:rsidR="00F43BAB" w:rsidRDefault="00F43BAB" w:rsidP="00F43BAB">
      <w:pPr>
        <w:pStyle w:val="-1"/>
        <w:ind w:left="281" w:hanging="281"/>
      </w:pPr>
      <w:r>
        <w:rPr>
          <w:rFonts w:hint="eastAsia"/>
        </w:rPr>
        <w:t>管理人报告</w:t>
      </w:r>
    </w:p>
    <w:p w:rsidR="00F43BAB" w:rsidRDefault="00F43BAB" w:rsidP="00F43BA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43BAB" w:rsidTr="00A97E7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43BAB" w:rsidRPr="00F43BAB" w:rsidRDefault="00F43BAB" w:rsidP="00F43BAB">
            <w:pPr>
              <w:jc w:val="center"/>
              <w:rPr>
                <w:b/>
              </w:rPr>
            </w:pPr>
            <w:r w:rsidRPr="00F43BAB">
              <w:rPr>
                <w:rFonts w:hint="eastAsia"/>
                <w:b/>
              </w:rPr>
              <w:t>姓名</w:t>
            </w:r>
          </w:p>
        </w:tc>
        <w:tc>
          <w:tcPr>
            <w:tcW w:w="851" w:type="dxa"/>
            <w:vMerge w:val="restart"/>
          </w:tcPr>
          <w:p w:rsidR="00F43BAB" w:rsidRPr="00F43BAB" w:rsidRDefault="00F43BAB" w:rsidP="00F43BAB">
            <w:pPr>
              <w:jc w:val="center"/>
              <w:rPr>
                <w:b/>
              </w:rPr>
            </w:pPr>
            <w:r w:rsidRPr="00F43BAB">
              <w:rPr>
                <w:rFonts w:hint="eastAsia"/>
                <w:b/>
              </w:rPr>
              <w:t>职务</w:t>
            </w:r>
          </w:p>
        </w:tc>
        <w:tc>
          <w:tcPr>
            <w:tcW w:w="2234" w:type="dxa"/>
            <w:gridSpan w:val="2"/>
            <w:tcBorders>
              <w:bottom w:val="single" w:sz="4" w:space="0" w:color="auto"/>
            </w:tcBorders>
          </w:tcPr>
          <w:p w:rsidR="00F43BAB" w:rsidRPr="00F43BAB" w:rsidRDefault="00F43BAB" w:rsidP="00F43BAB">
            <w:pPr>
              <w:jc w:val="center"/>
              <w:rPr>
                <w:b/>
              </w:rPr>
            </w:pPr>
            <w:r w:rsidRPr="00F43BAB">
              <w:rPr>
                <w:rFonts w:hint="eastAsia"/>
                <w:b/>
              </w:rPr>
              <w:t>任本基金的基金经理期限</w:t>
            </w:r>
          </w:p>
        </w:tc>
        <w:tc>
          <w:tcPr>
            <w:tcW w:w="703" w:type="dxa"/>
            <w:vMerge w:val="restart"/>
          </w:tcPr>
          <w:p w:rsidR="00F43BAB" w:rsidRPr="00F43BAB" w:rsidRDefault="00F43BAB" w:rsidP="00F43BAB">
            <w:pPr>
              <w:jc w:val="center"/>
              <w:rPr>
                <w:b/>
              </w:rPr>
            </w:pPr>
            <w:r w:rsidRPr="00F43BAB">
              <w:rPr>
                <w:rFonts w:hint="eastAsia"/>
                <w:b/>
              </w:rPr>
              <w:t>证券从业年限</w:t>
            </w:r>
          </w:p>
        </w:tc>
        <w:tc>
          <w:tcPr>
            <w:tcW w:w="3856" w:type="dxa"/>
            <w:vMerge w:val="restart"/>
          </w:tcPr>
          <w:p w:rsidR="00F43BAB" w:rsidRPr="00F43BAB" w:rsidRDefault="00F43BAB" w:rsidP="00F43BAB">
            <w:pPr>
              <w:jc w:val="center"/>
              <w:rPr>
                <w:b/>
              </w:rPr>
            </w:pPr>
            <w:r w:rsidRPr="00F43BAB">
              <w:rPr>
                <w:rFonts w:hint="eastAsia"/>
                <w:b/>
              </w:rPr>
              <w:t>说明</w:t>
            </w:r>
          </w:p>
        </w:tc>
      </w:tr>
      <w:tr w:rsidR="00F43BAB" w:rsidTr="00F43BAB">
        <w:tc>
          <w:tcPr>
            <w:tcW w:w="862" w:type="dxa"/>
            <w:vMerge/>
          </w:tcPr>
          <w:p w:rsidR="00F43BAB" w:rsidRDefault="00F43BAB" w:rsidP="00F43BAB">
            <w:pPr>
              <w:jc w:val="left"/>
            </w:pPr>
          </w:p>
        </w:tc>
        <w:tc>
          <w:tcPr>
            <w:tcW w:w="851" w:type="dxa"/>
            <w:vMerge/>
          </w:tcPr>
          <w:p w:rsidR="00F43BAB" w:rsidRDefault="00F43BAB" w:rsidP="00F43BAB">
            <w:pPr>
              <w:jc w:val="left"/>
            </w:pPr>
          </w:p>
        </w:tc>
        <w:tc>
          <w:tcPr>
            <w:tcW w:w="1117" w:type="dxa"/>
            <w:shd w:val="clear" w:color="auto" w:fill="BFBFBF"/>
          </w:tcPr>
          <w:p w:rsidR="00F43BAB" w:rsidRPr="00F43BAB" w:rsidRDefault="00F43BAB" w:rsidP="00F43BAB">
            <w:pPr>
              <w:jc w:val="center"/>
              <w:rPr>
                <w:b/>
              </w:rPr>
            </w:pPr>
            <w:r w:rsidRPr="00F43BAB">
              <w:rPr>
                <w:rFonts w:hint="eastAsia"/>
                <w:b/>
              </w:rPr>
              <w:t>任职日期</w:t>
            </w:r>
          </w:p>
        </w:tc>
        <w:tc>
          <w:tcPr>
            <w:tcW w:w="1117" w:type="dxa"/>
            <w:shd w:val="clear" w:color="auto" w:fill="BFBFBF"/>
          </w:tcPr>
          <w:p w:rsidR="00F43BAB" w:rsidRPr="00F43BAB" w:rsidRDefault="00F43BAB" w:rsidP="00F43BAB">
            <w:pPr>
              <w:jc w:val="center"/>
              <w:rPr>
                <w:b/>
              </w:rPr>
            </w:pPr>
            <w:r w:rsidRPr="00F43BAB">
              <w:rPr>
                <w:rFonts w:hint="eastAsia"/>
                <w:b/>
              </w:rPr>
              <w:t>离任日期</w:t>
            </w:r>
          </w:p>
        </w:tc>
        <w:tc>
          <w:tcPr>
            <w:tcW w:w="703" w:type="dxa"/>
            <w:vMerge/>
          </w:tcPr>
          <w:p w:rsidR="00F43BAB" w:rsidRDefault="00F43BAB" w:rsidP="00F43BAB">
            <w:pPr>
              <w:jc w:val="left"/>
            </w:pPr>
          </w:p>
        </w:tc>
        <w:tc>
          <w:tcPr>
            <w:tcW w:w="3856" w:type="dxa"/>
            <w:vMerge/>
          </w:tcPr>
          <w:p w:rsidR="00F43BAB" w:rsidRDefault="00F43BAB" w:rsidP="00F43BAB">
            <w:pPr>
              <w:jc w:val="left"/>
            </w:pPr>
          </w:p>
        </w:tc>
      </w:tr>
      <w:tr w:rsidR="00F43BAB" w:rsidTr="00F43BAB">
        <w:tc>
          <w:tcPr>
            <w:tcW w:w="862" w:type="dxa"/>
          </w:tcPr>
          <w:p w:rsidR="00F43BAB" w:rsidRDefault="00F43BAB" w:rsidP="00F43BAB">
            <w:pPr>
              <w:jc w:val="left"/>
            </w:pPr>
            <w:r>
              <w:rPr>
                <w:rFonts w:hint="eastAsia"/>
              </w:rPr>
              <w:t>杨恺宁</w:t>
            </w:r>
          </w:p>
        </w:tc>
        <w:tc>
          <w:tcPr>
            <w:tcW w:w="851" w:type="dxa"/>
          </w:tcPr>
          <w:p w:rsidR="00F43BAB" w:rsidRDefault="00F43BAB" w:rsidP="00F43BAB">
            <w:pPr>
              <w:jc w:val="left"/>
            </w:pPr>
            <w:r>
              <w:rPr>
                <w:rFonts w:hint="eastAsia"/>
              </w:rPr>
              <w:t>本基金基金经理</w:t>
            </w:r>
          </w:p>
        </w:tc>
        <w:tc>
          <w:tcPr>
            <w:tcW w:w="1117" w:type="dxa"/>
          </w:tcPr>
          <w:p w:rsidR="00F43BAB" w:rsidRDefault="00F43BAB" w:rsidP="00F43BAB">
            <w:pPr>
              <w:jc w:val="left"/>
            </w:pPr>
            <w:r>
              <w:rPr>
                <w:rFonts w:hint="eastAsia"/>
              </w:rPr>
              <w:t>2025</w:t>
            </w:r>
            <w:r>
              <w:rPr>
                <w:rFonts w:hint="eastAsia"/>
              </w:rPr>
              <w:t>年</w:t>
            </w:r>
            <w:r>
              <w:rPr>
                <w:rFonts w:hint="eastAsia"/>
              </w:rPr>
              <w:t>11</w:t>
            </w:r>
            <w:r>
              <w:rPr>
                <w:rFonts w:hint="eastAsia"/>
              </w:rPr>
              <w:t>月</w:t>
            </w:r>
            <w:r>
              <w:rPr>
                <w:rFonts w:hint="eastAsia"/>
              </w:rPr>
              <w:t>25</w:t>
            </w:r>
            <w:r>
              <w:rPr>
                <w:rFonts w:hint="eastAsia"/>
              </w:rPr>
              <w:t>日</w:t>
            </w:r>
          </w:p>
        </w:tc>
        <w:tc>
          <w:tcPr>
            <w:tcW w:w="1117" w:type="dxa"/>
          </w:tcPr>
          <w:p w:rsidR="00F43BAB" w:rsidRDefault="00F43BAB" w:rsidP="00F43BAB">
            <w:pPr>
              <w:jc w:val="right"/>
            </w:pPr>
            <w:r>
              <w:t>-</w:t>
            </w:r>
          </w:p>
        </w:tc>
        <w:tc>
          <w:tcPr>
            <w:tcW w:w="703" w:type="dxa"/>
          </w:tcPr>
          <w:p w:rsidR="00F43BAB" w:rsidRDefault="00F43BAB" w:rsidP="00F43BAB">
            <w:pPr>
              <w:jc w:val="left"/>
            </w:pPr>
            <w:r>
              <w:rPr>
                <w:rFonts w:hint="eastAsia"/>
              </w:rPr>
              <w:t>8</w:t>
            </w:r>
            <w:r>
              <w:rPr>
                <w:rFonts w:hint="eastAsia"/>
              </w:rPr>
              <w:t>年</w:t>
            </w:r>
          </w:p>
        </w:tc>
        <w:tc>
          <w:tcPr>
            <w:tcW w:w="3856" w:type="dxa"/>
          </w:tcPr>
          <w:p w:rsidR="00F43BAB" w:rsidRDefault="00F43BAB" w:rsidP="00F43BAB">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lastRenderedPageBreak/>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F43BAB" w:rsidRDefault="00F43BAB" w:rsidP="00F43BA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43BAB" w:rsidRDefault="00F43BAB" w:rsidP="00F43BA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43BAB" w:rsidRDefault="00F43BAB" w:rsidP="00F43BAB">
      <w:pPr>
        <w:pStyle w:val="-2"/>
        <w:spacing w:before="312"/>
      </w:pPr>
      <w:r>
        <w:rPr>
          <w:rFonts w:hint="eastAsia"/>
        </w:rPr>
        <w:t>管理人对报告期内本基金运作遵规守信情况的说明</w:t>
      </w:r>
    </w:p>
    <w:p w:rsidR="00F43BAB" w:rsidRDefault="00F43BAB" w:rsidP="00F43BA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43BAB" w:rsidRDefault="00F43BAB" w:rsidP="00F43BAB">
      <w:pPr>
        <w:pStyle w:val="-2"/>
        <w:spacing w:before="312"/>
      </w:pPr>
      <w:r>
        <w:rPr>
          <w:rFonts w:hint="eastAsia"/>
        </w:rPr>
        <w:t>公平交易专项说明</w:t>
      </w:r>
    </w:p>
    <w:p w:rsidR="00F43BAB" w:rsidRDefault="00F43BAB" w:rsidP="00F43BAB">
      <w:pPr>
        <w:pStyle w:val="-3"/>
        <w:spacing w:before="156" w:after="156"/>
      </w:pPr>
      <w:r>
        <w:rPr>
          <w:rFonts w:hint="eastAsia"/>
        </w:rPr>
        <w:t>公平交易制度的执行情况</w:t>
      </w:r>
    </w:p>
    <w:p w:rsidR="00F43BAB" w:rsidRDefault="00F43BAB" w:rsidP="00F43BA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43BAB" w:rsidRDefault="00F43BAB" w:rsidP="00F43BAB">
      <w:pPr>
        <w:pStyle w:val="-3"/>
        <w:spacing w:before="156" w:after="156"/>
      </w:pPr>
      <w:r>
        <w:rPr>
          <w:rFonts w:hint="eastAsia"/>
        </w:rPr>
        <w:t>异常交易行为的专项说明</w:t>
      </w:r>
    </w:p>
    <w:p w:rsidR="00F43BAB" w:rsidRDefault="00F43BAB" w:rsidP="00F43BAB">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43BAB" w:rsidRDefault="00F43BAB" w:rsidP="00F43BAB">
      <w:pPr>
        <w:pStyle w:val="-2"/>
        <w:spacing w:before="312"/>
      </w:pPr>
      <w:r>
        <w:rPr>
          <w:rFonts w:hint="eastAsia"/>
        </w:rPr>
        <w:t>报告期内基金投资策略和运作分析</w:t>
      </w:r>
    </w:p>
    <w:p w:rsidR="00F43BAB" w:rsidRDefault="00F43BAB" w:rsidP="00F43BAB">
      <w:pPr>
        <w:pStyle w:val="-"/>
        <w:ind w:firstLine="420"/>
      </w:pPr>
      <w:r>
        <w:rPr>
          <w:rFonts w:hint="eastAsia"/>
        </w:rPr>
        <w:t>2026年二季度，国内经济总体平稳运行，结构上延续分化，经济新旧动能持续转换，出口拉动生产偏强，地产链等传统动能持续磨底。在AI产业链景气带动下A股整体波动上行，尤其电子行业表现突出，存储芯片等赛道涨价逻辑吸引资金关注。电子行业指数二季度上涨67.54%。</w:t>
      </w:r>
    </w:p>
    <w:p w:rsidR="00F43BAB" w:rsidRDefault="00F43BAB" w:rsidP="00F43BAB">
      <w:pPr>
        <w:pStyle w:val="-"/>
        <w:ind w:firstLine="420"/>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大额申购赎回带来的成份股权重偏差，对此我们通过日内择时交易争取跟踪误差最小化</w:t>
      </w:r>
    </w:p>
    <w:p w:rsidR="00F43BAB" w:rsidRDefault="00F43BAB" w:rsidP="00F43BAB">
      <w:pPr>
        <w:pStyle w:val="-2"/>
        <w:spacing w:before="312"/>
      </w:pPr>
      <w:r>
        <w:rPr>
          <w:rFonts w:hint="eastAsia"/>
        </w:rPr>
        <w:t>报告期内基金的业绩表现</w:t>
      </w:r>
    </w:p>
    <w:p w:rsidR="00F43BAB" w:rsidRDefault="00F43BAB" w:rsidP="00F43BAB">
      <w:pPr>
        <w:pStyle w:val="-"/>
        <w:ind w:firstLine="420"/>
      </w:pPr>
      <w:r>
        <w:rPr>
          <w:rFonts w:hint="eastAsia"/>
        </w:rPr>
        <w:t>截至报告期末，本基金A份额净值为1.5053元，报告期内，份额净值增长率为65.07%，同期业绩基准增长率为63.47%；本基金C份额净值为1.5035元，报告期内，份额净值增长率为64.98%，同期业绩基准增长率为63.47%。</w:t>
      </w:r>
    </w:p>
    <w:p w:rsidR="00F43BAB" w:rsidRDefault="00F43BAB" w:rsidP="00F43BAB">
      <w:pPr>
        <w:pStyle w:val="-2"/>
        <w:spacing w:before="312"/>
      </w:pPr>
      <w:r>
        <w:rPr>
          <w:rFonts w:hint="eastAsia"/>
        </w:rPr>
        <w:t>报告期内基金持有人数或基金资产净值预警说明</w:t>
      </w:r>
    </w:p>
    <w:p w:rsidR="00F43BAB" w:rsidRDefault="00F43BAB" w:rsidP="00F43BAB">
      <w:pPr>
        <w:pStyle w:val="-"/>
        <w:ind w:firstLine="420"/>
      </w:pPr>
      <w:r>
        <w:rPr>
          <w:rFonts w:hint="eastAsia"/>
        </w:rPr>
        <w:t>报告期内，本基金未出现连续二十个交易日基金份额持有人数量不满二百人或者基金资产净值低于五千万元的情形。</w:t>
      </w:r>
    </w:p>
    <w:p w:rsidR="00F43BAB" w:rsidRDefault="00F43BAB" w:rsidP="00F43BAB">
      <w:pPr>
        <w:pStyle w:val="-1"/>
        <w:ind w:left="281" w:hanging="281"/>
      </w:pPr>
      <w:r>
        <w:rPr>
          <w:rFonts w:hint="eastAsia"/>
        </w:rPr>
        <w:t>投资组合报告</w:t>
      </w:r>
    </w:p>
    <w:p w:rsidR="00F43BAB" w:rsidRDefault="00F43BAB" w:rsidP="00F43BAB">
      <w:pPr>
        <w:pStyle w:val="-2"/>
        <w:spacing w:before="312"/>
      </w:pPr>
      <w:r>
        <w:rPr>
          <w:rFonts w:hint="eastAsia"/>
        </w:rPr>
        <w:t>报告期末基金资产组合情况</w:t>
      </w:r>
    </w:p>
    <w:p w:rsidR="00F43BAB" w:rsidRDefault="00F43BAB" w:rsidP="00F43BA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43BAB" w:rsidTr="00F43BAB">
        <w:trPr>
          <w:cnfStyle w:val="100000000000" w:firstRow="1" w:lastRow="0" w:firstColumn="0" w:lastColumn="0" w:oddVBand="0" w:evenVBand="0" w:oddHBand="0" w:evenHBand="0" w:firstRowFirstColumn="0" w:firstRowLastColumn="0" w:lastRowFirstColumn="0" w:lastRowLastColumn="0"/>
        </w:trPr>
        <w:tc>
          <w:tcPr>
            <w:tcW w:w="646" w:type="dxa"/>
          </w:tcPr>
          <w:p w:rsidR="00F43BAB" w:rsidRPr="00F43BAB" w:rsidRDefault="00F43BAB" w:rsidP="00F43BAB">
            <w:pPr>
              <w:jc w:val="center"/>
              <w:rPr>
                <w:b/>
              </w:rPr>
            </w:pPr>
            <w:r w:rsidRPr="00F43BAB">
              <w:rPr>
                <w:rFonts w:hint="eastAsia"/>
                <w:b/>
              </w:rPr>
              <w:t>序号</w:t>
            </w:r>
          </w:p>
        </w:tc>
        <w:tc>
          <w:tcPr>
            <w:tcW w:w="2971" w:type="dxa"/>
          </w:tcPr>
          <w:p w:rsidR="00F43BAB" w:rsidRPr="00F43BAB" w:rsidRDefault="00F43BAB" w:rsidP="00F43BAB">
            <w:pPr>
              <w:jc w:val="center"/>
              <w:rPr>
                <w:b/>
              </w:rPr>
            </w:pPr>
            <w:r w:rsidRPr="00F43BAB">
              <w:rPr>
                <w:rFonts w:hint="eastAsia"/>
                <w:b/>
              </w:rPr>
              <w:t>项目</w:t>
            </w:r>
          </w:p>
        </w:tc>
        <w:tc>
          <w:tcPr>
            <w:tcW w:w="2381" w:type="dxa"/>
          </w:tcPr>
          <w:p w:rsidR="00F43BAB" w:rsidRPr="00F43BAB" w:rsidRDefault="00F43BAB" w:rsidP="00F43BAB">
            <w:pPr>
              <w:jc w:val="center"/>
              <w:rPr>
                <w:b/>
              </w:rPr>
            </w:pPr>
            <w:r w:rsidRPr="00F43BAB">
              <w:rPr>
                <w:rFonts w:hint="eastAsia"/>
                <w:b/>
              </w:rPr>
              <w:t>金额（元）</w:t>
            </w:r>
          </w:p>
        </w:tc>
        <w:tc>
          <w:tcPr>
            <w:tcW w:w="2506" w:type="dxa"/>
          </w:tcPr>
          <w:p w:rsidR="00F43BAB" w:rsidRPr="00F43BAB" w:rsidRDefault="00F43BAB" w:rsidP="00F43BAB">
            <w:pPr>
              <w:jc w:val="center"/>
              <w:rPr>
                <w:b/>
              </w:rPr>
            </w:pPr>
            <w:r w:rsidRPr="00F43BAB">
              <w:rPr>
                <w:rFonts w:hint="eastAsia"/>
                <w:b/>
              </w:rPr>
              <w:t>占基金总资产的比例（</w:t>
            </w:r>
            <w:r w:rsidRPr="00F43BAB">
              <w:rPr>
                <w:rFonts w:hint="eastAsia"/>
                <w:b/>
              </w:rPr>
              <w:t>%</w:t>
            </w:r>
            <w:r w:rsidRPr="00F43BAB">
              <w:rPr>
                <w:rFonts w:hint="eastAsia"/>
                <w:b/>
              </w:rPr>
              <w:t>）</w:t>
            </w:r>
          </w:p>
        </w:tc>
      </w:tr>
      <w:tr w:rsidR="00F43BAB" w:rsidTr="00F43BAB">
        <w:tc>
          <w:tcPr>
            <w:tcW w:w="646" w:type="dxa"/>
          </w:tcPr>
          <w:p w:rsidR="00F43BAB" w:rsidRDefault="00F43BAB" w:rsidP="00F43BAB">
            <w:pPr>
              <w:jc w:val="center"/>
            </w:pPr>
            <w:r>
              <w:t>1</w:t>
            </w:r>
          </w:p>
        </w:tc>
        <w:tc>
          <w:tcPr>
            <w:tcW w:w="2971" w:type="dxa"/>
          </w:tcPr>
          <w:p w:rsidR="00F43BAB" w:rsidRDefault="00F43BAB" w:rsidP="00F43BAB">
            <w:pPr>
              <w:jc w:val="left"/>
            </w:pPr>
            <w:r>
              <w:rPr>
                <w:rFonts w:hint="eastAsia"/>
              </w:rPr>
              <w:t>权益投资</w:t>
            </w:r>
          </w:p>
        </w:tc>
        <w:tc>
          <w:tcPr>
            <w:tcW w:w="2381" w:type="dxa"/>
          </w:tcPr>
          <w:p w:rsidR="00F43BAB" w:rsidRDefault="00F43BAB" w:rsidP="00F43BAB">
            <w:pPr>
              <w:jc w:val="right"/>
            </w:pPr>
            <w:r>
              <w:t>67,211,122.71</w:t>
            </w:r>
          </w:p>
        </w:tc>
        <w:tc>
          <w:tcPr>
            <w:tcW w:w="2506" w:type="dxa"/>
          </w:tcPr>
          <w:p w:rsidR="00F43BAB" w:rsidRDefault="00F43BAB" w:rsidP="00F43BAB">
            <w:pPr>
              <w:jc w:val="right"/>
            </w:pPr>
            <w:r>
              <w:t>91.83</w:t>
            </w:r>
          </w:p>
        </w:tc>
      </w:tr>
      <w:tr w:rsidR="00F43BAB" w:rsidTr="00F43BAB">
        <w:tc>
          <w:tcPr>
            <w:tcW w:w="646" w:type="dxa"/>
          </w:tcPr>
          <w:p w:rsidR="00F43BAB" w:rsidRDefault="00F43BAB" w:rsidP="00F43BAB">
            <w:pPr>
              <w:jc w:val="center"/>
            </w:pPr>
          </w:p>
        </w:tc>
        <w:tc>
          <w:tcPr>
            <w:tcW w:w="2971" w:type="dxa"/>
          </w:tcPr>
          <w:p w:rsidR="00F43BAB" w:rsidRDefault="00F43BAB" w:rsidP="00F43BAB">
            <w:pPr>
              <w:jc w:val="left"/>
            </w:pPr>
            <w:r>
              <w:rPr>
                <w:rFonts w:hint="eastAsia"/>
              </w:rPr>
              <w:t>其中：股票</w:t>
            </w:r>
          </w:p>
        </w:tc>
        <w:tc>
          <w:tcPr>
            <w:tcW w:w="2381" w:type="dxa"/>
          </w:tcPr>
          <w:p w:rsidR="00F43BAB" w:rsidRDefault="00F43BAB" w:rsidP="00F43BAB">
            <w:pPr>
              <w:jc w:val="right"/>
            </w:pPr>
            <w:r>
              <w:t>67,211,122.71</w:t>
            </w:r>
          </w:p>
        </w:tc>
        <w:tc>
          <w:tcPr>
            <w:tcW w:w="2506" w:type="dxa"/>
          </w:tcPr>
          <w:p w:rsidR="00F43BAB" w:rsidRDefault="00F43BAB" w:rsidP="00F43BAB">
            <w:pPr>
              <w:jc w:val="right"/>
            </w:pPr>
            <w:r>
              <w:t>91.83</w:t>
            </w:r>
          </w:p>
        </w:tc>
      </w:tr>
      <w:tr w:rsidR="00F43BAB" w:rsidTr="00F43BAB">
        <w:tc>
          <w:tcPr>
            <w:tcW w:w="646" w:type="dxa"/>
          </w:tcPr>
          <w:p w:rsidR="00F43BAB" w:rsidRDefault="00F43BAB" w:rsidP="00F43BAB">
            <w:pPr>
              <w:jc w:val="center"/>
            </w:pPr>
            <w:r>
              <w:t>2</w:t>
            </w:r>
          </w:p>
        </w:tc>
        <w:tc>
          <w:tcPr>
            <w:tcW w:w="2971" w:type="dxa"/>
          </w:tcPr>
          <w:p w:rsidR="00F43BAB" w:rsidRDefault="00F43BAB" w:rsidP="00F43BAB">
            <w:pPr>
              <w:jc w:val="left"/>
            </w:pPr>
            <w:r>
              <w:rPr>
                <w:rFonts w:hint="eastAsia"/>
              </w:rPr>
              <w:t>基金投资</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center"/>
            </w:pPr>
            <w:r>
              <w:t>3</w:t>
            </w:r>
          </w:p>
        </w:tc>
        <w:tc>
          <w:tcPr>
            <w:tcW w:w="2971" w:type="dxa"/>
          </w:tcPr>
          <w:p w:rsidR="00F43BAB" w:rsidRDefault="00F43BAB" w:rsidP="00F43BAB">
            <w:pPr>
              <w:jc w:val="left"/>
            </w:pPr>
            <w:r>
              <w:rPr>
                <w:rFonts w:hint="eastAsia"/>
              </w:rPr>
              <w:t>固定收益投资</w:t>
            </w:r>
          </w:p>
        </w:tc>
        <w:tc>
          <w:tcPr>
            <w:tcW w:w="2381" w:type="dxa"/>
          </w:tcPr>
          <w:p w:rsidR="00F43BAB" w:rsidRDefault="00F43BAB" w:rsidP="00F43BAB">
            <w:pPr>
              <w:jc w:val="right"/>
            </w:pPr>
            <w:r>
              <w:t>1,000.07</w:t>
            </w:r>
          </w:p>
        </w:tc>
        <w:tc>
          <w:tcPr>
            <w:tcW w:w="2506" w:type="dxa"/>
          </w:tcPr>
          <w:p w:rsidR="00F43BAB" w:rsidRDefault="00F43BAB" w:rsidP="00F43BAB">
            <w:pPr>
              <w:jc w:val="right"/>
            </w:pPr>
            <w:r>
              <w:t>0.00</w:t>
            </w:r>
          </w:p>
        </w:tc>
      </w:tr>
      <w:tr w:rsidR="00F43BAB" w:rsidTr="00F43BAB">
        <w:tc>
          <w:tcPr>
            <w:tcW w:w="646" w:type="dxa"/>
          </w:tcPr>
          <w:p w:rsidR="00F43BAB" w:rsidRDefault="00F43BAB" w:rsidP="00F43BAB">
            <w:pPr>
              <w:jc w:val="center"/>
            </w:pPr>
          </w:p>
        </w:tc>
        <w:tc>
          <w:tcPr>
            <w:tcW w:w="2971" w:type="dxa"/>
          </w:tcPr>
          <w:p w:rsidR="00F43BAB" w:rsidRDefault="00F43BAB" w:rsidP="00F43BAB">
            <w:pPr>
              <w:jc w:val="left"/>
            </w:pPr>
            <w:r>
              <w:rPr>
                <w:rFonts w:hint="eastAsia"/>
              </w:rPr>
              <w:t>其中：债券</w:t>
            </w:r>
          </w:p>
        </w:tc>
        <w:tc>
          <w:tcPr>
            <w:tcW w:w="2381" w:type="dxa"/>
          </w:tcPr>
          <w:p w:rsidR="00F43BAB" w:rsidRDefault="00F43BAB" w:rsidP="00F43BAB">
            <w:pPr>
              <w:jc w:val="right"/>
            </w:pPr>
            <w:r>
              <w:t>1,000.07</w:t>
            </w:r>
          </w:p>
        </w:tc>
        <w:tc>
          <w:tcPr>
            <w:tcW w:w="2506" w:type="dxa"/>
          </w:tcPr>
          <w:p w:rsidR="00F43BAB" w:rsidRDefault="00F43BAB" w:rsidP="00F43BAB">
            <w:pPr>
              <w:jc w:val="right"/>
            </w:pPr>
            <w:r>
              <w:t>0.00</w:t>
            </w:r>
          </w:p>
        </w:tc>
      </w:tr>
      <w:tr w:rsidR="00F43BAB" w:rsidTr="00F43BAB">
        <w:tc>
          <w:tcPr>
            <w:tcW w:w="646" w:type="dxa"/>
          </w:tcPr>
          <w:p w:rsidR="00F43BAB" w:rsidRDefault="00F43BAB" w:rsidP="00F43BAB">
            <w:pPr>
              <w:jc w:val="center"/>
            </w:pPr>
          </w:p>
        </w:tc>
        <w:tc>
          <w:tcPr>
            <w:tcW w:w="2971" w:type="dxa"/>
          </w:tcPr>
          <w:p w:rsidR="00F43BAB" w:rsidRDefault="00F43BAB" w:rsidP="00F43BAB">
            <w:pPr>
              <w:jc w:val="left"/>
            </w:pPr>
            <w:r>
              <w:rPr>
                <w:rFonts w:hint="eastAsia"/>
              </w:rPr>
              <w:t xml:space="preserve">      </w:t>
            </w:r>
            <w:r>
              <w:rPr>
                <w:rFonts w:hint="eastAsia"/>
              </w:rPr>
              <w:t>资产支持证券</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center"/>
            </w:pPr>
            <w:r>
              <w:lastRenderedPageBreak/>
              <w:t>4</w:t>
            </w:r>
          </w:p>
        </w:tc>
        <w:tc>
          <w:tcPr>
            <w:tcW w:w="2971" w:type="dxa"/>
          </w:tcPr>
          <w:p w:rsidR="00F43BAB" w:rsidRDefault="00F43BAB" w:rsidP="00F43BAB">
            <w:pPr>
              <w:jc w:val="left"/>
            </w:pPr>
            <w:r>
              <w:rPr>
                <w:rFonts w:hint="eastAsia"/>
              </w:rPr>
              <w:t>贵金属投资</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center"/>
            </w:pPr>
            <w:r>
              <w:t>5</w:t>
            </w:r>
          </w:p>
        </w:tc>
        <w:tc>
          <w:tcPr>
            <w:tcW w:w="2971" w:type="dxa"/>
          </w:tcPr>
          <w:p w:rsidR="00F43BAB" w:rsidRDefault="00F43BAB" w:rsidP="00F43BAB">
            <w:pPr>
              <w:jc w:val="left"/>
            </w:pPr>
            <w:r>
              <w:rPr>
                <w:rFonts w:hint="eastAsia"/>
              </w:rPr>
              <w:t>金融衍生品投资</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center"/>
            </w:pPr>
            <w:r>
              <w:t>6</w:t>
            </w:r>
          </w:p>
        </w:tc>
        <w:tc>
          <w:tcPr>
            <w:tcW w:w="2971" w:type="dxa"/>
          </w:tcPr>
          <w:p w:rsidR="00F43BAB" w:rsidRDefault="00F43BAB" w:rsidP="00F43BAB">
            <w:pPr>
              <w:jc w:val="left"/>
            </w:pPr>
            <w:r>
              <w:rPr>
                <w:rFonts w:hint="eastAsia"/>
              </w:rPr>
              <w:t>买入返售金融资产</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center"/>
            </w:pPr>
          </w:p>
        </w:tc>
        <w:tc>
          <w:tcPr>
            <w:tcW w:w="2971" w:type="dxa"/>
          </w:tcPr>
          <w:p w:rsidR="00F43BAB" w:rsidRDefault="00F43BAB" w:rsidP="00F43BAB">
            <w:pPr>
              <w:jc w:val="left"/>
            </w:pPr>
            <w:r>
              <w:rPr>
                <w:rFonts w:hint="eastAsia"/>
              </w:rPr>
              <w:t>其中：买断式回购的买入返售金融资产</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center"/>
            </w:pPr>
            <w:r>
              <w:t>7</w:t>
            </w:r>
          </w:p>
        </w:tc>
        <w:tc>
          <w:tcPr>
            <w:tcW w:w="2971" w:type="dxa"/>
          </w:tcPr>
          <w:p w:rsidR="00F43BAB" w:rsidRDefault="00F43BAB" w:rsidP="00F43BAB">
            <w:pPr>
              <w:jc w:val="left"/>
            </w:pPr>
            <w:r>
              <w:rPr>
                <w:rFonts w:hint="eastAsia"/>
              </w:rPr>
              <w:t>银行存款和结算备付金合计</w:t>
            </w:r>
          </w:p>
        </w:tc>
        <w:tc>
          <w:tcPr>
            <w:tcW w:w="2381" w:type="dxa"/>
          </w:tcPr>
          <w:p w:rsidR="00F43BAB" w:rsidRDefault="00F43BAB" w:rsidP="00F43BAB">
            <w:pPr>
              <w:jc w:val="right"/>
            </w:pPr>
            <w:r>
              <w:t>3,708,167.40</w:t>
            </w:r>
          </w:p>
        </w:tc>
        <w:tc>
          <w:tcPr>
            <w:tcW w:w="2506" w:type="dxa"/>
          </w:tcPr>
          <w:p w:rsidR="00F43BAB" w:rsidRDefault="00F43BAB" w:rsidP="00F43BAB">
            <w:pPr>
              <w:jc w:val="right"/>
            </w:pPr>
            <w:r>
              <w:t>5.07</w:t>
            </w:r>
          </w:p>
        </w:tc>
      </w:tr>
      <w:tr w:rsidR="00F43BAB" w:rsidTr="00F43BAB">
        <w:tc>
          <w:tcPr>
            <w:tcW w:w="646" w:type="dxa"/>
          </w:tcPr>
          <w:p w:rsidR="00F43BAB" w:rsidRDefault="00F43BAB" w:rsidP="00F43BAB">
            <w:pPr>
              <w:jc w:val="center"/>
            </w:pPr>
            <w:r>
              <w:t>8</w:t>
            </w:r>
          </w:p>
        </w:tc>
        <w:tc>
          <w:tcPr>
            <w:tcW w:w="2971" w:type="dxa"/>
          </w:tcPr>
          <w:p w:rsidR="00F43BAB" w:rsidRDefault="00F43BAB" w:rsidP="00F43BAB">
            <w:pPr>
              <w:jc w:val="left"/>
            </w:pPr>
            <w:r>
              <w:rPr>
                <w:rFonts w:hint="eastAsia"/>
              </w:rPr>
              <w:t>其他资产</w:t>
            </w:r>
          </w:p>
        </w:tc>
        <w:tc>
          <w:tcPr>
            <w:tcW w:w="2381" w:type="dxa"/>
          </w:tcPr>
          <w:p w:rsidR="00F43BAB" w:rsidRDefault="00F43BAB" w:rsidP="00F43BAB">
            <w:pPr>
              <w:jc w:val="right"/>
            </w:pPr>
            <w:r>
              <w:t>2,268,292.61</w:t>
            </w:r>
          </w:p>
        </w:tc>
        <w:tc>
          <w:tcPr>
            <w:tcW w:w="2506" w:type="dxa"/>
          </w:tcPr>
          <w:p w:rsidR="00F43BAB" w:rsidRDefault="00F43BAB" w:rsidP="00F43BAB">
            <w:pPr>
              <w:jc w:val="right"/>
            </w:pPr>
            <w:r>
              <w:t>3.10</w:t>
            </w:r>
          </w:p>
        </w:tc>
      </w:tr>
      <w:tr w:rsidR="00F43BAB" w:rsidTr="00F43BAB">
        <w:tc>
          <w:tcPr>
            <w:tcW w:w="646" w:type="dxa"/>
          </w:tcPr>
          <w:p w:rsidR="00F43BAB" w:rsidRDefault="00F43BAB" w:rsidP="00F43BAB">
            <w:pPr>
              <w:jc w:val="center"/>
            </w:pPr>
            <w:r>
              <w:t>9</w:t>
            </w:r>
          </w:p>
        </w:tc>
        <w:tc>
          <w:tcPr>
            <w:tcW w:w="2971" w:type="dxa"/>
          </w:tcPr>
          <w:p w:rsidR="00F43BAB" w:rsidRDefault="00F43BAB" w:rsidP="00F43BAB">
            <w:pPr>
              <w:jc w:val="left"/>
            </w:pPr>
            <w:r>
              <w:rPr>
                <w:rFonts w:hint="eastAsia"/>
              </w:rPr>
              <w:t>合计</w:t>
            </w:r>
          </w:p>
        </w:tc>
        <w:tc>
          <w:tcPr>
            <w:tcW w:w="2381" w:type="dxa"/>
          </w:tcPr>
          <w:p w:rsidR="00F43BAB" w:rsidRDefault="00F43BAB" w:rsidP="00F43BAB">
            <w:pPr>
              <w:jc w:val="right"/>
            </w:pPr>
            <w:r>
              <w:t>73,188,582.79</w:t>
            </w:r>
          </w:p>
        </w:tc>
        <w:tc>
          <w:tcPr>
            <w:tcW w:w="2506" w:type="dxa"/>
          </w:tcPr>
          <w:p w:rsidR="00F43BAB" w:rsidRDefault="00F43BAB" w:rsidP="00F43BAB">
            <w:pPr>
              <w:jc w:val="right"/>
            </w:pPr>
            <w:r>
              <w:t>100.00</w:t>
            </w:r>
          </w:p>
        </w:tc>
      </w:tr>
    </w:tbl>
    <w:p w:rsidR="00F43BAB" w:rsidRDefault="00F43BAB" w:rsidP="00F43BAB">
      <w:pPr>
        <w:pStyle w:val="-2"/>
        <w:spacing w:before="312"/>
      </w:pPr>
      <w:r>
        <w:rPr>
          <w:rFonts w:hint="eastAsia"/>
        </w:rPr>
        <w:t>报告期末按行业分类的股票投资组合</w:t>
      </w:r>
    </w:p>
    <w:p w:rsidR="00F43BAB" w:rsidRDefault="00F43BAB" w:rsidP="00F43BAB">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43BAB" w:rsidTr="00F43BAB">
        <w:trPr>
          <w:cnfStyle w:val="100000000000" w:firstRow="1" w:lastRow="0" w:firstColumn="0" w:lastColumn="0" w:oddVBand="0" w:evenVBand="0" w:oddHBand="0" w:evenHBand="0" w:firstRowFirstColumn="0" w:firstRowLastColumn="0" w:lastRowFirstColumn="0" w:lastRowLastColumn="0"/>
        </w:trPr>
        <w:tc>
          <w:tcPr>
            <w:tcW w:w="646" w:type="dxa"/>
          </w:tcPr>
          <w:p w:rsidR="00F43BAB" w:rsidRPr="00F43BAB" w:rsidRDefault="00F43BAB" w:rsidP="00F43BAB">
            <w:pPr>
              <w:jc w:val="center"/>
              <w:rPr>
                <w:b/>
              </w:rPr>
            </w:pPr>
            <w:r w:rsidRPr="00F43BAB">
              <w:rPr>
                <w:rFonts w:hint="eastAsia"/>
                <w:b/>
              </w:rPr>
              <w:t>代码</w:t>
            </w:r>
          </w:p>
        </w:tc>
        <w:tc>
          <w:tcPr>
            <w:tcW w:w="2971" w:type="dxa"/>
          </w:tcPr>
          <w:p w:rsidR="00F43BAB" w:rsidRPr="00F43BAB" w:rsidRDefault="00F43BAB" w:rsidP="00F43BAB">
            <w:pPr>
              <w:jc w:val="center"/>
              <w:rPr>
                <w:b/>
              </w:rPr>
            </w:pPr>
            <w:r w:rsidRPr="00F43BAB">
              <w:rPr>
                <w:rFonts w:hint="eastAsia"/>
                <w:b/>
              </w:rPr>
              <w:t>行业类别</w:t>
            </w:r>
          </w:p>
        </w:tc>
        <w:tc>
          <w:tcPr>
            <w:tcW w:w="2381" w:type="dxa"/>
          </w:tcPr>
          <w:p w:rsidR="00F43BAB" w:rsidRPr="00F43BAB" w:rsidRDefault="00F43BAB" w:rsidP="00F43BAB">
            <w:pPr>
              <w:jc w:val="center"/>
              <w:rPr>
                <w:b/>
              </w:rPr>
            </w:pPr>
            <w:r w:rsidRPr="00F43BAB">
              <w:rPr>
                <w:rFonts w:hint="eastAsia"/>
                <w:b/>
              </w:rPr>
              <w:t>公允价值（元）</w:t>
            </w:r>
          </w:p>
        </w:tc>
        <w:tc>
          <w:tcPr>
            <w:tcW w:w="2506" w:type="dxa"/>
          </w:tcPr>
          <w:p w:rsidR="00F43BAB" w:rsidRPr="00F43BAB" w:rsidRDefault="00F43BAB" w:rsidP="00F43BAB">
            <w:pPr>
              <w:jc w:val="center"/>
              <w:rPr>
                <w:b/>
              </w:rPr>
            </w:pPr>
            <w:r w:rsidRPr="00F43BAB">
              <w:rPr>
                <w:rFonts w:hint="eastAsia"/>
                <w:b/>
              </w:rPr>
              <w:t>占基金资产净值比例</w:t>
            </w:r>
            <w:r w:rsidRPr="00F43BAB">
              <w:rPr>
                <w:rFonts w:hint="eastAsia"/>
                <w:b/>
              </w:rPr>
              <w:t>(%)</w:t>
            </w:r>
          </w:p>
        </w:tc>
      </w:tr>
      <w:tr w:rsidR="00F43BAB" w:rsidTr="00F43BAB">
        <w:tc>
          <w:tcPr>
            <w:tcW w:w="646" w:type="dxa"/>
          </w:tcPr>
          <w:p w:rsidR="00F43BAB" w:rsidRDefault="00F43BAB" w:rsidP="00F43BAB">
            <w:pPr>
              <w:jc w:val="left"/>
            </w:pPr>
            <w:r>
              <w:t>A</w:t>
            </w:r>
          </w:p>
        </w:tc>
        <w:tc>
          <w:tcPr>
            <w:tcW w:w="2971" w:type="dxa"/>
          </w:tcPr>
          <w:p w:rsidR="00F43BAB" w:rsidRDefault="00F43BAB" w:rsidP="00F43BAB">
            <w:pPr>
              <w:jc w:val="left"/>
            </w:pPr>
            <w:r>
              <w:rPr>
                <w:rFonts w:hint="eastAsia"/>
              </w:rPr>
              <w:t>农、林、牧、渔业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B</w:t>
            </w:r>
          </w:p>
        </w:tc>
        <w:tc>
          <w:tcPr>
            <w:tcW w:w="2971" w:type="dxa"/>
          </w:tcPr>
          <w:p w:rsidR="00F43BAB" w:rsidRDefault="00F43BAB" w:rsidP="00F43BAB">
            <w:pPr>
              <w:jc w:val="left"/>
            </w:pPr>
            <w:r>
              <w:rPr>
                <w:rFonts w:hint="eastAsia"/>
              </w:rPr>
              <w:t>采矿业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C</w:t>
            </w:r>
          </w:p>
        </w:tc>
        <w:tc>
          <w:tcPr>
            <w:tcW w:w="2971" w:type="dxa"/>
          </w:tcPr>
          <w:p w:rsidR="00F43BAB" w:rsidRDefault="00F43BAB" w:rsidP="00F43BAB">
            <w:pPr>
              <w:jc w:val="left"/>
            </w:pPr>
            <w:r>
              <w:rPr>
                <w:rFonts w:hint="eastAsia"/>
              </w:rPr>
              <w:t>制造业</w:t>
            </w:r>
          </w:p>
        </w:tc>
        <w:tc>
          <w:tcPr>
            <w:tcW w:w="2381" w:type="dxa"/>
          </w:tcPr>
          <w:p w:rsidR="00F43BAB" w:rsidRDefault="00F43BAB" w:rsidP="00F43BAB">
            <w:pPr>
              <w:jc w:val="right"/>
            </w:pPr>
            <w:r>
              <w:t>66,757,181.35</w:t>
            </w:r>
          </w:p>
        </w:tc>
        <w:tc>
          <w:tcPr>
            <w:tcW w:w="2506" w:type="dxa"/>
          </w:tcPr>
          <w:p w:rsidR="00F43BAB" w:rsidRDefault="00F43BAB" w:rsidP="00F43BAB">
            <w:pPr>
              <w:jc w:val="right"/>
            </w:pPr>
            <w:r>
              <w:t>93.95</w:t>
            </w:r>
          </w:p>
        </w:tc>
      </w:tr>
      <w:tr w:rsidR="00F43BAB" w:rsidTr="00F43BAB">
        <w:tc>
          <w:tcPr>
            <w:tcW w:w="646" w:type="dxa"/>
          </w:tcPr>
          <w:p w:rsidR="00F43BAB" w:rsidRDefault="00F43BAB" w:rsidP="00F43BAB">
            <w:pPr>
              <w:jc w:val="left"/>
            </w:pPr>
            <w:r>
              <w:t>D</w:t>
            </w:r>
          </w:p>
        </w:tc>
        <w:tc>
          <w:tcPr>
            <w:tcW w:w="2971" w:type="dxa"/>
          </w:tcPr>
          <w:p w:rsidR="00F43BAB" w:rsidRDefault="00F43BAB" w:rsidP="00F43BAB">
            <w:pPr>
              <w:jc w:val="left"/>
            </w:pPr>
            <w:r>
              <w:rPr>
                <w:rFonts w:hint="eastAsia"/>
              </w:rPr>
              <w:t>电力、热力、燃气及水生产和供应业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E</w:t>
            </w:r>
          </w:p>
        </w:tc>
        <w:tc>
          <w:tcPr>
            <w:tcW w:w="2971" w:type="dxa"/>
          </w:tcPr>
          <w:p w:rsidR="00F43BAB" w:rsidRDefault="00F43BAB" w:rsidP="00F43BAB">
            <w:pPr>
              <w:jc w:val="left"/>
            </w:pPr>
            <w:r>
              <w:rPr>
                <w:rFonts w:hint="eastAsia"/>
              </w:rPr>
              <w:t>建筑业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F</w:t>
            </w:r>
          </w:p>
        </w:tc>
        <w:tc>
          <w:tcPr>
            <w:tcW w:w="2971" w:type="dxa"/>
          </w:tcPr>
          <w:p w:rsidR="00F43BAB" w:rsidRDefault="00F43BAB" w:rsidP="00F43BAB">
            <w:pPr>
              <w:jc w:val="left"/>
            </w:pPr>
            <w:r>
              <w:rPr>
                <w:rFonts w:hint="eastAsia"/>
              </w:rPr>
              <w:t>批发和零售业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G</w:t>
            </w:r>
          </w:p>
        </w:tc>
        <w:tc>
          <w:tcPr>
            <w:tcW w:w="2971" w:type="dxa"/>
          </w:tcPr>
          <w:p w:rsidR="00F43BAB" w:rsidRDefault="00F43BAB" w:rsidP="00F43BAB">
            <w:pPr>
              <w:jc w:val="left"/>
            </w:pPr>
            <w:r>
              <w:rPr>
                <w:rFonts w:hint="eastAsia"/>
              </w:rPr>
              <w:t>交通运输、仓储和邮政业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H</w:t>
            </w:r>
          </w:p>
        </w:tc>
        <w:tc>
          <w:tcPr>
            <w:tcW w:w="2971" w:type="dxa"/>
          </w:tcPr>
          <w:p w:rsidR="00F43BAB" w:rsidRDefault="00F43BAB" w:rsidP="00F43BAB">
            <w:pPr>
              <w:jc w:val="left"/>
            </w:pPr>
            <w:r>
              <w:rPr>
                <w:rFonts w:hint="eastAsia"/>
              </w:rPr>
              <w:t>住宿和餐饮业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I</w:t>
            </w:r>
          </w:p>
        </w:tc>
        <w:tc>
          <w:tcPr>
            <w:tcW w:w="2971" w:type="dxa"/>
          </w:tcPr>
          <w:p w:rsidR="00F43BAB" w:rsidRDefault="00F43BAB" w:rsidP="00F43BAB">
            <w:pPr>
              <w:jc w:val="left"/>
            </w:pPr>
            <w:r>
              <w:rPr>
                <w:rFonts w:hint="eastAsia"/>
              </w:rPr>
              <w:t>信息传输、软件和信息技术服务业</w:t>
            </w:r>
          </w:p>
        </w:tc>
        <w:tc>
          <w:tcPr>
            <w:tcW w:w="2381" w:type="dxa"/>
          </w:tcPr>
          <w:p w:rsidR="00F43BAB" w:rsidRDefault="00F43BAB" w:rsidP="00F43BAB">
            <w:pPr>
              <w:jc w:val="right"/>
            </w:pPr>
            <w:r>
              <w:t>154,850.00</w:t>
            </w:r>
          </w:p>
        </w:tc>
        <w:tc>
          <w:tcPr>
            <w:tcW w:w="2506" w:type="dxa"/>
          </w:tcPr>
          <w:p w:rsidR="00F43BAB" w:rsidRDefault="00F43BAB" w:rsidP="00F43BAB">
            <w:pPr>
              <w:jc w:val="right"/>
            </w:pPr>
            <w:r>
              <w:t>0.22</w:t>
            </w:r>
          </w:p>
        </w:tc>
      </w:tr>
      <w:tr w:rsidR="00F43BAB" w:rsidTr="00F43BAB">
        <w:tc>
          <w:tcPr>
            <w:tcW w:w="646" w:type="dxa"/>
          </w:tcPr>
          <w:p w:rsidR="00F43BAB" w:rsidRDefault="00F43BAB" w:rsidP="00F43BAB">
            <w:pPr>
              <w:jc w:val="left"/>
            </w:pPr>
            <w:r>
              <w:t>J</w:t>
            </w:r>
          </w:p>
        </w:tc>
        <w:tc>
          <w:tcPr>
            <w:tcW w:w="2971" w:type="dxa"/>
          </w:tcPr>
          <w:p w:rsidR="00F43BAB" w:rsidRDefault="00F43BAB" w:rsidP="00F43BAB">
            <w:pPr>
              <w:jc w:val="left"/>
            </w:pPr>
            <w:r>
              <w:rPr>
                <w:rFonts w:hint="eastAsia"/>
              </w:rPr>
              <w:t>金融业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K</w:t>
            </w:r>
          </w:p>
        </w:tc>
        <w:tc>
          <w:tcPr>
            <w:tcW w:w="2971" w:type="dxa"/>
          </w:tcPr>
          <w:p w:rsidR="00F43BAB" w:rsidRDefault="00F43BAB" w:rsidP="00F43BAB">
            <w:pPr>
              <w:jc w:val="left"/>
            </w:pPr>
            <w:r>
              <w:rPr>
                <w:rFonts w:hint="eastAsia"/>
              </w:rPr>
              <w:t>房地产业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L</w:t>
            </w:r>
          </w:p>
        </w:tc>
        <w:tc>
          <w:tcPr>
            <w:tcW w:w="2971" w:type="dxa"/>
          </w:tcPr>
          <w:p w:rsidR="00F43BAB" w:rsidRDefault="00F43BAB" w:rsidP="00F43BAB">
            <w:pPr>
              <w:jc w:val="left"/>
            </w:pPr>
            <w:r>
              <w:rPr>
                <w:rFonts w:hint="eastAsia"/>
              </w:rPr>
              <w:t>租赁和商务服务业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M</w:t>
            </w:r>
          </w:p>
        </w:tc>
        <w:tc>
          <w:tcPr>
            <w:tcW w:w="2971" w:type="dxa"/>
          </w:tcPr>
          <w:p w:rsidR="00F43BAB" w:rsidRDefault="00F43BAB" w:rsidP="00F43BAB">
            <w:pPr>
              <w:jc w:val="left"/>
            </w:pPr>
            <w:r>
              <w:rPr>
                <w:rFonts w:hint="eastAsia"/>
              </w:rPr>
              <w:t>科学研究和技术服务业</w:t>
            </w:r>
          </w:p>
        </w:tc>
        <w:tc>
          <w:tcPr>
            <w:tcW w:w="2381" w:type="dxa"/>
          </w:tcPr>
          <w:p w:rsidR="00F43BAB" w:rsidRDefault="00F43BAB" w:rsidP="00F43BAB">
            <w:pPr>
              <w:jc w:val="right"/>
            </w:pPr>
            <w:r>
              <w:t>183,720.00</w:t>
            </w:r>
          </w:p>
        </w:tc>
        <w:tc>
          <w:tcPr>
            <w:tcW w:w="2506" w:type="dxa"/>
          </w:tcPr>
          <w:p w:rsidR="00F43BAB" w:rsidRDefault="00F43BAB" w:rsidP="00F43BAB">
            <w:pPr>
              <w:jc w:val="right"/>
            </w:pPr>
            <w:r>
              <w:t>0.26</w:t>
            </w:r>
          </w:p>
        </w:tc>
      </w:tr>
      <w:tr w:rsidR="00F43BAB" w:rsidTr="00F43BAB">
        <w:tc>
          <w:tcPr>
            <w:tcW w:w="646" w:type="dxa"/>
          </w:tcPr>
          <w:p w:rsidR="00F43BAB" w:rsidRDefault="00F43BAB" w:rsidP="00F43BAB">
            <w:pPr>
              <w:jc w:val="left"/>
            </w:pPr>
            <w:r>
              <w:t>N</w:t>
            </w:r>
          </w:p>
        </w:tc>
        <w:tc>
          <w:tcPr>
            <w:tcW w:w="2971" w:type="dxa"/>
          </w:tcPr>
          <w:p w:rsidR="00F43BAB" w:rsidRDefault="00F43BAB" w:rsidP="00F43BAB">
            <w:pPr>
              <w:jc w:val="left"/>
            </w:pPr>
            <w:r>
              <w:rPr>
                <w:rFonts w:hint="eastAsia"/>
              </w:rPr>
              <w:t>水利、环境和公共设施管理业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O</w:t>
            </w:r>
          </w:p>
        </w:tc>
        <w:tc>
          <w:tcPr>
            <w:tcW w:w="2971" w:type="dxa"/>
          </w:tcPr>
          <w:p w:rsidR="00F43BAB" w:rsidRDefault="00F43BAB" w:rsidP="00F43BAB">
            <w:pPr>
              <w:jc w:val="left"/>
            </w:pPr>
            <w:r>
              <w:rPr>
                <w:rFonts w:hint="eastAsia"/>
              </w:rPr>
              <w:t>居民服务、修理和其他服务业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P</w:t>
            </w:r>
          </w:p>
        </w:tc>
        <w:tc>
          <w:tcPr>
            <w:tcW w:w="2971" w:type="dxa"/>
          </w:tcPr>
          <w:p w:rsidR="00F43BAB" w:rsidRDefault="00F43BAB" w:rsidP="00F43BAB">
            <w:pPr>
              <w:jc w:val="left"/>
            </w:pPr>
            <w:r>
              <w:rPr>
                <w:rFonts w:hint="eastAsia"/>
              </w:rPr>
              <w:t>教育</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Q</w:t>
            </w:r>
          </w:p>
        </w:tc>
        <w:tc>
          <w:tcPr>
            <w:tcW w:w="2971" w:type="dxa"/>
          </w:tcPr>
          <w:p w:rsidR="00F43BAB" w:rsidRDefault="00F43BAB" w:rsidP="00F43BAB">
            <w:pPr>
              <w:jc w:val="left"/>
            </w:pPr>
            <w:r>
              <w:rPr>
                <w:rFonts w:hint="eastAsia"/>
              </w:rPr>
              <w:t>卫生和社会工作</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R</w:t>
            </w:r>
          </w:p>
        </w:tc>
        <w:tc>
          <w:tcPr>
            <w:tcW w:w="2971" w:type="dxa"/>
          </w:tcPr>
          <w:p w:rsidR="00F43BAB" w:rsidRDefault="00F43BAB" w:rsidP="00F43BAB">
            <w:pPr>
              <w:jc w:val="left"/>
            </w:pPr>
            <w:r>
              <w:rPr>
                <w:rFonts w:hint="eastAsia"/>
              </w:rPr>
              <w:t>文化、体育和娱乐业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S</w:t>
            </w:r>
          </w:p>
        </w:tc>
        <w:tc>
          <w:tcPr>
            <w:tcW w:w="2971" w:type="dxa"/>
          </w:tcPr>
          <w:p w:rsidR="00F43BAB" w:rsidRDefault="00F43BAB" w:rsidP="00F43BAB">
            <w:pPr>
              <w:jc w:val="left"/>
            </w:pPr>
            <w:r>
              <w:rPr>
                <w:rFonts w:hint="eastAsia"/>
              </w:rPr>
              <w:t>综合</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p>
        </w:tc>
        <w:tc>
          <w:tcPr>
            <w:tcW w:w="2971" w:type="dxa"/>
          </w:tcPr>
          <w:p w:rsidR="00F43BAB" w:rsidRDefault="00F43BAB" w:rsidP="00F43BAB">
            <w:pPr>
              <w:jc w:val="left"/>
            </w:pPr>
            <w:r>
              <w:rPr>
                <w:rFonts w:hint="eastAsia"/>
              </w:rPr>
              <w:t>合计</w:t>
            </w:r>
          </w:p>
        </w:tc>
        <w:tc>
          <w:tcPr>
            <w:tcW w:w="2381" w:type="dxa"/>
          </w:tcPr>
          <w:p w:rsidR="00F43BAB" w:rsidRDefault="00F43BAB" w:rsidP="00F43BAB">
            <w:pPr>
              <w:jc w:val="right"/>
            </w:pPr>
            <w:r>
              <w:t>67,095,751.35</w:t>
            </w:r>
          </w:p>
        </w:tc>
        <w:tc>
          <w:tcPr>
            <w:tcW w:w="2506" w:type="dxa"/>
          </w:tcPr>
          <w:p w:rsidR="00F43BAB" w:rsidRDefault="00F43BAB" w:rsidP="00F43BAB">
            <w:pPr>
              <w:jc w:val="right"/>
            </w:pPr>
            <w:r>
              <w:t>94.43</w:t>
            </w:r>
          </w:p>
        </w:tc>
      </w:tr>
    </w:tbl>
    <w:p w:rsidR="00F43BAB" w:rsidRDefault="00F43BAB" w:rsidP="00F43BAB">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43BAB" w:rsidTr="00F43BAB">
        <w:trPr>
          <w:cnfStyle w:val="100000000000" w:firstRow="1" w:lastRow="0" w:firstColumn="0" w:lastColumn="0" w:oddVBand="0" w:evenVBand="0" w:oddHBand="0" w:evenHBand="0" w:firstRowFirstColumn="0" w:firstRowLastColumn="0" w:lastRowFirstColumn="0" w:lastRowLastColumn="0"/>
        </w:trPr>
        <w:tc>
          <w:tcPr>
            <w:tcW w:w="646" w:type="dxa"/>
          </w:tcPr>
          <w:p w:rsidR="00F43BAB" w:rsidRPr="00F43BAB" w:rsidRDefault="00F43BAB" w:rsidP="00F43BAB">
            <w:pPr>
              <w:jc w:val="center"/>
              <w:rPr>
                <w:b/>
              </w:rPr>
            </w:pPr>
            <w:r w:rsidRPr="00F43BAB">
              <w:rPr>
                <w:rFonts w:hint="eastAsia"/>
                <w:b/>
              </w:rPr>
              <w:t>代码</w:t>
            </w:r>
          </w:p>
        </w:tc>
        <w:tc>
          <w:tcPr>
            <w:tcW w:w="2971" w:type="dxa"/>
          </w:tcPr>
          <w:p w:rsidR="00F43BAB" w:rsidRPr="00F43BAB" w:rsidRDefault="00F43BAB" w:rsidP="00F43BAB">
            <w:pPr>
              <w:jc w:val="center"/>
              <w:rPr>
                <w:b/>
              </w:rPr>
            </w:pPr>
            <w:r w:rsidRPr="00F43BAB">
              <w:rPr>
                <w:rFonts w:hint="eastAsia"/>
                <w:b/>
              </w:rPr>
              <w:t>行业类别</w:t>
            </w:r>
          </w:p>
        </w:tc>
        <w:tc>
          <w:tcPr>
            <w:tcW w:w="2381" w:type="dxa"/>
          </w:tcPr>
          <w:p w:rsidR="00F43BAB" w:rsidRPr="00F43BAB" w:rsidRDefault="00F43BAB" w:rsidP="00F43BAB">
            <w:pPr>
              <w:jc w:val="center"/>
              <w:rPr>
                <w:b/>
              </w:rPr>
            </w:pPr>
            <w:r w:rsidRPr="00F43BAB">
              <w:rPr>
                <w:rFonts w:hint="eastAsia"/>
                <w:b/>
              </w:rPr>
              <w:t>公允价值（元）</w:t>
            </w:r>
          </w:p>
        </w:tc>
        <w:tc>
          <w:tcPr>
            <w:tcW w:w="2506" w:type="dxa"/>
          </w:tcPr>
          <w:p w:rsidR="00F43BAB" w:rsidRPr="00F43BAB" w:rsidRDefault="00F43BAB" w:rsidP="00F43BAB">
            <w:pPr>
              <w:jc w:val="center"/>
              <w:rPr>
                <w:b/>
              </w:rPr>
            </w:pPr>
            <w:r w:rsidRPr="00F43BAB">
              <w:rPr>
                <w:rFonts w:hint="eastAsia"/>
                <w:b/>
              </w:rPr>
              <w:t>占基金资产净值比例</w:t>
            </w:r>
            <w:r w:rsidRPr="00F43BAB">
              <w:rPr>
                <w:rFonts w:hint="eastAsia"/>
                <w:b/>
              </w:rPr>
              <w:t>(%)</w:t>
            </w:r>
          </w:p>
        </w:tc>
      </w:tr>
      <w:tr w:rsidR="00F43BAB" w:rsidTr="00F43BAB">
        <w:tc>
          <w:tcPr>
            <w:tcW w:w="646" w:type="dxa"/>
          </w:tcPr>
          <w:p w:rsidR="00F43BAB" w:rsidRDefault="00F43BAB" w:rsidP="00F43BAB">
            <w:pPr>
              <w:jc w:val="left"/>
            </w:pPr>
            <w:r>
              <w:t>A</w:t>
            </w:r>
          </w:p>
        </w:tc>
        <w:tc>
          <w:tcPr>
            <w:tcW w:w="2971" w:type="dxa"/>
          </w:tcPr>
          <w:p w:rsidR="00F43BAB" w:rsidRDefault="00F43BAB" w:rsidP="00F43BAB">
            <w:pPr>
              <w:jc w:val="left"/>
            </w:pPr>
            <w:r>
              <w:rPr>
                <w:rFonts w:hint="eastAsia"/>
              </w:rPr>
              <w:t>农、林、牧、渔业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B</w:t>
            </w:r>
          </w:p>
        </w:tc>
        <w:tc>
          <w:tcPr>
            <w:tcW w:w="2971" w:type="dxa"/>
          </w:tcPr>
          <w:p w:rsidR="00F43BAB" w:rsidRDefault="00F43BAB" w:rsidP="00F43BAB">
            <w:pPr>
              <w:jc w:val="left"/>
            </w:pPr>
            <w:r>
              <w:rPr>
                <w:rFonts w:hint="eastAsia"/>
              </w:rPr>
              <w:t>采矿业</w:t>
            </w:r>
          </w:p>
        </w:tc>
        <w:tc>
          <w:tcPr>
            <w:tcW w:w="2381" w:type="dxa"/>
          </w:tcPr>
          <w:p w:rsidR="00F43BAB" w:rsidRDefault="00F43BAB" w:rsidP="00F43BAB">
            <w:pPr>
              <w:jc w:val="right"/>
            </w:pPr>
            <w:r>
              <w:t>10,556.66</w:t>
            </w:r>
          </w:p>
        </w:tc>
        <w:tc>
          <w:tcPr>
            <w:tcW w:w="2506" w:type="dxa"/>
          </w:tcPr>
          <w:p w:rsidR="00F43BAB" w:rsidRDefault="00F43BAB" w:rsidP="00F43BAB">
            <w:pPr>
              <w:jc w:val="right"/>
            </w:pPr>
            <w:r>
              <w:t>0.01</w:t>
            </w:r>
          </w:p>
        </w:tc>
      </w:tr>
      <w:tr w:rsidR="00F43BAB" w:rsidTr="00F43BAB">
        <w:tc>
          <w:tcPr>
            <w:tcW w:w="646" w:type="dxa"/>
          </w:tcPr>
          <w:p w:rsidR="00F43BAB" w:rsidRDefault="00F43BAB" w:rsidP="00F43BAB">
            <w:pPr>
              <w:jc w:val="left"/>
            </w:pPr>
            <w:r>
              <w:t>C</w:t>
            </w:r>
          </w:p>
        </w:tc>
        <w:tc>
          <w:tcPr>
            <w:tcW w:w="2971" w:type="dxa"/>
          </w:tcPr>
          <w:p w:rsidR="00F43BAB" w:rsidRDefault="00F43BAB" w:rsidP="00F43BAB">
            <w:pPr>
              <w:jc w:val="left"/>
            </w:pPr>
            <w:r>
              <w:rPr>
                <w:rFonts w:hint="eastAsia"/>
              </w:rPr>
              <w:t>制造业</w:t>
            </w:r>
          </w:p>
        </w:tc>
        <w:tc>
          <w:tcPr>
            <w:tcW w:w="2381" w:type="dxa"/>
          </w:tcPr>
          <w:p w:rsidR="00F43BAB" w:rsidRDefault="00F43BAB" w:rsidP="00F43BAB">
            <w:pPr>
              <w:jc w:val="right"/>
            </w:pPr>
            <w:r>
              <w:t>99,759.70</w:t>
            </w:r>
          </w:p>
        </w:tc>
        <w:tc>
          <w:tcPr>
            <w:tcW w:w="2506" w:type="dxa"/>
          </w:tcPr>
          <w:p w:rsidR="00F43BAB" w:rsidRDefault="00F43BAB" w:rsidP="00F43BAB">
            <w:pPr>
              <w:jc w:val="right"/>
            </w:pPr>
            <w:r>
              <w:t>0.14</w:t>
            </w:r>
          </w:p>
        </w:tc>
      </w:tr>
      <w:tr w:rsidR="00F43BAB" w:rsidTr="00F43BAB">
        <w:tc>
          <w:tcPr>
            <w:tcW w:w="646" w:type="dxa"/>
          </w:tcPr>
          <w:p w:rsidR="00F43BAB" w:rsidRDefault="00F43BAB" w:rsidP="00F43BAB">
            <w:pPr>
              <w:jc w:val="left"/>
            </w:pPr>
            <w:r>
              <w:t>D</w:t>
            </w:r>
          </w:p>
        </w:tc>
        <w:tc>
          <w:tcPr>
            <w:tcW w:w="2971" w:type="dxa"/>
          </w:tcPr>
          <w:p w:rsidR="00F43BAB" w:rsidRDefault="00F43BAB" w:rsidP="00F43BAB">
            <w:pPr>
              <w:jc w:val="left"/>
            </w:pPr>
            <w:r>
              <w:rPr>
                <w:rFonts w:hint="eastAsia"/>
              </w:rPr>
              <w:t>电力、热力、燃气及水生产和供应业</w:t>
            </w:r>
          </w:p>
        </w:tc>
        <w:tc>
          <w:tcPr>
            <w:tcW w:w="2381" w:type="dxa"/>
          </w:tcPr>
          <w:p w:rsidR="00F43BAB" w:rsidRDefault="00F43BAB" w:rsidP="00F43BAB">
            <w:pPr>
              <w:jc w:val="right"/>
            </w:pPr>
            <w:r>
              <w:t>5,055.00</w:t>
            </w:r>
          </w:p>
        </w:tc>
        <w:tc>
          <w:tcPr>
            <w:tcW w:w="2506" w:type="dxa"/>
          </w:tcPr>
          <w:p w:rsidR="00F43BAB" w:rsidRDefault="00F43BAB" w:rsidP="00F43BAB">
            <w:pPr>
              <w:jc w:val="right"/>
            </w:pPr>
            <w:r>
              <w:t>0.01</w:t>
            </w:r>
          </w:p>
        </w:tc>
      </w:tr>
      <w:tr w:rsidR="00F43BAB" w:rsidTr="00F43BAB">
        <w:tc>
          <w:tcPr>
            <w:tcW w:w="646" w:type="dxa"/>
          </w:tcPr>
          <w:p w:rsidR="00F43BAB" w:rsidRDefault="00F43BAB" w:rsidP="00F43BAB">
            <w:pPr>
              <w:jc w:val="left"/>
            </w:pPr>
            <w:r>
              <w:lastRenderedPageBreak/>
              <w:t>E</w:t>
            </w:r>
          </w:p>
        </w:tc>
        <w:tc>
          <w:tcPr>
            <w:tcW w:w="2971" w:type="dxa"/>
          </w:tcPr>
          <w:p w:rsidR="00F43BAB" w:rsidRDefault="00F43BAB" w:rsidP="00F43BAB">
            <w:pPr>
              <w:jc w:val="left"/>
            </w:pPr>
            <w:r>
              <w:rPr>
                <w:rFonts w:hint="eastAsia"/>
              </w:rPr>
              <w:t>建筑业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F</w:t>
            </w:r>
          </w:p>
        </w:tc>
        <w:tc>
          <w:tcPr>
            <w:tcW w:w="2971" w:type="dxa"/>
          </w:tcPr>
          <w:p w:rsidR="00F43BAB" w:rsidRDefault="00F43BAB" w:rsidP="00F43BAB">
            <w:pPr>
              <w:jc w:val="left"/>
            </w:pPr>
            <w:r>
              <w:rPr>
                <w:rFonts w:hint="eastAsia"/>
              </w:rPr>
              <w:t>批发和零售业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G</w:t>
            </w:r>
          </w:p>
        </w:tc>
        <w:tc>
          <w:tcPr>
            <w:tcW w:w="2971" w:type="dxa"/>
          </w:tcPr>
          <w:p w:rsidR="00F43BAB" w:rsidRDefault="00F43BAB" w:rsidP="00F43BAB">
            <w:pPr>
              <w:jc w:val="left"/>
            </w:pPr>
            <w:r>
              <w:rPr>
                <w:rFonts w:hint="eastAsia"/>
              </w:rPr>
              <w:t>交通运输、仓储和邮政业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H</w:t>
            </w:r>
          </w:p>
        </w:tc>
        <w:tc>
          <w:tcPr>
            <w:tcW w:w="2971" w:type="dxa"/>
          </w:tcPr>
          <w:p w:rsidR="00F43BAB" w:rsidRDefault="00F43BAB" w:rsidP="00F43BAB">
            <w:pPr>
              <w:jc w:val="left"/>
            </w:pPr>
            <w:r>
              <w:rPr>
                <w:rFonts w:hint="eastAsia"/>
              </w:rPr>
              <w:t>住宿和餐饮业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I</w:t>
            </w:r>
          </w:p>
        </w:tc>
        <w:tc>
          <w:tcPr>
            <w:tcW w:w="2971" w:type="dxa"/>
          </w:tcPr>
          <w:p w:rsidR="00F43BAB" w:rsidRDefault="00F43BAB" w:rsidP="00F43BAB">
            <w:pPr>
              <w:jc w:val="left"/>
            </w:pPr>
            <w:r>
              <w:rPr>
                <w:rFonts w:hint="eastAsia"/>
              </w:rPr>
              <w:t>信息传输、软件和信息技术服务业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J</w:t>
            </w:r>
          </w:p>
        </w:tc>
        <w:tc>
          <w:tcPr>
            <w:tcW w:w="2971" w:type="dxa"/>
          </w:tcPr>
          <w:p w:rsidR="00F43BAB" w:rsidRDefault="00F43BAB" w:rsidP="00F43BAB">
            <w:pPr>
              <w:jc w:val="left"/>
            </w:pPr>
            <w:r>
              <w:rPr>
                <w:rFonts w:hint="eastAsia"/>
              </w:rPr>
              <w:t>金融业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K</w:t>
            </w:r>
          </w:p>
        </w:tc>
        <w:tc>
          <w:tcPr>
            <w:tcW w:w="2971" w:type="dxa"/>
          </w:tcPr>
          <w:p w:rsidR="00F43BAB" w:rsidRDefault="00F43BAB" w:rsidP="00F43BAB">
            <w:pPr>
              <w:jc w:val="left"/>
            </w:pPr>
            <w:r>
              <w:rPr>
                <w:rFonts w:hint="eastAsia"/>
              </w:rPr>
              <w:t>房地产业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L</w:t>
            </w:r>
          </w:p>
        </w:tc>
        <w:tc>
          <w:tcPr>
            <w:tcW w:w="2971" w:type="dxa"/>
          </w:tcPr>
          <w:p w:rsidR="00F43BAB" w:rsidRDefault="00F43BAB" w:rsidP="00F43BAB">
            <w:pPr>
              <w:jc w:val="left"/>
            </w:pPr>
            <w:r>
              <w:rPr>
                <w:rFonts w:hint="eastAsia"/>
              </w:rPr>
              <w:t>租赁和商务服务业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M</w:t>
            </w:r>
          </w:p>
        </w:tc>
        <w:tc>
          <w:tcPr>
            <w:tcW w:w="2971" w:type="dxa"/>
          </w:tcPr>
          <w:p w:rsidR="00F43BAB" w:rsidRDefault="00F43BAB" w:rsidP="00F43BAB">
            <w:pPr>
              <w:jc w:val="left"/>
            </w:pPr>
            <w:r>
              <w:rPr>
                <w:rFonts w:hint="eastAsia"/>
              </w:rPr>
              <w:t>科学研究和技术服务业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N</w:t>
            </w:r>
          </w:p>
        </w:tc>
        <w:tc>
          <w:tcPr>
            <w:tcW w:w="2971" w:type="dxa"/>
          </w:tcPr>
          <w:p w:rsidR="00F43BAB" w:rsidRDefault="00F43BAB" w:rsidP="00F43BAB">
            <w:pPr>
              <w:jc w:val="left"/>
            </w:pPr>
            <w:r>
              <w:rPr>
                <w:rFonts w:hint="eastAsia"/>
              </w:rPr>
              <w:t>水利、环境和公共设施管理业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O</w:t>
            </w:r>
          </w:p>
        </w:tc>
        <w:tc>
          <w:tcPr>
            <w:tcW w:w="2971" w:type="dxa"/>
          </w:tcPr>
          <w:p w:rsidR="00F43BAB" w:rsidRDefault="00F43BAB" w:rsidP="00F43BAB">
            <w:pPr>
              <w:jc w:val="left"/>
            </w:pPr>
            <w:r>
              <w:rPr>
                <w:rFonts w:hint="eastAsia"/>
              </w:rPr>
              <w:t>居民服务、修理和其他服务业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P</w:t>
            </w:r>
          </w:p>
        </w:tc>
        <w:tc>
          <w:tcPr>
            <w:tcW w:w="2971" w:type="dxa"/>
          </w:tcPr>
          <w:p w:rsidR="00F43BAB" w:rsidRDefault="00F43BAB" w:rsidP="00F43BAB">
            <w:pPr>
              <w:jc w:val="left"/>
            </w:pPr>
            <w:r>
              <w:rPr>
                <w:rFonts w:hint="eastAsia"/>
              </w:rPr>
              <w:t>教育</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Q</w:t>
            </w:r>
          </w:p>
        </w:tc>
        <w:tc>
          <w:tcPr>
            <w:tcW w:w="2971" w:type="dxa"/>
          </w:tcPr>
          <w:p w:rsidR="00F43BAB" w:rsidRDefault="00F43BAB" w:rsidP="00F43BAB">
            <w:pPr>
              <w:jc w:val="left"/>
            </w:pPr>
            <w:r>
              <w:rPr>
                <w:rFonts w:hint="eastAsia"/>
              </w:rPr>
              <w:t>卫生和社会工作</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R</w:t>
            </w:r>
          </w:p>
        </w:tc>
        <w:tc>
          <w:tcPr>
            <w:tcW w:w="2971" w:type="dxa"/>
          </w:tcPr>
          <w:p w:rsidR="00F43BAB" w:rsidRDefault="00F43BAB" w:rsidP="00F43BAB">
            <w:pPr>
              <w:jc w:val="left"/>
            </w:pPr>
            <w:r>
              <w:rPr>
                <w:rFonts w:hint="eastAsia"/>
              </w:rPr>
              <w:t>文化、体育和娱乐业</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r>
              <w:t>S</w:t>
            </w:r>
          </w:p>
        </w:tc>
        <w:tc>
          <w:tcPr>
            <w:tcW w:w="2971" w:type="dxa"/>
          </w:tcPr>
          <w:p w:rsidR="00F43BAB" w:rsidRDefault="00F43BAB" w:rsidP="00F43BAB">
            <w:pPr>
              <w:jc w:val="left"/>
            </w:pPr>
            <w:r>
              <w:rPr>
                <w:rFonts w:hint="eastAsia"/>
              </w:rPr>
              <w:t>综合</w:t>
            </w:r>
          </w:p>
        </w:tc>
        <w:tc>
          <w:tcPr>
            <w:tcW w:w="2381" w:type="dxa"/>
          </w:tcPr>
          <w:p w:rsidR="00F43BAB" w:rsidRDefault="00F43BAB" w:rsidP="00F43BAB">
            <w:pPr>
              <w:jc w:val="right"/>
            </w:pPr>
            <w:r>
              <w:t>-</w:t>
            </w:r>
          </w:p>
        </w:tc>
        <w:tc>
          <w:tcPr>
            <w:tcW w:w="2506" w:type="dxa"/>
          </w:tcPr>
          <w:p w:rsidR="00F43BAB" w:rsidRDefault="00F43BAB" w:rsidP="00F43BAB">
            <w:pPr>
              <w:jc w:val="right"/>
            </w:pPr>
            <w:r>
              <w:t>-</w:t>
            </w:r>
          </w:p>
        </w:tc>
      </w:tr>
      <w:tr w:rsidR="00F43BAB" w:rsidTr="00F43BAB">
        <w:tc>
          <w:tcPr>
            <w:tcW w:w="646" w:type="dxa"/>
          </w:tcPr>
          <w:p w:rsidR="00F43BAB" w:rsidRDefault="00F43BAB" w:rsidP="00F43BAB">
            <w:pPr>
              <w:jc w:val="left"/>
            </w:pPr>
          </w:p>
        </w:tc>
        <w:tc>
          <w:tcPr>
            <w:tcW w:w="2971" w:type="dxa"/>
          </w:tcPr>
          <w:p w:rsidR="00F43BAB" w:rsidRDefault="00F43BAB" w:rsidP="00F43BAB">
            <w:pPr>
              <w:jc w:val="left"/>
            </w:pPr>
            <w:r>
              <w:rPr>
                <w:rFonts w:hint="eastAsia"/>
              </w:rPr>
              <w:t>合计</w:t>
            </w:r>
          </w:p>
        </w:tc>
        <w:tc>
          <w:tcPr>
            <w:tcW w:w="2381" w:type="dxa"/>
          </w:tcPr>
          <w:p w:rsidR="00F43BAB" w:rsidRDefault="00F43BAB" w:rsidP="00F43BAB">
            <w:pPr>
              <w:jc w:val="right"/>
            </w:pPr>
            <w:r>
              <w:t>115,371.36</w:t>
            </w:r>
          </w:p>
        </w:tc>
        <w:tc>
          <w:tcPr>
            <w:tcW w:w="2506" w:type="dxa"/>
          </w:tcPr>
          <w:p w:rsidR="00F43BAB" w:rsidRDefault="00F43BAB" w:rsidP="00F43BAB">
            <w:pPr>
              <w:jc w:val="right"/>
            </w:pPr>
            <w:r>
              <w:t>0.16</w:t>
            </w:r>
          </w:p>
        </w:tc>
      </w:tr>
    </w:tbl>
    <w:p w:rsidR="00F43BAB" w:rsidRDefault="00F43BAB" w:rsidP="00F43BAB">
      <w:pPr>
        <w:pStyle w:val="-3"/>
        <w:spacing w:before="156" w:after="156"/>
      </w:pPr>
      <w:r>
        <w:rPr>
          <w:rFonts w:hint="eastAsia"/>
        </w:rPr>
        <w:t>报告期末按行业分类的港股通投资股票投资组合</w:t>
      </w:r>
    </w:p>
    <w:p w:rsidR="00F43BAB" w:rsidRDefault="00F43BAB" w:rsidP="00F43BAB">
      <w:pPr>
        <w:pStyle w:val="-"/>
        <w:ind w:firstLine="420"/>
      </w:pPr>
      <w:r>
        <w:rPr>
          <w:rFonts w:hint="eastAsia"/>
        </w:rPr>
        <w:t>无。</w:t>
      </w:r>
    </w:p>
    <w:p w:rsidR="00F43BAB" w:rsidRDefault="00F43BAB" w:rsidP="00F43BAB">
      <w:pPr>
        <w:pStyle w:val="-2"/>
        <w:spacing w:before="312"/>
      </w:pPr>
      <w:r>
        <w:rPr>
          <w:rFonts w:hint="eastAsia"/>
        </w:rPr>
        <w:t>报告期末按公允价值占基金资产净值比例大小排序的前十名股票投资明细</w:t>
      </w:r>
    </w:p>
    <w:p w:rsidR="00F43BAB" w:rsidRDefault="00F43BAB" w:rsidP="00F43BAB">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43BAB" w:rsidTr="00F43BAB">
        <w:trPr>
          <w:cnfStyle w:val="100000000000" w:firstRow="1" w:lastRow="0" w:firstColumn="0" w:lastColumn="0" w:oddVBand="0" w:evenVBand="0" w:oddHBand="0" w:evenHBand="0" w:firstRowFirstColumn="0" w:firstRowLastColumn="0" w:lastRowFirstColumn="0" w:lastRowLastColumn="0"/>
        </w:trPr>
        <w:tc>
          <w:tcPr>
            <w:tcW w:w="652" w:type="dxa"/>
          </w:tcPr>
          <w:p w:rsidR="00F43BAB" w:rsidRPr="00F43BAB" w:rsidRDefault="00F43BAB" w:rsidP="00F43BAB">
            <w:pPr>
              <w:jc w:val="center"/>
              <w:rPr>
                <w:b/>
              </w:rPr>
            </w:pPr>
            <w:r w:rsidRPr="00F43BAB">
              <w:rPr>
                <w:rFonts w:hint="eastAsia"/>
                <w:b/>
              </w:rPr>
              <w:t>序号</w:t>
            </w:r>
          </w:p>
        </w:tc>
        <w:tc>
          <w:tcPr>
            <w:tcW w:w="1349" w:type="dxa"/>
          </w:tcPr>
          <w:p w:rsidR="00F43BAB" w:rsidRPr="00F43BAB" w:rsidRDefault="00F43BAB" w:rsidP="00F43BAB">
            <w:pPr>
              <w:jc w:val="center"/>
              <w:rPr>
                <w:b/>
              </w:rPr>
            </w:pPr>
            <w:r w:rsidRPr="00F43BAB">
              <w:rPr>
                <w:rFonts w:hint="eastAsia"/>
                <w:b/>
              </w:rPr>
              <w:t>股票代码</w:t>
            </w:r>
          </w:p>
        </w:tc>
        <w:tc>
          <w:tcPr>
            <w:tcW w:w="1349" w:type="dxa"/>
          </w:tcPr>
          <w:p w:rsidR="00F43BAB" w:rsidRPr="00F43BAB" w:rsidRDefault="00F43BAB" w:rsidP="00F43BAB">
            <w:pPr>
              <w:jc w:val="center"/>
              <w:rPr>
                <w:b/>
              </w:rPr>
            </w:pPr>
            <w:r w:rsidRPr="00F43BAB">
              <w:rPr>
                <w:rFonts w:hint="eastAsia"/>
                <w:b/>
              </w:rPr>
              <w:t>股票名称</w:t>
            </w:r>
          </w:p>
        </w:tc>
        <w:tc>
          <w:tcPr>
            <w:tcW w:w="1718" w:type="dxa"/>
          </w:tcPr>
          <w:p w:rsidR="00F43BAB" w:rsidRPr="00F43BAB" w:rsidRDefault="00F43BAB" w:rsidP="00F43BAB">
            <w:pPr>
              <w:jc w:val="center"/>
              <w:rPr>
                <w:b/>
              </w:rPr>
            </w:pPr>
            <w:r w:rsidRPr="00F43BAB">
              <w:rPr>
                <w:rFonts w:hint="eastAsia"/>
                <w:b/>
              </w:rPr>
              <w:t>数量（股）</w:t>
            </w:r>
          </w:p>
        </w:tc>
        <w:tc>
          <w:tcPr>
            <w:tcW w:w="1718" w:type="dxa"/>
          </w:tcPr>
          <w:p w:rsidR="00F43BAB" w:rsidRPr="00F43BAB" w:rsidRDefault="00F43BAB" w:rsidP="00F43BAB">
            <w:pPr>
              <w:jc w:val="center"/>
              <w:rPr>
                <w:b/>
              </w:rPr>
            </w:pPr>
            <w:r w:rsidRPr="00F43BAB">
              <w:rPr>
                <w:rFonts w:hint="eastAsia"/>
                <w:b/>
              </w:rPr>
              <w:t>公允价值（元）</w:t>
            </w:r>
          </w:p>
        </w:tc>
        <w:tc>
          <w:tcPr>
            <w:tcW w:w="1718" w:type="dxa"/>
          </w:tcPr>
          <w:p w:rsidR="00F43BAB" w:rsidRPr="00F43BAB" w:rsidRDefault="00F43BAB" w:rsidP="00F43BAB">
            <w:pPr>
              <w:jc w:val="center"/>
              <w:rPr>
                <w:b/>
              </w:rPr>
            </w:pPr>
            <w:r w:rsidRPr="00F43BAB">
              <w:rPr>
                <w:rFonts w:hint="eastAsia"/>
                <w:b/>
              </w:rPr>
              <w:t>占基金资产净值比例（％）</w:t>
            </w:r>
          </w:p>
        </w:tc>
      </w:tr>
      <w:tr w:rsidR="00F43BAB" w:rsidTr="00F43BAB">
        <w:tc>
          <w:tcPr>
            <w:tcW w:w="652" w:type="dxa"/>
          </w:tcPr>
          <w:p w:rsidR="00F43BAB" w:rsidRDefault="00F43BAB" w:rsidP="00F43BAB">
            <w:pPr>
              <w:jc w:val="center"/>
            </w:pPr>
            <w:r>
              <w:t>1</w:t>
            </w:r>
          </w:p>
        </w:tc>
        <w:tc>
          <w:tcPr>
            <w:tcW w:w="1349" w:type="dxa"/>
          </w:tcPr>
          <w:p w:rsidR="00F43BAB" w:rsidRDefault="00F43BAB" w:rsidP="00F43BAB">
            <w:pPr>
              <w:jc w:val="left"/>
            </w:pPr>
            <w:r>
              <w:t>002475</w:t>
            </w:r>
          </w:p>
        </w:tc>
        <w:tc>
          <w:tcPr>
            <w:tcW w:w="1349" w:type="dxa"/>
          </w:tcPr>
          <w:p w:rsidR="00F43BAB" w:rsidRDefault="00F43BAB" w:rsidP="00F43BAB">
            <w:pPr>
              <w:jc w:val="left"/>
            </w:pPr>
            <w:r>
              <w:rPr>
                <w:rFonts w:hint="eastAsia"/>
              </w:rPr>
              <w:t>立讯精密</w:t>
            </w:r>
          </w:p>
        </w:tc>
        <w:tc>
          <w:tcPr>
            <w:tcW w:w="1718" w:type="dxa"/>
          </w:tcPr>
          <w:p w:rsidR="00F43BAB" w:rsidRDefault="00F43BAB" w:rsidP="00F43BAB">
            <w:pPr>
              <w:jc w:val="right"/>
            </w:pPr>
            <w:r>
              <w:t>68,700</w:t>
            </w:r>
          </w:p>
        </w:tc>
        <w:tc>
          <w:tcPr>
            <w:tcW w:w="1718" w:type="dxa"/>
          </w:tcPr>
          <w:p w:rsidR="00F43BAB" w:rsidRDefault="00F43BAB" w:rsidP="00F43BAB">
            <w:pPr>
              <w:jc w:val="right"/>
            </w:pPr>
            <w:r>
              <w:t>4,836,480.00</w:t>
            </w:r>
          </w:p>
        </w:tc>
        <w:tc>
          <w:tcPr>
            <w:tcW w:w="1718" w:type="dxa"/>
          </w:tcPr>
          <w:p w:rsidR="00F43BAB" w:rsidRDefault="00F43BAB" w:rsidP="00F43BAB">
            <w:pPr>
              <w:jc w:val="right"/>
            </w:pPr>
            <w:r>
              <w:t>6.81</w:t>
            </w:r>
          </w:p>
        </w:tc>
      </w:tr>
      <w:tr w:rsidR="00F43BAB" w:rsidTr="00F43BAB">
        <w:tc>
          <w:tcPr>
            <w:tcW w:w="652" w:type="dxa"/>
          </w:tcPr>
          <w:p w:rsidR="00F43BAB" w:rsidRDefault="00F43BAB" w:rsidP="00F43BAB">
            <w:pPr>
              <w:jc w:val="center"/>
            </w:pPr>
            <w:r>
              <w:t>2</w:t>
            </w:r>
          </w:p>
        </w:tc>
        <w:tc>
          <w:tcPr>
            <w:tcW w:w="1349" w:type="dxa"/>
          </w:tcPr>
          <w:p w:rsidR="00F43BAB" w:rsidRDefault="00F43BAB" w:rsidP="00F43BAB">
            <w:pPr>
              <w:jc w:val="left"/>
            </w:pPr>
            <w:r>
              <w:t>002384</w:t>
            </w:r>
          </w:p>
        </w:tc>
        <w:tc>
          <w:tcPr>
            <w:tcW w:w="1349" w:type="dxa"/>
          </w:tcPr>
          <w:p w:rsidR="00F43BAB" w:rsidRDefault="00F43BAB" w:rsidP="00F43BAB">
            <w:pPr>
              <w:jc w:val="left"/>
            </w:pPr>
            <w:r>
              <w:rPr>
                <w:rFonts w:hint="eastAsia"/>
              </w:rPr>
              <w:t>东山精密</w:t>
            </w:r>
          </w:p>
        </w:tc>
        <w:tc>
          <w:tcPr>
            <w:tcW w:w="1718" w:type="dxa"/>
          </w:tcPr>
          <w:p w:rsidR="00F43BAB" w:rsidRDefault="00F43BAB" w:rsidP="00F43BAB">
            <w:pPr>
              <w:jc w:val="right"/>
            </w:pPr>
            <w:r>
              <w:t>17,200</w:t>
            </w:r>
          </w:p>
        </w:tc>
        <w:tc>
          <w:tcPr>
            <w:tcW w:w="1718" w:type="dxa"/>
          </w:tcPr>
          <w:p w:rsidR="00F43BAB" w:rsidRDefault="00F43BAB" w:rsidP="00F43BAB">
            <w:pPr>
              <w:jc w:val="right"/>
            </w:pPr>
            <w:r>
              <w:t>4,512,420.00</w:t>
            </w:r>
          </w:p>
        </w:tc>
        <w:tc>
          <w:tcPr>
            <w:tcW w:w="1718" w:type="dxa"/>
          </w:tcPr>
          <w:p w:rsidR="00F43BAB" w:rsidRDefault="00F43BAB" w:rsidP="00F43BAB">
            <w:pPr>
              <w:jc w:val="right"/>
            </w:pPr>
            <w:r>
              <w:t>6.35</w:t>
            </w:r>
          </w:p>
        </w:tc>
      </w:tr>
      <w:tr w:rsidR="00F43BAB" w:rsidTr="00F43BAB">
        <w:tc>
          <w:tcPr>
            <w:tcW w:w="652" w:type="dxa"/>
          </w:tcPr>
          <w:p w:rsidR="00F43BAB" w:rsidRDefault="00F43BAB" w:rsidP="00F43BAB">
            <w:pPr>
              <w:jc w:val="center"/>
            </w:pPr>
            <w:r>
              <w:t>3</w:t>
            </w:r>
          </w:p>
        </w:tc>
        <w:tc>
          <w:tcPr>
            <w:tcW w:w="1349" w:type="dxa"/>
          </w:tcPr>
          <w:p w:rsidR="00F43BAB" w:rsidRDefault="00F43BAB" w:rsidP="00F43BAB">
            <w:pPr>
              <w:jc w:val="left"/>
            </w:pPr>
            <w:r>
              <w:t>000725</w:t>
            </w:r>
          </w:p>
        </w:tc>
        <w:tc>
          <w:tcPr>
            <w:tcW w:w="1349" w:type="dxa"/>
          </w:tcPr>
          <w:p w:rsidR="00F43BAB" w:rsidRDefault="00F43BAB" w:rsidP="00F43BAB">
            <w:pPr>
              <w:jc w:val="left"/>
            </w:pPr>
            <w:r>
              <w:rPr>
                <w:rFonts w:hint="eastAsia"/>
              </w:rPr>
              <w:t>京东方</w:t>
            </w:r>
            <w:r>
              <w:rPr>
                <w:rFonts w:hint="eastAsia"/>
              </w:rPr>
              <w:t>A</w:t>
            </w:r>
          </w:p>
        </w:tc>
        <w:tc>
          <w:tcPr>
            <w:tcW w:w="1718" w:type="dxa"/>
          </w:tcPr>
          <w:p w:rsidR="00F43BAB" w:rsidRDefault="00F43BAB" w:rsidP="00F43BAB">
            <w:pPr>
              <w:jc w:val="right"/>
            </w:pPr>
            <w:r>
              <w:t>490,000</w:t>
            </w:r>
          </w:p>
        </w:tc>
        <w:tc>
          <w:tcPr>
            <w:tcW w:w="1718" w:type="dxa"/>
          </w:tcPr>
          <w:p w:rsidR="00F43BAB" w:rsidRDefault="00F43BAB" w:rsidP="00F43BAB">
            <w:pPr>
              <w:jc w:val="right"/>
            </w:pPr>
            <w:r>
              <w:t>4,253,200.00</w:t>
            </w:r>
          </w:p>
        </w:tc>
        <w:tc>
          <w:tcPr>
            <w:tcW w:w="1718" w:type="dxa"/>
          </w:tcPr>
          <w:p w:rsidR="00F43BAB" w:rsidRDefault="00F43BAB" w:rsidP="00F43BAB">
            <w:pPr>
              <w:jc w:val="right"/>
            </w:pPr>
            <w:r>
              <w:t>5.99</w:t>
            </w:r>
          </w:p>
        </w:tc>
      </w:tr>
      <w:tr w:rsidR="00F43BAB" w:rsidTr="00F43BAB">
        <w:tc>
          <w:tcPr>
            <w:tcW w:w="652" w:type="dxa"/>
          </w:tcPr>
          <w:p w:rsidR="00F43BAB" w:rsidRDefault="00F43BAB" w:rsidP="00F43BAB">
            <w:pPr>
              <w:jc w:val="center"/>
            </w:pPr>
            <w:r>
              <w:t>4</w:t>
            </w:r>
          </w:p>
        </w:tc>
        <w:tc>
          <w:tcPr>
            <w:tcW w:w="1349" w:type="dxa"/>
          </w:tcPr>
          <w:p w:rsidR="00F43BAB" w:rsidRDefault="00F43BAB" w:rsidP="00F43BAB">
            <w:pPr>
              <w:jc w:val="left"/>
            </w:pPr>
            <w:r>
              <w:t>601138</w:t>
            </w:r>
          </w:p>
        </w:tc>
        <w:tc>
          <w:tcPr>
            <w:tcW w:w="1349" w:type="dxa"/>
          </w:tcPr>
          <w:p w:rsidR="00F43BAB" w:rsidRDefault="00F43BAB" w:rsidP="00F43BAB">
            <w:pPr>
              <w:jc w:val="left"/>
            </w:pPr>
            <w:r>
              <w:rPr>
                <w:rFonts w:hint="eastAsia"/>
              </w:rPr>
              <w:t>工业富联</w:t>
            </w:r>
          </w:p>
        </w:tc>
        <w:tc>
          <w:tcPr>
            <w:tcW w:w="1718" w:type="dxa"/>
          </w:tcPr>
          <w:p w:rsidR="00F43BAB" w:rsidRDefault="00F43BAB" w:rsidP="00F43BAB">
            <w:pPr>
              <w:jc w:val="right"/>
            </w:pPr>
            <w:r>
              <w:t>53,500</w:t>
            </w:r>
          </w:p>
        </w:tc>
        <w:tc>
          <w:tcPr>
            <w:tcW w:w="1718" w:type="dxa"/>
          </w:tcPr>
          <w:p w:rsidR="00F43BAB" w:rsidRDefault="00F43BAB" w:rsidP="00F43BAB">
            <w:pPr>
              <w:jc w:val="right"/>
            </w:pPr>
            <w:r>
              <w:t>3,860,025.00</w:t>
            </w:r>
          </w:p>
        </w:tc>
        <w:tc>
          <w:tcPr>
            <w:tcW w:w="1718" w:type="dxa"/>
          </w:tcPr>
          <w:p w:rsidR="00F43BAB" w:rsidRDefault="00F43BAB" w:rsidP="00F43BAB">
            <w:pPr>
              <w:jc w:val="right"/>
            </w:pPr>
            <w:r>
              <w:t>5.43</w:t>
            </w:r>
          </w:p>
        </w:tc>
      </w:tr>
      <w:tr w:rsidR="00F43BAB" w:rsidTr="00F43BAB">
        <w:tc>
          <w:tcPr>
            <w:tcW w:w="652" w:type="dxa"/>
          </w:tcPr>
          <w:p w:rsidR="00F43BAB" w:rsidRDefault="00F43BAB" w:rsidP="00F43BAB">
            <w:pPr>
              <w:jc w:val="center"/>
            </w:pPr>
            <w:r>
              <w:t>5</w:t>
            </w:r>
          </w:p>
        </w:tc>
        <w:tc>
          <w:tcPr>
            <w:tcW w:w="1349" w:type="dxa"/>
          </w:tcPr>
          <w:p w:rsidR="00F43BAB" w:rsidRDefault="00F43BAB" w:rsidP="00F43BAB">
            <w:pPr>
              <w:jc w:val="left"/>
            </w:pPr>
            <w:r>
              <w:t>600183</w:t>
            </w:r>
          </w:p>
        </w:tc>
        <w:tc>
          <w:tcPr>
            <w:tcW w:w="1349" w:type="dxa"/>
          </w:tcPr>
          <w:p w:rsidR="00F43BAB" w:rsidRDefault="00F43BAB" w:rsidP="00F43BAB">
            <w:pPr>
              <w:jc w:val="left"/>
            </w:pPr>
            <w:r>
              <w:rPr>
                <w:rFonts w:hint="eastAsia"/>
              </w:rPr>
              <w:t>生益科技</w:t>
            </w:r>
          </w:p>
        </w:tc>
        <w:tc>
          <w:tcPr>
            <w:tcW w:w="1718" w:type="dxa"/>
          </w:tcPr>
          <w:p w:rsidR="00F43BAB" w:rsidRDefault="00F43BAB" w:rsidP="00F43BAB">
            <w:pPr>
              <w:jc w:val="right"/>
            </w:pPr>
            <w:r>
              <w:t>19,600</w:t>
            </w:r>
          </w:p>
        </w:tc>
        <w:tc>
          <w:tcPr>
            <w:tcW w:w="1718" w:type="dxa"/>
          </w:tcPr>
          <w:p w:rsidR="00F43BAB" w:rsidRDefault="00F43BAB" w:rsidP="00F43BAB">
            <w:pPr>
              <w:jc w:val="right"/>
            </w:pPr>
            <w:r>
              <w:t>3,398,640.00</w:t>
            </w:r>
          </w:p>
        </w:tc>
        <w:tc>
          <w:tcPr>
            <w:tcW w:w="1718" w:type="dxa"/>
          </w:tcPr>
          <w:p w:rsidR="00F43BAB" w:rsidRDefault="00F43BAB" w:rsidP="00F43BAB">
            <w:pPr>
              <w:jc w:val="right"/>
            </w:pPr>
            <w:r>
              <w:t>4.78</w:t>
            </w:r>
          </w:p>
        </w:tc>
      </w:tr>
      <w:tr w:rsidR="00F43BAB" w:rsidTr="00F43BAB">
        <w:tc>
          <w:tcPr>
            <w:tcW w:w="652" w:type="dxa"/>
          </w:tcPr>
          <w:p w:rsidR="00F43BAB" w:rsidRDefault="00F43BAB" w:rsidP="00F43BAB">
            <w:pPr>
              <w:jc w:val="center"/>
            </w:pPr>
            <w:r>
              <w:t>6</w:t>
            </w:r>
          </w:p>
        </w:tc>
        <w:tc>
          <w:tcPr>
            <w:tcW w:w="1349" w:type="dxa"/>
          </w:tcPr>
          <w:p w:rsidR="00F43BAB" w:rsidRDefault="00F43BAB" w:rsidP="00F43BAB">
            <w:pPr>
              <w:jc w:val="left"/>
            </w:pPr>
            <w:r>
              <w:t>300408</w:t>
            </w:r>
          </w:p>
        </w:tc>
        <w:tc>
          <w:tcPr>
            <w:tcW w:w="1349" w:type="dxa"/>
          </w:tcPr>
          <w:p w:rsidR="00F43BAB" w:rsidRDefault="00F43BAB" w:rsidP="00F43BAB">
            <w:pPr>
              <w:jc w:val="left"/>
            </w:pPr>
            <w:r>
              <w:rPr>
                <w:rFonts w:hint="eastAsia"/>
              </w:rPr>
              <w:t>三环集团</w:t>
            </w:r>
          </w:p>
        </w:tc>
        <w:tc>
          <w:tcPr>
            <w:tcW w:w="1718" w:type="dxa"/>
          </w:tcPr>
          <w:p w:rsidR="00F43BAB" w:rsidRDefault="00F43BAB" w:rsidP="00F43BAB">
            <w:pPr>
              <w:jc w:val="right"/>
            </w:pPr>
            <w:r>
              <w:t>18,000</w:t>
            </w:r>
          </w:p>
        </w:tc>
        <w:tc>
          <w:tcPr>
            <w:tcW w:w="1718" w:type="dxa"/>
          </w:tcPr>
          <w:p w:rsidR="00F43BAB" w:rsidRDefault="00F43BAB" w:rsidP="00F43BAB">
            <w:pPr>
              <w:jc w:val="right"/>
            </w:pPr>
            <w:r>
              <w:t>3,004,200.00</w:t>
            </w:r>
          </w:p>
        </w:tc>
        <w:tc>
          <w:tcPr>
            <w:tcW w:w="1718" w:type="dxa"/>
          </w:tcPr>
          <w:p w:rsidR="00F43BAB" w:rsidRDefault="00F43BAB" w:rsidP="00F43BAB">
            <w:pPr>
              <w:jc w:val="right"/>
            </w:pPr>
            <w:r>
              <w:t>4.23</w:t>
            </w:r>
          </w:p>
        </w:tc>
      </w:tr>
      <w:tr w:rsidR="00F43BAB" w:rsidTr="00F43BAB">
        <w:tc>
          <w:tcPr>
            <w:tcW w:w="652" w:type="dxa"/>
          </w:tcPr>
          <w:p w:rsidR="00F43BAB" w:rsidRDefault="00F43BAB" w:rsidP="00F43BAB">
            <w:pPr>
              <w:jc w:val="center"/>
            </w:pPr>
            <w:r>
              <w:t>7</w:t>
            </w:r>
          </w:p>
        </w:tc>
        <w:tc>
          <w:tcPr>
            <w:tcW w:w="1349" w:type="dxa"/>
          </w:tcPr>
          <w:p w:rsidR="00F43BAB" w:rsidRDefault="00F43BAB" w:rsidP="00F43BAB">
            <w:pPr>
              <w:jc w:val="left"/>
            </w:pPr>
            <w:r>
              <w:t>300476</w:t>
            </w:r>
          </w:p>
        </w:tc>
        <w:tc>
          <w:tcPr>
            <w:tcW w:w="1349" w:type="dxa"/>
          </w:tcPr>
          <w:p w:rsidR="00F43BAB" w:rsidRDefault="00F43BAB" w:rsidP="00F43BAB">
            <w:pPr>
              <w:jc w:val="left"/>
            </w:pPr>
            <w:r>
              <w:rPr>
                <w:rFonts w:hint="eastAsia"/>
              </w:rPr>
              <w:t>胜宏科技</w:t>
            </w:r>
          </w:p>
        </w:tc>
        <w:tc>
          <w:tcPr>
            <w:tcW w:w="1718" w:type="dxa"/>
          </w:tcPr>
          <w:p w:rsidR="00F43BAB" w:rsidRDefault="00F43BAB" w:rsidP="00F43BAB">
            <w:pPr>
              <w:jc w:val="right"/>
            </w:pPr>
            <w:r>
              <w:t>8,100</w:t>
            </w:r>
          </w:p>
        </w:tc>
        <w:tc>
          <w:tcPr>
            <w:tcW w:w="1718" w:type="dxa"/>
          </w:tcPr>
          <w:p w:rsidR="00F43BAB" w:rsidRDefault="00F43BAB" w:rsidP="00F43BAB">
            <w:pPr>
              <w:jc w:val="right"/>
            </w:pPr>
            <w:r>
              <w:t>2,806,083.00</w:t>
            </w:r>
          </w:p>
        </w:tc>
        <w:tc>
          <w:tcPr>
            <w:tcW w:w="1718" w:type="dxa"/>
          </w:tcPr>
          <w:p w:rsidR="00F43BAB" w:rsidRDefault="00F43BAB" w:rsidP="00F43BAB">
            <w:pPr>
              <w:jc w:val="right"/>
            </w:pPr>
            <w:r>
              <w:t>3.95</w:t>
            </w:r>
          </w:p>
        </w:tc>
      </w:tr>
      <w:tr w:rsidR="00F43BAB" w:rsidTr="00F43BAB">
        <w:tc>
          <w:tcPr>
            <w:tcW w:w="652" w:type="dxa"/>
          </w:tcPr>
          <w:p w:rsidR="00F43BAB" w:rsidRDefault="00F43BAB" w:rsidP="00F43BAB">
            <w:pPr>
              <w:jc w:val="center"/>
            </w:pPr>
            <w:r>
              <w:t>8</w:t>
            </w:r>
          </w:p>
        </w:tc>
        <w:tc>
          <w:tcPr>
            <w:tcW w:w="1349" w:type="dxa"/>
          </w:tcPr>
          <w:p w:rsidR="00F43BAB" w:rsidRDefault="00F43BAB" w:rsidP="00F43BAB">
            <w:pPr>
              <w:jc w:val="left"/>
            </w:pPr>
            <w:r>
              <w:t>002463</w:t>
            </w:r>
          </w:p>
        </w:tc>
        <w:tc>
          <w:tcPr>
            <w:tcW w:w="1349" w:type="dxa"/>
          </w:tcPr>
          <w:p w:rsidR="00F43BAB" w:rsidRDefault="00F43BAB" w:rsidP="00F43BAB">
            <w:pPr>
              <w:jc w:val="left"/>
            </w:pPr>
            <w:r>
              <w:rPr>
                <w:rFonts w:hint="eastAsia"/>
              </w:rPr>
              <w:t>沪电股份</w:t>
            </w:r>
          </w:p>
        </w:tc>
        <w:tc>
          <w:tcPr>
            <w:tcW w:w="1718" w:type="dxa"/>
          </w:tcPr>
          <w:p w:rsidR="00F43BAB" w:rsidRDefault="00F43BAB" w:rsidP="00F43BAB">
            <w:pPr>
              <w:jc w:val="right"/>
            </w:pPr>
            <w:r>
              <w:t>18,100</w:t>
            </w:r>
          </w:p>
        </w:tc>
        <w:tc>
          <w:tcPr>
            <w:tcW w:w="1718" w:type="dxa"/>
          </w:tcPr>
          <w:p w:rsidR="00F43BAB" w:rsidRDefault="00F43BAB" w:rsidP="00F43BAB">
            <w:pPr>
              <w:jc w:val="right"/>
            </w:pPr>
            <w:r>
              <w:t>2,765,680.00</w:t>
            </w:r>
          </w:p>
        </w:tc>
        <w:tc>
          <w:tcPr>
            <w:tcW w:w="1718" w:type="dxa"/>
          </w:tcPr>
          <w:p w:rsidR="00F43BAB" w:rsidRDefault="00F43BAB" w:rsidP="00F43BAB">
            <w:pPr>
              <w:jc w:val="right"/>
            </w:pPr>
            <w:r>
              <w:t>3.89</w:t>
            </w:r>
          </w:p>
        </w:tc>
      </w:tr>
      <w:tr w:rsidR="00F43BAB" w:rsidTr="00F43BAB">
        <w:tc>
          <w:tcPr>
            <w:tcW w:w="652" w:type="dxa"/>
          </w:tcPr>
          <w:p w:rsidR="00F43BAB" w:rsidRDefault="00F43BAB" w:rsidP="00F43BAB">
            <w:pPr>
              <w:jc w:val="center"/>
            </w:pPr>
            <w:r>
              <w:t>9</w:t>
            </w:r>
          </w:p>
        </w:tc>
        <w:tc>
          <w:tcPr>
            <w:tcW w:w="1349" w:type="dxa"/>
          </w:tcPr>
          <w:p w:rsidR="00F43BAB" w:rsidRDefault="00F43BAB" w:rsidP="00F43BAB">
            <w:pPr>
              <w:jc w:val="left"/>
            </w:pPr>
            <w:r>
              <w:t>000988</w:t>
            </w:r>
          </w:p>
        </w:tc>
        <w:tc>
          <w:tcPr>
            <w:tcW w:w="1349" w:type="dxa"/>
          </w:tcPr>
          <w:p w:rsidR="00F43BAB" w:rsidRDefault="00F43BAB" w:rsidP="00F43BAB">
            <w:pPr>
              <w:jc w:val="left"/>
            </w:pPr>
            <w:r>
              <w:rPr>
                <w:rFonts w:hint="eastAsia"/>
              </w:rPr>
              <w:t>华工科技</w:t>
            </w:r>
          </w:p>
        </w:tc>
        <w:tc>
          <w:tcPr>
            <w:tcW w:w="1718" w:type="dxa"/>
          </w:tcPr>
          <w:p w:rsidR="00F43BAB" w:rsidRDefault="00F43BAB" w:rsidP="00F43BAB">
            <w:pPr>
              <w:jc w:val="right"/>
            </w:pPr>
            <w:r>
              <w:t>13,500</w:t>
            </w:r>
          </w:p>
        </w:tc>
        <w:tc>
          <w:tcPr>
            <w:tcW w:w="1718" w:type="dxa"/>
          </w:tcPr>
          <w:p w:rsidR="00F43BAB" w:rsidRDefault="00F43BAB" w:rsidP="00F43BAB">
            <w:pPr>
              <w:jc w:val="right"/>
            </w:pPr>
            <w:r>
              <w:t>2,492,235.00</w:t>
            </w:r>
          </w:p>
        </w:tc>
        <w:tc>
          <w:tcPr>
            <w:tcW w:w="1718" w:type="dxa"/>
          </w:tcPr>
          <w:p w:rsidR="00F43BAB" w:rsidRDefault="00F43BAB" w:rsidP="00F43BAB">
            <w:pPr>
              <w:jc w:val="right"/>
            </w:pPr>
            <w:r>
              <w:t>3.51</w:t>
            </w:r>
          </w:p>
        </w:tc>
      </w:tr>
      <w:tr w:rsidR="00F43BAB" w:rsidTr="00F43BAB">
        <w:tc>
          <w:tcPr>
            <w:tcW w:w="652" w:type="dxa"/>
          </w:tcPr>
          <w:p w:rsidR="00F43BAB" w:rsidRDefault="00F43BAB" w:rsidP="00F43BAB">
            <w:pPr>
              <w:jc w:val="center"/>
            </w:pPr>
            <w:r>
              <w:t>10</w:t>
            </w:r>
          </w:p>
        </w:tc>
        <w:tc>
          <w:tcPr>
            <w:tcW w:w="1349" w:type="dxa"/>
          </w:tcPr>
          <w:p w:rsidR="00F43BAB" w:rsidRDefault="00F43BAB" w:rsidP="00F43BAB">
            <w:pPr>
              <w:jc w:val="left"/>
            </w:pPr>
            <w:r>
              <w:t>688498</w:t>
            </w:r>
          </w:p>
        </w:tc>
        <w:tc>
          <w:tcPr>
            <w:tcW w:w="1349" w:type="dxa"/>
          </w:tcPr>
          <w:p w:rsidR="00F43BAB" w:rsidRDefault="00F43BAB" w:rsidP="00F43BAB">
            <w:pPr>
              <w:jc w:val="left"/>
            </w:pPr>
            <w:r>
              <w:rPr>
                <w:rFonts w:hint="eastAsia"/>
              </w:rPr>
              <w:t>源杰科技</w:t>
            </w:r>
          </w:p>
        </w:tc>
        <w:tc>
          <w:tcPr>
            <w:tcW w:w="1718" w:type="dxa"/>
          </w:tcPr>
          <w:p w:rsidR="00F43BAB" w:rsidRDefault="00F43BAB" w:rsidP="00F43BAB">
            <w:pPr>
              <w:jc w:val="right"/>
            </w:pPr>
            <w:r>
              <w:t>1,271</w:t>
            </w:r>
          </w:p>
        </w:tc>
        <w:tc>
          <w:tcPr>
            <w:tcW w:w="1718" w:type="dxa"/>
          </w:tcPr>
          <w:p w:rsidR="00F43BAB" w:rsidRDefault="00F43BAB" w:rsidP="00F43BAB">
            <w:pPr>
              <w:jc w:val="right"/>
            </w:pPr>
            <w:r>
              <w:t>2,397,106.00</w:t>
            </w:r>
          </w:p>
        </w:tc>
        <w:tc>
          <w:tcPr>
            <w:tcW w:w="1718" w:type="dxa"/>
          </w:tcPr>
          <w:p w:rsidR="00F43BAB" w:rsidRDefault="00F43BAB" w:rsidP="00F43BAB">
            <w:pPr>
              <w:jc w:val="right"/>
            </w:pPr>
            <w:r>
              <w:t>3.37</w:t>
            </w:r>
          </w:p>
        </w:tc>
      </w:tr>
    </w:tbl>
    <w:p w:rsidR="00F43BAB" w:rsidRDefault="00F43BAB" w:rsidP="00F43BAB">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43BAB" w:rsidTr="00F43BAB">
        <w:trPr>
          <w:cnfStyle w:val="100000000000" w:firstRow="1" w:lastRow="0" w:firstColumn="0" w:lastColumn="0" w:oddVBand="0" w:evenVBand="0" w:oddHBand="0" w:evenHBand="0" w:firstRowFirstColumn="0" w:firstRowLastColumn="0" w:lastRowFirstColumn="0" w:lastRowLastColumn="0"/>
        </w:trPr>
        <w:tc>
          <w:tcPr>
            <w:tcW w:w="652" w:type="dxa"/>
          </w:tcPr>
          <w:p w:rsidR="00F43BAB" w:rsidRPr="00F43BAB" w:rsidRDefault="00F43BAB" w:rsidP="00F43BAB">
            <w:pPr>
              <w:jc w:val="center"/>
              <w:rPr>
                <w:b/>
              </w:rPr>
            </w:pPr>
            <w:r w:rsidRPr="00F43BAB">
              <w:rPr>
                <w:rFonts w:hint="eastAsia"/>
                <w:b/>
              </w:rPr>
              <w:t>序号</w:t>
            </w:r>
          </w:p>
        </w:tc>
        <w:tc>
          <w:tcPr>
            <w:tcW w:w="1349" w:type="dxa"/>
          </w:tcPr>
          <w:p w:rsidR="00F43BAB" w:rsidRPr="00F43BAB" w:rsidRDefault="00F43BAB" w:rsidP="00F43BAB">
            <w:pPr>
              <w:jc w:val="center"/>
              <w:rPr>
                <w:b/>
              </w:rPr>
            </w:pPr>
            <w:r w:rsidRPr="00F43BAB">
              <w:rPr>
                <w:rFonts w:hint="eastAsia"/>
                <w:b/>
              </w:rPr>
              <w:t>股票代码</w:t>
            </w:r>
          </w:p>
        </w:tc>
        <w:tc>
          <w:tcPr>
            <w:tcW w:w="1349" w:type="dxa"/>
          </w:tcPr>
          <w:p w:rsidR="00F43BAB" w:rsidRPr="00F43BAB" w:rsidRDefault="00F43BAB" w:rsidP="00F43BAB">
            <w:pPr>
              <w:jc w:val="center"/>
              <w:rPr>
                <w:b/>
              </w:rPr>
            </w:pPr>
            <w:r w:rsidRPr="00F43BAB">
              <w:rPr>
                <w:rFonts w:hint="eastAsia"/>
                <w:b/>
              </w:rPr>
              <w:t>股票名称</w:t>
            </w:r>
          </w:p>
        </w:tc>
        <w:tc>
          <w:tcPr>
            <w:tcW w:w="1718" w:type="dxa"/>
          </w:tcPr>
          <w:p w:rsidR="00F43BAB" w:rsidRPr="00F43BAB" w:rsidRDefault="00F43BAB" w:rsidP="00F43BAB">
            <w:pPr>
              <w:jc w:val="center"/>
              <w:rPr>
                <w:b/>
              </w:rPr>
            </w:pPr>
            <w:r w:rsidRPr="00F43BAB">
              <w:rPr>
                <w:rFonts w:hint="eastAsia"/>
                <w:b/>
              </w:rPr>
              <w:t>数量（股）</w:t>
            </w:r>
          </w:p>
        </w:tc>
        <w:tc>
          <w:tcPr>
            <w:tcW w:w="1718" w:type="dxa"/>
          </w:tcPr>
          <w:p w:rsidR="00F43BAB" w:rsidRPr="00F43BAB" w:rsidRDefault="00F43BAB" w:rsidP="00F43BAB">
            <w:pPr>
              <w:jc w:val="center"/>
              <w:rPr>
                <w:b/>
              </w:rPr>
            </w:pPr>
            <w:r w:rsidRPr="00F43BAB">
              <w:rPr>
                <w:rFonts w:hint="eastAsia"/>
                <w:b/>
              </w:rPr>
              <w:t>公允价值（元）</w:t>
            </w:r>
          </w:p>
        </w:tc>
        <w:tc>
          <w:tcPr>
            <w:tcW w:w="1718" w:type="dxa"/>
          </w:tcPr>
          <w:p w:rsidR="00F43BAB" w:rsidRPr="00F43BAB" w:rsidRDefault="00F43BAB" w:rsidP="00F43BAB">
            <w:pPr>
              <w:jc w:val="center"/>
              <w:rPr>
                <w:b/>
              </w:rPr>
            </w:pPr>
            <w:r w:rsidRPr="00F43BAB">
              <w:rPr>
                <w:rFonts w:hint="eastAsia"/>
                <w:b/>
              </w:rPr>
              <w:t>占基金资产净值比例（％）</w:t>
            </w:r>
          </w:p>
        </w:tc>
      </w:tr>
      <w:tr w:rsidR="00F43BAB" w:rsidTr="00F43BAB">
        <w:tc>
          <w:tcPr>
            <w:tcW w:w="652" w:type="dxa"/>
          </w:tcPr>
          <w:p w:rsidR="00F43BAB" w:rsidRDefault="00F43BAB" w:rsidP="00F43BAB">
            <w:pPr>
              <w:jc w:val="center"/>
            </w:pPr>
            <w:r>
              <w:t>1</w:t>
            </w:r>
          </w:p>
        </w:tc>
        <w:tc>
          <w:tcPr>
            <w:tcW w:w="1349" w:type="dxa"/>
          </w:tcPr>
          <w:p w:rsidR="00F43BAB" w:rsidRDefault="00F43BAB" w:rsidP="00F43BAB">
            <w:pPr>
              <w:jc w:val="left"/>
            </w:pPr>
            <w:r>
              <w:t>301666</w:t>
            </w:r>
          </w:p>
        </w:tc>
        <w:tc>
          <w:tcPr>
            <w:tcW w:w="1349" w:type="dxa"/>
          </w:tcPr>
          <w:p w:rsidR="00F43BAB" w:rsidRDefault="00F43BAB" w:rsidP="00F43BAB">
            <w:pPr>
              <w:jc w:val="left"/>
            </w:pPr>
            <w:r>
              <w:rPr>
                <w:rFonts w:hint="eastAsia"/>
              </w:rPr>
              <w:t>大普微</w:t>
            </w:r>
          </w:p>
        </w:tc>
        <w:tc>
          <w:tcPr>
            <w:tcW w:w="1718" w:type="dxa"/>
          </w:tcPr>
          <w:p w:rsidR="00F43BAB" w:rsidRDefault="00F43BAB" w:rsidP="00F43BAB">
            <w:pPr>
              <w:jc w:val="right"/>
            </w:pPr>
            <w:r>
              <w:t>166</w:t>
            </w:r>
          </w:p>
        </w:tc>
        <w:tc>
          <w:tcPr>
            <w:tcW w:w="1718" w:type="dxa"/>
          </w:tcPr>
          <w:p w:rsidR="00F43BAB" w:rsidRDefault="00F43BAB" w:rsidP="00F43BAB">
            <w:pPr>
              <w:jc w:val="right"/>
            </w:pPr>
            <w:r>
              <w:t>76,912.78</w:t>
            </w:r>
          </w:p>
        </w:tc>
        <w:tc>
          <w:tcPr>
            <w:tcW w:w="1718" w:type="dxa"/>
          </w:tcPr>
          <w:p w:rsidR="00F43BAB" w:rsidRDefault="00F43BAB" w:rsidP="00F43BAB">
            <w:pPr>
              <w:jc w:val="right"/>
            </w:pPr>
            <w:r>
              <w:t>0.11</w:t>
            </w:r>
          </w:p>
        </w:tc>
      </w:tr>
      <w:tr w:rsidR="00F43BAB" w:rsidTr="00F43BAB">
        <w:tc>
          <w:tcPr>
            <w:tcW w:w="652" w:type="dxa"/>
          </w:tcPr>
          <w:p w:rsidR="00F43BAB" w:rsidRDefault="00F43BAB" w:rsidP="00F43BAB">
            <w:pPr>
              <w:jc w:val="center"/>
            </w:pPr>
            <w:r>
              <w:lastRenderedPageBreak/>
              <w:t>2</w:t>
            </w:r>
          </w:p>
        </w:tc>
        <w:tc>
          <w:tcPr>
            <w:tcW w:w="1349" w:type="dxa"/>
          </w:tcPr>
          <w:p w:rsidR="00F43BAB" w:rsidRDefault="00F43BAB" w:rsidP="00F43BAB">
            <w:pPr>
              <w:jc w:val="left"/>
            </w:pPr>
            <w:r>
              <w:t>001257</w:t>
            </w:r>
          </w:p>
        </w:tc>
        <w:tc>
          <w:tcPr>
            <w:tcW w:w="1349" w:type="dxa"/>
          </w:tcPr>
          <w:p w:rsidR="00F43BAB" w:rsidRDefault="00F43BAB" w:rsidP="00F43BAB">
            <w:pPr>
              <w:jc w:val="left"/>
            </w:pPr>
            <w:r>
              <w:rPr>
                <w:rFonts w:hint="eastAsia"/>
              </w:rPr>
              <w:t>盛龙股份</w:t>
            </w:r>
          </w:p>
        </w:tc>
        <w:tc>
          <w:tcPr>
            <w:tcW w:w="1718" w:type="dxa"/>
          </w:tcPr>
          <w:p w:rsidR="00F43BAB" w:rsidRDefault="00F43BAB" w:rsidP="00F43BAB">
            <w:pPr>
              <w:jc w:val="right"/>
            </w:pPr>
            <w:r>
              <w:t>509</w:t>
            </w:r>
          </w:p>
        </w:tc>
        <w:tc>
          <w:tcPr>
            <w:tcW w:w="1718" w:type="dxa"/>
          </w:tcPr>
          <w:p w:rsidR="00F43BAB" w:rsidRDefault="00F43BAB" w:rsidP="00F43BAB">
            <w:pPr>
              <w:jc w:val="right"/>
            </w:pPr>
            <w:r>
              <w:t>10,556.66</w:t>
            </w:r>
          </w:p>
        </w:tc>
        <w:tc>
          <w:tcPr>
            <w:tcW w:w="1718" w:type="dxa"/>
          </w:tcPr>
          <w:p w:rsidR="00F43BAB" w:rsidRDefault="00F43BAB" w:rsidP="00F43BAB">
            <w:pPr>
              <w:jc w:val="right"/>
            </w:pPr>
            <w:r>
              <w:t>0.01</w:t>
            </w:r>
          </w:p>
        </w:tc>
      </w:tr>
      <w:tr w:rsidR="00F43BAB" w:rsidTr="00F43BAB">
        <w:tc>
          <w:tcPr>
            <w:tcW w:w="652" w:type="dxa"/>
          </w:tcPr>
          <w:p w:rsidR="00F43BAB" w:rsidRDefault="00F43BAB" w:rsidP="00F43BAB">
            <w:pPr>
              <w:jc w:val="center"/>
            </w:pPr>
            <w:r>
              <w:t>3</w:t>
            </w:r>
          </w:p>
        </w:tc>
        <w:tc>
          <w:tcPr>
            <w:tcW w:w="1349" w:type="dxa"/>
          </w:tcPr>
          <w:p w:rsidR="00F43BAB" w:rsidRDefault="00F43BAB" w:rsidP="00F43BAB">
            <w:pPr>
              <w:jc w:val="left"/>
            </w:pPr>
            <w:r>
              <w:t>301696</w:t>
            </w:r>
          </w:p>
        </w:tc>
        <w:tc>
          <w:tcPr>
            <w:tcW w:w="1349" w:type="dxa"/>
          </w:tcPr>
          <w:p w:rsidR="00F43BAB" w:rsidRDefault="00F43BAB" w:rsidP="00F43BAB">
            <w:pPr>
              <w:jc w:val="left"/>
            </w:pPr>
            <w:r>
              <w:rPr>
                <w:rFonts w:hint="eastAsia"/>
              </w:rPr>
              <w:t>三瑞智能</w:t>
            </w:r>
          </w:p>
        </w:tc>
        <w:tc>
          <w:tcPr>
            <w:tcW w:w="1718" w:type="dxa"/>
          </w:tcPr>
          <w:p w:rsidR="00F43BAB" w:rsidRDefault="00F43BAB" w:rsidP="00F43BAB">
            <w:pPr>
              <w:jc w:val="right"/>
            </w:pPr>
            <w:r>
              <w:t>72</w:t>
            </w:r>
          </w:p>
        </w:tc>
        <w:tc>
          <w:tcPr>
            <w:tcW w:w="1718" w:type="dxa"/>
          </w:tcPr>
          <w:p w:rsidR="00F43BAB" w:rsidRDefault="00F43BAB" w:rsidP="00F43BAB">
            <w:pPr>
              <w:jc w:val="right"/>
            </w:pPr>
            <w:r>
              <w:t>6,249.60</w:t>
            </w:r>
          </w:p>
        </w:tc>
        <w:tc>
          <w:tcPr>
            <w:tcW w:w="1718" w:type="dxa"/>
          </w:tcPr>
          <w:p w:rsidR="00F43BAB" w:rsidRDefault="00F43BAB" w:rsidP="00F43BAB">
            <w:pPr>
              <w:jc w:val="right"/>
            </w:pPr>
            <w:r>
              <w:t>0.01</w:t>
            </w:r>
          </w:p>
        </w:tc>
      </w:tr>
      <w:tr w:rsidR="00F43BAB" w:rsidTr="00F43BAB">
        <w:tc>
          <w:tcPr>
            <w:tcW w:w="652" w:type="dxa"/>
          </w:tcPr>
          <w:p w:rsidR="00F43BAB" w:rsidRDefault="00F43BAB" w:rsidP="00F43BAB">
            <w:pPr>
              <w:jc w:val="center"/>
            </w:pPr>
            <w:r>
              <w:t>4</w:t>
            </w:r>
          </w:p>
        </w:tc>
        <w:tc>
          <w:tcPr>
            <w:tcW w:w="1349" w:type="dxa"/>
          </w:tcPr>
          <w:p w:rsidR="00F43BAB" w:rsidRDefault="00F43BAB" w:rsidP="00F43BAB">
            <w:pPr>
              <w:jc w:val="left"/>
            </w:pPr>
            <w:r>
              <w:t>001248</w:t>
            </w:r>
          </w:p>
        </w:tc>
        <w:tc>
          <w:tcPr>
            <w:tcW w:w="1349" w:type="dxa"/>
          </w:tcPr>
          <w:p w:rsidR="00F43BAB" w:rsidRDefault="00F43BAB" w:rsidP="00F43BAB">
            <w:pPr>
              <w:jc w:val="left"/>
            </w:pPr>
            <w:r>
              <w:rPr>
                <w:rFonts w:hint="eastAsia"/>
              </w:rPr>
              <w:t>华润新能源</w:t>
            </w:r>
          </w:p>
        </w:tc>
        <w:tc>
          <w:tcPr>
            <w:tcW w:w="1718" w:type="dxa"/>
          </w:tcPr>
          <w:p w:rsidR="00F43BAB" w:rsidRDefault="00F43BAB" w:rsidP="00F43BAB">
            <w:pPr>
              <w:jc w:val="right"/>
            </w:pPr>
            <w:r>
              <w:t>500</w:t>
            </w:r>
          </w:p>
        </w:tc>
        <w:tc>
          <w:tcPr>
            <w:tcW w:w="1718" w:type="dxa"/>
          </w:tcPr>
          <w:p w:rsidR="00F43BAB" w:rsidRDefault="00F43BAB" w:rsidP="00F43BAB">
            <w:pPr>
              <w:jc w:val="right"/>
            </w:pPr>
            <w:r>
              <w:t>5,055.00</w:t>
            </w:r>
          </w:p>
        </w:tc>
        <w:tc>
          <w:tcPr>
            <w:tcW w:w="1718" w:type="dxa"/>
          </w:tcPr>
          <w:p w:rsidR="00F43BAB" w:rsidRDefault="00F43BAB" w:rsidP="00F43BAB">
            <w:pPr>
              <w:jc w:val="right"/>
            </w:pPr>
            <w:r>
              <w:t>0.01</w:t>
            </w:r>
          </w:p>
        </w:tc>
      </w:tr>
      <w:tr w:rsidR="00F43BAB" w:rsidTr="00F43BAB">
        <w:tc>
          <w:tcPr>
            <w:tcW w:w="652" w:type="dxa"/>
          </w:tcPr>
          <w:p w:rsidR="00F43BAB" w:rsidRDefault="00F43BAB" w:rsidP="00F43BAB">
            <w:pPr>
              <w:jc w:val="center"/>
            </w:pPr>
            <w:r>
              <w:t>5</w:t>
            </w:r>
          </w:p>
        </w:tc>
        <w:tc>
          <w:tcPr>
            <w:tcW w:w="1349" w:type="dxa"/>
          </w:tcPr>
          <w:p w:rsidR="00F43BAB" w:rsidRDefault="00F43BAB" w:rsidP="00F43BAB">
            <w:pPr>
              <w:jc w:val="left"/>
            </w:pPr>
            <w:r>
              <w:t>301599</w:t>
            </w:r>
          </w:p>
        </w:tc>
        <w:tc>
          <w:tcPr>
            <w:tcW w:w="1349" w:type="dxa"/>
          </w:tcPr>
          <w:p w:rsidR="00F43BAB" w:rsidRDefault="00F43BAB" w:rsidP="00F43BAB">
            <w:pPr>
              <w:jc w:val="left"/>
            </w:pPr>
            <w:r>
              <w:rPr>
                <w:rFonts w:hint="eastAsia"/>
              </w:rPr>
              <w:t>理奇智能</w:t>
            </w:r>
          </w:p>
        </w:tc>
        <w:tc>
          <w:tcPr>
            <w:tcW w:w="1718" w:type="dxa"/>
          </w:tcPr>
          <w:p w:rsidR="00F43BAB" w:rsidRDefault="00F43BAB" w:rsidP="00F43BAB">
            <w:pPr>
              <w:jc w:val="right"/>
            </w:pPr>
            <w:r>
              <w:t>138</w:t>
            </w:r>
          </w:p>
        </w:tc>
        <w:tc>
          <w:tcPr>
            <w:tcW w:w="1718" w:type="dxa"/>
          </w:tcPr>
          <w:p w:rsidR="00F43BAB" w:rsidRDefault="00F43BAB" w:rsidP="00F43BAB">
            <w:pPr>
              <w:jc w:val="right"/>
            </w:pPr>
            <w:r>
              <w:t>4,480.86</w:t>
            </w:r>
          </w:p>
        </w:tc>
        <w:tc>
          <w:tcPr>
            <w:tcW w:w="1718" w:type="dxa"/>
          </w:tcPr>
          <w:p w:rsidR="00F43BAB" w:rsidRDefault="00F43BAB" w:rsidP="00F43BAB">
            <w:pPr>
              <w:jc w:val="right"/>
            </w:pPr>
            <w:r>
              <w:t>0.01</w:t>
            </w:r>
          </w:p>
        </w:tc>
      </w:tr>
    </w:tbl>
    <w:p w:rsidR="00F43BAB" w:rsidRDefault="00F43BAB" w:rsidP="00F43BA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43BAB" w:rsidTr="00F43BAB">
        <w:trPr>
          <w:cnfStyle w:val="100000000000" w:firstRow="1" w:lastRow="0" w:firstColumn="0" w:lastColumn="0" w:oddVBand="0" w:evenVBand="0" w:oddHBand="0" w:evenHBand="0" w:firstRowFirstColumn="0" w:firstRowLastColumn="0" w:lastRowFirstColumn="0" w:lastRowLastColumn="0"/>
        </w:trPr>
        <w:tc>
          <w:tcPr>
            <w:tcW w:w="646" w:type="dxa"/>
          </w:tcPr>
          <w:p w:rsidR="00F43BAB" w:rsidRPr="00F43BAB" w:rsidRDefault="00F43BAB" w:rsidP="00F43BAB">
            <w:pPr>
              <w:jc w:val="center"/>
              <w:rPr>
                <w:b/>
              </w:rPr>
            </w:pPr>
            <w:r w:rsidRPr="00F43BAB">
              <w:rPr>
                <w:rFonts w:hint="eastAsia"/>
                <w:b/>
              </w:rPr>
              <w:t>序号</w:t>
            </w:r>
          </w:p>
        </w:tc>
        <w:tc>
          <w:tcPr>
            <w:tcW w:w="2835" w:type="dxa"/>
          </w:tcPr>
          <w:p w:rsidR="00F43BAB" w:rsidRPr="00F43BAB" w:rsidRDefault="00F43BAB" w:rsidP="00F43BAB">
            <w:pPr>
              <w:jc w:val="center"/>
              <w:rPr>
                <w:b/>
              </w:rPr>
            </w:pPr>
            <w:r w:rsidRPr="00F43BAB">
              <w:rPr>
                <w:rFonts w:hint="eastAsia"/>
                <w:b/>
              </w:rPr>
              <w:t>债券品种</w:t>
            </w:r>
          </w:p>
        </w:tc>
        <w:tc>
          <w:tcPr>
            <w:tcW w:w="2466" w:type="dxa"/>
          </w:tcPr>
          <w:p w:rsidR="00F43BAB" w:rsidRPr="00F43BAB" w:rsidRDefault="00F43BAB" w:rsidP="00F43BAB">
            <w:pPr>
              <w:jc w:val="center"/>
              <w:rPr>
                <w:b/>
              </w:rPr>
            </w:pPr>
            <w:r w:rsidRPr="00F43BAB">
              <w:rPr>
                <w:rFonts w:hint="eastAsia"/>
                <w:b/>
              </w:rPr>
              <w:t>公允价值（元）</w:t>
            </w:r>
          </w:p>
        </w:tc>
        <w:tc>
          <w:tcPr>
            <w:tcW w:w="2557" w:type="dxa"/>
          </w:tcPr>
          <w:p w:rsidR="00F43BAB" w:rsidRPr="00F43BAB" w:rsidRDefault="00F43BAB" w:rsidP="00F43BAB">
            <w:pPr>
              <w:jc w:val="center"/>
              <w:rPr>
                <w:b/>
              </w:rPr>
            </w:pPr>
            <w:r w:rsidRPr="00F43BAB">
              <w:rPr>
                <w:rFonts w:hint="eastAsia"/>
                <w:b/>
              </w:rPr>
              <w:t>占基金资产净值比例（％）</w:t>
            </w:r>
          </w:p>
        </w:tc>
      </w:tr>
      <w:tr w:rsidR="00F43BAB" w:rsidTr="00F43BAB">
        <w:tc>
          <w:tcPr>
            <w:tcW w:w="646" w:type="dxa"/>
          </w:tcPr>
          <w:p w:rsidR="00F43BAB" w:rsidRDefault="00F43BAB" w:rsidP="00F43BAB">
            <w:pPr>
              <w:jc w:val="center"/>
            </w:pPr>
            <w:r>
              <w:t>1</w:t>
            </w:r>
          </w:p>
        </w:tc>
        <w:tc>
          <w:tcPr>
            <w:tcW w:w="2835" w:type="dxa"/>
          </w:tcPr>
          <w:p w:rsidR="00F43BAB" w:rsidRDefault="00F43BAB" w:rsidP="00F43BAB">
            <w:pPr>
              <w:jc w:val="left"/>
            </w:pPr>
            <w:r>
              <w:rPr>
                <w:rFonts w:hint="eastAsia"/>
              </w:rPr>
              <w:t>国家债券</w:t>
            </w:r>
          </w:p>
        </w:tc>
        <w:tc>
          <w:tcPr>
            <w:tcW w:w="2466" w:type="dxa"/>
          </w:tcPr>
          <w:p w:rsidR="00F43BAB" w:rsidRDefault="00F43BAB" w:rsidP="00F43BAB">
            <w:pPr>
              <w:jc w:val="right"/>
            </w:pPr>
            <w:r>
              <w:t>-</w:t>
            </w:r>
          </w:p>
        </w:tc>
        <w:tc>
          <w:tcPr>
            <w:tcW w:w="2557" w:type="dxa"/>
          </w:tcPr>
          <w:p w:rsidR="00F43BAB" w:rsidRDefault="00F43BAB" w:rsidP="00F43BAB">
            <w:pPr>
              <w:jc w:val="right"/>
            </w:pPr>
            <w:r>
              <w:t>-</w:t>
            </w:r>
          </w:p>
        </w:tc>
      </w:tr>
      <w:tr w:rsidR="00F43BAB" w:rsidTr="00F43BAB">
        <w:tc>
          <w:tcPr>
            <w:tcW w:w="646" w:type="dxa"/>
          </w:tcPr>
          <w:p w:rsidR="00F43BAB" w:rsidRDefault="00F43BAB" w:rsidP="00F43BAB">
            <w:pPr>
              <w:jc w:val="center"/>
            </w:pPr>
            <w:r>
              <w:t>2</w:t>
            </w:r>
          </w:p>
        </w:tc>
        <w:tc>
          <w:tcPr>
            <w:tcW w:w="2835" w:type="dxa"/>
          </w:tcPr>
          <w:p w:rsidR="00F43BAB" w:rsidRDefault="00F43BAB" w:rsidP="00F43BAB">
            <w:pPr>
              <w:jc w:val="left"/>
            </w:pPr>
            <w:r>
              <w:rPr>
                <w:rFonts w:hint="eastAsia"/>
              </w:rPr>
              <w:t>央行票据</w:t>
            </w:r>
          </w:p>
        </w:tc>
        <w:tc>
          <w:tcPr>
            <w:tcW w:w="2466" w:type="dxa"/>
          </w:tcPr>
          <w:p w:rsidR="00F43BAB" w:rsidRDefault="00F43BAB" w:rsidP="00F43BAB">
            <w:pPr>
              <w:jc w:val="right"/>
            </w:pPr>
            <w:r>
              <w:t>-</w:t>
            </w:r>
          </w:p>
        </w:tc>
        <w:tc>
          <w:tcPr>
            <w:tcW w:w="2557" w:type="dxa"/>
          </w:tcPr>
          <w:p w:rsidR="00F43BAB" w:rsidRDefault="00F43BAB" w:rsidP="00F43BAB">
            <w:pPr>
              <w:jc w:val="right"/>
            </w:pPr>
            <w:r>
              <w:t>-</w:t>
            </w:r>
          </w:p>
        </w:tc>
      </w:tr>
      <w:tr w:rsidR="00F43BAB" w:rsidTr="00F43BAB">
        <w:tc>
          <w:tcPr>
            <w:tcW w:w="646" w:type="dxa"/>
          </w:tcPr>
          <w:p w:rsidR="00F43BAB" w:rsidRDefault="00F43BAB" w:rsidP="00F43BAB">
            <w:pPr>
              <w:jc w:val="center"/>
            </w:pPr>
            <w:r>
              <w:t>3</w:t>
            </w:r>
          </w:p>
        </w:tc>
        <w:tc>
          <w:tcPr>
            <w:tcW w:w="2835" w:type="dxa"/>
          </w:tcPr>
          <w:p w:rsidR="00F43BAB" w:rsidRDefault="00F43BAB" w:rsidP="00F43BAB">
            <w:pPr>
              <w:jc w:val="left"/>
            </w:pPr>
            <w:r>
              <w:rPr>
                <w:rFonts w:hint="eastAsia"/>
              </w:rPr>
              <w:t>金融债券</w:t>
            </w:r>
          </w:p>
        </w:tc>
        <w:tc>
          <w:tcPr>
            <w:tcW w:w="2466" w:type="dxa"/>
          </w:tcPr>
          <w:p w:rsidR="00F43BAB" w:rsidRDefault="00F43BAB" w:rsidP="00F43BAB">
            <w:pPr>
              <w:jc w:val="right"/>
            </w:pPr>
            <w:r>
              <w:t>-</w:t>
            </w:r>
          </w:p>
        </w:tc>
        <w:tc>
          <w:tcPr>
            <w:tcW w:w="2557" w:type="dxa"/>
          </w:tcPr>
          <w:p w:rsidR="00F43BAB" w:rsidRDefault="00F43BAB" w:rsidP="00F43BAB">
            <w:pPr>
              <w:jc w:val="right"/>
            </w:pPr>
            <w:r>
              <w:t>-</w:t>
            </w:r>
          </w:p>
        </w:tc>
      </w:tr>
      <w:tr w:rsidR="00F43BAB" w:rsidTr="00F43BAB">
        <w:tc>
          <w:tcPr>
            <w:tcW w:w="646" w:type="dxa"/>
          </w:tcPr>
          <w:p w:rsidR="00F43BAB" w:rsidRDefault="00F43BAB" w:rsidP="00F43BAB">
            <w:pPr>
              <w:jc w:val="center"/>
            </w:pPr>
          </w:p>
        </w:tc>
        <w:tc>
          <w:tcPr>
            <w:tcW w:w="2835" w:type="dxa"/>
          </w:tcPr>
          <w:p w:rsidR="00F43BAB" w:rsidRDefault="00F43BAB" w:rsidP="00F43BAB">
            <w:pPr>
              <w:jc w:val="left"/>
            </w:pPr>
            <w:r>
              <w:rPr>
                <w:rFonts w:hint="eastAsia"/>
              </w:rPr>
              <w:t>其中：政策性金融债</w:t>
            </w:r>
          </w:p>
        </w:tc>
        <w:tc>
          <w:tcPr>
            <w:tcW w:w="2466" w:type="dxa"/>
          </w:tcPr>
          <w:p w:rsidR="00F43BAB" w:rsidRDefault="00F43BAB" w:rsidP="00F43BAB">
            <w:pPr>
              <w:jc w:val="right"/>
            </w:pPr>
            <w:r>
              <w:t>-</w:t>
            </w:r>
          </w:p>
        </w:tc>
        <w:tc>
          <w:tcPr>
            <w:tcW w:w="2557" w:type="dxa"/>
          </w:tcPr>
          <w:p w:rsidR="00F43BAB" w:rsidRDefault="00F43BAB" w:rsidP="00F43BAB">
            <w:pPr>
              <w:jc w:val="right"/>
            </w:pPr>
            <w:r>
              <w:t>-</w:t>
            </w:r>
          </w:p>
        </w:tc>
      </w:tr>
      <w:tr w:rsidR="00F43BAB" w:rsidTr="00F43BAB">
        <w:tc>
          <w:tcPr>
            <w:tcW w:w="646" w:type="dxa"/>
          </w:tcPr>
          <w:p w:rsidR="00F43BAB" w:rsidRDefault="00F43BAB" w:rsidP="00F43BAB">
            <w:pPr>
              <w:jc w:val="center"/>
            </w:pPr>
            <w:r>
              <w:t>4</w:t>
            </w:r>
          </w:p>
        </w:tc>
        <w:tc>
          <w:tcPr>
            <w:tcW w:w="2835" w:type="dxa"/>
          </w:tcPr>
          <w:p w:rsidR="00F43BAB" w:rsidRDefault="00F43BAB" w:rsidP="00F43BAB">
            <w:pPr>
              <w:jc w:val="left"/>
            </w:pPr>
            <w:r>
              <w:rPr>
                <w:rFonts w:hint="eastAsia"/>
              </w:rPr>
              <w:t>企业债券</w:t>
            </w:r>
          </w:p>
        </w:tc>
        <w:tc>
          <w:tcPr>
            <w:tcW w:w="2466" w:type="dxa"/>
          </w:tcPr>
          <w:p w:rsidR="00F43BAB" w:rsidRDefault="00F43BAB" w:rsidP="00F43BAB">
            <w:pPr>
              <w:jc w:val="right"/>
            </w:pPr>
            <w:r>
              <w:t>-</w:t>
            </w:r>
          </w:p>
        </w:tc>
        <w:tc>
          <w:tcPr>
            <w:tcW w:w="2557" w:type="dxa"/>
          </w:tcPr>
          <w:p w:rsidR="00F43BAB" w:rsidRDefault="00F43BAB" w:rsidP="00F43BAB">
            <w:pPr>
              <w:jc w:val="right"/>
            </w:pPr>
            <w:r>
              <w:t>-</w:t>
            </w:r>
          </w:p>
        </w:tc>
      </w:tr>
      <w:tr w:rsidR="00F43BAB" w:rsidTr="00F43BAB">
        <w:tc>
          <w:tcPr>
            <w:tcW w:w="646" w:type="dxa"/>
          </w:tcPr>
          <w:p w:rsidR="00F43BAB" w:rsidRDefault="00F43BAB" w:rsidP="00F43BAB">
            <w:pPr>
              <w:jc w:val="center"/>
            </w:pPr>
            <w:r>
              <w:t>5</w:t>
            </w:r>
          </w:p>
        </w:tc>
        <w:tc>
          <w:tcPr>
            <w:tcW w:w="2835" w:type="dxa"/>
          </w:tcPr>
          <w:p w:rsidR="00F43BAB" w:rsidRDefault="00F43BAB" w:rsidP="00F43BAB">
            <w:pPr>
              <w:jc w:val="left"/>
            </w:pPr>
            <w:r>
              <w:rPr>
                <w:rFonts w:hint="eastAsia"/>
              </w:rPr>
              <w:t>企业短期融资券</w:t>
            </w:r>
          </w:p>
        </w:tc>
        <w:tc>
          <w:tcPr>
            <w:tcW w:w="2466" w:type="dxa"/>
          </w:tcPr>
          <w:p w:rsidR="00F43BAB" w:rsidRDefault="00F43BAB" w:rsidP="00F43BAB">
            <w:pPr>
              <w:jc w:val="right"/>
            </w:pPr>
            <w:r>
              <w:t>-</w:t>
            </w:r>
          </w:p>
        </w:tc>
        <w:tc>
          <w:tcPr>
            <w:tcW w:w="2557" w:type="dxa"/>
          </w:tcPr>
          <w:p w:rsidR="00F43BAB" w:rsidRDefault="00F43BAB" w:rsidP="00F43BAB">
            <w:pPr>
              <w:jc w:val="right"/>
            </w:pPr>
            <w:r>
              <w:t>-</w:t>
            </w:r>
          </w:p>
        </w:tc>
      </w:tr>
      <w:tr w:rsidR="00F43BAB" w:rsidTr="00F43BAB">
        <w:tc>
          <w:tcPr>
            <w:tcW w:w="646" w:type="dxa"/>
          </w:tcPr>
          <w:p w:rsidR="00F43BAB" w:rsidRDefault="00F43BAB" w:rsidP="00F43BAB">
            <w:pPr>
              <w:jc w:val="center"/>
            </w:pPr>
            <w:r>
              <w:t>6</w:t>
            </w:r>
          </w:p>
        </w:tc>
        <w:tc>
          <w:tcPr>
            <w:tcW w:w="2835" w:type="dxa"/>
          </w:tcPr>
          <w:p w:rsidR="00F43BAB" w:rsidRDefault="00F43BAB" w:rsidP="00F43BAB">
            <w:pPr>
              <w:jc w:val="left"/>
            </w:pPr>
            <w:r>
              <w:rPr>
                <w:rFonts w:hint="eastAsia"/>
              </w:rPr>
              <w:t>中期票据</w:t>
            </w:r>
          </w:p>
        </w:tc>
        <w:tc>
          <w:tcPr>
            <w:tcW w:w="2466" w:type="dxa"/>
          </w:tcPr>
          <w:p w:rsidR="00F43BAB" w:rsidRDefault="00F43BAB" w:rsidP="00F43BAB">
            <w:pPr>
              <w:jc w:val="right"/>
            </w:pPr>
            <w:r>
              <w:t>-</w:t>
            </w:r>
          </w:p>
        </w:tc>
        <w:tc>
          <w:tcPr>
            <w:tcW w:w="2557" w:type="dxa"/>
          </w:tcPr>
          <w:p w:rsidR="00F43BAB" w:rsidRDefault="00F43BAB" w:rsidP="00F43BAB">
            <w:pPr>
              <w:jc w:val="right"/>
            </w:pPr>
            <w:r>
              <w:t>-</w:t>
            </w:r>
          </w:p>
        </w:tc>
      </w:tr>
      <w:tr w:rsidR="00F43BAB" w:rsidTr="00F43BAB">
        <w:tc>
          <w:tcPr>
            <w:tcW w:w="646" w:type="dxa"/>
          </w:tcPr>
          <w:p w:rsidR="00F43BAB" w:rsidRDefault="00F43BAB" w:rsidP="00F43BAB">
            <w:pPr>
              <w:jc w:val="center"/>
            </w:pPr>
            <w:r>
              <w:t>7</w:t>
            </w:r>
          </w:p>
        </w:tc>
        <w:tc>
          <w:tcPr>
            <w:tcW w:w="2835" w:type="dxa"/>
          </w:tcPr>
          <w:p w:rsidR="00F43BAB" w:rsidRDefault="00F43BAB" w:rsidP="00F43BAB">
            <w:pPr>
              <w:jc w:val="left"/>
            </w:pPr>
            <w:r>
              <w:rPr>
                <w:rFonts w:hint="eastAsia"/>
              </w:rPr>
              <w:t>可转债（可交换债）</w:t>
            </w:r>
          </w:p>
        </w:tc>
        <w:tc>
          <w:tcPr>
            <w:tcW w:w="2466" w:type="dxa"/>
          </w:tcPr>
          <w:p w:rsidR="00F43BAB" w:rsidRDefault="00F43BAB" w:rsidP="00F43BAB">
            <w:pPr>
              <w:jc w:val="right"/>
            </w:pPr>
            <w:r>
              <w:t>1,000.07</w:t>
            </w:r>
          </w:p>
        </w:tc>
        <w:tc>
          <w:tcPr>
            <w:tcW w:w="2557" w:type="dxa"/>
          </w:tcPr>
          <w:p w:rsidR="00F43BAB" w:rsidRDefault="00F43BAB" w:rsidP="00F43BAB">
            <w:pPr>
              <w:jc w:val="right"/>
            </w:pPr>
            <w:r>
              <w:t>0.00</w:t>
            </w:r>
          </w:p>
        </w:tc>
      </w:tr>
      <w:tr w:rsidR="00F43BAB" w:rsidTr="00F43BAB">
        <w:tc>
          <w:tcPr>
            <w:tcW w:w="646" w:type="dxa"/>
          </w:tcPr>
          <w:p w:rsidR="00F43BAB" w:rsidRDefault="00F43BAB" w:rsidP="00F43BAB">
            <w:pPr>
              <w:jc w:val="center"/>
            </w:pPr>
            <w:r>
              <w:t>8</w:t>
            </w:r>
          </w:p>
        </w:tc>
        <w:tc>
          <w:tcPr>
            <w:tcW w:w="2835" w:type="dxa"/>
          </w:tcPr>
          <w:p w:rsidR="00F43BAB" w:rsidRDefault="00F43BAB" w:rsidP="00F43BAB">
            <w:pPr>
              <w:jc w:val="left"/>
            </w:pPr>
            <w:r>
              <w:rPr>
                <w:rFonts w:hint="eastAsia"/>
              </w:rPr>
              <w:t>同业存单</w:t>
            </w:r>
          </w:p>
        </w:tc>
        <w:tc>
          <w:tcPr>
            <w:tcW w:w="2466" w:type="dxa"/>
          </w:tcPr>
          <w:p w:rsidR="00F43BAB" w:rsidRDefault="00F43BAB" w:rsidP="00F43BAB">
            <w:pPr>
              <w:jc w:val="right"/>
            </w:pPr>
            <w:r>
              <w:t>-</w:t>
            </w:r>
          </w:p>
        </w:tc>
        <w:tc>
          <w:tcPr>
            <w:tcW w:w="2557" w:type="dxa"/>
          </w:tcPr>
          <w:p w:rsidR="00F43BAB" w:rsidRDefault="00F43BAB" w:rsidP="00F43BAB">
            <w:pPr>
              <w:jc w:val="right"/>
            </w:pPr>
            <w:r>
              <w:t>-</w:t>
            </w:r>
          </w:p>
        </w:tc>
      </w:tr>
      <w:tr w:rsidR="00F43BAB" w:rsidTr="00F43BAB">
        <w:tc>
          <w:tcPr>
            <w:tcW w:w="646" w:type="dxa"/>
          </w:tcPr>
          <w:p w:rsidR="00F43BAB" w:rsidRDefault="00F43BAB" w:rsidP="00F43BAB">
            <w:pPr>
              <w:jc w:val="center"/>
            </w:pPr>
            <w:r>
              <w:t>9</w:t>
            </w:r>
          </w:p>
        </w:tc>
        <w:tc>
          <w:tcPr>
            <w:tcW w:w="2835" w:type="dxa"/>
          </w:tcPr>
          <w:p w:rsidR="00F43BAB" w:rsidRDefault="00F43BAB" w:rsidP="00F43BAB">
            <w:pPr>
              <w:jc w:val="left"/>
            </w:pPr>
            <w:r>
              <w:rPr>
                <w:rFonts w:hint="eastAsia"/>
              </w:rPr>
              <w:t>其他</w:t>
            </w:r>
          </w:p>
        </w:tc>
        <w:tc>
          <w:tcPr>
            <w:tcW w:w="2466" w:type="dxa"/>
          </w:tcPr>
          <w:p w:rsidR="00F43BAB" w:rsidRDefault="00F43BAB" w:rsidP="00F43BAB">
            <w:pPr>
              <w:jc w:val="right"/>
            </w:pPr>
            <w:r>
              <w:t>-</w:t>
            </w:r>
          </w:p>
        </w:tc>
        <w:tc>
          <w:tcPr>
            <w:tcW w:w="2557" w:type="dxa"/>
          </w:tcPr>
          <w:p w:rsidR="00F43BAB" w:rsidRDefault="00F43BAB" w:rsidP="00F43BAB">
            <w:pPr>
              <w:jc w:val="right"/>
            </w:pPr>
            <w:r>
              <w:t>-</w:t>
            </w:r>
          </w:p>
        </w:tc>
      </w:tr>
      <w:tr w:rsidR="00F43BAB" w:rsidTr="00F43BAB">
        <w:tc>
          <w:tcPr>
            <w:tcW w:w="646" w:type="dxa"/>
          </w:tcPr>
          <w:p w:rsidR="00F43BAB" w:rsidRDefault="00F43BAB" w:rsidP="00F43BAB">
            <w:pPr>
              <w:jc w:val="center"/>
            </w:pPr>
            <w:r>
              <w:t>10</w:t>
            </w:r>
          </w:p>
        </w:tc>
        <w:tc>
          <w:tcPr>
            <w:tcW w:w="2835" w:type="dxa"/>
          </w:tcPr>
          <w:p w:rsidR="00F43BAB" w:rsidRDefault="00F43BAB" w:rsidP="00F43BAB">
            <w:pPr>
              <w:jc w:val="left"/>
            </w:pPr>
            <w:r>
              <w:rPr>
                <w:rFonts w:hint="eastAsia"/>
              </w:rPr>
              <w:t>合计</w:t>
            </w:r>
          </w:p>
        </w:tc>
        <w:tc>
          <w:tcPr>
            <w:tcW w:w="2466" w:type="dxa"/>
          </w:tcPr>
          <w:p w:rsidR="00F43BAB" w:rsidRDefault="00F43BAB" w:rsidP="00F43BAB">
            <w:pPr>
              <w:jc w:val="right"/>
            </w:pPr>
            <w:r>
              <w:t>1,000.07</w:t>
            </w:r>
          </w:p>
        </w:tc>
        <w:tc>
          <w:tcPr>
            <w:tcW w:w="2557" w:type="dxa"/>
          </w:tcPr>
          <w:p w:rsidR="00F43BAB" w:rsidRDefault="00F43BAB" w:rsidP="00F43BAB">
            <w:pPr>
              <w:jc w:val="right"/>
            </w:pPr>
            <w:r>
              <w:t>0.00</w:t>
            </w:r>
          </w:p>
        </w:tc>
      </w:tr>
    </w:tbl>
    <w:p w:rsidR="00F43BAB" w:rsidRDefault="00F43BAB" w:rsidP="00F43BA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43BAB" w:rsidTr="00F43BAB">
        <w:trPr>
          <w:cnfStyle w:val="100000000000" w:firstRow="1" w:lastRow="0" w:firstColumn="0" w:lastColumn="0" w:oddVBand="0" w:evenVBand="0" w:oddHBand="0" w:evenHBand="0" w:firstRowFirstColumn="0" w:firstRowLastColumn="0" w:lastRowFirstColumn="0" w:lastRowLastColumn="0"/>
        </w:trPr>
        <w:tc>
          <w:tcPr>
            <w:tcW w:w="646" w:type="dxa"/>
          </w:tcPr>
          <w:p w:rsidR="00F43BAB" w:rsidRPr="00F43BAB" w:rsidRDefault="00F43BAB" w:rsidP="00F43BAB">
            <w:pPr>
              <w:jc w:val="center"/>
              <w:rPr>
                <w:b/>
              </w:rPr>
            </w:pPr>
            <w:r w:rsidRPr="00F43BAB">
              <w:rPr>
                <w:rFonts w:hint="eastAsia"/>
                <w:b/>
              </w:rPr>
              <w:t>序号</w:t>
            </w:r>
          </w:p>
        </w:tc>
        <w:tc>
          <w:tcPr>
            <w:tcW w:w="1162" w:type="dxa"/>
          </w:tcPr>
          <w:p w:rsidR="00F43BAB" w:rsidRPr="00F43BAB" w:rsidRDefault="00F43BAB" w:rsidP="00F43BAB">
            <w:pPr>
              <w:jc w:val="center"/>
              <w:rPr>
                <w:b/>
              </w:rPr>
            </w:pPr>
            <w:r w:rsidRPr="00F43BAB">
              <w:rPr>
                <w:rFonts w:hint="eastAsia"/>
                <w:b/>
              </w:rPr>
              <w:t>债券代码</w:t>
            </w:r>
          </w:p>
        </w:tc>
        <w:tc>
          <w:tcPr>
            <w:tcW w:w="1928" w:type="dxa"/>
          </w:tcPr>
          <w:p w:rsidR="00F43BAB" w:rsidRPr="00F43BAB" w:rsidRDefault="00F43BAB" w:rsidP="00F43BAB">
            <w:pPr>
              <w:jc w:val="center"/>
              <w:rPr>
                <w:b/>
              </w:rPr>
            </w:pPr>
            <w:r w:rsidRPr="00F43BAB">
              <w:rPr>
                <w:rFonts w:hint="eastAsia"/>
                <w:b/>
              </w:rPr>
              <w:t>债券名称</w:t>
            </w:r>
          </w:p>
        </w:tc>
        <w:tc>
          <w:tcPr>
            <w:tcW w:w="1140" w:type="dxa"/>
          </w:tcPr>
          <w:p w:rsidR="00F43BAB" w:rsidRPr="00F43BAB" w:rsidRDefault="00F43BAB" w:rsidP="00F43BAB">
            <w:pPr>
              <w:jc w:val="center"/>
              <w:rPr>
                <w:b/>
              </w:rPr>
            </w:pPr>
            <w:r w:rsidRPr="00F43BAB">
              <w:rPr>
                <w:rFonts w:hint="eastAsia"/>
                <w:b/>
              </w:rPr>
              <w:t>数量（张）</w:t>
            </w:r>
          </w:p>
        </w:tc>
        <w:tc>
          <w:tcPr>
            <w:tcW w:w="1814" w:type="dxa"/>
          </w:tcPr>
          <w:p w:rsidR="00F43BAB" w:rsidRPr="00F43BAB" w:rsidRDefault="00F43BAB" w:rsidP="00F43BAB">
            <w:pPr>
              <w:jc w:val="center"/>
              <w:rPr>
                <w:b/>
              </w:rPr>
            </w:pPr>
            <w:r w:rsidRPr="00F43BAB">
              <w:rPr>
                <w:rFonts w:hint="eastAsia"/>
                <w:b/>
              </w:rPr>
              <w:t>公允价值（元）</w:t>
            </w:r>
          </w:p>
        </w:tc>
        <w:tc>
          <w:tcPr>
            <w:tcW w:w="1814" w:type="dxa"/>
          </w:tcPr>
          <w:p w:rsidR="00F43BAB" w:rsidRPr="00F43BAB" w:rsidRDefault="00F43BAB" w:rsidP="00F43BAB">
            <w:pPr>
              <w:jc w:val="center"/>
              <w:rPr>
                <w:b/>
              </w:rPr>
            </w:pPr>
            <w:r w:rsidRPr="00F43BAB">
              <w:rPr>
                <w:rFonts w:hint="eastAsia"/>
                <w:b/>
              </w:rPr>
              <w:t>占基金资产净值比例（％）</w:t>
            </w:r>
          </w:p>
        </w:tc>
      </w:tr>
      <w:tr w:rsidR="00F43BAB" w:rsidTr="00F43BAB">
        <w:tc>
          <w:tcPr>
            <w:tcW w:w="646" w:type="dxa"/>
          </w:tcPr>
          <w:p w:rsidR="00F43BAB" w:rsidRDefault="00F43BAB" w:rsidP="00F43BAB">
            <w:pPr>
              <w:jc w:val="center"/>
            </w:pPr>
            <w:r>
              <w:t>1</w:t>
            </w:r>
          </w:p>
        </w:tc>
        <w:tc>
          <w:tcPr>
            <w:tcW w:w="1162" w:type="dxa"/>
          </w:tcPr>
          <w:p w:rsidR="00F43BAB" w:rsidRDefault="00F43BAB" w:rsidP="00F43BAB">
            <w:pPr>
              <w:jc w:val="left"/>
            </w:pPr>
            <w:r>
              <w:t>113705</w:t>
            </w:r>
          </w:p>
        </w:tc>
        <w:tc>
          <w:tcPr>
            <w:tcW w:w="1928" w:type="dxa"/>
          </w:tcPr>
          <w:p w:rsidR="00F43BAB" w:rsidRDefault="00F43BAB" w:rsidP="00F43BAB">
            <w:pPr>
              <w:jc w:val="left"/>
            </w:pPr>
            <w:r>
              <w:rPr>
                <w:rFonts w:hint="eastAsia"/>
              </w:rPr>
              <w:t>豪</w:t>
            </w:r>
            <w:r>
              <w:rPr>
                <w:rFonts w:hint="eastAsia"/>
              </w:rPr>
              <w:t>26</w:t>
            </w:r>
            <w:r>
              <w:rPr>
                <w:rFonts w:hint="eastAsia"/>
              </w:rPr>
              <w:t>转债</w:t>
            </w:r>
          </w:p>
        </w:tc>
        <w:tc>
          <w:tcPr>
            <w:tcW w:w="1140" w:type="dxa"/>
          </w:tcPr>
          <w:p w:rsidR="00F43BAB" w:rsidRDefault="00F43BAB" w:rsidP="00F43BAB">
            <w:pPr>
              <w:jc w:val="right"/>
            </w:pPr>
            <w:r>
              <w:t>10</w:t>
            </w:r>
          </w:p>
        </w:tc>
        <w:tc>
          <w:tcPr>
            <w:tcW w:w="1814" w:type="dxa"/>
          </w:tcPr>
          <w:p w:rsidR="00F43BAB" w:rsidRDefault="00F43BAB" w:rsidP="00F43BAB">
            <w:pPr>
              <w:jc w:val="right"/>
            </w:pPr>
            <w:r>
              <w:t>1,000.07</w:t>
            </w:r>
          </w:p>
        </w:tc>
        <w:tc>
          <w:tcPr>
            <w:tcW w:w="1814" w:type="dxa"/>
          </w:tcPr>
          <w:p w:rsidR="00F43BAB" w:rsidRDefault="00F43BAB" w:rsidP="00F43BAB">
            <w:pPr>
              <w:jc w:val="right"/>
            </w:pPr>
            <w:r>
              <w:t>0.00</w:t>
            </w:r>
          </w:p>
        </w:tc>
      </w:tr>
    </w:tbl>
    <w:p w:rsidR="00F43BAB" w:rsidRDefault="00F43BAB" w:rsidP="00F43BAB">
      <w:pPr>
        <w:pStyle w:val="-2"/>
        <w:spacing w:before="312"/>
      </w:pPr>
      <w:r>
        <w:rPr>
          <w:rFonts w:hint="eastAsia"/>
        </w:rPr>
        <w:t>报告期末按公允价值占基金资产净值比例大小排名的前十名资产支持证券投资明细</w:t>
      </w:r>
    </w:p>
    <w:p w:rsidR="00F43BAB" w:rsidRDefault="00F43BAB" w:rsidP="00F43BAB">
      <w:pPr>
        <w:pStyle w:val="-"/>
        <w:ind w:firstLine="420"/>
      </w:pPr>
      <w:r>
        <w:rPr>
          <w:rFonts w:hint="eastAsia"/>
        </w:rPr>
        <w:t>本基金本报告期末未持有资产支持证券。</w:t>
      </w:r>
    </w:p>
    <w:p w:rsidR="00F43BAB" w:rsidRDefault="00F43BAB" w:rsidP="00F43BAB">
      <w:pPr>
        <w:pStyle w:val="-2"/>
        <w:spacing w:before="312"/>
      </w:pPr>
      <w:r>
        <w:rPr>
          <w:rFonts w:hint="eastAsia"/>
        </w:rPr>
        <w:t>报告期末按公允价值占基金资产净值比例大小排序的前五名贵金属投资明细</w:t>
      </w:r>
    </w:p>
    <w:p w:rsidR="00F43BAB" w:rsidRDefault="00F43BAB" w:rsidP="00F43BAB">
      <w:pPr>
        <w:pStyle w:val="-"/>
        <w:ind w:firstLine="420"/>
      </w:pPr>
      <w:r>
        <w:rPr>
          <w:rFonts w:hint="eastAsia"/>
        </w:rPr>
        <w:t>无。</w:t>
      </w:r>
    </w:p>
    <w:p w:rsidR="00F43BAB" w:rsidRDefault="00F43BAB" w:rsidP="00F43BAB">
      <w:pPr>
        <w:pStyle w:val="-2"/>
        <w:spacing w:before="312"/>
      </w:pPr>
      <w:r>
        <w:rPr>
          <w:rFonts w:hint="eastAsia"/>
        </w:rPr>
        <w:t>报告期末按公允价值占基金资产净值比例大小排名的前五名权证投资明细</w:t>
      </w:r>
    </w:p>
    <w:p w:rsidR="00F43BAB" w:rsidRDefault="00F43BAB" w:rsidP="00F43BAB">
      <w:pPr>
        <w:pStyle w:val="-"/>
        <w:ind w:firstLine="420"/>
      </w:pPr>
      <w:r>
        <w:rPr>
          <w:rFonts w:hint="eastAsia"/>
        </w:rPr>
        <w:t>无。</w:t>
      </w:r>
    </w:p>
    <w:p w:rsidR="00F43BAB" w:rsidRDefault="00F43BAB" w:rsidP="00F43BAB">
      <w:pPr>
        <w:pStyle w:val="-2"/>
        <w:spacing w:before="312"/>
      </w:pPr>
      <w:r>
        <w:rPr>
          <w:rFonts w:hint="eastAsia"/>
        </w:rPr>
        <w:t>报告期末本基金投资的股指期货交易情况说明</w:t>
      </w:r>
    </w:p>
    <w:p w:rsidR="00F43BAB" w:rsidRDefault="00F43BAB" w:rsidP="00F43BAB">
      <w:pPr>
        <w:pStyle w:val="-3"/>
        <w:spacing w:before="156" w:after="156"/>
      </w:pPr>
      <w:r>
        <w:rPr>
          <w:rFonts w:hint="eastAsia"/>
        </w:rPr>
        <w:t>报告期末本基金投资的股指期货持仓和损益明细</w:t>
      </w:r>
    </w:p>
    <w:p w:rsidR="00F43BAB" w:rsidRDefault="00F43BAB" w:rsidP="00F43BAB">
      <w:pPr>
        <w:pStyle w:val="-"/>
        <w:ind w:firstLine="420"/>
      </w:pPr>
      <w:r>
        <w:rPr>
          <w:rFonts w:hint="eastAsia"/>
        </w:rPr>
        <w:lastRenderedPageBreak/>
        <w:t>无。</w:t>
      </w:r>
    </w:p>
    <w:p w:rsidR="00F43BAB" w:rsidRDefault="00F43BAB" w:rsidP="00F43BAB">
      <w:pPr>
        <w:pStyle w:val="-3"/>
        <w:spacing w:before="156" w:after="156"/>
      </w:pPr>
      <w:r>
        <w:rPr>
          <w:rFonts w:hint="eastAsia"/>
        </w:rPr>
        <w:t>本基金投资股指期货的投资政策</w:t>
      </w:r>
    </w:p>
    <w:p w:rsidR="00F43BAB" w:rsidRDefault="00F43BAB" w:rsidP="00F43BAB">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F43BAB" w:rsidRDefault="00F43BAB" w:rsidP="00F43BAB">
      <w:pPr>
        <w:pStyle w:val="-2"/>
        <w:spacing w:before="312"/>
      </w:pPr>
      <w:r>
        <w:rPr>
          <w:rFonts w:hint="eastAsia"/>
        </w:rPr>
        <w:t>报告期末本基金投资的国债期货交易情况说明</w:t>
      </w:r>
    </w:p>
    <w:p w:rsidR="00F43BAB" w:rsidRDefault="00F43BAB" w:rsidP="00F43BAB">
      <w:pPr>
        <w:pStyle w:val="-3"/>
        <w:spacing w:before="156" w:after="156"/>
      </w:pPr>
      <w:r>
        <w:rPr>
          <w:rFonts w:hint="eastAsia"/>
        </w:rPr>
        <w:t>本期国债期货投资政策</w:t>
      </w:r>
    </w:p>
    <w:p w:rsidR="00F43BAB" w:rsidRDefault="00F43BAB" w:rsidP="00F43BAB">
      <w:pPr>
        <w:pStyle w:val="-"/>
        <w:ind w:firstLine="420"/>
      </w:pPr>
      <w:r>
        <w:rPr>
          <w:rFonts w:hint="eastAsia"/>
        </w:rPr>
        <w:t>无。</w:t>
      </w:r>
    </w:p>
    <w:p w:rsidR="00F43BAB" w:rsidRDefault="00F43BAB" w:rsidP="00F43BAB">
      <w:pPr>
        <w:pStyle w:val="-3"/>
        <w:spacing w:before="156" w:after="156"/>
      </w:pPr>
      <w:r>
        <w:rPr>
          <w:rFonts w:hint="eastAsia"/>
        </w:rPr>
        <w:t>报告期末本基金投资的国债期货持仓和损益明细</w:t>
      </w:r>
    </w:p>
    <w:p w:rsidR="00F43BAB" w:rsidRDefault="00F43BAB" w:rsidP="00F43BAB">
      <w:pPr>
        <w:pStyle w:val="-"/>
        <w:ind w:firstLine="420"/>
      </w:pPr>
      <w:r>
        <w:rPr>
          <w:rFonts w:hint="eastAsia"/>
        </w:rPr>
        <w:t>无。</w:t>
      </w:r>
    </w:p>
    <w:p w:rsidR="00F43BAB" w:rsidRDefault="00F43BAB" w:rsidP="00F43BAB">
      <w:pPr>
        <w:pStyle w:val="-3"/>
        <w:spacing w:before="156" w:after="156"/>
      </w:pPr>
      <w:r>
        <w:rPr>
          <w:rFonts w:hint="eastAsia"/>
        </w:rPr>
        <w:t>本期国债期货投资评价</w:t>
      </w:r>
    </w:p>
    <w:p w:rsidR="00F43BAB" w:rsidRDefault="00F43BAB" w:rsidP="00F43BAB">
      <w:pPr>
        <w:pStyle w:val="-"/>
        <w:ind w:firstLine="420"/>
      </w:pPr>
      <w:r>
        <w:rPr>
          <w:rFonts w:hint="eastAsia"/>
        </w:rPr>
        <w:t>无。</w:t>
      </w:r>
    </w:p>
    <w:p w:rsidR="00F43BAB" w:rsidRDefault="00F43BAB" w:rsidP="00F43BAB">
      <w:pPr>
        <w:pStyle w:val="-2"/>
        <w:spacing w:before="312"/>
      </w:pPr>
      <w:r>
        <w:rPr>
          <w:rFonts w:hint="eastAsia"/>
        </w:rPr>
        <w:t>投资组合报告附注</w:t>
      </w:r>
    </w:p>
    <w:p w:rsidR="00F43BAB" w:rsidRDefault="00F43BAB" w:rsidP="00F43BA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43BAB" w:rsidRDefault="00F43BAB" w:rsidP="00F43BAB">
      <w:pPr>
        <w:pStyle w:val="-"/>
        <w:ind w:firstLine="420"/>
      </w:pPr>
      <w:r>
        <w:rPr>
          <w:rFonts w:hint="eastAsia"/>
        </w:rPr>
        <w:t>本基金投资的前十名证券的发行主体本期没有出现被监管部门立案调查，或在报告编制日前一年内受到公开谴责、处罚的情形。</w:t>
      </w:r>
    </w:p>
    <w:p w:rsidR="00F43BAB" w:rsidRDefault="00F43BAB" w:rsidP="00F43BAB">
      <w:pPr>
        <w:pStyle w:val="-3"/>
        <w:spacing w:before="156" w:after="156"/>
      </w:pPr>
      <w:r>
        <w:rPr>
          <w:rFonts w:hint="eastAsia"/>
        </w:rPr>
        <w:t>声明基金投资的前十名股票是否超出基金合同约定的备选股票库。如是，还应对相关股票的投资决策程序做出说明。</w:t>
      </w:r>
    </w:p>
    <w:p w:rsidR="00F43BAB" w:rsidRDefault="00F43BAB" w:rsidP="00F43BAB">
      <w:pPr>
        <w:pStyle w:val="-"/>
        <w:ind w:firstLine="420"/>
      </w:pPr>
      <w:r>
        <w:rPr>
          <w:rFonts w:hint="eastAsia"/>
        </w:rPr>
        <w:t>本基金投资的前十名股票（如有）没有超出基金合同约定的备选股票库，本基金管理人从制度和流程上要求股票必须先入库再买入。</w:t>
      </w:r>
    </w:p>
    <w:p w:rsidR="00F43BAB" w:rsidRDefault="00F43BAB" w:rsidP="00F43BA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43BAB" w:rsidTr="00F43BAB">
        <w:trPr>
          <w:cnfStyle w:val="100000000000" w:firstRow="1" w:lastRow="0" w:firstColumn="0" w:lastColumn="0" w:oddVBand="0" w:evenVBand="0" w:oddHBand="0" w:evenHBand="0" w:firstRowFirstColumn="0" w:firstRowLastColumn="0" w:lastRowFirstColumn="0" w:lastRowLastColumn="0"/>
        </w:trPr>
        <w:tc>
          <w:tcPr>
            <w:tcW w:w="743" w:type="dxa"/>
          </w:tcPr>
          <w:p w:rsidR="00F43BAB" w:rsidRPr="00F43BAB" w:rsidRDefault="00F43BAB" w:rsidP="00F43BAB">
            <w:pPr>
              <w:jc w:val="center"/>
              <w:rPr>
                <w:b/>
              </w:rPr>
            </w:pPr>
            <w:r w:rsidRPr="00F43BAB">
              <w:rPr>
                <w:rFonts w:hint="eastAsia"/>
                <w:b/>
              </w:rPr>
              <w:t>序号</w:t>
            </w:r>
          </w:p>
        </w:tc>
        <w:tc>
          <w:tcPr>
            <w:tcW w:w="2977" w:type="dxa"/>
          </w:tcPr>
          <w:p w:rsidR="00F43BAB" w:rsidRPr="00F43BAB" w:rsidRDefault="00F43BAB" w:rsidP="00F43BAB">
            <w:pPr>
              <w:jc w:val="center"/>
              <w:rPr>
                <w:b/>
              </w:rPr>
            </w:pPr>
            <w:r w:rsidRPr="00F43BAB">
              <w:rPr>
                <w:rFonts w:hint="eastAsia"/>
                <w:b/>
              </w:rPr>
              <w:t>名称</w:t>
            </w:r>
          </w:p>
        </w:tc>
        <w:tc>
          <w:tcPr>
            <w:tcW w:w="4785" w:type="dxa"/>
          </w:tcPr>
          <w:p w:rsidR="00F43BAB" w:rsidRPr="00F43BAB" w:rsidRDefault="00F43BAB" w:rsidP="00F43BAB">
            <w:pPr>
              <w:jc w:val="center"/>
              <w:rPr>
                <w:b/>
              </w:rPr>
            </w:pPr>
            <w:r w:rsidRPr="00F43BAB">
              <w:rPr>
                <w:rFonts w:hint="eastAsia"/>
                <w:b/>
              </w:rPr>
              <w:t>金额（元）</w:t>
            </w:r>
          </w:p>
        </w:tc>
      </w:tr>
      <w:tr w:rsidR="00F43BAB" w:rsidTr="00F43BAB">
        <w:tc>
          <w:tcPr>
            <w:tcW w:w="743" w:type="dxa"/>
          </w:tcPr>
          <w:p w:rsidR="00F43BAB" w:rsidRDefault="00F43BAB" w:rsidP="00F43BAB">
            <w:pPr>
              <w:jc w:val="center"/>
            </w:pPr>
            <w:r>
              <w:t>1</w:t>
            </w:r>
          </w:p>
        </w:tc>
        <w:tc>
          <w:tcPr>
            <w:tcW w:w="2977" w:type="dxa"/>
          </w:tcPr>
          <w:p w:rsidR="00F43BAB" w:rsidRDefault="00F43BAB" w:rsidP="00F43BAB">
            <w:pPr>
              <w:jc w:val="left"/>
            </w:pPr>
            <w:r>
              <w:rPr>
                <w:rFonts w:hint="eastAsia"/>
              </w:rPr>
              <w:t>存出保证金</w:t>
            </w:r>
          </w:p>
        </w:tc>
        <w:tc>
          <w:tcPr>
            <w:tcW w:w="4785" w:type="dxa"/>
          </w:tcPr>
          <w:p w:rsidR="00F43BAB" w:rsidRDefault="00F43BAB" w:rsidP="00F43BAB">
            <w:pPr>
              <w:jc w:val="right"/>
            </w:pPr>
            <w:r>
              <w:t>-</w:t>
            </w:r>
          </w:p>
        </w:tc>
      </w:tr>
      <w:tr w:rsidR="00F43BAB" w:rsidTr="00F43BAB">
        <w:tc>
          <w:tcPr>
            <w:tcW w:w="743" w:type="dxa"/>
          </w:tcPr>
          <w:p w:rsidR="00F43BAB" w:rsidRDefault="00F43BAB" w:rsidP="00F43BAB">
            <w:pPr>
              <w:jc w:val="center"/>
            </w:pPr>
            <w:r>
              <w:t>2</w:t>
            </w:r>
          </w:p>
        </w:tc>
        <w:tc>
          <w:tcPr>
            <w:tcW w:w="2977" w:type="dxa"/>
          </w:tcPr>
          <w:p w:rsidR="00F43BAB" w:rsidRDefault="00F43BAB" w:rsidP="00F43BAB">
            <w:pPr>
              <w:jc w:val="left"/>
            </w:pPr>
            <w:r>
              <w:rPr>
                <w:rFonts w:hint="eastAsia"/>
              </w:rPr>
              <w:t>应收证券清算款</w:t>
            </w:r>
          </w:p>
        </w:tc>
        <w:tc>
          <w:tcPr>
            <w:tcW w:w="4785" w:type="dxa"/>
          </w:tcPr>
          <w:p w:rsidR="00F43BAB" w:rsidRDefault="00F43BAB" w:rsidP="00F43BAB">
            <w:pPr>
              <w:jc w:val="right"/>
            </w:pPr>
            <w:r>
              <w:t>-</w:t>
            </w:r>
          </w:p>
        </w:tc>
      </w:tr>
      <w:tr w:rsidR="00F43BAB" w:rsidTr="00F43BAB">
        <w:tc>
          <w:tcPr>
            <w:tcW w:w="743" w:type="dxa"/>
          </w:tcPr>
          <w:p w:rsidR="00F43BAB" w:rsidRDefault="00F43BAB" w:rsidP="00F43BAB">
            <w:pPr>
              <w:jc w:val="center"/>
            </w:pPr>
            <w:r>
              <w:t>3</w:t>
            </w:r>
          </w:p>
        </w:tc>
        <w:tc>
          <w:tcPr>
            <w:tcW w:w="2977" w:type="dxa"/>
          </w:tcPr>
          <w:p w:rsidR="00F43BAB" w:rsidRDefault="00F43BAB" w:rsidP="00F43BAB">
            <w:pPr>
              <w:jc w:val="left"/>
            </w:pPr>
            <w:r>
              <w:rPr>
                <w:rFonts w:hint="eastAsia"/>
              </w:rPr>
              <w:t>应收股利</w:t>
            </w:r>
          </w:p>
        </w:tc>
        <w:tc>
          <w:tcPr>
            <w:tcW w:w="4785" w:type="dxa"/>
          </w:tcPr>
          <w:p w:rsidR="00F43BAB" w:rsidRDefault="00F43BAB" w:rsidP="00F43BAB">
            <w:pPr>
              <w:jc w:val="right"/>
            </w:pPr>
            <w:r>
              <w:t>-</w:t>
            </w:r>
          </w:p>
        </w:tc>
      </w:tr>
      <w:tr w:rsidR="00F43BAB" w:rsidTr="00F43BAB">
        <w:tc>
          <w:tcPr>
            <w:tcW w:w="743" w:type="dxa"/>
          </w:tcPr>
          <w:p w:rsidR="00F43BAB" w:rsidRDefault="00F43BAB" w:rsidP="00F43BAB">
            <w:pPr>
              <w:jc w:val="center"/>
            </w:pPr>
            <w:r>
              <w:t>4</w:t>
            </w:r>
          </w:p>
        </w:tc>
        <w:tc>
          <w:tcPr>
            <w:tcW w:w="2977" w:type="dxa"/>
          </w:tcPr>
          <w:p w:rsidR="00F43BAB" w:rsidRDefault="00F43BAB" w:rsidP="00F43BAB">
            <w:pPr>
              <w:jc w:val="left"/>
            </w:pPr>
            <w:r>
              <w:rPr>
                <w:rFonts w:hint="eastAsia"/>
              </w:rPr>
              <w:t>应收利息</w:t>
            </w:r>
          </w:p>
        </w:tc>
        <w:tc>
          <w:tcPr>
            <w:tcW w:w="4785" w:type="dxa"/>
          </w:tcPr>
          <w:p w:rsidR="00F43BAB" w:rsidRDefault="00F43BAB" w:rsidP="00F43BAB">
            <w:pPr>
              <w:jc w:val="right"/>
            </w:pPr>
            <w:r>
              <w:t>-</w:t>
            </w:r>
          </w:p>
        </w:tc>
      </w:tr>
      <w:tr w:rsidR="00F43BAB" w:rsidTr="00F43BAB">
        <w:tc>
          <w:tcPr>
            <w:tcW w:w="743" w:type="dxa"/>
          </w:tcPr>
          <w:p w:rsidR="00F43BAB" w:rsidRDefault="00F43BAB" w:rsidP="00F43BAB">
            <w:pPr>
              <w:jc w:val="center"/>
            </w:pPr>
            <w:r>
              <w:t>5</w:t>
            </w:r>
          </w:p>
        </w:tc>
        <w:tc>
          <w:tcPr>
            <w:tcW w:w="2977" w:type="dxa"/>
          </w:tcPr>
          <w:p w:rsidR="00F43BAB" w:rsidRDefault="00F43BAB" w:rsidP="00F43BAB">
            <w:pPr>
              <w:jc w:val="left"/>
            </w:pPr>
            <w:r>
              <w:rPr>
                <w:rFonts w:hint="eastAsia"/>
              </w:rPr>
              <w:t>应收申购款</w:t>
            </w:r>
          </w:p>
        </w:tc>
        <w:tc>
          <w:tcPr>
            <w:tcW w:w="4785" w:type="dxa"/>
          </w:tcPr>
          <w:p w:rsidR="00F43BAB" w:rsidRDefault="00F43BAB" w:rsidP="00F43BAB">
            <w:pPr>
              <w:jc w:val="right"/>
            </w:pPr>
            <w:r>
              <w:t>2,268,292.61</w:t>
            </w:r>
          </w:p>
        </w:tc>
      </w:tr>
      <w:tr w:rsidR="00F43BAB" w:rsidTr="00F43BAB">
        <w:tc>
          <w:tcPr>
            <w:tcW w:w="743" w:type="dxa"/>
          </w:tcPr>
          <w:p w:rsidR="00F43BAB" w:rsidRDefault="00F43BAB" w:rsidP="00F43BAB">
            <w:pPr>
              <w:jc w:val="center"/>
            </w:pPr>
            <w:r>
              <w:t>6</w:t>
            </w:r>
          </w:p>
        </w:tc>
        <w:tc>
          <w:tcPr>
            <w:tcW w:w="2977" w:type="dxa"/>
          </w:tcPr>
          <w:p w:rsidR="00F43BAB" w:rsidRDefault="00F43BAB" w:rsidP="00F43BAB">
            <w:pPr>
              <w:jc w:val="left"/>
            </w:pPr>
            <w:r>
              <w:rPr>
                <w:rFonts w:hint="eastAsia"/>
              </w:rPr>
              <w:t>其他应收款</w:t>
            </w:r>
          </w:p>
        </w:tc>
        <w:tc>
          <w:tcPr>
            <w:tcW w:w="4785" w:type="dxa"/>
          </w:tcPr>
          <w:p w:rsidR="00F43BAB" w:rsidRDefault="00F43BAB" w:rsidP="00F43BAB">
            <w:pPr>
              <w:jc w:val="right"/>
            </w:pPr>
            <w:r>
              <w:t>-</w:t>
            </w:r>
          </w:p>
        </w:tc>
      </w:tr>
      <w:tr w:rsidR="00F43BAB" w:rsidTr="00F43BAB">
        <w:tc>
          <w:tcPr>
            <w:tcW w:w="743" w:type="dxa"/>
          </w:tcPr>
          <w:p w:rsidR="00F43BAB" w:rsidRDefault="00F43BAB" w:rsidP="00F43BAB">
            <w:pPr>
              <w:jc w:val="center"/>
            </w:pPr>
            <w:r>
              <w:t>7</w:t>
            </w:r>
          </w:p>
        </w:tc>
        <w:tc>
          <w:tcPr>
            <w:tcW w:w="2977" w:type="dxa"/>
          </w:tcPr>
          <w:p w:rsidR="00F43BAB" w:rsidRDefault="00F43BAB" w:rsidP="00F43BAB">
            <w:pPr>
              <w:jc w:val="left"/>
            </w:pPr>
            <w:r>
              <w:rPr>
                <w:rFonts w:hint="eastAsia"/>
              </w:rPr>
              <w:t>待摊费用</w:t>
            </w:r>
          </w:p>
        </w:tc>
        <w:tc>
          <w:tcPr>
            <w:tcW w:w="4785" w:type="dxa"/>
          </w:tcPr>
          <w:p w:rsidR="00F43BAB" w:rsidRDefault="00F43BAB" w:rsidP="00F43BAB">
            <w:pPr>
              <w:jc w:val="right"/>
            </w:pPr>
            <w:r>
              <w:t>-</w:t>
            </w:r>
          </w:p>
        </w:tc>
      </w:tr>
      <w:tr w:rsidR="00F43BAB" w:rsidTr="00F43BAB">
        <w:tc>
          <w:tcPr>
            <w:tcW w:w="743" w:type="dxa"/>
          </w:tcPr>
          <w:p w:rsidR="00F43BAB" w:rsidRDefault="00F43BAB" w:rsidP="00F43BAB">
            <w:pPr>
              <w:jc w:val="center"/>
            </w:pPr>
            <w:r>
              <w:t>8</w:t>
            </w:r>
          </w:p>
        </w:tc>
        <w:tc>
          <w:tcPr>
            <w:tcW w:w="2977" w:type="dxa"/>
          </w:tcPr>
          <w:p w:rsidR="00F43BAB" w:rsidRDefault="00F43BAB" w:rsidP="00F43BAB">
            <w:pPr>
              <w:jc w:val="left"/>
            </w:pPr>
            <w:r>
              <w:rPr>
                <w:rFonts w:hint="eastAsia"/>
              </w:rPr>
              <w:t>其他</w:t>
            </w:r>
          </w:p>
        </w:tc>
        <w:tc>
          <w:tcPr>
            <w:tcW w:w="4785" w:type="dxa"/>
          </w:tcPr>
          <w:p w:rsidR="00F43BAB" w:rsidRDefault="00F43BAB" w:rsidP="00F43BAB">
            <w:pPr>
              <w:jc w:val="right"/>
            </w:pPr>
            <w:r>
              <w:t>-</w:t>
            </w:r>
          </w:p>
        </w:tc>
      </w:tr>
      <w:tr w:rsidR="00F43BAB" w:rsidTr="00F43BAB">
        <w:tc>
          <w:tcPr>
            <w:tcW w:w="743" w:type="dxa"/>
          </w:tcPr>
          <w:p w:rsidR="00F43BAB" w:rsidRDefault="00F43BAB" w:rsidP="00F43BAB">
            <w:pPr>
              <w:jc w:val="center"/>
            </w:pPr>
            <w:r>
              <w:lastRenderedPageBreak/>
              <w:t>9</w:t>
            </w:r>
          </w:p>
        </w:tc>
        <w:tc>
          <w:tcPr>
            <w:tcW w:w="2977" w:type="dxa"/>
          </w:tcPr>
          <w:p w:rsidR="00F43BAB" w:rsidRDefault="00F43BAB" w:rsidP="00F43BAB">
            <w:pPr>
              <w:jc w:val="left"/>
            </w:pPr>
            <w:r>
              <w:rPr>
                <w:rFonts w:hint="eastAsia"/>
              </w:rPr>
              <w:t>合计</w:t>
            </w:r>
          </w:p>
        </w:tc>
        <w:tc>
          <w:tcPr>
            <w:tcW w:w="4785" w:type="dxa"/>
          </w:tcPr>
          <w:p w:rsidR="00F43BAB" w:rsidRDefault="00F43BAB" w:rsidP="00F43BAB">
            <w:pPr>
              <w:jc w:val="right"/>
            </w:pPr>
            <w:r>
              <w:t>2,268,292.61</w:t>
            </w:r>
          </w:p>
        </w:tc>
      </w:tr>
    </w:tbl>
    <w:p w:rsidR="00F43BAB" w:rsidRDefault="00F43BAB" w:rsidP="00F43BAB">
      <w:pPr>
        <w:pStyle w:val="-3"/>
        <w:spacing w:before="156" w:after="156"/>
      </w:pPr>
      <w:r>
        <w:rPr>
          <w:rFonts w:hint="eastAsia"/>
        </w:rPr>
        <w:t>报告期末持有的处于转股期的可转换债券明细</w:t>
      </w:r>
    </w:p>
    <w:p w:rsidR="00F43BAB" w:rsidRDefault="00F43BAB" w:rsidP="00F43BAB">
      <w:pPr>
        <w:pStyle w:val="-"/>
        <w:ind w:firstLine="420"/>
      </w:pPr>
      <w:r>
        <w:rPr>
          <w:rFonts w:hint="eastAsia"/>
        </w:rPr>
        <w:t>本基金本报告期末未持有处于转股期的可转换债券。</w:t>
      </w:r>
    </w:p>
    <w:p w:rsidR="00F43BAB" w:rsidRDefault="00F43BAB" w:rsidP="00F43BAB">
      <w:pPr>
        <w:pStyle w:val="-3"/>
        <w:spacing w:before="156" w:after="156"/>
      </w:pPr>
      <w:r>
        <w:rPr>
          <w:rFonts w:hint="eastAsia"/>
        </w:rPr>
        <w:t>报告期末前十名股票中存在流通受限情况的说明</w:t>
      </w:r>
    </w:p>
    <w:p w:rsidR="00F43BAB" w:rsidRDefault="00F43BAB" w:rsidP="00F43BAB">
      <w:pPr>
        <w:pStyle w:val="-4"/>
        <w:spacing w:before="156" w:after="156"/>
      </w:pPr>
      <w:r>
        <w:rPr>
          <w:rFonts w:hint="eastAsia"/>
        </w:rPr>
        <w:t>报告期末指数投资前十名股票中存在流通受限情况的说明</w:t>
      </w:r>
    </w:p>
    <w:p w:rsidR="00F43BAB" w:rsidRDefault="00F43BAB" w:rsidP="00F43BAB">
      <w:pPr>
        <w:pStyle w:val="-"/>
        <w:ind w:firstLine="420"/>
      </w:pPr>
      <w:r>
        <w:rPr>
          <w:rFonts w:hint="eastAsia"/>
        </w:rPr>
        <w:t>无。</w:t>
      </w:r>
    </w:p>
    <w:p w:rsidR="00F43BAB" w:rsidRDefault="00F43BAB" w:rsidP="00F43BAB">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43BAB" w:rsidTr="00F43BAB">
        <w:trPr>
          <w:cnfStyle w:val="100000000000" w:firstRow="1" w:lastRow="0" w:firstColumn="0" w:lastColumn="0" w:oddVBand="0" w:evenVBand="0" w:oddHBand="0" w:evenHBand="0" w:firstRowFirstColumn="0" w:firstRowLastColumn="0" w:lastRowFirstColumn="0" w:lastRowLastColumn="0"/>
        </w:trPr>
        <w:tc>
          <w:tcPr>
            <w:tcW w:w="652" w:type="dxa"/>
          </w:tcPr>
          <w:p w:rsidR="00F43BAB" w:rsidRPr="00F43BAB" w:rsidRDefault="00F43BAB" w:rsidP="00F43BAB">
            <w:pPr>
              <w:jc w:val="center"/>
              <w:rPr>
                <w:b/>
              </w:rPr>
            </w:pPr>
            <w:r w:rsidRPr="00F43BAB">
              <w:rPr>
                <w:rFonts w:hint="eastAsia"/>
                <w:b/>
              </w:rPr>
              <w:t>序号</w:t>
            </w:r>
          </w:p>
        </w:tc>
        <w:tc>
          <w:tcPr>
            <w:tcW w:w="1349" w:type="dxa"/>
          </w:tcPr>
          <w:p w:rsidR="00F43BAB" w:rsidRPr="00F43BAB" w:rsidRDefault="00F43BAB" w:rsidP="00F43BAB">
            <w:pPr>
              <w:jc w:val="center"/>
              <w:rPr>
                <w:b/>
              </w:rPr>
            </w:pPr>
            <w:r w:rsidRPr="00F43BAB">
              <w:rPr>
                <w:rFonts w:hint="eastAsia"/>
                <w:b/>
              </w:rPr>
              <w:t>股票代码</w:t>
            </w:r>
          </w:p>
        </w:tc>
        <w:tc>
          <w:tcPr>
            <w:tcW w:w="1349" w:type="dxa"/>
          </w:tcPr>
          <w:p w:rsidR="00F43BAB" w:rsidRPr="00F43BAB" w:rsidRDefault="00F43BAB" w:rsidP="00F43BAB">
            <w:pPr>
              <w:jc w:val="center"/>
              <w:rPr>
                <w:b/>
              </w:rPr>
            </w:pPr>
            <w:r w:rsidRPr="00F43BAB">
              <w:rPr>
                <w:rFonts w:hint="eastAsia"/>
                <w:b/>
              </w:rPr>
              <w:t>股票名称</w:t>
            </w:r>
          </w:p>
        </w:tc>
        <w:tc>
          <w:tcPr>
            <w:tcW w:w="1718" w:type="dxa"/>
          </w:tcPr>
          <w:p w:rsidR="00F43BAB" w:rsidRPr="00F43BAB" w:rsidRDefault="00F43BAB" w:rsidP="00F43BAB">
            <w:pPr>
              <w:jc w:val="center"/>
              <w:rPr>
                <w:b/>
              </w:rPr>
            </w:pPr>
            <w:r w:rsidRPr="00F43BAB">
              <w:rPr>
                <w:rFonts w:hint="eastAsia"/>
                <w:b/>
              </w:rPr>
              <w:t>流通受限部分的公允价值</w:t>
            </w:r>
          </w:p>
        </w:tc>
        <w:tc>
          <w:tcPr>
            <w:tcW w:w="1718" w:type="dxa"/>
          </w:tcPr>
          <w:p w:rsidR="00F43BAB" w:rsidRPr="00F43BAB" w:rsidRDefault="00F43BAB" w:rsidP="00F43BAB">
            <w:pPr>
              <w:jc w:val="center"/>
              <w:rPr>
                <w:b/>
              </w:rPr>
            </w:pPr>
            <w:r w:rsidRPr="00F43BAB">
              <w:rPr>
                <w:rFonts w:hint="eastAsia"/>
                <w:b/>
              </w:rPr>
              <w:t>占基金资产净值比例（</w:t>
            </w:r>
            <w:r w:rsidRPr="00F43BAB">
              <w:rPr>
                <w:rFonts w:hint="eastAsia"/>
                <w:b/>
              </w:rPr>
              <w:t>%</w:t>
            </w:r>
            <w:r w:rsidRPr="00F43BAB">
              <w:rPr>
                <w:rFonts w:hint="eastAsia"/>
                <w:b/>
              </w:rPr>
              <w:t>）</w:t>
            </w:r>
          </w:p>
        </w:tc>
        <w:tc>
          <w:tcPr>
            <w:tcW w:w="1718" w:type="dxa"/>
          </w:tcPr>
          <w:p w:rsidR="00F43BAB" w:rsidRPr="00F43BAB" w:rsidRDefault="00F43BAB" w:rsidP="00F43BAB">
            <w:pPr>
              <w:jc w:val="center"/>
              <w:rPr>
                <w:b/>
              </w:rPr>
            </w:pPr>
            <w:r w:rsidRPr="00F43BAB">
              <w:rPr>
                <w:rFonts w:hint="eastAsia"/>
                <w:b/>
              </w:rPr>
              <w:t>流通受限情况说明</w:t>
            </w:r>
          </w:p>
        </w:tc>
      </w:tr>
      <w:tr w:rsidR="00F43BAB" w:rsidTr="00F43BAB">
        <w:tc>
          <w:tcPr>
            <w:tcW w:w="652" w:type="dxa"/>
          </w:tcPr>
          <w:p w:rsidR="00F43BAB" w:rsidRDefault="00F43BAB" w:rsidP="00F43BAB">
            <w:pPr>
              <w:jc w:val="center"/>
            </w:pPr>
            <w:r>
              <w:t>1</w:t>
            </w:r>
          </w:p>
        </w:tc>
        <w:tc>
          <w:tcPr>
            <w:tcW w:w="1349" w:type="dxa"/>
          </w:tcPr>
          <w:p w:rsidR="00F43BAB" w:rsidRDefault="00F43BAB" w:rsidP="00F43BAB">
            <w:pPr>
              <w:jc w:val="left"/>
            </w:pPr>
            <w:r>
              <w:t>301666</w:t>
            </w:r>
          </w:p>
        </w:tc>
        <w:tc>
          <w:tcPr>
            <w:tcW w:w="1349" w:type="dxa"/>
          </w:tcPr>
          <w:p w:rsidR="00F43BAB" w:rsidRDefault="00F43BAB" w:rsidP="00F43BAB">
            <w:pPr>
              <w:jc w:val="left"/>
            </w:pPr>
            <w:r>
              <w:rPr>
                <w:rFonts w:hint="eastAsia"/>
              </w:rPr>
              <w:t>大普微</w:t>
            </w:r>
          </w:p>
        </w:tc>
        <w:tc>
          <w:tcPr>
            <w:tcW w:w="1718" w:type="dxa"/>
          </w:tcPr>
          <w:p w:rsidR="00F43BAB" w:rsidRDefault="00F43BAB" w:rsidP="00F43BAB">
            <w:pPr>
              <w:jc w:val="right"/>
            </w:pPr>
            <w:r>
              <w:t>76,912.78</w:t>
            </w:r>
          </w:p>
        </w:tc>
        <w:tc>
          <w:tcPr>
            <w:tcW w:w="1718" w:type="dxa"/>
          </w:tcPr>
          <w:p w:rsidR="00F43BAB" w:rsidRDefault="00F43BAB" w:rsidP="00F43BAB">
            <w:pPr>
              <w:jc w:val="right"/>
            </w:pPr>
            <w:r>
              <w:t>0.11</w:t>
            </w:r>
          </w:p>
        </w:tc>
        <w:tc>
          <w:tcPr>
            <w:tcW w:w="1718" w:type="dxa"/>
          </w:tcPr>
          <w:p w:rsidR="00F43BAB" w:rsidRDefault="00F43BAB" w:rsidP="00F43BAB">
            <w:pPr>
              <w:jc w:val="left"/>
            </w:pPr>
            <w:r>
              <w:rPr>
                <w:rFonts w:hint="eastAsia"/>
              </w:rPr>
              <w:t>新股锁定期</w:t>
            </w:r>
          </w:p>
        </w:tc>
      </w:tr>
      <w:tr w:rsidR="00F43BAB" w:rsidTr="00F43BAB">
        <w:tc>
          <w:tcPr>
            <w:tcW w:w="652" w:type="dxa"/>
          </w:tcPr>
          <w:p w:rsidR="00F43BAB" w:rsidRDefault="00F43BAB" w:rsidP="00F43BAB">
            <w:pPr>
              <w:jc w:val="center"/>
            </w:pPr>
            <w:r>
              <w:t>2</w:t>
            </w:r>
          </w:p>
        </w:tc>
        <w:tc>
          <w:tcPr>
            <w:tcW w:w="1349" w:type="dxa"/>
          </w:tcPr>
          <w:p w:rsidR="00F43BAB" w:rsidRDefault="00F43BAB" w:rsidP="00F43BAB">
            <w:pPr>
              <w:jc w:val="left"/>
            </w:pPr>
            <w:r>
              <w:t>001257</w:t>
            </w:r>
          </w:p>
        </w:tc>
        <w:tc>
          <w:tcPr>
            <w:tcW w:w="1349" w:type="dxa"/>
          </w:tcPr>
          <w:p w:rsidR="00F43BAB" w:rsidRDefault="00F43BAB" w:rsidP="00F43BAB">
            <w:pPr>
              <w:jc w:val="left"/>
            </w:pPr>
            <w:r>
              <w:rPr>
                <w:rFonts w:hint="eastAsia"/>
              </w:rPr>
              <w:t>盛龙股份</w:t>
            </w:r>
          </w:p>
        </w:tc>
        <w:tc>
          <w:tcPr>
            <w:tcW w:w="1718" w:type="dxa"/>
          </w:tcPr>
          <w:p w:rsidR="00F43BAB" w:rsidRDefault="00F43BAB" w:rsidP="00F43BAB">
            <w:pPr>
              <w:jc w:val="right"/>
            </w:pPr>
            <w:r>
              <w:t>10,556.66</w:t>
            </w:r>
          </w:p>
        </w:tc>
        <w:tc>
          <w:tcPr>
            <w:tcW w:w="1718" w:type="dxa"/>
          </w:tcPr>
          <w:p w:rsidR="00F43BAB" w:rsidRDefault="00F43BAB" w:rsidP="00F43BAB">
            <w:pPr>
              <w:jc w:val="right"/>
            </w:pPr>
            <w:r>
              <w:t>0.01</w:t>
            </w:r>
          </w:p>
        </w:tc>
        <w:tc>
          <w:tcPr>
            <w:tcW w:w="1718" w:type="dxa"/>
          </w:tcPr>
          <w:p w:rsidR="00F43BAB" w:rsidRDefault="00F43BAB" w:rsidP="00F43BAB">
            <w:pPr>
              <w:jc w:val="left"/>
            </w:pPr>
            <w:r>
              <w:rPr>
                <w:rFonts w:hint="eastAsia"/>
              </w:rPr>
              <w:t>新股锁定期</w:t>
            </w:r>
          </w:p>
        </w:tc>
      </w:tr>
      <w:tr w:rsidR="00F43BAB" w:rsidTr="00F43BAB">
        <w:tc>
          <w:tcPr>
            <w:tcW w:w="652" w:type="dxa"/>
          </w:tcPr>
          <w:p w:rsidR="00F43BAB" w:rsidRDefault="00F43BAB" w:rsidP="00F43BAB">
            <w:pPr>
              <w:jc w:val="center"/>
            </w:pPr>
            <w:r>
              <w:t>3</w:t>
            </w:r>
          </w:p>
        </w:tc>
        <w:tc>
          <w:tcPr>
            <w:tcW w:w="1349" w:type="dxa"/>
          </w:tcPr>
          <w:p w:rsidR="00F43BAB" w:rsidRDefault="00F43BAB" w:rsidP="00F43BAB">
            <w:pPr>
              <w:jc w:val="left"/>
            </w:pPr>
            <w:r>
              <w:t>301696</w:t>
            </w:r>
          </w:p>
        </w:tc>
        <w:tc>
          <w:tcPr>
            <w:tcW w:w="1349" w:type="dxa"/>
          </w:tcPr>
          <w:p w:rsidR="00F43BAB" w:rsidRDefault="00F43BAB" w:rsidP="00F43BAB">
            <w:pPr>
              <w:jc w:val="left"/>
            </w:pPr>
            <w:r>
              <w:rPr>
                <w:rFonts w:hint="eastAsia"/>
              </w:rPr>
              <w:t>三瑞智能</w:t>
            </w:r>
          </w:p>
        </w:tc>
        <w:tc>
          <w:tcPr>
            <w:tcW w:w="1718" w:type="dxa"/>
          </w:tcPr>
          <w:p w:rsidR="00F43BAB" w:rsidRDefault="00F43BAB" w:rsidP="00F43BAB">
            <w:pPr>
              <w:jc w:val="right"/>
            </w:pPr>
            <w:r>
              <w:t>6,249.60</w:t>
            </w:r>
          </w:p>
        </w:tc>
        <w:tc>
          <w:tcPr>
            <w:tcW w:w="1718" w:type="dxa"/>
          </w:tcPr>
          <w:p w:rsidR="00F43BAB" w:rsidRDefault="00F43BAB" w:rsidP="00F43BAB">
            <w:pPr>
              <w:jc w:val="right"/>
            </w:pPr>
            <w:r>
              <w:t>0.01</w:t>
            </w:r>
          </w:p>
        </w:tc>
        <w:tc>
          <w:tcPr>
            <w:tcW w:w="1718" w:type="dxa"/>
          </w:tcPr>
          <w:p w:rsidR="00F43BAB" w:rsidRDefault="00F43BAB" w:rsidP="00F43BAB">
            <w:pPr>
              <w:jc w:val="left"/>
            </w:pPr>
            <w:r>
              <w:rPr>
                <w:rFonts w:hint="eastAsia"/>
              </w:rPr>
              <w:t>新股锁定期</w:t>
            </w:r>
          </w:p>
        </w:tc>
      </w:tr>
      <w:tr w:rsidR="00F43BAB" w:rsidTr="00F43BAB">
        <w:tc>
          <w:tcPr>
            <w:tcW w:w="652" w:type="dxa"/>
          </w:tcPr>
          <w:p w:rsidR="00F43BAB" w:rsidRDefault="00F43BAB" w:rsidP="00F43BAB">
            <w:pPr>
              <w:jc w:val="center"/>
            </w:pPr>
            <w:r>
              <w:t>4</w:t>
            </w:r>
          </w:p>
        </w:tc>
        <w:tc>
          <w:tcPr>
            <w:tcW w:w="1349" w:type="dxa"/>
          </w:tcPr>
          <w:p w:rsidR="00F43BAB" w:rsidRDefault="00F43BAB" w:rsidP="00F43BAB">
            <w:pPr>
              <w:jc w:val="left"/>
            </w:pPr>
            <w:r>
              <w:t>001248</w:t>
            </w:r>
          </w:p>
        </w:tc>
        <w:tc>
          <w:tcPr>
            <w:tcW w:w="1349" w:type="dxa"/>
          </w:tcPr>
          <w:p w:rsidR="00F43BAB" w:rsidRDefault="00F43BAB" w:rsidP="00F43BAB">
            <w:pPr>
              <w:jc w:val="left"/>
            </w:pPr>
            <w:r>
              <w:rPr>
                <w:rFonts w:hint="eastAsia"/>
              </w:rPr>
              <w:t>华润新能源</w:t>
            </w:r>
          </w:p>
        </w:tc>
        <w:tc>
          <w:tcPr>
            <w:tcW w:w="1718" w:type="dxa"/>
          </w:tcPr>
          <w:p w:rsidR="00F43BAB" w:rsidRDefault="00F43BAB" w:rsidP="00F43BAB">
            <w:pPr>
              <w:jc w:val="right"/>
            </w:pPr>
            <w:r>
              <w:t>5,055.00</w:t>
            </w:r>
          </w:p>
        </w:tc>
        <w:tc>
          <w:tcPr>
            <w:tcW w:w="1718" w:type="dxa"/>
          </w:tcPr>
          <w:p w:rsidR="00F43BAB" w:rsidRDefault="00F43BAB" w:rsidP="00F43BAB">
            <w:pPr>
              <w:jc w:val="right"/>
            </w:pPr>
            <w:r>
              <w:t>0.01</w:t>
            </w:r>
          </w:p>
        </w:tc>
        <w:tc>
          <w:tcPr>
            <w:tcW w:w="1718" w:type="dxa"/>
          </w:tcPr>
          <w:p w:rsidR="00F43BAB" w:rsidRDefault="00F43BAB" w:rsidP="00F43BAB">
            <w:pPr>
              <w:jc w:val="left"/>
            </w:pPr>
            <w:r>
              <w:rPr>
                <w:rFonts w:hint="eastAsia"/>
              </w:rPr>
              <w:t>新股未上市</w:t>
            </w:r>
          </w:p>
        </w:tc>
      </w:tr>
      <w:tr w:rsidR="00F43BAB" w:rsidTr="00F43BAB">
        <w:tc>
          <w:tcPr>
            <w:tcW w:w="652" w:type="dxa"/>
          </w:tcPr>
          <w:p w:rsidR="00F43BAB" w:rsidRDefault="00F43BAB" w:rsidP="00F43BAB">
            <w:pPr>
              <w:jc w:val="center"/>
            </w:pPr>
            <w:r>
              <w:t>5</w:t>
            </w:r>
          </w:p>
        </w:tc>
        <w:tc>
          <w:tcPr>
            <w:tcW w:w="1349" w:type="dxa"/>
          </w:tcPr>
          <w:p w:rsidR="00F43BAB" w:rsidRDefault="00F43BAB" w:rsidP="00F43BAB">
            <w:pPr>
              <w:jc w:val="left"/>
            </w:pPr>
            <w:r>
              <w:t>301599</w:t>
            </w:r>
          </w:p>
        </w:tc>
        <w:tc>
          <w:tcPr>
            <w:tcW w:w="1349" w:type="dxa"/>
          </w:tcPr>
          <w:p w:rsidR="00F43BAB" w:rsidRDefault="00F43BAB" w:rsidP="00F43BAB">
            <w:pPr>
              <w:jc w:val="left"/>
            </w:pPr>
            <w:r>
              <w:rPr>
                <w:rFonts w:hint="eastAsia"/>
              </w:rPr>
              <w:t>理奇智能</w:t>
            </w:r>
          </w:p>
        </w:tc>
        <w:tc>
          <w:tcPr>
            <w:tcW w:w="1718" w:type="dxa"/>
          </w:tcPr>
          <w:p w:rsidR="00F43BAB" w:rsidRDefault="00F43BAB" w:rsidP="00F43BAB">
            <w:pPr>
              <w:jc w:val="right"/>
            </w:pPr>
            <w:r>
              <w:t>4,480.86</w:t>
            </w:r>
          </w:p>
        </w:tc>
        <w:tc>
          <w:tcPr>
            <w:tcW w:w="1718" w:type="dxa"/>
          </w:tcPr>
          <w:p w:rsidR="00F43BAB" w:rsidRDefault="00F43BAB" w:rsidP="00F43BAB">
            <w:pPr>
              <w:jc w:val="right"/>
            </w:pPr>
            <w:r>
              <w:t>0.01</w:t>
            </w:r>
          </w:p>
        </w:tc>
        <w:tc>
          <w:tcPr>
            <w:tcW w:w="1718" w:type="dxa"/>
          </w:tcPr>
          <w:p w:rsidR="00F43BAB" w:rsidRDefault="00F43BAB" w:rsidP="00F43BAB">
            <w:pPr>
              <w:jc w:val="left"/>
            </w:pPr>
            <w:r>
              <w:rPr>
                <w:rFonts w:hint="eastAsia"/>
              </w:rPr>
              <w:t>新股锁定期</w:t>
            </w:r>
          </w:p>
        </w:tc>
      </w:tr>
    </w:tbl>
    <w:p w:rsidR="00F43BAB" w:rsidRDefault="00F43BAB" w:rsidP="00F43BAB">
      <w:pPr>
        <w:pStyle w:val="-1"/>
        <w:ind w:left="281" w:hanging="281"/>
      </w:pPr>
      <w:r>
        <w:rPr>
          <w:rFonts w:hint="eastAsia"/>
        </w:rPr>
        <w:t>开放式基金份额变动</w:t>
      </w:r>
    </w:p>
    <w:p w:rsidR="00F43BAB" w:rsidRDefault="00F43BAB" w:rsidP="00F43BA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43BAB" w:rsidTr="00F43BAB">
        <w:trPr>
          <w:cnfStyle w:val="100000000000" w:firstRow="1" w:lastRow="0" w:firstColumn="0" w:lastColumn="0" w:oddVBand="0" w:evenVBand="0" w:oddHBand="0" w:evenHBand="0" w:firstRowFirstColumn="0" w:firstRowLastColumn="0" w:lastRowFirstColumn="0" w:lastRowLastColumn="0"/>
        </w:trPr>
        <w:tc>
          <w:tcPr>
            <w:tcW w:w="2768" w:type="dxa"/>
          </w:tcPr>
          <w:p w:rsidR="00F43BAB" w:rsidRPr="00F43BAB" w:rsidRDefault="00F43BAB" w:rsidP="00F43BAB">
            <w:pPr>
              <w:jc w:val="center"/>
              <w:rPr>
                <w:b/>
              </w:rPr>
            </w:pPr>
            <w:r w:rsidRPr="00F43BAB">
              <w:rPr>
                <w:rFonts w:hint="eastAsia"/>
                <w:b/>
              </w:rPr>
              <w:t>项目</w:t>
            </w:r>
          </w:p>
        </w:tc>
        <w:tc>
          <w:tcPr>
            <w:tcW w:w="2769" w:type="dxa"/>
          </w:tcPr>
          <w:p w:rsidR="00F43BAB" w:rsidRPr="00F43BAB" w:rsidRDefault="00F43BAB" w:rsidP="00F43BAB">
            <w:pPr>
              <w:jc w:val="center"/>
              <w:rPr>
                <w:b/>
              </w:rPr>
            </w:pPr>
            <w:r w:rsidRPr="00F43BAB">
              <w:rPr>
                <w:rFonts w:hint="eastAsia"/>
                <w:b/>
              </w:rPr>
              <w:t>南方中证全指电子行业指数</w:t>
            </w:r>
            <w:r w:rsidRPr="00F43BAB">
              <w:rPr>
                <w:rFonts w:hint="eastAsia"/>
                <w:b/>
              </w:rPr>
              <w:t>A</w:t>
            </w:r>
          </w:p>
        </w:tc>
        <w:tc>
          <w:tcPr>
            <w:tcW w:w="2769" w:type="dxa"/>
          </w:tcPr>
          <w:p w:rsidR="00F43BAB" w:rsidRPr="00F43BAB" w:rsidRDefault="00F43BAB" w:rsidP="00F43BAB">
            <w:pPr>
              <w:jc w:val="center"/>
              <w:rPr>
                <w:b/>
              </w:rPr>
            </w:pPr>
            <w:r w:rsidRPr="00F43BAB">
              <w:rPr>
                <w:rFonts w:hint="eastAsia"/>
                <w:b/>
              </w:rPr>
              <w:t>南方中证全指电子行业指数</w:t>
            </w:r>
            <w:r w:rsidRPr="00F43BAB">
              <w:rPr>
                <w:rFonts w:hint="eastAsia"/>
                <w:b/>
              </w:rPr>
              <w:t>C</w:t>
            </w:r>
          </w:p>
        </w:tc>
      </w:tr>
      <w:tr w:rsidR="00F43BAB" w:rsidTr="00F43BAB">
        <w:tc>
          <w:tcPr>
            <w:tcW w:w="2768" w:type="dxa"/>
          </w:tcPr>
          <w:p w:rsidR="00F43BAB" w:rsidRDefault="00F43BAB" w:rsidP="00F43BAB">
            <w:pPr>
              <w:jc w:val="left"/>
            </w:pPr>
            <w:r>
              <w:rPr>
                <w:rFonts w:hint="eastAsia"/>
              </w:rPr>
              <w:t>报告期期初基金份额总额</w:t>
            </w:r>
          </w:p>
        </w:tc>
        <w:tc>
          <w:tcPr>
            <w:tcW w:w="2769" w:type="dxa"/>
          </w:tcPr>
          <w:p w:rsidR="00F43BAB" w:rsidRDefault="00F43BAB" w:rsidP="00F43BAB">
            <w:pPr>
              <w:jc w:val="right"/>
            </w:pPr>
            <w:r>
              <w:t>83,245,459.16</w:t>
            </w:r>
          </w:p>
        </w:tc>
        <w:tc>
          <w:tcPr>
            <w:tcW w:w="2769" w:type="dxa"/>
          </w:tcPr>
          <w:p w:rsidR="00F43BAB" w:rsidRDefault="00F43BAB" w:rsidP="00F43BAB">
            <w:pPr>
              <w:jc w:val="right"/>
            </w:pPr>
            <w:r>
              <w:t>37,673,625.94</w:t>
            </w:r>
          </w:p>
        </w:tc>
      </w:tr>
      <w:tr w:rsidR="00F43BAB" w:rsidTr="00F43BAB">
        <w:tc>
          <w:tcPr>
            <w:tcW w:w="2768" w:type="dxa"/>
          </w:tcPr>
          <w:p w:rsidR="00F43BAB" w:rsidRDefault="00F43BAB" w:rsidP="00F43BAB">
            <w:pPr>
              <w:jc w:val="left"/>
            </w:pPr>
            <w:r>
              <w:rPr>
                <w:rFonts w:hint="eastAsia"/>
              </w:rPr>
              <w:t>报告期期间基金总申购份额</w:t>
            </w:r>
          </w:p>
        </w:tc>
        <w:tc>
          <w:tcPr>
            <w:tcW w:w="2769" w:type="dxa"/>
          </w:tcPr>
          <w:p w:rsidR="00F43BAB" w:rsidRDefault="00F43BAB" w:rsidP="00F43BAB">
            <w:pPr>
              <w:jc w:val="right"/>
            </w:pPr>
            <w:r>
              <w:t>9,918,959.78</w:t>
            </w:r>
          </w:p>
        </w:tc>
        <w:tc>
          <w:tcPr>
            <w:tcW w:w="2769" w:type="dxa"/>
          </w:tcPr>
          <w:p w:rsidR="00F43BAB" w:rsidRDefault="00F43BAB" w:rsidP="00F43BAB">
            <w:pPr>
              <w:jc w:val="right"/>
            </w:pPr>
            <w:r>
              <w:t>43,720,172.55</w:t>
            </w:r>
          </w:p>
        </w:tc>
      </w:tr>
      <w:tr w:rsidR="00F43BAB" w:rsidTr="00F43BAB">
        <w:tc>
          <w:tcPr>
            <w:tcW w:w="2768" w:type="dxa"/>
          </w:tcPr>
          <w:p w:rsidR="00F43BAB" w:rsidRDefault="00F43BAB" w:rsidP="00F43BAB">
            <w:pPr>
              <w:jc w:val="left"/>
            </w:pPr>
            <w:r>
              <w:rPr>
                <w:rFonts w:hint="eastAsia"/>
              </w:rPr>
              <w:t>减：报告期期间基金总赎回份额</w:t>
            </w:r>
          </w:p>
        </w:tc>
        <w:tc>
          <w:tcPr>
            <w:tcW w:w="2769" w:type="dxa"/>
          </w:tcPr>
          <w:p w:rsidR="00F43BAB" w:rsidRDefault="00F43BAB" w:rsidP="00F43BAB">
            <w:pPr>
              <w:jc w:val="right"/>
            </w:pPr>
            <w:r>
              <w:t>72,749,840.18</w:t>
            </w:r>
          </w:p>
        </w:tc>
        <w:tc>
          <w:tcPr>
            <w:tcW w:w="2769" w:type="dxa"/>
          </w:tcPr>
          <w:p w:rsidR="00F43BAB" w:rsidRDefault="00F43BAB" w:rsidP="00F43BAB">
            <w:pPr>
              <w:jc w:val="right"/>
            </w:pPr>
            <w:r>
              <w:t>54,573,865.98</w:t>
            </w:r>
          </w:p>
        </w:tc>
      </w:tr>
      <w:tr w:rsidR="00F43BAB" w:rsidTr="00F43BAB">
        <w:tc>
          <w:tcPr>
            <w:tcW w:w="2768" w:type="dxa"/>
          </w:tcPr>
          <w:p w:rsidR="00F43BAB" w:rsidRDefault="00F43BAB" w:rsidP="00F43BAB">
            <w:pPr>
              <w:jc w:val="left"/>
            </w:pPr>
            <w:r>
              <w:rPr>
                <w:rFonts w:hint="eastAsia"/>
              </w:rPr>
              <w:t>报告期期间基金拆分变动份额（份额减少以</w:t>
            </w:r>
            <w:r>
              <w:rPr>
                <w:rFonts w:hint="eastAsia"/>
              </w:rPr>
              <w:t>"-"</w:t>
            </w:r>
            <w:r>
              <w:rPr>
                <w:rFonts w:hint="eastAsia"/>
              </w:rPr>
              <w:t>填列）</w:t>
            </w:r>
          </w:p>
        </w:tc>
        <w:tc>
          <w:tcPr>
            <w:tcW w:w="2769" w:type="dxa"/>
          </w:tcPr>
          <w:p w:rsidR="00F43BAB" w:rsidRDefault="00F43BAB" w:rsidP="00F43BAB">
            <w:pPr>
              <w:jc w:val="right"/>
            </w:pPr>
            <w:r>
              <w:t>-</w:t>
            </w:r>
          </w:p>
        </w:tc>
        <w:tc>
          <w:tcPr>
            <w:tcW w:w="2769" w:type="dxa"/>
          </w:tcPr>
          <w:p w:rsidR="00F43BAB" w:rsidRDefault="00F43BAB" w:rsidP="00F43BAB">
            <w:pPr>
              <w:jc w:val="right"/>
            </w:pPr>
            <w:r>
              <w:t>-</w:t>
            </w:r>
          </w:p>
        </w:tc>
      </w:tr>
      <w:tr w:rsidR="00F43BAB" w:rsidTr="00F43BAB">
        <w:tc>
          <w:tcPr>
            <w:tcW w:w="2768" w:type="dxa"/>
          </w:tcPr>
          <w:p w:rsidR="00F43BAB" w:rsidRDefault="00F43BAB" w:rsidP="00F43BAB">
            <w:pPr>
              <w:jc w:val="left"/>
            </w:pPr>
            <w:r>
              <w:rPr>
                <w:rFonts w:hint="eastAsia"/>
              </w:rPr>
              <w:t>报告期期末基金份额总额</w:t>
            </w:r>
          </w:p>
        </w:tc>
        <w:tc>
          <w:tcPr>
            <w:tcW w:w="2769" w:type="dxa"/>
          </w:tcPr>
          <w:p w:rsidR="00F43BAB" w:rsidRDefault="00F43BAB" w:rsidP="00F43BAB">
            <w:pPr>
              <w:jc w:val="right"/>
            </w:pPr>
            <w:r>
              <w:t>20,414,578.76</w:t>
            </w:r>
          </w:p>
        </w:tc>
        <w:tc>
          <w:tcPr>
            <w:tcW w:w="2769" w:type="dxa"/>
          </w:tcPr>
          <w:p w:rsidR="00F43BAB" w:rsidRDefault="00F43BAB" w:rsidP="00F43BAB">
            <w:pPr>
              <w:jc w:val="right"/>
            </w:pPr>
            <w:r>
              <w:t>26,819,932.51</w:t>
            </w:r>
          </w:p>
        </w:tc>
      </w:tr>
    </w:tbl>
    <w:p w:rsidR="00F43BAB" w:rsidRDefault="00F43BAB" w:rsidP="00F43BAB">
      <w:pPr>
        <w:pStyle w:val="-1"/>
        <w:ind w:left="281" w:hanging="281"/>
      </w:pPr>
      <w:r>
        <w:rPr>
          <w:rFonts w:hint="eastAsia"/>
        </w:rPr>
        <w:t>基金管理人运用固有资金投资本基金情况</w:t>
      </w:r>
    </w:p>
    <w:p w:rsidR="00F43BAB" w:rsidRDefault="00F43BAB" w:rsidP="00F43BAB">
      <w:pPr>
        <w:pStyle w:val="-2"/>
        <w:spacing w:before="312"/>
      </w:pPr>
      <w:r>
        <w:rPr>
          <w:rFonts w:hint="eastAsia"/>
        </w:rPr>
        <w:t>基金管理人持有本基金份额变动情况</w:t>
      </w:r>
    </w:p>
    <w:p w:rsidR="00F43BAB" w:rsidRDefault="00F43BAB" w:rsidP="00F43BAB">
      <w:pPr>
        <w:pStyle w:val="-"/>
        <w:ind w:firstLine="420"/>
      </w:pPr>
      <w:r>
        <w:rPr>
          <w:rFonts w:hint="eastAsia"/>
        </w:rPr>
        <w:t>本报告期末，基金管理人未持有本基金份额。</w:t>
      </w:r>
    </w:p>
    <w:p w:rsidR="00F43BAB" w:rsidRDefault="00F43BAB" w:rsidP="00F43BAB">
      <w:pPr>
        <w:pStyle w:val="-2"/>
        <w:spacing w:before="312"/>
      </w:pPr>
      <w:r>
        <w:rPr>
          <w:rFonts w:hint="eastAsia"/>
        </w:rPr>
        <w:t>基金管理人运用固有资金投资本基金交易明细</w:t>
      </w:r>
    </w:p>
    <w:p w:rsidR="00F43BAB" w:rsidRDefault="00F43BAB" w:rsidP="00F43BAB">
      <w:pPr>
        <w:pStyle w:val="-"/>
        <w:ind w:firstLine="420"/>
      </w:pPr>
      <w:r>
        <w:rPr>
          <w:rFonts w:hint="eastAsia"/>
        </w:rPr>
        <w:t>本报告期内，基金管理人不存在申购、赎回或买卖本基金的情况。</w:t>
      </w:r>
    </w:p>
    <w:p w:rsidR="00F43BAB" w:rsidRDefault="00F43BAB" w:rsidP="00F43BAB">
      <w:pPr>
        <w:pStyle w:val="-1"/>
        <w:ind w:left="281" w:hanging="281"/>
      </w:pPr>
      <w:r>
        <w:rPr>
          <w:rFonts w:hint="eastAsia"/>
        </w:rPr>
        <w:lastRenderedPageBreak/>
        <w:t>影响投资者决策的其他重要信息</w:t>
      </w:r>
    </w:p>
    <w:p w:rsidR="00F43BAB" w:rsidRDefault="00F43BAB" w:rsidP="00F43BAB">
      <w:pPr>
        <w:pStyle w:val="-2"/>
        <w:spacing w:before="312"/>
      </w:pPr>
      <w:r>
        <w:rPr>
          <w:rFonts w:hint="eastAsia"/>
        </w:rPr>
        <w:t>报告期内单一投资者持有基金份额比例达到或超过20%的情况</w:t>
      </w:r>
    </w:p>
    <w:p w:rsidR="00F43BAB" w:rsidRDefault="00F43BAB" w:rsidP="00F43BAB">
      <w:pPr>
        <w:pStyle w:val="-"/>
        <w:ind w:firstLine="420"/>
      </w:pPr>
      <w:r>
        <w:rPr>
          <w:rFonts w:hint="eastAsia"/>
        </w:rPr>
        <w:t>报告期内单一投资者持有基金份额比例不存在达到或超过20%的情况。</w:t>
      </w:r>
    </w:p>
    <w:p w:rsidR="00F43BAB" w:rsidRDefault="00F43BAB" w:rsidP="00F43BAB">
      <w:pPr>
        <w:pStyle w:val="-2"/>
        <w:spacing w:before="312"/>
      </w:pPr>
      <w:r>
        <w:rPr>
          <w:rFonts w:hint="eastAsia"/>
        </w:rPr>
        <w:t>影响投资者决策的其他重要信息</w:t>
      </w:r>
    </w:p>
    <w:p w:rsidR="00F43BAB" w:rsidRDefault="00F43BAB" w:rsidP="00F43BAB">
      <w:pPr>
        <w:pStyle w:val="-"/>
        <w:ind w:firstLine="420"/>
      </w:pPr>
      <w:r>
        <w:rPr>
          <w:rFonts w:hint="eastAsia"/>
        </w:rPr>
        <w:t>无。</w:t>
      </w:r>
    </w:p>
    <w:p w:rsidR="00F43BAB" w:rsidRDefault="00F43BAB" w:rsidP="00F43BAB">
      <w:pPr>
        <w:pStyle w:val="-1"/>
        <w:ind w:left="281" w:hanging="281"/>
      </w:pPr>
      <w:r>
        <w:rPr>
          <w:rFonts w:hint="eastAsia"/>
        </w:rPr>
        <w:t>备查文件目录</w:t>
      </w:r>
    </w:p>
    <w:p w:rsidR="00F43BAB" w:rsidRDefault="00F43BAB" w:rsidP="00F43BAB">
      <w:pPr>
        <w:pStyle w:val="-2"/>
        <w:spacing w:before="312"/>
      </w:pPr>
      <w:r>
        <w:rPr>
          <w:rFonts w:hint="eastAsia"/>
        </w:rPr>
        <w:t>备查文件目录</w:t>
      </w:r>
    </w:p>
    <w:p w:rsidR="00F43BAB" w:rsidRDefault="00F43BAB" w:rsidP="00F43BAB">
      <w:pPr>
        <w:pStyle w:val="-"/>
        <w:ind w:firstLine="420"/>
      </w:pPr>
      <w:r>
        <w:rPr>
          <w:rFonts w:hint="eastAsia"/>
        </w:rPr>
        <w:t>1、《南方中证全指电子行业指数证券投资基金基金合同》；</w:t>
      </w:r>
    </w:p>
    <w:p w:rsidR="00F43BAB" w:rsidRDefault="00F43BAB" w:rsidP="00F43BAB">
      <w:pPr>
        <w:pStyle w:val="-"/>
        <w:ind w:firstLine="420"/>
      </w:pPr>
      <w:r>
        <w:rPr>
          <w:rFonts w:hint="eastAsia"/>
        </w:rPr>
        <w:t>2、《南方中证全指电子行业指数证券投资基金托管协议》；</w:t>
      </w:r>
    </w:p>
    <w:p w:rsidR="00F43BAB" w:rsidRDefault="00F43BAB" w:rsidP="00F43BAB">
      <w:pPr>
        <w:pStyle w:val="-"/>
        <w:ind w:firstLine="420"/>
      </w:pPr>
      <w:r>
        <w:rPr>
          <w:rFonts w:hint="eastAsia"/>
        </w:rPr>
        <w:t>3、南方中证全指电子行业指数证券投资基金2026年2季度报告原文。</w:t>
      </w:r>
    </w:p>
    <w:p w:rsidR="00F43BAB" w:rsidRDefault="00F43BAB" w:rsidP="00F43BAB">
      <w:pPr>
        <w:pStyle w:val="-2"/>
        <w:spacing w:before="312"/>
      </w:pPr>
      <w:r>
        <w:rPr>
          <w:rFonts w:hint="eastAsia"/>
        </w:rPr>
        <w:t>存放地点</w:t>
      </w:r>
    </w:p>
    <w:p w:rsidR="00F43BAB" w:rsidRDefault="00F43BAB" w:rsidP="00F43BAB">
      <w:pPr>
        <w:pStyle w:val="-"/>
        <w:ind w:firstLine="420"/>
      </w:pPr>
      <w:r>
        <w:rPr>
          <w:rFonts w:hint="eastAsia"/>
        </w:rPr>
        <w:t>深圳市福田区莲花街道益田路5999号基金大厦32-42楼。</w:t>
      </w:r>
    </w:p>
    <w:p w:rsidR="00F43BAB" w:rsidRDefault="00F43BAB" w:rsidP="00F43BAB">
      <w:pPr>
        <w:pStyle w:val="-2"/>
        <w:spacing w:before="312"/>
      </w:pPr>
      <w:r>
        <w:rPr>
          <w:rFonts w:hint="eastAsia"/>
        </w:rPr>
        <w:t>查阅方式</w:t>
      </w:r>
    </w:p>
    <w:p w:rsidR="00F43BAB" w:rsidRDefault="00F43BAB" w:rsidP="00F43BAB">
      <w:pPr>
        <w:pStyle w:val="-"/>
        <w:ind w:firstLine="420"/>
      </w:pPr>
      <w:r>
        <w:rPr>
          <w:rFonts w:hint="eastAsia"/>
        </w:rPr>
        <w:t>网站：http://www.nffund.com</w:t>
      </w:r>
    </w:p>
    <w:p w:rsidR="003C7DC3" w:rsidRDefault="00F43BAB" w:rsidP="00F43BA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BAB" w:rsidRDefault="00F43BAB" w:rsidP="00D17C56">
      <w:r>
        <w:separator/>
      </w:r>
    </w:p>
  </w:endnote>
  <w:endnote w:type="continuationSeparator" w:id="0">
    <w:p w:rsidR="00F43BAB" w:rsidRDefault="00F43BA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54EE8" w:rsidRPr="00854EE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54EE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54EE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BAB" w:rsidRDefault="00F43BAB" w:rsidP="00D17C56">
      <w:r>
        <w:separator/>
      </w:r>
    </w:p>
  </w:footnote>
  <w:footnote w:type="continuationSeparator" w:id="0">
    <w:p w:rsidR="00F43BAB" w:rsidRDefault="00F43BA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43BAB" w:rsidP="00AE3F5B">
    <w:pPr>
      <w:pStyle w:val="a7"/>
      <w:pBdr>
        <w:bottom w:val="single" w:sz="4" w:space="1" w:color="auto"/>
      </w:pBdr>
      <w:jc w:val="right"/>
    </w:pPr>
    <w:r>
      <w:rPr>
        <w:rFonts w:hint="eastAsia"/>
      </w:rPr>
      <w:t>南方中证全指电子行业指数证券投资基金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54EE8"/>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3BAB"/>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C6B19-578B-4B17-AA03-C1E97D924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5693</Words>
  <Characters>7163</Characters>
  <Application>Microsoft Office Word</Application>
  <DocSecurity>0</DocSecurity>
  <Lines>851</Lines>
  <Paragraphs>690</Paragraphs>
  <ScaleCrop>false</ScaleCrop>
  <Company>MC SYSTEM</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2026-07-17T06:22:00Z</dcterms:modified>
</cp:coreProperties>
</file>