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73602">
        <w:rPr>
          <w:rFonts w:ascii="宋体" w:hAnsi="宋体" w:hint="eastAsia"/>
          <w:b/>
          <w:bCs/>
          <w:sz w:val="48"/>
          <w:szCs w:val="30"/>
        </w:rPr>
        <w:t>南方益稳稳健增利债券型证券投资基金</w:t>
      </w:r>
      <w:r w:rsidR="00A7360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7360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7360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73602">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7360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73602" w:rsidRDefault="00A73602" w:rsidP="00A73602">
      <w:pPr>
        <w:pStyle w:val="-1"/>
        <w:ind w:left="281" w:hanging="281"/>
      </w:pPr>
      <w:bookmarkStart w:id="2" w:name="_GoBack"/>
      <w:bookmarkEnd w:id="2"/>
      <w:r>
        <w:rPr>
          <w:rFonts w:hint="eastAsia"/>
        </w:rPr>
        <w:lastRenderedPageBreak/>
        <w:t>重要提示</w:t>
      </w:r>
    </w:p>
    <w:p w:rsidR="00A73602" w:rsidRDefault="00A73602" w:rsidP="00A7360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73602" w:rsidRDefault="00A73602" w:rsidP="00A73602">
      <w:pPr>
        <w:pStyle w:val="-"/>
        <w:ind w:firstLine="420"/>
      </w:pPr>
      <w:r>
        <w:rPr>
          <w:rFonts w:hint="eastAsia"/>
        </w:rPr>
        <w:t>基金托管人广发银行股份有限公司根据本基金合同约定，于2026年7月17日复核了本报告中的财务指标、净值表现和投资组合报告等内容，保证复核内容不存在虚假记载、误导性陈述或者重大遗漏。</w:t>
      </w:r>
    </w:p>
    <w:p w:rsidR="00A73602" w:rsidRDefault="00A73602" w:rsidP="00A73602">
      <w:pPr>
        <w:pStyle w:val="-"/>
        <w:ind w:firstLine="420"/>
      </w:pPr>
      <w:r>
        <w:rPr>
          <w:rFonts w:hint="eastAsia"/>
        </w:rPr>
        <w:t>基金管理人承诺以诚实信用、勤勉尽责的原则管理和运用基金资产，但不保证基金一定盈利。</w:t>
      </w:r>
    </w:p>
    <w:p w:rsidR="00A73602" w:rsidRDefault="00A73602" w:rsidP="00A73602">
      <w:pPr>
        <w:pStyle w:val="-"/>
        <w:ind w:firstLine="420"/>
      </w:pPr>
      <w:r>
        <w:rPr>
          <w:rFonts w:hint="eastAsia"/>
        </w:rPr>
        <w:t>基金的过往业绩并不代表其未来表现。投资有风险，投资者在作出投资决策前应仔细阅读本基金的招募说明书。</w:t>
      </w:r>
    </w:p>
    <w:p w:rsidR="00A73602" w:rsidRDefault="00A73602" w:rsidP="00A73602">
      <w:pPr>
        <w:pStyle w:val="-"/>
        <w:ind w:firstLine="420"/>
      </w:pPr>
      <w:r>
        <w:rPr>
          <w:rFonts w:hint="eastAsia"/>
        </w:rPr>
        <w:t>本报告中财务资料未经审计。</w:t>
      </w:r>
    </w:p>
    <w:p w:rsidR="00A73602" w:rsidRDefault="00A73602" w:rsidP="00A73602">
      <w:pPr>
        <w:pStyle w:val="-"/>
        <w:ind w:firstLine="420"/>
      </w:pPr>
      <w:r>
        <w:rPr>
          <w:rFonts w:hint="eastAsia"/>
        </w:rPr>
        <w:t>本报告期自2026年4月1日起至6月30日止。</w:t>
      </w:r>
    </w:p>
    <w:p w:rsidR="00A73602" w:rsidRDefault="00A73602" w:rsidP="00A7360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73602" w:rsidTr="00A02895">
        <w:tc>
          <w:tcPr>
            <w:tcW w:w="2768" w:type="dxa"/>
          </w:tcPr>
          <w:p w:rsidR="00A73602" w:rsidRDefault="00A73602" w:rsidP="00A73602">
            <w:pPr>
              <w:jc w:val="left"/>
            </w:pPr>
            <w:r>
              <w:rPr>
                <w:rFonts w:hint="eastAsia"/>
              </w:rPr>
              <w:t>基金简称</w:t>
            </w:r>
          </w:p>
        </w:tc>
        <w:tc>
          <w:tcPr>
            <w:tcW w:w="5538" w:type="dxa"/>
            <w:gridSpan w:val="2"/>
          </w:tcPr>
          <w:p w:rsidR="00A73602" w:rsidRDefault="00A73602" w:rsidP="00A73602">
            <w:pPr>
              <w:jc w:val="left"/>
            </w:pPr>
            <w:r>
              <w:rPr>
                <w:rFonts w:hint="eastAsia"/>
              </w:rPr>
              <w:t>南方益稳稳健增利债券</w:t>
            </w:r>
          </w:p>
        </w:tc>
      </w:tr>
      <w:tr w:rsidR="00A73602" w:rsidTr="009B69C3">
        <w:tc>
          <w:tcPr>
            <w:tcW w:w="2768" w:type="dxa"/>
          </w:tcPr>
          <w:p w:rsidR="00A73602" w:rsidRDefault="00A73602" w:rsidP="00A73602">
            <w:pPr>
              <w:jc w:val="left"/>
            </w:pPr>
            <w:r>
              <w:rPr>
                <w:rFonts w:hint="eastAsia"/>
              </w:rPr>
              <w:t>基金主代码</w:t>
            </w:r>
          </w:p>
        </w:tc>
        <w:tc>
          <w:tcPr>
            <w:tcW w:w="5538" w:type="dxa"/>
            <w:gridSpan w:val="2"/>
          </w:tcPr>
          <w:p w:rsidR="00A73602" w:rsidRDefault="00A73602" w:rsidP="00A73602">
            <w:pPr>
              <w:jc w:val="left"/>
            </w:pPr>
            <w:r>
              <w:t>024937</w:t>
            </w:r>
          </w:p>
        </w:tc>
      </w:tr>
      <w:tr w:rsidR="00A73602" w:rsidTr="00E05F5A">
        <w:tc>
          <w:tcPr>
            <w:tcW w:w="2768" w:type="dxa"/>
          </w:tcPr>
          <w:p w:rsidR="00A73602" w:rsidRDefault="00A73602" w:rsidP="00A73602">
            <w:pPr>
              <w:jc w:val="left"/>
            </w:pPr>
            <w:r>
              <w:rPr>
                <w:rFonts w:hint="eastAsia"/>
              </w:rPr>
              <w:t>交易代码</w:t>
            </w:r>
          </w:p>
        </w:tc>
        <w:tc>
          <w:tcPr>
            <w:tcW w:w="5538" w:type="dxa"/>
            <w:gridSpan w:val="2"/>
          </w:tcPr>
          <w:p w:rsidR="00A73602" w:rsidRDefault="00A73602" w:rsidP="00A73602">
            <w:pPr>
              <w:jc w:val="left"/>
            </w:pPr>
            <w:r>
              <w:t>024937</w:t>
            </w:r>
          </w:p>
        </w:tc>
      </w:tr>
      <w:tr w:rsidR="00A73602" w:rsidTr="00022A6F">
        <w:tc>
          <w:tcPr>
            <w:tcW w:w="2768" w:type="dxa"/>
          </w:tcPr>
          <w:p w:rsidR="00A73602" w:rsidRDefault="00A73602" w:rsidP="00A73602">
            <w:pPr>
              <w:jc w:val="left"/>
            </w:pPr>
            <w:r>
              <w:rPr>
                <w:rFonts w:hint="eastAsia"/>
              </w:rPr>
              <w:t>基金运作方式</w:t>
            </w:r>
          </w:p>
        </w:tc>
        <w:tc>
          <w:tcPr>
            <w:tcW w:w="5538" w:type="dxa"/>
            <w:gridSpan w:val="2"/>
          </w:tcPr>
          <w:p w:rsidR="00A73602" w:rsidRDefault="00A73602" w:rsidP="00A73602">
            <w:pPr>
              <w:jc w:val="left"/>
            </w:pPr>
            <w:r>
              <w:rPr>
                <w:rFonts w:hint="eastAsia"/>
              </w:rPr>
              <w:t>契约型开放式</w:t>
            </w:r>
          </w:p>
        </w:tc>
      </w:tr>
      <w:tr w:rsidR="00A73602" w:rsidTr="004F3F9B">
        <w:tc>
          <w:tcPr>
            <w:tcW w:w="2768" w:type="dxa"/>
          </w:tcPr>
          <w:p w:rsidR="00A73602" w:rsidRDefault="00A73602" w:rsidP="00A73602">
            <w:pPr>
              <w:jc w:val="left"/>
            </w:pPr>
            <w:r>
              <w:rPr>
                <w:rFonts w:hint="eastAsia"/>
              </w:rPr>
              <w:t>基金合同生效日</w:t>
            </w:r>
          </w:p>
        </w:tc>
        <w:tc>
          <w:tcPr>
            <w:tcW w:w="5538" w:type="dxa"/>
            <w:gridSpan w:val="2"/>
          </w:tcPr>
          <w:p w:rsidR="00A73602" w:rsidRDefault="00A73602" w:rsidP="00A73602">
            <w:pPr>
              <w:jc w:val="left"/>
            </w:pPr>
            <w:r>
              <w:rPr>
                <w:rFonts w:hint="eastAsia"/>
              </w:rPr>
              <w:t>2025</w:t>
            </w:r>
            <w:r>
              <w:rPr>
                <w:rFonts w:hint="eastAsia"/>
              </w:rPr>
              <w:t>年</w:t>
            </w:r>
            <w:r>
              <w:rPr>
                <w:rFonts w:hint="eastAsia"/>
              </w:rPr>
              <w:t>8</w:t>
            </w:r>
            <w:r>
              <w:rPr>
                <w:rFonts w:hint="eastAsia"/>
              </w:rPr>
              <w:t>月</w:t>
            </w:r>
            <w:r>
              <w:rPr>
                <w:rFonts w:hint="eastAsia"/>
              </w:rPr>
              <w:t>6</w:t>
            </w:r>
            <w:r>
              <w:rPr>
                <w:rFonts w:hint="eastAsia"/>
              </w:rPr>
              <w:t>日</w:t>
            </w:r>
          </w:p>
        </w:tc>
      </w:tr>
      <w:tr w:rsidR="00A73602" w:rsidTr="00890CE0">
        <w:tc>
          <w:tcPr>
            <w:tcW w:w="2768" w:type="dxa"/>
          </w:tcPr>
          <w:p w:rsidR="00A73602" w:rsidRDefault="00A73602" w:rsidP="00A73602">
            <w:pPr>
              <w:jc w:val="left"/>
            </w:pPr>
            <w:r>
              <w:rPr>
                <w:rFonts w:hint="eastAsia"/>
              </w:rPr>
              <w:t>报告期末基金份额总额</w:t>
            </w:r>
          </w:p>
        </w:tc>
        <w:tc>
          <w:tcPr>
            <w:tcW w:w="5538" w:type="dxa"/>
            <w:gridSpan w:val="2"/>
          </w:tcPr>
          <w:p w:rsidR="00A73602" w:rsidRDefault="00A73602" w:rsidP="00A73602">
            <w:pPr>
              <w:jc w:val="left"/>
            </w:pPr>
            <w:r>
              <w:rPr>
                <w:rFonts w:hint="eastAsia"/>
              </w:rPr>
              <w:t>2,318,585,067.17</w:t>
            </w:r>
            <w:r>
              <w:rPr>
                <w:rFonts w:hint="eastAsia"/>
              </w:rPr>
              <w:t>份</w:t>
            </w:r>
          </w:p>
        </w:tc>
      </w:tr>
      <w:tr w:rsidR="00A73602" w:rsidTr="00E974EB">
        <w:tc>
          <w:tcPr>
            <w:tcW w:w="2768" w:type="dxa"/>
          </w:tcPr>
          <w:p w:rsidR="00A73602" w:rsidRDefault="00A73602" w:rsidP="00A73602">
            <w:pPr>
              <w:jc w:val="left"/>
            </w:pPr>
            <w:r>
              <w:rPr>
                <w:rFonts w:hint="eastAsia"/>
              </w:rPr>
              <w:t>投资目标</w:t>
            </w:r>
          </w:p>
        </w:tc>
        <w:tc>
          <w:tcPr>
            <w:tcW w:w="5538" w:type="dxa"/>
            <w:gridSpan w:val="2"/>
          </w:tcPr>
          <w:p w:rsidR="00A73602" w:rsidRDefault="00A73602" w:rsidP="00A73602">
            <w:pPr>
              <w:jc w:val="left"/>
            </w:pPr>
            <w:r>
              <w:rPr>
                <w:rFonts w:hint="eastAsia"/>
              </w:rPr>
              <w:t>本基金在严格控制风险的前提下，力争获得长期稳定的投资收益。</w:t>
            </w:r>
          </w:p>
        </w:tc>
      </w:tr>
      <w:tr w:rsidR="00A73602" w:rsidTr="004E25C1">
        <w:tc>
          <w:tcPr>
            <w:tcW w:w="2768" w:type="dxa"/>
          </w:tcPr>
          <w:p w:rsidR="00A73602" w:rsidRDefault="00A73602" w:rsidP="00A73602">
            <w:pPr>
              <w:jc w:val="left"/>
            </w:pPr>
            <w:r>
              <w:rPr>
                <w:rFonts w:hint="eastAsia"/>
              </w:rPr>
              <w:t>投资策略</w:t>
            </w:r>
          </w:p>
        </w:tc>
        <w:tc>
          <w:tcPr>
            <w:tcW w:w="5538" w:type="dxa"/>
            <w:gridSpan w:val="2"/>
          </w:tcPr>
          <w:p w:rsidR="00A73602" w:rsidRDefault="00A73602" w:rsidP="00A73602">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w:t>
            </w:r>
            <w:r>
              <w:rPr>
                <w:rFonts w:hint="eastAsia"/>
              </w:rPr>
              <w:t>10</w:t>
            </w:r>
            <w:r>
              <w:rPr>
                <w:rFonts w:hint="eastAsia"/>
              </w:rPr>
              <w:t>、基金投资策略等。</w:t>
            </w:r>
          </w:p>
        </w:tc>
      </w:tr>
      <w:tr w:rsidR="00A73602" w:rsidTr="006C5FD1">
        <w:tc>
          <w:tcPr>
            <w:tcW w:w="2768" w:type="dxa"/>
          </w:tcPr>
          <w:p w:rsidR="00A73602" w:rsidRDefault="00A73602" w:rsidP="00A73602">
            <w:pPr>
              <w:jc w:val="left"/>
            </w:pPr>
            <w:r>
              <w:rPr>
                <w:rFonts w:hint="eastAsia"/>
              </w:rPr>
              <w:t>业绩比较基准</w:t>
            </w:r>
          </w:p>
        </w:tc>
        <w:tc>
          <w:tcPr>
            <w:tcW w:w="5538" w:type="dxa"/>
            <w:gridSpan w:val="2"/>
          </w:tcPr>
          <w:p w:rsidR="00A73602" w:rsidRDefault="00A73602" w:rsidP="00A73602">
            <w:pPr>
              <w:jc w:val="left"/>
            </w:pP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A73602" w:rsidTr="00CA3C5C">
        <w:tc>
          <w:tcPr>
            <w:tcW w:w="2768" w:type="dxa"/>
          </w:tcPr>
          <w:p w:rsidR="00A73602" w:rsidRDefault="00A73602" w:rsidP="00A73602">
            <w:pPr>
              <w:jc w:val="left"/>
            </w:pPr>
            <w:r>
              <w:rPr>
                <w:rFonts w:hint="eastAsia"/>
              </w:rPr>
              <w:t>风险收益特征</w:t>
            </w:r>
          </w:p>
        </w:tc>
        <w:tc>
          <w:tcPr>
            <w:tcW w:w="5538" w:type="dxa"/>
            <w:gridSpan w:val="2"/>
          </w:tcPr>
          <w:p w:rsidR="00A73602" w:rsidRDefault="00A73602" w:rsidP="00A73602">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A73602" w:rsidTr="005F7DE7">
        <w:tc>
          <w:tcPr>
            <w:tcW w:w="2768" w:type="dxa"/>
          </w:tcPr>
          <w:p w:rsidR="00A73602" w:rsidRDefault="00A73602" w:rsidP="00A73602">
            <w:pPr>
              <w:jc w:val="left"/>
            </w:pPr>
            <w:r>
              <w:rPr>
                <w:rFonts w:hint="eastAsia"/>
              </w:rPr>
              <w:lastRenderedPageBreak/>
              <w:t>基金管理人</w:t>
            </w:r>
          </w:p>
        </w:tc>
        <w:tc>
          <w:tcPr>
            <w:tcW w:w="5538" w:type="dxa"/>
            <w:gridSpan w:val="2"/>
          </w:tcPr>
          <w:p w:rsidR="00A73602" w:rsidRDefault="00A73602" w:rsidP="00A73602">
            <w:pPr>
              <w:jc w:val="left"/>
            </w:pPr>
            <w:r>
              <w:rPr>
                <w:rFonts w:hint="eastAsia"/>
              </w:rPr>
              <w:t>南方基金管理股份有限公司</w:t>
            </w:r>
          </w:p>
        </w:tc>
      </w:tr>
      <w:tr w:rsidR="00A73602" w:rsidTr="00A73602">
        <w:tc>
          <w:tcPr>
            <w:tcW w:w="2768" w:type="dxa"/>
          </w:tcPr>
          <w:p w:rsidR="00A73602" w:rsidRDefault="00A73602" w:rsidP="00A73602">
            <w:pPr>
              <w:jc w:val="left"/>
            </w:pPr>
            <w:r>
              <w:rPr>
                <w:rFonts w:hint="eastAsia"/>
              </w:rPr>
              <w:t>基金托管人</w:t>
            </w:r>
          </w:p>
        </w:tc>
        <w:tc>
          <w:tcPr>
            <w:tcW w:w="5538" w:type="dxa"/>
            <w:gridSpan w:val="2"/>
          </w:tcPr>
          <w:p w:rsidR="00A73602" w:rsidRDefault="00A73602" w:rsidP="00A73602">
            <w:pPr>
              <w:jc w:val="left"/>
            </w:pPr>
            <w:r>
              <w:rPr>
                <w:rFonts w:hint="eastAsia"/>
              </w:rPr>
              <w:t>广发银行股份有限公司</w:t>
            </w:r>
          </w:p>
        </w:tc>
      </w:tr>
      <w:tr w:rsidR="00A73602" w:rsidTr="00A73602">
        <w:tc>
          <w:tcPr>
            <w:tcW w:w="2768" w:type="dxa"/>
          </w:tcPr>
          <w:p w:rsidR="00A73602" w:rsidRDefault="00A73602" w:rsidP="00A73602">
            <w:pPr>
              <w:jc w:val="left"/>
            </w:pPr>
            <w:r>
              <w:rPr>
                <w:rFonts w:hint="eastAsia"/>
              </w:rPr>
              <w:t>下属分级基金的基金简称</w:t>
            </w:r>
          </w:p>
        </w:tc>
        <w:tc>
          <w:tcPr>
            <w:tcW w:w="2769" w:type="dxa"/>
          </w:tcPr>
          <w:p w:rsidR="00A73602" w:rsidRDefault="00A73602" w:rsidP="00A73602">
            <w:pPr>
              <w:jc w:val="left"/>
            </w:pPr>
            <w:r>
              <w:rPr>
                <w:rFonts w:hint="eastAsia"/>
              </w:rPr>
              <w:t>南方益稳稳健增利债券</w:t>
            </w:r>
            <w:r>
              <w:rPr>
                <w:rFonts w:hint="eastAsia"/>
              </w:rPr>
              <w:t>A</w:t>
            </w:r>
          </w:p>
        </w:tc>
        <w:tc>
          <w:tcPr>
            <w:tcW w:w="2769" w:type="dxa"/>
          </w:tcPr>
          <w:p w:rsidR="00A73602" w:rsidRDefault="00A73602" w:rsidP="00A73602">
            <w:pPr>
              <w:jc w:val="left"/>
            </w:pPr>
            <w:r>
              <w:rPr>
                <w:rFonts w:hint="eastAsia"/>
              </w:rPr>
              <w:t>南方益稳稳健增利债券</w:t>
            </w:r>
            <w:r>
              <w:rPr>
                <w:rFonts w:hint="eastAsia"/>
              </w:rPr>
              <w:t>C</w:t>
            </w:r>
          </w:p>
        </w:tc>
      </w:tr>
      <w:tr w:rsidR="00A73602" w:rsidTr="00A73602">
        <w:tc>
          <w:tcPr>
            <w:tcW w:w="2768" w:type="dxa"/>
          </w:tcPr>
          <w:p w:rsidR="00A73602" w:rsidRDefault="00A73602" w:rsidP="00A73602">
            <w:pPr>
              <w:jc w:val="left"/>
            </w:pPr>
            <w:r>
              <w:rPr>
                <w:rFonts w:hint="eastAsia"/>
              </w:rPr>
              <w:t>下属分级基金的交易代码</w:t>
            </w:r>
          </w:p>
        </w:tc>
        <w:tc>
          <w:tcPr>
            <w:tcW w:w="2769" w:type="dxa"/>
          </w:tcPr>
          <w:p w:rsidR="00A73602" w:rsidRDefault="00A73602" w:rsidP="00A73602">
            <w:pPr>
              <w:jc w:val="left"/>
            </w:pPr>
            <w:r>
              <w:t>024937</w:t>
            </w:r>
          </w:p>
        </w:tc>
        <w:tc>
          <w:tcPr>
            <w:tcW w:w="2769" w:type="dxa"/>
          </w:tcPr>
          <w:p w:rsidR="00A73602" w:rsidRDefault="00A73602" w:rsidP="00A73602">
            <w:pPr>
              <w:jc w:val="left"/>
            </w:pPr>
            <w:r>
              <w:t>024938</w:t>
            </w:r>
          </w:p>
        </w:tc>
      </w:tr>
      <w:tr w:rsidR="00A73602" w:rsidTr="00A73602">
        <w:tc>
          <w:tcPr>
            <w:tcW w:w="2768" w:type="dxa"/>
          </w:tcPr>
          <w:p w:rsidR="00A73602" w:rsidRDefault="00A73602" w:rsidP="00A73602">
            <w:pPr>
              <w:jc w:val="left"/>
            </w:pPr>
            <w:r>
              <w:rPr>
                <w:rFonts w:hint="eastAsia"/>
              </w:rPr>
              <w:t>报告期末下属分级基金的份额总额</w:t>
            </w:r>
          </w:p>
        </w:tc>
        <w:tc>
          <w:tcPr>
            <w:tcW w:w="2769" w:type="dxa"/>
          </w:tcPr>
          <w:p w:rsidR="00A73602" w:rsidRDefault="00A73602" w:rsidP="00A73602">
            <w:pPr>
              <w:jc w:val="left"/>
            </w:pPr>
            <w:r>
              <w:rPr>
                <w:rFonts w:hint="eastAsia"/>
              </w:rPr>
              <w:t>954,061,662.34</w:t>
            </w:r>
            <w:r>
              <w:rPr>
                <w:rFonts w:hint="eastAsia"/>
              </w:rPr>
              <w:t>份</w:t>
            </w:r>
          </w:p>
        </w:tc>
        <w:tc>
          <w:tcPr>
            <w:tcW w:w="2769" w:type="dxa"/>
          </w:tcPr>
          <w:p w:rsidR="00A73602" w:rsidRDefault="00A73602" w:rsidP="00A73602">
            <w:pPr>
              <w:jc w:val="left"/>
            </w:pPr>
            <w:r>
              <w:rPr>
                <w:rFonts w:hint="eastAsia"/>
              </w:rPr>
              <w:t>1,364,523,404.83</w:t>
            </w:r>
            <w:r>
              <w:rPr>
                <w:rFonts w:hint="eastAsia"/>
              </w:rPr>
              <w:t>份</w:t>
            </w:r>
          </w:p>
        </w:tc>
      </w:tr>
    </w:tbl>
    <w:p w:rsidR="00A73602" w:rsidRDefault="00A73602" w:rsidP="00A73602">
      <w:pPr>
        <w:pStyle w:val="-1"/>
        <w:ind w:left="281" w:hanging="281"/>
      </w:pPr>
      <w:r>
        <w:rPr>
          <w:rFonts w:hint="eastAsia"/>
        </w:rPr>
        <w:t>主要财务指标和基金净值表现</w:t>
      </w:r>
    </w:p>
    <w:p w:rsidR="00A73602" w:rsidRDefault="00A73602" w:rsidP="00A73602">
      <w:pPr>
        <w:pStyle w:val="-2"/>
        <w:spacing w:before="312"/>
      </w:pPr>
      <w:r>
        <w:rPr>
          <w:rFonts w:hint="eastAsia"/>
        </w:rPr>
        <w:t>主要财务指标</w:t>
      </w:r>
    </w:p>
    <w:p w:rsidR="00A73602" w:rsidRDefault="00A73602" w:rsidP="00A7360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73602" w:rsidTr="00A7360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73602" w:rsidRPr="00A73602" w:rsidRDefault="00A73602" w:rsidP="00A73602">
            <w:pPr>
              <w:jc w:val="center"/>
              <w:rPr>
                <w:b/>
              </w:rPr>
            </w:pPr>
            <w:r w:rsidRPr="00A73602">
              <w:rPr>
                <w:rFonts w:hint="eastAsia"/>
                <w:b/>
              </w:rPr>
              <w:t>主要财务指标</w:t>
            </w:r>
          </w:p>
        </w:tc>
        <w:tc>
          <w:tcPr>
            <w:tcW w:w="5538" w:type="dxa"/>
            <w:gridSpan w:val="2"/>
            <w:tcBorders>
              <w:bottom w:val="single" w:sz="4" w:space="0" w:color="auto"/>
            </w:tcBorders>
          </w:tcPr>
          <w:p w:rsidR="00A73602" w:rsidRPr="00A73602" w:rsidRDefault="00A73602" w:rsidP="00A73602">
            <w:pPr>
              <w:jc w:val="center"/>
              <w:rPr>
                <w:b/>
              </w:rPr>
            </w:pPr>
            <w:r w:rsidRPr="00A73602">
              <w:rPr>
                <w:rFonts w:hint="eastAsia"/>
                <w:b/>
              </w:rPr>
              <w:t>报告期（</w:t>
            </w:r>
            <w:r w:rsidRPr="00A73602">
              <w:rPr>
                <w:rFonts w:hint="eastAsia"/>
                <w:b/>
              </w:rPr>
              <w:t>2026</w:t>
            </w:r>
            <w:r w:rsidRPr="00A73602">
              <w:rPr>
                <w:rFonts w:hint="eastAsia"/>
                <w:b/>
              </w:rPr>
              <w:t>年</w:t>
            </w:r>
            <w:r w:rsidRPr="00A73602">
              <w:rPr>
                <w:rFonts w:hint="eastAsia"/>
                <w:b/>
              </w:rPr>
              <w:t>4</w:t>
            </w:r>
            <w:r w:rsidRPr="00A73602">
              <w:rPr>
                <w:rFonts w:hint="eastAsia"/>
                <w:b/>
              </w:rPr>
              <w:t>月</w:t>
            </w:r>
            <w:r w:rsidRPr="00A73602">
              <w:rPr>
                <w:rFonts w:hint="eastAsia"/>
                <w:b/>
              </w:rPr>
              <w:t>1</w:t>
            </w:r>
            <w:r w:rsidRPr="00A73602">
              <w:rPr>
                <w:rFonts w:hint="eastAsia"/>
                <w:b/>
              </w:rPr>
              <w:t>日－</w:t>
            </w:r>
            <w:r w:rsidRPr="00A73602">
              <w:rPr>
                <w:rFonts w:hint="eastAsia"/>
                <w:b/>
              </w:rPr>
              <w:t>2026</w:t>
            </w:r>
            <w:r w:rsidRPr="00A73602">
              <w:rPr>
                <w:rFonts w:hint="eastAsia"/>
                <w:b/>
              </w:rPr>
              <w:t>年</w:t>
            </w:r>
            <w:r w:rsidRPr="00A73602">
              <w:rPr>
                <w:rFonts w:hint="eastAsia"/>
                <w:b/>
              </w:rPr>
              <w:t>6</w:t>
            </w:r>
            <w:r w:rsidRPr="00A73602">
              <w:rPr>
                <w:rFonts w:hint="eastAsia"/>
                <w:b/>
              </w:rPr>
              <w:t>月</w:t>
            </w:r>
            <w:r w:rsidRPr="00A73602">
              <w:rPr>
                <w:rFonts w:hint="eastAsia"/>
                <w:b/>
              </w:rPr>
              <w:t>30</w:t>
            </w:r>
            <w:r w:rsidRPr="00A73602">
              <w:rPr>
                <w:rFonts w:hint="eastAsia"/>
                <w:b/>
              </w:rPr>
              <w:t>日）</w:t>
            </w:r>
          </w:p>
        </w:tc>
      </w:tr>
      <w:tr w:rsidR="00A73602" w:rsidTr="00A73602">
        <w:tc>
          <w:tcPr>
            <w:tcW w:w="2768" w:type="dxa"/>
            <w:vMerge/>
          </w:tcPr>
          <w:p w:rsidR="00A73602" w:rsidRDefault="00A73602" w:rsidP="00A73602">
            <w:pPr>
              <w:jc w:val="left"/>
            </w:pPr>
          </w:p>
        </w:tc>
        <w:tc>
          <w:tcPr>
            <w:tcW w:w="2769" w:type="dxa"/>
            <w:shd w:val="clear" w:color="auto" w:fill="BFBFBF"/>
          </w:tcPr>
          <w:p w:rsidR="00A73602" w:rsidRPr="00A73602" w:rsidRDefault="00A73602" w:rsidP="00A73602">
            <w:pPr>
              <w:jc w:val="center"/>
              <w:rPr>
                <w:b/>
              </w:rPr>
            </w:pPr>
            <w:r w:rsidRPr="00A73602">
              <w:rPr>
                <w:rFonts w:hint="eastAsia"/>
                <w:b/>
              </w:rPr>
              <w:t>南方益稳稳健增利债券</w:t>
            </w:r>
            <w:r w:rsidRPr="00A73602">
              <w:rPr>
                <w:rFonts w:hint="eastAsia"/>
                <w:b/>
              </w:rPr>
              <w:t>A</w:t>
            </w:r>
          </w:p>
        </w:tc>
        <w:tc>
          <w:tcPr>
            <w:tcW w:w="2769" w:type="dxa"/>
            <w:shd w:val="clear" w:color="auto" w:fill="BFBFBF"/>
          </w:tcPr>
          <w:p w:rsidR="00A73602" w:rsidRPr="00A73602" w:rsidRDefault="00A73602" w:rsidP="00A73602">
            <w:pPr>
              <w:jc w:val="center"/>
              <w:rPr>
                <w:b/>
              </w:rPr>
            </w:pPr>
            <w:r w:rsidRPr="00A73602">
              <w:rPr>
                <w:rFonts w:hint="eastAsia"/>
                <w:b/>
              </w:rPr>
              <w:t>南方益稳稳健增利债券</w:t>
            </w:r>
            <w:r w:rsidRPr="00A73602">
              <w:rPr>
                <w:rFonts w:hint="eastAsia"/>
                <w:b/>
              </w:rPr>
              <w:t>C</w:t>
            </w:r>
          </w:p>
        </w:tc>
      </w:tr>
      <w:tr w:rsidR="00A73602" w:rsidTr="00A73602">
        <w:tc>
          <w:tcPr>
            <w:tcW w:w="2768" w:type="dxa"/>
          </w:tcPr>
          <w:p w:rsidR="00A73602" w:rsidRDefault="00A73602" w:rsidP="00A73602">
            <w:pPr>
              <w:jc w:val="left"/>
            </w:pPr>
            <w:r>
              <w:rPr>
                <w:rFonts w:hint="eastAsia"/>
              </w:rPr>
              <w:t>1.</w:t>
            </w:r>
            <w:r>
              <w:rPr>
                <w:rFonts w:hint="eastAsia"/>
              </w:rPr>
              <w:t>本期已实现收益</w:t>
            </w:r>
          </w:p>
        </w:tc>
        <w:tc>
          <w:tcPr>
            <w:tcW w:w="2769" w:type="dxa"/>
          </w:tcPr>
          <w:p w:rsidR="00A73602" w:rsidRDefault="00A73602" w:rsidP="00A73602">
            <w:pPr>
              <w:jc w:val="right"/>
            </w:pPr>
            <w:r>
              <w:t>9,324,510.66</w:t>
            </w:r>
          </w:p>
        </w:tc>
        <w:tc>
          <w:tcPr>
            <w:tcW w:w="2769" w:type="dxa"/>
          </w:tcPr>
          <w:p w:rsidR="00A73602" w:rsidRDefault="00A73602" w:rsidP="00A73602">
            <w:pPr>
              <w:jc w:val="right"/>
            </w:pPr>
            <w:r>
              <w:t>16,116,613.60</w:t>
            </w:r>
          </w:p>
        </w:tc>
      </w:tr>
      <w:tr w:rsidR="00A73602" w:rsidTr="00A73602">
        <w:tc>
          <w:tcPr>
            <w:tcW w:w="2768" w:type="dxa"/>
          </w:tcPr>
          <w:p w:rsidR="00A73602" w:rsidRDefault="00A73602" w:rsidP="00A73602">
            <w:pPr>
              <w:jc w:val="left"/>
            </w:pPr>
            <w:r>
              <w:rPr>
                <w:rFonts w:hint="eastAsia"/>
              </w:rPr>
              <w:t>2.</w:t>
            </w:r>
            <w:r>
              <w:rPr>
                <w:rFonts w:hint="eastAsia"/>
              </w:rPr>
              <w:t>本期利润</w:t>
            </w:r>
          </w:p>
        </w:tc>
        <w:tc>
          <w:tcPr>
            <w:tcW w:w="2769" w:type="dxa"/>
          </w:tcPr>
          <w:p w:rsidR="00A73602" w:rsidRDefault="00A73602" w:rsidP="00A73602">
            <w:pPr>
              <w:jc w:val="right"/>
            </w:pPr>
            <w:r>
              <w:t>14,635,033.34</w:t>
            </w:r>
          </w:p>
        </w:tc>
        <w:tc>
          <w:tcPr>
            <w:tcW w:w="2769" w:type="dxa"/>
          </w:tcPr>
          <w:p w:rsidR="00A73602" w:rsidRDefault="00A73602" w:rsidP="00A73602">
            <w:pPr>
              <w:jc w:val="right"/>
            </w:pPr>
            <w:r>
              <w:t>36,995,814.88</w:t>
            </w:r>
          </w:p>
        </w:tc>
      </w:tr>
      <w:tr w:rsidR="00A73602" w:rsidTr="00A73602">
        <w:tc>
          <w:tcPr>
            <w:tcW w:w="2768" w:type="dxa"/>
          </w:tcPr>
          <w:p w:rsidR="00A73602" w:rsidRDefault="00A73602" w:rsidP="00A73602">
            <w:pPr>
              <w:jc w:val="left"/>
            </w:pPr>
            <w:r>
              <w:rPr>
                <w:rFonts w:hint="eastAsia"/>
              </w:rPr>
              <w:t>3.</w:t>
            </w:r>
            <w:r>
              <w:rPr>
                <w:rFonts w:hint="eastAsia"/>
              </w:rPr>
              <w:t>加权平均基金份额本期利润</w:t>
            </w:r>
          </w:p>
        </w:tc>
        <w:tc>
          <w:tcPr>
            <w:tcW w:w="2769" w:type="dxa"/>
          </w:tcPr>
          <w:p w:rsidR="00A73602" w:rsidRDefault="00A73602" w:rsidP="00A73602">
            <w:pPr>
              <w:jc w:val="right"/>
            </w:pPr>
            <w:r>
              <w:t>0.0160</w:t>
            </w:r>
          </w:p>
        </w:tc>
        <w:tc>
          <w:tcPr>
            <w:tcW w:w="2769" w:type="dxa"/>
          </w:tcPr>
          <w:p w:rsidR="00A73602" w:rsidRDefault="00A73602" w:rsidP="00A73602">
            <w:pPr>
              <w:jc w:val="right"/>
            </w:pPr>
            <w:r>
              <w:t>0.0215</w:t>
            </w:r>
          </w:p>
        </w:tc>
      </w:tr>
      <w:tr w:rsidR="00A73602" w:rsidTr="00A73602">
        <w:tc>
          <w:tcPr>
            <w:tcW w:w="2768" w:type="dxa"/>
          </w:tcPr>
          <w:p w:rsidR="00A73602" w:rsidRDefault="00A73602" w:rsidP="00A73602">
            <w:pPr>
              <w:jc w:val="left"/>
            </w:pPr>
            <w:r>
              <w:rPr>
                <w:rFonts w:hint="eastAsia"/>
              </w:rPr>
              <w:t>4.</w:t>
            </w:r>
            <w:r>
              <w:rPr>
                <w:rFonts w:hint="eastAsia"/>
              </w:rPr>
              <w:t>期末基金资产净值</w:t>
            </w:r>
          </w:p>
        </w:tc>
        <w:tc>
          <w:tcPr>
            <w:tcW w:w="2769" w:type="dxa"/>
          </w:tcPr>
          <w:p w:rsidR="00A73602" w:rsidRDefault="00A73602" w:rsidP="00A73602">
            <w:pPr>
              <w:jc w:val="right"/>
            </w:pPr>
            <w:r>
              <w:t>989,848,638.85</w:t>
            </w:r>
          </w:p>
        </w:tc>
        <w:tc>
          <w:tcPr>
            <w:tcW w:w="2769" w:type="dxa"/>
          </w:tcPr>
          <w:p w:rsidR="00A73602" w:rsidRDefault="00A73602" w:rsidP="00A73602">
            <w:pPr>
              <w:jc w:val="right"/>
            </w:pPr>
            <w:r>
              <w:t>1,411,881,407.09</w:t>
            </w:r>
          </w:p>
        </w:tc>
      </w:tr>
      <w:tr w:rsidR="00A73602" w:rsidTr="00A73602">
        <w:tc>
          <w:tcPr>
            <w:tcW w:w="2768" w:type="dxa"/>
          </w:tcPr>
          <w:p w:rsidR="00A73602" w:rsidRDefault="00A73602" w:rsidP="00A73602">
            <w:pPr>
              <w:jc w:val="left"/>
            </w:pPr>
            <w:r>
              <w:rPr>
                <w:rFonts w:hint="eastAsia"/>
              </w:rPr>
              <w:t>5.</w:t>
            </w:r>
            <w:r>
              <w:rPr>
                <w:rFonts w:hint="eastAsia"/>
              </w:rPr>
              <w:t>期末基金份额净值</w:t>
            </w:r>
          </w:p>
        </w:tc>
        <w:tc>
          <w:tcPr>
            <w:tcW w:w="2769" w:type="dxa"/>
          </w:tcPr>
          <w:p w:rsidR="00A73602" w:rsidRDefault="00A73602" w:rsidP="00A73602">
            <w:pPr>
              <w:jc w:val="right"/>
            </w:pPr>
            <w:r>
              <w:t>1.0375</w:t>
            </w:r>
          </w:p>
        </w:tc>
        <w:tc>
          <w:tcPr>
            <w:tcW w:w="2769" w:type="dxa"/>
          </w:tcPr>
          <w:p w:rsidR="00A73602" w:rsidRDefault="00A73602" w:rsidP="00A73602">
            <w:pPr>
              <w:jc w:val="right"/>
            </w:pPr>
            <w:r>
              <w:t>1.0347</w:t>
            </w:r>
          </w:p>
        </w:tc>
      </w:tr>
    </w:tbl>
    <w:p w:rsidR="00A73602" w:rsidRDefault="00A73602" w:rsidP="00A73602">
      <w:pPr>
        <w:pStyle w:val="-8"/>
      </w:pPr>
      <w:r>
        <w:rPr>
          <w:rFonts w:hint="eastAsia"/>
        </w:rPr>
        <w:t>注：基金业绩指标不包括持有人认（申）购或交易基金的各项费用，计入费用后实际收益水平要低于所列数字；</w:t>
      </w:r>
    </w:p>
    <w:p w:rsidR="00A73602" w:rsidRDefault="00A73602" w:rsidP="00A7360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73602" w:rsidRDefault="00A73602" w:rsidP="00A73602">
      <w:pPr>
        <w:pStyle w:val="-2"/>
        <w:spacing w:before="312"/>
      </w:pPr>
      <w:r>
        <w:rPr>
          <w:rFonts w:hint="eastAsia"/>
        </w:rPr>
        <w:t>基金净值表现</w:t>
      </w:r>
    </w:p>
    <w:p w:rsidR="00A73602" w:rsidRDefault="00A73602" w:rsidP="00A73602">
      <w:pPr>
        <w:pStyle w:val="-3"/>
        <w:spacing w:before="156" w:after="156"/>
      </w:pPr>
      <w:r>
        <w:rPr>
          <w:rFonts w:hint="eastAsia"/>
        </w:rPr>
        <w:t>本报告期基金份额净值增长率及其与同期业绩比较基准收益率的比较</w:t>
      </w:r>
    </w:p>
    <w:p w:rsidR="00A73602" w:rsidRDefault="00A73602" w:rsidP="00A73602">
      <w:pPr>
        <w:pStyle w:val="-"/>
        <w:ind w:firstLine="420"/>
      </w:pPr>
      <w:r>
        <w:rPr>
          <w:rFonts w:hint="eastAsia"/>
        </w:rPr>
        <w:t>南方益稳稳健增利债券A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73602" w:rsidTr="00A73602">
        <w:trPr>
          <w:cnfStyle w:val="100000000000" w:firstRow="1" w:lastRow="0" w:firstColumn="0" w:lastColumn="0" w:oddVBand="0" w:evenVBand="0" w:oddHBand="0" w:evenHBand="0" w:firstRowFirstColumn="0" w:firstRowLastColumn="0" w:lastRowFirstColumn="0" w:lastRowLastColumn="0"/>
        </w:trPr>
        <w:tc>
          <w:tcPr>
            <w:tcW w:w="1429" w:type="dxa"/>
          </w:tcPr>
          <w:p w:rsidR="00A73602" w:rsidRPr="00A73602" w:rsidRDefault="00A73602" w:rsidP="00A73602">
            <w:pPr>
              <w:jc w:val="center"/>
              <w:rPr>
                <w:b/>
              </w:rPr>
            </w:pPr>
            <w:r w:rsidRPr="00A73602">
              <w:rPr>
                <w:rFonts w:hint="eastAsia"/>
                <w:b/>
              </w:rPr>
              <w:t>阶段</w:t>
            </w:r>
          </w:p>
        </w:tc>
        <w:tc>
          <w:tcPr>
            <w:tcW w:w="1315" w:type="dxa"/>
          </w:tcPr>
          <w:p w:rsidR="00A73602" w:rsidRPr="00A73602" w:rsidRDefault="00A73602" w:rsidP="00A73602">
            <w:pPr>
              <w:jc w:val="center"/>
              <w:rPr>
                <w:b/>
              </w:rPr>
            </w:pPr>
            <w:r w:rsidRPr="00A73602">
              <w:rPr>
                <w:rFonts w:hint="eastAsia"/>
                <w:b/>
              </w:rPr>
              <w:t>净值增长率①</w:t>
            </w:r>
          </w:p>
        </w:tc>
        <w:tc>
          <w:tcPr>
            <w:tcW w:w="1315" w:type="dxa"/>
          </w:tcPr>
          <w:p w:rsidR="00A73602" w:rsidRPr="00A73602" w:rsidRDefault="00A73602" w:rsidP="00A73602">
            <w:pPr>
              <w:jc w:val="center"/>
              <w:rPr>
                <w:b/>
              </w:rPr>
            </w:pPr>
            <w:r w:rsidRPr="00A73602">
              <w:rPr>
                <w:rFonts w:hint="eastAsia"/>
                <w:b/>
              </w:rPr>
              <w:t>净值增长率标准差②</w:t>
            </w:r>
          </w:p>
        </w:tc>
        <w:tc>
          <w:tcPr>
            <w:tcW w:w="1315" w:type="dxa"/>
          </w:tcPr>
          <w:p w:rsidR="00A73602" w:rsidRPr="00A73602" w:rsidRDefault="00A73602" w:rsidP="00A73602">
            <w:pPr>
              <w:jc w:val="center"/>
              <w:rPr>
                <w:b/>
              </w:rPr>
            </w:pPr>
            <w:r w:rsidRPr="00A73602">
              <w:rPr>
                <w:rFonts w:hint="eastAsia"/>
                <w:b/>
              </w:rPr>
              <w:t>业绩比较基准收益率③</w:t>
            </w:r>
          </w:p>
        </w:tc>
        <w:tc>
          <w:tcPr>
            <w:tcW w:w="1315" w:type="dxa"/>
          </w:tcPr>
          <w:p w:rsidR="00A73602" w:rsidRPr="00A73602" w:rsidRDefault="00A73602" w:rsidP="00A73602">
            <w:pPr>
              <w:jc w:val="center"/>
              <w:rPr>
                <w:b/>
              </w:rPr>
            </w:pPr>
            <w:r w:rsidRPr="00A73602">
              <w:rPr>
                <w:rFonts w:hint="eastAsia"/>
                <w:b/>
              </w:rPr>
              <w:t>业绩比较基准收益率标准差④</w:t>
            </w:r>
          </w:p>
        </w:tc>
        <w:tc>
          <w:tcPr>
            <w:tcW w:w="907" w:type="dxa"/>
          </w:tcPr>
          <w:p w:rsidR="00A73602" w:rsidRPr="00A73602" w:rsidRDefault="00A73602" w:rsidP="00A73602">
            <w:pPr>
              <w:jc w:val="center"/>
              <w:rPr>
                <w:b/>
              </w:rPr>
            </w:pPr>
            <w:r w:rsidRPr="00A73602">
              <w:rPr>
                <w:rFonts w:hint="eastAsia"/>
                <w:b/>
              </w:rPr>
              <w:t>①</w:t>
            </w:r>
            <w:r w:rsidRPr="00A73602">
              <w:rPr>
                <w:rFonts w:hint="eastAsia"/>
                <w:b/>
              </w:rPr>
              <w:t>-</w:t>
            </w:r>
            <w:r w:rsidRPr="00A73602">
              <w:rPr>
                <w:rFonts w:hint="eastAsia"/>
                <w:b/>
              </w:rPr>
              <w:t>③</w:t>
            </w:r>
          </w:p>
        </w:tc>
        <w:tc>
          <w:tcPr>
            <w:tcW w:w="907" w:type="dxa"/>
          </w:tcPr>
          <w:p w:rsidR="00A73602" w:rsidRPr="00A73602" w:rsidRDefault="00A73602" w:rsidP="00A73602">
            <w:pPr>
              <w:jc w:val="center"/>
              <w:rPr>
                <w:b/>
              </w:rPr>
            </w:pPr>
            <w:r w:rsidRPr="00A73602">
              <w:rPr>
                <w:rFonts w:hint="eastAsia"/>
                <w:b/>
              </w:rPr>
              <w:t>②</w:t>
            </w:r>
            <w:r w:rsidRPr="00A73602">
              <w:rPr>
                <w:rFonts w:hint="eastAsia"/>
                <w:b/>
              </w:rPr>
              <w:t>-</w:t>
            </w:r>
            <w:r w:rsidRPr="00A73602">
              <w:rPr>
                <w:rFonts w:hint="eastAsia"/>
                <w:b/>
              </w:rPr>
              <w:t>④</w:t>
            </w:r>
          </w:p>
        </w:tc>
      </w:tr>
      <w:tr w:rsidR="00A73602" w:rsidTr="00A73602">
        <w:tc>
          <w:tcPr>
            <w:tcW w:w="1429" w:type="dxa"/>
          </w:tcPr>
          <w:p w:rsidR="00A73602" w:rsidRDefault="00A73602" w:rsidP="00A73602">
            <w:pPr>
              <w:jc w:val="left"/>
            </w:pPr>
            <w:r>
              <w:rPr>
                <w:rFonts w:hint="eastAsia"/>
              </w:rPr>
              <w:t>过去三个月</w:t>
            </w:r>
          </w:p>
        </w:tc>
        <w:tc>
          <w:tcPr>
            <w:tcW w:w="1315" w:type="dxa"/>
          </w:tcPr>
          <w:p w:rsidR="00A73602" w:rsidRDefault="00A73602" w:rsidP="00A73602">
            <w:pPr>
              <w:jc w:val="right"/>
            </w:pPr>
            <w:r>
              <w:t>1.70%</w:t>
            </w:r>
          </w:p>
        </w:tc>
        <w:tc>
          <w:tcPr>
            <w:tcW w:w="1315" w:type="dxa"/>
          </w:tcPr>
          <w:p w:rsidR="00A73602" w:rsidRDefault="00A73602" w:rsidP="00A73602">
            <w:pPr>
              <w:jc w:val="right"/>
            </w:pPr>
            <w:r>
              <w:t>0.27%</w:t>
            </w:r>
          </w:p>
        </w:tc>
        <w:tc>
          <w:tcPr>
            <w:tcW w:w="1315" w:type="dxa"/>
          </w:tcPr>
          <w:p w:rsidR="00A73602" w:rsidRDefault="00A73602" w:rsidP="00A73602">
            <w:pPr>
              <w:jc w:val="right"/>
            </w:pPr>
            <w:r>
              <w:t>1.25%</w:t>
            </w:r>
          </w:p>
        </w:tc>
        <w:tc>
          <w:tcPr>
            <w:tcW w:w="1315" w:type="dxa"/>
          </w:tcPr>
          <w:p w:rsidR="00A73602" w:rsidRDefault="00A73602" w:rsidP="00A73602">
            <w:pPr>
              <w:jc w:val="right"/>
            </w:pPr>
            <w:r>
              <w:t>0.17%</w:t>
            </w:r>
          </w:p>
        </w:tc>
        <w:tc>
          <w:tcPr>
            <w:tcW w:w="907" w:type="dxa"/>
          </w:tcPr>
          <w:p w:rsidR="00A73602" w:rsidRDefault="00A73602" w:rsidP="00A73602">
            <w:pPr>
              <w:jc w:val="right"/>
            </w:pPr>
            <w:r>
              <w:t>0.45%</w:t>
            </w:r>
          </w:p>
        </w:tc>
        <w:tc>
          <w:tcPr>
            <w:tcW w:w="907" w:type="dxa"/>
          </w:tcPr>
          <w:p w:rsidR="00A73602" w:rsidRDefault="00A73602" w:rsidP="00A73602">
            <w:pPr>
              <w:jc w:val="right"/>
            </w:pPr>
            <w:r>
              <w:t>0.10%</w:t>
            </w:r>
          </w:p>
        </w:tc>
      </w:tr>
      <w:tr w:rsidR="00A73602" w:rsidTr="00A73602">
        <w:tc>
          <w:tcPr>
            <w:tcW w:w="1429" w:type="dxa"/>
          </w:tcPr>
          <w:p w:rsidR="00A73602" w:rsidRDefault="00A73602" w:rsidP="00A73602">
            <w:pPr>
              <w:jc w:val="left"/>
            </w:pPr>
            <w:r>
              <w:rPr>
                <w:rFonts w:hint="eastAsia"/>
              </w:rPr>
              <w:t>过去六个月</w:t>
            </w:r>
          </w:p>
        </w:tc>
        <w:tc>
          <w:tcPr>
            <w:tcW w:w="1315" w:type="dxa"/>
          </w:tcPr>
          <w:p w:rsidR="00A73602" w:rsidRDefault="00A73602" w:rsidP="00A73602">
            <w:pPr>
              <w:jc w:val="right"/>
            </w:pPr>
            <w:r>
              <w:t>2.17%</w:t>
            </w:r>
          </w:p>
        </w:tc>
        <w:tc>
          <w:tcPr>
            <w:tcW w:w="1315" w:type="dxa"/>
          </w:tcPr>
          <w:p w:rsidR="00A73602" w:rsidRDefault="00A73602" w:rsidP="00A73602">
            <w:pPr>
              <w:jc w:val="right"/>
            </w:pPr>
            <w:r>
              <w:t>0.26%</w:t>
            </w:r>
          </w:p>
        </w:tc>
        <w:tc>
          <w:tcPr>
            <w:tcW w:w="1315" w:type="dxa"/>
          </w:tcPr>
          <w:p w:rsidR="00A73602" w:rsidRDefault="00A73602" w:rsidP="00A73602">
            <w:pPr>
              <w:jc w:val="right"/>
            </w:pPr>
            <w:r>
              <w:t>0.81%</w:t>
            </w:r>
          </w:p>
        </w:tc>
        <w:tc>
          <w:tcPr>
            <w:tcW w:w="1315" w:type="dxa"/>
          </w:tcPr>
          <w:p w:rsidR="00A73602" w:rsidRDefault="00A73602" w:rsidP="00A73602">
            <w:pPr>
              <w:jc w:val="right"/>
            </w:pPr>
            <w:r>
              <w:t>0.16%</w:t>
            </w:r>
          </w:p>
        </w:tc>
        <w:tc>
          <w:tcPr>
            <w:tcW w:w="907" w:type="dxa"/>
          </w:tcPr>
          <w:p w:rsidR="00A73602" w:rsidRDefault="00A73602" w:rsidP="00A73602">
            <w:pPr>
              <w:jc w:val="right"/>
            </w:pPr>
            <w:r>
              <w:t>1.36%</w:t>
            </w:r>
          </w:p>
        </w:tc>
        <w:tc>
          <w:tcPr>
            <w:tcW w:w="907" w:type="dxa"/>
          </w:tcPr>
          <w:p w:rsidR="00A73602" w:rsidRDefault="00A73602" w:rsidP="00A73602">
            <w:pPr>
              <w:jc w:val="right"/>
            </w:pPr>
            <w:r>
              <w:t>0.10%</w:t>
            </w:r>
          </w:p>
        </w:tc>
      </w:tr>
      <w:tr w:rsidR="00A73602" w:rsidTr="00A73602">
        <w:tc>
          <w:tcPr>
            <w:tcW w:w="1429" w:type="dxa"/>
          </w:tcPr>
          <w:p w:rsidR="00A73602" w:rsidRDefault="00A73602" w:rsidP="00A73602">
            <w:pPr>
              <w:jc w:val="left"/>
            </w:pPr>
            <w:r>
              <w:rPr>
                <w:rFonts w:hint="eastAsia"/>
              </w:rPr>
              <w:t>自基金合同生效起至今</w:t>
            </w:r>
          </w:p>
        </w:tc>
        <w:tc>
          <w:tcPr>
            <w:tcW w:w="1315" w:type="dxa"/>
          </w:tcPr>
          <w:p w:rsidR="00A73602" w:rsidRDefault="00A73602" w:rsidP="00A73602">
            <w:pPr>
              <w:jc w:val="right"/>
            </w:pPr>
            <w:r>
              <w:t>3.75%</w:t>
            </w:r>
          </w:p>
        </w:tc>
        <w:tc>
          <w:tcPr>
            <w:tcW w:w="1315" w:type="dxa"/>
          </w:tcPr>
          <w:p w:rsidR="00A73602" w:rsidRDefault="00A73602" w:rsidP="00A73602">
            <w:pPr>
              <w:jc w:val="right"/>
            </w:pPr>
            <w:r>
              <w:t>0.23%</w:t>
            </w:r>
          </w:p>
        </w:tc>
        <w:tc>
          <w:tcPr>
            <w:tcW w:w="1315" w:type="dxa"/>
          </w:tcPr>
          <w:p w:rsidR="00A73602" w:rsidRDefault="00A73602" w:rsidP="00A73602">
            <w:pPr>
              <w:jc w:val="right"/>
            </w:pPr>
            <w:r>
              <w:t>1.12%</w:t>
            </w:r>
          </w:p>
        </w:tc>
        <w:tc>
          <w:tcPr>
            <w:tcW w:w="1315" w:type="dxa"/>
          </w:tcPr>
          <w:p w:rsidR="00A73602" w:rsidRDefault="00A73602" w:rsidP="00A73602">
            <w:pPr>
              <w:jc w:val="right"/>
            </w:pPr>
            <w:r>
              <w:t>0.15%</w:t>
            </w:r>
          </w:p>
        </w:tc>
        <w:tc>
          <w:tcPr>
            <w:tcW w:w="907" w:type="dxa"/>
          </w:tcPr>
          <w:p w:rsidR="00A73602" w:rsidRDefault="00A73602" w:rsidP="00A73602">
            <w:pPr>
              <w:jc w:val="right"/>
            </w:pPr>
            <w:r>
              <w:t>2.63%</w:t>
            </w:r>
          </w:p>
        </w:tc>
        <w:tc>
          <w:tcPr>
            <w:tcW w:w="907" w:type="dxa"/>
          </w:tcPr>
          <w:p w:rsidR="00A73602" w:rsidRDefault="00A73602" w:rsidP="00A73602">
            <w:pPr>
              <w:jc w:val="right"/>
            </w:pPr>
            <w:r>
              <w:t>0.08%</w:t>
            </w:r>
          </w:p>
        </w:tc>
      </w:tr>
    </w:tbl>
    <w:p w:rsidR="00A73602" w:rsidRDefault="00A73602" w:rsidP="00A73602">
      <w:pPr>
        <w:pStyle w:val="-"/>
        <w:ind w:firstLine="420"/>
      </w:pPr>
      <w:r>
        <w:rPr>
          <w:rFonts w:hint="eastAsia"/>
        </w:rPr>
        <w:t>南方益稳稳健增利债券C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73602" w:rsidTr="00A73602">
        <w:trPr>
          <w:cnfStyle w:val="100000000000" w:firstRow="1" w:lastRow="0" w:firstColumn="0" w:lastColumn="0" w:oddVBand="0" w:evenVBand="0" w:oddHBand="0" w:evenHBand="0" w:firstRowFirstColumn="0" w:firstRowLastColumn="0" w:lastRowFirstColumn="0" w:lastRowLastColumn="0"/>
        </w:trPr>
        <w:tc>
          <w:tcPr>
            <w:tcW w:w="1429" w:type="dxa"/>
          </w:tcPr>
          <w:p w:rsidR="00A73602" w:rsidRPr="00A73602" w:rsidRDefault="00A73602" w:rsidP="00A73602">
            <w:pPr>
              <w:jc w:val="center"/>
              <w:rPr>
                <w:b/>
              </w:rPr>
            </w:pPr>
            <w:r w:rsidRPr="00A73602">
              <w:rPr>
                <w:rFonts w:hint="eastAsia"/>
                <w:b/>
              </w:rPr>
              <w:t>阶段</w:t>
            </w:r>
          </w:p>
        </w:tc>
        <w:tc>
          <w:tcPr>
            <w:tcW w:w="1315" w:type="dxa"/>
          </w:tcPr>
          <w:p w:rsidR="00A73602" w:rsidRPr="00A73602" w:rsidRDefault="00A73602" w:rsidP="00A73602">
            <w:pPr>
              <w:jc w:val="center"/>
              <w:rPr>
                <w:b/>
              </w:rPr>
            </w:pPr>
            <w:r w:rsidRPr="00A73602">
              <w:rPr>
                <w:rFonts w:hint="eastAsia"/>
                <w:b/>
              </w:rPr>
              <w:t>净值增长率①</w:t>
            </w:r>
          </w:p>
        </w:tc>
        <w:tc>
          <w:tcPr>
            <w:tcW w:w="1315" w:type="dxa"/>
          </w:tcPr>
          <w:p w:rsidR="00A73602" w:rsidRPr="00A73602" w:rsidRDefault="00A73602" w:rsidP="00A73602">
            <w:pPr>
              <w:jc w:val="center"/>
              <w:rPr>
                <w:b/>
              </w:rPr>
            </w:pPr>
            <w:r w:rsidRPr="00A73602">
              <w:rPr>
                <w:rFonts w:hint="eastAsia"/>
                <w:b/>
              </w:rPr>
              <w:t>净值增长率标准差②</w:t>
            </w:r>
          </w:p>
        </w:tc>
        <w:tc>
          <w:tcPr>
            <w:tcW w:w="1315" w:type="dxa"/>
          </w:tcPr>
          <w:p w:rsidR="00A73602" w:rsidRPr="00A73602" w:rsidRDefault="00A73602" w:rsidP="00A73602">
            <w:pPr>
              <w:jc w:val="center"/>
              <w:rPr>
                <w:b/>
              </w:rPr>
            </w:pPr>
            <w:r w:rsidRPr="00A73602">
              <w:rPr>
                <w:rFonts w:hint="eastAsia"/>
                <w:b/>
              </w:rPr>
              <w:t>业绩比较基准收益率③</w:t>
            </w:r>
          </w:p>
        </w:tc>
        <w:tc>
          <w:tcPr>
            <w:tcW w:w="1315" w:type="dxa"/>
          </w:tcPr>
          <w:p w:rsidR="00A73602" w:rsidRPr="00A73602" w:rsidRDefault="00A73602" w:rsidP="00A73602">
            <w:pPr>
              <w:jc w:val="center"/>
              <w:rPr>
                <w:b/>
              </w:rPr>
            </w:pPr>
            <w:r w:rsidRPr="00A73602">
              <w:rPr>
                <w:rFonts w:hint="eastAsia"/>
                <w:b/>
              </w:rPr>
              <w:t>业绩比较基准收益率标</w:t>
            </w:r>
            <w:r w:rsidRPr="00A73602">
              <w:rPr>
                <w:rFonts w:hint="eastAsia"/>
                <w:b/>
              </w:rPr>
              <w:lastRenderedPageBreak/>
              <w:t>准差④</w:t>
            </w:r>
          </w:p>
        </w:tc>
        <w:tc>
          <w:tcPr>
            <w:tcW w:w="907" w:type="dxa"/>
          </w:tcPr>
          <w:p w:rsidR="00A73602" w:rsidRPr="00A73602" w:rsidRDefault="00A73602" w:rsidP="00A73602">
            <w:pPr>
              <w:jc w:val="center"/>
              <w:rPr>
                <w:b/>
              </w:rPr>
            </w:pPr>
            <w:r w:rsidRPr="00A73602">
              <w:rPr>
                <w:rFonts w:hint="eastAsia"/>
                <w:b/>
              </w:rPr>
              <w:lastRenderedPageBreak/>
              <w:t>①</w:t>
            </w:r>
            <w:r w:rsidRPr="00A73602">
              <w:rPr>
                <w:rFonts w:hint="eastAsia"/>
                <w:b/>
              </w:rPr>
              <w:t>-</w:t>
            </w:r>
            <w:r w:rsidRPr="00A73602">
              <w:rPr>
                <w:rFonts w:hint="eastAsia"/>
                <w:b/>
              </w:rPr>
              <w:t>③</w:t>
            </w:r>
          </w:p>
        </w:tc>
        <w:tc>
          <w:tcPr>
            <w:tcW w:w="907" w:type="dxa"/>
          </w:tcPr>
          <w:p w:rsidR="00A73602" w:rsidRPr="00A73602" w:rsidRDefault="00A73602" w:rsidP="00A73602">
            <w:pPr>
              <w:jc w:val="center"/>
              <w:rPr>
                <w:b/>
              </w:rPr>
            </w:pPr>
            <w:r w:rsidRPr="00A73602">
              <w:rPr>
                <w:rFonts w:hint="eastAsia"/>
                <w:b/>
              </w:rPr>
              <w:t>②</w:t>
            </w:r>
            <w:r w:rsidRPr="00A73602">
              <w:rPr>
                <w:rFonts w:hint="eastAsia"/>
                <w:b/>
              </w:rPr>
              <w:t>-</w:t>
            </w:r>
            <w:r w:rsidRPr="00A73602">
              <w:rPr>
                <w:rFonts w:hint="eastAsia"/>
                <w:b/>
              </w:rPr>
              <w:t>④</w:t>
            </w:r>
          </w:p>
        </w:tc>
      </w:tr>
      <w:tr w:rsidR="00A73602" w:rsidTr="00A73602">
        <w:tc>
          <w:tcPr>
            <w:tcW w:w="1429" w:type="dxa"/>
          </w:tcPr>
          <w:p w:rsidR="00A73602" w:rsidRDefault="00A73602" w:rsidP="00A73602">
            <w:pPr>
              <w:jc w:val="left"/>
            </w:pPr>
            <w:r>
              <w:rPr>
                <w:rFonts w:hint="eastAsia"/>
              </w:rPr>
              <w:lastRenderedPageBreak/>
              <w:t>过去三个月</w:t>
            </w:r>
          </w:p>
        </w:tc>
        <w:tc>
          <w:tcPr>
            <w:tcW w:w="1315" w:type="dxa"/>
          </w:tcPr>
          <w:p w:rsidR="00A73602" w:rsidRDefault="00A73602" w:rsidP="00A73602">
            <w:pPr>
              <w:jc w:val="right"/>
            </w:pPr>
            <w:r>
              <w:t>1.62%</w:t>
            </w:r>
          </w:p>
        </w:tc>
        <w:tc>
          <w:tcPr>
            <w:tcW w:w="1315" w:type="dxa"/>
          </w:tcPr>
          <w:p w:rsidR="00A73602" w:rsidRDefault="00A73602" w:rsidP="00A73602">
            <w:pPr>
              <w:jc w:val="right"/>
            </w:pPr>
            <w:r>
              <w:t>0.27%</w:t>
            </w:r>
          </w:p>
        </w:tc>
        <w:tc>
          <w:tcPr>
            <w:tcW w:w="1315" w:type="dxa"/>
          </w:tcPr>
          <w:p w:rsidR="00A73602" w:rsidRDefault="00A73602" w:rsidP="00A73602">
            <w:pPr>
              <w:jc w:val="right"/>
            </w:pPr>
            <w:r>
              <w:t>1.25%</w:t>
            </w:r>
          </w:p>
        </w:tc>
        <w:tc>
          <w:tcPr>
            <w:tcW w:w="1315" w:type="dxa"/>
          </w:tcPr>
          <w:p w:rsidR="00A73602" w:rsidRDefault="00A73602" w:rsidP="00A73602">
            <w:pPr>
              <w:jc w:val="right"/>
            </w:pPr>
            <w:r>
              <w:t>0.17%</w:t>
            </w:r>
          </w:p>
        </w:tc>
        <w:tc>
          <w:tcPr>
            <w:tcW w:w="907" w:type="dxa"/>
          </w:tcPr>
          <w:p w:rsidR="00A73602" w:rsidRDefault="00A73602" w:rsidP="00A73602">
            <w:pPr>
              <w:jc w:val="right"/>
            </w:pPr>
            <w:r>
              <w:t>0.37%</w:t>
            </w:r>
          </w:p>
        </w:tc>
        <w:tc>
          <w:tcPr>
            <w:tcW w:w="907" w:type="dxa"/>
          </w:tcPr>
          <w:p w:rsidR="00A73602" w:rsidRDefault="00A73602" w:rsidP="00A73602">
            <w:pPr>
              <w:jc w:val="right"/>
            </w:pPr>
            <w:r>
              <w:t>0.10%</w:t>
            </w:r>
          </w:p>
        </w:tc>
      </w:tr>
      <w:tr w:rsidR="00A73602" w:rsidTr="00A73602">
        <w:tc>
          <w:tcPr>
            <w:tcW w:w="1429" w:type="dxa"/>
          </w:tcPr>
          <w:p w:rsidR="00A73602" w:rsidRDefault="00A73602" w:rsidP="00A73602">
            <w:pPr>
              <w:jc w:val="left"/>
            </w:pPr>
            <w:r>
              <w:rPr>
                <w:rFonts w:hint="eastAsia"/>
              </w:rPr>
              <w:t>过去六个月</w:t>
            </w:r>
          </w:p>
        </w:tc>
        <w:tc>
          <w:tcPr>
            <w:tcW w:w="1315" w:type="dxa"/>
          </w:tcPr>
          <w:p w:rsidR="00A73602" w:rsidRDefault="00A73602" w:rsidP="00A73602">
            <w:pPr>
              <w:jc w:val="right"/>
            </w:pPr>
            <w:r>
              <w:t>2.01%</w:t>
            </w:r>
          </w:p>
        </w:tc>
        <w:tc>
          <w:tcPr>
            <w:tcW w:w="1315" w:type="dxa"/>
          </w:tcPr>
          <w:p w:rsidR="00A73602" w:rsidRDefault="00A73602" w:rsidP="00A73602">
            <w:pPr>
              <w:jc w:val="right"/>
            </w:pPr>
            <w:r>
              <w:t>0.26%</w:t>
            </w:r>
          </w:p>
        </w:tc>
        <w:tc>
          <w:tcPr>
            <w:tcW w:w="1315" w:type="dxa"/>
          </w:tcPr>
          <w:p w:rsidR="00A73602" w:rsidRDefault="00A73602" w:rsidP="00A73602">
            <w:pPr>
              <w:jc w:val="right"/>
            </w:pPr>
            <w:r>
              <w:t>0.81%</w:t>
            </w:r>
          </w:p>
        </w:tc>
        <w:tc>
          <w:tcPr>
            <w:tcW w:w="1315" w:type="dxa"/>
          </w:tcPr>
          <w:p w:rsidR="00A73602" w:rsidRDefault="00A73602" w:rsidP="00A73602">
            <w:pPr>
              <w:jc w:val="right"/>
            </w:pPr>
            <w:r>
              <w:t>0.16%</w:t>
            </w:r>
          </w:p>
        </w:tc>
        <w:tc>
          <w:tcPr>
            <w:tcW w:w="907" w:type="dxa"/>
          </w:tcPr>
          <w:p w:rsidR="00A73602" w:rsidRDefault="00A73602" w:rsidP="00A73602">
            <w:pPr>
              <w:jc w:val="right"/>
            </w:pPr>
            <w:r>
              <w:t>1.20%</w:t>
            </w:r>
          </w:p>
        </w:tc>
        <w:tc>
          <w:tcPr>
            <w:tcW w:w="907" w:type="dxa"/>
          </w:tcPr>
          <w:p w:rsidR="00A73602" w:rsidRDefault="00A73602" w:rsidP="00A73602">
            <w:pPr>
              <w:jc w:val="right"/>
            </w:pPr>
            <w:r>
              <w:t>0.10%</w:t>
            </w:r>
          </w:p>
        </w:tc>
      </w:tr>
      <w:tr w:rsidR="00A73602" w:rsidTr="00A73602">
        <w:tc>
          <w:tcPr>
            <w:tcW w:w="1429" w:type="dxa"/>
          </w:tcPr>
          <w:p w:rsidR="00A73602" w:rsidRDefault="00A73602" w:rsidP="00A73602">
            <w:pPr>
              <w:jc w:val="left"/>
            </w:pPr>
            <w:r>
              <w:rPr>
                <w:rFonts w:hint="eastAsia"/>
              </w:rPr>
              <w:t>自基金合同生效起至今</w:t>
            </w:r>
          </w:p>
        </w:tc>
        <w:tc>
          <w:tcPr>
            <w:tcW w:w="1315" w:type="dxa"/>
          </w:tcPr>
          <w:p w:rsidR="00A73602" w:rsidRDefault="00A73602" w:rsidP="00A73602">
            <w:pPr>
              <w:jc w:val="right"/>
            </w:pPr>
            <w:r>
              <w:t>3.47%</w:t>
            </w:r>
          </w:p>
        </w:tc>
        <w:tc>
          <w:tcPr>
            <w:tcW w:w="1315" w:type="dxa"/>
          </w:tcPr>
          <w:p w:rsidR="00A73602" w:rsidRDefault="00A73602" w:rsidP="00A73602">
            <w:pPr>
              <w:jc w:val="right"/>
            </w:pPr>
            <w:r>
              <w:t>0.23%</w:t>
            </w:r>
          </w:p>
        </w:tc>
        <w:tc>
          <w:tcPr>
            <w:tcW w:w="1315" w:type="dxa"/>
          </w:tcPr>
          <w:p w:rsidR="00A73602" w:rsidRDefault="00A73602" w:rsidP="00A73602">
            <w:pPr>
              <w:jc w:val="right"/>
            </w:pPr>
            <w:r>
              <w:t>1.12%</w:t>
            </w:r>
          </w:p>
        </w:tc>
        <w:tc>
          <w:tcPr>
            <w:tcW w:w="1315" w:type="dxa"/>
          </w:tcPr>
          <w:p w:rsidR="00A73602" w:rsidRDefault="00A73602" w:rsidP="00A73602">
            <w:pPr>
              <w:jc w:val="right"/>
            </w:pPr>
            <w:r>
              <w:t>0.15%</w:t>
            </w:r>
          </w:p>
        </w:tc>
        <w:tc>
          <w:tcPr>
            <w:tcW w:w="907" w:type="dxa"/>
          </w:tcPr>
          <w:p w:rsidR="00A73602" w:rsidRDefault="00A73602" w:rsidP="00A73602">
            <w:pPr>
              <w:jc w:val="right"/>
            </w:pPr>
            <w:r>
              <w:t>2.35%</w:t>
            </w:r>
          </w:p>
        </w:tc>
        <w:tc>
          <w:tcPr>
            <w:tcW w:w="907" w:type="dxa"/>
          </w:tcPr>
          <w:p w:rsidR="00A73602" w:rsidRDefault="00A73602" w:rsidP="00A73602">
            <w:pPr>
              <w:jc w:val="right"/>
            </w:pPr>
            <w:r>
              <w:t>0.08%</w:t>
            </w:r>
          </w:p>
        </w:tc>
      </w:tr>
    </w:tbl>
    <w:p w:rsidR="00A73602" w:rsidRDefault="00A73602" w:rsidP="00A73602">
      <w:pPr>
        <w:pStyle w:val="-3"/>
        <w:spacing w:before="156" w:after="156"/>
      </w:pPr>
      <w:r>
        <w:rPr>
          <w:rFonts w:hint="eastAsia"/>
        </w:rPr>
        <w:t>自基金合同生效以来基金累计净值增长率变动及其与同期业绩比较基准收益率变动的比较</w:t>
      </w:r>
    </w:p>
    <w:p w:rsidR="00A73602" w:rsidRDefault="00A73602" w:rsidP="00A73602">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73602" w:rsidRDefault="00A73602" w:rsidP="00A73602">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73602" w:rsidRDefault="00A73602" w:rsidP="00A73602">
      <w:pPr>
        <w:pStyle w:val="-8"/>
      </w:pPr>
      <w:r>
        <w:rPr>
          <w:rFonts w:hint="eastAsia"/>
        </w:rPr>
        <w:t>注：本基金合同于2025年8月6日生效，截至本报告期末基金成立未满一年；自基金成立日起6个月内为建仓期，建仓期结束时各项资产配置比例符合合同约定。</w:t>
      </w:r>
    </w:p>
    <w:p w:rsidR="00A73602" w:rsidRDefault="00A73602" w:rsidP="00A73602">
      <w:pPr>
        <w:pStyle w:val="-1"/>
        <w:ind w:left="281" w:hanging="281"/>
      </w:pPr>
      <w:r>
        <w:rPr>
          <w:rFonts w:hint="eastAsia"/>
        </w:rPr>
        <w:t>管理人报告</w:t>
      </w:r>
    </w:p>
    <w:p w:rsidR="00A73602" w:rsidRDefault="00A73602" w:rsidP="00A7360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73602" w:rsidTr="00C3371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73602" w:rsidRPr="00A73602" w:rsidRDefault="00A73602" w:rsidP="00A73602">
            <w:pPr>
              <w:jc w:val="center"/>
              <w:rPr>
                <w:b/>
              </w:rPr>
            </w:pPr>
            <w:r w:rsidRPr="00A73602">
              <w:rPr>
                <w:rFonts w:hint="eastAsia"/>
                <w:b/>
              </w:rPr>
              <w:t>姓名</w:t>
            </w:r>
          </w:p>
        </w:tc>
        <w:tc>
          <w:tcPr>
            <w:tcW w:w="851" w:type="dxa"/>
            <w:vMerge w:val="restart"/>
          </w:tcPr>
          <w:p w:rsidR="00A73602" w:rsidRPr="00A73602" w:rsidRDefault="00A73602" w:rsidP="00A73602">
            <w:pPr>
              <w:jc w:val="center"/>
              <w:rPr>
                <w:b/>
              </w:rPr>
            </w:pPr>
            <w:r w:rsidRPr="00A73602">
              <w:rPr>
                <w:rFonts w:hint="eastAsia"/>
                <w:b/>
              </w:rPr>
              <w:t>职务</w:t>
            </w:r>
          </w:p>
        </w:tc>
        <w:tc>
          <w:tcPr>
            <w:tcW w:w="2234" w:type="dxa"/>
            <w:gridSpan w:val="2"/>
            <w:tcBorders>
              <w:bottom w:val="single" w:sz="4" w:space="0" w:color="auto"/>
            </w:tcBorders>
          </w:tcPr>
          <w:p w:rsidR="00A73602" w:rsidRPr="00A73602" w:rsidRDefault="00A73602" w:rsidP="00A73602">
            <w:pPr>
              <w:jc w:val="center"/>
              <w:rPr>
                <w:b/>
              </w:rPr>
            </w:pPr>
            <w:r w:rsidRPr="00A73602">
              <w:rPr>
                <w:rFonts w:hint="eastAsia"/>
                <w:b/>
              </w:rPr>
              <w:t>任本基金的基金经理期限</w:t>
            </w:r>
          </w:p>
        </w:tc>
        <w:tc>
          <w:tcPr>
            <w:tcW w:w="703" w:type="dxa"/>
            <w:vMerge w:val="restart"/>
          </w:tcPr>
          <w:p w:rsidR="00A73602" w:rsidRPr="00A73602" w:rsidRDefault="00A73602" w:rsidP="00A73602">
            <w:pPr>
              <w:jc w:val="center"/>
              <w:rPr>
                <w:b/>
              </w:rPr>
            </w:pPr>
            <w:r w:rsidRPr="00A73602">
              <w:rPr>
                <w:rFonts w:hint="eastAsia"/>
                <w:b/>
              </w:rPr>
              <w:t>证券从业年限</w:t>
            </w:r>
          </w:p>
        </w:tc>
        <w:tc>
          <w:tcPr>
            <w:tcW w:w="3856" w:type="dxa"/>
            <w:vMerge w:val="restart"/>
          </w:tcPr>
          <w:p w:rsidR="00A73602" w:rsidRPr="00A73602" w:rsidRDefault="00A73602" w:rsidP="00A73602">
            <w:pPr>
              <w:jc w:val="center"/>
              <w:rPr>
                <w:b/>
              </w:rPr>
            </w:pPr>
            <w:r w:rsidRPr="00A73602">
              <w:rPr>
                <w:rFonts w:hint="eastAsia"/>
                <w:b/>
              </w:rPr>
              <w:t>说明</w:t>
            </w:r>
          </w:p>
        </w:tc>
      </w:tr>
      <w:tr w:rsidR="00A73602" w:rsidTr="00A73602">
        <w:tc>
          <w:tcPr>
            <w:tcW w:w="862" w:type="dxa"/>
            <w:vMerge/>
          </w:tcPr>
          <w:p w:rsidR="00A73602" w:rsidRDefault="00A73602" w:rsidP="00A73602">
            <w:pPr>
              <w:jc w:val="left"/>
            </w:pPr>
          </w:p>
        </w:tc>
        <w:tc>
          <w:tcPr>
            <w:tcW w:w="851" w:type="dxa"/>
            <w:vMerge/>
          </w:tcPr>
          <w:p w:rsidR="00A73602" w:rsidRDefault="00A73602" w:rsidP="00A73602">
            <w:pPr>
              <w:jc w:val="left"/>
            </w:pPr>
          </w:p>
        </w:tc>
        <w:tc>
          <w:tcPr>
            <w:tcW w:w="1117" w:type="dxa"/>
            <w:shd w:val="clear" w:color="auto" w:fill="BFBFBF"/>
          </w:tcPr>
          <w:p w:rsidR="00A73602" w:rsidRPr="00A73602" w:rsidRDefault="00A73602" w:rsidP="00A73602">
            <w:pPr>
              <w:jc w:val="center"/>
              <w:rPr>
                <w:b/>
              </w:rPr>
            </w:pPr>
            <w:r w:rsidRPr="00A73602">
              <w:rPr>
                <w:rFonts w:hint="eastAsia"/>
                <w:b/>
              </w:rPr>
              <w:t>任职日期</w:t>
            </w:r>
          </w:p>
        </w:tc>
        <w:tc>
          <w:tcPr>
            <w:tcW w:w="1117" w:type="dxa"/>
            <w:shd w:val="clear" w:color="auto" w:fill="BFBFBF"/>
          </w:tcPr>
          <w:p w:rsidR="00A73602" w:rsidRPr="00A73602" w:rsidRDefault="00A73602" w:rsidP="00A73602">
            <w:pPr>
              <w:jc w:val="center"/>
              <w:rPr>
                <w:b/>
              </w:rPr>
            </w:pPr>
            <w:r w:rsidRPr="00A73602">
              <w:rPr>
                <w:rFonts w:hint="eastAsia"/>
                <w:b/>
              </w:rPr>
              <w:t>离任日期</w:t>
            </w:r>
          </w:p>
        </w:tc>
        <w:tc>
          <w:tcPr>
            <w:tcW w:w="703" w:type="dxa"/>
            <w:vMerge/>
          </w:tcPr>
          <w:p w:rsidR="00A73602" w:rsidRDefault="00A73602" w:rsidP="00A73602">
            <w:pPr>
              <w:jc w:val="left"/>
            </w:pPr>
          </w:p>
        </w:tc>
        <w:tc>
          <w:tcPr>
            <w:tcW w:w="3856" w:type="dxa"/>
            <w:vMerge/>
          </w:tcPr>
          <w:p w:rsidR="00A73602" w:rsidRDefault="00A73602" w:rsidP="00A73602">
            <w:pPr>
              <w:jc w:val="left"/>
            </w:pPr>
          </w:p>
        </w:tc>
      </w:tr>
      <w:tr w:rsidR="00A73602" w:rsidTr="00A73602">
        <w:tc>
          <w:tcPr>
            <w:tcW w:w="862" w:type="dxa"/>
          </w:tcPr>
          <w:p w:rsidR="00A73602" w:rsidRDefault="00A73602" w:rsidP="00A73602">
            <w:pPr>
              <w:jc w:val="left"/>
            </w:pPr>
            <w:r>
              <w:rPr>
                <w:rFonts w:hint="eastAsia"/>
              </w:rPr>
              <w:t>刘树坤</w:t>
            </w:r>
          </w:p>
        </w:tc>
        <w:tc>
          <w:tcPr>
            <w:tcW w:w="851" w:type="dxa"/>
          </w:tcPr>
          <w:p w:rsidR="00A73602" w:rsidRDefault="00A73602" w:rsidP="00A73602">
            <w:pPr>
              <w:jc w:val="left"/>
            </w:pPr>
            <w:r>
              <w:rPr>
                <w:rFonts w:hint="eastAsia"/>
              </w:rPr>
              <w:t>本基金基金经理</w:t>
            </w:r>
          </w:p>
        </w:tc>
        <w:tc>
          <w:tcPr>
            <w:tcW w:w="1117" w:type="dxa"/>
          </w:tcPr>
          <w:p w:rsidR="00A73602" w:rsidRDefault="00A73602" w:rsidP="00A73602">
            <w:pPr>
              <w:jc w:val="left"/>
            </w:pPr>
            <w:r>
              <w:rPr>
                <w:rFonts w:hint="eastAsia"/>
              </w:rPr>
              <w:t>2025</w:t>
            </w:r>
            <w:r>
              <w:rPr>
                <w:rFonts w:hint="eastAsia"/>
              </w:rPr>
              <w:t>年</w:t>
            </w:r>
            <w:r>
              <w:rPr>
                <w:rFonts w:hint="eastAsia"/>
              </w:rPr>
              <w:t>8</w:t>
            </w:r>
            <w:r>
              <w:rPr>
                <w:rFonts w:hint="eastAsia"/>
              </w:rPr>
              <w:t>月</w:t>
            </w:r>
            <w:r>
              <w:rPr>
                <w:rFonts w:hint="eastAsia"/>
              </w:rPr>
              <w:t>6</w:t>
            </w:r>
            <w:r>
              <w:rPr>
                <w:rFonts w:hint="eastAsia"/>
              </w:rPr>
              <w:t>日</w:t>
            </w:r>
          </w:p>
        </w:tc>
        <w:tc>
          <w:tcPr>
            <w:tcW w:w="1117" w:type="dxa"/>
          </w:tcPr>
          <w:p w:rsidR="00A73602" w:rsidRDefault="00A73602" w:rsidP="00A73602">
            <w:pPr>
              <w:jc w:val="right"/>
            </w:pPr>
            <w:r>
              <w:t>-</w:t>
            </w:r>
          </w:p>
        </w:tc>
        <w:tc>
          <w:tcPr>
            <w:tcW w:w="703" w:type="dxa"/>
          </w:tcPr>
          <w:p w:rsidR="00A73602" w:rsidRDefault="00A73602" w:rsidP="00A73602">
            <w:pPr>
              <w:jc w:val="left"/>
            </w:pPr>
            <w:r>
              <w:rPr>
                <w:rFonts w:hint="eastAsia"/>
              </w:rPr>
              <w:t>21</w:t>
            </w:r>
            <w:r>
              <w:rPr>
                <w:rFonts w:hint="eastAsia"/>
              </w:rPr>
              <w:t>年</w:t>
            </w:r>
          </w:p>
        </w:tc>
        <w:tc>
          <w:tcPr>
            <w:tcW w:w="3856" w:type="dxa"/>
          </w:tcPr>
          <w:p w:rsidR="00A73602" w:rsidRDefault="00A73602" w:rsidP="00A73602">
            <w:r>
              <w:rPr>
                <w:rFonts w:hint="eastAsia"/>
              </w:rPr>
              <w:t>中国国籍，中国农业大学农业经济管理专业硕士，具有基金从业资格。曾任联合证券研究所首席分析师；</w:t>
            </w:r>
            <w:r>
              <w:rPr>
                <w:rFonts w:hint="eastAsia"/>
              </w:rPr>
              <w:t>2008</w:t>
            </w:r>
            <w:r>
              <w:rPr>
                <w:rFonts w:hint="eastAsia"/>
              </w:rPr>
              <w:t>年</w:t>
            </w:r>
            <w:r>
              <w:rPr>
                <w:rFonts w:hint="eastAsia"/>
              </w:rPr>
              <w:t>11</w:t>
            </w:r>
            <w:r>
              <w:rPr>
                <w:rFonts w:hint="eastAsia"/>
              </w:rPr>
              <w:t>月加入南方基金，曾任权益研究部资深研究员，负责食品饮料行业研究；</w:t>
            </w:r>
            <w:r>
              <w:rPr>
                <w:rFonts w:hint="eastAsia"/>
              </w:rPr>
              <w:t>2011</w:t>
            </w:r>
            <w:r>
              <w:rPr>
                <w:rFonts w:hint="eastAsia"/>
              </w:rPr>
              <w:t>年</w:t>
            </w:r>
            <w:r>
              <w:rPr>
                <w:rFonts w:hint="eastAsia"/>
              </w:rPr>
              <w:t>6</w:t>
            </w:r>
            <w:r>
              <w:rPr>
                <w:rFonts w:hint="eastAsia"/>
              </w:rPr>
              <w:t>月</w:t>
            </w:r>
            <w:r>
              <w:rPr>
                <w:rFonts w:hint="eastAsia"/>
              </w:rPr>
              <w:t>20</w:t>
            </w:r>
            <w:r>
              <w:rPr>
                <w:rFonts w:hint="eastAsia"/>
              </w:rPr>
              <w:t>日至</w:t>
            </w:r>
            <w:r>
              <w:rPr>
                <w:rFonts w:hint="eastAsia"/>
              </w:rPr>
              <w:t>2015</w:t>
            </w:r>
            <w:r>
              <w:rPr>
                <w:rFonts w:hint="eastAsia"/>
              </w:rPr>
              <w:t>年</w:t>
            </w:r>
            <w:r>
              <w:rPr>
                <w:rFonts w:hint="eastAsia"/>
              </w:rPr>
              <w:t>2</w:t>
            </w:r>
            <w:r>
              <w:rPr>
                <w:rFonts w:hint="eastAsia"/>
              </w:rPr>
              <w:t>月</w:t>
            </w:r>
            <w:r>
              <w:rPr>
                <w:rFonts w:hint="eastAsia"/>
              </w:rPr>
              <w:t>11</w:t>
            </w:r>
            <w:r>
              <w:rPr>
                <w:rFonts w:hint="eastAsia"/>
              </w:rPr>
              <w:t>日，任投资经理助理；</w:t>
            </w:r>
            <w:r>
              <w:rPr>
                <w:rFonts w:hint="eastAsia"/>
              </w:rPr>
              <w:t>2015</w:t>
            </w:r>
            <w:r>
              <w:rPr>
                <w:rFonts w:hint="eastAsia"/>
              </w:rPr>
              <w:t>年</w:t>
            </w:r>
            <w:r>
              <w:rPr>
                <w:rFonts w:hint="eastAsia"/>
              </w:rPr>
              <w:t>2</w:t>
            </w:r>
            <w:r>
              <w:rPr>
                <w:rFonts w:hint="eastAsia"/>
              </w:rPr>
              <w:t>月</w:t>
            </w:r>
            <w:r>
              <w:rPr>
                <w:rFonts w:hint="eastAsia"/>
              </w:rPr>
              <w:t>11</w:t>
            </w:r>
            <w:r>
              <w:rPr>
                <w:rFonts w:hint="eastAsia"/>
              </w:rPr>
              <w:t>日至</w:t>
            </w:r>
            <w:r>
              <w:rPr>
                <w:rFonts w:hint="eastAsia"/>
              </w:rPr>
              <w:t>2021</w:t>
            </w:r>
            <w:r>
              <w:rPr>
                <w:rFonts w:hint="eastAsia"/>
              </w:rPr>
              <w:t>年</w:t>
            </w:r>
            <w:r>
              <w:rPr>
                <w:rFonts w:hint="eastAsia"/>
              </w:rPr>
              <w:t>2</w:t>
            </w:r>
            <w:r>
              <w:rPr>
                <w:rFonts w:hint="eastAsia"/>
              </w:rPr>
              <w:t>月</w:t>
            </w:r>
            <w:r>
              <w:rPr>
                <w:rFonts w:hint="eastAsia"/>
              </w:rPr>
              <w:t>5</w:t>
            </w:r>
            <w:r>
              <w:rPr>
                <w:rFonts w:hint="eastAsia"/>
              </w:rPr>
              <w:t>日，任投资经理；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5</w:t>
            </w:r>
            <w:r>
              <w:rPr>
                <w:rFonts w:hint="eastAsia"/>
              </w:rPr>
              <w:t>月</w:t>
            </w:r>
            <w:r>
              <w:rPr>
                <w:rFonts w:hint="eastAsia"/>
              </w:rPr>
              <w:t>6</w:t>
            </w:r>
            <w:r>
              <w:rPr>
                <w:rFonts w:hint="eastAsia"/>
              </w:rPr>
              <w:t>日至今，任南方誉稳一年持有混合</w:t>
            </w:r>
            <w:r>
              <w:rPr>
                <w:rFonts w:hint="eastAsia"/>
              </w:rPr>
              <w:lastRenderedPageBreak/>
              <w:t>基金经理；</w:t>
            </w:r>
            <w:r>
              <w:rPr>
                <w:rFonts w:hint="eastAsia"/>
              </w:rPr>
              <w:t>2025</w:t>
            </w:r>
            <w:r>
              <w:rPr>
                <w:rFonts w:hint="eastAsia"/>
              </w:rPr>
              <w:t>年</w:t>
            </w:r>
            <w:r>
              <w:rPr>
                <w:rFonts w:hint="eastAsia"/>
              </w:rPr>
              <w:t>1</w:t>
            </w:r>
            <w:r>
              <w:rPr>
                <w:rFonts w:hint="eastAsia"/>
              </w:rPr>
              <w:t>月</w:t>
            </w:r>
            <w:r>
              <w:rPr>
                <w:rFonts w:hint="eastAsia"/>
              </w:rPr>
              <w:t>23</w:t>
            </w:r>
            <w:r>
              <w:rPr>
                <w:rFonts w:hint="eastAsia"/>
              </w:rPr>
              <w:t>日至今，任南方悦享稳健添利债券基金经理；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p>
        </w:tc>
      </w:tr>
      <w:tr w:rsidR="00A73602" w:rsidTr="00A73602">
        <w:tc>
          <w:tcPr>
            <w:tcW w:w="862" w:type="dxa"/>
          </w:tcPr>
          <w:p w:rsidR="00A73602" w:rsidRDefault="00A73602" w:rsidP="00A73602">
            <w:pPr>
              <w:jc w:val="left"/>
            </w:pPr>
            <w:r>
              <w:rPr>
                <w:rFonts w:hint="eastAsia"/>
              </w:rPr>
              <w:lastRenderedPageBreak/>
              <w:t>刘益成</w:t>
            </w:r>
          </w:p>
        </w:tc>
        <w:tc>
          <w:tcPr>
            <w:tcW w:w="851" w:type="dxa"/>
          </w:tcPr>
          <w:p w:rsidR="00A73602" w:rsidRDefault="00A73602" w:rsidP="00A73602">
            <w:pPr>
              <w:jc w:val="left"/>
            </w:pPr>
            <w:r>
              <w:rPr>
                <w:rFonts w:hint="eastAsia"/>
              </w:rPr>
              <w:t>本基金基金经理</w:t>
            </w:r>
          </w:p>
        </w:tc>
        <w:tc>
          <w:tcPr>
            <w:tcW w:w="1117" w:type="dxa"/>
          </w:tcPr>
          <w:p w:rsidR="00A73602" w:rsidRDefault="00A73602" w:rsidP="00A73602">
            <w:pPr>
              <w:jc w:val="left"/>
            </w:pPr>
            <w:r>
              <w:rPr>
                <w:rFonts w:hint="eastAsia"/>
              </w:rPr>
              <w:t>2025</w:t>
            </w:r>
            <w:r>
              <w:rPr>
                <w:rFonts w:hint="eastAsia"/>
              </w:rPr>
              <w:t>年</w:t>
            </w:r>
            <w:r>
              <w:rPr>
                <w:rFonts w:hint="eastAsia"/>
              </w:rPr>
              <w:t>8</w:t>
            </w:r>
            <w:r>
              <w:rPr>
                <w:rFonts w:hint="eastAsia"/>
              </w:rPr>
              <w:t>月</w:t>
            </w:r>
            <w:r>
              <w:rPr>
                <w:rFonts w:hint="eastAsia"/>
              </w:rPr>
              <w:t>6</w:t>
            </w:r>
            <w:r>
              <w:rPr>
                <w:rFonts w:hint="eastAsia"/>
              </w:rPr>
              <w:t>日</w:t>
            </w:r>
          </w:p>
        </w:tc>
        <w:tc>
          <w:tcPr>
            <w:tcW w:w="1117" w:type="dxa"/>
          </w:tcPr>
          <w:p w:rsidR="00A73602" w:rsidRDefault="00A73602" w:rsidP="00A73602">
            <w:pPr>
              <w:jc w:val="right"/>
            </w:pPr>
            <w:r>
              <w:t>-</w:t>
            </w:r>
          </w:p>
        </w:tc>
        <w:tc>
          <w:tcPr>
            <w:tcW w:w="703" w:type="dxa"/>
          </w:tcPr>
          <w:p w:rsidR="00A73602" w:rsidRDefault="00A73602" w:rsidP="00A73602">
            <w:pPr>
              <w:jc w:val="left"/>
            </w:pPr>
            <w:r>
              <w:rPr>
                <w:rFonts w:hint="eastAsia"/>
              </w:rPr>
              <w:t>18</w:t>
            </w:r>
            <w:r>
              <w:rPr>
                <w:rFonts w:hint="eastAsia"/>
              </w:rPr>
              <w:t>年</w:t>
            </w:r>
          </w:p>
        </w:tc>
        <w:tc>
          <w:tcPr>
            <w:tcW w:w="3856" w:type="dxa"/>
          </w:tcPr>
          <w:p w:rsidR="00A73602" w:rsidRDefault="00A73602" w:rsidP="00A73602">
            <w:r>
              <w:rPr>
                <w:rFonts w:hint="eastAsia"/>
              </w:rPr>
              <w:t>中国国籍，北京大学计算机应用专业硕士，具有基金从业资格。曾担任招商银行金融市场部债券交易员、投资账户经理助理、投资经理。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A73602" w:rsidRDefault="00A73602" w:rsidP="00A73602">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73602" w:rsidRDefault="00A73602" w:rsidP="00A7360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73602" w:rsidRDefault="00A73602" w:rsidP="00A7360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73602" w:rsidTr="00A73602">
        <w:tc>
          <w:tcPr>
            <w:tcW w:w="1661" w:type="dxa"/>
          </w:tcPr>
          <w:p w:rsidR="00A73602" w:rsidRDefault="00A73602" w:rsidP="00A73602">
            <w:pPr>
              <w:jc w:val="left"/>
            </w:pPr>
            <w:r>
              <w:rPr>
                <w:rFonts w:hint="eastAsia"/>
              </w:rPr>
              <w:t>姓名</w:t>
            </w:r>
          </w:p>
        </w:tc>
        <w:tc>
          <w:tcPr>
            <w:tcW w:w="1661" w:type="dxa"/>
          </w:tcPr>
          <w:p w:rsidR="00A73602" w:rsidRDefault="00A73602" w:rsidP="00A73602">
            <w:pPr>
              <w:jc w:val="left"/>
            </w:pPr>
            <w:r>
              <w:rPr>
                <w:rFonts w:hint="eastAsia"/>
              </w:rPr>
              <w:t>产品类型</w:t>
            </w:r>
          </w:p>
        </w:tc>
        <w:tc>
          <w:tcPr>
            <w:tcW w:w="1661" w:type="dxa"/>
          </w:tcPr>
          <w:p w:rsidR="00A73602" w:rsidRDefault="00A73602" w:rsidP="00A73602">
            <w:pPr>
              <w:jc w:val="left"/>
            </w:pPr>
            <w:r>
              <w:rPr>
                <w:rFonts w:hint="eastAsia"/>
              </w:rPr>
              <w:t>产品数量（只）</w:t>
            </w:r>
          </w:p>
        </w:tc>
        <w:tc>
          <w:tcPr>
            <w:tcW w:w="1661" w:type="dxa"/>
          </w:tcPr>
          <w:p w:rsidR="00A73602" w:rsidRDefault="00A73602" w:rsidP="00A73602">
            <w:pPr>
              <w:jc w:val="left"/>
            </w:pPr>
            <w:r>
              <w:rPr>
                <w:rFonts w:hint="eastAsia"/>
              </w:rPr>
              <w:t>资产净值</w:t>
            </w:r>
            <w:r>
              <w:rPr>
                <w:rFonts w:hint="eastAsia"/>
              </w:rPr>
              <w:t>(</w:t>
            </w:r>
            <w:r>
              <w:rPr>
                <w:rFonts w:hint="eastAsia"/>
              </w:rPr>
              <w:t>元</w:t>
            </w:r>
            <w:r>
              <w:rPr>
                <w:rFonts w:hint="eastAsia"/>
              </w:rPr>
              <w:t>)</w:t>
            </w:r>
          </w:p>
        </w:tc>
        <w:tc>
          <w:tcPr>
            <w:tcW w:w="1662" w:type="dxa"/>
          </w:tcPr>
          <w:p w:rsidR="00A73602" w:rsidRDefault="00A73602" w:rsidP="00A73602">
            <w:pPr>
              <w:jc w:val="left"/>
            </w:pPr>
            <w:r>
              <w:rPr>
                <w:rFonts w:hint="eastAsia"/>
              </w:rPr>
              <w:t>任职时间</w:t>
            </w:r>
          </w:p>
        </w:tc>
      </w:tr>
      <w:tr w:rsidR="00A73602" w:rsidTr="00A73602">
        <w:tc>
          <w:tcPr>
            <w:tcW w:w="1661" w:type="dxa"/>
            <w:vMerge w:val="restart"/>
          </w:tcPr>
          <w:p w:rsidR="00A73602" w:rsidRDefault="00A73602" w:rsidP="00A73602">
            <w:pPr>
              <w:jc w:val="left"/>
            </w:pPr>
            <w:r>
              <w:rPr>
                <w:rFonts w:hint="eastAsia"/>
              </w:rPr>
              <w:t>刘树坤</w:t>
            </w:r>
          </w:p>
        </w:tc>
        <w:tc>
          <w:tcPr>
            <w:tcW w:w="1661" w:type="dxa"/>
          </w:tcPr>
          <w:p w:rsidR="00A73602" w:rsidRDefault="00A73602" w:rsidP="00A73602">
            <w:pPr>
              <w:jc w:val="left"/>
            </w:pPr>
            <w:r>
              <w:rPr>
                <w:rFonts w:hint="eastAsia"/>
              </w:rPr>
              <w:t>公募基金</w:t>
            </w:r>
          </w:p>
        </w:tc>
        <w:tc>
          <w:tcPr>
            <w:tcW w:w="1661" w:type="dxa"/>
          </w:tcPr>
          <w:p w:rsidR="00A73602" w:rsidRDefault="00A73602" w:rsidP="00A73602">
            <w:pPr>
              <w:jc w:val="right"/>
            </w:pPr>
            <w:r>
              <w:t>4</w:t>
            </w:r>
          </w:p>
        </w:tc>
        <w:tc>
          <w:tcPr>
            <w:tcW w:w="1661" w:type="dxa"/>
          </w:tcPr>
          <w:p w:rsidR="00A73602" w:rsidRDefault="00A73602" w:rsidP="00A73602">
            <w:pPr>
              <w:jc w:val="right"/>
            </w:pPr>
            <w:r>
              <w:t>4,566,014,153.81</w:t>
            </w:r>
          </w:p>
        </w:tc>
        <w:tc>
          <w:tcPr>
            <w:tcW w:w="1662" w:type="dxa"/>
          </w:tcPr>
          <w:p w:rsidR="00A73602" w:rsidRDefault="00A73602" w:rsidP="00A73602">
            <w:pPr>
              <w:jc w:val="left"/>
            </w:pPr>
            <w:r>
              <w:rPr>
                <w:rFonts w:hint="eastAsia"/>
              </w:rPr>
              <w:t>2021</w:t>
            </w:r>
            <w:r>
              <w:rPr>
                <w:rFonts w:hint="eastAsia"/>
              </w:rPr>
              <w:t>年</w:t>
            </w:r>
            <w:r>
              <w:rPr>
                <w:rFonts w:hint="eastAsia"/>
              </w:rPr>
              <w:t>02</w:t>
            </w:r>
            <w:r>
              <w:rPr>
                <w:rFonts w:hint="eastAsia"/>
              </w:rPr>
              <w:t>月</w:t>
            </w:r>
            <w:r>
              <w:rPr>
                <w:rFonts w:hint="eastAsia"/>
              </w:rPr>
              <w:t>05</w:t>
            </w:r>
            <w:r>
              <w:rPr>
                <w:rFonts w:hint="eastAsia"/>
              </w:rPr>
              <w:t>日</w:t>
            </w:r>
          </w:p>
        </w:tc>
      </w:tr>
      <w:tr w:rsidR="00A73602" w:rsidTr="00A73602">
        <w:tc>
          <w:tcPr>
            <w:tcW w:w="1661" w:type="dxa"/>
            <w:vMerge/>
          </w:tcPr>
          <w:p w:rsidR="00A73602" w:rsidRDefault="00A73602" w:rsidP="00A73602">
            <w:pPr>
              <w:jc w:val="left"/>
            </w:pPr>
          </w:p>
        </w:tc>
        <w:tc>
          <w:tcPr>
            <w:tcW w:w="1661" w:type="dxa"/>
          </w:tcPr>
          <w:p w:rsidR="00A73602" w:rsidRDefault="00A73602" w:rsidP="00A73602">
            <w:pPr>
              <w:jc w:val="left"/>
            </w:pPr>
            <w:r>
              <w:rPr>
                <w:rFonts w:hint="eastAsia"/>
              </w:rPr>
              <w:t>私募资产管理计划</w:t>
            </w:r>
          </w:p>
        </w:tc>
        <w:tc>
          <w:tcPr>
            <w:tcW w:w="1661" w:type="dxa"/>
          </w:tcPr>
          <w:p w:rsidR="00A73602" w:rsidRDefault="00A73602" w:rsidP="00A73602">
            <w:pPr>
              <w:jc w:val="right"/>
            </w:pPr>
            <w:r>
              <w:t>5</w:t>
            </w:r>
          </w:p>
        </w:tc>
        <w:tc>
          <w:tcPr>
            <w:tcW w:w="1661" w:type="dxa"/>
          </w:tcPr>
          <w:p w:rsidR="00A73602" w:rsidRDefault="00A73602" w:rsidP="00A73602">
            <w:pPr>
              <w:jc w:val="right"/>
            </w:pPr>
            <w:r>
              <w:t>3,112,767,823.12</w:t>
            </w:r>
          </w:p>
        </w:tc>
        <w:tc>
          <w:tcPr>
            <w:tcW w:w="1662" w:type="dxa"/>
          </w:tcPr>
          <w:p w:rsidR="00A73602" w:rsidRDefault="00A73602" w:rsidP="00A73602">
            <w:pPr>
              <w:jc w:val="left"/>
            </w:pPr>
            <w:r>
              <w:rPr>
                <w:rFonts w:hint="eastAsia"/>
              </w:rPr>
              <w:t>2015</w:t>
            </w:r>
            <w:r>
              <w:rPr>
                <w:rFonts w:hint="eastAsia"/>
              </w:rPr>
              <w:t>年</w:t>
            </w:r>
            <w:r>
              <w:rPr>
                <w:rFonts w:hint="eastAsia"/>
              </w:rPr>
              <w:t>04</w:t>
            </w:r>
            <w:r>
              <w:rPr>
                <w:rFonts w:hint="eastAsia"/>
              </w:rPr>
              <w:t>月</w:t>
            </w:r>
            <w:r>
              <w:rPr>
                <w:rFonts w:hint="eastAsia"/>
              </w:rPr>
              <w:t>07</w:t>
            </w:r>
            <w:r>
              <w:rPr>
                <w:rFonts w:hint="eastAsia"/>
              </w:rPr>
              <w:t>日</w:t>
            </w:r>
          </w:p>
        </w:tc>
      </w:tr>
      <w:tr w:rsidR="00A73602" w:rsidTr="00A73602">
        <w:tc>
          <w:tcPr>
            <w:tcW w:w="1661" w:type="dxa"/>
            <w:vMerge/>
          </w:tcPr>
          <w:p w:rsidR="00A73602" w:rsidRDefault="00A73602" w:rsidP="00A73602">
            <w:pPr>
              <w:jc w:val="left"/>
            </w:pPr>
          </w:p>
        </w:tc>
        <w:tc>
          <w:tcPr>
            <w:tcW w:w="1661" w:type="dxa"/>
          </w:tcPr>
          <w:p w:rsidR="00A73602" w:rsidRDefault="00A73602" w:rsidP="00A73602">
            <w:pPr>
              <w:jc w:val="left"/>
            </w:pPr>
            <w:r>
              <w:rPr>
                <w:rFonts w:hint="eastAsia"/>
              </w:rPr>
              <w:t>其他组合</w:t>
            </w:r>
          </w:p>
        </w:tc>
        <w:tc>
          <w:tcPr>
            <w:tcW w:w="1661" w:type="dxa"/>
          </w:tcPr>
          <w:p w:rsidR="00A73602" w:rsidRDefault="00A73602" w:rsidP="00A73602">
            <w:pPr>
              <w:jc w:val="right"/>
            </w:pPr>
            <w:r>
              <w:t>72</w:t>
            </w:r>
          </w:p>
        </w:tc>
        <w:tc>
          <w:tcPr>
            <w:tcW w:w="1661" w:type="dxa"/>
          </w:tcPr>
          <w:p w:rsidR="00A73602" w:rsidRDefault="00A73602" w:rsidP="00A73602">
            <w:pPr>
              <w:jc w:val="right"/>
            </w:pPr>
            <w:r>
              <w:t>144,426,558,805.19</w:t>
            </w:r>
          </w:p>
        </w:tc>
        <w:tc>
          <w:tcPr>
            <w:tcW w:w="1662" w:type="dxa"/>
          </w:tcPr>
          <w:p w:rsidR="00A73602" w:rsidRDefault="00A73602" w:rsidP="00A73602">
            <w:pPr>
              <w:jc w:val="left"/>
            </w:pPr>
            <w:r>
              <w:rPr>
                <w:rFonts w:hint="eastAsia"/>
              </w:rPr>
              <w:t>2015</w:t>
            </w:r>
            <w:r>
              <w:rPr>
                <w:rFonts w:hint="eastAsia"/>
              </w:rPr>
              <w:t>年</w:t>
            </w:r>
            <w:r>
              <w:rPr>
                <w:rFonts w:hint="eastAsia"/>
              </w:rPr>
              <w:t>03</w:t>
            </w:r>
            <w:r>
              <w:rPr>
                <w:rFonts w:hint="eastAsia"/>
              </w:rPr>
              <w:t>月</w:t>
            </w:r>
            <w:r>
              <w:rPr>
                <w:rFonts w:hint="eastAsia"/>
              </w:rPr>
              <w:t>02</w:t>
            </w:r>
            <w:r>
              <w:rPr>
                <w:rFonts w:hint="eastAsia"/>
              </w:rPr>
              <w:t>日</w:t>
            </w:r>
          </w:p>
        </w:tc>
      </w:tr>
      <w:tr w:rsidR="00A73602" w:rsidTr="00A73602">
        <w:tc>
          <w:tcPr>
            <w:tcW w:w="1661" w:type="dxa"/>
            <w:vMerge/>
          </w:tcPr>
          <w:p w:rsidR="00A73602" w:rsidRDefault="00A73602" w:rsidP="00A73602">
            <w:pPr>
              <w:jc w:val="left"/>
            </w:pPr>
          </w:p>
        </w:tc>
        <w:tc>
          <w:tcPr>
            <w:tcW w:w="1661" w:type="dxa"/>
          </w:tcPr>
          <w:p w:rsidR="00A73602" w:rsidRDefault="00A73602" w:rsidP="00A73602">
            <w:pPr>
              <w:jc w:val="left"/>
            </w:pPr>
            <w:r>
              <w:rPr>
                <w:rFonts w:hint="eastAsia"/>
              </w:rPr>
              <w:t>合计</w:t>
            </w:r>
          </w:p>
        </w:tc>
        <w:tc>
          <w:tcPr>
            <w:tcW w:w="1661" w:type="dxa"/>
          </w:tcPr>
          <w:p w:rsidR="00A73602" w:rsidRDefault="00A73602" w:rsidP="00A73602">
            <w:pPr>
              <w:jc w:val="right"/>
            </w:pPr>
            <w:r>
              <w:t>81</w:t>
            </w:r>
          </w:p>
        </w:tc>
        <w:tc>
          <w:tcPr>
            <w:tcW w:w="1661" w:type="dxa"/>
          </w:tcPr>
          <w:p w:rsidR="00A73602" w:rsidRDefault="00A73602" w:rsidP="00A73602">
            <w:pPr>
              <w:jc w:val="right"/>
            </w:pPr>
            <w:r>
              <w:t>152,105,340,782.12</w:t>
            </w:r>
          </w:p>
        </w:tc>
        <w:tc>
          <w:tcPr>
            <w:tcW w:w="1662" w:type="dxa"/>
          </w:tcPr>
          <w:p w:rsidR="00A73602" w:rsidRDefault="00A73602" w:rsidP="00A73602">
            <w:pPr>
              <w:jc w:val="right"/>
            </w:pPr>
            <w:r>
              <w:t>-</w:t>
            </w:r>
          </w:p>
        </w:tc>
      </w:tr>
    </w:tbl>
    <w:p w:rsidR="00A73602" w:rsidRDefault="00A73602" w:rsidP="00A73602">
      <w:pPr>
        <w:pStyle w:val="-8"/>
      </w:pPr>
      <w:r>
        <w:rPr>
          <w:rFonts w:hint="eastAsia"/>
        </w:rPr>
        <w:t>注：报告期内，基金经理（刘树坤）不再担任11个其他组合的投资经理职务，离任日期分别为2026年05月21日、2026年04月27日、2026年04月13日、2026年06月25日。</w:t>
      </w:r>
    </w:p>
    <w:p w:rsidR="00A73602" w:rsidRDefault="00A73602" w:rsidP="00A73602">
      <w:pPr>
        <w:pStyle w:val="-2"/>
        <w:spacing w:before="312"/>
      </w:pPr>
      <w:r>
        <w:rPr>
          <w:rFonts w:hint="eastAsia"/>
        </w:rPr>
        <w:t>管理人对报告期内本基金运作遵规守信情况的说明</w:t>
      </w:r>
    </w:p>
    <w:p w:rsidR="00A73602" w:rsidRDefault="00A73602" w:rsidP="00A7360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A73602" w:rsidRDefault="00A73602" w:rsidP="00A73602">
      <w:pPr>
        <w:pStyle w:val="-2"/>
        <w:spacing w:before="312"/>
      </w:pPr>
      <w:r>
        <w:rPr>
          <w:rFonts w:hint="eastAsia"/>
        </w:rPr>
        <w:t>公平交易专项说明</w:t>
      </w:r>
    </w:p>
    <w:p w:rsidR="00A73602" w:rsidRDefault="00A73602" w:rsidP="00A73602">
      <w:pPr>
        <w:pStyle w:val="-3"/>
        <w:spacing w:before="156" w:after="156"/>
      </w:pPr>
      <w:r>
        <w:rPr>
          <w:rFonts w:hint="eastAsia"/>
        </w:rPr>
        <w:t>公平交易制度的执行情况</w:t>
      </w:r>
    </w:p>
    <w:p w:rsidR="00A73602" w:rsidRDefault="00A73602" w:rsidP="00A7360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73602" w:rsidRDefault="00A73602" w:rsidP="00A73602">
      <w:pPr>
        <w:pStyle w:val="-3"/>
        <w:spacing w:before="156" w:after="156"/>
      </w:pPr>
      <w:r>
        <w:rPr>
          <w:rFonts w:hint="eastAsia"/>
        </w:rPr>
        <w:t>异常交易行为的专项说明</w:t>
      </w:r>
    </w:p>
    <w:p w:rsidR="00A73602" w:rsidRDefault="00A73602" w:rsidP="00A7360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73602" w:rsidRDefault="00A73602" w:rsidP="00A73602">
      <w:pPr>
        <w:pStyle w:val="-2"/>
        <w:spacing w:before="312"/>
      </w:pPr>
      <w:r>
        <w:rPr>
          <w:rFonts w:hint="eastAsia"/>
        </w:rPr>
        <w:t>报告期内基金投资策略和运作分析</w:t>
      </w:r>
    </w:p>
    <w:p w:rsidR="00A73602" w:rsidRDefault="00A73602" w:rsidP="00A73602">
      <w:pPr>
        <w:pStyle w:val="-"/>
        <w:ind w:firstLine="420"/>
      </w:pPr>
      <w:r>
        <w:rPr>
          <w:rFonts w:hint="eastAsia"/>
        </w:rPr>
        <w:t>一、运作回顾</w:t>
      </w:r>
    </w:p>
    <w:p w:rsidR="00A73602" w:rsidRDefault="00A73602" w:rsidP="00A73602">
      <w:pPr>
        <w:pStyle w:val="-"/>
        <w:ind w:firstLine="420"/>
      </w:pPr>
      <w:r>
        <w:rPr>
          <w:rFonts w:hint="eastAsia"/>
        </w:rPr>
        <w:t>进入二季度，市场在3月份的下跌后迎来反弹，并持续上涨至5月中旬美国总统特朗普访华，之后部分市场资金兑现收益，市场进入震荡阶段，整个二季度市场表现较好，万得全A指数录得12.82%的回报。二季度整体指数上涨的背后是结构的极度分化，从5月初开始以半导体、芯片为代表的部分科技板块成交量快速放大、情绪显著升温，大量资金的涌入推动板块快速上涨，整个季度电子行业上涨90.92%、通信行业上涨63.84%，遥遥领先于其他板块，资金在不同板块之间的切换给其他板块带来抛压，全季申万一级行业多达25个行业下跌，其中农林牧渔、石油石化跌幅超过20%。债券市场则主要受到国内流动性的驱动，全季资金面总体维持偏宽松的状态，尤其在4、5月份超预期宽松，DR001回落至1.2%的低位，债券收益率整体下行10BPs左右，其中静态收益更高的长端利率债和信用债表现更好。</w:t>
      </w:r>
    </w:p>
    <w:p w:rsidR="00A73602" w:rsidRDefault="00A73602" w:rsidP="00A73602">
      <w:pPr>
        <w:pStyle w:val="-"/>
        <w:ind w:firstLine="420"/>
      </w:pPr>
      <w:r>
        <w:rPr>
          <w:rFonts w:hint="eastAsia"/>
        </w:rPr>
        <w:t>基金运作方面，基于对权益市场偏乐观的观点，组合维持较高权益仓位，持仓结构进行了积极调整，一方面顺应市场趋势加仓了科技板块，另一方面逢低买入估值吸引力提升的金融、医药板块标的；对持仓的交通运输、建筑装饰、化工板块个股则进行了减仓。债券持仓则维持了久期和仓位的较高水平，结构上侧重更具价值的品种银行永续债。</w:t>
      </w:r>
    </w:p>
    <w:p w:rsidR="00A73602" w:rsidRDefault="00A73602" w:rsidP="00A73602">
      <w:pPr>
        <w:pStyle w:val="-"/>
        <w:ind w:firstLine="420"/>
      </w:pPr>
    </w:p>
    <w:p w:rsidR="00A73602" w:rsidRDefault="00A73602" w:rsidP="00A73602">
      <w:pPr>
        <w:pStyle w:val="-"/>
        <w:ind w:firstLine="420"/>
      </w:pPr>
      <w:r>
        <w:rPr>
          <w:rFonts w:hint="eastAsia"/>
        </w:rPr>
        <w:t>二、投资展望</w:t>
      </w:r>
    </w:p>
    <w:p w:rsidR="00A73602" w:rsidRDefault="00A73602" w:rsidP="00A73602">
      <w:pPr>
        <w:pStyle w:val="-"/>
        <w:ind w:firstLine="420"/>
      </w:pPr>
      <w:r>
        <w:rPr>
          <w:rFonts w:hint="eastAsia"/>
        </w:rPr>
        <w:t>展望三季度，市场主要指数沪深300和中证A500目前PB估值为1.47倍和1.7倍，分别处于过去10年的P50和P70分位水平，市场整体估值并未泡沫化，股息率则仍高达2.5%</w:t>
      </w:r>
      <w:r>
        <w:rPr>
          <w:rFonts w:hint="eastAsia"/>
        </w:rPr>
        <w:lastRenderedPageBreak/>
        <w:t>左右，显著高于债券收益率，目前较多成分板块金融、家电、食品饮料、医药生物、公用事业、汽车等都处于低位水平，在这样的价格水平下，市场指数没有大幅下跌的空间。三季度传统行业和科技行业市场表现的极度分化源自于两方面原因，一是本轮科技产业趋势强劲，全球AI算力需求持续增加，在AI算力需求爆发与存储周期的双重驱动下，全球半导体产业正处于一轮强劲的上行周期，电子、通信行业业绩均出现显著提速，与之形成鲜明对比的是，二季度国内经济承压，内需各版块投资、消费、工业生产都出现下行压力，AI产业链的高景气度和传统经济的疲软形成显著分化，这种行业基本面的分化是市场表现分化的基础；但另一方面，近期市场对科技板块的关注度明显提升，部分资金从传统板块流向科技板块，市场分化也有市场情绪、资金流动的放大因素，从基金持仓占比、市场交投、行业历史估值等指标观察，科技板块出现短期过热的迹象。进入下半年，以上两个因素均有望出现变化，二季度财政的收缩拖累本就疲软的内需，同时也为下半年的财政刺激留出充足空间，下半年政府债重新加速发行将带动信贷的回暖，从而提振经济内生动能；而市场对科技板块高涨的热情则难以长时间维持，市场情绪高低起伏波动才是客观规律，因此我们预计后续市场表现将更加均衡，我们将重点关注以下方向：1）科技创新与高端制造领域：包括受益于全球 AI 产业共振的算力基础设施和应用场景，以及领先的创新药、商业航天、人形机器人等赛道；2）具备全球竞争力的出海企业：如新能源车、电池、高端装备、家电等行业龙头，有望凭借全球竞争优势持续拓展海外市场；3）底部顺周期板块：随着经济复苏推进及 “反内卷” 政策落地，有色金属、化工、地产链等板块有望迎来景气度回升；4）传统底部红利资产：银行、保险、消费、医药等板块中，存在众多具备稳定分红能力的个股，在低利率环境下具备显著配置价值。</w:t>
      </w:r>
    </w:p>
    <w:p w:rsidR="00A73602" w:rsidRDefault="00A73602" w:rsidP="00A73602">
      <w:pPr>
        <w:pStyle w:val="-"/>
        <w:ind w:firstLine="420"/>
      </w:pPr>
      <w:r>
        <w:rPr>
          <w:rFonts w:hint="eastAsia"/>
        </w:rPr>
        <w:t>债券市场方面，阶段性的经济下行压力和偏宽松的货币政策取向决定债券市场没有大的风险，目前的资金利率水平处于央行合意位置，收益率向下突破需要货币政策进一步放松的配合，当前期限利差较宽，长端品种和部分信用债具备更高投资价值，债券投资机会有望向这些相对价值品种扩散。组合当前维持偏高的仓位和久期，持仓灵活性较高，未来视市场变化灵活调整持仓。</w:t>
      </w:r>
    </w:p>
    <w:p w:rsidR="00A73602" w:rsidRDefault="00A73602" w:rsidP="00A73602">
      <w:pPr>
        <w:pStyle w:val="-"/>
        <w:ind w:firstLine="420"/>
      </w:pPr>
      <w:r>
        <w:rPr>
          <w:rFonts w:hint="eastAsia"/>
        </w:rPr>
        <w:t>本基金将秉承风险可控原则，密切跟踪宏观经济与政策变化，积极挖掘趋势性与结构性投资机会，动态优化组合结构，努力为投资者创造持续、稳健的投资回报。</w:t>
      </w:r>
    </w:p>
    <w:p w:rsidR="00A73602" w:rsidRDefault="00A73602" w:rsidP="00A73602">
      <w:pPr>
        <w:pStyle w:val="-2"/>
        <w:spacing w:before="312"/>
      </w:pPr>
      <w:r>
        <w:rPr>
          <w:rFonts w:hint="eastAsia"/>
        </w:rPr>
        <w:t>报告期内基金的业绩表现</w:t>
      </w:r>
    </w:p>
    <w:p w:rsidR="00A73602" w:rsidRDefault="00A73602" w:rsidP="00A73602">
      <w:pPr>
        <w:pStyle w:val="-"/>
        <w:ind w:firstLine="420"/>
      </w:pPr>
      <w:r>
        <w:rPr>
          <w:rFonts w:hint="eastAsia"/>
        </w:rPr>
        <w:t>截至报告期末，本基金A份额净值为1.0375元，报告期内，份额净值增长率为1.70%，同期业绩基准增长率为1.25%；本基金C份额净值为1.0347元，报告期内，份额净值增长率为1.62%，同期业绩基准增长率为1.25%。</w:t>
      </w:r>
    </w:p>
    <w:p w:rsidR="00A73602" w:rsidRDefault="00A73602" w:rsidP="00A73602">
      <w:pPr>
        <w:pStyle w:val="-2"/>
        <w:spacing w:before="312"/>
      </w:pPr>
      <w:r>
        <w:rPr>
          <w:rFonts w:hint="eastAsia"/>
        </w:rPr>
        <w:t>报告期内基金持有人数或基金资产净值预警说明</w:t>
      </w:r>
    </w:p>
    <w:p w:rsidR="00A73602" w:rsidRDefault="00A73602" w:rsidP="00A73602">
      <w:pPr>
        <w:pStyle w:val="-"/>
        <w:ind w:firstLine="420"/>
      </w:pPr>
      <w:r>
        <w:rPr>
          <w:rFonts w:hint="eastAsia"/>
        </w:rPr>
        <w:lastRenderedPageBreak/>
        <w:t>报告期内，本基金未出现连续二十个交易日基金份额持有人数量不满二百人或者基金资产净值低于五千万元的情形。</w:t>
      </w:r>
    </w:p>
    <w:p w:rsidR="00A73602" w:rsidRDefault="00A73602" w:rsidP="00A73602">
      <w:pPr>
        <w:pStyle w:val="-1"/>
        <w:ind w:left="281" w:hanging="281"/>
      </w:pPr>
      <w:r>
        <w:rPr>
          <w:rFonts w:hint="eastAsia"/>
        </w:rPr>
        <w:t>投资组合报告</w:t>
      </w:r>
    </w:p>
    <w:p w:rsidR="00A73602" w:rsidRDefault="00A73602" w:rsidP="00A73602">
      <w:pPr>
        <w:pStyle w:val="-2"/>
        <w:spacing w:before="312"/>
      </w:pPr>
      <w:r>
        <w:rPr>
          <w:rFonts w:hint="eastAsia"/>
        </w:rPr>
        <w:t>报告期末基金资产组合情况</w:t>
      </w:r>
    </w:p>
    <w:p w:rsidR="00A73602" w:rsidRDefault="00A73602" w:rsidP="00A7360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73602" w:rsidTr="00A73602">
        <w:trPr>
          <w:cnfStyle w:val="100000000000" w:firstRow="1" w:lastRow="0" w:firstColumn="0" w:lastColumn="0" w:oddVBand="0" w:evenVBand="0" w:oddHBand="0" w:evenHBand="0" w:firstRowFirstColumn="0" w:firstRowLastColumn="0" w:lastRowFirstColumn="0" w:lastRowLastColumn="0"/>
        </w:trPr>
        <w:tc>
          <w:tcPr>
            <w:tcW w:w="646" w:type="dxa"/>
          </w:tcPr>
          <w:p w:rsidR="00A73602" w:rsidRPr="00A73602" w:rsidRDefault="00A73602" w:rsidP="00A73602">
            <w:pPr>
              <w:jc w:val="center"/>
              <w:rPr>
                <w:b/>
              </w:rPr>
            </w:pPr>
            <w:r w:rsidRPr="00A73602">
              <w:rPr>
                <w:rFonts w:hint="eastAsia"/>
                <w:b/>
              </w:rPr>
              <w:t>序号</w:t>
            </w:r>
          </w:p>
        </w:tc>
        <w:tc>
          <w:tcPr>
            <w:tcW w:w="2971" w:type="dxa"/>
          </w:tcPr>
          <w:p w:rsidR="00A73602" w:rsidRPr="00A73602" w:rsidRDefault="00A73602" w:rsidP="00A73602">
            <w:pPr>
              <w:jc w:val="center"/>
              <w:rPr>
                <w:b/>
              </w:rPr>
            </w:pPr>
            <w:r w:rsidRPr="00A73602">
              <w:rPr>
                <w:rFonts w:hint="eastAsia"/>
                <w:b/>
              </w:rPr>
              <w:t>项目</w:t>
            </w:r>
          </w:p>
        </w:tc>
        <w:tc>
          <w:tcPr>
            <w:tcW w:w="2381" w:type="dxa"/>
          </w:tcPr>
          <w:p w:rsidR="00A73602" w:rsidRPr="00A73602" w:rsidRDefault="00A73602" w:rsidP="00A73602">
            <w:pPr>
              <w:jc w:val="center"/>
              <w:rPr>
                <w:b/>
              </w:rPr>
            </w:pPr>
            <w:r w:rsidRPr="00A73602">
              <w:rPr>
                <w:rFonts w:hint="eastAsia"/>
                <w:b/>
              </w:rPr>
              <w:t>金额（元）</w:t>
            </w:r>
          </w:p>
        </w:tc>
        <w:tc>
          <w:tcPr>
            <w:tcW w:w="2506" w:type="dxa"/>
          </w:tcPr>
          <w:p w:rsidR="00A73602" w:rsidRPr="00A73602" w:rsidRDefault="00A73602" w:rsidP="00A73602">
            <w:pPr>
              <w:jc w:val="center"/>
              <w:rPr>
                <w:b/>
              </w:rPr>
            </w:pPr>
            <w:r w:rsidRPr="00A73602">
              <w:rPr>
                <w:rFonts w:hint="eastAsia"/>
                <w:b/>
              </w:rPr>
              <w:t>占基金总资产的比例（</w:t>
            </w:r>
            <w:r w:rsidRPr="00A73602">
              <w:rPr>
                <w:rFonts w:hint="eastAsia"/>
                <w:b/>
              </w:rPr>
              <w:t>%</w:t>
            </w:r>
            <w:r w:rsidRPr="00A73602">
              <w:rPr>
                <w:rFonts w:hint="eastAsia"/>
                <w:b/>
              </w:rPr>
              <w:t>）</w:t>
            </w:r>
          </w:p>
        </w:tc>
      </w:tr>
      <w:tr w:rsidR="00A73602" w:rsidTr="00A73602">
        <w:tc>
          <w:tcPr>
            <w:tcW w:w="646" w:type="dxa"/>
          </w:tcPr>
          <w:p w:rsidR="00A73602" w:rsidRDefault="00A73602" w:rsidP="00A73602">
            <w:pPr>
              <w:jc w:val="center"/>
            </w:pPr>
            <w:r>
              <w:t>1</w:t>
            </w:r>
          </w:p>
        </w:tc>
        <w:tc>
          <w:tcPr>
            <w:tcW w:w="2971" w:type="dxa"/>
          </w:tcPr>
          <w:p w:rsidR="00A73602" w:rsidRDefault="00A73602" w:rsidP="00A73602">
            <w:pPr>
              <w:jc w:val="left"/>
            </w:pPr>
            <w:r>
              <w:rPr>
                <w:rFonts w:hint="eastAsia"/>
              </w:rPr>
              <w:t>权益投资</w:t>
            </w:r>
          </w:p>
        </w:tc>
        <w:tc>
          <w:tcPr>
            <w:tcW w:w="2381" w:type="dxa"/>
          </w:tcPr>
          <w:p w:rsidR="00A73602" w:rsidRDefault="00A73602" w:rsidP="00A73602">
            <w:pPr>
              <w:jc w:val="right"/>
            </w:pPr>
            <w:r>
              <w:t>477,953,871.61</w:t>
            </w:r>
          </w:p>
        </w:tc>
        <w:tc>
          <w:tcPr>
            <w:tcW w:w="2506" w:type="dxa"/>
          </w:tcPr>
          <w:p w:rsidR="00A73602" w:rsidRDefault="00A73602" w:rsidP="00A73602">
            <w:pPr>
              <w:jc w:val="right"/>
            </w:pPr>
            <w:r>
              <w:t>14.69</w:t>
            </w:r>
          </w:p>
        </w:tc>
      </w:tr>
      <w:tr w:rsidR="00A73602" w:rsidTr="00A73602">
        <w:tc>
          <w:tcPr>
            <w:tcW w:w="646" w:type="dxa"/>
          </w:tcPr>
          <w:p w:rsidR="00A73602" w:rsidRDefault="00A73602" w:rsidP="00A73602">
            <w:pPr>
              <w:jc w:val="center"/>
            </w:pPr>
          </w:p>
        </w:tc>
        <w:tc>
          <w:tcPr>
            <w:tcW w:w="2971" w:type="dxa"/>
          </w:tcPr>
          <w:p w:rsidR="00A73602" w:rsidRDefault="00A73602" w:rsidP="00A73602">
            <w:pPr>
              <w:jc w:val="left"/>
            </w:pPr>
            <w:r>
              <w:rPr>
                <w:rFonts w:hint="eastAsia"/>
              </w:rPr>
              <w:t>其中：股票</w:t>
            </w:r>
          </w:p>
        </w:tc>
        <w:tc>
          <w:tcPr>
            <w:tcW w:w="2381" w:type="dxa"/>
          </w:tcPr>
          <w:p w:rsidR="00A73602" w:rsidRDefault="00A73602" w:rsidP="00A73602">
            <w:pPr>
              <w:jc w:val="right"/>
            </w:pPr>
            <w:r>
              <w:t>477,953,871.61</w:t>
            </w:r>
          </w:p>
        </w:tc>
        <w:tc>
          <w:tcPr>
            <w:tcW w:w="2506" w:type="dxa"/>
          </w:tcPr>
          <w:p w:rsidR="00A73602" w:rsidRDefault="00A73602" w:rsidP="00A73602">
            <w:pPr>
              <w:jc w:val="right"/>
            </w:pPr>
            <w:r>
              <w:t>14.69</w:t>
            </w:r>
          </w:p>
        </w:tc>
      </w:tr>
      <w:tr w:rsidR="00A73602" w:rsidTr="00A73602">
        <w:tc>
          <w:tcPr>
            <w:tcW w:w="646" w:type="dxa"/>
          </w:tcPr>
          <w:p w:rsidR="00A73602" w:rsidRDefault="00A73602" w:rsidP="00A73602">
            <w:pPr>
              <w:jc w:val="center"/>
            </w:pPr>
            <w:r>
              <w:t>2</w:t>
            </w:r>
          </w:p>
        </w:tc>
        <w:tc>
          <w:tcPr>
            <w:tcW w:w="2971" w:type="dxa"/>
          </w:tcPr>
          <w:p w:rsidR="00A73602" w:rsidRDefault="00A73602" w:rsidP="00A73602">
            <w:pPr>
              <w:jc w:val="left"/>
            </w:pPr>
            <w:r>
              <w:rPr>
                <w:rFonts w:hint="eastAsia"/>
              </w:rPr>
              <w:t>基金投资</w:t>
            </w:r>
          </w:p>
        </w:tc>
        <w:tc>
          <w:tcPr>
            <w:tcW w:w="2381" w:type="dxa"/>
          </w:tcPr>
          <w:p w:rsidR="00A73602" w:rsidRDefault="00A73602" w:rsidP="00A73602">
            <w:pPr>
              <w:jc w:val="right"/>
            </w:pPr>
            <w:r>
              <w:t>-</w:t>
            </w:r>
          </w:p>
        </w:tc>
        <w:tc>
          <w:tcPr>
            <w:tcW w:w="2506" w:type="dxa"/>
          </w:tcPr>
          <w:p w:rsidR="00A73602" w:rsidRDefault="00A73602" w:rsidP="00A73602">
            <w:pPr>
              <w:jc w:val="right"/>
            </w:pPr>
            <w:r>
              <w:t>-</w:t>
            </w:r>
          </w:p>
        </w:tc>
      </w:tr>
      <w:tr w:rsidR="00A73602" w:rsidTr="00A73602">
        <w:tc>
          <w:tcPr>
            <w:tcW w:w="646" w:type="dxa"/>
          </w:tcPr>
          <w:p w:rsidR="00A73602" w:rsidRDefault="00A73602" w:rsidP="00A73602">
            <w:pPr>
              <w:jc w:val="center"/>
            </w:pPr>
            <w:r>
              <w:t>3</w:t>
            </w:r>
          </w:p>
        </w:tc>
        <w:tc>
          <w:tcPr>
            <w:tcW w:w="2971" w:type="dxa"/>
          </w:tcPr>
          <w:p w:rsidR="00A73602" w:rsidRDefault="00A73602" w:rsidP="00A73602">
            <w:pPr>
              <w:jc w:val="left"/>
            </w:pPr>
            <w:r>
              <w:rPr>
                <w:rFonts w:hint="eastAsia"/>
              </w:rPr>
              <w:t>固定收益投资</w:t>
            </w:r>
          </w:p>
        </w:tc>
        <w:tc>
          <w:tcPr>
            <w:tcW w:w="2381" w:type="dxa"/>
          </w:tcPr>
          <w:p w:rsidR="00A73602" w:rsidRDefault="00A73602" w:rsidP="00A73602">
            <w:pPr>
              <w:jc w:val="right"/>
            </w:pPr>
            <w:r>
              <w:t>2,670,256,193.24</w:t>
            </w:r>
          </w:p>
        </w:tc>
        <w:tc>
          <w:tcPr>
            <w:tcW w:w="2506" w:type="dxa"/>
          </w:tcPr>
          <w:p w:rsidR="00A73602" w:rsidRDefault="00A73602" w:rsidP="00A73602">
            <w:pPr>
              <w:jc w:val="right"/>
            </w:pPr>
            <w:r>
              <w:t>82.09</w:t>
            </w:r>
          </w:p>
        </w:tc>
      </w:tr>
      <w:tr w:rsidR="00A73602" w:rsidTr="00A73602">
        <w:tc>
          <w:tcPr>
            <w:tcW w:w="646" w:type="dxa"/>
          </w:tcPr>
          <w:p w:rsidR="00A73602" w:rsidRDefault="00A73602" w:rsidP="00A73602">
            <w:pPr>
              <w:jc w:val="center"/>
            </w:pPr>
          </w:p>
        </w:tc>
        <w:tc>
          <w:tcPr>
            <w:tcW w:w="2971" w:type="dxa"/>
          </w:tcPr>
          <w:p w:rsidR="00A73602" w:rsidRDefault="00A73602" w:rsidP="00A73602">
            <w:pPr>
              <w:jc w:val="left"/>
            </w:pPr>
            <w:r>
              <w:rPr>
                <w:rFonts w:hint="eastAsia"/>
              </w:rPr>
              <w:t>其中：债券</w:t>
            </w:r>
          </w:p>
        </w:tc>
        <w:tc>
          <w:tcPr>
            <w:tcW w:w="2381" w:type="dxa"/>
          </w:tcPr>
          <w:p w:rsidR="00A73602" w:rsidRDefault="00A73602" w:rsidP="00A73602">
            <w:pPr>
              <w:jc w:val="right"/>
            </w:pPr>
            <w:r>
              <w:t>2,670,256,193.24</w:t>
            </w:r>
          </w:p>
        </w:tc>
        <w:tc>
          <w:tcPr>
            <w:tcW w:w="2506" w:type="dxa"/>
          </w:tcPr>
          <w:p w:rsidR="00A73602" w:rsidRDefault="00A73602" w:rsidP="00A73602">
            <w:pPr>
              <w:jc w:val="right"/>
            </w:pPr>
            <w:r>
              <w:t>82.09</w:t>
            </w:r>
          </w:p>
        </w:tc>
      </w:tr>
      <w:tr w:rsidR="00A73602" w:rsidTr="00A73602">
        <w:tc>
          <w:tcPr>
            <w:tcW w:w="646" w:type="dxa"/>
          </w:tcPr>
          <w:p w:rsidR="00A73602" w:rsidRDefault="00A73602" w:rsidP="00A73602">
            <w:pPr>
              <w:jc w:val="center"/>
            </w:pPr>
          </w:p>
        </w:tc>
        <w:tc>
          <w:tcPr>
            <w:tcW w:w="2971" w:type="dxa"/>
          </w:tcPr>
          <w:p w:rsidR="00A73602" w:rsidRDefault="00A73602" w:rsidP="00A73602">
            <w:pPr>
              <w:jc w:val="left"/>
            </w:pPr>
            <w:r>
              <w:rPr>
                <w:rFonts w:hint="eastAsia"/>
              </w:rPr>
              <w:t xml:space="preserve">      </w:t>
            </w:r>
            <w:r>
              <w:rPr>
                <w:rFonts w:hint="eastAsia"/>
              </w:rPr>
              <w:t>资产支持证券</w:t>
            </w:r>
          </w:p>
        </w:tc>
        <w:tc>
          <w:tcPr>
            <w:tcW w:w="2381" w:type="dxa"/>
          </w:tcPr>
          <w:p w:rsidR="00A73602" w:rsidRDefault="00A73602" w:rsidP="00A73602">
            <w:pPr>
              <w:jc w:val="right"/>
            </w:pPr>
            <w:r>
              <w:t>-</w:t>
            </w:r>
          </w:p>
        </w:tc>
        <w:tc>
          <w:tcPr>
            <w:tcW w:w="2506" w:type="dxa"/>
          </w:tcPr>
          <w:p w:rsidR="00A73602" w:rsidRDefault="00A73602" w:rsidP="00A73602">
            <w:pPr>
              <w:jc w:val="right"/>
            </w:pPr>
            <w:r>
              <w:t>-</w:t>
            </w:r>
          </w:p>
        </w:tc>
      </w:tr>
      <w:tr w:rsidR="00A73602" w:rsidTr="00A73602">
        <w:tc>
          <w:tcPr>
            <w:tcW w:w="646" w:type="dxa"/>
          </w:tcPr>
          <w:p w:rsidR="00A73602" w:rsidRDefault="00A73602" w:rsidP="00A73602">
            <w:pPr>
              <w:jc w:val="center"/>
            </w:pPr>
            <w:r>
              <w:t>4</w:t>
            </w:r>
          </w:p>
        </w:tc>
        <w:tc>
          <w:tcPr>
            <w:tcW w:w="2971" w:type="dxa"/>
          </w:tcPr>
          <w:p w:rsidR="00A73602" w:rsidRDefault="00A73602" w:rsidP="00A73602">
            <w:pPr>
              <w:jc w:val="left"/>
            </w:pPr>
            <w:r>
              <w:rPr>
                <w:rFonts w:hint="eastAsia"/>
              </w:rPr>
              <w:t>贵金属投资</w:t>
            </w:r>
          </w:p>
        </w:tc>
        <w:tc>
          <w:tcPr>
            <w:tcW w:w="2381" w:type="dxa"/>
          </w:tcPr>
          <w:p w:rsidR="00A73602" w:rsidRDefault="00A73602" w:rsidP="00A73602">
            <w:pPr>
              <w:jc w:val="right"/>
            </w:pPr>
            <w:r>
              <w:t>-</w:t>
            </w:r>
          </w:p>
        </w:tc>
        <w:tc>
          <w:tcPr>
            <w:tcW w:w="2506" w:type="dxa"/>
          </w:tcPr>
          <w:p w:rsidR="00A73602" w:rsidRDefault="00A73602" w:rsidP="00A73602">
            <w:pPr>
              <w:jc w:val="right"/>
            </w:pPr>
            <w:r>
              <w:t>-</w:t>
            </w:r>
          </w:p>
        </w:tc>
      </w:tr>
      <w:tr w:rsidR="00A73602" w:rsidTr="00A73602">
        <w:tc>
          <w:tcPr>
            <w:tcW w:w="646" w:type="dxa"/>
          </w:tcPr>
          <w:p w:rsidR="00A73602" w:rsidRDefault="00A73602" w:rsidP="00A73602">
            <w:pPr>
              <w:jc w:val="center"/>
            </w:pPr>
            <w:r>
              <w:t>5</w:t>
            </w:r>
          </w:p>
        </w:tc>
        <w:tc>
          <w:tcPr>
            <w:tcW w:w="2971" w:type="dxa"/>
          </w:tcPr>
          <w:p w:rsidR="00A73602" w:rsidRDefault="00A73602" w:rsidP="00A73602">
            <w:pPr>
              <w:jc w:val="left"/>
            </w:pPr>
            <w:r>
              <w:rPr>
                <w:rFonts w:hint="eastAsia"/>
              </w:rPr>
              <w:t>金融衍生品投资</w:t>
            </w:r>
          </w:p>
        </w:tc>
        <w:tc>
          <w:tcPr>
            <w:tcW w:w="2381" w:type="dxa"/>
          </w:tcPr>
          <w:p w:rsidR="00A73602" w:rsidRDefault="00A73602" w:rsidP="00A73602">
            <w:pPr>
              <w:jc w:val="right"/>
            </w:pPr>
            <w:r>
              <w:t>-</w:t>
            </w:r>
          </w:p>
        </w:tc>
        <w:tc>
          <w:tcPr>
            <w:tcW w:w="2506" w:type="dxa"/>
          </w:tcPr>
          <w:p w:rsidR="00A73602" w:rsidRDefault="00A73602" w:rsidP="00A73602">
            <w:pPr>
              <w:jc w:val="right"/>
            </w:pPr>
            <w:r>
              <w:t>-</w:t>
            </w:r>
          </w:p>
        </w:tc>
      </w:tr>
      <w:tr w:rsidR="00A73602" w:rsidTr="00A73602">
        <w:tc>
          <w:tcPr>
            <w:tcW w:w="646" w:type="dxa"/>
          </w:tcPr>
          <w:p w:rsidR="00A73602" w:rsidRDefault="00A73602" w:rsidP="00A73602">
            <w:pPr>
              <w:jc w:val="center"/>
            </w:pPr>
            <w:r>
              <w:t>6</w:t>
            </w:r>
          </w:p>
        </w:tc>
        <w:tc>
          <w:tcPr>
            <w:tcW w:w="2971" w:type="dxa"/>
          </w:tcPr>
          <w:p w:rsidR="00A73602" w:rsidRDefault="00A73602" w:rsidP="00A73602">
            <w:pPr>
              <w:jc w:val="left"/>
            </w:pPr>
            <w:r>
              <w:rPr>
                <w:rFonts w:hint="eastAsia"/>
              </w:rPr>
              <w:t>买入返售金融资产</w:t>
            </w:r>
          </w:p>
        </w:tc>
        <w:tc>
          <w:tcPr>
            <w:tcW w:w="2381" w:type="dxa"/>
          </w:tcPr>
          <w:p w:rsidR="00A73602" w:rsidRDefault="00A73602" w:rsidP="00A73602">
            <w:pPr>
              <w:jc w:val="right"/>
            </w:pPr>
            <w:r>
              <w:t>-</w:t>
            </w:r>
          </w:p>
        </w:tc>
        <w:tc>
          <w:tcPr>
            <w:tcW w:w="2506" w:type="dxa"/>
          </w:tcPr>
          <w:p w:rsidR="00A73602" w:rsidRDefault="00A73602" w:rsidP="00A73602">
            <w:pPr>
              <w:jc w:val="right"/>
            </w:pPr>
            <w:r>
              <w:t>-</w:t>
            </w:r>
          </w:p>
        </w:tc>
      </w:tr>
      <w:tr w:rsidR="00A73602" w:rsidTr="00A73602">
        <w:tc>
          <w:tcPr>
            <w:tcW w:w="646" w:type="dxa"/>
          </w:tcPr>
          <w:p w:rsidR="00A73602" w:rsidRDefault="00A73602" w:rsidP="00A73602">
            <w:pPr>
              <w:jc w:val="center"/>
            </w:pPr>
          </w:p>
        </w:tc>
        <w:tc>
          <w:tcPr>
            <w:tcW w:w="2971" w:type="dxa"/>
          </w:tcPr>
          <w:p w:rsidR="00A73602" w:rsidRDefault="00A73602" w:rsidP="00A73602">
            <w:pPr>
              <w:jc w:val="left"/>
            </w:pPr>
            <w:r>
              <w:rPr>
                <w:rFonts w:hint="eastAsia"/>
              </w:rPr>
              <w:t>其中：买断式回购的买入返售金融资产</w:t>
            </w:r>
          </w:p>
        </w:tc>
        <w:tc>
          <w:tcPr>
            <w:tcW w:w="2381" w:type="dxa"/>
          </w:tcPr>
          <w:p w:rsidR="00A73602" w:rsidRDefault="00A73602" w:rsidP="00A73602">
            <w:pPr>
              <w:jc w:val="right"/>
            </w:pPr>
            <w:r>
              <w:t>-</w:t>
            </w:r>
          </w:p>
        </w:tc>
        <w:tc>
          <w:tcPr>
            <w:tcW w:w="2506" w:type="dxa"/>
          </w:tcPr>
          <w:p w:rsidR="00A73602" w:rsidRDefault="00A73602" w:rsidP="00A73602">
            <w:pPr>
              <w:jc w:val="right"/>
            </w:pPr>
            <w:r>
              <w:t>-</w:t>
            </w:r>
          </w:p>
        </w:tc>
      </w:tr>
      <w:tr w:rsidR="00A73602" w:rsidTr="00A73602">
        <w:tc>
          <w:tcPr>
            <w:tcW w:w="646" w:type="dxa"/>
          </w:tcPr>
          <w:p w:rsidR="00A73602" w:rsidRDefault="00A73602" w:rsidP="00A73602">
            <w:pPr>
              <w:jc w:val="center"/>
            </w:pPr>
            <w:r>
              <w:t>7</w:t>
            </w:r>
          </w:p>
        </w:tc>
        <w:tc>
          <w:tcPr>
            <w:tcW w:w="2971" w:type="dxa"/>
          </w:tcPr>
          <w:p w:rsidR="00A73602" w:rsidRDefault="00A73602" w:rsidP="00A73602">
            <w:pPr>
              <w:jc w:val="left"/>
            </w:pPr>
            <w:r>
              <w:rPr>
                <w:rFonts w:hint="eastAsia"/>
              </w:rPr>
              <w:t>银行存款和结算备付金合计</w:t>
            </w:r>
          </w:p>
        </w:tc>
        <w:tc>
          <w:tcPr>
            <w:tcW w:w="2381" w:type="dxa"/>
          </w:tcPr>
          <w:p w:rsidR="00A73602" w:rsidRDefault="00A73602" w:rsidP="00A73602">
            <w:pPr>
              <w:jc w:val="right"/>
            </w:pPr>
            <w:r>
              <w:t>74,923,699.70</w:t>
            </w:r>
          </w:p>
        </w:tc>
        <w:tc>
          <w:tcPr>
            <w:tcW w:w="2506" w:type="dxa"/>
          </w:tcPr>
          <w:p w:rsidR="00A73602" w:rsidRDefault="00A73602" w:rsidP="00A73602">
            <w:pPr>
              <w:jc w:val="right"/>
            </w:pPr>
            <w:r>
              <w:t>2.30</w:t>
            </w:r>
          </w:p>
        </w:tc>
      </w:tr>
      <w:tr w:rsidR="00A73602" w:rsidTr="00A73602">
        <w:tc>
          <w:tcPr>
            <w:tcW w:w="646" w:type="dxa"/>
          </w:tcPr>
          <w:p w:rsidR="00A73602" w:rsidRDefault="00A73602" w:rsidP="00A73602">
            <w:pPr>
              <w:jc w:val="center"/>
            </w:pPr>
            <w:r>
              <w:t>8</w:t>
            </w:r>
          </w:p>
        </w:tc>
        <w:tc>
          <w:tcPr>
            <w:tcW w:w="2971" w:type="dxa"/>
          </w:tcPr>
          <w:p w:rsidR="00A73602" w:rsidRDefault="00A73602" w:rsidP="00A73602">
            <w:pPr>
              <w:jc w:val="left"/>
            </w:pPr>
            <w:r>
              <w:rPr>
                <w:rFonts w:hint="eastAsia"/>
              </w:rPr>
              <w:t>其他资产</w:t>
            </w:r>
          </w:p>
        </w:tc>
        <w:tc>
          <w:tcPr>
            <w:tcW w:w="2381" w:type="dxa"/>
          </w:tcPr>
          <w:p w:rsidR="00A73602" w:rsidRDefault="00A73602" w:rsidP="00A73602">
            <w:pPr>
              <w:jc w:val="right"/>
            </w:pPr>
            <w:r>
              <w:t>29,887,512.57</w:t>
            </w:r>
          </w:p>
        </w:tc>
        <w:tc>
          <w:tcPr>
            <w:tcW w:w="2506" w:type="dxa"/>
          </w:tcPr>
          <w:p w:rsidR="00A73602" w:rsidRDefault="00A73602" w:rsidP="00A73602">
            <w:pPr>
              <w:jc w:val="right"/>
            </w:pPr>
            <w:r>
              <w:t>0.92</w:t>
            </w:r>
          </w:p>
        </w:tc>
      </w:tr>
      <w:tr w:rsidR="00A73602" w:rsidTr="00A73602">
        <w:tc>
          <w:tcPr>
            <w:tcW w:w="646" w:type="dxa"/>
          </w:tcPr>
          <w:p w:rsidR="00A73602" w:rsidRDefault="00A73602" w:rsidP="00A73602">
            <w:pPr>
              <w:jc w:val="center"/>
            </w:pPr>
            <w:r>
              <w:t>9</w:t>
            </w:r>
          </w:p>
        </w:tc>
        <w:tc>
          <w:tcPr>
            <w:tcW w:w="2971" w:type="dxa"/>
          </w:tcPr>
          <w:p w:rsidR="00A73602" w:rsidRDefault="00A73602" w:rsidP="00A73602">
            <w:pPr>
              <w:jc w:val="left"/>
            </w:pPr>
            <w:r>
              <w:rPr>
                <w:rFonts w:hint="eastAsia"/>
              </w:rPr>
              <w:t>合计</w:t>
            </w:r>
          </w:p>
        </w:tc>
        <w:tc>
          <w:tcPr>
            <w:tcW w:w="2381" w:type="dxa"/>
          </w:tcPr>
          <w:p w:rsidR="00A73602" w:rsidRDefault="00A73602" w:rsidP="00A73602">
            <w:pPr>
              <w:jc w:val="right"/>
            </w:pPr>
            <w:r>
              <w:t>3,253,021,277.12</w:t>
            </w:r>
          </w:p>
        </w:tc>
        <w:tc>
          <w:tcPr>
            <w:tcW w:w="2506" w:type="dxa"/>
          </w:tcPr>
          <w:p w:rsidR="00A73602" w:rsidRDefault="00A73602" w:rsidP="00A73602">
            <w:pPr>
              <w:jc w:val="right"/>
            </w:pPr>
            <w:r>
              <w:t>100.00</w:t>
            </w:r>
          </w:p>
        </w:tc>
      </w:tr>
    </w:tbl>
    <w:p w:rsidR="00A73602" w:rsidRDefault="00A73602" w:rsidP="00A73602">
      <w:pPr>
        <w:pStyle w:val="-8"/>
      </w:pPr>
      <w:r>
        <w:rPr>
          <w:rFonts w:hint="eastAsia"/>
        </w:rPr>
        <w:t>注：本基金本报告期末通过深港通交易机制投资的港股市值为人民币185,715,536.72元，占基金资产净值比例7.73%。</w:t>
      </w:r>
    </w:p>
    <w:p w:rsidR="00A73602" w:rsidRDefault="00A73602" w:rsidP="00A73602">
      <w:pPr>
        <w:pStyle w:val="-2"/>
        <w:spacing w:before="312"/>
      </w:pPr>
      <w:r>
        <w:rPr>
          <w:rFonts w:hint="eastAsia"/>
        </w:rPr>
        <w:t>报告期末按行业分类的股票投资组合</w:t>
      </w:r>
    </w:p>
    <w:p w:rsidR="00A73602" w:rsidRDefault="00A73602" w:rsidP="00A7360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73602" w:rsidTr="00A73602">
        <w:trPr>
          <w:cnfStyle w:val="100000000000" w:firstRow="1" w:lastRow="0" w:firstColumn="0" w:lastColumn="0" w:oddVBand="0" w:evenVBand="0" w:oddHBand="0" w:evenHBand="0" w:firstRowFirstColumn="0" w:firstRowLastColumn="0" w:lastRowFirstColumn="0" w:lastRowLastColumn="0"/>
        </w:trPr>
        <w:tc>
          <w:tcPr>
            <w:tcW w:w="646" w:type="dxa"/>
          </w:tcPr>
          <w:p w:rsidR="00A73602" w:rsidRPr="00A73602" w:rsidRDefault="00A73602" w:rsidP="00A73602">
            <w:pPr>
              <w:jc w:val="center"/>
              <w:rPr>
                <w:b/>
              </w:rPr>
            </w:pPr>
            <w:r w:rsidRPr="00A73602">
              <w:rPr>
                <w:rFonts w:hint="eastAsia"/>
                <w:b/>
              </w:rPr>
              <w:t>代码</w:t>
            </w:r>
          </w:p>
        </w:tc>
        <w:tc>
          <w:tcPr>
            <w:tcW w:w="3595" w:type="dxa"/>
          </w:tcPr>
          <w:p w:rsidR="00A73602" w:rsidRPr="00A73602" w:rsidRDefault="00A73602" w:rsidP="00A73602">
            <w:pPr>
              <w:jc w:val="center"/>
              <w:rPr>
                <w:b/>
              </w:rPr>
            </w:pPr>
            <w:r w:rsidRPr="00A73602">
              <w:rPr>
                <w:rFonts w:hint="eastAsia"/>
                <w:b/>
              </w:rPr>
              <w:t>行业类别</w:t>
            </w:r>
          </w:p>
        </w:tc>
        <w:tc>
          <w:tcPr>
            <w:tcW w:w="1769" w:type="dxa"/>
          </w:tcPr>
          <w:p w:rsidR="00A73602" w:rsidRPr="00A73602" w:rsidRDefault="00A73602" w:rsidP="00A73602">
            <w:pPr>
              <w:jc w:val="center"/>
              <w:rPr>
                <w:b/>
              </w:rPr>
            </w:pPr>
            <w:r w:rsidRPr="00A73602">
              <w:rPr>
                <w:rFonts w:hint="eastAsia"/>
                <w:b/>
              </w:rPr>
              <w:t>公允价值（元）</w:t>
            </w:r>
          </w:p>
        </w:tc>
        <w:tc>
          <w:tcPr>
            <w:tcW w:w="2495" w:type="dxa"/>
          </w:tcPr>
          <w:p w:rsidR="00A73602" w:rsidRPr="00A73602" w:rsidRDefault="00A73602" w:rsidP="00A73602">
            <w:pPr>
              <w:jc w:val="center"/>
              <w:rPr>
                <w:b/>
              </w:rPr>
            </w:pPr>
            <w:r w:rsidRPr="00A73602">
              <w:rPr>
                <w:rFonts w:hint="eastAsia"/>
                <w:b/>
              </w:rPr>
              <w:t>占基金资产净值比例（％）</w:t>
            </w:r>
          </w:p>
        </w:tc>
      </w:tr>
      <w:tr w:rsidR="00A73602" w:rsidTr="00A73602">
        <w:tc>
          <w:tcPr>
            <w:tcW w:w="646" w:type="dxa"/>
          </w:tcPr>
          <w:p w:rsidR="00A73602" w:rsidRDefault="00A73602" w:rsidP="00A73602">
            <w:pPr>
              <w:jc w:val="left"/>
            </w:pPr>
            <w:r>
              <w:t>A</w:t>
            </w:r>
          </w:p>
        </w:tc>
        <w:tc>
          <w:tcPr>
            <w:tcW w:w="3595" w:type="dxa"/>
          </w:tcPr>
          <w:p w:rsidR="00A73602" w:rsidRDefault="00A73602" w:rsidP="00A73602">
            <w:pPr>
              <w:jc w:val="left"/>
            </w:pPr>
            <w:r>
              <w:rPr>
                <w:rFonts w:hint="eastAsia"/>
              </w:rPr>
              <w:t>农、林、牧、渔业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B</w:t>
            </w:r>
          </w:p>
        </w:tc>
        <w:tc>
          <w:tcPr>
            <w:tcW w:w="3595" w:type="dxa"/>
          </w:tcPr>
          <w:p w:rsidR="00A73602" w:rsidRDefault="00A73602" w:rsidP="00A73602">
            <w:pPr>
              <w:jc w:val="left"/>
            </w:pPr>
            <w:r>
              <w:rPr>
                <w:rFonts w:hint="eastAsia"/>
              </w:rPr>
              <w:t>采矿业</w:t>
            </w:r>
          </w:p>
        </w:tc>
        <w:tc>
          <w:tcPr>
            <w:tcW w:w="1769" w:type="dxa"/>
          </w:tcPr>
          <w:p w:rsidR="00A73602" w:rsidRDefault="00A73602" w:rsidP="00A73602">
            <w:pPr>
              <w:jc w:val="right"/>
            </w:pPr>
            <w:r>
              <w:t>34,668,807.00</w:t>
            </w:r>
          </w:p>
        </w:tc>
        <w:tc>
          <w:tcPr>
            <w:tcW w:w="2495" w:type="dxa"/>
          </w:tcPr>
          <w:p w:rsidR="00A73602" w:rsidRDefault="00A73602" w:rsidP="00A73602">
            <w:pPr>
              <w:jc w:val="right"/>
            </w:pPr>
            <w:r>
              <w:t>1.44</w:t>
            </w:r>
          </w:p>
        </w:tc>
      </w:tr>
      <w:tr w:rsidR="00A73602" w:rsidTr="00A73602">
        <w:tc>
          <w:tcPr>
            <w:tcW w:w="646" w:type="dxa"/>
          </w:tcPr>
          <w:p w:rsidR="00A73602" w:rsidRDefault="00A73602" w:rsidP="00A73602">
            <w:pPr>
              <w:jc w:val="left"/>
            </w:pPr>
            <w:r>
              <w:t>C</w:t>
            </w:r>
          </w:p>
        </w:tc>
        <w:tc>
          <w:tcPr>
            <w:tcW w:w="3595" w:type="dxa"/>
          </w:tcPr>
          <w:p w:rsidR="00A73602" w:rsidRDefault="00A73602" w:rsidP="00A73602">
            <w:pPr>
              <w:jc w:val="left"/>
            </w:pPr>
            <w:r>
              <w:rPr>
                <w:rFonts w:hint="eastAsia"/>
              </w:rPr>
              <w:t>制造业</w:t>
            </w:r>
          </w:p>
        </w:tc>
        <w:tc>
          <w:tcPr>
            <w:tcW w:w="1769" w:type="dxa"/>
          </w:tcPr>
          <w:p w:rsidR="00A73602" w:rsidRDefault="00A73602" w:rsidP="00A73602">
            <w:pPr>
              <w:jc w:val="right"/>
            </w:pPr>
            <w:r>
              <w:t>181,970,338.48</w:t>
            </w:r>
          </w:p>
        </w:tc>
        <w:tc>
          <w:tcPr>
            <w:tcW w:w="2495" w:type="dxa"/>
          </w:tcPr>
          <w:p w:rsidR="00A73602" w:rsidRDefault="00A73602" w:rsidP="00A73602">
            <w:pPr>
              <w:jc w:val="right"/>
            </w:pPr>
            <w:r>
              <w:t>7.58</w:t>
            </w:r>
          </w:p>
        </w:tc>
      </w:tr>
      <w:tr w:rsidR="00A73602" w:rsidTr="00A73602">
        <w:tc>
          <w:tcPr>
            <w:tcW w:w="646" w:type="dxa"/>
          </w:tcPr>
          <w:p w:rsidR="00A73602" w:rsidRDefault="00A73602" w:rsidP="00A73602">
            <w:pPr>
              <w:jc w:val="left"/>
            </w:pPr>
            <w:r>
              <w:t>D</w:t>
            </w:r>
          </w:p>
        </w:tc>
        <w:tc>
          <w:tcPr>
            <w:tcW w:w="3595" w:type="dxa"/>
          </w:tcPr>
          <w:p w:rsidR="00A73602" w:rsidRDefault="00A73602" w:rsidP="00A73602">
            <w:pPr>
              <w:jc w:val="left"/>
            </w:pPr>
            <w:r>
              <w:rPr>
                <w:rFonts w:hint="eastAsia"/>
              </w:rPr>
              <w:t>电力、热力、燃气及水生产和供应业</w:t>
            </w:r>
          </w:p>
        </w:tc>
        <w:tc>
          <w:tcPr>
            <w:tcW w:w="1769" w:type="dxa"/>
          </w:tcPr>
          <w:p w:rsidR="00A73602" w:rsidRDefault="00A73602" w:rsidP="00A73602">
            <w:pPr>
              <w:jc w:val="right"/>
            </w:pPr>
            <w:r>
              <w:t>19,225,439.10</w:t>
            </w:r>
          </w:p>
        </w:tc>
        <w:tc>
          <w:tcPr>
            <w:tcW w:w="2495" w:type="dxa"/>
          </w:tcPr>
          <w:p w:rsidR="00A73602" w:rsidRDefault="00A73602" w:rsidP="00A73602">
            <w:pPr>
              <w:jc w:val="right"/>
            </w:pPr>
            <w:r>
              <w:t>0.80</w:t>
            </w:r>
          </w:p>
        </w:tc>
      </w:tr>
      <w:tr w:rsidR="00A73602" w:rsidTr="00A73602">
        <w:tc>
          <w:tcPr>
            <w:tcW w:w="646" w:type="dxa"/>
          </w:tcPr>
          <w:p w:rsidR="00A73602" w:rsidRDefault="00A73602" w:rsidP="00A73602">
            <w:pPr>
              <w:jc w:val="left"/>
            </w:pPr>
            <w:r>
              <w:t>E</w:t>
            </w:r>
          </w:p>
        </w:tc>
        <w:tc>
          <w:tcPr>
            <w:tcW w:w="3595" w:type="dxa"/>
          </w:tcPr>
          <w:p w:rsidR="00A73602" w:rsidRDefault="00A73602" w:rsidP="00A73602">
            <w:pPr>
              <w:jc w:val="left"/>
            </w:pPr>
            <w:r>
              <w:rPr>
                <w:rFonts w:hint="eastAsia"/>
              </w:rPr>
              <w:t>建筑业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F</w:t>
            </w:r>
          </w:p>
        </w:tc>
        <w:tc>
          <w:tcPr>
            <w:tcW w:w="3595" w:type="dxa"/>
          </w:tcPr>
          <w:p w:rsidR="00A73602" w:rsidRDefault="00A73602" w:rsidP="00A73602">
            <w:pPr>
              <w:jc w:val="left"/>
            </w:pPr>
            <w:r>
              <w:rPr>
                <w:rFonts w:hint="eastAsia"/>
              </w:rPr>
              <w:t>批发和零售业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G</w:t>
            </w:r>
          </w:p>
        </w:tc>
        <w:tc>
          <w:tcPr>
            <w:tcW w:w="3595" w:type="dxa"/>
          </w:tcPr>
          <w:p w:rsidR="00A73602" w:rsidRDefault="00A73602" w:rsidP="00A73602">
            <w:pPr>
              <w:jc w:val="left"/>
            </w:pPr>
            <w:r>
              <w:rPr>
                <w:rFonts w:hint="eastAsia"/>
              </w:rPr>
              <w:t>交通运输、仓储和邮政业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H</w:t>
            </w:r>
          </w:p>
        </w:tc>
        <w:tc>
          <w:tcPr>
            <w:tcW w:w="3595" w:type="dxa"/>
          </w:tcPr>
          <w:p w:rsidR="00A73602" w:rsidRDefault="00A73602" w:rsidP="00A73602">
            <w:pPr>
              <w:jc w:val="left"/>
            </w:pPr>
            <w:r>
              <w:rPr>
                <w:rFonts w:hint="eastAsia"/>
              </w:rPr>
              <w:t>住宿和餐饮业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I</w:t>
            </w:r>
          </w:p>
        </w:tc>
        <w:tc>
          <w:tcPr>
            <w:tcW w:w="3595" w:type="dxa"/>
          </w:tcPr>
          <w:p w:rsidR="00A73602" w:rsidRDefault="00A73602" w:rsidP="00A73602">
            <w:pPr>
              <w:jc w:val="left"/>
            </w:pPr>
            <w:r>
              <w:rPr>
                <w:rFonts w:hint="eastAsia"/>
              </w:rPr>
              <w:t>信息传输、软件和信息技术服务业</w:t>
            </w:r>
          </w:p>
        </w:tc>
        <w:tc>
          <w:tcPr>
            <w:tcW w:w="1769" w:type="dxa"/>
          </w:tcPr>
          <w:p w:rsidR="00A73602" w:rsidRDefault="00A73602" w:rsidP="00A73602">
            <w:pPr>
              <w:jc w:val="right"/>
            </w:pPr>
            <w:r>
              <w:t>16,004,322.25</w:t>
            </w:r>
          </w:p>
        </w:tc>
        <w:tc>
          <w:tcPr>
            <w:tcW w:w="2495" w:type="dxa"/>
          </w:tcPr>
          <w:p w:rsidR="00A73602" w:rsidRDefault="00A73602" w:rsidP="00A73602">
            <w:pPr>
              <w:jc w:val="right"/>
            </w:pPr>
            <w:r>
              <w:t>0.67</w:t>
            </w:r>
          </w:p>
        </w:tc>
      </w:tr>
      <w:tr w:rsidR="00A73602" w:rsidTr="00A73602">
        <w:tc>
          <w:tcPr>
            <w:tcW w:w="646" w:type="dxa"/>
          </w:tcPr>
          <w:p w:rsidR="00A73602" w:rsidRDefault="00A73602" w:rsidP="00A73602">
            <w:pPr>
              <w:jc w:val="left"/>
            </w:pPr>
            <w:r>
              <w:lastRenderedPageBreak/>
              <w:t>J</w:t>
            </w:r>
          </w:p>
        </w:tc>
        <w:tc>
          <w:tcPr>
            <w:tcW w:w="3595" w:type="dxa"/>
          </w:tcPr>
          <w:p w:rsidR="00A73602" w:rsidRDefault="00A73602" w:rsidP="00A73602">
            <w:pPr>
              <w:jc w:val="left"/>
            </w:pPr>
            <w:r>
              <w:rPr>
                <w:rFonts w:hint="eastAsia"/>
              </w:rPr>
              <w:t>金融业</w:t>
            </w:r>
          </w:p>
        </w:tc>
        <w:tc>
          <w:tcPr>
            <w:tcW w:w="1769" w:type="dxa"/>
          </w:tcPr>
          <w:p w:rsidR="00A73602" w:rsidRDefault="00A73602" w:rsidP="00A73602">
            <w:pPr>
              <w:jc w:val="right"/>
            </w:pPr>
            <w:r>
              <w:t>40,369,428.06</w:t>
            </w:r>
          </w:p>
        </w:tc>
        <w:tc>
          <w:tcPr>
            <w:tcW w:w="2495" w:type="dxa"/>
          </w:tcPr>
          <w:p w:rsidR="00A73602" w:rsidRDefault="00A73602" w:rsidP="00A73602">
            <w:pPr>
              <w:jc w:val="right"/>
            </w:pPr>
            <w:r>
              <w:t>1.68</w:t>
            </w:r>
          </w:p>
        </w:tc>
      </w:tr>
      <w:tr w:rsidR="00A73602" w:rsidTr="00A73602">
        <w:tc>
          <w:tcPr>
            <w:tcW w:w="646" w:type="dxa"/>
          </w:tcPr>
          <w:p w:rsidR="00A73602" w:rsidRDefault="00A73602" w:rsidP="00A73602">
            <w:pPr>
              <w:jc w:val="left"/>
            </w:pPr>
            <w:r>
              <w:t>K</w:t>
            </w:r>
          </w:p>
        </w:tc>
        <w:tc>
          <w:tcPr>
            <w:tcW w:w="3595" w:type="dxa"/>
          </w:tcPr>
          <w:p w:rsidR="00A73602" w:rsidRDefault="00A73602" w:rsidP="00A73602">
            <w:pPr>
              <w:jc w:val="left"/>
            </w:pPr>
            <w:r>
              <w:rPr>
                <w:rFonts w:hint="eastAsia"/>
              </w:rPr>
              <w:t>房地产业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L</w:t>
            </w:r>
          </w:p>
        </w:tc>
        <w:tc>
          <w:tcPr>
            <w:tcW w:w="3595" w:type="dxa"/>
          </w:tcPr>
          <w:p w:rsidR="00A73602" w:rsidRDefault="00A73602" w:rsidP="00A73602">
            <w:pPr>
              <w:jc w:val="left"/>
            </w:pPr>
            <w:r>
              <w:rPr>
                <w:rFonts w:hint="eastAsia"/>
              </w:rPr>
              <w:t>租赁和商务服务业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M</w:t>
            </w:r>
          </w:p>
        </w:tc>
        <w:tc>
          <w:tcPr>
            <w:tcW w:w="3595" w:type="dxa"/>
          </w:tcPr>
          <w:p w:rsidR="00A73602" w:rsidRDefault="00A73602" w:rsidP="00A73602">
            <w:pPr>
              <w:jc w:val="left"/>
            </w:pPr>
            <w:r>
              <w:rPr>
                <w:rFonts w:hint="eastAsia"/>
              </w:rPr>
              <w:t>科学研究和技术服务业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N</w:t>
            </w:r>
          </w:p>
        </w:tc>
        <w:tc>
          <w:tcPr>
            <w:tcW w:w="3595" w:type="dxa"/>
          </w:tcPr>
          <w:p w:rsidR="00A73602" w:rsidRDefault="00A73602" w:rsidP="00A73602">
            <w:pPr>
              <w:jc w:val="left"/>
            </w:pPr>
            <w:r>
              <w:rPr>
                <w:rFonts w:hint="eastAsia"/>
              </w:rPr>
              <w:t>水利、环境和公共设施管理业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O</w:t>
            </w:r>
          </w:p>
        </w:tc>
        <w:tc>
          <w:tcPr>
            <w:tcW w:w="3595" w:type="dxa"/>
          </w:tcPr>
          <w:p w:rsidR="00A73602" w:rsidRDefault="00A73602" w:rsidP="00A73602">
            <w:pPr>
              <w:jc w:val="left"/>
            </w:pPr>
            <w:r>
              <w:rPr>
                <w:rFonts w:hint="eastAsia"/>
              </w:rPr>
              <w:t>居民服务、修理和其他服务业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P</w:t>
            </w:r>
          </w:p>
        </w:tc>
        <w:tc>
          <w:tcPr>
            <w:tcW w:w="3595" w:type="dxa"/>
          </w:tcPr>
          <w:p w:rsidR="00A73602" w:rsidRDefault="00A73602" w:rsidP="00A73602">
            <w:pPr>
              <w:jc w:val="left"/>
            </w:pPr>
            <w:r>
              <w:rPr>
                <w:rFonts w:hint="eastAsia"/>
              </w:rPr>
              <w:t>教育</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Q</w:t>
            </w:r>
          </w:p>
        </w:tc>
        <w:tc>
          <w:tcPr>
            <w:tcW w:w="3595" w:type="dxa"/>
          </w:tcPr>
          <w:p w:rsidR="00A73602" w:rsidRDefault="00A73602" w:rsidP="00A73602">
            <w:pPr>
              <w:jc w:val="left"/>
            </w:pPr>
            <w:r>
              <w:rPr>
                <w:rFonts w:hint="eastAsia"/>
              </w:rPr>
              <w:t>卫生和社会工作</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R</w:t>
            </w:r>
          </w:p>
        </w:tc>
        <w:tc>
          <w:tcPr>
            <w:tcW w:w="3595" w:type="dxa"/>
          </w:tcPr>
          <w:p w:rsidR="00A73602" w:rsidRDefault="00A73602" w:rsidP="00A73602">
            <w:pPr>
              <w:jc w:val="left"/>
            </w:pPr>
            <w:r>
              <w:rPr>
                <w:rFonts w:hint="eastAsia"/>
              </w:rPr>
              <w:t>文化、体育和娱乐业</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r>
              <w:t>S</w:t>
            </w:r>
          </w:p>
        </w:tc>
        <w:tc>
          <w:tcPr>
            <w:tcW w:w="3595" w:type="dxa"/>
          </w:tcPr>
          <w:p w:rsidR="00A73602" w:rsidRDefault="00A73602" w:rsidP="00A73602">
            <w:pPr>
              <w:jc w:val="left"/>
            </w:pPr>
            <w:r>
              <w:rPr>
                <w:rFonts w:hint="eastAsia"/>
              </w:rPr>
              <w:t>综合</w:t>
            </w:r>
          </w:p>
        </w:tc>
        <w:tc>
          <w:tcPr>
            <w:tcW w:w="1769" w:type="dxa"/>
          </w:tcPr>
          <w:p w:rsidR="00A73602" w:rsidRDefault="00A73602" w:rsidP="00A73602">
            <w:pPr>
              <w:jc w:val="right"/>
            </w:pPr>
            <w:r>
              <w:t>-</w:t>
            </w:r>
          </w:p>
        </w:tc>
        <w:tc>
          <w:tcPr>
            <w:tcW w:w="2495" w:type="dxa"/>
          </w:tcPr>
          <w:p w:rsidR="00A73602" w:rsidRDefault="00A73602" w:rsidP="00A73602">
            <w:pPr>
              <w:jc w:val="right"/>
            </w:pPr>
            <w:r>
              <w:t>-</w:t>
            </w:r>
          </w:p>
        </w:tc>
      </w:tr>
      <w:tr w:rsidR="00A73602" w:rsidTr="00A73602">
        <w:tc>
          <w:tcPr>
            <w:tcW w:w="646" w:type="dxa"/>
          </w:tcPr>
          <w:p w:rsidR="00A73602" w:rsidRDefault="00A73602" w:rsidP="00A73602">
            <w:pPr>
              <w:jc w:val="left"/>
            </w:pPr>
          </w:p>
        </w:tc>
        <w:tc>
          <w:tcPr>
            <w:tcW w:w="3595" w:type="dxa"/>
          </w:tcPr>
          <w:p w:rsidR="00A73602" w:rsidRDefault="00A73602" w:rsidP="00A73602">
            <w:pPr>
              <w:jc w:val="left"/>
            </w:pPr>
            <w:r>
              <w:rPr>
                <w:rFonts w:hint="eastAsia"/>
              </w:rPr>
              <w:t>合计</w:t>
            </w:r>
          </w:p>
        </w:tc>
        <w:tc>
          <w:tcPr>
            <w:tcW w:w="1769" w:type="dxa"/>
          </w:tcPr>
          <w:p w:rsidR="00A73602" w:rsidRDefault="00A73602" w:rsidP="00A73602">
            <w:pPr>
              <w:jc w:val="right"/>
            </w:pPr>
            <w:r>
              <w:t>292,238,334.89</w:t>
            </w:r>
          </w:p>
        </w:tc>
        <w:tc>
          <w:tcPr>
            <w:tcW w:w="2495" w:type="dxa"/>
          </w:tcPr>
          <w:p w:rsidR="00A73602" w:rsidRDefault="00A73602" w:rsidP="00A73602">
            <w:pPr>
              <w:jc w:val="right"/>
            </w:pPr>
            <w:r>
              <w:t>12.17</w:t>
            </w:r>
          </w:p>
        </w:tc>
      </w:tr>
    </w:tbl>
    <w:p w:rsidR="00A73602" w:rsidRDefault="00A73602" w:rsidP="00A7360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73602" w:rsidTr="00A73602">
        <w:trPr>
          <w:cnfStyle w:val="100000000000" w:firstRow="1" w:lastRow="0" w:firstColumn="0" w:lastColumn="0" w:oddVBand="0" w:evenVBand="0" w:oddHBand="0" w:evenHBand="0" w:firstRowFirstColumn="0" w:firstRowLastColumn="0" w:lastRowFirstColumn="0" w:lastRowLastColumn="0"/>
        </w:trPr>
        <w:tc>
          <w:tcPr>
            <w:tcW w:w="2768" w:type="dxa"/>
          </w:tcPr>
          <w:p w:rsidR="00A73602" w:rsidRPr="00A73602" w:rsidRDefault="00A73602" w:rsidP="00A73602">
            <w:pPr>
              <w:jc w:val="center"/>
              <w:rPr>
                <w:b/>
              </w:rPr>
            </w:pPr>
            <w:r w:rsidRPr="00A73602">
              <w:rPr>
                <w:rFonts w:hint="eastAsia"/>
                <w:b/>
              </w:rPr>
              <w:t>行业类别</w:t>
            </w:r>
          </w:p>
        </w:tc>
        <w:tc>
          <w:tcPr>
            <w:tcW w:w="2769" w:type="dxa"/>
          </w:tcPr>
          <w:p w:rsidR="00A73602" w:rsidRPr="00A73602" w:rsidRDefault="00A73602" w:rsidP="00A73602">
            <w:pPr>
              <w:jc w:val="center"/>
              <w:rPr>
                <w:b/>
              </w:rPr>
            </w:pPr>
            <w:r w:rsidRPr="00A73602">
              <w:rPr>
                <w:rFonts w:hint="eastAsia"/>
                <w:b/>
              </w:rPr>
              <w:t>公允价值（人民币）</w:t>
            </w:r>
          </w:p>
        </w:tc>
        <w:tc>
          <w:tcPr>
            <w:tcW w:w="2769" w:type="dxa"/>
          </w:tcPr>
          <w:p w:rsidR="00A73602" w:rsidRPr="00A73602" w:rsidRDefault="00A73602" w:rsidP="00A73602">
            <w:pPr>
              <w:jc w:val="center"/>
              <w:rPr>
                <w:b/>
              </w:rPr>
            </w:pPr>
            <w:r w:rsidRPr="00A73602">
              <w:rPr>
                <w:rFonts w:hint="eastAsia"/>
                <w:b/>
              </w:rPr>
              <w:t>占基金资产净值比例（</w:t>
            </w:r>
            <w:r w:rsidRPr="00A73602">
              <w:rPr>
                <w:rFonts w:hint="eastAsia"/>
                <w:b/>
              </w:rPr>
              <w:t>%</w:t>
            </w:r>
            <w:r w:rsidRPr="00A73602">
              <w:rPr>
                <w:rFonts w:hint="eastAsia"/>
                <w:b/>
              </w:rPr>
              <w:t>）</w:t>
            </w:r>
          </w:p>
        </w:tc>
      </w:tr>
      <w:tr w:rsidR="00A73602" w:rsidTr="00A73602">
        <w:tc>
          <w:tcPr>
            <w:tcW w:w="2768" w:type="dxa"/>
          </w:tcPr>
          <w:p w:rsidR="00A73602" w:rsidRDefault="00A73602" w:rsidP="00A73602">
            <w:pPr>
              <w:jc w:val="left"/>
            </w:pPr>
            <w:r>
              <w:rPr>
                <w:rFonts w:hint="eastAsia"/>
              </w:rPr>
              <w:t>能源</w:t>
            </w:r>
          </w:p>
        </w:tc>
        <w:tc>
          <w:tcPr>
            <w:tcW w:w="2769" w:type="dxa"/>
          </w:tcPr>
          <w:p w:rsidR="00A73602" w:rsidRDefault="00A73602" w:rsidP="00A73602">
            <w:pPr>
              <w:jc w:val="right"/>
            </w:pPr>
            <w:r>
              <w:t>-</w:t>
            </w:r>
          </w:p>
        </w:tc>
        <w:tc>
          <w:tcPr>
            <w:tcW w:w="2769" w:type="dxa"/>
          </w:tcPr>
          <w:p w:rsidR="00A73602" w:rsidRDefault="00A73602" w:rsidP="00A73602">
            <w:pPr>
              <w:jc w:val="right"/>
            </w:pPr>
            <w:r>
              <w:t>-</w:t>
            </w:r>
          </w:p>
        </w:tc>
      </w:tr>
      <w:tr w:rsidR="00A73602" w:rsidTr="00A73602">
        <w:tc>
          <w:tcPr>
            <w:tcW w:w="2768" w:type="dxa"/>
          </w:tcPr>
          <w:p w:rsidR="00A73602" w:rsidRDefault="00A73602" w:rsidP="00A73602">
            <w:pPr>
              <w:jc w:val="left"/>
            </w:pPr>
            <w:r>
              <w:rPr>
                <w:rFonts w:hint="eastAsia"/>
              </w:rPr>
              <w:t>材料</w:t>
            </w:r>
          </w:p>
        </w:tc>
        <w:tc>
          <w:tcPr>
            <w:tcW w:w="2769" w:type="dxa"/>
          </w:tcPr>
          <w:p w:rsidR="00A73602" w:rsidRDefault="00A73602" w:rsidP="00A73602">
            <w:pPr>
              <w:jc w:val="right"/>
            </w:pPr>
            <w:r>
              <w:t>-</w:t>
            </w:r>
          </w:p>
        </w:tc>
        <w:tc>
          <w:tcPr>
            <w:tcW w:w="2769" w:type="dxa"/>
          </w:tcPr>
          <w:p w:rsidR="00A73602" w:rsidRDefault="00A73602" w:rsidP="00A73602">
            <w:pPr>
              <w:jc w:val="right"/>
            </w:pPr>
            <w:r>
              <w:t>-</w:t>
            </w:r>
          </w:p>
        </w:tc>
      </w:tr>
      <w:tr w:rsidR="00A73602" w:rsidTr="00A73602">
        <w:tc>
          <w:tcPr>
            <w:tcW w:w="2768" w:type="dxa"/>
          </w:tcPr>
          <w:p w:rsidR="00A73602" w:rsidRDefault="00A73602" w:rsidP="00A73602">
            <w:pPr>
              <w:jc w:val="left"/>
            </w:pPr>
            <w:r>
              <w:rPr>
                <w:rFonts w:hint="eastAsia"/>
              </w:rPr>
              <w:t>工业</w:t>
            </w:r>
          </w:p>
        </w:tc>
        <w:tc>
          <w:tcPr>
            <w:tcW w:w="2769" w:type="dxa"/>
          </w:tcPr>
          <w:p w:rsidR="00A73602" w:rsidRDefault="00A73602" w:rsidP="00A73602">
            <w:pPr>
              <w:jc w:val="right"/>
            </w:pPr>
            <w:r>
              <w:t>-</w:t>
            </w:r>
          </w:p>
        </w:tc>
        <w:tc>
          <w:tcPr>
            <w:tcW w:w="2769" w:type="dxa"/>
          </w:tcPr>
          <w:p w:rsidR="00A73602" w:rsidRDefault="00A73602" w:rsidP="00A73602">
            <w:pPr>
              <w:jc w:val="right"/>
            </w:pPr>
            <w:r>
              <w:t>-</w:t>
            </w:r>
          </w:p>
        </w:tc>
      </w:tr>
      <w:tr w:rsidR="00A73602" w:rsidTr="00A73602">
        <w:tc>
          <w:tcPr>
            <w:tcW w:w="2768" w:type="dxa"/>
          </w:tcPr>
          <w:p w:rsidR="00A73602" w:rsidRDefault="00A73602" w:rsidP="00A73602">
            <w:pPr>
              <w:jc w:val="left"/>
            </w:pPr>
            <w:r>
              <w:rPr>
                <w:rFonts w:hint="eastAsia"/>
              </w:rPr>
              <w:t>非必需消费品</w:t>
            </w:r>
          </w:p>
        </w:tc>
        <w:tc>
          <w:tcPr>
            <w:tcW w:w="2769" w:type="dxa"/>
          </w:tcPr>
          <w:p w:rsidR="00A73602" w:rsidRDefault="00A73602" w:rsidP="00A73602">
            <w:pPr>
              <w:jc w:val="right"/>
            </w:pPr>
            <w:r>
              <w:t>16,572,520.27</w:t>
            </w:r>
          </w:p>
        </w:tc>
        <w:tc>
          <w:tcPr>
            <w:tcW w:w="2769" w:type="dxa"/>
          </w:tcPr>
          <w:p w:rsidR="00A73602" w:rsidRDefault="00A73602" w:rsidP="00A73602">
            <w:pPr>
              <w:jc w:val="right"/>
            </w:pPr>
            <w:r>
              <w:t>0.69</w:t>
            </w:r>
          </w:p>
        </w:tc>
      </w:tr>
      <w:tr w:rsidR="00A73602" w:rsidTr="00A73602">
        <w:tc>
          <w:tcPr>
            <w:tcW w:w="2768" w:type="dxa"/>
          </w:tcPr>
          <w:p w:rsidR="00A73602" w:rsidRDefault="00A73602" w:rsidP="00A73602">
            <w:pPr>
              <w:jc w:val="left"/>
            </w:pPr>
            <w:r>
              <w:rPr>
                <w:rFonts w:hint="eastAsia"/>
              </w:rPr>
              <w:t>必需消费品</w:t>
            </w:r>
          </w:p>
        </w:tc>
        <w:tc>
          <w:tcPr>
            <w:tcW w:w="2769" w:type="dxa"/>
          </w:tcPr>
          <w:p w:rsidR="00A73602" w:rsidRDefault="00A73602" w:rsidP="00A73602">
            <w:pPr>
              <w:jc w:val="right"/>
            </w:pPr>
            <w:r>
              <w:t>-</w:t>
            </w:r>
          </w:p>
        </w:tc>
        <w:tc>
          <w:tcPr>
            <w:tcW w:w="2769" w:type="dxa"/>
          </w:tcPr>
          <w:p w:rsidR="00A73602" w:rsidRDefault="00A73602" w:rsidP="00A73602">
            <w:pPr>
              <w:jc w:val="right"/>
            </w:pPr>
            <w:r>
              <w:t>-</w:t>
            </w:r>
          </w:p>
        </w:tc>
      </w:tr>
      <w:tr w:rsidR="00A73602" w:rsidTr="00A73602">
        <w:tc>
          <w:tcPr>
            <w:tcW w:w="2768" w:type="dxa"/>
          </w:tcPr>
          <w:p w:rsidR="00A73602" w:rsidRDefault="00A73602" w:rsidP="00A73602">
            <w:pPr>
              <w:jc w:val="left"/>
            </w:pPr>
            <w:r>
              <w:rPr>
                <w:rFonts w:hint="eastAsia"/>
              </w:rPr>
              <w:t>医疗保健</w:t>
            </w:r>
          </w:p>
        </w:tc>
        <w:tc>
          <w:tcPr>
            <w:tcW w:w="2769" w:type="dxa"/>
          </w:tcPr>
          <w:p w:rsidR="00A73602" w:rsidRDefault="00A73602" w:rsidP="00A73602">
            <w:pPr>
              <w:jc w:val="right"/>
            </w:pPr>
            <w:r>
              <w:t>62,851,283.19</w:t>
            </w:r>
          </w:p>
        </w:tc>
        <w:tc>
          <w:tcPr>
            <w:tcW w:w="2769" w:type="dxa"/>
          </w:tcPr>
          <w:p w:rsidR="00A73602" w:rsidRDefault="00A73602" w:rsidP="00A73602">
            <w:pPr>
              <w:jc w:val="right"/>
            </w:pPr>
            <w:r>
              <w:t>2.62</w:t>
            </w:r>
          </w:p>
        </w:tc>
      </w:tr>
      <w:tr w:rsidR="00A73602" w:rsidTr="00A73602">
        <w:tc>
          <w:tcPr>
            <w:tcW w:w="2768" w:type="dxa"/>
          </w:tcPr>
          <w:p w:rsidR="00A73602" w:rsidRDefault="00A73602" w:rsidP="00A73602">
            <w:pPr>
              <w:jc w:val="left"/>
            </w:pPr>
            <w:r>
              <w:rPr>
                <w:rFonts w:hint="eastAsia"/>
              </w:rPr>
              <w:t>金融</w:t>
            </w:r>
          </w:p>
        </w:tc>
        <w:tc>
          <w:tcPr>
            <w:tcW w:w="2769" w:type="dxa"/>
          </w:tcPr>
          <w:p w:rsidR="00A73602" w:rsidRDefault="00A73602" w:rsidP="00A73602">
            <w:pPr>
              <w:jc w:val="right"/>
            </w:pPr>
            <w:r>
              <w:t>9,861,334.30</w:t>
            </w:r>
          </w:p>
        </w:tc>
        <w:tc>
          <w:tcPr>
            <w:tcW w:w="2769" w:type="dxa"/>
          </w:tcPr>
          <w:p w:rsidR="00A73602" w:rsidRDefault="00A73602" w:rsidP="00A73602">
            <w:pPr>
              <w:jc w:val="right"/>
            </w:pPr>
            <w:r>
              <w:t>0.41</w:t>
            </w:r>
          </w:p>
        </w:tc>
      </w:tr>
      <w:tr w:rsidR="00A73602" w:rsidTr="00A73602">
        <w:tc>
          <w:tcPr>
            <w:tcW w:w="2768" w:type="dxa"/>
          </w:tcPr>
          <w:p w:rsidR="00A73602" w:rsidRDefault="00A73602" w:rsidP="00A73602">
            <w:pPr>
              <w:jc w:val="left"/>
            </w:pPr>
            <w:r>
              <w:rPr>
                <w:rFonts w:hint="eastAsia"/>
              </w:rPr>
              <w:t>科技</w:t>
            </w:r>
          </w:p>
        </w:tc>
        <w:tc>
          <w:tcPr>
            <w:tcW w:w="2769" w:type="dxa"/>
          </w:tcPr>
          <w:p w:rsidR="00A73602" w:rsidRDefault="00A73602" w:rsidP="00A73602">
            <w:pPr>
              <w:jc w:val="right"/>
            </w:pPr>
            <w:r>
              <w:t>83,514,122.43</w:t>
            </w:r>
          </w:p>
        </w:tc>
        <w:tc>
          <w:tcPr>
            <w:tcW w:w="2769" w:type="dxa"/>
          </w:tcPr>
          <w:p w:rsidR="00A73602" w:rsidRDefault="00A73602" w:rsidP="00A73602">
            <w:pPr>
              <w:jc w:val="right"/>
            </w:pPr>
            <w:r>
              <w:t>3.48</w:t>
            </w:r>
          </w:p>
        </w:tc>
      </w:tr>
      <w:tr w:rsidR="00A73602" w:rsidTr="00A73602">
        <w:tc>
          <w:tcPr>
            <w:tcW w:w="2768" w:type="dxa"/>
          </w:tcPr>
          <w:p w:rsidR="00A73602" w:rsidRDefault="00A73602" w:rsidP="00A73602">
            <w:pPr>
              <w:jc w:val="left"/>
            </w:pPr>
            <w:r>
              <w:rPr>
                <w:rFonts w:hint="eastAsia"/>
              </w:rPr>
              <w:t>通讯</w:t>
            </w:r>
          </w:p>
        </w:tc>
        <w:tc>
          <w:tcPr>
            <w:tcW w:w="2769" w:type="dxa"/>
          </w:tcPr>
          <w:p w:rsidR="00A73602" w:rsidRDefault="00A73602" w:rsidP="00A73602">
            <w:pPr>
              <w:jc w:val="right"/>
            </w:pPr>
            <w:r>
              <w:t>12,916,276.53</w:t>
            </w:r>
          </w:p>
        </w:tc>
        <w:tc>
          <w:tcPr>
            <w:tcW w:w="2769" w:type="dxa"/>
          </w:tcPr>
          <w:p w:rsidR="00A73602" w:rsidRDefault="00A73602" w:rsidP="00A73602">
            <w:pPr>
              <w:jc w:val="right"/>
            </w:pPr>
            <w:r>
              <w:t>0.54</w:t>
            </w:r>
          </w:p>
        </w:tc>
      </w:tr>
      <w:tr w:rsidR="00A73602" w:rsidTr="00A73602">
        <w:tc>
          <w:tcPr>
            <w:tcW w:w="2768" w:type="dxa"/>
          </w:tcPr>
          <w:p w:rsidR="00A73602" w:rsidRDefault="00A73602" w:rsidP="00A73602">
            <w:pPr>
              <w:jc w:val="left"/>
            </w:pPr>
            <w:r>
              <w:rPr>
                <w:rFonts w:hint="eastAsia"/>
              </w:rPr>
              <w:t>公用事业</w:t>
            </w:r>
          </w:p>
        </w:tc>
        <w:tc>
          <w:tcPr>
            <w:tcW w:w="2769" w:type="dxa"/>
          </w:tcPr>
          <w:p w:rsidR="00A73602" w:rsidRDefault="00A73602" w:rsidP="00A73602">
            <w:pPr>
              <w:jc w:val="right"/>
            </w:pPr>
            <w:r>
              <w:t>-</w:t>
            </w:r>
          </w:p>
        </w:tc>
        <w:tc>
          <w:tcPr>
            <w:tcW w:w="2769" w:type="dxa"/>
          </w:tcPr>
          <w:p w:rsidR="00A73602" w:rsidRDefault="00A73602" w:rsidP="00A73602">
            <w:pPr>
              <w:jc w:val="right"/>
            </w:pPr>
            <w:r>
              <w:t>-</w:t>
            </w:r>
          </w:p>
        </w:tc>
      </w:tr>
      <w:tr w:rsidR="00A73602" w:rsidTr="00A73602">
        <w:tc>
          <w:tcPr>
            <w:tcW w:w="2768" w:type="dxa"/>
          </w:tcPr>
          <w:p w:rsidR="00A73602" w:rsidRDefault="00A73602" w:rsidP="00A73602">
            <w:pPr>
              <w:jc w:val="left"/>
            </w:pPr>
            <w:r>
              <w:rPr>
                <w:rFonts w:hint="eastAsia"/>
              </w:rPr>
              <w:t>房地产</w:t>
            </w:r>
          </w:p>
        </w:tc>
        <w:tc>
          <w:tcPr>
            <w:tcW w:w="2769" w:type="dxa"/>
          </w:tcPr>
          <w:p w:rsidR="00A73602" w:rsidRDefault="00A73602" w:rsidP="00A73602">
            <w:pPr>
              <w:jc w:val="right"/>
            </w:pPr>
            <w:r>
              <w:t>-</w:t>
            </w:r>
          </w:p>
        </w:tc>
        <w:tc>
          <w:tcPr>
            <w:tcW w:w="2769" w:type="dxa"/>
          </w:tcPr>
          <w:p w:rsidR="00A73602" w:rsidRDefault="00A73602" w:rsidP="00A73602">
            <w:pPr>
              <w:jc w:val="right"/>
            </w:pPr>
            <w:r>
              <w:t>-</w:t>
            </w:r>
          </w:p>
        </w:tc>
      </w:tr>
      <w:tr w:rsidR="00A73602" w:rsidTr="00A73602">
        <w:tc>
          <w:tcPr>
            <w:tcW w:w="2768" w:type="dxa"/>
          </w:tcPr>
          <w:p w:rsidR="00A73602" w:rsidRDefault="00A73602" w:rsidP="00A73602">
            <w:pPr>
              <w:jc w:val="left"/>
            </w:pPr>
            <w:r>
              <w:rPr>
                <w:rFonts w:hint="eastAsia"/>
              </w:rPr>
              <w:t>政府</w:t>
            </w:r>
          </w:p>
        </w:tc>
        <w:tc>
          <w:tcPr>
            <w:tcW w:w="2769" w:type="dxa"/>
          </w:tcPr>
          <w:p w:rsidR="00A73602" w:rsidRDefault="00A73602" w:rsidP="00A73602">
            <w:pPr>
              <w:jc w:val="right"/>
            </w:pPr>
            <w:r>
              <w:t>-</w:t>
            </w:r>
          </w:p>
        </w:tc>
        <w:tc>
          <w:tcPr>
            <w:tcW w:w="2769" w:type="dxa"/>
          </w:tcPr>
          <w:p w:rsidR="00A73602" w:rsidRDefault="00A73602" w:rsidP="00A73602">
            <w:pPr>
              <w:jc w:val="right"/>
            </w:pPr>
            <w:r>
              <w:t>-</w:t>
            </w:r>
          </w:p>
        </w:tc>
      </w:tr>
      <w:tr w:rsidR="00A73602" w:rsidTr="00A73602">
        <w:tc>
          <w:tcPr>
            <w:tcW w:w="2768" w:type="dxa"/>
          </w:tcPr>
          <w:p w:rsidR="00A73602" w:rsidRDefault="00A73602" w:rsidP="00A73602">
            <w:pPr>
              <w:jc w:val="left"/>
            </w:pPr>
            <w:r>
              <w:rPr>
                <w:rFonts w:hint="eastAsia"/>
              </w:rPr>
              <w:t>合计</w:t>
            </w:r>
          </w:p>
        </w:tc>
        <w:tc>
          <w:tcPr>
            <w:tcW w:w="2769" w:type="dxa"/>
          </w:tcPr>
          <w:p w:rsidR="00A73602" w:rsidRDefault="00A73602" w:rsidP="00A73602">
            <w:pPr>
              <w:jc w:val="right"/>
            </w:pPr>
            <w:r>
              <w:t>185,715,536.72</w:t>
            </w:r>
          </w:p>
        </w:tc>
        <w:tc>
          <w:tcPr>
            <w:tcW w:w="2769" w:type="dxa"/>
          </w:tcPr>
          <w:p w:rsidR="00A73602" w:rsidRDefault="00A73602" w:rsidP="00A73602">
            <w:pPr>
              <w:jc w:val="right"/>
            </w:pPr>
            <w:r>
              <w:t>7.73</w:t>
            </w:r>
          </w:p>
        </w:tc>
      </w:tr>
    </w:tbl>
    <w:p w:rsidR="00A73602" w:rsidRDefault="00A73602" w:rsidP="00A73602">
      <w:pPr>
        <w:pStyle w:val="-8"/>
      </w:pPr>
      <w:r>
        <w:rPr>
          <w:rFonts w:hint="eastAsia"/>
        </w:rPr>
        <w:t>注：以上分类采用彭博行业分类标准（BICS）。</w:t>
      </w:r>
    </w:p>
    <w:p w:rsidR="00A73602" w:rsidRDefault="00A73602" w:rsidP="00A73602">
      <w:pPr>
        <w:pStyle w:val="-2"/>
        <w:spacing w:before="312"/>
      </w:pPr>
      <w:r>
        <w:rPr>
          <w:rFonts w:hint="eastAsia"/>
        </w:rPr>
        <w:t>期末按公允价值占基金资产净值比例大小排序的股票投资明细</w:t>
      </w:r>
    </w:p>
    <w:p w:rsidR="00A73602" w:rsidRDefault="00A73602" w:rsidP="00A7360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73602" w:rsidTr="00A73602">
        <w:trPr>
          <w:cnfStyle w:val="100000000000" w:firstRow="1" w:lastRow="0" w:firstColumn="0" w:lastColumn="0" w:oddVBand="0" w:evenVBand="0" w:oddHBand="0" w:evenHBand="0" w:firstRowFirstColumn="0" w:firstRowLastColumn="0" w:lastRowFirstColumn="0" w:lastRowLastColumn="0"/>
        </w:trPr>
        <w:tc>
          <w:tcPr>
            <w:tcW w:w="652" w:type="dxa"/>
          </w:tcPr>
          <w:p w:rsidR="00A73602" w:rsidRPr="00A73602" w:rsidRDefault="00A73602" w:rsidP="00A73602">
            <w:pPr>
              <w:jc w:val="center"/>
              <w:rPr>
                <w:b/>
              </w:rPr>
            </w:pPr>
            <w:r w:rsidRPr="00A73602">
              <w:rPr>
                <w:rFonts w:hint="eastAsia"/>
                <w:b/>
              </w:rPr>
              <w:t>序号</w:t>
            </w:r>
          </w:p>
        </w:tc>
        <w:tc>
          <w:tcPr>
            <w:tcW w:w="1349" w:type="dxa"/>
          </w:tcPr>
          <w:p w:rsidR="00A73602" w:rsidRPr="00A73602" w:rsidRDefault="00A73602" w:rsidP="00A73602">
            <w:pPr>
              <w:jc w:val="center"/>
              <w:rPr>
                <w:b/>
              </w:rPr>
            </w:pPr>
            <w:r w:rsidRPr="00A73602">
              <w:rPr>
                <w:rFonts w:hint="eastAsia"/>
                <w:b/>
              </w:rPr>
              <w:t>股票代码</w:t>
            </w:r>
          </w:p>
        </w:tc>
        <w:tc>
          <w:tcPr>
            <w:tcW w:w="1349" w:type="dxa"/>
          </w:tcPr>
          <w:p w:rsidR="00A73602" w:rsidRPr="00A73602" w:rsidRDefault="00A73602" w:rsidP="00A73602">
            <w:pPr>
              <w:jc w:val="center"/>
              <w:rPr>
                <w:b/>
              </w:rPr>
            </w:pPr>
            <w:r w:rsidRPr="00A73602">
              <w:rPr>
                <w:rFonts w:hint="eastAsia"/>
                <w:b/>
              </w:rPr>
              <w:t>股票名称</w:t>
            </w:r>
          </w:p>
        </w:tc>
        <w:tc>
          <w:tcPr>
            <w:tcW w:w="1718" w:type="dxa"/>
          </w:tcPr>
          <w:p w:rsidR="00A73602" w:rsidRPr="00A73602" w:rsidRDefault="00A73602" w:rsidP="00A73602">
            <w:pPr>
              <w:jc w:val="center"/>
              <w:rPr>
                <w:b/>
              </w:rPr>
            </w:pPr>
            <w:r w:rsidRPr="00A73602">
              <w:rPr>
                <w:rFonts w:hint="eastAsia"/>
                <w:b/>
              </w:rPr>
              <w:t>数量（股）</w:t>
            </w:r>
          </w:p>
        </w:tc>
        <w:tc>
          <w:tcPr>
            <w:tcW w:w="1718" w:type="dxa"/>
          </w:tcPr>
          <w:p w:rsidR="00A73602" w:rsidRPr="00A73602" w:rsidRDefault="00A73602" w:rsidP="00A73602">
            <w:pPr>
              <w:jc w:val="center"/>
              <w:rPr>
                <w:b/>
              </w:rPr>
            </w:pPr>
            <w:r w:rsidRPr="00A73602">
              <w:rPr>
                <w:rFonts w:hint="eastAsia"/>
                <w:b/>
              </w:rPr>
              <w:t>公允价值（元）</w:t>
            </w:r>
          </w:p>
        </w:tc>
        <w:tc>
          <w:tcPr>
            <w:tcW w:w="1718" w:type="dxa"/>
          </w:tcPr>
          <w:p w:rsidR="00A73602" w:rsidRPr="00A73602" w:rsidRDefault="00A73602" w:rsidP="00A73602">
            <w:pPr>
              <w:jc w:val="center"/>
              <w:rPr>
                <w:b/>
              </w:rPr>
            </w:pPr>
            <w:r w:rsidRPr="00A73602">
              <w:rPr>
                <w:rFonts w:hint="eastAsia"/>
                <w:b/>
              </w:rPr>
              <w:t>占基金资产净值比例（％）</w:t>
            </w:r>
          </w:p>
        </w:tc>
      </w:tr>
      <w:tr w:rsidR="00A73602" w:rsidTr="00A73602">
        <w:tc>
          <w:tcPr>
            <w:tcW w:w="652" w:type="dxa"/>
          </w:tcPr>
          <w:p w:rsidR="00A73602" w:rsidRDefault="00A73602" w:rsidP="00A73602">
            <w:pPr>
              <w:jc w:val="center"/>
            </w:pPr>
            <w:r>
              <w:t>1</w:t>
            </w:r>
          </w:p>
        </w:tc>
        <w:tc>
          <w:tcPr>
            <w:tcW w:w="1349" w:type="dxa"/>
          </w:tcPr>
          <w:p w:rsidR="00A73602" w:rsidRDefault="00A73602" w:rsidP="00A73602">
            <w:pPr>
              <w:jc w:val="left"/>
            </w:pPr>
            <w:r>
              <w:t>01347</w:t>
            </w:r>
          </w:p>
        </w:tc>
        <w:tc>
          <w:tcPr>
            <w:tcW w:w="1349" w:type="dxa"/>
          </w:tcPr>
          <w:p w:rsidR="00A73602" w:rsidRDefault="00A73602" w:rsidP="00A73602">
            <w:pPr>
              <w:jc w:val="left"/>
            </w:pPr>
            <w:r>
              <w:rPr>
                <w:rFonts w:hint="eastAsia"/>
              </w:rPr>
              <w:t>华虹宏力</w:t>
            </w:r>
          </w:p>
        </w:tc>
        <w:tc>
          <w:tcPr>
            <w:tcW w:w="1718" w:type="dxa"/>
          </w:tcPr>
          <w:p w:rsidR="00A73602" w:rsidRDefault="00A73602" w:rsidP="00A73602">
            <w:pPr>
              <w:jc w:val="right"/>
            </w:pPr>
            <w:r>
              <w:t>184,000</w:t>
            </w:r>
          </w:p>
        </w:tc>
        <w:tc>
          <w:tcPr>
            <w:tcW w:w="1718" w:type="dxa"/>
          </w:tcPr>
          <w:p w:rsidR="00A73602" w:rsidRDefault="00A73602" w:rsidP="00A73602">
            <w:pPr>
              <w:jc w:val="right"/>
            </w:pPr>
            <w:r>
              <w:t>34,391,800.64</w:t>
            </w:r>
          </w:p>
        </w:tc>
        <w:tc>
          <w:tcPr>
            <w:tcW w:w="1718" w:type="dxa"/>
          </w:tcPr>
          <w:p w:rsidR="00A73602" w:rsidRDefault="00A73602" w:rsidP="00A73602">
            <w:pPr>
              <w:jc w:val="right"/>
            </w:pPr>
            <w:r>
              <w:t>1.43</w:t>
            </w:r>
          </w:p>
        </w:tc>
      </w:tr>
      <w:tr w:rsidR="00A73602" w:rsidTr="00A73602">
        <w:tc>
          <w:tcPr>
            <w:tcW w:w="652" w:type="dxa"/>
          </w:tcPr>
          <w:p w:rsidR="00A73602" w:rsidRDefault="00A73602" w:rsidP="00A73602">
            <w:pPr>
              <w:jc w:val="center"/>
            </w:pPr>
            <w:r>
              <w:t>2</w:t>
            </w:r>
          </w:p>
        </w:tc>
        <w:tc>
          <w:tcPr>
            <w:tcW w:w="1349" w:type="dxa"/>
          </w:tcPr>
          <w:p w:rsidR="00A73602" w:rsidRDefault="00A73602" w:rsidP="00A73602">
            <w:pPr>
              <w:jc w:val="left"/>
            </w:pPr>
            <w:r>
              <w:t>002353</w:t>
            </w:r>
          </w:p>
        </w:tc>
        <w:tc>
          <w:tcPr>
            <w:tcW w:w="1349" w:type="dxa"/>
          </w:tcPr>
          <w:p w:rsidR="00A73602" w:rsidRDefault="00A73602" w:rsidP="00A73602">
            <w:pPr>
              <w:jc w:val="left"/>
            </w:pPr>
            <w:r>
              <w:rPr>
                <w:rFonts w:hint="eastAsia"/>
              </w:rPr>
              <w:t>杰瑞股份</w:t>
            </w:r>
          </w:p>
        </w:tc>
        <w:tc>
          <w:tcPr>
            <w:tcW w:w="1718" w:type="dxa"/>
          </w:tcPr>
          <w:p w:rsidR="00A73602" w:rsidRDefault="00A73602" w:rsidP="00A73602">
            <w:pPr>
              <w:jc w:val="right"/>
            </w:pPr>
            <w:r>
              <w:t>200,000</w:t>
            </w:r>
          </w:p>
        </w:tc>
        <w:tc>
          <w:tcPr>
            <w:tcW w:w="1718" w:type="dxa"/>
          </w:tcPr>
          <w:p w:rsidR="00A73602" w:rsidRDefault="00A73602" w:rsidP="00A73602">
            <w:pPr>
              <w:jc w:val="right"/>
            </w:pPr>
            <w:r>
              <w:t>30,500,000.00</w:t>
            </w:r>
          </w:p>
        </w:tc>
        <w:tc>
          <w:tcPr>
            <w:tcW w:w="1718" w:type="dxa"/>
          </w:tcPr>
          <w:p w:rsidR="00A73602" w:rsidRDefault="00A73602" w:rsidP="00A73602">
            <w:pPr>
              <w:jc w:val="right"/>
            </w:pPr>
            <w:r>
              <w:t>1.27</w:t>
            </w:r>
          </w:p>
        </w:tc>
      </w:tr>
      <w:tr w:rsidR="00A73602" w:rsidTr="00A73602">
        <w:tc>
          <w:tcPr>
            <w:tcW w:w="652" w:type="dxa"/>
          </w:tcPr>
          <w:p w:rsidR="00A73602" w:rsidRDefault="00A73602" w:rsidP="00A73602">
            <w:pPr>
              <w:jc w:val="center"/>
            </w:pPr>
            <w:r>
              <w:t>3</w:t>
            </w:r>
          </w:p>
        </w:tc>
        <w:tc>
          <w:tcPr>
            <w:tcW w:w="1349" w:type="dxa"/>
          </w:tcPr>
          <w:p w:rsidR="00A73602" w:rsidRDefault="00A73602" w:rsidP="00A73602">
            <w:pPr>
              <w:jc w:val="left"/>
            </w:pPr>
            <w:r>
              <w:t>300750</w:t>
            </w:r>
          </w:p>
        </w:tc>
        <w:tc>
          <w:tcPr>
            <w:tcW w:w="1349" w:type="dxa"/>
          </w:tcPr>
          <w:p w:rsidR="00A73602" w:rsidRDefault="00A73602" w:rsidP="00A73602">
            <w:pPr>
              <w:jc w:val="left"/>
            </w:pPr>
            <w:r>
              <w:rPr>
                <w:rFonts w:hint="eastAsia"/>
              </w:rPr>
              <w:t>宁德时代</w:t>
            </w:r>
          </w:p>
        </w:tc>
        <w:tc>
          <w:tcPr>
            <w:tcW w:w="1718" w:type="dxa"/>
          </w:tcPr>
          <w:p w:rsidR="00A73602" w:rsidRDefault="00A73602" w:rsidP="00A73602">
            <w:pPr>
              <w:jc w:val="right"/>
            </w:pPr>
            <w:r>
              <w:t>78,760</w:t>
            </w:r>
          </w:p>
        </w:tc>
        <w:tc>
          <w:tcPr>
            <w:tcW w:w="1718" w:type="dxa"/>
          </w:tcPr>
          <w:p w:rsidR="00A73602" w:rsidRDefault="00A73602" w:rsidP="00A73602">
            <w:pPr>
              <w:jc w:val="right"/>
            </w:pPr>
            <w:r>
              <w:t>29,961,467.60</w:t>
            </w:r>
          </w:p>
        </w:tc>
        <w:tc>
          <w:tcPr>
            <w:tcW w:w="1718" w:type="dxa"/>
          </w:tcPr>
          <w:p w:rsidR="00A73602" w:rsidRDefault="00A73602" w:rsidP="00A73602">
            <w:pPr>
              <w:jc w:val="right"/>
            </w:pPr>
            <w:r>
              <w:t>1.25</w:t>
            </w:r>
          </w:p>
        </w:tc>
      </w:tr>
      <w:tr w:rsidR="00A73602" w:rsidTr="00A73602">
        <w:tc>
          <w:tcPr>
            <w:tcW w:w="652" w:type="dxa"/>
          </w:tcPr>
          <w:p w:rsidR="00A73602" w:rsidRDefault="00A73602" w:rsidP="00A73602">
            <w:pPr>
              <w:jc w:val="center"/>
            </w:pPr>
            <w:r>
              <w:t>4</w:t>
            </w:r>
          </w:p>
        </w:tc>
        <w:tc>
          <w:tcPr>
            <w:tcW w:w="1349" w:type="dxa"/>
          </w:tcPr>
          <w:p w:rsidR="00A73602" w:rsidRDefault="00A73602" w:rsidP="00A73602">
            <w:pPr>
              <w:jc w:val="left"/>
            </w:pPr>
            <w:r>
              <w:t>002028</w:t>
            </w:r>
          </w:p>
        </w:tc>
        <w:tc>
          <w:tcPr>
            <w:tcW w:w="1349" w:type="dxa"/>
          </w:tcPr>
          <w:p w:rsidR="00A73602" w:rsidRDefault="00A73602" w:rsidP="00A73602">
            <w:pPr>
              <w:jc w:val="left"/>
            </w:pPr>
            <w:r>
              <w:rPr>
                <w:rFonts w:hint="eastAsia"/>
              </w:rPr>
              <w:t>思源电气</w:t>
            </w:r>
          </w:p>
        </w:tc>
        <w:tc>
          <w:tcPr>
            <w:tcW w:w="1718" w:type="dxa"/>
          </w:tcPr>
          <w:p w:rsidR="00A73602" w:rsidRDefault="00A73602" w:rsidP="00A73602">
            <w:pPr>
              <w:jc w:val="right"/>
            </w:pPr>
            <w:r>
              <w:t>152,787</w:t>
            </w:r>
          </w:p>
        </w:tc>
        <w:tc>
          <w:tcPr>
            <w:tcW w:w="1718" w:type="dxa"/>
          </w:tcPr>
          <w:p w:rsidR="00A73602" w:rsidRDefault="00A73602" w:rsidP="00A73602">
            <w:pPr>
              <w:jc w:val="right"/>
            </w:pPr>
            <w:r>
              <w:t>26,432,151.00</w:t>
            </w:r>
          </w:p>
        </w:tc>
        <w:tc>
          <w:tcPr>
            <w:tcW w:w="1718" w:type="dxa"/>
          </w:tcPr>
          <w:p w:rsidR="00A73602" w:rsidRDefault="00A73602" w:rsidP="00A73602">
            <w:pPr>
              <w:jc w:val="right"/>
            </w:pPr>
            <w:r>
              <w:t>1.10</w:t>
            </w:r>
          </w:p>
        </w:tc>
      </w:tr>
      <w:tr w:rsidR="00A73602" w:rsidTr="00A73602">
        <w:tc>
          <w:tcPr>
            <w:tcW w:w="652" w:type="dxa"/>
          </w:tcPr>
          <w:p w:rsidR="00A73602" w:rsidRDefault="00A73602" w:rsidP="00A73602">
            <w:pPr>
              <w:jc w:val="center"/>
            </w:pPr>
            <w:r>
              <w:t>5</w:t>
            </w:r>
          </w:p>
        </w:tc>
        <w:tc>
          <w:tcPr>
            <w:tcW w:w="1349" w:type="dxa"/>
          </w:tcPr>
          <w:p w:rsidR="00A73602" w:rsidRDefault="00A73602" w:rsidP="00A73602">
            <w:pPr>
              <w:jc w:val="left"/>
            </w:pPr>
            <w:r>
              <w:t>00763</w:t>
            </w:r>
          </w:p>
        </w:tc>
        <w:tc>
          <w:tcPr>
            <w:tcW w:w="1349" w:type="dxa"/>
          </w:tcPr>
          <w:p w:rsidR="00A73602" w:rsidRDefault="00A73602" w:rsidP="00A73602">
            <w:pPr>
              <w:jc w:val="left"/>
            </w:pPr>
            <w:r>
              <w:rPr>
                <w:rFonts w:hint="eastAsia"/>
              </w:rPr>
              <w:t>中兴通讯</w:t>
            </w:r>
          </w:p>
        </w:tc>
        <w:tc>
          <w:tcPr>
            <w:tcW w:w="1718" w:type="dxa"/>
          </w:tcPr>
          <w:p w:rsidR="00A73602" w:rsidRDefault="00A73602" w:rsidP="00A73602">
            <w:pPr>
              <w:jc w:val="right"/>
            </w:pPr>
            <w:r>
              <w:t>1,300,000</w:t>
            </w:r>
          </w:p>
        </w:tc>
        <w:tc>
          <w:tcPr>
            <w:tcW w:w="1718" w:type="dxa"/>
          </w:tcPr>
          <w:p w:rsidR="00A73602" w:rsidRDefault="00A73602" w:rsidP="00A73602">
            <w:pPr>
              <w:jc w:val="right"/>
            </w:pPr>
            <w:r>
              <w:t>25,788,986.60</w:t>
            </w:r>
          </w:p>
        </w:tc>
        <w:tc>
          <w:tcPr>
            <w:tcW w:w="1718" w:type="dxa"/>
          </w:tcPr>
          <w:p w:rsidR="00A73602" w:rsidRDefault="00A73602" w:rsidP="00A73602">
            <w:pPr>
              <w:jc w:val="right"/>
            </w:pPr>
            <w:r>
              <w:t>1.07</w:t>
            </w:r>
          </w:p>
        </w:tc>
      </w:tr>
      <w:tr w:rsidR="00A73602" w:rsidTr="00A73602">
        <w:tc>
          <w:tcPr>
            <w:tcW w:w="652" w:type="dxa"/>
          </w:tcPr>
          <w:p w:rsidR="00A73602" w:rsidRDefault="00A73602" w:rsidP="00A73602">
            <w:pPr>
              <w:jc w:val="center"/>
            </w:pPr>
            <w:r>
              <w:t>6</w:t>
            </w:r>
          </w:p>
        </w:tc>
        <w:tc>
          <w:tcPr>
            <w:tcW w:w="1349" w:type="dxa"/>
          </w:tcPr>
          <w:p w:rsidR="00A73602" w:rsidRDefault="00A73602" w:rsidP="00A73602">
            <w:pPr>
              <w:jc w:val="left"/>
            </w:pPr>
            <w:r>
              <w:t>601318</w:t>
            </w:r>
          </w:p>
        </w:tc>
        <w:tc>
          <w:tcPr>
            <w:tcW w:w="1349" w:type="dxa"/>
          </w:tcPr>
          <w:p w:rsidR="00A73602" w:rsidRDefault="00A73602" w:rsidP="00A73602">
            <w:pPr>
              <w:jc w:val="left"/>
            </w:pPr>
            <w:r>
              <w:rPr>
                <w:rFonts w:hint="eastAsia"/>
              </w:rPr>
              <w:t>中国平安</w:t>
            </w:r>
          </w:p>
        </w:tc>
        <w:tc>
          <w:tcPr>
            <w:tcW w:w="1718" w:type="dxa"/>
          </w:tcPr>
          <w:p w:rsidR="00A73602" w:rsidRDefault="00A73602" w:rsidP="00A73602">
            <w:pPr>
              <w:jc w:val="right"/>
            </w:pPr>
            <w:r>
              <w:t>537,219</w:t>
            </w:r>
          </w:p>
        </w:tc>
        <w:tc>
          <w:tcPr>
            <w:tcW w:w="1718" w:type="dxa"/>
          </w:tcPr>
          <w:p w:rsidR="00A73602" w:rsidRDefault="00A73602" w:rsidP="00A73602">
            <w:pPr>
              <w:jc w:val="right"/>
            </w:pPr>
            <w:r>
              <w:t>25,646,835.06</w:t>
            </w:r>
          </w:p>
        </w:tc>
        <w:tc>
          <w:tcPr>
            <w:tcW w:w="1718" w:type="dxa"/>
          </w:tcPr>
          <w:p w:rsidR="00A73602" w:rsidRDefault="00A73602" w:rsidP="00A73602">
            <w:pPr>
              <w:jc w:val="right"/>
            </w:pPr>
            <w:r>
              <w:t>1.07</w:t>
            </w:r>
          </w:p>
        </w:tc>
      </w:tr>
      <w:tr w:rsidR="00A73602" w:rsidTr="00A73602">
        <w:tc>
          <w:tcPr>
            <w:tcW w:w="652" w:type="dxa"/>
          </w:tcPr>
          <w:p w:rsidR="00A73602" w:rsidRDefault="00A73602" w:rsidP="00A73602">
            <w:pPr>
              <w:jc w:val="center"/>
            </w:pPr>
            <w:r>
              <w:t>7</w:t>
            </w:r>
          </w:p>
        </w:tc>
        <w:tc>
          <w:tcPr>
            <w:tcW w:w="1349" w:type="dxa"/>
          </w:tcPr>
          <w:p w:rsidR="00A73602" w:rsidRDefault="00A73602" w:rsidP="00A73602">
            <w:pPr>
              <w:jc w:val="left"/>
            </w:pPr>
            <w:r>
              <w:t>600276</w:t>
            </w:r>
          </w:p>
        </w:tc>
        <w:tc>
          <w:tcPr>
            <w:tcW w:w="1349" w:type="dxa"/>
          </w:tcPr>
          <w:p w:rsidR="00A73602" w:rsidRDefault="00A73602" w:rsidP="00A73602">
            <w:pPr>
              <w:jc w:val="left"/>
            </w:pPr>
            <w:r>
              <w:rPr>
                <w:rFonts w:hint="eastAsia"/>
              </w:rPr>
              <w:t>恒瑞医药</w:t>
            </w:r>
          </w:p>
        </w:tc>
        <w:tc>
          <w:tcPr>
            <w:tcW w:w="1718" w:type="dxa"/>
          </w:tcPr>
          <w:p w:rsidR="00A73602" w:rsidRDefault="00A73602" w:rsidP="00A73602">
            <w:pPr>
              <w:jc w:val="right"/>
            </w:pPr>
            <w:r>
              <w:t>480,418</w:t>
            </w:r>
          </w:p>
        </w:tc>
        <w:tc>
          <w:tcPr>
            <w:tcW w:w="1718" w:type="dxa"/>
          </w:tcPr>
          <w:p w:rsidR="00A73602" w:rsidRDefault="00A73602" w:rsidP="00A73602">
            <w:pPr>
              <w:jc w:val="right"/>
            </w:pPr>
            <w:r>
              <w:t>25,000,952.72</w:t>
            </w:r>
          </w:p>
        </w:tc>
        <w:tc>
          <w:tcPr>
            <w:tcW w:w="1718" w:type="dxa"/>
          </w:tcPr>
          <w:p w:rsidR="00A73602" w:rsidRDefault="00A73602" w:rsidP="00A73602">
            <w:pPr>
              <w:jc w:val="right"/>
            </w:pPr>
            <w:r>
              <w:t>1.04</w:t>
            </w:r>
          </w:p>
        </w:tc>
      </w:tr>
      <w:tr w:rsidR="00A73602" w:rsidTr="00A73602">
        <w:tc>
          <w:tcPr>
            <w:tcW w:w="652" w:type="dxa"/>
          </w:tcPr>
          <w:p w:rsidR="00A73602" w:rsidRDefault="00A73602" w:rsidP="00A73602">
            <w:pPr>
              <w:jc w:val="center"/>
            </w:pPr>
            <w:r>
              <w:t>8</w:t>
            </w:r>
          </w:p>
        </w:tc>
        <w:tc>
          <w:tcPr>
            <w:tcW w:w="1349" w:type="dxa"/>
          </w:tcPr>
          <w:p w:rsidR="00A73602" w:rsidRDefault="00A73602" w:rsidP="00A73602">
            <w:pPr>
              <w:jc w:val="left"/>
            </w:pPr>
            <w:r>
              <w:t>01177</w:t>
            </w:r>
          </w:p>
        </w:tc>
        <w:tc>
          <w:tcPr>
            <w:tcW w:w="1349" w:type="dxa"/>
          </w:tcPr>
          <w:p w:rsidR="00A73602" w:rsidRDefault="00A73602" w:rsidP="00A73602">
            <w:pPr>
              <w:jc w:val="left"/>
            </w:pPr>
            <w:r>
              <w:rPr>
                <w:rFonts w:hint="eastAsia"/>
              </w:rPr>
              <w:t>中国生物制药</w:t>
            </w:r>
          </w:p>
        </w:tc>
        <w:tc>
          <w:tcPr>
            <w:tcW w:w="1718" w:type="dxa"/>
          </w:tcPr>
          <w:p w:rsidR="00A73602" w:rsidRDefault="00A73602" w:rsidP="00A73602">
            <w:pPr>
              <w:jc w:val="right"/>
            </w:pPr>
            <w:r>
              <w:t>6,385,000</w:t>
            </w:r>
          </w:p>
        </w:tc>
        <w:tc>
          <w:tcPr>
            <w:tcW w:w="1718" w:type="dxa"/>
          </w:tcPr>
          <w:p w:rsidR="00A73602" w:rsidRDefault="00A73602" w:rsidP="00A73602">
            <w:pPr>
              <w:jc w:val="right"/>
            </w:pPr>
            <w:r>
              <w:t>24,456,500.62</w:t>
            </w:r>
          </w:p>
        </w:tc>
        <w:tc>
          <w:tcPr>
            <w:tcW w:w="1718" w:type="dxa"/>
          </w:tcPr>
          <w:p w:rsidR="00A73602" w:rsidRDefault="00A73602" w:rsidP="00A73602">
            <w:pPr>
              <w:jc w:val="right"/>
            </w:pPr>
            <w:r>
              <w:t>1.02</w:t>
            </w:r>
          </w:p>
        </w:tc>
      </w:tr>
      <w:tr w:rsidR="00A73602" w:rsidTr="00A73602">
        <w:tc>
          <w:tcPr>
            <w:tcW w:w="652" w:type="dxa"/>
          </w:tcPr>
          <w:p w:rsidR="00A73602" w:rsidRDefault="00A73602" w:rsidP="00A73602">
            <w:pPr>
              <w:jc w:val="center"/>
            </w:pPr>
            <w:r>
              <w:lastRenderedPageBreak/>
              <w:t>9</w:t>
            </w:r>
          </w:p>
        </w:tc>
        <w:tc>
          <w:tcPr>
            <w:tcW w:w="1349" w:type="dxa"/>
          </w:tcPr>
          <w:p w:rsidR="00A73602" w:rsidRDefault="00A73602" w:rsidP="00A73602">
            <w:pPr>
              <w:jc w:val="left"/>
            </w:pPr>
            <w:r>
              <w:t>00981</w:t>
            </w:r>
          </w:p>
        </w:tc>
        <w:tc>
          <w:tcPr>
            <w:tcW w:w="1349" w:type="dxa"/>
          </w:tcPr>
          <w:p w:rsidR="00A73602" w:rsidRDefault="00A73602" w:rsidP="00A73602">
            <w:pPr>
              <w:jc w:val="left"/>
            </w:pPr>
            <w:r>
              <w:rPr>
                <w:rFonts w:hint="eastAsia"/>
              </w:rPr>
              <w:t>中芯国际</w:t>
            </w:r>
          </w:p>
        </w:tc>
        <w:tc>
          <w:tcPr>
            <w:tcW w:w="1718" w:type="dxa"/>
          </w:tcPr>
          <w:p w:rsidR="00A73602" w:rsidRDefault="00A73602" w:rsidP="00A73602">
            <w:pPr>
              <w:jc w:val="right"/>
            </w:pPr>
            <w:r>
              <w:t>300,500</w:t>
            </w:r>
          </w:p>
        </w:tc>
        <w:tc>
          <w:tcPr>
            <w:tcW w:w="1718" w:type="dxa"/>
          </w:tcPr>
          <w:p w:rsidR="00A73602" w:rsidRDefault="00A73602" w:rsidP="00A73602">
            <w:pPr>
              <w:jc w:val="right"/>
            </w:pPr>
            <w:r>
              <w:t>23,333,335.19</w:t>
            </w:r>
          </w:p>
        </w:tc>
        <w:tc>
          <w:tcPr>
            <w:tcW w:w="1718" w:type="dxa"/>
          </w:tcPr>
          <w:p w:rsidR="00A73602" w:rsidRDefault="00A73602" w:rsidP="00A73602">
            <w:pPr>
              <w:jc w:val="right"/>
            </w:pPr>
            <w:r>
              <w:t>0.97</w:t>
            </w:r>
          </w:p>
        </w:tc>
      </w:tr>
      <w:tr w:rsidR="00A73602" w:rsidTr="00A73602">
        <w:tc>
          <w:tcPr>
            <w:tcW w:w="652" w:type="dxa"/>
          </w:tcPr>
          <w:p w:rsidR="00A73602" w:rsidRDefault="00A73602" w:rsidP="00A73602">
            <w:pPr>
              <w:jc w:val="center"/>
            </w:pPr>
            <w:r>
              <w:t>10</w:t>
            </w:r>
          </w:p>
        </w:tc>
        <w:tc>
          <w:tcPr>
            <w:tcW w:w="1349" w:type="dxa"/>
          </w:tcPr>
          <w:p w:rsidR="00A73602" w:rsidRDefault="00A73602" w:rsidP="00A73602">
            <w:pPr>
              <w:jc w:val="left"/>
            </w:pPr>
            <w:r>
              <w:t>601899</w:t>
            </w:r>
          </w:p>
        </w:tc>
        <w:tc>
          <w:tcPr>
            <w:tcW w:w="1349" w:type="dxa"/>
          </w:tcPr>
          <w:p w:rsidR="00A73602" w:rsidRDefault="00A73602" w:rsidP="00A73602">
            <w:pPr>
              <w:jc w:val="left"/>
            </w:pPr>
            <w:r>
              <w:rPr>
                <w:rFonts w:hint="eastAsia"/>
              </w:rPr>
              <w:t>紫金矿业</w:t>
            </w:r>
          </w:p>
        </w:tc>
        <w:tc>
          <w:tcPr>
            <w:tcW w:w="1718" w:type="dxa"/>
          </w:tcPr>
          <w:p w:rsidR="00A73602" w:rsidRDefault="00A73602" w:rsidP="00A73602">
            <w:pPr>
              <w:jc w:val="right"/>
            </w:pPr>
            <w:r>
              <w:t>863,500</w:t>
            </w:r>
          </w:p>
        </w:tc>
        <w:tc>
          <w:tcPr>
            <w:tcW w:w="1718" w:type="dxa"/>
          </w:tcPr>
          <w:p w:rsidR="00A73602" w:rsidRDefault="00A73602" w:rsidP="00A73602">
            <w:pPr>
              <w:jc w:val="right"/>
            </w:pPr>
            <w:r>
              <w:t>21,708,390.00</w:t>
            </w:r>
          </w:p>
        </w:tc>
        <w:tc>
          <w:tcPr>
            <w:tcW w:w="1718" w:type="dxa"/>
          </w:tcPr>
          <w:p w:rsidR="00A73602" w:rsidRDefault="00A73602" w:rsidP="00A73602">
            <w:pPr>
              <w:jc w:val="right"/>
            </w:pPr>
            <w:r>
              <w:t>0.90</w:t>
            </w:r>
          </w:p>
        </w:tc>
      </w:tr>
    </w:tbl>
    <w:p w:rsidR="00A73602" w:rsidRDefault="00A73602" w:rsidP="00A73602">
      <w:pPr>
        <w:pStyle w:val="-8"/>
      </w:pPr>
      <w:r>
        <w:rPr>
          <w:rFonts w:hint="eastAsia"/>
        </w:rPr>
        <w:t>注：对于同时在A+H股上市的股票，合并计算公允价值参与排序，并按照不同股票分别披露。</w:t>
      </w:r>
    </w:p>
    <w:p w:rsidR="00A73602" w:rsidRDefault="00A73602" w:rsidP="00A7360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73602" w:rsidTr="00A73602">
        <w:trPr>
          <w:cnfStyle w:val="100000000000" w:firstRow="1" w:lastRow="0" w:firstColumn="0" w:lastColumn="0" w:oddVBand="0" w:evenVBand="0" w:oddHBand="0" w:evenHBand="0" w:firstRowFirstColumn="0" w:firstRowLastColumn="0" w:lastRowFirstColumn="0" w:lastRowLastColumn="0"/>
        </w:trPr>
        <w:tc>
          <w:tcPr>
            <w:tcW w:w="646" w:type="dxa"/>
          </w:tcPr>
          <w:p w:rsidR="00A73602" w:rsidRPr="00A73602" w:rsidRDefault="00A73602" w:rsidP="00A73602">
            <w:pPr>
              <w:jc w:val="center"/>
              <w:rPr>
                <w:b/>
              </w:rPr>
            </w:pPr>
            <w:r w:rsidRPr="00A73602">
              <w:rPr>
                <w:rFonts w:hint="eastAsia"/>
                <w:b/>
              </w:rPr>
              <w:t>序号</w:t>
            </w:r>
          </w:p>
        </w:tc>
        <w:tc>
          <w:tcPr>
            <w:tcW w:w="2835" w:type="dxa"/>
          </w:tcPr>
          <w:p w:rsidR="00A73602" w:rsidRPr="00A73602" w:rsidRDefault="00A73602" w:rsidP="00A73602">
            <w:pPr>
              <w:jc w:val="center"/>
              <w:rPr>
                <w:b/>
              </w:rPr>
            </w:pPr>
            <w:r w:rsidRPr="00A73602">
              <w:rPr>
                <w:rFonts w:hint="eastAsia"/>
                <w:b/>
              </w:rPr>
              <w:t>债券品种</w:t>
            </w:r>
          </w:p>
        </w:tc>
        <w:tc>
          <w:tcPr>
            <w:tcW w:w="2466" w:type="dxa"/>
          </w:tcPr>
          <w:p w:rsidR="00A73602" w:rsidRPr="00A73602" w:rsidRDefault="00A73602" w:rsidP="00A73602">
            <w:pPr>
              <w:jc w:val="center"/>
              <w:rPr>
                <w:b/>
              </w:rPr>
            </w:pPr>
            <w:r w:rsidRPr="00A73602">
              <w:rPr>
                <w:rFonts w:hint="eastAsia"/>
                <w:b/>
              </w:rPr>
              <w:t>公允价值（元）</w:t>
            </w:r>
          </w:p>
        </w:tc>
        <w:tc>
          <w:tcPr>
            <w:tcW w:w="2557" w:type="dxa"/>
          </w:tcPr>
          <w:p w:rsidR="00A73602" w:rsidRPr="00A73602" w:rsidRDefault="00A73602" w:rsidP="00A73602">
            <w:pPr>
              <w:jc w:val="center"/>
              <w:rPr>
                <w:b/>
              </w:rPr>
            </w:pPr>
            <w:r w:rsidRPr="00A73602">
              <w:rPr>
                <w:rFonts w:hint="eastAsia"/>
                <w:b/>
              </w:rPr>
              <w:t>占基金资产净值比例（％）</w:t>
            </w:r>
          </w:p>
        </w:tc>
      </w:tr>
      <w:tr w:rsidR="00A73602" w:rsidTr="00A73602">
        <w:tc>
          <w:tcPr>
            <w:tcW w:w="646" w:type="dxa"/>
          </w:tcPr>
          <w:p w:rsidR="00A73602" w:rsidRDefault="00A73602" w:rsidP="00A73602">
            <w:pPr>
              <w:jc w:val="center"/>
            </w:pPr>
            <w:r>
              <w:t>1</w:t>
            </w:r>
          </w:p>
        </w:tc>
        <w:tc>
          <w:tcPr>
            <w:tcW w:w="2835" w:type="dxa"/>
          </w:tcPr>
          <w:p w:rsidR="00A73602" w:rsidRDefault="00A73602" w:rsidP="00A73602">
            <w:pPr>
              <w:jc w:val="left"/>
            </w:pPr>
            <w:r>
              <w:rPr>
                <w:rFonts w:hint="eastAsia"/>
              </w:rPr>
              <w:t>国家债券</w:t>
            </w:r>
          </w:p>
        </w:tc>
        <w:tc>
          <w:tcPr>
            <w:tcW w:w="2466" w:type="dxa"/>
          </w:tcPr>
          <w:p w:rsidR="00A73602" w:rsidRDefault="00A73602" w:rsidP="00A73602">
            <w:pPr>
              <w:jc w:val="right"/>
            </w:pPr>
            <w:r>
              <w:t>167,912,378.64</w:t>
            </w:r>
          </w:p>
        </w:tc>
        <w:tc>
          <w:tcPr>
            <w:tcW w:w="2557" w:type="dxa"/>
          </w:tcPr>
          <w:p w:rsidR="00A73602" w:rsidRDefault="00A73602" w:rsidP="00A73602">
            <w:pPr>
              <w:jc w:val="right"/>
            </w:pPr>
            <w:r>
              <w:t>6.99</w:t>
            </w:r>
          </w:p>
        </w:tc>
      </w:tr>
      <w:tr w:rsidR="00A73602" w:rsidTr="00A73602">
        <w:tc>
          <w:tcPr>
            <w:tcW w:w="646" w:type="dxa"/>
          </w:tcPr>
          <w:p w:rsidR="00A73602" w:rsidRDefault="00A73602" w:rsidP="00A73602">
            <w:pPr>
              <w:jc w:val="center"/>
            </w:pPr>
            <w:r>
              <w:t>2</w:t>
            </w:r>
          </w:p>
        </w:tc>
        <w:tc>
          <w:tcPr>
            <w:tcW w:w="2835" w:type="dxa"/>
          </w:tcPr>
          <w:p w:rsidR="00A73602" w:rsidRDefault="00A73602" w:rsidP="00A73602">
            <w:pPr>
              <w:jc w:val="left"/>
            </w:pPr>
            <w:r>
              <w:rPr>
                <w:rFonts w:hint="eastAsia"/>
              </w:rPr>
              <w:t>央行票据</w:t>
            </w:r>
          </w:p>
        </w:tc>
        <w:tc>
          <w:tcPr>
            <w:tcW w:w="2466" w:type="dxa"/>
          </w:tcPr>
          <w:p w:rsidR="00A73602" w:rsidRDefault="00A73602" w:rsidP="00A73602">
            <w:pPr>
              <w:jc w:val="right"/>
            </w:pPr>
            <w:r>
              <w:t>-</w:t>
            </w:r>
          </w:p>
        </w:tc>
        <w:tc>
          <w:tcPr>
            <w:tcW w:w="2557" w:type="dxa"/>
          </w:tcPr>
          <w:p w:rsidR="00A73602" w:rsidRDefault="00A73602" w:rsidP="00A73602">
            <w:pPr>
              <w:jc w:val="right"/>
            </w:pPr>
            <w:r>
              <w:t>-</w:t>
            </w:r>
          </w:p>
        </w:tc>
      </w:tr>
      <w:tr w:rsidR="00A73602" w:rsidTr="00A73602">
        <w:tc>
          <w:tcPr>
            <w:tcW w:w="646" w:type="dxa"/>
          </w:tcPr>
          <w:p w:rsidR="00A73602" w:rsidRDefault="00A73602" w:rsidP="00A73602">
            <w:pPr>
              <w:jc w:val="center"/>
            </w:pPr>
            <w:r>
              <w:t>3</w:t>
            </w:r>
          </w:p>
        </w:tc>
        <w:tc>
          <w:tcPr>
            <w:tcW w:w="2835" w:type="dxa"/>
          </w:tcPr>
          <w:p w:rsidR="00A73602" w:rsidRDefault="00A73602" w:rsidP="00A73602">
            <w:pPr>
              <w:jc w:val="left"/>
            </w:pPr>
            <w:r>
              <w:rPr>
                <w:rFonts w:hint="eastAsia"/>
              </w:rPr>
              <w:t>金融债券</w:t>
            </w:r>
          </w:p>
        </w:tc>
        <w:tc>
          <w:tcPr>
            <w:tcW w:w="2466" w:type="dxa"/>
          </w:tcPr>
          <w:p w:rsidR="00A73602" w:rsidRDefault="00A73602" w:rsidP="00A73602">
            <w:pPr>
              <w:jc w:val="right"/>
            </w:pPr>
            <w:r>
              <w:t>1,903,526,502.51</w:t>
            </w:r>
          </w:p>
        </w:tc>
        <w:tc>
          <w:tcPr>
            <w:tcW w:w="2557" w:type="dxa"/>
          </w:tcPr>
          <w:p w:rsidR="00A73602" w:rsidRDefault="00A73602" w:rsidP="00A73602">
            <w:pPr>
              <w:jc w:val="right"/>
            </w:pPr>
            <w:r>
              <w:t>79.26</w:t>
            </w:r>
          </w:p>
        </w:tc>
      </w:tr>
      <w:tr w:rsidR="00A73602" w:rsidTr="00A73602">
        <w:tc>
          <w:tcPr>
            <w:tcW w:w="646" w:type="dxa"/>
          </w:tcPr>
          <w:p w:rsidR="00A73602" w:rsidRDefault="00A73602" w:rsidP="00A73602">
            <w:pPr>
              <w:jc w:val="center"/>
            </w:pPr>
          </w:p>
        </w:tc>
        <w:tc>
          <w:tcPr>
            <w:tcW w:w="2835" w:type="dxa"/>
          </w:tcPr>
          <w:p w:rsidR="00A73602" w:rsidRDefault="00A73602" w:rsidP="00A73602">
            <w:pPr>
              <w:jc w:val="left"/>
            </w:pPr>
            <w:r>
              <w:rPr>
                <w:rFonts w:hint="eastAsia"/>
              </w:rPr>
              <w:t>其中：政策性金融债</w:t>
            </w:r>
          </w:p>
        </w:tc>
        <w:tc>
          <w:tcPr>
            <w:tcW w:w="2466" w:type="dxa"/>
          </w:tcPr>
          <w:p w:rsidR="00A73602" w:rsidRDefault="00A73602" w:rsidP="00A73602">
            <w:pPr>
              <w:jc w:val="right"/>
            </w:pPr>
            <w:r>
              <w:t>-</w:t>
            </w:r>
          </w:p>
        </w:tc>
        <w:tc>
          <w:tcPr>
            <w:tcW w:w="2557" w:type="dxa"/>
          </w:tcPr>
          <w:p w:rsidR="00A73602" w:rsidRDefault="00A73602" w:rsidP="00A73602">
            <w:pPr>
              <w:jc w:val="right"/>
            </w:pPr>
            <w:r>
              <w:t>-</w:t>
            </w:r>
          </w:p>
        </w:tc>
      </w:tr>
      <w:tr w:rsidR="00A73602" w:rsidTr="00A73602">
        <w:tc>
          <w:tcPr>
            <w:tcW w:w="646" w:type="dxa"/>
          </w:tcPr>
          <w:p w:rsidR="00A73602" w:rsidRDefault="00A73602" w:rsidP="00A73602">
            <w:pPr>
              <w:jc w:val="center"/>
            </w:pPr>
            <w:r>
              <w:t>4</w:t>
            </w:r>
          </w:p>
        </w:tc>
        <w:tc>
          <w:tcPr>
            <w:tcW w:w="2835" w:type="dxa"/>
          </w:tcPr>
          <w:p w:rsidR="00A73602" w:rsidRDefault="00A73602" w:rsidP="00A73602">
            <w:pPr>
              <w:jc w:val="left"/>
            </w:pPr>
            <w:r>
              <w:rPr>
                <w:rFonts w:hint="eastAsia"/>
              </w:rPr>
              <w:t>企业债券</w:t>
            </w:r>
          </w:p>
        </w:tc>
        <w:tc>
          <w:tcPr>
            <w:tcW w:w="2466" w:type="dxa"/>
          </w:tcPr>
          <w:p w:rsidR="00A73602" w:rsidRDefault="00A73602" w:rsidP="00A73602">
            <w:pPr>
              <w:jc w:val="right"/>
            </w:pPr>
            <w:r>
              <w:t>498,873,720.04</w:t>
            </w:r>
          </w:p>
        </w:tc>
        <w:tc>
          <w:tcPr>
            <w:tcW w:w="2557" w:type="dxa"/>
          </w:tcPr>
          <w:p w:rsidR="00A73602" w:rsidRDefault="00A73602" w:rsidP="00A73602">
            <w:pPr>
              <w:jc w:val="right"/>
            </w:pPr>
            <w:r>
              <w:t>20.77</w:t>
            </w:r>
          </w:p>
        </w:tc>
      </w:tr>
      <w:tr w:rsidR="00A73602" w:rsidTr="00A73602">
        <w:tc>
          <w:tcPr>
            <w:tcW w:w="646" w:type="dxa"/>
          </w:tcPr>
          <w:p w:rsidR="00A73602" w:rsidRDefault="00A73602" w:rsidP="00A73602">
            <w:pPr>
              <w:jc w:val="center"/>
            </w:pPr>
            <w:r>
              <w:t>5</w:t>
            </w:r>
          </w:p>
        </w:tc>
        <w:tc>
          <w:tcPr>
            <w:tcW w:w="2835" w:type="dxa"/>
          </w:tcPr>
          <w:p w:rsidR="00A73602" w:rsidRDefault="00A73602" w:rsidP="00A73602">
            <w:pPr>
              <w:jc w:val="left"/>
            </w:pPr>
            <w:r>
              <w:rPr>
                <w:rFonts w:hint="eastAsia"/>
              </w:rPr>
              <w:t>企业短期融资券</w:t>
            </w:r>
          </w:p>
        </w:tc>
        <w:tc>
          <w:tcPr>
            <w:tcW w:w="2466" w:type="dxa"/>
          </w:tcPr>
          <w:p w:rsidR="00A73602" w:rsidRDefault="00A73602" w:rsidP="00A73602">
            <w:pPr>
              <w:jc w:val="right"/>
            </w:pPr>
            <w:r>
              <w:t>-</w:t>
            </w:r>
          </w:p>
        </w:tc>
        <w:tc>
          <w:tcPr>
            <w:tcW w:w="2557" w:type="dxa"/>
          </w:tcPr>
          <w:p w:rsidR="00A73602" w:rsidRDefault="00A73602" w:rsidP="00A73602">
            <w:pPr>
              <w:jc w:val="right"/>
            </w:pPr>
            <w:r>
              <w:t>-</w:t>
            </w:r>
          </w:p>
        </w:tc>
      </w:tr>
      <w:tr w:rsidR="00A73602" w:rsidTr="00A73602">
        <w:tc>
          <w:tcPr>
            <w:tcW w:w="646" w:type="dxa"/>
          </w:tcPr>
          <w:p w:rsidR="00A73602" w:rsidRDefault="00A73602" w:rsidP="00A73602">
            <w:pPr>
              <w:jc w:val="center"/>
            </w:pPr>
            <w:r>
              <w:t>6</w:t>
            </w:r>
          </w:p>
        </w:tc>
        <w:tc>
          <w:tcPr>
            <w:tcW w:w="2835" w:type="dxa"/>
          </w:tcPr>
          <w:p w:rsidR="00A73602" w:rsidRDefault="00A73602" w:rsidP="00A73602">
            <w:pPr>
              <w:jc w:val="left"/>
            </w:pPr>
            <w:r>
              <w:rPr>
                <w:rFonts w:hint="eastAsia"/>
              </w:rPr>
              <w:t>中期票据</w:t>
            </w:r>
          </w:p>
        </w:tc>
        <w:tc>
          <w:tcPr>
            <w:tcW w:w="2466" w:type="dxa"/>
          </w:tcPr>
          <w:p w:rsidR="00A73602" w:rsidRDefault="00A73602" w:rsidP="00A73602">
            <w:pPr>
              <w:jc w:val="right"/>
            </w:pPr>
            <w:r>
              <w:t>-</w:t>
            </w:r>
          </w:p>
        </w:tc>
        <w:tc>
          <w:tcPr>
            <w:tcW w:w="2557" w:type="dxa"/>
          </w:tcPr>
          <w:p w:rsidR="00A73602" w:rsidRDefault="00A73602" w:rsidP="00A73602">
            <w:pPr>
              <w:jc w:val="right"/>
            </w:pPr>
            <w:r>
              <w:t>-</w:t>
            </w:r>
          </w:p>
        </w:tc>
      </w:tr>
      <w:tr w:rsidR="00A73602" w:rsidTr="00A73602">
        <w:tc>
          <w:tcPr>
            <w:tcW w:w="646" w:type="dxa"/>
          </w:tcPr>
          <w:p w:rsidR="00A73602" w:rsidRDefault="00A73602" w:rsidP="00A73602">
            <w:pPr>
              <w:jc w:val="center"/>
            </w:pPr>
            <w:r>
              <w:t>7</w:t>
            </w:r>
          </w:p>
        </w:tc>
        <w:tc>
          <w:tcPr>
            <w:tcW w:w="2835" w:type="dxa"/>
          </w:tcPr>
          <w:p w:rsidR="00A73602" w:rsidRDefault="00A73602" w:rsidP="00A73602">
            <w:pPr>
              <w:jc w:val="left"/>
            </w:pPr>
            <w:r>
              <w:rPr>
                <w:rFonts w:hint="eastAsia"/>
              </w:rPr>
              <w:t>可转债（可交换债）</w:t>
            </w:r>
          </w:p>
        </w:tc>
        <w:tc>
          <w:tcPr>
            <w:tcW w:w="2466" w:type="dxa"/>
          </w:tcPr>
          <w:p w:rsidR="00A73602" w:rsidRDefault="00A73602" w:rsidP="00A73602">
            <w:pPr>
              <w:jc w:val="right"/>
            </w:pPr>
            <w:r>
              <w:t>-</w:t>
            </w:r>
          </w:p>
        </w:tc>
        <w:tc>
          <w:tcPr>
            <w:tcW w:w="2557" w:type="dxa"/>
          </w:tcPr>
          <w:p w:rsidR="00A73602" w:rsidRDefault="00A73602" w:rsidP="00A73602">
            <w:pPr>
              <w:jc w:val="right"/>
            </w:pPr>
            <w:r>
              <w:t>-</w:t>
            </w:r>
          </w:p>
        </w:tc>
      </w:tr>
      <w:tr w:rsidR="00A73602" w:rsidTr="00A73602">
        <w:tc>
          <w:tcPr>
            <w:tcW w:w="646" w:type="dxa"/>
          </w:tcPr>
          <w:p w:rsidR="00A73602" w:rsidRDefault="00A73602" w:rsidP="00A73602">
            <w:pPr>
              <w:jc w:val="center"/>
            </w:pPr>
            <w:r>
              <w:t>8</w:t>
            </w:r>
          </w:p>
        </w:tc>
        <w:tc>
          <w:tcPr>
            <w:tcW w:w="2835" w:type="dxa"/>
          </w:tcPr>
          <w:p w:rsidR="00A73602" w:rsidRDefault="00A73602" w:rsidP="00A73602">
            <w:pPr>
              <w:jc w:val="left"/>
            </w:pPr>
            <w:r>
              <w:rPr>
                <w:rFonts w:hint="eastAsia"/>
              </w:rPr>
              <w:t>同业存单</w:t>
            </w:r>
          </w:p>
        </w:tc>
        <w:tc>
          <w:tcPr>
            <w:tcW w:w="2466" w:type="dxa"/>
          </w:tcPr>
          <w:p w:rsidR="00A73602" w:rsidRDefault="00A73602" w:rsidP="00A73602">
            <w:pPr>
              <w:jc w:val="right"/>
            </w:pPr>
            <w:r>
              <w:t>99,943,592.05</w:t>
            </w:r>
          </w:p>
        </w:tc>
        <w:tc>
          <w:tcPr>
            <w:tcW w:w="2557" w:type="dxa"/>
          </w:tcPr>
          <w:p w:rsidR="00A73602" w:rsidRDefault="00A73602" w:rsidP="00A73602">
            <w:pPr>
              <w:jc w:val="right"/>
            </w:pPr>
            <w:r>
              <w:t>4.16</w:t>
            </w:r>
          </w:p>
        </w:tc>
      </w:tr>
      <w:tr w:rsidR="00A73602" w:rsidTr="00A73602">
        <w:tc>
          <w:tcPr>
            <w:tcW w:w="646" w:type="dxa"/>
          </w:tcPr>
          <w:p w:rsidR="00A73602" w:rsidRDefault="00A73602" w:rsidP="00A73602">
            <w:pPr>
              <w:jc w:val="center"/>
            </w:pPr>
            <w:r>
              <w:t>9</w:t>
            </w:r>
          </w:p>
        </w:tc>
        <w:tc>
          <w:tcPr>
            <w:tcW w:w="2835" w:type="dxa"/>
          </w:tcPr>
          <w:p w:rsidR="00A73602" w:rsidRDefault="00A73602" w:rsidP="00A73602">
            <w:pPr>
              <w:jc w:val="left"/>
            </w:pPr>
            <w:r>
              <w:rPr>
                <w:rFonts w:hint="eastAsia"/>
              </w:rPr>
              <w:t>其他</w:t>
            </w:r>
          </w:p>
        </w:tc>
        <w:tc>
          <w:tcPr>
            <w:tcW w:w="2466" w:type="dxa"/>
          </w:tcPr>
          <w:p w:rsidR="00A73602" w:rsidRDefault="00A73602" w:rsidP="00A73602">
            <w:pPr>
              <w:jc w:val="right"/>
            </w:pPr>
            <w:r>
              <w:t>-</w:t>
            </w:r>
          </w:p>
        </w:tc>
        <w:tc>
          <w:tcPr>
            <w:tcW w:w="2557" w:type="dxa"/>
          </w:tcPr>
          <w:p w:rsidR="00A73602" w:rsidRDefault="00A73602" w:rsidP="00A73602">
            <w:pPr>
              <w:jc w:val="right"/>
            </w:pPr>
            <w:r>
              <w:t>-</w:t>
            </w:r>
          </w:p>
        </w:tc>
      </w:tr>
      <w:tr w:rsidR="00A73602" w:rsidTr="00A73602">
        <w:tc>
          <w:tcPr>
            <w:tcW w:w="646" w:type="dxa"/>
          </w:tcPr>
          <w:p w:rsidR="00A73602" w:rsidRDefault="00A73602" w:rsidP="00A73602">
            <w:pPr>
              <w:jc w:val="center"/>
            </w:pPr>
            <w:r>
              <w:t>10</w:t>
            </w:r>
          </w:p>
        </w:tc>
        <w:tc>
          <w:tcPr>
            <w:tcW w:w="2835" w:type="dxa"/>
          </w:tcPr>
          <w:p w:rsidR="00A73602" w:rsidRDefault="00A73602" w:rsidP="00A73602">
            <w:pPr>
              <w:jc w:val="left"/>
            </w:pPr>
            <w:r>
              <w:rPr>
                <w:rFonts w:hint="eastAsia"/>
              </w:rPr>
              <w:t>合计</w:t>
            </w:r>
          </w:p>
        </w:tc>
        <w:tc>
          <w:tcPr>
            <w:tcW w:w="2466" w:type="dxa"/>
          </w:tcPr>
          <w:p w:rsidR="00A73602" w:rsidRDefault="00A73602" w:rsidP="00A73602">
            <w:pPr>
              <w:jc w:val="right"/>
            </w:pPr>
            <w:r>
              <w:t>2,670,256,193.24</w:t>
            </w:r>
          </w:p>
        </w:tc>
        <w:tc>
          <w:tcPr>
            <w:tcW w:w="2557" w:type="dxa"/>
          </w:tcPr>
          <w:p w:rsidR="00A73602" w:rsidRDefault="00A73602" w:rsidP="00A73602">
            <w:pPr>
              <w:jc w:val="right"/>
            </w:pPr>
            <w:r>
              <w:t>111.18</w:t>
            </w:r>
          </w:p>
        </w:tc>
      </w:tr>
    </w:tbl>
    <w:p w:rsidR="00A73602" w:rsidRDefault="00A73602" w:rsidP="00A7360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73602" w:rsidTr="00A73602">
        <w:trPr>
          <w:cnfStyle w:val="100000000000" w:firstRow="1" w:lastRow="0" w:firstColumn="0" w:lastColumn="0" w:oddVBand="0" w:evenVBand="0" w:oddHBand="0" w:evenHBand="0" w:firstRowFirstColumn="0" w:firstRowLastColumn="0" w:lastRowFirstColumn="0" w:lastRowLastColumn="0"/>
        </w:trPr>
        <w:tc>
          <w:tcPr>
            <w:tcW w:w="646" w:type="dxa"/>
          </w:tcPr>
          <w:p w:rsidR="00A73602" w:rsidRPr="00A73602" w:rsidRDefault="00A73602" w:rsidP="00A73602">
            <w:pPr>
              <w:jc w:val="center"/>
              <w:rPr>
                <w:b/>
              </w:rPr>
            </w:pPr>
            <w:r w:rsidRPr="00A73602">
              <w:rPr>
                <w:rFonts w:hint="eastAsia"/>
                <w:b/>
              </w:rPr>
              <w:t>序号</w:t>
            </w:r>
          </w:p>
        </w:tc>
        <w:tc>
          <w:tcPr>
            <w:tcW w:w="1162" w:type="dxa"/>
          </w:tcPr>
          <w:p w:rsidR="00A73602" w:rsidRPr="00A73602" w:rsidRDefault="00A73602" w:rsidP="00A73602">
            <w:pPr>
              <w:jc w:val="center"/>
              <w:rPr>
                <w:b/>
              </w:rPr>
            </w:pPr>
            <w:r w:rsidRPr="00A73602">
              <w:rPr>
                <w:rFonts w:hint="eastAsia"/>
                <w:b/>
              </w:rPr>
              <w:t>债券代码</w:t>
            </w:r>
          </w:p>
        </w:tc>
        <w:tc>
          <w:tcPr>
            <w:tcW w:w="1928" w:type="dxa"/>
          </w:tcPr>
          <w:p w:rsidR="00A73602" w:rsidRPr="00A73602" w:rsidRDefault="00A73602" w:rsidP="00A73602">
            <w:pPr>
              <w:jc w:val="center"/>
              <w:rPr>
                <w:b/>
              </w:rPr>
            </w:pPr>
            <w:r w:rsidRPr="00A73602">
              <w:rPr>
                <w:rFonts w:hint="eastAsia"/>
                <w:b/>
              </w:rPr>
              <w:t>债券名称</w:t>
            </w:r>
          </w:p>
        </w:tc>
        <w:tc>
          <w:tcPr>
            <w:tcW w:w="1140" w:type="dxa"/>
          </w:tcPr>
          <w:p w:rsidR="00A73602" w:rsidRPr="00A73602" w:rsidRDefault="00A73602" w:rsidP="00A73602">
            <w:pPr>
              <w:jc w:val="center"/>
              <w:rPr>
                <w:b/>
              </w:rPr>
            </w:pPr>
            <w:r w:rsidRPr="00A73602">
              <w:rPr>
                <w:rFonts w:hint="eastAsia"/>
                <w:b/>
              </w:rPr>
              <w:t>数量（张）</w:t>
            </w:r>
          </w:p>
        </w:tc>
        <w:tc>
          <w:tcPr>
            <w:tcW w:w="1814" w:type="dxa"/>
          </w:tcPr>
          <w:p w:rsidR="00A73602" w:rsidRPr="00A73602" w:rsidRDefault="00A73602" w:rsidP="00A73602">
            <w:pPr>
              <w:jc w:val="center"/>
              <w:rPr>
                <w:b/>
              </w:rPr>
            </w:pPr>
            <w:r w:rsidRPr="00A73602">
              <w:rPr>
                <w:rFonts w:hint="eastAsia"/>
                <w:b/>
              </w:rPr>
              <w:t>公允价值（元）</w:t>
            </w:r>
          </w:p>
        </w:tc>
        <w:tc>
          <w:tcPr>
            <w:tcW w:w="1814" w:type="dxa"/>
          </w:tcPr>
          <w:p w:rsidR="00A73602" w:rsidRPr="00A73602" w:rsidRDefault="00A73602" w:rsidP="00A73602">
            <w:pPr>
              <w:jc w:val="center"/>
              <w:rPr>
                <w:b/>
              </w:rPr>
            </w:pPr>
            <w:r w:rsidRPr="00A73602">
              <w:rPr>
                <w:rFonts w:hint="eastAsia"/>
                <w:b/>
              </w:rPr>
              <w:t>占基金资产净值比例（％）</w:t>
            </w:r>
          </w:p>
        </w:tc>
      </w:tr>
      <w:tr w:rsidR="00A73602" w:rsidTr="00A73602">
        <w:tc>
          <w:tcPr>
            <w:tcW w:w="646" w:type="dxa"/>
          </w:tcPr>
          <w:p w:rsidR="00A73602" w:rsidRDefault="00A73602" w:rsidP="00A73602">
            <w:pPr>
              <w:jc w:val="center"/>
            </w:pPr>
            <w:r>
              <w:t>1</w:t>
            </w:r>
          </w:p>
        </w:tc>
        <w:tc>
          <w:tcPr>
            <w:tcW w:w="1162" w:type="dxa"/>
          </w:tcPr>
          <w:p w:rsidR="00A73602" w:rsidRDefault="00A73602" w:rsidP="00A73602">
            <w:pPr>
              <w:jc w:val="left"/>
            </w:pPr>
            <w:r>
              <w:t>092280086</w:t>
            </w:r>
          </w:p>
        </w:tc>
        <w:tc>
          <w:tcPr>
            <w:tcW w:w="1928" w:type="dxa"/>
          </w:tcPr>
          <w:p w:rsidR="00A73602" w:rsidRDefault="00A73602" w:rsidP="00A73602">
            <w:pPr>
              <w:jc w:val="left"/>
            </w:pPr>
            <w:r>
              <w:rPr>
                <w:rFonts w:hint="eastAsia"/>
              </w:rPr>
              <w:t>22</w:t>
            </w:r>
            <w:r>
              <w:rPr>
                <w:rFonts w:hint="eastAsia"/>
              </w:rPr>
              <w:t>农行永续债</w:t>
            </w:r>
            <w:r>
              <w:rPr>
                <w:rFonts w:hint="eastAsia"/>
              </w:rPr>
              <w:t>02</w:t>
            </w:r>
          </w:p>
        </w:tc>
        <w:tc>
          <w:tcPr>
            <w:tcW w:w="1140" w:type="dxa"/>
          </w:tcPr>
          <w:p w:rsidR="00A73602" w:rsidRDefault="00A73602" w:rsidP="00A73602">
            <w:pPr>
              <w:jc w:val="right"/>
            </w:pPr>
            <w:r>
              <w:t>1,600,000</w:t>
            </w:r>
          </w:p>
        </w:tc>
        <w:tc>
          <w:tcPr>
            <w:tcW w:w="1814" w:type="dxa"/>
          </w:tcPr>
          <w:p w:rsidR="00A73602" w:rsidRDefault="00A73602" w:rsidP="00A73602">
            <w:pPr>
              <w:jc w:val="right"/>
            </w:pPr>
            <w:r>
              <w:t>167,227,896.99</w:t>
            </w:r>
          </w:p>
        </w:tc>
        <w:tc>
          <w:tcPr>
            <w:tcW w:w="1814" w:type="dxa"/>
          </w:tcPr>
          <w:p w:rsidR="00A73602" w:rsidRDefault="00A73602" w:rsidP="00A73602">
            <w:pPr>
              <w:jc w:val="right"/>
            </w:pPr>
            <w:r>
              <w:t>6.96</w:t>
            </w:r>
          </w:p>
        </w:tc>
      </w:tr>
      <w:tr w:rsidR="00A73602" w:rsidTr="00A73602">
        <w:tc>
          <w:tcPr>
            <w:tcW w:w="646" w:type="dxa"/>
          </w:tcPr>
          <w:p w:rsidR="00A73602" w:rsidRDefault="00A73602" w:rsidP="00A73602">
            <w:pPr>
              <w:jc w:val="center"/>
            </w:pPr>
            <w:r>
              <w:t>2</w:t>
            </w:r>
          </w:p>
        </w:tc>
        <w:tc>
          <w:tcPr>
            <w:tcW w:w="1162" w:type="dxa"/>
          </w:tcPr>
          <w:p w:rsidR="00A73602" w:rsidRDefault="00A73602" w:rsidP="00A73602">
            <w:pPr>
              <w:jc w:val="left"/>
            </w:pPr>
            <w:r>
              <w:t>244744</w:t>
            </w:r>
          </w:p>
        </w:tc>
        <w:tc>
          <w:tcPr>
            <w:tcW w:w="1928" w:type="dxa"/>
          </w:tcPr>
          <w:p w:rsidR="00A73602" w:rsidRDefault="00A73602" w:rsidP="00A73602">
            <w:pPr>
              <w:jc w:val="left"/>
            </w:pPr>
            <w:r>
              <w:rPr>
                <w:rFonts w:hint="eastAsia"/>
              </w:rPr>
              <w:t>26</w:t>
            </w:r>
            <w:r>
              <w:rPr>
                <w:rFonts w:hint="eastAsia"/>
              </w:rPr>
              <w:t>中金</w:t>
            </w:r>
            <w:r>
              <w:rPr>
                <w:rFonts w:hint="eastAsia"/>
              </w:rPr>
              <w:t>G1</w:t>
            </w:r>
          </w:p>
        </w:tc>
        <w:tc>
          <w:tcPr>
            <w:tcW w:w="1140" w:type="dxa"/>
          </w:tcPr>
          <w:p w:rsidR="00A73602" w:rsidRDefault="00A73602" w:rsidP="00A73602">
            <w:pPr>
              <w:jc w:val="right"/>
            </w:pPr>
            <w:r>
              <w:t>1,500,000</w:t>
            </w:r>
          </w:p>
        </w:tc>
        <w:tc>
          <w:tcPr>
            <w:tcW w:w="1814" w:type="dxa"/>
          </w:tcPr>
          <w:p w:rsidR="00A73602" w:rsidRDefault="00A73602" w:rsidP="00A73602">
            <w:pPr>
              <w:jc w:val="right"/>
            </w:pPr>
            <w:r>
              <w:t>150,706,841.10</w:t>
            </w:r>
          </w:p>
        </w:tc>
        <w:tc>
          <w:tcPr>
            <w:tcW w:w="1814" w:type="dxa"/>
          </w:tcPr>
          <w:p w:rsidR="00A73602" w:rsidRDefault="00A73602" w:rsidP="00A73602">
            <w:pPr>
              <w:jc w:val="right"/>
            </w:pPr>
            <w:r>
              <w:t>6.27</w:t>
            </w:r>
          </w:p>
        </w:tc>
      </w:tr>
      <w:tr w:rsidR="00A73602" w:rsidTr="00A73602">
        <w:tc>
          <w:tcPr>
            <w:tcW w:w="646" w:type="dxa"/>
          </w:tcPr>
          <w:p w:rsidR="00A73602" w:rsidRDefault="00A73602" w:rsidP="00A73602">
            <w:pPr>
              <w:jc w:val="center"/>
            </w:pPr>
            <w:r>
              <w:t>3</w:t>
            </w:r>
          </w:p>
        </w:tc>
        <w:tc>
          <w:tcPr>
            <w:tcW w:w="1162" w:type="dxa"/>
          </w:tcPr>
          <w:p w:rsidR="00A73602" w:rsidRDefault="00A73602" w:rsidP="00A73602">
            <w:pPr>
              <w:jc w:val="left"/>
            </w:pPr>
            <w:r>
              <w:t>112504043</w:t>
            </w:r>
          </w:p>
        </w:tc>
        <w:tc>
          <w:tcPr>
            <w:tcW w:w="1928" w:type="dxa"/>
          </w:tcPr>
          <w:p w:rsidR="00A73602" w:rsidRDefault="00A73602" w:rsidP="00A73602">
            <w:pPr>
              <w:jc w:val="left"/>
            </w:pPr>
            <w:r>
              <w:rPr>
                <w:rFonts w:hint="eastAsia"/>
              </w:rPr>
              <w:t>25</w:t>
            </w:r>
            <w:r>
              <w:rPr>
                <w:rFonts w:hint="eastAsia"/>
              </w:rPr>
              <w:t>中国银行</w:t>
            </w:r>
            <w:r>
              <w:rPr>
                <w:rFonts w:hint="eastAsia"/>
              </w:rPr>
              <w:t>CD043</w:t>
            </w:r>
          </w:p>
        </w:tc>
        <w:tc>
          <w:tcPr>
            <w:tcW w:w="1140" w:type="dxa"/>
          </w:tcPr>
          <w:p w:rsidR="00A73602" w:rsidRDefault="00A73602" w:rsidP="00A73602">
            <w:pPr>
              <w:jc w:val="right"/>
            </w:pPr>
            <w:r>
              <w:t>1,000,000</w:t>
            </w:r>
          </w:p>
        </w:tc>
        <w:tc>
          <w:tcPr>
            <w:tcW w:w="1814" w:type="dxa"/>
          </w:tcPr>
          <w:p w:rsidR="00A73602" w:rsidRDefault="00A73602" w:rsidP="00A73602">
            <w:pPr>
              <w:jc w:val="right"/>
            </w:pPr>
            <w:r>
              <w:t>99,943,592.05</w:t>
            </w:r>
          </w:p>
        </w:tc>
        <w:tc>
          <w:tcPr>
            <w:tcW w:w="1814" w:type="dxa"/>
          </w:tcPr>
          <w:p w:rsidR="00A73602" w:rsidRDefault="00A73602" w:rsidP="00A73602">
            <w:pPr>
              <w:jc w:val="right"/>
            </w:pPr>
            <w:r>
              <w:t>4.16</w:t>
            </w:r>
          </w:p>
        </w:tc>
      </w:tr>
      <w:tr w:rsidR="00A73602" w:rsidTr="00A73602">
        <w:tc>
          <w:tcPr>
            <w:tcW w:w="646" w:type="dxa"/>
          </w:tcPr>
          <w:p w:rsidR="00A73602" w:rsidRDefault="00A73602" w:rsidP="00A73602">
            <w:pPr>
              <w:jc w:val="center"/>
            </w:pPr>
            <w:r>
              <w:t>4</w:t>
            </w:r>
          </w:p>
        </w:tc>
        <w:tc>
          <w:tcPr>
            <w:tcW w:w="1162" w:type="dxa"/>
          </w:tcPr>
          <w:p w:rsidR="00A73602" w:rsidRDefault="00A73602" w:rsidP="00A73602">
            <w:pPr>
              <w:jc w:val="left"/>
            </w:pPr>
            <w:r>
              <w:t>242380013</w:t>
            </w:r>
          </w:p>
        </w:tc>
        <w:tc>
          <w:tcPr>
            <w:tcW w:w="1928" w:type="dxa"/>
          </w:tcPr>
          <w:p w:rsidR="00A73602" w:rsidRDefault="00A73602" w:rsidP="00A73602">
            <w:pPr>
              <w:jc w:val="left"/>
            </w:pPr>
            <w:r>
              <w:rPr>
                <w:rFonts w:hint="eastAsia"/>
              </w:rPr>
              <w:t>23</w:t>
            </w:r>
            <w:r>
              <w:rPr>
                <w:rFonts w:hint="eastAsia"/>
              </w:rPr>
              <w:t>建行永续债</w:t>
            </w:r>
            <w:r>
              <w:rPr>
                <w:rFonts w:hint="eastAsia"/>
              </w:rPr>
              <w:t>01</w:t>
            </w:r>
          </w:p>
        </w:tc>
        <w:tc>
          <w:tcPr>
            <w:tcW w:w="1140" w:type="dxa"/>
          </w:tcPr>
          <w:p w:rsidR="00A73602" w:rsidRDefault="00A73602" w:rsidP="00A73602">
            <w:pPr>
              <w:jc w:val="right"/>
            </w:pPr>
            <w:r>
              <w:t>900,000</w:t>
            </w:r>
          </w:p>
        </w:tc>
        <w:tc>
          <w:tcPr>
            <w:tcW w:w="1814" w:type="dxa"/>
          </w:tcPr>
          <w:p w:rsidR="00A73602" w:rsidRDefault="00A73602" w:rsidP="00A73602">
            <w:pPr>
              <w:jc w:val="right"/>
            </w:pPr>
            <w:r>
              <w:t>95,867,472.33</w:t>
            </w:r>
          </w:p>
        </w:tc>
        <w:tc>
          <w:tcPr>
            <w:tcW w:w="1814" w:type="dxa"/>
          </w:tcPr>
          <w:p w:rsidR="00A73602" w:rsidRDefault="00A73602" w:rsidP="00A73602">
            <w:pPr>
              <w:jc w:val="right"/>
            </w:pPr>
            <w:r>
              <w:t>3.99</w:t>
            </w:r>
          </w:p>
        </w:tc>
      </w:tr>
      <w:tr w:rsidR="00A73602" w:rsidTr="00A73602">
        <w:tc>
          <w:tcPr>
            <w:tcW w:w="646" w:type="dxa"/>
          </w:tcPr>
          <w:p w:rsidR="00A73602" w:rsidRDefault="00A73602" w:rsidP="00A73602">
            <w:pPr>
              <w:jc w:val="center"/>
            </w:pPr>
            <w:r>
              <w:t>5</w:t>
            </w:r>
          </w:p>
        </w:tc>
        <w:tc>
          <w:tcPr>
            <w:tcW w:w="1162" w:type="dxa"/>
          </w:tcPr>
          <w:p w:rsidR="00A73602" w:rsidRDefault="00A73602" w:rsidP="00A73602">
            <w:pPr>
              <w:jc w:val="left"/>
            </w:pPr>
            <w:r>
              <w:t>092280083</w:t>
            </w:r>
          </w:p>
        </w:tc>
        <w:tc>
          <w:tcPr>
            <w:tcW w:w="1928" w:type="dxa"/>
          </w:tcPr>
          <w:p w:rsidR="00A73602" w:rsidRDefault="00A73602" w:rsidP="00A73602">
            <w:pPr>
              <w:jc w:val="left"/>
            </w:pPr>
            <w:r>
              <w:rPr>
                <w:rFonts w:hint="eastAsia"/>
              </w:rPr>
              <w:t>22</w:t>
            </w:r>
            <w:r>
              <w:rPr>
                <w:rFonts w:hint="eastAsia"/>
              </w:rPr>
              <w:t>建行永续债</w:t>
            </w:r>
            <w:r>
              <w:rPr>
                <w:rFonts w:hint="eastAsia"/>
              </w:rPr>
              <w:t>01</w:t>
            </w:r>
          </w:p>
        </w:tc>
        <w:tc>
          <w:tcPr>
            <w:tcW w:w="1140" w:type="dxa"/>
          </w:tcPr>
          <w:p w:rsidR="00A73602" w:rsidRDefault="00A73602" w:rsidP="00A73602">
            <w:pPr>
              <w:jc w:val="right"/>
            </w:pPr>
            <w:r>
              <w:t>900,000</w:t>
            </w:r>
          </w:p>
        </w:tc>
        <w:tc>
          <w:tcPr>
            <w:tcW w:w="1814" w:type="dxa"/>
          </w:tcPr>
          <w:p w:rsidR="00A73602" w:rsidRDefault="00A73602" w:rsidP="00A73602">
            <w:pPr>
              <w:jc w:val="right"/>
            </w:pPr>
            <w:r>
              <w:t>94,132,947.95</w:t>
            </w:r>
          </w:p>
        </w:tc>
        <w:tc>
          <w:tcPr>
            <w:tcW w:w="1814" w:type="dxa"/>
          </w:tcPr>
          <w:p w:rsidR="00A73602" w:rsidRDefault="00A73602" w:rsidP="00A73602">
            <w:pPr>
              <w:jc w:val="right"/>
            </w:pPr>
            <w:r>
              <w:t>3.92</w:t>
            </w:r>
          </w:p>
        </w:tc>
      </w:tr>
    </w:tbl>
    <w:p w:rsidR="00A73602" w:rsidRDefault="00A73602" w:rsidP="00A73602">
      <w:pPr>
        <w:pStyle w:val="-2"/>
        <w:spacing w:before="312"/>
      </w:pPr>
      <w:r>
        <w:rPr>
          <w:rFonts w:hint="eastAsia"/>
        </w:rPr>
        <w:t>报告期末按公允价值占基金资产净值比例大小排名的前十名资产支持证券投资明细</w:t>
      </w:r>
    </w:p>
    <w:p w:rsidR="00A73602" w:rsidRDefault="00A73602" w:rsidP="00A73602">
      <w:pPr>
        <w:pStyle w:val="-"/>
        <w:ind w:firstLine="420"/>
      </w:pPr>
      <w:r>
        <w:rPr>
          <w:rFonts w:hint="eastAsia"/>
        </w:rPr>
        <w:t>本基金本报告期末未持有资产支持证券。</w:t>
      </w:r>
    </w:p>
    <w:p w:rsidR="00A73602" w:rsidRDefault="00A73602" w:rsidP="00A73602">
      <w:pPr>
        <w:pStyle w:val="-2"/>
        <w:spacing w:before="312"/>
      </w:pPr>
      <w:r>
        <w:rPr>
          <w:rFonts w:hint="eastAsia"/>
        </w:rPr>
        <w:t>报告期末按公允价值占基金资产净值比例大小排序的前五名贵金属投资明细</w:t>
      </w:r>
    </w:p>
    <w:p w:rsidR="00A73602" w:rsidRDefault="00A73602" w:rsidP="00A73602">
      <w:pPr>
        <w:pStyle w:val="-"/>
        <w:ind w:firstLine="420"/>
      </w:pPr>
      <w:r>
        <w:rPr>
          <w:rFonts w:hint="eastAsia"/>
        </w:rPr>
        <w:t>无。</w:t>
      </w:r>
    </w:p>
    <w:p w:rsidR="00A73602" w:rsidRDefault="00A73602" w:rsidP="00A73602">
      <w:pPr>
        <w:pStyle w:val="-2"/>
        <w:spacing w:before="312"/>
      </w:pPr>
      <w:r>
        <w:rPr>
          <w:rFonts w:hint="eastAsia"/>
        </w:rPr>
        <w:t>报告期末按公允价值占基金资产净值比例大小排名的前五名权证投资明细</w:t>
      </w:r>
    </w:p>
    <w:p w:rsidR="00A73602" w:rsidRDefault="00A73602" w:rsidP="00A73602">
      <w:pPr>
        <w:pStyle w:val="-"/>
        <w:ind w:firstLine="420"/>
      </w:pPr>
      <w:r>
        <w:rPr>
          <w:rFonts w:hint="eastAsia"/>
        </w:rPr>
        <w:lastRenderedPageBreak/>
        <w:t>无。</w:t>
      </w:r>
    </w:p>
    <w:p w:rsidR="00A73602" w:rsidRDefault="00A73602" w:rsidP="00A73602">
      <w:pPr>
        <w:pStyle w:val="-2"/>
        <w:spacing w:before="312"/>
      </w:pPr>
      <w:r>
        <w:rPr>
          <w:rFonts w:hint="eastAsia"/>
        </w:rPr>
        <w:t>报告期末本基金投资的股指期货交易情况说明</w:t>
      </w:r>
    </w:p>
    <w:p w:rsidR="00A73602" w:rsidRDefault="00A73602" w:rsidP="00A73602">
      <w:pPr>
        <w:pStyle w:val="-3"/>
        <w:spacing w:before="156" w:after="156"/>
      </w:pPr>
      <w:r>
        <w:rPr>
          <w:rFonts w:hint="eastAsia"/>
        </w:rPr>
        <w:t>报告期末本基金投资的股指期货持仓和损益明细</w:t>
      </w:r>
    </w:p>
    <w:p w:rsidR="00A73602" w:rsidRDefault="00A73602" w:rsidP="00A73602">
      <w:pPr>
        <w:pStyle w:val="-"/>
        <w:ind w:firstLine="420"/>
      </w:pPr>
      <w:r>
        <w:rPr>
          <w:rFonts w:hint="eastAsia"/>
        </w:rPr>
        <w:t>无。</w:t>
      </w:r>
    </w:p>
    <w:p w:rsidR="00A73602" w:rsidRDefault="00A73602" w:rsidP="00A73602">
      <w:pPr>
        <w:pStyle w:val="-3"/>
        <w:spacing w:before="156" w:after="156"/>
      </w:pPr>
      <w:r>
        <w:rPr>
          <w:rFonts w:hint="eastAsia"/>
        </w:rPr>
        <w:t>本基金投资股指期货的投资政策</w:t>
      </w:r>
    </w:p>
    <w:p w:rsidR="00A73602" w:rsidRDefault="00A73602" w:rsidP="00A73602">
      <w:pPr>
        <w:pStyle w:val="-"/>
        <w:ind w:firstLine="420"/>
      </w:pPr>
      <w:r>
        <w:rPr>
          <w:rFonts w:hint="eastAsia"/>
        </w:rPr>
        <w:t>无。</w:t>
      </w:r>
    </w:p>
    <w:p w:rsidR="00A73602" w:rsidRDefault="00A73602" w:rsidP="00A73602">
      <w:pPr>
        <w:pStyle w:val="-2"/>
        <w:spacing w:before="312"/>
      </w:pPr>
      <w:r>
        <w:rPr>
          <w:rFonts w:hint="eastAsia"/>
        </w:rPr>
        <w:t>报告期末本基金投资的国债期货交易情况说明</w:t>
      </w:r>
    </w:p>
    <w:p w:rsidR="00A73602" w:rsidRDefault="00A73602" w:rsidP="00A73602">
      <w:pPr>
        <w:pStyle w:val="-3"/>
        <w:spacing w:before="156" w:after="156"/>
      </w:pPr>
      <w:r>
        <w:rPr>
          <w:rFonts w:hint="eastAsia"/>
        </w:rPr>
        <w:t>本期国债期货投资政策</w:t>
      </w:r>
    </w:p>
    <w:p w:rsidR="00A73602" w:rsidRDefault="00A73602" w:rsidP="00A73602">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A73602" w:rsidRDefault="00A73602" w:rsidP="00A73602">
      <w:pPr>
        <w:pStyle w:val="-3"/>
        <w:spacing w:before="156" w:after="156"/>
      </w:pPr>
      <w:r>
        <w:rPr>
          <w:rFonts w:hint="eastAsia"/>
        </w:rPr>
        <w:t>报告期末本基金投资的国债期货持仓和损益明细</w:t>
      </w:r>
    </w:p>
    <w:p w:rsidR="00A73602" w:rsidRDefault="00A73602" w:rsidP="00A73602">
      <w:pPr>
        <w:pStyle w:val="-"/>
        <w:ind w:firstLine="420"/>
      </w:pPr>
      <w:r>
        <w:rPr>
          <w:rFonts w:hint="eastAsia"/>
        </w:rPr>
        <w:t>无。</w:t>
      </w:r>
    </w:p>
    <w:p w:rsidR="00A73602" w:rsidRDefault="00A73602" w:rsidP="00A73602">
      <w:pPr>
        <w:pStyle w:val="-3"/>
        <w:spacing w:before="156" w:after="156"/>
      </w:pPr>
      <w:r>
        <w:rPr>
          <w:rFonts w:hint="eastAsia"/>
        </w:rPr>
        <w:t>本期国债期货投资评价</w:t>
      </w:r>
    </w:p>
    <w:p w:rsidR="00A73602" w:rsidRDefault="00A73602" w:rsidP="00A73602">
      <w:pPr>
        <w:pStyle w:val="-"/>
        <w:ind w:firstLine="420"/>
      </w:pPr>
      <w:r>
        <w:rPr>
          <w:rFonts w:hint="eastAsia"/>
        </w:rPr>
        <w:t>本报告期，本基金投资国债期货符合既定的投资政策和投资目的。</w:t>
      </w:r>
    </w:p>
    <w:p w:rsidR="00A73602" w:rsidRDefault="00A73602" w:rsidP="00A73602">
      <w:pPr>
        <w:pStyle w:val="-2"/>
        <w:spacing w:before="312"/>
      </w:pPr>
      <w:r>
        <w:rPr>
          <w:rFonts w:hint="eastAsia"/>
        </w:rPr>
        <w:t>投资组合报告附注</w:t>
      </w:r>
    </w:p>
    <w:p w:rsidR="00A73602" w:rsidRDefault="00A73602" w:rsidP="00A7360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73602" w:rsidRDefault="00A73602" w:rsidP="00A73602">
      <w:pPr>
        <w:pStyle w:val="-"/>
        <w:ind w:firstLine="420"/>
      </w:pPr>
      <w:r>
        <w:rPr>
          <w:rFonts w:hint="eastAsia"/>
        </w:rPr>
        <w:t>本基金投资的前十名证券的发行主体中，中国农业银行股份有限公司在报告编制日前一年内曾受到国家金融监督管理总局的处罚；中国建设银行股份有限公司在报告编制日前一年内曾受到国家金融监督管理总局、中国人民银行的处罚；平安银行股份有限公司在报告编制日前一年内曾受到国家金融监督管理总局的处罚；上海浦东发展银行股份有限公司在报告编制日前一年内曾受到国家金融监督管理总局、中国人民银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73602" w:rsidRDefault="00A73602" w:rsidP="00A73602">
      <w:pPr>
        <w:pStyle w:val="-"/>
        <w:ind w:firstLine="420"/>
      </w:pPr>
      <w:r>
        <w:rPr>
          <w:rFonts w:hint="eastAsia"/>
        </w:rPr>
        <w:lastRenderedPageBreak/>
        <w:t>对上述证券的投资决策程序的说明：本基金投资上述证券的投资决策程序符合相关法律法规和公司制度的要求。</w:t>
      </w:r>
    </w:p>
    <w:p w:rsidR="00A73602" w:rsidRDefault="00A73602" w:rsidP="00A73602">
      <w:pPr>
        <w:pStyle w:val="-3"/>
        <w:spacing w:before="156" w:after="156"/>
      </w:pPr>
      <w:r>
        <w:rPr>
          <w:rFonts w:hint="eastAsia"/>
        </w:rPr>
        <w:t>声明基金投资的前十名股票是否超出基金合同约定的备选股票库。如是，还应对相关股票的投资决策程序做出说明。</w:t>
      </w:r>
    </w:p>
    <w:p w:rsidR="00A73602" w:rsidRDefault="00A73602" w:rsidP="00A73602">
      <w:pPr>
        <w:pStyle w:val="-"/>
        <w:ind w:firstLine="420"/>
      </w:pPr>
      <w:r>
        <w:rPr>
          <w:rFonts w:hint="eastAsia"/>
        </w:rPr>
        <w:t>本基金投资的前十名股票（如有）没有超出基金合同约定的备选股票库，本基金管理人从制度和流程上要求股票必须先入库再买入。</w:t>
      </w:r>
    </w:p>
    <w:p w:rsidR="00A73602" w:rsidRDefault="00A73602" w:rsidP="00A7360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73602" w:rsidTr="00A73602">
        <w:trPr>
          <w:cnfStyle w:val="100000000000" w:firstRow="1" w:lastRow="0" w:firstColumn="0" w:lastColumn="0" w:oddVBand="0" w:evenVBand="0" w:oddHBand="0" w:evenHBand="0" w:firstRowFirstColumn="0" w:firstRowLastColumn="0" w:lastRowFirstColumn="0" w:lastRowLastColumn="0"/>
        </w:trPr>
        <w:tc>
          <w:tcPr>
            <w:tcW w:w="743" w:type="dxa"/>
          </w:tcPr>
          <w:p w:rsidR="00A73602" w:rsidRPr="00A73602" w:rsidRDefault="00A73602" w:rsidP="00A73602">
            <w:pPr>
              <w:jc w:val="center"/>
              <w:rPr>
                <w:b/>
              </w:rPr>
            </w:pPr>
            <w:r w:rsidRPr="00A73602">
              <w:rPr>
                <w:rFonts w:hint="eastAsia"/>
                <w:b/>
              </w:rPr>
              <w:t>序号</w:t>
            </w:r>
          </w:p>
        </w:tc>
        <w:tc>
          <w:tcPr>
            <w:tcW w:w="2977" w:type="dxa"/>
          </w:tcPr>
          <w:p w:rsidR="00A73602" w:rsidRPr="00A73602" w:rsidRDefault="00A73602" w:rsidP="00A73602">
            <w:pPr>
              <w:jc w:val="center"/>
              <w:rPr>
                <w:b/>
              </w:rPr>
            </w:pPr>
            <w:r w:rsidRPr="00A73602">
              <w:rPr>
                <w:rFonts w:hint="eastAsia"/>
                <w:b/>
              </w:rPr>
              <w:t>名称</w:t>
            </w:r>
          </w:p>
        </w:tc>
        <w:tc>
          <w:tcPr>
            <w:tcW w:w="4785" w:type="dxa"/>
          </w:tcPr>
          <w:p w:rsidR="00A73602" w:rsidRPr="00A73602" w:rsidRDefault="00A73602" w:rsidP="00A73602">
            <w:pPr>
              <w:jc w:val="center"/>
              <w:rPr>
                <w:b/>
              </w:rPr>
            </w:pPr>
            <w:r w:rsidRPr="00A73602">
              <w:rPr>
                <w:rFonts w:hint="eastAsia"/>
                <w:b/>
              </w:rPr>
              <w:t>金额（元）</w:t>
            </w:r>
          </w:p>
        </w:tc>
      </w:tr>
      <w:tr w:rsidR="00A73602" w:rsidTr="00A73602">
        <w:tc>
          <w:tcPr>
            <w:tcW w:w="743" w:type="dxa"/>
          </w:tcPr>
          <w:p w:rsidR="00A73602" w:rsidRDefault="00A73602" w:rsidP="00A73602">
            <w:pPr>
              <w:jc w:val="center"/>
            </w:pPr>
            <w:r>
              <w:t>1</w:t>
            </w:r>
          </w:p>
        </w:tc>
        <w:tc>
          <w:tcPr>
            <w:tcW w:w="2977" w:type="dxa"/>
          </w:tcPr>
          <w:p w:rsidR="00A73602" w:rsidRDefault="00A73602" w:rsidP="00A73602">
            <w:pPr>
              <w:jc w:val="left"/>
            </w:pPr>
            <w:r>
              <w:rPr>
                <w:rFonts w:hint="eastAsia"/>
              </w:rPr>
              <w:t>存出保证金</w:t>
            </w:r>
          </w:p>
        </w:tc>
        <w:tc>
          <w:tcPr>
            <w:tcW w:w="4785" w:type="dxa"/>
          </w:tcPr>
          <w:p w:rsidR="00A73602" w:rsidRDefault="00A73602" w:rsidP="00A73602">
            <w:pPr>
              <w:jc w:val="right"/>
            </w:pPr>
            <w:r>
              <w:t>363,081.69</w:t>
            </w:r>
          </w:p>
        </w:tc>
      </w:tr>
      <w:tr w:rsidR="00A73602" w:rsidTr="00A73602">
        <w:tc>
          <w:tcPr>
            <w:tcW w:w="743" w:type="dxa"/>
          </w:tcPr>
          <w:p w:rsidR="00A73602" w:rsidRDefault="00A73602" w:rsidP="00A73602">
            <w:pPr>
              <w:jc w:val="center"/>
            </w:pPr>
            <w:r>
              <w:t>2</w:t>
            </w:r>
          </w:p>
        </w:tc>
        <w:tc>
          <w:tcPr>
            <w:tcW w:w="2977" w:type="dxa"/>
          </w:tcPr>
          <w:p w:rsidR="00A73602" w:rsidRDefault="00A73602" w:rsidP="00A73602">
            <w:pPr>
              <w:jc w:val="left"/>
            </w:pPr>
            <w:r>
              <w:rPr>
                <w:rFonts w:hint="eastAsia"/>
              </w:rPr>
              <w:t>应收证券清算款</w:t>
            </w:r>
          </w:p>
        </w:tc>
        <w:tc>
          <w:tcPr>
            <w:tcW w:w="4785" w:type="dxa"/>
          </w:tcPr>
          <w:p w:rsidR="00A73602" w:rsidRDefault="00A73602" w:rsidP="00A73602">
            <w:pPr>
              <w:jc w:val="right"/>
            </w:pPr>
            <w:r>
              <w:t>28,372,076.27</w:t>
            </w:r>
          </w:p>
        </w:tc>
      </w:tr>
      <w:tr w:rsidR="00A73602" w:rsidTr="00A73602">
        <w:tc>
          <w:tcPr>
            <w:tcW w:w="743" w:type="dxa"/>
          </w:tcPr>
          <w:p w:rsidR="00A73602" w:rsidRDefault="00A73602" w:rsidP="00A73602">
            <w:pPr>
              <w:jc w:val="center"/>
            </w:pPr>
            <w:r>
              <w:t>3</w:t>
            </w:r>
          </w:p>
        </w:tc>
        <w:tc>
          <w:tcPr>
            <w:tcW w:w="2977" w:type="dxa"/>
          </w:tcPr>
          <w:p w:rsidR="00A73602" w:rsidRDefault="00A73602" w:rsidP="00A73602">
            <w:pPr>
              <w:jc w:val="left"/>
            </w:pPr>
            <w:r>
              <w:rPr>
                <w:rFonts w:hint="eastAsia"/>
              </w:rPr>
              <w:t>应收股利</w:t>
            </w:r>
          </w:p>
        </w:tc>
        <w:tc>
          <w:tcPr>
            <w:tcW w:w="4785" w:type="dxa"/>
          </w:tcPr>
          <w:p w:rsidR="00A73602" w:rsidRDefault="00A73602" w:rsidP="00A73602">
            <w:pPr>
              <w:jc w:val="right"/>
            </w:pPr>
            <w:r>
              <w:t>1,099,080.71</w:t>
            </w:r>
          </w:p>
        </w:tc>
      </w:tr>
      <w:tr w:rsidR="00A73602" w:rsidTr="00A73602">
        <w:tc>
          <w:tcPr>
            <w:tcW w:w="743" w:type="dxa"/>
          </w:tcPr>
          <w:p w:rsidR="00A73602" w:rsidRDefault="00A73602" w:rsidP="00A73602">
            <w:pPr>
              <w:jc w:val="center"/>
            </w:pPr>
            <w:r>
              <w:t>4</w:t>
            </w:r>
          </w:p>
        </w:tc>
        <w:tc>
          <w:tcPr>
            <w:tcW w:w="2977" w:type="dxa"/>
          </w:tcPr>
          <w:p w:rsidR="00A73602" w:rsidRDefault="00A73602" w:rsidP="00A73602">
            <w:pPr>
              <w:jc w:val="left"/>
            </w:pPr>
            <w:r>
              <w:rPr>
                <w:rFonts w:hint="eastAsia"/>
              </w:rPr>
              <w:t>应收利息</w:t>
            </w:r>
          </w:p>
        </w:tc>
        <w:tc>
          <w:tcPr>
            <w:tcW w:w="4785" w:type="dxa"/>
          </w:tcPr>
          <w:p w:rsidR="00A73602" w:rsidRDefault="00A73602" w:rsidP="00A73602">
            <w:pPr>
              <w:jc w:val="right"/>
            </w:pPr>
            <w:r>
              <w:t>-</w:t>
            </w:r>
          </w:p>
        </w:tc>
      </w:tr>
      <w:tr w:rsidR="00A73602" w:rsidTr="00A73602">
        <w:tc>
          <w:tcPr>
            <w:tcW w:w="743" w:type="dxa"/>
          </w:tcPr>
          <w:p w:rsidR="00A73602" w:rsidRDefault="00A73602" w:rsidP="00A73602">
            <w:pPr>
              <w:jc w:val="center"/>
            </w:pPr>
            <w:r>
              <w:t>5</w:t>
            </w:r>
          </w:p>
        </w:tc>
        <w:tc>
          <w:tcPr>
            <w:tcW w:w="2977" w:type="dxa"/>
          </w:tcPr>
          <w:p w:rsidR="00A73602" w:rsidRDefault="00A73602" w:rsidP="00A73602">
            <w:pPr>
              <w:jc w:val="left"/>
            </w:pPr>
            <w:r>
              <w:rPr>
                <w:rFonts w:hint="eastAsia"/>
              </w:rPr>
              <w:t>应收申购款</w:t>
            </w:r>
          </w:p>
        </w:tc>
        <w:tc>
          <w:tcPr>
            <w:tcW w:w="4785" w:type="dxa"/>
          </w:tcPr>
          <w:p w:rsidR="00A73602" w:rsidRDefault="00A73602" w:rsidP="00A73602">
            <w:pPr>
              <w:jc w:val="right"/>
            </w:pPr>
            <w:r>
              <w:t>53,273.90</w:t>
            </w:r>
          </w:p>
        </w:tc>
      </w:tr>
      <w:tr w:rsidR="00A73602" w:rsidTr="00A73602">
        <w:tc>
          <w:tcPr>
            <w:tcW w:w="743" w:type="dxa"/>
          </w:tcPr>
          <w:p w:rsidR="00A73602" w:rsidRDefault="00A73602" w:rsidP="00A73602">
            <w:pPr>
              <w:jc w:val="center"/>
            </w:pPr>
            <w:r>
              <w:t>6</w:t>
            </w:r>
          </w:p>
        </w:tc>
        <w:tc>
          <w:tcPr>
            <w:tcW w:w="2977" w:type="dxa"/>
          </w:tcPr>
          <w:p w:rsidR="00A73602" w:rsidRDefault="00A73602" w:rsidP="00A73602">
            <w:pPr>
              <w:jc w:val="left"/>
            </w:pPr>
            <w:r>
              <w:rPr>
                <w:rFonts w:hint="eastAsia"/>
              </w:rPr>
              <w:t>其他应收款</w:t>
            </w:r>
          </w:p>
        </w:tc>
        <w:tc>
          <w:tcPr>
            <w:tcW w:w="4785" w:type="dxa"/>
          </w:tcPr>
          <w:p w:rsidR="00A73602" w:rsidRDefault="00A73602" w:rsidP="00A73602">
            <w:pPr>
              <w:jc w:val="right"/>
            </w:pPr>
            <w:r>
              <w:t>-</w:t>
            </w:r>
          </w:p>
        </w:tc>
      </w:tr>
      <w:tr w:rsidR="00A73602" w:rsidTr="00A73602">
        <w:tc>
          <w:tcPr>
            <w:tcW w:w="743" w:type="dxa"/>
          </w:tcPr>
          <w:p w:rsidR="00A73602" w:rsidRDefault="00A73602" w:rsidP="00A73602">
            <w:pPr>
              <w:jc w:val="center"/>
            </w:pPr>
            <w:r>
              <w:t>7</w:t>
            </w:r>
          </w:p>
        </w:tc>
        <w:tc>
          <w:tcPr>
            <w:tcW w:w="2977" w:type="dxa"/>
          </w:tcPr>
          <w:p w:rsidR="00A73602" w:rsidRDefault="00A73602" w:rsidP="00A73602">
            <w:pPr>
              <w:jc w:val="left"/>
            </w:pPr>
            <w:r>
              <w:rPr>
                <w:rFonts w:hint="eastAsia"/>
              </w:rPr>
              <w:t>待摊费用</w:t>
            </w:r>
          </w:p>
        </w:tc>
        <w:tc>
          <w:tcPr>
            <w:tcW w:w="4785" w:type="dxa"/>
          </w:tcPr>
          <w:p w:rsidR="00A73602" w:rsidRDefault="00A73602" w:rsidP="00A73602">
            <w:pPr>
              <w:jc w:val="right"/>
            </w:pPr>
            <w:r>
              <w:t>-</w:t>
            </w:r>
          </w:p>
        </w:tc>
      </w:tr>
      <w:tr w:rsidR="00A73602" w:rsidTr="00A73602">
        <w:tc>
          <w:tcPr>
            <w:tcW w:w="743" w:type="dxa"/>
          </w:tcPr>
          <w:p w:rsidR="00A73602" w:rsidRDefault="00A73602" w:rsidP="00A73602">
            <w:pPr>
              <w:jc w:val="center"/>
            </w:pPr>
            <w:r>
              <w:t>8</w:t>
            </w:r>
          </w:p>
        </w:tc>
        <w:tc>
          <w:tcPr>
            <w:tcW w:w="2977" w:type="dxa"/>
          </w:tcPr>
          <w:p w:rsidR="00A73602" w:rsidRDefault="00A73602" w:rsidP="00A73602">
            <w:pPr>
              <w:jc w:val="left"/>
            </w:pPr>
            <w:r>
              <w:rPr>
                <w:rFonts w:hint="eastAsia"/>
              </w:rPr>
              <w:t>其他</w:t>
            </w:r>
          </w:p>
        </w:tc>
        <w:tc>
          <w:tcPr>
            <w:tcW w:w="4785" w:type="dxa"/>
          </w:tcPr>
          <w:p w:rsidR="00A73602" w:rsidRDefault="00A73602" w:rsidP="00A73602">
            <w:pPr>
              <w:jc w:val="right"/>
            </w:pPr>
            <w:r>
              <w:t>-</w:t>
            </w:r>
          </w:p>
        </w:tc>
      </w:tr>
      <w:tr w:rsidR="00A73602" w:rsidTr="00A73602">
        <w:tc>
          <w:tcPr>
            <w:tcW w:w="743" w:type="dxa"/>
          </w:tcPr>
          <w:p w:rsidR="00A73602" w:rsidRDefault="00A73602" w:rsidP="00A73602">
            <w:pPr>
              <w:jc w:val="center"/>
            </w:pPr>
            <w:r>
              <w:t>9</w:t>
            </w:r>
          </w:p>
        </w:tc>
        <w:tc>
          <w:tcPr>
            <w:tcW w:w="2977" w:type="dxa"/>
          </w:tcPr>
          <w:p w:rsidR="00A73602" w:rsidRDefault="00A73602" w:rsidP="00A73602">
            <w:pPr>
              <w:jc w:val="left"/>
            </w:pPr>
            <w:r>
              <w:rPr>
                <w:rFonts w:hint="eastAsia"/>
              </w:rPr>
              <w:t>合计</w:t>
            </w:r>
          </w:p>
        </w:tc>
        <w:tc>
          <w:tcPr>
            <w:tcW w:w="4785" w:type="dxa"/>
          </w:tcPr>
          <w:p w:rsidR="00A73602" w:rsidRDefault="00A73602" w:rsidP="00A73602">
            <w:pPr>
              <w:jc w:val="right"/>
            </w:pPr>
            <w:r>
              <w:t>29,887,512.57</w:t>
            </w:r>
          </w:p>
        </w:tc>
      </w:tr>
    </w:tbl>
    <w:p w:rsidR="00A73602" w:rsidRDefault="00A73602" w:rsidP="00A73602">
      <w:pPr>
        <w:pStyle w:val="-3"/>
        <w:spacing w:before="156" w:after="156"/>
      </w:pPr>
      <w:r>
        <w:rPr>
          <w:rFonts w:hint="eastAsia"/>
        </w:rPr>
        <w:t>报告期末持有的处于转股期的可转换债券明细</w:t>
      </w:r>
    </w:p>
    <w:p w:rsidR="00A73602" w:rsidRDefault="00A73602" w:rsidP="00A73602">
      <w:pPr>
        <w:pStyle w:val="-"/>
        <w:ind w:firstLine="420"/>
      </w:pPr>
      <w:r>
        <w:rPr>
          <w:rFonts w:hint="eastAsia"/>
        </w:rPr>
        <w:t>本基金本报告期末未持有处于转股期的可转换债券。</w:t>
      </w:r>
    </w:p>
    <w:p w:rsidR="00A73602" w:rsidRDefault="00A73602" w:rsidP="00A73602">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A73602" w:rsidTr="00A73602">
        <w:trPr>
          <w:cnfStyle w:val="100000000000" w:firstRow="1" w:lastRow="0" w:firstColumn="0" w:lastColumn="0" w:oddVBand="0" w:evenVBand="0" w:oddHBand="0" w:evenHBand="0" w:firstRowFirstColumn="0" w:firstRowLastColumn="0" w:lastRowFirstColumn="0" w:lastRowLastColumn="0"/>
        </w:trPr>
        <w:tc>
          <w:tcPr>
            <w:tcW w:w="658" w:type="dxa"/>
          </w:tcPr>
          <w:p w:rsidR="00A73602" w:rsidRPr="00A73602" w:rsidRDefault="00A73602" w:rsidP="00A73602">
            <w:pPr>
              <w:jc w:val="center"/>
              <w:rPr>
                <w:b/>
              </w:rPr>
            </w:pPr>
            <w:r w:rsidRPr="00A73602">
              <w:rPr>
                <w:rFonts w:hint="eastAsia"/>
                <w:b/>
              </w:rPr>
              <w:t>序号</w:t>
            </w:r>
          </w:p>
        </w:tc>
        <w:tc>
          <w:tcPr>
            <w:tcW w:w="1276" w:type="dxa"/>
          </w:tcPr>
          <w:p w:rsidR="00A73602" w:rsidRPr="00A73602" w:rsidRDefault="00A73602" w:rsidP="00A73602">
            <w:pPr>
              <w:jc w:val="center"/>
              <w:rPr>
                <w:b/>
              </w:rPr>
            </w:pPr>
            <w:r w:rsidRPr="00A73602">
              <w:rPr>
                <w:rFonts w:hint="eastAsia"/>
                <w:b/>
              </w:rPr>
              <w:t>股票代码</w:t>
            </w:r>
          </w:p>
        </w:tc>
        <w:tc>
          <w:tcPr>
            <w:tcW w:w="1418" w:type="dxa"/>
          </w:tcPr>
          <w:p w:rsidR="00A73602" w:rsidRPr="00A73602" w:rsidRDefault="00A73602" w:rsidP="00A73602">
            <w:pPr>
              <w:jc w:val="center"/>
              <w:rPr>
                <w:b/>
              </w:rPr>
            </w:pPr>
            <w:r w:rsidRPr="00A73602">
              <w:rPr>
                <w:rFonts w:hint="eastAsia"/>
                <w:b/>
              </w:rPr>
              <w:t>股票名称</w:t>
            </w:r>
          </w:p>
        </w:tc>
        <w:tc>
          <w:tcPr>
            <w:tcW w:w="1985" w:type="dxa"/>
          </w:tcPr>
          <w:p w:rsidR="00A73602" w:rsidRPr="00A73602" w:rsidRDefault="00A73602" w:rsidP="00A73602">
            <w:pPr>
              <w:jc w:val="center"/>
              <w:rPr>
                <w:b/>
              </w:rPr>
            </w:pPr>
            <w:r w:rsidRPr="00A73602">
              <w:rPr>
                <w:rFonts w:hint="eastAsia"/>
                <w:b/>
              </w:rPr>
              <w:t>流通受限部分的公允价值（元）</w:t>
            </w:r>
          </w:p>
        </w:tc>
        <w:tc>
          <w:tcPr>
            <w:tcW w:w="1559" w:type="dxa"/>
          </w:tcPr>
          <w:p w:rsidR="00A73602" w:rsidRPr="00A73602" w:rsidRDefault="00A73602" w:rsidP="00A73602">
            <w:pPr>
              <w:jc w:val="center"/>
              <w:rPr>
                <w:b/>
              </w:rPr>
            </w:pPr>
            <w:r w:rsidRPr="00A73602">
              <w:rPr>
                <w:rFonts w:hint="eastAsia"/>
                <w:b/>
              </w:rPr>
              <w:t>占基金资产净值比例（</w:t>
            </w:r>
            <w:r w:rsidRPr="00A73602">
              <w:rPr>
                <w:rFonts w:hint="eastAsia"/>
                <w:b/>
              </w:rPr>
              <w:t>%</w:t>
            </w:r>
            <w:r w:rsidRPr="00A73602">
              <w:rPr>
                <w:rFonts w:hint="eastAsia"/>
                <w:b/>
              </w:rPr>
              <w:t>）</w:t>
            </w:r>
          </w:p>
        </w:tc>
        <w:tc>
          <w:tcPr>
            <w:tcW w:w="1610" w:type="dxa"/>
          </w:tcPr>
          <w:p w:rsidR="00A73602" w:rsidRPr="00A73602" w:rsidRDefault="00A73602" w:rsidP="00A73602">
            <w:pPr>
              <w:jc w:val="center"/>
              <w:rPr>
                <w:b/>
              </w:rPr>
            </w:pPr>
            <w:r w:rsidRPr="00A73602">
              <w:rPr>
                <w:rFonts w:hint="eastAsia"/>
                <w:b/>
              </w:rPr>
              <w:t>流通受限情况说明</w:t>
            </w:r>
          </w:p>
        </w:tc>
      </w:tr>
      <w:tr w:rsidR="00A73602" w:rsidTr="00A73602">
        <w:tc>
          <w:tcPr>
            <w:tcW w:w="658" w:type="dxa"/>
          </w:tcPr>
          <w:p w:rsidR="00A73602" w:rsidRDefault="00A73602" w:rsidP="00A73602">
            <w:pPr>
              <w:jc w:val="center"/>
            </w:pPr>
            <w:r>
              <w:t>1</w:t>
            </w:r>
          </w:p>
        </w:tc>
        <w:tc>
          <w:tcPr>
            <w:tcW w:w="1276" w:type="dxa"/>
          </w:tcPr>
          <w:p w:rsidR="00A73602" w:rsidRDefault="00A73602" w:rsidP="00A73602">
            <w:pPr>
              <w:jc w:val="left"/>
            </w:pPr>
            <w:r>
              <w:t>300750</w:t>
            </w:r>
          </w:p>
        </w:tc>
        <w:tc>
          <w:tcPr>
            <w:tcW w:w="1418" w:type="dxa"/>
          </w:tcPr>
          <w:p w:rsidR="00A73602" w:rsidRDefault="00A73602" w:rsidP="00A73602">
            <w:pPr>
              <w:jc w:val="left"/>
            </w:pPr>
            <w:r>
              <w:rPr>
                <w:rFonts w:hint="eastAsia"/>
              </w:rPr>
              <w:t>宁德时代</w:t>
            </w:r>
          </w:p>
        </w:tc>
        <w:tc>
          <w:tcPr>
            <w:tcW w:w="1985" w:type="dxa"/>
          </w:tcPr>
          <w:p w:rsidR="00A73602" w:rsidRDefault="00A73602" w:rsidP="00A73602">
            <w:pPr>
              <w:jc w:val="right"/>
            </w:pPr>
            <w:r>
              <w:t>18,658,500.00</w:t>
            </w:r>
          </w:p>
        </w:tc>
        <w:tc>
          <w:tcPr>
            <w:tcW w:w="1559" w:type="dxa"/>
          </w:tcPr>
          <w:p w:rsidR="00A73602" w:rsidRDefault="00A73602" w:rsidP="00A73602">
            <w:pPr>
              <w:jc w:val="right"/>
            </w:pPr>
            <w:r>
              <w:t>0.78</w:t>
            </w:r>
          </w:p>
        </w:tc>
        <w:tc>
          <w:tcPr>
            <w:tcW w:w="1610" w:type="dxa"/>
          </w:tcPr>
          <w:p w:rsidR="00A73602" w:rsidRDefault="00A73602" w:rsidP="00A73602">
            <w:pPr>
              <w:jc w:val="left"/>
            </w:pPr>
            <w:r>
              <w:rPr>
                <w:rFonts w:hint="eastAsia"/>
              </w:rPr>
              <w:t>询价转让</w:t>
            </w:r>
          </w:p>
        </w:tc>
      </w:tr>
    </w:tbl>
    <w:p w:rsidR="00A73602" w:rsidRDefault="00A73602" w:rsidP="00A73602">
      <w:pPr>
        <w:pStyle w:val="-1"/>
        <w:ind w:left="281" w:hanging="281"/>
      </w:pPr>
      <w:r>
        <w:rPr>
          <w:rFonts w:hint="eastAsia"/>
        </w:rPr>
        <w:t>基金中基金</w:t>
      </w:r>
    </w:p>
    <w:p w:rsidR="00A73602" w:rsidRDefault="00A73602" w:rsidP="00A73602">
      <w:pPr>
        <w:pStyle w:val="-2"/>
        <w:spacing w:before="312"/>
      </w:pPr>
      <w:r>
        <w:rPr>
          <w:rFonts w:hint="eastAsia"/>
        </w:rPr>
        <w:t>报告期末按公允价值占基金资产净值比例大小排序的前十名基金投资明细</w:t>
      </w:r>
    </w:p>
    <w:p w:rsidR="00A73602" w:rsidRDefault="00A73602" w:rsidP="00A73602">
      <w:pPr>
        <w:pStyle w:val="-"/>
        <w:ind w:firstLine="420"/>
      </w:pPr>
      <w:r>
        <w:rPr>
          <w:rFonts w:hint="eastAsia"/>
        </w:rPr>
        <w:t>本基金为债券型基金，本基金的投资范围包括经中国证监会依法核准或注册的公开募集的基金，本基金管理人根据基金合同约定并参照《证券投资基金信息披露XBRL模板》中“基金中基金”的要求披露本报告期投资基金的情况。</w:t>
      </w:r>
    </w:p>
    <w:p w:rsidR="00A73602" w:rsidRDefault="00A73602" w:rsidP="00A73602">
      <w:pPr>
        <w:pStyle w:val="-2"/>
        <w:spacing w:before="312"/>
      </w:pPr>
      <w:r>
        <w:rPr>
          <w:rFonts w:hint="eastAsia"/>
        </w:rPr>
        <w:t>当期交易及持有基金产生的费用</w:t>
      </w:r>
    </w:p>
    <w:p w:rsidR="00A73602" w:rsidRDefault="00A73602" w:rsidP="00A73602">
      <w:pPr>
        <w:pStyle w:val="-"/>
        <w:ind w:firstLine="420"/>
      </w:pPr>
      <w:r>
        <w:rPr>
          <w:rFonts w:hint="eastAsia"/>
        </w:rPr>
        <w:t>无</w:t>
      </w:r>
    </w:p>
    <w:p w:rsidR="00A73602" w:rsidRDefault="00A73602" w:rsidP="00A73602">
      <w:pPr>
        <w:pStyle w:val="-2"/>
        <w:spacing w:before="312"/>
      </w:pPr>
      <w:r>
        <w:rPr>
          <w:rFonts w:hint="eastAsia"/>
        </w:rPr>
        <w:lastRenderedPageBreak/>
        <w:t>本报告期持有的基金发生的重大影响事件</w:t>
      </w:r>
    </w:p>
    <w:p w:rsidR="00A73602" w:rsidRDefault="00A73602" w:rsidP="00A73602">
      <w:pPr>
        <w:pStyle w:val="-"/>
        <w:ind w:firstLine="420"/>
      </w:pPr>
      <w:r>
        <w:rPr>
          <w:rFonts w:hint="eastAsia"/>
        </w:rPr>
        <w:t>无</w:t>
      </w:r>
    </w:p>
    <w:p w:rsidR="00A73602" w:rsidRDefault="00A73602" w:rsidP="00A73602">
      <w:pPr>
        <w:pStyle w:val="-1"/>
        <w:ind w:left="281" w:hanging="281"/>
      </w:pPr>
      <w:r>
        <w:rPr>
          <w:rFonts w:hint="eastAsia"/>
        </w:rPr>
        <w:t>开放式基金份额变动</w:t>
      </w:r>
    </w:p>
    <w:p w:rsidR="00A73602" w:rsidRDefault="00A73602" w:rsidP="00A7360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73602" w:rsidTr="00A73602">
        <w:trPr>
          <w:cnfStyle w:val="100000000000" w:firstRow="1" w:lastRow="0" w:firstColumn="0" w:lastColumn="0" w:oddVBand="0" w:evenVBand="0" w:oddHBand="0" w:evenHBand="0" w:firstRowFirstColumn="0" w:firstRowLastColumn="0" w:lastRowFirstColumn="0" w:lastRowLastColumn="0"/>
        </w:trPr>
        <w:tc>
          <w:tcPr>
            <w:tcW w:w="2768" w:type="dxa"/>
          </w:tcPr>
          <w:p w:rsidR="00A73602" w:rsidRPr="00A73602" w:rsidRDefault="00A73602" w:rsidP="00A73602">
            <w:pPr>
              <w:jc w:val="center"/>
              <w:rPr>
                <w:b/>
              </w:rPr>
            </w:pPr>
            <w:r w:rsidRPr="00A73602">
              <w:rPr>
                <w:rFonts w:hint="eastAsia"/>
                <w:b/>
              </w:rPr>
              <w:t>项目</w:t>
            </w:r>
          </w:p>
        </w:tc>
        <w:tc>
          <w:tcPr>
            <w:tcW w:w="2769" w:type="dxa"/>
          </w:tcPr>
          <w:p w:rsidR="00A73602" w:rsidRPr="00A73602" w:rsidRDefault="00A73602" w:rsidP="00A73602">
            <w:pPr>
              <w:jc w:val="center"/>
              <w:rPr>
                <w:b/>
              </w:rPr>
            </w:pPr>
            <w:r w:rsidRPr="00A73602">
              <w:rPr>
                <w:rFonts w:hint="eastAsia"/>
                <w:b/>
              </w:rPr>
              <w:t>南方益稳稳健增利债券</w:t>
            </w:r>
            <w:r w:rsidRPr="00A73602">
              <w:rPr>
                <w:rFonts w:hint="eastAsia"/>
                <w:b/>
              </w:rPr>
              <w:t>A</w:t>
            </w:r>
          </w:p>
        </w:tc>
        <w:tc>
          <w:tcPr>
            <w:tcW w:w="2769" w:type="dxa"/>
          </w:tcPr>
          <w:p w:rsidR="00A73602" w:rsidRPr="00A73602" w:rsidRDefault="00A73602" w:rsidP="00A73602">
            <w:pPr>
              <w:jc w:val="center"/>
              <w:rPr>
                <w:b/>
              </w:rPr>
            </w:pPr>
            <w:r w:rsidRPr="00A73602">
              <w:rPr>
                <w:rFonts w:hint="eastAsia"/>
                <w:b/>
              </w:rPr>
              <w:t>南方益稳稳健增利债券</w:t>
            </w:r>
            <w:r w:rsidRPr="00A73602">
              <w:rPr>
                <w:rFonts w:hint="eastAsia"/>
                <w:b/>
              </w:rPr>
              <w:t>C</w:t>
            </w:r>
          </w:p>
        </w:tc>
      </w:tr>
      <w:tr w:rsidR="00A73602" w:rsidTr="00A73602">
        <w:tc>
          <w:tcPr>
            <w:tcW w:w="2768" w:type="dxa"/>
          </w:tcPr>
          <w:p w:rsidR="00A73602" w:rsidRDefault="00A73602" w:rsidP="00A73602">
            <w:pPr>
              <w:jc w:val="left"/>
            </w:pPr>
            <w:r>
              <w:rPr>
                <w:rFonts w:hint="eastAsia"/>
              </w:rPr>
              <w:t>报告期期初基金份额总额</w:t>
            </w:r>
          </w:p>
        </w:tc>
        <w:tc>
          <w:tcPr>
            <w:tcW w:w="2769" w:type="dxa"/>
          </w:tcPr>
          <w:p w:rsidR="00A73602" w:rsidRDefault="00A73602" w:rsidP="00A73602">
            <w:pPr>
              <w:jc w:val="right"/>
            </w:pPr>
            <w:r>
              <w:t>826,735,883.23</w:t>
            </w:r>
          </w:p>
        </w:tc>
        <w:tc>
          <w:tcPr>
            <w:tcW w:w="2769" w:type="dxa"/>
          </w:tcPr>
          <w:p w:rsidR="00A73602" w:rsidRDefault="00A73602" w:rsidP="00A73602">
            <w:pPr>
              <w:jc w:val="right"/>
            </w:pPr>
            <w:r>
              <w:t>2,190,123,220.84</w:t>
            </w:r>
          </w:p>
        </w:tc>
      </w:tr>
      <w:tr w:rsidR="00A73602" w:rsidTr="00A73602">
        <w:tc>
          <w:tcPr>
            <w:tcW w:w="2768" w:type="dxa"/>
          </w:tcPr>
          <w:p w:rsidR="00A73602" w:rsidRDefault="00A73602" w:rsidP="00A73602">
            <w:pPr>
              <w:jc w:val="left"/>
            </w:pPr>
            <w:r>
              <w:rPr>
                <w:rFonts w:hint="eastAsia"/>
              </w:rPr>
              <w:t>报告期期间基金总申购份额</w:t>
            </w:r>
          </w:p>
        </w:tc>
        <w:tc>
          <w:tcPr>
            <w:tcW w:w="2769" w:type="dxa"/>
          </w:tcPr>
          <w:p w:rsidR="00A73602" w:rsidRDefault="00A73602" w:rsidP="00A73602">
            <w:pPr>
              <w:jc w:val="right"/>
            </w:pPr>
            <w:r>
              <w:t>318,033,896.62</w:t>
            </w:r>
          </w:p>
        </w:tc>
        <w:tc>
          <w:tcPr>
            <w:tcW w:w="2769" w:type="dxa"/>
          </w:tcPr>
          <w:p w:rsidR="00A73602" w:rsidRDefault="00A73602" w:rsidP="00A73602">
            <w:pPr>
              <w:jc w:val="right"/>
            </w:pPr>
            <w:r>
              <w:t>163,955,259.78</w:t>
            </w:r>
          </w:p>
        </w:tc>
      </w:tr>
      <w:tr w:rsidR="00A73602" w:rsidTr="00A73602">
        <w:tc>
          <w:tcPr>
            <w:tcW w:w="2768" w:type="dxa"/>
          </w:tcPr>
          <w:p w:rsidR="00A73602" w:rsidRDefault="00A73602" w:rsidP="00A73602">
            <w:pPr>
              <w:jc w:val="left"/>
            </w:pPr>
            <w:r>
              <w:rPr>
                <w:rFonts w:hint="eastAsia"/>
              </w:rPr>
              <w:t>减：报告期期间基金总赎回份额</w:t>
            </w:r>
          </w:p>
        </w:tc>
        <w:tc>
          <w:tcPr>
            <w:tcW w:w="2769" w:type="dxa"/>
          </w:tcPr>
          <w:p w:rsidR="00A73602" w:rsidRDefault="00A73602" w:rsidP="00A73602">
            <w:pPr>
              <w:jc w:val="right"/>
            </w:pPr>
            <w:r>
              <w:t>190,708,117.51</w:t>
            </w:r>
          </w:p>
        </w:tc>
        <w:tc>
          <w:tcPr>
            <w:tcW w:w="2769" w:type="dxa"/>
          </w:tcPr>
          <w:p w:rsidR="00A73602" w:rsidRDefault="00A73602" w:rsidP="00A73602">
            <w:pPr>
              <w:jc w:val="right"/>
            </w:pPr>
            <w:r>
              <w:t>989,555,075.79</w:t>
            </w:r>
          </w:p>
        </w:tc>
      </w:tr>
      <w:tr w:rsidR="00A73602" w:rsidTr="00A73602">
        <w:tc>
          <w:tcPr>
            <w:tcW w:w="2768" w:type="dxa"/>
          </w:tcPr>
          <w:p w:rsidR="00A73602" w:rsidRDefault="00A73602" w:rsidP="00A73602">
            <w:pPr>
              <w:jc w:val="left"/>
            </w:pPr>
            <w:r>
              <w:rPr>
                <w:rFonts w:hint="eastAsia"/>
              </w:rPr>
              <w:t>报告期期间基金拆分变动份额（份额减少以</w:t>
            </w:r>
            <w:r>
              <w:rPr>
                <w:rFonts w:hint="eastAsia"/>
              </w:rPr>
              <w:t>"-"</w:t>
            </w:r>
            <w:r>
              <w:rPr>
                <w:rFonts w:hint="eastAsia"/>
              </w:rPr>
              <w:t>填列）</w:t>
            </w:r>
          </w:p>
        </w:tc>
        <w:tc>
          <w:tcPr>
            <w:tcW w:w="2769" w:type="dxa"/>
          </w:tcPr>
          <w:p w:rsidR="00A73602" w:rsidRDefault="00A73602" w:rsidP="00A73602">
            <w:pPr>
              <w:jc w:val="right"/>
            </w:pPr>
            <w:r>
              <w:t>-</w:t>
            </w:r>
          </w:p>
        </w:tc>
        <w:tc>
          <w:tcPr>
            <w:tcW w:w="2769" w:type="dxa"/>
          </w:tcPr>
          <w:p w:rsidR="00A73602" w:rsidRDefault="00A73602" w:rsidP="00A73602">
            <w:pPr>
              <w:jc w:val="right"/>
            </w:pPr>
            <w:r>
              <w:t>-</w:t>
            </w:r>
          </w:p>
        </w:tc>
      </w:tr>
      <w:tr w:rsidR="00A73602" w:rsidTr="00A73602">
        <w:tc>
          <w:tcPr>
            <w:tcW w:w="2768" w:type="dxa"/>
          </w:tcPr>
          <w:p w:rsidR="00A73602" w:rsidRDefault="00A73602" w:rsidP="00A73602">
            <w:pPr>
              <w:jc w:val="left"/>
            </w:pPr>
            <w:r>
              <w:rPr>
                <w:rFonts w:hint="eastAsia"/>
              </w:rPr>
              <w:t>报告期期末基金份额总额</w:t>
            </w:r>
          </w:p>
        </w:tc>
        <w:tc>
          <w:tcPr>
            <w:tcW w:w="2769" w:type="dxa"/>
          </w:tcPr>
          <w:p w:rsidR="00A73602" w:rsidRDefault="00A73602" w:rsidP="00A73602">
            <w:pPr>
              <w:jc w:val="right"/>
            </w:pPr>
            <w:r>
              <w:t>954,061,662.34</w:t>
            </w:r>
          </w:p>
        </w:tc>
        <w:tc>
          <w:tcPr>
            <w:tcW w:w="2769" w:type="dxa"/>
          </w:tcPr>
          <w:p w:rsidR="00A73602" w:rsidRDefault="00A73602" w:rsidP="00A73602">
            <w:pPr>
              <w:jc w:val="right"/>
            </w:pPr>
            <w:r>
              <w:t>1,364,523,404.83</w:t>
            </w:r>
          </w:p>
        </w:tc>
      </w:tr>
    </w:tbl>
    <w:p w:rsidR="00A73602" w:rsidRDefault="00A73602" w:rsidP="00A73602">
      <w:pPr>
        <w:pStyle w:val="-1"/>
        <w:ind w:left="281" w:hanging="281"/>
      </w:pPr>
      <w:r>
        <w:rPr>
          <w:rFonts w:hint="eastAsia"/>
        </w:rPr>
        <w:t>基金管理人运用固有资金投资本基金情况</w:t>
      </w:r>
    </w:p>
    <w:p w:rsidR="00A73602" w:rsidRDefault="00A73602" w:rsidP="00A73602">
      <w:pPr>
        <w:pStyle w:val="-2"/>
        <w:spacing w:before="312"/>
      </w:pPr>
      <w:r>
        <w:rPr>
          <w:rFonts w:hint="eastAsia"/>
        </w:rPr>
        <w:t>基金管理人持有本基金份额变动情况</w:t>
      </w:r>
    </w:p>
    <w:p w:rsidR="00A73602" w:rsidRDefault="00A73602" w:rsidP="00A73602">
      <w:pPr>
        <w:pStyle w:val="-"/>
        <w:ind w:firstLine="420"/>
      </w:pPr>
      <w:r>
        <w:rPr>
          <w:rFonts w:hint="eastAsia"/>
        </w:rPr>
        <w:t>本报告期末，基金管理人未持有本基金份额。</w:t>
      </w:r>
    </w:p>
    <w:p w:rsidR="00A73602" w:rsidRDefault="00A73602" w:rsidP="00A73602">
      <w:pPr>
        <w:pStyle w:val="-2"/>
        <w:spacing w:before="312"/>
      </w:pPr>
      <w:r>
        <w:rPr>
          <w:rFonts w:hint="eastAsia"/>
        </w:rPr>
        <w:t>基金管理人运用固有资金投资本基金交易明细</w:t>
      </w:r>
    </w:p>
    <w:p w:rsidR="00A73602" w:rsidRDefault="00A73602" w:rsidP="00A73602">
      <w:pPr>
        <w:pStyle w:val="-"/>
        <w:ind w:firstLine="420"/>
      </w:pPr>
      <w:r>
        <w:rPr>
          <w:rFonts w:hint="eastAsia"/>
        </w:rPr>
        <w:t>本报告期内，基金管理人不存在申购、赎回或买卖本基金的情况。</w:t>
      </w:r>
    </w:p>
    <w:p w:rsidR="00A73602" w:rsidRDefault="00A73602" w:rsidP="00A73602">
      <w:pPr>
        <w:pStyle w:val="-1"/>
        <w:ind w:left="281" w:hanging="281"/>
      </w:pPr>
      <w:r>
        <w:rPr>
          <w:rFonts w:hint="eastAsia"/>
        </w:rPr>
        <w:t>影响投资者决策的其他重要信息</w:t>
      </w:r>
    </w:p>
    <w:p w:rsidR="00A73602" w:rsidRDefault="00A73602" w:rsidP="00A73602">
      <w:pPr>
        <w:pStyle w:val="-2"/>
        <w:spacing w:before="312"/>
      </w:pPr>
      <w:r>
        <w:rPr>
          <w:rFonts w:hint="eastAsia"/>
        </w:rPr>
        <w:t>报告期内单一投资者持有基金份额比例达到或超过20%的情况</w:t>
      </w:r>
    </w:p>
    <w:p w:rsidR="00A73602" w:rsidRDefault="00A73602" w:rsidP="00A73602">
      <w:pPr>
        <w:pStyle w:val="-"/>
        <w:ind w:firstLine="420"/>
      </w:pPr>
      <w:r>
        <w:rPr>
          <w:rFonts w:hint="eastAsia"/>
        </w:rPr>
        <w:t>报告期内单一投资者持有基金份额比例不存在达到或超过20%的情况。</w:t>
      </w:r>
    </w:p>
    <w:p w:rsidR="00A73602" w:rsidRDefault="00A73602" w:rsidP="00A73602">
      <w:pPr>
        <w:pStyle w:val="-2"/>
        <w:spacing w:before="312"/>
      </w:pPr>
      <w:r>
        <w:rPr>
          <w:rFonts w:hint="eastAsia"/>
        </w:rPr>
        <w:t>影响投资者决策的其他重要信息</w:t>
      </w:r>
    </w:p>
    <w:p w:rsidR="00A73602" w:rsidRDefault="00A73602" w:rsidP="00A73602">
      <w:pPr>
        <w:pStyle w:val="-"/>
        <w:ind w:firstLine="420"/>
      </w:pPr>
      <w:r>
        <w:rPr>
          <w:rFonts w:hint="eastAsia"/>
        </w:rPr>
        <w:t>无。</w:t>
      </w:r>
    </w:p>
    <w:p w:rsidR="00A73602" w:rsidRDefault="00A73602" w:rsidP="00A73602">
      <w:pPr>
        <w:pStyle w:val="-1"/>
        <w:ind w:left="281" w:hanging="281"/>
      </w:pPr>
      <w:r>
        <w:rPr>
          <w:rFonts w:hint="eastAsia"/>
        </w:rPr>
        <w:t>备查文件目录</w:t>
      </w:r>
    </w:p>
    <w:p w:rsidR="00A73602" w:rsidRDefault="00A73602" w:rsidP="00A73602">
      <w:pPr>
        <w:pStyle w:val="-2"/>
        <w:spacing w:before="312"/>
      </w:pPr>
      <w:r>
        <w:rPr>
          <w:rFonts w:hint="eastAsia"/>
        </w:rPr>
        <w:t>备查文件目录</w:t>
      </w:r>
    </w:p>
    <w:p w:rsidR="00A73602" w:rsidRDefault="00A73602" w:rsidP="00A73602">
      <w:pPr>
        <w:pStyle w:val="-"/>
        <w:ind w:firstLine="420"/>
      </w:pPr>
      <w:r>
        <w:rPr>
          <w:rFonts w:hint="eastAsia"/>
        </w:rPr>
        <w:lastRenderedPageBreak/>
        <w:t>1、《南方益稳稳健增利债券型证券投资基金基金合同》；</w:t>
      </w:r>
    </w:p>
    <w:p w:rsidR="00A73602" w:rsidRDefault="00A73602" w:rsidP="00A73602">
      <w:pPr>
        <w:pStyle w:val="-"/>
        <w:ind w:firstLine="420"/>
      </w:pPr>
      <w:r>
        <w:rPr>
          <w:rFonts w:hint="eastAsia"/>
        </w:rPr>
        <w:t>2、《南方益稳稳健增利债券型证券投资基金托管协议》；</w:t>
      </w:r>
    </w:p>
    <w:p w:rsidR="00A73602" w:rsidRDefault="00A73602" w:rsidP="00A73602">
      <w:pPr>
        <w:pStyle w:val="-"/>
        <w:ind w:firstLine="420"/>
      </w:pPr>
      <w:r>
        <w:rPr>
          <w:rFonts w:hint="eastAsia"/>
        </w:rPr>
        <w:t>3、南方益稳稳健增利债券型证券投资基金2026年2季度报告原文。</w:t>
      </w:r>
    </w:p>
    <w:p w:rsidR="00A73602" w:rsidRDefault="00A73602" w:rsidP="00A73602">
      <w:pPr>
        <w:pStyle w:val="-2"/>
        <w:spacing w:before="312"/>
      </w:pPr>
      <w:r>
        <w:rPr>
          <w:rFonts w:hint="eastAsia"/>
        </w:rPr>
        <w:t>存放地点</w:t>
      </w:r>
    </w:p>
    <w:p w:rsidR="00A73602" w:rsidRDefault="00A73602" w:rsidP="00A73602">
      <w:pPr>
        <w:pStyle w:val="-"/>
        <w:ind w:firstLine="420"/>
      </w:pPr>
      <w:r>
        <w:rPr>
          <w:rFonts w:hint="eastAsia"/>
        </w:rPr>
        <w:t>深圳市福田区莲花街道益田路5999号基金大厦32-42楼。</w:t>
      </w:r>
    </w:p>
    <w:p w:rsidR="00A73602" w:rsidRDefault="00A73602" w:rsidP="00A73602">
      <w:pPr>
        <w:pStyle w:val="-2"/>
        <w:spacing w:before="312"/>
      </w:pPr>
      <w:r>
        <w:rPr>
          <w:rFonts w:hint="eastAsia"/>
        </w:rPr>
        <w:t>查阅方式</w:t>
      </w:r>
    </w:p>
    <w:p w:rsidR="00A73602" w:rsidRDefault="00A73602" w:rsidP="00A73602">
      <w:pPr>
        <w:pStyle w:val="-"/>
        <w:ind w:firstLine="420"/>
      </w:pPr>
      <w:r>
        <w:rPr>
          <w:rFonts w:hint="eastAsia"/>
        </w:rPr>
        <w:t>网站：http://www.nffund.com</w:t>
      </w:r>
    </w:p>
    <w:p w:rsidR="003C7DC3" w:rsidRDefault="00A73602" w:rsidP="00A7360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602" w:rsidRDefault="00A73602" w:rsidP="00D17C56">
      <w:r>
        <w:separator/>
      </w:r>
    </w:p>
  </w:endnote>
  <w:endnote w:type="continuationSeparator" w:id="0">
    <w:p w:rsidR="00A73602" w:rsidRDefault="00A7360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90B7D" w:rsidRPr="00690B7D">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90B7D">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90B7D">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602" w:rsidRDefault="00A73602" w:rsidP="00D17C56">
      <w:r>
        <w:separator/>
      </w:r>
    </w:p>
  </w:footnote>
  <w:footnote w:type="continuationSeparator" w:id="0">
    <w:p w:rsidR="00A73602" w:rsidRDefault="00A7360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73602" w:rsidP="00AE3F5B">
    <w:pPr>
      <w:pStyle w:val="a7"/>
      <w:pBdr>
        <w:bottom w:val="single" w:sz="4" w:space="1" w:color="auto"/>
      </w:pBdr>
      <w:jc w:val="right"/>
    </w:pPr>
    <w:r>
      <w:rPr>
        <w:rFonts w:hint="eastAsia"/>
      </w:rPr>
      <w:t>南方益稳稳健增利债券型证券投资基金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90B7D"/>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7360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F9002-51FA-4F52-8694-B17375EEA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7585</Words>
  <Characters>9398</Characters>
  <Application>Microsoft Office Word</Application>
  <DocSecurity>0</DocSecurity>
  <Lines>862</Lines>
  <Paragraphs>653</Paragraphs>
  <ScaleCrop>false</ScaleCrop>
  <Company>MC SYSTEM</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