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3224A">
        <w:rPr>
          <w:rFonts w:ascii="宋体" w:hAnsi="宋体" w:hint="eastAsia"/>
          <w:b/>
          <w:bCs/>
          <w:sz w:val="48"/>
          <w:szCs w:val="30"/>
        </w:rPr>
        <w:t>南方浩鑫稳健优选</w:t>
      </w:r>
      <w:r w:rsidR="0023224A">
        <w:rPr>
          <w:rFonts w:ascii="宋体" w:hAnsi="宋体"/>
          <w:b/>
          <w:bCs/>
          <w:sz w:val="48"/>
          <w:szCs w:val="30"/>
        </w:rPr>
        <w:t>6个月持有期混合型基金中基金（FOF）2026年第2季度报告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3224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3224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3224A">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3224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3224A" w:rsidRDefault="0023224A" w:rsidP="0023224A">
      <w:pPr>
        <w:pStyle w:val="-1"/>
        <w:ind w:left="281" w:hanging="281"/>
      </w:pPr>
      <w:bookmarkStart w:id="2" w:name="_GoBack"/>
      <w:bookmarkEnd w:id="2"/>
      <w:r>
        <w:rPr>
          <w:rFonts w:hint="eastAsia"/>
        </w:rPr>
        <w:lastRenderedPageBreak/>
        <w:t>重要提示</w:t>
      </w:r>
    </w:p>
    <w:p w:rsidR="0023224A" w:rsidRDefault="0023224A" w:rsidP="0023224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3224A" w:rsidRDefault="0023224A" w:rsidP="0023224A">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23224A" w:rsidRDefault="0023224A" w:rsidP="0023224A">
      <w:pPr>
        <w:pStyle w:val="-"/>
        <w:ind w:firstLine="420"/>
      </w:pPr>
      <w:r>
        <w:rPr>
          <w:rFonts w:hint="eastAsia"/>
        </w:rPr>
        <w:t>基金管理人承诺以诚实信用、勤勉尽责的原则管理和运用基金资产，但不保证基金一定盈利。</w:t>
      </w:r>
    </w:p>
    <w:p w:rsidR="0023224A" w:rsidRDefault="0023224A" w:rsidP="0023224A">
      <w:pPr>
        <w:pStyle w:val="-"/>
        <w:ind w:firstLine="420"/>
      </w:pPr>
      <w:r>
        <w:rPr>
          <w:rFonts w:hint="eastAsia"/>
        </w:rPr>
        <w:t>基金的过往业绩并不代表其未来表现。投资有风险，投资者在作出投资决策前应仔细阅读本基金的招募说明书。</w:t>
      </w:r>
    </w:p>
    <w:p w:rsidR="0023224A" w:rsidRDefault="0023224A" w:rsidP="0023224A">
      <w:pPr>
        <w:pStyle w:val="-"/>
        <w:ind w:firstLine="420"/>
      </w:pPr>
      <w:r>
        <w:rPr>
          <w:rFonts w:hint="eastAsia"/>
        </w:rPr>
        <w:t>本报告中财务资料未经审计。</w:t>
      </w:r>
    </w:p>
    <w:p w:rsidR="0023224A" w:rsidRDefault="0023224A" w:rsidP="0023224A">
      <w:pPr>
        <w:pStyle w:val="-"/>
        <w:ind w:firstLine="420"/>
      </w:pPr>
      <w:r>
        <w:rPr>
          <w:rFonts w:hint="eastAsia"/>
        </w:rPr>
        <w:t>本报告期自2026年4月1日起至6月30日止。</w:t>
      </w:r>
    </w:p>
    <w:p w:rsidR="0023224A" w:rsidRDefault="0023224A" w:rsidP="0023224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3224A" w:rsidTr="007A647A">
        <w:tc>
          <w:tcPr>
            <w:tcW w:w="2768" w:type="dxa"/>
          </w:tcPr>
          <w:p w:rsidR="0023224A" w:rsidRDefault="0023224A" w:rsidP="0023224A">
            <w:pPr>
              <w:jc w:val="left"/>
            </w:pPr>
            <w:r>
              <w:rPr>
                <w:rFonts w:hint="eastAsia"/>
              </w:rPr>
              <w:t>基金简称</w:t>
            </w:r>
          </w:p>
        </w:tc>
        <w:tc>
          <w:tcPr>
            <w:tcW w:w="5538" w:type="dxa"/>
            <w:gridSpan w:val="2"/>
          </w:tcPr>
          <w:p w:rsidR="0023224A" w:rsidRDefault="0023224A" w:rsidP="0023224A">
            <w:pPr>
              <w:jc w:val="left"/>
            </w:pPr>
            <w:r>
              <w:rPr>
                <w:rFonts w:hint="eastAsia"/>
              </w:rPr>
              <w:t>南方浩鑫稳健优选</w:t>
            </w:r>
            <w:r>
              <w:rPr>
                <w:rFonts w:hint="eastAsia"/>
              </w:rPr>
              <w:t>6</w:t>
            </w:r>
            <w:r>
              <w:rPr>
                <w:rFonts w:hint="eastAsia"/>
              </w:rPr>
              <w:t>个月持有混合（</w:t>
            </w:r>
            <w:r>
              <w:rPr>
                <w:rFonts w:hint="eastAsia"/>
              </w:rPr>
              <w:t>FOF</w:t>
            </w:r>
            <w:r>
              <w:rPr>
                <w:rFonts w:hint="eastAsia"/>
              </w:rPr>
              <w:t>）</w:t>
            </w:r>
          </w:p>
        </w:tc>
      </w:tr>
      <w:tr w:rsidR="0023224A" w:rsidTr="00A675A6">
        <w:tc>
          <w:tcPr>
            <w:tcW w:w="2768" w:type="dxa"/>
          </w:tcPr>
          <w:p w:rsidR="0023224A" w:rsidRDefault="0023224A" w:rsidP="0023224A">
            <w:pPr>
              <w:jc w:val="left"/>
            </w:pPr>
            <w:r>
              <w:rPr>
                <w:rFonts w:hint="eastAsia"/>
              </w:rPr>
              <w:t>基金主代码</w:t>
            </w:r>
          </w:p>
        </w:tc>
        <w:tc>
          <w:tcPr>
            <w:tcW w:w="5538" w:type="dxa"/>
            <w:gridSpan w:val="2"/>
          </w:tcPr>
          <w:p w:rsidR="0023224A" w:rsidRDefault="0023224A" w:rsidP="0023224A">
            <w:pPr>
              <w:jc w:val="left"/>
            </w:pPr>
            <w:r>
              <w:t>015421</w:t>
            </w:r>
          </w:p>
        </w:tc>
      </w:tr>
      <w:tr w:rsidR="0023224A" w:rsidTr="0039366D">
        <w:tc>
          <w:tcPr>
            <w:tcW w:w="2768" w:type="dxa"/>
          </w:tcPr>
          <w:p w:rsidR="0023224A" w:rsidRDefault="0023224A" w:rsidP="0023224A">
            <w:pPr>
              <w:jc w:val="left"/>
            </w:pPr>
            <w:r>
              <w:rPr>
                <w:rFonts w:hint="eastAsia"/>
              </w:rPr>
              <w:t>交易代码</w:t>
            </w:r>
          </w:p>
        </w:tc>
        <w:tc>
          <w:tcPr>
            <w:tcW w:w="5538" w:type="dxa"/>
            <w:gridSpan w:val="2"/>
          </w:tcPr>
          <w:p w:rsidR="0023224A" w:rsidRDefault="0023224A" w:rsidP="0023224A">
            <w:pPr>
              <w:jc w:val="left"/>
            </w:pPr>
            <w:r>
              <w:t>015421</w:t>
            </w:r>
          </w:p>
        </w:tc>
      </w:tr>
      <w:tr w:rsidR="0023224A" w:rsidTr="008F06CD">
        <w:tc>
          <w:tcPr>
            <w:tcW w:w="2768" w:type="dxa"/>
          </w:tcPr>
          <w:p w:rsidR="0023224A" w:rsidRDefault="0023224A" w:rsidP="0023224A">
            <w:pPr>
              <w:jc w:val="left"/>
            </w:pPr>
            <w:r>
              <w:rPr>
                <w:rFonts w:hint="eastAsia"/>
              </w:rPr>
              <w:t>基金运作方式</w:t>
            </w:r>
          </w:p>
        </w:tc>
        <w:tc>
          <w:tcPr>
            <w:tcW w:w="5538" w:type="dxa"/>
            <w:gridSpan w:val="2"/>
          </w:tcPr>
          <w:p w:rsidR="0023224A" w:rsidRDefault="0023224A" w:rsidP="0023224A">
            <w:pPr>
              <w:jc w:val="left"/>
            </w:pPr>
            <w:r>
              <w:rPr>
                <w:rFonts w:hint="eastAsia"/>
              </w:rPr>
              <w:t>契约型开放式</w:t>
            </w:r>
          </w:p>
        </w:tc>
      </w:tr>
      <w:tr w:rsidR="0023224A" w:rsidTr="007F71FA">
        <w:tc>
          <w:tcPr>
            <w:tcW w:w="2768" w:type="dxa"/>
          </w:tcPr>
          <w:p w:rsidR="0023224A" w:rsidRDefault="0023224A" w:rsidP="0023224A">
            <w:pPr>
              <w:jc w:val="left"/>
            </w:pPr>
            <w:r>
              <w:rPr>
                <w:rFonts w:hint="eastAsia"/>
              </w:rPr>
              <w:t>基金合同生效日</w:t>
            </w:r>
          </w:p>
        </w:tc>
        <w:tc>
          <w:tcPr>
            <w:tcW w:w="5538" w:type="dxa"/>
            <w:gridSpan w:val="2"/>
          </w:tcPr>
          <w:p w:rsidR="0023224A" w:rsidRDefault="0023224A" w:rsidP="0023224A">
            <w:pPr>
              <w:jc w:val="left"/>
            </w:pPr>
            <w:r>
              <w:rPr>
                <w:rFonts w:hint="eastAsia"/>
              </w:rPr>
              <w:t>2022</w:t>
            </w:r>
            <w:r>
              <w:rPr>
                <w:rFonts w:hint="eastAsia"/>
              </w:rPr>
              <w:t>年</w:t>
            </w:r>
            <w:r>
              <w:rPr>
                <w:rFonts w:hint="eastAsia"/>
              </w:rPr>
              <w:t>10</w:t>
            </w:r>
            <w:r>
              <w:rPr>
                <w:rFonts w:hint="eastAsia"/>
              </w:rPr>
              <w:t>月</w:t>
            </w:r>
            <w:r>
              <w:rPr>
                <w:rFonts w:hint="eastAsia"/>
              </w:rPr>
              <w:t>31</w:t>
            </w:r>
            <w:r>
              <w:rPr>
                <w:rFonts w:hint="eastAsia"/>
              </w:rPr>
              <w:t>日</w:t>
            </w:r>
          </w:p>
        </w:tc>
      </w:tr>
      <w:tr w:rsidR="0023224A" w:rsidTr="00CE6F49">
        <w:tc>
          <w:tcPr>
            <w:tcW w:w="2768" w:type="dxa"/>
          </w:tcPr>
          <w:p w:rsidR="0023224A" w:rsidRDefault="0023224A" w:rsidP="0023224A">
            <w:pPr>
              <w:jc w:val="left"/>
            </w:pPr>
            <w:r>
              <w:rPr>
                <w:rFonts w:hint="eastAsia"/>
              </w:rPr>
              <w:t>报告期末基金份额总额</w:t>
            </w:r>
          </w:p>
        </w:tc>
        <w:tc>
          <w:tcPr>
            <w:tcW w:w="5538" w:type="dxa"/>
            <w:gridSpan w:val="2"/>
          </w:tcPr>
          <w:p w:rsidR="0023224A" w:rsidRDefault="0023224A" w:rsidP="0023224A">
            <w:pPr>
              <w:jc w:val="left"/>
            </w:pPr>
            <w:r>
              <w:rPr>
                <w:rFonts w:hint="eastAsia"/>
              </w:rPr>
              <w:t>1,655,577,600.59</w:t>
            </w:r>
            <w:r>
              <w:rPr>
                <w:rFonts w:hint="eastAsia"/>
              </w:rPr>
              <w:t>份</w:t>
            </w:r>
          </w:p>
        </w:tc>
      </w:tr>
      <w:tr w:rsidR="0023224A" w:rsidTr="009E3ABD">
        <w:tc>
          <w:tcPr>
            <w:tcW w:w="2768" w:type="dxa"/>
          </w:tcPr>
          <w:p w:rsidR="0023224A" w:rsidRDefault="0023224A" w:rsidP="0023224A">
            <w:pPr>
              <w:jc w:val="left"/>
            </w:pPr>
            <w:r>
              <w:rPr>
                <w:rFonts w:hint="eastAsia"/>
              </w:rPr>
              <w:t>投资目标</w:t>
            </w:r>
          </w:p>
        </w:tc>
        <w:tc>
          <w:tcPr>
            <w:tcW w:w="5538" w:type="dxa"/>
            <w:gridSpan w:val="2"/>
          </w:tcPr>
          <w:p w:rsidR="0023224A" w:rsidRDefault="0023224A" w:rsidP="0023224A">
            <w:pPr>
              <w:jc w:val="left"/>
            </w:pPr>
            <w:r>
              <w:rPr>
                <w:rFonts w:hint="eastAsia"/>
              </w:rPr>
              <w:t>本基金是基金中基金，优选多种具有不同风险收益特征的基金，寻求基金资产的长期稳健增值。</w:t>
            </w:r>
          </w:p>
        </w:tc>
      </w:tr>
      <w:tr w:rsidR="0023224A" w:rsidTr="006553A7">
        <w:tc>
          <w:tcPr>
            <w:tcW w:w="2768" w:type="dxa"/>
          </w:tcPr>
          <w:p w:rsidR="0023224A" w:rsidRDefault="0023224A" w:rsidP="0023224A">
            <w:pPr>
              <w:jc w:val="left"/>
            </w:pPr>
            <w:r>
              <w:rPr>
                <w:rFonts w:hint="eastAsia"/>
              </w:rPr>
              <w:t>投资策略</w:t>
            </w:r>
          </w:p>
        </w:tc>
        <w:tc>
          <w:tcPr>
            <w:tcW w:w="5538" w:type="dxa"/>
            <w:gridSpan w:val="2"/>
          </w:tcPr>
          <w:p w:rsidR="0023224A" w:rsidRDefault="0023224A" w:rsidP="0023224A">
            <w:r>
              <w:rPr>
                <w:rFonts w:hint="eastAsia"/>
              </w:rPr>
              <w:t>本基金力争通过合理判断市场走势，合理配置基金、股票、债券等投资工具的比例，通过定量和定性相结合的方法精选具有不同风险收益特征的基金，力争实现基金资产的稳定回报。本基金的主要投资策略为基金投资策略，本基金在开放式基金投资方面，基于南方基金基金评价系统对全市场基金公司及其管理的基金的评级，将力求投资于管理规范、业绩优良的基金管理公司的基金，以分享资本市场的成长。</w:t>
            </w:r>
          </w:p>
        </w:tc>
      </w:tr>
      <w:tr w:rsidR="0023224A" w:rsidTr="0075367A">
        <w:tc>
          <w:tcPr>
            <w:tcW w:w="2768" w:type="dxa"/>
          </w:tcPr>
          <w:p w:rsidR="0023224A" w:rsidRDefault="0023224A" w:rsidP="0023224A">
            <w:pPr>
              <w:jc w:val="left"/>
            </w:pPr>
            <w:r>
              <w:rPr>
                <w:rFonts w:hint="eastAsia"/>
              </w:rPr>
              <w:t>业绩比较基准</w:t>
            </w:r>
          </w:p>
        </w:tc>
        <w:tc>
          <w:tcPr>
            <w:tcW w:w="5538" w:type="dxa"/>
            <w:gridSpan w:val="2"/>
          </w:tcPr>
          <w:p w:rsidR="0023224A" w:rsidRDefault="0023224A" w:rsidP="0023224A">
            <w:pPr>
              <w:jc w:val="left"/>
            </w:pP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中证全债指数收益率×</w:t>
            </w:r>
            <w:r>
              <w:rPr>
                <w:rFonts w:hint="eastAsia"/>
              </w:rPr>
              <w:t>85%</w:t>
            </w:r>
          </w:p>
        </w:tc>
      </w:tr>
      <w:tr w:rsidR="0023224A" w:rsidTr="00497D0B">
        <w:tc>
          <w:tcPr>
            <w:tcW w:w="2768" w:type="dxa"/>
          </w:tcPr>
          <w:p w:rsidR="0023224A" w:rsidRDefault="0023224A" w:rsidP="0023224A">
            <w:pPr>
              <w:jc w:val="left"/>
            </w:pPr>
            <w:r>
              <w:rPr>
                <w:rFonts w:hint="eastAsia"/>
              </w:rPr>
              <w:t>风险收益特征</w:t>
            </w:r>
          </w:p>
        </w:tc>
        <w:tc>
          <w:tcPr>
            <w:tcW w:w="5538" w:type="dxa"/>
            <w:gridSpan w:val="2"/>
          </w:tcPr>
          <w:p w:rsidR="0023224A" w:rsidRDefault="0023224A" w:rsidP="0023224A">
            <w:r>
              <w:rPr>
                <w:rFonts w:hint="eastAsia"/>
              </w:rPr>
              <w:t>本基金为混合型基金中基金，其预期收益和预期风险水平高于债券型基金中基金、债券型基金、货币市场基金和货币型基金中基金，低于股票型基金、股票型基金中基金。本基金可投资港股通股票，除了需要承担与境内证券投资基金类似的市场波动风险等一般投资风险之外，本基金还面临</w:t>
            </w:r>
            <w:r>
              <w:rPr>
                <w:rFonts w:hint="eastAsia"/>
              </w:rPr>
              <w:lastRenderedPageBreak/>
              <w:t>汇率风险、香港市场风险等境外证券市场投资所面临的特别投资风险。</w:t>
            </w:r>
          </w:p>
        </w:tc>
      </w:tr>
      <w:tr w:rsidR="0023224A" w:rsidTr="00B50763">
        <w:tc>
          <w:tcPr>
            <w:tcW w:w="2768" w:type="dxa"/>
          </w:tcPr>
          <w:p w:rsidR="0023224A" w:rsidRDefault="0023224A" w:rsidP="0023224A">
            <w:pPr>
              <w:jc w:val="left"/>
            </w:pPr>
            <w:r>
              <w:rPr>
                <w:rFonts w:hint="eastAsia"/>
              </w:rPr>
              <w:lastRenderedPageBreak/>
              <w:t>基金管理人</w:t>
            </w:r>
          </w:p>
        </w:tc>
        <w:tc>
          <w:tcPr>
            <w:tcW w:w="5538" w:type="dxa"/>
            <w:gridSpan w:val="2"/>
          </w:tcPr>
          <w:p w:rsidR="0023224A" w:rsidRDefault="0023224A" w:rsidP="0023224A">
            <w:pPr>
              <w:jc w:val="left"/>
            </w:pPr>
            <w:r>
              <w:rPr>
                <w:rFonts w:hint="eastAsia"/>
              </w:rPr>
              <w:t>南方基金管理股份有限公司</w:t>
            </w:r>
          </w:p>
        </w:tc>
      </w:tr>
      <w:tr w:rsidR="0023224A" w:rsidTr="0023224A">
        <w:tc>
          <w:tcPr>
            <w:tcW w:w="2768" w:type="dxa"/>
          </w:tcPr>
          <w:p w:rsidR="0023224A" w:rsidRDefault="0023224A" w:rsidP="0023224A">
            <w:pPr>
              <w:jc w:val="left"/>
            </w:pPr>
            <w:r>
              <w:rPr>
                <w:rFonts w:hint="eastAsia"/>
              </w:rPr>
              <w:t>基金托管人</w:t>
            </w:r>
          </w:p>
        </w:tc>
        <w:tc>
          <w:tcPr>
            <w:tcW w:w="5538" w:type="dxa"/>
            <w:gridSpan w:val="2"/>
          </w:tcPr>
          <w:p w:rsidR="0023224A" w:rsidRDefault="0023224A" w:rsidP="0023224A">
            <w:pPr>
              <w:jc w:val="left"/>
            </w:pPr>
            <w:r>
              <w:rPr>
                <w:rFonts w:hint="eastAsia"/>
              </w:rPr>
              <w:t>中国银行股份有限公司</w:t>
            </w:r>
          </w:p>
        </w:tc>
      </w:tr>
      <w:tr w:rsidR="0023224A" w:rsidTr="0023224A">
        <w:tc>
          <w:tcPr>
            <w:tcW w:w="2768" w:type="dxa"/>
          </w:tcPr>
          <w:p w:rsidR="0023224A" w:rsidRDefault="0023224A" w:rsidP="0023224A">
            <w:pPr>
              <w:jc w:val="left"/>
            </w:pPr>
            <w:r>
              <w:rPr>
                <w:rFonts w:hint="eastAsia"/>
              </w:rPr>
              <w:t>下属分级基金的基金简称</w:t>
            </w:r>
          </w:p>
        </w:tc>
        <w:tc>
          <w:tcPr>
            <w:tcW w:w="2769" w:type="dxa"/>
          </w:tcPr>
          <w:p w:rsidR="0023224A" w:rsidRDefault="0023224A" w:rsidP="0023224A">
            <w:pPr>
              <w:jc w:val="left"/>
            </w:pPr>
            <w:r>
              <w:rPr>
                <w:rFonts w:hint="eastAsia"/>
              </w:rPr>
              <w:t>南方浩鑫稳健优选</w:t>
            </w:r>
            <w:r>
              <w:rPr>
                <w:rFonts w:hint="eastAsia"/>
              </w:rPr>
              <w:t>6</w:t>
            </w:r>
            <w:r>
              <w:rPr>
                <w:rFonts w:hint="eastAsia"/>
              </w:rPr>
              <w:t>个月持有混合（</w:t>
            </w:r>
            <w:r>
              <w:rPr>
                <w:rFonts w:hint="eastAsia"/>
              </w:rPr>
              <w:t>FOF</w:t>
            </w:r>
            <w:r>
              <w:rPr>
                <w:rFonts w:hint="eastAsia"/>
              </w:rPr>
              <w:t>）</w:t>
            </w:r>
            <w:r>
              <w:rPr>
                <w:rFonts w:hint="eastAsia"/>
              </w:rPr>
              <w:t>A</w:t>
            </w:r>
          </w:p>
        </w:tc>
        <w:tc>
          <w:tcPr>
            <w:tcW w:w="2769" w:type="dxa"/>
          </w:tcPr>
          <w:p w:rsidR="0023224A" w:rsidRDefault="0023224A" w:rsidP="0023224A">
            <w:pPr>
              <w:jc w:val="left"/>
            </w:pPr>
            <w:r>
              <w:rPr>
                <w:rFonts w:hint="eastAsia"/>
              </w:rPr>
              <w:t>南方浩鑫稳健优选</w:t>
            </w:r>
            <w:r>
              <w:rPr>
                <w:rFonts w:hint="eastAsia"/>
              </w:rPr>
              <w:t>6</w:t>
            </w:r>
            <w:r>
              <w:rPr>
                <w:rFonts w:hint="eastAsia"/>
              </w:rPr>
              <w:t>个月持有混合（</w:t>
            </w:r>
            <w:r>
              <w:rPr>
                <w:rFonts w:hint="eastAsia"/>
              </w:rPr>
              <w:t>FOF</w:t>
            </w:r>
            <w:r>
              <w:rPr>
                <w:rFonts w:hint="eastAsia"/>
              </w:rPr>
              <w:t>）</w:t>
            </w:r>
            <w:r>
              <w:rPr>
                <w:rFonts w:hint="eastAsia"/>
              </w:rPr>
              <w:t>C</w:t>
            </w:r>
          </w:p>
        </w:tc>
      </w:tr>
      <w:tr w:rsidR="0023224A" w:rsidTr="0023224A">
        <w:tc>
          <w:tcPr>
            <w:tcW w:w="2768" w:type="dxa"/>
          </w:tcPr>
          <w:p w:rsidR="0023224A" w:rsidRDefault="0023224A" w:rsidP="0023224A">
            <w:pPr>
              <w:jc w:val="left"/>
            </w:pPr>
            <w:r>
              <w:rPr>
                <w:rFonts w:hint="eastAsia"/>
              </w:rPr>
              <w:t>下属分级基金的交易代码</w:t>
            </w:r>
          </w:p>
        </w:tc>
        <w:tc>
          <w:tcPr>
            <w:tcW w:w="2769" w:type="dxa"/>
          </w:tcPr>
          <w:p w:rsidR="0023224A" w:rsidRDefault="0023224A" w:rsidP="0023224A">
            <w:pPr>
              <w:jc w:val="left"/>
            </w:pPr>
            <w:r>
              <w:t>015421</w:t>
            </w:r>
          </w:p>
        </w:tc>
        <w:tc>
          <w:tcPr>
            <w:tcW w:w="2769" w:type="dxa"/>
          </w:tcPr>
          <w:p w:rsidR="0023224A" w:rsidRDefault="0023224A" w:rsidP="0023224A">
            <w:pPr>
              <w:jc w:val="left"/>
            </w:pPr>
            <w:r>
              <w:t>015422</w:t>
            </w:r>
          </w:p>
        </w:tc>
      </w:tr>
      <w:tr w:rsidR="0023224A" w:rsidTr="0023224A">
        <w:tc>
          <w:tcPr>
            <w:tcW w:w="2768" w:type="dxa"/>
          </w:tcPr>
          <w:p w:rsidR="0023224A" w:rsidRDefault="0023224A" w:rsidP="0023224A">
            <w:pPr>
              <w:jc w:val="left"/>
            </w:pPr>
            <w:r>
              <w:rPr>
                <w:rFonts w:hint="eastAsia"/>
              </w:rPr>
              <w:t>报告期末下属分级基金的份额总额</w:t>
            </w:r>
          </w:p>
        </w:tc>
        <w:tc>
          <w:tcPr>
            <w:tcW w:w="2769" w:type="dxa"/>
          </w:tcPr>
          <w:p w:rsidR="0023224A" w:rsidRDefault="0023224A" w:rsidP="0023224A">
            <w:pPr>
              <w:jc w:val="left"/>
            </w:pPr>
            <w:r>
              <w:rPr>
                <w:rFonts w:hint="eastAsia"/>
              </w:rPr>
              <w:t>1,477,606,074.38</w:t>
            </w:r>
            <w:r>
              <w:rPr>
                <w:rFonts w:hint="eastAsia"/>
              </w:rPr>
              <w:t>份</w:t>
            </w:r>
          </w:p>
        </w:tc>
        <w:tc>
          <w:tcPr>
            <w:tcW w:w="2769" w:type="dxa"/>
          </w:tcPr>
          <w:p w:rsidR="0023224A" w:rsidRDefault="0023224A" w:rsidP="0023224A">
            <w:pPr>
              <w:jc w:val="left"/>
            </w:pPr>
            <w:r>
              <w:rPr>
                <w:rFonts w:hint="eastAsia"/>
              </w:rPr>
              <w:t>177,971,526.21</w:t>
            </w:r>
            <w:r>
              <w:rPr>
                <w:rFonts w:hint="eastAsia"/>
              </w:rPr>
              <w:t>份</w:t>
            </w:r>
          </w:p>
        </w:tc>
      </w:tr>
    </w:tbl>
    <w:p w:rsidR="0023224A" w:rsidRDefault="0023224A" w:rsidP="0023224A">
      <w:pPr>
        <w:pStyle w:val="-1"/>
        <w:ind w:left="281" w:hanging="281"/>
      </w:pPr>
      <w:r>
        <w:rPr>
          <w:rFonts w:hint="eastAsia"/>
        </w:rPr>
        <w:t>主要财务指标和基金净值表现</w:t>
      </w:r>
    </w:p>
    <w:p w:rsidR="0023224A" w:rsidRDefault="0023224A" w:rsidP="0023224A">
      <w:pPr>
        <w:pStyle w:val="-2"/>
        <w:spacing w:before="312"/>
      </w:pPr>
      <w:r>
        <w:rPr>
          <w:rFonts w:hint="eastAsia"/>
        </w:rPr>
        <w:t>主要财务指标</w:t>
      </w:r>
    </w:p>
    <w:p w:rsidR="0023224A" w:rsidRDefault="0023224A" w:rsidP="0023224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3224A" w:rsidTr="0023224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3224A" w:rsidRPr="0023224A" w:rsidRDefault="0023224A" w:rsidP="0023224A">
            <w:pPr>
              <w:jc w:val="center"/>
              <w:rPr>
                <w:b/>
              </w:rPr>
            </w:pPr>
            <w:r w:rsidRPr="0023224A">
              <w:rPr>
                <w:rFonts w:hint="eastAsia"/>
                <w:b/>
              </w:rPr>
              <w:t>主要财务指标</w:t>
            </w:r>
          </w:p>
        </w:tc>
        <w:tc>
          <w:tcPr>
            <w:tcW w:w="5538" w:type="dxa"/>
            <w:gridSpan w:val="2"/>
            <w:tcBorders>
              <w:bottom w:val="single" w:sz="4" w:space="0" w:color="auto"/>
            </w:tcBorders>
          </w:tcPr>
          <w:p w:rsidR="0023224A" w:rsidRPr="0023224A" w:rsidRDefault="0023224A" w:rsidP="0023224A">
            <w:pPr>
              <w:jc w:val="center"/>
              <w:rPr>
                <w:b/>
              </w:rPr>
            </w:pPr>
            <w:r w:rsidRPr="0023224A">
              <w:rPr>
                <w:rFonts w:hint="eastAsia"/>
                <w:b/>
              </w:rPr>
              <w:t>报告期（</w:t>
            </w:r>
            <w:r w:rsidRPr="0023224A">
              <w:rPr>
                <w:rFonts w:hint="eastAsia"/>
                <w:b/>
              </w:rPr>
              <w:t>2026</w:t>
            </w:r>
            <w:r w:rsidRPr="0023224A">
              <w:rPr>
                <w:rFonts w:hint="eastAsia"/>
                <w:b/>
              </w:rPr>
              <w:t>年</w:t>
            </w:r>
            <w:r w:rsidRPr="0023224A">
              <w:rPr>
                <w:rFonts w:hint="eastAsia"/>
                <w:b/>
              </w:rPr>
              <w:t>4</w:t>
            </w:r>
            <w:r w:rsidRPr="0023224A">
              <w:rPr>
                <w:rFonts w:hint="eastAsia"/>
                <w:b/>
              </w:rPr>
              <w:t>月</w:t>
            </w:r>
            <w:r w:rsidRPr="0023224A">
              <w:rPr>
                <w:rFonts w:hint="eastAsia"/>
                <w:b/>
              </w:rPr>
              <w:t>1</w:t>
            </w:r>
            <w:r w:rsidRPr="0023224A">
              <w:rPr>
                <w:rFonts w:hint="eastAsia"/>
                <w:b/>
              </w:rPr>
              <w:t>日－</w:t>
            </w:r>
            <w:r w:rsidRPr="0023224A">
              <w:rPr>
                <w:rFonts w:hint="eastAsia"/>
                <w:b/>
              </w:rPr>
              <w:t>2026</w:t>
            </w:r>
            <w:r w:rsidRPr="0023224A">
              <w:rPr>
                <w:rFonts w:hint="eastAsia"/>
                <w:b/>
              </w:rPr>
              <w:t>年</w:t>
            </w:r>
            <w:r w:rsidRPr="0023224A">
              <w:rPr>
                <w:rFonts w:hint="eastAsia"/>
                <w:b/>
              </w:rPr>
              <w:t>6</w:t>
            </w:r>
            <w:r w:rsidRPr="0023224A">
              <w:rPr>
                <w:rFonts w:hint="eastAsia"/>
                <w:b/>
              </w:rPr>
              <w:t>月</w:t>
            </w:r>
            <w:r w:rsidRPr="0023224A">
              <w:rPr>
                <w:rFonts w:hint="eastAsia"/>
                <w:b/>
              </w:rPr>
              <w:t>30</w:t>
            </w:r>
            <w:r w:rsidRPr="0023224A">
              <w:rPr>
                <w:rFonts w:hint="eastAsia"/>
                <w:b/>
              </w:rPr>
              <w:t>日）</w:t>
            </w:r>
          </w:p>
        </w:tc>
      </w:tr>
      <w:tr w:rsidR="0023224A" w:rsidTr="0023224A">
        <w:tc>
          <w:tcPr>
            <w:tcW w:w="2768" w:type="dxa"/>
            <w:vMerge/>
          </w:tcPr>
          <w:p w:rsidR="0023224A" w:rsidRDefault="0023224A" w:rsidP="0023224A">
            <w:pPr>
              <w:jc w:val="left"/>
            </w:pPr>
          </w:p>
        </w:tc>
        <w:tc>
          <w:tcPr>
            <w:tcW w:w="2769" w:type="dxa"/>
            <w:shd w:val="clear" w:color="auto" w:fill="BFBFBF"/>
          </w:tcPr>
          <w:p w:rsidR="0023224A" w:rsidRPr="0023224A" w:rsidRDefault="0023224A" w:rsidP="0023224A">
            <w:pPr>
              <w:jc w:val="center"/>
              <w:rPr>
                <w:b/>
              </w:rPr>
            </w:pPr>
            <w:r w:rsidRPr="0023224A">
              <w:rPr>
                <w:rFonts w:hint="eastAsia"/>
                <w:b/>
              </w:rPr>
              <w:t>南方浩鑫稳健优选</w:t>
            </w:r>
            <w:r w:rsidRPr="0023224A">
              <w:rPr>
                <w:rFonts w:hint="eastAsia"/>
                <w:b/>
              </w:rPr>
              <w:t>6</w:t>
            </w:r>
            <w:r w:rsidRPr="0023224A">
              <w:rPr>
                <w:rFonts w:hint="eastAsia"/>
                <w:b/>
              </w:rPr>
              <w:t>个月持有混合（</w:t>
            </w:r>
            <w:r w:rsidRPr="0023224A">
              <w:rPr>
                <w:rFonts w:hint="eastAsia"/>
                <w:b/>
              </w:rPr>
              <w:t>FOF</w:t>
            </w:r>
            <w:r w:rsidRPr="0023224A">
              <w:rPr>
                <w:rFonts w:hint="eastAsia"/>
                <w:b/>
              </w:rPr>
              <w:t>）</w:t>
            </w:r>
            <w:r w:rsidRPr="0023224A">
              <w:rPr>
                <w:rFonts w:hint="eastAsia"/>
                <w:b/>
              </w:rPr>
              <w:t>A</w:t>
            </w:r>
          </w:p>
        </w:tc>
        <w:tc>
          <w:tcPr>
            <w:tcW w:w="2769" w:type="dxa"/>
            <w:shd w:val="clear" w:color="auto" w:fill="BFBFBF"/>
          </w:tcPr>
          <w:p w:rsidR="0023224A" w:rsidRPr="0023224A" w:rsidRDefault="0023224A" w:rsidP="0023224A">
            <w:pPr>
              <w:jc w:val="center"/>
              <w:rPr>
                <w:b/>
              </w:rPr>
            </w:pPr>
            <w:r w:rsidRPr="0023224A">
              <w:rPr>
                <w:rFonts w:hint="eastAsia"/>
                <w:b/>
              </w:rPr>
              <w:t>南方浩鑫稳健优选</w:t>
            </w:r>
            <w:r w:rsidRPr="0023224A">
              <w:rPr>
                <w:rFonts w:hint="eastAsia"/>
                <w:b/>
              </w:rPr>
              <w:t>6</w:t>
            </w:r>
            <w:r w:rsidRPr="0023224A">
              <w:rPr>
                <w:rFonts w:hint="eastAsia"/>
                <w:b/>
              </w:rPr>
              <w:t>个月持有混合（</w:t>
            </w:r>
            <w:r w:rsidRPr="0023224A">
              <w:rPr>
                <w:rFonts w:hint="eastAsia"/>
                <w:b/>
              </w:rPr>
              <w:t>FOF</w:t>
            </w:r>
            <w:r w:rsidRPr="0023224A">
              <w:rPr>
                <w:rFonts w:hint="eastAsia"/>
                <w:b/>
              </w:rPr>
              <w:t>）</w:t>
            </w:r>
            <w:r w:rsidRPr="0023224A">
              <w:rPr>
                <w:rFonts w:hint="eastAsia"/>
                <w:b/>
              </w:rPr>
              <w:t>C</w:t>
            </w:r>
          </w:p>
        </w:tc>
      </w:tr>
      <w:tr w:rsidR="0023224A" w:rsidTr="0023224A">
        <w:tc>
          <w:tcPr>
            <w:tcW w:w="2768" w:type="dxa"/>
          </w:tcPr>
          <w:p w:rsidR="0023224A" w:rsidRDefault="0023224A" w:rsidP="0023224A">
            <w:pPr>
              <w:jc w:val="left"/>
            </w:pPr>
            <w:r>
              <w:rPr>
                <w:rFonts w:hint="eastAsia"/>
              </w:rPr>
              <w:t>1.</w:t>
            </w:r>
            <w:r>
              <w:rPr>
                <w:rFonts w:hint="eastAsia"/>
              </w:rPr>
              <w:t>本期已实现收益</w:t>
            </w:r>
          </w:p>
        </w:tc>
        <w:tc>
          <w:tcPr>
            <w:tcW w:w="2769" w:type="dxa"/>
          </w:tcPr>
          <w:p w:rsidR="0023224A" w:rsidRDefault="0023224A" w:rsidP="0023224A">
            <w:pPr>
              <w:jc w:val="right"/>
            </w:pPr>
            <w:r>
              <w:t>790,898.12</w:t>
            </w:r>
          </w:p>
        </w:tc>
        <w:tc>
          <w:tcPr>
            <w:tcW w:w="2769" w:type="dxa"/>
          </w:tcPr>
          <w:p w:rsidR="0023224A" w:rsidRDefault="0023224A" w:rsidP="0023224A">
            <w:pPr>
              <w:jc w:val="right"/>
            </w:pPr>
            <w:r>
              <w:t>-72,621.51</w:t>
            </w:r>
          </w:p>
        </w:tc>
      </w:tr>
      <w:tr w:rsidR="0023224A" w:rsidTr="0023224A">
        <w:tc>
          <w:tcPr>
            <w:tcW w:w="2768" w:type="dxa"/>
          </w:tcPr>
          <w:p w:rsidR="0023224A" w:rsidRDefault="0023224A" w:rsidP="0023224A">
            <w:pPr>
              <w:jc w:val="left"/>
            </w:pPr>
            <w:r>
              <w:rPr>
                <w:rFonts w:hint="eastAsia"/>
              </w:rPr>
              <w:t>2.</w:t>
            </w:r>
            <w:r>
              <w:rPr>
                <w:rFonts w:hint="eastAsia"/>
              </w:rPr>
              <w:t>本期利润</w:t>
            </w:r>
          </w:p>
        </w:tc>
        <w:tc>
          <w:tcPr>
            <w:tcW w:w="2769" w:type="dxa"/>
          </w:tcPr>
          <w:p w:rsidR="0023224A" w:rsidRDefault="0023224A" w:rsidP="0023224A">
            <w:pPr>
              <w:jc w:val="right"/>
            </w:pPr>
            <w:r>
              <w:t>8,470,829.89</w:t>
            </w:r>
          </w:p>
        </w:tc>
        <w:tc>
          <w:tcPr>
            <w:tcW w:w="2769" w:type="dxa"/>
          </w:tcPr>
          <w:p w:rsidR="0023224A" w:rsidRDefault="0023224A" w:rsidP="0023224A">
            <w:pPr>
              <w:jc w:val="right"/>
            </w:pPr>
            <w:r>
              <w:t>804,595.15</w:t>
            </w:r>
          </w:p>
        </w:tc>
      </w:tr>
      <w:tr w:rsidR="0023224A" w:rsidTr="0023224A">
        <w:tc>
          <w:tcPr>
            <w:tcW w:w="2768" w:type="dxa"/>
          </w:tcPr>
          <w:p w:rsidR="0023224A" w:rsidRDefault="0023224A" w:rsidP="0023224A">
            <w:pPr>
              <w:jc w:val="left"/>
            </w:pPr>
            <w:r>
              <w:rPr>
                <w:rFonts w:hint="eastAsia"/>
              </w:rPr>
              <w:t>3.</w:t>
            </w:r>
            <w:r>
              <w:rPr>
                <w:rFonts w:hint="eastAsia"/>
              </w:rPr>
              <w:t>加权平均基金份额本期利润</w:t>
            </w:r>
          </w:p>
        </w:tc>
        <w:tc>
          <w:tcPr>
            <w:tcW w:w="2769" w:type="dxa"/>
          </w:tcPr>
          <w:p w:rsidR="0023224A" w:rsidRDefault="0023224A" w:rsidP="0023224A">
            <w:pPr>
              <w:jc w:val="right"/>
            </w:pPr>
            <w:r>
              <w:t>0.0062</w:t>
            </w:r>
          </w:p>
        </w:tc>
        <w:tc>
          <w:tcPr>
            <w:tcW w:w="2769" w:type="dxa"/>
          </w:tcPr>
          <w:p w:rsidR="0023224A" w:rsidRDefault="0023224A" w:rsidP="0023224A">
            <w:pPr>
              <w:jc w:val="right"/>
            </w:pPr>
            <w:r>
              <w:t>0.0050</w:t>
            </w:r>
          </w:p>
        </w:tc>
      </w:tr>
      <w:tr w:rsidR="0023224A" w:rsidTr="0023224A">
        <w:tc>
          <w:tcPr>
            <w:tcW w:w="2768" w:type="dxa"/>
          </w:tcPr>
          <w:p w:rsidR="0023224A" w:rsidRDefault="0023224A" w:rsidP="0023224A">
            <w:pPr>
              <w:jc w:val="left"/>
            </w:pPr>
            <w:r>
              <w:rPr>
                <w:rFonts w:hint="eastAsia"/>
              </w:rPr>
              <w:t>4.</w:t>
            </w:r>
            <w:r>
              <w:rPr>
                <w:rFonts w:hint="eastAsia"/>
              </w:rPr>
              <w:t>期末基金资产净值</w:t>
            </w:r>
          </w:p>
        </w:tc>
        <w:tc>
          <w:tcPr>
            <w:tcW w:w="2769" w:type="dxa"/>
          </w:tcPr>
          <w:p w:rsidR="0023224A" w:rsidRDefault="0023224A" w:rsidP="0023224A">
            <w:pPr>
              <w:jc w:val="right"/>
            </w:pPr>
            <w:r>
              <w:t>1,585,654,187.20</w:t>
            </w:r>
          </w:p>
        </w:tc>
        <w:tc>
          <w:tcPr>
            <w:tcW w:w="2769" w:type="dxa"/>
          </w:tcPr>
          <w:p w:rsidR="0023224A" w:rsidRDefault="0023224A" w:rsidP="0023224A">
            <w:pPr>
              <w:jc w:val="right"/>
            </w:pPr>
            <w:r>
              <w:t>188,199,071.92</w:t>
            </w:r>
          </w:p>
        </w:tc>
      </w:tr>
      <w:tr w:rsidR="0023224A" w:rsidTr="0023224A">
        <w:tc>
          <w:tcPr>
            <w:tcW w:w="2768" w:type="dxa"/>
          </w:tcPr>
          <w:p w:rsidR="0023224A" w:rsidRDefault="0023224A" w:rsidP="0023224A">
            <w:pPr>
              <w:jc w:val="left"/>
            </w:pPr>
            <w:r>
              <w:rPr>
                <w:rFonts w:hint="eastAsia"/>
              </w:rPr>
              <w:t>5.</w:t>
            </w:r>
            <w:r>
              <w:rPr>
                <w:rFonts w:hint="eastAsia"/>
              </w:rPr>
              <w:t>期末基金份额净值</w:t>
            </w:r>
          </w:p>
        </w:tc>
        <w:tc>
          <w:tcPr>
            <w:tcW w:w="2769" w:type="dxa"/>
          </w:tcPr>
          <w:p w:rsidR="0023224A" w:rsidRDefault="0023224A" w:rsidP="0023224A">
            <w:pPr>
              <w:jc w:val="right"/>
            </w:pPr>
            <w:r>
              <w:t>1.0731</w:t>
            </w:r>
          </w:p>
        </w:tc>
        <w:tc>
          <w:tcPr>
            <w:tcW w:w="2769" w:type="dxa"/>
          </w:tcPr>
          <w:p w:rsidR="0023224A" w:rsidRDefault="0023224A" w:rsidP="0023224A">
            <w:pPr>
              <w:jc w:val="right"/>
            </w:pPr>
            <w:r>
              <w:t>1.0575</w:t>
            </w:r>
          </w:p>
        </w:tc>
      </w:tr>
    </w:tbl>
    <w:p w:rsidR="0023224A" w:rsidRDefault="0023224A" w:rsidP="0023224A">
      <w:pPr>
        <w:pStyle w:val="-8"/>
      </w:pPr>
      <w:r>
        <w:rPr>
          <w:rFonts w:hint="eastAsia"/>
        </w:rPr>
        <w:t>注：基金业绩指标不包括持有人认（申）购或交易基金的各项费用，计入费用后实际收益水平要低于所列数字；</w:t>
      </w:r>
    </w:p>
    <w:p w:rsidR="0023224A" w:rsidRDefault="0023224A" w:rsidP="0023224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3224A" w:rsidRDefault="0023224A" w:rsidP="0023224A">
      <w:pPr>
        <w:pStyle w:val="-"/>
        <w:ind w:firstLine="420"/>
      </w:pPr>
      <w:r>
        <w:rPr>
          <w:rFonts w:hint="eastAsia"/>
        </w:rPr>
        <w:t>本基金T日的基金份额净值在所投资基金披露净值或万份收益的当日（法定节假日顺延至第一个交易日）计算，并于T+3日公告。</w:t>
      </w:r>
    </w:p>
    <w:p w:rsidR="0023224A" w:rsidRDefault="0023224A" w:rsidP="0023224A">
      <w:pPr>
        <w:pStyle w:val="-2"/>
        <w:spacing w:before="312"/>
      </w:pPr>
      <w:r>
        <w:rPr>
          <w:rFonts w:hint="eastAsia"/>
        </w:rPr>
        <w:t>基金净值表现</w:t>
      </w:r>
    </w:p>
    <w:p w:rsidR="0023224A" w:rsidRDefault="0023224A" w:rsidP="0023224A">
      <w:pPr>
        <w:pStyle w:val="-3"/>
        <w:spacing w:before="156" w:after="156"/>
      </w:pPr>
      <w:r>
        <w:rPr>
          <w:rFonts w:hint="eastAsia"/>
        </w:rPr>
        <w:t>本报告期基金份额净值增长率及其与同期业绩比较基准收益率的比较</w:t>
      </w:r>
    </w:p>
    <w:p w:rsidR="0023224A" w:rsidRDefault="0023224A" w:rsidP="0023224A">
      <w:pPr>
        <w:pStyle w:val="-"/>
        <w:ind w:firstLine="420"/>
      </w:pPr>
      <w:r>
        <w:rPr>
          <w:rFonts w:hint="eastAsia"/>
        </w:rPr>
        <w:t>南方浩鑫稳健优选6个月持有混合（FOF）A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3224A" w:rsidTr="0023224A">
        <w:trPr>
          <w:cnfStyle w:val="100000000000" w:firstRow="1" w:lastRow="0" w:firstColumn="0" w:lastColumn="0" w:oddVBand="0" w:evenVBand="0" w:oddHBand="0" w:evenHBand="0" w:firstRowFirstColumn="0" w:firstRowLastColumn="0" w:lastRowFirstColumn="0" w:lastRowLastColumn="0"/>
        </w:trPr>
        <w:tc>
          <w:tcPr>
            <w:tcW w:w="1429" w:type="dxa"/>
          </w:tcPr>
          <w:p w:rsidR="0023224A" w:rsidRPr="0023224A" w:rsidRDefault="0023224A" w:rsidP="0023224A">
            <w:pPr>
              <w:jc w:val="center"/>
              <w:rPr>
                <w:b/>
              </w:rPr>
            </w:pPr>
            <w:r w:rsidRPr="0023224A">
              <w:rPr>
                <w:rFonts w:hint="eastAsia"/>
                <w:b/>
              </w:rPr>
              <w:t>阶段</w:t>
            </w:r>
          </w:p>
        </w:tc>
        <w:tc>
          <w:tcPr>
            <w:tcW w:w="1315" w:type="dxa"/>
          </w:tcPr>
          <w:p w:rsidR="0023224A" w:rsidRPr="0023224A" w:rsidRDefault="0023224A" w:rsidP="0023224A">
            <w:pPr>
              <w:jc w:val="center"/>
              <w:rPr>
                <w:b/>
              </w:rPr>
            </w:pPr>
            <w:r w:rsidRPr="0023224A">
              <w:rPr>
                <w:rFonts w:hint="eastAsia"/>
                <w:b/>
              </w:rPr>
              <w:t>净值增长率①</w:t>
            </w:r>
          </w:p>
        </w:tc>
        <w:tc>
          <w:tcPr>
            <w:tcW w:w="1315" w:type="dxa"/>
          </w:tcPr>
          <w:p w:rsidR="0023224A" w:rsidRPr="0023224A" w:rsidRDefault="0023224A" w:rsidP="0023224A">
            <w:pPr>
              <w:jc w:val="center"/>
              <w:rPr>
                <w:b/>
              </w:rPr>
            </w:pPr>
            <w:r w:rsidRPr="0023224A">
              <w:rPr>
                <w:rFonts w:hint="eastAsia"/>
                <w:b/>
              </w:rPr>
              <w:t>净值增长率标准差②</w:t>
            </w:r>
          </w:p>
        </w:tc>
        <w:tc>
          <w:tcPr>
            <w:tcW w:w="1315" w:type="dxa"/>
          </w:tcPr>
          <w:p w:rsidR="0023224A" w:rsidRPr="0023224A" w:rsidRDefault="0023224A" w:rsidP="0023224A">
            <w:pPr>
              <w:jc w:val="center"/>
              <w:rPr>
                <w:b/>
              </w:rPr>
            </w:pPr>
            <w:r w:rsidRPr="0023224A">
              <w:rPr>
                <w:rFonts w:hint="eastAsia"/>
                <w:b/>
              </w:rPr>
              <w:t>业绩比较基准收益率③</w:t>
            </w:r>
          </w:p>
        </w:tc>
        <w:tc>
          <w:tcPr>
            <w:tcW w:w="1315" w:type="dxa"/>
          </w:tcPr>
          <w:p w:rsidR="0023224A" w:rsidRPr="0023224A" w:rsidRDefault="0023224A" w:rsidP="0023224A">
            <w:pPr>
              <w:jc w:val="center"/>
              <w:rPr>
                <w:b/>
              </w:rPr>
            </w:pPr>
            <w:r w:rsidRPr="0023224A">
              <w:rPr>
                <w:rFonts w:hint="eastAsia"/>
                <w:b/>
              </w:rPr>
              <w:t>业绩比较基准收益率标准差④</w:t>
            </w:r>
          </w:p>
        </w:tc>
        <w:tc>
          <w:tcPr>
            <w:tcW w:w="907" w:type="dxa"/>
          </w:tcPr>
          <w:p w:rsidR="0023224A" w:rsidRPr="0023224A" w:rsidRDefault="0023224A" w:rsidP="0023224A">
            <w:pPr>
              <w:jc w:val="center"/>
              <w:rPr>
                <w:b/>
              </w:rPr>
            </w:pPr>
            <w:r w:rsidRPr="0023224A">
              <w:rPr>
                <w:rFonts w:hint="eastAsia"/>
                <w:b/>
              </w:rPr>
              <w:t>①</w:t>
            </w:r>
            <w:r w:rsidRPr="0023224A">
              <w:rPr>
                <w:rFonts w:hint="eastAsia"/>
                <w:b/>
              </w:rPr>
              <w:t>-</w:t>
            </w:r>
            <w:r w:rsidRPr="0023224A">
              <w:rPr>
                <w:rFonts w:hint="eastAsia"/>
                <w:b/>
              </w:rPr>
              <w:t>③</w:t>
            </w:r>
          </w:p>
        </w:tc>
        <w:tc>
          <w:tcPr>
            <w:tcW w:w="907" w:type="dxa"/>
          </w:tcPr>
          <w:p w:rsidR="0023224A" w:rsidRPr="0023224A" w:rsidRDefault="0023224A" w:rsidP="0023224A">
            <w:pPr>
              <w:jc w:val="center"/>
              <w:rPr>
                <w:b/>
              </w:rPr>
            </w:pPr>
            <w:r w:rsidRPr="0023224A">
              <w:rPr>
                <w:rFonts w:hint="eastAsia"/>
                <w:b/>
              </w:rPr>
              <w:t>②</w:t>
            </w:r>
            <w:r w:rsidRPr="0023224A">
              <w:rPr>
                <w:rFonts w:hint="eastAsia"/>
                <w:b/>
              </w:rPr>
              <w:t>-</w:t>
            </w:r>
            <w:r w:rsidRPr="0023224A">
              <w:rPr>
                <w:rFonts w:hint="eastAsia"/>
                <w:b/>
              </w:rPr>
              <w:t>④</w:t>
            </w:r>
          </w:p>
        </w:tc>
      </w:tr>
      <w:tr w:rsidR="0023224A" w:rsidTr="0023224A">
        <w:tc>
          <w:tcPr>
            <w:tcW w:w="1429" w:type="dxa"/>
          </w:tcPr>
          <w:p w:rsidR="0023224A" w:rsidRDefault="0023224A" w:rsidP="0023224A">
            <w:pPr>
              <w:jc w:val="left"/>
            </w:pPr>
            <w:r>
              <w:rPr>
                <w:rFonts w:hint="eastAsia"/>
              </w:rPr>
              <w:t>过去三个月</w:t>
            </w:r>
          </w:p>
        </w:tc>
        <w:tc>
          <w:tcPr>
            <w:tcW w:w="1315" w:type="dxa"/>
          </w:tcPr>
          <w:p w:rsidR="0023224A" w:rsidRDefault="0023224A" w:rsidP="0023224A">
            <w:pPr>
              <w:jc w:val="right"/>
            </w:pPr>
            <w:r>
              <w:t>0.64%</w:t>
            </w:r>
          </w:p>
        </w:tc>
        <w:tc>
          <w:tcPr>
            <w:tcW w:w="1315" w:type="dxa"/>
          </w:tcPr>
          <w:p w:rsidR="0023224A" w:rsidRDefault="0023224A" w:rsidP="0023224A">
            <w:pPr>
              <w:jc w:val="right"/>
            </w:pPr>
            <w:r>
              <w:t>0.05%</w:t>
            </w:r>
          </w:p>
        </w:tc>
        <w:tc>
          <w:tcPr>
            <w:tcW w:w="1315" w:type="dxa"/>
          </w:tcPr>
          <w:p w:rsidR="0023224A" w:rsidRDefault="0023224A" w:rsidP="0023224A">
            <w:pPr>
              <w:jc w:val="right"/>
            </w:pPr>
            <w:r>
              <w:t>1.84%</w:t>
            </w:r>
          </w:p>
        </w:tc>
        <w:tc>
          <w:tcPr>
            <w:tcW w:w="1315" w:type="dxa"/>
          </w:tcPr>
          <w:p w:rsidR="0023224A" w:rsidRDefault="0023224A" w:rsidP="0023224A">
            <w:pPr>
              <w:jc w:val="right"/>
            </w:pPr>
            <w:r>
              <w:t>0.18%</w:t>
            </w:r>
          </w:p>
        </w:tc>
        <w:tc>
          <w:tcPr>
            <w:tcW w:w="907" w:type="dxa"/>
          </w:tcPr>
          <w:p w:rsidR="0023224A" w:rsidRDefault="0023224A" w:rsidP="0023224A">
            <w:pPr>
              <w:jc w:val="right"/>
            </w:pPr>
            <w:r>
              <w:t>-1.20%</w:t>
            </w:r>
          </w:p>
        </w:tc>
        <w:tc>
          <w:tcPr>
            <w:tcW w:w="907" w:type="dxa"/>
          </w:tcPr>
          <w:p w:rsidR="0023224A" w:rsidRDefault="0023224A" w:rsidP="0023224A">
            <w:pPr>
              <w:jc w:val="right"/>
            </w:pPr>
            <w:r>
              <w:t>-0.13%</w:t>
            </w:r>
          </w:p>
        </w:tc>
      </w:tr>
      <w:tr w:rsidR="0023224A" w:rsidTr="0023224A">
        <w:tc>
          <w:tcPr>
            <w:tcW w:w="1429" w:type="dxa"/>
          </w:tcPr>
          <w:p w:rsidR="0023224A" w:rsidRDefault="0023224A" w:rsidP="0023224A">
            <w:pPr>
              <w:jc w:val="left"/>
            </w:pPr>
            <w:r>
              <w:rPr>
                <w:rFonts w:hint="eastAsia"/>
              </w:rPr>
              <w:lastRenderedPageBreak/>
              <w:t>过去六个月</w:t>
            </w:r>
          </w:p>
        </w:tc>
        <w:tc>
          <w:tcPr>
            <w:tcW w:w="1315" w:type="dxa"/>
          </w:tcPr>
          <w:p w:rsidR="0023224A" w:rsidRDefault="0023224A" w:rsidP="0023224A">
            <w:pPr>
              <w:jc w:val="right"/>
            </w:pPr>
            <w:r>
              <w:t>0.90%</w:t>
            </w:r>
          </w:p>
        </w:tc>
        <w:tc>
          <w:tcPr>
            <w:tcW w:w="1315" w:type="dxa"/>
          </w:tcPr>
          <w:p w:rsidR="0023224A" w:rsidRDefault="0023224A" w:rsidP="0023224A">
            <w:pPr>
              <w:jc w:val="right"/>
            </w:pPr>
            <w:r>
              <w:t>0.06%</w:t>
            </w:r>
          </w:p>
        </w:tc>
        <w:tc>
          <w:tcPr>
            <w:tcW w:w="1315" w:type="dxa"/>
          </w:tcPr>
          <w:p w:rsidR="0023224A" w:rsidRDefault="0023224A" w:rsidP="0023224A">
            <w:pPr>
              <w:jc w:val="right"/>
            </w:pPr>
            <w:r>
              <w:t>1.91%</w:t>
            </w:r>
          </w:p>
        </w:tc>
        <w:tc>
          <w:tcPr>
            <w:tcW w:w="1315" w:type="dxa"/>
          </w:tcPr>
          <w:p w:rsidR="0023224A" w:rsidRDefault="0023224A" w:rsidP="0023224A">
            <w:pPr>
              <w:jc w:val="right"/>
            </w:pPr>
            <w:r>
              <w:t>0.17%</w:t>
            </w:r>
          </w:p>
        </w:tc>
        <w:tc>
          <w:tcPr>
            <w:tcW w:w="907" w:type="dxa"/>
          </w:tcPr>
          <w:p w:rsidR="0023224A" w:rsidRDefault="0023224A" w:rsidP="0023224A">
            <w:pPr>
              <w:jc w:val="right"/>
            </w:pPr>
            <w:r>
              <w:t>-1.01%</w:t>
            </w:r>
          </w:p>
        </w:tc>
        <w:tc>
          <w:tcPr>
            <w:tcW w:w="907" w:type="dxa"/>
          </w:tcPr>
          <w:p w:rsidR="0023224A" w:rsidRDefault="0023224A" w:rsidP="0023224A">
            <w:pPr>
              <w:jc w:val="right"/>
            </w:pPr>
            <w:r>
              <w:t>-0.11%</w:t>
            </w:r>
          </w:p>
        </w:tc>
      </w:tr>
      <w:tr w:rsidR="0023224A" w:rsidTr="0023224A">
        <w:tc>
          <w:tcPr>
            <w:tcW w:w="1429" w:type="dxa"/>
          </w:tcPr>
          <w:p w:rsidR="0023224A" w:rsidRDefault="0023224A" w:rsidP="0023224A">
            <w:pPr>
              <w:jc w:val="left"/>
            </w:pPr>
            <w:r>
              <w:rPr>
                <w:rFonts w:hint="eastAsia"/>
              </w:rPr>
              <w:t>过去一年</w:t>
            </w:r>
          </w:p>
        </w:tc>
        <w:tc>
          <w:tcPr>
            <w:tcW w:w="1315" w:type="dxa"/>
          </w:tcPr>
          <w:p w:rsidR="0023224A" w:rsidRDefault="0023224A" w:rsidP="0023224A">
            <w:pPr>
              <w:jc w:val="right"/>
            </w:pPr>
            <w:r>
              <w:t>2.85%</w:t>
            </w:r>
          </w:p>
        </w:tc>
        <w:tc>
          <w:tcPr>
            <w:tcW w:w="1315" w:type="dxa"/>
          </w:tcPr>
          <w:p w:rsidR="0023224A" w:rsidRDefault="0023224A" w:rsidP="0023224A">
            <w:pPr>
              <w:jc w:val="right"/>
            </w:pPr>
            <w:r>
              <w:t>0.06%</w:t>
            </w:r>
          </w:p>
        </w:tc>
        <w:tc>
          <w:tcPr>
            <w:tcW w:w="1315" w:type="dxa"/>
          </w:tcPr>
          <w:p w:rsidR="0023224A" w:rsidRDefault="0023224A" w:rsidP="0023224A">
            <w:pPr>
              <w:jc w:val="right"/>
            </w:pPr>
            <w:r>
              <w:t>3.56%</w:t>
            </w:r>
          </w:p>
        </w:tc>
        <w:tc>
          <w:tcPr>
            <w:tcW w:w="1315" w:type="dxa"/>
          </w:tcPr>
          <w:p w:rsidR="0023224A" w:rsidRDefault="0023224A" w:rsidP="0023224A">
            <w:pPr>
              <w:jc w:val="right"/>
            </w:pPr>
            <w:r>
              <w:t>0.15%</w:t>
            </w:r>
          </w:p>
        </w:tc>
        <w:tc>
          <w:tcPr>
            <w:tcW w:w="907" w:type="dxa"/>
          </w:tcPr>
          <w:p w:rsidR="0023224A" w:rsidRDefault="0023224A" w:rsidP="0023224A">
            <w:pPr>
              <w:jc w:val="right"/>
            </w:pPr>
            <w:r>
              <w:t>-0.71%</w:t>
            </w:r>
          </w:p>
        </w:tc>
        <w:tc>
          <w:tcPr>
            <w:tcW w:w="907" w:type="dxa"/>
          </w:tcPr>
          <w:p w:rsidR="0023224A" w:rsidRDefault="0023224A" w:rsidP="0023224A">
            <w:pPr>
              <w:jc w:val="right"/>
            </w:pPr>
            <w:r>
              <w:t>-0.09%</w:t>
            </w:r>
          </w:p>
        </w:tc>
      </w:tr>
      <w:tr w:rsidR="0023224A" w:rsidTr="0023224A">
        <w:tc>
          <w:tcPr>
            <w:tcW w:w="1429" w:type="dxa"/>
          </w:tcPr>
          <w:p w:rsidR="0023224A" w:rsidRDefault="0023224A" w:rsidP="0023224A">
            <w:pPr>
              <w:jc w:val="left"/>
            </w:pPr>
            <w:r>
              <w:rPr>
                <w:rFonts w:hint="eastAsia"/>
              </w:rPr>
              <w:t>过去三年</w:t>
            </w:r>
          </w:p>
        </w:tc>
        <w:tc>
          <w:tcPr>
            <w:tcW w:w="1315" w:type="dxa"/>
          </w:tcPr>
          <w:p w:rsidR="0023224A" w:rsidRDefault="0023224A" w:rsidP="0023224A">
            <w:pPr>
              <w:jc w:val="right"/>
            </w:pPr>
            <w:r>
              <w:t>6.89%</w:t>
            </w:r>
          </w:p>
        </w:tc>
        <w:tc>
          <w:tcPr>
            <w:tcW w:w="1315" w:type="dxa"/>
          </w:tcPr>
          <w:p w:rsidR="0023224A" w:rsidRDefault="0023224A" w:rsidP="0023224A">
            <w:pPr>
              <w:jc w:val="right"/>
            </w:pPr>
            <w:r>
              <w:t>0.05%</w:t>
            </w:r>
          </w:p>
        </w:tc>
        <w:tc>
          <w:tcPr>
            <w:tcW w:w="1315" w:type="dxa"/>
          </w:tcPr>
          <w:p w:rsidR="0023224A" w:rsidRDefault="0023224A" w:rsidP="0023224A">
            <w:pPr>
              <w:jc w:val="right"/>
            </w:pPr>
            <w:r>
              <w:t>16.51%</w:t>
            </w:r>
          </w:p>
        </w:tc>
        <w:tc>
          <w:tcPr>
            <w:tcW w:w="1315" w:type="dxa"/>
          </w:tcPr>
          <w:p w:rsidR="0023224A" w:rsidRDefault="0023224A" w:rsidP="0023224A">
            <w:pPr>
              <w:jc w:val="right"/>
            </w:pPr>
            <w:r>
              <w:t>0.16%</w:t>
            </w:r>
          </w:p>
        </w:tc>
        <w:tc>
          <w:tcPr>
            <w:tcW w:w="907" w:type="dxa"/>
          </w:tcPr>
          <w:p w:rsidR="0023224A" w:rsidRDefault="0023224A" w:rsidP="0023224A">
            <w:pPr>
              <w:jc w:val="right"/>
            </w:pPr>
            <w:r>
              <w:t>-9.62%</w:t>
            </w:r>
          </w:p>
        </w:tc>
        <w:tc>
          <w:tcPr>
            <w:tcW w:w="907" w:type="dxa"/>
          </w:tcPr>
          <w:p w:rsidR="0023224A" w:rsidRDefault="0023224A" w:rsidP="0023224A">
            <w:pPr>
              <w:jc w:val="right"/>
            </w:pPr>
            <w:r>
              <w:t>-0.11%</w:t>
            </w:r>
          </w:p>
        </w:tc>
      </w:tr>
      <w:tr w:rsidR="0023224A" w:rsidTr="0023224A">
        <w:tc>
          <w:tcPr>
            <w:tcW w:w="1429" w:type="dxa"/>
          </w:tcPr>
          <w:p w:rsidR="0023224A" w:rsidRDefault="0023224A" w:rsidP="0023224A">
            <w:pPr>
              <w:jc w:val="left"/>
            </w:pPr>
            <w:r>
              <w:rPr>
                <w:rFonts w:hint="eastAsia"/>
              </w:rPr>
              <w:t>自基金合同生效起至今</w:t>
            </w:r>
          </w:p>
        </w:tc>
        <w:tc>
          <w:tcPr>
            <w:tcW w:w="1315" w:type="dxa"/>
          </w:tcPr>
          <w:p w:rsidR="0023224A" w:rsidRDefault="0023224A" w:rsidP="0023224A">
            <w:pPr>
              <w:jc w:val="right"/>
            </w:pPr>
            <w:r>
              <w:t>7.31%</w:t>
            </w:r>
          </w:p>
        </w:tc>
        <w:tc>
          <w:tcPr>
            <w:tcW w:w="1315" w:type="dxa"/>
          </w:tcPr>
          <w:p w:rsidR="0023224A" w:rsidRDefault="0023224A" w:rsidP="0023224A">
            <w:pPr>
              <w:jc w:val="right"/>
            </w:pPr>
            <w:r>
              <w:t>0.06%</w:t>
            </w:r>
          </w:p>
        </w:tc>
        <w:tc>
          <w:tcPr>
            <w:tcW w:w="1315" w:type="dxa"/>
          </w:tcPr>
          <w:p w:rsidR="0023224A" w:rsidRDefault="0023224A" w:rsidP="0023224A">
            <w:pPr>
              <w:jc w:val="right"/>
            </w:pPr>
            <w:r>
              <w:t>21.34%</w:t>
            </w:r>
          </w:p>
        </w:tc>
        <w:tc>
          <w:tcPr>
            <w:tcW w:w="1315" w:type="dxa"/>
          </w:tcPr>
          <w:p w:rsidR="0023224A" w:rsidRDefault="0023224A" w:rsidP="0023224A">
            <w:pPr>
              <w:jc w:val="right"/>
            </w:pPr>
            <w:r>
              <w:t>0.16%</w:t>
            </w:r>
          </w:p>
        </w:tc>
        <w:tc>
          <w:tcPr>
            <w:tcW w:w="907" w:type="dxa"/>
          </w:tcPr>
          <w:p w:rsidR="0023224A" w:rsidRDefault="0023224A" w:rsidP="0023224A">
            <w:pPr>
              <w:jc w:val="right"/>
            </w:pPr>
            <w:r>
              <w:t>-14.03%</w:t>
            </w:r>
          </w:p>
        </w:tc>
        <w:tc>
          <w:tcPr>
            <w:tcW w:w="907" w:type="dxa"/>
          </w:tcPr>
          <w:p w:rsidR="0023224A" w:rsidRDefault="0023224A" w:rsidP="0023224A">
            <w:pPr>
              <w:jc w:val="right"/>
            </w:pPr>
            <w:r>
              <w:t>-0.10%</w:t>
            </w:r>
          </w:p>
        </w:tc>
      </w:tr>
    </w:tbl>
    <w:p w:rsidR="0023224A" w:rsidRDefault="0023224A" w:rsidP="0023224A">
      <w:pPr>
        <w:pStyle w:val="-"/>
        <w:ind w:firstLine="420"/>
      </w:pPr>
      <w:r>
        <w:rPr>
          <w:rFonts w:hint="eastAsia"/>
        </w:rPr>
        <w:t>南方浩鑫稳健优选6个月持有混合（FOF）C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3224A" w:rsidTr="0023224A">
        <w:trPr>
          <w:cnfStyle w:val="100000000000" w:firstRow="1" w:lastRow="0" w:firstColumn="0" w:lastColumn="0" w:oddVBand="0" w:evenVBand="0" w:oddHBand="0" w:evenHBand="0" w:firstRowFirstColumn="0" w:firstRowLastColumn="0" w:lastRowFirstColumn="0" w:lastRowLastColumn="0"/>
        </w:trPr>
        <w:tc>
          <w:tcPr>
            <w:tcW w:w="1429" w:type="dxa"/>
          </w:tcPr>
          <w:p w:rsidR="0023224A" w:rsidRPr="0023224A" w:rsidRDefault="0023224A" w:rsidP="0023224A">
            <w:pPr>
              <w:jc w:val="center"/>
              <w:rPr>
                <w:b/>
              </w:rPr>
            </w:pPr>
            <w:r w:rsidRPr="0023224A">
              <w:rPr>
                <w:rFonts w:hint="eastAsia"/>
                <w:b/>
              </w:rPr>
              <w:t>阶段</w:t>
            </w:r>
          </w:p>
        </w:tc>
        <w:tc>
          <w:tcPr>
            <w:tcW w:w="1315" w:type="dxa"/>
          </w:tcPr>
          <w:p w:rsidR="0023224A" w:rsidRPr="0023224A" w:rsidRDefault="0023224A" w:rsidP="0023224A">
            <w:pPr>
              <w:jc w:val="center"/>
              <w:rPr>
                <w:b/>
              </w:rPr>
            </w:pPr>
            <w:r w:rsidRPr="0023224A">
              <w:rPr>
                <w:rFonts w:hint="eastAsia"/>
                <w:b/>
              </w:rPr>
              <w:t>净值增长率①</w:t>
            </w:r>
          </w:p>
        </w:tc>
        <w:tc>
          <w:tcPr>
            <w:tcW w:w="1315" w:type="dxa"/>
          </w:tcPr>
          <w:p w:rsidR="0023224A" w:rsidRPr="0023224A" w:rsidRDefault="0023224A" w:rsidP="0023224A">
            <w:pPr>
              <w:jc w:val="center"/>
              <w:rPr>
                <w:b/>
              </w:rPr>
            </w:pPr>
            <w:r w:rsidRPr="0023224A">
              <w:rPr>
                <w:rFonts w:hint="eastAsia"/>
                <w:b/>
              </w:rPr>
              <w:t>净值增长率标准差②</w:t>
            </w:r>
          </w:p>
        </w:tc>
        <w:tc>
          <w:tcPr>
            <w:tcW w:w="1315" w:type="dxa"/>
          </w:tcPr>
          <w:p w:rsidR="0023224A" w:rsidRPr="0023224A" w:rsidRDefault="0023224A" w:rsidP="0023224A">
            <w:pPr>
              <w:jc w:val="center"/>
              <w:rPr>
                <w:b/>
              </w:rPr>
            </w:pPr>
            <w:r w:rsidRPr="0023224A">
              <w:rPr>
                <w:rFonts w:hint="eastAsia"/>
                <w:b/>
              </w:rPr>
              <w:t>业绩比较基准收益率③</w:t>
            </w:r>
          </w:p>
        </w:tc>
        <w:tc>
          <w:tcPr>
            <w:tcW w:w="1315" w:type="dxa"/>
          </w:tcPr>
          <w:p w:rsidR="0023224A" w:rsidRPr="0023224A" w:rsidRDefault="0023224A" w:rsidP="0023224A">
            <w:pPr>
              <w:jc w:val="center"/>
              <w:rPr>
                <w:b/>
              </w:rPr>
            </w:pPr>
            <w:r w:rsidRPr="0023224A">
              <w:rPr>
                <w:rFonts w:hint="eastAsia"/>
                <w:b/>
              </w:rPr>
              <w:t>业绩比较基准收益率标准差④</w:t>
            </w:r>
          </w:p>
        </w:tc>
        <w:tc>
          <w:tcPr>
            <w:tcW w:w="907" w:type="dxa"/>
          </w:tcPr>
          <w:p w:rsidR="0023224A" w:rsidRPr="0023224A" w:rsidRDefault="0023224A" w:rsidP="0023224A">
            <w:pPr>
              <w:jc w:val="center"/>
              <w:rPr>
                <w:b/>
              </w:rPr>
            </w:pPr>
            <w:r w:rsidRPr="0023224A">
              <w:rPr>
                <w:rFonts w:hint="eastAsia"/>
                <w:b/>
              </w:rPr>
              <w:t>①</w:t>
            </w:r>
            <w:r w:rsidRPr="0023224A">
              <w:rPr>
                <w:rFonts w:hint="eastAsia"/>
                <w:b/>
              </w:rPr>
              <w:t>-</w:t>
            </w:r>
            <w:r w:rsidRPr="0023224A">
              <w:rPr>
                <w:rFonts w:hint="eastAsia"/>
                <w:b/>
              </w:rPr>
              <w:t>③</w:t>
            </w:r>
          </w:p>
        </w:tc>
        <w:tc>
          <w:tcPr>
            <w:tcW w:w="907" w:type="dxa"/>
          </w:tcPr>
          <w:p w:rsidR="0023224A" w:rsidRPr="0023224A" w:rsidRDefault="0023224A" w:rsidP="0023224A">
            <w:pPr>
              <w:jc w:val="center"/>
              <w:rPr>
                <w:b/>
              </w:rPr>
            </w:pPr>
            <w:r w:rsidRPr="0023224A">
              <w:rPr>
                <w:rFonts w:hint="eastAsia"/>
                <w:b/>
              </w:rPr>
              <w:t>②</w:t>
            </w:r>
            <w:r w:rsidRPr="0023224A">
              <w:rPr>
                <w:rFonts w:hint="eastAsia"/>
                <w:b/>
              </w:rPr>
              <w:t>-</w:t>
            </w:r>
            <w:r w:rsidRPr="0023224A">
              <w:rPr>
                <w:rFonts w:hint="eastAsia"/>
                <w:b/>
              </w:rPr>
              <w:t>④</w:t>
            </w:r>
          </w:p>
        </w:tc>
      </w:tr>
      <w:tr w:rsidR="0023224A" w:rsidTr="0023224A">
        <w:tc>
          <w:tcPr>
            <w:tcW w:w="1429" w:type="dxa"/>
          </w:tcPr>
          <w:p w:rsidR="0023224A" w:rsidRDefault="0023224A" w:rsidP="0023224A">
            <w:pPr>
              <w:jc w:val="left"/>
            </w:pPr>
            <w:r>
              <w:rPr>
                <w:rFonts w:hint="eastAsia"/>
              </w:rPr>
              <w:t>过去三个月</w:t>
            </w:r>
          </w:p>
        </w:tc>
        <w:tc>
          <w:tcPr>
            <w:tcW w:w="1315" w:type="dxa"/>
          </w:tcPr>
          <w:p w:rsidR="0023224A" w:rsidRDefault="0023224A" w:rsidP="0023224A">
            <w:pPr>
              <w:jc w:val="right"/>
            </w:pPr>
            <w:r>
              <w:t>0.54%</w:t>
            </w:r>
          </w:p>
        </w:tc>
        <w:tc>
          <w:tcPr>
            <w:tcW w:w="1315" w:type="dxa"/>
          </w:tcPr>
          <w:p w:rsidR="0023224A" w:rsidRDefault="0023224A" w:rsidP="0023224A">
            <w:pPr>
              <w:jc w:val="right"/>
            </w:pPr>
            <w:r>
              <w:t>0.05%</w:t>
            </w:r>
          </w:p>
        </w:tc>
        <w:tc>
          <w:tcPr>
            <w:tcW w:w="1315" w:type="dxa"/>
          </w:tcPr>
          <w:p w:rsidR="0023224A" w:rsidRDefault="0023224A" w:rsidP="0023224A">
            <w:pPr>
              <w:jc w:val="right"/>
            </w:pPr>
            <w:r>
              <w:t>1.84%</w:t>
            </w:r>
          </w:p>
        </w:tc>
        <w:tc>
          <w:tcPr>
            <w:tcW w:w="1315" w:type="dxa"/>
          </w:tcPr>
          <w:p w:rsidR="0023224A" w:rsidRDefault="0023224A" w:rsidP="0023224A">
            <w:pPr>
              <w:jc w:val="right"/>
            </w:pPr>
            <w:r>
              <w:t>0.18%</w:t>
            </w:r>
          </w:p>
        </w:tc>
        <w:tc>
          <w:tcPr>
            <w:tcW w:w="907" w:type="dxa"/>
          </w:tcPr>
          <w:p w:rsidR="0023224A" w:rsidRDefault="0023224A" w:rsidP="0023224A">
            <w:pPr>
              <w:jc w:val="right"/>
            </w:pPr>
            <w:r>
              <w:t>-1.30%</w:t>
            </w:r>
          </w:p>
        </w:tc>
        <w:tc>
          <w:tcPr>
            <w:tcW w:w="907" w:type="dxa"/>
          </w:tcPr>
          <w:p w:rsidR="0023224A" w:rsidRDefault="0023224A" w:rsidP="0023224A">
            <w:pPr>
              <w:jc w:val="right"/>
            </w:pPr>
            <w:r>
              <w:t>-0.13%</w:t>
            </w:r>
          </w:p>
        </w:tc>
      </w:tr>
      <w:tr w:rsidR="0023224A" w:rsidTr="0023224A">
        <w:tc>
          <w:tcPr>
            <w:tcW w:w="1429" w:type="dxa"/>
          </w:tcPr>
          <w:p w:rsidR="0023224A" w:rsidRDefault="0023224A" w:rsidP="0023224A">
            <w:pPr>
              <w:jc w:val="left"/>
            </w:pPr>
            <w:r>
              <w:rPr>
                <w:rFonts w:hint="eastAsia"/>
              </w:rPr>
              <w:t>过去六个月</w:t>
            </w:r>
          </w:p>
        </w:tc>
        <w:tc>
          <w:tcPr>
            <w:tcW w:w="1315" w:type="dxa"/>
          </w:tcPr>
          <w:p w:rsidR="0023224A" w:rsidRDefault="0023224A" w:rsidP="0023224A">
            <w:pPr>
              <w:jc w:val="right"/>
            </w:pPr>
            <w:r>
              <w:t>0.72%</w:t>
            </w:r>
          </w:p>
        </w:tc>
        <w:tc>
          <w:tcPr>
            <w:tcW w:w="1315" w:type="dxa"/>
          </w:tcPr>
          <w:p w:rsidR="0023224A" w:rsidRDefault="0023224A" w:rsidP="0023224A">
            <w:pPr>
              <w:jc w:val="right"/>
            </w:pPr>
            <w:r>
              <w:t>0.06%</w:t>
            </w:r>
          </w:p>
        </w:tc>
        <w:tc>
          <w:tcPr>
            <w:tcW w:w="1315" w:type="dxa"/>
          </w:tcPr>
          <w:p w:rsidR="0023224A" w:rsidRDefault="0023224A" w:rsidP="0023224A">
            <w:pPr>
              <w:jc w:val="right"/>
            </w:pPr>
            <w:r>
              <w:t>1.91%</w:t>
            </w:r>
          </w:p>
        </w:tc>
        <w:tc>
          <w:tcPr>
            <w:tcW w:w="1315" w:type="dxa"/>
          </w:tcPr>
          <w:p w:rsidR="0023224A" w:rsidRDefault="0023224A" w:rsidP="0023224A">
            <w:pPr>
              <w:jc w:val="right"/>
            </w:pPr>
            <w:r>
              <w:t>0.17%</w:t>
            </w:r>
          </w:p>
        </w:tc>
        <w:tc>
          <w:tcPr>
            <w:tcW w:w="907" w:type="dxa"/>
          </w:tcPr>
          <w:p w:rsidR="0023224A" w:rsidRDefault="0023224A" w:rsidP="0023224A">
            <w:pPr>
              <w:jc w:val="right"/>
            </w:pPr>
            <w:r>
              <w:t>-1.19%</w:t>
            </w:r>
          </w:p>
        </w:tc>
        <w:tc>
          <w:tcPr>
            <w:tcW w:w="907" w:type="dxa"/>
          </w:tcPr>
          <w:p w:rsidR="0023224A" w:rsidRDefault="0023224A" w:rsidP="0023224A">
            <w:pPr>
              <w:jc w:val="right"/>
            </w:pPr>
            <w:r>
              <w:t>-0.11%</w:t>
            </w:r>
          </w:p>
        </w:tc>
      </w:tr>
      <w:tr w:rsidR="0023224A" w:rsidTr="0023224A">
        <w:tc>
          <w:tcPr>
            <w:tcW w:w="1429" w:type="dxa"/>
          </w:tcPr>
          <w:p w:rsidR="0023224A" w:rsidRDefault="0023224A" w:rsidP="0023224A">
            <w:pPr>
              <w:jc w:val="left"/>
            </w:pPr>
            <w:r>
              <w:rPr>
                <w:rFonts w:hint="eastAsia"/>
              </w:rPr>
              <w:t>过去一年</w:t>
            </w:r>
          </w:p>
        </w:tc>
        <w:tc>
          <w:tcPr>
            <w:tcW w:w="1315" w:type="dxa"/>
          </w:tcPr>
          <w:p w:rsidR="0023224A" w:rsidRDefault="0023224A" w:rsidP="0023224A">
            <w:pPr>
              <w:jc w:val="right"/>
            </w:pPr>
            <w:r>
              <w:t>2.45%</w:t>
            </w:r>
          </w:p>
        </w:tc>
        <w:tc>
          <w:tcPr>
            <w:tcW w:w="1315" w:type="dxa"/>
          </w:tcPr>
          <w:p w:rsidR="0023224A" w:rsidRDefault="0023224A" w:rsidP="0023224A">
            <w:pPr>
              <w:jc w:val="right"/>
            </w:pPr>
            <w:r>
              <w:t>0.06%</w:t>
            </w:r>
          </w:p>
        </w:tc>
        <w:tc>
          <w:tcPr>
            <w:tcW w:w="1315" w:type="dxa"/>
          </w:tcPr>
          <w:p w:rsidR="0023224A" w:rsidRDefault="0023224A" w:rsidP="0023224A">
            <w:pPr>
              <w:jc w:val="right"/>
            </w:pPr>
            <w:r>
              <w:t>3.56%</w:t>
            </w:r>
          </w:p>
        </w:tc>
        <w:tc>
          <w:tcPr>
            <w:tcW w:w="1315" w:type="dxa"/>
          </w:tcPr>
          <w:p w:rsidR="0023224A" w:rsidRDefault="0023224A" w:rsidP="0023224A">
            <w:pPr>
              <w:jc w:val="right"/>
            </w:pPr>
            <w:r>
              <w:t>0.15%</w:t>
            </w:r>
          </w:p>
        </w:tc>
        <w:tc>
          <w:tcPr>
            <w:tcW w:w="907" w:type="dxa"/>
          </w:tcPr>
          <w:p w:rsidR="0023224A" w:rsidRDefault="0023224A" w:rsidP="0023224A">
            <w:pPr>
              <w:jc w:val="right"/>
            </w:pPr>
            <w:r>
              <w:t>-1.11%</w:t>
            </w:r>
          </w:p>
        </w:tc>
        <w:tc>
          <w:tcPr>
            <w:tcW w:w="907" w:type="dxa"/>
          </w:tcPr>
          <w:p w:rsidR="0023224A" w:rsidRDefault="0023224A" w:rsidP="0023224A">
            <w:pPr>
              <w:jc w:val="right"/>
            </w:pPr>
            <w:r>
              <w:t>-0.09%</w:t>
            </w:r>
          </w:p>
        </w:tc>
      </w:tr>
      <w:tr w:rsidR="0023224A" w:rsidTr="0023224A">
        <w:tc>
          <w:tcPr>
            <w:tcW w:w="1429" w:type="dxa"/>
          </w:tcPr>
          <w:p w:rsidR="0023224A" w:rsidRDefault="0023224A" w:rsidP="0023224A">
            <w:pPr>
              <w:jc w:val="left"/>
            </w:pPr>
            <w:r>
              <w:rPr>
                <w:rFonts w:hint="eastAsia"/>
              </w:rPr>
              <w:t>过去三年</w:t>
            </w:r>
          </w:p>
        </w:tc>
        <w:tc>
          <w:tcPr>
            <w:tcW w:w="1315" w:type="dxa"/>
          </w:tcPr>
          <w:p w:rsidR="0023224A" w:rsidRDefault="0023224A" w:rsidP="0023224A">
            <w:pPr>
              <w:jc w:val="right"/>
            </w:pPr>
            <w:r>
              <w:t>5.63%</w:t>
            </w:r>
          </w:p>
        </w:tc>
        <w:tc>
          <w:tcPr>
            <w:tcW w:w="1315" w:type="dxa"/>
          </w:tcPr>
          <w:p w:rsidR="0023224A" w:rsidRDefault="0023224A" w:rsidP="0023224A">
            <w:pPr>
              <w:jc w:val="right"/>
            </w:pPr>
            <w:r>
              <w:t>0.05%</w:t>
            </w:r>
          </w:p>
        </w:tc>
        <w:tc>
          <w:tcPr>
            <w:tcW w:w="1315" w:type="dxa"/>
          </w:tcPr>
          <w:p w:rsidR="0023224A" w:rsidRDefault="0023224A" w:rsidP="0023224A">
            <w:pPr>
              <w:jc w:val="right"/>
            </w:pPr>
            <w:r>
              <w:t>16.51%</w:t>
            </w:r>
          </w:p>
        </w:tc>
        <w:tc>
          <w:tcPr>
            <w:tcW w:w="1315" w:type="dxa"/>
          </w:tcPr>
          <w:p w:rsidR="0023224A" w:rsidRDefault="0023224A" w:rsidP="0023224A">
            <w:pPr>
              <w:jc w:val="right"/>
            </w:pPr>
            <w:r>
              <w:t>0.16%</w:t>
            </w:r>
          </w:p>
        </w:tc>
        <w:tc>
          <w:tcPr>
            <w:tcW w:w="907" w:type="dxa"/>
          </w:tcPr>
          <w:p w:rsidR="0023224A" w:rsidRDefault="0023224A" w:rsidP="0023224A">
            <w:pPr>
              <w:jc w:val="right"/>
            </w:pPr>
            <w:r>
              <w:t>-10.88%</w:t>
            </w:r>
          </w:p>
        </w:tc>
        <w:tc>
          <w:tcPr>
            <w:tcW w:w="907" w:type="dxa"/>
          </w:tcPr>
          <w:p w:rsidR="0023224A" w:rsidRDefault="0023224A" w:rsidP="0023224A">
            <w:pPr>
              <w:jc w:val="right"/>
            </w:pPr>
            <w:r>
              <w:t>-0.11%</w:t>
            </w:r>
          </w:p>
        </w:tc>
      </w:tr>
      <w:tr w:rsidR="0023224A" w:rsidTr="0023224A">
        <w:tc>
          <w:tcPr>
            <w:tcW w:w="1429" w:type="dxa"/>
          </w:tcPr>
          <w:p w:rsidR="0023224A" w:rsidRDefault="0023224A" w:rsidP="0023224A">
            <w:pPr>
              <w:jc w:val="left"/>
            </w:pPr>
            <w:r>
              <w:rPr>
                <w:rFonts w:hint="eastAsia"/>
              </w:rPr>
              <w:t>自基金合同生效起至今</w:t>
            </w:r>
          </w:p>
        </w:tc>
        <w:tc>
          <w:tcPr>
            <w:tcW w:w="1315" w:type="dxa"/>
          </w:tcPr>
          <w:p w:rsidR="0023224A" w:rsidRDefault="0023224A" w:rsidP="0023224A">
            <w:pPr>
              <w:jc w:val="right"/>
            </w:pPr>
            <w:r>
              <w:t>5.75%</w:t>
            </w:r>
          </w:p>
        </w:tc>
        <w:tc>
          <w:tcPr>
            <w:tcW w:w="1315" w:type="dxa"/>
          </w:tcPr>
          <w:p w:rsidR="0023224A" w:rsidRDefault="0023224A" w:rsidP="0023224A">
            <w:pPr>
              <w:jc w:val="right"/>
            </w:pPr>
            <w:r>
              <w:t>0.06%</w:t>
            </w:r>
          </w:p>
        </w:tc>
        <w:tc>
          <w:tcPr>
            <w:tcW w:w="1315" w:type="dxa"/>
          </w:tcPr>
          <w:p w:rsidR="0023224A" w:rsidRDefault="0023224A" w:rsidP="0023224A">
            <w:pPr>
              <w:jc w:val="right"/>
            </w:pPr>
            <w:r>
              <w:t>21.34%</w:t>
            </w:r>
          </w:p>
        </w:tc>
        <w:tc>
          <w:tcPr>
            <w:tcW w:w="1315" w:type="dxa"/>
          </w:tcPr>
          <w:p w:rsidR="0023224A" w:rsidRDefault="0023224A" w:rsidP="0023224A">
            <w:pPr>
              <w:jc w:val="right"/>
            </w:pPr>
            <w:r>
              <w:t>0.16%</w:t>
            </w:r>
          </w:p>
        </w:tc>
        <w:tc>
          <w:tcPr>
            <w:tcW w:w="907" w:type="dxa"/>
          </w:tcPr>
          <w:p w:rsidR="0023224A" w:rsidRDefault="0023224A" w:rsidP="0023224A">
            <w:pPr>
              <w:jc w:val="right"/>
            </w:pPr>
            <w:r>
              <w:t>-15.59%</w:t>
            </w:r>
          </w:p>
        </w:tc>
        <w:tc>
          <w:tcPr>
            <w:tcW w:w="907" w:type="dxa"/>
          </w:tcPr>
          <w:p w:rsidR="0023224A" w:rsidRDefault="0023224A" w:rsidP="0023224A">
            <w:pPr>
              <w:jc w:val="right"/>
            </w:pPr>
            <w:r>
              <w:t>-0.10%</w:t>
            </w:r>
          </w:p>
        </w:tc>
      </w:tr>
    </w:tbl>
    <w:p w:rsidR="0023224A" w:rsidRDefault="0023224A" w:rsidP="0023224A">
      <w:pPr>
        <w:pStyle w:val="-3"/>
        <w:spacing w:before="156" w:after="156"/>
      </w:pPr>
      <w:r>
        <w:rPr>
          <w:rFonts w:hint="eastAsia"/>
        </w:rPr>
        <w:t>自基金合同生效以来基金累计净值增长率变动及其与同期业绩比较基准收益率变动的比较</w:t>
      </w:r>
    </w:p>
    <w:p w:rsidR="0023224A" w:rsidRDefault="0023224A" w:rsidP="0023224A">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23224A" w:rsidRDefault="0023224A" w:rsidP="0023224A">
      <w:r>
        <w:rPr>
          <w:noProof/>
        </w:rPr>
        <w:lastRenderedPageBreak/>
        <w:drawing>
          <wp:inline distT="0" distB="0" distL="0" distR="0">
            <wp:extent cx="5274310" cy="31254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23224A" w:rsidRDefault="0023224A" w:rsidP="0023224A">
      <w:pPr>
        <w:pStyle w:val="-1"/>
        <w:ind w:left="281" w:hanging="281"/>
      </w:pPr>
      <w:r>
        <w:rPr>
          <w:rFonts w:hint="eastAsia"/>
        </w:rPr>
        <w:t>管理人报告</w:t>
      </w:r>
    </w:p>
    <w:p w:rsidR="0023224A" w:rsidRDefault="0023224A" w:rsidP="0023224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3224A" w:rsidTr="00D8684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3224A" w:rsidRPr="0023224A" w:rsidRDefault="0023224A" w:rsidP="0023224A">
            <w:pPr>
              <w:jc w:val="center"/>
              <w:rPr>
                <w:b/>
              </w:rPr>
            </w:pPr>
            <w:r w:rsidRPr="0023224A">
              <w:rPr>
                <w:rFonts w:hint="eastAsia"/>
                <w:b/>
              </w:rPr>
              <w:t>姓名</w:t>
            </w:r>
          </w:p>
        </w:tc>
        <w:tc>
          <w:tcPr>
            <w:tcW w:w="851" w:type="dxa"/>
            <w:vMerge w:val="restart"/>
          </w:tcPr>
          <w:p w:rsidR="0023224A" w:rsidRPr="0023224A" w:rsidRDefault="0023224A" w:rsidP="0023224A">
            <w:pPr>
              <w:jc w:val="center"/>
              <w:rPr>
                <w:b/>
              </w:rPr>
            </w:pPr>
            <w:r w:rsidRPr="0023224A">
              <w:rPr>
                <w:rFonts w:hint="eastAsia"/>
                <w:b/>
              </w:rPr>
              <w:t>职务</w:t>
            </w:r>
          </w:p>
        </w:tc>
        <w:tc>
          <w:tcPr>
            <w:tcW w:w="2234" w:type="dxa"/>
            <w:gridSpan w:val="2"/>
            <w:tcBorders>
              <w:bottom w:val="single" w:sz="4" w:space="0" w:color="auto"/>
            </w:tcBorders>
          </w:tcPr>
          <w:p w:rsidR="0023224A" w:rsidRPr="0023224A" w:rsidRDefault="0023224A" w:rsidP="0023224A">
            <w:pPr>
              <w:jc w:val="center"/>
              <w:rPr>
                <w:b/>
              </w:rPr>
            </w:pPr>
            <w:r w:rsidRPr="0023224A">
              <w:rPr>
                <w:rFonts w:hint="eastAsia"/>
                <w:b/>
              </w:rPr>
              <w:t>任本基金的基金经理期限</w:t>
            </w:r>
          </w:p>
        </w:tc>
        <w:tc>
          <w:tcPr>
            <w:tcW w:w="703" w:type="dxa"/>
            <w:vMerge w:val="restart"/>
          </w:tcPr>
          <w:p w:rsidR="0023224A" w:rsidRPr="0023224A" w:rsidRDefault="0023224A" w:rsidP="0023224A">
            <w:pPr>
              <w:jc w:val="center"/>
              <w:rPr>
                <w:b/>
              </w:rPr>
            </w:pPr>
            <w:r w:rsidRPr="0023224A">
              <w:rPr>
                <w:rFonts w:hint="eastAsia"/>
                <w:b/>
              </w:rPr>
              <w:t>证券从业年限</w:t>
            </w:r>
          </w:p>
        </w:tc>
        <w:tc>
          <w:tcPr>
            <w:tcW w:w="3856" w:type="dxa"/>
            <w:vMerge w:val="restart"/>
          </w:tcPr>
          <w:p w:rsidR="0023224A" w:rsidRPr="0023224A" w:rsidRDefault="0023224A" w:rsidP="0023224A">
            <w:pPr>
              <w:jc w:val="center"/>
              <w:rPr>
                <w:b/>
              </w:rPr>
            </w:pPr>
            <w:r w:rsidRPr="0023224A">
              <w:rPr>
                <w:rFonts w:hint="eastAsia"/>
                <w:b/>
              </w:rPr>
              <w:t>说明</w:t>
            </w:r>
          </w:p>
        </w:tc>
      </w:tr>
      <w:tr w:rsidR="0023224A" w:rsidTr="0023224A">
        <w:tc>
          <w:tcPr>
            <w:tcW w:w="862" w:type="dxa"/>
            <w:vMerge/>
          </w:tcPr>
          <w:p w:rsidR="0023224A" w:rsidRDefault="0023224A" w:rsidP="0023224A">
            <w:pPr>
              <w:jc w:val="left"/>
            </w:pPr>
          </w:p>
        </w:tc>
        <w:tc>
          <w:tcPr>
            <w:tcW w:w="851" w:type="dxa"/>
            <w:vMerge/>
          </w:tcPr>
          <w:p w:rsidR="0023224A" w:rsidRDefault="0023224A" w:rsidP="0023224A">
            <w:pPr>
              <w:jc w:val="left"/>
            </w:pPr>
          </w:p>
        </w:tc>
        <w:tc>
          <w:tcPr>
            <w:tcW w:w="1117" w:type="dxa"/>
            <w:shd w:val="clear" w:color="auto" w:fill="BFBFBF"/>
          </w:tcPr>
          <w:p w:rsidR="0023224A" w:rsidRPr="0023224A" w:rsidRDefault="0023224A" w:rsidP="0023224A">
            <w:pPr>
              <w:jc w:val="center"/>
              <w:rPr>
                <w:b/>
              </w:rPr>
            </w:pPr>
            <w:r w:rsidRPr="0023224A">
              <w:rPr>
                <w:rFonts w:hint="eastAsia"/>
                <w:b/>
              </w:rPr>
              <w:t>任职日期</w:t>
            </w:r>
          </w:p>
        </w:tc>
        <w:tc>
          <w:tcPr>
            <w:tcW w:w="1117" w:type="dxa"/>
            <w:shd w:val="clear" w:color="auto" w:fill="BFBFBF"/>
          </w:tcPr>
          <w:p w:rsidR="0023224A" w:rsidRPr="0023224A" w:rsidRDefault="0023224A" w:rsidP="0023224A">
            <w:pPr>
              <w:jc w:val="center"/>
              <w:rPr>
                <w:b/>
              </w:rPr>
            </w:pPr>
            <w:r w:rsidRPr="0023224A">
              <w:rPr>
                <w:rFonts w:hint="eastAsia"/>
                <w:b/>
              </w:rPr>
              <w:t>离任日期</w:t>
            </w:r>
          </w:p>
        </w:tc>
        <w:tc>
          <w:tcPr>
            <w:tcW w:w="703" w:type="dxa"/>
            <w:vMerge/>
          </w:tcPr>
          <w:p w:rsidR="0023224A" w:rsidRDefault="0023224A" w:rsidP="0023224A">
            <w:pPr>
              <w:jc w:val="left"/>
            </w:pPr>
          </w:p>
        </w:tc>
        <w:tc>
          <w:tcPr>
            <w:tcW w:w="3856" w:type="dxa"/>
            <w:vMerge/>
          </w:tcPr>
          <w:p w:rsidR="0023224A" w:rsidRDefault="0023224A" w:rsidP="0023224A">
            <w:pPr>
              <w:jc w:val="left"/>
            </w:pPr>
          </w:p>
        </w:tc>
      </w:tr>
      <w:tr w:rsidR="0023224A" w:rsidTr="0023224A">
        <w:tc>
          <w:tcPr>
            <w:tcW w:w="862" w:type="dxa"/>
          </w:tcPr>
          <w:p w:rsidR="0023224A" w:rsidRDefault="0023224A" w:rsidP="0023224A">
            <w:pPr>
              <w:jc w:val="left"/>
            </w:pPr>
            <w:r>
              <w:rPr>
                <w:rFonts w:hint="eastAsia"/>
              </w:rPr>
              <w:t>李文良</w:t>
            </w:r>
          </w:p>
        </w:tc>
        <w:tc>
          <w:tcPr>
            <w:tcW w:w="851" w:type="dxa"/>
          </w:tcPr>
          <w:p w:rsidR="0023224A" w:rsidRDefault="0023224A" w:rsidP="0023224A">
            <w:pPr>
              <w:jc w:val="left"/>
            </w:pPr>
            <w:r>
              <w:rPr>
                <w:rFonts w:hint="eastAsia"/>
              </w:rPr>
              <w:t>本基金基金经理</w:t>
            </w:r>
          </w:p>
        </w:tc>
        <w:tc>
          <w:tcPr>
            <w:tcW w:w="1117" w:type="dxa"/>
          </w:tcPr>
          <w:p w:rsidR="0023224A" w:rsidRDefault="0023224A" w:rsidP="0023224A">
            <w:pPr>
              <w:jc w:val="left"/>
            </w:pPr>
            <w:r>
              <w:rPr>
                <w:rFonts w:hint="eastAsia"/>
              </w:rPr>
              <w:t>2022</w:t>
            </w:r>
            <w:r>
              <w:rPr>
                <w:rFonts w:hint="eastAsia"/>
              </w:rPr>
              <w:t>年</w:t>
            </w:r>
            <w:r>
              <w:rPr>
                <w:rFonts w:hint="eastAsia"/>
              </w:rPr>
              <w:t>10</w:t>
            </w:r>
            <w:r>
              <w:rPr>
                <w:rFonts w:hint="eastAsia"/>
              </w:rPr>
              <w:t>月</w:t>
            </w:r>
            <w:r>
              <w:rPr>
                <w:rFonts w:hint="eastAsia"/>
              </w:rPr>
              <w:t>31</w:t>
            </w:r>
            <w:r>
              <w:rPr>
                <w:rFonts w:hint="eastAsia"/>
              </w:rPr>
              <w:t>日</w:t>
            </w:r>
          </w:p>
        </w:tc>
        <w:tc>
          <w:tcPr>
            <w:tcW w:w="1117" w:type="dxa"/>
          </w:tcPr>
          <w:p w:rsidR="0023224A" w:rsidRDefault="0023224A" w:rsidP="0023224A">
            <w:pPr>
              <w:jc w:val="right"/>
            </w:pPr>
            <w:r>
              <w:t>-</w:t>
            </w:r>
          </w:p>
        </w:tc>
        <w:tc>
          <w:tcPr>
            <w:tcW w:w="703" w:type="dxa"/>
          </w:tcPr>
          <w:p w:rsidR="0023224A" w:rsidRDefault="0023224A" w:rsidP="0023224A">
            <w:pPr>
              <w:jc w:val="left"/>
            </w:pPr>
            <w:r>
              <w:rPr>
                <w:rFonts w:hint="eastAsia"/>
              </w:rPr>
              <w:t>17</w:t>
            </w:r>
            <w:r>
              <w:rPr>
                <w:rFonts w:hint="eastAsia"/>
              </w:rPr>
              <w:t>年</w:t>
            </w:r>
          </w:p>
        </w:tc>
        <w:tc>
          <w:tcPr>
            <w:tcW w:w="3856" w:type="dxa"/>
          </w:tcPr>
          <w:p w:rsidR="0023224A" w:rsidRDefault="0023224A" w:rsidP="0023224A">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日，任南方浩益进取聚申</w:t>
            </w:r>
            <w:r>
              <w:rPr>
                <w:rFonts w:hint="eastAsia"/>
              </w:rPr>
              <w:t>3</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lastRenderedPageBreak/>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日至今，任南方合顺多资产配置混合（</w:t>
            </w:r>
            <w:r>
              <w:rPr>
                <w:rFonts w:hint="eastAsia"/>
              </w:rPr>
              <w:t>FOF</w:t>
            </w:r>
            <w:r>
              <w:rPr>
                <w:rFonts w:hint="eastAsia"/>
              </w:rPr>
              <w:t>）基金经理。</w:t>
            </w:r>
          </w:p>
        </w:tc>
      </w:tr>
      <w:tr w:rsidR="0023224A" w:rsidTr="0023224A">
        <w:tc>
          <w:tcPr>
            <w:tcW w:w="862" w:type="dxa"/>
          </w:tcPr>
          <w:p w:rsidR="0023224A" w:rsidRDefault="0023224A" w:rsidP="0023224A">
            <w:pPr>
              <w:jc w:val="left"/>
            </w:pPr>
            <w:r>
              <w:rPr>
                <w:rFonts w:hint="eastAsia"/>
              </w:rPr>
              <w:lastRenderedPageBreak/>
              <w:t>汪轻舟</w:t>
            </w:r>
          </w:p>
        </w:tc>
        <w:tc>
          <w:tcPr>
            <w:tcW w:w="851" w:type="dxa"/>
          </w:tcPr>
          <w:p w:rsidR="0023224A" w:rsidRDefault="0023224A" w:rsidP="0023224A">
            <w:pPr>
              <w:jc w:val="left"/>
            </w:pPr>
            <w:r>
              <w:rPr>
                <w:rFonts w:hint="eastAsia"/>
              </w:rPr>
              <w:t>本基金基金经理</w:t>
            </w:r>
          </w:p>
        </w:tc>
        <w:tc>
          <w:tcPr>
            <w:tcW w:w="1117" w:type="dxa"/>
          </w:tcPr>
          <w:p w:rsidR="0023224A" w:rsidRDefault="0023224A" w:rsidP="0023224A">
            <w:pPr>
              <w:jc w:val="left"/>
            </w:pPr>
            <w:r>
              <w:rPr>
                <w:rFonts w:hint="eastAsia"/>
              </w:rPr>
              <w:t>2024</w:t>
            </w:r>
            <w:r>
              <w:rPr>
                <w:rFonts w:hint="eastAsia"/>
              </w:rPr>
              <w:t>年</w:t>
            </w:r>
            <w:r>
              <w:rPr>
                <w:rFonts w:hint="eastAsia"/>
              </w:rPr>
              <w:t>8</w:t>
            </w:r>
            <w:r>
              <w:rPr>
                <w:rFonts w:hint="eastAsia"/>
              </w:rPr>
              <w:t>月</w:t>
            </w:r>
            <w:r>
              <w:rPr>
                <w:rFonts w:hint="eastAsia"/>
              </w:rPr>
              <w:t>30</w:t>
            </w:r>
            <w:r>
              <w:rPr>
                <w:rFonts w:hint="eastAsia"/>
              </w:rPr>
              <w:t>日</w:t>
            </w:r>
          </w:p>
        </w:tc>
        <w:tc>
          <w:tcPr>
            <w:tcW w:w="1117" w:type="dxa"/>
          </w:tcPr>
          <w:p w:rsidR="0023224A" w:rsidRDefault="0023224A" w:rsidP="0023224A">
            <w:pPr>
              <w:jc w:val="right"/>
            </w:pPr>
            <w:r>
              <w:t>-</w:t>
            </w:r>
          </w:p>
        </w:tc>
        <w:tc>
          <w:tcPr>
            <w:tcW w:w="703" w:type="dxa"/>
          </w:tcPr>
          <w:p w:rsidR="0023224A" w:rsidRDefault="0023224A" w:rsidP="0023224A">
            <w:pPr>
              <w:jc w:val="left"/>
            </w:pPr>
            <w:r>
              <w:rPr>
                <w:rFonts w:hint="eastAsia"/>
              </w:rPr>
              <w:t>10</w:t>
            </w:r>
            <w:r>
              <w:rPr>
                <w:rFonts w:hint="eastAsia"/>
              </w:rPr>
              <w:t>年</w:t>
            </w:r>
          </w:p>
        </w:tc>
        <w:tc>
          <w:tcPr>
            <w:tcW w:w="3856" w:type="dxa"/>
          </w:tcPr>
          <w:p w:rsidR="0023224A" w:rsidRDefault="0023224A" w:rsidP="0023224A">
            <w:r>
              <w:rPr>
                <w:rFonts w:hint="eastAsia"/>
              </w:rPr>
              <w:t>中国国籍，女，北京大学金融学硕士，具有基金从业资格。曾就职于建信保险资产管理有限公司，任固定收益投资二部总经理。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7</w:t>
            </w:r>
            <w:r>
              <w:rPr>
                <w:rFonts w:hint="eastAsia"/>
              </w:rPr>
              <w:t>月</w:t>
            </w:r>
            <w:r>
              <w:rPr>
                <w:rFonts w:hint="eastAsia"/>
              </w:rPr>
              <w:t>14</w:t>
            </w:r>
            <w:r>
              <w:rPr>
                <w:rFonts w:hint="eastAsia"/>
              </w:rPr>
              <w:t>日至今，任南方浩祥</w:t>
            </w:r>
            <w:r>
              <w:rPr>
                <w:rFonts w:hint="eastAsia"/>
              </w:rPr>
              <w:t>3</w:t>
            </w:r>
            <w:r>
              <w:rPr>
                <w:rFonts w:hint="eastAsia"/>
              </w:rPr>
              <w:t>个月持有债券发起（</w:t>
            </w:r>
            <w:r>
              <w:rPr>
                <w:rFonts w:hint="eastAsia"/>
              </w:rPr>
              <w:t>FOF</w:t>
            </w:r>
            <w:r>
              <w:rPr>
                <w:rFonts w:hint="eastAsia"/>
              </w:rPr>
              <w:t>）、南方富祥稳健养老目标一年持有混合（</w:t>
            </w:r>
            <w:r>
              <w:rPr>
                <w:rFonts w:hint="eastAsia"/>
              </w:rPr>
              <w:t>FOF</w:t>
            </w:r>
            <w:r>
              <w:rPr>
                <w:rFonts w:hint="eastAsia"/>
              </w:rPr>
              <w:t>）基金经理；</w:t>
            </w:r>
            <w:r>
              <w:rPr>
                <w:rFonts w:hint="eastAsia"/>
              </w:rPr>
              <w:t>2024</w:t>
            </w:r>
            <w:r>
              <w:rPr>
                <w:rFonts w:hint="eastAsia"/>
              </w:rPr>
              <w:t>年</w:t>
            </w:r>
            <w:r>
              <w:rPr>
                <w:rFonts w:hint="eastAsia"/>
              </w:rPr>
              <w:t>8</w:t>
            </w:r>
            <w:r>
              <w:rPr>
                <w:rFonts w:hint="eastAsia"/>
              </w:rPr>
              <w:t>月</w:t>
            </w:r>
            <w:r>
              <w:rPr>
                <w:rFonts w:hint="eastAsia"/>
              </w:rPr>
              <w:t>30</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28</w:t>
            </w:r>
            <w:r>
              <w:rPr>
                <w:rFonts w:hint="eastAsia"/>
              </w:rPr>
              <w:t>日至今，任南方稳见</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日至今，任南方稳源优选</w:t>
            </w:r>
            <w:r>
              <w:rPr>
                <w:rFonts w:hint="eastAsia"/>
              </w:rPr>
              <w:t>3</w:t>
            </w:r>
            <w:r>
              <w:rPr>
                <w:rFonts w:hint="eastAsia"/>
              </w:rPr>
              <w:t>个月持有混合（</w:t>
            </w:r>
            <w:r>
              <w:rPr>
                <w:rFonts w:hint="eastAsia"/>
              </w:rPr>
              <w:t>FOF</w:t>
            </w:r>
            <w:r>
              <w:rPr>
                <w:rFonts w:hint="eastAsia"/>
              </w:rPr>
              <w:t>）基金经理。</w:t>
            </w:r>
          </w:p>
        </w:tc>
      </w:tr>
    </w:tbl>
    <w:p w:rsidR="0023224A" w:rsidRDefault="0023224A" w:rsidP="0023224A">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23224A" w:rsidRDefault="0023224A" w:rsidP="0023224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3224A" w:rsidRDefault="0023224A" w:rsidP="0023224A">
      <w:pPr>
        <w:pStyle w:val="-2"/>
        <w:spacing w:before="312"/>
      </w:pPr>
      <w:r>
        <w:rPr>
          <w:rFonts w:hint="eastAsia"/>
        </w:rPr>
        <w:t>管理人对报告期内本基金运作遵规守信情况的说明</w:t>
      </w:r>
    </w:p>
    <w:p w:rsidR="0023224A" w:rsidRDefault="0023224A" w:rsidP="0023224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3224A" w:rsidRDefault="0023224A" w:rsidP="0023224A">
      <w:pPr>
        <w:pStyle w:val="-2"/>
        <w:spacing w:before="312"/>
      </w:pPr>
      <w:r>
        <w:rPr>
          <w:rFonts w:hint="eastAsia"/>
        </w:rPr>
        <w:t>公平交易专项说明</w:t>
      </w:r>
    </w:p>
    <w:p w:rsidR="0023224A" w:rsidRDefault="0023224A" w:rsidP="0023224A">
      <w:pPr>
        <w:pStyle w:val="-3"/>
        <w:spacing w:before="156" w:after="156"/>
      </w:pPr>
      <w:r>
        <w:rPr>
          <w:rFonts w:hint="eastAsia"/>
        </w:rPr>
        <w:lastRenderedPageBreak/>
        <w:t>公平交易制度的执行情况</w:t>
      </w:r>
    </w:p>
    <w:p w:rsidR="0023224A" w:rsidRDefault="0023224A" w:rsidP="0023224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3224A" w:rsidRDefault="0023224A" w:rsidP="0023224A">
      <w:pPr>
        <w:pStyle w:val="-3"/>
        <w:spacing w:before="156" w:after="156"/>
      </w:pPr>
      <w:r>
        <w:rPr>
          <w:rFonts w:hint="eastAsia"/>
        </w:rPr>
        <w:t>异常交易行为的专项说明</w:t>
      </w:r>
    </w:p>
    <w:p w:rsidR="0023224A" w:rsidRDefault="0023224A" w:rsidP="0023224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3224A" w:rsidRDefault="0023224A" w:rsidP="0023224A">
      <w:pPr>
        <w:pStyle w:val="-2"/>
        <w:spacing w:before="312"/>
      </w:pPr>
      <w:r>
        <w:rPr>
          <w:rFonts w:hint="eastAsia"/>
        </w:rPr>
        <w:t>报告期内基金投资策略和运作分析</w:t>
      </w:r>
    </w:p>
    <w:p w:rsidR="0023224A" w:rsidRDefault="0023224A" w:rsidP="0023224A">
      <w:pPr>
        <w:pStyle w:val="-"/>
        <w:ind w:firstLine="420"/>
      </w:pPr>
      <w:r>
        <w:rPr>
          <w:rFonts w:hint="eastAsia"/>
        </w:rPr>
        <w:t>国内宏观：二季度经济平稳运行，经济结构延续分化。4-6月PMI分别为50.3%、50%和50.3%，整体处于景气区间。经济平稳运行，结构延续分化，外需拉动生产偏强，消费和投资边际放缓。4-5月新增社融和信贷同比少增，M1、M2保持平稳。4-5月出口当月同比分别录得约14%、19%，超市场预期，主要受AI产业高景气、价格回升以及基数效应贡献拉动。有色、原油上游输入性因素叠加AI拉动，推动PPI涨幅超预期，CPI整体保持平稳。4月政治局会议强调稳中求进、用好用足宏观政策。二季度，10年国债和10年国开收益率分别下行约8.4BP、16.8BP，国债和国开之间利差收窄约8.4BP。短端1年国债和1年国开分别下行约10BP、8.9BP。二季度信用债整体表现好于同期限国开债。二季度央行投放约13.1万亿元，回笼约13.2万亿元，净回笼约1000亿元，其中MLF投放1.5万亿元，到期1.4万亿元。二季度DR007上行至约1.46%，上行约3.6BP。二季度A股整体上涨，但行情结构高度分化：沪深300、中证500、中证1000、创业板指表现分别为11.90%、18.56%、15.62%和36.35%。指数层面看，成长风格显著占优，本季度市场整体围绕高景气产业链进行集中定价。</w:t>
      </w:r>
    </w:p>
    <w:p w:rsidR="0023224A" w:rsidRDefault="0023224A" w:rsidP="0023224A">
      <w:pPr>
        <w:pStyle w:val="-"/>
        <w:ind w:firstLine="420"/>
      </w:pPr>
      <w:r>
        <w:rPr>
          <w:rFonts w:hint="eastAsia"/>
        </w:rPr>
        <w:t>组合仍然保持绝对收益定位，在大类资产配置上进行了调整，增加组合债券久期，减持商品仓位，灵活参与权益市场的投资。近3月相对来讲是低波产品的阶段性逆风期，波动率适配的资产可转债、黄金、红利等均震荡下跌，AI相关股票显著上涨，但自身波动和超低波组合并不相配。南方浩鑫把握债券底仓收益，规避下跌资产，高位提前防御，保持了净值曲线的平稳。展望下半年，在宏观环境不稳，资产价格大波动的背景下，风险资产预计仍有波段机会可供把握。三季度更适合沿AI产业链寻找景气仍高、但位置和拥挤度相对更低的扩散方向。三季度预计十年期国债利率保持低位震荡格局，票息策略为先，做好波段交易。私人部门信贷持续磨底，经济基本面对债市偏有利。资产荒背景下，非银的配置力量或对债市提供一定支撑。6月流动性边际收敛，但是并不具备持续收紧的基础，央</w:t>
      </w:r>
      <w:r>
        <w:rPr>
          <w:rFonts w:hint="eastAsia"/>
        </w:rPr>
        <w:lastRenderedPageBreak/>
        <w:t>行隔夜逆回购工具落地，整体态度偏呵护，资金面预计保持均衡。央行的总量宽松政策落地节奏后续仍需进一步观察。</w:t>
      </w:r>
    </w:p>
    <w:p w:rsidR="0023224A" w:rsidRDefault="0023224A" w:rsidP="0023224A">
      <w:pPr>
        <w:pStyle w:val="-2"/>
        <w:spacing w:before="312"/>
      </w:pPr>
      <w:r>
        <w:rPr>
          <w:rFonts w:hint="eastAsia"/>
        </w:rPr>
        <w:t>报告期内基金的业绩表现</w:t>
      </w:r>
    </w:p>
    <w:p w:rsidR="0023224A" w:rsidRDefault="0023224A" w:rsidP="0023224A">
      <w:pPr>
        <w:pStyle w:val="-"/>
        <w:ind w:firstLine="420"/>
      </w:pPr>
      <w:r>
        <w:rPr>
          <w:rFonts w:hint="eastAsia"/>
        </w:rPr>
        <w:t>截至报告期末，本基金A份额净值为1.0731元，报告期内，份额净值增长率为0.64%，同期业绩基准增长率为1.84%；本基金C份额净值为1.0575元，报告期内，份额净值增长率为0.54%，同期业绩基准增长率为1.84%。</w:t>
      </w:r>
    </w:p>
    <w:p w:rsidR="0023224A" w:rsidRDefault="0023224A" w:rsidP="0023224A">
      <w:pPr>
        <w:pStyle w:val="-2"/>
        <w:spacing w:before="312"/>
      </w:pPr>
      <w:r>
        <w:rPr>
          <w:rFonts w:hint="eastAsia"/>
        </w:rPr>
        <w:t>报告期内基金持有人数或基金资产净值预警说明</w:t>
      </w:r>
    </w:p>
    <w:p w:rsidR="0023224A" w:rsidRDefault="0023224A" w:rsidP="0023224A">
      <w:pPr>
        <w:pStyle w:val="-"/>
        <w:ind w:firstLine="420"/>
      </w:pPr>
      <w:r>
        <w:rPr>
          <w:rFonts w:hint="eastAsia"/>
        </w:rPr>
        <w:t>报告期内，本基金未出现连续二十个交易日基金份额持有人数量不满二百人或者基金资产净值低于五千万元的情形。</w:t>
      </w:r>
    </w:p>
    <w:p w:rsidR="0023224A" w:rsidRDefault="0023224A" w:rsidP="0023224A">
      <w:pPr>
        <w:pStyle w:val="-1"/>
        <w:ind w:left="281" w:hanging="281"/>
      </w:pPr>
      <w:r>
        <w:rPr>
          <w:rFonts w:hint="eastAsia"/>
        </w:rPr>
        <w:t>投资组合报告</w:t>
      </w:r>
    </w:p>
    <w:p w:rsidR="0023224A" w:rsidRDefault="0023224A" w:rsidP="0023224A">
      <w:pPr>
        <w:pStyle w:val="-2"/>
        <w:spacing w:before="312"/>
      </w:pPr>
      <w:r>
        <w:rPr>
          <w:rFonts w:hint="eastAsia"/>
        </w:rPr>
        <w:t>报告期末基金资产组合情况</w:t>
      </w:r>
    </w:p>
    <w:p w:rsidR="0023224A" w:rsidRDefault="0023224A" w:rsidP="0023224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3224A" w:rsidTr="0023224A">
        <w:trPr>
          <w:cnfStyle w:val="100000000000" w:firstRow="1" w:lastRow="0" w:firstColumn="0" w:lastColumn="0" w:oddVBand="0" w:evenVBand="0" w:oddHBand="0" w:evenHBand="0" w:firstRowFirstColumn="0" w:firstRowLastColumn="0" w:lastRowFirstColumn="0" w:lastRowLastColumn="0"/>
        </w:trPr>
        <w:tc>
          <w:tcPr>
            <w:tcW w:w="646" w:type="dxa"/>
          </w:tcPr>
          <w:p w:rsidR="0023224A" w:rsidRPr="0023224A" w:rsidRDefault="0023224A" w:rsidP="0023224A">
            <w:pPr>
              <w:jc w:val="center"/>
              <w:rPr>
                <w:b/>
              </w:rPr>
            </w:pPr>
            <w:r w:rsidRPr="0023224A">
              <w:rPr>
                <w:rFonts w:hint="eastAsia"/>
                <w:b/>
              </w:rPr>
              <w:t>序号</w:t>
            </w:r>
          </w:p>
        </w:tc>
        <w:tc>
          <w:tcPr>
            <w:tcW w:w="2971" w:type="dxa"/>
          </w:tcPr>
          <w:p w:rsidR="0023224A" w:rsidRPr="0023224A" w:rsidRDefault="0023224A" w:rsidP="0023224A">
            <w:pPr>
              <w:jc w:val="center"/>
              <w:rPr>
                <w:b/>
              </w:rPr>
            </w:pPr>
            <w:r w:rsidRPr="0023224A">
              <w:rPr>
                <w:rFonts w:hint="eastAsia"/>
                <w:b/>
              </w:rPr>
              <w:t>项目</w:t>
            </w:r>
          </w:p>
        </w:tc>
        <w:tc>
          <w:tcPr>
            <w:tcW w:w="2381" w:type="dxa"/>
          </w:tcPr>
          <w:p w:rsidR="0023224A" w:rsidRPr="0023224A" w:rsidRDefault="0023224A" w:rsidP="0023224A">
            <w:pPr>
              <w:jc w:val="center"/>
              <w:rPr>
                <w:b/>
              </w:rPr>
            </w:pPr>
            <w:r w:rsidRPr="0023224A">
              <w:rPr>
                <w:rFonts w:hint="eastAsia"/>
                <w:b/>
              </w:rPr>
              <w:t>金额（元）</w:t>
            </w:r>
          </w:p>
        </w:tc>
        <w:tc>
          <w:tcPr>
            <w:tcW w:w="2506" w:type="dxa"/>
          </w:tcPr>
          <w:p w:rsidR="0023224A" w:rsidRPr="0023224A" w:rsidRDefault="0023224A" w:rsidP="0023224A">
            <w:pPr>
              <w:jc w:val="center"/>
              <w:rPr>
                <w:b/>
              </w:rPr>
            </w:pPr>
            <w:r w:rsidRPr="0023224A">
              <w:rPr>
                <w:rFonts w:hint="eastAsia"/>
                <w:b/>
              </w:rPr>
              <w:t>占基金总资产的比例（</w:t>
            </w:r>
            <w:r w:rsidRPr="0023224A">
              <w:rPr>
                <w:rFonts w:hint="eastAsia"/>
                <w:b/>
              </w:rPr>
              <w:t>%</w:t>
            </w:r>
            <w:r w:rsidRPr="0023224A">
              <w:rPr>
                <w:rFonts w:hint="eastAsia"/>
                <w:b/>
              </w:rPr>
              <w:t>）</w:t>
            </w:r>
          </w:p>
        </w:tc>
      </w:tr>
      <w:tr w:rsidR="0023224A" w:rsidTr="0023224A">
        <w:tc>
          <w:tcPr>
            <w:tcW w:w="646" w:type="dxa"/>
          </w:tcPr>
          <w:p w:rsidR="0023224A" w:rsidRDefault="0023224A" w:rsidP="0023224A">
            <w:pPr>
              <w:jc w:val="center"/>
            </w:pPr>
            <w:r>
              <w:t>1</w:t>
            </w:r>
          </w:p>
        </w:tc>
        <w:tc>
          <w:tcPr>
            <w:tcW w:w="2971" w:type="dxa"/>
          </w:tcPr>
          <w:p w:rsidR="0023224A" w:rsidRDefault="0023224A" w:rsidP="0023224A">
            <w:pPr>
              <w:jc w:val="left"/>
            </w:pPr>
            <w:r>
              <w:rPr>
                <w:rFonts w:hint="eastAsia"/>
              </w:rPr>
              <w:t>权益投资</w:t>
            </w:r>
          </w:p>
        </w:tc>
        <w:tc>
          <w:tcPr>
            <w:tcW w:w="2381" w:type="dxa"/>
          </w:tcPr>
          <w:p w:rsidR="0023224A" w:rsidRDefault="0023224A" w:rsidP="0023224A">
            <w:pPr>
              <w:jc w:val="right"/>
            </w:pPr>
            <w:r>
              <w:t>4,184.00</w:t>
            </w:r>
          </w:p>
        </w:tc>
        <w:tc>
          <w:tcPr>
            <w:tcW w:w="2506" w:type="dxa"/>
          </w:tcPr>
          <w:p w:rsidR="0023224A" w:rsidRDefault="0023224A" w:rsidP="0023224A">
            <w:pPr>
              <w:jc w:val="right"/>
            </w:pPr>
            <w:r>
              <w:t>0.00</w:t>
            </w:r>
          </w:p>
        </w:tc>
      </w:tr>
      <w:tr w:rsidR="0023224A" w:rsidTr="0023224A">
        <w:tc>
          <w:tcPr>
            <w:tcW w:w="646" w:type="dxa"/>
          </w:tcPr>
          <w:p w:rsidR="0023224A" w:rsidRDefault="0023224A" w:rsidP="0023224A">
            <w:pPr>
              <w:jc w:val="center"/>
            </w:pPr>
          </w:p>
        </w:tc>
        <w:tc>
          <w:tcPr>
            <w:tcW w:w="2971" w:type="dxa"/>
          </w:tcPr>
          <w:p w:rsidR="0023224A" w:rsidRDefault="0023224A" w:rsidP="0023224A">
            <w:pPr>
              <w:jc w:val="left"/>
            </w:pPr>
            <w:r>
              <w:rPr>
                <w:rFonts w:hint="eastAsia"/>
              </w:rPr>
              <w:t>其中：股票</w:t>
            </w:r>
          </w:p>
        </w:tc>
        <w:tc>
          <w:tcPr>
            <w:tcW w:w="2381" w:type="dxa"/>
          </w:tcPr>
          <w:p w:rsidR="0023224A" w:rsidRDefault="0023224A" w:rsidP="0023224A">
            <w:pPr>
              <w:jc w:val="right"/>
            </w:pPr>
            <w:r>
              <w:t>4,184.00</w:t>
            </w:r>
          </w:p>
        </w:tc>
        <w:tc>
          <w:tcPr>
            <w:tcW w:w="2506" w:type="dxa"/>
          </w:tcPr>
          <w:p w:rsidR="0023224A" w:rsidRDefault="0023224A" w:rsidP="0023224A">
            <w:pPr>
              <w:jc w:val="right"/>
            </w:pPr>
            <w:r>
              <w:t>0.00</w:t>
            </w:r>
          </w:p>
        </w:tc>
      </w:tr>
      <w:tr w:rsidR="0023224A" w:rsidTr="0023224A">
        <w:tc>
          <w:tcPr>
            <w:tcW w:w="646" w:type="dxa"/>
          </w:tcPr>
          <w:p w:rsidR="0023224A" w:rsidRDefault="0023224A" w:rsidP="0023224A">
            <w:pPr>
              <w:jc w:val="center"/>
            </w:pPr>
            <w:r>
              <w:t>2</w:t>
            </w:r>
          </w:p>
        </w:tc>
        <w:tc>
          <w:tcPr>
            <w:tcW w:w="2971" w:type="dxa"/>
          </w:tcPr>
          <w:p w:rsidR="0023224A" w:rsidRDefault="0023224A" w:rsidP="0023224A">
            <w:pPr>
              <w:jc w:val="left"/>
            </w:pPr>
            <w:r>
              <w:rPr>
                <w:rFonts w:hint="eastAsia"/>
              </w:rPr>
              <w:t>基金投资</w:t>
            </w:r>
          </w:p>
        </w:tc>
        <w:tc>
          <w:tcPr>
            <w:tcW w:w="2381" w:type="dxa"/>
          </w:tcPr>
          <w:p w:rsidR="0023224A" w:rsidRDefault="0023224A" w:rsidP="0023224A">
            <w:pPr>
              <w:jc w:val="right"/>
            </w:pPr>
            <w:r>
              <w:t>1,689,307,022.76</w:t>
            </w:r>
          </w:p>
        </w:tc>
        <w:tc>
          <w:tcPr>
            <w:tcW w:w="2506" w:type="dxa"/>
          </w:tcPr>
          <w:p w:rsidR="0023224A" w:rsidRDefault="0023224A" w:rsidP="0023224A">
            <w:pPr>
              <w:jc w:val="right"/>
            </w:pPr>
            <w:r>
              <w:t>93.64</w:t>
            </w:r>
          </w:p>
        </w:tc>
      </w:tr>
      <w:tr w:rsidR="0023224A" w:rsidTr="0023224A">
        <w:tc>
          <w:tcPr>
            <w:tcW w:w="646" w:type="dxa"/>
          </w:tcPr>
          <w:p w:rsidR="0023224A" w:rsidRDefault="0023224A" w:rsidP="0023224A">
            <w:pPr>
              <w:jc w:val="center"/>
            </w:pPr>
            <w:r>
              <w:t>3</w:t>
            </w:r>
          </w:p>
        </w:tc>
        <w:tc>
          <w:tcPr>
            <w:tcW w:w="2971" w:type="dxa"/>
          </w:tcPr>
          <w:p w:rsidR="0023224A" w:rsidRDefault="0023224A" w:rsidP="0023224A">
            <w:pPr>
              <w:jc w:val="left"/>
            </w:pPr>
            <w:r>
              <w:rPr>
                <w:rFonts w:hint="eastAsia"/>
              </w:rPr>
              <w:t>固定收益投资</w:t>
            </w:r>
          </w:p>
        </w:tc>
        <w:tc>
          <w:tcPr>
            <w:tcW w:w="2381" w:type="dxa"/>
          </w:tcPr>
          <w:p w:rsidR="0023224A" w:rsidRDefault="0023224A" w:rsidP="0023224A">
            <w:pPr>
              <w:jc w:val="right"/>
            </w:pPr>
            <w:r>
              <w:t>93,804,114.74</w:t>
            </w:r>
          </w:p>
        </w:tc>
        <w:tc>
          <w:tcPr>
            <w:tcW w:w="2506" w:type="dxa"/>
          </w:tcPr>
          <w:p w:rsidR="0023224A" w:rsidRDefault="0023224A" w:rsidP="0023224A">
            <w:pPr>
              <w:jc w:val="right"/>
            </w:pPr>
            <w:r>
              <w:t>5.20</w:t>
            </w:r>
          </w:p>
        </w:tc>
      </w:tr>
      <w:tr w:rsidR="0023224A" w:rsidTr="0023224A">
        <w:tc>
          <w:tcPr>
            <w:tcW w:w="646" w:type="dxa"/>
          </w:tcPr>
          <w:p w:rsidR="0023224A" w:rsidRDefault="0023224A" w:rsidP="0023224A">
            <w:pPr>
              <w:jc w:val="center"/>
            </w:pPr>
          </w:p>
        </w:tc>
        <w:tc>
          <w:tcPr>
            <w:tcW w:w="2971" w:type="dxa"/>
          </w:tcPr>
          <w:p w:rsidR="0023224A" w:rsidRDefault="0023224A" w:rsidP="0023224A">
            <w:pPr>
              <w:jc w:val="left"/>
            </w:pPr>
            <w:r>
              <w:rPr>
                <w:rFonts w:hint="eastAsia"/>
              </w:rPr>
              <w:t>其中：债券</w:t>
            </w:r>
          </w:p>
        </w:tc>
        <w:tc>
          <w:tcPr>
            <w:tcW w:w="2381" w:type="dxa"/>
          </w:tcPr>
          <w:p w:rsidR="0023224A" w:rsidRDefault="0023224A" w:rsidP="0023224A">
            <w:pPr>
              <w:jc w:val="right"/>
            </w:pPr>
            <w:r>
              <w:t>93,804,114.74</w:t>
            </w:r>
          </w:p>
        </w:tc>
        <w:tc>
          <w:tcPr>
            <w:tcW w:w="2506" w:type="dxa"/>
          </w:tcPr>
          <w:p w:rsidR="0023224A" w:rsidRDefault="0023224A" w:rsidP="0023224A">
            <w:pPr>
              <w:jc w:val="right"/>
            </w:pPr>
            <w:r>
              <w:t>5.20</w:t>
            </w:r>
          </w:p>
        </w:tc>
      </w:tr>
      <w:tr w:rsidR="0023224A" w:rsidTr="0023224A">
        <w:tc>
          <w:tcPr>
            <w:tcW w:w="646" w:type="dxa"/>
          </w:tcPr>
          <w:p w:rsidR="0023224A" w:rsidRDefault="0023224A" w:rsidP="0023224A">
            <w:pPr>
              <w:jc w:val="center"/>
            </w:pPr>
          </w:p>
        </w:tc>
        <w:tc>
          <w:tcPr>
            <w:tcW w:w="2971" w:type="dxa"/>
          </w:tcPr>
          <w:p w:rsidR="0023224A" w:rsidRDefault="0023224A" w:rsidP="0023224A">
            <w:pPr>
              <w:jc w:val="left"/>
            </w:pPr>
            <w:r>
              <w:rPr>
                <w:rFonts w:hint="eastAsia"/>
              </w:rPr>
              <w:t xml:space="preserve">      </w:t>
            </w:r>
            <w:r>
              <w:rPr>
                <w:rFonts w:hint="eastAsia"/>
              </w:rPr>
              <w:t>资产支持证券</w:t>
            </w:r>
          </w:p>
        </w:tc>
        <w:tc>
          <w:tcPr>
            <w:tcW w:w="2381" w:type="dxa"/>
          </w:tcPr>
          <w:p w:rsidR="0023224A" w:rsidRDefault="0023224A" w:rsidP="0023224A">
            <w:pPr>
              <w:jc w:val="right"/>
            </w:pPr>
            <w:r>
              <w:t>-</w:t>
            </w:r>
          </w:p>
        </w:tc>
        <w:tc>
          <w:tcPr>
            <w:tcW w:w="2506" w:type="dxa"/>
          </w:tcPr>
          <w:p w:rsidR="0023224A" w:rsidRDefault="0023224A" w:rsidP="0023224A">
            <w:pPr>
              <w:jc w:val="right"/>
            </w:pPr>
            <w:r>
              <w:t>-</w:t>
            </w:r>
          </w:p>
        </w:tc>
      </w:tr>
      <w:tr w:rsidR="0023224A" w:rsidTr="0023224A">
        <w:tc>
          <w:tcPr>
            <w:tcW w:w="646" w:type="dxa"/>
          </w:tcPr>
          <w:p w:rsidR="0023224A" w:rsidRDefault="0023224A" w:rsidP="0023224A">
            <w:pPr>
              <w:jc w:val="center"/>
            </w:pPr>
            <w:r>
              <w:t>4</w:t>
            </w:r>
          </w:p>
        </w:tc>
        <w:tc>
          <w:tcPr>
            <w:tcW w:w="2971" w:type="dxa"/>
          </w:tcPr>
          <w:p w:rsidR="0023224A" w:rsidRDefault="0023224A" w:rsidP="0023224A">
            <w:pPr>
              <w:jc w:val="left"/>
            </w:pPr>
            <w:r>
              <w:rPr>
                <w:rFonts w:hint="eastAsia"/>
              </w:rPr>
              <w:t>贵金属投资</w:t>
            </w:r>
          </w:p>
        </w:tc>
        <w:tc>
          <w:tcPr>
            <w:tcW w:w="2381" w:type="dxa"/>
          </w:tcPr>
          <w:p w:rsidR="0023224A" w:rsidRDefault="0023224A" w:rsidP="0023224A">
            <w:pPr>
              <w:jc w:val="right"/>
            </w:pPr>
            <w:r>
              <w:t>-</w:t>
            </w:r>
          </w:p>
        </w:tc>
        <w:tc>
          <w:tcPr>
            <w:tcW w:w="2506" w:type="dxa"/>
          </w:tcPr>
          <w:p w:rsidR="0023224A" w:rsidRDefault="0023224A" w:rsidP="0023224A">
            <w:pPr>
              <w:jc w:val="right"/>
            </w:pPr>
            <w:r>
              <w:t>-</w:t>
            </w:r>
          </w:p>
        </w:tc>
      </w:tr>
      <w:tr w:rsidR="0023224A" w:rsidTr="0023224A">
        <w:tc>
          <w:tcPr>
            <w:tcW w:w="646" w:type="dxa"/>
          </w:tcPr>
          <w:p w:rsidR="0023224A" w:rsidRDefault="0023224A" w:rsidP="0023224A">
            <w:pPr>
              <w:jc w:val="center"/>
            </w:pPr>
            <w:r>
              <w:t>5</w:t>
            </w:r>
          </w:p>
        </w:tc>
        <w:tc>
          <w:tcPr>
            <w:tcW w:w="2971" w:type="dxa"/>
          </w:tcPr>
          <w:p w:rsidR="0023224A" w:rsidRDefault="0023224A" w:rsidP="0023224A">
            <w:pPr>
              <w:jc w:val="left"/>
            </w:pPr>
            <w:r>
              <w:rPr>
                <w:rFonts w:hint="eastAsia"/>
              </w:rPr>
              <w:t>金融衍生品投资</w:t>
            </w:r>
          </w:p>
        </w:tc>
        <w:tc>
          <w:tcPr>
            <w:tcW w:w="2381" w:type="dxa"/>
          </w:tcPr>
          <w:p w:rsidR="0023224A" w:rsidRDefault="0023224A" w:rsidP="0023224A">
            <w:pPr>
              <w:jc w:val="right"/>
            </w:pPr>
            <w:r>
              <w:t>-</w:t>
            </w:r>
          </w:p>
        </w:tc>
        <w:tc>
          <w:tcPr>
            <w:tcW w:w="2506" w:type="dxa"/>
          </w:tcPr>
          <w:p w:rsidR="0023224A" w:rsidRDefault="0023224A" w:rsidP="0023224A">
            <w:pPr>
              <w:jc w:val="right"/>
            </w:pPr>
            <w:r>
              <w:t>-</w:t>
            </w:r>
          </w:p>
        </w:tc>
      </w:tr>
      <w:tr w:rsidR="0023224A" w:rsidTr="0023224A">
        <w:tc>
          <w:tcPr>
            <w:tcW w:w="646" w:type="dxa"/>
          </w:tcPr>
          <w:p w:rsidR="0023224A" w:rsidRDefault="0023224A" w:rsidP="0023224A">
            <w:pPr>
              <w:jc w:val="center"/>
            </w:pPr>
            <w:r>
              <w:t>6</w:t>
            </w:r>
          </w:p>
        </w:tc>
        <w:tc>
          <w:tcPr>
            <w:tcW w:w="2971" w:type="dxa"/>
          </w:tcPr>
          <w:p w:rsidR="0023224A" w:rsidRDefault="0023224A" w:rsidP="0023224A">
            <w:pPr>
              <w:jc w:val="left"/>
            </w:pPr>
            <w:r>
              <w:rPr>
                <w:rFonts w:hint="eastAsia"/>
              </w:rPr>
              <w:t>买入返售金融资产</w:t>
            </w:r>
          </w:p>
        </w:tc>
        <w:tc>
          <w:tcPr>
            <w:tcW w:w="2381" w:type="dxa"/>
          </w:tcPr>
          <w:p w:rsidR="0023224A" w:rsidRDefault="0023224A" w:rsidP="0023224A">
            <w:pPr>
              <w:jc w:val="right"/>
            </w:pPr>
            <w:r>
              <w:t>-</w:t>
            </w:r>
          </w:p>
        </w:tc>
        <w:tc>
          <w:tcPr>
            <w:tcW w:w="2506" w:type="dxa"/>
          </w:tcPr>
          <w:p w:rsidR="0023224A" w:rsidRDefault="0023224A" w:rsidP="0023224A">
            <w:pPr>
              <w:jc w:val="right"/>
            </w:pPr>
            <w:r>
              <w:t>-</w:t>
            </w:r>
          </w:p>
        </w:tc>
      </w:tr>
      <w:tr w:rsidR="0023224A" w:rsidTr="0023224A">
        <w:tc>
          <w:tcPr>
            <w:tcW w:w="646" w:type="dxa"/>
          </w:tcPr>
          <w:p w:rsidR="0023224A" w:rsidRDefault="0023224A" w:rsidP="0023224A">
            <w:pPr>
              <w:jc w:val="center"/>
            </w:pPr>
          </w:p>
        </w:tc>
        <w:tc>
          <w:tcPr>
            <w:tcW w:w="2971" w:type="dxa"/>
          </w:tcPr>
          <w:p w:rsidR="0023224A" w:rsidRDefault="0023224A" w:rsidP="0023224A">
            <w:pPr>
              <w:jc w:val="left"/>
            </w:pPr>
            <w:r>
              <w:rPr>
                <w:rFonts w:hint="eastAsia"/>
              </w:rPr>
              <w:t>其中：买断式回购的买入返售金融资产</w:t>
            </w:r>
          </w:p>
        </w:tc>
        <w:tc>
          <w:tcPr>
            <w:tcW w:w="2381" w:type="dxa"/>
          </w:tcPr>
          <w:p w:rsidR="0023224A" w:rsidRDefault="0023224A" w:rsidP="0023224A">
            <w:pPr>
              <w:jc w:val="right"/>
            </w:pPr>
            <w:r>
              <w:t>-</w:t>
            </w:r>
          </w:p>
        </w:tc>
        <w:tc>
          <w:tcPr>
            <w:tcW w:w="2506" w:type="dxa"/>
          </w:tcPr>
          <w:p w:rsidR="0023224A" w:rsidRDefault="0023224A" w:rsidP="0023224A">
            <w:pPr>
              <w:jc w:val="right"/>
            </w:pPr>
            <w:r>
              <w:t>-</w:t>
            </w:r>
          </w:p>
        </w:tc>
      </w:tr>
      <w:tr w:rsidR="0023224A" w:rsidTr="0023224A">
        <w:tc>
          <w:tcPr>
            <w:tcW w:w="646" w:type="dxa"/>
          </w:tcPr>
          <w:p w:rsidR="0023224A" w:rsidRDefault="0023224A" w:rsidP="0023224A">
            <w:pPr>
              <w:jc w:val="center"/>
            </w:pPr>
            <w:r>
              <w:t>7</w:t>
            </w:r>
          </w:p>
        </w:tc>
        <w:tc>
          <w:tcPr>
            <w:tcW w:w="2971" w:type="dxa"/>
          </w:tcPr>
          <w:p w:rsidR="0023224A" w:rsidRDefault="0023224A" w:rsidP="0023224A">
            <w:pPr>
              <w:jc w:val="left"/>
            </w:pPr>
            <w:r>
              <w:rPr>
                <w:rFonts w:hint="eastAsia"/>
              </w:rPr>
              <w:t>银行存款和结算备付金合计</w:t>
            </w:r>
          </w:p>
        </w:tc>
        <w:tc>
          <w:tcPr>
            <w:tcW w:w="2381" w:type="dxa"/>
          </w:tcPr>
          <w:p w:rsidR="0023224A" w:rsidRDefault="0023224A" w:rsidP="0023224A">
            <w:pPr>
              <w:jc w:val="right"/>
            </w:pPr>
            <w:r>
              <w:t>9,016,082.75</w:t>
            </w:r>
          </w:p>
        </w:tc>
        <w:tc>
          <w:tcPr>
            <w:tcW w:w="2506" w:type="dxa"/>
          </w:tcPr>
          <w:p w:rsidR="0023224A" w:rsidRDefault="0023224A" w:rsidP="0023224A">
            <w:pPr>
              <w:jc w:val="right"/>
            </w:pPr>
            <w:r>
              <w:t>0.50</w:t>
            </w:r>
          </w:p>
        </w:tc>
      </w:tr>
      <w:tr w:rsidR="0023224A" w:rsidTr="0023224A">
        <w:tc>
          <w:tcPr>
            <w:tcW w:w="646" w:type="dxa"/>
          </w:tcPr>
          <w:p w:rsidR="0023224A" w:rsidRDefault="0023224A" w:rsidP="0023224A">
            <w:pPr>
              <w:jc w:val="center"/>
            </w:pPr>
            <w:r>
              <w:t>8</w:t>
            </w:r>
          </w:p>
        </w:tc>
        <w:tc>
          <w:tcPr>
            <w:tcW w:w="2971" w:type="dxa"/>
          </w:tcPr>
          <w:p w:rsidR="0023224A" w:rsidRDefault="0023224A" w:rsidP="0023224A">
            <w:pPr>
              <w:jc w:val="left"/>
            </w:pPr>
            <w:r>
              <w:rPr>
                <w:rFonts w:hint="eastAsia"/>
              </w:rPr>
              <w:t>其他资产</w:t>
            </w:r>
          </w:p>
        </w:tc>
        <w:tc>
          <w:tcPr>
            <w:tcW w:w="2381" w:type="dxa"/>
          </w:tcPr>
          <w:p w:rsidR="0023224A" w:rsidRDefault="0023224A" w:rsidP="0023224A">
            <w:pPr>
              <w:jc w:val="right"/>
            </w:pPr>
            <w:r>
              <w:t>11,998,781.25</w:t>
            </w:r>
          </w:p>
        </w:tc>
        <w:tc>
          <w:tcPr>
            <w:tcW w:w="2506" w:type="dxa"/>
          </w:tcPr>
          <w:p w:rsidR="0023224A" w:rsidRDefault="0023224A" w:rsidP="0023224A">
            <w:pPr>
              <w:jc w:val="right"/>
            </w:pPr>
            <w:r>
              <w:t>0.67</w:t>
            </w:r>
          </w:p>
        </w:tc>
      </w:tr>
      <w:tr w:rsidR="0023224A" w:rsidTr="0023224A">
        <w:tc>
          <w:tcPr>
            <w:tcW w:w="646" w:type="dxa"/>
          </w:tcPr>
          <w:p w:rsidR="0023224A" w:rsidRDefault="0023224A" w:rsidP="0023224A">
            <w:pPr>
              <w:jc w:val="center"/>
            </w:pPr>
            <w:r>
              <w:t>9</w:t>
            </w:r>
          </w:p>
        </w:tc>
        <w:tc>
          <w:tcPr>
            <w:tcW w:w="2971" w:type="dxa"/>
          </w:tcPr>
          <w:p w:rsidR="0023224A" w:rsidRDefault="0023224A" w:rsidP="0023224A">
            <w:pPr>
              <w:jc w:val="left"/>
            </w:pPr>
            <w:r>
              <w:rPr>
                <w:rFonts w:hint="eastAsia"/>
              </w:rPr>
              <w:t>合计</w:t>
            </w:r>
          </w:p>
        </w:tc>
        <w:tc>
          <w:tcPr>
            <w:tcW w:w="2381" w:type="dxa"/>
          </w:tcPr>
          <w:p w:rsidR="0023224A" w:rsidRDefault="0023224A" w:rsidP="0023224A">
            <w:pPr>
              <w:jc w:val="right"/>
            </w:pPr>
            <w:r>
              <w:t>1,804,130,185.50</w:t>
            </w:r>
          </w:p>
        </w:tc>
        <w:tc>
          <w:tcPr>
            <w:tcW w:w="2506" w:type="dxa"/>
          </w:tcPr>
          <w:p w:rsidR="0023224A" w:rsidRDefault="0023224A" w:rsidP="0023224A">
            <w:pPr>
              <w:jc w:val="right"/>
            </w:pPr>
            <w:r>
              <w:t>100.00</w:t>
            </w:r>
          </w:p>
        </w:tc>
      </w:tr>
    </w:tbl>
    <w:p w:rsidR="0023224A" w:rsidRDefault="0023224A" w:rsidP="0023224A">
      <w:pPr>
        <w:pStyle w:val="-2"/>
        <w:spacing w:before="312"/>
      </w:pPr>
      <w:r>
        <w:rPr>
          <w:rFonts w:hint="eastAsia"/>
        </w:rPr>
        <w:t>报告期末按行业分类的股票投资组合</w:t>
      </w:r>
    </w:p>
    <w:p w:rsidR="0023224A" w:rsidRDefault="0023224A" w:rsidP="0023224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3224A" w:rsidTr="0023224A">
        <w:trPr>
          <w:cnfStyle w:val="100000000000" w:firstRow="1" w:lastRow="0" w:firstColumn="0" w:lastColumn="0" w:oddVBand="0" w:evenVBand="0" w:oddHBand="0" w:evenHBand="0" w:firstRowFirstColumn="0" w:firstRowLastColumn="0" w:lastRowFirstColumn="0" w:lastRowLastColumn="0"/>
        </w:trPr>
        <w:tc>
          <w:tcPr>
            <w:tcW w:w="646" w:type="dxa"/>
          </w:tcPr>
          <w:p w:rsidR="0023224A" w:rsidRPr="0023224A" w:rsidRDefault="0023224A" w:rsidP="0023224A">
            <w:pPr>
              <w:jc w:val="center"/>
              <w:rPr>
                <w:b/>
              </w:rPr>
            </w:pPr>
            <w:r w:rsidRPr="0023224A">
              <w:rPr>
                <w:rFonts w:hint="eastAsia"/>
                <w:b/>
              </w:rPr>
              <w:t>代码</w:t>
            </w:r>
          </w:p>
        </w:tc>
        <w:tc>
          <w:tcPr>
            <w:tcW w:w="3595" w:type="dxa"/>
          </w:tcPr>
          <w:p w:rsidR="0023224A" w:rsidRPr="0023224A" w:rsidRDefault="0023224A" w:rsidP="0023224A">
            <w:pPr>
              <w:jc w:val="center"/>
              <w:rPr>
                <w:b/>
              </w:rPr>
            </w:pPr>
            <w:r w:rsidRPr="0023224A">
              <w:rPr>
                <w:rFonts w:hint="eastAsia"/>
                <w:b/>
              </w:rPr>
              <w:t>行业类别</w:t>
            </w:r>
          </w:p>
        </w:tc>
        <w:tc>
          <w:tcPr>
            <w:tcW w:w="1769" w:type="dxa"/>
          </w:tcPr>
          <w:p w:rsidR="0023224A" w:rsidRPr="0023224A" w:rsidRDefault="0023224A" w:rsidP="0023224A">
            <w:pPr>
              <w:jc w:val="center"/>
              <w:rPr>
                <w:b/>
              </w:rPr>
            </w:pPr>
            <w:r w:rsidRPr="0023224A">
              <w:rPr>
                <w:rFonts w:hint="eastAsia"/>
                <w:b/>
              </w:rPr>
              <w:t>公允价值（元）</w:t>
            </w:r>
          </w:p>
        </w:tc>
        <w:tc>
          <w:tcPr>
            <w:tcW w:w="2495" w:type="dxa"/>
          </w:tcPr>
          <w:p w:rsidR="0023224A" w:rsidRPr="0023224A" w:rsidRDefault="0023224A" w:rsidP="0023224A">
            <w:pPr>
              <w:jc w:val="center"/>
              <w:rPr>
                <w:b/>
              </w:rPr>
            </w:pPr>
            <w:r w:rsidRPr="0023224A">
              <w:rPr>
                <w:rFonts w:hint="eastAsia"/>
                <w:b/>
              </w:rPr>
              <w:t>占基金资产净值比例（％）</w:t>
            </w:r>
          </w:p>
        </w:tc>
      </w:tr>
      <w:tr w:rsidR="0023224A" w:rsidTr="0023224A">
        <w:tc>
          <w:tcPr>
            <w:tcW w:w="646" w:type="dxa"/>
          </w:tcPr>
          <w:p w:rsidR="0023224A" w:rsidRDefault="0023224A" w:rsidP="0023224A">
            <w:pPr>
              <w:jc w:val="left"/>
            </w:pPr>
            <w:r>
              <w:lastRenderedPageBreak/>
              <w:t>A</w:t>
            </w:r>
          </w:p>
        </w:tc>
        <w:tc>
          <w:tcPr>
            <w:tcW w:w="3595" w:type="dxa"/>
          </w:tcPr>
          <w:p w:rsidR="0023224A" w:rsidRDefault="0023224A" w:rsidP="0023224A">
            <w:pPr>
              <w:jc w:val="left"/>
            </w:pPr>
            <w:r>
              <w:rPr>
                <w:rFonts w:hint="eastAsia"/>
              </w:rPr>
              <w:t>农、林、牧、渔业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B</w:t>
            </w:r>
          </w:p>
        </w:tc>
        <w:tc>
          <w:tcPr>
            <w:tcW w:w="3595" w:type="dxa"/>
          </w:tcPr>
          <w:p w:rsidR="0023224A" w:rsidRDefault="0023224A" w:rsidP="0023224A">
            <w:pPr>
              <w:jc w:val="left"/>
            </w:pPr>
            <w:r>
              <w:rPr>
                <w:rFonts w:hint="eastAsia"/>
              </w:rPr>
              <w:t>采矿业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C</w:t>
            </w:r>
          </w:p>
        </w:tc>
        <w:tc>
          <w:tcPr>
            <w:tcW w:w="3595" w:type="dxa"/>
          </w:tcPr>
          <w:p w:rsidR="0023224A" w:rsidRDefault="0023224A" w:rsidP="0023224A">
            <w:pPr>
              <w:jc w:val="left"/>
            </w:pPr>
            <w:r>
              <w:rPr>
                <w:rFonts w:hint="eastAsia"/>
              </w:rPr>
              <w:t>制造业</w:t>
            </w:r>
          </w:p>
        </w:tc>
        <w:tc>
          <w:tcPr>
            <w:tcW w:w="1769" w:type="dxa"/>
          </w:tcPr>
          <w:p w:rsidR="0023224A" w:rsidRDefault="0023224A" w:rsidP="0023224A">
            <w:pPr>
              <w:jc w:val="right"/>
            </w:pPr>
            <w:r>
              <w:t>4,184.00</w:t>
            </w:r>
          </w:p>
        </w:tc>
        <w:tc>
          <w:tcPr>
            <w:tcW w:w="2495" w:type="dxa"/>
          </w:tcPr>
          <w:p w:rsidR="0023224A" w:rsidRDefault="0023224A" w:rsidP="0023224A">
            <w:pPr>
              <w:jc w:val="right"/>
            </w:pPr>
            <w:r>
              <w:t>0.00</w:t>
            </w:r>
          </w:p>
        </w:tc>
      </w:tr>
      <w:tr w:rsidR="0023224A" w:rsidTr="0023224A">
        <w:tc>
          <w:tcPr>
            <w:tcW w:w="646" w:type="dxa"/>
          </w:tcPr>
          <w:p w:rsidR="0023224A" w:rsidRDefault="0023224A" w:rsidP="0023224A">
            <w:pPr>
              <w:jc w:val="left"/>
            </w:pPr>
            <w:r>
              <w:t>D</w:t>
            </w:r>
          </w:p>
        </w:tc>
        <w:tc>
          <w:tcPr>
            <w:tcW w:w="3595" w:type="dxa"/>
          </w:tcPr>
          <w:p w:rsidR="0023224A" w:rsidRDefault="0023224A" w:rsidP="0023224A">
            <w:pPr>
              <w:jc w:val="left"/>
            </w:pPr>
            <w:r>
              <w:rPr>
                <w:rFonts w:hint="eastAsia"/>
              </w:rPr>
              <w:t>电力、热力、燃气及水生产和供应业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E</w:t>
            </w:r>
          </w:p>
        </w:tc>
        <w:tc>
          <w:tcPr>
            <w:tcW w:w="3595" w:type="dxa"/>
          </w:tcPr>
          <w:p w:rsidR="0023224A" w:rsidRDefault="0023224A" w:rsidP="0023224A">
            <w:pPr>
              <w:jc w:val="left"/>
            </w:pPr>
            <w:r>
              <w:rPr>
                <w:rFonts w:hint="eastAsia"/>
              </w:rPr>
              <w:t>建筑业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F</w:t>
            </w:r>
          </w:p>
        </w:tc>
        <w:tc>
          <w:tcPr>
            <w:tcW w:w="3595" w:type="dxa"/>
          </w:tcPr>
          <w:p w:rsidR="0023224A" w:rsidRDefault="0023224A" w:rsidP="0023224A">
            <w:pPr>
              <w:jc w:val="left"/>
            </w:pPr>
            <w:r>
              <w:rPr>
                <w:rFonts w:hint="eastAsia"/>
              </w:rPr>
              <w:t>批发和零售业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G</w:t>
            </w:r>
          </w:p>
        </w:tc>
        <w:tc>
          <w:tcPr>
            <w:tcW w:w="3595" w:type="dxa"/>
          </w:tcPr>
          <w:p w:rsidR="0023224A" w:rsidRDefault="0023224A" w:rsidP="0023224A">
            <w:pPr>
              <w:jc w:val="left"/>
            </w:pPr>
            <w:r>
              <w:rPr>
                <w:rFonts w:hint="eastAsia"/>
              </w:rPr>
              <w:t>交通运输、仓储和邮政业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H</w:t>
            </w:r>
          </w:p>
        </w:tc>
        <w:tc>
          <w:tcPr>
            <w:tcW w:w="3595" w:type="dxa"/>
          </w:tcPr>
          <w:p w:rsidR="0023224A" w:rsidRDefault="0023224A" w:rsidP="0023224A">
            <w:pPr>
              <w:jc w:val="left"/>
            </w:pPr>
            <w:r>
              <w:rPr>
                <w:rFonts w:hint="eastAsia"/>
              </w:rPr>
              <w:t>住宿和餐饮业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I</w:t>
            </w:r>
          </w:p>
        </w:tc>
        <w:tc>
          <w:tcPr>
            <w:tcW w:w="3595" w:type="dxa"/>
          </w:tcPr>
          <w:p w:rsidR="0023224A" w:rsidRDefault="0023224A" w:rsidP="0023224A">
            <w:pPr>
              <w:jc w:val="left"/>
            </w:pPr>
            <w:r>
              <w:rPr>
                <w:rFonts w:hint="eastAsia"/>
              </w:rPr>
              <w:t>信息传输、软件和信息技术服务业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J</w:t>
            </w:r>
          </w:p>
        </w:tc>
        <w:tc>
          <w:tcPr>
            <w:tcW w:w="3595" w:type="dxa"/>
          </w:tcPr>
          <w:p w:rsidR="0023224A" w:rsidRDefault="0023224A" w:rsidP="0023224A">
            <w:pPr>
              <w:jc w:val="left"/>
            </w:pPr>
            <w:r>
              <w:rPr>
                <w:rFonts w:hint="eastAsia"/>
              </w:rPr>
              <w:t>金融业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K</w:t>
            </w:r>
          </w:p>
        </w:tc>
        <w:tc>
          <w:tcPr>
            <w:tcW w:w="3595" w:type="dxa"/>
          </w:tcPr>
          <w:p w:rsidR="0023224A" w:rsidRDefault="0023224A" w:rsidP="0023224A">
            <w:pPr>
              <w:jc w:val="left"/>
            </w:pPr>
            <w:r>
              <w:rPr>
                <w:rFonts w:hint="eastAsia"/>
              </w:rPr>
              <w:t>房地产业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L</w:t>
            </w:r>
          </w:p>
        </w:tc>
        <w:tc>
          <w:tcPr>
            <w:tcW w:w="3595" w:type="dxa"/>
          </w:tcPr>
          <w:p w:rsidR="0023224A" w:rsidRDefault="0023224A" w:rsidP="0023224A">
            <w:pPr>
              <w:jc w:val="left"/>
            </w:pPr>
            <w:r>
              <w:rPr>
                <w:rFonts w:hint="eastAsia"/>
              </w:rPr>
              <w:t>租赁和商务服务业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M</w:t>
            </w:r>
          </w:p>
        </w:tc>
        <w:tc>
          <w:tcPr>
            <w:tcW w:w="3595" w:type="dxa"/>
          </w:tcPr>
          <w:p w:rsidR="0023224A" w:rsidRDefault="0023224A" w:rsidP="0023224A">
            <w:pPr>
              <w:jc w:val="left"/>
            </w:pPr>
            <w:r>
              <w:rPr>
                <w:rFonts w:hint="eastAsia"/>
              </w:rPr>
              <w:t>科学研究和技术服务业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N</w:t>
            </w:r>
          </w:p>
        </w:tc>
        <w:tc>
          <w:tcPr>
            <w:tcW w:w="3595" w:type="dxa"/>
          </w:tcPr>
          <w:p w:rsidR="0023224A" w:rsidRDefault="0023224A" w:rsidP="0023224A">
            <w:pPr>
              <w:jc w:val="left"/>
            </w:pPr>
            <w:r>
              <w:rPr>
                <w:rFonts w:hint="eastAsia"/>
              </w:rPr>
              <w:t>水利、环境和公共设施管理业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O</w:t>
            </w:r>
          </w:p>
        </w:tc>
        <w:tc>
          <w:tcPr>
            <w:tcW w:w="3595" w:type="dxa"/>
          </w:tcPr>
          <w:p w:rsidR="0023224A" w:rsidRDefault="0023224A" w:rsidP="0023224A">
            <w:pPr>
              <w:jc w:val="left"/>
            </w:pPr>
            <w:r>
              <w:rPr>
                <w:rFonts w:hint="eastAsia"/>
              </w:rPr>
              <w:t>居民服务、修理和其他服务业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P</w:t>
            </w:r>
          </w:p>
        </w:tc>
        <w:tc>
          <w:tcPr>
            <w:tcW w:w="3595" w:type="dxa"/>
          </w:tcPr>
          <w:p w:rsidR="0023224A" w:rsidRDefault="0023224A" w:rsidP="0023224A">
            <w:pPr>
              <w:jc w:val="left"/>
            </w:pPr>
            <w:r>
              <w:rPr>
                <w:rFonts w:hint="eastAsia"/>
              </w:rPr>
              <w:t>教育</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Q</w:t>
            </w:r>
          </w:p>
        </w:tc>
        <w:tc>
          <w:tcPr>
            <w:tcW w:w="3595" w:type="dxa"/>
          </w:tcPr>
          <w:p w:rsidR="0023224A" w:rsidRDefault="0023224A" w:rsidP="0023224A">
            <w:pPr>
              <w:jc w:val="left"/>
            </w:pPr>
            <w:r>
              <w:rPr>
                <w:rFonts w:hint="eastAsia"/>
              </w:rPr>
              <w:t>卫生和社会工作</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R</w:t>
            </w:r>
          </w:p>
        </w:tc>
        <w:tc>
          <w:tcPr>
            <w:tcW w:w="3595" w:type="dxa"/>
          </w:tcPr>
          <w:p w:rsidR="0023224A" w:rsidRDefault="0023224A" w:rsidP="0023224A">
            <w:pPr>
              <w:jc w:val="left"/>
            </w:pPr>
            <w:r>
              <w:rPr>
                <w:rFonts w:hint="eastAsia"/>
              </w:rPr>
              <w:t>文化、体育和娱乐业</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r>
              <w:t>S</w:t>
            </w:r>
          </w:p>
        </w:tc>
        <w:tc>
          <w:tcPr>
            <w:tcW w:w="3595" w:type="dxa"/>
          </w:tcPr>
          <w:p w:rsidR="0023224A" w:rsidRDefault="0023224A" w:rsidP="0023224A">
            <w:pPr>
              <w:jc w:val="left"/>
            </w:pPr>
            <w:r>
              <w:rPr>
                <w:rFonts w:hint="eastAsia"/>
              </w:rPr>
              <w:t>综合</w:t>
            </w:r>
          </w:p>
        </w:tc>
        <w:tc>
          <w:tcPr>
            <w:tcW w:w="1769" w:type="dxa"/>
          </w:tcPr>
          <w:p w:rsidR="0023224A" w:rsidRDefault="0023224A" w:rsidP="0023224A">
            <w:pPr>
              <w:jc w:val="right"/>
            </w:pPr>
            <w:r>
              <w:t>-</w:t>
            </w:r>
          </w:p>
        </w:tc>
        <w:tc>
          <w:tcPr>
            <w:tcW w:w="2495" w:type="dxa"/>
          </w:tcPr>
          <w:p w:rsidR="0023224A" w:rsidRDefault="0023224A" w:rsidP="0023224A">
            <w:pPr>
              <w:jc w:val="right"/>
            </w:pPr>
            <w:r>
              <w:t>-</w:t>
            </w:r>
          </w:p>
        </w:tc>
      </w:tr>
      <w:tr w:rsidR="0023224A" w:rsidTr="0023224A">
        <w:tc>
          <w:tcPr>
            <w:tcW w:w="646" w:type="dxa"/>
          </w:tcPr>
          <w:p w:rsidR="0023224A" w:rsidRDefault="0023224A" w:rsidP="0023224A">
            <w:pPr>
              <w:jc w:val="left"/>
            </w:pPr>
          </w:p>
        </w:tc>
        <w:tc>
          <w:tcPr>
            <w:tcW w:w="3595" w:type="dxa"/>
          </w:tcPr>
          <w:p w:rsidR="0023224A" w:rsidRDefault="0023224A" w:rsidP="0023224A">
            <w:pPr>
              <w:jc w:val="left"/>
            </w:pPr>
            <w:r>
              <w:rPr>
                <w:rFonts w:hint="eastAsia"/>
              </w:rPr>
              <w:t>合计</w:t>
            </w:r>
          </w:p>
        </w:tc>
        <w:tc>
          <w:tcPr>
            <w:tcW w:w="1769" w:type="dxa"/>
          </w:tcPr>
          <w:p w:rsidR="0023224A" w:rsidRDefault="0023224A" w:rsidP="0023224A">
            <w:pPr>
              <w:jc w:val="right"/>
            </w:pPr>
            <w:r>
              <w:t>4,184.00</w:t>
            </w:r>
          </w:p>
        </w:tc>
        <w:tc>
          <w:tcPr>
            <w:tcW w:w="2495" w:type="dxa"/>
          </w:tcPr>
          <w:p w:rsidR="0023224A" w:rsidRDefault="0023224A" w:rsidP="0023224A">
            <w:pPr>
              <w:jc w:val="right"/>
            </w:pPr>
            <w:r>
              <w:t>0.00</w:t>
            </w:r>
          </w:p>
        </w:tc>
      </w:tr>
    </w:tbl>
    <w:p w:rsidR="0023224A" w:rsidRDefault="0023224A" w:rsidP="0023224A">
      <w:pPr>
        <w:pStyle w:val="-3"/>
        <w:spacing w:before="156" w:after="156"/>
      </w:pPr>
      <w:r>
        <w:rPr>
          <w:rFonts w:hint="eastAsia"/>
        </w:rPr>
        <w:t>报告期末按行业分类的港股通投资股票投资组合</w:t>
      </w:r>
    </w:p>
    <w:p w:rsidR="0023224A" w:rsidRDefault="0023224A" w:rsidP="0023224A">
      <w:pPr>
        <w:pStyle w:val="-"/>
        <w:ind w:firstLine="420"/>
      </w:pPr>
      <w:r>
        <w:rPr>
          <w:rFonts w:hint="eastAsia"/>
        </w:rPr>
        <w:t>无。</w:t>
      </w:r>
    </w:p>
    <w:p w:rsidR="0023224A" w:rsidRDefault="0023224A" w:rsidP="0023224A">
      <w:pPr>
        <w:pStyle w:val="-2"/>
        <w:spacing w:before="312"/>
      </w:pPr>
      <w:r>
        <w:rPr>
          <w:rFonts w:hint="eastAsia"/>
        </w:rPr>
        <w:t>期末按公允价值占基金资产净值比例大小排序的股票投资明细</w:t>
      </w:r>
    </w:p>
    <w:p w:rsidR="0023224A" w:rsidRDefault="0023224A" w:rsidP="0023224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3224A" w:rsidTr="0023224A">
        <w:trPr>
          <w:cnfStyle w:val="100000000000" w:firstRow="1" w:lastRow="0" w:firstColumn="0" w:lastColumn="0" w:oddVBand="0" w:evenVBand="0" w:oddHBand="0" w:evenHBand="0" w:firstRowFirstColumn="0" w:firstRowLastColumn="0" w:lastRowFirstColumn="0" w:lastRowLastColumn="0"/>
        </w:trPr>
        <w:tc>
          <w:tcPr>
            <w:tcW w:w="652" w:type="dxa"/>
          </w:tcPr>
          <w:p w:rsidR="0023224A" w:rsidRPr="0023224A" w:rsidRDefault="0023224A" w:rsidP="0023224A">
            <w:pPr>
              <w:jc w:val="center"/>
              <w:rPr>
                <w:b/>
              </w:rPr>
            </w:pPr>
            <w:r w:rsidRPr="0023224A">
              <w:rPr>
                <w:rFonts w:hint="eastAsia"/>
                <w:b/>
              </w:rPr>
              <w:t>序号</w:t>
            </w:r>
          </w:p>
        </w:tc>
        <w:tc>
          <w:tcPr>
            <w:tcW w:w="1349" w:type="dxa"/>
          </w:tcPr>
          <w:p w:rsidR="0023224A" w:rsidRPr="0023224A" w:rsidRDefault="0023224A" w:rsidP="0023224A">
            <w:pPr>
              <w:jc w:val="center"/>
              <w:rPr>
                <w:b/>
              </w:rPr>
            </w:pPr>
            <w:r w:rsidRPr="0023224A">
              <w:rPr>
                <w:rFonts w:hint="eastAsia"/>
                <w:b/>
              </w:rPr>
              <w:t>股票代码</w:t>
            </w:r>
          </w:p>
        </w:tc>
        <w:tc>
          <w:tcPr>
            <w:tcW w:w="1349" w:type="dxa"/>
          </w:tcPr>
          <w:p w:rsidR="0023224A" w:rsidRPr="0023224A" w:rsidRDefault="0023224A" w:rsidP="0023224A">
            <w:pPr>
              <w:jc w:val="center"/>
              <w:rPr>
                <w:b/>
              </w:rPr>
            </w:pPr>
            <w:r w:rsidRPr="0023224A">
              <w:rPr>
                <w:rFonts w:hint="eastAsia"/>
                <w:b/>
              </w:rPr>
              <w:t>股票名称</w:t>
            </w:r>
          </w:p>
        </w:tc>
        <w:tc>
          <w:tcPr>
            <w:tcW w:w="1718" w:type="dxa"/>
          </w:tcPr>
          <w:p w:rsidR="0023224A" w:rsidRPr="0023224A" w:rsidRDefault="0023224A" w:rsidP="0023224A">
            <w:pPr>
              <w:jc w:val="center"/>
              <w:rPr>
                <w:b/>
              </w:rPr>
            </w:pPr>
            <w:r w:rsidRPr="0023224A">
              <w:rPr>
                <w:rFonts w:hint="eastAsia"/>
                <w:b/>
              </w:rPr>
              <w:t>数量（股）</w:t>
            </w:r>
          </w:p>
        </w:tc>
        <w:tc>
          <w:tcPr>
            <w:tcW w:w="1718" w:type="dxa"/>
          </w:tcPr>
          <w:p w:rsidR="0023224A" w:rsidRPr="0023224A" w:rsidRDefault="0023224A" w:rsidP="0023224A">
            <w:pPr>
              <w:jc w:val="center"/>
              <w:rPr>
                <w:b/>
              </w:rPr>
            </w:pPr>
            <w:r w:rsidRPr="0023224A">
              <w:rPr>
                <w:rFonts w:hint="eastAsia"/>
                <w:b/>
              </w:rPr>
              <w:t>公允价值（元）</w:t>
            </w:r>
          </w:p>
        </w:tc>
        <w:tc>
          <w:tcPr>
            <w:tcW w:w="1718" w:type="dxa"/>
          </w:tcPr>
          <w:p w:rsidR="0023224A" w:rsidRPr="0023224A" w:rsidRDefault="0023224A" w:rsidP="0023224A">
            <w:pPr>
              <w:jc w:val="center"/>
              <w:rPr>
                <w:b/>
              </w:rPr>
            </w:pPr>
            <w:r w:rsidRPr="0023224A">
              <w:rPr>
                <w:rFonts w:hint="eastAsia"/>
                <w:b/>
              </w:rPr>
              <w:t>占基金资产净值比例（％）</w:t>
            </w:r>
          </w:p>
        </w:tc>
      </w:tr>
      <w:tr w:rsidR="0023224A" w:rsidTr="0023224A">
        <w:tc>
          <w:tcPr>
            <w:tcW w:w="652" w:type="dxa"/>
          </w:tcPr>
          <w:p w:rsidR="0023224A" w:rsidRDefault="0023224A" w:rsidP="0023224A">
            <w:pPr>
              <w:jc w:val="center"/>
            </w:pPr>
            <w:r>
              <w:t>1</w:t>
            </w:r>
          </w:p>
        </w:tc>
        <w:tc>
          <w:tcPr>
            <w:tcW w:w="1349" w:type="dxa"/>
          </w:tcPr>
          <w:p w:rsidR="0023224A" w:rsidRDefault="0023224A" w:rsidP="0023224A">
            <w:pPr>
              <w:jc w:val="left"/>
            </w:pPr>
            <w:r>
              <w:t>920193</w:t>
            </w:r>
          </w:p>
        </w:tc>
        <w:tc>
          <w:tcPr>
            <w:tcW w:w="1349" w:type="dxa"/>
          </w:tcPr>
          <w:p w:rsidR="0023224A" w:rsidRDefault="0023224A" w:rsidP="0023224A">
            <w:pPr>
              <w:jc w:val="left"/>
            </w:pPr>
            <w:r>
              <w:rPr>
                <w:rFonts w:hint="eastAsia"/>
              </w:rPr>
              <w:t>吉和昌</w:t>
            </w:r>
          </w:p>
        </w:tc>
        <w:tc>
          <w:tcPr>
            <w:tcW w:w="1718" w:type="dxa"/>
          </w:tcPr>
          <w:p w:rsidR="0023224A" w:rsidRDefault="0023224A" w:rsidP="0023224A">
            <w:pPr>
              <w:jc w:val="right"/>
            </w:pPr>
            <w:r>
              <w:t>300</w:t>
            </w:r>
          </w:p>
        </w:tc>
        <w:tc>
          <w:tcPr>
            <w:tcW w:w="1718" w:type="dxa"/>
          </w:tcPr>
          <w:p w:rsidR="0023224A" w:rsidRDefault="0023224A" w:rsidP="0023224A">
            <w:pPr>
              <w:jc w:val="right"/>
            </w:pPr>
            <w:r>
              <w:t>2,556.00</w:t>
            </w:r>
          </w:p>
        </w:tc>
        <w:tc>
          <w:tcPr>
            <w:tcW w:w="1718" w:type="dxa"/>
          </w:tcPr>
          <w:p w:rsidR="0023224A" w:rsidRDefault="0023224A" w:rsidP="0023224A">
            <w:pPr>
              <w:jc w:val="right"/>
            </w:pPr>
            <w:r>
              <w:t>0.00</w:t>
            </w:r>
          </w:p>
        </w:tc>
      </w:tr>
      <w:tr w:rsidR="0023224A" w:rsidTr="0023224A">
        <w:tc>
          <w:tcPr>
            <w:tcW w:w="652" w:type="dxa"/>
          </w:tcPr>
          <w:p w:rsidR="0023224A" w:rsidRDefault="0023224A" w:rsidP="0023224A">
            <w:pPr>
              <w:jc w:val="center"/>
            </w:pPr>
            <w:r>
              <w:t>2</w:t>
            </w:r>
          </w:p>
        </w:tc>
        <w:tc>
          <w:tcPr>
            <w:tcW w:w="1349" w:type="dxa"/>
          </w:tcPr>
          <w:p w:rsidR="0023224A" w:rsidRDefault="0023224A" w:rsidP="0023224A">
            <w:pPr>
              <w:jc w:val="left"/>
            </w:pPr>
            <w:r>
              <w:t>920189</w:t>
            </w:r>
          </w:p>
        </w:tc>
        <w:tc>
          <w:tcPr>
            <w:tcW w:w="1349" w:type="dxa"/>
          </w:tcPr>
          <w:p w:rsidR="0023224A" w:rsidRDefault="0023224A" w:rsidP="0023224A">
            <w:pPr>
              <w:jc w:val="left"/>
            </w:pPr>
            <w:r>
              <w:rPr>
                <w:rFonts w:hint="eastAsia"/>
              </w:rPr>
              <w:t>康美特</w:t>
            </w:r>
          </w:p>
        </w:tc>
        <w:tc>
          <w:tcPr>
            <w:tcW w:w="1718" w:type="dxa"/>
          </w:tcPr>
          <w:p w:rsidR="0023224A" w:rsidRDefault="0023224A" w:rsidP="0023224A">
            <w:pPr>
              <w:jc w:val="right"/>
            </w:pPr>
            <w:r>
              <w:t>200</w:t>
            </w:r>
          </w:p>
        </w:tc>
        <w:tc>
          <w:tcPr>
            <w:tcW w:w="1718" w:type="dxa"/>
          </w:tcPr>
          <w:p w:rsidR="0023224A" w:rsidRDefault="0023224A" w:rsidP="0023224A">
            <w:pPr>
              <w:jc w:val="right"/>
            </w:pPr>
            <w:r>
              <w:t>1,628.00</w:t>
            </w:r>
          </w:p>
        </w:tc>
        <w:tc>
          <w:tcPr>
            <w:tcW w:w="1718" w:type="dxa"/>
          </w:tcPr>
          <w:p w:rsidR="0023224A" w:rsidRDefault="0023224A" w:rsidP="0023224A">
            <w:pPr>
              <w:jc w:val="right"/>
            </w:pPr>
            <w:r>
              <w:t>0.00</w:t>
            </w:r>
          </w:p>
        </w:tc>
      </w:tr>
    </w:tbl>
    <w:p w:rsidR="0023224A" w:rsidRDefault="0023224A" w:rsidP="0023224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3224A" w:rsidTr="0023224A">
        <w:trPr>
          <w:cnfStyle w:val="100000000000" w:firstRow="1" w:lastRow="0" w:firstColumn="0" w:lastColumn="0" w:oddVBand="0" w:evenVBand="0" w:oddHBand="0" w:evenHBand="0" w:firstRowFirstColumn="0" w:firstRowLastColumn="0" w:lastRowFirstColumn="0" w:lastRowLastColumn="0"/>
        </w:trPr>
        <w:tc>
          <w:tcPr>
            <w:tcW w:w="646" w:type="dxa"/>
          </w:tcPr>
          <w:p w:rsidR="0023224A" w:rsidRPr="0023224A" w:rsidRDefault="0023224A" w:rsidP="0023224A">
            <w:pPr>
              <w:jc w:val="center"/>
              <w:rPr>
                <w:b/>
              </w:rPr>
            </w:pPr>
            <w:r w:rsidRPr="0023224A">
              <w:rPr>
                <w:rFonts w:hint="eastAsia"/>
                <w:b/>
              </w:rPr>
              <w:t>序号</w:t>
            </w:r>
          </w:p>
        </w:tc>
        <w:tc>
          <w:tcPr>
            <w:tcW w:w="2835" w:type="dxa"/>
          </w:tcPr>
          <w:p w:rsidR="0023224A" w:rsidRPr="0023224A" w:rsidRDefault="0023224A" w:rsidP="0023224A">
            <w:pPr>
              <w:jc w:val="center"/>
              <w:rPr>
                <w:b/>
              </w:rPr>
            </w:pPr>
            <w:r w:rsidRPr="0023224A">
              <w:rPr>
                <w:rFonts w:hint="eastAsia"/>
                <w:b/>
              </w:rPr>
              <w:t>债券品种</w:t>
            </w:r>
          </w:p>
        </w:tc>
        <w:tc>
          <w:tcPr>
            <w:tcW w:w="2466" w:type="dxa"/>
          </w:tcPr>
          <w:p w:rsidR="0023224A" w:rsidRPr="0023224A" w:rsidRDefault="0023224A" w:rsidP="0023224A">
            <w:pPr>
              <w:jc w:val="center"/>
              <w:rPr>
                <w:b/>
              </w:rPr>
            </w:pPr>
            <w:r w:rsidRPr="0023224A">
              <w:rPr>
                <w:rFonts w:hint="eastAsia"/>
                <w:b/>
              </w:rPr>
              <w:t>公允价值（元）</w:t>
            </w:r>
          </w:p>
        </w:tc>
        <w:tc>
          <w:tcPr>
            <w:tcW w:w="2557" w:type="dxa"/>
          </w:tcPr>
          <w:p w:rsidR="0023224A" w:rsidRPr="0023224A" w:rsidRDefault="0023224A" w:rsidP="0023224A">
            <w:pPr>
              <w:jc w:val="center"/>
              <w:rPr>
                <w:b/>
              </w:rPr>
            </w:pPr>
            <w:r w:rsidRPr="0023224A">
              <w:rPr>
                <w:rFonts w:hint="eastAsia"/>
                <w:b/>
              </w:rPr>
              <w:t>占基金资产净值比例（％）</w:t>
            </w:r>
          </w:p>
        </w:tc>
      </w:tr>
      <w:tr w:rsidR="0023224A" w:rsidTr="0023224A">
        <w:tc>
          <w:tcPr>
            <w:tcW w:w="646" w:type="dxa"/>
          </w:tcPr>
          <w:p w:rsidR="0023224A" w:rsidRDefault="0023224A" w:rsidP="0023224A">
            <w:pPr>
              <w:jc w:val="center"/>
            </w:pPr>
            <w:r>
              <w:t>1</w:t>
            </w:r>
          </w:p>
        </w:tc>
        <w:tc>
          <w:tcPr>
            <w:tcW w:w="2835" w:type="dxa"/>
          </w:tcPr>
          <w:p w:rsidR="0023224A" w:rsidRDefault="0023224A" w:rsidP="0023224A">
            <w:pPr>
              <w:jc w:val="left"/>
            </w:pPr>
            <w:r>
              <w:rPr>
                <w:rFonts w:hint="eastAsia"/>
              </w:rPr>
              <w:t>国家债券</w:t>
            </w:r>
          </w:p>
        </w:tc>
        <w:tc>
          <w:tcPr>
            <w:tcW w:w="2466" w:type="dxa"/>
          </w:tcPr>
          <w:p w:rsidR="0023224A" w:rsidRDefault="0023224A" w:rsidP="0023224A">
            <w:pPr>
              <w:jc w:val="right"/>
            </w:pPr>
            <w:r>
              <w:t>93,804,114.74</w:t>
            </w:r>
          </w:p>
        </w:tc>
        <w:tc>
          <w:tcPr>
            <w:tcW w:w="2557" w:type="dxa"/>
          </w:tcPr>
          <w:p w:rsidR="0023224A" w:rsidRDefault="0023224A" w:rsidP="0023224A">
            <w:pPr>
              <w:jc w:val="right"/>
            </w:pPr>
            <w:r>
              <w:t>5.29</w:t>
            </w:r>
          </w:p>
        </w:tc>
      </w:tr>
      <w:tr w:rsidR="0023224A" w:rsidTr="0023224A">
        <w:tc>
          <w:tcPr>
            <w:tcW w:w="646" w:type="dxa"/>
          </w:tcPr>
          <w:p w:rsidR="0023224A" w:rsidRDefault="0023224A" w:rsidP="0023224A">
            <w:pPr>
              <w:jc w:val="center"/>
            </w:pPr>
            <w:r>
              <w:t>2</w:t>
            </w:r>
          </w:p>
        </w:tc>
        <w:tc>
          <w:tcPr>
            <w:tcW w:w="2835" w:type="dxa"/>
          </w:tcPr>
          <w:p w:rsidR="0023224A" w:rsidRDefault="0023224A" w:rsidP="0023224A">
            <w:pPr>
              <w:jc w:val="left"/>
            </w:pPr>
            <w:r>
              <w:rPr>
                <w:rFonts w:hint="eastAsia"/>
              </w:rPr>
              <w:t>央行票据</w:t>
            </w:r>
          </w:p>
        </w:tc>
        <w:tc>
          <w:tcPr>
            <w:tcW w:w="2466" w:type="dxa"/>
          </w:tcPr>
          <w:p w:rsidR="0023224A" w:rsidRDefault="0023224A" w:rsidP="0023224A">
            <w:pPr>
              <w:jc w:val="right"/>
            </w:pPr>
            <w:r>
              <w:t>-</w:t>
            </w:r>
          </w:p>
        </w:tc>
        <w:tc>
          <w:tcPr>
            <w:tcW w:w="2557" w:type="dxa"/>
          </w:tcPr>
          <w:p w:rsidR="0023224A" w:rsidRDefault="0023224A" w:rsidP="0023224A">
            <w:pPr>
              <w:jc w:val="right"/>
            </w:pPr>
            <w:r>
              <w:t>-</w:t>
            </w:r>
          </w:p>
        </w:tc>
      </w:tr>
      <w:tr w:rsidR="0023224A" w:rsidTr="0023224A">
        <w:tc>
          <w:tcPr>
            <w:tcW w:w="646" w:type="dxa"/>
          </w:tcPr>
          <w:p w:rsidR="0023224A" w:rsidRDefault="0023224A" w:rsidP="0023224A">
            <w:pPr>
              <w:jc w:val="center"/>
            </w:pPr>
            <w:r>
              <w:t>3</w:t>
            </w:r>
          </w:p>
        </w:tc>
        <w:tc>
          <w:tcPr>
            <w:tcW w:w="2835" w:type="dxa"/>
          </w:tcPr>
          <w:p w:rsidR="0023224A" w:rsidRDefault="0023224A" w:rsidP="0023224A">
            <w:pPr>
              <w:jc w:val="left"/>
            </w:pPr>
            <w:r>
              <w:rPr>
                <w:rFonts w:hint="eastAsia"/>
              </w:rPr>
              <w:t>金融债券</w:t>
            </w:r>
          </w:p>
        </w:tc>
        <w:tc>
          <w:tcPr>
            <w:tcW w:w="2466" w:type="dxa"/>
          </w:tcPr>
          <w:p w:rsidR="0023224A" w:rsidRDefault="0023224A" w:rsidP="0023224A">
            <w:pPr>
              <w:jc w:val="right"/>
            </w:pPr>
            <w:r>
              <w:t>-</w:t>
            </w:r>
          </w:p>
        </w:tc>
        <w:tc>
          <w:tcPr>
            <w:tcW w:w="2557" w:type="dxa"/>
          </w:tcPr>
          <w:p w:rsidR="0023224A" w:rsidRDefault="0023224A" w:rsidP="0023224A">
            <w:pPr>
              <w:jc w:val="right"/>
            </w:pPr>
            <w:r>
              <w:t>-</w:t>
            </w:r>
          </w:p>
        </w:tc>
      </w:tr>
      <w:tr w:rsidR="0023224A" w:rsidTr="0023224A">
        <w:tc>
          <w:tcPr>
            <w:tcW w:w="646" w:type="dxa"/>
          </w:tcPr>
          <w:p w:rsidR="0023224A" w:rsidRDefault="0023224A" w:rsidP="0023224A">
            <w:pPr>
              <w:jc w:val="center"/>
            </w:pPr>
          </w:p>
        </w:tc>
        <w:tc>
          <w:tcPr>
            <w:tcW w:w="2835" w:type="dxa"/>
          </w:tcPr>
          <w:p w:rsidR="0023224A" w:rsidRDefault="0023224A" w:rsidP="0023224A">
            <w:pPr>
              <w:jc w:val="left"/>
            </w:pPr>
            <w:r>
              <w:rPr>
                <w:rFonts w:hint="eastAsia"/>
              </w:rPr>
              <w:t>其中：政策性金融债</w:t>
            </w:r>
          </w:p>
        </w:tc>
        <w:tc>
          <w:tcPr>
            <w:tcW w:w="2466" w:type="dxa"/>
          </w:tcPr>
          <w:p w:rsidR="0023224A" w:rsidRDefault="0023224A" w:rsidP="0023224A">
            <w:pPr>
              <w:jc w:val="right"/>
            </w:pPr>
            <w:r>
              <w:t>-</w:t>
            </w:r>
          </w:p>
        </w:tc>
        <w:tc>
          <w:tcPr>
            <w:tcW w:w="2557" w:type="dxa"/>
          </w:tcPr>
          <w:p w:rsidR="0023224A" w:rsidRDefault="0023224A" w:rsidP="0023224A">
            <w:pPr>
              <w:jc w:val="right"/>
            </w:pPr>
            <w:r>
              <w:t>-</w:t>
            </w:r>
          </w:p>
        </w:tc>
      </w:tr>
      <w:tr w:rsidR="0023224A" w:rsidTr="0023224A">
        <w:tc>
          <w:tcPr>
            <w:tcW w:w="646" w:type="dxa"/>
          </w:tcPr>
          <w:p w:rsidR="0023224A" w:rsidRDefault="0023224A" w:rsidP="0023224A">
            <w:pPr>
              <w:jc w:val="center"/>
            </w:pPr>
            <w:r>
              <w:t>4</w:t>
            </w:r>
          </w:p>
        </w:tc>
        <w:tc>
          <w:tcPr>
            <w:tcW w:w="2835" w:type="dxa"/>
          </w:tcPr>
          <w:p w:rsidR="0023224A" w:rsidRDefault="0023224A" w:rsidP="0023224A">
            <w:pPr>
              <w:jc w:val="left"/>
            </w:pPr>
            <w:r>
              <w:rPr>
                <w:rFonts w:hint="eastAsia"/>
              </w:rPr>
              <w:t>企业债券</w:t>
            </w:r>
          </w:p>
        </w:tc>
        <w:tc>
          <w:tcPr>
            <w:tcW w:w="2466" w:type="dxa"/>
          </w:tcPr>
          <w:p w:rsidR="0023224A" w:rsidRDefault="0023224A" w:rsidP="0023224A">
            <w:pPr>
              <w:jc w:val="right"/>
            </w:pPr>
            <w:r>
              <w:t>-</w:t>
            </w:r>
          </w:p>
        </w:tc>
        <w:tc>
          <w:tcPr>
            <w:tcW w:w="2557" w:type="dxa"/>
          </w:tcPr>
          <w:p w:rsidR="0023224A" w:rsidRDefault="0023224A" w:rsidP="0023224A">
            <w:pPr>
              <w:jc w:val="right"/>
            </w:pPr>
            <w:r>
              <w:t>-</w:t>
            </w:r>
          </w:p>
        </w:tc>
      </w:tr>
      <w:tr w:rsidR="0023224A" w:rsidTr="0023224A">
        <w:tc>
          <w:tcPr>
            <w:tcW w:w="646" w:type="dxa"/>
          </w:tcPr>
          <w:p w:rsidR="0023224A" w:rsidRDefault="0023224A" w:rsidP="0023224A">
            <w:pPr>
              <w:jc w:val="center"/>
            </w:pPr>
            <w:r>
              <w:t>5</w:t>
            </w:r>
          </w:p>
        </w:tc>
        <w:tc>
          <w:tcPr>
            <w:tcW w:w="2835" w:type="dxa"/>
          </w:tcPr>
          <w:p w:rsidR="0023224A" w:rsidRDefault="0023224A" w:rsidP="0023224A">
            <w:pPr>
              <w:jc w:val="left"/>
            </w:pPr>
            <w:r>
              <w:rPr>
                <w:rFonts w:hint="eastAsia"/>
              </w:rPr>
              <w:t>企业短期融资券</w:t>
            </w:r>
          </w:p>
        </w:tc>
        <w:tc>
          <w:tcPr>
            <w:tcW w:w="2466" w:type="dxa"/>
          </w:tcPr>
          <w:p w:rsidR="0023224A" w:rsidRDefault="0023224A" w:rsidP="0023224A">
            <w:pPr>
              <w:jc w:val="right"/>
            </w:pPr>
            <w:r>
              <w:t>-</w:t>
            </w:r>
          </w:p>
        </w:tc>
        <w:tc>
          <w:tcPr>
            <w:tcW w:w="2557" w:type="dxa"/>
          </w:tcPr>
          <w:p w:rsidR="0023224A" w:rsidRDefault="0023224A" w:rsidP="0023224A">
            <w:pPr>
              <w:jc w:val="right"/>
            </w:pPr>
            <w:r>
              <w:t>-</w:t>
            </w:r>
          </w:p>
        </w:tc>
      </w:tr>
      <w:tr w:rsidR="0023224A" w:rsidTr="0023224A">
        <w:tc>
          <w:tcPr>
            <w:tcW w:w="646" w:type="dxa"/>
          </w:tcPr>
          <w:p w:rsidR="0023224A" w:rsidRDefault="0023224A" w:rsidP="0023224A">
            <w:pPr>
              <w:jc w:val="center"/>
            </w:pPr>
            <w:r>
              <w:t>6</w:t>
            </w:r>
          </w:p>
        </w:tc>
        <w:tc>
          <w:tcPr>
            <w:tcW w:w="2835" w:type="dxa"/>
          </w:tcPr>
          <w:p w:rsidR="0023224A" w:rsidRDefault="0023224A" w:rsidP="0023224A">
            <w:pPr>
              <w:jc w:val="left"/>
            </w:pPr>
            <w:r>
              <w:rPr>
                <w:rFonts w:hint="eastAsia"/>
              </w:rPr>
              <w:t>中期票据</w:t>
            </w:r>
          </w:p>
        </w:tc>
        <w:tc>
          <w:tcPr>
            <w:tcW w:w="2466" w:type="dxa"/>
          </w:tcPr>
          <w:p w:rsidR="0023224A" w:rsidRDefault="0023224A" w:rsidP="0023224A">
            <w:pPr>
              <w:jc w:val="right"/>
            </w:pPr>
            <w:r>
              <w:t>-</w:t>
            </w:r>
          </w:p>
        </w:tc>
        <w:tc>
          <w:tcPr>
            <w:tcW w:w="2557" w:type="dxa"/>
          </w:tcPr>
          <w:p w:rsidR="0023224A" w:rsidRDefault="0023224A" w:rsidP="0023224A">
            <w:pPr>
              <w:jc w:val="right"/>
            </w:pPr>
            <w:r>
              <w:t>-</w:t>
            </w:r>
          </w:p>
        </w:tc>
      </w:tr>
      <w:tr w:rsidR="0023224A" w:rsidTr="0023224A">
        <w:tc>
          <w:tcPr>
            <w:tcW w:w="646" w:type="dxa"/>
          </w:tcPr>
          <w:p w:rsidR="0023224A" w:rsidRDefault="0023224A" w:rsidP="0023224A">
            <w:pPr>
              <w:jc w:val="center"/>
            </w:pPr>
            <w:r>
              <w:lastRenderedPageBreak/>
              <w:t>7</w:t>
            </w:r>
          </w:p>
        </w:tc>
        <w:tc>
          <w:tcPr>
            <w:tcW w:w="2835" w:type="dxa"/>
          </w:tcPr>
          <w:p w:rsidR="0023224A" w:rsidRDefault="0023224A" w:rsidP="0023224A">
            <w:pPr>
              <w:jc w:val="left"/>
            </w:pPr>
            <w:r>
              <w:rPr>
                <w:rFonts w:hint="eastAsia"/>
              </w:rPr>
              <w:t>可转债（可交换债）</w:t>
            </w:r>
          </w:p>
        </w:tc>
        <w:tc>
          <w:tcPr>
            <w:tcW w:w="2466" w:type="dxa"/>
          </w:tcPr>
          <w:p w:rsidR="0023224A" w:rsidRDefault="0023224A" w:rsidP="0023224A">
            <w:pPr>
              <w:jc w:val="right"/>
            </w:pPr>
            <w:r>
              <w:t>-</w:t>
            </w:r>
          </w:p>
        </w:tc>
        <w:tc>
          <w:tcPr>
            <w:tcW w:w="2557" w:type="dxa"/>
          </w:tcPr>
          <w:p w:rsidR="0023224A" w:rsidRDefault="0023224A" w:rsidP="0023224A">
            <w:pPr>
              <w:jc w:val="right"/>
            </w:pPr>
            <w:r>
              <w:t>-</w:t>
            </w:r>
          </w:p>
        </w:tc>
      </w:tr>
      <w:tr w:rsidR="0023224A" w:rsidTr="0023224A">
        <w:tc>
          <w:tcPr>
            <w:tcW w:w="646" w:type="dxa"/>
          </w:tcPr>
          <w:p w:rsidR="0023224A" w:rsidRDefault="0023224A" w:rsidP="0023224A">
            <w:pPr>
              <w:jc w:val="center"/>
            </w:pPr>
            <w:r>
              <w:t>8</w:t>
            </w:r>
          </w:p>
        </w:tc>
        <w:tc>
          <w:tcPr>
            <w:tcW w:w="2835" w:type="dxa"/>
          </w:tcPr>
          <w:p w:rsidR="0023224A" w:rsidRDefault="0023224A" w:rsidP="0023224A">
            <w:pPr>
              <w:jc w:val="left"/>
            </w:pPr>
            <w:r>
              <w:rPr>
                <w:rFonts w:hint="eastAsia"/>
              </w:rPr>
              <w:t>同业存单</w:t>
            </w:r>
          </w:p>
        </w:tc>
        <w:tc>
          <w:tcPr>
            <w:tcW w:w="2466" w:type="dxa"/>
          </w:tcPr>
          <w:p w:rsidR="0023224A" w:rsidRDefault="0023224A" w:rsidP="0023224A">
            <w:pPr>
              <w:jc w:val="right"/>
            </w:pPr>
            <w:r>
              <w:t>-</w:t>
            </w:r>
          </w:p>
        </w:tc>
        <w:tc>
          <w:tcPr>
            <w:tcW w:w="2557" w:type="dxa"/>
          </w:tcPr>
          <w:p w:rsidR="0023224A" w:rsidRDefault="0023224A" w:rsidP="0023224A">
            <w:pPr>
              <w:jc w:val="right"/>
            </w:pPr>
            <w:r>
              <w:t>-</w:t>
            </w:r>
          </w:p>
        </w:tc>
      </w:tr>
      <w:tr w:rsidR="0023224A" w:rsidTr="0023224A">
        <w:tc>
          <w:tcPr>
            <w:tcW w:w="646" w:type="dxa"/>
          </w:tcPr>
          <w:p w:rsidR="0023224A" w:rsidRDefault="0023224A" w:rsidP="0023224A">
            <w:pPr>
              <w:jc w:val="center"/>
            </w:pPr>
            <w:r>
              <w:t>9</w:t>
            </w:r>
          </w:p>
        </w:tc>
        <w:tc>
          <w:tcPr>
            <w:tcW w:w="2835" w:type="dxa"/>
          </w:tcPr>
          <w:p w:rsidR="0023224A" w:rsidRDefault="0023224A" w:rsidP="0023224A">
            <w:pPr>
              <w:jc w:val="left"/>
            </w:pPr>
            <w:r>
              <w:rPr>
                <w:rFonts w:hint="eastAsia"/>
              </w:rPr>
              <w:t>其他</w:t>
            </w:r>
          </w:p>
        </w:tc>
        <w:tc>
          <w:tcPr>
            <w:tcW w:w="2466" w:type="dxa"/>
          </w:tcPr>
          <w:p w:rsidR="0023224A" w:rsidRDefault="0023224A" w:rsidP="0023224A">
            <w:pPr>
              <w:jc w:val="right"/>
            </w:pPr>
            <w:r>
              <w:t>-</w:t>
            </w:r>
          </w:p>
        </w:tc>
        <w:tc>
          <w:tcPr>
            <w:tcW w:w="2557" w:type="dxa"/>
          </w:tcPr>
          <w:p w:rsidR="0023224A" w:rsidRDefault="0023224A" w:rsidP="0023224A">
            <w:pPr>
              <w:jc w:val="right"/>
            </w:pPr>
            <w:r>
              <w:t>-</w:t>
            </w:r>
          </w:p>
        </w:tc>
      </w:tr>
      <w:tr w:rsidR="0023224A" w:rsidTr="0023224A">
        <w:tc>
          <w:tcPr>
            <w:tcW w:w="646" w:type="dxa"/>
          </w:tcPr>
          <w:p w:rsidR="0023224A" w:rsidRDefault="0023224A" w:rsidP="0023224A">
            <w:pPr>
              <w:jc w:val="center"/>
            </w:pPr>
            <w:r>
              <w:t>10</w:t>
            </w:r>
          </w:p>
        </w:tc>
        <w:tc>
          <w:tcPr>
            <w:tcW w:w="2835" w:type="dxa"/>
          </w:tcPr>
          <w:p w:rsidR="0023224A" w:rsidRDefault="0023224A" w:rsidP="0023224A">
            <w:pPr>
              <w:jc w:val="left"/>
            </w:pPr>
            <w:r>
              <w:rPr>
                <w:rFonts w:hint="eastAsia"/>
              </w:rPr>
              <w:t>合计</w:t>
            </w:r>
          </w:p>
        </w:tc>
        <w:tc>
          <w:tcPr>
            <w:tcW w:w="2466" w:type="dxa"/>
          </w:tcPr>
          <w:p w:rsidR="0023224A" w:rsidRDefault="0023224A" w:rsidP="0023224A">
            <w:pPr>
              <w:jc w:val="right"/>
            </w:pPr>
            <w:r>
              <w:t>93,804,114.74</w:t>
            </w:r>
          </w:p>
        </w:tc>
        <w:tc>
          <w:tcPr>
            <w:tcW w:w="2557" w:type="dxa"/>
          </w:tcPr>
          <w:p w:rsidR="0023224A" w:rsidRDefault="0023224A" w:rsidP="0023224A">
            <w:pPr>
              <w:jc w:val="right"/>
            </w:pPr>
            <w:r>
              <w:t>5.29</w:t>
            </w:r>
          </w:p>
        </w:tc>
      </w:tr>
    </w:tbl>
    <w:p w:rsidR="0023224A" w:rsidRDefault="0023224A" w:rsidP="0023224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3224A" w:rsidTr="0023224A">
        <w:trPr>
          <w:cnfStyle w:val="100000000000" w:firstRow="1" w:lastRow="0" w:firstColumn="0" w:lastColumn="0" w:oddVBand="0" w:evenVBand="0" w:oddHBand="0" w:evenHBand="0" w:firstRowFirstColumn="0" w:firstRowLastColumn="0" w:lastRowFirstColumn="0" w:lastRowLastColumn="0"/>
        </w:trPr>
        <w:tc>
          <w:tcPr>
            <w:tcW w:w="646" w:type="dxa"/>
          </w:tcPr>
          <w:p w:rsidR="0023224A" w:rsidRPr="0023224A" w:rsidRDefault="0023224A" w:rsidP="0023224A">
            <w:pPr>
              <w:jc w:val="center"/>
              <w:rPr>
                <w:b/>
              </w:rPr>
            </w:pPr>
            <w:r w:rsidRPr="0023224A">
              <w:rPr>
                <w:rFonts w:hint="eastAsia"/>
                <w:b/>
              </w:rPr>
              <w:t>序号</w:t>
            </w:r>
          </w:p>
        </w:tc>
        <w:tc>
          <w:tcPr>
            <w:tcW w:w="1162" w:type="dxa"/>
          </w:tcPr>
          <w:p w:rsidR="0023224A" w:rsidRPr="0023224A" w:rsidRDefault="0023224A" w:rsidP="0023224A">
            <w:pPr>
              <w:jc w:val="center"/>
              <w:rPr>
                <w:b/>
              </w:rPr>
            </w:pPr>
            <w:r w:rsidRPr="0023224A">
              <w:rPr>
                <w:rFonts w:hint="eastAsia"/>
                <w:b/>
              </w:rPr>
              <w:t>债券代码</w:t>
            </w:r>
          </w:p>
        </w:tc>
        <w:tc>
          <w:tcPr>
            <w:tcW w:w="1928" w:type="dxa"/>
          </w:tcPr>
          <w:p w:rsidR="0023224A" w:rsidRPr="0023224A" w:rsidRDefault="0023224A" w:rsidP="0023224A">
            <w:pPr>
              <w:jc w:val="center"/>
              <w:rPr>
                <w:b/>
              </w:rPr>
            </w:pPr>
            <w:r w:rsidRPr="0023224A">
              <w:rPr>
                <w:rFonts w:hint="eastAsia"/>
                <w:b/>
              </w:rPr>
              <w:t>债券名称</w:t>
            </w:r>
          </w:p>
        </w:tc>
        <w:tc>
          <w:tcPr>
            <w:tcW w:w="1140" w:type="dxa"/>
          </w:tcPr>
          <w:p w:rsidR="0023224A" w:rsidRPr="0023224A" w:rsidRDefault="0023224A" w:rsidP="0023224A">
            <w:pPr>
              <w:jc w:val="center"/>
              <w:rPr>
                <w:b/>
              </w:rPr>
            </w:pPr>
            <w:r w:rsidRPr="0023224A">
              <w:rPr>
                <w:rFonts w:hint="eastAsia"/>
                <w:b/>
              </w:rPr>
              <w:t>数量（张）</w:t>
            </w:r>
          </w:p>
        </w:tc>
        <w:tc>
          <w:tcPr>
            <w:tcW w:w="1814" w:type="dxa"/>
          </w:tcPr>
          <w:p w:rsidR="0023224A" w:rsidRPr="0023224A" w:rsidRDefault="0023224A" w:rsidP="0023224A">
            <w:pPr>
              <w:jc w:val="center"/>
              <w:rPr>
                <w:b/>
              </w:rPr>
            </w:pPr>
            <w:r w:rsidRPr="0023224A">
              <w:rPr>
                <w:rFonts w:hint="eastAsia"/>
                <w:b/>
              </w:rPr>
              <w:t>公允价值（元）</w:t>
            </w:r>
          </w:p>
        </w:tc>
        <w:tc>
          <w:tcPr>
            <w:tcW w:w="1814" w:type="dxa"/>
          </w:tcPr>
          <w:p w:rsidR="0023224A" w:rsidRPr="0023224A" w:rsidRDefault="0023224A" w:rsidP="0023224A">
            <w:pPr>
              <w:jc w:val="center"/>
              <w:rPr>
                <w:b/>
              </w:rPr>
            </w:pPr>
            <w:r w:rsidRPr="0023224A">
              <w:rPr>
                <w:rFonts w:hint="eastAsia"/>
                <w:b/>
              </w:rPr>
              <w:t>占基金资产净值比例（％）</w:t>
            </w:r>
          </w:p>
        </w:tc>
      </w:tr>
      <w:tr w:rsidR="0023224A" w:rsidTr="0023224A">
        <w:tc>
          <w:tcPr>
            <w:tcW w:w="646" w:type="dxa"/>
          </w:tcPr>
          <w:p w:rsidR="0023224A" w:rsidRDefault="0023224A" w:rsidP="0023224A">
            <w:pPr>
              <w:jc w:val="center"/>
            </w:pPr>
            <w:r>
              <w:t>1</w:t>
            </w:r>
          </w:p>
        </w:tc>
        <w:tc>
          <w:tcPr>
            <w:tcW w:w="1162" w:type="dxa"/>
          </w:tcPr>
          <w:p w:rsidR="0023224A" w:rsidRDefault="0023224A" w:rsidP="0023224A">
            <w:pPr>
              <w:jc w:val="left"/>
            </w:pPr>
            <w:r>
              <w:t>019827</w:t>
            </w:r>
          </w:p>
        </w:tc>
        <w:tc>
          <w:tcPr>
            <w:tcW w:w="1928" w:type="dxa"/>
          </w:tcPr>
          <w:p w:rsidR="0023224A" w:rsidRDefault="0023224A" w:rsidP="0023224A">
            <w:pPr>
              <w:jc w:val="left"/>
            </w:pPr>
            <w:r>
              <w:rPr>
                <w:rFonts w:hint="eastAsia"/>
              </w:rPr>
              <w:t>26</w:t>
            </w:r>
            <w:r>
              <w:rPr>
                <w:rFonts w:hint="eastAsia"/>
              </w:rPr>
              <w:t>国债</w:t>
            </w:r>
            <w:r>
              <w:rPr>
                <w:rFonts w:hint="eastAsia"/>
              </w:rPr>
              <w:t>01</w:t>
            </w:r>
          </w:p>
        </w:tc>
        <w:tc>
          <w:tcPr>
            <w:tcW w:w="1140" w:type="dxa"/>
          </w:tcPr>
          <w:p w:rsidR="0023224A" w:rsidRDefault="0023224A" w:rsidP="0023224A">
            <w:pPr>
              <w:jc w:val="right"/>
            </w:pPr>
            <w:r>
              <w:t>932,000</w:t>
            </w:r>
          </w:p>
        </w:tc>
        <w:tc>
          <w:tcPr>
            <w:tcW w:w="1814" w:type="dxa"/>
          </w:tcPr>
          <w:p w:rsidR="0023224A" w:rsidRDefault="0023224A" w:rsidP="0023224A">
            <w:pPr>
              <w:jc w:val="right"/>
            </w:pPr>
            <w:r>
              <w:t>93,804,114.74</w:t>
            </w:r>
          </w:p>
        </w:tc>
        <w:tc>
          <w:tcPr>
            <w:tcW w:w="1814" w:type="dxa"/>
          </w:tcPr>
          <w:p w:rsidR="0023224A" w:rsidRDefault="0023224A" w:rsidP="0023224A">
            <w:pPr>
              <w:jc w:val="right"/>
            </w:pPr>
            <w:r>
              <w:t>5.29</w:t>
            </w:r>
          </w:p>
        </w:tc>
      </w:tr>
    </w:tbl>
    <w:p w:rsidR="0023224A" w:rsidRDefault="0023224A" w:rsidP="0023224A">
      <w:pPr>
        <w:pStyle w:val="-2"/>
        <w:spacing w:before="312"/>
      </w:pPr>
      <w:r>
        <w:rPr>
          <w:rFonts w:hint="eastAsia"/>
        </w:rPr>
        <w:t>报告期末按公允价值占基金资产净值比例大小排名的前十名资产支持证券投资明细</w:t>
      </w:r>
    </w:p>
    <w:p w:rsidR="0023224A" w:rsidRDefault="0023224A" w:rsidP="0023224A">
      <w:pPr>
        <w:pStyle w:val="-"/>
        <w:ind w:firstLine="420"/>
      </w:pPr>
      <w:r>
        <w:rPr>
          <w:rFonts w:hint="eastAsia"/>
        </w:rPr>
        <w:t>本基金本报告期末未持有资产支持证券。</w:t>
      </w:r>
    </w:p>
    <w:p w:rsidR="0023224A" w:rsidRDefault="0023224A" w:rsidP="0023224A">
      <w:pPr>
        <w:pStyle w:val="-2"/>
        <w:spacing w:before="312"/>
      </w:pPr>
      <w:r>
        <w:rPr>
          <w:rFonts w:hint="eastAsia"/>
        </w:rPr>
        <w:t>报告期末按公允价值占基金资产净值比例大小排序的前五名贵金属投资明细</w:t>
      </w:r>
    </w:p>
    <w:p w:rsidR="0023224A" w:rsidRDefault="0023224A" w:rsidP="0023224A">
      <w:pPr>
        <w:pStyle w:val="-"/>
        <w:ind w:firstLine="420"/>
      </w:pPr>
      <w:r>
        <w:rPr>
          <w:rFonts w:hint="eastAsia"/>
        </w:rPr>
        <w:t>无。</w:t>
      </w:r>
    </w:p>
    <w:p w:rsidR="0023224A" w:rsidRDefault="0023224A" w:rsidP="0023224A">
      <w:pPr>
        <w:pStyle w:val="-2"/>
        <w:spacing w:before="312"/>
      </w:pPr>
      <w:r>
        <w:rPr>
          <w:rFonts w:hint="eastAsia"/>
        </w:rPr>
        <w:t>报告期末按公允价值占基金资产净值比例大小排名的前五名权证投资明细</w:t>
      </w:r>
    </w:p>
    <w:p w:rsidR="0023224A" w:rsidRDefault="0023224A" w:rsidP="0023224A">
      <w:pPr>
        <w:pStyle w:val="-"/>
        <w:ind w:firstLine="420"/>
      </w:pPr>
      <w:r>
        <w:rPr>
          <w:rFonts w:hint="eastAsia"/>
        </w:rPr>
        <w:t>无。</w:t>
      </w:r>
    </w:p>
    <w:p w:rsidR="0023224A" w:rsidRDefault="0023224A" w:rsidP="0023224A">
      <w:pPr>
        <w:pStyle w:val="-2"/>
        <w:spacing w:before="312"/>
      </w:pPr>
      <w:r>
        <w:rPr>
          <w:rFonts w:hint="eastAsia"/>
        </w:rPr>
        <w:t>报告期末本基金投资的股指期货交易情况说明</w:t>
      </w:r>
    </w:p>
    <w:p w:rsidR="0023224A" w:rsidRDefault="0023224A" w:rsidP="0023224A">
      <w:pPr>
        <w:pStyle w:val="-3"/>
        <w:spacing w:before="156" w:after="156"/>
      </w:pPr>
      <w:r>
        <w:rPr>
          <w:rFonts w:hint="eastAsia"/>
        </w:rPr>
        <w:t>报告期末本基金投资的股指期货持仓和损益明细</w:t>
      </w:r>
    </w:p>
    <w:p w:rsidR="0023224A" w:rsidRDefault="0023224A" w:rsidP="0023224A">
      <w:pPr>
        <w:pStyle w:val="-"/>
        <w:ind w:firstLine="420"/>
      </w:pPr>
      <w:r>
        <w:rPr>
          <w:rFonts w:hint="eastAsia"/>
        </w:rPr>
        <w:t>无。</w:t>
      </w:r>
    </w:p>
    <w:p w:rsidR="0023224A" w:rsidRDefault="0023224A" w:rsidP="0023224A">
      <w:pPr>
        <w:pStyle w:val="-3"/>
        <w:spacing w:before="156" w:after="156"/>
      </w:pPr>
      <w:r>
        <w:rPr>
          <w:rFonts w:hint="eastAsia"/>
        </w:rPr>
        <w:t>本基金投资股指期货的投资政策</w:t>
      </w:r>
    </w:p>
    <w:p w:rsidR="0023224A" w:rsidRDefault="0023224A" w:rsidP="0023224A">
      <w:pPr>
        <w:pStyle w:val="-"/>
        <w:ind w:firstLine="420"/>
      </w:pPr>
      <w:r>
        <w:rPr>
          <w:rFonts w:hint="eastAsia"/>
        </w:rPr>
        <w:t>无。</w:t>
      </w:r>
    </w:p>
    <w:p w:rsidR="0023224A" w:rsidRDefault="0023224A" w:rsidP="0023224A">
      <w:pPr>
        <w:pStyle w:val="-2"/>
        <w:spacing w:before="312"/>
      </w:pPr>
      <w:r>
        <w:rPr>
          <w:rFonts w:hint="eastAsia"/>
        </w:rPr>
        <w:t>报告期末本基金投资的国债期货交易情况说明</w:t>
      </w:r>
    </w:p>
    <w:p w:rsidR="0023224A" w:rsidRDefault="0023224A" w:rsidP="0023224A">
      <w:pPr>
        <w:pStyle w:val="-3"/>
        <w:spacing w:before="156" w:after="156"/>
      </w:pPr>
      <w:r>
        <w:rPr>
          <w:rFonts w:hint="eastAsia"/>
        </w:rPr>
        <w:t>本期国债期货投资政策</w:t>
      </w:r>
    </w:p>
    <w:p w:rsidR="0023224A" w:rsidRDefault="0023224A" w:rsidP="0023224A">
      <w:pPr>
        <w:pStyle w:val="-"/>
        <w:ind w:firstLine="420"/>
      </w:pPr>
      <w:r>
        <w:rPr>
          <w:rFonts w:hint="eastAsia"/>
        </w:rPr>
        <w:t>无。</w:t>
      </w:r>
    </w:p>
    <w:p w:rsidR="0023224A" w:rsidRDefault="0023224A" w:rsidP="0023224A">
      <w:pPr>
        <w:pStyle w:val="-3"/>
        <w:spacing w:before="156" w:after="156"/>
      </w:pPr>
      <w:r>
        <w:rPr>
          <w:rFonts w:hint="eastAsia"/>
        </w:rPr>
        <w:t>报告期末本基金投资的国债期货持仓和损益明细</w:t>
      </w:r>
    </w:p>
    <w:p w:rsidR="0023224A" w:rsidRDefault="0023224A" w:rsidP="0023224A">
      <w:pPr>
        <w:pStyle w:val="-"/>
        <w:ind w:firstLine="420"/>
      </w:pPr>
      <w:r>
        <w:rPr>
          <w:rFonts w:hint="eastAsia"/>
        </w:rPr>
        <w:t>无。</w:t>
      </w:r>
    </w:p>
    <w:p w:rsidR="0023224A" w:rsidRDefault="0023224A" w:rsidP="0023224A">
      <w:pPr>
        <w:pStyle w:val="-3"/>
        <w:spacing w:before="156" w:after="156"/>
      </w:pPr>
      <w:r>
        <w:rPr>
          <w:rFonts w:hint="eastAsia"/>
        </w:rPr>
        <w:t>本期国债期货投资评价</w:t>
      </w:r>
    </w:p>
    <w:p w:rsidR="0023224A" w:rsidRDefault="0023224A" w:rsidP="0023224A">
      <w:pPr>
        <w:pStyle w:val="-"/>
        <w:ind w:firstLine="420"/>
      </w:pPr>
      <w:r>
        <w:rPr>
          <w:rFonts w:hint="eastAsia"/>
        </w:rPr>
        <w:lastRenderedPageBreak/>
        <w:t>无。</w:t>
      </w:r>
    </w:p>
    <w:p w:rsidR="0023224A" w:rsidRDefault="0023224A" w:rsidP="0023224A">
      <w:pPr>
        <w:pStyle w:val="-2"/>
        <w:spacing w:before="312"/>
      </w:pPr>
      <w:r>
        <w:rPr>
          <w:rFonts w:hint="eastAsia"/>
        </w:rPr>
        <w:t>投资组合报告附注</w:t>
      </w:r>
    </w:p>
    <w:p w:rsidR="0023224A" w:rsidRDefault="0023224A" w:rsidP="0023224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3224A" w:rsidRDefault="0023224A" w:rsidP="0023224A">
      <w:pPr>
        <w:pStyle w:val="-"/>
        <w:ind w:firstLine="420"/>
      </w:pPr>
      <w:r>
        <w:rPr>
          <w:rFonts w:hint="eastAsia"/>
        </w:rPr>
        <w:t>报告期内基金投资的前十名证券的发行主体未有被监管部门立案调查，不存在报告编制日前一年内受到公开谴责、处罚的情形。</w:t>
      </w:r>
    </w:p>
    <w:p w:rsidR="0023224A" w:rsidRDefault="0023224A" w:rsidP="0023224A">
      <w:pPr>
        <w:pStyle w:val="-3"/>
        <w:spacing w:before="156" w:after="156"/>
      </w:pPr>
      <w:r>
        <w:rPr>
          <w:rFonts w:hint="eastAsia"/>
        </w:rPr>
        <w:t>声明基金投资的前十名股票是否超出基金合同约定的备选股票库。如是，还应对相关股票的投资决策程序做出说明。</w:t>
      </w:r>
    </w:p>
    <w:p w:rsidR="0023224A" w:rsidRDefault="0023224A" w:rsidP="0023224A">
      <w:pPr>
        <w:pStyle w:val="-"/>
        <w:ind w:firstLine="420"/>
      </w:pPr>
      <w:r>
        <w:rPr>
          <w:rFonts w:hint="eastAsia"/>
        </w:rPr>
        <w:t>本基金投资的前十名股票（如有）没有超出基金合同约定的备选股票库，本基金管理人从制度和流程上要求股票必须先入库再买入。</w:t>
      </w:r>
    </w:p>
    <w:p w:rsidR="0023224A" w:rsidRDefault="0023224A" w:rsidP="0023224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3224A" w:rsidTr="0023224A">
        <w:trPr>
          <w:cnfStyle w:val="100000000000" w:firstRow="1" w:lastRow="0" w:firstColumn="0" w:lastColumn="0" w:oddVBand="0" w:evenVBand="0" w:oddHBand="0" w:evenHBand="0" w:firstRowFirstColumn="0" w:firstRowLastColumn="0" w:lastRowFirstColumn="0" w:lastRowLastColumn="0"/>
        </w:trPr>
        <w:tc>
          <w:tcPr>
            <w:tcW w:w="743" w:type="dxa"/>
          </w:tcPr>
          <w:p w:rsidR="0023224A" w:rsidRPr="0023224A" w:rsidRDefault="0023224A" w:rsidP="0023224A">
            <w:pPr>
              <w:jc w:val="center"/>
              <w:rPr>
                <w:b/>
              </w:rPr>
            </w:pPr>
            <w:r w:rsidRPr="0023224A">
              <w:rPr>
                <w:rFonts w:hint="eastAsia"/>
                <w:b/>
              </w:rPr>
              <w:t>序号</w:t>
            </w:r>
          </w:p>
        </w:tc>
        <w:tc>
          <w:tcPr>
            <w:tcW w:w="2977" w:type="dxa"/>
          </w:tcPr>
          <w:p w:rsidR="0023224A" w:rsidRPr="0023224A" w:rsidRDefault="0023224A" w:rsidP="0023224A">
            <w:pPr>
              <w:jc w:val="center"/>
              <w:rPr>
                <w:b/>
              </w:rPr>
            </w:pPr>
            <w:r w:rsidRPr="0023224A">
              <w:rPr>
                <w:rFonts w:hint="eastAsia"/>
                <w:b/>
              </w:rPr>
              <w:t>名称</w:t>
            </w:r>
          </w:p>
        </w:tc>
        <w:tc>
          <w:tcPr>
            <w:tcW w:w="4785" w:type="dxa"/>
          </w:tcPr>
          <w:p w:rsidR="0023224A" w:rsidRPr="0023224A" w:rsidRDefault="0023224A" w:rsidP="0023224A">
            <w:pPr>
              <w:jc w:val="center"/>
              <w:rPr>
                <w:b/>
              </w:rPr>
            </w:pPr>
            <w:r w:rsidRPr="0023224A">
              <w:rPr>
                <w:rFonts w:hint="eastAsia"/>
                <w:b/>
              </w:rPr>
              <w:t>金额（元）</w:t>
            </w:r>
          </w:p>
        </w:tc>
      </w:tr>
      <w:tr w:rsidR="0023224A" w:rsidTr="0023224A">
        <w:tc>
          <w:tcPr>
            <w:tcW w:w="743" w:type="dxa"/>
          </w:tcPr>
          <w:p w:rsidR="0023224A" w:rsidRDefault="0023224A" w:rsidP="0023224A">
            <w:pPr>
              <w:jc w:val="center"/>
            </w:pPr>
            <w:r>
              <w:t>1</w:t>
            </w:r>
          </w:p>
        </w:tc>
        <w:tc>
          <w:tcPr>
            <w:tcW w:w="2977" w:type="dxa"/>
          </w:tcPr>
          <w:p w:rsidR="0023224A" w:rsidRDefault="0023224A" w:rsidP="0023224A">
            <w:pPr>
              <w:jc w:val="left"/>
            </w:pPr>
            <w:r>
              <w:rPr>
                <w:rFonts w:hint="eastAsia"/>
              </w:rPr>
              <w:t>存出保证金</w:t>
            </w:r>
          </w:p>
        </w:tc>
        <w:tc>
          <w:tcPr>
            <w:tcW w:w="4785" w:type="dxa"/>
          </w:tcPr>
          <w:p w:rsidR="0023224A" w:rsidRDefault="0023224A" w:rsidP="0023224A">
            <w:pPr>
              <w:jc w:val="right"/>
            </w:pPr>
            <w:r>
              <w:t>165,485.60</w:t>
            </w:r>
          </w:p>
        </w:tc>
      </w:tr>
      <w:tr w:rsidR="0023224A" w:rsidTr="0023224A">
        <w:tc>
          <w:tcPr>
            <w:tcW w:w="743" w:type="dxa"/>
          </w:tcPr>
          <w:p w:rsidR="0023224A" w:rsidRDefault="0023224A" w:rsidP="0023224A">
            <w:pPr>
              <w:jc w:val="center"/>
            </w:pPr>
            <w:r>
              <w:t>2</w:t>
            </w:r>
          </w:p>
        </w:tc>
        <w:tc>
          <w:tcPr>
            <w:tcW w:w="2977" w:type="dxa"/>
          </w:tcPr>
          <w:p w:rsidR="0023224A" w:rsidRDefault="0023224A" w:rsidP="0023224A">
            <w:pPr>
              <w:jc w:val="left"/>
            </w:pPr>
            <w:r>
              <w:rPr>
                <w:rFonts w:hint="eastAsia"/>
              </w:rPr>
              <w:t>应收证券清算款</w:t>
            </w:r>
          </w:p>
        </w:tc>
        <w:tc>
          <w:tcPr>
            <w:tcW w:w="4785" w:type="dxa"/>
          </w:tcPr>
          <w:p w:rsidR="0023224A" w:rsidRDefault="0023224A" w:rsidP="0023224A">
            <w:pPr>
              <w:jc w:val="right"/>
            </w:pPr>
            <w:r>
              <w:t>10,925,329.27</w:t>
            </w:r>
          </w:p>
        </w:tc>
      </w:tr>
      <w:tr w:rsidR="0023224A" w:rsidTr="0023224A">
        <w:tc>
          <w:tcPr>
            <w:tcW w:w="743" w:type="dxa"/>
          </w:tcPr>
          <w:p w:rsidR="0023224A" w:rsidRDefault="0023224A" w:rsidP="0023224A">
            <w:pPr>
              <w:jc w:val="center"/>
            </w:pPr>
            <w:r>
              <w:t>3</w:t>
            </w:r>
          </w:p>
        </w:tc>
        <w:tc>
          <w:tcPr>
            <w:tcW w:w="2977" w:type="dxa"/>
          </w:tcPr>
          <w:p w:rsidR="0023224A" w:rsidRDefault="0023224A" w:rsidP="0023224A">
            <w:pPr>
              <w:jc w:val="left"/>
            </w:pPr>
            <w:r>
              <w:rPr>
                <w:rFonts w:hint="eastAsia"/>
              </w:rPr>
              <w:t>应收股利</w:t>
            </w:r>
          </w:p>
        </w:tc>
        <w:tc>
          <w:tcPr>
            <w:tcW w:w="4785" w:type="dxa"/>
          </w:tcPr>
          <w:p w:rsidR="0023224A" w:rsidRDefault="0023224A" w:rsidP="0023224A">
            <w:pPr>
              <w:jc w:val="right"/>
            </w:pPr>
            <w:r>
              <w:t>-</w:t>
            </w:r>
          </w:p>
        </w:tc>
      </w:tr>
      <w:tr w:rsidR="0023224A" w:rsidTr="0023224A">
        <w:tc>
          <w:tcPr>
            <w:tcW w:w="743" w:type="dxa"/>
          </w:tcPr>
          <w:p w:rsidR="0023224A" w:rsidRDefault="0023224A" w:rsidP="0023224A">
            <w:pPr>
              <w:jc w:val="center"/>
            </w:pPr>
            <w:r>
              <w:t>4</w:t>
            </w:r>
          </w:p>
        </w:tc>
        <w:tc>
          <w:tcPr>
            <w:tcW w:w="2977" w:type="dxa"/>
          </w:tcPr>
          <w:p w:rsidR="0023224A" w:rsidRDefault="0023224A" w:rsidP="0023224A">
            <w:pPr>
              <w:jc w:val="left"/>
            </w:pPr>
            <w:r>
              <w:rPr>
                <w:rFonts w:hint="eastAsia"/>
              </w:rPr>
              <w:t>应收利息</w:t>
            </w:r>
          </w:p>
        </w:tc>
        <w:tc>
          <w:tcPr>
            <w:tcW w:w="4785" w:type="dxa"/>
          </w:tcPr>
          <w:p w:rsidR="0023224A" w:rsidRDefault="0023224A" w:rsidP="0023224A">
            <w:pPr>
              <w:jc w:val="right"/>
            </w:pPr>
            <w:r>
              <w:t>-</w:t>
            </w:r>
          </w:p>
        </w:tc>
      </w:tr>
      <w:tr w:rsidR="0023224A" w:rsidTr="0023224A">
        <w:tc>
          <w:tcPr>
            <w:tcW w:w="743" w:type="dxa"/>
          </w:tcPr>
          <w:p w:rsidR="0023224A" w:rsidRDefault="0023224A" w:rsidP="0023224A">
            <w:pPr>
              <w:jc w:val="center"/>
            </w:pPr>
            <w:r>
              <w:t>5</w:t>
            </w:r>
          </w:p>
        </w:tc>
        <w:tc>
          <w:tcPr>
            <w:tcW w:w="2977" w:type="dxa"/>
          </w:tcPr>
          <w:p w:rsidR="0023224A" w:rsidRDefault="0023224A" w:rsidP="0023224A">
            <w:pPr>
              <w:jc w:val="left"/>
            </w:pPr>
            <w:r>
              <w:rPr>
                <w:rFonts w:hint="eastAsia"/>
              </w:rPr>
              <w:t>应收申购款</w:t>
            </w:r>
          </w:p>
        </w:tc>
        <w:tc>
          <w:tcPr>
            <w:tcW w:w="4785" w:type="dxa"/>
          </w:tcPr>
          <w:p w:rsidR="0023224A" w:rsidRDefault="0023224A" w:rsidP="0023224A">
            <w:pPr>
              <w:jc w:val="right"/>
            </w:pPr>
            <w:r>
              <w:t>846,822.68</w:t>
            </w:r>
          </w:p>
        </w:tc>
      </w:tr>
      <w:tr w:rsidR="0023224A" w:rsidTr="0023224A">
        <w:tc>
          <w:tcPr>
            <w:tcW w:w="743" w:type="dxa"/>
          </w:tcPr>
          <w:p w:rsidR="0023224A" w:rsidRDefault="0023224A" w:rsidP="0023224A">
            <w:pPr>
              <w:jc w:val="center"/>
            </w:pPr>
            <w:r>
              <w:t>6</w:t>
            </w:r>
          </w:p>
        </w:tc>
        <w:tc>
          <w:tcPr>
            <w:tcW w:w="2977" w:type="dxa"/>
          </w:tcPr>
          <w:p w:rsidR="0023224A" w:rsidRDefault="0023224A" w:rsidP="0023224A">
            <w:pPr>
              <w:jc w:val="left"/>
            </w:pPr>
            <w:r>
              <w:rPr>
                <w:rFonts w:hint="eastAsia"/>
              </w:rPr>
              <w:t>其他应收款</w:t>
            </w:r>
          </w:p>
        </w:tc>
        <w:tc>
          <w:tcPr>
            <w:tcW w:w="4785" w:type="dxa"/>
          </w:tcPr>
          <w:p w:rsidR="0023224A" w:rsidRDefault="0023224A" w:rsidP="0023224A">
            <w:pPr>
              <w:jc w:val="right"/>
            </w:pPr>
            <w:r>
              <w:t>61,143.70</w:t>
            </w:r>
          </w:p>
        </w:tc>
      </w:tr>
      <w:tr w:rsidR="0023224A" w:rsidTr="0023224A">
        <w:tc>
          <w:tcPr>
            <w:tcW w:w="743" w:type="dxa"/>
          </w:tcPr>
          <w:p w:rsidR="0023224A" w:rsidRDefault="0023224A" w:rsidP="0023224A">
            <w:pPr>
              <w:jc w:val="center"/>
            </w:pPr>
            <w:r>
              <w:t>7</w:t>
            </w:r>
          </w:p>
        </w:tc>
        <w:tc>
          <w:tcPr>
            <w:tcW w:w="2977" w:type="dxa"/>
          </w:tcPr>
          <w:p w:rsidR="0023224A" w:rsidRDefault="0023224A" w:rsidP="0023224A">
            <w:pPr>
              <w:jc w:val="left"/>
            </w:pPr>
            <w:r>
              <w:rPr>
                <w:rFonts w:hint="eastAsia"/>
              </w:rPr>
              <w:t>待摊费用</w:t>
            </w:r>
          </w:p>
        </w:tc>
        <w:tc>
          <w:tcPr>
            <w:tcW w:w="4785" w:type="dxa"/>
          </w:tcPr>
          <w:p w:rsidR="0023224A" w:rsidRDefault="0023224A" w:rsidP="0023224A">
            <w:pPr>
              <w:jc w:val="right"/>
            </w:pPr>
            <w:r>
              <w:t>-</w:t>
            </w:r>
          </w:p>
        </w:tc>
      </w:tr>
      <w:tr w:rsidR="0023224A" w:rsidTr="0023224A">
        <w:tc>
          <w:tcPr>
            <w:tcW w:w="743" w:type="dxa"/>
          </w:tcPr>
          <w:p w:rsidR="0023224A" w:rsidRDefault="0023224A" w:rsidP="0023224A">
            <w:pPr>
              <w:jc w:val="center"/>
            </w:pPr>
            <w:r>
              <w:t>8</w:t>
            </w:r>
          </w:p>
        </w:tc>
        <w:tc>
          <w:tcPr>
            <w:tcW w:w="2977" w:type="dxa"/>
          </w:tcPr>
          <w:p w:rsidR="0023224A" w:rsidRDefault="0023224A" w:rsidP="0023224A">
            <w:pPr>
              <w:jc w:val="left"/>
            </w:pPr>
            <w:r>
              <w:rPr>
                <w:rFonts w:hint="eastAsia"/>
              </w:rPr>
              <w:t>其他</w:t>
            </w:r>
          </w:p>
        </w:tc>
        <w:tc>
          <w:tcPr>
            <w:tcW w:w="4785" w:type="dxa"/>
          </w:tcPr>
          <w:p w:rsidR="0023224A" w:rsidRDefault="0023224A" w:rsidP="0023224A">
            <w:pPr>
              <w:jc w:val="right"/>
            </w:pPr>
            <w:r>
              <w:t>-</w:t>
            </w:r>
          </w:p>
        </w:tc>
      </w:tr>
      <w:tr w:rsidR="0023224A" w:rsidTr="0023224A">
        <w:tc>
          <w:tcPr>
            <w:tcW w:w="743" w:type="dxa"/>
          </w:tcPr>
          <w:p w:rsidR="0023224A" w:rsidRDefault="0023224A" w:rsidP="0023224A">
            <w:pPr>
              <w:jc w:val="center"/>
            </w:pPr>
            <w:r>
              <w:t>9</w:t>
            </w:r>
          </w:p>
        </w:tc>
        <w:tc>
          <w:tcPr>
            <w:tcW w:w="2977" w:type="dxa"/>
          </w:tcPr>
          <w:p w:rsidR="0023224A" w:rsidRDefault="0023224A" w:rsidP="0023224A">
            <w:pPr>
              <w:jc w:val="left"/>
            </w:pPr>
            <w:r>
              <w:rPr>
                <w:rFonts w:hint="eastAsia"/>
              </w:rPr>
              <w:t>合计</w:t>
            </w:r>
          </w:p>
        </w:tc>
        <w:tc>
          <w:tcPr>
            <w:tcW w:w="4785" w:type="dxa"/>
          </w:tcPr>
          <w:p w:rsidR="0023224A" w:rsidRDefault="0023224A" w:rsidP="0023224A">
            <w:pPr>
              <w:jc w:val="right"/>
            </w:pPr>
            <w:r>
              <w:t>11,998,781.25</w:t>
            </w:r>
          </w:p>
        </w:tc>
      </w:tr>
    </w:tbl>
    <w:p w:rsidR="0023224A" w:rsidRDefault="0023224A" w:rsidP="0023224A">
      <w:pPr>
        <w:pStyle w:val="-3"/>
        <w:spacing w:before="156" w:after="156"/>
      </w:pPr>
      <w:r>
        <w:rPr>
          <w:rFonts w:hint="eastAsia"/>
        </w:rPr>
        <w:t>报告期末持有的处于转股期的可转换债券明细</w:t>
      </w:r>
    </w:p>
    <w:p w:rsidR="0023224A" w:rsidRDefault="0023224A" w:rsidP="0023224A">
      <w:pPr>
        <w:pStyle w:val="-"/>
        <w:ind w:firstLine="420"/>
      </w:pPr>
      <w:r>
        <w:rPr>
          <w:rFonts w:hint="eastAsia"/>
        </w:rPr>
        <w:t>本基金本报告期末未持有处于转股期的可转换债券。</w:t>
      </w:r>
    </w:p>
    <w:p w:rsidR="0023224A" w:rsidRDefault="0023224A" w:rsidP="0023224A">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23224A" w:rsidTr="0023224A">
        <w:trPr>
          <w:cnfStyle w:val="100000000000" w:firstRow="1" w:lastRow="0" w:firstColumn="0" w:lastColumn="0" w:oddVBand="0" w:evenVBand="0" w:oddHBand="0" w:evenHBand="0" w:firstRowFirstColumn="0" w:firstRowLastColumn="0" w:lastRowFirstColumn="0" w:lastRowLastColumn="0"/>
        </w:trPr>
        <w:tc>
          <w:tcPr>
            <w:tcW w:w="658" w:type="dxa"/>
          </w:tcPr>
          <w:p w:rsidR="0023224A" w:rsidRPr="0023224A" w:rsidRDefault="0023224A" w:rsidP="0023224A">
            <w:pPr>
              <w:jc w:val="center"/>
              <w:rPr>
                <w:b/>
              </w:rPr>
            </w:pPr>
            <w:r w:rsidRPr="0023224A">
              <w:rPr>
                <w:rFonts w:hint="eastAsia"/>
                <w:b/>
              </w:rPr>
              <w:t>序号</w:t>
            </w:r>
          </w:p>
        </w:tc>
        <w:tc>
          <w:tcPr>
            <w:tcW w:w="1276" w:type="dxa"/>
          </w:tcPr>
          <w:p w:rsidR="0023224A" w:rsidRPr="0023224A" w:rsidRDefault="0023224A" w:rsidP="0023224A">
            <w:pPr>
              <w:jc w:val="center"/>
              <w:rPr>
                <w:b/>
              </w:rPr>
            </w:pPr>
            <w:r w:rsidRPr="0023224A">
              <w:rPr>
                <w:rFonts w:hint="eastAsia"/>
                <w:b/>
              </w:rPr>
              <w:t>股票代码</w:t>
            </w:r>
          </w:p>
        </w:tc>
        <w:tc>
          <w:tcPr>
            <w:tcW w:w="1418" w:type="dxa"/>
          </w:tcPr>
          <w:p w:rsidR="0023224A" w:rsidRPr="0023224A" w:rsidRDefault="0023224A" w:rsidP="0023224A">
            <w:pPr>
              <w:jc w:val="center"/>
              <w:rPr>
                <w:b/>
              </w:rPr>
            </w:pPr>
            <w:r w:rsidRPr="0023224A">
              <w:rPr>
                <w:rFonts w:hint="eastAsia"/>
                <w:b/>
              </w:rPr>
              <w:t>股票名称</w:t>
            </w:r>
          </w:p>
        </w:tc>
        <w:tc>
          <w:tcPr>
            <w:tcW w:w="1985" w:type="dxa"/>
          </w:tcPr>
          <w:p w:rsidR="0023224A" w:rsidRPr="0023224A" w:rsidRDefault="0023224A" w:rsidP="0023224A">
            <w:pPr>
              <w:jc w:val="center"/>
              <w:rPr>
                <w:b/>
              </w:rPr>
            </w:pPr>
            <w:r w:rsidRPr="0023224A">
              <w:rPr>
                <w:rFonts w:hint="eastAsia"/>
                <w:b/>
              </w:rPr>
              <w:t>流通受限部分的公允价值（元）</w:t>
            </w:r>
          </w:p>
        </w:tc>
        <w:tc>
          <w:tcPr>
            <w:tcW w:w="1559" w:type="dxa"/>
          </w:tcPr>
          <w:p w:rsidR="0023224A" w:rsidRPr="0023224A" w:rsidRDefault="0023224A" w:rsidP="0023224A">
            <w:pPr>
              <w:jc w:val="center"/>
              <w:rPr>
                <w:b/>
              </w:rPr>
            </w:pPr>
            <w:r w:rsidRPr="0023224A">
              <w:rPr>
                <w:rFonts w:hint="eastAsia"/>
                <w:b/>
              </w:rPr>
              <w:t>占基金资产净值比例（</w:t>
            </w:r>
            <w:r w:rsidRPr="0023224A">
              <w:rPr>
                <w:rFonts w:hint="eastAsia"/>
                <w:b/>
              </w:rPr>
              <w:t>%</w:t>
            </w:r>
            <w:r w:rsidRPr="0023224A">
              <w:rPr>
                <w:rFonts w:hint="eastAsia"/>
                <w:b/>
              </w:rPr>
              <w:t>）</w:t>
            </w:r>
          </w:p>
        </w:tc>
        <w:tc>
          <w:tcPr>
            <w:tcW w:w="1610" w:type="dxa"/>
          </w:tcPr>
          <w:p w:rsidR="0023224A" w:rsidRPr="0023224A" w:rsidRDefault="0023224A" w:rsidP="0023224A">
            <w:pPr>
              <w:jc w:val="center"/>
              <w:rPr>
                <w:b/>
              </w:rPr>
            </w:pPr>
            <w:r w:rsidRPr="0023224A">
              <w:rPr>
                <w:rFonts w:hint="eastAsia"/>
                <w:b/>
              </w:rPr>
              <w:t>流通受限情况说明</w:t>
            </w:r>
          </w:p>
        </w:tc>
      </w:tr>
      <w:tr w:rsidR="0023224A" w:rsidTr="0023224A">
        <w:tc>
          <w:tcPr>
            <w:tcW w:w="658" w:type="dxa"/>
          </w:tcPr>
          <w:p w:rsidR="0023224A" w:rsidRDefault="0023224A" w:rsidP="0023224A">
            <w:pPr>
              <w:jc w:val="center"/>
            </w:pPr>
            <w:r>
              <w:t>1</w:t>
            </w:r>
          </w:p>
        </w:tc>
        <w:tc>
          <w:tcPr>
            <w:tcW w:w="1276" w:type="dxa"/>
          </w:tcPr>
          <w:p w:rsidR="0023224A" w:rsidRDefault="0023224A" w:rsidP="0023224A">
            <w:pPr>
              <w:jc w:val="left"/>
            </w:pPr>
            <w:r>
              <w:t>920193</w:t>
            </w:r>
          </w:p>
        </w:tc>
        <w:tc>
          <w:tcPr>
            <w:tcW w:w="1418" w:type="dxa"/>
          </w:tcPr>
          <w:p w:rsidR="0023224A" w:rsidRDefault="0023224A" w:rsidP="0023224A">
            <w:pPr>
              <w:jc w:val="left"/>
            </w:pPr>
            <w:r>
              <w:rPr>
                <w:rFonts w:hint="eastAsia"/>
              </w:rPr>
              <w:t>吉和昌</w:t>
            </w:r>
          </w:p>
        </w:tc>
        <w:tc>
          <w:tcPr>
            <w:tcW w:w="1985" w:type="dxa"/>
          </w:tcPr>
          <w:p w:rsidR="0023224A" w:rsidRDefault="0023224A" w:rsidP="0023224A">
            <w:pPr>
              <w:jc w:val="right"/>
            </w:pPr>
            <w:r>
              <w:t>2,556.00</w:t>
            </w:r>
          </w:p>
        </w:tc>
        <w:tc>
          <w:tcPr>
            <w:tcW w:w="1559" w:type="dxa"/>
          </w:tcPr>
          <w:p w:rsidR="0023224A" w:rsidRDefault="0023224A" w:rsidP="0023224A">
            <w:pPr>
              <w:jc w:val="right"/>
            </w:pPr>
            <w:r>
              <w:t>0.00</w:t>
            </w:r>
          </w:p>
        </w:tc>
        <w:tc>
          <w:tcPr>
            <w:tcW w:w="1610" w:type="dxa"/>
          </w:tcPr>
          <w:p w:rsidR="0023224A" w:rsidRDefault="0023224A" w:rsidP="0023224A">
            <w:pPr>
              <w:jc w:val="left"/>
            </w:pPr>
            <w:r>
              <w:rPr>
                <w:rFonts w:hint="eastAsia"/>
              </w:rPr>
              <w:t>新股未上市</w:t>
            </w:r>
          </w:p>
        </w:tc>
      </w:tr>
      <w:tr w:rsidR="0023224A" w:rsidTr="0023224A">
        <w:tc>
          <w:tcPr>
            <w:tcW w:w="658" w:type="dxa"/>
          </w:tcPr>
          <w:p w:rsidR="0023224A" w:rsidRDefault="0023224A" w:rsidP="0023224A">
            <w:pPr>
              <w:jc w:val="center"/>
            </w:pPr>
            <w:r>
              <w:t>2</w:t>
            </w:r>
          </w:p>
        </w:tc>
        <w:tc>
          <w:tcPr>
            <w:tcW w:w="1276" w:type="dxa"/>
          </w:tcPr>
          <w:p w:rsidR="0023224A" w:rsidRDefault="0023224A" w:rsidP="0023224A">
            <w:pPr>
              <w:jc w:val="left"/>
            </w:pPr>
            <w:r>
              <w:t>920189</w:t>
            </w:r>
          </w:p>
        </w:tc>
        <w:tc>
          <w:tcPr>
            <w:tcW w:w="1418" w:type="dxa"/>
          </w:tcPr>
          <w:p w:rsidR="0023224A" w:rsidRDefault="0023224A" w:rsidP="0023224A">
            <w:pPr>
              <w:jc w:val="left"/>
            </w:pPr>
            <w:r>
              <w:rPr>
                <w:rFonts w:hint="eastAsia"/>
              </w:rPr>
              <w:t>康美特</w:t>
            </w:r>
          </w:p>
        </w:tc>
        <w:tc>
          <w:tcPr>
            <w:tcW w:w="1985" w:type="dxa"/>
          </w:tcPr>
          <w:p w:rsidR="0023224A" w:rsidRDefault="0023224A" w:rsidP="0023224A">
            <w:pPr>
              <w:jc w:val="right"/>
            </w:pPr>
            <w:r>
              <w:t>1,628.00</w:t>
            </w:r>
          </w:p>
        </w:tc>
        <w:tc>
          <w:tcPr>
            <w:tcW w:w="1559" w:type="dxa"/>
          </w:tcPr>
          <w:p w:rsidR="0023224A" w:rsidRDefault="0023224A" w:rsidP="0023224A">
            <w:pPr>
              <w:jc w:val="right"/>
            </w:pPr>
            <w:r>
              <w:t>0.00</w:t>
            </w:r>
          </w:p>
        </w:tc>
        <w:tc>
          <w:tcPr>
            <w:tcW w:w="1610" w:type="dxa"/>
          </w:tcPr>
          <w:p w:rsidR="0023224A" w:rsidRDefault="0023224A" w:rsidP="0023224A">
            <w:pPr>
              <w:jc w:val="left"/>
            </w:pPr>
            <w:r>
              <w:rPr>
                <w:rFonts w:hint="eastAsia"/>
              </w:rPr>
              <w:t>新股未上市</w:t>
            </w:r>
          </w:p>
        </w:tc>
      </w:tr>
    </w:tbl>
    <w:p w:rsidR="0023224A" w:rsidRDefault="0023224A" w:rsidP="0023224A">
      <w:pPr>
        <w:pStyle w:val="-1"/>
        <w:ind w:left="281" w:hanging="281"/>
      </w:pPr>
      <w:r>
        <w:rPr>
          <w:rFonts w:hint="eastAsia"/>
        </w:rPr>
        <w:t>基金中基金</w:t>
      </w:r>
    </w:p>
    <w:p w:rsidR="0023224A" w:rsidRDefault="0023224A" w:rsidP="0023224A">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23224A" w:rsidTr="0023224A">
        <w:trPr>
          <w:cnfStyle w:val="100000000000" w:firstRow="1" w:lastRow="0" w:firstColumn="0" w:lastColumn="0" w:oddVBand="0" w:evenVBand="0" w:oddHBand="0" w:evenHBand="0" w:firstRowFirstColumn="0" w:firstRowLastColumn="0" w:lastRowFirstColumn="0" w:lastRowLastColumn="0"/>
        </w:trPr>
        <w:tc>
          <w:tcPr>
            <w:tcW w:w="1038" w:type="dxa"/>
          </w:tcPr>
          <w:p w:rsidR="0023224A" w:rsidRPr="0023224A" w:rsidRDefault="0023224A" w:rsidP="0023224A">
            <w:pPr>
              <w:jc w:val="center"/>
              <w:rPr>
                <w:b/>
              </w:rPr>
            </w:pPr>
            <w:r w:rsidRPr="0023224A">
              <w:rPr>
                <w:rFonts w:hint="eastAsia"/>
                <w:b/>
              </w:rPr>
              <w:t>序号</w:t>
            </w:r>
          </w:p>
        </w:tc>
        <w:tc>
          <w:tcPr>
            <w:tcW w:w="1038" w:type="dxa"/>
          </w:tcPr>
          <w:p w:rsidR="0023224A" w:rsidRPr="0023224A" w:rsidRDefault="0023224A" w:rsidP="0023224A">
            <w:pPr>
              <w:jc w:val="center"/>
              <w:rPr>
                <w:b/>
              </w:rPr>
            </w:pPr>
            <w:r w:rsidRPr="0023224A">
              <w:rPr>
                <w:rFonts w:hint="eastAsia"/>
                <w:b/>
              </w:rPr>
              <w:t>基金代</w:t>
            </w:r>
            <w:r w:rsidRPr="0023224A">
              <w:rPr>
                <w:rFonts w:hint="eastAsia"/>
                <w:b/>
              </w:rPr>
              <w:lastRenderedPageBreak/>
              <w:t>码</w:t>
            </w:r>
          </w:p>
        </w:tc>
        <w:tc>
          <w:tcPr>
            <w:tcW w:w="1038" w:type="dxa"/>
          </w:tcPr>
          <w:p w:rsidR="0023224A" w:rsidRPr="0023224A" w:rsidRDefault="0023224A" w:rsidP="0023224A">
            <w:pPr>
              <w:jc w:val="center"/>
              <w:rPr>
                <w:b/>
              </w:rPr>
            </w:pPr>
            <w:r w:rsidRPr="0023224A">
              <w:rPr>
                <w:rFonts w:hint="eastAsia"/>
                <w:b/>
              </w:rPr>
              <w:lastRenderedPageBreak/>
              <w:t>基金名</w:t>
            </w:r>
            <w:r w:rsidRPr="0023224A">
              <w:rPr>
                <w:rFonts w:hint="eastAsia"/>
                <w:b/>
              </w:rPr>
              <w:lastRenderedPageBreak/>
              <w:t>称</w:t>
            </w:r>
          </w:p>
        </w:tc>
        <w:tc>
          <w:tcPr>
            <w:tcW w:w="1038" w:type="dxa"/>
          </w:tcPr>
          <w:p w:rsidR="0023224A" w:rsidRPr="0023224A" w:rsidRDefault="0023224A" w:rsidP="0023224A">
            <w:pPr>
              <w:jc w:val="center"/>
              <w:rPr>
                <w:b/>
              </w:rPr>
            </w:pPr>
            <w:r w:rsidRPr="0023224A">
              <w:rPr>
                <w:rFonts w:hint="eastAsia"/>
                <w:b/>
              </w:rPr>
              <w:lastRenderedPageBreak/>
              <w:t>运作方</w:t>
            </w:r>
            <w:r w:rsidRPr="0023224A">
              <w:rPr>
                <w:rFonts w:hint="eastAsia"/>
                <w:b/>
              </w:rPr>
              <w:lastRenderedPageBreak/>
              <w:t>式</w:t>
            </w:r>
          </w:p>
        </w:tc>
        <w:tc>
          <w:tcPr>
            <w:tcW w:w="1038" w:type="dxa"/>
          </w:tcPr>
          <w:p w:rsidR="0023224A" w:rsidRPr="0023224A" w:rsidRDefault="0023224A" w:rsidP="0023224A">
            <w:pPr>
              <w:jc w:val="center"/>
              <w:rPr>
                <w:b/>
              </w:rPr>
            </w:pPr>
            <w:r w:rsidRPr="0023224A">
              <w:rPr>
                <w:rFonts w:hint="eastAsia"/>
                <w:b/>
              </w:rPr>
              <w:lastRenderedPageBreak/>
              <w:t>持有份</w:t>
            </w:r>
            <w:r w:rsidRPr="0023224A">
              <w:rPr>
                <w:rFonts w:hint="eastAsia"/>
                <w:b/>
              </w:rPr>
              <w:lastRenderedPageBreak/>
              <w:t>额（份）</w:t>
            </w:r>
          </w:p>
        </w:tc>
        <w:tc>
          <w:tcPr>
            <w:tcW w:w="1038" w:type="dxa"/>
          </w:tcPr>
          <w:p w:rsidR="0023224A" w:rsidRPr="0023224A" w:rsidRDefault="0023224A" w:rsidP="0023224A">
            <w:pPr>
              <w:jc w:val="center"/>
              <w:rPr>
                <w:b/>
              </w:rPr>
            </w:pPr>
            <w:r w:rsidRPr="0023224A">
              <w:rPr>
                <w:rFonts w:hint="eastAsia"/>
                <w:b/>
              </w:rPr>
              <w:lastRenderedPageBreak/>
              <w:t>公允价</w:t>
            </w:r>
            <w:r w:rsidRPr="0023224A">
              <w:rPr>
                <w:rFonts w:hint="eastAsia"/>
                <w:b/>
              </w:rPr>
              <w:lastRenderedPageBreak/>
              <w:t>值（元）</w:t>
            </w:r>
          </w:p>
        </w:tc>
        <w:tc>
          <w:tcPr>
            <w:tcW w:w="1039" w:type="dxa"/>
          </w:tcPr>
          <w:p w:rsidR="0023224A" w:rsidRPr="0023224A" w:rsidRDefault="0023224A" w:rsidP="0023224A">
            <w:pPr>
              <w:jc w:val="center"/>
              <w:rPr>
                <w:b/>
              </w:rPr>
            </w:pPr>
            <w:r w:rsidRPr="0023224A">
              <w:rPr>
                <w:rFonts w:hint="eastAsia"/>
                <w:b/>
              </w:rPr>
              <w:lastRenderedPageBreak/>
              <w:t>占基金</w:t>
            </w:r>
            <w:r w:rsidRPr="0023224A">
              <w:rPr>
                <w:rFonts w:hint="eastAsia"/>
                <w:b/>
              </w:rPr>
              <w:lastRenderedPageBreak/>
              <w:t>资产净值比例（</w:t>
            </w:r>
            <w:r w:rsidRPr="0023224A">
              <w:rPr>
                <w:rFonts w:hint="eastAsia"/>
                <w:b/>
              </w:rPr>
              <w:t>%</w:t>
            </w:r>
            <w:r w:rsidRPr="0023224A">
              <w:rPr>
                <w:rFonts w:hint="eastAsia"/>
                <w:b/>
              </w:rPr>
              <w:t>）</w:t>
            </w:r>
          </w:p>
        </w:tc>
        <w:tc>
          <w:tcPr>
            <w:tcW w:w="1039" w:type="dxa"/>
          </w:tcPr>
          <w:p w:rsidR="0023224A" w:rsidRPr="0023224A" w:rsidRDefault="0023224A" w:rsidP="0023224A">
            <w:pPr>
              <w:jc w:val="center"/>
              <w:rPr>
                <w:b/>
              </w:rPr>
            </w:pPr>
            <w:r w:rsidRPr="0023224A">
              <w:rPr>
                <w:rFonts w:hint="eastAsia"/>
                <w:b/>
              </w:rPr>
              <w:lastRenderedPageBreak/>
              <w:t>是否属</w:t>
            </w:r>
            <w:r w:rsidRPr="0023224A">
              <w:rPr>
                <w:rFonts w:hint="eastAsia"/>
                <w:b/>
              </w:rPr>
              <w:lastRenderedPageBreak/>
              <w:t>于基金管理人及管理人关联方所管理的基金</w:t>
            </w:r>
          </w:p>
        </w:tc>
      </w:tr>
      <w:tr w:rsidR="0023224A" w:rsidTr="0023224A">
        <w:tc>
          <w:tcPr>
            <w:tcW w:w="1038" w:type="dxa"/>
          </w:tcPr>
          <w:p w:rsidR="0023224A" w:rsidRDefault="0023224A" w:rsidP="0023224A">
            <w:pPr>
              <w:jc w:val="center"/>
            </w:pPr>
            <w:r>
              <w:lastRenderedPageBreak/>
              <w:t>1</w:t>
            </w:r>
          </w:p>
        </w:tc>
        <w:tc>
          <w:tcPr>
            <w:tcW w:w="1038" w:type="dxa"/>
          </w:tcPr>
          <w:p w:rsidR="0023224A" w:rsidRDefault="0023224A" w:rsidP="0023224A">
            <w:pPr>
              <w:jc w:val="left"/>
            </w:pPr>
            <w:r>
              <w:t>023626</w:t>
            </w:r>
          </w:p>
        </w:tc>
        <w:tc>
          <w:tcPr>
            <w:tcW w:w="1038" w:type="dxa"/>
          </w:tcPr>
          <w:p w:rsidR="0023224A" w:rsidRDefault="0023224A" w:rsidP="0023224A">
            <w:pPr>
              <w:jc w:val="left"/>
            </w:pPr>
            <w:r>
              <w:rPr>
                <w:rFonts w:hint="eastAsia"/>
              </w:rPr>
              <w:t>南方崇元纯债债券</w:t>
            </w:r>
            <w:r>
              <w:rPr>
                <w:rFonts w:hint="eastAsia"/>
              </w:rPr>
              <w:t>E</w:t>
            </w:r>
          </w:p>
        </w:tc>
        <w:tc>
          <w:tcPr>
            <w:tcW w:w="1038" w:type="dxa"/>
          </w:tcPr>
          <w:p w:rsidR="0023224A" w:rsidRDefault="0023224A" w:rsidP="0023224A">
            <w:pPr>
              <w:jc w:val="left"/>
            </w:pPr>
            <w:r>
              <w:rPr>
                <w:rFonts w:hint="eastAsia"/>
              </w:rPr>
              <w:t>契约型开放式</w:t>
            </w:r>
          </w:p>
        </w:tc>
        <w:tc>
          <w:tcPr>
            <w:tcW w:w="1038" w:type="dxa"/>
          </w:tcPr>
          <w:p w:rsidR="0023224A" w:rsidRDefault="0023224A" w:rsidP="0023224A">
            <w:pPr>
              <w:jc w:val="right"/>
            </w:pPr>
            <w:r>
              <w:t>216,166,462.31</w:t>
            </w:r>
          </w:p>
        </w:tc>
        <w:tc>
          <w:tcPr>
            <w:tcW w:w="1038" w:type="dxa"/>
          </w:tcPr>
          <w:p w:rsidR="0023224A" w:rsidRDefault="0023224A" w:rsidP="0023224A">
            <w:pPr>
              <w:jc w:val="right"/>
            </w:pPr>
            <w:r>
              <w:t>262,901,651.46</w:t>
            </w:r>
          </w:p>
        </w:tc>
        <w:tc>
          <w:tcPr>
            <w:tcW w:w="1039" w:type="dxa"/>
          </w:tcPr>
          <w:p w:rsidR="0023224A" w:rsidRDefault="0023224A" w:rsidP="0023224A">
            <w:pPr>
              <w:jc w:val="right"/>
            </w:pPr>
            <w:r>
              <w:t>14.82</w:t>
            </w:r>
          </w:p>
        </w:tc>
        <w:tc>
          <w:tcPr>
            <w:tcW w:w="1039" w:type="dxa"/>
          </w:tcPr>
          <w:p w:rsidR="0023224A" w:rsidRDefault="0023224A" w:rsidP="0023224A">
            <w:pPr>
              <w:jc w:val="left"/>
            </w:pPr>
            <w:r>
              <w:rPr>
                <w:rFonts w:hint="eastAsia"/>
              </w:rPr>
              <w:t>是</w:t>
            </w:r>
          </w:p>
        </w:tc>
      </w:tr>
      <w:tr w:rsidR="0023224A" w:rsidTr="0023224A">
        <w:tc>
          <w:tcPr>
            <w:tcW w:w="1038" w:type="dxa"/>
          </w:tcPr>
          <w:p w:rsidR="0023224A" w:rsidRDefault="0023224A" w:rsidP="0023224A">
            <w:pPr>
              <w:jc w:val="center"/>
            </w:pPr>
            <w:r>
              <w:t>2</w:t>
            </w:r>
          </w:p>
        </w:tc>
        <w:tc>
          <w:tcPr>
            <w:tcW w:w="1038" w:type="dxa"/>
          </w:tcPr>
          <w:p w:rsidR="0023224A" w:rsidRDefault="0023224A" w:rsidP="0023224A">
            <w:pPr>
              <w:jc w:val="left"/>
            </w:pPr>
            <w:r>
              <w:t>024234</w:t>
            </w:r>
          </w:p>
        </w:tc>
        <w:tc>
          <w:tcPr>
            <w:tcW w:w="1038" w:type="dxa"/>
          </w:tcPr>
          <w:p w:rsidR="0023224A" w:rsidRDefault="0023224A" w:rsidP="0023224A">
            <w:pPr>
              <w:jc w:val="left"/>
            </w:pPr>
            <w:r>
              <w:rPr>
                <w:rFonts w:hint="eastAsia"/>
              </w:rPr>
              <w:t>南方中债</w:t>
            </w:r>
            <w:r>
              <w:rPr>
                <w:rFonts w:hint="eastAsia"/>
              </w:rPr>
              <w:t>0-5</w:t>
            </w:r>
            <w:r>
              <w:rPr>
                <w:rFonts w:hint="eastAsia"/>
              </w:rPr>
              <w:t>年中高等级江苏省城投类债券指数</w:t>
            </w:r>
            <w:r>
              <w:rPr>
                <w:rFonts w:hint="eastAsia"/>
              </w:rPr>
              <w:t>D</w:t>
            </w:r>
          </w:p>
        </w:tc>
        <w:tc>
          <w:tcPr>
            <w:tcW w:w="1038" w:type="dxa"/>
          </w:tcPr>
          <w:p w:rsidR="0023224A" w:rsidRDefault="0023224A" w:rsidP="0023224A">
            <w:pPr>
              <w:jc w:val="left"/>
            </w:pPr>
            <w:r>
              <w:rPr>
                <w:rFonts w:hint="eastAsia"/>
              </w:rPr>
              <w:t>契约型开放式</w:t>
            </w:r>
          </w:p>
        </w:tc>
        <w:tc>
          <w:tcPr>
            <w:tcW w:w="1038" w:type="dxa"/>
          </w:tcPr>
          <w:p w:rsidR="0023224A" w:rsidRDefault="0023224A" w:rsidP="0023224A">
            <w:pPr>
              <w:jc w:val="right"/>
            </w:pPr>
            <w:r>
              <w:t>199,647,606.50</w:t>
            </w:r>
          </w:p>
        </w:tc>
        <w:tc>
          <w:tcPr>
            <w:tcW w:w="1038" w:type="dxa"/>
          </w:tcPr>
          <w:p w:rsidR="0023224A" w:rsidRDefault="0023224A" w:rsidP="0023224A">
            <w:pPr>
              <w:jc w:val="right"/>
            </w:pPr>
            <w:r>
              <w:t>227,498,447.61</w:t>
            </w:r>
          </w:p>
        </w:tc>
        <w:tc>
          <w:tcPr>
            <w:tcW w:w="1039" w:type="dxa"/>
          </w:tcPr>
          <w:p w:rsidR="0023224A" w:rsidRDefault="0023224A" w:rsidP="0023224A">
            <w:pPr>
              <w:jc w:val="right"/>
            </w:pPr>
            <w:r>
              <w:t>12.83</w:t>
            </w:r>
          </w:p>
        </w:tc>
        <w:tc>
          <w:tcPr>
            <w:tcW w:w="1039" w:type="dxa"/>
          </w:tcPr>
          <w:p w:rsidR="0023224A" w:rsidRDefault="0023224A" w:rsidP="0023224A">
            <w:pPr>
              <w:jc w:val="left"/>
            </w:pPr>
            <w:r>
              <w:rPr>
                <w:rFonts w:hint="eastAsia"/>
              </w:rPr>
              <w:t>是</w:t>
            </w:r>
          </w:p>
        </w:tc>
      </w:tr>
      <w:tr w:rsidR="0023224A" w:rsidTr="0023224A">
        <w:tc>
          <w:tcPr>
            <w:tcW w:w="1038" w:type="dxa"/>
          </w:tcPr>
          <w:p w:rsidR="0023224A" w:rsidRDefault="0023224A" w:rsidP="0023224A">
            <w:pPr>
              <w:jc w:val="center"/>
            </w:pPr>
            <w:r>
              <w:t>3</w:t>
            </w:r>
          </w:p>
        </w:tc>
        <w:tc>
          <w:tcPr>
            <w:tcW w:w="1038" w:type="dxa"/>
          </w:tcPr>
          <w:p w:rsidR="0023224A" w:rsidRDefault="0023224A" w:rsidP="0023224A">
            <w:pPr>
              <w:jc w:val="left"/>
            </w:pPr>
            <w:r>
              <w:t>022009</w:t>
            </w:r>
          </w:p>
        </w:tc>
        <w:tc>
          <w:tcPr>
            <w:tcW w:w="1038" w:type="dxa"/>
          </w:tcPr>
          <w:p w:rsidR="0023224A" w:rsidRDefault="0023224A" w:rsidP="0023224A">
            <w:pPr>
              <w:jc w:val="left"/>
            </w:pPr>
            <w:r>
              <w:rPr>
                <w:rFonts w:hint="eastAsia"/>
              </w:rPr>
              <w:t>南方祥元债券</w:t>
            </w:r>
            <w:r>
              <w:rPr>
                <w:rFonts w:hint="eastAsia"/>
              </w:rPr>
              <w:t>E</w:t>
            </w:r>
          </w:p>
        </w:tc>
        <w:tc>
          <w:tcPr>
            <w:tcW w:w="1038" w:type="dxa"/>
          </w:tcPr>
          <w:p w:rsidR="0023224A" w:rsidRDefault="0023224A" w:rsidP="0023224A">
            <w:pPr>
              <w:jc w:val="left"/>
            </w:pPr>
            <w:r>
              <w:rPr>
                <w:rFonts w:hint="eastAsia"/>
              </w:rPr>
              <w:t>契约型开放式</w:t>
            </w:r>
          </w:p>
        </w:tc>
        <w:tc>
          <w:tcPr>
            <w:tcW w:w="1038" w:type="dxa"/>
          </w:tcPr>
          <w:p w:rsidR="0023224A" w:rsidRDefault="0023224A" w:rsidP="0023224A">
            <w:pPr>
              <w:jc w:val="right"/>
            </w:pPr>
            <w:r>
              <w:t>119,475,284.62</w:t>
            </w:r>
          </w:p>
        </w:tc>
        <w:tc>
          <w:tcPr>
            <w:tcW w:w="1038" w:type="dxa"/>
          </w:tcPr>
          <w:p w:rsidR="0023224A" w:rsidRDefault="0023224A" w:rsidP="0023224A">
            <w:pPr>
              <w:jc w:val="right"/>
            </w:pPr>
            <w:r>
              <w:t>147,456,396.28</w:t>
            </w:r>
          </w:p>
        </w:tc>
        <w:tc>
          <w:tcPr>
            <w:tcW w:w="1039" w:type="dxa"/>
          </w:tcPr>
          <w:p w:rsidR="0023224A" w:rsidRDefault="0023224A" w:rsidP="0023224A">
            <w:pPr>
              <w:jc w:val="right"/>
            </w:pPr>
            <w:r>
              <w:t>8.31</w:t>
            </w:r>
          </w:p>
        </w:tc>
        <w:tc>
          <w:tcPr>
            <w:tcW w:w="1039" w:type="dxa"/>
          </w:tcPr>
          <w:p w:rsidR="0023224A" w:rsidRDefault="0023224A" w:rsidP="0023224A">
            <w:pPr>
              <w:jc w:val="left"/>
            </w:pPr>
            <w:r>
              <w:rPr>
                <w:rFonts w:hint="eastAsia"/>
              </w:rPr>
              <w:t>是</w:t>
            </w:r>
          </w:p>
        </w:tc>
      </w:tr>
      <w:tr w:rsidR="0023224A" w:rsidTr="0023224A">
        <w:tc>
          <w:tcPr>
            <w:tcW w:w="1038" w:type="dxa"/>
          </w:tcPr>
          <w:p w:rsidR="0023224A" w:rsidRDefault="0023224A" w:rsidP="0023224A">
            <w:pPr>
              <w:jc w:val="center"/>
            </w:pPr>
            <w:r>
              <w:t>4</w:t>
            </w:r>
          </w:p>
        </w:tc>
        <w:tc>
          <w:tcPr>
            <w:tcW w:w="1038" w:type="dxa"/>
          </w:tcPr>
          <w:p w:rsidR="0023224A" w:rsidRDefault="0023224A" w:rsidP="0023224A">
            <w:pPr>
              <w:jc w:val="left"/>
            </w:pPr>
            <w:r>
              <w:t>015948</w:t>
            </w:r>
          </w:p>
        </w:tc>
        <w:tc>
          <w:tcPr>
            <w:tcW w:w="1038" w:type="dxa"/>
          </w:tcPr>
          <w:p w:rsidR="0023224A" w:rsidRDefault="0023224A" w:rsidP="0023224A">
            <w:pPr>
              <w:jc w:val="left"/>
            </w:pPr>
            <w:r>
              <w:rPr>
                <w:rFonts w:hint="eastAsia"/>
              </w:rPr>
              <w:t>南方光元债券</w:t>
            </w:r>
            <w:r>
              <w:rPr>
                <w:rFonts w:hint="eastAsia"/>
              </w:rPr>
              <w:t>A</w:t>
            </w:r>
          </w:p>
        </w:tc>
        <w:tc>
          <w:tcPr>
            <w:tcW w:w="1038" w:type="dxa"/>
          </w:tcPr>
          <w:p w:rsidR="0023224A" w:rsidRDefault="0023224A" w:rsidP="0023224A">
            <w:pPr>
              <w:jc w:val="left"/>
            </w:pPr>
            <w:r>
              <w:rPr>
                <w:rFonts w:hint="eastAsia"/>
              </w:rPr>
              <w:t>契约型开放式</w:t>
            </w:r>
          </w:p>
        </w:tc>
        <w:tc>
          <w:tcPr>
            <w:tcW w:w="1038" w:type="dxa"/>
          </w:tcPr>
          <w:p w:rsidR="0023224A" w:rsidRDefault="0023224A" w:rsidP="0023224A">
            <w:pPr>
              <w:jc w:val="right"/>
            </w:pPr>
            <w:r>
              <w:t>97,091,162.08</w:t>
            </w:r>
          </w:p>
        </w:tc>
        <w:tc>
          <w:tcPr>
            <w:tcW w:w="1038" w:type="dxa"/>
          </w:tcPr>
          <w:p w:rsidR="0023224A" w:rsidRDefault="0023224A" w:rsidP="0023224A">
            <w:pPr>
              <w:jc w:val="right"/>
            </w:pPr>
            <w:r>
              <w:t>103,411,796.73</w:t>
            </w:r>
          </w:p>
        </w:tc>
        <w:tc>
          <w:tcPr>
            <w:tcW w:w="1039" w:type="dxa"/>
          </w:tcPr>
          <w:p w:rsidR="0023224A" w:rsidRDefault="0023224A" w:rsidP="0023224A">
            <w:pPr>
              <w:jc w:val="right"/>
            </w:pPr>
            <w:r>
              <w:t>5.83</w:t>
            </w:r>
          </w:p>
        </w:tc>
        <w:tc>
          <w:tcPr>
            <w:tcW w:w="1039" w:type="dxa"/>
          </w:tcPr>
          <w:p w:rsidR="0023224A" w:rsidRDefault="0023224A" w:rsidP="0023224A">
            <w:pPr>
              <w:jc w:val="left"/>
            </w:pPr>
            <w:r>
              <w:rPr>
                <w:rFonts w:hint="eastAsia"/>
              </w:rPr>
              <w:t>是</w:t>
            </w:r>
          </w:p>
        </w:tc>
      </w:tr>
      <w:tr w:rsidR="0023224A" w:rsidTr="0023224A">
        <w:tc>
          <w:tcPr>
            <w:tcW w:w="1038" w:type="dxa"/>
          </w:tcPr>
          <w:p w:rsidR="0023224A" w:rsidRDefault="0023224A" w:rsidP="0023224A">
            <w:pPr>
              <w:jc w:val="center"/>
            </w:pPr>
            <w:r>
              <w:t>5</w:t>
            </w:r>
          </w:p>
        </w:tc>
        <w:tc>
          <w:tcPr>
            <w:tcW w:w="1038" w:type="dxa"/>
          </w:tcPr>
          <w:p w:rsidR="0023224A" w:rsidRDefault="0023224A" w:rsidP="0023224A">
            <w:pPr>
              <w:jc w:val="left"/>
            </w:pPr>
            <w:r>
              <w:t>007149</w:t>
            </w:r>
          </w:p>
        </w:tc>
        <w:tc>
          <w:tcPr>
            <w:tcW w:w="1038" w:type="dxa"/>
          </w:tcPr>
          <w:p w:rsidR="0023224A" w:rsidRDefault="0023224A" w:rsidP="0023224A">
            <w:pPr>
              <w:jc w:val="left"/>
            </w:pPr>
            <w:r>
              <w:rPr>
                <w:rFonts w:hint="eastAsia"/>
              </w:rPr>
              <w:t>南方初元中短债债券发起</w:t>
            </w:r>
            <w:r>
              <w:rPr>
                <w:rFonts w:hint="eastAsia"/>
              </w:rPr>
              <w:t>A</w:t>
            </w:r>
          </w:p>
        </w:tc>
        <w:tc>
          <w:tcPr>
            <w:tcW w:w="1038" w:type="dxa"/>
          </w:tcPr>
          <w:p w:rsidR="0023224A" w:rsidRDefault="0023224A" w:rsidP="0023224A">
            <w:pPr>
              <w:jc w:val="left"/>
            </w:pPr>
            <w:r>
              <w:rPr>
                <w:rFonts w:hint="eastAsia"/>
              </w:rPr>
              <w:t>契约型开放式</w:t>
            </w:r>
          </w:p>
        </w:tc>
        <w:tc>
          <w:tcPr>
            <w:tcW w:w="1038" w:type="dxa"/>
          </w:tcPr>
          <w:p w:rsidR="0023224A" w:rsidRDefault="0023224A" w:rsidP="0023224A">
            <w:pPr>
              <w:jc w:val="right"/>
            </w:pPr>
            <w:r>
              <w:t>67,113,340.57</w:t>
            </w:r>
          </w:p>
        </w:tc>
        <w:tc>
          <w:tcPr>
            <w:tcW w:w="1038" w:type="dxa"/>
          </w:tcPr>
          <w:p w:rsidR="0023224A" w:rsidRDefault="0023224A" w:rsidP="0023224A">
            <w:pPr>
              <w:jc w:val="right"/>
            </w:pPr>
            <w:r>
              <w:t>79,858,163.94</w:t>
            </w:r>
          </w:p>
        </w:tc>
        <w:tc>
          <w:tcPr>
            <w:tcW w:w="1039" w:type="dxa"/>
          </w:tcPr>
          <w:p w:rsidR="0023224A" w:rsidRDefault="0023224A" w:rsidP="0023224A">
            <w:pPr>
              <w:jc w:val="right"/>
            </w:pPr>
            <w:r>
              <w:t>4.50</w:t>
            </w:r>
          </w:p>
        </w:tc>
        <w:tc>
          <w:tcPr>
            <w:tcW w:w="1039" w:type="dxa"/>
          </w:tcPr>
          <w:p w:rsidR="0023224A" w:rsidRDefault="0023224A" w:rsidP="0023224A">
            <w:pPr>
              <w:jc w:val="left"/>
            </w:pPr>
            <w:r>
              <w:rPr>
                <w:rFonts w:hint="eastAsia"/>
              </w:rPr>
              <w:t>是</w:t>
            </w:r>
          </w:p>
        </w:tc>
      </w:tr>
      <w:tr w:rsidR="0023224A" w:rsidTr="0023224A">
        <w:tc>
          <w:tcPr>
            <w:tcW w:w="1038" w:type="dxa"/>
          </w:tcPr>
          <w:p w:rsidR="0023224A" w:rsidRDefault="0023224A" w:rsidP="0023224A">
            <w:pPr>
              <w:jc w:val="center"/>
            </w:pPr>
            <w:r>
              <w:t>6</w:t>
            </w:r>
          </w:p>
        </w:tc>
        <w:tc>
          <w:tcPr>
            <w:tcW w:w="1038" w:type="dxa"/>
          </w:tcPr>
          <w:p w:rsidR="0023224A" w:rsidRDefault="0023224A" w:rsidP="0023224A">
            <w:pPr>
              <w:jc w:val="left"/>
            </w:pPr>
            <w:r>
              <w:t>007706</w:t>
            </w:r>
          </w:p>
        </w:tc>
        <w:tc>
          <w:tcPr>
            <w:tcW w:w="1038" w:type="dxa"/>
          </w:tcPr>
          <w:p w:rsidR="0023224A" w:rsidRDefault="0023224A" w:rsidP="0023224A">
            <w:pPr>
              <w:jc w:val="left"/>
            </w:pPr>
            <w:r>
              <w:rPr>
                <w:rFonts w:hint="eastAsia"/>
              </w:rPr>
              <w:t>南方聪元债券发起</w:t>
            </w:r>
            <w:r>
              <w:rPr>
                <w:rFonts w:hint="eastAsia"/>
              </w:rPr>
              <w:t>A</w:t>
            </w:r>
          </w:p>
        </w:tc>
        <w:tc>
          <w:tcPr>
            <w:tcW w:w="1038" w:type="dxa"/>
          </w:tcPr>
          <w:p w:rsidR="0023224A" w:rsidRDefault="0023224A" w:rsidP="0023224A">
            <w:pPr>
              <w:jc w:val="left"/>
            </w:pPr>
            <w:r>
              <w:rPr>
                <w:rFonts w:hint="eastAsia"/>
              </w:rPr>
              <w:t>契约型开放式</w:t>
            </w:r>
          </w:p>
        </w:tc>
        <w:tc>
          <w:tcPr>
            <w:tcW w:w="1038" w:type="dxa"/>
          </w:tcPr>
          <w:p w:rsidR="0023224A" w:rsidRDefault="0023224A" w:rsidP="0023224A">
            <w:pPr>
              <w:jc w:val="right"/>
            </w:pPr>
            <w:r>
              <w:t>59,532,027.04</w:t>
            </w:r>
          </w:p>
        </w:tc>
        <w:tc>
          <w:tcPr>
            <w:tcW w:w="1038" w:type="dxa"/>
          </w:tcPr>
          <w:p w:rsidR="0023224A" w:rsidRDefault="0023224A" w:rsidP="0023224A">
            <w:pPr>
              <w:jc w:val="right"/>
            </w:pPr>
            <w:r>
              <w:t>61,818,056.88</w:t>
            </w:r>
          </w:p>
        </w:tc>
        <w:tc>
          <w:tcPr>
            <w:tcW w:w="1039" w:type="dxa"/>
          </w:tcPr>
          <w:p w:rsidR="0023224A" w:rsidRDefault="0023224A" w:rsidP="0023224A">
            <w:pPr>
              <w:jc w:val="right"/>
            </w:pPr>
            <w:r>
              <w:t>3.48</w:t>
            </w:r>
          </w:p>
        </w:tc>
        <w:tc>
          <w:tcPr>
            <w:tcW w:w="1039" w:type="dxa"/>
          </w:tcPr>
          <w:p w:rsidR="0023224A" w:rsidRDefault="0023224A" w:rsidP="0023224A">
            <w:pPr>
              <w:jc w:val="left"/>
            </w:pPr>
            <w:r>
              <w:rPr>
                <w:rFonts w:hint="eastAsia"/>
              </w:rPr>
              <w:t>是</w:t>
            </w:r>
          </w:p>
        </w:tc>
      </w:tr>
      <w:tr w:rsidR="0023224A" w:rsidTr="0023224A">
        <w:tc>
          <w:tcPr>
            <w:tcW w:w="1038" w:type="dxa"/>
          </w:tcPr>
          <w:p w:rsidR="0023224A" w:rsidRDefault="0023224A" w:rsidP="0023224A">
            <w:pPr>
              <w:jc w:val="center"/>
            </w:pPr>
            <w:r>
              <w:t>7</w:t>
            </w:r>
          </w:p>
        </w:tc>
        <w:tc>
          <w:tcPr>
            <w:tcW w:w="1038" w:type="dxa"/>
          </w:tcPr>
          <w:p w:rsidR="0023224A" w:rsidRDefault="0023224A" w:rsidP="0023224A">
            <w:pPr>
              <w:jc w:val="left"/>
            </w:pPr>
            <w:r>
              <w:t>011034</w:t>
            </w:r>
          </w:p>
        </w:tc>
        <w:tc>
          <w:tcPr>
            <w:tcW w:w="1038" w:type="dxa"/>
          </w:tcPr>
          <w:p w:rsidR="0023224A" w:rsidRDefault="0023224A" w:rsidP="0023224A">
            <w:pPr>
              <w:jc w:val="left"/>
            </w:pPr>
            <w:r>
              <w:rPr>
                <w:rFonts w:hint="eastAsia"/>
              </w:rPr>
              <w:t>南方宝恒混合</w:t>
            </w:r>
            <w:r>
              <w:rPr>
                <w:rFonts w:hint="eastAsia"/>
              </w:rPr>
              <w:t>C</w:t>
            </w:r>
          </w:p>
        </w:tc>
        <w:tc>
          <w:tcPr>
            <w:tcW w:w="1038" w:type="dxa"/>
          </w:tcPr>
          <w:p w:rsidR="0023224A" w:rsidRDefault="0023224A" w:rsidP="0023224A">
            <w:pPr>
              <w:jc w:val="left"/>
            </w:pPr>
            <w:r>
              <w:rPr>
                <w:rFonts w:hint="eastAsia"/>
              </w:rPr>
              <w:t>契约型开放式</w:t>
            </w:r>
          </w:p>
        </w:tc>
        <w:tc>
          <w:tcPr>
            <w:tcW w:w="1038" w:type="dxa"/>
          </w:tcPr>
          <w:p w:rsidR="0023224A" w:rsidRDefault="0023224A" w:rsidP="0023224A">
            <w:pPr>
              <w:jc w:val="right"/>
            </w:pPr>
            <w:r>
              <w:t>45,213,907.57</w:t>
            </w:r>
          </w:p>
        </w:tc>
        <w:tc>
          <w:tcPr>
            <w:tcW w:w="1038" w:type="dxa"/>
          </w:tcPr>
          <w:p w:rsidR="0023224A" w:rsidRDefault="0023224A" w:rsidP="0023224A">
            <w:pPr>
              <w:jc w:val="right"/>
            </w:pPr>
            <w:r>
              <w:t>55,445,814.85</w:t>
            </w:r>
          </w:p>
        </w:tc>
        <w:tc>
          <w:tcPr>
            <w:tcW w:w="1039" w:type="dxa"/>
          </w:tcPr>
          <w:p w:rsidR="0023224A" w:rsidRDefault="0023224A" w:rsidP="0023224A">
            <w:pPr>
              <w:jc w:val="right"/>
            </w:pPr>
            <w:r>
              <w:t>3.13</w:t>
            </w:r>
          </w:p>
        </w:tc>
        <w:tc>
          <w:tcPr>
            <w:tcW w:w="1039" w:type="dxa"/>
          </w:tcPr>
          <w:p w:rsidR="0023224A" w:rsidRDefault="0023224A" w:rsidP="0023224A">
            <w:pPr>
              <w:jc w:val="left"/>
            </w:pPr>
            <w:r>
              <w:rPr>
                <w:rFonts w:hint="eastAsia"/>
              </w:rPr>
              <w:t>是</w:t>
            </w:r>
          </w:p>
        </w:tc>
      </w:tr>
      <w:tr w:rsidR="0023224A" w:rsidTr="0023224A">
        <w:tc>
          <w:tcPr>
            <w:tcW w:w="1038" w:type="dxa"/>
          </w:tcPr>
          <w:p w:rsidR="0023224A" w:rsidRDefault="0023224A" w:rsidP="0023224A">
            <w:pPr>
              <w:jc w:val="center"/>
            </w:pPr>
            <w:r>
              <w:t>8</w:t>
            </w:r>
          </w:p>
        </w:tc>
        <w:tc>
          <w:tcPr>
            <w:tcW w:w="1038" w:type="dxa"/>
          </w:tcPr>
          <w:p w:rsidR="0023224A" w:rsidRDefault="0023224A" w:rsidP="0023224A">
            <w:pPr>
              <w:jc w:val="left"/>
            </w:pPr>
            <w:r>
              <w:t>511220</w:t>
            </w:r>
          </w:p>
        </w:tc>
        <w:tc>
          <w:tcPr>
            <w:tcW w:w="1038" w:type="dxa"/>
          </w:tcPr>
          <w:p w:rsidR="0023224A" w:rsidRDefault="0023224A" w:rsidP="0023224A">
            <w:pPr>
              <w:jc w:val="left"/>
            </w:pPr>
            <w:r>
              <w:rPr>
                <w:rFonts w:hint="eastAsia"/>
              </w:rPr>
              <w:t>海富通上证城投债</w:t>
            </w:r>
            <w:r>
              <w:rPr>
                <w:rFonts w:hint="eastAsia"/>
              </w:rPr>
              <w:t>ETF</w:t>
            </w:r>
          </w:p>
        </w:tc>
        <w:tc>
          <w:tcPr>
            <w:tcW w:w="1038" w:type="dxa"/>
          </w:tcPr>
          <w:p w:rsidR="0023224A" w:rsidRDefault="0023224A" w:rsidP="0023224A">
            <w:pPr>
              <w:jc w:val="left"/>
            </w:pPr>
            <w:r>
              <w:rPr>
                <w:rFonts w:hint="eastAsia"/>
              </w:rPr>
              <w:t>契约型开放式</w:t>
            </w:r>
          </w:p>
        </w:tc>
        <w:tc>
          <w:tcPr>
            <w:tcW w:w="1038" w:type="dxa"/>
          </w:tcPr>
          <w:p w:rsidR="0023224A" w:rsidRDefault="0023224A" w:rsidP="0023224A">
            <w:pPr>
              <w:jc w:val="right"/>
            </w:pPr>
            <w:r>
              <w:t>5,271,400.00</w:t>
            </w:r>
          </w:p>
        </w:tc>
        <w:tc>
          <w:tcPr>
            <w:tcW w:w="1038" w:type="dxa"/>
          </w:tcPr>
          <w:p w:rsidR="0023224A" w:rsidRDefault="0023224A" w:rsidP="0023224A">
            <w:pPr>
              <w:jc w:val="right"/>
            </w:pPr>
            <w:r>
              <w:t>54,690,775.00</w:t>
            </w:r>
          </w:p>
        </w:tc>
        <w:tc>
          <w:tcPr>
            <w:tcW w:w="1039" w:type="dxa"/>
          </w:tcPr>
          <w:p w:rsidR="0023224A" w:rsidRDefault="0023224A" w:rsidP="0023224A">
            <w:pPr>
              <w:jc w:val="right"/>
            </w:pPr>
            <w:r>
              <w:t>3.08</w:t>
            </w:r>
          </w:p>
        </w:tc>
        <w:tc>
          <w:tcPr>
            <w:tcW w:w="1039" w:type="dxa"/>
          </w:tcPr>
          <w:p w:rsidR="0023224A" w:rsidRDefault="0023224A" w:rsidP="0023224A">
            <w:pPr>
              <w:jc w:val="left"/>
            </w:pPr>
            <w:r>
              <w:rPr>
                <w:rFonts w:hint="eastAsia"/>
              </w:rPr>
              <w:t>否</w:t>
            </w:r>
          </w:p>
        </w:tc>
      </w:tr>
      <w:tr w:rsidR="0023224A" w:rsidTr="0023224A">
        <w:tc>
          <w:tcPr>
            <w:tcW w:w="1038" w:type="dxa"/>
          </w:tcPr>
          <w:p w:rsidR="0023224A" w:rsidRDefault="0023224A" w:rsidP="0023224A">
            <w:pPr>
              <w:jc w:val="center"/>
            </w:pPr>
            <w:r>
              <w:t>9</w:t>
            </w:r>
          </w:p>
        </w:tc>
        <w:tc>
          <w:tcPr>
            <w:tcW w:w="1038" w:type="dxa"/>
          </w:tcPr>
          <w:p w:rsidR="0023224A" w:rsidRDefault="0023224A" w:rsidP="0023224A">
            <w:pPr>
              <w:jc w:val="left"/>
            </w:pPr>
            <w:r>
              <w:t>018772</w:t>
            </w:r>
          </w:p>
        </w:tc>
        <w:tc>
          <w:tcPr>
            <w:tcW w:w="1038" w:type="dxa"/>
          </w:tcPr>
          <w:p w:rsidR="0023224A" w:rsidRDefault="0023224A" w:rsidP="0023224A">
            <w:pPr>
              <w:jc w:val="left"/>
            </w:pPr>
            <w:r>
              <w:rPr>
                <w:rFonts w:hint="eastAsia"/>
              </w:rPr>
              <w:t>南方惠享稳健添利债券</w:t>
            </w:r>
            <w:r>
              <w:rPr>
                <w:rFonts w:hint="eastAsia"/>
              </w:rPr>
              <w:t>A</w:t>
            </w:r>
          </w:p>
        </w:tc>
        <w:tc>
          <w:tcPr>
            <w:tcW w:w="1038" w:type="dxa"/>
          </w:tcPr>
          <w:p w:rsidR="0023224A" w:rsidRDefault="0023224A" w:rsidP="0023224A">
            <w:pPr>
              <w:jc w:val="left"/>
            </w:pPr>
            <w:r>
              <w:rPr>
                <w:rFonts w:hint="eastAsia"/>
              </w:rPr>
              <w:t>契约型开放式</w:t>
            </w:r>
          </w:p>
        </w:tc>
        <w:tc>
          <w:tcPr>
            <w:tcW w:w="1038" w:type="dxa"/>
          </w:tcPr>
          <w:p w:rsidR="0023224A" w:rsidRDefault="0023224A" w:rsidP="0023224A">
            <w:pPr>
              <w:jc w:val="right"/>
            </w:pPr>
            <w:r>
              <w:t>45,080,243.73</w:t>
            </w:r>
          </w:p>
        </w:tc>
        <w:tc>
          <w:tcPr>
            <w:tcW w:w="1038" w:type="dxa"/>
          </w:tcPr>
          <w:p w:rsidR="0023224A" w:rsidRDefault="0023224A" w:rsidP="0023224A">
            <w:pPr>
              <w:jc w:val="right"/>
            </w:pPr>
            <w:r>
              <w:t>54,154,896.79</w:t>
            </w:r>
          </w:p>
        </w:tc>
        <w:tc>
          <w:tcPr>
            <w:tcW w:w="1039" w:type="dxa"/>
          </w:tcPr>
          <w:p w:rsidR="0023224A" w:rsidRDefault="0023224A" w:rsidP="0023224A">
            <w:pPr>
              <w:jc w:val="right"/>
            </w:pPr>
            <w:r>
              <w:t>3.05</w:t>
            </w:r>
          </w:p>
        </w:tc>
        <w:tc>
          <w:tcPr>
            <w:tcW w:w="1039" w:type="dxa"/>
          </w:tcPr>
          <w:p w:rsidR="0023224A" w:rsidRDefault="0023224A" w:rsidP="0023224A">
            <w:pPr>
              <w:jc w:val="left"/>
            </w:pPr>
            <w:r>
              <w:rPr>
                <w:rFonts w:hint="eastAsia"/>
              </w:rPr>
              <w:t>是</w:t>
            </w:r>
          </w:p>
        </w:tc>
      </w:tr>
      <w:tr w:rsidR="0023224A" w:rsidTr="0023224A">
        <w:tc>
          <w:tcPr>
            <w:tcW w:w="1038" w:type="dxa"/>
          </w:tcPr>
          <w:p w:rsidR="0023224A" w:rsidRDefault="0023224A" w:rsidP="0023224A">
            <w:pPr>
              <w:jc w:val="center"/>
            </w:pPr>
            <w:r>
              <w:t>10</w:t>
            </w:r>
          </w:p>
        </w:tc>
        <w:tc>
          <w:tcPr>
            <w:tcW w:w="1038" w:type="dxa"/>
          </w:tcPr>
          <w:p w:rsidR="0023224A" w:rsidRDefault="0023224A" w:rsidP="0023224A">
            <w:pPr>
              <w:jc w:val="left"/>
            </w:pPr>
            <w:r>
              <w:t>090006</w:t>
            </w:r>
          </w:p>
        </w:tc>
        <w:tc>
          <w:tcPr>
            <w:tcW w:w="1038" w:type="dxa"/>
          </w:tcPr>
          <w:p w:rsidR="0023224A" w:rsidRDefault="0023224A" w:rsidP="0023224A">
            <w:pPr>
              <w:jc w:val="left"/>
            </w:pPr>
            <w:r>
              <w:rPr>
                <w:rFonts w:hint="eastAsia"/>
              </w:rPr>
              <w:t>大成</w:t>
            </w:r>
            <w:r>
              <w:rPr>
                <w:rFonts w:hint="eastAsia"/>
              </w:rPr>
              <w:t>2020</w:t>
            </w:r>
            <w:r>
              <w:rPr>
                <w:rFonts w:hint="eastAsia"/>
              </w:rPr>
              <w:t>生命周期混合</w:t>
            </w:r>
            <w:r>
              <w:rPr>
                <w:rFonts w:hint="eastAsia"/>
              </w:rPr>
              <w:t>A</w:t>
            </w:r>
          </w:p>
        </w:tc>
        <w:tc>
          <w:tcPr>
            <w:tcW w:w="1038" w:type="dxa"/>
          </w:tcPr>
          <w:p w:rsidR="0023224A" w:rsidRDefault="0023224A" w:rsidP="0023224A">
            <w:pPr>
              <w:jc w:val="left"/>
            </w:pPr>
            <w:r>
              <w:rPr>
                <w:rFonts w:hint="eastAsia"/>
              </w:rPr>
              <w:t>契约型开放式</w:t>
            </w:r>
          </w:p>
        </w:tc>
        <w:tc>
          <w:tcPr>
            <w:tcW w:w="1038" w:type="dxa"/>
          </w:tcPr>
          <w:p w:rsidR="0023224A" w:rsidRDefault="0023224A" w:rsidP="0023224A">
            <w:pPr>
              <w:jc w:val="right"/>
            </w:pPr>
            <w:r>
              <w:t>50,484,061.99</w:t>
            </w:r>
          </w:p>
        </w:tc>
        <w:tc>
          <w:tcPr>
            <w:tcW w:w="1038" w:type="dxa"/>
          </w:tcPr>
          <w:p w:rsidR="0023224A" w:rsidRDefault="0023224A" w:rsidP="0023224A">
            <w:pPr>
              <w:jc w:val="right"/>
            </w:pPr>
            <w:r>
              <w:t>54,002,801.11</w:t>
            </w:r>
          </w:p>
        </w:tc>
        <w:tc>
          <w:tcPr>
            <w:tcW w:w="1039" w:type="dxa"/>
          </w:tcPr>
          <w:p w:rsidR="0023224A" w:rsidRDefault="0023224A" w:rsidP="0023224A">
            <w:pPr>
              <w:jc w:val="right"/>
            </w:pPr>
            <w:r>
              <w:t>3.04</w:t>
            </w:r>
          </w:p>
        </w:tc>
        <w:tc>
          <w:tcPr>
            <w:tcW w:w="1039" w:type="dxa"/>
          </w:tcPr>
          <w:p w:rsidR="0023224A" w:rsidRDefault="0023224A" w:rsidP="0023224A">
            <w:pPr>
              <w:jc w:val="left"/>
            </w:pPr>
            <w:r>
              <w:rPr>
                <w:rFonts w:hint="eastAsia"/>
              </w:rPr>
              <w:t>否</w:t>
            </w:r>
          </w:p>
        </w:tc>
      </w:tr>
    </w:tbl>
    <w:p w:rsidR="0023224A" w:rsidRDefault="0023224A" w:rsidP="0023224A">
      <w:pPr>
        <w:pStyle w:val="-2"/>
        <w:spacing w:before="312"/>
      </w:pPr>
      <w:r>
        <w:rPr>
          <w:rFonts w:hint="eastAsia"/>
        </w:rPr>
        <w:lastRenderedPageBreak/>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23224A" w:rsidTr="0023224A">
        <w:trPr>
          <w:cnfStyle w:val="100000000000" w:firstRow="1" w:lastRow="0" w:firstColumn="0" w:lastColumn="0" w:oddVBand="0" w:evenVBand="0" w:oddHBand="0" w:evenHBand="0" w:firstRowFirstColumn="0" w:firstRowLastColumn="0" w:lastRowFirstColumn="0" w:lastRowLastColumn="0"/>
        </w:trPr>
        <w:tc>
          <w:tcPr>
            <w:tcW w:w="2768" w:type="dxa"/>
          </w:tcPr>
          <w:p w:rsidR="0023224A" w:rsidRPr="0023224A" w:rsidRDefault="0023224A" w:rsidP="0023224A">
            <w:pPr>
              <w:jc w:val="center"/>
              <w:rPr>
                <w:b/>
              </w:rPr>
            </w:pPr>
            <w:r w:rsidRPr="0023224A">
              <w:rPr>
                <w:rFonts w:hint="eastAsia"/>
                <w:b/>
              </w:rPr>
              <w:t>项目</w:t>
            </w:r>
          </w:p>
        </w:tc>
        <w:tc>
          <w:tcPr>
            <w:tcW w:w="2769" w:type="dxa"/>
          </w:tcPr>
          <w:p w:rsidR="0023224A" w:rsidRPr="0023224A" w:rsidRDefault="0023224A" w:rsidP="0023224A">
            <w:pPr>
              <w:jc w:val="center"/>
              <w:rPr>
                <w:b/>
              </w:rPr>
            </w:pPr>
            <w:r w:rsidRPr="0023224A">
              <w:rPr>
                <w:rFonts w:hint="eastAsia"/>
                <w:b/>
              </w:rPr>
              <w:t>本期费用</w:t>
            </w:r>
          </w:p>
          <w:p w:rsidR="0023224A" w:rsidRPr="0023224A" w:rsidRDefault="0023224A" w:rsidP="0023224A">
            <w:pPr>
              <w:jc w:val="center"/>
              <w:rPr>
                <w:b/>
              </w:rPr>
            </w:pPr>
            <w:r w:rsidRPr="0023224A">
              <w:rPr>
                <w:rFonts w:hint="eastAsia"/>
                <w:b/>
              </w:rPr>
              <w:t>2026-04-01</w:t>
            </w:r>
            <w:r w:rsidRPr="0023224A">
              <w:rPr>
                <w:rFonts w:hint="eastAsia"/>
                <w:b/>
              </w:rPr>
              <w:t>至</w:t>
            </w:r>
            <w:r w:rsidRPr="0023224A">
              <w:rPr>
                <w:rFonts w:hint="eastAsia"/>
                <w:b/>
              </w:rPr>
              <w:t>2026-06-30</w:t>
            </w:r>
          </w:p>
        </w:tc>
        <w:tc>
          <w:tcPr>
            <w:tcW w:w="2769" w:type="dxa"/>
          </w:tcPr>
          <w:p w:rsidR="0023224A" w:rsidRPr="0023224A" w:rsidRDefault="0023224A" w:rsidP="0023224A">
            <w:pPr>
              <w:jc w:val="center"/>
              <w:rPr>
                <w:b/>
              </w:rPr>
            </w:pPr>
            <w:r w:rsidRPr="0023224A">
              <w:rPr>
                <w:rFonts w:hint="eastAsia"/>
                <w:b/>
              </w:rPr>
              <w:t>其中：交易及持有基金管理人以及管理人关联方所管理基金产生的费用</w:t>
            </w:r>
          </w:p>
        </w:tc>
      </w:tr>
      <w:tr w:rsidR="0023224A" w:rsidTr="0023224A">
        <w:tc>
          <w:tcPr>
            <w:tcW w:w="2768" w:type="dxa"/>
          </w:tcPr>
          <w:p w:rsidR="0023224A" w:rsidRDefault="0023224A" w:rsidP="0023224A">
            <w:pPr>
              <w:jc w:val="left"/>
            </w:pPr>
            <w:r>
              <w:rPr>
                <w:rFonts w:hint="eastAsia"/>
              </w:rPr>
              <w:t>当期交易基金产生的申购费（元）</w:t>
            </w:r>
          </w:p>
        </w:tc>
        <w:tc>
          <w:tcPr>
            <w:tcW w:w="2769" w:type="dxa"/>
          </w:tcPr>
          <w:p w:rsidR="0023224A" w:rsidRDefault="0023224A" w:rsidP="0023224A">
            <w:pPr>
              <w:jc w:val="right"/>
            </w:pPr>
            <w:r>
              <w:t>7,283.87</w:t>
            </w:r>
          </w:p>
        </w:tc>
        <w:tc>
          <w:tcPr>
            <w:tcW w:w="2769" w:type="dxa"/>
          </w:tcPr>
          <w:p w:rsidR="0023224A" w:rsidRDefault="0023224A" w:rsidP="0023224A">
            <w:pPr>
              <w:jc w:val="right"/>
            </w:pPr>
            <w:r>
              <w:t>-</w:t>
            </w:r>
          </w:p>
        </w:tc>
      </w:tr>
      <w:tr w:rsidR="0023224A" w:rsidTr="0023224A">
        <w:tc>
          <w:tcPr>
            <w:tcW w:w="2768" w:type="dxa"/>
          </w:tcPr>
          <w:p w:rsidR="0023224A" w:rsidRDefault="0023224A" w:rsidP="0023224A">
            <w:pPr>
              <w:jc w:val="left"/>
            </w:pPr>
            <w:r>
              <w:rPr>
                <w:rFonts w:hint="eastAsia"/>
              </w:rPr>
              <w:t>当期交易基金产生的赎回费（元）</w:t>
            </w:r>
          </w:p>
        </w:tc>
        <w:tc>
          <w:tcPr>
            <w:tcW w:w="2769" w:type="dxa"/>
          </w:tcPr>
          <w:p w:rsidR="0023224A" w:rsidRDefault="0023224A" w:rsidP="0023224A">
            <w:pPr>
              <w:jc w:val="right"/>
            </w:pPr>
            <w:r>
              <w:t>154,441.93</w:t>
            </w:r>
          </w:p>
        </w:tc>
        <w:tc>
          <w:tcPr>
            <w:tcW w:w="2769" w:type="dxa"/>
          </w:tcPr>
          <w:p w:rsidR="0023224A" w:rsidRDefault="0023224A" w:rsidP="0023224A">
            <w:pPr>
              <w:jc w:val="right"/>
            </w:pPr>
            <w:r>
              <w:t>-</w:t>
            </w:r>
          </w:p>
        </w:tc>
      </w:tr>
      <w:tr w:rsidR="0023224A" w:rsidTr="0023224A">
        <w:tc>
          <w:tcPr>
            <w:tcW w:w="2768" w:type="dxa"/>
          </w:tcPr>
          <w:p w:rsidR="0023224A" w:rsidRDefault="0023224A" w:rsidP="0023224A">
            <w:pPr>
              <w:jc w:val="left"/>
            </w:pPr>
            <w:r>
              <w:rPr>
                <w:rFonts w:hint="eastAsia"/>
              </w:rPr>
              <w:t>当期持有基金产生的应支付销售服务费（元）</w:t>
            </w:r>
          </w:p>
        </w:tc>
        <w:tc>
          <w:tcPr>
            <w:tcW w:w="2769" w:type="dxa"/>
          </w:tcPr>
          <w:p w:rsidR="0023224A" w:rsidRDefault="0023224A" w:rsidP="0023224A">
            <w:pPr>
              <w:jc w:val="right"/>
            </w:pPr>
            <w:r>
              <w:t>175,235.63</w:t>
            </w:r>
          </w:p>
        </w:tc>
        <w:tc>
          <w:tcPr>
            <w:tcW w:w="2769" w:type="dxa"/>
          </w:tcPr>
          <w:p w:rsidR="0023224A" w:rsidRDefault="0023224A" w:rsidP="0023224A">
            <w:pPr>
              <w:jc w:val="right"/>
            </w:pPr>
            <w:r>
              <w:t>152,108.32</w:t>
            </w:r>
          </w:p>
        </w:tc>
      </w:tr>
      <w:tr w:rsidR="0023224A" w:rsidTr="0023224A">
        <w:tc>
          <w:tcPr>
            <w:tcW w:w="2768" w:type="dxa"/>
          </w:tcPr>
          <w:p w:rsidR="0023224A" w:rsidRDefault="0023224A" w:rsidP="0023224A">
            <w:pPr>
              <w:jc w:val="left"/>
            </w:pPr>
            <w:r>
              <w:rPr>
                <w:rFonts w:hint="eastAsia"/>
              </w:rPr>
              <w:t>当期持有基金产生的应支付管理费（元）</w:t>
            </w:r>
          </w:p>
        </w:tc>
        <w:tc>
          <w:tcPr>
            <w:tcW w:w="2769" w:type="dxa"/>
          </w:tcPr>
          <w:p w:rsidR="0023224A" w:rsidRDefault="0023224A" w:rsidP="0023224A">
            <w:pPr>
              <w:jc w:val="right"/>
            </w:pPr>
            <w:r>
              <w:t>1,295,844.88</w:t>
            </w:r>
          </w:p>
        </w:tc>
        <w:tc>
          <w:tcPr>
            <w:tcW w:w="2769" w:type="dxa"/>
          </w:tcPr>
          <w:p w:rsidR="0023224A" w:rsidRDefault="0023224A" w:rsidP="0023224A">
            <w:pPr>
              <w:jc w:val="right"/>
            </w:pPr>
            <w:r>
              <w:t>955,676.20</w:t>
            </w:r>
          </w:p>
        </w:tc>
      </w:tr>
      <w:tr w:rsidR="0023224A" w:rsidTr="0023224A">
        <w:tc>
          <w:tcPr>
            <w:tcW w:w="2768" w:type="dxa"/>
          </w:tcPr>
          <w:p w:rsidR="0023224A" w:rsidRDefault="0023224A" w:rsidP="0023224A">
            <w:pPr>
              <w:jc w:val="left"/>
            </w:pPr>
            <w:r>
              <w:rPr>
                <w:rFonts w:hint="eastAsia"/>
              </w:rPr>
              <w:t>当期持有基金产生的应支付托管费（元）</w:t>
            </w:r>
          </w:p>
        </w:tc>
        <w:tc>
          <w:tcPr>
            <w:tcW w:w="2769" w:type="dxa"/>
          </w:tcPr>
          <w:p w:rsidR="0023224A" w:rsidRDefault="0023224A" w:rsidP="0023224A">
            <w:pPr>
              <w:jc w:val="right"/>
            </w:pPr>
            <w:r>
              <w:t>343,836.78</w:t>
            </w:r>
          </w:p>
        </w:tc>
        <w:tc>
          <w:tcPr>
            <w:tcW w:w="2769" w:type="dxa"/>
          </w:tcPr>
          <w:p w:rsidR="0023224A" w:rsidRDefault="0023224A" w:rsidP="0023224A">
            <w:pPr>
              <w:jc w:val="right"/>
            </w:pPr>
            <w:r>
              <w:t>252,158.79</w:t>
            </w:r>
          </w:p>
        </w:tc>
      </w:tr>
      <w:tr w:rsidR="0023224A" w:rsidTr="0023224A">
        <w:tc>
          <w:tcPr>
            <w:tcW w:w="2768" w:type="dxa"/>
          </w:tcPr>
          <w:p w:rsidR="0023224A" w:rsidRDefault="0023224A" w:rsidP="0023224A">
            <w:pPr>
              <w:jc w:val="left"/>
            </w:pPr>
            <w:r>
              <w:rPr>
                <w:rFonts w:hint="eastAsia"/>
              </w:rPr>
              <w:t>当期交易所交易基金产生的交易费（元）</w:t>
            </w:r>
          </w:p>
        </w:tc>
        <w:tc>
          <w:tcPr>
            <w:tcW w:w="2769" w:type="dxa"/>
          </w:tcPr>
          <w:p w:rsidR="0023224A" w:rsidRDefault="0023224A" w:rsidP="0023224A">
            <w:pPr>
              <w:jc w:val="right"/>
            </w:pPr>
            <w:r>
              <w:t>17,500.47</w:t>
            </w:r>
          </w:p>
        </w:tc>
        <w:tc>
          <w:tcPr>
            <w:tcW w:w="2769" w:type="dxa"/>
          </w:tcPr>
          <w:p w:rsidR="0023224A" w:rsidRDefault="0023224A" w:rsidP="0023224A">
            <w:pPr>
              <w:jc w:val="right"/>
            </w:pPr>
            <w:r>
              <w:t>5,025.86</w:t>
            </w:r>
          </w:p>
        </w:tc>
      </w:tr>
    </w:tbl>
    <w:p w:rsidR="0023224A" w:rsidRDefault="0023224A" w:rsidP="0023224A">
      <w:pPr>
        <w:pStyle w:val="-2"/>
        <w:spacing w:before="312"/>
      </w:pPr>
      <w:r>
        <w:rPr>
          <w:rFonts w:hint="eastAsia"/>
        </w:rPr>
        <w:t>本报告期持有的基金发生的重大影响事件</w:t>
      </w:r>
    </w:p>
    <w:p w:rsidR="0023224A" w:rsidRDefault="0023224A" w:rsidP="0023224A">
      <w:pPr>
        <w:pStyle w:val="-"/>
        <w:ind w:firstLine="420"/>
      </w:pPr>
      <w:r>
        <w:rPr>
          <w:rFonts w:hint="eastAsia"/>
        </w:rPr>
        <w:t>本报告期南方浩鑫稳健优选持有的子基金未发生重大影响事件。</w:t>
      </w:r>
    </w:p>
    <w:p w:rsidR="0023224A" w:rsidRDefault="0023224A" w:rsidP="0023224A">
      <w:pPr>
        <w:pStyle w:val="-1"/>
        <w:ind w:left="281" w:hanging="281"/>
      </w:pPr>
      <w:r>
        <w:rPr>
          <w:rFonts w:hint="eastAsia"/>
        </w:rPr>
        <w:t>开放式基金份额变动</w:t>
      </w:r>
    </w:p>
    <w:p w:rsidR="0023224A" w:rsidRDefault="0023224A" w:rsidP="0023224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3224A" w:rsidTr="0023224A">
        <w:trPr>
          <w:cnfStyle w:val="100000000000" w:firstRow="1" w:lastRow="0" w:firstColumn="0" w:lastColumn="0" w:oddVBand="0" w:evenVBand="0" w:oddHBand="0" w:evenHBand="0" w:firstRowFirstColumn="0" w:firstRowLastColumn="0" w:lastRowFirstColumn="0" w:lastRowLastColumn="0"/>
        </w:trPr>
        <w:tc>
          <w:tcPr>
            <w:tcW w:w="2768" w:type="dxa"/>
          </w:tcPr>
          <w:p w:rsidR="0023224A" w:rsidRPr="0023224A" w:rsidRDefault="0023224A" w:rsidP="0023224A">
            <w:pPr>
              <w:jc w:val="center"/>
              <w:rPr>
                <w:b/>
              </w:rPr>
            </w:pPr>
            <w:r w:rsidRPr="0023224A">
              <w:rPr>
                <w:rFonts w:hint="eastAsia"/>
                <w:b/>
              </w:rPr>
              <w:t>项目</w:t>
            </w:r>
          </w:p>
        </w:tc>
        <w:tc>
          <w:tcPr>
            <w:tcW w:w="2769" w:type="dxa"/>
          </w:tcPr>
          <w:p w:rsidR="0023224A" w:rsidRPr="0023224A" w:rsidRDefault="0023224A" w:rsidP="0023224A">
            <w:pPr>
              <w:jc w:val="center"/>
              <w:rPr>
                <w:b/>
              </w:rPr>
            </w:pPr>
            <w:r w:rsidRPr="0023224A">
              <w:rPr>
                <w:rFonts w:hint="eastAsia"/>
                <w:b/>
              </w:rPr>
              <w:t>南方浩鑫稳健优选</w:t>
            </w:r>
            <w:r w:rsidRPr="0023224A">
              <w:rPr>
                <w:rFonts w:hint="eastAsia"/>
                <w:b/>
              </w:rPr>
              <w:t>6</w:t>
            </w:r>
            <w:r w:rsidRPr="0023224A">
              <w:rPr>
                <w:rFonts w:hint="eastAsia"/>
                <w:b/>
              </w:rPr>
              <w:t>个月持有混合（</w:t>
            </w:r>
            <w:r w:rsidRPr="0023224A">
              <w:rPr>
                <w:rFonts w:hint="eastAsia"/>
                <w:b/>
              </w:rPr>
              <w:t>FOF</w:t>
            </w:r>
            <w:r w:rsidRPr="0023224A">
              <w:rPr>
                <w:rFonts w:hint="eastAsia"/>
                <w:b/>
              </w:rPr>
              <w:t>）</w:t>
            </w:r>
            <w:r w:rsidRPr="0023224A">
              <w:rPr>
                <w:rFonts w:hint="eastAsia"/>
                <w:b/>
              </w:rPr>
              <w:t>A</w:t>
            </w:r>
          </w:p>
        </w:tc>
        <w:tc>
          <w:tcPr>
            <w:tcW w:w="2769" w:type="dxa"/>
          </w:tcPr>
          <w:p w:rsidR="0023224A" w:rsidRPr="0023224A" w:rsidRDefault="0023224A" w:rsidP="0023224A">
            <w:pPr>
              <w:jc w:val="center"/>
              <w:rPr>
                <w:b/>
              </w:rPr>
            </w:pPr>
            <w:r w:rsidRPr="0023224A">
              <w:rPr>
                <w:rFonts w:hint="eastAsia"/>
                <w:b/>
              </w:rPr>
              <w:t>南方浩鑫稳健优选</w:t>
            </w:r>
            <w:r w:rsidRPr="0023224A">
              <w:rPr>
                <w:rFonts w:hint="eastAsia"/>
                <w:b/>
              </w:rPr>
              <w:t>6</w:t>
            </w:r>
            <w:r w:rsidRPr="0023224A">
              <w:rPr>
                <w:rFonts w:hint="eastAsia"/>
                <w:b/>
              </w:rPr>
              <w:t>个月持有混合（</w:t>
            </w:r>
            <w:r w:rsidRPr="0023224A">
              <w:rPr>
                <w:rFonts w:hint="eastAsia"/>
                <w:b/>
              </w:rPr>
              <w:t>FOF</w:t>
            </w:r>
            <w:r w:rsidRPr="0023224A">
              <w:rPr>
                <w:rFonts w:hint="eastAsia"/>
                <w:b/>
              </w:rPr>
              <w:t>）</w:t>
            </w:r>
            <w:r w:rsidRPr="0023224A">
              <w:rPr>
                <w:rFonts w:hint="eastAsia"/>
                <w:b/>
              </w:rPr>
              <w:t>C</w:t>
            </w:r>
          </w:p>
        </w:tc>
      </w:tr>
      <w:tr w:rsidR="0023224A" w:rsidTr="0023224A">
        <w:tc>
          <w:tcPr>
            <w:tcW w:w="2768" w:type="dxa"/>
          </w:tcPr>
          <w:p w:rsidR="0023224A" w:rsidRDefault="0023224A" w:rsidP="0023224A">
            <w:pPr>
              <w:jc w:val="left"/>
            </w:pPr>
            <w:r>
              <w:rPr>
                <w:rFonts w:hint="eastAsia"/>
              </w:rPr>
              <w:t>报告期期初基金份额总额</w:t>
            </w:r>
          </w:p>
        </w:tc>
        <w:tc>
          <w:tcPr>
            <w:tcW w:w="2769" w:type="dxa"/>
          </w:tcPr>
          <w:p w:rsidR="0023224A" w:rsidRDefault="0023224A" w:rsidP="0023224A">
            <w:pPr>
              <w:jc w:val="right"/>
            </w:pPr>
            <w:r>
              <w:t>993,612,005.23</w:t>
            </w:r>
          </w:p>
        </w:tc>
        <w:tc>
          <w:tcPr>
            <w:tcW w:w="2769" w:type="dxa"/>
          </w:tcPr>
          <w:p w:rsidR="0023224A" w:rsidRDefault="0023224A" w:rsidP="0023224A">
            <w:pPr>
              <w:jc w:val="right"/>
            </w:pPr>
            <w:r>
              <w:t>112,744,183.38</w:t>
            </w:r>
          </w:p>
        </w:tc>
      </w:tr>
      <w:tr w:rsidR="0023224A" w:rsidTr="0023224A">
        <w:tc>
          <w:tcPr>
            <w:tcW w:w="2768" w:type="dxa"/>
          </w:tcPr>
          <w:p w:rsidR="0023224A" w:rsidRDefault="0023224A" w:rsidP="0023224A">
            <w:pPr>
              <w:jc w:val="left"/>
            </w:pPr>
            <w:r>
              <w:rPr>
                <w:rFonts w:hint="eastAsia"/>
              </w:rPr>
              <w:t>报告期期间基金总申购份额</w:t>
            </w:r>
          </w:p>
        </w:tc>
        <w:tc>
          <w:tcPr>
            <w:tcW w:w="2769" w:type="dxa"/>
          </w:tcPr>
          <w:p w:rsidR="0023224A" w:rsidRDefault="0023224A" w:rsidP="0023224A">
            <w:pPr>
              <w:jc w:val="right"/>
            </w:pPr>
            <w:r>
              <w:t>486,441,199.42</w:t>
            </w:r>
          </w:p>
        </w:tc>
        <w:tc>
          <w:tcPr>
            <w:tcW w:w="2769" w:type="dxa"/>
          </w:tcPr>
          <w:p w:rsidR="0023224A" w:rsidRDefault="0023224A" w:rsidP="0023224A">
            <w:pPr>
              <w:jc w:val="right"/>
            </w:pPr>
            <w:r>
              <w:t>65,406,583.18</w:t>
            </w:r>
          </w:p>
        </w:tc>
      </w:tr>
      <w:tr w:rsidR="0023224A" w:rsidTr="0023224A">
        <w:tc>
          <w:tcPr>
            <w:tcW w:w="2768" w:type="dxa"/>
          </w:tcPr>
          <w:p w:rsidR="0023224A" w:rsidRDefault="0023224A" w:rsidP="0023224A">
            <w:pPr>
              <w:jc w:val="left"/>
            </w:pPr>
            <w:r>
              <w:rPr>
                <w:rFonts w:hint="eastAsia"/>
              </w:rPr>
              <w:t>减：报告期期间基金总赎回份额</w:t>
            </w:r>
          </w:p>
        </w:tc>
        <w:tc>
          <w:tcPr>
            <w:tcW w:w="2769" w:type="dxa"/>
          </w:tcPr>
          <w:p w:rsidR="0023224A" w:rsidRDefault="0023224A" w:rsidP="0023224A">
            <w:pPr>
              <w:jc w:val="right"/>
            </w:pPr>
            <w:r>
              <w:t>2,447,130.27</w:t>
            </w:r>
          </w:p>
        </w:tc>
        <w:tc>
          <w:tcPr>
            <w:tcW w:w="2769" w:type="dxa"/>
          </w:tcPr>
          <w:p w:rsidR="0023224A" w:rsidRDefault="0023224A" w:rsidP="0023224A">
            <w:pPr>
              <w:jc w:val="right"/>
            </w:pPr>
            <w:r>
              <w:t>179,240.35</w:t>
            </w:r>
          </w:p>
        </w:tc>
      </w:tr>
      <w:tr w:rsidR="0023224A" w:rsidTr="0023224A">
        <w:tc>
          <w:tcPr>
            <w:tcW w:w="2768" w:type="dxa"/>
          </w:tcPr>
          <w:p w:rsidR="0023224A" w:rsidRDefault="0023224A" w:rsidP="0023224A">
            <w:pPr>
              <w:jc w:val="left"/>
            </w:pPr>
            <w:r>
              <w:rPr>
                <w:rFonts w:hint="eastAsia"/>
              </w:rPr>
              <w:t>报告期期间基金拆分变动份额（份额减少以</w:t>
            </w:r>
            <w:r>
              <w:rPr>
                <w:rFonts w:hint="eastAsia"/>
              </w:rPr>
              <w:t>"-"</w:t>
            </w:r>
            <w:r>
              <w:rPr>
                <w:rFonts w:hint="eastAsia"/>
              </w:rPr>
              <w:t>填列）</w:t>
            </w:r>
          </w:p>
        </w:tc>
        <w:tc>
          <w:tcPr>
            <w:tcW w:w="2769" w:type="dxa"/>
          </w:tcPr>
          <w:p w:rsidR="0023224A" w:rsidRDefault="0023224A" w:rsidP="0023224A">
            <w:pPr>
              <w:jc w:val="right"/>
            </w:pPr>
            <w:r>
              <w:t>-</w:t>
            </w:r>
          </w:p>
        </w:tc>
        <w:tc>
          <w:tcPr>
            <w:tcW w:w="2769" w:type="dxa"/>
          </w:tcPr>
          <w:p w:rsidR="0023224A" w:rsidRDefault="0023224A" w:rsidP="0023224A">
            <w:pPr>
              <w:jc w:val="right"/>
            </w:pPr>
            <w:r>
              <w:t>-</w:t>
            </w:r>
          </w:p>
        </w:tc>
      </w:tr>
      <w:tr w:rsidR="0023224A" w:rsidTr="0023224A">
        <w:tc>
          <w:tcPr>
            <w:tcW w:w="2768" w:type="dxa"/>
          </w:tcPr>
          <w:p w:rsidR="0023224A" w:rsidRDefault="0023224A" w:rsidP="0023224A">
            <w:pPr>
              <w:jc w:val="left"/>
            </w:pPr>
            <w:r>
              <w:rPr>
                <w:rFonts w:hint="eastAsia"/>
              </w:rPr>
              <w:t>报告期期末基金份额总额</w:t>
            </w:r>
          </w:p>
        </w:tc>
        <w:tc>
          <w:tcPr>
            <w:tcW w:w="2769" w:type="dxa"/>
          </w:tcPr>
          <w:p w:rsidR="0023224A" w:rsidRDefault="0023224A" w:rsidP="0023224A">
            <w:pPr>
              <w:jc w:val="right"/>
            </w:pPr>
            <w:r>
              <w:t>1,477,606,074.38</w:t>
            </w:r>
          </w:p>
        </w:tc>
        <w:tc>
          <w:tcPr>
            <w:tcW w:w="2769" w:type="dxa"/>
          </w:tcPr>
          <w:p w:rsidR="0023224A" w:rsidRDefault="0023224A" w:rsidP="0023224A">
            <w:pPr>
              <w:jc w:val="right"/>
            </w:pPr>
            <w:r>
              <w:t>177,971,526.21</w:t>
            </w:r>
          </w:p>
        </w:tc>
      </w:tr>
    </w:tbl>
    <w:p w:rsidR="0023224A" w:rsidRDefault="0023224A" w:rsidP="0023224A">
      <w:pPr>
        <w:pStyle w:val="-1"/>
        <w:ind w:left="281" w:hanging="281"/>
      </w:pPr>
      <w:r>
        <w:rPr>
          <w:rFonts w:hint="eastAsia"/>
        </w:rPr>
        <w:t>基金管理人运用固有资金投资本基金情况</w:t>
      </w:r>
    </w:p>
    <w:p w:rsidR="0023224A" w:rsidRDefault="0023224A" w:rsidP="0023224A">
      <w:pPr>
        <w:pStyle w:val="-2"/>
        <w:spacing w:before="312"/>
      </w:pPr>
      <w:r>
        <w:rPr>
          <w:rFonts w:hint="eastAsia"/>
        </w:rPr>
        <w:t>基金管理人持有本基金份额变动情况</w:t>
      </w:r>
    </w:p>
    <w:p w:rsidR="0023224A" w:rsidRDefault="0023224A" w:rsidP="0023224A">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23224A" w:rsidTr="0023224A">
        <w:trPr>
          <w:cnfStyle w:val="100000000000" w:firstRow="1" w:lastRow="0" w:firstColumn="0" w:lastColumn="0" w:oddVBand="0" w:evenVBand="0" w:oddHBand="0" w:evenHBand="0" w:firstRowFirstColumn="0" w:firstRowLastColumn="0" w:lastRowFirstColumn="0" w:lastRowLastColumn="0"/>
        </w:trPr>
        <w:tc>
          <w:tcPr>
            <w:tcW w:w="5352" w:type="dxa"/>
          </w:tcPr>
          <w:p w:rsidR="0023224A" w:rsidRPr="0023224A" w:rsidRDefault="0023224A" w:rsidP="0023224A">
            <w:pPr>
              <w:jc w:val="center"/>
              <w:rPr>
                <w:b/>
              </w:rPr>
            </w:pPr>
            <w:r w:rsidRPr="0023224A">
              <w:rPr>
                <w:rFonts w:hint="eastAsia"/>
                <w:b/>
              </w:rPr>
              <w:t>项目</w:t>
            </w:r>
          </w:p>
        </w:tc>
        <w:tc>
          <w:tcPr>
            <w:tcW w:w="3153" w:type="dxa"/>
          </w:tcPr>
          <w:p w:rsidR="0023224A" w:rsidRPr="0023224A" w:rsidRDefault="0023224A" w:rsidP="0023224A">
            <w:pPr>
              <w:jc w:val="center"/>
              <w:rPr>
                <w:b/>
              </w:rPr>
            </w:pPr>
            <w:r w:rsidRPr="0023224A">
              <w:rPr>
                <w:rFonts w:hint="eastAsia"/>
                <w:b/>
              </w:rPr>
              <w:t>份额</w:t>
            </w:r>
          </w:p>
        </w:tc>
      </w:tr>
      <w:tr w:rsidR="0023224A" w:rsidTr="0023224A">
        <w:tc>
          <w:tcPr>
            <w:tcW w:w="5352" w:type="dxa"/>
          </w:tcPr>
          <w:p w:rsidR="0023224A" w:rsidRDefault="0023224A" w:rsidP="0023224A">
            <w:pPr>
              <w:jc w:val="left"/>
            </w:pPr>
            <w:r>
              <w:rPr>
                <w:rFonts w:hint="eastAsia"/>
              </w:rPr>
              <w:t>报告期期初管理人持有的本基金份额</w:t>
            </w:r>
          </w:p>
        </w:tc>
        <w:tc>
          <w:tcPr>
            <w:tcW w:w="3153" w:type="dxa"/>
          </w:tcPr>
          <w:p w:rsidR="0023224A" w:rsidRDefault="0023224A" w:rsidP="0023224A">
            <w:pPr>
              <w:jc w:val="right"/>
            </w:pPr>
            <w:r>
              <w:t>29,445,515.64</w:t>
            </w:r>
          </w:p>
        </w:tc>
      </w:tr>
      <w:tr w:rsidR="0023224A" w:rsidTr="0023224A">
        <w:tc>
          <w:tcPr>
            <w:tcW w:w="5352" w:type="dxa"/>
          </w:tcPr>
          <w:p w:rsidR="0023224A" w:rsidRDefault="0023224A" w:rsidP="0023224A">
            <w:pPr>
              <w:jc w:val="left"/>
            </w:pPr>
            <w:r>
              <w:rPr>
                <w:rFonts w:hint="eastAsia"/>
              </w:rPr>
              <w:lastRenderedPageBreak/>
              <w:t>报告期期间买入</w:t>
            </w:r>
            <w:r>
              <w:rPr>
                <w:rFonts w:hint="eastAsia"/>
              </w:rPr>
              <w:t>/</w:t>
            </w:r>
            <w:r>
              <w:rPr>
                <w:rFonts w:hint="eastAsia"/>
              </w:rPr>
              <w:t>申购总份额</w:t>
            </w:r>
          </w:p>
        </w:tc>
        <w:tc>
          <w:tcPr>
            <w:tcW w:w="3153" w:type="dxa"/>
          </w:tcPr>
          <w:p w:rsidR="0023224A" w:rsidRDefault="0023224A" w:rsidP="0023224A">
            <w:pPr>
              <w:jc w:val="right"/>
            </w:pPr>
            <w:r>
              <w:t>-</w:t>
            </w:r>
          </w:p>
        </w:tc>
      </w:tr>
      <w:tr w:rsidR="0023224A" w:rsidTr="0023224A">
        <w:tc>
          <w:tcPr>
            <w:tcW w:w="5352" w:type="dxa"/>
          </w:tcPr>
          <w:p w:rsidR="0023224A" w:rsidRDefault="0023224A" w:rsidP="0023224A">
            <w:pPr>
              <w:jc w:val="left"/>
            </w:pPr>
            <w:r>
              <w:rPr>
                <w:rFonts w:hint="eastAsia"/>
              </w:rPr>
              <w:t>报告期期间卖出</w:t>
            </w:r>
            <w:r>
              <w:rPr>
                <w:rFonts w:hint="eastAsia"/>
              </w:rPr>
              <w:t>/</w:t>
            </w:r>
            <w:r>
              <w:rPr>
                <w:rFonts w:hint="eastAsia"/>
              </w:rPr>
              <w:t>赎回总份额</w:t>
            </w:r>
          </w:p>
        </w:tc>
        <w:tc>
          <w:tcPr>
            <w:tcW w:w="3153" w:type="dxa"/>
          </w:tcPr>
          <w:p w:rsidR="0023224A" w:rsidRDefault="0023224A" w:rsidP="0023224A">
            <w:pPr>
              <w:jc w:val="right"/>
            </w:pPr>
            <w:r>
              <w:t>-</w:t>
            </w:r>
          </w:p>
        </w:tc>
      </w:tr>
      <w:tr w:rsidR="0023224A" w:rsidTr="0023224A">
        <w:tc>
          <w:tcPr>
            <w:tcW w:w="5352" w:type="dxa"/>
          </w:tcPr>
          <w:p w:rsidR="0023224A" w:rsidRDefault="0023224A" w:rsidP="0023224A">
            <w:pPr>
              <w:jc w:val="left"/>
            </w:pPr>
            <w:r>
              <w:rPr>
                <w:rFonts w:hint="eastAsia"/>
              </w:rPr>
              <w:t>报告期期末管理人持有的本基金份额</w:t>
            </w:r>
          </w:p>
        </w:tc>
        <w:tc>
          <w:tcPr>
            <w:tcW w:w="3153" w:type="dxa"/>
          </w:tcPr>
          <w:p w:rsidR="0023224A" w:rsidRDefault="0023224A" w:rsidP="0023224A">
            <w:pPr>
              <w:jc w:val="right"/>
            </w:pPr>
            <w:r>
              <w:t>29,445,515.64</w:t>
            </w:r>
          </w:p>
        </w:tc>
      </w:tr>
      <w:tr w:rsidR="0023224A" w:rsidTr="0023224A">
        <w:tc>
          <w:tcPr>
            <w:tcW w:w="5352" w:type="dxa"/>
          </w:tcPr>
          <w:p w:rsidR="0023224A" w:rsidRDefault="0023224A" w:rsidP="0023224A">
            <w:pPr>
              <w:jc w:val="left"/>
            </w:pPr>
            <w:r>
              <w:rPr>
                <w:rFonts w:hint="eastAsia"/>
              </w:rPr>
              <w:t>报告期期末持有的本基金份额占基金总份额比例（</w:t>
            </w:r>
            <w:r>
              <w:rPr>
                <w:rFonts w:hint="eastAsia"/>
              </w:rPr>
              <w:t>%</w:t>
            </w:r>
            <w:r>
              <w:rPr>
                <w:rFonts w:hint="eastAsia"/>
              </w:rPr>
              <w:t>）</w:t>
            </w:r>
          </w:p>
        </w:tc>
        <w:tc>
          <w:tcPr>
            <w:tcW w:w="3153" w:type="dxa"/>
          </w:tcPr>
          <w:p w:rsidR="0023224A" w:rsidRDefault="0023224A" w:rsidP="0023224A">
            <w:pPr>
              <w:jc w:val="right"/>
            </w:pPr>
            <w:r>
              <w:t>1.78</w:t>
            </w:r>
          </w:p>
        </w:tc>
      </w:tr>
    </w:tbl>
    <w:p w:rsidR="0023224A" w:rsidRDefault="0023224A" w:rsidP="0023224A">
      <w:pPr>
        <w:pStyle w:val="-8"/>
      </w:pPr>
      <w:r>
        <w:rPr>
          <w:rFonts w:hint="eastAsia"/>
        </w:rPr>
        <w:t>注：申购份额包括红利再投、转换入份额、因份额拆分而增加的份额；赎回份额包括转换出份额、因份额合并而减少的份额。</w:t>
      </w:r>
    </w:p>
    <w:p w:rsidR="0023224A" w:rsidRDefault="0023224A" w:rsidP="0023224A">
      <w:pPr>
        <w:pStyle w:val="-2"/>
        <w:spacing w:before="312"/>
      </w:pPr>
      <w:r>
        <w:rPr>
          <w:rFonts w:hint="eastAsia"/>
        </w:rPr>
        <w:t>基金管理人运用固有资金投资本基金交易明细</w:t>
      </w:r>
    </w:p>
    <w:p w:rsidR="0023224A" w:rsidRDefault="0023224A" w:rsidP="0023224A">
      <w:pPr>
        <w:pStyle w:val="-"/>
        <w:ind w:firstLine="420"/>
      </w:pPr>
      <w:r>
        <w:rPr>
          <w:rFonts w:hint="eastAsia"/>
        </w:rPr>
        <w:t>本报告期内，基金管理人不存在申购、赎回或买卖本基金的情况。</w:t>
      </w:r>
    </w:p>
    <w:p w:rsidR="0023224A" w:rsidRDefault="0023224A" w:rsidP="0023224A">
      <w:pPr>
        <w:pStyle w:val="-1"/>
        <w:ind w:left="281" w:hanging="281"/>
      </w:pPr>
      <w:r>
        <w:rPr>
          <w:rFonts w:hint="eastAsia"/>
        </w:rPr>
        <w:t>影响投资者决策的其他重要信息</w:t>
      </w:r>
    </w:p>
    <w:p w:rsidR="0023224A" w:rsidRDefault="0023224A" w:rsidP="0023224A">
      <w:pPr>
        <w:pStyle w:val="-2"/>
        <w:spacing w:before="312"/>
      </w:pPr>
      <w:r>
        <w:rPr>
          <w:rFonts w:hint="eastAsia"/>
        </w:rPr>
        <w:t>报告期内单一投资者持有基金份额比例达到或超过20%的情况</w:t>
      </w:r>
    </w:p>
    <w:p w:rsidR="0023224A" w:rsidRDefault="0023224A" w:rsidP="0023224A">
      <w:pPr>
        <w:pStyle w:val="-"/>
        <w:ind w:firstLine="420"/>
      </w:pPr>
      <w:r>
        <w:rPr>
          <w:rFonts w:hint="eastAsia"/>
        </w:rPr>
        <w:t>报告期内单一投资者持有基金份额比例不存在达到或超过20%的情况。</w:t>
      </w:r>
    </w:p>
    <w:p w:rsidR="0023224A" w:rsidRDefault="0023224A" w:rsidP="0023224A">
      <w:pPr>
        <w:pStyle w:val="-2"/>
        <w:spacing w:before="312"/>
      </w:pPr>
      <w:r>
        <w:rPr>
          <w:rFonts w:hint="eastAsia"/>
        </w:rPr>
        <w:t>影响投资者决策的其他重要信息</w:t>
      </w:r>
    </w:p>
    <w:p w:rsidR="0023224A" w:rsidRDefault="0023224A" w:rsidP="0023224A">
      <w:pPr>
        <w:pStyle w:val="-"/>
        <w:ind w:firstLine="420"/>
      </w:pPr>
      <w:r>
        <w:rPr>
          <w:rFonts w:hint="eastAsia"/>
        </w:rPr>
        <w:t>无。</w:t>
      </w:r>
    </w:p>
    <w:p w:rsidR="0023224A" w:rsidRDefault="0023224A" w:rsidP="0023224A">
      <w:pPr>
        <w:pStyle w:val="-1"/>
        <w:ind w:left="281" w:hanging="281"/>
      </w:pPr>
      <w:r>
        <w:rPr>
          <w:rFonts w:hint="eastAsia"/>
        </w:rPr>
        <w:t>备查文件目录</w:t>
      </w:r>
    </w:p>
    <w:p w:rsidR="0023224A" w:rsidRDefault="0023224A" w:rsidP="0023224A">
      <w:pPr>
        <w:pStyle w:val="-2"/>
        <w:spacing w:before="312"/>
      </w:pPr>
      <w:r>
        <w:rPr>
          <w:rFonts w:hint="eastAsia"/>
        </w:rPr>
        <w:t>备查文件目录</w:t>
      </w:r>
    </w:p>
    <w:p w:rsidR="0023224A" w:rsidRDefault="0023224A" w:rsidP="0023224A">
      <w:pPr>
        <w:pStyle w:val="-"/>
        <w:ind w:firstLine="420"/>
      </w:pPr>
      <w:r>
        <w:rPr>
          <w:rFonts w:hint="eastAsia"/>
        </w:rPr>
        <w:t>1、《南方浩鑫稳健优选6个月持有期混合型基金中基金（FOF）基金合同》；</w:t>
      </w:r>
    </w:p>
    <w:p w:rsidR="0023224A" w:rsidRDefault="0023224A" w:rsidP="0023224A">
      <w:pPr>
        <w:pStyle w:val="-"/>
        <w:ind w:firstLine="420"/>
      </w:pPr>
      <w:r>
        <w:rPr>
          <w:rFonts w:hint="eastAsia"/>
        </w:rPr>
        <w:t>2、《南方浩鑫稳健优选6个月持有期混合型基金中基金（FOF）托管协议》；</w:t>
      </w:r>
    </w:p>
    <w:p w:rsidR="0023224A" w:rsidRDefault="0023224A" w:rsidP="0023224A">
      <w:pPr>
        <w:pStyle w:val="-"/>
        <w:ind w:firstLine="420"/>
      </w:pPr>
      <w:r>
        <w:rPr>
          <w:rFonts w:hint="eastAsia"/>
        </w:rPr>
        <w:t>3、南方浩鑫稳健优选6个月持有期混合型基金中基金（FOF）2026年2季度报告原文。</w:t>
      </w:r>
    </w:p>
    <w:p w:rsidR="0023224A" w:rsidRDefault="0023224A" w:rsidP="0023224A">
      <w:pPr>
        <w:pStyle w:val="-2"/>
        <w:spacing w:before="312"/>
      </w:pPr>
      <w:r>
        <w:rPr>
          <w:rFonts w:hint="eastAsia"/>
        </w:rPr>
        <w:t>存放地点</w:t>
      </w:r>
    </w:p>
    <w:p w:rsidR="0023224A" w:rsidRDefault="0023224A" w:rsidP="0023224A">
      <w:pPr>
        <w:pStyle w:val="-"/>
        <w:ind w:firstLine="420"/>
      </w:pPr>
      <w:r>
        <w:rPr>
          <w:rFonts w:hint="eastAsia"/>
        </w:rPr>
        <w:t>深圳市福田区莲花街道益田路5999号基金大厦32-42楼。</w:t>
      </w:r>
    </w:p>
    <w:p w:rsidR="0023224A" w:rsidRDefault="0023224A" w:rsidP="0023224A">
      <w:pPr>
        <w:pStyle w:val="-2"/>
        <w:spacing w:before="312"/>
      </w:pPr>
      <w:r>
        <w:rPr>
          <w:rFonts w:hint="eastAsia"/>
        </w:rPr>
        <w:t>查阅方式</w:t>
      </w:r>
    </w:p>
    <w:p w:rsidR="0023224A" w:rsidRDefault="0023224A" w:rsidP="0023224A">
      <w:pPr>
        <w:pStyle w:val="-"/>
        <w:ind w:firstLine="420"/>
      </w:pPr>
      <w:r>
        <w:rPr>
          <w:rFonts w:hint="eastAsia"/>
        </w:rPr>
        <w:t>网站：http://www.nffund.com</w:t>
      </w:r>
    </w:p>
    <w:p w:rsidR="003C7DC3" w:rsidRDefault="0023224A" w:rsidP="0023224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24A" w:rsidRDefault="0023224A" w:rsidP="00D17C56">
      <w:r>
        <w:separator/>
      </w:r>
    </w:p>
  </w:endnote>
  <w:endnote w:type="continuationSeparator" w:id="0">
    <w:p w:rsidR="0023224A" w:rsidRDefault="0023224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C4ED8" w:rsidRPr="005C4ED8">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C4ED8">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C4ED8">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24A" w:rsidRDefault="0023224A" w:rsidP="00D17C56">
      <w:r>
        <w:separator/>
      </w:r>
    </w:p>
  </w:footnote>
  <w:footnote w:type="continuationSeparator" w:id="0">
    <w:p w:rsidR="0023224A" w:rsidRDefault="0023224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3224A" w:rsidP="00AE3F5B">
    <w:pPr>
      <w:pStyle w:val="a7"/>
      <w:pBdr>
        <w:bottom w:val="single" w:sz="4" w:space="1" w:color="auto"/>
      </w:pBdr>
      <w:jc w:val="right"/>
    </w:pPr>
    <w:r>
      <w:rPr>
        <w:rFonts w:hint="eastAsia"/>
      </w:rPr>
      <w:t>南方浩鑫稳健优选</w:t>
    </w:r>
    <w:r>
      <w:rPr>
        <w:rFonts w:hint="eastAsia"/>
      </w:rPr>
      <w:t>6</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3224A"/>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4ED8"/>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BD53-5084-4096-A190-73607E3B8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6738</Words>
  <Characters>8545</Characters>
  <Application>Microsoft Office Word</Application>
  <DocSecurity>0</DocSecurity>
  <Lines>933</Lines>
  <Paragraphs>662</Paragraphs>
  <ScaleCrop>false</ScaleCrop>
  <Company>MC SYSTEM</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2026-07-17T07:22:00Z</dcterms:created>
  <dcterms:modified xsi:type="dcterms:W3CDTF">2026-07-17T07:22:00Z</dcterms:modified>
</cp:coreProperties>
</file>