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26872">
        <w:rPr>
          <w:rFonts w:ascii="宋体" w:hAnsi="宋体" w:hint="eastAsia"/>
          <w:b/>
          <w:bCs/>
          <w:sz w:val="48"/>
          <w:szCs w:val="30"/>
        </w:rPr>
        <w:t>南方兴润价值一年持有期混合型证券投资基金</w:t>
      </w:r>
      <w:r w:rsidR="0012687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2687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2687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26872">
        <w:rPr>
          <w:rFonts w:ascii="宋体" w:hAnsi="宋体" w:hint="eastAsia"/>
          <w:b/>
          <w:bCs/>
          <w:sz w:val="28"/>
          <w:szCs w:val="30"/>
        </w:rPr>
        <w:t>兴业银行股份有限公司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2687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26872" w:rsidRDefault="00126872" w:rsidP="00126872">
      <w:pPr>
        <w:pStyle w:val="-1"/>
        <w:ind w:left="281" w:hanging="281"/>
      </w:pPr>
      <w:bookmarkStart w:id="2" w:name="_GoBack"/>
      <w:bookmarkEnd w:id="2"/>
      <w:r>
        <w:rPr>
          <w:rFonts w:hint="eastAsia"/>
        </w:rPr>
        <w:lastRenderedPageBreak/>
        <w:t>重要提示</w:t>
      </w:r>
    </w:p>
    <w:p w:rsidR="00126872" w:rsidRDefault="00126872" w:rsidP="0012687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26872" w:rsidRDefault="00126872" w:rsidP="00126872">
      <w:pPr>
        <w:pStyle w:val="-"/>
        <w:ind w:firstLine="420"/>
      </w:pPr>
      <w:r>
        <w:rPr>
          <w:rFonts w:hint="eastAsia"/>
        </w:rPr>
        <w:t>基金托管人兴业银行股份有限公司根据本基金合同约定，于2026年7月17日复核了本报告中的财务指标、净值表现和投资组合报告等内容，保证复核内容不存在虚假记载、误导性陈述或者重大遗漏。</w:t>
      </w:r>
    </w:p>
    <w:p w:rsidR="00126872" w:rsidRDefault="00126872" w:rsidP="00126872">
      <w:pPr>
        <w:pStyle w:val="-"/>
        <w:ind w:firstLine="420"/>
      </w:pPr>
      <w:r>
        <w:rPr>
          <w:rFonts w:hint="eastAsia"/>
        </w:rPr>
        <w:t>基金管理人承诺以诚实信用、勤勉尽责的原则管理和运用基金资产，但不保证基金一定盈利。</w:t>
      </w:r>
    </w:p>
    <w:p w:rsidR="00126872" w:rsidRDefault="00126872" w:rsidP="00126872">
      <w:pPr>
        <w:pStyle w:val="-"/>
        <w:ind w:firstLine="420"/>
      </w:pPr>
      <w:r>
        <w:rPr>
          <w:rFonts w:hint="eastAsia"/>
        </w:rPr>
        <w:t>基金的过往业绩并不代表其未来表现。投资有风险，投资者在作出投资决策前应仔细阅读本基金的招募说明书。</w:t>
      </w:r>
    </w:p>
    <w:p w:rsidR="00126872" w:rsidRDefault="00126872" w:rsidP="00126872">
      <w:pPr>
        <w:pStyle w:val="-"/>
        <w:ind w:firstLine="420"/>
      </w:pPr>
      <w:r>
        <w:rPr>
          <w:rFonts w:hint="eastAsia"/>
        </w:rPr>
        <w:t>本报告中财务资料未经审计。</w:t>
      </w:r>
    </w:p>
    <w:p w:rsidR="00126872" w:rsidRDefault="00126872" w:rsidP="00126872">
      <w:pPr>
        <w:pStyle w:val="-"/>
        <w:ind w:firstLine="420"/>
      </w:pPr>
      <w:r>
        <w:rPr>
          <w:rFonts w:hint="eastAsia"/>
        </w:rPr>
        <w:t>本报告期自2026年4月1日起至6月30日止。</w:t>
      </w:r>
    </w:p>
    <w:p w:rsidR="00126872" w:rsidRDefault="00126872" w:rsidP="00126872">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126872" w:rsidTr="001756BE">
        <w:tc>
          <w:tcPr>
            <w:tcW w:w="2768" w:type="dxa"/>
          </w:tcPr>
          <w:p w:rsidR="00126872" w:rsidRDefault="00126872" w:rsidP="00126872">
            <w:pPr>
              <w:jc w:val="left"/>
            </w:pPr>
            <w:r>
              <w:rPr>
                <w:rFonts w:hint="eastAsia"/>
              </w:rPr>
              <w:t>基金简称</w:t>
            </w:r>
          </w:p>
        </w:tc>
        <w:tc>
          <w:tcPr>
            <w:tcW w:w="5538" w:type="dxa"/>
            <w:gridSpan w:val="2"/>
          </w:tcPr>
          <w:p w:rsidR="00126872" w:rsidRDefault="00126872" w:rsidP="00126872">
            <w:pPr>
              <w:jc w:val="left"/>
            </w:pPr>
            <w:r>
              <w:rPr>
                <w:rFonts w:hint="eastAsia"/>
              </w:rPr>
              <w:t>南方兴润价值一年持有混合</w:t>
            </w:r>
          </w:p>
        </w:tc>
      </w:tr>
      <w:tr w:rsidR="00126872" w:rsidTr="00F4117D">
        <w:tc>
          <w:tcPr>
            <w:tcW w:w="2768" w:type="dxa"/>
          </w:tcPr>
          <w:p w:rsidR="00126872" w:rsidRDefault="00126872" w:rsidP="00126872">
            <w:pPr>
              <w:jc w:val="left"/>
            </w:pPr>
            <w:r>
              <w:rPr>
                <w:rFonts w:hint="eastAsia"/>
              </w:rPr>
              <w:t>基金主代码</w:t>
            </w:r>
          </w:p>
        </w:tc>
        <w:tc>
          <w:tcPr>
            <w:tcW w:w="5538" w:type="dxa"/>
            <w:gridSpan w:val="2"/>
          </w:tcPr>
          <w:p w:rsidR="00126872" w:rsidRDefault="00126872" w:rsidP="00126872">
            <w:pPr>
              <w:jc w:val="left"/>
            </w:pPr>
            <w:r>
              <w:t>011363</w:t>
            </w:r>
          </w:p>
        </w:tc>
      </w:tr>
      <w:tr w:rsidR="00126872" w:rsidTr="00EE65E7">
        <w:tc>
          <w:tcPr>
            <w:tcW w:w="2768" w:type="dxa"/>
          </w:tcPr>
          <w:p w:rsidR="00126872" w:rsidRDefault="00126872" w:rsidP="00126872">
            <w:pPr>
              <w:jc w:val="left"/>
            </w:pPr>
            <w:r>
              <w:rPr>
                <w:rFonts w:hint="eastAsia"/>
              </w:rPr>
              <w:t>交易代码</w:t>
            </w:r>
          </w:p>
        </w:tc>
        <w:tc>
          <w:tcPr>
            <w:tcW w:w="5538" w:type="dxa"/>
            <w:gridSpan w:val="2"/>
          </w:tcPr>
          <w:p w:rsidR="00126872" w:rsidRDefault="00126872" w:rsidP="00126872">
            <w:pPr>
              <w:jc w:val="left"/>
            </w:pPr>
            <w:r>
              <w:t>011363</w:t>
            </w:r>
          </w:p>
        </w:tc>
      </w:tr>
      <w:tr w:rsidR="00126872" w:rsidTr="005D4E69">
        <w:tc>
          <w:tcPr>
            <w:tcW w:w="2768" w:type="dxa"/>
          </w:tcPr>
          <w:p w:rsidR="00126872" w:rsidRDefault="00126872" w:rsidP="00126872">
            <w:pPr>
              <w:jc w:val="left"/>
            </w:pPr>
            <w:r>
              <w:rPr>
                <w:rFonts w:hint="eastAsia"/>
              </w:rPr>
              <w:t>基金运作方式</w:t>
            </w:r>
          </w:p>
        </w:tc>
        <w:tc>
          <w:tcPr>
            <w:tcW w:w="5538" w:type="dxa"/>
            <w:gridSpan w:val="2"/>
          </w:tcPr>
          <w:p w:rsidR="00126872" w:rsidRDefault="00126872" w:rsidP="00126872">
            <w:pPr>
              <w:jc w:val="left"/>
            </w:pPr>
            <w:r>
              <w:rPr>
                <w:rFonts w:hint="eastAsia"/>
              </w:rPr>
              <w:t>契约型开放式</w:t>
            </w:r>
          </w:p>
        </w:tc>
      </w:tr>
      <w:tr w:rsidR="00126872" w:rsidTr="0091034C">
        <w:tc>
          <w:tcPr>
            <w:tcW w:w="2768" w:type="dxa"/>
          </w:tcPr>
          <w:p w:rsidR="00126872" w:rsidRDefault="00126872" w:rsidP="00126872">
            <w:pPr>
              <w:jc w:val="left"/>
            </w:pPr>
            <w:r>
              <w:rPr>
                <w:rFonts w:hint="eastAsia"/>
              </w:rPr>
              <w:t>基金合同生效日</w:t>
            </w:r>
          </w:p>
        </w:tc>
        <w:tc>
          <w:tcPr>
            <w:tcW w:w="5538" w:type="dxa"/>
            <w:gridSpan w:val="2"/>
          </w:tcPr>
          <w:p w:rsidR="00126872" w:rsidRDefault="00126872" w:rsidP="00126872">
            <w:pPr>
              <w:jc w:val="left"/>
            </w:pPr>
            <w:r>
              <w:rPr>
                <w:rFonts w:hint="eastAsia"/>
              </w:rPr>
              <w:t>2021</w:t>
            </w:r>
            <w:r>
              <w:rPr>
                <w:rFonts w:hint="eastAsia"/>
              </w:rPr>
              <w:t>年</w:t>
            </w:r>
            <w:r>
              <w:rPr>
                <w:rFonts w:hint="eastAsia"/>
              </w:rPr>
              <w:t>2</w:t>
            </w:r>
            <w:r>
              <w:rPr>
                <w:rFonts w:hint="eastAsia"/>
              </w:rPr>
              <w:t>月</w:t>
            </w:r>
            <w:r>
              <w:rPr>
                <w:rFonts w:hint="eastAsia"/>
              </w:rPr>
              <w:t>3</w:t>
            </w:r>
            <w:r>
              <w:rPr>
                <w:rFonts w:hint="eastAsia"/>
              </w:rPr>
              <w:t>日</w:t>
            </w:r>
          </w:p>
        </w:tc>
      </w:tr>
      <w:tr w:rsidR="00126872" w:rsidTr="00215236">
        <w:tc>
          <w:tcPr>
            <w:tcW w:w="2768" w:type="dxa"/>
          </w:tcPr>
          <w:p w:rsidR="00126872" w:rsidRDefault="00126872" w:rsidP="00126872">
            <w:pPr>
              <w:jc w:val="left"/>
            </w:pPr>
            <w:r>
              <w:rPr>
                <w:rFonts w:hint="eastAsia"/>
              </w:rPr>
              <w:t>报告期末基金份额总额</w:t>
            </w:r>
          </w:p>
        </w:tc>
        <w:tc>
          <w:tcPr>
            <w:tcW w:w="5538" w:type="dxa"/>
            <w:gridSpan w:val="2"/>
          </w:tcPr>
          <w:p w:rsidR="00126872" w:rsidRDefault="00126872" w:rsidP="00126872">
            <w:pPr>
              <w:jc w:val="left"/>
            </w:pPr>
            <w:r>
              <w:rPr>
                <w:rFonts w:hint="eastAsia"/>
              </w:rPr>
              <w:t>4,138,633,031.58</w:t>
            </w:r>
            <w:r>
              <w:rPr>
                <w:rFonts w:hint="eastAsia"/>
              </w:rPr>
              <w:t>份</w:t>
            </w:r>
          </w:p>
        </w:tc>
      </w:tr>
      <w:tr w:rsidR="00126872" w:rsidTr="003C4B45">
        <w:tc>
          <w:tcPr>
            <w:tcW w:w="2768" w:type="dxa"/>
          </w:tcPr>
          <w:p w:rsidR="00126872" w:rsidRDefault="00126872" w:rsidP="00126872">
            <w:pPr>
              <w:jc w:val="left"/>
            </w:pPr>
            <w:r>
              <w:rPr>
                <w:rFonts w:hint="eastAsia"/>
              </w:rPr>
              <w:t>投资目标</w:t>
            </w:r>
          </w:p>
        </w:tc>
        <w:tc>
          <w:tcPr>
            <w:tcW w:w="5538" w:type="dxa"/>
            <w:gridSpan w:val="2"/>
          </w:tcPr>
          <w:p w:rsidR="00126872" w:rsidRDefault="00126872" w:rsidP="00126872">
            <w:pPr>
              <w:jc w:val="left"/>
            </w:pPr>
            <w:r>
              <w:rPr>
                <w:rFonts w:hint="eastAsia"/>
              </w:rPr>
              <w:t>在严格控制风险的前提下，追求超越业绩比较基准的投资回报，力争实现基金资产的长期稳健增值。</w:t>
            </w:r>
          </w:p>
        </w:tc>
      </w:tr>
      <w:tr w:rsidR="00126872" w:rsidTr="00F11C21">
        <w:tc>
          <w:tcPr>
            <w:tcW w:w="2768" w:type="dxa"/>
          </w:tcPr>
          <w:p w:rsidR="00126872" w:rsidRDefault="00126872" w:rsidP="00126872">
            <w:pPr>
              <w:jc w:val="left"/>
            </w:pPr>
            <w:r>
              <w:rPr>
                <w:rFonts w:hint="eastAsia"/>
              </w:rPr>
              <w:t>投资策略</w:t>
            </w:r>
          </w:p>
        </w:tc>
        <w:tc>
          <w:tcPr>
            <w:tcW w:w="5538" w:type="dxa"/>
            <w:gridSpan w:val="2"/>
          </w:tcPr>
          <w:p w:rsidR="00126872" w:rsidRDefault="00126872" w:rsidP="00126872">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投资策略包括：资产配置策略、股票投资策略、债券投资策略、金融衍生品投资策略和资产支持证券投资策略。</w:t>
            </w:r>
          </w:p>
        </w:tc>
      </w:tr>
      <w:tr w:rsidR="00126872" w:rsidTr="00984D72">
        <w:tc>
          <w:tcPr>
            <w:tcW w:w="2768" w:type="dxa"/>
          </w:tcPr>
          <w:p w:rsidR="00126872" w:rsidRDefault="00126872" w:rsidP="00126872">
            <w:pPr>
              <w:jc w:val="left"/>
            </w:pPr>
            <w:r>
              <w:rPr>
                <w:rFonts w:hint="eastAsia"/>
              </w:rPr>
              <w:t>业绩比较基准</w:t>
            </w:r>
          </w:p>
        </w:tc>
        <w:tc>
          <w:tcPr>
            <w:tcW w:w="5538" w:type="dxa"/>
            <w:gridSpan w:val="2"/>
          </w:tcPr>
          <w:p w:rsidR="00126872" w:rsidRDefault="00126872" w:rsidP="00126872">
            <w:pPr>
              <w:jc w:val="left"/>
            </w:pPr>
            <w:r>
              <w:rPr>
                <w:rFonts w:hint="eastAsia"/>
              </w:rPr>
              <w:t>沪深</w:t>
            </w:r>
            <w:r>
              <w:rPr>
                <w:rFonts w:hint="eastAsia"/>
              </w:rPr>
              <w:t>300</w:t>
            </w:r>
            <w:r>
              <w:rPr>
                <w:rFonts w:hint="eastAsia"/>
              </w:rPr>
              <w:t>指数收益率×</w:t>
            </w:r>
            <w:r>
              <w:rPr>
                <w:rFonts w:hint="eastAsia"/>
              </w:rPr>
              <w:t>50%+</w:t>
            </w:r>
            <w:r>
              <w:rPr>
                <w:rFonts w:hint="eastAsia"/>
              </w:rPr>
              <w:t>中证港股通综合指数（人民币）收益率×</w:t>
            </w:r>
            <w:r>
              <w:rPr>
                <w:rFonts w:hint="eastAsia"/>
              </w:rPr>
              <w:t>10%+</w:t>
            </w:r>
            <w:r>
              <w:rPr>
                <w:rFonts w:hint="eastAsia"/>
              </w:rPr>
              <w:t>上证国债指数收益率×</w:t>
            </w:r>
            <w:r>
              <w:rPr>
                <w:rFonts w:hint="eastAsia"/>
              </w:rPr>
              <w:t>40%</w:t>
            </w:r>
          </w:p>
        </w:tc>
      </w:tr>
      <w:tr w:rsidR="00126872" w:rsidTr="00FC63FB">
        <w:tc>
          <w:tcPr>
            <w:tcW w:w="2768" w:type="dxa"/>
          </w:tcPr>
          <w:p w:rsidR="00126872" w:rsidRDefault="00126872" w:rsidP="00126872">
            <w:pPr>
              <w:jc w:val="left"/>
            </w:pPr>
            <w:r>
              <w:rPr>
                <w:rFonts w:hint="eastAsia"/>
              </w:rPr>
              <w:t>风险收益特征</w:t>
            </w:r>
          </w:p>
        </w:tc>
        <w:tc>
          <w:tcPr>
            <w:tcW w:w="5538" w:type="dxa"/>
            <w:gridSpan w:val="2"/>
          </w:tcPr>
          <w:p w:rsidR="00126872" w:rsidRDefault="00126872" w:rsidP="00126872">
            <w:r>
              <w:rPr>
                <w:rFonts w:hint="eastAsia"/>
              </w:rPr>
              <w:t>本基金为混合型基金，一般而言，其长期平均风险和预期收益率低于股票型基金，高于债券型基金、货币市场基金。本基金可投资港股通股票，除了需要承担与境内证券投资基</w:t>
            </w:r>
            <w:r>
              <w:rPr>
                <w:rFonts w:hint="eastAsia"/>
              </w:rPr>
              <w:lastRenderedPageBreak/>
              <w:t>金类似的市场波动风险等一般投资风险之外，本基金还面临汇率风险、香港市场风险等境外证券市场投资所面临的特别投资风险。</w:t>
            </w:r>
          </w:p>
        </w:tc>
      </w:tr>
      <w:tr w:rsidR="00126872" w:rsidTr="00883EAF">
        <w:tc>
          <w:tcPr>
            <w:tcW w:w="2768" w:type="dxa"/>
          </w:tcPr>
          <w:p w:rsidR="00126872" w:rsidRDefault="00126872" w:rsidP="00126872">
            <w:pPr>
              <w:jc w:val="left"/>
            </w:pPr>
            <w:r>
              <w:rPr>
                <w:rFonts w:hint="eastAsia"/>
              </w:rPr>
              <w:lastRenderedPageBreak/>
              <w:t>基金管理人</w:t>
            </w:r>
          </w:p>
        </w:tc>
        <w:tc>
          <w:tcPr>
            <w:tcW w:w="5538" w:type="dxa"/>
            <w:gridSpan w:val="2"/>
          </w:tcPr>
          <w:p w:rsidR="00126872" w:rsidRDefault="00126872" w:rsidP="00126872">
            <w:pPr>
              <w:jc w:val="left"/>
            </w:pPr>
            <w:r>
              <w:rPr>
                <w:rFonts w:hint="eastAsia"/>
              </w:rPr>
              <w:t>南方基金管理股份有限公司</w:t>
            </w:r>
          </w:p>
        </w:tc>
      </w:tr>
      <w:tr w:rsidR="00126872" w:rsidTr="00126872">
        <w:tc>
          <w:tcPr>
            <w:tcW w:w="2768" w:type="dxa"/>
          </w:tcPr>
          <w:p w:rsidR="00126872" w:rsidRDefault="00126872" w:rsidP="00126872">
            <w:pPr>
              <w:jc w:val="left"/>
            </w:pPr>
            <w:r>
              <w:rPr>
                <w:rFonts w:hint="eastAsia"/>
              </w:rPr>
              <w:t>基金托管人</w:t>
            </w:r>
          </w:p>
        </w:tc>
        <w:tc>
          <w:tcPr>
            <w:tcW w:w="5538" w:type="dxa"/>
            <w:gridSpan w:val="2"/>
          </w:tcPr>
          <w:p w:rsidR="00126872" w:rsidRDefault="00126872" w:rsidP="00126872">
            <w:pPr>
              <w:jc w:val="left"/>
            </w:pPr>
            <w:r>
              <w:rPr>
                <w:rFonts w:hint="eastAsia"/>
              </w:rPr>
              <w:t>兴业银行股份有限公司</w:t>
            </w:r>
          </w:p>
        </w:tc>
      </w:tr>
      <w:tr w:rsidR="00126872" w:rsidTr="00126872">
        <w:tc>
          <w:tcPr>
            <w:tcW w:w="2768" w:type="dxa"/>
          </w:tcPr>
          <w:p w:rsidR="00126872" w:rsidRDefault="00126872" w:rsidP="00126872">
            <w:pPr>
              <w:jc w:val="left"/>
            </w:pPr>
            <w:r>
              <w:rPr>
                <w:rFonts w:hint="eastAsia"/>
              </w:rPr>
              <w:t>下属分级基金的基金简称</w:t>
            </w:r>
          </w:p>
        </w:tc>
        <w:tc>
          <w:tcPr>
            <w:tcW w:w="2769" w:type="dxa"/>
          </w:tcPr>
          <w:p w:rsidR="00126872" w:rsidRDefault="00126872" w:rsidP="00126872">
            <w:pPr>
              <w:jc w:val="left"/>
            </w:pPr>
            <w:r>
              <w:rPr>
                <w:rFonts w:hint="eastAsia"/>
              </w:rPr>
              <w:t>南方兴润价值一年持有混合</w:t>
            </w:r>
            <w:r>
              <w:rPr>
                <w:rFonts w:hint="eastAsia"/>
              </w:rPr>
              <w:t>A</w:t>
            </w:r>
          </w:p>
        </w:tc>
        <w:tc>
          <w:tcPr>
            <w:tcW w:w="2769" w:type="dxa"/>
          </w:tcPr>
          <w:p w:rsidR="00126872" w:rsidRDefault="00126872" w:rsidP="00126872">
            <w:pPr>
              <w:jc w:val="left"/>
            </w:pPr>
            <w:r>
              <w:rPr>
                <w:rFonts w:hint="eastAsia"/>
              </w:rPr>
              <w:t>南方兴润价值一年持有混合</w:t>
            </w:r>
            <w:r>
              <w:rPr>
                <w:rFonts w:hint="eastAsia"/>
              </w:rPr>
              <w:t>C</w:t>
            </w:r>
          </w:p>
        </w:tc>
      </w:tr>
      <w:tr w:rsidR="00126872" w:rsidTr="00126872">
        <w:tc>
          <w:tcPr>
            <w:tcW w:w="2768" w:type="dxa"/>
          </w:tcPr>
          <w:p w:rsidR="00126872" w:rsidRDefault="00126872" w:rsidP="00126872">
            <w:pPr>
              <w:jc w:val="left"/>
            </w:pPr>
            <w:r>
              <w:rPr>
                <w:rFonts w:hint="eastAsia"/>
              </w:rPr>
              <w:t>下属分级基金的交易代码</w:t>
            </w:r>
          </w:p>
        </w:tc>
        <w:tc>
          <w:tcPr>
            <w:tcW w:w="2769" w:type="dxa"/>
          </w:tcPr>
          <w:p w:rsidR="00126872" w:rsidRDefault="00126872" w:rsidP="00126872">
            <w:pPr>
              <w:jc w:val="left"/>
            </w:pPr>
            <w:r>
              <w:t>011363</w:t>
            </w:r>
          </w:p>
        </w:tc>
        <w:tc>
          <w:tcPr>
            <w:tcW w:w="2769" w:type="dxa"/>
          </w:tcPr>
          <w:p w:rsidR="00126872" w:rsidRDefault="00126872" w:rsidP="00126872">
            <w:pPr>
              <w:jc w:val="left"/>
            </w:pPr>
            <w:r>
              <w:t>011364</w:t>
            </w:r>
          </w:p>
        </w:tc>
      </w:tr>
      <w:tr w:rsidR="00126872" w:rsidTr="00126872">
        <w:tc>
          <w:tcPr>
            <w:tcW w:w="2768" w:type="dxa"/>
          </w:tcPr>
          <w:p w:rsidR="00126872" w:rsidRDefault="00126872" w:rsidP="00126872">
            <w:pPr>
              <w:jc w:val="left"/>
            </w:pPr>
            <w:r>
              <w:rPr>
                <w:rFonts w:hint="eastAsia"/>
              </w:rPr>
              <w:t>报告期末下属分级基金的份额总额</w:t>
            </w:r>
          </w:p>
        </w:tc>
        <w:tc>
          <w:tcPr>
            <w:tcW w:w="2769" w:type="dxa"/>
          </w:tcPr>
          <w:p w:rsidR="00126872" w:rsidRDefault="00126872" w:rsidP="00126872">
            <w:pPr>
              <w:jc w:val="left"/>
            </w:pPr>
            <w:r>
              <w:rPr>
                <w:rFonts w:hint="eastAsia"/>
              </w:rPr>
              <w:t>3,206,628,688.87</w:t>
            </w:r>
            <w:r>
              <w:rPr>
                <w:rFonts w:hint="eastAsia"/>
              </w:rPr>
              <w:t>份</w:t>
            </w:r>
          </w:p>
        </w:tc>
        <w:tc>
          <w:tcPr>
            <w:tcW w:w="2769" w:type="dxa"/>
          </w:tcPr>
          <w:p w:rsidR="00126872" w:rsidRDefault="00126872" w:rsidP="00126872">
            <w:pPr>
              <w:jc w:val="left"/>
            </w:pPr>
            <w:r>
              <w:rPr>
                <w:rFonts w:hint="eastAsia"/>
              </w:rPr>
              <w:t>932,004,342.71</w:t>
            </w:r>
            <w:r>
              <w:rPr>
                <w:rFonts w:hint="eastAsia"/>
              </w:rPr>
              <w:t>份</w:t>
            </w:r>
          </w:p>
        </w:tc>
      </w:tr>
    </w:tbl>
    <w:p w:rsidR="00126872" w:rsidRDefault="00126872" w:rsidP="00126872">
      <w:pPr>
        <w:pStyle w:val="-1"/>
        <w:ind w:left="281" w:hanging="281"/>
      </w:pPr>
      <w:r>
        <w:rPr>
          <w:rFonts w:hint="eastAsia"/>
        </w:rPr>
        <w:t>主要财务指标和基金净值表现</w:t>
      </w:r>
    </w:p>
    <w:p w:rsidR="00126872" w:rsidRDefault="00126872" w:rsidP="00126872">
      <w:pPr>
        <w:pStyle w:val="-2"/>
        <w:spacing w:before="312"/>
      </w:pPr>
      <w:r>
        <w:rPr>
          <w:rFonts w:hint="eastAsia"/>
        </w:rPr>
        <w:t>主要财务指标</w:t>
      </w:r>
    </w:p>
    <w:p w:rsidR="00126872" w:rsidRDefault="00126872" w:rsidP="00126872">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126872" w:rsidTr="0012687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126872" w:rsidRPr="00126872" w:rsidRDefault="00126872" w:rsidP="00126872">
            <w:pPr>
              <w:jc w:val="center"/>
              <w:rPr>
                <w:b/>
              </w:rPr>
            </w:pPr>
            <w:r w:rsidRPr="00126872">
              <w:rPr>
                <w:rFonts w:hint="eastAsia"/>
                <w:b/>
              </w:rPr>
              <w:t>主要财务指标</w:t>
            </w:r>
          </w:p>
        </w:tc>
        <w:tc>
          <w:tcPr>
            <w:tcW w:w="5538" w:type="dxa"/>
            <w:gridSpan w:val="2"/>
            <w:tcBorders>
              <w:bottom w:val="single" w:sz="4" w:space="0" w:color="auto"/>
            </w:tcBorders>
          </w:tcPr>
          <w:p w:rsidR="00126872" w:rsidRPr="00126872" w:rsidRDefault="00126872" w:rsidP="00126872">
            <w:pPr>
              <w:jc w:val="center"/>
              <w:rPr>
                <w:b/>
              </w:rPr>
            </w:pPr>
            <w:r w:rsidRPr="00126872">
              <w:rPr>
                <w:rFonts w:hint="eastAsia"/>
                <w:b/>
              </w:rPr>
              <w:t>报告期（</w:t>
            </w:r>
            <w:r w:rsidRPr="00126872">
              <w:rPr>
                <w:rFonts w:hint="eastAsia"/>
                <w:b/>
              </w:rPr>
              <w:t>2026</w:t>
            </w:r>
            <w:r w:rsidRPr="00126872">
              <w:rPr>
                <w:rFonts w:hint="eastAsia"/>
                <w:b/>
              </w:rPr>
              <w:t>年</w:t>
            </w:r>
            <w:r w:rsidRPr="00126872">
              <w:rPr>
                <w:rFonts w:hint="eastAsia"/>
                <w:b/>
              </w:rPr>
              <w:t>4</w:t>
            </w:r>
            <w:r w:rsidRPr="00126872">
              <w:rPr>
                <w:rFonts w:hint="eastAsia"/>
                <w:b/>
              </w:rPr>
              <w:t>月</w:t>
            </w:r>
            <w:r w:rsidRPr="00126872">
              <w:rPr>
                <w:rFonts w:hint="eastAsia"/>
                <w:b/>
              </w:rPr>
              <w:t>1</w:t>
            </w:r>
            <w:r w:rsidRPr="00126872">
              <w:rPr>
                <w:rFonts w:hint="eastAsia"/>
                <w:b/>
              </w:rPr>
              <w:t>日－</w:t>
            </w:r>
            <w:r w:rsidRPr="00126872">
              <w:rPr>
                <w:rFonts w:hint="eastAsia"/>
                <w:b/>
              </w:rPr>
              <w:t>2026</w:t>
            </w:r>
            <w:r w:rsidRPr="00126872">
              <w:rPr>
                <w:rFonts w:hint="eastAsia"/>
                <w:b/>
              </w:rPr>
              <w:t>年</w:t>
            </w:r>
            <w:r w:rsidRPr="00126872">
              <w:rPr>
                <w:rFonts w:hint="eastAsia"/>
                <w:b/>
              </w:rPr>
              <w:t>6</w:t>
            </w:r>
            <w:r w:rsidRPr="00126872">
              <w:rPr>
                <w:rFonts w:hint="eastAsia"/>
                <w:b/>
              </w:rPr>
              <w:t>月</w:t>
            </w:r>
            <w:r w:rsidRPr="00126872">
              <w:rPr>
                <w:rFonts w:hint="eastAsia"/>
                <w:b/>
              </w:rPr>
              <w:t>30</w:t>
            </w:r>
            <w:r w:rsidRPr="00126872">
              <w:rPr>
                <w:rFonts w:hint="eastAsia"/>
                <w:b/>
              </w:rPr>
              <w:t>日）</w:t>
            </w:r>
          </w:p>
        </w:tc>
      </w:tr>
      <w:tr w:rsidR="00126872" w:rsidTr="00126872">
        <w:tc>
          <w:tcPr>
            <w:tcW w:w="2768" w:type="dxa"/>
            <w:vMerge/>
          </w:tcPr>
          <w:p w:rsidR="00126872" w:rsidRDefault="00126872" w:rsidP="00126872">
            <w:pPr>
              <w:jc w:val="left"/>
            </w:pPr>
          </w:p>
        </w:tc>
        <w:tc>
          <w:tcPr>
            <w:tcW w:w="2769" w:type="dxa"/>
            <w:shd w:val="clear" w:color="auto" w:fill="BFBFBF"/>
          </w:tcPr>
          <w:p w:rsidR="00126872" w:rsidRPr="00126872" w:rsidRDefault="00126872" w:rsidP="00126872">
            <w:pPr>
              <w:jc w:val="center"/>
              <w:rPr>
                <w:b/>
              </w:rPr>
            </w:pPr>
            <w:r w:rsidRPr="00126872">
              <w:rPr>
                <w:rFonts w:hint="eastAsia"/>
                <w:b/>
              </w:rPr>
              <w:t>南方兴润价值一年持有混合</w:t>
            </w:r>
            <w:r w:rsidRPr="00126872">
              <w:rPr>
                <w:rFonts w:hint="eastAsia"/>
                <w:b/>
              </w:rPr>
              <w:t>A</w:t>
            </w:r>
          </w:p>
        </w:tc>
        <w:tc>
          <w:tcPr>
            <w:tcW w:w="2769" w:type="dxa"/>
            <w:shd w:val="clear" w:color="auto" w:fill="BFBFBF"/>
          </w:tcPr>
          <w:p w:rsidR="00126872" w:rsidRPr="00126872" w:rsidRDefault="00126872" w:rsidP="00126872">
            <w:pPr>
              <w:jc w:val="center"/>
              <w:rPr>
                <w:b/>
              </w:rPr>
            </w:pPr>
            <w:r w:rsidRPr="00126872">
              <w:rPr>
                <w:rFonts w:hint="eastAsia"/>
                <w:b/>
              </w:rPr>
              <w:t>南方兴润价值一年持有混合</w:t>
            </w:r>
            <w:r w:rsidRPr="00126872">
              <w:rPr>
                <w:rFonts w:hint="eastAsia"/>
                <w:b/>
              </w:rPr>
              <w:t>C</w:t>
            </w:r>
          </w:p>
        </w:tc>
      </w:tr>
      <w:tr w:rsidR="00126872" w:rsidTr="00126872">
        <w:tc>
          <w:tcPr>
            <w:tcW w:w="2768" w:type="dxa"/>
          </w:tcPr>
          <w:p w:rsidR="00126872" w:rsidRDefault="00126872" w:rsidP="00126872">
            <w:pPr>
              <w:jc w:val="left"/>
            </w:pPr>
            <w:r>
              <w:rPr>
                <w:rFonts w:hint="eastAsia"/>
              </w:rPr>
              <w:t>1.</w:t>
            </w:r>
            <w:r>
              <w:rPr>
                <w:rFonts w:hint="eastAsia"/>
              </w:rPr>
              <w:t>本期已实现收益</w:t>
            </w:r>
          </w:p>
        </w:tc>
        <w:tc>
          <w:tcPr>
            <w:tcW w:w="2769" w:type="dxa"/>
          </w:tcPr>
          <w:p w:rsidR="00126872" w:rsidRDefault="00126872" w:rsidP="00126872">
            <w:pPr>
              <w:jc w:val="right"/>
            </w:pPr>
            <w:r>
              <w:t>499,214,779.91</w:t>
            </w:r>
          </w:p>
        </w:tc>
        <w:tc>
          <w:tcPr>
            <w:tcW w:w="2769" w:type="dxa"/>
          </w:tcPr>
          <w:p w:rsidR="00126872" w:rsidRDefault="00126872" w:rsidP="00126872">
            <w:pPr>
              <w:jc w:val="right"/>
            </w:pPr>
            <w:r>
              <w:t>136,875,109.95</w:t>
            </w:r>
          </w:p>
        </w:tc>
      </w:tr>
      <w:tr w:rsidR="00126872" w:rsidTr="00126872">
        <w:tc>
          <w:tcPr>
            <w:tcW w:w="2768" w:type="dxa"/>
          </w:tcPr>
          <w:p w:rsidR="00126872" w:rsidRDefault="00126872" w:rsidP="00126872">
            <w:pPr>
              <w:jc w:val="left"/>
            </w:pPr>
            <w:r>
              <w:rPr>
                <w:rFonts w:hint="eastAsia"/>
              </w:rPr>
              <w:t>2.</w:t>
            </w:r>
            <w:r>
              <w:rPr>
                <w:rFonts w:hint="eastAsia"/>
              </w:rPr>
              <w:t>本期利润</w:t>
            </w:r>
          </w:p>
        </w:tc>
        <w:tc>
          <w:tcPr>
            <w:tcW w:w="2769" w:type="dxa"/>
          </w:tcPr>
          <w:p w:rsidR="00126872" w:rsidRDefault="00126872" w:rsidP="00126872">
            <w:pPr>
              <w:jc w:val="right"/>
            </w:pPr>
            <w:r>
              <w:t>740,903,734.07</w:t>
            </w:r>
          </w:p>
        </w:tc>
        <w:tc>
          <w:tcPr>
            <w:tcW w:w="2769" w:type="dxa"/>
          </w:tcPr>
          <w:p w:rsidR="00126872" w:rsidRDefault="00126872" w:rsidP="00126872">
            <w:pPr>
              <w:jc w:val="right"/>
            </w:pPr>
            <w:r>
              <w:t>204,747,890.52</w:t>
            </w:r>
          </w:p>
        </w:tc>
      </w:tr>
      <w:tr w:rsidR="00126872" w:rsidTr="00126872">
        <w:tc>
          <w:tcPr>
            <w:tcW w:w="2768" w:type="dxa"/>
          </w:tcPr>
          <w:p w:rsidR="00126872" w:rsidRDefault="00126872" w:rsidP="00126872">
            <w:pPr>
              <w:jc w:val="left"/>
            </w:pPr>
            <w:r>
              <w:rPr>
                <w:rFonts w:hint="eastAsia"/>
              </w:rPr>
              <w:t>3.</w:t>
            </w:r>
            <w:r>
              <w:rPr>
                <w:rFonts w:hint="eastAsia"/>
              </w:rPr>
              <w:t>加权平均基金份额本期利润</w:t>
            </w:r>
          </w:p>
        </w:tc>
        <w:tc>
          <w:tcPr>
            <w:tcW w:w="2769" w:type="dxa"/>
          </w:tcPr>
          <w:p w:rsidR="00126872" w:rsidRDefault="00126872" w:rsidP="00126872">
            <w:pPr>
              <w:jc w:val="right"/>
            </w:pPr>
            <w:r>
              <w:t>0.1817</w:t>
            </w:r>
          </w:p>
        </w:tc>
        <w:tc>
          <w:tcPr>
            <w:tcW w:w="2769" w:type="dxa"/>
          </w:tcPr>
          <w:p w:rsidR="00126872" w:rsidRDefault="00126872" w:rsidP="00126872">
            <w:pPr>
              <w:jc w:val="right"/>
            </w:pPr>
            <w:r>
              <w:t>0.1770</w:t>
            </w:r>
          </w:p>
        </w:tc>
      </w:tr>
      <w:tr w:rsidR="00126872" w:rsidTr="00126872">
        <w:tc>
          <w:tcPr>
            <w:tcW w:w="2768" w:type="dxa"/>
          </w:tcPr>
          <w:p w:rsidR="00126872" w:rsidRDefault="00126872" w:rsidP="00126872">
            <w:pPr>
              <w:jc w:val="left"/>
            </w:pPr>
            <w:r>
              <w:rPr>
                <w:rFonts w:hint="eastAsia"/>
              </w:rPr>
              <w:t>4.</w:t>
            </w:r>
            <w:r>
              <w:rPr>
                <w:rFonts w:hint="eastAsia"/>
              </w:rPr>
              <w:t>期末基金资产净值</w:t>
            </w:r>
          </w:p>
        </w:tc>
        <w:tc>
          <w:tcPr>
            <w:tcW w:w="2769" w:type="dxa"/>
          </w:tcPr>
          <w:p w:rsidR="00126872" w:rsidRDefault="00126872" w:rsidP="00126872">
            <w:pPr>
              <w:jc w:val="right"/>
            </w:pPr>
            <w:r>
              <w:t>3,564,652,631.60</w:t>
            </w:r>
          </w:p>
        </w:tc>
        <w:tc>
          <w:tcPr>
            <w:tcW w:w="2769" w:type="dxa"/>
          </w:tcPr>
          <w:p w:rsidR="00126872" w:rsidRDefault="00126872" w:rsidP="00126872">
            <w:pPr>
              <w:jc w:val="right"/>
            </w:pPr>
            <w:r>
              <w:t>1,002,992,927.81</w:t>
            </w:r>
          </w:p>
        </w:tc>
      </w:tr>
      <w:tr w:rsidR="00126872" w:rsidTr="00126872">
        <w:tc>
          <w:tcPr>
            <w:tcW w:w="2768" w:type="dxa"/>
          </w:tcPr>
          <w:p w:rsidR="00126872" w:rsidRDefault="00126872" w:rsidP="00126872">
            <w:pPr>
              <w:jc w:val="left"/>
            </w:pPr>
            <w:r>
              <w:rPr>
                <w:rFonts w:hint="eastAsia"/>
              </w:rPr>
              <w:t>5.</w:t>
            </w:r>
            <w:r>
              <w:rPr>
                <w:rFonts w:hint="eastAsia"/>
              </w:rPr>
              <w:t>期末基金份额净值</w:t>
            </w:r>
          </w:p>
        </w:tc>
        <w:tc>
          <w:tcPr>
            <w:tcW w:w="2769" w:type="dxa"/>
          </w:tcPr>
          <w:p w:rsidR="00126872" w:rsidRDefault="00126872" w:rsidP="00126872">
            <w:pPr>
              <w:jc w:val="right"/>
            </w:pPr>
            <w:r>
              <w:t>1.1117</w:t>
            </w:r>
          </w:p>
        </w:tc>
        <w:tc>
          <w:tcPr>
            <w:tcW w:w="2769" w:type="dxa"/>
          </w:tcPr>
          <w:p w:rsidR="00126872" w:rsidRDefault="00126872" w:rsidP="00126872">
            <w:pPr>
              <w:jc w:val="right"/>
            </w:pPr>
            <w:r>
              <w:t>1.0762</w:t>
            </w:r>
          </w:p>
        </w:tc>
      </w:tr>
    </w:tbl>
    <w:p w:rsidR="00126872" w:rsidRDefault="00126872" w:rsidP="00126872">
      <w:pPr>
        <w:pStyle w:val="-8"/>
      </w:pPr>
      <w:r>
        <w:rPr>
          <w:rFonts w:hint="eastAsia"/>
        </w:rPr>
        <w:t>注：基金业绩指标不包括持有人认（申）购或交易基金的各项费用，计入费用后实际收益水平要低于所列数字；</w:t>
      </w:r>
    </w:p>
    <w:p w:rsidR="00126872" w:rsidRDefault="00126872" w:rsidP="0012687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26872" w:rsidRDefault="00126872" w:rsidP="00126872">
      <w:pPr>
        <w:pStyle w:val="-2"/>
        <w:spacing w:before="312"/>
      </w:pPr>
      <w:r>
        <w:rPr>
          <w:rFonts w:hint="eastAsia"/>
        </w:rPr>
        <w:t>基金净值表现</w:t>
      </w:r>
    </w:p>
    <w:p w:rsidR="00126872" w:rsidRDefault="00126872" w:rsidP="00126872">
      <w:pPr>
        <w:pStyle w:val="-3"/>
        <w:spacing w:before="156" w:after="156"/>
      </w:pPr>
      <w:r>
        <w:rPr>
          <w:rFonts w:hint="eastAsia"/>
        </w:rPr>
        <w:t>本报告期基金份额净值增长率及其与同期业绩比较基准收益率的比较</w:t>
      </w:r>
    </w:p>
    <w:p w:rsidR="00126872" w:rsidRDefault="00126872" w:rsidP="00126872">
      <w:pPr>
        <w:pStyle w:val="-"/>
        <w:ind w:firstLine="420"/>
      </w:pPr>
      <w:r>
        <w:rPr>
          <w:rFonts w:hint="eastAsia"/>
        </w:rPr>
        <w:t>南方兴润价值一年持有混合A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26872" w:rsidTr="00126872">
        <w:trPr>
          <w:cnfStyle w:val="100000000000" w:firstRow="1" w:lastRow="0" w:firstColumn="0" w:lastColumn="0" w:oddVBand="0" w:evenVBand="0" w:oddHBand="0" w:evenHBand="0" w:firstRowFirstColumn="0" w:firstRowLastColumn="0" w:lastRowFirstColumn="0" w:lastRowLastColumn="0"/>
        </w:trPr>
        <w:tc>
          <w:tcPr>
            <w:tcW w:w="1429" w:type="dxa"/>
          </w:tcPr>
          <w:p w:rsidR="00126872" w:rsidRPr="00126872" w:rsidRDefault="00126872" w:rsidP="00126872">
            <w:pPr>
              <w:jc w:val="center"/>
              <w:rPr>
                <w:b/>
              </w:rPr>
            </w:pPr>
            <w:r w:rsidRPr="00126872">
              <w:rPr>
                <w:rFonts w:hint="eastAsia"/>
                <w:b/>
              </w:rPr>
              <w:t>阶段</w:t>
            </w:r>
          </w:p>
        </w:tc>
        <w:tc>
          <w:tcPr>
            <w:tcW w:w="1315" w:type="dxa"/>
          </w:tcPr>
          <w:p w:rsidR="00126872" w:rsidRPr="00126872" w:rsidRDefault="00126872" w:rsidP="00126872">
            <w:pPr>
              <w:jc w:val="center"/>
              <w:rPr>
                <w:b/>
              </w:rPr>
            </w:pPr>
            <w:r w:rsidRPr="00126872">
              <w:rPr>
                <w:rFonts w:hint="eastAsia"/>
                <w:b/>
              </w:rPr>
              <w:t>净值增长率①</w:t>
            </w:r>
          </w:p>
        </w:tc>
        <w:tc>
          <w:tcPr>
            <w:tcW w:w="1315" w:type="dxa"/>
          </w:tcPr>
          <w:p w:rsidR="00126872" w:rsidRPr="00126872" w:rsidRDefault="00126872" w:rsidP="00126872">
            <w:pPr>
              <w:jc w:val="center"/>
              <w:rPr>
                <w:b/>
              </w:rPr>
            </w:pPr>
            <w:r w:rsidRPr="00126872">
              <w:rPr>
                <w:rFonts w:hint="eastAsia"/>
                <w:b/>
              </w:rPr>
              <w:t>净值增长率标准差②</w:t>
            </w:r>
          </w:p>
        </w:tc>
        <w:tc>
          <w:tcPr>
            <w:tcW w:w="1315" w:type="dxa"/>
          </w:tcPr>
          <w:p w:rsidR="00126872" w:rsidRPr="00126872" w:rsidRDefault="00126872" w:rsidP="00126872">
            <w:pPr>
              <w:jc w:val="center"/>
              <w:rPr>
                <w:b/>
              </w:rPr>
            </w:pPr>
            <w:r w:rsidRPr="00126872">
              <w:rPr>
                <w:rFonts w:hint="eastAsia"/>
                <w:b/>
              </w:rPr>
              <w:t>业绩比较基准收益率③</w:t>
            </w:r>
          </w:p>
        </w:tc>
        <w:tc>
          <w:tcPr>
            <w:tcW w:w="1315" w:type="dxa"/>
          </w:tcPr>
          <w:p w:rsidR="00126872" w:rsidRPr="00126872" w:rsidRDefault="00126872" w:rsidP="00126872">
            <w:pPr>
              <w:jc w:val="center"/>
              <w:rPr>
                <w:b/>
              </w:rPr>
            </w:pPr>
            <w:r w:rsidRPr="00126872">
              <w:rPr>
                <w:rFonts w:hint="eastAsia"/>
                <w:b/>
              </w:rPr>
              <w:t>业绩比较基准收益率标准差④</w:t>
            </w:r>
          </w:p>
        </w:tc>
        <w:tc>
          <w:tcPr>
            <w:tcW w:w="907" w:type="dxa"/>
          </w:tcPr>
          <w:p w:rsidR="00126872" w:rsidRPr="00126872" w:rsidRDefault="00126872" w:rsidP="00126872">
            <w:pPr>
              <w:jc w:val="center"/>
              <w:rPr>
                <w:b/>
              </w:rPr>
            </w:pPr>
            <w:r w:rsidRPr="00126872">
              <w:rPr>
                <w:rFonts w:hint="eastAsia"/>
                <w:b/>
              </w:rPr>
              <w:t>①</w:t>
            </w:r>
            <w:r w:rsidRPr="00126872">
              <w:rPr>
                <w:rFonts w:hint="eastAsia"/>
                <w:b/>
              </w:rPr>
              <w:t>-</w:t>
            </w:r>
            <w:r w:rsidRPr="00126872">
              <w:rPr>
                <w:rFonts w:hint="eastAsia"/>
                <w:b/>
              </w:rPr>
              <w:t>③</w:t>
            </w:r>
          </w:p>
        </w:tc>
        <w:tc>
          <w:tcPr>
            <w:tcW w:w="907" w:type="dxa"/>
          </w:tcPr>
          <w:p w:rsidR="00126872" w:rsidRPr="00126872" w:rsidRDefault="00126872" w:rsidP="00126872">
            <w:pPr>
              <w:jc w:val="center"/>
              <w:rPr>
                <w:b/>
              </w:rPr>
            </w:pPr>
            <w:r w:rsidRPr="00126872">
              <w:rPr>
                <w:rFonts w:hint="eastAsia"/>
                <w:b/>
              </w:rPr>
              <w:t>②</w:t>
            </w:r>
            <w:r w:rsidRPr="00126872">
              <w:rPr>
                <w:rFonts w:hint="eastAsia"/>
                <w:b/>
              </w:rPr>
              <w:t>-</w:t>
            </w:r>
            <w:r w:rsidRPr="00126872">
              <w:rPr>
                <w:rFonts w:hint="eastAsia"/>
                <w:b/>
              </w:rPr>
              <w:t>④</w:t>
            </w:r>
          </w:p>
        </w:tc>
      </w:tr>
      <w:tr w:rsidR="00126872" w:rsidTr="00126872">
        <w:tc>
          <w:tcPr>
            <w:tcW w:w="1429" w:type="dxa"/>
          </w:tcPr>
          <w:p w:rsidR="00126872" w:rsidRDefault="00126872" w:rsidP="00126872">
            <w:pPr>
              <w:jc w:val="left"/>
            </w:pPr>
            <w:r>
              <w:rPr>
                <w:rFonts w:hint="eastAsia"/>
              </w:rPr>
              <w:t>过去三个月</w:t>
            </w:r>
          </w:p>
        </w:tc>
        <w:tc>
          <w:tcPr>
            <w:tcW w:w="1315" w:type="dxa"/>
          </w:tcPr>
          <w:p w:rsidR="00126872" w:rsidRDefault="00126872" w:rsidP="00126872">
            <w:pPr>
              <w:jc w:val="right"/>
            </w:pPr>
            <w:r>
              <w:t>21.36%</w:t>
            </w:r>
          </w:p>
        </w:tc>
        <w:tc>
          <w:tcPr>
            <w:tcW w:w="1315" w:type="dxa"/>
          </w:tcPr>
          <w:p w:rsidR="00126872" w:rsidRDefault="00126872" w:rsidP="00126872">
            <w:pPr>
              <w:jc w:val="right"/>
            </w:pPr>
            <w:r>
              <w:t>1.45%</w:t>
            </w:r>
          </w:p>
        </w:tc>
        <w:tc>
          <w:tcPr>
            <w:tcW w:w="1315" w:type="dxa"/>
          </w:tcPr>
          <w:p w:rsidR="00126872" w:rsidRDefault="00126872" w:rsidP="00126872">
            <w:pPr>
              <w:jc w:val="right"/>
            </w:pPr>
            <w:r>
              <w:t>5.34%</w:t>
            </w:r>
          </w:p>
        </w:tc>
        <w:tc>
          <w:tcPr>
            <w:tcW w:w="1315" w:type="dxa"/>
          </w:tcPr>
          <w:p w:rsidR="00126872" w:rsidRDefault="00126872" w:rsidP="00126872">
            <w:pPr>
              <w:jc w:val="right"/>
            </w:pPr>
            <w:r>
              <w:t>0.70%</w:t>
            </w:r>
          </w:p>
        </w:tc>
        <w:tc>
          <w:tcPr>
            <w:tcW w:w="907" w:type="dxa"/>
          </w:tcPr>
          <w:p w:rsidR="00126872" w:rsidRDefault="00126872" w:rsidP="00126872">
            <w:pPr>
              <w:jc w:val="right"/>
            </w:pPr>
            <w:r>
              <w:t>16.02%</w:t>
            </w:r>
          </w:p>
        </w:tc>
        <w:tc>
          <w:tcPr>
            <w:tcW w:w="907" w:type="dxa"/>
          </w:tcPr>
          <w:p w:rsidR="00126872" w:rsidRDefault="00126872" w:rsidP="00126872">
            <w:pPr>
              <w:jc w:val="right"/>
            </w:pPr>
            <w:r>
              <w:t>0.75%</w:t>
            </w:r>
          </w:p>
        </w:tc>
      </w:tr>
      <w:tr w:rsidR="00126872" w:rsidTr="00126872">
        <w:tc>
          <w:tcPr>
            <w:tcW w:w="1429" w:type="dxa"/>
          </w:tcPr>
          <w:p w:rsidR="00126872" w:rsidRDefault="00126872" w:rsidP="00126872">
            <w:pPr>
              <w:jc w:val="left"/>
            </w:pPr>
            <w:r>
              <w:rPr>
                <w:rFonts w:hint="eastAsia"/>
              </w:rPr>
              <w:t>过去六个月</w:t>
            </w:r>
          </w:p>
        </w:tc>
        <w:tc>
          <w:tcPr>
            <w:tcW w:w="1315" w:type="dxa"/>
          </w:tcPr>
          <w:p w:rsidR="00126872" w:rsidRDefault="00126872" w:rsidP="00126872">
            <w:pPr>
              <w:jc w:val="right"/>
            </w:pPr>
            <w:r>
              <w:t>22.72%</w:t>
            </w:r>
          </w:p>
        </w:tc>
        <w:tc>
          <w:tcPr>
            <w:tcW w:w="1315" w:type="dxa"/>
          </w:tcPr>
          <w:p w:rsidR="00126872" w:rsidRDefault="00126872" w:rsidP="00126872">
            <w:pPr>
              <w:jc w:val="right"/>
            </w:pPr>
            <w:r>
              <w:t>1.35%</w:t>
            </w:r>
          </w:p>
        </w:tc>
        <w:tc>
          <w:tcPr>
            <w:tcW w:w="1315" w:type="dxa"/>
          </w:tcPr>
          <w:p w:rsidR="00126872" w:rsidRDefault="00126872" w:rsidP="00126872">
            <w:pPr>
              <w:jc w:val="right"/>
            </w:pPr>
            <w:r>
              <w:t>2.96%</w:t>
            </w:r>
          </w:p>
        </w:tc>
        <w:tc>
          <w:tcPr>
            <w:tcW w:w="1315" w:type="dxa"/>
          </w:tcPr>
          <w:p w:rsidR="00126872" w:rsidRDefault="00126872" w:rsidP="00126872">
            <w:pPr>
              <w:jc w:val="right"/>
            </w:pPr>
            <w:r>
              <w:t>0.65%</w:t>
            </w:r>
          </w:p>
        </w:tc>
        <w:tc>
          <w:tcPr>
            <w:tcW w:w="907" w:type="dxa"/>
          </w:tcPr>
          <w:p w:rsidR="00126872" w:rsidRDefault="00126872" w:rsidP="00126872">
            <w:pPr>
              <w:jc w:val="right"/>
            </w:pPr>
            <w:r>
              <w:t>19.76%</w:t>
            </w:r>
          </w:p>
        </w:tc>
        <w:tc>
          <w:tcPr>
            <w:tcW w:w="907" w:type="dxa"/>
          </w:tcPr>
          <w:p w:rsidR="00126872" w:rsidRDefault="00126872" w:rsidP="00126872">
            <w:pPr>
              <w:jc w:val="right"/>
            </w:pPr>
            <w:r>
              <w:t>0.70%</w:t>
            </w:r>
          </w:p>
        </w:tc>
      </w:tr>
      <w:tr w:rsidR="00126872" w:rsidTr="00126872">
        <w:tc>
          <w:tcPr>
            <w:tcW w:w="1429" w:type="dxa"/>
          </w:tcPr>
          <w:p w:rsidR="00126872" w:rsidRDefault="00126872" w:rsidP="00126872">
            <w:pPr>
              <w:jc w:val="left"/>
            </w:pPr>
            <w:r>
              <w:rPr>
                <w:rFonts w:hint="eastAsia"/>
              </w:rPr>
              <w:t>过去一年</w:t>
            </w:r>
          </w:p>
        </w:tc>
        <w:tc>
          <w:tcPr>
            <w:tcW w:w="1315" w:type="dxa"/>
          </w:tcPr>
          <w:p w:rsidR="00126872" w:rsidRDefault="00126872" w:rsidP="00126872">
            <w:pPr>
              <w:jc w:val="right"/>
            </w:pPr>
            <w:r>
              <w:t>32.95%</w:t>
            </w:r>
          </w:p>
        </w:tc>
        <w:tc>
          <w:tcPr>
            <w:tcW w:w="1315" w:type="dxa"/>
          </w:tcPr>
          <w:p w:rsidR="00126872" w:rsidRDefault="00126872" w:rsidP="00126872">
            <w:pPr>
              <w:jc w:val="right"/>
            </w:pPr>
            <w:r>
              <w:t>1.11%</w:t>
            </w:r>
          </w:p>
        </w:tc>
        <w:tc>
          <w:tcPr>
            <w:tcW w:w="1315" w:type="dxa"/>
          </w:tcPr>
          <w:p w:rsidR="00126872" w:rsidRDefault="00126872" w:rsidP="00126872">
            <w:pPr>
              <w:jc w:val="right"/>
            </w:pPr>
            <w:r>
              <w:t>12.49%</w:t>
            </w:r>
          </w:p>
        </w:tc>
        <w:tc>
          <w:tcPr>
            <w:tcW w:w="1315" w:type="dxa"/>
          </w:tcPr>
          <w:p w:rsidR="00126872" w:rsidRDefault="00126872" w:rsidP="00126872">
            <w:pPr>
              <w:jc w:val="right"/>
            </w:pPr>
            <w:r>
              <w:t>0.59%</w:t>
            </w:r>
          </w:p>
        </w:tc>
        <w:tc>
          <w:tcPr>
            <w:tcW w:w="907" w:type="dxa"/>
          </w:tcPr>
          <w:p w:rsidR="00126872" w:rsidRDefault="00126872" w:rsidP="00126872">
            <w:pPr>
              <w:jc w:val="right"/>
            </w:pPr>
            <w:r>
              <w:t>20.46%</w:t>
            </w:r>
          </w:p>
        </w:tc>
        <w:tc>
          <w:tcPr>
            <w:tcW w:w="907" w:type="dxa"/>
          </w:tcPr>
          <w:p w:rsidR="00126872" w:rsidRDefault="00126872" w:rsidP="00126872">
            <w:pPr>
              <w:jc w:val="right"/>
            </w:pPr>
            <w:r>
              <w:t>0.52%</w:t>
            </w:r>
          </w:p>
        </w:tc>
      </w:tr>
      <w:tr w:rsidR="00126872" w:rsidTr="00126872">
        <w:tc>
          <w:tcPr>
            <w:tcW w:w="1429" w:type="dxa"/>
          </w:tcPr>
          <w:p w:rsidR="00126872" w:rsidRDefault="00126872" w:rsidP="00126872">
            <w:pPr>
              <w:jc w:val="left"/>
            </w:pPr>
            <w:r>
              <w:rPr>
                <w:rFonts w:hint="eastAsia"/>
              </w:rPr>
              <w:lastRenderedPageBreak/>
              <w:t>过去三年</w:t>
            </w:r>
          </w:p>
        </w:tc>
        <w:tc>
          <w:tcPr>
            <w:tcW w:w="1315" w:type="dxa"/>
          </w:tcPr>
          <w:p w:rsidR="00126872" w:rsidRDefault="00126872" w:rsidP="00126872">
            <w:pPr>
              <w:jc w:val="right"/>
            </w:pPr>
            <w:r>
              <w:t>57.38%</w:t>
            </w:r>
          </w:p>
        </w:tc>
        <w:tc>
          <w:tcPr>
            <w:tcW w:w="1315" w:type="dxa"/>
          </w:tcPr>
          <w:p w:rsidR="00126872" w:rsidRDefault="00126872" w:rsidP="00126872">
            <w:pPr>
              <w:jc w:val="right"/>
            </w:pPr>
            <w:r>
              <w:t>0.98%</w:t>
            </w:r>
          </w:p>
        </w:tc>
        <w:tc>
          <w:tcPr>
            <w:tcW w:w="1315" w:type="dxa"/>
          </w:tcPr>
          <w:p w:rsidR="00126872" w:rsidRDefault="00126872" w:rsidP="00126872">
            <w:pPr>
              <w:jc w:val="right"/>
            </w:pPr>
            <w:r>
              <w:t>22.53%</w:t>
            </w:r>
          </w:p>
        </w:tc>
        <w:tc>
          <w:tcPr>
            <w:tcW w:w="1315" w:type="dxa"/>
          </w:tcPr>
          <w:p w:rsidR="00126872" w:rsidRDefault="00126872" w:rsidP="00126872">
            <w:pPr>
              <w:jc w:val="right"/>
            </w:pPr>
            <w:r>
              <w:t>0.64%</w:t>
            </w:r>
          </w:p>
        </w:tc>
        <w:tc>
          <w:tcPr>
            <w:tcW w:w="907" w:type="dxa"/>
          </w:tcPr>
          <w:p w:rsidR="00126872" w:rsidRDefault="00126872" w:rsidP="00126872">
            <w:pPr>
              <w:jc w:val="right"/>
            </w:pPr>
            <w:r>
              <w:t>34.85%</w:t>
            </w:r>
          </w:p>
        </w:tc>
        <w:tc>
          <w:tcPr>
            <w:tcW w:w="907" w:type="dxa"/>
          </w:tcPr>
          <w:p w:rsidR="00126872" w:rsidRDefault="00126872" w:rsidP="00126872">
            <w:pPr>
              <w:jc w:val="right"/>
            </w:pPr>
            <w:r>
              <w:t>0.34%</w:t>
            </w:r>
          </w:p>
        </w:tc>
      </w:tr>
      <w:tr w:rsidR="00126872" w:rsidTr="00126872">
        <w:tc>
          <w:tcPr>
            <w:tcW w:w="1429" w:type="dxa"/>
          </w:tcPr>
          <w:p w:rsidR="00126872" w:rsidRDefault="00126872" w:rsidP="00126872">
            <w:pPr>
              <w:jc w:val="left"/>
            </w:pPr>
            <w:r>
              <w:rPr>
                <w:rFonts w:hint="eastAsia"/>
              </w:rPr>
              <w:t>过去五年</w:t>
            </w:r>
          </w:p>
        </w:tc>
        <w:tc>
          <w:tcPr>
            <w:tcW w:w="1315" w:type="dxa"/>
          </w:tcPr>
          <w:p w:rsidR="00126872" w:rsidRDefault="00126872" w:rsidP="00126872">
            <w:pPr>
              <w:jc w:val="right"/>
            </w:pPr>
            <w:r>
              <w:t>17.32%</w:t>
            </w:r>
          </w:p>
        </w:tc>
        <w:tc>
          <w:tcPr>
            <w:tcW w:w="1315" w:type="dxa"/>
          </w:tcPr>
          <w:p w:rsidR="00126872" w:rsidRDefault="00126872" w:rsidP="00126872">
            <w:pPr>
              <w:jc w:val="right"/>
            </w:pPr>
            <w:r>
              <w:t>0.96%</w:t>
            </w:r>
          </w:p>
        </w:tc>
        <w:tc>
          <w:tcPr>
            <w:tcW w:w="1315" w:type="dxa"/>
          </w:tcPr>
          <w:p w:rsidR="00126872" w:rsidRDefault="00126872" w:rsidP="00126872">
            <w:pPr>
              <w:jc w:val="right"/>
            </w:pPr>
            <w:r>
              <w:t>6.00%</w:t>
            </w:r>
          </w:p>
        </w:tc>
        <w:tc>
          <w:tcPr>
            <w:tcW w:w="1315" w:type="dxa"/>
          </w:tcPr>
          <w:p w:rsidR="00126872" w:rsidRDefault="00126872" w:rsidP="00126872">
            <w:pPr>
              <w:jc w:val="right"/>
            </w:pPr>
            <w:r>
              <w:t>0.66%</w:t>
            </w:r>
          </w:p>
        </w:tc>
        <w:tc>
          <w:tcPr>
            <w:tcW w:w="907" w:type="dxa"/>
          </w:tcPr>
          <w:p w:rsidR="00126872" w:rsidRDefault="00126872" w:rsidP="00126872">
            <w:pPr>
              <w:jc w:val="right"/>
            </w:pPr>
            <w:r>
              <w:t>11.32%</w:t>
            </w:r>
          </w:p>
        </w:tc>
        <w:tc>
          <w:tcPr>
            <w:tcW w:w="907" w:type="dxa"/>
          </w:tcPr>
          <w:p w:rsidR="00126872" w:rsidRDefault="00126872" w:rsidP="00126872">
            <w:pPr>
              <w:jc w:val="right"/>
            </w:pPr>
            <w:r>
              <w:t>0.30%</w:t>
            </w:r>
          </w:p>
        </w:tc>
      </w:tr>
      <w:tr w:rsidR="00126872" w:rsidTr="00126872">
        <w:tc>
          <w:tcPr>
            <w:tcW w:w="1429" w:type="dxa"/>
          </w:tcPr>
          <w:p w:rsidR="00126872" w:rsidRDefault="00126872" w:rsidP="00126872">
            <w:pPr>
              <w:jc w:val="left"/>
            </w:pPr>
            <w:r>
              <w:rPr>
                <w:rFonts w:hint="eastAsia"/>
              </w:rPr>
              <w:t>自基金合同生效起至今</w:t>
            </w:r>
          </w:p>
        </w:tc>
        <w:tc>
          <w:tcPr>
            <w:tcW w:w="1315" w:type="dxa"/>
          </w:tcPr>
          <w:p w:rsidR="00126872" w:rsidRDefault="00126872" w:rsidP="00126872">
            <w:pPr>
              <w:jc w:val="right"/>
            </w:pPr>
            <w:r>
              <w:t>11.17%</w:t>
            </w:r>
          </w:p>
        </w:tc>
        <w:tc>
          <w:tcPr>
            <w:tcW w:w="1315" w:type="dxa"/>
          </w:tcPr>
          <w:p w:rsidR="00126872" w:rsidRDefault="00126872" w:rsidP="00126872">
            <w:pPr>
              <w:jc w:val="right"/>
            </w:pPr>
            <w:r>
              <w:t>0.95%</w:t>
            </w:r>
          </w:p>
        </w:tc>
        <w:tc>
          <w:tcPr>
            <w:tcW w:w="1315" w:type="dxa"/>
          </w:tcPr>
          <w:p w:rsidR="00126872" w:rsidRDefault="00126872" w:rsidP="00126872">
            <w:pPr>
              <w:jc w:val="right"/>
            </w:pPr>
            <w:r>
              <w:t>3.81%</w:t>
            </w:r>
          </w:p>
        </w:tc>
        <w:tc>
          <w:tcPr>
            <w:tcW w:w="1315" w:type="dxa"/>
          </w:tcPr>
          <w:p w:rsidR="00126872" w:rsidRDefault="00126872" w:rsidP="00126872">
            <w:pPr>
              <w:jc w:val="right"/>
            </w:pPr>
            <w:r>
              <w:t>0.66%</w:t>
            </w:r>
          </w:p>
        </w:tc>
        <w:tc>
          <w:tcPr>
            <w:tcW w:w="907" w:type="dxa"/>
          </w:tcPr>
          <w:p w:rsidR="00126872" w:rsidRDefault="00126872" w:rsidP="00126872">
            <w:pPr>
              <w:jc w:val="right"/>
            </w:pPr>
            <w:r>
              <w:t>7.36%</w:t>
            </w:r>
          </w:p>
        </w:tc>
        <w:tc>
          <w:tcPr>
            <w:tcW w:w="907" w:type="dxa"/>
          </w:tcPr>
          <w:p w:rsidR="00126872" w:rsidRDefault="00126872" w:rsidP="00126872">
            <w:pPr>
              <w:jc w:val="right"/>
            </w:pPr>
            <w:r>
              <w:t>0.29%</w:t>
            </w:r>
          </w:p>
        </w:tc>
      </w:tr>
    </w:tbl>
    <w:p w:rsidR="00126872" w:rsidRDefault="00126872" w:rsidP="00126872">
      <w:pPr>
        <w:pStyle w:val="-"/>
        <w:ind w:firstLine="420"/>
      </w:pPr>
      <w:r>
        <w:rPr>
          <w:rFonts w:hint="eastAsia"/>
        </w:rPr>
        <w:t>南方兴润价值一年持有混合C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26872" w:rsidTr="00126872">
        <w:trPr>
          <w:cnfStyle w:val="100000000000" w:firstRow="1" w:lastRow="0" w:firstColumn="0" w:lastColumn="0" w:oddVBand="0" w:evenVBand="0" w:oddHBand="0" w:evenHBand="0" w:firstRowFirstColumn="0" w:firstRowLastColumn="0" w:lastRowFirstColumn="0" w:lastRowLastColumn="0"/>
        </w:trPr>
        <w:tc>
          <w:tcPr>
            <w:tcW w:w="1429" w:type="dxa"/>
          </w:tcPr>
          <w:p w:rsidR="00126872" w:rsidRPr="00126872" w:rsidRDefault="00126872" w:rsidP="00126872">
            <w:pPr>
              <w:jc w:val="center"/>
              <w:rPr>
                <w:b/>
              </w:rPr>
            </w:pPr>
            <w:r w:rsidRPr="00126872">
              <w:rPr>
                <w:rFonts w:hint="eastAsia"/>
                <w:b/>
              </w:rPr>
              <w:t>阶段</w:t>
            </w:r>
          </w:p>
        </w:tc>
        <w:tc>
          <w:tcPr>
            <w:tcW w:w="1315" w:type="dxa"/>
          </w:tcPr>
          <w:p w:rsidR="00126872" w:rsidRPr="00126872" w:rsidRDefault="00126872" w:rsidP="00126872">
            <w:pPr>
              <w:jc w:val="center"/>
              <w:rPr>
                <w:b/>
              </w:rPr>
            </w:pPr>
            <w:r w:rsidRPr="00126872">
              <w:rPr>
                <w:rFonts w:hint="eastAsia"/>
                <w:b/>
              </w:rPr>
              <w:t>净值增长率①</w:t>
            </w:r>
          </w:p>
        </w:tc>
        <w:tc>
          <w:tcPr>
            <w:tcW w:w="1315" w:type="dxa"/>
          </w:tcPr>
          <w:p w:rsidR="00126872" w:rsidRPr="00126872" w:rsidRDefault="00126872" w:rsidP="00126872">
            <w:pPr>
              <w:jc w:val="center"/>
              <w:rPr>
                <w:b/>
              </w:rPr>
            </w:pPr>
            <w:r w:rsidRPr="00126872">
              <w:rPr>
                <w:rFonts w:hint="eastAsia"/>
                <w:b/>
              </w:rPr>
              <w:t>净值增长率标准差②</w:t>
            </w:r>
          </w:p>
        </w:tc>
        <w:tc>
          <w:tcPr>
            <w:tcW w:w="1315" w:type="dxa"/>
          </w:tcPr>
          <w:p w:rsidR="00126872" w:rsidRPr="00126872" w:rsidRDefault="00126872" w:rsidP="00126872">
            <w:pPr>
              <w:jc w:val="center"/>
              <w:rPr>
                <w:b/>
              </w:rPr>
            </w:pPr>
            <w:r w:rsidRPr="00126872">
              <w:rPr>
                <w:rFonts w:hint="eastAsia"/>
                <w:b/>
              </w:rPr>
              <w:t>业绩比较基准收益率③</w:t>
            </w:r>
          </w:p>
        </w:tc>
        <w:tc>
          <w:tcPr>
            <w:tcW w:w="1315" w:type="dxa"/>
          </w:tcPr>
          <w:p w:rsidR="00126872" w:rsidRPr="00126872" w:rsidRDefault="00126872" w:rsidP="00126872">
            <w:pPr>
              <w:jc w:val="center"/>
              <w:rPr>
                <w:b/>
              </w:rPr>
            </w:pPr>
            <w:r w:rsidRPr="00126872">
              <w:rPr>
                <w:rFonts w:hint="eastAsia"/>
                <w:b/>
              </w:rPr>
              <w:t>业绩比较基准收益率标准差④</w:t>
            </w:r>
          </w:p>
        </w:tc>
        <w:tc>
          <w:tcPr>
            <w:tcW w:w="907" w:type="dxa"/>
          </w:tcPr>
          <w:p w:rsidR="00126872" w:rsidRPr="00126872" w:rsidRDefault="00126872" w:rsidP="00126872">
            <w:pPr>
              <w:jc w:val="center"/>
              <w:rPr>
                <w:b/>
              </w:rPr>
            </w:pPr>
            <w:r w:rsidRPr="00126872">
              <w:rPr>
                <w:rFonts w:hint="eastAsia"/>
                <w:b/>
              </w:rPr>
              <w:t>①</w:t>
            </w:r>
            <w:r w:rsidRPr="00126872">
              <w:rPr>
                <w:rFonts w:hint="eastAsia"/>
                <w:b/>
              </w:rPr>
              <w:t>-</w:t>
            </w:r>
            <w:r w:rsidRPr="00126872">
              <w:rPr>
                <w:rFonts w:hint="eastAsia"/>
                <w:b/>
              </w:rPr>
              <w:t>③</w:t>
            </w:r>
          </w:p>
        </w:tc>
        <w:tc>
          <w:tcPr>
            <w:tcW w:w="907" w:type="dxa"/>
          </w:tcPr>
          <w:p w:rsidR="00126872" w:rsidRPr="00126872" w:rsidRDefault="00126872" w:rsidP="00126872">
            <w:pPr>
              <w:jc w:val="center"/>
              <w:rPr>
                <w:b/>
              </w:rPr>
            </w:pPr>
            <w:r w:rsidRPr="00126872">
              <w:rPr>
                <w:rFonts w:hint="eastAsia"/>
                <w:b/>
              </w:rPr>
              <w:t>②</w:t>
            </w:r>
            <w:r w:rsidRPr="00126872">
              <w:rPr>
                <w:rFonts w:hint="eastAsia"/>
                <w:b/>
              </w:rPr>
              <w:t>-</w:t>
            </w:r>
            <w:r w:rsidRPr="00126872">
              <w:rPr>
                <w:rFonts w:hint="eastAsia"/>
                <w:b/>
              </w:rPr>
              <w:t>④</w:t>
            </w:r>
          </w:p>
        </w:tc>
      </w:tr>
      <w:tr w:rsidR="00126872" w:rsidTr="00126872">
        <w:tc>
          <w:tcPr>
            <w:tcW w:w="1429" w:type="dxa"/>
          </w:tcPr>
          <w:p w:rsidR="00126872" w:rsidRDefault="00126872" w:rsidP="00126872">
            <w:pPr>
              <w:jc w:val="left"/>
            </w:pPr>
            <w:r>
              <w:rPr>
                <w:rFonts w:hint="eastAsia"/>
              </w:rPr>
              <w:t>过去三个月</w:t>
            </w:r>
          </w:p>
        </w:tc>
        <w:tc>
          <w:tcPr>
            <w:tcW w:w="1315" w:type="dxa"/>
          </w:tcPr>
          <w:p w:rsidR="00126872" w:rsidRDefault="00126872" w:rsidP="00126872">
            <w:pPr>
              <w:jc w:val="right"/>
            </w:pPr>
            <w:r>
              <w:t>21.18%</w:t>
            </w:r>
          </w:p>
        </w:tc>
        <w:tc>
          <w:tcPr>
            <w:tcW w:w="1315" w:type="dxa"/>
          </w:tcPr>
          <w:p w:rsidR="00126872" w:rsidRDefault="00126872" w:rsidP="00126872">
            <w:pPr>
              <w:jc w:val="right"/>
            </w:pPr>
            <w:r>
              <w:t>1.45%</w:t>
            </w:r>
          </w:p>
        </w:tc>
        <w:tc>
          <w:tcPr>
            <w:tcW w:w="1315" w:type="dxa"/>
          </w:tcPr>
          <w:p w:rsidR="00126872" w:rsidRDefault="00126872" w:rsidP="00126872">
            <w:pPr>
              <w:jc w:val="right"/>
            </w:pPr>
            <w:r>
              <w:t>5.34%</w:t>
            </w:r>
          </w:p>
        </w:tc>
        <w:tc>
          <w:tcPr>
            <w:tcW w:w="1315" w:type="dxa"/>
          </w:tcPr>
          <w:p w:rsidR="00126872" w:rsidRDefault="00126872" w:rsidP="00126872">
            <w:pPr>
              <w:jc w:val="right"/>
            </w:pPr>
            <w:r>
              <w:t>0.70%</w:t>
            </w:r>
          </w:p>
        </w:tc>
        <w:tc>
          <w:tcPr>
            <w:tcW w:w="907" w:type="dxa"/>
          </w:tcPr>
          <w:p w:rsidR="00126872" w:rsidRDefault="00126872" w:rsidP="00126872">
            <w:pPr>
              <w:jc w:val="right"/>
            </w:pPr>
            <w:r>
              <w:t>15.84%</w:t>
            </w:r>
          </w:p>
        </w:tc>
        <w:tc>
          <w:tcPr>
            <w:tcW w:w="907" w:type="dxa"/>
          </w:tcPr>
          <w:p w:rsidR="00126872" w:rsidRDefault="00126872" w:rsidP="00126872">
            <w:pPr>
              <w:jc w:val="right"/>
            </w:pPr>
            <w:r>
              <w:t>0.75%</w:t>
            </w:r>
          </w:p>
        </w:tc>
      </w:tr>
      <w:tr w:rsidR="00126872" w:rsidTr="00126872">
        <w:tc>
          <w:tcPr>
            <w:tcW w:w="1429" w:type="dxa"/>
          </w:tcPr>
          <w:p w:rsidR="00126872" w:rsidRDefault="00126872" w:rsidP="00126872">
            <w:pPr>
              <w:jc w:val="left"/>
            </w:pPr>
            <w:r>
              <w:rPr>
                <w:rFonts w:hint="eastAsia"/>
              </w:rPr>
              <w:t>过去六个月</w:t>
            </w:r>
          </w:p>
        </w:tc>
        <w:tc>
          <w:tcPr>
            <w:tcW w:w="1315" w:type="dxa"/>
          </w:tcPr>
          <w:p w:rsidR="00126872" w:rsidRDefault="00126872" w:rsidP="00126872">
            <w:pPr>
              <w:jc w:val="right"/>
            </w:pPr>
            <w:r>
              <w:t>22.35%</w:t>
            </w:r>
          </w:p>
        </w:tc>
        <w:tc>
          <w:tcPr>
            <w:tcW w:w="1315" w:type="dxa"/>
          </w:tcPr>
          <w:p w:rsidR="00126872" w:rsidRDefault="00126872" w:rsidP="00126872">
            <w:pPr>
              <w:jc w:val="right"/>
            </w:pPr>
            <w:r>
              <w:t>1.35%</w:t>
            </w:r>
          </w:p>
        </w:tc>
        <w:tc>
          <w:tcPr>
            <w:tcW w:w="1315" w:type="dxa"/>
          </w:tcPr>
          <w:p w:rsidR="00126872" w:rsidRDefault="00126872" w:rsidP="00126872">
            <w:pPr>
              <w:jc w:val="right"/>
            </w:pPr>
            <w:r>
              <w:t>2.96%</w:t>
            </w:r>
          </w:p>
        </w:tc>
        <w:tc>
          <w:tcPr>
            <w:tcW w:w="1315" w:type="dxa"/>
          </w:tcPr>
          <w:p w:rsidR="00126872" w:rsidRDefault="00126872" w:rsidP="00126872">
            <w:pPr>
              <w:jc w:val="right"/>
            </w:pPr>
            <w:r>
              <w:t>0.65%</w:t>
            </w:r>
          </w:p>
        </w:tc>
        <w:tc>
          <w:tcPr>
            <w:tcW w:w="907" w:type="dxa"/>
          </w:tcPr>
          <w:p w:rsidR="00126872" w:rsidRDefault="00126872" w:rsidP="00126872">
            <w:pPr>
              <w:jc w:val="right"/>
            </w:pPr>
            <w:r>
              <w:t>19.39%</w:t>
            </w:r>
          </w:p>
        </w:tc>
        <w:tc>
          <w:tcPr>
            <w:tcW w:w="907" w:type="dxa"/>
          </w:tcPr>
          <w:p w:rsidR="00126872" w:rsidRDefault="00126872" w:rsidP="00126872">
            <w:pPr>
              <w:jc w:val="right"/>
            </w:pPr>
            <w:r>
              <w:t>0.70%</w:t>
            </w:r>
          </w:p>
        </w:tc>
      </w:tr>
      <w:tr w:rsidR="00126872" w:rsidTr="00126872">
        <w:tc>
          <w:tcPr>
            <w:tcW w:w="1429" w:type="dxa"/>
          </w:tcPr>
          <w:p w:rsidR="00126872" w:rsidRDefault="00126872" w:rsidP="00126872">
            <w:pPr>
              <w:jc w:val="left"/>
            </w:pPr>
            <w:r>
              <w:rPr>
                <w:rFonts w:hint="eastAsia"/>
              </w:rPr>
              <w:t>过去一年</w:t>
            </w:r>
          </w:p>
        </w:tc>
        <w:tc>
          <w:tcPr>
            <w:tcW w:w="1315" w:type="dxa"/>
          </w:tcPr>
          <w:p w:rsidR="00126872" w:rsidRDefault="00126872" w:rsidP="00126872">
            <w:pPr>
              <w:jc w:val="right"/>
            </w:pPr>
            <w:r>
              <w:t>32.16%</w:t>
            </w:r>
          </w:p>
        </w:tc>
        <w:tc>
          <w:tcPr>
            <w:tcW w:w="1315" w:type="dxa"/>
          </w:tcPr>
          <w:p w:rsidR="00126872" w:rsidRDefault="00126872" w:rsidP="00126872">
            <w:pPr>
              <w:jc w:val="right"/>
            </w:pPr>
            <w:r>
              <w:t>1.11%</w:t>
            </w:r>
          </w:p>
        </w:tc>
        <w:tc>
          <w:tcPr>
            <w:tcW w:w="1315" w:type="dxa"/>
          </w:tcPr>
          <w:p w:rsidR="00126872" w:rsidRDefault="00126872" w:rsidP="00126872">
            <w:pPr>
              <w:jc w:val="right"/>
            </w:pPr>
            <w:r>
              <w:t>12.49%</w:t>
            </w:r>
          </w:p>
        </w:tc>
        <w:tc>
          <w:tcPr>
            <w:tcW w:w="1315" w:type="dxa"/>
          </w:tcPr>
          <w:p w:rsidR="00126872" w:rsidRDefault="00126872" w:rsidP="00126872">
            <w:pPr>
              <w:jc w:val="right"/>
            </w:pPr>
            <w:r>
              <w:t>0.59%</w:t>
            </w:r>
          </w:p>
        </w:tc>
        <w:tc>
          <w:tcPr>
            <w:tcW w:w="907" w:type="dxa"/>
          </w:tcPr>
          <w:p w:rsidR="00126872" w:rsidRDefault="00126872" w:rsidP="00126872">
            <w:pPr>
              <w:jc w:val="right"/>
            </w:pPr>
            <w:r>
              <w:t>19.67%</w:t>
            </w:r>
          </w:p>
        </w:tc>
        <w:tc>
          <w:tcPr>
            <w:tcW w:w="907" w:type="dxa"/>
          </w:tcPr>
          <w:p w:rsidR="00126872" w:rsidRDefault="00126872" w:rsidP="00126872">
            <w:pPr>
              <w:jc w:val="right"/>
            </w:pPr>
            <w:r>
              <w:t>0.52%</w:t>
            </w:r>
          </w:p>
        </w:tc>
      </w:tr>
      <w:tr w:rsidR="00126872" w:rsidTr="00126872">
        <w:tc>
          <w:tcPr>
            <w:tcW w:w="1429" w:type="dxa"/>
          </w:tcPr>
          <w:p w:rsidR="00126872" w:rsidRDefault="00126872" w:rsidP="00126872">
            <w:pPr>
              <w:jc w:val="left"/>
            </w:pPr>
            <w:r>
              <w:rPr>
                <w:rFonts w:hint="eastAsia"/>
              </w:rPr>
              <w:t>过去三年</w:t>
            </w:r>
          </w:p>
        </w:tc>
        <w:tc>
          <w:tcPr>
            <w:tcW w:w="1315" w:type="dxa"/>
          </w:tcPr>
          <w:p w:rsidR="00126872" w:rsidRDefault="00126872" w:rsidP="00126872">
            <w:pPr>
              <w:jc w:val="right"/>
            </w:pPr>
            <w:r>
              <w:t>54.56%</w:t>
            </w:r>
          </w:p>
        </w:tc>
        <w:tc>
          <w:tcPr>
            <w:tcW w:w="1315" w:type="dxa"/>
          </w:tcPr>
          <w:p w:rsidR="00126872" w:rsidRDefault="00126872" w:rsidP="00126872">
            <w:pPr>
              <w:jc w:val="right"/>
            </w:pPr>
            <w:r>
              <w:t>0.98%</w:t>
            </w:r>
          </w:p>
        </w:tc>
        <w:tc>
          <w:tcPr>
            <w:tcW w:w="1315" w:type="dxa"/>
          </w:tcPr>
          <w:p w:rsidR="00126872" w:rsidRDefault="00126872" w:rsidP="00126872">
            <w:pPr>
              <w:jc w:val="right"/>
            </w:pPr>
            <w:r>
              <w:t>22.53%</w:t>
            </w:r>
          </w:p>
        </w:tc>
        <w:tc>
          <w:tcPr>
            <w:tcW w:w="1315" w:type="dxa"/>
          </w:tcPr>
          <w:p w:rsidR="00126872" w:rsidRDefault="00126872" w:rsidP="00126872">
            <w:pPr>
              <w:jc w:val="right"/>
            </w:pPr>
            <w:r>
              <w:t>0.64%</w:t>
            </w:r>
          </w:p>
        </w:tc>
        <w:tc>
          <w:tcPr>
            <w:tcW w:w="907" w:type="dxa"/>
          </w:tcPr>
          <w:p w:rsidR="00126872" w:rsidRDefault="00126872" w:rsidP="00126872">
            <w:pPr>
              <w:jc w:val="right"/>
            </w:pPr>
            <w:r>
              <w:t>32.03%</w:t>
            </w:r>
          </w:p>
        </w:tc>
        <w:tc>
          <w:tcPr>
            <w:tcW w:w="907" w:type="dxa"/>
          </w:tcPr>
          <w:p w:rsidR="00126872" w:rsidRDefault="00126872" w:rsidP="00126872">
            <w:pPr>
              <w:jc w:val="right"/>
            </w:pPr>
            <w:r>
              <w:t>0.34%</w:t>
            </w:r>
          </w:p>
        </w:tc>
      </w:tr>
      <w:tr w:rsidR="00126872" w:rsidTr="00126872">
        <w:tc>
          <w:tcPr>
            <w:tcW w:w="1429" w:type="dxa"/>
          </w:tcPr>
          <w:p w:rsidR="00126872" w:rsidRDefault="00126872" w:rsidP="00126872">
            <w:pPr>
              <w:jc w:val="left"/>
            </w:pPr>
            <w:r>
              <w:rPr>
                <w:rFonts w:hint="eastAsia"/>
              </w:rPr>
              <w:t>过去五年</w:t>
            </w:r>
          </w:p>
        </w:tc>
        <w:tc>
          <w:tcPr>
            <w:tcW w:w="1315" w:type="dxa"/>
          </w:tcPr>
          <w:p w:rsidR="00126872" w:rsidRDefault="00126872" w:rsidP="00126872">
            <w:pPr>
              <w:jc w:val="right"/>
            </w:pPr>
            <w:r>
              <w:t>13.84%</w:t>
            </w:r>
          </w:p>
        </w:tc>
        <w:tc>
          <w:tcPr>
            <w:tcW w:w="1315" w:type="dxa"/>
          </w:tcPr>
          <w:p w:rsidR="00126872" w:rsidRDefault="00126872" w:rsidP="00126872">
            <w:pPr>
              <w:jc w:val="right"/>
            </w:pPr>
            <w:r>
              <w:t>0.96%</w:t>
            </w:r>
          </w:p>
        </w:tc>
        <w:tc>
          <w:tcPr>
            <w:tcW w:w="1315" w:type="dxa"/>
          </w:tcPr>
          <w:p w:rsidR="00126872" w:rsidRDefault="00126872" w:rsidP="00126872">
            <w:pPr>
              <w:jc w:val="right"/>
            </w:pPr>
            <w:r>
              <w:t>6.00%</w:t>
            </w:r>
          </w:p>
        </w:tc>
        <w:tc>
          <w:tcPr>
            <w:tcW w:w="1315" w:type="dxa"/>
          </w:tcPr>
          <w:p w:rsidR="00126872" w:rsidRDefault="00126872" w:rsidP="00126872">
            <w:pPr>
              <w:jc w:val="right"/>
            </w:pPr>
            <w:r>
              <w:t>0.66%</w:t>
            </w:r>
          </w:p>
        </w:tc>
        <w:tc>
          <w:tcPr>
            <w:tcW w:w="907" w:type="dxa"/>
          </w:tcPr>
          <w:p w:rsidR="00126872" w:rsidRDefault="00126872" w:rsidP="00126872">
            <w:pPr>
              <w:jc w:val="right"/>
            </w:pPr>
            <w:r>
              <w:t>7.84%</w:t>
            </w:r>
          </w:p>
        </w:tc>
        <w:tc>
          <w:tcPr>
            <w:tcW w:w="907" w:type="dxa"/>
          </w:tcPr>
          <w:p w:rsidR="00126872" w:rsidRDefault="00126872" w:rsidP="00126872">
            <w:pPr>
              <w:jc w:val="right"/>
            </w:pPr>
            <w:r>
              <w:t>0.30%</w:t>
            </w:r>
          </w:p>
        </w:tc>
      </w:tr>
      <w:tr w:rsidR="00126872" w:rsidTr="00126872">
        <w:tc>
          <w:tcPr>
            <w:tcW w:w="1429" w:type="dxa"/>
          </w:tcPr>
          <w:p w:rsidR="00126872" w:rsidRDefault="00126872" w:rsidP="00126872">
            <w:pPr>
              <w:jc w:val="left"/>
            </w:pPr>
            <w:r>
              <w:rPr>
                <w:rFonts w:hint="eastAsia"/>
              </w:rPr>
              <w:t>自基金合同生效起至今</w:t>
            </w:r>
          </w:p>
        </w:tc>
        <w:tc>
          <w:tcPr>
            <w:tcW w:w="1315" w:type="dxa"/>
          </w:tcPr>
          <w:p w:rsidR="00126872" w:rsidRDefault="00126872" w:rsidP="00126872">
            <w:pPr>
              <w:jc w:val="right"/>
            </w:pPr>
            <w:r>
              <w:t>7.62%</w:t>
            </w:r>
          </w:p>
        </w:tc>
        <w:tc>
          <w:tcPr>
            <w:tcW w:w="1315" w:type="dxa"/>
          </w:tcPr>
          <w:p w:rsidR="00126872" w:rsidRDefault="00126872" w:rsidP="00126872">
            <w:pPr>
              <w:jc w:val="right"/>
            </w:pPr>
            <w:r>
              <w:t>0.95%</w:t>
            </w:r>
          </w:p>
        </w:tc>
        <w:tc>
          <w:tcPr>
            <w:tcW w:w="1315" w:type="dxa"/>
          </w:tcPr>
          <w:p w:rsidR="00126872" w:rsidRDefault="00126872" w:rsidP="00126872">
            <w:pPr>
              <w:jc w:val="right"/>
            </w:pPr>
            <w:r>
              <w:t>3.81%</w:t>
            </w:r>
          </w:p>
        </w:tc>
        <w:tc>
          <w:tcPr>
            <w:tcW w:w="1315" w:type="dxa"/>
          </w:tcPr>
          <w:p w:rsidR="00126872" w:rsidRDefault="00126872" w:rsidP="00126872">
            <w:pPr>
              <w:jc w:val="right"/>
            </w:pPr>
            <w:r>
              <w:t>0.66%</w:t>
            </w:r>
          </w:p>
        </w:tc>
        <w:tc>
          <w:tcPr>
            <w:tcW w:w="907" w:type="dxa"/>
          </w:tcPr>
          <w:p w:rsidR="00126872" w:rsidRDefault="00126872" w:rsidP="00126872">
            <w:pPr>
              <w:jc w:val="right"/>
            </w:pPr>
            <w:r>
              <w:t>3.81%</w:t>
            </w:r>
          </w:p>
        </w:tc>
        <w:tc>
          <w:tcPr>
            <w:tcW w:w="907" w:type="dxa"/>
          </w:tcPr>
          <w:p w:rsidR="00126872" w:rsidRDefault="00126872" w:rsidP="00126872">
            <w:pPr>
              <w:jc w:val="right"/>
            </w:pPr>
            <w:r>
              <w:t>0.29%</w:t>
            </w:r>
          </w:p>
        </w:tc>
      </w:tr>
    </w:tbl>
    <w:p w:rsidR="00126872" w:rsidRDefault="00126872" w:rsidP="00126872">
      <w:pPr>
        <w:pStyle w:val="-3"/>
        <w:spacing w:before="156" w:after="156"/>
      </w:pPr>
      <w:r>
        <w:rPr>
          <w:rFonts w:hint="eastAsia"/>
        </w:rPr>
        <w:t>自基金合同生效以来基金份额累计净值增长率变动及其与同期业绩比较基准收益率变动的比较</w:t>
      </w:r>
    </w:p>
    <w:p w:rsidR="00126872" w:rsidRDefault="00126872" w:rsidP="00126872">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126872" w:rsidRDefault="00126872" w:rsidP="00126872">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126872" w:rsidRDefault="00126872" w:rsidP="00126872">
      <w:pPr>
        <w:pStyle w:val="-1"/>
        <w:ind w:left="281" w:hanging="281"/>
      </w:pPr>
      <w:r>
        <w:rPr>
          <w:rFonts w:hint="eastAsia"/>
        </w:rPr>
        <w:t>管理人报告</w:t>
      </w:r>
    </w:p>
    <w:p w:rsidR="00126872" w:rsidRDefault="00126872" w:rsidP="0012687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26872" w:rsidTr="0035775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26872" w:rsidRPr="00126872" w:rsidRDefault="00126872" w:rsidP="00126872">
            <w:pPr>
              <w:jc w:val="center"/>
              <w:rPr>
                <w:b/>
              </w:rPr>
            </w:pPr>
            <w:r w:rsidRPr="00126872">
              <w:rPr>
                <w:rFonts w:hint="eastAsia"/>
                <w:b/>
              </w:rPr>
              <w:t>姓名</w:t>
            </w:r>
          </w:p>
        </w:tc>
        <w:tc>
          <w:tcPr>
            <w:tcW w:w="851" w:type="dxa"/>
            <w:vMerge w:val="restart"/>
          </w:tcPr>
          <w:p w:rsidR="00126872" w:rsidRPr="00126872" w:rsidRDefault="00126872" w:rsidP="00126872">
            <w:pPr>
              <w:jc w:val="center"/>
              <w:rPr>
                <w:b/>
              </w:rPr>
            </w:pPr>
            <w:r w:rsidRPr="00126872">
              <w:rPr>
                <w:rFonts w:hint="eastAsia"/>
                <w:b/>
              </w:rPr>
              <w:t>职务</w:t>
            </w:r>
          </w:p>
        </w:tc>
        <w:tc>
          <w:tcPr>
            <w:tcW w:w="2234" w:type="dxa"/>
            <w:gridSpan w:val="2"/>
            <w:tcBorders>
              <w:bottom w:val="single" w:sz="4" w:space="0" w:color="auto"/>
            </w:tcBorders>
          </w:tcPr>
          <w:p w:rsidR="00126872" w:rsidRPr="00126872" w:rsidRDefault="00126872" w:rsidP="00126872">
            <w:pPr>
              <w:jc w:val="center"/>
              <w:rPr>
                <w:b/>
              </w:rPr>
            </w:pPr>
            <w:r w:rsidRPr="00126872">
              <w:rPr>
                <w:rFonts w:hint="eastAsia"/>
                <w:b/>
              </w:rPr>
              <w:t>任本基金的基金经理期限</w:t>
            </w:r>
          </w:p>
        </w:tc>
        <w:tc>
          <w:tcPr>
            <w:tcW w:w="703" w:type="dxa"/>
            <w:vMerge w:val="restart"/>
          </w:tcPr>
          <w:p w:rsidR="00126872" w:rsidRPr="00126872" w:rsidRDefault="00126872" w:rsidP="00126872">
            <w:pPr>
              <w:jc w:val="center"/>
              <w:rPr>
                <w:b/>
              </w:rPr>
            </w:pPr>
            <w:r w:rsidRPr="00126872">
              <w:rPr>
                <w:rFonts w:hint="eastAsia"/>
                <w:b/>
              </w:rPr>
              <w:t>证券从业年限</w:t>
            </w:r>
          </w:p>
        </w:tc>
        <w:tc>
          <w:tcPr>
            <w:tcW w:w="3856" w:type="dxa"/>
            <w:vMerge w:val="restart"/>
          </w:tcPr>
          <w:p w:rsidR="00126872" w:rsidRPr="00126872" w:rsidRDefault="00126872" w:rsidP="00126872">
            <w:pPr>
              <w:jc w:val="center"/>
              <w:rPr>
                <w:b/>
              </w:rPr>
            </w:pPr>
            <w:r w:rsidRPr="00126872">
              <w:rPr>
                <w:rFonts w:hint="eastAsia"/>
                <w:b/>
              </w:rPr>
              <w:t>说明</w:t>
            </w:r>
          </w:p>
        </w:tc>
      </w:tr>
      <w:tr w:rsidR="00126872" w:rsidTr="00126872">
        <w:tc>
          <w:tcPr>
            <w:tcW w:w="862" w:type="dxa"/>
            <w:vMerge/>
          </w:tcPr>
          <w:p w:rsidR="00126872" w:rsidRDefault="00126872" w:rsidP="00126872">
            <w:pPr>
              <w:jc w:val="left"/>
            </w:pPr>
          </w:p>
        </w:tc>
        <w:tc>
          <w:tcPr>
            <w:tcW w:w="851" w:type="dxa"/>
            <w:vMerge/>
          </w:tcPr>
          <w:p w:rsidR="00126872" w:rsidRDefault="00126872" w:rsidP="00126872">
            <w:pPr>
              <w:jc w:val="left"/>
            </w:pPr>
          </w:p>
        </w:tc>
        <w:tc>
          <w:tcPr>
            <w:tcW w:w="1117" w:type="dxa"/>
            <w:shd w:val="clear" w:color="auto" w:fill="BFBFBF"/>
          </w:tcPr>
          <w:p w:rsidR="00126872" w:rsidRPr="00126872" w:rsidRDefault="00126872" w:rsidP="00126872">
            <w:pPr>
              <w:jc w:val="center"/>
              <w:rPr>
                <w:b/>
              </w:rPr>
            </w:pPr>
            <w:r w:rsidRPr="00126872">
              <w:rPr>
                <w:rFonts w:hint="eastAsia"/>
                <w:b/>
              </w:rPr>
              <w:t>任职日期</w:t>
            </w:r>
          </w:p>
        </w:tc>
        <w:tc>
          <w:tcPr>
            <w:tcW w:w="1117" w:type="dxa"/>
            <w:shd w:val="clear" w:color="auto" w:fill="BFBFBF"/>
          </w:tcPr>
          <w:p w:rsidR="00126872" w:rsidRPr="00126872" w:rsidRDefault="00126872" w:rsidP="00126872">
            <w:pPr>
              <w:jc w:val="center"/>
              <w:rPr>
                <w:b/>
              </w:rPr>
            </w:pPr>
            <w:r w:rsidRPr="00126872">
              <w:rPr>
                <w:rFonts w:hint="eastAsia"/>
                <w:b/>
              </w:rPr>
              <w:t>离任日期</w:t>
            </w:r>
          </w:p>
        </w:tc>
        <w:tc>
          <w:tcPr>
            <w:tcW w:w="703" w:type="dxa"/>
            <w:vMerge/>
          </w:tcPr>
          <w:p w:rsidR="00126872" w:rsidRDefault="00126872" w:rsidP="00126872">
            <w:pPr>
              <w:jc w:val="left"/>
            </w:pPr>
          </w:p>
        </w:tc>
        <w:tc>
          <w:tcPr>
            <w:tcW w:w="3856" w:type="dxa"/>
            <w:vMerge/>
          </w:tcPr>
          <w:p w:rsidR="00126872" w:rsidRDefault="00126872" w:rsidP="00126872">
            <w:pPr>
              <w:jc w:val="left"/>
            </w:pPr>
          </w:p>
        </w:tc>
      </w:tr>
      <w:tr w:rsidR="00126872" w:rsidTr="00126872">
        <w:tc>
          <w:tcPr>
            <w:tcW w:w="862" w:type="dxa"/>
          </w:tcPr>
          <w:p w:rsidR="00126872" w:rsidRDefault="00126872" w:rsidP="00126872">
            <w:pPr>
              <w:jc w:val="left"/>
            </w:pPr>
            <w:r>
              <w:rPr>
                <w:rFonts w:hint="eastAsia"/>
              </w:rPr>
              <w:t>史博</w:t>
            </w:r>
          </w:p>
        </w:tc>
        <w:tc>
          <w:tcPr>
            <w:tcW w:w="851" w:type="dxa"/>
          </w:tcPr>
          <w:p w:rsidR="00126872" w:rsidRDefault="00126872" w:rsidP="00126872">
            <w:pPr>
              <w:jc w:val="left"/>
            </w:pPr>
            <w:r>
              <w:rPr>
                <w:rFonts w:hint="eastAsia"/>
              </w:rPr>
              <w:t>本基金基金经理</w:t>
            </w:r>
          </w:p>
        </w:tc>
        <w:tc>
          <w:tcPr>
            <w:tcW w:w="1117" w:type="dxa"/>
          </w:tcPr>
          <w:p w:rsidR="00126872" w:rsidRDefault="00126872" w:rsidP="00126872">
            <w:pPr>
              <w:jc w:val="left"/>
            </w:pPr>
            <w:r>
              <w:rPr>
                <w:rFonts w:hint="eastAsia"/>
              </w:rPr>
              <w:t>2021</w:t>
            </w:r>
            <w:r>
              <w:rPr>
                <w:rFonts w:hint="eastAsia"/>
              </w:rPr>
              <w:t>年</w:t>
            </w:r>
            <w:r>
              <w:rPr>
                <w:rFonts w:hint="eastAsia"/>
              </w:rPr>
              <w:t>2</w:t>
            </w:r>
            <w:r>
              <w:rPr>
                <w:rFonts w:hint="eastAsia"/>
              </w:rPr>
              <w:t>月</w:t>
            </w:r>
            <w:r>
              <w:rPr>
                <w:rFonts w:hint="eastAsia"/>
              </w:rPr>
              <w:t>3</w:t>
            </w:r>
            <w:r>
              <w:rPr>
                <w:rFonts w:hint="eastAsia"/>
              </w:rPr>
              <w:t>日</w:t>
            </w:r>
          </w:p>
        </w:tc>
        <w:tc>
          <w:tcPr>
            <w:tcW w:w="1117" w:type="dxa"/>
          </w:tcPr>
          <w:p w:rsidR="00126872" w:rsidRDefault="00126872" w:rsidP="00126872">
            <w:pPr>
              <w:jc w:val="right"/>
            </w:pPr>
            <w:r>
              <w:t>-</w:t>
            </w:r>
          </w:p>
        </w:tc>
        <w:tc>
          <w:tcPr>
            <w:tcW w:w="703" w:type="dxa"/>
          </w:tcPr>
          <w:p w:rsidR="00126872" w:rsidRDefault="00126872" w:rsidP="00126872">
            <w:pPr>
              <w:jc w:val="left"/>
            </w:pPr>
            <w:r>
              <w:rPr>
                <w:rFonts w:hint="eastAsia"/>
              </w:rPr>
              <w:t>28</w:t>
            </w:r>
            <w:r>
              <w:rPr>
                <w:rFonts w:hint="eastAsia"/>
              </w:rPr>
              <w:t>年</w:t>
            </w:r>
          </w:p>
        </w:tc>
        <w:tc>
          <w:tcPr>
            <w:tcW w:w="3856" w:type="dxa"/>
          </w:tcPr>
          <w:p w:rsidR="00126872" w:rsidRDefault="00126872" w:rsidP="00126872">
            <w:r>
              <w:rPr>
                <w:rFonts w:hint="eastAsia"/>
              </w:rPr>
              <w:t>中国国籍，硕士研究生学历，特许金融分析师（</w:t>
            </w:r>
            <w:r>
              <w:rPr>
                <w:rFonts w:hint="eastAsia"/>
              </w:rPr>
              <w:t>CFA</w:t>
            </w:r>
            <w:r>
              <w:rPr>
                <w:rFonts w:hint="eastAsia"/>
              </w:rPr>
              <w:t>），具有基金从业资格。曾任职于博时基金管理有限公司、中国人寿资产管理有限公司、泰达宏利基金管理有限公司。</w:t>
            </w:r>
            <w:r>
              <w:rPr>
                <w:rFonts w:hint="eastAsia"/>
              </w:rPr>
              <w:t>2004</w:t>
            </w:r>
            <w:r>
              <w:rPr>
                <w:rFonts w:hint="eastAsia"/>
              </w:rPr>
              <w:t>年</w:t>
            </w:r>
            <w:r>
              <w:rPr>
                <w:rFonts w:hint="eastAsia"/>
              </w:rPr>
              <w:t>7</w:t>
            </w:r>
            <w:r>
              <w:rPr>
                <w:rFonts w:hint="eastAsia"/>
              </w:rPr>
              <w:t>月</w:t>
            </w:r>
            <w:r>
              <w:rPr>
                <w:rFonts w:hint="eastAsia"/>
              </w:rPr>
              <w:t>23</w:t>
            </w:r>
            <w:r>
              <w:rPr>
                <w:rFonts w:hint="eastAsia"/>
              </w:rPr>
              <w:t>日至</w:t>
            </w:r>
            <w:r>
              <w:rPr>
                <w:rFonts w:hint="eastAsia"/>
              </w:rPr>
              <w:t>2005</w:t>
            </w:r>
            <w:r>
              <w:rPr>
                <w:rFonts w:hint="eastAsia"/>
              </w:rPr>
              <w:t>年</w:t>
            </w:r>
            <w:r>
              <w:rPr>
                <w:rFonts w:hint="eastAsia"/>
              </w:rPr>
              <w:t>2</w:t>
            </w:r>
            <w:r>
              <w:rPr>
                <w:rFonts w:hint="eastAsia"/>
              </w:rPr>
              <w:t>月</w:t>
            </w:r>
            <w:r>
              <w:rPr>
                <w:rFonts w:hint="eastAsia"/>
              </w:rPr>
              <w:t>25</w:t>
            </w:r>
            <w:r>
              <w:rPr>
                <w:rFonts w:hint="eastAsia"/>
              </w:rPr>
              <w:t>日，任泰达周期基金经理；</w:t>
            </w:r>
            <w:r>
              <w:rPr>
                <w:rFonts w:hint="eastAsia"/>
              </w:rPr>
              <w:t>2007</w:t>
            </w:r>
            <w:r>
              <w:rPr>
                <w:rFonts w:hint="eastAsia"/>
              </w:rPr>
              <w:t>年</w:t>
            </w:r>
            <w:r>
              <w:rPr>
                <w:rFonts w:hint="eastAsia"/>
              </w:rPr>
              <w:t>7</w:t>
            </w:r>
            <w:r>
              <w:rPr>
                <w:rFonts w:hint="eastAsia"/>
              </w:rPr>
              <w:t>月</w:t>
            </w:r>
            <w:r>
              <w:rPr>
                <w:rFonts w:hint="eastAsia"/>
              </w:rPr>
              <w:t>26</w:t>
            </w:r>
            <w:r>
              <w:rPr>
                <w:rFonts w:hint="eastAsia"/>
              </w:rPr>
              <w:t>日至</w:t>
            </w:r>
            <w:r>
              <w:rPr>
                <w:rFonts w:hint="eastAsia"/>
              </w:rPr>
              <w:t>2009</w:t>
            </w:r>
            <w:r>
              <w:rPr>
                <w:rFonts w:hint="eastAsia"/>
              </w:rPr>
              <w:t>年</w:t>
            </w:r>
            <w:r>
              <w:rPr>
                <w:rFonts w:hint="eastAsia"/>
              </w:rPr>
              <w:t>5</w:t>
            </w:r>
            <w:r>
              <w:rPr>
                <w:rFonts w:hint="eastAsia"/>
              </w:rPr>
              <w:t>月</w:t>
            </w:r>
            <w:r>
              <w:rPr>
                <w:rFonts w:hint="eastAsia"/>
              </w:rPr>
              <w:t>23</w:t>
            </w:r>
            <w:r>
              <w:rPr>
                <w:rFonts w:hint="eastAsia"/>
              </w:rPr>
              <w:t>日，任泰达首选基金经理；</w:t>
            </w:r>
            <w:r>
              <w:rPr>
                <w:rFonts w:hint="eastAsia"/>
              </w:rPr>
              <w:t>2008</w:t>
            </w:r>
            <w:r>
              <w:rPr>
                <w:rFonts w:hint="eastAsia"/>
              </w:rPr>
              <w:t>年</w:t>
            </w:r>
            <w:r>
              <w:rPr>
                <w:rFonts w:hint="eastAsia"/>
              </w:rPr>
              <w:t>8</w:t>
            </w:r>
            <w:r>
              <w:rPr>
                <w:rFonts w:hint="eastAsia"/>
              </w:rPr>
              <w:t>月</w:t>
            </w:r>
            <w:r>
              <w:rPr>
                <w:rFonts w:hint="eastAsia"/>
              </w:rPr>
              <w:t>5</w:t>
            </w:r>
            <w:r>
              <w:rPr>
                <w:rFonts w:hint="eastAsia"/>
              </w:rPr>
              <w:t>日至</w:t>
            </w:r>
            <w:r>
              <w:rPr>
                <w:rFonts w:hint="eastAsia"/>
              </w:rPr>
              <w:t>2009</w:t>
            </w:r>
            <w:r>
              <w:rPr>
                <w:rFonts w:hint="eastAsia"/>
              </w:rPr>
              <w:t>年</w:t>
            </w:r>
            <w:r>
              <w:rPr>
                <w:rFonts w:hint="eastAsia"/>
              </w:rPr>
              <w:t>9</w:t>
            </w:r>
            <w:r>
              <w:rPr>
                <w:rFonts w:hint="eastAsia"/>
              </w:rPr>
              <w:t>月</w:t>
            </w:r>
            <w:r>
              <w:rPr>
                <w:rFonts w:hint="eastAsia"/>
              </w:rPr>
              <w:t>25</w:t>
            </w:r>
            <w:r>
              <w:rPr>
                <w:rFonts w:hint="eastAsia"/>
              </w:rPr>
              <w:t>日，任泰达市值基金经理；</w:t>
            </w:r>
            <w:r>
              <w:rPr>
                <w:rFonts w:hint="eastAsia"/>
              </w:rPr>
              <w:t>2009</w:t>
            </w:r>
            <w:r>
              <w:rPr>
                <w:rFonts w:hint="eastAsia"/>
              </w:rPr>
              <w:t>年</w:t>
            </w:r>
            <w:r>
              <w:rPr>
                <w:rFonts w:hint="eastAsia"/>
              </w:rPr>
              <w:t>4</w:t>
            </w:r>
            <w:r>
              <w:rPr>
                <w:rFonts w:hint="eastAsia"/>
              </w:rPr>
              <w:t>月</w:t>
            </w:r>
            <w:r>
              <w:rPr>
                <w:rFonts w:hint="eastAsia"/>
              </w:rPr>
              <w:t>9</w:t>
            </w:r>
            <w:r>
              <w:rPr>
                <w:rFonts w:hint="eastAsia"/>
              </w:rPr>
              <w:t>日至</w:t>
            </w:r>
            <w:r>
              <w:rPr>
                <w:rFonts w:hint="eastAsia"/>
              </w:rPr>
              <w:t>2009</w:t>
            </w:r>
            <w:r>
              <w:rPr>
                <w:rFonts w:hint="eastAsia"/>
              </w:rPr>
              <w:t>年</w:t>
            </w:r>
            <w:r>
              <w:rPr>
                <w:rFonts w:hint="eastAsia"/>
              </w:rPr>
              <w:t>9</w:t>
            </w:r>
            <w:r>
              <w:rPr>
                <w:rFonts w:hint="eastAsia"/>
              </w:rPr>
              <w:t>月</w:t>
            </w:r>
            <w:r>
              <w:rPr>
                <w:rFonts w:hint="eastAsia"/>
              </w:rPr>
              <w:t>25</w:t>
            </w:r>
            <w:r>
              <w:rPr>
                <w:rFonts w:hint="eastAsia"/>
              </w:rPr>
              <w:t>日，任泰达品质基金经理。</w:t>
            </w:r>
            <w:r>
              <w:rPr>
                <w:rFonts w:hint="eastAsia"/>
              </w:rPr>
              <w:t>2009</w:t>
            </w:r>
            <w:r>
              <w:rPr>
                <w:rFonts w:hint="eastAsia"/>
              </w:rPr>
              <w:t>年</w:t>
            </w:r>
            <w:r>
              <w:rPr>
                <w:rFonts w:hint="eastAsia"/>
              </w:rPr>
              <w:t>10</w:t>
            </w:r>
            <w:r>
              <w:rPr>
                <w:rFonts w:hint="eastAsia"/>
              </w:rPr>
              <w:t>月加入南方基金，曾任研究部总监、总裁助理、首席投资官（权益）、副总经理。</w:t>
            </w:r>
            <w:r>
              <w:rPr>
                <w:rFonts w:hint="eastAsia"/>
              </w:rPr>
              <w:t>2014</w:t>
            </w:r>
            <w:r>
              <w:rPr>
                <w:rFonts w:hint="eastAsia"/>
              </w:rPr>
              <w:t>年</w:t>
            </w:r>
            <w:r>
              <w:rPr>
                <w:rFonts w:hint="eastAsia"/>
              </w:rPr>
              <w:t>2</w:t>
            </w:r>
            <w:r>
              <w:rPr>
                <w:rFonts w:hint="eastAsia"/>
              </w:rPr>
              <w:t>月</w:t>
            </w:r>
            <w:r>
              <w:rPr>
                <w:rFonts w:hint="eastAsia"/>
              </w:rPr>
              <w:t>26</w:t>
            </w:r>
            <w:r>
              <w:rPr>
                <w:rFonts w:hint="eastAsia"/>
              </w:rPr>
              <w:t>日至</w:t>
            </w:r>
            <w:r>
              <w:rPr>
                <w:rFonts w:hint="eastAsia"/>
              </w:rPr>
              <w:t>2018</w:t>
            </w:r>
            <w:r>
              <w:rPr>
                <w:rFonts w:hint="eastAsia"/>
              </w:rPr>
              <w:t>年</w:t>
            </w:r>
            <w:r>
              <w:rPr>
                <w:rFonts w:hint="eastAsia"/>
              </w:rPr>
              <w:t>11</w:t>
            </w:r>
            <w:r>
              <w:rPr>
                <w:rFonts w:hint="eastAsia"/>
              </w:rPr>
              <w:t>月</w:t>
            </w:r>
            <w:r>
              <w:rPr>
                <w:rFonts w:hint="eastAsia"/>
              </w:rPr>
              <w:t>16</w:t>
            </w:r>
            <w:r>
              <w:rPr>
                <w:rFonts w:hint="eastAsia"/>
              </w:rPr>
              <w:t>日，任南方新优享基金经理；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2018</w:t>
            </w:r>
            <w:r>
              <w:rPr>
                <w:rFonts w:hint="eastAsia"/>
              </w:rPr>
              <w:t>年</w:t>
            </w:r>
            <w:r>
              <w:rPr>
                <w:rFonts w:hint="eastAsia"/>
              </w:rPr>
              <w:t>11</w:t>
            </w:r>
            <w:r>
              <w:rPr>
                <w:rFonts w:hint="eastAsia"/>
              </w:rPr>
              <w:t>月</w:t>
            </w:r>
            <w:r>
              <w:rPr>
                <w:rFonts w:hint="eastAsia"/>
              </w:rPr>
              <w:t>28</w:t>
            </w:r>
            <w:r>
              <w:rPr>
                <w:rFonts w:hint="eastAsia"/>
              </w:rPr>
              <w:t>日，任南方消费活力</w:t>
            </w:r>
            <w:r>
              <w:rPr>
                <w:rFonts w:hint="eastAsia"/>
              </w:rPr>
              <w:lastRenderedPageBreak/>
              <w:t>基金经理；</w:t>
            </w:r>
            <w:r>
              <w:rPr>
                <w:rFonts w:hint="eastAsia"/>
              </w:rPr>
              <w:t>2017</w:t>
            </w:r>
            <w:r>
              <w:rPr>
                <w:rFonts w:hint="eastAsia"/>
              </w:rPr>
              <w:t>年</w:t>
            </w:r>
            <w:r>
              <w:rPr>
                <w:rFonts w:hint="eastAsia"/>
              </w:rPr>
              <w:t>3</w:t>
            </w:r>
            <w:r>
              <w:rPr>
                <w:rFonts w:hint="eastAsia"/>
              </w:rPr>
              <w:t>月</w:t>
            </w:r>
            <w:r>
              <w:rPr>
                <w:rFonts w:hint="eastAsia"/>
              </w:rPr>
              <w:t>27</w:t>
            </w:r>
            <w:r>
              <w:rPr>
                <w:rFonts w:hint="eastAsia"/>
              </w:rPr>
              <w:t>日至</w:t>
            </w:r>
            <w:r>
              <w:rPr>
                <w:rFonts w:hint="eastAsia"/>
              </w:rPr>
              <w:t>2020</w:t>
            </w:r>
            <w:r>
              <w:rPr>
                <w:rFonts w:hint="eastAsia"/>
              </w:rPr>
              <w:t>年</w:t>
            </w:r>
            <w:r>
              <w:rPr>
                <w:rFonts w:hint="eastAsia"/>
              </w:rPr>
              <w:t>7</w:t>
            </w:r>
            <w:r>
              <w:rPr>
                <w:rFonts w:hint="eastAsia"/>
              </w:rPr>
              <w:t>月</w:t>
            </w:r>
            <w:r>
              <w:rPr>
                <w:rFonts w:hint="eastAsia"/>
              </w:rPr>
              <w:t>24</w:t>
            </w:r>
            <w:r>
              <w:rPr>
                <w:rFonts w:hint="eastAsia"/>
              </w:rPr>
              <w:t>日，任南方智慧混合基金经理；</w:t>
            </w:r>
            <w:r>
              <w:rPr>
                <w:rFonts w:hint="eastAsia"/>
              </w:rPr>
              <w:t>2018</w:t>
            </w:r>
            <w:r>
              <w:rPr>
                <w:rFonts w:hint="eastAsia"/>
              </w:rPr>
              <w:t>年</w:t>
            </w:r>
            <w:r>
              <w:rPr>
                <w:rFonts w:hint="eastAsia"/>
              </w:rPr>
              <w:t>5</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24</w:t>
            </w:r>
            <w:r>
              <w:rPr>
                <w:rFonts w:hint="eastAsia"/>
              </w:rPr>
              <w:t>日，任南方瑞祥一年混合基金经理；</w:t>
            </w:r>
            <w:r>
              <w:rPr>
                <w:rFonts w:hint="eastAsia"/>
              </w:rPr>
              <w:t>2019</w:t>
            </w:r>
            <w:r>
              <w:rPr>
                <w:rFonts w:hint="eastAsia"/>
              </w:rPr>
              <w:t>年</w:t>
            </w:r>
            <w:r>
              <w:rPr>
                <w:rFonts w:hint="eastAsia"/>
              </w:rPr>
              <w:t>3</w:t>
            </w:r>
            <w:r>
              <w:rPr>
                <w:rFonts w:hint="eastAsia"/>
              </w:rPr>
              <w:t>月</w:t>
            </w:r>
            <w:r>
              <w:rPr>
                <w:rFonts w:hint="eastAsia"/>
              </w:rPr>
              <w:t>12</w:t>
            </w:r>
            <w:r>
              <w:rPr>
                <w:rFonts w:hint="eastAsia"/>
              </w:rPr>
              <w:t>日至</w:t>
            </w:r>
            <w:r>
              <w:rPr>
                <w:rFonts w:hint="eastAsia"/>
              </w:rPr>
              <w:t>2020</w:t>
            </w:r>
            <w:r>
              <w:rPr>
                <w:rFonts w:hint="eastAsia"/>
              </w:rPr>
              <w:t>年</w:t>
            </w:r>
            <w:r>
              <w:rPr>
                <w:rFonts w:hint="eastAsia"/>
              </w:rPr>
              <w:t>11</w:t>
            </w:r>
            <w:r>
              <w:rPr>
                <w:rFonts w:hint="eastAsia"/>
              </w:rPr>
              <w:t>月</w:t>
            </w:r>
            <w:r>
              <w:rPr>
                <w:rFonts w:hint="eastAsia"/>
              </w:rPr>
              <w:t>20</w:t>
            </w:r>
            <w:r>
              <w:rPr>
                <w:rFonts w:hint="eastAsia"/>
              </w:rPr>
              <w:t>日，任南方智诚混合基金经理；</w:t>
            </w:r>
            <w:r>
              <w:rPr>
                <w:rFonts w:hint="eastAsia"/>
              </w:rPr>
              <w:t>2021</w:t>
            </w:r>
            <w:r>
              <w:rPr>
                <w:rFonts w:hint="eastAsia"/>
              </w:rPr>
              <w:t>年</w:t>
            </w:r>
            <w:r>
              <w:rPr>
                <w:rFonts w:hint="eastAsia"/>
              </w:rPr>
              <w:t>8</w:t>
            </w:r>
            <w:r>
              <w:rPr>
                <w:rFonts w:hint="eastAsia"/>
              </w:rPr>
              <w:t>月</w:t>
            </w:r>
            <w:r>
              <w:rPr>
                <w:rFonts w:hint="eastAsia"/>
              </w:rPr>
              <w:t>25</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日，任南方新能源产业趋势混合基金经理；</w:t>
            </w:r>
            <w:r>
              <w:rPr>
                <w:rFonts w:hint="eastAsia"/>
              </w:rPr>
              <w:t>2011</w:t>
            </w:r>
            <w:r>
              <w:rPr>
                <w:rFonts w:hint="eastAsia"/>
              </w:rPr>
              <w:t>年</w:t>
            </w:r>
            <w:r>
              <w:rPr>
                <w:rFonts w:hint="eastAsia"/>
              </w:rPr>
              <w:t>2</w:t>
            </w:r>
            <w:r>
              <w:rPr>
                <w:rFonts w:hint="eastAsia"/>
              </w:rPr>
              <w:t>月</w:t>
            </w:r>
            <w:r>
              <w:rPr>
                <w:rFonts w:hint="eastAsia"/>
              </w:rPr>
              <w:t>17</w:t>
            </w:r>
            <w:r>
              <w:rPr>
                <w:rFonts w:hint="eastAsia"/>
              </w:rPr>
              <w:t>日至今，任南方绩优基金经理；</w:t>
            </w:r>
            <w:r>
              <w:rPr>
                <w:rFonts w:hint="eastAsia"/>
              </w:rPr>
              <w:t>2018</w:t>
            </w:r>
            <w:r>
              <w:rPr>
                <w:rFonts w:hint="eastAsia"/>
              </w:rPr>
              <w:t>年</w:t>
            </w:r>
            <w:r>
              <w:rPr>
                <w:rFonts w:hint="eastAsia"/>
              </w:rPr>
              <w:t>9</w:t>
            </w:r>
            <w:r>
              <w:rPr>
                <w:rFonts w:hint="eastAsia"/>
              </w:rPr>
              <w:t>月</w:t>
            </w:r>
            <w:r>
              <w:rPr>
                <w:rFonts w:hint="eastAsia"/>
              </w:rPr>
              <w:t>6</w:t>
            </w:r>
            <w:r>
              <w:rPr>
                <w:rFonts w:hint="eastAsia"/>
              </w:rPr>
              <w:t>日至今，任南方瑞合基金经理；</w:t>
            </w:r>
            <w:r>
              <w:rPr>
                <w:rFonts w:hint="eastAsia"/>
              </w:rPr>
              <w:t>2021</w:t>
            </w:r>
            <w:r>
              <w:rPr>
                <w:rFonts w:hint="eastAsia"/>
              </w:rPr>
              <w:t>年</w:t>
            </w:r>
            <w:r>
              <w:rPr>
                <w:rFonts w:hint="eastAsia"/>
              </w:rPr>
              <w:t>2</w:t>
            </w:r>
            <w:r>
              <w:rPr>
                <w:rFonts w:hint="eastAsia"/>
              </w:rPr>
              <w:t>月</w:t>
            </w:r>
            <w:r>
              <w:rPr>
                <w:rFonts w:hint="eastAsia"/>
              </w:rPr>
              <w:t>3</w:t>
            </w:r>
            <w:r>
              <w:rPr>
                <w:rFonts w:hint="eastAsia"/>
              </w:rPr>
              <w:t>日至今，任南方兴润价值一年持有混合基金经理；</w:t>
            </w:r>
            <w:r>
              <w:rPr>
                <w:rFonts w:hint="eastAsia"/>
              </w:rPr>
              <w:t>2021</w:t>
            </w:r>
            <w:r>
              <w:rPr>
                <w:rFonts w:hint="eastAsia"/>
              </w:rPr>
              <w:t>年</w:t>
            </w:r>
            <w:r>
              <w:rPr>
                <w:rFonts w:hint="eastAsia"/>
              </w:rPr>
              <w:t>2</w:t>
            </w:r>
            <w:r>
              <w:rPr>
                <w:rFonts w:hint="eastAsia"/>
              </w:rPr>
              <w:t>月</w:t>
            </w:r>
            <w:r>
              <w:rPr>
                <w:rFonts w:hint="eastAsia"/>
              </w:rPr>
              <w:t>10</w:t>
            </w:r>
            <w:r>
              <w:rPr>
                <w:rFonts w:hint="eastAsia"/>
              </w:rPr>
              <w:t>日至今，兼任投资经理；</w:t>
            </w:r>
            <w:r>
              <w:rPr>
                <w:rFonts w:hint="eastAsia"/>
              </w:rPr>
              <w:t>2021</w:t>
            </w:r>
            <w:r>
              <w:rPr>
                <w:rFonts w:hint="eastAsia"/>
              </w:rPr>
              <w:t>年</w:t>
            </w:r>
            <w:r>
              <w:rPr>
                <w:rFonts w:hint="eastAsia"/>
              </w:rPr>
              <w:t>12</w:t>
            </w:r>
            <w:r>
              <w:rPr>
                <w:rFonts w:hint="eastAsia"/>
              </w:rPr>
              <w:t>月</w:t>
            </w:r>
            <w:r>
              <w:rPr>
                <w:rFonts w:hint="eastAsia"/>
              </w:rPr>
              <w:t>28</w:t>
            </w:r>
            <w:r>
              <w:rPr>
                <w:rFonts w:hint="eastAsia"/>
              </w:rPr>
              <w:t>日至今，任南方港股创新视野一年持有混合基金经理。</w:t>
            </w:r>
          </w:p>
        </w:tc>
      </w:tr>
    </w:tbl>
    <w:p w:rsidR="00126872" w:rsidRDefault="00126872" w:rsidP="0012687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26872" w:rsidRDefault="00126872" w:rsidP="0012687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26872" w:rsidRDefault="00126872" w:rsidP="00126872">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126872" w:rsidTr="00126872">
        <w:tc>
          <w:tcPr>
            <w:tcW w:w="1661" w:type="dxa"/>
          </w:tcPr>
          <w:p w:rsidR="00126872" w:rsidRDefault="00126872" w:rsidP="00126872">
            <w:pPr>
              <w:jc w:val="left"/>
            </w:pPr>
            <w:r>
              <w:rPr>
                <w:rFonts w:hint="eastAsia"/>
              </w:rPr>
              <w:t>姓名</w:t>
            </w:r>
          </w:p>
        </w:tc>
        <w:tc>
          <w:tcPr>
            <w:tcW w:w="1661" w:type="dxa"/>
          </w:tcPr>
          <w:p w:rsidR="00126872" w:rsidRDefault="00126872" w:rsidP="00126872">
            <w:pPr>
              <w:jc w:val="left"/>
            </w:pPr>
            <w:r>
              <w:rPr>
                <w:rFonts w:hint="eastAsia"/>
              </w:rPr>
              <w:t>产品类型</w:t>
            </w:r>
          </w:p>
        </w:tc>
        <w:tc>
          <w:tcPr>
            <w:tcW w:w="1661" w:type="dxa"/>
          </w:tcPr>
          <w:p w:rsidR="00126872" w:rsidRDefault="00126872" w:rsidP="00126872">
            <w:pPr>
              <w:jc w:val="left"/>
            </w:pPr>
            <w:r>
              <w:rPr>
                <w:rFonts w:hint="eastAsia"/>
              </w:rPr>
              <w:t>产品数量（只）</w:t>
            </w:r>
          </w:p>
        </w:tc>
        <w:tc>
          <w:tcPr>
            <w:tcW w:w="1661" w:type="dxa"/>
          </w:tcPr>
          <w:p w:rsidR="00126872" w:rsidRDefault="00126872" w:rsidP="00126872">
            <w:pPr>
              <w:jc w:val="left"/>
            </w:pPr>
            <w:r>
              <w:rPr>
                <w:rFonts w:hint="eastAsia"/>
              </w:rPr>
              <w:t>资产净值</w:t>
            </w:r>
            <w:r>
              <w:rPr>
                <w:rFonts w:hint="eastAsia"/>
              </w:rPr>
              <w:t>(</w:t>
            </w:r>
            <w:r>
              <w:rPr>
                <w:rFonts w:hint="eastAsia"/>
              </w:rPr>
              <w:t>元</w:t>
            </w:r>
            <w:r>
              <w:rPr>
                <w:rFonts w:hint="eastAsia"/>
              </w:rPr>
              <w:t>)</w:t>
            </w:r>
          </w:p>
        </w:tc>
        <w:tc>
          <w:tcPr>
            <w:tcW w:w="1662" w:type="dxa"/>
          </w:tcPr>
          <w:p w:rsidR="00126872" w:rsidRDefault="00126872" w:rsidP="00126872">
            <w:pPr>
              <w:jc w:val="left"/>
            </w:pPr>
            <w:r>
              <w:rPr>
                <w:rFonts w:hint="eastAsia"/>
              </w:rPr>
              <w:t>任职时间</w:t>
            </w:r>
          </w:p>
        </w:tc>
      </w:tr>
      <w:tr w:rsidR="00126872" w:rsidTr="00126872">
        <w:tc>
          <w:tcPr>
            <w:tcW w:w="1661" w:type="dxa"/>
            <w:vMerge w:val="restart"/>
          </w:tcPr>
          <w:p w:rsidR="00126872" w:rsidRDefault="00126872" w:rsidP="00126872">
            <w:pPr>
              <w:jc w:val="left"/>
            </w:pPr>
            <w:r>
              <w:rPr>
                <w:rFonts w:hint="eastAsia"/>
              </w:rPr>
              <w:t>史博</w:t>
            </w:r>
          </w:p>
        </w:tc>
        <w:tc>
          <w:tcPr>
            <w:tcW w:w="1661" w:type="dxa"/>
          </w:tcPr>
          <w:p w:rsidR="00126872" w:rsidRDefault="00126872" w:rsidP="00126872">
            <w:pPr>
              <w:jc w:val="left"/>
            </w:pPr>
            <w:r>
              <w:rPr>
                <w:rFonts w:hint="eastAsia"/>
              </w:rPr>
              <w:t>公募基金</w:t>
            </w:r>
          </w:p>
        </w:tc>
        <w:tc>
          <w:tcPr>
            <w:tcW w:w="1661" w:type="dxa"/>
          </w:tcPr>
          <w:p w:rsidR="00126872" w:rsidRDefault="00126872" w:rsidP="00126872">
            <w:pPr>
              <w:jc w:val="right"/>
            </w:pPr>
            <w:r>
              <w:t>4</w:t>
            </w:r>
          </w:p>
        </w:tc>
        <w:tc>
          <w:tcPr>
            <w:tcW w:w="1661" w:type="dxa"/>
          </w:tcPr>
          <w:p w:rsidR="00126872" w:rsidRDefault="00126872" w:rsidP="00126872">
            <w:pPr>
              <w:jc w:val="right"/>
            </w:pPr>
            <w:r>
              <w:t>11,043,689,932.80</w:t>
            </w:r>
          </w:p>
        </w:tc>
        <w:tc>
          <w:tcPr>
            <w:tcW w:w="1662" w:type="dxa"/>
          </w:tcPr>
          <w:p w:rsidR="00126872" w:rsidRDefault="00126872" w:rsidP="00126872">
            <w:pPr>
              <w:jc w:val="left"/>
            </w:pPr>
            <w:r>
              <w:rPr>
                <w:rFonts w:hint="eastAsia"/>
              </w:rPr>
              <w:t>2004</w:t>
            </w:r>
            <w:r>
              <w:rPr>
                <w:rFonts w:hint="eastAsia"/>
              </w:rPr>
              <w:t>年</w:t>
            </w:r>
            <w:r>
              <w:rPr>
                <w:rFonts w:hint="eastAsia"/>
              </w:rPr>
              <w:t>07</w:t>
            </w:r>
            <w:r>
              <w:rPr>
                <w:rFonts w:hint="eastAsia"/>
              </w:rPr>
              <w:t>月</w:t>
            </w:r>
            <w:r>
              <w:rPr>
                <w:rFonts w:hint="eastAsia"/>
              </w:rPr>
              <w:t>23</w:t>
            </w:r>
            <w:r>
              <w:rPr>
                <w:rFonts w:hint="eastAsia"/>
              </w:rPr>
              <w:t>日</w:t>
            </w:r>
          </w:p>
        </w:tc>
      </w:tr>
      <w:tr w:rsidR="00126872" w:rsidTr="00126872">
        <w:tc>
          <w:tcPr>
            <w:tcW w:w="1661" w:type="dxa"/>
            <w:vMerge/>
          </w:tcPr>
          <w:p w:rsidR="00126872" w:rsidRDefault="00126872" w:rsidP="00126872">
            <w:pPr>
              <w:jc w:val="left"/>
            </w:pPr>
          </w:p>
        </w:tc>
        <w:tc>
          <w:tcPr>
            <w:tcW w:w="1661" w:type="dxa"/>
          </w:tcPr>
          <w:p w:rsidR="00126872" w:rsidRDefault="00126872" w:rsidP="00126872">
            <w:pPr>
              <w:jc w:val="left"/>
            </w:pPr>
            <w:r>
              <w:rPr>
                <w:rFonts w:hint="eastAsia"/>
              </w:rPr>
              <w:t>私募资产管理计划</w:t>
            </w:r>
          </w:p>
        </w:tc>
        <w:tc>
          <w:tcPr>
            <w:tcW w:w="1661" w:type="dxa"/>
          </w:tcPr>
          <w:p w:rsidR="00126872" w:rsidRDefault="00126872" w:rsidP="00126872">
            <w:pPr>
              <w:jc w:val="right"/>
            </w:pPr>
            <w:r>
              <w:t>-</w:t>
            </w:r>
          </w:p>
        </w:tc>
        <w:tc>
          <w:tcPr>
            <w:tcW w:w="1661" w:type="dxa"/>
          </w:tcPr>
          <w:p w:rsidR="00126872" w:rsidRDefault="00126872" w:rsidP="00126872">
            <w:pPr>
              <w:jc w:val="right"/>
            </w:pPr>
            <w:r>
              <w:t>-</w:t>
            </w:r>
          </w:p>
        </w:tc>
        <w:tc>
          <w:tcPr>
            <w:tcW w:w="1662" w:type="dxa"/>
          </w:tcPr>
          <w:p w:rsidR="00126872" w:rsidRDefault="00126872" w:rsidP="00126872">
            <w:pPr>
              <w:jc w:val="right"/>
            </w:pPr>
            <w:r>
              <w:t>-</w:t>
            </w:r>
          </w:p>
        </w:tc>
      </w:tr>
      <w:tr w:rsidR="00126872" w:rsidTr="00126872">
        <w:tc>
          <w:tcPr>
            <w:tcW w:w="1661" w:type="dxa"/>
            <w:vMerge/>
          </w:tcPr>
          <w:p w:rsidR="00126872" w:rsidRDefault="00126872" w:rsidP="00126872">
            <w:pPr>
              <w:jc w:val="left"/>
            </w:pPr>
          </w:p>
        </w:tc>
        <w:tc>
          <w:tcPr>
            <w:tcW w:w="1661" w:type="dxa"/>
          </w:tcPr>
          <w:p w:rsidR="00126872" w:rsidRDefault="00126872" w:rsidP="00126872">
            <w:pPr>
              <w:jc w:val="left"/>
            </w:pPr>
            <w:r>
              <w:rPr>
                <w:rFonts w:hint="eastAsia"/>
              </w:rPr>
              <w:t>其他组合</w:t>
            </w:r>
          </w:p>
        </w:tc>
        <w:tc>
          <w:tcPr>
            <w:tcW w:w="1661" w:type="dxa"/>
          </w:tcPr>
          <w:p w:rsidR="00126872" w:rsidRDefault="00126872" w:rsidP="00126872">
            <w:pPr>
              <w:jc w:val="right"/>
            </w:pPr>
            <w:r>
              <w:t>2</w:t>
            </w:r>
          </w:p>
        </w:tc>
        <w:tc>
          <w:tcPr>
            <w:tcW w:w="1661" w:type="dxa"/>
          </w:tcPr>
          <w:p w:rsidR="00126872" w:rsidRDefault="00126872" w:rsidP="00126872">
            <w:pPr>
              <w:jc w:val="right"/>
            </w:pPr>
            <w:r>
              <w:t>54,621,878,721.53</w:t>
            </w:r>
          </w:p>
        </w:tc>
        <w:tc>
          <w:tcPr>
            <w:tcW w:w="1662" w:type="dxa"/>
          </w:tcPr>
          <w:p w:rsidR="00126872" w:rsidRDefault="00126872" w:rsidP="00126872">
            <w:pPr>
              <w:jc w:val="left"/>
            </w:pPr>
            <w:r>
              <w:rPr>
                <w:rFonts w:hint="eastAsia"/>
              </w:rPr>
              <w:t>2018</w:t>
            </w:r>
            <w:r>
              <w:rPr>
                <w:rFonts w:hint="eastAsia"/>
              </w:rPr>
              <w:t>年</w:t>
            </w:r>
            <w:r>
              <w:rPr>
                <w:rFonts w:hint="eastAsia"/>
              </w:rPr>
              <w:t>08</w:t>
            </w:r>
            <w:r>
              <w:rPr>
                <w:rFonts w:hint="eastAsia"/>
              </w:rPr>
              <w:t>月</w:t>
            </w:r>
            <w:r>
              <w:rPr>
                <w:rFonts w:hint="eastAsia"/>
              </w:rPr>
              <w:t>24</w:t>
            </w:r>
            <w:r>
              <w:rPr>
                <w:rFonts w:hint="eastAsia"/>
              </w:rPr>
              <w:t>日</w:t>
            </w:r>
          </w:p>
        </w:tc>
      </w:tr>
      <w:tr w:rsidR="00126872" w:rsidTr="00126872">
        <w:tc>
          <w:tcPr>
            <w:tcW w:w="1661" w:type="dxa"/>
            <w:vMerge/>
          </w:tcPr>
          <w:p w:rsidR="00126872" w:rsidRDefault="00126872" w:rsidP="00126872">
            <w:pPr>
              <w:jc w:val="left"/>
            </w:pPr>
          </w:p>
        </w:tc>
        <w:tc>
          <w:tcPr>
            <w:tcW w:w="1661" w:type="dxa"/>
          </w:tcPr>
          <w:p w:rsidR="00126872" w:rsidRDefault="00126872" w:rsidP="00126872">
            <w:pPr>
              <w:jc w:val="left"/>
            </w:pPr>
            <w:r>
              <w:rPr>
                <w:rFonts w:hint="eastAsia"/>
              </w:rPr>
              <w:t>合计</w:t>
            </w:r>
          </w:p>
        </w:tc>
        <w:tc>
          <w:tcPr>
            <w:tcW w:w="1661" w:type="dxa"/>
          </w:tcPr>
          <w:p w:rsidR="00126872" w:rsidRDefault="00126872" w:rsidP="00126872">
            <w:pPr>
              <w:jc w:val="right"/>
            </w:pPr>
            <w:r>
              <w:t>6</w:t>
            </w:r>
          </w:p>
        </w:tc>
        <w:tc>
          <w:tcPr>
            <w:tcW w:w="1661" w:type="dxa"/>
          </w:tcPr>
          <w:p w:rsidR="00126872" w:rsidRDefault="00126872" w:rsidP="00126872">
            <w:pPr>
              <w:jc w:val="right"/>
            </w:pPr>
            <w:r>
              <w:t>65,665,568,654.33</w:t>
            </w:r>
          </w:p>
        </w:tc>
        <w:tc>
          <w:tcPr>
            <w:tcW w:w="1662" w:type="dxa"/>
          </w:tcPr>
          <w:p w:rsidR="00126872" w:rsidRDefault="00126872" w:rsidP="00126872">
            <w:pPr>
              <w:jc w:val="right"/>
            </w:pPr>
            <w:r>
              <w:t>-</w:t>
            </w:r>
          </w:p>
        </w:tc>
      </w:tr>
    </w:tbl>
    <w:p w:rsidR="00126872" w:rsidRDefault="00126872" w:rsidP="00126872">
      <w:pPr>
        <w:pStyle w:val="-2"/>
        <w:spacing w:before="312"/>
      </w:pPr>
      <w:r>
        <w:rPr>
          <w:rFonts w:hint="eastAsia"/>
        </w:rPr>
        <w:t>管理人对报告期内本基金运作遵规守信情况的说明</w:t>
      </w:r>
    </w:p>
    <w:p w:rsidR="00126872" w:rsidRDefault="00126872" w:rsidP="0012687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26872" w:rsidRDefault="00126872" w:rsidP="00126872">
      <w:pPr>
        <w:pStyle w:val="-2"/>
        <w:spacing w:before="312"/>
      </w:pPr>
      <w:r>
        <w:rPr>
          <w:rFonts w:hint="eastAsia"/>
        </w:rPr>
        <w:t>公平交易专项说明</w:t>
      </w:r>
    </w:p>
    <w:p w:rsidR="00126872" w:rsidRDefault="00126872" w:rsidP="00126872">
      <w:pPr>
        <w:pStyle w:val="-3"/>
        <w:spacing w:before="156" w:after="156"/>
      </w:pPr>
      <w:r>
        <w:rPr>
          <w:rFonts w:hint="eastAsia"/>
        </w:rPr>
        <w:lastRenderedPageBreak/>
        <w:t>公平交易制度的执行情况</w:t>
      </w:r>
    </w:p>
    <w:p w:rsidR="00126872" w:rsidRDefault="00126872" w:rsidP="0012687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26872" w:rsidRDefault="00126872" w:rsidP="00126872">
      <w:pPr>
        <w:pStyle w:val="-3"/>
        <w:spacing w:before="156" w:after="156"/>
      </w:pPr>
      <w:r>
        <w:rPr>
          <w:rFonts w:hint="eastAsia"/>
        </w:rPr>
        <w:t>异常交易行为的专项说明</w:t>
      </w:r>
    </w:p>
    <w:p w:rsidR="00126872" w:rsidRDefault="00126872" w:rsidP="0012687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26872" w:rsidRDefault="00126872" w:rsidP="00126872">
      <w:pPr>
        <w:pStyle w:val="-2"/>
        <w:spacing w:before="312"/>
      </w:pPr>
      <w:r>
        <w:rPr>
          <w:rFonts w:hint="eastAsia"/>
        </w:rPr>
        <w:t>报告期内基金投资策略和运作分析</w:t>
      </w:r>
    </w:p>
    <w:p w:rsidR="00126872" w:rsidRDefault="00126872" w:rsidP="00126872">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126872" w:rsidRDefault="00126872" w:rsidP="00126872">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126872" w:rsidRDefault="00126872" w:rsidP="00126872">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126872" w:rsidRDefault="00126872" w:rsidP="00126872">
      <w:pPr>
        <w:pStyle w:val="-"/>
        <w:ind w:firstLine="420"/>
      </w:pPr>
      <w:r>
        <w:rPr>
          <w:rFonts w:hint="eastAsia"/>
        </w:rPr>
        <w:t>二季度，本基金保持超越业绩比较基准的股票仓位，并进一步优化组合结构：减持了部分估值修复到位、潜在回报率不足的消费和资源类持仓，加仓方向聚焦于AI产业链，包括晶圆代工、半导体设备、存储、光模块等。港股方面，本基金降低了对传统互联网平台的配置，增加了对港股AI半导体标的的配置比例。</w:t>
      </w:r>
    </w:p>
    <w:p w:rsidR="00126872" w:rsidRDefault="00126872" w:rsidP="00126872">
      <w:pPr>
        <w:pStyle w:val="-"/>
        <w:ind w:firstLine="420"/>
      </w:pPr>
      <w:r>
        <w:rPr>
          <w:rFonts w:hint="eastAsia"/>
        </w:rPr>
        <w:t>整体来看，A股或将震荡上行。当前A股整体估值不高，盈利增速改善，短期大幅下跌风险不高。海外端来看，全球AI资本开支周期仍在上行通道，算力、半导体、存储、PCB、光模块及上游材料景气度持续兑现，对A股相关供应链形成基本面支撑；但海外通胀粘性、</w:t>
      </w:r>
      <w:r>
        <w:rPr>
          <w:rFonts w:hint="eastAsia"/>
        </w:rPr>
        <w:lastRenderedPageBreak/>
        <w:t>美联储偏鹰预期叠加地缘与油价扰动，仍可能推升美债利率，对科技板块估值形成阶段性压制。如果科技短期出现调整，资金可能进入其他高景气但不拥挤的赛道。</w:t>
      </w:r>
    </w:p>
    <w:p w:rsidR="00126872" w:rsidRDefault="00126872" w:rsidP="00126872">
      <w:pPr>
        <w:pStyle w:val="-"/>
        <w:ind w:firstLine="420"/>
      </w:pPr>
      <w:r>
        <w:rPr>
          <w:rFonts w:hint="eastAsia"/>
        </w:rPr>
        <w:t>港股预计仍维持震荡承压状态。由于联系汇率制下港币利率深度绑定美元，港股对美债收益率、美元指数和全球风险偏好更加敏感。结构上，恒生科技估值已处于偏低位置，且部分AI产业链方向也存在着结构性机会，但中长期拐点需等待进一步确认。</w:t>
      </w:r>
    </w:p>
    <w:p w:rsidR="00126872" w:rsidRDefault="00126872" w:rsidP="00126872">
      <w:pPr>
        <w:pStyle w:val="-2"/>
        <w:spacing w:before="312"/>
      </w:pPr>
      <w:r>
        <w:rPr>
          <w:rFonts w:hint="eastAsia"/>
        </w:rPr>
        <w:t>报告期内基金的业绩表现</w:t>
      </w:r>
    </w:p>
    <w:p w:rsidR="00126872" w:rsidRDefault="00126872" w:rsidP="00126872">
      <w:pPr>
        <w:pStyle w:val="-"/>
        <w:ind w:firstLine="420"/>
      </w:pPr>
      <w:r>
        <w:rPr>
          <w:rFonts w:hint="eastAsia"/>
        </w:rPr>
        <w:t>截至报告期末，本基金A份额净值为1.1117元，报告期内，份额净值增长率为21.36%，同期业绩基准增长率为5.34%；本基金C份额净值为1.0762元，报告期内，份额净值增长率为21.18%，同期业绩基准增长率为5.34%。</w:t>
      </w:r>
    </w:p>
    <w:p w:rsidR="00126872" w:rsidRDefault="00126872" w:rsidP="00126872">
      <w:pPr>
        <w:pStyle w:val="-2"/>
        <w:spacing w:before="312"/>
      </w:pPr>
      <w:r>
        <w:rPr>
          <w:rFonts w:hint="eastAsia"/>
        </w:rPr>
        <w:t>报告期内基金持有人数或基金资产净值预警说明</w:t>
      </w:r>
    </w:p>
    <w:p w:rsidR="00126872" w:rsidRDefault="00126872" w:rsidP="00126872">
      <w:pPr>
        <w:pStyle w:val="-"/>
        <w:ind w:firstLine="420"/>
      </w:pPr>
      <w:r>
        <w:rPr>
          <w:rFonts w:hint="eastAsia"/>
        </w:rPr>
        <w:t>报告期内，本基金未出现连续二十个交易日基金份额持有人数量不满二百人或者基金资产净值低于五千万元的情形。</w:t>
      </w:r>
    </w:p>
    <w:p w:rsidR="00126872" w:rsidRDefault="00126872" w:rsidP="00126872">
      <w:pPr>
        <w:pStyle w:val="-1"/>
        <w:ind w:left="281" w:hanging="281"/>
      </w:pPr>
      <w:r>
        <w:rPr>
          <w:rFonts w:hint="eastAsia"/>
        </w:rPr>
        <w:t>投资组合报告</w:t>
      </w:r>
    </w:p>
    <w:p w:rsidR="00126872" w:rsidRDefault="00126872" w:rsidP="00126872">
      <w:pPr>
        <w:pStyle w:val="-2"/>
        <w:spacing w:before="312"/>
      </w:pPr>
      <w:r>
        <w:rPr>
          <w:rFonts w:hint="eastAsia"/>
        </w:rPr>
        <w:t>报告期末基金资产组合情况</w:t>
      </w:r>
    </w:p>
    <w:p w:rsidR="00126872" w:rsidRDefault="00126872" w:rsidP="0012687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26872" w:rsidTr="00126872">
        <w:trPr>
          <w:cnfStyle w:val="100000000000" w:firstRow="1" w:lastRow="0" w:firstColumn="0" w:lastColumn="0" w:oddVBand="0" w:evenVBand="0" w:oddHBand="0" w:evenHBand="0" w:firstRowFirstColumn="0" w:firstRowLastColumn="0" w:lastRowFirstColumn="0" w:lastRowLastColumn="0"/>
        </w:trPr>
        <w:tc>
          <w:tcPr>
            <w:tcW w:w="646" w:type="dxa"/>
          </w:tcPr>
          <w:p w:rsidR="00126872" w:rsidRPr="00126872" w:rsidRDefault="00126872" w:rsidP="00126872">
            <w:pPr>
              <w:jc w:val="center"/>
              <w:rPr>
                <w:b/>
              </w:rPr>
            </w:pPr>
            <w:r w:rsidRPr="00126872">
              <w:rPr>
                <w:rFonts w:hint="eastAsia"/>
                <w:b/>
              </w:rPr>
              <w:t>序号</w:t>
            </w:r>
          </w:p>
        </w:tc>
        <w:tc>
          <w:tcPr>
            <w:tcW w:w="2971" w:type="dxa"/>
          </w:tcPr>
          <w:p w:rsidR="00126872" w:rsidRPr="00126872" w:rsidRDefault="00126872" w:rsidP="00126872">
            <w:pPr>
              <w:jc w:val="center"/>
              <w:rPr>
                <w:b/>
              </w:rPr>
            </w:pPr>
            <w:r w:rsidRPr="00126872">
              <w:rPr>
                <w:rFonts w:hint="eastAsia"/>
                <w:b/>
              </w:rPr>
              <w:t>项目</w:t>
            </w:r>
          </w:p>
        </w:tc>
        <w:tc>
          <w:tcPr>
            <w:tcW w:w="2381" w:type="dxa"/>
          </w:tcPr>
          <w:p w:rsidR="00126872" w:rsidRPr="00126872" w:rsidRDefault="00126872" w:rsidP="00126872">
            <w:pPr>
              <w:jc w:val="center"/>
              <w:rPr>
                <w:b/>
              </w:rPr>
            </w:pPr>
            <w:r w:rsidRPr="00126872">
              <w:rPr>
                <w:rFonts w:hint="eastAsia"/>
                <w:b/>
              </w:rPr>
              <w:t>金额（元）</w:t>
            </w:r>
          </w:p>
        </w:tc>
        <w:tc>
          <w:tcPr>
            <w:tcW w:w="2506" w:type="dxa"/>
          </w:tcPr>
          <w:p w:rsidR="00126872" w:rsidRPr="00126872" w:rsidRDefault="00126872" w:rsidP="00126872">
            <w:pPr>
              <w:jc w:val="center"/>
              <w:rPr>
                <w:b/>
              </w:rPr>
            </w:pPr>
            <w:r w:rsidRPr="00126872">
              <w:rPr>
                <w:rFonts w:hint="eastAsia"/>
                <w:b/>
              </w:rPr>
              <w:t>占基金总资产的比例（</w:t>
            </w:r>
            <w:r w:rsidRPr="00126872">
              <w:rPr>
                <w:rFonts w:hint="eastAsia"/>
                <w:b/>
              </w:rPr>
              <w:t>%</w:t>
            </w:r>
            <w:r w:rsidRPr="00126872">
              <w:rPr>
                <w:rFonts w:hint="eastAsia"/>
                <w:b/>
              </w:rPr>
              <w:t>）</w:t>
            </w:r>
          </w:p>
        </w:tc>
      </w:tr>
      <w:tr w:rsidR="00126872" w:rsidTr="00126872">
        <w:tc>
          <w:tcPr>
            <w:tcW w:w="646" w:type="dxa"/>
          </w:tcPr>
          <w:p w:rsidR="00126872" w:rsidRDefault="00126872" w:rsidP="00126872">
            <w:pPr>
              <w:jc w:val="center"/>
            </w:pPr>
            <w:r>
              <w:t>1</w:t>
            </w:r>
          </w:p>
        </w:tc>
        <w:tc>
          <w:tcPr>
            <w:tcW w:w="2971" w:type="dxa"/>
          </w:tcPr>
          <w:p w:rsidR="00126872" w:rsidRDefault="00126872" w:rsidP="00126872">
            <w:pPr>
              <w:jc w:val="left"/>
            </w:pPr>
            <w:r>
              <w:rPr>
                <w:rFonts w:hint="eastAsia"/>
              </w:rPr>
              <w:t>权益投资</w:t>
            </w:r>
          </w:p>
        </w:tc>
        <w:tc>
          <w:tcPr>
            <w:tcW w:w="2381" w:type="dxa"/>
          </w:tcPr>
          <w:p w:rsidR="00126872" w:rsidRDefault="00126872" w:rsidP="00126872">
            <w:pPr>
              <w:jc w:val="right"/>
            </w:pPr>
            <w:r>
              <w:t>3,537,987,061.63</w:t>
            </w:r>
          </w:p>
        </w:tc>
        <w:tc>
          <w:tcPr>
            <w:tcW w:w="2506" w:type="dxa"/>
          </w:tcPr>
          <w:p w:rsidR="00126872" w:rsidRDefault="00126872" w:rsidP="00126872">
            <w:pPr>
              <w:jc w:val="right"/>
            </w:pPr>
            <w:r>
              <w:t>73.70</w:t>
            </w:r>
          </w:p>
        </w:tc>
      </w:tr>
      <w:tr w:rsidR="00126872" w:rsidTr="00126872">
        <w:tc>
          <w:tcPr>
            <w:tcW w:w="646" w:type="dxa"/>
          </w:tcPr>
          <w:p w:rsidR="00126872" w:rsidRDefault="00126872" w:rsidP="00126872">
            <w:pPr>
              <w:jc w:val="center"/>
            </w:pPr>
          </w:p>
        </w:tc>
        <w:tc>
          <w:tcPr>
            <w:tcW w:w="2971" w:type="dxa"/>
          </w:tcPr>
          <w:p w:rsidR="00126872" w:rsidRDefault="00126872" w:rsidP="00126872">
            <w:pPr>
              <w:jc w:val="left"/>
            </w:pPr>
            <w:r>
              <w:rPr>
                <w:rFonts w:hint="eastAsia"/>
              </w:rPr>
              <w:t>其中：股票</w:t>
            </w:r>
          </w:p>
        </w:tc>
        <w:tc>
          <w:tcPr>
            <w:tcW w:w="2381" w:type="dxa"/>
          </w:tcPr>
          <w:p w:rsidR="00126872" w:rsidRDefault="00126872" w:rsidP="00126872">
            <w:pPr>
              <w:jc w:val="right"/>
            </w:pPr>
            <w:r>
              <w:t>3,537,987,061.63</w:t>
            </w:r>
          </w:p>
        </w:tc>
        <w:tc>
          <w:tcPr>
            <w:tcW w:w="2506" w:type="dxa"/>
          </w:tcPr>
          <w:p w:rsidR="00126872" w:rsidRDefault="00126872" w:rsidP="00126872">
            <w:pPr>
              <w:jc w:val="right"/>
            </w:pPr>
            <w:r>
              <w:t>73.70</w:t>
            </w:r>
          </w:p>
        </w:tc>
      </w:tr>
      <w:tr w:rsidR="00126872" w:rsidTr="00126872">
        <w:tc>
          <w:tcPr>
            <w:tcW w:w="646" w:type="dxa"/>
          </w:tcPr>
          <w:p w:rsidR="00126872" w:rsidRDefault="00126872" w:rsidP="00126872">
            <w:pPr>
              <w:jc w:val="center"/>
            </w:pPr>
            <w:r>
              <w:t>2</w:t>
            </w:r>
          </w:p>
        </w:tc>
        <w:tc>
          <w:tcPr>
            <w:tcW w:w="2971" w:type="dxa"/>
          </w:tcPr>
          <w:p w:rsidR="00126872" w:rsidRDefault="00126872" w:rsidP="00126872">
            <w:pPr>
              <w:jc w:val="left"/>
            </w:pPr>
            <w:r>
              <w:rPr>
                <w:rFonts w:hint="eastAsia"/>
              </w:rPr>
              <w:t>基金投资</w:t>
            </w:r>
          </w:p>
        </w:tc>
        <w:tc>
          <w:tcPr>
            <w:tcW w:w="2381" w:type="dxa"/>
          </w:tcPr>
          <w:p w:rsidR="00126872" w:rsidRDefault="00126872" w:rsidP="00126872">
            <w:pPr>
              <w:jc w:val="right"/>
            </w:pPr>
            <w:r>
              <w:t>-</w:t>
            </w:r>
          </w:p>
        </w:tc>
        <w:tc>
          <w:tcPr>
            <w:tcW w:w="2506" w:type="dxa"/>
          </w:tcPr>
          <w:p w:rsidR="00126872" w:rsidRDefault="00126872" w:rsidP="00126872">
            <w:pPr>
              <w:jc w:val="right"/>
            </w:pPr>
            <w:r>
              <w:t>-</w:t>
            </w:r>
          </w:p>
        </w:tc>
      </w:tr>
      <w:tr w:rsidR="00126872" w:rsidTr="00126872">
        <w:tc>
          <w:tcPr>
            <w:tcW w:w="646" w:type="dxa"/>
          </w:tcPr>
          <w:p w:rsidR="00126872" w:rsidRDefault="00126872" w:rsidP="00126872">
            <w:pPr>
              <w:jc w:val="center"/>
            </w:pPr>
            <w:r>
              <w:t>3</w:t>
            </w:r>
          </w:p>
        </w:tc>
        <w:tc>
          <w:tcPr>
            <w:tcW w:w="2971" w:type="dxa"/>
          </w:tcPr>
          <w:p w:rsidR="00126872" w:rsidRDefault="00126872" w:rsidP="00126872">
            <w:pPr>
              <w:jc w:val="left"/>
            </w:pPr>
            <w:r>
              <w:rPr>
                <w:rFonts w:hint="eastAsia"/>
              </w:rPr>
              <w:t>固定收益投资</w:t>
            </w:r>
          </w:p>
        </w:tc>
        <w:tc>
          <w:tcPr>
            <w:tcW w:w="2381" w:type="dxa"/>
          </w:tcPr>
          <w:p w:rsidR="00126872" w:rsidRDefault="00126872" w:rsidP="00126872">
            <w:pPr>
              <w:jc w:val="right"/>
            </w:pPr>
            <w:r>
              <w:t>272,229,298.62</w:t>
            </w:r>
          </w:p>
        </w:tc>
        <w:tc>
          <w:tcPr>
            <w:tcW w:w="2506" w:type="dxa"/>
          </w:tcPr>
          <w:p w:rsidR="00126872" w:rsidRDefault="00126872" w:rsidP="00126872">
            <w:pPr>
              <w:jc w:val="right"/>
            </w:pPr>
            <w:r>
              <w:t>5.67</w:t>
            </w:r>
          </w:p>
        </w:tc>
      </w:tr>
      <w:tr w:rsidR="00126872" w:rsidTr="00126872">
        <w:tc>
          <w:tcPr>
            <w:tcW w:w="646" w:type="dxa"/>
          </w:tcPr>
          <w:p w:rsidR="00126872" w:rsidRDefault="00126872" w:rsidP="00126872">
            <w:pPr>
              <w:jc w:val="center"/>
            </w:pPr>
          </w:p>
        </w:tc>
        <w:tc>
          <w:tcPr>
            <w:tcW w:w="2971" w:type="dxa"/>
          </w:tcPr>
          <w:p w:rsidR="00126872" w:rsidRDefault="00126872" w:rsidP="00126872">
            <w:pPr>
              <w:jc w:val="left"/>
            </w:pPr>
            <w:r>
              <w:rPr>
                <w:rFonts w:hint="eastAsia"/>
              </w:rPr>
              <w:t>其中：债券</w:t>
            </w:r>
          </w:p>
        </w:tc>
        <w:tc>
          <w:tcPr>
            <w:tcW w:w="2381" w:type="dxa"/>
          </w:tcPr>
          <w:p w:rsidR="00126872" w:rsidRDefault="00126872" w:rsidP="00126872">
            <w:pPr>
              <w:jc w:val="right"/>
            </w:pPr>
            <w:r>
              <w:t>272,229,298.62</w:t>
            </w:r>
          </w:p>
        </w:tc>
        <w:tc>
          <w:tcPr>
            <w:tcW w:w="2506" w:type="dxa"/>
          </w:tcPr>
          <w:p w:rsidR="00126872" w:rsidRDefault="00126872" w:rsidP="00126872">
            <w:pPr>
              <w:jc w:val="right"/>
            </w:pPr>
            <w:r>
              <w:t>5.67</w:t>
            </w:r>
          </w:p>
        </w:tc>
      </w:tr>
      <w:tr w:rsidR="00126872" w:rsidTr="00126872">
        <w:tc>
          <w:tcPr>
            <w:tcW w:w="646" w:type="dxa"/>
          </w:tcPr>
          <w:p w:rsidR="00126872" w:rsidRDefault="00126872" w:rsidP="00126872">
            <w:pPr>
              <w:jc w:val="center"/>
            </w:pPr>
          </w:p>
        </w:tc>
        <w:tc>
          <w:tcPr>
            <w:tcW w:w="2971" w:type="dxa"/>
          </w:tcPr>
          <w:p w:rsidR="00126872" w:rsidRDefault="00126872" w:rsidP="00126872">
            <w:pPr>
              <w:jc w:val="left"/>
            </w:pPr>
            <w:r>
              <w:rPr>
                <w:rFonts w:hint="eastAsia"/>
              </w:rPr>
              <w:t xml:space="preserve">      </w:t>
            </w:r>
            <w:r>
              <w:rPr>
                <w:rFonts w:hint="eastAsia"/>
              </w:rPr>
              <w:t>资产支持证券</w:t>
            </w:r>
          </w:p>
        </w:tc>
        <w:tc>
          <w:tcPr>
            <w:tcW w:w="2381" w:type="dxa"/>
          </w:tcPr>
          <w:p w:rsidR="00126872" w:rsidRDefault="00126872" w:rsidP="00126872">
            <w:pPr>
              <w:jc w:val="right"/>
            </w:pPr>
            <w:r>
              <w:t>-</w:t>
            </w:r>
          </w:p>
        </w:tc>
        <w:tc>
          <w:tcPr>
            <w:tcW w:w="2506" w:type="dxa"/>
          </w:tcPr>
          <w:p w:rsidR="00126872" w:rsidRDefault="00126872" w:rsidP="00126872">
            <w:pPr>
              <w:jc w:val="right"/>
            </w:pPr>
            <w:r>
              <w:t>-</w:t>
            </w:r>
          </w:p>
        </w:tc>
      </w:tr>
      <w:tr w:rsidR="00126872" w:rsidTr="00126872">
        <w:tc>
          <w:tcPr>
            <w:tcW w:w="646" w:type="dxa"/>
          </w:tcPr>
          <w:p w:rsidR="00126872" w:rsidRDefault="00126872" w:rsidP="00126872">
            <w:pPr>
              <w:jc w:val="center"/>
            </w:pPr>
            <w:r>
              <w:t>4</w:t>
            </w:r>
          </w:p>
        </w:tc>
        <w:tc>
          <w:tcPr>
            <w:tcW w:w="2971" w:type="dxa"/>
          </w:tcPr>
          <w:p w:rsidR="00126872" w:rsidRDefault="00126872" w:rsidP="00126872">
            <w:pPr>
              <w:jc w:val="left"/>
            </w:pPr>
            <w:r>
              <w:rPr>
                <w:rFonts w:hint="eastAsia"/>
              </w:rPr>
              <w:t>贵金属投资</w:t>
            </w:r>
          </w:p>
        </w:tc>
        <w:tc>
          <w:tcPr>
            <w:tcW w:w="2381" w:type="dxa"/>
          </w:tcPr>
          <w:p w:rsidR="00126872" w:rsidRDefault="00126872" w:rsidP="00126872">
            <w:pPr>
              <w:jc w:val="right"/>
            </w:pPr>
            <w:r>
              <w:t>-</w:t>
            </w:r>
          </w:p>
        </w:tc>
        <w:tc>
          <w:tcPr>
            <w:tcW w:w="2506" w:type="dxa"/>
          </w:tcPr>
          <w:p w:rsidR="00126872" w:rsidRDefault="00126872" w:rsidP="00126872">
            <w:pPr>
              <w:jc w:val="right"/>
            </w:pPr>
            <w:r>
              <w:t>-</w:t>
            </w:r>
          </w:p>
        </w:tc>
      </w:tr>
      <w:tr w:rsidR="00126872" w:rsidTr="00126872">
        <w:tc>
          <w:tcPr>
            <w:tcW w:w="646" w:type="dxa"/>
          </w:tcPr>
          <w:p w:rsidR="00126872" w:rsidRDefault="00126872" w:rsidP="00126872">
            <w:pPr>
              <w:jc w:val="center"/>
            </w:pPr>
            <w:r>
              <w:t>5</w:t>
            </w:r>
          </w:p>
        </w:tc>
        <w:tc>
          <w:tcPr>
            <w:tcW w:w="2971" w:type="dxa"/>
          </w:tcPr>
          <w:p w:rsidR="00126872" w:rsidRDefault="00126872" w:rsidP="00126872">
            <w:pPr>
              <w:jc w:val="left"/>
            </w:pPr>
            <w:r>
              <w:rPr>
                <w:rFonts w:hint="eastAsia"/>
              </w:rPr>
              <w:t>金融衍生品投资</w:t>
            </w:r>
          </w:p>
        </w:tc>
        <w:tc>
          <w:tcPr>
            <w:tcW w:w="2381" w:type="dxa"/>
          </w:tcPr>
          <w:p w:rsidR="00126872" w:rsidRDefault="00126872" w:rsidP="00126872">
            <w:pPr>
              <w:jc w:val="right"/>
            </w:pPr>
            <w:r>
              <w:t>-</w:t>
            </w:r>
          </w:p>
        </w:tc>
        <w:tc>
          <w:tcPr>
            <w:tcW w:w="2506" w:type="dxa"/>
          </w:tcPr>
          <w:p w:rsidR="00126872" w:rsidRDefault="00126872" w:rsidP="00126872">
            <w:pPr>
              <w:jc w:val="right"/>
            </w:pPr>
            <w:r>
              <w:t>-</w:t>
            </w:r>
          </w:p>
        </w:tc>
      </w:tr>
      <w:tr w:rsidR="00126872" w:rsidTr="00126872">
        <w:tc>
          <w:tcPr>
            <w:tcW w:w="646" w:type="dxa"/>
          </w:tcPr>
          <w:p w:rsidR="00126872" w:rsidRDefault="00126872" w:rsidP="00126872">
            <w:pPr>
              <w:jc w:val="center"/>
            </w:pPr>
            <w:r>
              <w:t>6</w:t>
            </w:r>
          </w:p>
        </w:tc>
        <w:tc>
          <w:tcPr>
            <w:tcW w:w="2971" w:type="dxa"/>
          </w:tcPr>
          <w:p w:rsidR="00126872" w:rsidRDefault="00126872" w:rsidP="00126872">
            <w:pPr>
              <w:jc w:val="left"/>
            </w:pPr>
            <w:r>
              <w:rPr>
                <w:rFonts w:hint="eastAsia"/>
              </w:rPr>
              <w:t>买入返售金融资产</w:t>
            </w:r>
          </w:p>
        </w:tc>
        <w:tc>
          <w:tcPr>
            <w:tcW w:w="2381" w:type="dxa"/>
          </w:tcPr>
          <w:p w:rsidR="00126872" w:rsidRDefault="00126872" w:rsidP="00126872">
            <w:pPr>
              <w:jc w:val="right"/>
            </w:pPr>
            <w:r>
              <w:t>-</w:t>
            </w:r>
          </w:p>
        </w:tc>
        <w:tc>
          <w:tcPr>
            <w:tcW w:w="2506" w:type="dxa"/>
          </w:tcPr>
          <w:p w:rsidR="00126872" w:rsidRDefault="00126872" w:rsidP="00126872">
            <w:pPr>
              <w:jc w:val="right"/>
            </w:pPr>
            <w:r>
              <w:t>-</w:t>
            </w:r>
          </w:p>
        </w:tc>
      </w:tr>
      <w:tr w:rsidR="00126872" w:rsidTr="00126872">
        <w:tc>
          <w:tcPr>
            <w:tcW w:w="646" w:type="dxa"/>
          </w:tcPr>
          <w:p w:rsidR="00126872" w:rsidRDefault="00126872" w:rsidP="00126872">
            <w:pPr>
              <w:jc w:val="center"/>
            </w:pPr>
          </w:p>
        </w:tc>
        <w:tc>
          <w:tcPr>
            <w:tcW w:w="2971" w:type="dxa"/>
          </w:tcPr>
          <w:p w:rsidR="00126872" w:rsidRDefault="00126872" w:rsidP="00126872">
            <w:pPr>
              <w:jc w:val="left"/>
            </w:pPr>
            <w:r>
              <w:rPr>
                <w:rFonts w:hint="eastAsia"/>
              </w:rPr>
              <w:t>其中：买断式回购的买入返售金融资产</w:t>
            </w:r>
          </w:p>
        </w:tc>
        <w:tc>
          <w:tcPr>
            <w:tcW w:w="2381" w:type="dxa"/>
          </w:tcPr>
          <w:p w:rsidR="00126872" w:rsidRDefault="00126872" w:rsidP="00126872">
            <w:pPr>
              <w:jc w:val="right"/>
            </w:pPr>
            <w:r>
              <w:t>-</w:t>
            </w:r>
          </w:p>
        </w:tc>
        <w:tc>
          <w:tcPr>
            <w:tcW w:w="2506" w:type="dxa"/>
          </w:tcPr>
          <w:p w:rsidR="00126872" w:rsidRDefault="00126872" w:rsidP="00126872">
            <w:pPr>
              <w:jc w:val="right"/>
            </w:pPr>
            <w:r>
              <w:t>-</w:t>
            </w:r>
          </w:p>
        </w:tc>
      </w:tr>
      <w:tr w:rsidR="00126872" w:rsidTr="00126872">
        <w:tc>
          <w:tcPr>
            <w:tcW w:w="646" w:type="dxa"/>
          </w:tcPr>
          <w:p w:rsidR="00126872" w:rsidRDefault="00126872" w:rsidP="00126872">
            <w:pPr>
              <w:jc w:val="center"/>
            </w:pPr>
            <w:r>
              <w:t>7</w:t>
            </w:r>
          </w:p>
        </w:tc>
        <w:tc>
          <w:tcPr>
            <w:tcW w:w="2971" w:type="dxa"/>
          </w:tcPr>
          <w:p w:rsidR="00126872" w:rsidRDefault="00126872" w:rsidP="00126872">
            <w:pPr>
              <w:jc w:val="left"/>
            </w:pPr>
            <w:r>
              <w:rPr>
                <w:rFonts w:hint="eastAsia"/>
              </w:rPr>
              <w:t>银行存款和结算备付金合计</w:t>
            </w:r>
          </w:p>
        </w:tc>
        <w:tc>
          <w:tcPr>
            <w:tcW w:w="2381" w:type="dxa"/>
          </w:tcPr>
          <w:p w:rsidR="00126872" w:rsidRDefault="00126872" w:rsidP="00126872">
            <w:pPr>
              <w:jc w:val="right"/>
            </w:pPr>
            <w:r>
              <w:t>990,304,843.35</w:t>
            </w:r>
          </w:p>
        </w:tc>
        <w:tc>
          <w:tcPr>
            <w:tcW w:w="2506" w:type="dxa"/>
          </w:tcPr>
          <w:p w:rsidR="00126872" w:rsidRDefault="00126872" w:rsidP="00126872">
            <w:pPr>
              <w:jc w:val="right"/>
            </w:pPr>
            <w:r>
              <w:t>20.63</w:t>
            </w:r>
          </w:p>
        </w:tc>
      </w:tr>
      <w:tr w:rsidR="00126872" w:rsidTr="00126872">
        <w:tc>
          <w:tcPr>
            <w:tcW w:w="646" w:type="dxa"/>
          </w:tcPr>
          <w:p w:rsidR="00126872" w:rsidRDefault="00126872" w:rsidP="00126872">
            <w:pPr>
              <w:jc w:val="center"/>
            </w:pPr>
            <w:r>
              <w:t>8</w:t>
            </w:r>
          </w:p>
        </w:tc>
        <w:tc>
          <w:tcPr>
            <w:tcW w:w="2971" w:type="dxa"/>
          </w:tcPr>
          <w:p w:rsidR="00126872" w:rsidRDefault="00126872" w:rsidP="00126872">
            <w:pPr>
              <w:jc w:val="left"/>
            </w:pPr>
            <w:r>
              <w:rPr>
                <w:rFonts w:hint="eastAsia"/>
              </w:rPr>
              <w:t>其他资产</w:t>
            </w:r>
          </w:p>
        </w:tc>
        <w:tc>
          <w:tcPr>
            <w:tcW w:w="2381" w:type="dxa"/>
          </w:tcPr>
          <w:p w:rsidR="00126872" w:rsidRDefault="00126872" w:rsidP="00126872">
            <w:pPr>
              <w:jc w:val="right"/>
            </w:pPr>
            <w:r>
              <w:t>30,179.48</w:t>
            </w:r>
          </w:p>
        </w:tc>
        <w:tc>
          <w:tcPr>
            <w:tcW w:w="2506" w:type="dxa"/>
          </w:tcPr>
          <w:p w:rsidR="00126872" w:rsidRDefault="00126872" w:rsidP="00126872">
            <w:pPr>
              <w:jc w:val="right"/>
            </w:pPr>
            <w:r>
              <w:t>0.00</w:t>
            </w:r>
          </w:p>
        </w:tc>
      </w:tr>
      <w:tr w:rsidR="00126872" w:rsidTr="00126872">
        <w:tc>
          <w:tcPr>
            <w:tcW w:w="646" w:type="dxa"/>
          </w:tcPr>
          <w:p w:rsidR="00126872" w:rsidRDefault="00126872" w:rsidP="00126872">
            <w:pPr>
              <w:jc w:val="center"/>
            </w:pPr>
            <w:r>
              <w:t>9</w:t>
            </w:r>
          </w:p>
        </w:tc>
        <w:tc>
          <w:tcPr>
            <w:tcW w:w="2971" w:type="dxa"/>
          </w:tcPr>
          <w:p w:rsidR="00126872" w:rsidRDefault="00126872" w:rsidP="00126872">
            <w:pPr>
              <w:jc w:val="left"/>
            </w:pPr>
            <w:r>
              <w:rPr>
                <w:rFonts w:hint="eastAsia"/>
              </w:rPr>
              <w:t>合计</w:t>
            </w:r>
          </w:p>
        </w:tc>
        <w:tc>
          <w:tcPr>
            <w:tcW w:w="2381" w:type="dxa"/>
          </w:tcPr>
          <w:p w:rsidR="00126872" w:rsidRDefault="00126872" w:rsidP="00126872">
            <w:pPr>
              <w:jc w:val="right"/>
            </w:pPr>
            <w:r>
              <w:t>4,800,551,383.08</w:t>
            </w:r>
          </w:p>
        </w:tc>
        <w:tc>
          <w:tcPr>
            <w:tcW w:w="2506" w:type="dxa"/>
          </w:tcPr>
          <w:p w:rsidR="00126872" w:rsidRDefault="00126872" w:rsidP="00126872">
            <w:pPr>
              <w:jc w:val="right"/>
            </w:pPr>
            <w:r>
              <w:t>100.00</w:t>
            </w:r>
          </w:p>
        </w:tc>
      </w:tr>
    </w:tbl>
    <w:p w:rsidR="00126872" w:rsidRDefault="00126872" w:rsidP="00126872">
      <w:pPr>
        <w:pStyle w:val="-8"/>
      </w:pPr>
      <w:r>
        <w:rPr>
          <w:rFonts w:hint="eastAsia"/>
        </w:rPr>
        <w:t>注：本基金本报告期末通过深港通交易机制投资的港股市值为人民币886,189,069.28元，占基金资产净值比例19.40%。</w:t>
      </w:r>
    </w:p>
    <w:p w:rsidR="00126872" w:rsidRDefault="00126872" w:rsidP="00126872">
      <w:pPr>
        <w:pStyle w:val="-2"/>
        <w:spacing w:before="312"/>
      </w:pPr>
      <w:r>
        <w:rPr>
          <w:rFonts w:hint="eastAsia"/>
        </w:rPr>
        <w:lastRenderedPageBreak/>
        <w:t>报告期末按行业分类的股票投资组合</w:t>
      </w:r>
    </w:p>
    <w:p w:rsidR="00126872" w:rsidRDefault="00126872" w:rsidP="00126872">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126872" w:rsidTr="00126872">
        <w:trPr>
          <w:cnfStyle w:val="100000000000" w:firstRow="1" w:lastRow="0" w:firstColumn="0" w:lastColumn="0" w:oddVBand="0" w:evenVBand="0" w:oddHBand="0" w:evenHBand="0" w:firstRowFirstColumn="0" w:firstRowLastColumn="0" w:lastRowFirstColumn="0" w:lastRowLastColumn="0"/>
        </w:trPr>
        <w:tc>
          <w:tcPr>
            <w:tcW w:w="646" w:type="dxa"/>
          </w:tcPr>
          <w:p w:rsidR="00126872" w:rsidRPr="00126872" w:rsidRDefault="00126872" w:rsidP="00126872">
            <w:pPr>
              <w:jc w:val="center"/>
              <w:rPr>
                <w:b/>
              </w:rPr>
            </w:pPr>
            <w:r w:rsidRPr="00126872">
              <w:rPr>
                <w:rFonts w:hint="eastAsia"/>
                <w:b/>
              </w:rPr>
              <w:t>代码</w:t>
            </w:r>
          </w:p>
        </w:tc>
        <w:tc>
          <w:tcPr>
            <w:tcW w:w="3595" w:type="dxa"/>
          </w:tcPr>
          <w:p w:rsidR="00126872" w:rsidRPr="00126872" w:rsidRDefault="00126872" w:rsidP="00126872">
            <w:pPr>
              <w:jc w:val="center"/>
              <w:rPr>
                <w:b/>
              </w:rPr>
            </w:pPr>
            <w:r w:rsidRPr="00126872">
              <w:rPr>
                <w:rFonts w:hint="eastAsia"/>
                <w:b/>
              </w:rPr>
              <w:t>行业类别</w:t>
            </w:r>
          </w:p>
        </w:tc>
        <w:tc>
          <w:tcPr>
            <w:tcW w:w="1769" w:type="dxa"/>
          </w:tcPr>
          <w:p w:rsidR="00126872" w:rsidRPr="00126872" w:rsidRDefault="00126872" w:rsidP="00126872">
            <w:pPr>
              <w:jc w:val="center"/>
              <w:rPr>
                <w:b/>
              </w:rPr>
            </w:pPr>
            <w:r w:rsidRPr="00126872">
              <w:rPr>
                <w:rFonts w:hint="eastAsia"/>
                <w:b/>
              </w:rPr>
              <w:t>公允价值（元）</w:t>
            </w:r>
          </w:p>
        </w:tc>
        <w:tc>
          <w:tcPr>
            <w:tcW w:w="2495" w:type="dxa"/>
          </w:tcPr>
          <w:p w:rsidR="00126872" w:rsidRPr="00126872" w:rsidRDefault="00126872" w:rsidP="00126872">
            <w:pPr>
              <w:jc w:val="center"/>
              <w:rPr>
                <w:b/>
              </w:rPr>
            </w:pPr>
            <w:r w:rsidRPr="00126872">
              <w:rPr>
                <w:rFonts w:hint="eastAsia"/>
                <w:b/>
              </w:rPr>
              <w:t>占基金资产净值比例（％）</w:t>
            </w:r>
          </w:p>
        </w:tc>
      </w:tr>
      <w:tr w:rsidR="00126872" w:rsidTr="00126872">
        <w:tc>
          <w:tcPr>
            <w:tcW w:w="646" w:type="dxa"/>
          </w:tcPr>
          <w:p w:rsidR="00126872" w:rsidRDefault="00126872" w:rsidP="00126872">
            <w:pPr>
              <w:jc w:val="left"/>
            </w:pPr>
            <w:r>
              <w:t>A</w:t>
            </w:r>
          </w:p>
        </w:tc>
        <w:tc>
          <w:tcPr>
            <w:tcW w:w="3595" w:type="dxa"/>
          </w:tcPr>
          <w:p w:rsidR="00126872" w:rsidRDefault="00126872" w:rsidP="00126872">
            <w:pPr>
              <w:jc w:val="left"/>
            </w:pPr>
            <w:r>
              <w:rPr>
                <w:rFonts w:hint="eastAsia"/>
              </w:rPr>
              <w:t>农、林、牧、渔业</w:t>
            </w:r>
          </w:p>
        </w:tc>
        <w:tc>
          <w:tcPr>
            <w:tcW w:w="1769" w:type="dxa"/>
          </w:tcPr>
          <w:p w:rsidR="00126872" w:rsidRDefault="00126872" w:rsidP="00126872">
            <w:pPr>
              <w:jc w:val="right"/>
            </w:pPr>
            <w:r>
              <w:t>-</w:t>
            </w:r>
          </w:p>
        </w:tc>
        <w:tc>
          <w:tcPr>
            <w:tcW w:w="2495" w:type="dxa"/>
          </w:tcPr>
          <w:p w:rsidR="00126872" w:rsidRDefault="00126872" w:rsidP="00126872">
            <w:pPr>
              <w:jc w:val="right"/>
            </w:pPr>
            <w:r>
              <w:t>-</w:t>
            </w:r>
          </w:p>
        </w:tc>
      </w:tr>
      <w:tr w:rsidR="00126872" w:rsidTr="00126872">
        <w:tc>
          <w:tcPr>
            <w:tcW w:w="646" w:type="dxa"/>
          </w:tcPr>
          <w:p w:rsidR="00126872" w:rsidRDefault="00126872" w:rsidP="00126872">
            <w:pPr>
              <w:jc w:val="left"/>
            </w:pPr>
            <w:r>
              <w:t>B</w:t>
            </w:r>
          </w:p>
        </w:tc>
        <w:tc>
          <w:tcPr>
            <w:tcW w:w="3595" w:type="dxa"/>
          </w:tcPr>
          <w:p w:rsidR="00126872" w:rsidRDefault="00126872" w:rsidP="00126872">
            <w:pPr>
              <w:jc w:val="left"/>
            </w:pPr>
            <w:r>
              <w:rPr>
                <w:rFonts w:hint="eastAsia"/>
              </w:rPr>
              <w:t>采矿业</w:t>
            </w:r>
          </w:p>
        </w:tc>
        <w:tc>
          <w:tcPr>
            <w:tcW w:w="1769" w:type="dxa"/>
          </w:tcPr>
          <w:p w:rsidR="00126872" w:rsidRDefault="00126872" w:rsidP="00126872">
            <w:pPr>
              <w:jc w:val="right"/>
            </w:pPr>
            <w:r>
              <w:t>36,149.82</w:t>
            </w:r>
          </w:p>
        </w:tc>
        <w:tc>
          <w:tcPr>
            <w:tcW w:w="2495" w:type="dxa"/>
          </w:tcPr>
          <w:p w:rsidR="00126872" w:rsidRDefault="00126872" w:rsidP="00126872">
            <w:pPr>
              <w:jc w:val="right"/>
            </w:pPr>
            <w:r>
              <w:t>0.00</w:t>
            </w:r>
          </w:p>
        </w:tc>
      </w:tr>
      <w:tr w:rsidR="00126872" w:rsidTr="00126872">
        <w:tc>
          <w:tcPr>
            <w:tcW w:w="646" w:type="dxa"/>
          </w:tcPr>
          <w:p w:rsidR="00126872" w:rsidRDefault="00126872" w:rsidP="00126872">
            <w:pPr>
              <w:jc w:val="left"/>
            </w:pPr>
            <w:r>
              <w:t>C</w:t>
            </w:r>
          </w:p>
        </w:tc>
        <w:tc>
          <w:tcPr>
            <w:tcW w:w="3595" w:type="dxa"/>
          </w:tcPr>
          <w:p w:rsidR="00126872" w:rsidRDefault="00126872" w:rsidP="00126872">
            <w:pPr>
              <w:jc w:val="left"/>
            </w:pPr>
            <w:r>
              <w:rPr>
                <w:rFonts w:hint="eastAsia"/>
              </w:rPr>
              <w:t>制造业</w:t>
            </w:r>
          </w:p>
        </w:tc>
        <w:tc>
          <w:tcPr>
            <w:tcW w:w="1769" w:type="dxa"/>
          </w:tcPr>
          <w:p w:rsidR="00126872" w:rsidRDefault="00126872" w:rsidP="00126872">
            <w:pPr>
              <w:jc w:val="right"/>
            </w:pPr>
            <w:r>
              <w:t>2,293,632,763.67</w:t>
            </w:r>
          </w:p>
        </w:tc>
        <w:tc>
          <w:tcPr>
            <w:tcW w:w="2495" w:type="dxa"/>
          </w:tcPr>
          <w:p w:rsidR="00126872" w:rsidRDefault="00126872" w:rsidP="00126872">
            <w:pPr>
              <w:jc w:val="right"/>
            </w:pPr>
            <w:r>
              <w:t>50.21</w:t>
            </w:r>
          </w:p>
        </w:tc>
      </w:tr>
      <w:tr w:rsidR="00126872" w:rsidTr="00126872">
        <w:tc>
          <w:tcPr>
            <w:tcW w:w="646" w:type="dxa"/>
          </w:tcPr>
          <w:p w:rsidR="00126872" w:rsidRDefault="00126872" w:rsidP="00126872">
            <w:pPr>
              <w:jc w:val="left"/>
            </w:pPr>
            <w:r>
              <w:t>D</w:t>
            </w:r>
          </w:p>
        </w:tc>
        <w:tc>
          <w:tcPr>
            <w:tcW w:w="3595" w:type="dxa"/>
          </w:tcPr>
          <w:p w:rsidR="00126872" w:rsidRDefault="00126872" w:rsidP="00126872">
            <w:pPr>
              <w:jc w:val="left"/>
            </w:pPr>
            <w:r>
              <w:rPr>
                <w:rFonts w:hint="eastAsia"/>
              </w:rPr>
              <w:t>电力、热力、燃气及水生产和供应业</w:t>
            </w:r>
          </w:p>
        </w:tc>
        <w:tc>
          <w:tcPr>
            <w:tcW w:w="1769" w:type="dxa"/>
          </w:tcPr>
          <w:p w:rsidR="00126872" w:rsidRDefault="00126872" w:rsidP="00126872">
            <w:pPr>
              <w:jc w:val="right"/>
            </w:pPr>
            <w:r>
              <w:t>850,291.44</w:t>
            </w:r>
          </w:p>
        </w:tc>
        <w:tc>
          <w:tcPr>
            <w:tcW w:w="2495" w:type="dxa"/>
          </w:tcPr>
          <w:p w:rsidR="00126872" w:rsidRDefault="00126872" w:rsidP="00126872">
            <w:pPr>
              <w:jc w:val="right"/>
            </w:pPr>
            <w:r>
              <w:t>0.02</w:t>
            </w:r>
          </w:p>
        </w:tc>
      </w:tr>
      <w:tr w:rsidR="00126872" w:rsidTr="00126872">
        <w:tc>
          <w:tcPr>
            <w:tcW w:w="646" w:type="dxa"/>
          </w:tcPr>
          <w:p w:rsidR="00126872" w:rsidRDefault="00126872" w:rsidP="00126872">
            <w:pPr>
              <w:jc w:val="left"/>
            </w:pPr>
            <w:r>
              <w:t>E</w:t>
            </w:r>
          </w:p>
        </w:tc>
        <w:tc>
          <w:tcPr>
            <w:tcW w:w="3595" w:type="dxa"/>
          </w:tcPr>
          <w:p w:rsidR="00126872" w:rsidRDefault="00126872" w:rsidP="00126872">
            <w:pPr>
              <w:jc w:val="left"/>
            </w:pPr>
            <w:r>
              <w:rPr>
                <w:rFonts w:hint="eastAsia"/>
              </w:rPr>
              <w:t>建筑业</w:t>
            </w:r>
          </w:p>
        </w:tc>
        <w:tc>
          <w:tcPr>
            <w:tcW w:w="1769" w:type="dxa"/>
          </w:tcPr>
          <w:p w:rsidR="00126872" w:rsidRDefault="00126872" w:rsidP="00126872">
            <w:pPr>
              <w:jc w:val="right"/>
            </w:pPr>
            <w:r>
              <w:t>-</w:t>
            </w:r>
          </w:p>
        </w:tc>
        <w:tc>
          <w:tcPr>
            <w:tcW w:w="2495" w:type="dxa"/>
          </w:tcPr>
          <w:p w:rsidR="00126872" w:rsidRDefault="00126872" w:rsidP="00126872">
            <w:pPr>
              <w:jc w:val="right"/>
            </w:pPr>
            <w:r>
              <w:t>-</w:t>
            </w:r>
          </w:p>
        </w:tc>
      </w:tr>
      <w:tr w:rsidR="00126872" w:rsidTr="00126872">
        <w:tc>
          <w:tcPr>
            <w:tcW w:w="646" w:type="dxa"/>
          </w:tcPr>
          <w:p w:rsidR="00126872" w:rsidRDefault="00126872" w:rsidP="00126872">
            <w:pPr>
              <w:jc w:val="left"/>
            </w:pPr>
            <w:r>
              <w:t>F</w:t>
            </w:r>
          </w:p>
        </w:tc>
        <w:tc>
          <w:tcPr>
            <w:tcW w:w="3595" w:type="dxa"/>
          </w:tcPr>
          <w:p w:rsidR="00126872" w:rsidRDefault="00126872" w:rsidP="00126872">
            <w:pPr>
              <w:jc w:val="left"/>
            </w:pPr>
            <w:r>
              <w:rPr>
                <w:rFonts w:hint="eastAsia"/>
              </w:rPr>
              <w:t>批发和零售业</w:t>
            </w:r>
          </w:p>
        </w:tc>
        <w:tc>
          <w:tcPr>
            <w:tcW w:w="1769" w:type="dxa"/>
          </w:tcPr>
          <w:p w:rsidR="00126872" w:rsidRDefault="00126872" w:rsidP="00126872">
            <w:pPr>
              <w:jc w:val="right"/>
            </w:pPr>
            <w:r>
              <w:t>-</w:t>
            </w:r>
          </w:p>
        </w:tc>
        <w:tc>
          <w:tcPr>
            <w:tcW w:w="2495" w:type="dxa"/>
          </w:tcPr>
          <w:p w:rsidR="00126872" w:rsidRDefault="00126872" w:rsidP="00126872">
            <w:pPr>
              <w:jc w:val="right"/>
            </w:pPr>
            <w:r>
              <w:t>-</w:t>
            </w:r>
          </w:p>
        </w:tc>
      </w:tr>
      <w:tr w:rsidR="00126872" w:rsidTr="00126872">
        <w:tc>
          <w:tcPr>
            <w:tcW w:w="646" w:type="dxa"/>
          </w:tcPr>
          <w:p w:rsidR="00126872" w:rsidRDefault="00126872" w:rsidP="00126872">
            <w:pPr>
              <w:jc w:val="left"/>
            </w:pPr>
            <w:r>
              <w:t>G</w:t>
            </w:r>
          </w:p>
        </w:tc>
        <w:tc>
          <w:tcPr>
            <w:tcW w:w="3595" w:type="dxa"/>
          </w:tcPr>
          <w:p w:rsidR="00126872" w:rsidRDefault="00126872" w:rsidP="00126872">
            <w:pPr>
              <w:jc w:val="left"/>
            </w:pPr>
            <w:r>
              <w:rPr>
                <w:rFonts w:hint="eastAsia"/>
              </w:rPr>
              <w:t>交通运输、仓储和邮政业</w:t>
            </w:r>
          </w:p>
        </w:tc>
        <w:tc>
          <w:tcPr>
            <w:tcW w:w="1769" w:type="dxa"/>
          </w:tcPr>
          <w:p w:rsidR="00126872" w:rsidRDefault="00126872" w:rsidP="00126872">
            <w:pPr>
              <w:jc w:val="right"/>
            </w:pPr>
            <w:r>
              <w:t>1,583.46</w:t>
            </w:r>
          </w:p>
        </w:tc>
        <w:tc>
          <w:tcPr>
            <w:tcW w:w="2495" w:type="dxa"/>
          </w:tcPr>
          <w:p w:rsidR="00126872" w:rsidRDefault="00126872" w:rsidP="00126872">
            <w:pPr>
              <w:jc w:val="right"/>
            </w:pPr>
            <w:r>
              <w:t>0.00</w:t>
            </w:r>
          </w:p>
        </w:tc>
      </w:tr>
      <w:tr w:rsidR="00126872" w:rsidTr="00126872">
        <w:tc>
          <w:tcPr>
            <w:tcW w:w="646" w:type="dxa"/>
          </w:tcPr>
          <w:p w:rsidR="00126872" w:rsidRDefault="00126872" w:rsidP="00126872">
            <w:pPr>
              <w:jc w:val="left"/>
            </w:pPr>
            <w:r>
              <w:t>H</w:t>
            </w:r>
          </w:p>
        </w:tc>
        <w:tc>
          <w:tcPr>
            <w:tcW w:w="3595" w:type="dxa"/>
          </w:tcPr>
          <w:p w:rsidR="00126872" w:rsidRDefault="00126872" w:rsidP="00126872">
            <w:pPr>
              <w:jc w:val="left"/>
            </w:pPr>
            <w:r>
              <w:rPr>
                <w:rFonts w:hint="eastAsia"/>
              </w:rPr>
              <w:t>住宿和餐饮业</w:t>
            </w:r>
          </w:p>
        </w:tc>
        <w:tc>
          <w:tcPr>
            <w:tcW w:w="1769" w:type="dxa"/>
          </w:tcPr>
          <w:p w:rsidR="00126872" w:rsidRDefault="00126872" w:rsidP="00126872">
            <w:pPr>
              <w:jc w:val="right"/>
            </w:pPr>
            <w:r>
              <w:t>-</w:t>
            </w:r>
          </w:p>
        </w:tc>
        <w:tc>
          <w:tcPr>
            <w:tcW w:w="2495" w:type="dxa"/>
          </w:tcPr>
          <w:p w:rsidR="00126872" w:rsidRDefault="00126872" w:rsidP="00126872">
            <w:pPr>
              <w:jc w:val="right"/>
            </w:pPr>
            <w:r>
              <w:t>-</w:t>
            </w:r>
          </w:p>
        </w:tc>
      </w:tr>
      <w:tr w:rsidR="00126872" w:rsidTr="00126872">
        <w:tc>
          <w:tcPr>
            <w:tcW w:w="646" w:type="dxa"/>
          </w:tcPr>
          <w:p w:rsidR="00126872" w:rsidRDefault="00126872" w:rsidP="00126872">
            <w:pPr>
              <w:jc w:val="left"/>
            </w:pPr>
            <w:r>
              <w:t>I</w:t>
            </w:r>
          </w:p>
        </w:tc>
        <w:tc>
          <w:tcPr>
            <w:tcW w:w="3595" w:type="dxa"/>
          </w:tcPr>
          <w:p w:rsidR="00126872" w:rsidRDefault="00126872" w:rsidP="00126872">
            <w:pPr>
              <w:jc w:val="left"/>
            </w:pPr>
            <w:r>
              <w:rPr>
                <w:rFonts w:hint="eastAsia"/>
              </w:rPr>
              <w:t>信息传输、软件和信息技术服务业</w:t>
            </w:r>
          </w:p>
        </w:tc>
        <w:tc>
          <w:tcPr>
            <w:tcW w:w="1769" w:type="dxa"/>
          </w:tcPr>
          <w:p w:rsidR="00126872" w:rsidRDefault="00126872" w:rsidP="00126872">
            <w:pPr>
              <w:jc w:val="right"/>
            </w:pPr>
            <w:r>
              <w:t>158,653,514.25</w:t>
            </w:r>
          </w:p>
        </w:tc>
        <w:tc>
          <w:tcPr>
            <w:tcW w:w="2495" w:type="dxa"/>
          </w:tcPr>
          <w:p w:rsidR="00126872" w:rsidRDefault="00126872" w:rsidP="00126872">
            <w:pPr>
              <w:jc w:val="right"/>
            </w:pPr>
            <w:r>
              <w:t>3.47</w:t>
            </w:r>
          </w:p>
        </w:tc>
      </w:tr>
      <w:tr w:rsidR="00126872" w:rsidTr="00126872">
        <w:tc>
          <w:tcPr>
            <w:tcW w:w="646" w:type="dxa"/>
          </w:tcPr>
          <w:p w:rsidR="00126872" w:rsidRDefault="00126872" w:rsidP="00126872">
            <w:pPr>
              <w:jc w:val="left"/>
            </w:pPr>
            <w:r>
              <w:t>J</w:t>
            </w:r>
          </w:p>
        </w:tc>
        <w:tc>
          <w:tcPr>
            <w:tcW w:w="3595" w:type="dxa"/>
          </w:tcPr>
          <w:p w:rsidR="00126872" w:rsidRDefault="00126872" w:rsidP="00126872">
            <w:pPr>
              <w:jc w:val="left"/>
            </w:pPr>
            <w:r>
              <w:rPr>
                <w:rFonts w:hint="eastAsia"/>
              </w:rPr>
              <w:t>金融业</w:t>
            </w:r>
          </w:p>
        </w:tc>
        <w:tc>
          <w:tcPr>
            <w:tcW w:w="1769" w:type="dxa"/>
          </w:tcPr>
          <w:p w:rsidR="00126872" w:rsidRDefault="00126872" w:rsidP="00126872">
            <w:pPr>
              <w:jc w:val="right"/>
            </w:pPr>
            <w:r>
              <w:t>160,025,059.81</w:t>
            </w:r>
          </w:p>
        </w:tc>
        <w:tc>
          <w:tcPr>
            <w:tcW w:w="2495" w:type="dxa"/>
          </w:tcPr>
          <w:p w:rsidR="00126872" w:rsidRDefault="00126872" w:rsidP="00126872">
            <w:pPr>
              <w:jc w:val="right"/>
            </w:pPr>
            <w:r>
              <w:t>3.50</w:t>
            </w:r>
          </w:p>
        </w:tc>
      </w:tr>
      <w:tr w:rsidR="00126872" w:rsidTr="00126872">
        <w:tc>
          <w:tcPr>
            <w:tcW w:w="646" w:type="dxa"/>
          </w:tcPr>
          <w:p w:rsidR="00126872" w:rsidRDefault="00126872" w:rsidP="00126872">
            <w:pPr>
              <w:jc w:val="left"/>
            </w:pPr>
            <w:r>
              <w:t>K</w:t>
            </w:r>
          </w:p>
        </w:tc>
        <w:tc>
          <w:tcPr>
            <w:tcW w:w="3595" w:type="dxa"/>
          </w:tcPr>
          <w:p w:rsidR="00126872" w:rsidRDefault="00126872" w:rsidP="00126872">
            <w:pPr>
              <w:jc w:val="left"/>
            </w:pPr>
            <w:r>
              <w:rPr>
                <w:rFonts w:hint="eastAsia"/>
              </w:rPr>
              <w:t>房地产业</w:t>
            </w:r>
          </w:p>
        </w:tc>
        <w:tc>
          <w:tcPr>
            <w:tcW w:w="1769" w:type="dxa"/>
          </w:tcPr>
          <w:p w:rsidR="00126872" w:rsidRDefault="00126872" w:rsidP="00126872">
            <w:pPr>
              <w:jc w:val="right"/>
            </w:pPr>
            <w:r>
              <w:t>-</w:t>
            </w:r>
          </w:p>
        </w:tc>
        <w:tc>
          <w:tcPr>
            <w:tcW w:w="2495" w:type="dxa"/>
          </w:tcPr>
          <w:p w:rsidR="00126872" w:rsidRDefault="00126872" w:rsidP="00126872">
            <w:pPr>
              <w:jc w:val="right"/>
            </w:pPr>
            <w:r>
              <w:t>-</w:t>
            </w:r>
          </w:p>
        </w:tc>
      </w:tr>
      <w:tr w:rsidR="00126872" w:rsidTr="00126872">
        <w:tc>
          <w:tcPr>
            <w:tcW w:w="646" w:type="dxa"/>
          </w:tcPr>
          <w:p w:rsidR="00126872" w:rsidRDefault="00126872" w:rsidP="00126872">
            <w:pPr>
              <w:jc w:val="left"/>
            </w:pPr>
            <w:r>
              <w:t>L</w:t>
            </w:r>
          </w:p>
        </w:tc>
        <w:tc>
          <w:tcPr>
            <w:tcW w:w="3595" w:type="dxa"/>
          </w:tcPr>
          <w:p w:rsidR="00126872" w:rsidRDefault="00126872" w:rsidP="00126872">
            <w:pPr>
              <w:jc w:val="left"/>
            </w:pPr>
            <w:r>
              <w:rPr>
                <w:rFonts w:hint="eastAsia"/>
              </w:rPr>
              <w:t>租赁和商务服务业</w:t>
            </w:r>
          </w:p>
        </w:tc>
        <w:tc>
          <w:tcPr>
            <w:tcW w:w="1769" w:type="dxa"/>
          </w:tcPr>
          <w:p w:rsidR="00126872" w:rsidRDefault="00126872" w:rsidP="00126872">
            <w:pPr>
              <w:jc w:val="right"/>
            </w:pPr>
            <w:r>
              <w:t>38,592,554.00</w:t>
            </w:r>
          </w:p>
        </w:tc>
        <w:tc>
          <w:tcPr>
            <w:tcW w:w="2495" w:type="dxa"/>
          </w:tcPr>
          <w:p w:rsidR="00126872" w:rsidRDefault="00126872" w:rsidP="00126872">
            <w:pPr>
              <w:jc w:val="right"/>
            </w:pPr>
            <w:r>
              <w:t>0.84</w:t>
            </w:r>
          </w:p>
        </w:tc>
      </w:tr>
      <w:tr w:rsidR="00126872" w:rsidTr="00126872">
        <w:tc>
          <w:tcPr>
            <w:tcW w:w="646" w:type="dxa"/>
          </w:tcPr>
          <w:p w:rsidR="00126872" w:rsidRDefault="00126872" w:rsidP="00126872">
            <w:pPr>
              <w:jc w:val="left"/>
            </w:pPr>
            <w:r>
              <w:t>M</w:t>
            </w:r>
          </w:p>
        </w:tc>
        <w:tc>
          <w:tcPr>
            <w:tcW w:w="3595" w:type="dxa"/>
          </w:tcPr>
          <w:p w:rsidR="00126872" w:rsidRDefault="00126872" w:rsidP="00126872">
            <w:pPr>
              <w:jc w:val="left"/>
            </w:pPr>
            <w:r>
              <w:rPr>
                <w:rFonts w:hint="eastAsia"/>
              </w:rPr>
              <w:t>科学研究和技术服务业</w:t>
            </w:r>
          </w:p>
        </w:tc>
        <w:tc>
          <w:tcPr>
            <w:tcW w:w="1769" w:type="dxa"/>
          </w:tcPr>
          <w:p w:rsidR="00126872" w:rsidRDefault="00126872" w:rsidP="00126872">
            <w:pPr>
              <w:jc w:val="right"/>
            </w:pPr>
            <w:r>
              <w:t>6,075.90</w:t>
            </w:r>
          </w:p>
        </w:tc>
        <w:tc>
          <w:tcPr>
            <w:tcW w:w="2495" w:type="dxa"/>
          </w:tcPr>
          <w:p w:rsidR="00126872" w:rsidRDefault="00126872" w:rsidP="00126872">
            <w:pPr>
              <w:jc w:val="right"/>
            </w:pPr>
            <w:r>
              <w:t>0.00</w:t>
            </w:r>
          </w:p>
        </w:tc>
      </w:tr>
      <w:tr w:rsidR="00126872" w:rsidTr="00126872">
        <w:tc>
          <w:tcPr>
            <w:tcW w:w="646" w:type="dxa"/>
          </w:tcPr>
          <w:p w:rsidR="00126872" w:rsidRDefault="00126872" w:rsidP="00126872">
            <w:pPr>
              <w:jc w:val="left"/>
            </w:pPr>
            <w:r>
              <w:t>N</w:t>
            </w:r>
          </w:p>
        </w:tc>
        <w:tc>
          <w:tcPr>
            <w:tcW w:w="3595" w:type="dxa"/>
          </w:tcPr>
          <w:p w:rsidR="00126872" w:rsidRDefault="00126872" w:rsidP="00126872">
            <w:pPr>
              <w:jc w:val="left"/>
            </w:pPr>
            <w:r>
              <w:rPr>
                <w:rFonts w:hint="eastAsia"/>
              </w:rPr>
              <w:t>水利、环境和公共设施管理业</w:t>
            </w:r>
          </w:p>
        </w:tc>
        <w:tc>
          <w:tcPr>
            <w:tcW w:w="1769" w:type="dxa"/>
          </w:tcPr>
          <w:p w:rsidR="00126872" w:rsidRDefault="00126872" w:rsidP="00126872">
            <w:pPr>
              <w:jc w:val="right"/>
            </w:pPr>
            <w:r>
              <w:t>-</w:t>
            </w:r>
          </w:p>
        </w:tc>
        <w:tc>
          <w:tcPr>
            <w:tcW w:w="2495" w:type="dxa"/>
          </w:tcPr>
          <w:p w:rsidR="00126872" w:rsidRDefault="00126872" w:rsidP="00126872">
            <w:pPr>
              <w:jc w:val="right"/>
            </w:pPr>
            <w:r>
              <w:t>-</w:t>
            </w:r>
          </w:p>
        </w:tc>
      </w:tr>
      <w:tr w:rsidR="00126872" w:rsidTr="00126872">
        <w:tc>
          <w:tcPr>
            <w:tcW w:w="646" w:type="dxa"/>
          </w:tcPr>
          <w:p w:rsidR="00126872" w:rsidRDefault="00126872" w:rsidP="00126872">
            <w:pPr>
              <w:jc w:val="left"/>
            </w:pPr>
            <w:r>
              <w:t>O</w:t>
            </w:r>
          </w:p>
        </w:tc>
        <w:tc>
          <w:tcPr>
            <w:tcW w:w="3595" w:type="dxa"/>
          </w:tcPr>
          <w:p w:rsidR="00126872" w:rsidRDefault="00126872" w:rsidP="00126872">
            <w:pPr>
              <w:jc w:val="left"/>
            </w:pPr>
            <w:r>
              <w:rPr>
                <w:rFonts w:hint="eastAsia"/>
              </w:rPr>
              <w:t>居民服务、修理和其他服务业</w:t>
            </w:r>
          </w:p>
        </w:tc>
        <w:tc>
          <w:tcPr>
            <w:tcW w:w="1769" w:type="dxa"/>
          </w:tcPr>
          <w:p w:rsidR="00126872" w:rsidRDefault="00126872" w:rsidP="00126872">
            <w:pPr>
              <w:jc w:val="right"/>
            </w:pPr>
            <w:r>
              <w:t>-</w:t>
            </w:r>
          </w:p>
        </w:tc>
        <w:tc>
          <w:tcPr>
            <w:tcW w:w="2495" w:type="dxa"/>
          </w:tcPr>
          <w:p w:rsidR="00126872" w:rsidRDefault="00126872" w:rsidP="00126872">
            <w:pPr>
              <w:jc w:val="right"/>
            </w:pPr>
            <w:r>
              <w:t>-</w:t>
            </w:r>
          </w:p>
        </w:tc>
      </w:tr>
      <w:tr w:rsidR="00126872" w:rsidTr="00126872">
        <w:tc>
          <w:tcPr>
            <w:tcW w:w="646" w:type="dxa"/>
          </w:tcPr>
          <w:p w:rsidR="00126872" w:rsidRDefault="00126872" w:rsidP="00126872">
            <w:pPr>
              <w:jc w:val="left"/>
            </w:pPr>
            <w:r>
              <w:t>P</w:t>
            </w:r>
          </w:p>
        </w:tc>
        <w:tc>
          <w:tcPr>
            <w:tcW w:w="3595" w:type="dxa"/>
          </w:tcPr>
          <w:p w:rsidR="00126872" w:rsidRDefault="00126872" w:rsidP="00126872">
            <w:pPr>
              <w:jc w:val="left"/>
            </w:pPr>
            <w:r>
              <w:rPr>
                <w:rFonts w:hint="eastAsia"/>
              </w:rPr>
              <w:t>教育</w:t>
            </w:r>
          </w:p>
        </w:tc>
        <w:tc>
          <w:tcPr>
            <w:tcW w:w="1769" w:type="dxa"/>
          </w:tcPr>
          <w:p w:rsidR="00126872" w:rsidRDefault="00126872" w:rsidP="00126872">
            <w:pPr>
              <w:jc w:val="right"/>
            </w:pPr>
            <w:r>
              <w:t>-</w:t>
            </w:r>
          </w:p>
        </w:tc>
        <w:tc>
          <w:tcPr>
            <w:tcW w:w="2495" w:type="dxa"/>
          </w:tcPr>
          <w:p w:rsidR="00126872" w:rsidRDefault="00126872" w:rsidP="00126872">
            <w:pPr>
              <w:jc w:val="right"/>
            </w:pPr>
            <w:r>
              <w:t>-</w:t>
            </w:r>
          </w:p>
        </w:tc>
      </w:tr>
      <w:tr w:rsidR="00126872" w:rsidTr="00126872">
        <w:tc>
          <w:tcPr>
            <w:tcW w:w="646" w:type="dxa"/>
          </w:tcPr>
          <w:p w:rsidR="00126872" w:rsidRDefault="00126872" w:rsidP="00126872">
            <w:pPr>
              <w:jc w:val="left"/>
            </w:pPr>
            <w:r>
              <w:t>Q</w:t>
            </w:r>
          </w:p>
        </w:tc>
        <w:tc>
          <w:tcPr>
            <w:tcW w:w="3595" w:type="dxa"/>
          </w:tcPr>
          <w:p w:rsidR="00126872" w:rsidRDefault="00126872" w:rsidP="00126872">
            <w:pPr>
              <w:jc w:val="left"/>
            </w:pPr>
            <w:r>
              <w:rPr>
                <w:rFonts w:hint="eastAsia"/>
              </w:rPr>
              <w:t>卫生和社会工作</w:t>
            </w:r>
          </w:p>
        </w:tc>
        <w:tc>
          <w:tcPr>
            <w:tcW w:w="1769" w:type="dxa"/>
          </w:tcPr>
          <w:p w:rsidR="00126872" w:rsidRDefault="00126872" w:rsidP="00126872">
            <w:pPr>
              <w:jc w:val="right"/>
            </w:pPr>
            <w:r>
              <w:t>-</w:t>
            </w:r>
          </w:p>
        </w:tc>
        <w:tc>
          <w:tcPr>
            <w:tcW w:w="2495" w:type="dxa"/>
          </w:tcPr>
          <w:p w:rsidR="00126872" w:rsidRDefault="00126872" w:rsidP="00126872">
            <w:pPr>
              <w:jc w:val="right"/>
            </w:pPr>
            <w:r>
              <w:t>-</w:t>
            </w:r>
          </w:p>
        </w:tc>
      </w:tr>
      <w:tr w:rsidR="00126872" w:rsidTr="00126872">
        <w:tc>
          <w:tcPr>
            <w:tcW w:w="646" w:type="dxa"/>
          </w:tcPr>
          <w:p w:rsidR="00126872" w:rsidRDefault="00126872" w:rsidP="00126872">
            <w:pPr>
              <w:jc w:val="left"/>
            </w:pPr>
            <w:r>
              <w:t>R</w:t>
            </w:r>
          </w:p>
        </w:tc>
        <w:tc>
          <w:tcPr>
            <w:tcW w:w="3595" w:type="dxa"/>
          </w:tcPr>
          <w:p w:rsidR="00126872" w:rsidRDefault="00126872" w:rsidP="00126872">
            <w:pPr>
              <w:jc w:val="left"/>
            </w:pPr>
            <w:r>
              <w:rPr>
                <w:rFonts w:hint="eastAsia"/>
              </w:rPr>
              <w:t>文化、体育和娱乐业</w:t>
            </w:r>
          </w:p>
        </w:tc>
        <w:tc>
          <w:tcPr>
            <w:tcW w:w="1769" w:type="dxa"/>
          </w:tcPr>
          <w:p w:rsidR="00126872" w:rsidRDefault="00126872" w:rsidP="00126872">
            <w:pPr>
              <w:jc w:val="right"/>
            </w:pPr>
            <w:r>
              <w:t>-</w:t>
            </w:r>
          </w:p>
        </w:tc>
        <w:tc>
          <w:tcPr>
            <w:tcW w:w="2495" w:type="dxa"/>
          </w:tcPr>
          <w:p w:rsidR="00126872" w:rsidRDefault="00126872" w:rsidP="00126872">
            <w:pPr>
              <w:jc w:val="right"/>
            </w:pPr>
            <w:r>
              <w:t>-</w:t>
            </w:r>
          </w:p>
        </w:tc>
      </w:tr>
      <w:tr w:rsidR="00126872" w:rsidTr="00126872">
        <w:tc>
          <w:tcPr>
            <w:tcW w:w="646" w:type="dxa"/>
          </w:tcPr>
          <w:p w:rsidR="00126872" w:rsidRDefault="00126872" w:rsidP="00126872">
            <w:pPr>
              <w:jc w:val="left"/>
            </w:pPr>
            <w:r>
              <w:t>S</w:t>
            </w:r>
          </w:p>
        </w:tc>
        <w:tc>
          <w:tcPr>
            <w:tcW w:w="3595" w:type="dxa"/>
          </w:tcPr>
          <w:p w:rsidR="00126872" w:rsidRDefault="00126872" w:rsidP="00126872">
            <w:pPr>
              <w:jc w:val="left"/>
            </w:pPr>
            <w:r>
              <w:rPr>
                <w:rFonts w:hint="eastAsia"/>
              </w:rPr>
              <w:t>综合</w:t>
            </w:r>
          </w:p>
        </w:tc>
        <w:tc>
          <w:tcPr>
            <w:tcW w:w="1769" w:type="dxa"/>
          </w:tcPr>
          <w:p w:rsidR="00126872" w:rsidRDefault="00126872" w:rsidP="00126872">
            <w:pPr>
              <w:jc w:val="right"/>
            </w:pPr>
            <w:r>
              <w:t>-</w:t>
            </w:r>
          </w:p>
        </w:tc>
        <w:tc>
          <w:tcPr>
            <w:tcW w:w="2495" w:type="dxa"/>
          </w:tcPr>
          <w:p w:rsidR="00126872" w:rsidRDefault="00126872" w:rsidP="00126872">
            <w:pPr>
              <w:jc w:val="right"/>
            </w:pPr>
            <w:r>
              <w:t>-</w:t>
            </w:r>
          </w:p>
        </w:tc>
      </w:tr>
      <w:tr w:rsidR="00126872" w:rsidTr="00126872">
        <w:tc>
          <w:tcPr>
            <w:tcW w:w="646" w:type="dxa"/>
          </w:tcPr>
          <w:p w:rsidR="00126872" w:rsidRDefault="00126872" w:rsidP="00126872">
            <w:pPr>
              <w:jc w:val="left"/>
            </w:pPr>
          </w:p>
        </w:tc>
        <w:tc>
          <w:tcPr>
            <w:tcW w:w="3595" w:type="dxa"/>
          </w:tcPr>
          <w:p w:rsidR="00126872" w:rsidRDefault="00126872" w:rsidP="00126872">
            <w:pPr>
              <w:jc w:val="left"/>
            </w:pPr>
            <w:r>
              <w:rPr>
                <w:rFonts w:hint="eastAsia"/>
              </w:rPr>
              <w:t>合计</w:t>
            </w:r>
          </w:p>
        </w:tc>
        <w:tc>
          <w:tcPr>
            <w:tcW w:w="1769" w:type="dxa"/>
          </w:tcPr>
          <w:p w:rsidR="00126872" w:rsidRDefault="00126872" w:rsidP="00126872">
            <w:pPr>
              <w:jc w:val="right"/>
            </w:pPr>
            <w:r>
              <w:t>2,651,797,992.35</w:t>
            </w:r>
          </w:p>
        </w:tc>
        <w:tc>
          <w:tcPr>
            <w:tcW w:w="2495" w:type="dxa"/>
          </w:tcPr>
          <w:p w:rsidR="00126872" w:rsidRDefault="00126872" w:rsidP="00126872">
            <w:pPr>
              <w:jc w:val="right"/>
            </w:pPr>
            <w:r>
              <w:t>58.06</w:t>
            </w:r>
          </w:p>
        </w:tc>
      </w:tr>
    </w:tbl>
    <w:p w:rsidR="00126872" w:rsidRDefault="00126872" w:rsidP="00126872">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126872" w:rsidTr="00126872">
        <w:trPr>
          <w:cnfStyle w:val="100000000000" w:firstRow="1" w:lastRow="0" w:firstColumn="0" w:lastColumn="0" w:oddVBand="0" w:evenVBand="0" w:oddHBand="0" w:evenHBand="0" w:firstRowFirstColumn="0" w:firstRowLastColumn="0" w:lastRowFirstColumn="0" w:lastRowLastColumn="0"/>
        </w:trPr>
        <w:tc>
          <w:tcPr>
            <w:tcW w:w="2768" w:type="dxa"/>
          </w:tcPr>
          <w:p w:rsidR="00126872" w:rsidRPr="00126872" w:rsidRDefault="00126872" w:rsidP="00126872">
            <w:pPr>
              <w:jc w:val="center"/>
              <w:rPr>
                <w:b/>
              </w:rPr>
            </w:pPr>
            <w:r w:rsidRPr="00126872">
              <w:rPr>
                <w:rFonts w:hint="eastAsia"/>
                <w:b/>
              </w:rPr>
              <w:t>行业类别</w:t>
            </w:r>
          </w:p>
        </w:tc>
        <w:tc>
          <w:tcPr>
            <w:tcW w:w="2769" w:type="dxa"/>
          </w:tcPr>
          <w:p w:rsidR="00126872" w:rsidRPr="00126872" w:rsidRDefault="00126872" w:rsidP="00126872">
            <w:pPr>
              <w:jc w:val="center"/>
              <w:rPr>
                <w:b/>
              </w:rPr>
            </w:pPr>
            <w:r w:rsidRPr="00126872">
              <w:rPr>
                <w:rFonts w:hint="eastAsia"/>
                <w:b/>
              </w:rPr>
              <w:t>公允价值（人民币）</w:t>
            </w:r>
          </w:p>
        </w:tc>
        <w:tc>
          <w:tcPr>
            <w:tcW w:w="2769" w:type="dxa"/>
          </w:tcPr>
          <w:p w:rsidR="00126872" w:rsidRPr="00126872" w:rsidRDefault="00126872" w:rsidP="00126872">
            <w:pPr>
              <w:jc w:val="center"/>
              <w:rPr>
                <w:b/>
              </w:rPr>
            </w:pPr>
            <w:r w:rsidRPr="00126872">
              <w:rPr>
                <w:rFonts w:hint="eastAsia"/>
                <w:b/>
              </w:rPr>
              <w:t>占基金资产净值比例（</w:t>
            </w:r>
            <w:r w:rsidRPr="00126872">
              <w:rPr>
                <w:rFonts w:hint="eastAsia"/>
                <w:b/>
              </w:rPr>
              <w:t>%</w:t>
            </w:r>
            <w:r w:rsidRPr="00126872">
              <w:rPr>
                <w:rFonts w:hint="eastAsia"/>
                <w:b/>
              </w:rPr>
              <w:t>）</w:t>
            </w:r>
          </w:p>
        </w:tc>
      </w:tr>
      <w:tr w:rsidR="00126872" w:rsidTr="00126872">
        <w:tc>
          <w:tcPr>
            <w:tcW w:w="2768" w:type="dxa"/>
          </w:tcPr>
          <w:p w:rsidR="00126872" w:rsidRDefault="00126872" w:rsidP="00126872">
            <w:pPr>
              <w:jc w:val="left"/>
            </w:pPr>
            <w:r>
              <w:rPr>
                <w:rFonts w:hint="eastAsia"/>
              </w:rPr>
              <w:t>能源</w:t>
            </w:r>
          </w:p>
        </w:tc>
        <w:tc>
          <w:tcPr>
            <w:tcW w:w="2769" w:type="dxa"/>
          </w:tcPr>
          <w:p w:rsidR="00126872" w:rsidRDefault="00126872" w:rsidP="00126872">
            <w:pPr>
              <w:jc w:val="right"/>
            </w:pPr>
            <w:r>
              <w:t>-</w:t>
            </w:r>
          </w:p>
        </w:tc>
        <w:tc>
          <w:tcPr>
            <w:tcW w:w="2769" w:type="dxa"/>
          </w:tcPr>
          <w:p w:rsidR="00126872" w:rsidRDefault="00126872" w:rsidP="00126872">
            <w:pPr>
              <w:jc w:val="right"/>
            </w:pPr>
            <w:r>
              <w:t>-</w:t>
            </w:r>
          </w:p>
        </w:tc>
      </w:tr>
      <w:tr w:rsidR="00126872" w:rsidTr="00126872">
        <w:tc>
          <w:tcPr>
            <w:tcW w:w="2768" w:type="dxa"/>
          </w:tcPr>
          <w:p w:rsidR="00126872" w:rsidRDefault="00126872" w:rsidP="00126872">
            <w:pPr>
              <w:jc w:val="left"/>
            </w:pPr>
            <w:r>
              <w:rPr>
                <w:rFonts w:hint="eastAsia"/>
              </w:rPr>
              <w:t>材料</w:t>
            </w:r>
          </w:p>
        </w:tc>
        <w:tc>
          <w:tcPr>
            <w:tcW w:w="2769" w:type="dxa"/>
          </w:tcPr>
          <w:p w:rsidR="00126872" w:rsidRDefault="00126872" w:rsidP="00126872">
            <w:pPr>
              <w:jc w:val="right"/>
            </w:pPr>
            <w:r>
              <w:t>90,767,036.06</w:t>
            </w:r>
          </w:p>
        </w:tc>
        <w:tc>
          <w:tcPr>
            <w:tcW w:w="2769" w:type="dxa"/>
          </w:tcPr>
          <w:p w:rsidR="00126872" w:rsidRDefault="00126872" w:rsidP="00126872">
            <w:pPr>
              <w:jc w:val="right"/>
            </w:pPr>
            <w:r>
              <w:t>1.99</w:t>
            </w:r>
          </w:p>
        </w:tc>
      </w:tr>
      <w:tr w:rsidR="00126872" w:rsidTr="00126872">
        <w:tc>
          <w:tcPr>
            <w:tcW w:w="2768" w:type="dxa"/>
          </w:tcPr>
          <w:p w:rsidR="00126872" w:rsidRDefault="00126872" w:rsidP="00126872">
            <w:pPr>
              <w:jc w:val="left"/>
            </w:pPr>
            <w:r>
              <w:rPr>
                <w:rFonts w:hint="eastAsia"/>
              </w:rPr>
              <w:t>工业</w:t>
            </w:r>
          </w:p>
        </w:tc>
        <w:tc>
          <w:tcPr>
            <w:tcW w:w="2769" w:type="dxa"/>
          </w:tcPr>
          <w:p w:rsidR="00126872" w:rsidRDefault="00126872" w:rsidP="00126872">
            <w:pPr>
              <w:jc w:val="right"/>
            </w:pPr>
            <w:r>
              <w:t>-</w:t>
            </w:r>
          </w:p>
        </w:tc>
        <w:tc>
          <w:tcPr>
            <w:tcW w:w="2769" w:type="dxa"/>
          </w:tcPr>
          <w:p w:rsidR="00126872" w:rsidRDefault="00126872" w:rsidP="00126872">
            <w:pPr>
              <w:jc w:val="right"/>
            </w:pPr>
            <w:r>
              <w:t>-</w:t>
            </w:r>
          </w:p>
        </w:tc>
      </w:tr>
      <w:tr w:rsidR="00126872" w:rsidTr="00126872">
        <w:tc>
          <w:tcPr>
            <w:tcW w:w="2768" w:type="dxa"/>
          </w:tcPr>
          <w:p w:rsidR="00126872" w:rsidRDefault="00126872" w:rsidP="00126872">
            <w:pPr>
              <w:jc w:val="left"/>
            </w:pPr>
            <w:r>
              <w:rPr>
                <w:rFonts w:hint="eastAsia"/>
              </w:rPr>
              <w:t>非必需消费品</w:t>
            </w:r>
          </w:p>
        </w:tc>
        <w:tc>
          <w:tcPr>
            <w:tcW w:w="2769" w:type="dxa"/>
          </w:tcPr>
          <w:p w:rsidR="00126872" w:rsidRDefault="00126872" w:rsidP="00126872">
            <w:pPr>
              <w:jc w:val="right"/>
            </w:pPr>
            <w:r>
              <w:t>-</w:t>
            </w:r>
          </w:p>
        </w:tc>
        <w:tc>
          <w:tcPr>
            <w:tcW w:w="2769" w:type="dxa"/>
          </w:tcPr>
          <w:p w:rsidR="00126872" w:rsidRDefault="00126872" w:rsidP="00126872">
            <w:pPr>
              <w:jc w:val="right"/>
            </w:pPr>
            <w:r>
              <w:t>-</w:t>
            </w:r>
          </w:p>
        </w:tc>
      </w:tr>
      <w:tr w:rsidR="00126872" w:rsidTr="00126872">
        <w:tc>
          <w:tcPr>
            <w:tcW w:w="2768" w:type="dxa"/>
          </w:tcPr>
          <w:p w:rsidR="00126872" w:rsidRDefault="00126872" w:rsidP="00126872">
            <w:pPr>
              <w:jc w:val="left"/>
            </w:pPr>
            <w:r>
              <w:rPr>
                <w:rFonts w:hint="eastAsia"/>
              </w:rPr>
              <w:t>必需消费品</w:t>
            </w:r>
          </w:p>
        </w:tc>
        <w:tc>
          <w:tcPr>
            <w:tcW w:w="2769" w:type="dxa"/>
          </w:tcPr>
          <w:p w:rsidR="00126872" w:rsidRDefault="00126872" w:rsidP="00126872">
            <w:pPr>
              <w:jc w:val="right"/>
            </w:pPr>
            <w:r>
              <w:t>-</w:t>
            </w:r>
          </w:p>
        </w:tc>
        <w:tc>
          <w:tcPr>
            <w:tcW w:w="2769" w:type="dxa"/>
          </w:tcPr>
          <w:p w:rsidR="00126872" w:rsidRDefault="00126872" w:rsidP="00126872">
            <w:pPr>
              <w:jc w:val="right"/>
            </w:pPr>
            <w:r>
              <w:t>-</w:t>
            </w:r>
          </w:p>
        </w:tc>
      </w:tr>
      <w:tr w:rsidR="00126872" w:rsidTr="00126872">
        <w:tc>
          <w:tcPr>
            <w:tcW w:w="2768" w:type="dxa"/>
          </w:tcPr>
          <w:p w:rsidR="00126872" w:rsidRDefault="00126872" w:rsidP="00126872">
            <w:pPr>
              <w:jc w:val="left"/>
            </w:pPr>
            <w:r>
              <w:rPr>
                <w:rFonts w:hint="eastAsia"/>
              </w:rPr>
              <w:t>医疗保健</w:t>
            </w:r>
          </w:p>
        </w:tc>
        <w:tc>
          <w:tcPr>
            <w:tcW w:w="2769" w:type="dxa"/>
          </w:tcPr>
          <w:p w:rsidR="00126872" w:rsidRDefault="00126872" w:rsidP="00126872">
            <w:pPr>
              <w:jc w:val="right"/>
            </w:pPr>
            <w:r>
              <w:t>-</w:t>
            </w:r>
          </w:p>
        </w:tc>
        <w:tc>
          <w:tcPr>
            <w:tcW w:w="2769" w:type="dxa"/>
          </w:tcPr>
          <w:p w:rsidR="00126872" w:rsidRDefault="00126872" w:rsidP="00126872">
            <w:pPr>
              <w:jc w:val="right"/>
            </w:pPr>
            <w:r>
              <w:t>-</w:t>
            </w:r>
          </w:p>
        </w:tc>
      </w:tr>
      <w:tr w:rsidR="00126872" w:rsidTr="00126872">
        <w:tc>
          <w:tcPr>
            <w:tcW w:w="2768" w:type="dxa"/>
          </w:tcPr>
          <w:p w:rsidR="00126872" w:rsidRDefault="00126872" w:rsidP="00126872">
            <w:pPr>
              <w:jc w:val="left"/>
            </w:pPr>
            <w:r>
              <w:rPr>
                <w:rFonts w:hint="eastAsia"/>
              </w:rPr>
              <w:t>金融</w:t>
            </w:r>
          </w:p>
        </w:tc>
        <w:tc>
          <w:tcPr>
            <w:tcW w:w="2769" w:type="dxa"/>
          </w:tcPr>
          <w:p w:rsidR="00126872" w:rsidRDefault="00126872" w:rsidP="00126872">
            <w:pPr>
              <w:jc w:val="right"/>
            </w:pPr>
            <w:r>
              <w:t>408,917,891.20</w:t>
            </w:r>
          </w:p>
        </w:tc>
        <w:tc>
          <w:tcPr>
            <w:tcW w:w="2769" w:type="dxa"/>
          </w:tcPr>
          <w:p w:rsidR="00126872" w:rsidRDefault="00126872" w:rsidP="00126872">
            <w:pPr>
              <w:jc w:val="right"/>
            </w:pPr>
            <w:r>
              <w:t>8.95</w:t>
            </w:r>
          </w:p>
        </w:tc>
      </w:tr>
      <w:tr w:rsidR="00126872" w:rsidTr="00126872">
        <w:tc>
          <w:tcPr>
            <w:tcW w:w="2768" w:type="dxa"/>
          </w:tcPr>
          <w:p w:rsidR="00126872" w:rsidRDefault="00126872" w:rsidP="00126872">
            <w:pPr>
              <w:jc w:val="left"/>
            </w:pPr>
            <w:r>
              <w:rPr>
                <w:rFonts w:hint="eastAsia"/>
              </w:rPr>
              <w:t>科技</w:t>
            </w:r>
          </w:p>
        </w:tc>
        <w:tc>
          <w:tcPr>
            <w:tcW w:w="2769" w:type="dxa"/>
          </w:tcPr>
          <w:p w:rsidR="00126872" w:rsidRDefault="00126872" w:rsidP="00126872">
            <w:pPr>
              <w:jc w:val="right"/>
            </w:pPr>
            <w:r>
              <w:t>386,504,142.02</w:t>
            </w:r>
          </w:p>
        </w:tc>
        <w:tc>
          <w:tcPr>
            <w:tcW w:w="2769" w:type="dxa"/>
          </w:tcPr>
          <w:p w:rsidR="00126872" w:rsidRDefault="00126872" w:rsidP="00126872">
            <w:pPr>
              <w:jc w:val="right"/>
            </w:pPr>
            <w:r>
              <w:t>8.46</w:t>
            </w:r>
          </w:p>
        </w:tc>
      </w:tr>
      <w:tr w:rsidR="00126872" w:rsidTr="00126872">
        <w:tc>
          <w:tcPr>
            <w:tcW w:w="2768" w:type="dxa"/>
          </w:tcPr>
          <w:p w:rsidR="00126872" w:rsidRDefault="00126872" w:rsidP="00126872">
            <w:pPr>
              <w:jc w:val="left"/>
            </w:pPr>
            <w:r>
              <w:rPr>
                <w:rFonts w:hint="eastAsia"/>
              </w:rPr>
              <w:t>通讯</w:t>
            </w:r>
          </w:p>
        </w:tc>
        <w:tc>
          <w:tcPr>
            <w:tcW w:w="2769" w:type="dxa"/>
          </w:tcPr>
          <w:p w:rsidR="00126872" w:rsidRDefault="00126872" w:rsidP="00126872">
            <w:pPr>
              <w:jc w:val="right"/>
            </w:pPr>
            <w:r>
              <w:t>-</w:t>
            </w:r>
          </w:p>
        </w:tc>
        <w:tc>
          <w:tcPr>
            <w:tcW w:w="2769" w:type="dxa"/>
          </w:tcPr>
          <w:p w:rsidR="00126872" w:rsidRDefault="00126872" w:rsidP="00126872">
            <w:pPr>
              <w:jc w:val="right"/>
            </w:pPr>
            <w:r>
              <w:t>-</w:t>
            </w:r>
          </w:p>
        </w:tc>
      </w:tr>
      <w:tr w:rsidR="00126872" w:rsidTr="00126872">
        <w:tc>
          <w:tcPr>
            <w:tcW w:w="2768" w:type="dxa"/>
          </w:tcPr>
          <w:p w:rsidR="00126872" w:rsidRDefault="00126872" w:rsidP="00126872">
            <w:pPr>
              <w:jc w:val="left"/>
            </w:pPr>
            <w:r>
              <w:rPr>
                <w:rFonts w:hint="eastAsia"/>
              </w:rPr>
              <w:t>公用事业</w:t>
            </w:r>
          </w:p>
        </w:tc>
        <w:tc>
          <w:tcPr>
            <w:tcW w:w="2769" w:type="dxa"/>
          </w:tcPr>
          <w:p w:rsidR="00126872" w:rsidRDefault="00126872" w:rsidP="00126872">
            <w:pPr>
              <w:jc w:val="right"/>
            </w:pPr>
            <w:r>
              <w:t>-</w:t>
            </w:r>
          </w:p>
        </w:tc>
        <w:tc>
          <w:tcPr>
            <w:tcW w:w="2769" w:type="dxa"/>
          </w:tcPr>
          <w:p w:rsidR="00126872" w:rsidRDefault="00126872" w:rsidP="00126872">
            <w:pPr>
              <w:jc w:val="right"/>
            </w:pPr>
            <w:r>
              <w:t>-</w:t>
            </w:r>
          </w:p>
        </w:tc>
      </w:tr>
      <w:tr w:rsidR="00126872" w:rsidTr="00126872">
        <w:tc>
          <w:tcPr>
            <w:tcW w:w="2768" w:type="dxa"/>
          </w:tcPr>
          <w:p w:rsidR="00126872" w:rsidRDefault="00126872" w:rsidP="00126872">
            <w:pPr>
              <w:jc w:val="left"/>
            </w:pPr>
            <w:r>
              <w:rPr>
                <w:rFonts w:hint="eastAsia"/>
              </w:rPr>
              <w:t>房地产</w:t>
            </w:r>
          </w:p>
        </w:tc>
        <w:tc>
          <w:tcPr>
            <w:tcW w:w="2769" w:type="dxa"/>
          </w:tcPr>
          <w:p w:rsidR="00126872" w:rsidRDefault="00126872" w:rsidP="00126872">
            <w:pPr>
              <w:jc w:val="right"/>
            </w:pPr>
            <w:r>
              <w:t>-</w:t>
            </w:r>
          </w:p>
        </w:tc>
        <w:tc>
          <w:tcPr>
            <w:tcW w:w="2769" w:type="dxa"/>
          </w:tcPr>
          <w:p w:rsidR="00126872" w:rsidRDefault="00126872" w:rsidP="00126872">
            <w:pPr>
              <w:jc w:val="right"/>
            </w:pPr>
            <w:r>
              <w:t>-</w:t>
            </w:r>
          </w:p>
        </w:tc>
      </w:tr>
      <w:tr w:rsidR="00126872" w:rsidTr="00126872">
        <w:tc>
          <w:tcPr>
            <w:tcW w:w="2768" w:type="dxa"/>
          </w:tcPr>
          <w:p w:rsidR="00126872" w:rsidRDefault="00126872" w:rsidP="00126872">
            <w:pPr>
              <w:jc w:val="left"/>
            </w:pPr>
            <w:r>
              <w:rPr>
                <w:rFonts w:hint="eastAsia"/>
              </w:rPr>
              <w:t>政府</w:t>
            </w:r>
          </w:p>
        </w:tc>
        <w:tc>
          <w:tcPr>
            <w:tcW w:w="2769" w:type="dxa"/>
          </w:tcPr>
          <w:p w:rsidR="00126872" w:rsidRDefault="00126872" w:rsidP="00126872">
            <w:pPr>
              <w:jc w:val="right"/>
            </w:pPr>
            <w:r>
              <w:t>-</w:t>
            </w:r>
          </w:p>
        </w:tc>
        <w:tc>
          <w:tcPr>
            <w:tcW w:w="2769" w:type="dxa"/>
          </w:tcPr>
          <w:p w:rsidR="00126872" w:rsidRDefault="00126872" w:rsidP="00126872">
            <w:pPr>
              <w:jc w:val="right"/>
            </w:pPr>
            <w:r>
              <w:t>-</w:t>
            </w:r>
          </w:p>
        </w:tc>
      </w:tr>
      <w:tr w:rsidR="00126872" w:rsidTr="00126872">
        <w:tc>
          <w:tcPr>
            <w:tcW w:w="2768" w:type="dxa"/>
          </w:tcPr>
          <w:p w:rsidR="00126872" w:rsidRDefault="00126872" w:rsidP="00126872">
            <w:pPr>
              <w:jc w:val="left"/>
            </w:pPr>
            <w:r>
              <w:rPr>
                <w:rFonts w:hint="eastAsia"/>
              </w:rPr>
              <w:t>合计</w:t>
            </w:r>
          </w:p>
        </w:tc>
        <w:tc>
          <w:tcPr>
            <w:tcW w:w="2769" w:type="dxa"/>
          </w:tcPr>
          <w:p w:rsidR="00126872" w:rsidRDefault="00126872" w:rsidP="00126872">
            <w:pPr>
              <w:jc w:val="right"/>
            </w:pPr>
            <w:r>
              <w:t>886,189,069.28</w:t>
            </w:r>
          </w:p>
        </w:tc>
        <w:tc>
          <w:tcPr>
            <w:tcW w:w="2769" w:type="dxa"/>
          </w:tcPr>
          <w:p w:rsidR="00126872" w:rsidRDefault="00126872" w:rsidP="00126872">
            <w:pPr>
              <w:jc w:val="right"/>
            </w:pPr>
            <w:r>
              <w:t>19.40</w:t>
            </w:r>
          </w:p>
        </w:tc>
      </w:tr>
    </w:tbl>
    <w:p w:rsidR="00126872" w:rsidRDefault="00126872" w:rsidP="00126872">
      <w:pPr>
        <w:pStyle w:val="-8"/>
      </w:pPr>
      <w:r>
        <w:rPr>
          <w:rFonts w:hint="eastAsia"/>
        </w:rPr>
        <w:t>注：以上分类采用彭博行业分类标准（BICS）。</w:t>
      </w:r>
    </w:p>
    <w:p w:rsidR="00126872" w:rsidRDefault="00126872" w:rsidP="00126872">
      <w:pPr>
        <w:pStyle w:val="-2"/>
        <w:spacing w:before="312"/>
      </w:pPr>
      <w:r>
        <w:rPr>
          <w:rFonts w:hint="eastAsia"/>
        </w:rPr>
        <w:lastRenderedPageBreak/>
        <w:t>期末按公允价值占基金资产净值比例大小排序的股票投资明细</w:t>
      </w:r>
    </w:p>
    <w:p w:rsidR="00126872" w:rsidRDefault="00126872" w:rsidP="00126872">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26872" w:rsidTr="00126872">
        <w:trPr>
          <w:cnfStyle w:val="100000000000" w:firstRow="1" w:lastRow="0" w:firstColumn="0" w:lastColumn="0" w:oddVBand="0" w:evenVBand="0" w:oddHBand="0" w:evenHBand="0" w:firstRowFirstColumn="0" w:firstRowLastColumn="0" w:lastRowFirstColumn="0" w:lastRowLastColumn="0"/>
        </w:trPr>
        <w:tc>
          <w:tcPr>
            <w:tcW w:w="652" w:type="dxa"/>
          </w:tcPr>
          <w:p w:rsidR="00126872" w:rsidRPr="00126872" w:rsidRDefault="00126872" w:rsidP="00126872">
            <w:pPr>
              <w:jc w:val="center"/>
              <w:rPr>
                <w:b/>
              </w:rPr>
            </w:pPr>
            <w:r w:rsidRPr="00126872">
              <w:rPr>
                <w:rFonts w:hint="eastAsia"/>
                <w:b/>
              </w:rPr>
              <w:t>序号</w:t>
            </w:r>
          </w:p>
        </w:tc>
        <w:tc>
          <w:tcPr>
            <w:tcW w:w="1349" w:type="dxa"/>
          </w:tcPr>
          <w:p w:rsidR="00126872" w:rsidRPr="00126872" w:rsidRDefault="00126872" w:rsidP="00126872">
            <w:pPr>
              <w:jc w:val="center"/>
              <w:rPr>
                <w:b/>
              </w:rPr>
            </w:pPr>
            <w:r w:rsidRPr="00126872">
              <w:rPr>
                <w:rFonts w:hint="eastAsia"/>
                <w:b/>
              </w:rPr>
              <w:t>股票代码</w:t>
            </w:r>
          </w:p>
        </w:tc>
        <w:tc>
          <w:tcPr>
            <w:tcW w:w="1349" w:type="dxa"/>
          </w:tcPr>
          <w:p w:rsidR="00126872" w:rsidRPr="00126872" w:rsidRDefault="00126872" w:rsidP="00126872">
            <w:pPr>
              <w:jc w:val="center"/>
              <w:rPr>
                <w:b/>
              </w:rPr>
            </w:pPr>
            <w:r w:rsidRPr="00126872">
              <w:rPr>
                <w:rFonts w:hint="eastAsia"/>
                <w:b/>
              </w:rPr>
              <w:t>股票名称</w:t>
            </w:r>
          </w:p>
        </w:tc>
        <w:tc>
          <w:tcPr>
            <w:tcW w:w="1718" w:type="dxa"/>
          </w:tcPr>
          <w:p w:rsidR="00126872" w:rsidRPr="00126872" w:rsidRDefault="00126872" w:rsidP="00126872">
            <w:pPr>
              <w:jc w:val="center"/>
              <w:rPr>
                <w:b/>
              </w:rPr>
            </w:pPr>
            <w:r w:rsidRPr="00126872">
              <w:rPr>
                <w:rFonts w:hint="eastAsia"/>
                <w:b/>
              </w:rPr>
              <w:t>数量（股）</w:t>
            </w:r>
          </w:p>
        </w:tc>
        <w:tc>
          <w:tcPr>
            <w:tcW w:w="1718" w:type="dxa"/>
          </w:tcPr>
          <w:p w:rsidR="00126872" w:rsidRPr="00126872" w:rsidRDefault="00126872" w:rsidP="00126872">
            <w:pPr>
              <w:jc w:val="center"/>
              <w:rPr>
                <w:b/>
              </w:rPr>
            </w:pPr>
            <w:r w:rsidRPr="00126872">
              <w:rPr>
                <w:rFonts w:hint="eastAsia"/>
                <w:b/>
              </w:rPr>
              <w:t>公允价值（元）</w:t>
            </w:r>
          </w:p>
        </w:tc>
        <w:tc>
          <w:tcPr>
            <w:tcW w:w="1718" w:type="dxa"/>
          </w:tcPr>
          <w:p w:rsidR="00126872" w:rsidRPr="00126872" w:rsidRDefault="00126872" w:rsidP="00126872">
            <w:pPr>
              <w:jc w:val="center"/>
              <w:rPr>
                <w:b/>
              </w:rPr>
            </w:pPr>
            <w:r w:rsidRPr="00126872">
              <w:rPr>
                <w:rFonts w:hint="eastAsia"/>
                <w:b/>
              </w:rPr>
              <w:t>占基金资产净值比例（％）</w:t>
            </w:r>
          </w:p>
        </w:tc>
      </w:tr>
      <w:tr w:rsidR="00126872" w:rsidTr="00126872">
        <w:tc>
          <w:tcPr>
            <w:tcW w:w="652" w:type="dxa"/>
          </w:tcPr>
          <w:p w:rsidR="00126872" w:rsidRDefault="00126872" w:rsidP="00126872">
            <w:pPr>
              <w:jc w:val="center"/>
            </w:pPr>
            <w:r>
              <w:t>1</w:t>
            </w:r>
          </w:p>
        </w:tc>
        <w:tc>
          <w:tcPr>
            <w:tcW w:w="1349" w:type="dxa"/>
          </w:tcPr>
          <w:p w:rsidR="00126872" w:rsidRDefault="00126872" w:rsidP="00126872">
            <w:pPr>
              <w:jc w:val="left"/>
            </w:pPr>
            <w:r>
              <w:t>300223</w:t>
            </w:r>
          </w:p>
        </w:tc>
        <w:tc>
          <w:tcPr>
            <w:tcW w:w="1349" w:type="dxa"/>
          </w:tcPr>
          <w:p w:rsidR="00126872" w:rsidRDefault="00126872" w:rsidP="00126872">
            <w:pPr>
              <w:jc w:val="left"/>
            </w:pPr>
            <w:r>
              <w:rPr>
                <w:rFonts w:hint="eastAsia"/>
              </w:rPr>
              <w:t>北京君正</w:t>
            </w:r>
          </w:p>
        </w:tc>
        <w:tc>
          <w:tcPr>
            <w:tcW w:w="1718" w:type="dxa"/>
          </w:tcPr>
          <w:p w:rsidR="00126872" w:rsidRDefault="00126872" w:rsidP="00126872">
            <w:pPr>
              <w:jc w:val="right"/>
            </w:pPr>
            <w:r>
              <w:t>1,732,300</w:t>
            </w:r>
          </w:p>
        </w:tc>
        <w:tc>
          <w:tcPr>
            <w:tcW w:w="1718" w:type="dxa"/>
          </w:tcPr>
          <w:p w:rsidR="00126872" w:rsidRDefault="00126872" w:rsidP="00126872">
            <w:pPr>
              <w:jc w:val="right"/>
            </w:pPr>
            <w:r>
              <w:t>431,169,470.00</w:t>
            </w:r>
          </w:p>
        </w:tc>
        <w:tc>
          <w:tcPr>
            <w:tcW w:w="1718" w:type="dxa"/>
          </w:tcPr>
          <w:p w:rsidR="00126872" w:rsidRDefault="00126872" w:rsidP="00126872">
            <w:pPr>
              <w:jc w:val="right"/>
            </w:pPr>
            <w:r>
              <w:t>9.44</w:t>
            </w:r>
          </w:p>
        </w:tc>
      </w:tr>
      <w:tr w:rsidR="00126872" w:rsidTr="00126872">
        <w:tc>
          <w:tcPr>
            <w:tcW w:w="652" w:type="dxa"/>
          </w:tcPr>
          <w:p w:rsidR="00126872" w:rsidRDefault="00126872" w:rsidP="00126872">
            <w:pPr>
              <w:jc w:val="center"/>
            </w:pPr>
            <w:r>
              <w:t>2</w:t>
            </w:r>
          </w:p>
        </w:tc>
        <w:tc>
          <w:tcPr>
            <w:tcW w:w="1349" w:type="dxa"/>
          </w:tcPr>
          <w:p w:rsidR="00126872" w:rsidRDefault="00126872" w:rsidP="00126872">
            <w:pPr>
              <w:jc w:val="left"/>
            </w:pPr>
            <w:r>
              <w:t>01347</w:t>
            </w:r>
          </w:p>
        </w:tc>
        <w:tc>
          <w:tcPr>
            <w:tcW w:w="1349" w:type="dxa"/>
          </w:tcPr>
          <w:p w:rsidR="00126872" w:rsidRDefault="00126872" w:rsidP="00126872">
            <w:pPr>
              <w:jc w:val="left"/>
            </w:pPr>
            <w:r>
              <w:rPr>
                <w:rFonts w:hint="eastAsia"/>
              </w:rPr>
              <w:t>华虹宏力</w:t>
            </w:r>
          </w:p>
        </w:tc>
        <w:tc>
          <w:tcPr>
            <w:tcW w:w="1718" w:type="dxa"/>
          </w:tcPr>
          <w:p w:rsidR="00126872" w:rsidRDefault="00126872" w:rsidP="00126872">
            <w:pPr>
              <w:jc w:val="right"/>
            </w:pPr>
            <w:r>
              <w:t>1,424,000</w:t>
            </w:r>
          </w:p>
        </w:tc>
        <w:tc>
          <w:tcPr>
            <w:tcW w:w="1718" w:type="dxa"/>
          </w:tcPr>
          <w:p w:rsidR="00126872" w:rsidRDefault="00126872" w:rsidP="00126872">
            <w:pPr>
              <w:jc w:val="right"/>
            </w:pPr>
            <w:r>
              <w:t>266,162,631.04</w:t>
            </w:r>
          </w:p>
        </w:tc>
        <w:tc>
          <w:tcPr>
            <w:tcW w:w="1718" w:type="dxa"/>
          </w:tcPr>
          <w:p w:rsidR="00126872" w:rsidRDefault="00126872" w:rsidP="00126872">
            <w:pPr>
              <w:jc w:val="right"/>
            </w:pPr>
            <w:r>
              <w:t>5.83</w:t>
            </w:r>
          </w:p>
        </w:tc>
      </w:tr>
      <w:tr w:rsidR="00126872" w:rsidTr="00126872">
        <w:tc>
          <w:tcPr>
            <w:tcW w:w="652" w:type="dxa"/>
          </w:tcPr>
          <w:p w:rsidR="00126872" w:rsidRDefault="00126872" w:rsidP="00126872">
            <w:pPr>
              <w:jc w:val="center"/>
            </w:pPr>
            <w:r>
              <w:t>3</w:t>
            </w:r>
          </w:p>
        </w:tc>
        <w:tc>
          <w:tcPr>
            <w:tcW w:w="1349" w:type="dxa"/>
          </w:tcPr>
          <w:p w:rsidR="00126872" w:rsidRDefault="00126872" w:rsidP="00126872">
            <w:pPr>
              <w:jc w:val="left"/>
            </w:pPr>
            <w:r>
              <w:t>688347</w:t>
            </w:r>
          </w:p>
        </w:tc>
        <w:tc>
          <w:tcPr>
            <w:tcW w:w="1349" w:type="dxa"/>
          </w:tcPr>
          <w:p w:rsidR="00126872" w:rsidRDefault="00126872" w:rsidP="00126872">
            <w:pPr>
              <w:jc w:val="left"/>
            </w:pPr>
            <w:r>
              <w:rPr>
                <w:rFonts w:hint="eastAsia"/>
              </w:rPr>
              <w:t>华虹宏力</w:t>
            </w:r>
          </w:p>
        </w:tc>
        <w:tc>
          <w:tcPr>
            <w:tcW w:w="1718" w:type="dxa"/>
          </w:tcPr>
          <w:p w:rsidR="00126872" w:rsidRDefault="00126872" w:rsidP="00126872">
            <w:pPr>
              <w:jc w:val="right"/>
            </w:pPr>
            <w:r>
              <w:t>309,652</w:t>
            </w:r>
          </w:p>
        </w:tc>
        <w:tc>
          <w:tcPr>
            <w:tcW w:w="1718" w:type="dxa"/>
          </w:tcPr>
          <w:p w:rsidR="00126872" w:rsidRDefault="00126872" w:rsidP="00126872">
            <w:pPr>
              <w:jc w:val="right"/>
            </w:pPr>
            <w:r>
              <w:t>104,135,967.60</w:t>
            </w:r>
          </w:p>
        </w:tc>
        <w:tc>
          <w:tcPr>
            <w:tcW w:w="1718" w:type="dxa"/>
          </w:tcPr>
          <w:p w:rsidR="00126872" w:rsidRDefault="00126872" w:rsidP="00126872">
            <w:pPr>
              <w:jc w:val="right"/>
            </w:pPr>
            <w:r>
              <w:t>2.28</w:t>
            </w:r>
          </w:p>
        </w:tc>
      </w:tr>
      <w:tr w:rsidR="00126872" w:rsidTr="00126872">
        <w:tc>
          <w:tcPr>
            <w:tcW w:w="652" w:type="dxa"/>
          </w:tcPr>
          <w:p w:rsidR="00126872" w:rsidRDefault="00126872" w:rsidP="00126872">
            <w:pPr>
              <w:jc w:val="center"/>
            </w:pPr>
            <w:r>
              <w:t>4</w:t>
            </w:r>
          </w:p>
        </w:tc>
        <w:tc>
          <w:tcPr>
            <w:tcW w:w="1349" w:type="dxa"/>
          </w:tcPr>
          <w:p w:rsidR="00126872" w:rsidRDefault="00126872" w:rsidP="00126872">
            <w:pPr>
              <w:jc w:val="left"/>
            </w:pPr>
            <w:r>
              <w:t>02888</w:t>
            </w:r>
          </w:p>
        </w:tc>
        <w:tc>
          <w:tcPr>
            <w:tcW w:w="1349" w:type="dxa"/>
          </w:tcPr>
          <w:p w:rsidR="00126872" w:rsidRDefault="00126872" w:rsidP="00126872">
            <w:pPr>
              <w:jc w:val="left"/>
            </w:pPr>
            <w:r>
              <w:rPr>
                <w:rFonts w:hint="eastAsia"/>
              </w:rPr>
              <w:t>渣打集团</w:t>
            </w:r>
          </w:p>
        </w:tc>
        <w:tc>
          <w:tcPr>
            <w:tcW w:w="1718" w:type="dxa"/>
          </w:tcPr>
          <w:p w:rsidR="00126872" w:rsidRDefault="00126872" w:rsidP="00126872">
            <w:pPr>
              <w:jc w:val="right"/>
            </w:pPr>
            <w:r>
              <w:t>1,779,600</w:t>
            </w:r>
          </w:p>
        </w:tc>
        <w:tc>
          <w:tcPr>
            <w:tcW w:w="1718" w:type="dxa"/>
          </w:tcPr>
          <w:p w:rsidR="00126872" w:rsidRDefault="00126872" w:rsidP="00126872">
            <w:pPr>
              <w:jc w:val="right"/>
            </w:pPr>
            <w:r>
              <w:t>327,064,106.33</w:t>
            </w:r>
          </w:p>
        </w:tc>
        <w:tc>
          <w:tcPr>
            <w:tcW w:w="1718" w:type="dxa"/>
          </w:tcPr>
          <w:p w:rsidR="00126872" w:rsidRDefault="00126872" w:rsidP="00126872">
            <w:pPr>
              <w:jc w:val="right"/>
            </w:pPr>
            <w:r>
              <w:t>7.16</w:t>
            </w:r>
          </w:p>
        </w:tc>
      </w:tr>
      <w:tr w:rsidR="00126872" w:rsidTr="00126872">
        <w:tc>
          <w:tcPr>
            <w:tcW w:w="652" w:type="dxa"/>
          </w:tcPr>
          <w:p w:rsidR="00126872" w:rsidRDefault="00126872" w:rsidP="00126872">
            <w:pPr>
              <w:jc w:val="center"/>
            </w:pPr>
            <w:r>
              <w:t>5</w:t>
            </w:r>
          </w:p>
        </w:tc>
        <w:tc>
          <w:tcPr>
            <w:tcW w:w="1349" w:type="dxa"/>
          </w:tcPr>
          <w:p w:rsidR="00126872" w:rsidRDefault="00126872" w:rsidP="00126872">
            <w:pPr>
              <w:jc w:val="left"/>
            </w:pPr>
            <w:r>
              <w:t>002409</w:t>
            </w:r>
          </w:p>
        </w:tc>
        <w:tc>
          <w:tcPr>
            <w:tcW w:w="1349" w:type="dxa"/>
          </w:tcPr>
          <w:p w:rsidR="00126872" w:rsidRDefault="00126872" w:rsidP="00126872">
            <w:pPr>
              <w:jc w:val="left"/>
            </w:pPr>
            <w:r>
              <w:rPr>
                <w:rFonts w:hint="eastAsia"/>
              </w:rPr>
              <w:t>雅克科技</w:t>
            </w:r>
          </w:p>
        </w:tc>
        <w:tc>
          <w:tcPr>
            <w:tcW w:w="1718" w:type="dxa"/>
          </w:tcPr>
          <w:p w:rsidR="00126872" w:rsidRDefault="00126872" w:rsidP="00126872">
            <w:pPr>
              <w:jc w:val="right"/>
            </w:pPr>
            <w:r>
              <w:t>1,334,100</w:t>
            </w:r>
          </w:p>
        </w:tc>
        <w:tc>
          <w:tcPr>
            <w:tcW w:w="1718" w:type="dxa"/>
          </w:tcPr>
          <w:p w:rsidR="00126872" w:rsidRDefault="00126872" w:rsidP="00126872">
            <w:pPr>
              <w:jc w:val="right"/>
            </w:pPr>
            <w:r>
              <w:t>299,505,450.00</w:t>
            </w:r>
          </w:p>
        </w:tc>
        <w:tc>
          <w:tcPr>
            <w:tcW w:w="1718" w:type="dxa"/>
          </w:tcPr>
          <w:p w:rsidR="00126872" w:rsidRDefault="00126872" w:rsidP="00126872">
            <w:pPr>
              <w:jc w:val="right"/>
            </w:pPr>
            <w:r>
              <w:t>6.56</w:t>
            </w:r>
          </w:p>
        </w:tc>
      </w:tr>
      <w:tr w:rsidR="00126872" w:rsidTr="00126872">
        <w:tc>
          <w:tcPr>
            <w:tcW w:w="652" w:type="dxa"/>
          </w:tcPr>
          <w:p w:rsidR="00126872" w:rsidRDefault="00126872" w:rsidP="00126872">
            <w:pPr>
              <w:jc w:val="center"/>
            </w:pPr>
            <w:r>
              <w:t>6</w:t>
            </w:r>
          </w:p>
        </w:tc>
        <w:tc>
          <w:tcPr>
            <w:tcW w:w="1349" w:type="dxa"/>
          </w:tcPr>
          <w:p w:rsidR="00126872" w:rsidRDefault="00126872" w:rsidP="00126872">
            <w:pPr>
              <w:jc w:val="left"/>
            </w:pPr>
            <w:r>
              <w:t>688008</w:t>
            </w:r>
          </w:p>
        </w:tc>
        <w:tc>
          <w:tcPr>
            <w:tcW w:w="1349" w:type="dxa"/>
          </w:tcPr>
          <w:p w:rsidR="00126872" w:rsidRDefault="00126872" w:rsidP="00126872">
            <w:pPr>
              <w:jc w:val="left"/>
            </w:pPr>
            <w:r>
              <w:rPr>
                <w:rFonts w:hint="eastAsia"/>
              </w:rPr>
              <w:t>澜起科技</w:t>
            </w:r>
          </w:p>
        </w:tc>
        <w:tc>
          <w:tcPr>
            <w:tcW w:w="1718" w:type="dxa"/>
          </w:tcPr>
          <w:p w:rsidR="00126872" w:rsidRDefault="00126872" w:rsidP="00126872">
            <w:pPr>
              <w:jc w:val="right"/>
            </w:pPr>
            <w:r>
              <w:t>831,458</w:t>
            </w:r>
          </w:p>
        </w:tc>
        <w:tc>
          <w:tcPr>
            <w:tcW w:w="1718" w:type="dxa"/>
          </w:tcPr>
          <w:p w:rsidR="00126872" w:rsidRDefault="00126872" w:rsidP="00126872">
            <w:pPr>
              <w:jc w:val="right"/>
            </w:pPr>
            <w:r>
              <w:t>257,668,834.20</w:t>
            </w:r>
          </w:p>
        </w:tc>
        <w:tc>
          <w:tcPr>
            <w:tcW w:w="1718" w:type="dxa"/>
          </w:tcPr>
          <w:p w:rsidR="00126872" w:rsidRDefault="00126872" w:rsidP="00126872">
            <w:pPr>
              <w:jc w:val="right"/>
            </w:pPr>
            <w:r>
              <w:t>5.64</w:t>
            </w:r>
          </w:p>
        </w:tc>
      </w:tr>
      <w:tr w:rsidR="00126872" w:rsidTr="00126872">
        <w:tc>
          <w:tcPr>
            <w:tcW w:w="652" w:type="dxa"/>
          </w:tcPr>
          <w:p w:rsidR="00126872" w:rsidRDefault="00126872" w:rsidP="00126872">
            <w:pPr>
              <w:jc w:val="center"/>
            </w:pPr>
            <w:r>
              <w:t>7</w:t>
            </w:r>
          </w:p>
        </w:tc>
        <w:tc>
          <w:tcPr>
            <w:tcW w:w="1349" w:type="dxa"/>
          </w:tcPr>
          <w:p w:rsidR="00126872" w:rsidRDefault="00126872" w:rsidP="00126872">
            <w:pPr>
              <w:jc w:val="left"/>
            </w:pPr>
            <w:r>
              <w:t>06869</w:t>
            </w:r>
          </w:p>
        </w:tc>
        <w:tc>
          <w:tcPr>
            <w:tcW w:w="1349" w:type="dxa"/>
          </w:tcPr>
          <w:p w:rsidR="00126872" w:rsidRDefault="00126872" w:rsidP="00126872">
            <w:pPr>
              <w:jc w:val="left"/>
            </w:pPr>
            <w:r>
              <w:rPr>
                <w:rFonts w:hint="eastAsia"/>
              </w:rPr>
              <w:t>长飞光纤光缆</w:t>
            </w:r>
          </w:p>
        </w:tc>
        <w:tc>
          <w:tcPr>
            <w:tcW w:w="1718" w:type="dxa"/>
          </w:tcPr>
          <w:p w:rsidR="00126872" w:rsidRDefault="00126872" w:rsidP="00126872">
            <w:pPr>
              <w:jc w:val="right"/>
            </w:pPr>
            <w:r>
              <w:t>542,500</w:t>
            </w:r>
          </w:p>
        </w:tc>
        <w:tc>
          <w:tcPr>
            <w:tcW w:w="1718" w:type="dxa"/>
          </w:tcPr>
          <w:p w:rsidR="00126872" w:rsidRDefault="00126872" w:rsidP="00126872">
            <w:pPr>
              <w:jc w:val="right"/>
            </w:pPr>
            <w:r>
              <w:t>120,341,510.98</w:t>
            </w:r>
          </w:p>
        </w:tc>
        <w:tc>
          <w:tcPr>
            <w:tcW w:w="1718" w:type="dxa"/>
          </w:tcPr>
          <w:p w:rsidR="00126872" w:rsidRDefault="00126872" w:rsidP="00126872">
            <w:pPr>
              <w:jc w:val="right"/>
            </w:pPr>
            <w:r>
              <w:t>2.63</w:t>
            </w:r>
          </w:p>
        </w:tc>
      </w:tr>
      <w:tr w:rsidR="00126872" w:rsidTr="00126872">
        <w:tc>
          <w:tcPr>
            <w:tcW w:w="652" w:type="dxa"/>
          </w:tcPr>
          <w:p w:rsidR="00126872" w:rsidRDefault="00126872" w:rsidP="00126872">
            <w:pPr>
              <w:jc w:val="center"/>
            </w:pPr>
            <w:r>
              <w:t>8</w:t>
            </w:r>
          </w:p>
        </w:tc>
        <w:tc>
          <w:tcPr>
            <w:tcW w:w="1349" w:type="dxa"/>
          </w:tcPr>
          <w:p w:rsidR="00126872" w:rsidRDefault="00126872" w:rsidP="00126872">
            <w:pPr>
              <w:jc w:val="left"/>
            </w:pPr>
            <w:r>
              <w:t>601869</w:t>
            </w:r>
          </w:p>
        </w:tc>
        <w:tc>
          <w:tcPr>
            <w:tcW w:w="1349" w:type="dxa"/>
          </w:tcPr>
          <w:p w:rsidR="00126872" w:rsidRDefault="00126872" w:rsidP="00126872">
            <w:pPr>
              <w:jc w:val="left"/>
            </w:pPr>
            <w:r>
              <w:rPr>
                <w:rFonts w:hint="eastAsia"/>
              </w:rPr>
              <w:t>长飞光纤</w:t>
            </w:r>
          </w:p>
        </w:tc>
        <w:tc>
          <w:tcPr>
            <w:tcW w:w="1718" w:type="dxa"/>
          </w:tcPr>
          <w:p w:rsidR="00126872" w:rsidRDefault="00126872" w:rsidP="00126872">
            <w:pPr>
              <w:jc w:val="right"/>
            </w:pPr>
            <w:r>
              <w:t>218,600</w:t>
            </w:r>
          </w:p>
        </w:tc>
        <w:tc>
          <w:tcPr>
            <w:tcW w:w="1718" w:type="dxa"/>
          </w:tcPr>
          <w:p w:rsidR="00126872" w:rsidRDefault="00126872" w:rsidP="00126872">
            <w:pPr>
              <w:jc w:val="right"/>
            </w:pPr>
            <w:r>
              <w:t>119,333,740.00</w:t>
            </w:r>
          </w:p>
        </w:tc>
        <w:tc>
          <w:tcPr>
            <w:tcW w:w="1718" w:type="dxa"/>
          </w:tcPr>
          <w:p w:rsidR="00126872" w:rsidRDefault="00126872" w:rsidP="00126872">
            <w:pPr>
              <w:jc w:val="right"/>
            </w:pPr>
            <w:r>
              <w:t>2.61</w:t>
            </w:r>
          </w:p>
        </w:tc>
      </w:tr>
      <w:tr w:rsidR="00126872" w:rsidTr="00126872">
        <w:tc>
          <w:tcPr>
            <w:tcW w:w="652" w:type="dxa"/>
          </w:tcPr>
          <w:p w:rsidR="00126872" w:rsidRDefault="00126872" w:rsidP="00126872">
            <w:pPr>
              <w:jc w:val="center"/>
            </w:pPr>
            <w:r>
              <w:t>9</w:t>
            </w:r>
          </w:p>
        </w:tc>
        <w:tc>
          <w:tcPr>
            <w:tcW w:w="1349" w:type="dxa"/>
          </w:tcPr>
          <w:p w:rsidR="00126872" w:rsidRDefault="00126872" w:rsidP="00126872">
            <w:pPr>
              <w:jc w:val="left"/>
            </w:pPr>
            <w:r>
              <w:t>688072</w:t>
            </w:r>
          </w:p>
        </w:tc>
        <w:tc>
          <w:tcPr>
            <w:tcW w:w="1349" w:type="dxa"/>
          </w:tcPr>
          <w:p w:rsidR="00126872" w:rsidRDefault="00126872" w:rsidP="00126872">
            <w:pPr>
              <w:jc w:val="left"/>
            </w:pPr>
            <w:r>
              <w:rPr>
                <w:rFonts w:hint="eastAsia"/>
              </w:rPr>
              <w:t>拓荆科技</w:t>
            </w:r>
          </w:p>
        </w:tc>
        <w:tc>
          <w:tcPr>
            <w:tcW w:w="1718" w:type="dxa"/>
          </w:tcPr>
          <w:p w:rsidR="00126872" w:rsidRDefault="00126872" w:rsidP="00126872">
            <w:pPr>
              <w:jc w:val="right"/>
            </w:pPr>
            <w:r>
              <w:t>256,357</w:t>
            </w:r>
          </w:p>
        </w:tc>
        <w:tc>
          <w:tcPr>
            <w:tcW w:w="1718" w:type="dxa"/>
          </w:tcPr>
          <w:p w:rsidR="00126872" w:rsidRDefault="00126872" w:rsidP="00126872">
            <w:pPr>
              <w:jc w:val="right"/>
            </w:pPr>
            <w:r>
              <w:t>225,473,672.21</w:t>
            </w:r>
          </w:p>
        </w:tc>
        <w:tc>
          <w:tcPr>
            <w:tcW w:w="1718" w:type="dxa"/>
          </w:tcPr>
          <w:p w:rsidR="00126872" w:rsidRDefault="00126872" w:rsidP="00126872">
            <w:pPr>
              <w:jc w:val="right"/>
            </w:pPr>
            <w:r>
              <w:t>4.94</w:t>
            </w:r>
          </w:p>
        </w:tc>
      </w:tr>
      <w:tr w:rsidR="00126872" w:rsidTr="00126872">
        <w:tc>
          <w:tcPr>
            <w:tcW w:w="652" w:type="dxa"/>
          </w:tcPr>
          <w:p w:rsidR="00126872" w:rsidRDefault="00126872" w:rsidP="00126872">
            <w:pPr>
              <w:jc w:val="center"/>
            </w:pPr>
            <w:r>
              <w:t>10</w:t>
            </w:r>
          </w:p>
        </w:tc>
        <w:tc>
          <w:tcPr>
            <w:tcW w:w="1349" w:type="dxa"/>
          </w:tcPr>
          <w:p w:rsidR="00126872" w:rsidRDefault="00126872" w:rsidP="00126872">
            <w:pPr>
              <w:jc w:val="left"/>
            </w:pPr>
            <w:r>
              <w:t>688233</w:t>
            </w:r>
          </w:p>
        </w:tc>
        <w:tc>
          <w:tcPr>
            <w:tcW w:w="1349" w:type="dxa"/>
          </w:tcPr>
          <w:p w:rsidR="00126872" w:rsidRDefault="00126872" w:rsidP="00126872">
            <w:pPr>
              <w:jc w:val="left"/>
            </w:pPr>
            <w:r>
              <w:rPr>
                <w:rFonts w:hint="eastAsia"/>
              </w:rPr>
              <w:t>神工股份</w:t>
            </w:r>
          </w:p>
        </w:tc>
        <w:tc>
          <w:tcPr>
            <w:tcW w:w="1718" w:type="dxa"/>
          </w:tcPr>
          <w:p w:rsidR="00126872" w:rsidRDefault="00126872" w:rsidP="00126872">
            <w:pPr>
              <w:jc w:val="right"/>
            </w:pPr>
            <w:r>
              <w:t>803,580</w:t>
            </w:r>
          </w:p>
        </w:tc>
        <w:tc>
          <w:tcPr>
            <w:tcW w:w="1718" w:type="dxa"/>
          </w:tcPr>
          <w:p w:rsidR="00126872" w:rsidRDefault="00126872" w:rsidP="00126872">
            <w:pPr>
              <w:jc w:val="right"/>
            </w:pPr>
            <w:r>
              <w:t>172,303,623.60</w:t>
            </w:r>
          </w:p>
        </w:tc>
        <w:tc>
          <w:tcPr>
            <w:tcW w:w="1718" w:type="dxa"/>
          </w:tcPr>
          <w:p w:rsidR="00126872" w:rsidRDefault="00126872" w:rsidP="00126872">
            <w:pPr>
              <w:jc w:val="right"/>
            </w:pPr>
            <w:r>
              <w:t>3.77</w:t>
            </w:r>
          </w:p>
        </w:tc>
      </w:tr>
      <w:tr w:rsidR="00126872" w:rsidTr="00126872">
        <w:tc>
          <w:tcPr>
            <w:tcW w:w="652" w:type="dxa"/>
          </w:tcPr>
          <w:p w:rsidR="00126872" w:rsidRDefault="00126872" w:rsidP="00126872">
            <w:pPr>
              <w:jc w:val="center"/>
            </w:pPr>
            <w:r>
              <w:t>11</w:t>
            </w:r>
          </w:p>
        </w:tc>
        <w:tc>
          <w:tcPr>
            <w:tcW w:w="1349" w:type="dxa"/>
          </w:tcPr>
          <w:p w:rsidR="00126872" w:rsidRDefault="00126872" w:rsidP="00126872">
            <w:pPr>
              <w:jc w:val="left"/>
            </w:pPr>
            <w:r>
              <w:t>300308</w:t>
            </w:r>
          </w:p>
        </w:tc>
        <w:tc>
          <w:tcPr>
            <w:tcW w:w="1349" w:type="dxa"/>
          </w:tcPr>
          <w:p w:rsidR="00126872" w:rsidRDefault="00126872" w:rsidP="00126872">
            <w:pPr>
              <w:jc w:val="left"/>
            </w:pPr>
            <w:r>
              <w:rPr>
                <w:rFonts w:hint="eastAsia"/>
              </w:rPr>
              <w:t>中际旭创</w:t>
            </w:r>
          </w:p>
        </w:tc>
        <w:tc>
          <w:tcPr>
            <w:tcW w:w="1718" w:type="dxa"/>
          </w:tcPr>
          <w:p w:rsidR="00126872" w:rsidRDefault="00126872" w:rsidP="00126872">
            <w:pPr>
              <w:jc w:val="right"/>
            </w:pPr>
            <w:r>
              <w:t>127,300</w:t>
            </w:r>
          </w:p>
        </w:tc>
        <w:tc>
          <w:tcPr>
            <w:tcW w:w="1718" w:type="dxa"/>
          </w:tcPr>
          <w:p w:rsidR="00126872" w:rsidRDefault="00126872" w:rsidP="00126872">
            <w:pPr>
              <w:jc w:val="right"/>
            </w:pPr>
            <w:r>
              <w:t>161,671,000.00</w:t>
            </w:r>
          </w:p>
        </w:tc>
        <w:tc>
          <w:tcPr>
            <w:tcW w:w="1718" w:type="dxa"/>
          </w:tcPr>
          <w:p w:rsidR="00126872" w:rsidRDefault="00126872" w:rsidP="00126872">
            <w:pPr>
              <w:jc w:val="right"/>
            </w:pPr>
            <w:r>
              <w:t>3.54</w:t>
            </w:r>
          </w:p>
        </w:tc>
      </w:tr>
      <w:tr w:rsidR="00126872" w:rsidTr="00126872">
        <w:tc>
          <w:tcPr>
            <w:tcW w:w="652" w:type="dxa"/>
          </w:tcPr>
          <w:p w:rsidR="00126872" w:rsidRDefault="00126872" w:rsidP="00126872">
            <w:pPr>
              <w:jc w:val="center"/>
            </w:pPr>
            <w:r>
              <w:t>12</w:t>
            </w:r>
          </w:p>
        </w:tc>
        <w:tc>
          <w:tcPr>
            <w:tcW w:w="1349" w:type="dxa"/>
          </w:tcPr>
          <w:p w:rsidR="00126872" w:rsidRDefault="00126872" w:rsidP="00126872">
            <w:pPr>
              <w:jc w:val="left"/>
            </w:pPr>
            <w:r>
              <w:t>688256</w:t>
            </w:r>
          </w:p>
        </w:tc>
        <w:tc>
          <w:tcPr>
            <w:tcW w:w="1349" w:type="dxa"/>
          </w:tcPr>
          <w:p w:rsidR="00126872" w:rsidRDefault="00126872" w:rsidP="00126872">
            <w:pPr>
              <w:jc w:val="left"/>
            </w:pPr>
            <w:r>
              <w:rPr>
                <w:rFonts w:hint="eastAsia"/>
              </w:rPr>
              <w:t>寒武纪</w:t>
            </w:r>
          </w:p>
        </w:tc>
        <w:tc>
          <w:tcPr>
            <w:tcW w:w="1718" w:type="dxa"/>
          </w:tcPr>
          <w:p w:rsidR="00126872" w:rsidRDefault="00126872" w:rsidP="00126872">
            <w:pPr>
              <w:jc w:val="right"/>
            </w:pPr>
            <w:r>
              <w:t>99,435</w:t>
            </w:r>
          </w:p>
        </w:tc>
        <w:tc>
          <w:tcPr>
            <w:tcW w:w="1718" w:type="dxa"/>
          </w:tcPr>
          <w:p w:rsidR="00126872" w:rsidRDefault="00126872" w:rsidP="00126872">
            <w:pPr>
              <w:jc w:val="right"/>
            </w:pPr>
            <w:r>
              <w:t>158,653,514.25</w:t>
            </w:r>
          </w:p>
        </w:tc>
        <w:tc>
          <w:tcPr>
            <w:tcW w:w="1718" w:type="dxa"/>
          </w:tcPr>
          <w:p w:rsidR="00126872" w:rsidRDefault="00126872" w:rsidP="00126872">
            <w:pPr>
              <w:jc w:val="right"/>
            </w:pPr>
            <w:r>
              <w:t>3.47</w:t>
            </w:r>
          </w:p>
        </w:tc>
      </w:tr>
    </w:tbl>
    <w:p w:rsidR="00126872" w:rsidRDefault="00126872" w:rsidP="00126872">
      <w:pPr>
        <w:pStyle w:val="-8"/>
      </w:pPr>
      <w:r>
        <w:rPr>
          <w:rFonts w:hint="eastAsia"/>
        </w:rPr>
        <w:t>注：对于同时在A+H股上市的股票，合并计算公允价值参与排序，并按照不同股票分别披露。</w:t>
      </w:r>
    </w:p>
    <w:p w:rsidR="00126872" w:rsidRDefault="00126872" w:rsidP="0012687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26872" w:rsidTr="00126872">
        <w:trPr>
          <w:cnfStyle w:val="100000000000" w:firstRow="1" w:lastRow="0" w:firstColumn="0" w:lastColumn="0" w:oddVBand="0" w:evenVBand="0" w:oddHBand="0" w:evenHBand="0" w:firstRowFirstColumn="0" w:firstRowLastColumn="0" w:lastRowFirstColumn="0" w:lastRowLastColumn="0"/>
        </w:trPr>
        <w:tc>
          <w:tcPr>
            <w:tcW w:w="646" w:type="dxa"/>
          </w:tcPr>
          <w:p w:rsidR="00126872" w:rsidRPr="00126872" w:rsidRDefault="00126872" w:rsidP="00126872">
            <w:pPr>
              <w:jc w:val="center"/>
              <w:rPr>
                <w:b/>
              </w:rPr>
            </w:pPr>
            <w:r w:rsidRPr="00126872">
              <w:rPr>
                <w:rFonts w:hint="eastAsia"/>
                <w:b/>
              </w:rPr>
              <w:t>序号</w:t>
            </w:r>
          </w:p>
        </w:tc>
        <w:tc>
          <w:tcPr>
            <w:tcW w:w="2835" w:type="dxa"/>
          </w:tcPr>
          <w:p w:rsidR="00126872" w:rsidRPr="00126872" w:rsidRDefault="00126872" w:rsidP="00126872">
            <w:pPr>
              <w:jc w:val="center"/>
              <w:rPr>
                <w:b/>
              </w:rPr>
            </w:pPr>
            <w:r w:rsidRPr="00126872">
              <w:rPr>
                <w:rFonts w:hint="eastAsia"/>
                <w:b/>
              </w:rPr>
              <w:t>债券品种</w:t>
            </w:r>
          </w:p>
        </w:tc>
        <w:tc>
          <w:tcPr>
            <w:tcW w:w="2466" w:type="dxa"/>
          </w:tcPr>
          <w:p w:rsidR="00126872" w:rsidRPr="00126872" w:rsidRDefault="00126872" w:rsidP="00126872">
            <w:pPr>
              <w:jc w:val="center"/>
              <w:rPr>
                <w:b/>
              </w:rPr>
            </w:pPr>
            <w:r w:rsidRPr="00126872">
              <w:rPr>
                <w:rFonts w:hint="eastAsia"/>
                <w:b/>
              </w:rPr>
              <w:t>公允价值（元）</w:t>
            </w:r>
          </w:p>
        </w:tc>
        <w:tc>
          <w:tcPr>
            <w:tcW w:w="2557" w:type="dxa"/>
          </w:tcPr>
          <w:p w:rsidR="00126872" w:rsidRPr="00126872" w:rsidRDefault="00126872" w:rsidP="00126872">
            <w:pPr>
              <w:jc w:val="center"/>
              <w:rPr>
                <w:b/>
              </w:rPr>
            </w:pPr>
            <w:r w:rsidRPr="00126872">
              <w:rPr>
                <w:rFonts w:hint="eastAsia"/>
                <w:b/>
              </w:rPr>
              <w:t>占基金资产净值比例（％）</w:t>
            </w:r>
          </w:p>
        </w:tc>
      </w:tr>
      <w:tr w:rsidR="00126872" w:rsidTr="00126872">
        <w:tc>
          <w:tcPr>
            <w:tcW w:w="646" w:type="dxa"/>
          </w:tcPr>
          <w:p w:rsidR="00126872" w:rsidRDefault="00126872" w:rsidP="00126872">
            <w:pPr>
              <w:jc w:val="center"/>
            </w:pPr>
            <w:r>
              <w:t>1</w:t>
            </w:r>
          </w:p>
        </w:tc>
        <w:tc>
          <w:tcPr>
            <w:tcW w:w="2835" w:type="dxa"/>
          </w:tcPr>
          <w:p w:rsidR="00126872" w:rsidRDefault="00126872" w:rsidP="00126872">
            <w:pPr>
              <w:jc w:val="left"/>
            </w:pPr>
            <w:r>
              <w:rPr>
                <w:rFonts w:hint="eastAsia"/>
              </w:rPr>
              <w:t>国家债券</w:t>
            </w:r>
          </w:p>
        </w:tc>
        <w:tc>
          <w:tcPr>
            <w:tcW w:w="2466" w:type="dxa"/>
          </w:tcPr>
          <w:p w:rsidR="00126872" w:rsidRDefault="00126872" w:rsidP="00126872">
            <w:pPr>
              <w:jc w:val="right"/>
            </w:pPr>
            <w:r>
              <w:t>-</w:t>
            </w:r>
          </w:p>
        </w:tc>
        <w:tc>
          <w:tcPr>
            <w:tcW w:w="2557" w:type="dxa"/>
          </w:tcPr>
          <w:p w:rsidR="00126872" w:rsidRDefault="00126872" w:rsidP="00126872">
            <w:pPr>
              <w:jc w:val="right"/>
            </w:pPr>
            <w:r>
              <w:t>-</w:t>
            </w:r>
          </w:p>
        </w:tc>
      </w:tr>
      <w:tr w:rsidR="00126872" w:rsidTr="00126872">
        <w:tc>
          <w:tcPr>
            <w:tcW w:w="646" w:type="dxa"/>
          </w:tcPr>
          <w:p w:rsidR="00126872" w:rsidRDefault="00126872" w:rsidP="00126872">
            <w:pPr>
              <w:jc w:val="center"/>
            </w:pPr>
            <w:r>
              <w:t>2</w:t>
            </w:r>
          </w:p>
        </w:tc>
        <w:tc>
          <w:tcPr>
            <w:tcW w:w="2835" w:type="dxa"/>
          </w:tcPr>
          <w:p w:rsidR="00126872" w:rsidRDefault="00126872" w:rsidP="00126872">
            <w:pPr>
              <w:jc w:val="left"/>
            </w:pPr>
            <w:r>
              <w:rPr>
                <w:rFonts w:hint="eastAsia"/>
              </w:rPr>
              <w:t>央行票据</w:t>
            </w:r>
          </w:p>
        </w:tc>
        <w:tc>
          <w:tcPr>
            <w:tcW w:w="2466" w:type="dxa"/>
          </w:tcPr>
          <w:p w:rsidR="00126872" w:rsidRDefault="00126872" w:rsidP="00126872">
            <w:pPr>
              <w:jc w:val="right"/>
            </w:pPr>
            <w:r>
              <w:t>-</w:t>
            </w:r>
          </w:p>
        </w:tc>
        <w:tc>
          <w:tcPr>
            <w:tcW w:w="2557" w:type="dxa"/>
          </w:tcPr>
          <w:p w:rsidR="00126872" w:rsidRDefault="00126872" w:rsidP="00126872">
            <w:pPr>
              <w:jc w:val="right"/>
            </w:pPr>
            <w:r>
              <w:t>-</w:t>
            </w:r>
          </w:p>
        </w:tc>
      </w:tr>
      <w:tr w:rsidR="00126872" w:rsidTr="00126872">
        <w:tc>
          <w:tcPr>
            <w:tcW w:w="646" w:type="dxa"/>
          </w:tcPr>
          <w:p w:rsidR="00126872" w:rsidRDefault="00126872" w:rsidP="00126872">
            <w:pPr>
              <w:jc w:val="center"/>
            </w:pPr>
            <w:r>
              <w:t>3</w:t>
            </w:r>
          </w:p>
        </w:tc>
        <w:tc>
          <w:tcPr>
            <w:tcW w:w="2835" w:type="dxa"/>
          </w:tcPr>
          <w:p w:rsidR="00126872" w:rsidRDefault="00126872" w:rsidP="00126872">
            <w:pPr>
              <w:jc w:val="left"/>
            </w:pPr>
            <w:r>
              <w:rPr>
                <w:rFonts w:hint="eastAsia"/>
              </w:rPr>
              <w:t>金融债券</w:t>
            </w:r>
          </w:p>
        </w:tc>
        <w:tc>
          <w:tcPr>
            <w:tcW w:w="2466" w:type="dxa"/>
          </w:tcPr>
          <w:p w:rsidR="00126872" w:rsidRDefault="00126872" w:rsidP="00126872">
            <w:pPr>
              <w:jc w:val="right"/>
            </w:pPr>
            <w:r>
              <w:t>272,229,298.62</w:t>
            </w:r>
          </w:p>
        </w:tc>
        <w:tc>
          <w:tcPr>
            <w:tcW w:w="2557" w:type="dxa"/>
          </w:tcPr>
          <w:p w:rsidR="00126872" w:rsidRDefault="00126872" w:rsidP="00126872">
            <w:pPr>
              <w:jc w:val="right"/>
            </w:pPr>
            <w:r>
              <w:t>5.96</w:t>
            </w:r>
          </w:p>
        </w:tc>
      </w:tr>
      <w:tr w:rsidR="00126872" w:rsidTr="00126872">
        <w:tc>
          <w:tcPr>
            <w:tcW w:w="646" w:type="dxa"/>
          </w:tcPr>
          <w:p w:rsidR="00126872" w:rsidRDefault="00126872" w:rsidP="00126872">
            <w:pPr>
              <w:jc w:val="center"/>
            </w:pPr>
          </w:p>
        </w:tc>
        <w:tc>
          <w:tcPr>
            <w:tcW w:w="2835" w:type="dxa"/>
          </w:tcPr>
          <w:p w:rsidR="00126872" w:rsidRDefault="00126872" w:rsidP="00126872">
            <w:pPr>
              <w:jc w:val="left"/>
            </w:pPr>
            <w:r>
              <w:rPr>
                <w:rFonts w:hint="eastAsia"/>
              </w:rPr>
              <w:t>其中：政策性金融债</w:t>
            </w:r>
          </w:p>
        </w:tc>
        <w:tc>
          <w:tcPr>
            <w:tcW w:w="2466" w:type="dxa"/>
          </w:tcPr>
          <w:p w:rsidR="00126872" w:rsidRDefault="00126872" w:rsidP="00126872">
            <w:pPr>
              <w:jc w:val="right"/>
            </w:pPr>
            <w:r>
              <w:t>272,229,298.62</w:t>
            </w:r>
          </w:p>
        </w:tc>
        <w:tc>
          <w:tcPr>
            <w:tcW w:w="2557" w:type="dxa"/>
          </w:tcPr>
          <w:p w:rsidR="00126872" w:rsidRDefault="00126872" w:rsidP="00126872">
            <w:pPr>
              <w:jc w:val="right"/>
            </w:pPr>
            <w:r>
              <w:t>5.96</w:t>
            </w:r>
          </w:p>
        </w:tc>
      </w:tr>
      <w:tr w:rsidR="00126872" w:rsidTr="00126872">
        <w:tc>
          <w:tcPr>
            <w:tcW w:w="646" w:type="dxa"/>
          </w:tcPr>
          <w:p w:rsidR="00126872" w:rsidRDefault="00126872" w:rsidP="00126872">
            <w:pPr>
              <w:jc w:val="center"/>
            </w:pPr>
            <w:r>
              <w:t>4</w:t>
            </w:r>
          </w:p>
        </w:tc>
        <w:tc>
          <w:tcPr>
            <w:tcW w:w="2835" w:type="dxa"/>
          </w:tcPr>
          <w:p w:rsidR="00126872" w:rsidRDefault="00126872" w:rsidP="00126872">
            <w:pPr>
              <w:jc w:val="left"/>
            </w:pPr>
            <w:r>
              <w:rPr>
                <w:rFonts w:hint="eastAsia"/>
              </w:rPr>
              <w:t>企业债券</w:t>
            </w:r>
          </w:p>
        </w:tc>
        <w:tc>
          <w:tcPr>
            <w:tcW w:w="2466" w:type="dxa"/>
          </w:tcPr>
          <w:p w:rsidR="00126872" w:rsidRDefault="00126872" w:rsidP="00126872">
            <w:pPr>
              <w:jc w:val="right"/>
            </w:pPr>
            <w:r>
              <w:t>-</w:t>
            </w:r>
          </w:p>
        </w:tc>
        <w:tc>
          <w:tcPr>
            <w:tcW w:w="2557" w:type="dxa"/>
          </w:tcPr>
          <w:p w:rsidR="00126872" w:rsidRDefault="00126872" w:rsidP="00126872">
            <w:pPr>
              <w:jc w:val="right"/>
            </w:pPr>
            <w:r>
              <w:t>-</w:t>
            </w:r>
          </w:p>
        </w:tc>
      </w:tr>
      <w:tr w:rsidR="00126872" w:rsidTr="00126872">
        <w:tc>
          <w:tcPr>
            <w:tcW w:w="646" w:type="dxa"/>
          </w:tcPr>
          <w:p w:rsidR="00126872" w:rsidRDefault="00126872" w:rsidP="00126872">
            <w:pPr>
              <w:jc w:val="center"/>
            </w:pPr>
            <w:r>
              <w:t>5</w:t>
            </w:r>
          </w:p>
        </w:tc>
        <w:tc>
          <w:tcPr>
            <w:tcW w:w="2835" w:type="dxa"/>
          </w:tcPr>
          <w:p w:rsidR="00126872" w:rsidRDefault="00126872" w:rsidP="00126872">
            <w:pPr>
              <w:jc w:val="left"/>
            </w:pPr>
            <w:r>
              <w:rPr>
                <w:rFonts w:hint="eastAsia"/>
              </w:rPr>
              <w:t>企业短期融资券</w:t>
            </w:r>
          </w:p>
        </w:tc>
        <w:tc>
          <w:tcPr>
            <w:tcW w:w="2466" w:type="dxa"/>
          </w:tcPr>
          <w:p w:rsidR="00126872" w:rsidRDefault="00126872" w:rsidP="00126872">
            <w:pPr>
              <w:jc w:val="right"/>
            </w:pPr>
            <w:r>
              <w:t>-</w:t>
            </w:r>
          </w:p>
        </w:tc>
        <w:tc>
          <w:tcPr>
            <w:tcW w:w="2557" w:type="dxa"/>
          </w:tcPr>
          <w:p w:rsidR="00126872" w:rsidRDefault="00126872" w:rsidP="00126872">
            <w:pPr>
              <w:jc w:val="right"/>
            </w:pPr>
            <w:r>
              <w:t>-</w:t>
            </w:r>
          </w:p>
        </w:tc>
      </w:tr>
      <w:tr w:rsidR="00126872" w:rsidTr="00126872">
        <w:tc>
          <w:tcPr>
            <w:tcW w:w="646" w:type="dxa"/>
          </w:tcPr>
          <w:p w:rsidR="00126872" w:rsidRDefault="00126872" w:rsidP="00126872">
            <w:pPr>
              <w:jc w:val="center"/>
            </w:pPr>
            <w:r>
              <w:t>6</w:t>
            </w:r>
          </w:p>
        </w:tc>
        <w:tc>
          <w:tcPr>
            <w:tcW w:w="2835" w:type="dxa"/>
          </w:tcPr>
          <w:p w:rsidR="00126872" w:rsidRDefault="00126872" w:rsidP="00126872">
            <w:pPr>
              <w:jc w:val="left"/>
            </w:pPr>
            <w:r>
              <w:rPr>
                <w:rFonts w:hint="eastAsia"/>
              </w:rPr>
              <w:t>中期票据</w:t>
            </w:r>
          </w:p>
        </w:tc>
        <w:tc>
          <w:tcPr>
            <w:tcW w:w="2466" w:type="dxa"/>
          </w:tcPr>
          <w:p w:rsidR="00126872" w:rsidRDefault="00126872" w:rsidP="00126872">
            <w:pPr>
              <w:jc w:val="right"/>
            </w:pPr>
            <w:r>
              <w:t>-</w:t>
            </w:r>
          </w:p>
        </w:tc>
        <w:tc>
          <w:tcPr>
            <w:tcW w:w="2557" w:type="dxa"/>
          </w:tcPr>
          <w:p w:rsidR="00126872" w:rsidRDefault="00126872" w:rsidP="00126872">
            <w:pPr>
              <w:jc w:val="right"/>
            </w:pPr>
            <w:r>
              <w:t>-</w:t>
            </w:r>
          </w:p>
        </w:tc>
      </w:tr>
      <w:tr w:rsidR="00126872" w:rsidTr="00126872">
        <w:tc>
          <w:tcPr>
            <w:tcW w:w="646" w:type="dxa"/>
          </w:tcPr>
          <w:p w:rsidR="00126872" w:rsidRDefault="00126872" w:rsidP="00126872">
            <w:pPr>
              <w:jc w:val="center"/>
            </w:pPr>
            <w:r>
              <w:t>7</w:t>
            </w:r>
          </w:p>
        </w:tc>
        <w:tc>
          <w:tcPr>
            <w:tcW w:w="2835" w:type="dxa"/>
          </w:tcPr>
          <w:p w:rsidR="00126872" w:rsidRDefault="00126872" w:rsidP="00126872">
            <w:pPr>
              <w:jc w:val="left"/>
            </w:pPr>
            <w:r>
              <w:rPr>
                <w:rFonts w:hint="eastAsia"/>
              </w:rPr>
              <w:t>可转债（可交换债）</w:t>
            </w:r>
          </w:p>
        </w:tc>
        <w:tc>
          <w:tcPr>
            <w:tcW w:w="2466" w:type="dxa"/>
          </w:tcPr>
          <w:p w:rsidR="00126872" w:rsidRDefault="00126872" w:rsidP="00126872">
            <w:pPr>
              <w:jc w:val="right"/>
            </w:pPr>
            <w:r>
              <w:t>-</w:t>
            </w:r>
          </w:p>
        </w:tc>
        <w:tc>
          <w:tcPr>
            <w:tcW w:w="2557" w:type="dxa"/>
          </w:tcPr>
          <w:p w:rsidR="00126872" w:rsidRDefault="00126872" w:rsidP="00126872">
            <w:pPr>
              <w:jc w:val="right"/>
            </w:pPr>
            <w:r>
              <w:t>-</w:t>
            </w:r>
          </w:p>
        </w:tc>
      </w:tr>
      <w:tr w:rsidR="00126872" w:rsidTr="00126872">
        <w:tc>
          <w:tcPr>
            <w:tcW w:w="646" w:type="dxa"/>
          </w:tcPr>
          <w:p w:rsidR="00126872" w:rsidRDefault="00126872" w:rsidP="00126872">
            <w:pPr>
              <w:jc w:val="center"/>
            </w:pPr>
            <w:r>
              <w:t>8</w:t>
            </w:r>
          </w:p>
        </w:tc>
        <w:tc>
          <w:tcPr>
            <w:tcW w:w="2835" w:type="dxa"/>
          </w:tcPr>
          <w:p w:rsidR="00126872" w:rsidRDefault="00126872" w:rsidP="00126872">
            <w:pPr>
              <w:jc w:val="left"/>
            </w:pPr>
            <w:r>
              <w:rPr>
                <w:rFonts w:hint="eastAsia"/>
              </w:rPr>
              <w:t>同业存单</w:t>
            </w:r>
          </w:p>
        </w:tc>
        <w:tc>
          <w:tcPr>
            <w:tcW w:w="2466" w:type="dxa"/>
          </w:tcPr>
          <w:p w:rsidR="00126872" w:rsidRDefault="00126872" w:rsidP="00126872">
            <w:pPr>
              <w:jc w:val="right"/>
            </w:pPr>
            <w:r>
              <w:t>-</w:t>
            </w:r>
          </w:p>
        </w:tc>
        <w:tc>
          <w:tcPr>
            <w:tcW w:w="2557" w:type="dxa"/>
          </w:tcPr>
          <w:p w:rsidR="00126872" w:rsidRDefault="00126872" w:rsidP="00126872">
            <w:pPr>
              <w:jc w:val="right"/>
            </w:pPr>
            <w:r>
              <w:t>-</w:t>
            </w:r>
          </w:p>
        </w:tc>
      </w:tr>
      <w:tr w:rsidR="00126872" w:rsidTr="00126872">
        <w:tc>
          <w:tcPr>
            <w:tcW w:w="646" w:type="dxa"/>
          </w:tcPr>
          <w:p w:rsidR="00126872" w:rsidRDefault="00126872" w:rsidP="00126872">
            <w:pPr>
              <w:jc w:val="center"/>
            </w:pPr>
            <w:r>
              <w:t>9</w:t>
            </w:r>
          </w:p>
        </w:tc>
        <w:tc>
          <w:tcPr>
            <w:tcW w:w="2835" w:type="dxa"/>
          </w:tcPr>
          <w:p w:rsidR="00126872" w:rsidRDefault="00126872" w:rsidP="00126872">
            <w:pPr>
              <w:jc w:val="left"/>
            </w:pPr>
            <w:r>
              <w:rPr>
                <w:rFonts w:hint="eastAsia"/>
              </w:rPr>
              <w:t>其他</w:t>
            </w:r>
          </w:p>
        </w:tc>
        <w:tc>
          <w:tcPr>
            <w:tcW w:w="2466" w:type="dxa"/>
          </w:tcPr>
          <w:p w:rsidR="00126872" w:rsidRDefault="00126872" w:rsidP="00126872">
            <w:pPr>
              <w:jc w:val="right"/>
            </w:pPr>
            <w:r>
              <w:t>-</w:t>
            </w:r>
          </w:p>
        </w:tc>
        <w:tc>
          <w:tcPr>
            <w:tcW w:w="2557" w:type="dxa"/>
          </w:tcPr>
          <w:p w:rsidR="00126872" w:rsidRDefault="00126872" w:rsidP="00126872">
            <w:pPr>
              <w:jc w:val="right"/>
            </w:pPr>
            <w:r>
              <w:t>-</w:t>
            </w:r>
          </w:p>
        </w:tc>
      </w:tr>
      <w:tr w:rsidR="00126872" w:rsidTr="00126872">
        <w:tc>
          <w:tcPr>
            <w:tcW w:w="646" w:type="dxa"/>
          </w:tcPr>
          <w:p w:rsidR="00126872" w:rsidRDefault="00126872" w:rsidP="00126872">
            <w:pPr>
              <w:jc w:val="center"/>
            </w:pPr>
            <w:r>
              <w:t>10</w:t>
            </w:r>
          </w:p>
        </w:tc>
        <w:tc>
          <w:tcPr>
            <w:tcW w:w="2835" w:type="dxa"/>
          </w:tcPr>
          <w:p w:rsidR="00126872" w:rsidRDefault="00126872" w:rsidP="00126872">
            <w:pPr>
              <w:jc w:val="left"/>
            </w:pPr>
            <w:r>
              <w:rPr>
                <w:rFonts w:hint="eastAsia"/>
              </w:rPr>
              <w:t>合计</w:t>
            </w:r>
          </w:p>
        </w:tc>
        <w:tc>
          <w:tcPr>
            <w:tcW w:w="2466" w:type="dxa"/>
          </w:tcPr>
          <w:p w:rsidR="00126872" w:rsidRDefault="00126872" w:rsidP="00126872">
            <w:pPr>
              <w:jc w:val="right"/>
            </w:pPr>
            <w:r>
              <w:t>272,229,298.62</w:t>
            </w:r>
          </w:p>
        </w:tc>
        <w:tc>
          <w:tcPr>
            <w:tcW w:w="2557" w:type="dxa"/>
          </w:tcPr>
          <w:p w:rsidR="00126872" w:rsidRDefault="00126872" w:rsidP="00126872">
            <w:pPr>
              <w:jc w:val="right"/>
            </w:pPr>
            <w:r>
              <w:t>5.96</w:t>
            </w:r>
          </w:p>
        </w:tc>
      </w:tr>
    </w:tbl>
    <w:p w:rsidR="00126872" w:rsidRDefault="00126872" w:rsidP="0012687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26872" w:rsidTr="00126872">
        <w:trPr>
          <w:cnfStyle w:val="100000000000" w:firstRow="1" w:lastRow="0" w:firstColumn="0" w:lastColumn="0" w:oddVBand="0" w:evenVBand="0" w:oddHBand="0" w:evenHBand="0" w:firstRowFirstColumn="0" w:firstRowLastColumn="0" w:lastRowFirstColumn="0" w:lastRowLastColumn="0"/>
        </w:trPr>
        <w:tc>
          <w:tcPr>
            <w:tcW w:w="646" w:type="dxa"/>
          </w:tcPr>
          <w:p w:rsidR="00126872" w:rsidRPr="00126872" w:rsidRDefault="00126872" w:rsidP="00126872">
            <w:pPr>
              <w:jc w:val="center"/>
              <w:rPr>
                <w:b/>
              </w:rPr>
            </w:pPr>
            <w:r w:rsidRPr="00126872">
              <w:rPr>
                <w:rFonts w:hint="eastAsia"/>
                <w:b/>
              </w:rPr>
              <w:t>序号</w:t>
            </w:r>
          </w:p>
        </w:tc>
        <w:tc>
          <w:tcPr>
            <w:tcW w:w="1162" w:type="dxa"/>
          </w:tcPr>
          <w:p w:rsidR="00126872" w:rsidRPr="00126872" w:rsidRDefault="00126872" w:rsidP="00126872">
            <w:pPr>
              <w:jc w:val="center"/>
              <w:rPr>
                <w:b/>
              </w:rPr>
            </w:pPr>
            <w:r w:rsidRPr="00126872">
              <w:rPr>
                <w:rFonts w:hint="eastAsia"/>
                <w:b/>
              </w:rPr>
              <w:t>债券代码</w:t>
            </w:r>
          </w:p>
        </w:tc>
        <w:tc>
          <w:tcPr>
            <w:tcW w:w="1928" w:type="dxa"/>
          </w:tcPr>
          <w:p w:rsidR="00126872" w:rsidRPr="00126872" w:rsidRDefault="00126872" w:rsidP="00126872">
            <w:pPr>
              <w:jc w:val="center"/>
              <w:rPr>
                <w:b/>
              </w:rPr>
            </w:pPr>
            <w:r w:rsidRPr="00126872">
              <w:rPr>
                <w:rFonts w:hint="eastAsia"/>
                <w:b/>
              </w:rPr>
              <w:t>债券名称</w:t>
            </w:r>
          </w:p>
        </w:tc>
        <w:tc>
          <w:tcPr>
            <w:tcW w:w="1140" w:type="dxa"/>
          </w:tcPr>
          <w:p w:rsidR="00126872" w:rsidRPr="00126872" w:rsidRDefault="00126872" w:rsidP="00126872">
            <w:pPr>
              <w:jc w:val="center"/>
              <w:rPr>
                <w:b/>
              </w:rPr>
            </w:pPr>
            <w:r w:rsidRPr="00126872">
              <w:rPr>
                <w:rFonts w:hint="eastAsia"/>
                <w:b/>
              </w:rPr>
              <w:t>数量（张）</w:t>
            </w:r>
          </w:p>
        </w:tc>
        <w:tc>
          <w:tcPr>
            <w:tcW w:w="1814" w:type="dxa"/>
          </w:tcPr>
          <w:p w:rsidR="00126872" w:rsidRPr="00126872" w:rsidRDefault="00126872" w:rsidP="00126872">
            <w:pPr>
              <w:jc w:val="center"/>
              <w:rPr>
                <w:b/>
              </w:rPr>
            </w:pPr>
            <w:r w:rsidRPr="00126872">
              <w:rPr>
                <w:rFonts w:hint="eastAsia"/>
                <w:b/>
              </w:rPr>
              <w:t>公允价值（元）</w:t>
            </w:r>
          </w:p>
        </w:tc>
        <w:tc>
          <w:tcPr>
            <w:tcW w:w="1814" w:type="dxa"/>
          </w:tcPr>
          <w:p w:rsidR="00126872" w:rsidRPr="00126872" w:rsidRDefault="00126872" w:rsidP="00126872">
            <w:pPr>
              <w:jc w:val="center"/>
              <w:rPr>
                <w:b/>
              </w:rPr>
            </w:pPr>
            <w:r w:rsidRPr="00126872">
              <w:rPr>
                <w:rFonts w:hint="eastAsia"/>
                <w:b/>
              </w:rPr>
              <w:t>占基金资产净值比例（％）</w:t>
            </w:r>
          </w:p>
        </w:tc>
      </w:tr>
      <w:tr w:rsidR="00126872" w:rsidTr="00126872">
        <w:tc>
          <w:tcPr>
            <w:tcW w:w="646" w:type="dxa"/>
          </w:tcPr>
          <w:p w:rsidR="00126872" w:rsidRDefault="00126872" w:rsidP="00126872">
            <w:pPr>
              <w:jc w:val="center"/>
            </w:pPr>
            <w:r>
              <w:t>1</w:t>
            </w:r>
          </w:p>
        </w:tc>
        <w:tc>
          <w:tcPr>
            <w:tcW w:w="1162" w:type="dxa"/>
          </w:tcPr>
          <w:p w:rsidR="00126872" w:rsidRDefault="00126872" w:rsidP="00126872">
            <w:pPr>
              <w:jc w:val="left"/>
            </w:pPr>
            <w:r>
              <w:t>260301</w:t>
            </w:r>
          </w:p>
        </w:tc>
        <w:tc>
          <w:tcPr>
            <w:tcW w:w="1928" w:type="dxa"/>
          </w:tcPr>
          <w:p w:rsidR="00126872" w:rsidRDefault="00126872" w:rsidP="00126872">
            <w:pPr>
              <w:jc w:val="left"/>
            </w:pPr>
            <w:r>
              <w:rPr>
                <w:rFonts w:hint="eastAsia"/>
              </w:rPr>
              <w:t>26</w:t>
            </w:r>
            <w:r>
              <w:rPr>
                <w:rFonts w:hint="eastAsia"/>
              </w:rPr>
              <w:t>进出</w:t>
            </w:r>
            <w:r>
              <w:rPr>
                <w:rFonts w:hint="eastAsia"/>
              </w:rPr>
              <w:t>01</w:t>
            </w:r>
          </w:p>
        </w:tc>
        <w:tc>
          <w:tcPr>
            <w:tcW w:w="1140" w:type="dxa"/>
          </w:tcPr>
          <w:p w:rsidR="00126872" w:rsidRDefault="00126872" w:rsidP="00126872">
            <w:pPr>
              <w:jc w:val="right"/>
            </w:pPr>
            <w:r>
              <w:t>1,200,000</w:t>
            </w:r>
          </w:p>
        </w:tc>
        <w:tc>
          <w:tcPr>
            <w:tcW w:w="1814" w:type="dxa"/>
          </w:tcPr>
          <w:p w:rsidR="00126872" w:rsidRDefault="00126872" w:rsidP="00126872">
            <w:pPr>
              <w:jc w:val="right"/>
            </w:pPr>
            <w:r>
              <w:t>120,631,956.16</w:t>
            </w:r>
          </w:p>
        </w:tc>
        <w:tc>
          <w:tcPr>
            <w:tcW w:w="1814" w:type="dxa"/>
          </w:tcPr>
          <w:p w:rsidR="00126872" w:rsidRDefault="00126872" w:rsidP="00126872">
            <w:pPr>
              <w:jc w:val="right"/>
            </w:pPr>
            <w:r>
              <w:t>2.64</w:t>
            </w:r>
          </w:p>
        </w:tc>
      </w:tr>
      <w:tr w:rsidR="00126872" w:rsidTr="00126872">
        <w:tc>
          <w:tcPr>
            <w:tcW w:w="646" w:type="dxa"/>
          </w:tcPr>
          <w:p w:rsidR="00126872" w:rsidRDefault="00126872" w:rsidP="00126872">
            <w:pPr>
              <w:jc w:val="center"/>
            </w:pPr>
            <w:r>
              <w:t>2</w:t>
            </w:r>
          </w:p>
        </w:tc>
        <w:tc>
          <w:tcPr>
            <w:tcW w:w="1162" w:type="dxa"/>
          </w:tcPr>
          <w:p w:rsidR="00126872" w:rsidRDefault="00126872" w:rsidP="00126872">
            <w:pPr>
              <w:jc w:val="left"/>
            </w:pPr>
            <w:r>
              <w:t>260411</w:t>
            </w:r>
          </w:p>
        </w:tc>
        <w:tc>
          <w:tcPr>
            <w:tcW w:w="1928" w:type="dxa"/>
          </w:tcPr>
          <w:p w:rsidR="00126872" w:rsidRDefault="00126872" w:rsidP="00126872">
            <w:pPr>
              <w:jc w:val="left"/>
            </w:pPr>
            <w:r>
              <w:rPr>
                <w:rFonts w:hint="eastAsia"/>
              </w:rPr>
              <w:t>26</w:t>
            </w:r>
            <w:r>
              <w:rPr>
                <w:rFonts w:hint="eastAsia"/>
              </w:rPr>
              <w:t>农发</w:t>
            </w:r>
            <w:r>
              <w:rPr>
                <w:rFonts w:hint="eastAsia"/>
              </w:rPr>
              <w:t>11</w:t>
            </w:r>
          </w:p>
        </w:tc>
        <w:tc>
          <w:tcPr>
            <w:tcW w:w="1140" w:type="dxa"/>
          </w:tcPr>
          <w:p w:rsidR="00126872" w:rsidRDefault="00126872" w:rsidP="00126872">
            <w:pPr>
              <w:jc w:val="right"/>
            </w:pPr>
            <w:r>
              <w:t>1,000,000</w:t>
            </w:r>
          </w:p>
        </w:tc>
        <w:tc>
          <w:tcPr>
            <w:tcW w:w="1814" w:type="dxa"/>
          </w:tcPr>
          <w:p w:rsidR="00126872" w:rsidRDefault="00126872" w:rsidP="00126872">
            <w:pPr>
              <w:jc w:val="right"/>
            </w:pPr>
            <w:r>
              <w:t>100,485,753.42</w:t>
            </w:r>
          </w:p>
        </w:tc>
        <w:tc>
          <w:tcPr>
            <w:tcW w:w="1814" w:type="dxa"/>
          </w:tcPr>
          <w:p w:rsidR="00126872" w:rsidRDefault="00126872" w:rsidP="00126872">
            <w:pPr>
              <w:jc w:val="right"/>
            </w:pPr>
            <w:r>
              <w:t>2.20</w:t>
            </w:r>
          </w:p>
        </w:tc>
      </w:tr>
      <w:tr w:rsidR="00126872" w:rsidTr="00126872">
        <w:tc>
          <w:tcPr>
            <w:tcW w:w="646" w:type="dxa"/>
          </w:tcPr>
          <w:p w:rsidR="00126872" w:rsidRDefault="00126872" w:rsidP="00126872">
            <w:pPr>
              <w:jc w:val="center"/>
            </w:pPr>
            <w:r>
              <w:lastRenderedPageBreak/>
              <w:t>3</w:t>
            </w:r>
          </w:p>
        </w:tc>
        <w:tc>
          <w:tcPr>
            <w:tcW w:w="1162" w:type="dxa"/>
          </w:tcPr>
          <w:p w:rsidR="00126872" w:rsidRDefault="00126872" w:rsidP="00126872">
            <w:pPr>
              <w:jc w:val="left"/>
            </w:pPr>
            <w:r>
              <w:t>170405</w:t>
            </w:r>
          </w:p>
        </w:tc>
        <w:tc>
          <w:tcPr>
            <w:tcW w:w="1928" w:type="dxa"/>
          </w:tcPr>
          <w:p w:rsidR="00126872" w:rsidRDefault="00126872" w:rsidP="00126872">
            <w:pPr>
              <w:jc w:val="left"/>
            </w:pPr>
            <w:r>
              <w:rPr>
                <w:rFonts w:hint="eastAsia"/>
              </w:rPr>
              <w:t>17</w:t>
            </w:r>
            <w:r>
              <w:rPr>
                <w:rFonts w:hint="eastAsia"/>
              </w:rPr>
              <w:t>农发</w:t>
            </w:r>
            <w:r>
              <w:rPr>
                <w:rFonts w:hint="eastAsia"/>
              </w:rPr>
              <w:t>05</w:t>
            </w:r>
          </w:p>
        </w:tc>
        <w:tc>
          <w:tcPr>
            <w:tcW w:w="1140" w:type="dxa"/>
          </w:tcPr>
          <w:p w:rsidR="00126872" w:rsidRDefault="00126872" w:rsidP="00126872">
            <w:pPr>
              <w:jc w:val="right"/>
            </w:pPr>
            <w:r>
              <w:t>300,000</w:t>
            </w:r>
          </w:p>
        </w:tc>
        <w:tc>
          <w:tcPr>
            <w:tcW w:w="1814" w:type="dxa"/>
          </w:tcPr>
          <w:p w:rsidR="00126872" w:rsidRDefault="00126872" w:rsidP="00126872">
            <w:pPr>
              <w:jc w:val="right"/>
            </w:pPr>
            <w:r>
              <w:t>30,946,931.51</w:t>
            </w:r>
          </w:p>
        </w:tc>
        <w:tc>
          <w:tcPr>
            <w:tcW w:w="1814" w:type="dxa"/>
          </w:tcPr>
          <w:p w:rsidR="00126872" w:rsidRDefault="00126872" w:rsidP="00126872">
            <w:pPr>
              <w:jc w:val="right"/>
            </w:pPr>
            <w:r>
              <w:t>0.68</w:t>
            </w:r>
          </w:p>
        </w:tc>
      </w:tr>
      <w:tr w:rsidR="00126872" w:rsidTr="00126872">
        <w:tc>
          <w:tcPr>
            <w:tcW w:w="646" w:type="dxa"/>
          </w:tcPr>
          <w:p w:rsidR="00126872" w:rsidRDefault="00126872" w:rsidP="00126872">
            <w:pPr>
              <w:jc w:val="center"/>
            </w:pPr>
            <w:r>
              <w:t>4</w:t>
            </w:r>
          </w:p>
        </w:tc>
        <w:tc>
          <w:tcPr>
            <w:tcW w:w="1162" w:type="dxa"/>
          </w:tcPr>
          <w:p w:rsidR="00126872" w:rsidRDefault="00126872" w:rsidP="00126872">
            <w:pPr>
              <w:jc w:val="left"/>
            </w:pPr>
            <w:r>
              <w:t>260401</w:t>
            </w:r>
          </w:p>
        </w:tc>
        <w:tc>
          <w:tcPr>
            <w:tcW w:w="1928" w:type="dxa"/>
          </w:tcPr>
          <w:p w:rsidR="00126872" w:rsidRDefault="00126872" w:rsidP="00126872">
            <w:pPr>
              <w:jc w:val="left"/>
            </w:pPr>
            <w:r>
              <w:rPr>
                <w:rFonts w:hint="eastAsia"/>
              </w:rPr>
              <w:t>26</w:t>
            </w:r>
            <w:r>
              <w:rPr>
                <w:rFonts w:hint="eastAsia"/>
              </w:rPr>
              <w:t>农发</w:t>
            </w:r>
            <w:r>
              <w:rPr>
                <w:rFonts w:hint="eastAsia"/>
              </w:rPr>
              <w:t>01</w:t>
            </w:r>
          </w:p>
        </w:tc>
        <w:tc>
          <w:tcPr>
            <w:tcW w:w="1140" w:type="dxa"/>
          </w:tcPr>
          <w:p w:rsidR="00126872" w:rsidRDefault="00126872" w:rsidP="00126872">
            <w:pPr>
              <w:jc w:val="right"/>
            </w:pPr>
            <w:r>
              <w:t>200,000</w:t>
            </w:r>
          </w:p>
        </w:tc>
        <w:tc>
          <w:tcPr>
            <w:tcW w:w="1814" w:type="dxa"/>
          </w:tcPr>
          <w:p w:rsidR="00126872" w:rsidRDefault="00126872" w:rsidP="00126872">
            <w:pPr>
              <w:jc w:val="right"/>
            </w:pPr>
            <w:r>
              <w:t>20,164,657.53</w:t>
            </w:r>
          </w:p>
        </w:tc>
        <w:tc>
          <w:tcPr>
            <w:tcW w:w="1814" w:type="dxa"/>
          </w:tcPr>
          <w:p w:rsidR="00126872" w:rsidRDefault="00126872" w:rsidP="00126872">
            <w:pPr>
              <w:jc w:val="right"/>
            </w:pPr>
            <w:r>
              <w:t>0.44</w:t>
            </w:r>
          </w:p>
        </w:tc>
      </w:tr>
    </w:tbl>
    <w:p w:rsidR="00126872" w:rsidRDefault="00126872" w:rsidP="00126872">
      <w:pPr>
        <w:pStyle w:val="-2"/>
        <w:spacing w:before="312"/>
      </w:pPr>
      <w:r>
        <w:rPr>
          <w:rFonts w:hint="eastAsia"/>
        </w:rPr>
        <w:t>报告期末按公允价值占基金资产净值比例大小排名的前十名资产支持证券投资明细</w:t>
      </w:r>
    </w:p>
    <w:p w:rsidR="00126872" w:rsidRDefault="00126872" w:rsidP="00126872">
      <w:pPr>
        <w:pStyle w:val="-"/>
        <w:ind w:firstLine="420"/>
      </w:pPr>
      <w:r>
        <w:rPr>
          <w:rFonts w:hint="eastAsia"/>
        </w:rPr>
        <w:t>本基金本报告期末未持有资产支持证券。</w:t>
      </w:r>
    </w:p>
    <w:p w:rsidR="00126872" w:rsidRDefault="00126872" w:rsidP="00126872">
      <w:pPr>
        <w:pStyle w:val="-2"/>
        <w:spacing w:before="312"/>
      </w:pPr>
      <w:r>
        <w:rPr>
          <w:rFonts w:hint="eastAsia"/>
        </w:rPr>
        <w:t>报告期末按公允价值占基金资产净值比例大小排序的前五名贵金属投资明细</w:t>
      </w:r>
    </w:p>
    <w:p w:rsidR="00126872" w:rsidRDefault="00126872" w:rsidP="00126872">
      <w:pPr>
        <w:pStyle w:val="-"/>
        <w:ind w:firstLine="420"/>
      </w:pPr>
      <w:r>
        <w:rPr>
          <w:rFonts w:hint="eastAsia"/>
        </w:rPr>
        <w:t>无。</w:t>
      </w:r>
    </w:p>
    <w:p w:rsidR="00126872" w:rsidRDefault="00126872" w:rsidP="00126872">
      <w:pPr>
        <w:pStyle w:val="-2"/>
        <w:spacing w:before="312"/>
      </w:pPr>
      <w:r>
        <w:rPr>
          <w:rFonts w:hint="eastAsia"/>
        </w:rPr>
        <w:t>报告期末按公允价值占基金资产净值比例大小排名的前五名权证投资明细</w:t>
      </w:r>
    </w:p>
    <w:p w:rsidR="00126872" w:rsidRDefault="00126872" w:rsidP="00126872">
      <w:pPr>
        <w:pStyle w:val="-"/>
        <w:ind w:firstLine="420"/>
      </w:pPr>
      <w:r>
        <w:rPr>
          <w:rFonts w:hint="eastAsia"/>
        </w:rPr>
        <w:t>无。</w:t>
      </w:r>
    </w:p>
    <w:p w:rsidR="00126872" w:rsidRDefault="00126872" w:rsidP="00126872">
      <w:pPr>
        <w:pStyle w:val="-2"/>
        <w:spacing w:before="312"/>
      </w:pPr>
      <w:r>
        <w:rPr>
          <w:rFonts w:hint="eastAsia"/>
        </w:rPr>
        <w:t>报告期末本基金投资的股指期货交易情况说明</w:t>
      </w:r>
    </w:p>
    <w:p w:rsidR="00126872" w:rsidRDefault="00126872" w:rsidP="00126872">
      <w:pPr>
        <w:pStyle w:val="-3"/>
        <w:spacing w:before="156" w:after="156"/>
      </w:pPr>
      <w:r>
        <w:rPr>
          <w:rFonts w:hint="eastAsia"/>
        </w:rPr>
        <w:t>报告期末本基金投资的股指期货持仓和损益明细</w:t>
      </w:r>
    </w:p>
    <w:p w:rsidR="00126872" w:rsidRDefault="00126872" w:rsidP="00126872">
      <w:pPr>
        <w:pStyle w:val="-"/>
        <w:ind w:firstLine="420"/>
      </w:pPr>
      <w:r>
        <w:rPr>
          <w:rFonts w:hint="eastAsia"/>
        </w:rPr>
        <w:t>无。</w:t>
      </w:r>
    </w:p>
    <w:p w:rsidR="00126872" w:rsidRDefault="00126872" w:rsidP="00126872">
      <w:pPr>
        <w:pStyle w:val="-3"/>
        <w:spacing w:before="156" w:after="156"/>
      </w:pPr>
      <w:r>
        <w:rPr>
          <w:rFonts w:hint="eastAsia"/>
        </w:rPr>
        <w:t>本基金投资股指期货的投资政策</w:t>
      </w:r>
    </w:p>
    <w:p w:rsidR="00126872" w:rsidRDefault="00126872" w:rsidP="00126872">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126872" w:rsidRDefault="00126872" w:rsidP="00126872">
      <w:pPr>
        <w:pStyle w:val="-2"/>
        <w:spacing w:before="312"/>
      </w:pPr>
      <w:r>
        <w:rPr>
          <w:rFonts w:hint="eastAsia"/>
        </w:rPr>
        <w:t>报告期末本基金投资的国债期货交易情况说明</w:t>
      </w:r>
    </w:p>
    <w:p w:rsidR="00126872" w:rsidRDefault="00126872" w:rsidP="00126872">
      <w:pPr>
        <w:pStyle w:val="-3"/>
        <w:spacing w:before="156" w:after="156"/>
      </w:pPr>
      <w:r>
        <w:rPr>
          <w:rFonts w:hint="eastAsia"/>
        </w:rPr>
        <w:t>本期国债期货投资政策</w:t>
      </w:r>
    </w:p>
    <w:p w:rsidR="00126872" w:rsidRDefault="00126872" w:rsidP="00126872">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126872" w:rsidRDefault="00126872" w:rsidP="00126872">
      <w:pPr>
        <w:pStyle w:val="-3"/>
        <w:spacing w:before="156" w:after="156"/>
      </w:pPr>
      <w:r>
        <w:rPr>
          <w:rFonts w:hint="eastAsia"/>
        </w:rPr>
        <w:t>报告期末本基金投资的国债期货持仓和损益明细</w:t>
      </w:r>
    </w:p>
    <w:p w:rsidR="00126872" w:rsidRDefault="00126872" w:rsidP="00126872">
      <w:pPr>
        <w:pStyle w:val="-"/>
        <w:ind w:firstLine="420"/>
      </w:pPr>
      <w:r>
        <w:rPr>
          <w:rFonts w:hint="eastAsia"/>
        </w:rPr>
        <w:t>无。</w:t>
      </w:r>
    </w:p>
    <w:p w:rsidR="00126872" w:rsidRDefault="00126872" w:rsidP="00126872">
      <w:pPr>
        <w:pStyle w:val="-3"/>
        <w:spacing w:before="156" w:after="156"/>
      </w:pPr>
      <w:r>
        <w:rPr>
          <w:rFonts w:hint="eastAsia"/>
        </w:rPr>
        <w:t>本期国债期货投资评价</w:t>
      </w:r>
    </w:p>
    <w:p w:rsidR="00126872" w:rsidRDefault="00126872" w:rsidP="00126872">
      <w:pPr>
        <w:pStyle w:val="-"/>
        <w:ind w:firstLine="420"/>
      </w:pPr>
      <w:r>
        <w:rPr>
          <w:rFonts w:hint="eastAsia"/>
        </w:rPr>
        <w:t>本报告期，本基金投资国债期货符合既定的投资政策和投资目的。</w:t>
      </w:r>
    </w:p>
    <w:p w:rsidR="00126872" w:rsidRDefault="00126872" w:rsidP="00126872">
      <w:pPr>
        <w:pStyle w:val="-2"/>
        <w:spacing w:before="312"/>
      </w:pPr>
      <w:r>
        <w:rPr>
          <w:rFonts w:hint="eastAsia"/>
        </w:rPr>
        <w:lastRenderedPageBreak/>
        <w:t>投资组合报告附注</w:t>
      </w:r>
    </w:p>
    <w:p w:rsidR="00126872" w:rsidRDefault="00126872" w:rsidP="00126872">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26872" w:rsidRDefault="00126872" w:rsidP="00126872">
      <w:pPr>
        <w:pStyle w:val="-"/>
        <w:ind w:firstLine="420"/>
      </w:pPr>
      <w:r>
        <w:rPr>
          <w:rFonts w:hint="eastAsia"/>
        </w:rPr>
        <w:t>报告期内基金投资的前十名证券的发行主体未有被监管部门立案调查，不存在报告编制日前一年内受到公开谴责、处罚的情形。</w:t>
      </w:r>
    </w:p>
    <w:p w:rsidR="00126872" w:rsidRDefault="00126872" w:rsidP="00126872">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126872" w:rsidRDefault="00126872" w:rsidP="00126872">
      <w:pPr>
        <w:pStyle w:val="-"/>
        <w:ind w:firstLine="420"/>
      </w:pPr>
      <w:r>
        <w:rPr>
          <w:rFonts w:hint="eastAsia"/>
        </w:rPr>
        <w:t>本基金投资的前十名股票（如有）没有超出基金合同约定的备选股票库，本基金管理人从制度和流程上要求股票必须先入库再买入。</w:t>
      </w:r>
    </w:p>
    <w:p w:rsidR="00126872" w:rsidRDefault="00126872" w:rsidP="0012687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26872" w:rsidTr="00126872">
        <w:trPr>
          <w:cnfStyle w:val="100000000000" w:firstRow="1" w:lastRow="0" w:firstColumn="0" w:lastColumn="0" w:oddVBand="0" w:evenVBand="0" w:oddHBand="0" w:evenHBand="0" w:firstRowFirstColumn="0" w:firstRowLastColumn="0" w:lastRowFirstColumn="0" w:lastRowLastColumn="0"/>
        </w:trPr>
        <w:tc>
          <w:tcPr>
            <w:tcW w:w="743" w:type="dxa"/>
          </w:tcPr>
          <w:p w:rsidR="00126872" w:rsidRPr="00126872" w:rsidRDefault="00126872" w:rsidP="00126872">
            <w:pPr>
              <w:jc w:val="center"/>
              <w:rPr>
                <w:b/>
              </w:rPr>
            </w:pPr>
            <w:r w:rsidRPr="00126872">
              <w:rPr>
                <w:rFonts w:hint="eastAsia"/>
                <w:b/>
              </w:rPr>
              <w:t>序号</w:t>
            </w:r>
          </w:p>
        </w:tc>
        <w:tc>
          <w:tcPr>
            <w:tcW w:w="2977" w:type="dxa"/>
          </w:tcPr>
          <w:p w:rsidR="00126872" w:rsidRPr="00126872" w:rsidRDefault="00126872" w:rsidP="00126872">
            <w:pPr>
              <w:jc w:val="center"/>
              <w:rPr>
                <w:b/>
              </w:rPr>
            </w:pPr>
            <w:r w:rsidRPr="00126872">
              <w:rPr>
                <w:rFonts w:hint="eastAsia"/>
                <w:b/>
              </w:rPr>
              <w:t>名称</w:t>
            </w:r>
          </w:p>
        </w:tc>
        <w:tc>
          <w:tcPr>
            <w:tcW w:w="4785" w:type="dxa"/>
          </w:tcPr>
          <w:p w:rsidR="00126872" w:rsidRPr="00126872" w:rsidRDefault="00126872" w:rsidP="00126872">
            <w:pPr>
              <w:jc w:val="center"/>
              <w:rPr>
                <w:b/>
              </w:rPr>
            </w:pPr>
            <w:r w:rsidRPr="00126872">
              <w:rPr>
                <w:rFonts w:hint="eastAsia"/>
                <w:b/>
              </w:rPr>
              <w:t>金额（元）</w:t>
            </w:r>
          </w:p>
        </w:tc>
      </w:tr>
      <w:tr w:rsidR="00126872" w:rsidTr="00126872">
        <w:tc>
          <w:tcPr>
            <w:tcW w:w="743" w:type="dxa"/>
          </w:tcPr>
          <w:p w:rsidR="00126872" w:rsidRDefault="00126872" w:rsidP="00126872">
            <w:pPr>
              <w:jc w:val="center"/>
            </w:pPr>
            <w:r>
              <w:t>1</w:t>
            </w:r>
          </w:p>
        </w:tc>
        <w:tc>
          <w:tcPr>
            <w:tcW w:w="2977" w:type="dxa"/>
          </w:tcPr>
          <w:p w:rsidR="00126872" w:rsidRDefault="00126872" w:rsidP="00126872">
            <w:pPr>
              <w:jc w:val="left"/>
            </w:pPr>
            <w:r>
              <w:rPr>
                <w:rFonts w:hint="eastAsia"/>
              </w:rPr>
              <w:t>存出保证金</w:t>
            </w:r>
          </w:p>
        </w:tc>
        <w:tc>
          <w:tcPr>
            <w:tcW w:w="4785" w:type="dxa"/>
          </w:tcPr>
          <w:p w:rsidR="00126872" w:rsidRDefault="00126872" w:rsidP="00126872">
            <w:pPr>
              <w:jc w:val="right"/>
            </w:pPr>
            <w:r>
              <w:t>-</w:t>
            </w:r>
          </w:p>
        </w:tc>
      </w:tr>
      <w:tr w:rsidR="00126872" w:rsidTr="00126872">
        <w:tc>
          <w:tcPr>
            <w:tcW w:w="743" w:type="dxa"/>
          </w:tcPr>
          <w:p w:rsidR="00126872" w:rsidRDefault="00126872" w:rsidP="00126872">
            <w:pPr>
              <w:jc w:val="center"/>
            </w:pPr>
            <w:r>
              <w:t>2</w:t>
            </w:r>
          </w:p>
        </w:tc>
        <w:tc>
          <w:tcPr>
            <w:tcW w:w="2977" w:type="dxa"/>
          </w:tcPr>
          <w:p w:rsidR="00126872" w:rsidRDefault="00126872" w:rsidP="00126872">
            <w:pPr>
              <w:jc w:val="left"/>
            </w:pPr>
            <w:r>
              <w:rPr>
                <w:rFonts w:hint="eastAsia"/>
              </w:rPr>
              <w:t>应收证券清算款</w:t>
            </w:r>
          </w:p>
        </w:tc>
        <w:tc>
          <w:tcPr>
            <w:tcW w:w="4785" w:type="dxa"/>
          </w:tcPr>
          <w:p w:rsidR="00126872" w:rsidRDefault="00126872" w:rsidP="00126872">
            <w:pPr>
              <w:jc w:val="right"/>
            </w:pPr>
            <w:r>
              <w:t>-</w:t>
            </w:r>
          </w:p>
        </w:tc>
      </w:tr>
      <w:tr w:rsidR="00126872" w:rsidTr="00126872">
        <w:tc>
          <w:tcPr>
            <w:tcW w:w="743" w:type="dxa"/>
          </w:tcPr>
          <w:p w:rsidR="00126872" w:rsidRDefault="00126872" w:rsidP="00126872">
            <w:pPr>
              <w:jc w:val="center"/>
            </w:pPr>
            <w:r>
              <w:t>3</w:t>
            </w:r>
          </w:p>
        </w:tc>
        <w:tc>
          <w:tcPr>
            <w:tcW w:w="2977" w:type="dxa"/>
          </w:tcPr>
          <w:p w:rsidR="00126872" w:rsidRDefault="00126872" w:rsidP="00126872">
            <w:pPr>
              <w:jc w:val="left"/>
            </w:pPr>
            <w:r>
              <w:rPr>
                <w:rFonts w:hint="eastAsia"/>
              </w:rPr>
              <w:t>应收股利</w:t>
            </w:r>
          </w:p>
        </w:tc>
        <w:tc>
          <w:tcPr>
            <w:tcW w:w="4785" w:type="dxa"/>
          </w:tcPr>
          <w:p w:rsidR="00126872" w:rsidRDefault="00126872" w:rsidP="00126872">
            <w:pPr>
              <w:jc w:val="right"/>
            </w:pPr>
            <w:r>
              <w:t>-</w:t>
            </w:r>
          </w:p>
        </w:tc>
      </w:tr>
      <w:tr w:rsidR="00126872" w:rsidTr="00126872">
        <w:tc>
          <w:tcPr>
            <w:tcW w:w="743" w:type="dxa"/>
          </w:tcPr>
          <w:p w:rsidR="00126872" w:rsidRDefault="00126872" w:rsidP="00126872">
            <w:pPr>
              <w:jc w:val="center"/>
            </w:pPr>
            <w:r>
              <w:t>4</w:t>
            </w:r>
          </w:p>
        </w:tc>
        <w:tc>
          <w:tcPr>
            <w:tcW w:w="2977" w:type="dxa"/>
          </w:tcPr>
          <w:p w:rsidR="00126872" w:rsidRDefault="00126872" w:rsidP="00126872">
            <w:pPr>
              <w:jc w:val="left"/>
            </w:pPr>
            <w:r>
              <w:rPr>
                <w:rFonts w:hint="eastAsia"/>
              </w:rPr>
              <w:t>应收利息</w:t>
            </w:r>
          </w:p>
        </w:tc>
        <w:tc>
          <w:tcPr>
            <w:tcW w:w="4785" w:type="dxa"/>
          </w:tcPr>
          <w:p w:rsidR="00126872" w:rsidRDefault="00126872" w:rsidP="00126872">
            <w:pPr>
              <w:jc w:val="right"/>
            </w:pPr>
            <w:r>
              <w:t>-</w:t>
            </w:r>
          </w:p>
        </w:tc>
      </w:tr>
      <w:tr w:rsidR="00126872" w:rsidTr="00126872">
        <w:tc>
          <w:tcPr>
            <w:tcW w:w="743" w:type="dxa"/>
          </w:tcPr>
          <w:p w:rsidR="00126872" w:rsidRDefault="00126872" w:rsidP="00126872">
            <w:pPr>
              <w:jc w:val="center"/>
            </w:pPr>
            <w:r>
              <w:t>5</w:t>
            </w:r>
          </w:p>
        </w:tc>
        <w:tc>
          <w:tcPr>
            <w:tcW w:w="2977" w:type="dxa"/>
          </w:tcPr>
          <w:p w:rsidR="00126872" w:rsidRDefault="00126872" w:rsidP="00126872">
            <w:pPr>
              <w:jc w:val="left"/>
            </w:pPr>
            <w:r>
              <w:rPr>
                <w:rFonts w:hint="eastAsia"/>
              </w:rPr>
              <w:t>应收申购款</w:t>
            </w:r>
          </w:p>
        </w:tc>
        <w:tc>
          <w:tcPr>
            <w:tcW w:w="4785" w:type="dxa"/>
          </w:tcPr>
          <w:p w:rsidR="00126872" w:rsidRDefault="00126872" w:rsidP="00126872">
            <w:pPr>
              <w:jc w:val="right"/>
            </w:pPr>
            <w:r>
              <w:t>30,179.48</w:t>
            </w:r>
          </w:p>
        </w:tc>
      </w:tr>
      <w:tr w:rsidR="00126872" w:rsidTr="00126872">
        <w:tc>
          <w:tcPr>
            <w:tcW w:w="743" w:type="dxa"/>
          </w:tcPr>
          <w:p w:rsidR="00126872" w:rsidRDefault="00126872" w:rsidP="00126872">
            <w:pPr>
              <w:jc w:val="center"/>
            </w:pPr>
            <w:r>
              <w:t>6</w:t>
            </w:r>
          </w:p>
        </w:tc>
        <w:tc>
          <w:tcPr>
            <w:tcW w:w="2977" w:type="dxa"/>
          </w:tcPr>
          <w:p w:rsidR="00126872" w:rsidRDefault="00126872" w:rsidP="00126872">
            <w:pPr>
              <w:jc w:val="left"/>
            </w:pPr>
            <w:r>
              <w:rPr>
                <w:rFonts w:hint="eastAsia"/>
              </w:rPr>
              <w:t>其他应收款</w:t>
            </w:r>
          </w:p>
        </w:tc>
        <w:tc>
          <w:tcPr>
            <w:tcW w:w="4785" w:type="dxa"/>
          </w:tcPr>
          <w:p w:rsidR="00126872" w:rsidRDefault="00126872" w:rsidP="00126872">
            <w:pPr>
              <w:jc w:val="right"/>
            </w:pPr>
            <w:r>
              <w:t>-</w:t>
            </w:r>
          </w:p>
        </w:tc>
      </w:tr>
      <w:tr w:rsidR="00126872" w:rsidTr="00126872">
        <w:tc>
          <w:tcPr>
            <w:tcW w:w="743" w:type="dxa"/>
          </w:tcPr>
          <w:p w:rsidR="00126872" w:rsidRDefault="00126872" w:rsidP="00126872">
            <w:pPr>
              <w:jc w:val="center"/>
            </w:pPr>
            <w:r>
              <w:t>7</w:t>
            </w:r>
          </w:p>
        </w:tc>
        <w:tc>
          <w:tcPr>
            <w:tcW w:w="2977" w:type="dxa"/>
          </w:tcPr>
          <w:p w:rsidR="00126872" w:rsidRDefault="00126872" w:rsidP="00126872">
            <w:pPr>
              <w:jc w:val="left"/>
            </w:pPr>
            <w:r>
              <w:rPr>
                <w:rFonts w:hint="eastAsia"/>
              </w:rPr>
              <w:t>待摊费用</w:t>
            </w:r>
          </w:p>
        </w:tc>
        <w:tc>
          <w:tcPr>
            <w:tcW w:w="4785" w:type="dxa"/>
          </w:tcPr>
          <w:p w:rsidR="00126872" w:rsidRDefault="00126872" w:rsidP="00126872">
            <w:pPr>
              <w:jc w:val="right"/>
            </w:pPr>
            <w:r>
              <w:t>-</w:t>
            </w:r>
          </w:p>
        </w:tc>
      </w:tr>
      <w:tr w:rsidR="00126872" w:rsidTr="00126872">
        <w:tc>
          <w:tcPr>
            <w:tcW w:w="743" w:type="dxa"/>
          </w:tcPr>
          <w:p w:rsidR="00126872" w:rsidRDefault="00126872" w:rsidP="00126872">
            <w:pPr>
              <w:jc w:val="center"/>
            </w:pPr>
            <w:r>
              <w:t>8</w:t>
            </w:r>
          </w:p>
        </w:tc>
        <w:tc>
          <w:tcPr>
            <w:tcW w:w="2977" w:type="dxa"/>
          </w:tcPr>
          <w:p w:rsidR="00126872" w:rsidRDefault="00126872" w:rsidP="00126872">
            <w:pPr>
              <w:jc w:val="left"/>
            </w:pPr>
            <w:r>
              <w:rPr>
                <w:rFonts w:hint="eastAsia"/>
              </w:rPr>
              <w:t>其他</w:t>
            </w:r>
          </w:p>
        </w:tc>
        <w:tc>
          <w:tcPr>
            <w:tcW w:w="4785" w:type="dxa"/>
          </w:tcPr>
          <w:p w:rsidR="00126872" w:rsidRDefault="00126872" w:rsidP="00126872">
            <w:pPr>
              <w:jc w:val="right"/>
            </w:pPr>
            <w:r>
              <w:t>-</w:t>
            </w:r>
          </w:p>
        </w:tc>
      </w:tr>
      <w:tr w:rsidR="00126872" w:rsidTr="00126872">
        <w:tc>
          <w:tcPr>
            <w:tcW w:w="743" w:type="dxa"/>
          </w:tcPr>
          <w:p w:rsidR="00126872" w:rsidRDefault="00126872" w:rsidP="00126872">
            <w:pPr>
              <w:jc w:val="center"/>
            </w:pPr>
            <w:r>
              <w:t>9</w:t>
            </w:r>
          </w:p>
        </w:tc>
        <w:tc>
          <w:tcPr>
            <w:tcW w:w="2977" w:type="dxa"/>
          </w:tcPr>
          <w:p w:rsidR="00126872" w:rsidRDefault="00126872" w:rsidP="00126872">
            <w:pPr>
              <w:jc w:val="left"/>
            </w:pPr>
            <w:r>
              <w:rPr>
                <w:rFonts w:hint="eastAsia"/>
              </w:rPr>
              <w:t>合计</w:t>
            </w:r>
          </w:p>
        </w:tc>
        <w:tc>
          <w:tcPr>
            <w:tcW w:w="4785" w:type="dxa"/>
          </w:tcPr>
          <w:p w:rsidR="00126872" w:rsidRDefault="00126872" w:rsidP="00126872">
            <w:pPr>
              <w:jc w:val="right"/>
            </w:pPr>
            <w:r>
              <w:t>30,179.48</w:t>
            </w:r>
          </w:p>
        </w:tc>
      </w:tr>
    </w:tbl>
    <w:p w:rsidR="00126872" w:rsidRDefault="00126872" w:rsidP="00126872">
      <w:pPr>
        <w:pStyle w:val="-3"/>
        <w:spacing w:before="156" w:after="156"/>
      </w:pPr>
      <w:r>
        <w:rPr>
          <w:rFonts w:hint="eastAsia"/>
        </w:rPr>
        <w:t>报告期末持有的处于转股期的可转换债券明细</w:t>
      </w:r>
    </w:p>
    <w:p w:rsidR="00126872" w:rsidRDefault="00126872" w:rsidP="00126872">
      <w:pPr>
        <w:pStyle w:val="-"/>
        <w:ind w:firstLine="420"/>
      </w:pPr>
      <w:r>
        <w:rPr>
          <w:rFonts w:hint="eastAsia"/>
        </w:rPr>
        <w:t>本基金本报告期末未持有处于转股期的可转换债券。</w:t>
      </w:r>
    </w:p>
    <w:p w:rsidR="00126872" w:rsidRDefault="00126872" w:rsidP="00126872">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126872" w:rsidTr="00126872">
        <w:trPr>
          <w:cnfStyle w:val="100000000000" w:firstRow="1" w:lastRow="0" w:firstColumn="0" w:lastColumn="0" w:oddVBand="0" w:evenVBand="0" w:oddHBand="0" w:evenHBand="0" w:firstRowFirstColumn="0" w:firstRowLastColumn="0" w:lastRowFirstColumn="0" w:lastRowLastColumn="0"/>
        </w:trPr>
        <w:tc>
          <w:tcPr>
            <w:tcW w:w="658" w:type="dxa"/>
          </w:tcPr>
          <w:p w:rsidR="00126872" w:rsidRPr="00126872" w:rsidRDefault="00126872" w:rsidP="00126872">
            <w:pPr>
              <w:jc w:val="center"/>
              <w:rPr>
                <w:b/>
              </w:rPr>
            </w:pPr>
            <w:r w:rsidRPr="00126872">
              <w:rPr>
                <w:rFonts w:hint="eastAsia"/>
                <w:b/>
              </w:rPr>
              <w:t>序号</w:t>
            </w:r>
          </w:p>
        </w:tc>
        <w:tc>
          <w:tcPr>
            <w:tcW w:w="1276" w:type="dxa"/>
          </w:tcPr>
          <w:p w:rsidR="00126872" w:rsidRPr="00126872" w:rsidRDefault="00126872" w:rsidP="00126872">
            <w:pPr>
              <w:jc w:val="center"/>
              <w:rPr>
                <w:b/>
              </w:rPr>
            </w:pPr>
            <w:r w:rsidRPr="00126872">
              <w:rPr>
                <w:rFonts w:hint="eastAsia"/>
                <w:b/>
              </w:rPr>
              <w:t>股票代码</w:t>
            </w:r>
          </w:p>
        </w:tc>
        <w:tc>
          <w:tcPr>
            <w:tcW w:w="1418" w:type="dxa"/>
          </w:tcPr>
          <w:p w:rsidR="00126872" w:rsidRPr="00126872" w:rsidRDefault="00126872" w:rsidP="00126872">
            <w:pPr>
              <w:jc w:val="center"/>
              <w:rPr>
                <w:b/>
              </w:rPr>
            </w:pPr>
            <w:r w:rsidRPr="00126872">
              <w:rPr>
                <w:rFonts w:hint="eastAsia"/>
                <w:b/>
              </w:rPr>
              <w:t>股票名称</w:t>
            </w:r>
          </w:p>
        </w:tc>
        <w:tc>
          <w:tcPr>
            <w:tcW w:w="1985" w:type="dxa"/>
          </w:tcPr>
          <w:p w:rsidR="00126872" w:rsidRPr="00126872" w:rsidRDefault="00126872" w:rsidP="00126872">
            <w:pPr>
              <w:jc w:val="center"/>
              <w:rPr>
                <w:b/>
              </w:rPr>
            </w:pPr>
            <w:r w:rsidRPr="00126872">
              <w:rPr>
                <w:rFonts w:hint="eastAsia"/>
                <w:b/>
              </w:rPr>
              <w:t>流通受限部分的公允价值（元）</w:t>
            </w:r>
          </w:p>
        </w:tc>
        <w:tc>
          <w:tcPr>
            <w:tcW w:w="1559" w:type="dxa"/>
          </w:tcPr>
          <w:p w:rsidR="00126872" w:rsidRPr="00126872" w:rsidRDefault="00126872" w:rsidP="00126872">
            <w:pPr>
              <w:jc w:val="center"/>
              <w:rPr>
                <w:b/>
              </w:rPr>
            </w:pPr>
            <w:r w:rsidRPr="00126872">
              <w:rPr>
                <w:rFonts w:hint="eastAsia"/>
                <w:b/>
              </w:rPr>
              <w:t>占基金资产净值比例（</w:t>
            </w:r>
            <w:r w:rsidRPr="00126872">
              <w:rPr>
                <w:rFonts w:hint="eastAsia"/>
                <w:b/>
              </w:rPr>
              <w:t>%</w:t>
            </w:r>
            <w:r w:rsidRPr="00126872">
              <w:rPr>
                <w:rFonts w:hint="eastAsia"/>
                <w:b/>
              </w:rPr>
              <w:t>）</w:t>
            </w:r>
          </w:p>
        </w:tc>
        <w:tc>
          <w:tcPr>
            <w:tcW w:w="1610" w:type="dxa"/>
          </w:tcPr>
          <w:p w:rsidR="00126872" w:rsidRPr="00126872" w:rsidRDefault="00126872" w:rsidP="00126872">
            <w:pPr>
              <w:jc w:val="center"/>
              <w:rPr>
                <w:b/>
              </w:rPr>
            </w:pPr>
            <w:r w:rsidRPr="00126872">
              <w:rPr>
                <w:rFonts w:hint="eastAsia"/>
                <w:b/>
              </w:rPr>
              <w:t>流通受限情况说明</w:t>
            </w:r>
          </w:p>
        </w:tc>
      </w:tr>
      <w:tr w:rsidR="00126872" w:rsidTr="00126872">
        <w:tc>
          <w:tcPr>
            <w:tcW w:w="658" w:type="dxa"/>
          </w:tcPr>
          <w:p w:rsidR="00126872" w:rsidRDefault="00126872" w:rsidP="00126872">
            <w:pPr>
              <w:jc w:val="center"/>
            </w:pPr>
            <w:r>
              <w:t>1</w:t>
            </w:r>
          </w:p>
        </w:tc>
        <w:tc>
          <w:tcPr>
            <w:tcW w:w="1276" w:type="dxa"/>
          </w:tcPr>
          <w:p w:rsidR="00126872" w:rsidRDefault="00126872" w:rsidP="00126872">
            <w:pPr>
              <w:jc w:val="left"/>
            </w:pPr>
            <w:r>
              <w:t>688072</w:t>
            </w:r>
          </w:p>
        </w:tc>
        <w:tc>
          <w:tcPr>
            <w:tcW w:w="1418" w:type="dxa"/>
          </w:tcPr>
          <w:p w:rsidR="00126872" w:rsidRDefault="00126872" w:rsidP="00126872">
            <w:pPr>
              <w:jc w:val="left"/>
            </w:pPr>
            <w:r>
              <w:rPr>
                <w:rFonts w:hint="eastAsia"/>
              </w:rPr>
              <w:t>拓荆科技</w:t>
            </w:r>
          </w:p>
        </w:tc>
        <w:tc>
          <w:tcPr>
            <w:tcW w:w="1985" w:type="dxa"/>
          </w:tcPr>
          <w:p w:rsidR="00126872" w:rsidRDefault="00126872" w:rsidP="00126872">
            <w:pPr>
              <w:jc w:val="right"/>
            </w:pPr>
            <w:r>
              <w:t>225,473,672.21</w:t>
            </w:r>
          </w:p>
        </w:tc>
        <w:tc>
          <w:tcPr>
            <w:tcW w:w="1559" w:type="dxa"/>
          </w:tcPr>
          <w:p w:rsidR="00126872" w:rsidRDefault="00126872" w:rsidP="00126872">
            <w:pPr>
              <w:jc w:val="right"/>
            </w:pPr>
            <w:r>
              <w:t>4.94</w:t>
            </w:r>
          </w:p>
        </w:tc>
        <w:tc>
          <w:tcPr>
            <w:tcW w:w="1610" w:type="dxa"/>
          </w:tcPr>
          <w:p w:rsidR="00126872" w:rsidRDefault="00126872" w:rsidP="00126872">
            <w:pPr>
              <w:jc w:val="left"/>
            </w:pPr>
            <w:r>
              <w:rPr>
                <w:rFonts w:hint="eastAsia"/>
              </w:rPr>
              <w:t>重大事项停牌</w:t>
            </w:r>
          </w:p>
        </w:tc>
      </w:tr>
    </w:tbl>
    <w:p w:rsidR="00126872" w:rsidRDefault="00126872" w:rsidP="00126872">
      <w:pPr>
        <w:pStyle w:val="-1"/>
        <w:ind w:left="281" w:hanging="281"/>
      </w:pPr>
      <w:r>
        <w:rPr>
          <w:rFonts w:hint="eastAsia"/>
        </w:rPr>
        <w:t>开放式基金份额变动</w:t>
      </w:r>
    </w:p>
    <w:p w:rsidR="00126872" w:rsidRDefault="00126872" w:rsidP="00126872">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126872" w:rsidTr="00126872">
        <w:trPr>
          <w:cnfStyle w:val="100000000000" w:firstRow="1" w:lastRow="0" w:firstColumn="0" w:lastColumn="0" w:oddVBand="0" w:evenVBand="0" w:oddHBand="0" w:evenHBand="0" w:firstRowFirstColumn="0" w:firstRowLastColumn="0" w:lastRowFirstColumn="0" w:lastRowLastColumn="0"/>
        </w:trPr>
        <w:tc>
          <w:tcPr>
            <w:tcW w:w="2768" w:type="dxa"/>
          </w:tcPr>
          <w:p w:rsidR="00126872" w:rsidRPr="00126872" w:rsidRDefault="00126872" w:rsidP="00126872">
            <w:pPr>
              <w:jc w:val="center"/>
              <w:rPr>
                <w:b/>
              </w:rPr>
            </w:pPr>
            <w:r w:rsidRPr="00126872">
              <w:rPr>
                <w:rFonts w:hint="eastAsia"/>
                <w:b/>
              </w:rPr>
              <w:t>项目</w:t>
            </w:r>
          </w:p>
        </w:tc>
        <w:tc>
          <w:tcPr>
            <w:tcW w:w="2769" w:type="dxa"/>
          </w:tcPr>
          <w:p w:rsidR="00126872" w:rsidRPr="00126872" w:rsidRDefault="00126872" w:rsidP="00126872">
            <w:pPr>
              <w:jc w:val="center"/>
              <w:rPr>
                <w:b/>
              </w:rPr>
            </w:pPr>
            <w:r w:rsidRPr="00126872">
              <w:rPr>
                <w:rFonts w:hint="eastAsia"/>
                <w:b/>
              </w:rPr>
              <w:t>南方兴润价值一年持有混合</w:t>
            </w:r>
            <w:r w:rsidRPr="00126872">
              <w:rPr>
                <w:rFonts w:hint="eastAsia"/>
                <w:b/>
              </w:rPr>
              <w:t>A</w:t>
            </w:r>
          </w:p>
        </w:tc>
        <w:tc>
          <w:tcPr>
            <w:tcW w:w="2769" w:type="dxa"/>
          </w:tcPr>
          <w:p w:rsidR="00126872" w:rsidRPr="00126872" w:rsidRDefault="00126872" w:rsidP="00126872">
            <w:pPr>
              <w:jc w:val="center"/>
              <w:rPr>
                <w:b/>
              </w:rPr>
            </w:pPr>
            <w:r w:rsidRPr="00126872">
              <w:rPr>
                <w:rFonts w:hint="eastAsia"/>
                <w:b/>
              </w:rPr>
              <w:t>南方兴润价值一年持有混合</w:t>
            </w:r>
            <w:r w:rsidRPr="00126872">
              <w:rPr>
                <w:rFonts w:hint="eastAsia"/>
                <w:b/>
              </w:rPr>
              <w:t>C</w:t>
            </w:r>
          </w:p>
        </w:tc>
      </w:tr>
      <w:tr w:rsidR="00126872" w:rsidTr="00126872">
        <w:tc>
          <w:tcPr>
            <w:tcW w:w="2768" w:type="dxa"/>
          </w:tcPr>
          <w:p w:rsidR="00126872" w:rsidRDefault="00126872" w:rsidP="00126872">
            <w:pPr>
              <w:jc w:val="left"/>
            </w:pPr>
            <w:r>
              <w:rPr>
                <w:rFonts w:hint="eastAsia"/>
              </w:rPr>
              <w:t>报告期期初基金份额总额</w:t>
            </w:r>
          </w:p>
        </w:tc>
        <w:tc>
          <w:tcPr>
            <w:tcW w:w="2769" w:type="dxa"/>
          </w:tcPr>
          <w:p w:rsidR="00126872" w:rsidRDefault="00126872" w:rsidP="00126872">
            <w:pPr>
              <w:jc w:val="right"/>
            </w:pPr>
            <w:r>
              <w:t>4,319,336,741.75</w:t>
            </w:r>
          </w:p>
        </w:tc>
        <w:tc>
          <w:tcPr>
            <w:tcW w:w="2769" w:type="dxa"/>
          </w:tcPr>
          <w:p w:rsidR="00126872" w:rsidRDefault="00126872" w:rsidP="00126872">
            <w:pPr>
              <w:jc w:val="right"/>
            </w:pPr>
            <w:r>
              <w:t>1,217,712,498.87</w:t>
            </w:r>
          </w:p>
        </w:tc>
      </w:tr>
      <w:tr w:rsidR="00126872" w:rsidTr="00126872">
        <w:tc>
          <w:tcPr>
            <w:tcW w:w="2768" w:type="dxa"/>
          </w:tcPr>
          <w:p w:rsidR="00126872" w:rsidRDefault="00126872" w:rsidP="00126872">
            <w:pPr>
              <w:jc w:val="left"/>
            </w:pPr>
            <w:r>
              <w:rPr>
                <w:rFonts w:hint="eastAsia"/>
              </w:rPr>
              <w:t>报告期期间基金总申购份额</w:t>
            </w:r>
          </w:p>
        </w:tc>
        <w:tc>
          <w:tcPr>
            <w:tcW w:w="2769" w:type="dxa"/>
          </w:tcPr>
          <w:p w:rsidR="00126872" w:rsidRDefault="00126872" w:rsidP="00126872">
            <w:pPr>
              <w:jc w:val="right"/>
            </w:pPr>
            <w:r>
              <w:t>2,494,013.82</w:t>
            </w:r>
          </w:p>
        </w:tc>
        <w:tc>
          <w:tcPr>
            <w:tcW w:w="2769" w:type="dxa"/>
          </w:tcPr>
          <w:p w:rsidR="00126872" w:rsidRDefault="00126872" w:rsidP="00126872">
            <w:pPr>
              <w:jc w:val="right"/>
            </w:pPr>
            <w:r>
              <w:t>1,104,436.67</w:t>
            </w:r>
          </w:p>
        </w:tc>
      </w:tr>
      <w:tr w:rsidR="00126872" w:rsidTr="00126872">
        <w:tc>
          <w:tcPr>
            <w:tcW w:w="2768" w:type="dxa"/>
          </w:tcPr>
          <w:p w:rsidR="00126872" w:rsidRDefault="00126872" w:rsidP="00126872">
            <w:pPr>
              <w:jc w:val="left"/>
            </w:pPr>
            <w:r>
              <w:rPr>
                <w:rFonts w:hint="eastAsia"/>
              </w:rPr>
              <w:t>减：报告期期间基金总赎回</w:t>
            </w:r>
            <w:r>
              <w:rPr>
                <w:rFonts w:hint="eastAsia"/>
              </w:rPr>
              <w:lastRenderedPageBreak/>
              <w:t>份额</w:t>
            </w:r>
          </w:p>
        </w:tc>
        <w:tc>
          <w:tcPr>
            <w:tcW w:w="2769" w:type="dxa"/>
          </w:tcPr>
          <w:p w:rsidR="00126872" w:rsidRDefault="00126872" w:rsidP="00126872">
            <w:pPr>
              <w:jc w:val="right"/>
            </w:pPr>
            <w:r>
              <w:lastRenderedPageBreak/>
              <w:t>1,115,202,066.70</w:t>
            </w:r>
          </w:p>
        </w:tc>
        <w:tc>
          <w:tcPr>
            <w:tcW w:w="2769" w:type="dxa"/>
          </w:tcPr>
          <w:p w:rsidR="00126872" w:rsidRDefault="00126872" w:rsidP="00126872">
            <w:pPr>
              <w:jc w:val="right"/>
            </w:pPr>
            <w:r>
              <w:t>286,812,592.83</w:t>
            </w:r>
          </w:p>
        </w:tc>
      </w:tr>
      <w:tr w:rsidR="00126872" w:rsidTr="00126872">
        <w:tc>
          <w:tcPr>
            <w:tcW w:w="2768" w:type="dxa"/>
          </w:tcPr>
          <w:p w:rsidR="00126872" w:rsidRDefault="00126872" w:rsidP="00126872">
            <w:pPr>
              <w:jc w:val="left"/>
            </w:pPr>
            <w:r>
              <w:rPr>
                <w:rFonts w:hint="eastAsia"/>
              </w:rPr>
              <w:lastRenderedPageBreak/>
              <w:t>报告期期间基金拆分变动份额（份额减少以</w:t>
            </w:r>
            <w:r>
              <w:rPr>
                <w:rFonts w:hint="eastAsia"/>
              </w:rPr>
              <w:t>"-"</w:t>
            </w:r>
            <w:r>
              <w:rPr>
                <w:rFonts w:hint="eastAsia"/>
              </w:rPr>
              <w:t>填列）</w:t>
            </w:r>
          </w:p>
        </w:tc>
        <w:tc>
          <w:tcPr>
            <w:tcW w:w="2769" w:type="dxa"/>
          </w:tcPr>
          <w:p w:rsidR="00126872" w:rsidRDefault="00126872" w:rsidP="00126872">
            <w:pPr>
              <w:jc w:val="right"/>
            </w:pPr>
            <w:r>
              <w:t>-</w:t>
            </w:r>
          </w:p>
        </w:tc>
        <w:tc>
          <w:tcPr>
            <w:tcW w:w="2769" w:type="dxa"/>
          </w:tcPr>
          <w:p w:rsidR="00126872" w:rsidRDefault="00126872" w:rsidP="00126872">
            <w:pPr>
              <w:jc w:val="right"/>
            </w:pPr>
            <w:r>
              <w:t>-</w:t>
            </w:r>
          </w:p>
        </w:tc>
      </w:tr>
      <w:tr w:rsidR="00126872" w:rsidTr="00126872">
        <w:tc>
          <w:tcPr>
            <w:tcW w:w="2768" w:type="dxa"/>
          </w:tcPr>
          <w:p w:rsidR="00126872" w:rsidRDefault="00126872" w:rsidP="00126872">
            <w:pPr>
              <w:jc w:val="left"/>
            </w:pPr>
            <w:r>
              <w:rPr>
                <w:rFonts w:hint="eastAsia"/>
              </w:rPr>
              <w:t>报告期期末基金份额总额</w:t>
            </w:r>
          </w:p>
        </w:tc>
        <w:tc>
          <w:tcPr>
            <w:tcW w:w="2769" w:type="dxa"/>
          </w:tcPr>
          <w:p w:rsidR="00126872" w:rsidRDefault="00126872" w:rsidP="00126872">
            <w:pPr>
              <w:jc w:val="right"/>
            </w:pPr>
            <w:r>
              <w:t>3,206,628,688.87</w:t>
            </w:r>
          </w:p>
        </w:tc>
        <w:tc>
          <w:tcPr>
            <w:tcW w:w="2769" w:type="dxa"/>
          </w:tcPr>
          <w:p w:rsidR="00126872" w:rsidRDefault="00126872" w:rsidP="00126872">
            <w:pPr>
              <w:jc w:val="right"/>
            </w:pPr>
            <w:r>
              <w:t>932,004,342.71</w:t>
            </w:r>
          </w:p>
        </w:tc>
      </w:tr>
    </w:tbl>
    <w:p w:rsidR="00126872" w:rsidRDefault="00126872" w:rsidP="00126872">
      <w:pPr>
        <w:pStyle w:val="-1"/>
        <w:ind w:left="281" w:hanging="281"/>
      </w:pPr>
      <w:r>
        <w:rPr>
          <w:rFonts w:hint="eastAsia"/>
        </w:rPr>
        <w:t>基金管理人运用固有资金投资本基金情况</w:t>
      </w:r>
    </w:p>
    <w:p w:rsidR="00126872" w:rsidRDefault="00126872" w:rsidP="00126872">
      <w:pPr>
        <w:pStyle w:val="-2"/>
        <w:spacing w:before="312"/>
      </w:pPr>
      <w:r>
        <w:rPr>
          <w:rFonts w:hint="eastAsia"/>
        </w:rPr>
        <w:t>基金管理人持有本基金份额变动情况</w:t>
      </w:r>
    </w:p>
    <w:p w:rsidR="00126872" w:rsidRDefault="00126872" w:rsidP="00126872">
      <w:pPr>
        <w:pStyle w:val="-"/>
        <w:ind w:firstLine="420"/>
      </w:pPr>
      <w:r>
        <w:rPr>
          <w:rFonts w:hint="eastAsia"/>
        </w:rPr>
        <w:t>本报告期末，基金管理人未持有本基金份额。</w:t>
      </w:r>
    </w:p>
    <w:p w:rsidR="00126872" w:rsidRDefault="00126872" w:rsidP="00126872">
      <w:pPr>
        <w:pStyle w:val="-2"/>
        <w:spacing w:before="312"/>
      </w:pPr>
      <w:r>
        <w:rPr>
          <w:rFonts w:hint="eastAsia"/>
        </w:rPr>
        <w:t>基金管理人运用固有资金投资本基金交易明细</w:t>
      </w:r>
    </w:p>
    <w:p w:rsidR="00126872" w:rsidRDefault="00126872" w:rsidP="00126872">
      <w:pPr>
        <w:pStyle w:val="-"/>
        <w:ind w:firstLine="420"/>
      </w:pPr>
      <w:r>
        <w:rPr>
          <w:rFonts w:hint="eastAsia"/>
        </w:rPr>
        <w:t>本报告期内，基金管理人不存在申购、赎回或买卖本基金的情况。</w:t>
      </w:r>
    </w:p>
    <w:p w:rsidR="00126872" w:rsidRDefault="00126872" w:rsidP="00126872">
      <w:pPr>
        <w:pStyle w:val="-1"/>
        <w:ind w:left="281" w:hanging="281"/>
      </w:pPr>
      <w:r>
        <w:rPr>
          <w:rFonts w:hint="eastAsia"/>
        </w:rPr>
        <w:t>影响投资者决策的其他重要信息</w:t>
      </w:r>
    </w:p>
    <w:p w:rsidR="00126872" w:rsidRDefault="00126872" w:rsidP="00126872">
      <w:pPr>
        <w:pStyle w:val="-2"/>
        <w:spacing w:before="312"/>
      </w:pPr>
      <w:r>
        <w:rPr>
          <w:rFonts w:hint="eastAsia"/>
        </w:rPr>
        <w:t>报告期内单一投资者持有基金份额比例达到或超过20%的情况</w:t>
      </w:r>
    </w:p>
    <w:p w:rsidR="00126872" w:rsidRDefault="00126872" w:rsidP="00126872">
      <w:pPr>
        <w:pStyle w:val="-"/>
        <w:ind w:firstLine="420"/>
      </w:pPr>
      <w:r>
        <w:rPr>
          <w:rFonts w:hint="eastAsia"/>
        </w:rPr>
        <w:t>报告期内单一投资者持有基金份额比例不存在达到或超过20%的情况。</w:t>
      </w:r>
    </w:p>
    <w:p w:rsidR="00126872" w:rsidRDefault="00126872" w:rsidP="00126872">
      <w:pPr>
        <w:pStyle w:val="-2"/>
        <w:spacing w:before="312"/>
      </w:pPr>
      <w:r>
        <w:rPr>
          <w:rFonts w:hint="eastAsia"/>
        </w:rPr>
        <w:t>影响投资者决策的其他重要信息</w:t>
      </w:r>
    </w:p>
    <w:p w:rsidR="00126872" w:rsidRDefault="00126872" w:rsidP="00126872">
      <w:pPr>
        <w:pStyle w:val="-"/>
        <w:ind w:firstLine="420"/>
      </w:pPr>
      <w:r>
        <w:rPr>
          <w:rFonts w:hint="eastAsia"/>
        </w:rPr>
        <w:t>无。</w:t>
      </w:r>
    </w:p>
    <w:p w:rsidR="00126872" w:rsidRDefault="00126872" w:rsidP="00126872">
      <w:pPr>
        <w:pStyle w:val="-1"/>
        <w:ind w:left="281" w:hanging="281"/>
      </w:pPr>
      <w:r>
        <w:rPr>
          <w:rFonts w:hint="eastAsia"/>
        </w:rPr>
        <w:t>备查文件目录</w:t>
      </w:r>
    </w:p>
    <w:p w:rsidR="00126872" w:rsidRDefault="00126872" w:rsidP="00126872">
      <w:pPr>
        <w:pStyle w:val="-2"/>
        <w:spacing w:before="312"/>
      </w:pPr>
      <w:r>
        <w:rPr>
          <w:rFonts w:hint="eastAsia"/>
        </w:rPr>
        <w:t>备查文件目录</w:t>
      </w:r>
    </w:p>
    <w:p w:rsidR="00126872" w:rsidRDefault="00126872" w:rsidP="00126872">
      <w:pPr>
        <w:pStyle w:val="-"/>
        <w:ind w:firstLine="420"/>
      </w:pPr>
      <w:r>
        <w:rPr>
          <w:rFonts w:hint="eastAsia"/>
        </w:rPr>
        <w:t>1、《南方兴润价值一年持有期混合型证券投资基金基金合同》；</w:t>
      </w:r>
    </w:p>
    <w:p w:rsidR="00126872" w:rsidRDefault="00126872" w:rsidP="00126872">
      <w:pPr>
        <w:pStyle w:val="-"/>
        <w:ind w:firstLine="420"/>
      </w:pPr>
      <w:r>
        <w:rPr>
          <w:rFonts w:hint="eastAsia"/>
        </w:rPr>
        <w:t>2、《南方兴润价值一年持有期混合型证券投资基金托管协议》；</w:t>
      </w:r>
    </w:p>
    <w:p w:rsidR="00126872" w:rsidRDefault="00126872" w:rsidP="00126872">
      <w:pPr>
        <w:pStyle w:val="-"/>
        <w:ind w:firstLine="420"/>
      </w:pPr>
      <w:r>
        <w:rPr>
          <w:rFonts w:hint="eastAsia"/>
        </w:rPr>
        <w:t>3、南方兴润价值一年持有期混合型证券投资基金2026年2季度报告原文。</w:t>
      </w:r>
    </w:p>
    <w:p w:rsidR="00126872" w:rsidRDefault="00126872" w:rsidP="00126872">
      <w:pPr>
        <w:pStyle w:val="-2"/>
        <w:spacing w:before="312"/>
      </w:pPr>
      <w:r>
        <w:rPr>
          <w:rFonts w:hint="eastAsia"/>
        </w:rPr>
        <w:t>存放地点</w:t>
      </w:r>
    </w:p>
    <w:p w:rsidR="00126872" w:rsidRDefault="00126872" w:rsidP="00126872">
      <w:pPr>
        <w:pStyle w:val="-"/>
        <w:ind w:firstLine="420"/>
      </w:pPr>
      <w:r>
        <w:rPr>
          <w:rFonts w:hint="eastAsia"/>
        </w:rPr>
        <w:t>深圳市福田区莲花街道益田路5999号基金大厦32-42楼。</w:t>
      </w:r>
    </w:p>
    <w:p w:rsidR="00126872" w:rsidRDefault="00126872" w:rsidP="00126872">
      <w:pPr>
        <w:pStyle w:val="-2"/>
        <w:spacing w:before="312"/>
      </w:pPr>
      <w:r>
        <w:rPr>
          <w:rFonts w:hint="eastAsia"/>
        </w:rPr>
        <w:t>查阅方式</w:t>
      </w:r>
    </w:p>
    <w:p w:rsidR="00126872" w:rsidRDefault="00126872" w:rsidP="00126872">
      <w:pPr>
        <w:pStyle w:val="-"/>
        <w:ind w:firstLine="420"/>
      </w:pPr>
      <w:r>
        <w:rPr>
          <w:rFonts w:hint="eastAsia"/>
        </w:rPr>
        <w:t>网站：http://www.nffund.com</w:t>
      </w:r>
    </w:p>
    <w:sectPr w:rsidR="00126872"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872" w:rsidRDefault="00126872" w:rsidP="00D17C56">
      <w:r>
        <w:separator/>
      </w:r>
    </w:p>
  </w:endnote>
  <w:endnote w:type="continuationSeparator" w:id="0">
    <w:p w:rsidR="00126872" w:rsidRDefault="0012687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42CE2" w:rsidRPr="00842CE2">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42CE2">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42CE2">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872" w:rsidRDefault="00126872" w:rsidP="00D17C56">
      <w:r>
        <w:separator/>
      </w:r>
    </w:p>
  </w:footnote>
  <w:footnote w:type="continuationSeparator" w:id="0">
    <w:p w:rsidR="00126872" w:rsidRDefault="0012687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26872" w:rsidP="00AE3F5B">
    <w:pPr>
      <w:pStyle w:val="a7"/>
      <w:pBdr>
        <w:bottom w:val="single" w:sz="4" w:space="1" w:color="auto"/>
      </w:pBdr>
      <w:jc w:val="right"/>
    </w:pPr>
    <w:r>
      <w:rPr>
        <w:rFonts w:hint="eastAsia"/>
      </w:rPr>
      <w:t>南方兴润价值一年持有期混合型证券投资基金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26872"/>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42CE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69065-4697-4E09-BA14-C9C9E0F2A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3961</Words>
  <Characters>5151</Characters>
  <Application>Microsoft Office Word</Application>
  <DocSecurity>0</DocSecurity>
  <Lines>572</Lines>
  <Paragraphs>700</Paragraphs>
  <ScaleCrop>false</ScaleCrop>
  <Company>MC SYSTEM</Company>
  <LinksUpToDate>false</LinksUpToDate>
  <CharactersWithSpaces>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2026-07-17T08:08:00Z</dcterms:created>
  <dcterms:modified xsi:type="dcterms:W3CDTF">2026-07-17T08:08:00Z</dcterms:modified>
</cp:coreProperties>
</file>