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C1582">
        <w:rPr>
          <w:rFonts w:ascii="宋体" w:hAnsi="宋体" w:hint="eastAsia"/>
          <w:b/>
          <w:bCs/>
          <w:sz w:val="48"/>
          <w:szCs w:val="30"/>
        </w:rPr>
        <w:t>南方宝升混合型证券投资基金</w:t>
      </w:r>
      <w:r w:rsidR="003C158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C158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C158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C1582">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C158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C1582" w:rsidRDefault="003C1582" w:rsidP="003C1582">
      <w:pPr>
        <w:pStyle w:val="-1"/>
        <w:ind w:left="281" w:hanging="281"/>
      </w:pPr>
      <w:bookmarkStart w:id="2" w:name="_GoBack"/>
      <w:bookmarkEnd w:id="2"/>
      <w:r>
        <w:rPr>
          <w:rFonts w:hint="eastAsia"/>
        </w:rPr>
        <w:lastRenderedPageBreak/>
        <w:t>重要提示</w:t>
      </w:r>
    </w:p>
    <w:p w:rsidR="003C1582" w:rsidRDefault="003C1582" w:rsidP="003C158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C1582" w:rsidRDefault="003C1582" w:rsidP="003C1582">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3C1582" w:rsidRDefault="003C1582" w:rsidP="003C1582">
      <w:pPr>
        <w:pStyle w:val="-"/>
        <w:ind w:firstLine="420"/>
      </w:pPr>
      <w:r>
        <w:rPr>
          <w:rFonts w:hint="eastAsia"/>
        </w:rPr>
        <w:t>基金管理人承诺以诚实信用、勤勉尽责的原则管理和运用基金资产，但不保证基金一定盈利。</w:t>
      </w:r>
    </w:p>
    <w:p w:rsidR="003C1582" w:rsidRDefault="003C1582" w:rsidP="003C1582">
      <w:pPr>
        <w:pStyle w:val="-"/>
        <w:ind w:firstLine="420"/>
      </w:pPr>
      <w:r>
        <w:rPr>
          <w:rFonts w:hint="eastAsia"/>
        </w:rPr>
        <w:t>基金的过往业绩并不代表其未来表现。投资有风险，投资者在作出投资决策前应仔细阅读本基金的招募说明书。</w:t>
      </w:r>
    </w:p>
    <w:p w:rsidR="003C1582" w:rsidRDefault="003C1582" w:rsidP="003C1582">
      <w:pPr>
        <w:pStyle w:val="-"/>
        <w:ind w:firstLine="420"/>
      </w:pPr>
      <w:r>
        <w:rPr>
          <w:rFonts w:hint="eastAsia"/>
        </w:rPr>
        <w:t>本报告中财务资料未经审计。</w:t>
      </w:r>
    </w:p>
    <w:p w:rsidR="003C1582" w:rsidRDefault="003C1582" w:rsidP="003C1582">
      <w:pPr>
        <w:pStyle w:val="-"/>
        <w:ind w:firstLine="420"/>
      </w:pPr>
      <w:r>
        <w:rPr>
          <w:rFonts w:hint="eastAsia"/>
        </w:rPr>
        <w:t>本报告期自2026年4月1日起至6月30日止。</w:t>
      </w:r>
    </w:p>
    <w:p w:rsidR="003C1582" w:rsidRDefault="003C1582" w:rsidP="003C158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C1582" w:rsidTr="00594BE1">
        <w:tc>
          <w:tcPr>
            <w:tcW w:w="2768" w:type="dxa"/>
          </w:tcPr>
          <w:p w:rsidR="003C1582" w:rsidRDefault="003C1582" w:rsidP="003C1582">
            <w:pPr>
              <w:jc w:val="left"/>
            </w:pPr>
            <w:r>
              <w:rPr>
                <w:rFonts w:hint="eastAsia"/>
              </w:rPr>
              <w:t>基金简称</w:t>
            </w:r>
          </w:p>
        </w:tc>
        <w:tc>
          <w:tcPr>
            <w:tcW w:w="5538" w:type="dxa"/>
            <w:gridSpan w:val="2"/>
          </w:tcPr>
          <w:p w:rsidR="003C1582" w:rsidRDefault="003C1582" w:rsidP="003C1582">
            <w:pPr>
              <w:jc w:val="left"/>
            </w:pPr>
            <w:r>
              <w:rPr>
                <w:rFonts w:hint="eastAsia"/>
              </w:rPr>
              <w:t>南方宝升混合</w:t>
            </w:r>
          </w:p>
        </w:tc>
      </w:tr>
      <w:tr w:rsidR="003C1582" w:rsidTr="008261DA">
        <w:tc>
          <w:tcPr>
            <w:tcW w:w="2768" w:type="dxa"/>
          </w:tcPr>
          <w:p w:rsidR="003C1582" w:rsidRDefault="003C1582" w:rsidP="003C1582">
            <w:pPr>
              <w:jc w:val="left"/>
            </w:pPr>
            <w:r>
              <w:rPr>
                <w:rFonts w:hint="eastAsia"/>
              </w:rPr>
              <w:t>基金主代码</w:t>
            </w:r>
          </w:p>
        </w:tc>
        <w:tc>
          <w:tcPr>
            <w:tcW w:w="5538" w:type="dxa"/>
            <w:gridSpan w:val="2"/>
          </w:tcPr>
          <w:p w:rsidR="003C1582" w:rsidRDefault="003C1582" w:rsidP="003C1582">
            <w:pPr>
              <w:jc w:val="left"/>
            </w:pPr>
            <w:r>
              <w:t>010879</w:t>
            </w:r>
          </w:p>
        </w:tc>
      </w:tr>
      <w:tr w:rsidR="003C1582" w:rsidTr="0026047A">
        <w:tc>
          <w:tcPr>
            <w:tcW w:w="2768" w:type="dxa"/>
          </w:tcPr>
          <w:p w:rsidR="003C1582" w:rsidRDefault="003C1582" w:rsidP="003C1582">
            <w:pPr>
              <w:jc w:val="left"/>
            </w:pPr>
            <w:r>
              <w:rPr>
                <w:rFonts w:hint="eastAsia"/>
              </w:rPr>
              <w:t>交易代码</w:t>
            </w:r>
          </w:p>
        </w:tc>
        <w:tc>
          <w:tcPr>
            <w:tcW w:w="5538" w:type="dxa"/>
            <w:gridSpan w:val="2"/>
          </w:tcPr>
          <w:p w:rsidR="003C1582" w:rsidRDefault="003C1582" w:rsidP="003C1582">
            <w:pPr>
              <w:jc w:val="left"/>
            </w:pPr>
            <w:r>
              <w:t>010879</w:t>
            </w:r>
          </w:p>
        </w:tc>
      </w:tr>
      <w:tr w:rsidR="003C1582" w:rsidTr="005017C5">
        <w:tc>
          <w:tcPr>
            <w:tcW w:w="2768" w:type="dxa"/>
          </w:tcPr>
          <w:p w:rsidR="003C1582" w:rsidRDefault="003C1582" w:rsidP="003C1582">
            <w:pPr>
              <w:jc w:val="left"/>
            </w:pPr>
            <w:r>
              <w:rPr>
                <w:rFonts w:hint="eastAsia"/>
              </w:rPr>
              <w:t>基金运作方式</w:t>
            </w:r>
          </w:p>
        </w:tc>
        <w:tc>
          <w:tcPr>
            <w:tcW w:w="5538" w:type="dxa"/>
            <w:gridSpan w:val="2"/>
          </w:tcPr>
          <w:p w:rsidR="003C1582" w:rsidRDefault="003C1582" w:rsidP="003C1582">
            <w:pPr>
              <w:jc w:val="left"/>
            </w:pPr>
            <w:r>
              <w:rPr>
                <w:rFonts w:hint="eastAsia"/>
              </w:rPr>
              <w:t>契约型开放式</w:t>
            </w:r>
          </w:p>
        </w:tc>
      </w:tr>
      <w:tr w:rsidR="003C1582" w:rsidTr="004E7C36">
        <w:tc>
          <w:tcPr>
            <w:tcW w:w="2768" w:type="dxa"/>
          </w:tcPr>
          <w:p w:rsidR="003C1582" w:rsidRDefault="003C1582" w:rsidP="003C1582">
            <w:pPr>
              <w:jc w:val="left"/>
            </w:pPr>
            <w:r>
              <w:rPr>
                <w:rFonts w:hint="eastAsia"/>
              </w:rPr>
              <w:t>基金合同生效日</w:t>
            </w:r>
          </w:p>
        </w:tc>
        <w:tc>
          <w:tcPr>
            <w:tcW w:w="5538" w:type="dxa"/>
            <w:gridSpan w:val="2"/>
          </w:tcPr>
          <w:p w:rsidR="003C1582" w:rsidRDefault="003C1582" w:rsidP="003C1582">
            <w:pPr>
              <w:jc w:val="left"/>
            </w:pPr>
            <w:r>
              <w:rPr>
                <w:rFonts w:hint="eastAsia"/>
              </w:rPr>
              <w:t>2021</w:t>
            </w:r>
            <w:r>
              <w:rPr>
                <w:rFonts w:hint="eastAsia"/>
              </w:rPr>
              <w:t>年</w:t>
            </w:r>
            <w:r>
              <w:rPr>
                <w:rFonts w:hint="eastAsia"/>
              </w:rPr>
              <w:t>1</w:t>
            </w:r>
            <w:r>
              <w:rPr>
                <w:rFonts w:hint="eastAsia"/>
              </w:rPr>
              <w:t>月</w:t>
            </w:r>
            <w:r>
              <w:rPr>
                <w:rFonts w:hint="eastAsia"/>
              </w:rPr>
              <w:t>12</w:t>
            </w:r>
            <w:r>
              <w:rPr>
                <w:rFonts w:hint="eastAsia"/>
              </w:rPr>
              <w:t>日</w:t>
            </w:r>
          </w:p>
        </w:tc>
      </w:tr>
      <w:tr w:rsidR="003C1582" w:rsidTr="001B5FCF">
        <w:tc>
          <w:tcPr>
            <w:tcW w:w="2768" w:type="dxa"/>
          </w:tcPr>
          <w:p w:rsidR="003C1582" w:rsidRDefault="003C1582" w:rsidP="003C1582">
            <w:pPr>
              <w:jc w:val="left"/>
            </w:pPr>
            <w:r>
              <w:rPr>
                <w:rFonts w:hint="eastAsia"/>
              </w:rPr>
              <w:t>报告期末基金份额总额</w:t>
            </w:r>
          </w:p>
        </w:tc>
        <w:tc>
          <w:tcPr>
            <w:tcW w:w="5538" w:type="dxa"/>
            <w:gridSpan w:val="2"/>
          </w:tcPr>
          <w:p w:rsidR="003C1582" w:rsidRDefault="003C1582" w:rsidP="003C1582">
            <w:pPr>
              <w:jc w:val="left"/>
            </w:pPr>
            <w:r>
              <w:rPr>
                <w:rFonts w:hint="eastAsia"/>
              </w:rPr>
              <w:t>660,400,738.99</w:t>
            </w:r>
            <w:r>
              <w:rPr>
                <w:rFonts w:hint="eastAsia"/>
              </w:rPr>
              <w:t>份</w:t>
            </w:r>
          </w:p>
        </w:tc>
      </w:tr>
      <w:tr w:rsidR="003C1582" w:rsidTr="00DC4BEC">
        <w:tc>
          <w:tcPr>
            <w:tcW w:w="2768" w:type="dxa"/>
          </w:tcPr>
          <w:p w:rsidR="003C1582" w:rsidRDefault="003C1582" w:rsidP="003C1582">
            <w:pPr>
              <w:jc w:val="left"/>
            </w:pPr>
            <w:r>
              <w:rPr>
                <w:rFonts w:hint="eastAsia"/>
              </w:rPr>
              <w:t>投资目标</w:t>
            </w:r>
          </w:p>
        </w:tc>
        <w:tc>
          <w:tcPr>
            <w:tcW w:w="5538" w:type="dxa"/>
            <w:gridSpan w:val="2"/>
          </w:tcPr>
          <w:p w:rsidR="003C1582" w:rsidRDefault="003C1582" w:rsidP="003C1582">
            <w:pPr>
              <w:jc w:val="left"/>
            </w:pPr>
            <w:r>
              <w:rPr>
                <w:rFonts w:hint="eastAsia"/>
              </w:rPr>
              <w:t>本基金主要投资于债券等固定收益类金融工具，辅助投资于精选的股票，通过严谨的风险管理，力求实现基金资产持续稳定增值。</w:t>
            </w:r>
          </w:p>
        </w:tc>
      </w:tr>
      <w:tr w:rsidR="003C1582" w:rsidTr="00393B95">
        <w:tc>
          <w:tcPr>
            <w:tcW w:w="2768" w:type="dxa"/>
          </w:tcPr>
          <w:p w:rsidR="003C1582" w:rsidRDefault="003C1582" w:rsidP="003C1582">
            <w:pPr>
              <w:jc w:val="left"/>
            </w:pPr>
            <w:r>
              <w:rPr>
                <w:rFonts w:hint="eastAsia"/>
              </w:rPr>
              <w:t>投资策略</w:t>
            </w:r>
          </w:p>
        </w:tc>
        <w:tc>
          <w:tcPr>
            <w:tcW w:w="5538" w:type="dxa"/>
            <w:gridSpan w:val="2"/>
          </w:tcPr>
          <w:p w:rsidR="003C1582" w:rsidRDefault="003C1582" w:rsidP="003C1582">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、股指期货、国债期货、股票期权投资策略；</w:t>
            </w:r>
            <w:r>
              <w:rPr>
                <w:rFonts w:hint="eastAsia"/>
              </w:rPr>
              <w:t>5</w:t>
            </w:r>
            <w:r>
              <w:rPr>
                <w:rFonts w:hint="eastAsia"/>
              </w:rPr>
              <w:t>、资产支持证券投资策略</w:t>
            </w:r>
          </w:p>
        </w:tc>
      </w:tr>
      <w:tr w:rsidR="003C1582" w:rsidTr="004B6A9D">
        <w:tc>
          <w:tcPr>
            <w:tcW w:w="2768" w:type="dxa"/>
          </w:tcPr>
          <w:p w:rsidR="003C1582" w:rsidRDefault="003C1582" w:rsidP="003C1582">
            <w:pPr>
              <w:jc w:val="left"/>
            </w:pPr>
            <w:r>
              <w:rPr>
                <w:rFonts w:hint="eastAsia"/>
              </w:rPr>
              <w:t>业绩比较基准</w:t>
            </w:r>
          </w:p>
        </w:tc>
        <w:tc>
          <w:tcPr>
            <w:tcW w:w="5538" w:type="dxa"/>
            <w:gridSpan w:val="2"/>
          </w:tcPr>
          <w:p w:rsidR="003C1582" w:rsidRDefault="003C1582" w:rsidP="003C1582">
            <w:pPr>
              <w:jc w:val="left"/>
            </w:pPr>
            <w:r>
              <w:rPr>
                <w:rFonts w:hint="eastAsia"/>
              </w:rPr>
              <w:t>沪深</w:t>
            </w:r>
            <w:r>
              <w:rPr>
                <w:rFonts w:hint="eastAsia"/>
              </w:rPr>
              <w:t>300</w:t>
            </w:r>
            <w:r>
              <w:rPr>
                <w:rFonts w:hint="eastAsia"/>
              </w:rPr>
              <w:t>指数收益率×</w:t>
            </w:r>
            <w:r>
              <w:rPr>
                <w:rFonts w:hint="eastAsia"/>
              </w:rPr>
              <w:t>15%+</w:t>
            </w:r>
            <w:r>
              <w:rPr>
                <w:rFonts w:hint="eastAsia"/>
              </w:rPr>
              <w:t>中证港股通综合指数（人民币）收益率×</w:t>
            </w:r>
            <w:r>
              <w:rPr>
                <w:rFonts w:hint="eastAsia"/>
              </w:rPr>
              <w:t>5%+</w:t>
            </w:r>
            <w:r>
              <w:rPr>
                <w:rFonts w:hint="eastAsia"/>
              </w:rPr>
              <w:t>上证国债指数收益率×</w:t>
            </w:r>
            <w:r>
              <w:rPr>
                <w:rFonts w:hint="eastAsia"/>
              </w:rPr>
              <w:t>80%</w:t>
            </w:r>
          </w:p>
        </w:tc>
      </w:tr>
      <w:tr w:rsidR="003C1582" w:rsidTr="008A183A">
        <w:tc>
          <w:tcPr>
            <w:tcW w:w="2768" w:type="dxa"/>
          </w:tcPr>
          <w:p w:rsidR="003C1582" w:rsidRDefault="003C1582" w:rsidP="003C1582">
            <w:pPr>
              <w:jc w:val="left"/>
            </w:pPr>
            <w:r>
              <w:rPr>
                <w:rFonts w:hint="eastAsia"/>
              </w:rPr>
              <w:t>风险收益特征</w:t>
            </w:r>
          </w:p>
        </w:tc>
        <w:tc>
          <w:tcPr>
            <w:tcW w:w="5538" w:type="dxa"/>
            <w:gridSpan w:val="2"/>
          </w:tcPr>
          <w:p w:rsidR="003C1582" w:rsidRDefault="003C1582" w:rsidP="003C1582">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3C1582" w:rsidTr="004916A1">
        <w:tc>
          <w:tcPr>
            <w:tcW w:w="2768" w:type="dxa"/>
          </w:tcPr>
          <w:p w:rsidR="003C1582" w:rsidRDefault="003C1582" w:rsidP="003C1582">
            <w:pPr>
              <w:jc w:val="left"/>
            </w:pPr>
            <w:r>
              <w:rPr>
                <w:rFonts w:hint="eastAsia"/>
              </w:rPr>
              <w:lastRenderedPageBreak/>
              <w:t>基金管理人</w:t>
            </w:r>
          </w:p>
        </w:tc>
        <w:tc>
          <w:tcPr>
            <w:tcW w:w="5538" w:type="dxa"/>
            <w:gridSpan w:val="2"/>
          </w:tcPr>
          <w:p w:rsidR="003C1582" w:rsidRDefault="003C1582" w:rsidP="003C1582">
            <w:pPr>
              <w:jc w:val="left"/>
            </w:pPr>
            <w:r>
              <w:rPr>
                <w:rFonts w:hint="eastAsia"/>
              </w:rPr>
              <w:t>南方基金管理股份有限公司</w:t>
            </w:r>
          </w:p>
        </w:tc>
      </w:tr>
      <w:tr w:rsidR="003C1582" w:rsidTr="003C1582">
        <w:tc>
          <w:tcPr>
            <w:tcW w:w="2768" w:type="dxa"/>
          </w:tcPr>
          <w:p w:rsidR="003C1582" w:rsidRDefault="003C1582" w:rsidP="003C1582">
            <w:pPr>
              <w:jc w:val="left"/>
            </w:pPr>
            <w:r>
              <w:rPr>
                <w:rFonts w:hint="eastAsia"/>
              </w:rPr>
              <w:t>基金托管人</w:t>
            </w:r>
          </w:p>
        </w:tc>
        <w:tc>
          <w:tcPr>
            <w:tcW w:w="5538" w:type="dxa"/>
            <w:gridSpan w:val="2"/>
          </w:tcPr>
          <w:p w:rsidR="003C1582" w:rsidRDefault="003C1582" w:rsidP="003C1582">
            <w:pPr>
              <w:jc w:val="left"/>
            </w:pPr>
            <w:r>
              <w:rPr>
                <w:rFonts w:hint="eastAsia"/>
              </w:rPr>
              <w:t>中国邮政储蓄银行股份有限公司</w:t>
            </w:r>
          </w:p>
        </w:tc>
      </w:tr>
      <w:tr w:rsidR="003C1582" w:rsidTr="003C1582">
        <w:tc>
          <w:tcPr>
            <w:tcW w:w="2768" w:type="dxa"/>
          </w:tcPr>
          <w:p w:rsidR="003C1582" w:rsidRDefault="003C1582" w:rsidP="003C1582">
            <w:pPr>
              <w:jc w:val="left"/>
            </w:pPr>
            <w:r>
              <w:rPr>
                <w:rFonts w:hint="eastAsia"/>
              </w:rPr>
              <w:t>下属分级基金的基金简称</w:t>
            </w:r>
          </w:p>
        </w:tc>
        <w:tc>
          <w:tcPr>
            <w:tcW w:w="2769" w:type="dxa"/>
          </w:tcPr>
          <w:p w:rsidR="003C1582" w:rsidRDefault="003C1582" w:rsidP="003C1582">
            <w:pPr>
              <w:jc w:val="left"/>
            </w:pPr>
            <w:r>
              <w:rPr>
                <w:rFonts w:hint="eastAsia"/>
              </w:rPr>
              <w:t>南方宝升混合</w:t>
            </w:r>
            <w:r>
              <w:rPr>
                <w:rFonts w:hint="eastAsia"/>
              </w:rPr>
              <w:t>A</w:t>
            </w:r>
          </w:p>
        </w:tc>
        <w:tc>
          <w:tcPr>
            <w:tcW w:w="2769" w:type="dxa"/>
          </w:tcPr>
          <w:p w:rsidR="003C1582" w:rsidRDefault="003C1582" w:rsidP="003C1582">
            <w:pPr>
              <w:jc w:val="left"/>
            </w:pPr>
            <w:r>
              <w:rPr>
                <w:rFonts w:hint="eastAsia"/>
              </w:rPr>
              <w:t>南方宝升混合</w:t>
            </w:r>
            <w:r>
              <w:rPr>
                <w:rFonts w:hint="eastAsia"/>
              </w:rPr>
              <w:t>C</w:t>
            </w:r>
          </w:p>
        </w:tc>
      </w:tr>
      <w:tr w:rsidR="003C1582" w:rsidTr="003C1582">
        <w:tc>
          <w:tcPr>
            <w:tcW w:w="2768" w:type="dxa"/>
          </w:tcPr>
          <w:p w:rsidR="003C1582" w:rsidRDefault="003C1582" w:rsidP="003C1582">
            <w:pPr>
              <w:jc w:val="left"/>
            </w:pPr>
            <w:r>
              <w:rPr>
                <w:rFonts w:hint="eastAsia"/>
              </w:rPr>
              <w:t>下属分级基金的交易代码</w:t>
            </w:r>
          </w:p>
        </w:tc>
        <w:tc>
          <w:tcPr>
            <w:tcW w:w="2769" w:type="dxa"/>
          </w:tcPr>
          <w:p w:rsidR="003C1582" w:rsidRDefault="003C1582" w:rsidP="003C1582">
            <w:pPr>
              <w:jc w:val="left"/>
            </w:pPr>
            <w:r>
              <w:t>010879</w:t>
            </w:r>
          </w:p>
        </w:tc>
        <w:tc>
          <w:tcPr>
            <w:tcW w:w="2769" w:type="dxa"/>
          </w:tcPr>
          <w:p w:rsidR="003C1582" w:rsidRDefault="003C1582" w:rsidP="003C1582">
            <w:pPr>
              <w:jc w:val="left"/>
            </w:pPr>
            <w:r>
              <w:t>010880</w:t>
            </w:r>
          </w:p>
        </w:tc>
      </w:tr>
      <w:tr w:rsidR="003C1582" w:rsidTr="003C1582">
        <w:tc>
          <w:tcPr>
            <w:tcW w:w="2768" w:type="dxa"/>
          </w:tcPr>
          <w:p w:rsidR="003C1582" w:rsidRDefault="003C1582" w:rsidP="003C1582">
            <w:pPr>
              <w:jc w:val="left"/>
            </w:pPr>
            <w:r>
              <w:rPr>
                <w:rFonts w:hint="eastAsia"/>
              </w:rPr>
              <w:t>报告期末下属分级基金的份额总额</w:t>
            </w:r>
          </w:p>
        </w:tc>
        <w:tc>
          <w:tcPr>
            <w:tcW w:w="2769" w:type="dxa"/>
          </w:tcPr>
          <w:p w:rsidR="003C1582" w:rsidRDefault="003C1582" w:rsidP="003C1582">
            <w:pPr>
              <w:jc w:val="left"/>
            </w:pPr>
            <w:r>
              <w:rPr>
                <w:rFonts w:hint="eastAsia"/>
              </w:rPr>
              <w:t>441,646,905.74</w:t>
            </w:r>
            <w:r>
              <w:rPr>
                <w:rFonts w:hint="eastAsia"/>
              </w:rPr>
              <w:t>份</w:t>
            </w:r>
          </w:p>
        </w:tc>
        <w:tc>
          <w:tcPr>
            <w:tcW w:w="2769" w:type="dxa"/>
          </w:tcPr>
          <w:p w:rsidR="003C1582" w:rsidRDefault="003C1582" w:rsidP="003C1582">
            <w:pPr>
              <w:jc w:val="left"/>
            </w:pPr>
            <w:r>
              <w:rPr>
                <w:rFonts w:hint="eastAsia"/>
              </w:rPr>
              <w:t>218,753,833.25</w:t>
            </w:r>
            <w:r>
              <w:rPr>
                <w:rFonts w:hint="eastAsia"/>
              </w:rPr>
              <w:t>份</w:t>
            </w:r>
          </w:p>
        </w:tc>
      </w:tr>
    </w:tbl>
    <w:p w:rsidR="003C1582" w:rsidRDefault="003C1582" w:rsidP="003C1582">
      <w:pPr>
        <w:pStyle w:val="-1"/>
        <w:ind w:left="281" w:hanging="281"/>
      </w:pPr>
      <w:r>
        <w:rPr>
          <w:rFonts w:hint="eastAsia"/>
        </w:rPr>
        <w:t>主要财务指标和基金净值表现</w:t>
      </w:r>
    </w:p>
    <w:p w:rsidR="003C1582" w:rsidRDefault="003C1582" w:rsidP="003C1582">
      <w:pPr>
        <w:pStyle w:val="-2"/>
        <w:spacing w:before="312"/>
      </w:pPr>
      <w:r>
        <w:rPr>
          <w:rFonts w:hint="eastAsia"/>
        </w:rPr>
        <w:t>主要财务指标</w:t>
      </w:r>
    </w:p>
    <w:p w:rsidR="003C1582" w:rsidRDefault="003C1582" w:rsidP="003C158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C1582" w:rsidTr="003C158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C1582" w:rsidRPr="003C1582" w:rsidRDefault="003C1582" w:rsidP="003C1582">
            <w:pPr>
              <w:jc w:val="center"/>
              <w:rPr>
                <w:b/>
              </w:rPr>
            </w:pPr>
            <w:r w:rsidRPr="003C1582">
              <w:rPr>
                <w:rFonts w:hint="eastAsia"/>
                <w:b/>
              </w:rPr>
              <w:t>主要财务指标</w:t>
            </w:r>
          </w:p>
        </w:tc>
        <w:tc>
          <w:tcPr>
            <w:tcW w:w="5538" w:type="dxa"/>
            <w:gridSpan w:val="2"/>
            <w:tcBorders>
              <w:bottom w:val="single" w:sz="4" w:space="0" w:color="auto"/>
            </w:tcBorders>
          </w:tcPr>
          <w:p w:rsidR="003C1582" w:rsidRPr="003C1582" w:rsidRDefault="003C1582" w:rsidP="003C1582">
            <w:pPr>
              <w:jc w:val="center"/>
              <w:rPr>
                <w:b/>
              </w:rPr>
            </w:pPr>
            <w:r w:rsidRPr="003C1582">
              <w:rPr>
                <w:rFonts w:hint="eastAsia"/>
                <w:b/>
              </w:rPr>
              <w:t>报告期（</w:t>
            </w:r>
            <w:r w:rsidRPr="003C1582">
              <w:rPr>
                <w:rFonts w:hint="eastAsia"/>
                <w:b/>
              </w:rPr>
              <w:t>2026</w:t>
            </w:r>
            <w:r w:rsidRPr="003C1582">
              <w:rPr>
                <w:rFonts w:hint="eastAsia"/>
                <w:b/>
              </w:rPr>
              <w:t>年</w:t>
            </w:r>
            <w:r w:rsidRPr="003C1582">
              <w:rPr>
                <w:rFonts w:hint="eastAsia"/>
                <w:b/>
              </w:rPr>
              <w:t>4</w:t>
            </w:r>
            <w:r w:rsidRPr="003C1582">
              <w:rPr>
                <w:rFonts w:hint="eastAsia"/>
                <w:b/>
              </w:rPr>
              <w:t>月</w:t>
            </w:r>
            <w:r w:rsidRPr="003C1582">
              <w:rPr>
                <w:rFonts w:hint="eastAsia"/>
                <w:b/>
              </w:rPr>
              <w:t>1</w:t>
            </w:r>
            <w:r w:rsidRPr="003C1582">
              <w:rPr>
                <w:rFonts w:hint="eastAsia"/>
                <w:b/>
              </w:rPr>
              <w:t>日－</w:t>
            </w:r>
            <w:r w:rsidRPr="003C1582">
              <w:rPr>
                <w:rFonts w:hint="eastAsia"/>
                <w:b/>
              </w:rPr>
              <w:t>2026</w:t>
            </w:r>
            <w:r w:rsidRPr="003C1582">
              <w:rPr>
                <w:rFonts w:hint="eastAsia"/>
                <w:b/>
              </w:rPr>
              <w:t>年</w:t>
            </w:r>
            <w:r w:rsidRPr="003C1582">
              <w:rPr>
                <w:rFonts w:hint="eastAsia"/>
                <w:b/>
              </w:rPr>
              <w:t>6</w:t>
            </w:r>
            <w:r w:rsidRPr="003C1582">
              <w:rPr>
                <w:rFonts w:hint="eastAsia"/>
                <w:b/>
              </w:rPr>
              <w:t>月</w:t>
            </w:r>
            <w:r w:rsidRPr="003C1582">
              <w:rPr>
                <w:rFonts w:hint="eastAsia"/>
                <w:b/>
              </w:rPr>
              <w:t>30</w:t>
            </w:r>
            <w:r w:rsidRPr="003C1582">
              <w:rPr>
                <w:rFonts w:hint="eastAsia"/>
                <w:b/>
              </w:rPr>
              <w:t>日）</w:t>
            </w:r>
          </w:p>
        </w:tc>
      </w:tr>
      <w:tr w:rsidR="003C1582" w:rsidTr="003C1582">
        <w:tc>
          <w:tcPr>
            <w:tcW w:w="2768" w:type="dxa"/>
            <w:vMerge/>
          </w:tcPr>
          <w:p w:rsidR="003C1582" w:rsidRDefault="003C1582" w:rsidP="003C1582">
            <w:pPr>
              <w:jc w:val="left"/>
            </w:pPr>
          </w:p>
        </w:tc>
        <w:tc>
          <w:tcPr>
            <w:tcW w:w="2769" w:type="dxa"/>
            <w:shd w:val="clear" w:color="auto" w:fill="BFBFBF"/>
          </w:tcPr>
          <w:p w:rsidR="003C1582" w:rsidRPr="003C1582" w:rsidRDefault="003C1582" w:rsidP="003C1582">
            <w:pPr>
              <w:jc w:val="center"/>
              <w:rPr>
                <w:b/>
              </w:rPr>
            </w:pPr>
            <w:r w:rsidRPr="003C1582">
              <w:rPr>
                <w:rFonts w:hint="eastAsia"/>
                <w:b/>
              </w:rPr>
              <w:t>南方宝升混合</w:t>
            </w:r>
            <w:r w:rsidRPr="003C1582">
              <w:rPr>
                <w:rFonts w:hint="eastAsia"/>
                <w:b/>
              </w:rPr>
              <w:t>A</w:t>
            </w:r>
          </w:p>
        </w:tc>
        <w:tc>
          <w:tcPr>
            <w:tcW w:w="2769" w:type="dxa"/>
            <w:shd w:val="clear" w:color="auto" w:fill="BFBFBF"/>
          </w:tcPr>
          <w:p w:rsidR="003C1582" w:rsidRPr="003C1582" w:rsidRDefault="003C1582" w:rsidP="003C1582">
            <w:pPr>
              <w:jc w:val="center"/>
              <w:rPr>
                <w:b/>
              </w:rPr>
            </w:pPr>
            <w:r w:rsidRPr="003C1582">
              <w:rPr>
                <w:rFonts w:hint="eastAsia"/>
                <w:b/>
              </w:rPr>
              <w:t>南方宝升混合</w:t>
            </w:r>
            <w:r w:rsidRPr="003C1582">
              <w:rPr>
                <w:rFonts w:hint="eastAsia"/>
                <w:b/>
              </w:rPr>
              <w:t>C</w:t>
            </w:r>
          </w:p>
        </w:tc>
      </w:tr>
      <w:tr w:rsidR="003C1582" w:rsidTr="003C1582">
        <w:tc>
          <w:tcPr>
            <w:tcW w:w="2768" w:type="dxa"/>
          </w:tcPr>
          <w:p w:rsidR="003C1582" w:rsidRDefault="003C1582" w:rsidP="003C1582">
            <w:pPr>
              <w:jc w:val="left"/>
            </w:pPr>
            <w:r>
              <w:rPr>
                <w:rFonts w:hint="eastAsia"/>
              </w:rPr>
              <w:t>1.</w:t>
            </w:r>
            <w:r>
              <w:rPr>
                <w:rFonts w:hint="eastAsia"/>
              </w:rPr>
              <w:t>本期已实现收益</w:t>
            </w:r>
          </w:p>
        </w:tc>
        <w:tc>
          <w:tcPr>
            <w:tcW w:w="2769" w:type="dxa"/>
          </w:tcPr>
          <w:p w:rsidR="003C1582" w:rsidRDefault="003C1582" w:rsidP="003C1582">
            <w:pPr>
              <w:jc w:val="right"/>
            </w:pPr>
            <w:r>
              <w:t>5,172,979.85</w:t>
            </w:r>
          </w:p>
        </w:tc>
        <w:tc>
          <w:tcPr>
            <w:tcW w:w="2769" w:type="dxa"/>
          </w:tcPr>
          <w:p w:rsidR="003C1582" w:rsidRDefault="003C1582" w:rsidP="003C1582">
            <w:pPr>
              <w:jc w:val="right"/>
            </w:pPr>
            <w:r>
              <w:t>1,131,589.64</w:t>
            </w:r>
          </w:p>
        </w:tc>
      </w:tr>
      <w:tr w:rsidR="003C1582" w:rsidTr="003C1582">
        <w:tc>
          <w:tcPr>
            <w:tcW w:w="2768" w:type="dxa"/>
          </w:tcPr>
          <w:p w:rsidR="003C1582" w:rsidRDefault="003C1582" w:rsidP="003C1582">
            <w:pPr>
              <w:jc w:val="left"/>
            </w:pPr>
            <w:r>
              <w:rPr>
                <w:rFonts w:hint="eastAsia"/>
              </w:rPr>
              <w:t>2.</w:t>
            </w:r>
            <w:r>
              <w:rPr>
                <w:rFonts w:hint="eastAsia"/>
              </w:rPr>
              <w:t>本期利润</w:t>
            </w:r>
          </w:p>
        </w:tc>
        <w:tc>
          <w:tcPr>
            <w:tcW w:w="2769" w:type="dxa"/>
          </w:tcPr>
          <w:p w:rsidR="003C1582" w:rsidRDefault="003C1582" w:rsidP="003C1582">
            <w:pPr>
              <w:jc w:val="right"/>
            </w:pPr>
            <w:r>
              <w:t>16,002,117.17</w:t>
            </w:r>
          </w:p>
        </w:tc>
        <w:tc>
          <w:tcPr>
            <w:tcW w:w="2769" w:type="dxa"/>
          </w:tcPr>
          <w:p w:rsidR="003C1582" w:rsidRDefault="003C1582" w:rsidP="003C1582">
            <w:pPr>
              <w:jc w:val="right"/>
            </w:pPr>
            <w:r>
              <w:t>5,128,883.70</w:t>
            </w:r>
          </w:p>
        </w:tc>
      </w:tr>
      <w:tr w:rsidR="003C1582" w:rsidTr="003C1582">
        <w:tc>
          <w:tcPr>
            <w:tcW w:w="2768" w:type="dxa"/>
          </w:tcPr>
          <w:p w:rsidR="003C1582" w:rsidRDefault="003C1582" w:rsidP="003C1582">
            <w:pPr>
              <w:jc w:val="left"/>
            </w:pPr>
            <w:r>
              <w:rPr>
                <w:rFonts w:hint="eastAsia"/>
              </w:rPr>
              <w:t>3.</w:t>
            </w:r>
            <w:r>
              <w:rPr>
                <w:rFonts w:hint="eastAsia"/>
              </w:rPr>
              <w:t>加权平均基金份额本期利润</w:t>
            </w:r>
          </w:p>
        </w:tc>
        <w:tc>
          <w:tcPr>
            <w:tcW w:w="2769" w:type="dxa"/>
          </w:tcPr>
          <w:p w:rsidR="003C1582" w:rsidRDefault="003C1582" w:rsidP="003C1582">
            <w:pPr>
              <w:jc w:val="right"/>
            </w:pPr>
            <w:r>
              <w:t>0.0373</w:t>
            </w:r>
          </w:p>
        </w:tc>
        <w:tc>
          <w:tcPr>
            <w:tcW w:w="2769" w:type="dxa"/>
          </w:tcPr>
          <w:p w:rsidR="003C1582" w:rsidRDefault="003C1582" w:rsidP="003C1582">
            <w:pPr>
              <w:jc w:val="right"/>
            </w:pPr>
            <w:r>
              <w:t>0.0383</w:t>
            </w:r>
          </w:p>
        </w:tc>
      </w:tr>
      <w:tr w:rsidR="003C1582" w:rsidTr="003C1582">
        <w:tc>
          <w:tcPr>
            <w:tcW w:w="2768" w:type="dxa"/>
          </w:tcPr>
          <w:p w:rsidR="003C1582" w:rsidRDefault="003C1582" w:rsidP="003C1582">
            <w:pPr>
              <w:jc w:val="left"/>
            </w:pPr>
            <w:r>
              <w:rPr>
                <w:rFonts w:hint="eastAsia"/>
              </w:rPr>
              <w:t>4.</w:t>
            </w:r>
            <w:r>
              <w:rPr>
                <w:rFonts w:hint="eastAsia"/>
              </w:rPr>
              <w:t>期末基金资产净值</w:t>
            </w:r>
          </w:p>
        </w:tc>
        <w:tc>
          <w:tcPr>
            <w:tcW w:w="2769" w:type="dxa"/>
          </w:tcPr>
          <w:p w:rsidR="003C1582" w:rsidRDefault="003C1582" w:rsidP="003C1582">
            <w:pPr>
              <w:jc w:val="right"/>
            </w:pPr>
            <w:r>
              <w:t>468,409,366.21</w:t>
            </w:r>
          </w:p>
        </w:tc>
        <w:tc>
          <w:tcPr>
            <w:tcW w:w="2769" w:type="dxa"/>
          </w:tcPr>
          <w:p w:rsidR="003C1582" w:rsidRDefault="003C1582" w:rsidP="003C1582">
            <w:pPr>
              <w:jc w:val="right"/>
            </w:pPr>
            <w:r>
              <w:t>224,497,534.02</w:t>
            </w:r>
          </w:p>
        </w:tc>
      </w:tr>
      <w:tr w:rsidR="003C1582" w:rsidTr="003C1582">
        <w:tc>
          <w:tcPr>
            <w:tcW w:w="2768" w:type="dxa"/>
          </w:tcPr>
          <w:p w:rsidR="003C1582" w:rsidRDefault="003C1582" w:rsidP="003C1582">
            <w:pPr>
              <w:jc w:val="left"/>
            </w:pPr>
            <w:r>
              <w:rPr>
                <w:rFonts w:hint="eastAsia"/>
              </w:rPr>
              <w:t>5.</w:t>
            </w:r>
            <w:r>
              <w:rPr>
                <w:rFonts w:hint="eastAsia"/>
              </w:rPr>
              <w:t>期末基金份额净值</w:t>
            </w:r>
          </w:p>
        </w:tc>
        <w:tc>
          <w:tcPr>
            <w:tcW w:w="2769" w:type="dxa"/>
          </w:tcPr>
          <w:p w:rsidR="003C1582" w:rsidRDefault="003C1582" w:rsidP="003C1582">
            <w:pPr>
              <w:jc w:val="right"/>
            </w:pPr>
            <w:r>
              <w:t>1.0606</w:t>
            </w:r>
          </w:p>
        </w:tc>
        <w:tc>
          <w:tcPr>
            <w:tcW w:w="2769" w:type="dxa"/>
          </w:tcPr>
          <w:p w:rsidR="003C1582" w:rsidRDefault="003C1582" w:rsidP="003C1582">
            <w:pPr>
              <w:jc w:val="right"/>
            </w:pPr>
            <w:r>
              <w:t>1.0263</w:t>
            </w:r>
          </w:p>
        </w:tc>
      </w:tr>
    </w:tbl>
    <w:p w:rsidR="003C1582" w:rsidRDefault="003C1582" w:rsidP="003C1582">
      <w:pPr>
        <w:pStyle w:val="-8"/>
      </w:pPr>
      <w:r>
        <w:rPr>
          <w:rFonts w:hint="eastAsia"/>
        </w:rPr>
        <w:t>注：基金业绩指标不包括持有人认（申）购或交易基金的各项费用，计入费用后实际收益水平要低于所列数字；</w:t>
      </w:r>
    </w:p>
    <w:p w:rsidR="003C1582" w:rsidRDefault="003C1582" w:rsidP="003C158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C1582" w:rsidRDefault="003C1582" w:rsidP="003C1582">
      <w:pPr>
        <w:pStyle w:val="-2"/>
        <w:spacing w:before="312"/>
      </w:pPr>
      <w:r>
        <w:rPr>
          <w:rFonts w:hint="eastAsia"/>
        </w:rPr>
        <w:t>基金净值表现</w:t>
      </w:r>
    </w:p>
    <w:p w:rsidR="003C1582" w:rsidRDefault="003C1582" w:rsidP="003C1582">
      <w:pPr>
        <w:pStyle w:val="-3"/>
        <w:spacing w:before="156" w:after="156"/>
      </w:pPr>
      <w:r>
        <w:rPr>
          <w:rFonts w:hint="eastAsia"/>
        </w:rPr>
        <w:t>本报告期基金份额净值增长率及其与同期业绩比较基准收益率的比较</w:t>
      </w:r>
    </w:p>
    <w:p w:rsidR="003C1582" w:rsidRDefault="003C1582" w:rsidP="003C1582">
      <w:pPr>
        <w:pStyle w:val="-"/>
        <w:ind w:firstLine="420"/>
      </w:pPr>
      <w:r>
        <w:rPr>
          <w:rFonts w:hint="eastAsia"/>
        </w:rPr>
        <w:t>南方宝升混合A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1582" w:rsidTr="003C1582">
        <w:trPr>
          <w:cnfStyle w:val="100000000000" w:firstRow="1" w:lastRow="0" w:firstColumn="0" w:lastColumn="0" w:oddVBand="0" w:evenVBand="0" w:oddHBand="0" w:evenHBand="0" w:firstRowFirstColumn="0" w:firstRowLastColumn="0" w:lastRowFirstColumn="0" w:lastRowLastColumn="0"/>
        </w:trPr>
        <w:tc>
          <w:tcPr>
            <w:tcW w:w="1429" w:type="dxa"/>
          </w:tcPr>
          <w:p w:rsidR="003C1582" w:rsidRPr="003C1582" w:rsidRDefault="003C1582" w:rsidP="003C1582">
            <w:pPr>
              <w:jc w:val="center"/>
              <w:rPr>
                <w:b/>
              </w:rPr>
            </w:pPr>
            <w:r w:rsidRPr="003C1582">
              <w:rPr>
                <w:rFonts w:hint="eastAsia"/>
                <w:b/>
              </w:rPr>
              <w:t>阶段</w:t>
            </w:r>
          </w:p>
        </w:tc>
        <w:tc>
          <w:tcPr>
            <w:tcW w:w="1315" w:type="dxa"/>
          </w:tcPr>
          <w:p w:rsidR="003C1582" w:rsidRPr="003C1582" w:rsidRDefault="003C1582" w:rsidP="003C1582">
            <w:pPr>
              <w:jc w:val="center"/>
              <w:rPr>
                <w:b/>
              </w:rPr>
            </w:pPr>
            <w:r w:rsidRPr="003C1582">
              <w:rPr>
                <w:rFonts w:hint="eastAsia"/>
                <w:b/>
              </w:rPr>
              <w:t>净值增长率①</w:t>
            </w:r>
          </w:p>
        </w:tc>
        <w:tc>
          <w:tcPr>
            <w:tcW w:w="1315" w:type="dxa"/>
          </w:tcPr>
          <w:p w:rsidR="003C1582" w:rsidRPr="003C1582" w:rsidRDefault="003C1582" w:rsidP="003C1582">
            <w:pPr>
              <w:jc w:val="center"/>
              <w:rPr>
                <w:b/>
              </w:rPr>
            </w:pPr>
            <w:r w:rsidRPr="003C1582">
              <w:rPr>
                <w:rFonts w:hint="eastAsia"/>
                <w:b/>
              </w:rPr>
              <w:t>净值增长率标准差②</w:t>
            </w:r>
          </w:p>
        </w:tc>
        <w:tc>
          <w:tcPr>
            <w:tcW w:w="1315" w:type="dxa"/>
          </w:tcPr>
          <w:p w:rsidR="003C1582" w:rsidRPr="003C1582" w:rsidRDefault="003C1582" w:rsidP="003C1582">
            <w:pPr>
              <w:jc w:val="center"/>
              <w:rPr>
                <w:b/>
              </w:rPr>
            </w:pPr>
            <w:r w:rsidRPr="003C1582">
              <w:rPr>
                <w:rFonts w:hint="eastAsia"/>
                <w:b/>
              </w:rPr>
              <w:t>业绩比较基准收益率③</w:t>
            </w:r>
          </w:p>
        </w:tc>
        <w:tc>
          <w:tcPr>
            <w:tcW w:w="1315" w:type="dxa"/>
          </w:tcPr>
          <w:p w:rsidR="003C1582" w:rsidRPr="003C1582" w:rsidRDefault="003C1582" w:rsidP="003C1582">
            <w:pPr>
              <w:jc w:val="center"/>
              <w:rPr>
                <w:b/>
              </w:rPr>
            </w:pPr>
            <w:r w:rsidRPr="003C1582">
              <w:rPr>
                <w:rFonts w:hint="eastAsia"/>
                <w:b/>
              </w:rPr>
              <w:t>业绩比较基准收益率标准差④</w:t>
            </w:r>
          </w:p>
        </w:tc>
        <w:tc>
          <w:tcPr>
            <w:tcW w:w="907" w:type="dxa"/>
          </w:tcPr>
          <w:p w:rsidR="003C1582" w:rsidRPr="003C1582" w:rsidRDefault="003C1582" w:rsidP="003C1582">
            <w:pPr>
              <w:jc w:val="center"/>
              <w:rPr>
                <w:b/>
              </w:rPr>
            </w:pPr>
            <w:r w:rsidRPr="003C1582">
              <w:rPr>
                <w:rFonts w:hint="eastAsia"/>
                <w:b/>
              </w:rPr>
              <w:t>①</w:t>
            </w:r>
            <w:r w:rsidRPr="003C1582">
              <w:rPr>
                <w:rFonts w:hint="eastAsia"/>
                <w:b/>
              </w:rPr>
              <w:t>-</w:t>
            </w:r>
            <w:r w:rsidRPr="003C1582">
              <w:rPr>
                <w:rFonts w:hint="eastAsia"/>
                <w:b/>
              </w:rPr>
              <w:t>③</w:t>
            </w:r>
          </w:p>
        </w:tc>
        <w:tc>
          <w:tcPr>
            <w:tcW w:w="907" w:type="dxa"/>
          </w:tcPr>
          <w:p w:rsidR="003C1582" w:rsidRPr="003C1582" w:rsidRDefault="003C1582" w:rsidP="003C1582">
            <w:pPr>
              <w:jc w:val="center"/>
              <w:rPr>
                <w:b/>
              </w:rPr>
            </w:pPr>
            <w:r w:rsidRPr="003C1582">
              <w:rPr>
                <w:rFonts w:hint="eastAsia"/>
                <w:b/>
              </w:rPr>
              <w:t>②</w:t>
            </w:r>
            <w:r w:rsidRPr="003C1582">
              <w:rPr>
                <w:rFonts w:hint="eastAsia"/>
                <w:b/>
              </w:rPr>
              <w:t>-</w:t>
            </w:r>
            <w:r w:rsidRPr="003C1582">
              <w:rPr>
                <w:rFonts w:hint="eastAsia"/>
                <w:b/>
              </w:rPr>
              <w:t>④</w:t>
            </w:r>
          </w:p>
        </w:tc>
      </w:tr>
      <w:tr w:rsidR="003C1582" w:rsidTr="003C1582">
        <w:tc>
          <w:tcPr>
            <w:tcW w:w="1429" w:type="dxa"/>
          </w:tcPr>
          <w:p w:rsidR="003C1582" w:rsidRDefault="003C1582" w:rsidP="003C1582">
            <w:pPr>
              <w:jc w:val="left"/>
            </w:pPr>
            <w:r>
              <w:rPr>
                <w:rFonts w:hint="eastAsia"/>
              </w:rPr>
              <w:t>过去三个月</w:t>
            </w:r>
          </w:p>
        </w:tc>
        <w:tc>
          <w:tcPr>
            <w:tcW w:w="1315" w:type="dxa"/>
          </w:tcPr>
          <w:p w:rsidR="003C1582" w:rsidRDefault="003C1582" w:rsidP="003C1582">
            <w:pPr>
              <w:jc w:val="right"/>
            </w:pPr>
            <w:r>
              <w:t>3.89%</w:t>
            </w:r>
          </w:p>
        </w:tc>
        <w:tc>
          <w:tcPr>
            <w:tcW w:w="1315" w:type="dxa"/>
          </w:tcPr>
          <w:p w:rsidR="003C1582" w:rsidRDefault="003C1582" w:rsidP="003C1582">
            <w:pPr>
              <w:jc w:val="right"/>
            </w:pPr>
            <w:r>
              <w:t>0.43%</w:t>
            </w:r>
          </w:p>
        </w:tc>
        <w:tc>
          <w:tcPr>
            <w:tcW w:w="1315" w:type="dxa"/>
          </w:tcPr>
          <w:p w:rsidR="003C1582" w:rsidRDefault="003C1582" w:rsidP="003C1582">
            <w:pPr>
              <w:jc w:val="right"/>
            </w:pPr>
            <w:r>
              <w:t>2.10%</w:t>
            </w:r>
          </w:p>
        </w:tc>
        <w:tc>
          <w:tcPr>
            <w:tcW w:w="1315" w:type="dxa"/>
          </w:tcPr>
          <w:p w:rsidR="003C1582" w:rsidRDefault="003C1582" w:rsidP="003C1582">
            <w:pPr>
              <w:jc w:val="right"/>
            </w:pPr>
            <w:r>
              <w:t>0.23%</w:t>
            </w:r>
          </w:p>
        </w:tc>
        <w:tc>
          <w:tcPr>
            <w:tcW w:w="907" w:type="dxa"/>
          </w:tcPr>
          <w:p w:rsidR="003C1582" w:rsidRDefault="003C1582" w:rsidP="003C1582">
            <w:pPr>
              <w:jc w:val="right"/>
            </w:pPr>
            <w:r>
              <w:t>1.79%</w:t>
            </w:r>
          </w:p>
        </w:tc>
        <w:tc>
          <w:tcPr>
            <w:tcW w:w="907" w:type="dxa"/>
          </w:tcPr>
          <w:p w:rsidR="003C1582" w:rsidRDefault="003C1582" w:rsidP="003C1582">
            <w:pPr>
              <w:jc w:val="right"/>
            </w:pPr>
            <w:r>
              <w:t>0.20%</w:t>
            </w:r>
          </w:p>
        </w:tc>
      </w:tr>
      <w:tr w:rsidR="003C1582" w:rsidTr="003C1582">
        <w:tc>
          <w:tcPr>
            <w:tcW w:w="1429" w:type="dxa"/>
          </w:tcPr>
          <w:p w:rsidR="003C1582" w:rsidRDefault="003C1582" w:rsidP="003C1582">
            <w:pPr>
              <w:jc w:val="left"/>
            </w:pPr>
            <w:r>
              <w:rPr>
                <w:rFonts w:hint="eastAsia"/>
              </w:rPr>
              <w:t>过去六个月</w:t>
            </w:r>
          </w:p>
        </w:tc>
        <w:tc>
          <w:tcPr>
            <w:tcW w:w="1315" w:type="dxa"/>
          </w:tcPr>
          <w:p w:rsidR="003C1582" w:rsidRDefault="003C1582" w:rsidP="003C1582">
            <w:pPr>
              <w:jc w:val="right"/>
            </w:pPr>
            <w:r>
              <w:t>4.04%</w:t>
            </w:r>
          </w:p>
        </w:tc>
        <w:tc>
          <w:tcPr>
            <w:tcW w:w="1315" w:type="dxa"/>
          </w:tcPr>
          <w:p w:rsidR="003C1582" w:rsidRDefault="003C1582" w:rsidP="003C1582">
            <w:pPr>
              <w:jc w:val="right"/>
            </w:pPr>
            <w:r>
              <w:t>0.45%</w:t>
            </w:r>
          </w:p>
        </w:tc>
        <w:tc>
          <w:tcPr>
            <w:tcW w:w="1315" w:type="dxa"/>
          </w:tcPr>
          <w:p w:rsidR="003C1582" w:rsidRDefault="003C1582" w:rsidP="003C1582">
            <w:pPr>
              <w:jc w:val="right"/>
            </w:pPr>
            <w:r>
              <w:t>1.74%</w:t>
            </w:r>
          </w:p>
        </w:tc>
        <w:tc>
          <w:tcPr>
            <w:tcW w:w="1315" w:type="dxa"/>
          </w:tcPr>
          <w:p w:rsidR="003C1582" w:rsidRDefault="003C1582" w:rsidP="003C1582">
            <w:pPr>
              <w:jc w:val="right"/>
            </w:pPr>
            <w:r>
              <w:t>0.22%</w:t>
            </w:r>
          </w:p>
        </w:tc>
        <w:tc>
          <w:tcPr>
            <w:tcW w:w="907" w:type="dxa"/>
          </w:tcPr>
          <w:p w:rsidR="003C1582" w:rsidRDefault="003C1582" w:rsidP="003C1582">
            <w:pPr>
              <w:jc w:val="right"/>
            </w:pPr>
            <w:r>
              <w:t>2.30%</w:t>
            </w:r>
          </w:p>
        </w:tc>
        <w:tc>
          <w:tcPr>
            <w:tcW w:w="907" w:type="dxa"/>
          </w:tcPr>
          <w:p w:rsidR="003C1582" w:rsidRDefault="003C1582" w:rsidP="003C1582">
            <w:pPr>
              <w:jc w:val="right"/>
            </w:pPr>
            <w:r>
              <w:t>0.23%</w:t>
            </w:r>
          </w:p>
        </w:tc>
      </w:tr>
      <w:tr w:rsidR="003C1582" w:rsidTr="003C1582">
        <w:tc>
          <w:tcPr>
            <w:tcW w:w="1429" w:type="dxa"/>
          </w:tcPr>
          <w:p w:rsidR="003C1582" w:rsidRDefault="003C1582" w:rsidP="003C1582">
            <w:pPr>
              <w:jc w:val="left"/>
            </w:pPr>
            <w:r>
              <w:rPr>
                <w:rFonts w:hint="eastAsia"/>
              </w:rPr>
              <w:t>过去一年</w:t>
            </w:r>
          </w:p>
        </w:tc>
        <w:tc>
          <w:tcPr>
            <w:tcW w:w="1315" w:type="dxa"/>
          </w:tcPr>
          <w:p w:rsidR="003C1582" w:rsidRDefault="003C1582" w:rsidP="003C1582">
            <w:pPr>
              <w:jc w:val="right"/>
            </w:pPr>
            <w:r>
              <w:t>10.10%</w:t>
            </w:r>
          </w:p>
        </w:tc>
        <w:tc>
          <w:tcPr>
            <w:tcW w:w="1315" w:type="dxa"/>
          </w:tcPr>
          <w:p w:rsidR="003C1582" w:rsidRDefault="003C1582" w:rsidP="003C1582">
            <w:pPr>
              <w:jc w:val="right"/>
            </w:pPr>
            <w:r>
              <w:t>0.41%</w:t>
            </w:r>
          </w:p>
        </w:tc>
        <w:tc>
          <w:tcPr>
            <w:tcW w:w="1315" w:type="dxa"/>
          </w:tcPr>
          <w:p w:rsidR="003C1582" w:rsidRDefault="003C1582" w:rsidP="003C1582">
            <w:pPr>
              <w:jc w:val="right"/>
            </w:pPr>
            <w:r>
              <w:t>4.39%</w:t>
            </w:r>
          </w:p>
        </w:tc>
        <w:tc>
          <w:tcPr>
            <w:tcW w:w="1315" w:type="dxa"/>
          </w:tcPr>
          <w:p w:rsidR="003C1582" w:rsidRDefault="003C1582" w:rsidP="003C1582">
            <w:pPr>
              <w:jc w:val="right"/>
            </w:pPr>
            <w:r>
              <w:t>0.19%</w:t>
            </w:r>
          </w:p>
        </w:tc>
        <w:tc>
          <w:tcPr>
            <w:tcW w:w="907" w:type="dxa"/>
          </w:tcPr>
          <w:p w:rsidR="003C1582" w:rsidRDefault="003C1582" w:rsidP="003C1582">
            <w:pPr>
              <w:jc w:val="right"/>
            </w:pPr>
            <w:r>
              <w:t>5.71%</w:t>
            </w:r>
          </w:p>
        </w:tc>
        <w:tc>
          <w:tcPr>
            <w:tcW w:w="907" w:type="dxa"/>
          </w:tcPr>
          <w:p w:rsidR="003C1582" w:rsidRDefault="003C1582" w:rsidP="003C1582">
            <w:pPr>
              <w:jc w:val="right"/>
            </w:pPr>
            <w:r>
              <w:t>0.22%</w:t>
            </w:r>
          </w:p>
        </w:tc>
      </w:tr>
      <w:tr w:rsidR="003C1582" w:rsidTr="003C1582">
        <w:tc>
          <w:tcPr>
            <w:tcW w:w="1429" w:type="dxa"/>
          </w:tcPr>
          <w:p w:rsidR="003C1582" w:rsidRDefault="003C1582" w:rsidP="003C1582">
            <w:pPr>
              <w:jc w:val="left"/>
            </w:pPr>
            <w:r>
              <w:rPr>
                <w:rFonts w:hint="eastAsia"/>
              </w:rPr>
              <w:t>过去三年</w:t>
            </w:r>
          </w:p>
        </w:tc>
        <w:tc>
          <w:tcPr>
            <w:tcW w:w="1315" w:type="dxa"/>
          </w:tcPr>
          <w:p w:rsidR="003C1582" w:rsidRDefault="003C1582" w:rsidP="003C1582">
            <w:pPr>
              <w:jc w:val="right"/>
            </w:pPr>
            <w:r>
              <w:t>14.91%</w:t>
            </w:r>
          </w:p>
        </w:tc>
        <w:tc>
          <w:tcPr>
            <w:tcW w:w="1315" w:type="dxa"/>
          </w:tcPr>
          <w:p w:rsidR="003C1582" w:rsidRDefault="003C1582" w:rsidP="003C1582">
            <w:pPr>
              <w:jc w:val="right"/>
            </w:pPr>
            <w:r>
              <w:t>0.36%</w:t>
            </w:r>
          </w:p>
        </w:tc>
        <w:tc>
          <w:tcPr>
            <w:tcW w:w="1315" w:type="dxa"/>
          </w:tcPr>
          <w:p w:rsidR="003C1582" w:rsidRDefault="003C1582" w:rsidP="003C1582">
            <w:pPr>
              <w:jc w:val="right"/>
            </w:pPr>
            <w:r>
              <w:t>16.01%</w:t>
            </w:r>
          </w:p>
        </w:tc>
        <w:tc>
          <w:tcPr>
            <w:tcW w:w="1315" w:type="dxa"/>
          </w:tcPr>
          <w:p w:rsidR="003C1582" w:rsidRDefault="003C1582" w:rsidP="003C1582">
            <w:pPr>
              <w:jc w:val="right"/>
            </w:pPr>
            <w:r>
              <w:t>0.21%</w:t>
            </w:r>
          </w:p>
        </w:tc>
        <w:tc>
          <w:tcPr>
            <w:tcW w:w="907" w:type="dxa"/>
          </w:tcPr>
          <w:p w:rsidR="003C1582" w:rsidRDefault="003C1582" w:rsidP="003C1582">
            <w:pPr>
              <w:jc w:val="right"/>
            </w:pPr>
            <w:r>
              <w:t>-1.10%</w:t>
            </w:r>
          </w:p>
        </w:tc>
        <w:tc>
          <w:tcPr>
            <w:tcW w:w="907" w:type="dxa"/>
          </w:tcPr>
          <w:p w:rsidR="003C1582" w:rsidRDefault="003C1582" w:rsidP="003C1582">
            <w:pPr>
              <w:jc w:val="right"/>
            </w:pPr>
            <w:r>
              <w:t>0.15%</w:t>
            </w:r>
          </w:p>
        </w:tc>
      </w:tr>
      <w:tr w:rsidR="003C1582" w:rsidTr="003C1582">
        <w:tc>
          <w:tcPr>
            <w:tcW w:w="1429" w:type="dxa"/>
          </w:tcPr>
          <w:p w:rsidR="003C1582" w:rsidRDefault="003C1582" w:rsidP="003C1582">
            <w:pPr>
              <w:jc w:val="left"/>
            </w:pPr>
            <w:r>
              <w:rPr>
                <w:rFonts w:hint="eastAsia"/>
              </w:rPr>
              <w:t>过去五年</w:t>
            </w:r>
          </w:p>
        </w:tc>
        <w:tc>
          <w:tcPr>
            <w:tcW w:w="1315" w:type="dxa"/>
          </w:tcPr>
          <w:p w:rsidR="003C1582" w:rsidRDefault="003C1582" w:rsidP="003C1582">
            <w:pPr>
              <w:jc w:val="right"/>
            </w:pPr>
            <w:r>
              <w:t>5.19%</w:t>
            </w:r>
          </w:p>
        </w:tc>
        <w:tc>
          <w:tcPr>
            <w:tcW w:w="1315" w:type="dxa"/>
          </w:tcPr>
          <w:p w:rsidR="003C1582" w:rsidRDefault="003C1582" w:rsidP="003C1582">
            <w:pPr>
              <w:jc w:val="right"/>
            </w:pPr>
            <w:r>
              <w:t>0.36%</w:t>
            </w:r>
          </w:p>
        </w:tc>
        <w:tc>
          <w:tcPr>
            <w:tcW w:w="1315" w:type="dxa"/>
          </w:tcPr>
          <w:p w:rsidR="003C1582" w:rsidRDefault="003C1582" w:rsidP="003C1582">
            <w:pPr>
              <w:jc w:val="right"/>
            </w:pPr>
            <w:r>
              <w:t>17.01%</w:t>
            </w:r>
          </w:p>
        </w:tc>
        <w:tc>
          <w:tcPr>
            <w:tcW w:w="1315" w:type="dxa"/>
          </w:tcPr>
          <w:p w:rsidR="003C1582" w:rsidRDefault="003C1582" w:rsidP="003C1582">
            <w:pPr>
              <w:jc w:val="right"/>
            </w:pPr>
            <w:r>
              <w:t>0.22%</w:t>
            </w:r>
          </w:p>
        </w:tc>
        <w:tc>
          <w:tcPr>
            <w:tcW w:w="907" w:type="dxa"/>
          </w:tcPr>
          <w:p w:rsidR="003C1582" w:rsidRDefault="003C1582" w:rsidP="003C1582">
            <w:pPr>
              <w:jc w:val="right"/>
            </w:pPr>
            <w:r>
              <w:t>-11.82%</w:t>
            </w:r>
          </w:p>
        </w:tc>
        <w:tc>
          <w:tcPr>
            <w:tcW w:w="907" w:type="dxa"/>
          </w:tcPr>
          <w:p w:rsidR="003C1582" w:rsidRDefault="003C1582" w:rsidP="003C1582">
            <w:pPr>
              <w:jc w:val="right"/>
            </w:pPr>
            <w:r>
              <w:t>0.14%</w:t>
            </w:r>
          </w:p>
        </w:tc>
      </w:tr>
      <w:tr w:rsidR="003C1582" w:rsidTr="003C1582">
        <w:tc>
          <w:tcPr>
            <w:tcW w:w="1429" w:type="dxa"/>
          </w:tcPr>
          <w:p w:rsidR="003C1582" w:rsidRDefault="003C1582" w:rsidP="003C1582">
            <w:pPr>
              <w:jc w:val="left"/>
            </w:pPr>
            <w:r>
              <w:rPr>
                <w:rFonts w:hint="eastAsia"/>
              </w:rPr>
              <w:t>自基金合同生效起至今</w:t>
            </w:r>
          </w:p>
        </w:tc>
        <w:tc>
          <w:tcPr>
            <w:tcW w:w="1315" w:type="dxa"/>
          </w:tcPr>
          <w:p w:rsidR="003C1582" w:rsidRDefault="003C1582" w:rsidP="003C1582">
            <w:pPr>
              <w:jc w:val="right"/>
            </w:pPr>
            <w:r>
              <w:t>6.06%</w:t>
            </w:r>
          </w:p>
        </w:tc>
        <w:tc>
          <w:tcPr>
            <w:tcW w:w="1315" w:type="dxa"/>
          </w:tcPr>
          <w:p w:rsidR="003C1582" w:rsidRDefault="003C1582" w:rsidP="003C1582">
            <w:pPr>
              <w:jc w:val="right"/>
            </w:pPr>
            <w:r>
              <w:t>0.34%</w:t>
            </w:r>
          </w:p>
        </w:tc>
        <w:tc>
          <w:tcPr>
            <w:tcW w:w="1315" w:type="dxa"/>
          </w:tcPr>
          <w:p w:rsidR="003C1582" w:rsidRDefault="003C1582" w:rsidP="003C1582">
            <w:pPr>
              <w:jc w:val="right"/>
            </w:pPr>
            <w:r>
              <w:t>17.44%</w:t>
            </w:r>
          </w:p>
        </w:tc>
        <w:tc>
          <w:tcPr>
            <w:tcW w:w="1315" w:type="dxa"/>
          </w:tcPr>
          <w:p w:rsidR="003C1582" w:rsidRDefault="003C1582" w:rsidP="003C1582">
            <w:pPr>
              <w:jc w:val="right"/>
            </w:pPr>
            <w:r>
              <w:t>0.22%</w:t>
            </w:r>
          </w:p>
        </w:tc>
        <w:tc>
          <w:tcPr>
            <w:tcW w:w="907" w:type="dxa"/>
          </w:tcPr>
          <w:p w:rsidR="003C1582" w:rsidRDefault="003C1582" w:rsidP="003C1582">
            <w:pPr>
              <w:jc w:val="right"/>
            </w:pPr>
            <w:r>
              <w:t>-11.38%</w:t>
            </w:r>
          </w:p>
        </w:tc>
        <w:tc>
          <w:tcPr>
            <w:tcW w:w="907" w:type="dxa"/>
          </w:tcPr>
          <w:p w:rsidR="003C1582" w:rsidRDefault="003C1582" w:rsidP="003C1582">
            <w:pPr>
              <w:jc w:val="right"/>
            </w:pPr>
            <w:r>
              <w:t>0.12%</w:t>
            </w:r>
          </w:p>
        </w:tc>
      </w:tr>
    </w:tbl>
    <w:p w:rsidR="003C1582" w:rsidRDefault="003C1582" w:rsidP="003C1582">
      <w:pPr>
        <w:pStyle w:val="-"/>
        <w:ind w:firstLine="420"/>
      </w:pPr>
      <w:r>
        <w:rPr>
          <w:rFonts w:hint="eastAsia"/>
        </w:rPr>
        <w:lastRenderedPageBreak/>
        <w:t>南方宝升混合C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1582" w:rsidTr="003C1582">
        <w:trPr>
          <w:cnfStyle w:val="100000000000" w:firstRow="1" w:lastRow="0" w:firstColumn="0" w:lastColumn="0" w:oddVBand="0" w:evenVBand="0" w:oddHBand="0" w:evenHBand="0" w:firstRowFirstColumn="0" w:firstRowLastColumn="0" w:lastRowFirstColumn="0" w:lastRowLastColumn="0"/>
        </w:trPr>
        <w:tc>
          <w:tcPr>
            <w:tcW w:w="1429" w:type="dxa"/>
          </w:tcPr>
          <w:p w:rsidR="003C1582" w:rsidRPr="003C1582" w:rsidRDefault="003C1582" w:rsidP="003C1582">
            <w:pPr>
              <w:jc w:val="center"/>
              <w:rPr>
                <w:b/>
              </w:rPr>
            </w:pPr>
            <w:r w:rsidRPr="003C1582">
              <w:rPr>
                <w:rFonts w:hint="eastAsia"/>
                <w:b/>
              </w:rPr>
              <w:t>阶段</w:t>
            </w:r>
          </w:p>
        </w:tc>
        <w:tc>
          <w:tcPr>
            <w:tcW w:w="1315" w:type="dxa"/>
          </w:tcPr>
          <w:p w:rsidR="003C1582" w:rsidRPr="003C1582" w:rsidRDefault="003C1582" w:rsidP="003C1582">
            <w:pPr>
              <w:jc w:val="center"/>
              <w:rPr>
                <w:b/>
              </w:rPr>
            </w:pPr>
            <w:r w:rsidRPr="003C1582">
              <w:rPr>
                <w:rFonts w:hint="eastAsia"/>
                <w:b/>
              </w:rPr>
              <w:t>净值增长率①</w:t>
            </w:r>
          </w:p>
        </w:tc>
        <w:tc>
          <w:tcPr>
            <w:tcW w:w="1315" w:type="dxa"/>
          </w:tcPr>
          <w:p w:rsidR="003C1582" w:rsidRPr="003C1582" w:rsidRDefault="003C1582" w:rsidP="003C1582">
            <w:pPr>
              <w:jc w:val="center"/>
              <w:rPr>
                <w:b/>
              </w:rPr>
            </w:pPr>
            <w:r w:rsidRPr="003C1582">
              <w:rPr>
                <w:rFonts w:hint="eastAsia"/>
                <w:b/>
              </w:rPr>
              <w:t>净值增长率标准差②</w:t>
            </w:r>
          </w:p>
        </w:tc>
        <w:tc>
          <w:tcPr>
            <w:tcW w:w="1315" w:type="dxa"/>
          </w:tcPr>
          <w:p w:rsidR="003C1582" w:rsidRPr="003C1582" w:rsidRDefault="003C1582" w:rsidP="003C1582">
            <w:pPr>
              <w:jc w:val="center"/>
              <w:rPr>
                <w:b/>
              </w:rPr>
            </w:pPr>
            <w:r w:rsidRPr="003C1582">
              <w:rPr>
                <w:rFonts w:hint="eastAsia"/>
                <w:b/>
              </w:rPr>
              <w:t>业绩比较基准收益率③</w:t>
            </w:r>
          </w:p>
        </w:tc>
        <w:tc>
          <w:tcPr>
            <w:tcW w:w="1315" w:type="dxa"/>
          </w:tcPr>
          <w:p w:rsidR="003C1582" w:rsidRPr="003C1582" w:rsidRDefault="003C1582" w:rsidP="003C1582">
            <w:pPr>
              <w:jc w:val="center"/>
              <w:rPr>
                <w:b/>
              </w:rPr>
            </w:pPr>
            <w:r w:rsidRPr="003C1582">
              <w:rPr>
                <w:rFonts w:hint="eastAsia"/>
                <w:b/>
              </w:rPr>
              <w:t>业绩比较基准收益率标准差④</w:t>
            </w:r>
          </w:p>
        </w:tc>
        <w:tc>
          <w:tcPr>
            <w:tcW w:w="907" w:type="dxa"/>
          </w:tcPr>
          <w:p w:rsidR="003C1582" w:rsidRPr="003C1582" w:rsidRDefault="003C1582" w:rsidP="003C1582">
            <w:pPr>
              <w:jc w:val="center"/>
              <w:rPr>
                <w:b/>
              </w:rPr>
            </w:pPr>
            <w:r w:rsidRPr="003C1582">
              <w:rPr>
                <w:rFonts w:hint="eastAsia"/>
                <w:b/>
              </w:rPr>
              <w:t>①</w:t>
            </w:r>
            <w:r w:rsidRPr="003C1582">
              <w:rPr>
                <w:rFonts w:hint="eastAsia"/>
                <w:b/>
              </w:rPr>
              <w:t>-</w:t>
            </w:r>
            <w:r w:rsidRPr="003C1582">
              <w:rPr>
                <w:rFonts w:hint="eastAsia"/>
                <w:b/>
              </w:rPr>
              <w:t>③</w:t>
            </w:r>
          </w:p>
        </w:tc>
        <w:tc>
          <w:tcPr>
            <w:tcW w:w="907" w:type="dxa"/>
          </w:tcPr>
          <w:p w:rsidR="003C1582" w:rsidRPr="003C1582" w:rsidRDefault="003C1582" w:rsidP="003C1582">
            <w:pPr>
              <w:jc w:val="center"/>
              <w:rPr>
                <w:b/>
              </w:rPr>
            </w:pPr>
            <w:r w:rsidRPr="003C1582">
              <w:rPr>
                <w:rFonts w:hint="eastAsia"/>
                <w:b/>
              </w:rPr>
              <w:t>②</w:t>
            </w:r>
            <w:r w:rsidRPr="003C1582">
              <w:rPr>
                <w:rFonts w:hint="eastAsia"/>
                <w:b/>
              </w:rPr>
              <w:t>-</w:t>
            </w:r>
            <w:r w:rsidRPr="003C1582">
              <w:rPr>
                <w:rFonts w:hint="eastAsia"/>
                <w:b/>
              </w:rPr>
              <w:t>④</w:t>
            </w:r>
          </w:p>
        </w:tc>
      </w:tr>
      <w:tr w:rsidR="003C1582" w:rsidTr="003C1582">
        <w:tc>
          <w:tcPr>
            <w:tcW w:w="1429" w:type="dxa"/>
          </w:tcPr>
          <w:p w:rsidR="003C1582" w:rsidRDefault="003C1582" w:rsidP="003C1582">
            <w:pPr>
              <w:jc w:val="left"/>
            </w:pPr>
            <w:r>
              <w:rPr>
                <w:rFonts w:hint="eastAsia"/>
              </w:rPr>
              <w:t>过去三个月</w:t>
            </w:r>
          </w:p>
        </w:tc>
        <w:tc>
          <w:tcPr>
            <w:tcW w:w="1315" w:type="dxa"/>
          </w:tcPr>
          <w:p w:rsidR="003C1582" w:rsidRDefault="003C1582" w:rsidP="003C1582">
            <w:pPr>
              <w:jc w:val="right"/>
            </w:pPr>
            <w:r>
              <w:t>3.74%</w:t>
            </w:r>
          </w:p>
        </w:tc>
        <w:tc>
          <w:tcPr>
            <w:tcW w:w="1315" w:type="dxa"/>
          </w:tcPr>
          <w:p w:rsidR="003C1582" w:rsidRDefault="003C1582" w:rsidP="003C1582">
            <w:pPr>
              <w:jc w:val="right"/>
            </w:pPr>
            <w:r>
              <w:t>0.43%</w:t>
            </w:r>
          </w:p>
        </w:tc>
        <w:tc>
          <w:tcPr>
            <w:tcW w:w="1315" w:type="dxa"/>
          </w:tcPr>
          <w:p w:rsidR="003C1582" w:rsidRDefault="003C1582" w:rsidP="003C1582">
            <w:pPr>
              <w:jc w:val="right"/>
            </w:pPr>
            <w:r>
              <w:t>2.10%</w:t>
            </w:r>
          </w:p>
        </w:tc>
        <w:tc>
          <w:tcPr>
            <w:tcW w:w="1315" w:type="dxa"/>
          </w:tcPr>
          <w:p w:rsidR="003C1582" w:rsidRDefault="003C1582" w:rsidP="003C1582">
            <w:pPr>
              <w:jc w:val="right"/>
            </w:pPr>
            <w:r>
              <w:t>0.23%</w:t>
            </w:r>
          </w:p>
        </w:tc>
        <w:tc>
          <w:tcPr>
            <w:tcW w:w="907" w:type="dxa"/>
          </w:tcPr>
          <w:p w:rsidR="003C1582" w:rsidRDefault="003C1582" w:rsidP="003C1582">
            <w:pPr>
              <w:jc w:val="right"/>
            </w:pPr>
            <w:r>
              <w:t>1.64%</w:t>
            </w:r>
          </w:p>
        </w:tc>
        <w:tc>
          <w:tcPr>
            <w:tcW w:w="907" w:type="dxa"/>
          </w:tcPr>
          <w:p w:rsidR="003C1582" w:rsidRDefault="003C1582" w:rsidP="003C1582">
            <w:pPr>
              <w:jc w:val="right"/>
            </w:pPr>
            <w:r>
              <w:t>0.20%</w:t>
            </w:r>
          </w:p>
        </w:tc>
      </w:tr>
      <w:tr w:rsidR="003C1582" w:rsidTr="003C1582">
        <w:tc>
          <w:tcPr>
            <w:tcW w:w="1429" w:type="dxa"/>
          </w:tcPr>
          <w:p w:rsidR="003C1582" w:rsidRDefault="003C1582" w:rsidP="003C1582">
            <w:pPr>
              <w:jc w:val="left"/>
            </w:pPr>
            <w:r>
              <w:rPr>
                <w:rFonts w:hint="eastAsia"/>
              </w:rPr>
              <w:t>过去六个月</w:t>
            </w:r>
          </w:p>
        </w:tc>
        <w:tc>
          <w:tcPr>
            <w:tcW w:w="1315" w:type="dxa"/>
          </w:tcPr>
          <w:p w:rsidR="003C1582" w:rsidRDefault="003C1582" w:rsidP="003C1582">
            <w:pPr>
              <w:jc w:val="right"/>
            </w:pPr>
            <w:r>
              <w:t>3.73%</w:t>
            </w:r>
          </w:p>
        </w:tc>
        <w:tc>
          <w:tcPr>
            <w:tcW w:w="1315" w:type="dxa"/>
          </w:tcPr>
          <w:p w:rsidR="003C1582" w:rsidRDefault="003C1582" w:rsidP="003C1582">
            <w:pPr>
              <w:jc w:val="right"/>
            </w:pPr>
            <w:r>
              <w:t>0.45%</w:t>
            </w:r>
          </w:p>
        </w:tc>
        <w:tc>
          <w:tcPr>
            <w:tcW w:w="1315" w:type="dxa"/>
          </w:tcPr>
          <w:p w:rsidR="003C1582" w:rsidRDefault="003C1582" w:rsidP="003C1582">
            <w:pPr>
              <w:jc w:val="right"/>
            </w:pPr>
            <w:r>
              <w:t>1.74%</w:t>
            </w:r>
          </w:p>
        </w:tc>
        <w:tc>
          <w:tcPr>
            <w:tcW w:w="1315" w:type="dxa"/>
          </w:tcPr>
          <w:p w:rsidR="003C1582" w:rsidRDefault="003C1582" w:rsidP="003C1582">
            <w:pPr>
              <w:jc w:val="right"/>
            </w:pPr>
            <w:r>
              <w:t>0.22%</w:t>
            </w:r>
          </w:p>
        </w:tc>
        <w:tc>
          <w:tcPr>
            <w:tcW w:w="907" w:type="dxa"/>
          </w:tcPr>
          <w:p w:rsidR="003C1582" w:rsidRDefault="003C1582" w:rsidP="003C1582">
            <w:pPr>
              <w:jc w:val="right"/>
            </w:pPr>
            <w:r>
              <w:t>1.99%</w:t>
            </w:r>
          </w:p>
        </w:tc>
        <w:tc>
          <w:tcPr>
            <w:tcW w:w="907" w:type="dxa"/>
          </w:tcPr>
          <w:p w:rsidR="003C1582" w:rsidRDefault="003C1582" w:rsidP="003C1582">
            <w:pPr>
              <w:jc w:val="right"/>
            </w:pPr>
            <w:r>
              <w:t>0.23%</w:t>
            </w:r>
          </w:p>
        </w:tc>
      </w:tr>
      <w:tr w:rsidR="003C1582" w:rsidTr="003C1582">
        <w:tc>
          <w:tcPr>
            <w:tcW w:w="1429" w:type="dxa"/>
          </w:tcPr>
          <w:p w:rsidR="003C1582" w:rsidRDefault="003C1582" w:rsidP="003C1582">
            <w:pPr>
              <w:jc w:val="left"/>
            </w:pPr>
            <w:r>
              <w:rPr>
                <w:rFonts w:hint="eastAsia"/>
              </w:rPr>
              <w:t>过去一年</w:t>
            </w:r>
          </w:p>
        </w:tc>
        <w:tc>
          <w:tcPr>
            <w:tcW w:w="1315" w:type="dxa"/>
          </w:tcPr>
          <w:p w:rsidR="003C1582" w:rsidRDefault="003C1582" w:rsidP="003C1582">
            <w:pPr>
              <w:jc w:val="right"/>
            </w:pPr>
            <w:r>
              <w:t>9.44%</w:t>
            </w:r>
          </w:p>
        </w:tc>
        <w:tc>
          <w:tcPr>
            <w:tcW w:w="1315" w:type="dxa"/>
          </w:tcPr>
          <w:p w:rsidR="003C1582" w:rsidRDefault="003C1582" w:rsidP="003C1582">
            <w:pPr>
              <w:jc w:val="right"/>
            </w:pPr>
            <w:r>
              <w:t>0.41%</w:t>
            </w:r>
          </w:p>
        </w:tc>
        <w:tc>
          <w:tcPr>
            <w:tcW w:w="1315" w:type="dxa"/>
          </w:tcPr>
          <w:p w:rsidR="003C1582" w:rsidRDefault="003C1582" w:rsidP="003C1582">
            <w:pPr>
              <w:jc w:val="right"/>
            </w:pPr>
            <w:r>
              <w:t>4.39%</w:t>
            </w:r>
          </w:p>
        </w:tc>
        <w:tc>
          <w:tcPr>
            <w:tcW w:w="1315" w:type="dxa"/>
          </w:tcPr>
          <w:p w:rsidR="003C1582" w:rsidRDefault="003C1582" w:rsidP="003C1582">
            <w:pPr>
              <w:jc w:val="right"/>
            </w:pPr>
            <w:r>
              <w:t>0.19%</w:t>
            </w:r>
          </w:p>
        </w:tc>
        <w:tc>
          <w:tcPr>
            <w:tcW w:w="907" w:type="dxa"/>
          </w:tcPr>
          <w:p w:rsidR="003C1582" w:rsidRDefault="003C1582" w:rsidP="003C1582">
            <w:pPr>
              <w:jc w:val="right"/>
            </w:pPr>
            <w:r>
              <w:t>5.05%</w:t>
            </w:r>
          </w:p>
        </w:tc>
        <w:tc>
          <w:tcPr>
            <w:tcW w:w="907" w:type="dxa"/>
          </w:tcPr>
          <w:p w:rsidR="003C1582" w:rsidRDefault="003C1582" w:rsidP="003C1582">
            <w:pPr>
              <w:jc w:val="right"/>
            </w:pPr>
            <w:r>
              <w:t>0.22%</w:t>
            </w:r>
          </w:p>
        </w:tc>
      </w:tr>
      <w:tr w:rsidR="003C1582" w:rsidTr="003C1582">
        <w:tc>
          <w:tcPr>
            <w:tcW w:w="1429" w:type="dxa"/>
          </w:tcPr>
          <w:p w:rsidR="003C1582" w:rsidRDefault="003C1582" w:rsidP="003C1582">
            <w:pPr>
              <w:jc w:val="left"/>
            </w:pPr>
            <w:r>
              <w:rPr>
                <w:rFonts w:hint="eastAsia"/>
              </w:rPr>
              <w:t>过去三年</w:t>
            </w:r>
          </w:p>
        </w:tc>
        <w:tc>
          <w:tcPr>
            <w:tcW w:w="1315" w:type="dxa"/>
          </w:tcPr>
          <w:p w:rsidR="003C1582" w:rsidRDefault="003C1582" w:rsidP="003C1582">
            <w:pPr>
              <w:jc w:val="right"/>
            </w:pPr>
            <w:r>
              <w:t>12.84%</w:t>
            </w:r>
          </w:p>
        </w:tc>
        <w:tc>
          <w:tcPr>
            <w:tcW w:w="1315" w:type="dxa"/>
          </w:tcPr>
          <w:p w:rsidR="003C1582" w:rsidRDefault="003C1582" w:rsidP="003C1582">
            <w:pPr>
              <w:jc w:val="right"/>
            </w:pPr>
            <w:r>
              <w:t>0.36%</w:t>
            </w:r>
          </w:p>
        </w:tc>
        <w:tc>
          <w:tcPr>
            <w:tcW w:w="1315" w:type="dxa"/>
          </w:tcPr>
          <w:p w:rsidR="003C1582" w:rsidRDefault="003C1582" w:rsidP="003C1582">
            <w:pPr>
              <w:jc w:val="right"/>
            </w:pPr>
            <w:r>
              <w:t>16.01%</w:t>
            </w:r>
          </w:p>
        </w:tc>
        <w:tc>
          <w:tcPr>
            <w:tcW w:w="1315" w:type="dxa"/>
          </w:tcPr>
          <w:p w:rsidR="003C1582" w:rsidRDefault="003C1582" w:rsidP="003C1582">
            <w:pPr>
              <w:jc w:val="right"/>
            </w:pPr>
            <w:r>
              <w:t>0.21%</w:t>
            </w:r>
          </w:p>
        </w:tc>
        <w:tc>
          <w:tcPr>
            <w:tcW w:w="907" w:type="dxa"/>
          </w:tcPr>
          <w:p w:rsidR="003C1582" w:rsidRDefault="003C1582" w:rsidP="003C1582">
            <w:pPr>
              <w:jc w:val="right"/>
            </w:pPr>
            <w:r>
              <w:t>-3.17%</w:t>
            </w:r>
          </w:p>
        </w:tc>
        <w:tc>
          <w:tcPr>
            <w:tcW w:w="907" w:type="dxa"/>
          </w:tcPr>
          <w:p w:rsidR="003C1582" w:rsidRDefault="003C1582" w:rsidP="003C1582">
            <w:pPr>
              <w:jc w:val="right"/>
            </w:pPr>
            <w:r>
              <w:t>0.15%</w:t>
            </w:r>
          </w:p>
        </w:tc>
      </w:tr>
      <w:tr w:rsidR="003C1582" w:rsidTr="003C1582">
        <w:tc>
          <w:tcPr>
            <w:tcW w:w="1429" w:type="dxa"/>
          </w:tcPr>
          <w:p w:rsidR="003C1582" w:rsidRDefault="003C1582" w:rsidP="003C1582">
            <w:pPr>
              <w:jc w:val="left"/>
            </w:pPr>
            <w:r>
              <w:rPr>
                <w:rFonts w:hint="eastAsia"/>
              </w:rPr>
              <w:t>过去五年</w:t>
            </w:r>
          </w:p>
        </w:tc>
        <w:tc>
          <w:tcPr>
            <w:tcW w:w="1315" w:type="dxa"/>
          </w:tcPr>
          <w:p w:rsidR="003C1582" w:rsidRDefault="003C1582" w:rsidP="003C1582">
            <w:pPr>
              <w:jc w:val="right"/>
            </w:pPr>
            <w:r>
              <w:t>2.07%</w:t>
            </w:r>
          </w:p>
        </w:tc>
        <w:tc>
          <w:tcPr>
            <w:tcW w:w="1315" w:type="dxa"/>
          </w:tcPr>
          <w:p w:rsidR="003C1582" w:rsidRDefault="003C1582" w:rsidP="003C1582">
            <w:pPr>
              <w:jc w:val="right"/>
            </w:pPr>
            <w:r>
              <w:t>0.36%</w:t>
            </w:r>
          </w:p>
        </w:tc>
        <w:tc>
          <w:tcPr>
            <w:tcW w:w="1315" w:type="dxa"/>
          </w:tcPr>
          <w:p w:rsidR="003C1582" w:rsidRDefault="003C1582" w:rsidP="003C1582">
            <w:pPr>
              <w:jc w:val="right"/>
            </w:pPr>
            <w:r>
              <w:t>17.01%</w:t>
            </w:r>
          </w:p>
        </w:tc>
        <w:tc>
          <w:tcPr>
            <w:tcW w:w="1315" w:type="dxa"/>
          </w:tcPr>
          <w:p w:rsidR="003C1582" w:rsidRDefault="003C1582" w:rsidP="003C1582">
            <w:pPr>
              <w:jc w:val="right"/>
            </w:pPr>
            <w:r>
              <w:t>0.22%</w:t>
            </w:r>
          </w:p>
        </w:tc>
        <w:tc>
          <w:tcPr>
            <w:tcW w:w="907" w:type="dxa"/>
          </w:tcPr>
          <w:p w:rsidR="003C1582" w:rsidRDefault="003C1582" w:rsidP="003C1582">
            <w:pPr>
              <w:jc w:val="right"/>
            </w:pPr>
            <w:r>
              <w:t>-14.94%</w:t>
            </w:r>
          </w:p>
        </w:tc>
        <w:tc>
          <w:tcPr>
            <w:tcW w:w="907" w:type="dxa"/>
          </w:tcPr>
          <w:p w:rsidR="003C1582" w:rsidRDefault="003C1582" w:rsidP="003C1582">
            <w:pPr>
              <w:jc w:val="right"/>
            </w:pPr>
            <w:r>
              <w:t>0.14%</w:t>
            </w:r>
          </w:p>
        </w:tc>
      </w:tr>
      <w:tr w:rsidR="003C1582" w:rsidTr="003C1582">
        <w:tc>
          <w:tcPr>
            <w:tcW w:w="1429" w:type="dxa"/>
          </w:tcPr>
          <w:p w:rsidR="003C1582" w:rsidRDefault="003C1582" w:rsidP="003C1582">
            <w:pPr>
              <w:jc w:val="left"/>
            </w:pPr>
            <w:r>
              <w:rPr>
                <w:rFonts w:hint="eastAsia"/>
              </w:rPr>
              <w:t>自基金合同生效起至今</w:t>
            </w:r>
          </w:p>
        </w:tc>
        <w:tc>
          <w:tcPr>
            <w:tcW w:w="1315" w:type="dxa"/>
          </w:tcPr>
          <w:p w:rsidR="003C1582" w:rsidRDefault="003C1582" w:rsidP="003C1582">
            <w:pPr>
              <w:jc w:val="right"/>
            </w:pPr>
            <w:r>
              <w:t>2.63%</w:t>
            </w:r>
          </w:p>
        </w:tc>
        <w:tc>
          <w:tcPr>
            <w:tcW w:w="1315" w:type="dxa"/>
          </w:tcPr>
          <w:p w:rsidR="003C1582" w:rsidRDefault="003C1582" w:rsidP="003C1582">
            <w:pPr>
              <w:jc w:val="right"/>
            </w:pPr>
            <w:r>
              <w:t>0.34%</w:t>
            </w:r>
          </w:p>
        </w:tc>
        <w:tc>
          <w:tcPr>
            <w:tcW w:w="1315" w:type="dxa"/>
          </w:tcPr>
          <w:p w:rsidR="003C1582" w:rsidRDefault="003C1582" w:rsidP="003C1582">
            <w:pPr>
              <w:jc w:val="right"/>
            </w:pPr>
            <w:r>
              <w:t>17.44%</w:t>
            </w:r>
          </w:p>
        </w:tc>
        <w:tc>
          <w:tcPr>
            <w:tcW w:w="1315" w:type="dxa"/>
          </w:tcPr>
          <w:p w:rsidR="003C1582" w:rsidRDefault="003C1582" w:rsidP="003C1582">
            <w:pPr>
              <w:jc w:val="right"/>
            </w:pPr>
            <w:r>
              <w:t>0.22%</w:t>
            </w:r>
          </w:p>
        </w:tc>
        <w:tc>
          <w:tcPr>
            <w:tcW w:w="907" w:type="dxa"/>
          </w:tcPr>
          <w:p w:rsidR="003C1582" w:rsidRDefault="003C1582" w:rsidP="003C1582">
            <w:pPr>
              <w:jc w:val="right"/>
            </w:pPr>
            <w:r>
              <w:t>-14.81%</w:t>
            </w:r>
          </w:p>
        </w:tc>
        <w:tc>
          <w:tcPr>
            <w:tcW w:w="907" w:type="dxa"/>
          </w:tcPr>
          <w:p w:rsidR="003C1582" w:rsidRDefault="003C1582" w:rsidP="003C1582">
            <w:pPr>
              <w:jc w:val="right"/>
            </w:pPr>
            <w:r>
              <w:t>0.12%</w:t>
            </w:r>
          </w:p>
        </w:tc>
      </w:tr>
    </w:tbl>
    <w:p w:rsidR="003C1582" w:rsidRDefault="003C1582" w:rsidP="003C1582">
      <w:pPr>
        <w:pStyle w:val="-3"/>
        <w:spacing w:before="156" w:after="156"/>
      </w:pPr>
      <w:r>
        <w:rPr>
          <w:rFonts w:hint="eastAsia"/>
        </w:rPr>
        <w:t>自基金合同生效以来基金份额累计净值增长率变动及其与同期业绩比较基准收益率变动的比较</w:t>
      </w:r>
    </w:p>
    <w:p w:rsidR="003C1582" w:rsidRDefault="003C1582" w:rsidP="003C1582">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3C1582" w:rsidRDefault="003C1582" w:rsidP="003C1582">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3C1582" w:rsidRDefault="003C1582" w:rsidP="003C1582">
      <w:pPr>
        <w:pStyle w:val="-1"/>
        <w:ind w:left="281" w:hanging="281"/>
      </w:pPr>
      <w:r>
        <w:rPr>
          <w:rFonts w:hint="eastAsia"/>
        </w:rPr>
        <w:t>管理人报告</w:t>
      </w:r>
    </w:p>
    <w:p w:rsidR="003C1582" w:rsidRDefault="003C1582" w:rsidP="003C158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C1582" w:rsidTr="00A652B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C1582" w:rsidRPr="003C1582" w:rsidRDefault="003C1582" w:rsidP="003C1582">
            <w:pPr>
              <w:jc w:val="center"/>
              <w:rPr>
                <w:b/>
              </w:rPr>
            </w:pPr>
            <w:r w:rsidRPr="003C1582">
              <w:rPr>
                <w:rFonts w:hint="eastAsia"/>
                <w:b/>
              </w:rPr>
              <w:t>姓名</w:t>
            </w:r>
          </w:p>
        </w:tc>
        <w:tc>
          <w:tcPr>
            <w:tcW w:w="851" w:type="dxa"/>
            <w:vMerge w:val="restart"/>
          </w:tcPr>
          <w:p w:rsidR="003C1582" w:rsidRPr="003C1582" w:rsidRDefault="003C1582" w:rsidP="003C1582">
            <w:pPr>
              <w:jc w:val="center"/>
              <w:rPr>
                <w:b/>
              </w:rPr>
            </w:pPr>
            <w:r w:rsidRPr="003C1582">
              <w:rPr>
                <w:rFonts w:hint="eastAsia"/>
                <w:b/>
              </w:rPr>
              <w:t>职务</w:t>
            </w:r>
          </w:p>
        </w:tc>
        <w:tc>
          <w:tcPr>
            <w:tcW w:w="2234" w:type="dxa"/>
            <w:gridSpan w:val="2"/>
            <w:tcBorders>
              <w:bottom w:val="single" w:sz="4" w:space="0" w:color="auto"/>
            </w:tcBorders>
          </w:tcPr>
          <w:p w:rsidR="003C1582" w:rsidRPr="003C1582" w:rsidRDefault="003C1582" w:rsidP="003C1582">
            <w:pPr>
              <w:jc w:val="center"/>
              <w:rPr>
                <w:b/>
              </w:rPr>
            </w:pPr>
            <w:r w:rsidRPr="003C1582">
              <w:rPr>
                <w:rFonts w:hint="eastAsia"/>
                <w:b/>
              </w:rPr>
              <w:t>任本基金的基金经理期限</w:t>
            </w:r>
          </w:p>
        </w:tc>
        <w:tc>
          <w:tcPr>
            <w:tcW w:w="703" w:type="dxa"/>
            <w:vMerge w:val="restart"/>
          </w:tcPr>
          <w:p w:rsidR="003C1582" w:rsidRPr="003C1582" w:rsidRDefault="003C1582" w:rsidP="003C1582">
            <w:pPr>
              <w:jc w:val="center"/>
              <w:rPr>
                <w:b/>
              </w:rPr>
            </w:pPr>
            <w:r w:rsidRPr="003C1582">
              <w:rPr>
                <w:rFonts w:hint="eastAsia"/>
                <w:b/>
              </w:rPr>
              <w:t>证券从业年限</w:t>
            </w:r>
          </w:p>
        </w:tc>
        <w:tc>
          <w:tcPr>
            <w:tcW w:w="3856" w:type="dxa"/>
            <w:vMerge w:val="restart"/>
          </w:tcPr>
          <w:p w:rsidR="003C1582" w:rsidRPr="003C1582" w:rsidRDefault="003C1582" w:rsidP="003C1582">
            <w:pPr>
              <w:jc w:val="center"/>
              <w:rPr>
                <w:b/>
              </w:rPr>
            </w:pPr>
            <w:r w:rsidRPr="003C1582">
              <w:rPr>
                <w:rFonts w:hint="eastAsia"/>
                <w:b/>
              </w:rPr>
              <w:t>说明</w:t>
            </w:r>
          </w:p>
        </w:tc>
      </w:tr>
      <w:tr w:rsidR="003C1582" w:rsidTr="003C1582">
        <w:tc>
          <w:tcPr>
            <w:tcW w:w="862" w:type="dxa"/>
            <w:vMerge/>
          </w:tcPr>
          <w:p w:rsidR="003C1582" w:rsidRDefault="003C1582" w:rsidP="003C1582">
            <w:pPr>
              <w:jc w:val="left"/>
            </w:pPr>
          </w:p>
        </w:tc>
        <w:tc>
          <w:tcPr>
            <w:tcW w:w="851" w:type="dxa"/>
            <w:vMerge/>
          </w:tcPr>
          <w:p w:rsidR="003C1582" w:rsidRDefault="003C1582" w:rsidP="003C1582">
            <w:pPr>
              <w:jc w:val="left"/>
            </w:pPr>
          </w:p>
        </w:tc>
        <w:tc>
          <w:tcPr>
            <w:tcW w:w="1117" w:type="dxa"/>
            <w:shd w:val="clear" w:color="auto" w:fill="BFBFBF"/>
          </w:tcPr>
          <w:p w:rsidR="003C1582" w:rsidRPr="003C1582" w:rsidRDefault="003C1582" w:rsidP="003C1582">
            <w:pPr>
              <w:jc w:val="center"/>
              <w:rPr>
                <w:b/>
              </w:rPr>
            </w:pPr>
            <w:r w:rsidRPr="003C1582">
              <w:rPr>
                <w:rFonts w:hint="eastAsia"/>
                <w:b/>
              </w:rPr>
              <w:t>任职日期</w:t>
            </w:r>
          </w:p>
        </w:tc>
        <w:tc>
          <w:tcPr>
            <w:tcW w:w="1117" w:type="dxa"/>
            <w:shd w:val="clear" w:color="auto" w:fill="BFBFBF"/>
          </w:tcPr>
          <w:p w:rsidR="003C1582" w:rsidRPr="003C1582" w:rsidRDefault="003C1582" w:rsidP="003C1582">
            <w:pPr>
              <w:jc w:val="center"/>
              <w:rPr>
                <w:b/>
              </w:rPr>
            </w:pPr>
            <w:r w:rsidRPr="003C1582">
              <w:rPr>
                <w:rFonts w:hint="eastAsia"/>
                <w:b/>
              </w:rPr>
              <w:t>离任日期</w:t>
            </w:r>
          </w:p>
        </w:tc>
        <w:tc>
          <w:tcPr>
            <w:tcW w:w="703" w:type="dxa"/>
            <w:vMerge/>
          </w:tcPr>
          <w:p w:rsidR="003C1582" w:rsidRDefault="003C1582" w:rsidP="003C1582">
            <w:pPr>
              <w:jc w:val="left"/>
            </w:pPr>
          </w:p>
        </w:tc>
        <w:tc>
          <w:tcPr>
            <w:tcW w:w="3856" w:type="dxa"/>
            <w:vMerge/>
          </w:tcPr>
          <w:p w:rsidR="003C1582" w:rsidRDefault="003C1582" w:rsidP="003C1582">
            <w:pPr>
              <w:jc w:val="left"/>
            </w:pPr>
          </w:p>
        </w:tc>
      </w:tr>
      <w:tr w:rsidR="003C1582" w:rsidTr="003C1582">
        <w:tc>
          <w:tcPr>
            <w:tcW w:w="862" w:type="dxa"/>
          </w:tcPr>
          <w:p w:rsidR="003C1582" w:rsidRDefault="003C1582" w:rsidP="003C1582">
            <w:pPr>
              <w:jc w:val="left"/>
            </w:pPr>
            <w:r>
              <w:rPr>
                <w:rFonts w:hint="eastAsia"/>
              </w:rPr>
              <w:t>吴冉劼</w:t>
            </w:r>
          </w:p>
        </w:tc>
        <w:tc>
          <w:tcPr>
            <w:tcW w:w="851" w:type="dxa"/>
          </w:tcPr>
          <w:p w:rsidR="003C1582" w:rsidRDefault="003C1582" w:rsidP="003C1582">
            <w:pPr>
              <w:jc w:val="left"/>
            </w:pPr>
            <w:r>
              <w:rPr>
                <w:rFonts w:hint="eastAsia"/>
              </w:rPr>
              <w:t>本基金基金经理</w:t>
            </w:r>
          </w:p>
        </w:tc>
        <w:tc>
          <w:tcPr>
            <w:tcW w:w="1117" w:type="dxa"/>
          </w:tcPr>
          <w:p w:rsidR="003C1582" w:rsidRDefault="003C1582" w:rsidP="003C1582">
            <w:pPr>
              <w:jc w:val="left"/>
            </w:pPr>
            <w:r>
              <w:rPr>
                <w:rFonts w:hint="eastAsia"/>
              </w:rPr>
              <w:t>2022</w:t>
            </w:r>
            <w:r>
              <w:rPr>
                <w:rFonts w:hint="eastAsia"/>
              </w:rPr>
              <w:t>年</w:t>
            </w:r>
            <w:r>
              <w:rPr>
                <w:rFonts w:hint="eastAsia"/>
              </w:rPr>
              <w:t>10</w:t>
            </w:r>
            <w:r>
              <w:rPr>
                <w:rFonts w:hint="eastAsia"/>
              </w:rPr>
              <w:t>月</w:t>
            </w:r>
            <w:r>
              <w:rPr>
                <w:rFonts w:hint="eastAsia"/>
              </w:rPr>
              <w:t>21</w:t>
            </w:r>
            <w:r>
              <w:rPr>
                <w:rFonts w:hint="eastAsia"/>
              </w:rPr>
              <w:t>日</w:t>
            </w:r>
          </w:p>
        </w:tc>
        <w:tc>
          <w:tcPr>
            <w:tcW w:w="1117" w:type="dxa"/>
          </w:tcPr>
          <w:p w:rsidR="003C1582" w:rsidRDefault="003C1582" w:rsidP="003C1582">
            <w:pPr>
              <w:jc w:val="right"/>
            </w:pPr>
            <w:r>
              <w:t>-</w:t>
            </w:r>
          </w:p>
        </w:tc>
        <w:tc>
          <w:tcPr>
            <w:tcW w:w="703" w:type="dxa"/>
          </w:tcPr>
          <w:p w:rsidR="003C1582" w:rsidRDefault="003C1582" w:rsidP="003C1582">
            <w:pPr>
              <w:jc w:val="left"/>
            </w:pPr>
            <w:r>
              <w:rPr>
                <w:rFonts w:hint="eastAsia"/>
              </w:rPr>
              <w:t>13</w:t>
            </w:r>
            <w:r>
              <w:rPr>
                <w:rFonts w:hint="eastAsia"/>
              </w:rPr>
              <w:t>年</w:t>
            </w:r>
          </w:p>
        </w:tc>
        <w:tc>
          <w:tcPr>
            <w:tcW w:w="3856" w:type="dxa"/>
          </w:tcPr>
          <w:p w:rsidR="003C1582" w:rsidRDefault="003C1582" w:rsidP="003C1582">
            <w:r>
              <w:rPr>
                <w:rFonts w:hint="eastAsia"/>
              </w:rPr>
              <w:t>中国国籍，厦门大学财务学专业硕士，具有基金从业资格。曾就职于国泰君安证券股份有限公司，任高级分析师。</w:t>
            </w:r>
            <w:r>
              <w:rPr>
                <w:rFonts w:hint="eastAsia"/>
              </w:rPr>
              <w:t>2015</w:t>
            </w:r>
            <w:r>
              <w:rPr>
                <w:rFonts w:hint="eastAsia"/>
              </w:rPr>
              <w:t>年</w:t>
            </w:r>
            <w:r>
              <w:rPr>
                <w:rFonts w:hint="eastAsia"/>
              </w:rPr>
              <w:t>7</w:t>
            </w:r>
            <w:r>
              <w:rPr>
                <w:rFonts w:hint="eastAsia"/>
              </w:rPr>
              <w:t>月加入南方基金，任权益研究部高级研究员；</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2017</w:t>
            </w:r>
            <w:r>
              <w:rPr>
                <w:rFonts w:hint="eastAsia"/>
              </w:rPr>
              <w:t>年</w:t>
            </w:r>
            <w:r>
              <w:rPr>
                <w:rFonts w:hint="eastAsia"/>
              </w:rPr>
              <w:t>6</w:t>
            </w:r>
            <w:r>
              <w:rPr>
                <w:rFonts w:hint="eastAsia"/>
              </w:rPr>
              <w:t>月</w:t>
            </w:r>
            <w:r>
              <w:rPr>
                <w:rFonts w:hint="eastAsia"/>
              </w:rPr>
              <w:t>19</w:t>
            </w:r>
            <w:r>
              <w:rPr>
                <w:rFonts w:hint="eastAsia"/>
              </w:rPr>
              <w:t>日，任投资经理助理；</w:t>
            </w:r>
            <w:r>
              <w:rPr>
                <w:rFonts w:hint="eastAsia"/>
              </w:rPr>
              <w:t>2017</w:t>
            </w:r>
            <w:r>
              <w:rPr>
                <w:rFonts w:hint="eastAsia"/>
              </w:rPr>
              <w:t>年</w:t>
            </w:r>
            <w:r>
              <w:rPr>
                <w:rFonts w:hint="eastAsia"/>
              </w:rPr>
              <w:t>6</w:t>
            </w:r>
            <w:r>
              <w:rPr>
                <w:rFonts w:hint="eastAsia"/>
              </w:rPr>
              <w:t>月</w:t>
            </w:r>
            <w:r>
              <w:rPr>
                <w:rFonts w:hint="eastAsia"/>
              </w:rPr>
              <w:t>19</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日，任投资经理；</w:t>
            </w:r>
            <w:r>
              <w:rPr>
                <w:rFonts w:hint="eastAsia"/>
              </w:rPr>
              <w:t>2022</w:t>
            </w:r>
            <w:r>
              <w:rPr>
                <w:rFonts w:hint="eastAsia"/>
              </w:rPr>
              <w:t>年</w:t>
            </w:r>
            <w:r>
              <w:rPr>
                <w:rFonts w:hint="eastAsia"/>
              </w:rPr>
              <w:t>5</w:t>
            </w:r>
            <w:r>
              <w:rPr>
                <w:rFonts w:hint="eastAsia"/>
              </w:rPr>
              <w:t>月</w:t>
            </w:r>
            <w:r>
              <w:rPr>
                <w:rFonts w:hint="eastAsia"/>
              </w:rPr>
              <w:t>23</w:t>
            </w:r>
            <w:r>
              <w:rPr>
                <w:rFonts w:hint="eastAsia"/>
              </w:rPr>
              <w:t>日至</w:t>
            </w:r>
            <w:r>
              <w:rPr>
                <w:rFonts w:hint="eastAsia"/>
              </w:rPr>
              <w:t>2024</w:t>
            </w:r>
            <w:r>
              <w:rPr>
                <w:rFonts w:hint="eastAsia"/>
              </w:rPr>
              <w:t>年</w:t>
            </w:r>
            <w:r>
              <w:rPr>
                <w:rFonts w:hint="eastAsia"/>
              </w:rPr>
              <w:t>7</w:t>
            </w:r>
            <w:r>
              <w:rPr>
                <w:rFonts w:hint="eastAsia"/>
              </w:rPr>
              <w:t>月</w:t>
            </w:r>
            <w:r>
              <w:rPr>
                <w:rFonts w:hint="eastAsia"/>
              </w:rPr>
              <w:t>8</w:t>
            </w:r>
            <w:r>
              <w:rPr>
                <w:rFonts w:hint="eastAsia"/>
              </w:rPr>
              <w:t>日，任南方誉恒一年持有混合基金经理；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日至今，任南方安睿混合基金经理；</w:t>
            </w:r>
            <w:r>
              <w:rPr>
                <w:rFonts w:hint="eastAsia"/>
              </w:rPr>
              <w:t>2022</w:t>
            </w:r>
            <w:r>
              <w:rPr>
                <w:rFonts w:hint="eastAsia"/>
              </w:rPr>
              <w:t>年</w:t>
            </w:r>
            <w:r>
              <w:rPr>
                <w:rFonts w:hint="eastAsia"/>
              </w:rPr>
              <w:t>7</w:t>
            </w:r>
            <w:r>
              <w:rPr>
                <w:rFonts w:hint="eastAsia"/>
              </w:rPr>
              <w:t>月</w:t>
            </w:r>
            <w:r>
              <w:rPr>
                <w:rFonts w:hint="eastAsia"/>
              </w:rPr>
              <w:t>8</w:t>
            </w:r>
            <w:r>
              <w:rPr>
                <w:rFonts w:hint="eastAsia"/>
              </w:rPr>
              <w:t>日至今，任南方盛元基金经理；</w:t>
            </w:r>
            <w:r>
              <w:rPr>
                <w:rFonts w:hint="eastAsia"/>
              </w:rPr>
              <w:t>2022</w:t>
            </w:r>
            <w:r>
              <w:rPr>
                <w:rFonts w:hint="eastAsia"/>
              </w:rPr>
              <w:t>年</w:t>
            </w:r>
            <w:r>
              <w:rPr>
                <w:rFonts w:hint="eastAsia"/>
              </w:rPr>
              <w:t>8</w:t>
            </w:r>
            <w:r>
              <w:rPr>
                <w:rFonts w:hint="eastAsia"/>
              </w:rPr>
              <w:t>月</w:t>
            </w:r>
            <w:r>
              <w:rPr>
                <w:rFonts w:hint="eastAsia"/>
              </w:rPr>
              <w:t>8</w:t>
            </w:r>
            <w:r>
              <w:rPr>
                <w:rFonts w:hint="eastAsia"/>
              </w:rPr>
              <w:t>日至今，兼任投资经理；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日至今，任南方宝升混合基金经理；</w:t>
            </w:r>
            <w:r>
              <w:rPr>
                <w:rFonts w:hint="eastAsia"/>
              </w:rPr>
              <w:t>2023</w:t>
            </w:r>
            <w:r>
              <w:rPr>
                <w:rFonts w:hint="eastAsia"/>
              </w:rPr>
              <w:t>年</w:t>
            </w:r>
            <w:r>
              <w:rPr>
                <w:rFonts w:hint="eastAsia"/>
              </w:rPr>
              <w:t>6</w:t>
            </w:r>
            <w:r>
              <w:rPr>
                <w:rFonts w:hint="eastAsia"/>
              </w:rPr>
              <w:t>月</w:t>
            </w:r>
            <w:r>
              <w:rPr>
                <w:rFonts w:hint="eastAsia"/>
              </w:rPr>
              <w:lastRenderedPageBreak/>
              <w:t>20</w:t>
            </w:r>
            <w:r>
              <w:rPr>
                <w:rFonts w:hint="eastAsia"/>
              </w:rPr>
              <w:t>日至今，任南方津享稳健添利债券基金经理。</w:t>
            </w:r>
          </w:p>
        </w:tc>
      </w:tr>
    </w:tbl>
    <w:p w:rsidR="003C1582" w:rsidRDefault="003C1582" w:rsidP="003C158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C1582" w:rsidRDefault="003C1582" w:rsidP="003C158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C1582" w:rsidRDefault="003C1582" w:rsidP="003C158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C1582" w:rsidTr="003C1582">
        <w:tc>
          <w:tcPr>
            <w:tcW w:w="1661" w:type="dxa"/>
          </w:tcPr>
          <w:p w:rsidR="003C1582" w:rsidRDefault="003C1582" w:rsidP="003C1582">
            <w:pPr>
              <w:jc w:val="left"/>
            </w:pPr>
            <w:r>
              <w:rPr>
                <w:rFonts w:hint="eastAsia"/>
              </w:rPr>
              <w:t>姓名</w:t>
            </w:r>
          </w:p>
        </w:tc>
        <w:tc>
          <w:tcPr>
            <w:tcW w:w="1661" w:type="dxa"/>
          </w:tcPr>
          <w:p w:rsidR="003C1582" w:rsidRDefault="003C1582" w:rsidP="003C1582">
            <w:pPr>
              <w:jc w:val="left"/>
            </w:pPr>
            <w:r>
              <w:rPr>
                <w:rFonts w:hint="eastAsia"/>
              </w:rPr>
              <w:t>产品类型</w:t>
            </w:r>
          </w:p>
        </w:tc>
        <w:tc>
          <w:tcPr>
            <w:tcW w:w="1661" w:type="dxa"/>
          </w:tcPr>
          <w:p w:rsidR="003C1582" w:rsidRDefault="003C1582" w:rsidP="003C1582">
            <w:pPr>
              <w:jc w:val="left"/>
            </w:pPr>
            <w:r>
              <w:rPr>
                <w:rFonts w:hint="eastAsia"/>
              </w:rPr>
              <w:t>产品数量（只）</w:t>
            </w:r>
          </w:p>
        </w:tc>
        <w:tc>
          <w:tcPr>
            <w:tcW w:w="1661" w:type="dxa"/>
          </w:tcPr>
          <w:p w:rsidR="003C1582" w:rsidRDefault="003C1582" w:rsidP="003C1582">
            <w:pPr>
              <w:jc w:val="left"/>
            </w:pPr>
            <w:r>
              <w:rPr>
                <w:rFonts w:hint="eastAsia"/>
              </w:rPr>
              <w:t>资产净值</w:t>
            </w:r>
            <w:r>
              <w:rPr>
                <w:rFonts w:hint="eastAsia"/>
              </w:rPr>
              <w:t>(</w:t>
            </w:r>
            <w:r>
              <w:rPr>
                <w:rFonts w:hint="eastAsia"/>
              </w:rPr>
              <w:t>元</w:t>
            </w:r>
            <w:r>
              <w:rPr>
                <w:rFonts w:hint="eastAsia"/>
              </w:rPr>
              <w:t>)</w:t>
            </w:r>
          </w:p>
        </w:tc>
        <w:tc>
          <w:tcPr>
            <w:tcW w:w="1662" w:type="dxa"/>
          </w:tcPr>
          <w:p w:rsidR="003C1582" w:rsidRDefault="003C1582" w:rsidP="003C1582">
            <w:pPr>
              <w:jc w:val="left"/>
            </w:pPr>
            <w:r>
              <w:rPr>
                <w:rFonts w:hint="eastAsia"/>
              </w:rPr>
              <w:t>任职时间</w:t>
            </w:r>
          </w:p>
        </w:tc>
      </w:tr>
      <w:tr w:rsidR="003C1582" w:rsidTr="003C1582">
        <w:tc>
          <w:tcPr>
            <w:tcW w:w="1661" w:type="dxa"/>
            <w:vMerge w:val="restart"/>
          </w:tcPr>
          <w:p w:rsidR="003C1582" w:rsidRDefault="003C1582" w:rsidP="003C1582">
            <w:pPr>
              <w:jc w:val="left"/>
            </w:pPr>
            <w:r>
              <w:rPr>
                <w:rFonts w:hint="eastAsia"/>
              </w:rPr>
              <w:t>吴冉劼</w:t>
            </w:r>
          </w:p>
        </w:tc>
        <w:tc>
          <w:tcPr>
            <w:tcW w:w="1661" w:type="dxa"/>
          </w:tcPr>
          <w:p w:rsidR="003C1582" w:rsidRDefault="003C1582" w:rsidP="003C1582">
            <w:pPr>
              <w:jc w:val="left"/>
            </w:pPr>
            <w:r>
              <w:rPr>
                <w:rFonts w:hint="eastAsia"/>
              </w:rPr>
              <w:t>公募基金</w:t>
            </w:r>
          </w:p>
        </w:tc>
        <w:tc>
          <w:tcPr>
            <w:tcW w:w="1661" w:type="dxa"/>
          </w:tcPr>
          <w:p w:rsidR="003C1582" w:rsidRDefault="003C1582" w:rsidP="003C1582">
            <w:pPr>
              <w:jc w:val="right"/>
            </w:pPr>
            <w:r>
              <w:t>4</w:t>
            </w:r>
          </w:p>
        </w:tc>
        <w:tc>
          <w:tcPr>
            <w:tcW w:w="1661" w:type="dxa"/>
          </w:tcPr>
          <w:p w:rsidR="003C1582" w:rsidRDefault="003C1582" w:rsidP="003C1582">
            <w:pPr>
              <w:jc w:val="right"/>
            </w:pPr>
            <w:r>
              <w:t>5,526,159,402.42</w:t>
            </w:r>
          </w:p>
        </w:tc>
        <w:tc>
          <w:tcPr>
            <w:tcW w:w="1662" w:type="dxa"/>
          </w:tcPr>
          <w:p w:rsidR="003C1582" w:rsidRDefault="003C1582" w:rsidP="003C1582">
            <w:pPr>
              <w:jc w:val="left"/>
            </w:pPr>
            <w:r>
              <w:rPr>
                <w:rFonts w:hint="eastAsia"/>
              </w:rPr>
              <w:t>2021</w:t>
            </w:r>
            <w:r>
              <w:rPr>
                <w:rFonts w:hint="eastAsia"/>
              </w:rPr>
              <w:t>年</w:t>
            </w:r>
            <w:r>
              <w:rPr>
                <w:rFonts w:hint="eastAsia"/>
              </w:rPr>
              <w:t>01</w:t>
            </w:r>
            <w:r>
              <w:rPr>
                <w:rFonts w:hint="eastAsia"/>
              </w:rPr>
              <w:t>月</w:t>
            </w:r>
            <w:r>
              <w:rPr>
                <w:rFonts w:hint="eastAsia"/>
              </w:rPr>
              <w:t>22</w:t>
            </w:r>
            <w:r>
              <w:rPr>
                <w:rFonts w:hint="eastAsia"/>
              </w:rPr>
              <w:t>日</w:t>
            </w:r>
          </w:p>
        </w:tc>
      </w:tr>
      <w:tr w:rsidR="003C1582" w:rsidTr="003C1582">
        <w:tc>
          <w:tcPr>
            <w:tcW w:w="1661" w:type="dxa"/>
            <w:vMerge/>
          </w:tcPr>
          <w:p w:rsidR="003C1582" w:rsidRDefault="003C1582" w:rsidP="003C1582">
            <w:pPr>
              <w:jc w:val="left"/>
            </w:pPr>
          </w:p>
        </w:tc>
        <w:tc>
          <w:tcPr>
            <w:tcW w:w="1661" w:type="dxa"/>
          </w:tcPr>
          <w:p w:rsidR="003C1582" w:rsidRDefault="003C1582" w:rsidP="003C1582">
            <w:pPr>
              <w:jc w:val="left"/>
            </w:pPr>
            <w:r>
              <w:rPr>
                <w:rFonts w:hint="eastAsia"/>
              </w:rPr>
              <w:t>私募资产管理计划</w:t>
            </w:r>
          </w:p>
        </w:tc>
        <w:tc>
          <w:tcPr>
            <w:tcW w:w="1661" w:type="dxa"/>
          </w:tcPr>
          <w:p w:rsidR="003C1582" w:rsidRDefault="003C1582" w:rsidP="003C1582">
            <w:pPr>
              <w:jc w:val="right"/>
            </w:pPr>
            <w:r>
              <w:t>2</w:t>
            </w:r>
          </w:p>
        </w:tc>
        <w:tc>
          <w:tcPr>
            <w:tcW w:w="1661" w:type="dxa"/>
          </w:tcPr>
          <w:p w:rsidR="003C1582" w:rsidRDefault="003C1582" w:rsidP="003C1582">
            <w:pPr>
              <w:jc w:val="right"/>
            </w:pPr>
            <w:r>
              <w:t>1,153,673,792.98</w:t>
            </w:r>
          </w:p>
        </w:tc>
        <w:tc>
          <w:tcPr>
            <w:tcW w:w="1662" w:type="dxa"/>
          </w:tcPr>
          <w:p w:rsidR="003C1582" w:rsidRDefault="003C1582" w:rsidP="003C1582">
            <w:pPr>
              <w:jc w:val="left"/>
            </w:pPr>
            <w:r>
              <w:rPr>
                <w:rFonts w:hint="eastAsia"/>
              </w:rPr>
              <w:t>2025</w:t>
            </w:r>
            <w:r>
              <w:rPr>
                <w:rFonts w:hint="eastAsia"/>
              </w:rPr>
              <w:t>年</w:t>
            </w:r>
            <w:r>
              <w:rPr>
                <w:rFonts w:hint="eastAsia"/>
              </w:rPr>
              <w:t>01</w:t>
            </w:r>
            <w:r>
              <w:rPr>
                <w:rFonts w:hint="eastAsia"/>
              </w:rPr>
              <w:t>月</w:t>
            </w:r>
            <w:r>
              <w:rPr>
                <w:rFonts w:hint="eastAsia"/>
              </w:rPr>
              <w:t>02</w:t>
            </w:r>
            <w:r>
              <w:rPr>
                <w:rFonts w:hint="eastAsia"/>
              </w:rPr>
              <w:t>日</w:t>
            </w:r>
          </w:p>
        </w:tc>
      </w:tr>
      <w:tr w:rsidR="003C1582" w:rsidTr="003C1582">
        <w:tc>
          <w:tcPr>
            <w:tcW w:w="1661" w:type="dxa"/>
            <w:vMerge/>
          </w:tcPr>
          <w:p w:rsidR="003C1582" w:rsidRDefault="003C1582" w:rsidP="003C1582">
            <w:pPr>
              <w:jc w:val="left"/>
            </w:pPr>
          </w:p>
        </w:tc>
        <w:tc>
          <w:tcPr>
            <w:tcW w:w="1661" w:type="dxa"/>
          </w:tcPr>
          <w:p w:rsidR="003C1582" w:rsidRDefault="003C1582" w:rsidP="003C1582">
            <w:pPr>
              <w:jc w:val="left"/>
            </w:pPr>
            <w:r>
              <w:rPr>
                <w:rFonts w:hint="eastAsia"/>
              </w:rPr>
              <w:t>其他组合</w:t>
            </w:r>
          </w:p>
        </w:tc>
        <w:tc>
          <w:tcPr>
            <w:tcW w:w="1661" w:type="dxa"/>
          </w:tcPr>
          <w:p w:rsidR="003C1582" w:rsidRDefault="003C1582" w:rsidP="003C1582">
            <w:pPr>
              <w:jc w:val="right"/>
            </w:pPr>
            <w:r>
              <w:t>35</w:t>
            </w:r>
          </w:p>
        </w:tc>
        <w:tc>
          <w:tcPr>
            <w:tcW w:w="1661" w:type="dxa"/>
          </w:tcPr>
          <w:p w:rsidR="003C1582" w:rsidRDefault="003C1582" w:rsidP="003C1582">
            <w:pPr>
              <w:jc w:val="right"/>
            </w:pPr>
            <w:r>
              <w:t>74,592,302,751.65</w:t>
            </w:r>
          </w:p>
        </w:tc>
        <w:tc>
          <w:tcPr>
            <w:tcW w:w="1662" w:type="dxa"/>
          </w:tcPr>
          <w:p w:rsidR="003C1582" w:rsidRDefault="003C1582" w:rsidP="003C1582">
            <w:pPr>
              <w:jc w:val="left"/>
            </w:pPr>
            <w:r>
              <w:rPr>
                <w:rFonts w:hint="eastAsia"/>
              </w:rPr>
              <w:t>2017</w:t>
            </w:r>
            <w:r>
              <w:rPr>
                <w:rFonts w:hint="eastAsia"/>
              </w:rPr>
              <w:t>年</w:t>
            </w:r>
            <w:r>
              <w:rPr>
                <w:rFonts w:hint="eastAsia"/>
              </w:rPr>
              <w:t>06</w:t>
            </w:r>
            <w:r>
              <w:rPr>
                <w:rFonts w:hint="eastAsia"/>
              </w:rPr>
              <w:t>月</w:t>
            </w:r>
            <w:r>
              <w:rPr>
                <w:rFonts w:hint="eastAsia"/>
              </w:rPr>
              <w:t>22</w:t>
            </w:r>
            <w:r>
              <w:rPr>
                <w:rFonts w:hint="eastAsia"/>
              </w:rPr>
              <w:t>日</w:t>
            </w:r>
          </w:p>
        </w:tc>
      </w:tr>
      <w:tr w:rsidR="003C1582" w:rsidTr="003C1582">
        <w:tc>
          <w:tcPr>
            <w:tcW w:w="1661" w:type="dxa"/>
            <w:vMerge/>
          </w:tcPr>
          <w:p w:rsidR="003C1582" w:rsidRDefault="003C1582" w:rsidP="003C1582">
            <w:pPr>
              <w:jc w:val="left"/>
            </w:pPr>
          </w:p>
        </w:tc>
        <w:tc>
          <w:tcPr>
            <w:tcW w:w="1661" w:type="dxa"/>
          </w:tcPr>
          <w:p w:rsidR="003C1582" w:rsidRDefault="003C1582" w:rsidP="003C1582">
            <w:pPr>
              <w:jc w:val="left"/>
            </w:pPr>
            <w:r>
              <w:rPr>
                <w:rFonts w:hint="eastAsia"/>
              </w:rPr>
              <w:t>合计</w:t>
            </w:r>
          </w:p>
        </w:tc>
        <w:tc>
          <w:tcPr>
            <w:tcW w:w="1661" w:type="dxa"/>
          </w:tcPr>
          <w:p w:rsidR="003C1582" w:rsidRDefault="003C1582" w:rsidP="003C1582">
            <w:pPr>
              <w:jc w:val="right"/>
            </w:pPr>
            <w:r>
              <w:t>41</w:t>
            </w:r>
          </w:p>
        </w:tc>
        <w:tc>
          <w:tcPr>
            <w:tcW w:w="1661" w:type="dxa"/>
          </w:tcPr>
          <w:p w:rsidR="003C1582" w:rsidRDefault="003C1582" w:rsidP="003C1582">
            <w:pPr>
              <w:jc w:val="right"/>
            </w:pPr>
            <w:r>
              <w:t>81,272,135,947.05</w:t>
            </w:r>
          </w:p>
        </w:tc>
        <w:tc>
          <w:tcPr>
            <w:tcW w:w="1662" w:type="dxa"/>
          </w:tcPr>
          <w:p w:rsidR="003C1582" w:rsidRDefault="003C1582" w:rsidP="003C1582">
            <w:pPr>
              <w:jc w:val="right"/>
            </w:pPr>
            <w:r>
              <w:t>-</w:t>
            </w:r>
          </w:p>
        </w:tc>
      </w:tr>
    </w:tbl>
    <w:p w:rsidR="003C1582" w:rsidRDefault="003C1582" w:rsidP="003C1582">
      <w:pPr>
        <w:pStyle w:val="-8"/>
      </w:pPr>
      <w:r>
        <w:rPr>
          <w:rFonts w:hint="eastAsia"/>
        </w:rPr>
        <w:t>注：报告期内，基金经理（吴冉劼）不再担任2个其他组合的投资经理职务，离任日期分别为2026年04月13日、2026年04月08日。</w:t>
      </w:r>
    </w:p>
    <w:p w:rsidR="003C1582" w:rsidRDefault="003C1582" w:rsidP="003C1582">
      <w:pPr>
        <w:pStyle w:val="-2"/>
        <w:spacing w:before="312"/>
      </w:pPr>
      <w:r>
        <w:rPr>
          <w:rFonts w:hint="eastAsia"/>
        </w:rPr>
        <w:t>管理人对报告期内本基金运作遵规守信情况的说明</w:t>
      </w:r>
    </w:p>
    <w:p w:rsidR="003C1582" w:rsidRDefault="003C1582" w:rsidP="003C158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C1582" w:rsidRDefault="003C1582" w:rsidP="003C1582">
      <w:pPr>
        <w:pStyle w:val="-2"/>
        <w:spacing w:before="312"/>
      </w:pPr>
      <w:r>
        <w:rPr>
          <w:rFonts w:hint="eastAsia"/>
        </w:rPr>
        <w:t>公平交易专项说明</w:t>
      </w:r>
    </w:p>
    <w:p w:rsidR="003C1582" w:rsidRDefault="003C1582" w:rsidP="003C1582">
      <w:pPr>
        <w:pStyle w:val="-3"/>
        <w:spacing w:before="156" w:after="156"/>
      </w:pPr>
      <w:r>
        <w:rPr>
          <w:rFonts w:hint="eastAsia"/>
        </w:rPr>
        <w:t>公平交易制度的执行情况</w:t>
      </w:r>
    </w:p>
    <w:p w:rsidR="003C1582" w:rsidRDefault="003C1582" w:rsidP="003C158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C1582" w:rsidRDefault="003C1582" w:rsidP="003C1582">
      <w:pPr>
        <w:pStyle w:val="-3"/>
        <w:spacing w:before="156" w:after="156"/>
      </w:pPr>
      <w:r>
        <w:rPr>
          <w:rFonts w:hint="eastAsia"/>
        </w:rPr>
        <w:t>异常交易行为的专项说明</w:t>
      </w:r>
    </w:p>
    <w:p w:rsidR="003C1582" w:rsidRDefault="003C1582" w:rsidP="003C1582">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C1582" w:rsidRDefault="003C1582" w:rsidP="003C1582">
      <w:pPr>
        <w:pStyle w:val="-2"/>
        <w:spacing w:before="312"/>
      </w:pPr>
      <w:r>
        <w:rPr>
          <w:rFonts w:hint="eastAsia"/>
        </w:rPr>
        <w:t>报告期内基金投资策略和运作分析</w:t>
      </w:r>
    </w:p>
    <w:p w:rsidR="003C1582" w:rsidRDefault="003C1582" w:rsidP="003C1582">
      <w:pPr>
        <w:pStyle w:val="-"/>
        <w:ind w:firstLine="420"/>
      </w:pPr>
      <w:r>
        <w:rPr>
          <w:rFonts w:hint="eastAsia"/>
        </w:rPr>
        <w:t>权益投资方面，2026年二季度A股震荡上行，呈现出极致的结构性分化，成长风格及行业大幅跑赢价值风格；其中，沪深300指数上涨11.90%，科创50上涨75.74%、创业板指上涨36.35%。4月初市场走强，但是受到美伊地缘冲突升级，以及美联储加息等担忧，市场5月份开始走弱，直至6月份美伊缓和，投资者情绪回暖。受到霍尔木兹海峡通航担忧，国内相应的石油化工、出口链、顺周期板块持续走弱，而科技股在AI产业高速发展带动下，震荡走强，并持续对非科技行业形成抽资效应。展望下阶段，一方面科技产业的大发展带来新的投资机会，是我们研究和投资的重点，另一方面极致的分化也必然产生被严重错杀的优质公司，我们也积极研究和布局。</w:t>
      </w:r>
    </w:p>
    <w:p w:rsidR="003C1582" w:rsidRDefault="003C1582" w:rsidP="003C1582">
      <w:pPr>
        <w:pStyle w:val="-"/>
        <w:ind w:firstLine="420"/>
      </w:pPr>
    </w:p>
    <w:p w:rsidR="003C1582" w:rsidRDefault="003C1582" w:rsidP="003C1582">
      <w:pPr>
        <w:pStyle w:val="-"/>
        <w:ind w:firstLine="420"/>
      </w:pPr>
      <w:r>
        <w:rPr>
          <w:rFonts w:hint="eastAsia"/>
        </w:rPr>
        <w:t>固收投资方面，2026年二季度债市继续走强，虽然有油价上行引发输入型通胀的隐忧，但在基本面修复偏缓且资金面保持定力的情况下，市场普遍预计收益率上行风险可控，因此随着资金从银行流向非银的过程中，机构集中增配，拉长久期，债市资产荒延续，信用利差也回到历史低位。组合在此过程中，逐步增配了票息价值较高的银行二永，同时逐步减持收益率较低的中票短融等，逐渐提升组合久期。此外出于对超长债供给冲击的考量，组合并未大幅加仓，只逢高配置，波段操作。</w:t>
      </w:r>
    </w:p>
    <w:p w:rsidR="003C1582" w:rsidRDefault="003C1582" w:rsidP="003C1582">
      <w:pPr>
        <w:pStyle w:val="-2"/>
        <w:spacing w:before="312"/>
      </w:pPr>
      <w:r>
        <w:rPr>
          <w:rFonts w:hint="eastAsia"/>
        </w:rPr>
        <w:t>报告期内基金的业绩表现</w:t>
      </w:r>
    </w:p>
    <w:p w:rsidR="003C1582" w:rsidRDefault="003C1582" w:rsidP="003C1582">
      <w:pPr>
        <w:pStyle w:val="-"/>
        <w:ind w:firstLine="420"/>
      </w:pPr>
      <w:r>
        <w:rPr>
          <w:rFonts w:hint="eastAsia"/>
        </w:rPr>
        <w:t>截至报告期末，本基金A份额净值为1.0606元，报告期内，份额净值增长率为3.89%，同期业绩基准增长率为2.10%；本基金C份额净值为1.0263元，报告期内，份额净值增长率为3.74%，同期业绩基准增长率为2.10%。</w:t>
      </w:r>
    </w:p>
    <w:p w:rsidR="003C1582" w:rsidRDefault="003C1582" w:rsidP="003C1582">
      <w:pPr>
        <w:pStyle w:val="-2"/>
        <w:spacing w:before="312"/>
      </w:pPr>
      <w:r>
        <w:rPr>
          <w:rFonts w:hint="eastAsia"/>
        </w:rPr>
        <w:t>报告期内基金持有人数或基金资产净值预警说明</w:t>
      </w:r>
    </w:p>
    <w:p w:rsidR="003C1582" w:rsidRDefault="003C1582" w:rsidP="003C1582">
      <w:pPr>
        <w:pStyle w:val="-"/>
        <w:ind w:firstLine="420"/>
      </w:pPr>
      <w:r>
        <w:rPr>
          <w:rFonts w:hint="eastAsia"/>
        </w:rPr>
        <w:t>报告期内，本基金未出现连续二十个交易日基金份额持有人数量不满二百人或者基金资产净值低于五千万元的情形。</w:t>
      </w:r>
    </w:p>
    <w:p w:rsidR="003C1582" w:rsidRDefault="003C1582" w:rsidP="003C1582">
      <w:pPr>
        <w:pStyle w:val="-1"/>
        <w:ind w:left="281" w:hanging="281"/>
      </w:pPr>
      <w:r>
        <w:rPr>
          <w:rFonts w:hint="eastAsia"/>
        </w:rPr>
        <w:t>投资组合报告</w:t>
      </w:r>
    </w:p>
    <w:p w:rsidR="003C1582" w:rsidRDefault="003C1582" w:rsidP="003C1582">
      <w:pPr>
        <w:pStyle w:val="-2"/>
        <w:spacing w:before="312"/>
      </w:pPr>
      <w:r>
        <w:rPr>
          <w:rFonts w:hint="eastAsia"/>
        </w:rPr>
        <w:t>报告期末基金资产组合情况</w:t>
      </w:r>
    </w:p>
    <w:p w:rsidR="003C1582" w:rsidRDefault="003C1582" w:rsidP="003C1582">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C1582" w:rsidTr="003C1582">
        <w:trPr>
          <w:cnfStyle w:val="100000000000" w:firstRow="1" w:lastRow="0" w:firstColumn="0" w:lastColumn="0" w:oddVBand="0" w:evenVBand="0" w:oddHBand="0" w:evenHBand="0" w:firstRowFirstColumn="0" w:firstRowLastColumn="0" w:lastRowFirstColumn="0" w:lastRowLastColumn="0"/>
        </w:trPr>
        <w:tc>
          <w:tcPr>
            <w:tcW w:w="646" w:type="dxa"/>
          </w:tcPr>
          <w:p w:rsidR="003C1582" w:rsidRPr="003C1582" w:rsidRDefault="003C1582" w:rsidP="003C1582">
            <w:pPr>
              <w:jc w:val="center"/>
              <w:rPr>
                <w:b/>
              </w:rPr>
            </w:pPr>
            <w:r w:rsidRPr="003C1582">
              <w:rPr>
                <w:rFonts w:hint="eastAsia"/>
                <w:b/>
              </w:rPr>
              <w:t>序号</w:t>
            </w:r>
          </w:p>
        </w:tc>
        <w:tc>
          <w:tcPr>
            <w:tcW w:w="2971" w:type="dxa"/>
          </w:tcPr>
          <w:p w:rsidR="003C1582" w:rsidRPr="003C1582" w:rsidRDefault="003C1582" w:rsidP="003C1582">
            <w:pPr>
              <w:jc w:val="center"/>
              <w:rPr>
                <w:b/>
              </w:rPr>
            </w:pPr>
            <w:r w:rsidRPr="003C1582">
              <w:rPr>
                <w:rFonts w:hint="eastAsia"/>
                <w:b/>
              </w:rPr>
              <w:t>项目</w:t>
            </w:r>
          </w:p>
        </w:tc>
        <w:tc>
          <w:tcPr>
            <w:tcW w:w="2381" w:type="dxa"/>
          </w:tcPr>
          <w:p w:rsidR="003C1582" w:rsidRPr="003C1582" w:rsidRDefault="003C1582" w:rsidP="003C1582">
            <w:pPr>
              <w:jc w:val="center"/>
              <w:rPr>
                <w:b/>
              </w:rPr>
            </w:pPr>
            <w:r w:rsidRPr="003C1582">
              <w:rPr>
                <w:rFonts w:hint="eastAsia"/>
                <w:b/>
              </w:rPr>
              <w:t>金额（元）</w:t>
            </w:r>
          </w:p>
        </w:tc>
        <w:tc>
          <w:tcPr>
            <w:tcW w:w="2506" w:type="dxa"/>
          </w:tcPr>
          <w:p w:rsidR="003C1582" w:rsidRPr="003C1582" w:rsidRDefault="003C1582" w:rsidP="003C1582">
            <w:pPr>
              <w:jc w:val="center"/>
              <w:rPr>
                <w:b/>
              </w:rPr>
            </w:pPr>
            <w:r w:rsidRPr="003C1582">
              <w:rPr>
                <w:rFonts w:hint="eastAsia"/>
                <w:b/>
              </w:rPr>
              <w:t>占基金总资产的比例（</w:t>
            </w:r>
            <w:r w:rsidRPr="003C1582">
              <w:rPr>
                <w:rFonts w:hint="eastAsia"/>
                <w:b/>
              </w:rPr>
              <w:t>%</w:t>
            </w:r>
            <w:r w:rsidRPr="003C1582">
              <w:rPr>
                <w:rFonts w:hint="eastAsia"/>
                <w:b/>
              </w:rPr>
              <w:t>）</w:t>
            </w:r>
          </w:p>
        </w:tc>
      </w:tr>
      <w:tr w:rsidR="003C1582" w:rsidTr="003C1582">
        <w:tc>
          <w:tcPr>
            <w:tcW w:w="646" w:type="dxa"/>
          </w:tcPr>
          <w:p w:rsidR="003C1582" w:rsidRDefault="003C1582" w:rsidP="003C1582">
            <w:pPr>
              <w:jc w:val="center"/>
            </w:pPr>
            <w:r>
              <w:t>1</w:t>
            </w:r>
          </w:p>
        </w:tc>
        <w:tc>
          <w:tcPr>
            <w:tcW w:w="2971" w:type="dxa"/>
          </w:tcPr>
          <w:p w:rsidR="003C1582" w:rsidRDefault="003C1582" w:rsidP="003C1582">
            <w:pPr>
              <w:jc w:val="left"/>
            </w:pPr>
            <w:r>
              <w:rPr>
                <w:rFonts w:hint="eastAsia"/>
              </w:rPr>
              <w:t>权益投资</w:t>
            </w:r>
          </w:p>
        </w:tc>
        <w:tc>
          <w:tcPr>
            <w:tcW w:w="2381" w:type="dxa"/>
          </w:tcPr>
          <w:p w:rsidR="003C1582" w:rsidRDefault="003C1582" w:rsidP="003C1582">
            <w:pPr>
              <w:jc w:val="right"/>
            </w:pPr>
            <w:r>
              <w:t>198,035,920.69</w:t>
            </w:r>
          </w:p>
        </w:tc>
        <w:tc>
          <w:tcPr>
            <w:tcW w:w="2506" w:type="dxa"/>
          </w:tcPr>
          <w:p w:rsidR="003C1582" w:rsidRDefault="003C1582" w:rsidP="003C1582">
            <w:pPr>
              <w:jc w:val="right"/>
            </w:pPr>
            <w:r>
              <w:t>25.60</w:t>
            </w:r>
          </w:p>
        </w:tc>
      </w:tr>
      <w:tr w:rsidR="003C1582" w:rsidTr="003C1582">
        <w:tc>
          <w:tcPr>
            <w:tcW w:w="646" w:type="dxa"/>
          </w:tcPr>
          <w:p w:rsidR="003C1582" w:rsidRDefault="003C1582" w:rsidP="003C1582">
            <w:pPr>
              <w:jc w:val="center"/>
            </w:pPr>
          </w:p>
        </w:tc>
        <w:tc>
          <w:tcPr>
            <w:tcW w:w="2971" w:type="dxa"/>
          </w:tcPr>
          <w:p w:rsidR="003C1582" w:rsidRDefault="003C1582" w:rsidP="003C1582">
            <w:pPr>
              <w:jc w:val="left"/>
            </w:pPr>
            <w:r>
              <w:rPr>
                <w:rFonts w:hint="eastAsia"/>
              </w:rPr>
              <w:t>其中：股票</w:t>
            </w:r>
          </w:p>
        </w:tc>
        <w:tc>
          <w:tcPr>
            <w:tcW w:w="2381" w:type="dxa"/>
          </w:tcPr>
          <w:p w:rsidR="003C1582" w:rsidRDefault="003C1582" w:rsidP="003C1582">
            <w:pPr>
              <w:jc w:val="right"/>
            </w:pPr>
            <w:r>
              <w:t>198,035,920.69</w:t>
            </w:r>
          </w:p>
        </w:tc>
        <w:tc>
          <w:tcPr>
            <w:tcW w:w="2506" w:type="dxa"/>
          </w:tcPr>
          <w:p w:rsidR="003C1582" w:rsidRDefault="003C1582" w:rsidP="003C1582">
            <w:pPr>
              <w:jc w:val="right"/>
            </w:pPr>
            <w:r>
              <w:t>25.60</w:t>
            </w:r>
          </w:p>
        </w:tc>
      </w:tr>
      <w:tr w:rsidR="003C1582" w:rsidTr="003C1582">
        <w:tc>
          <w:tcPr>
            <w:tcW w:w="646" w:type="dxa"/>
          </w:tcPr>
          <w:p w:rsidR="003C1582" w:rsidRDefault="003C1582" w:rsidP="003C1582">
            <w:pPr>
              <w:jc w:val="center"/>
            </w:pPr>
            <w:r>
              <w:t>2</w:t>
            </w:r>
          </w:p>
        </w:tc>
        <w:tc>
          <w:tcPr>
            <w:tcW w:w="2971" w:type="dxa"/>
          </w:tcPr>
          <w:p w:rsidR="003C1582" w:rsidRDefault="003C1582" w:rsidP="003C1582">
            <w:pPr>
              <w:jc w:val="left"/>
            </w:pPr>
            <w:r>
              <w:rPr>
                <w:rFonts w:hint="eastAsia"/>
              </w:rPr>
              <w:t>基金投资</w:t>
            </w:r>
          </w:p>
        </w:tc>
        <w:tc>
          <w:tcPr>
            <w:tcW w:w="2381" w:type="dxa"/>
          </w:tcPr>
          <w:p w:rsidR="003C1582" w:rsidRDefault="003C1582" w:rsidP="003C1582">
            <w:pPr>
              <w:jc w:val="right"/>
            </w:pPr>
            <w:r>
              <w:t>-</w:t>
            </w:r>
          </w:p>
        </w:tc>
        <w:tc>
          <w:tcPr>
            <w:tcW w:w="2506" w:type="dxa"/>
          </w:tcPr>
          <w:p w:rsidR="003C1582" w:rsidRDefault="003C1582" w:rsidP="003C1582">
            <w:pPr>
              <w:jc w:val="right"/>
            </w:pPr>
            <w:r>
              <w:t>-</w:t>
            </w:r>
          </w:p>
        </w:tc>
      </w:tr>
      <w:tr w:rsidR="003C1582" w:rsidTr="003C1582">
        <w:tc>
          <w:tcPr>
            <w:tcW w:w="646" w:type="dxa"/>
          </w:tcPr>
          <w:p w:rsidR="003C1582" w:rsidRDefault="003C1582" w:rsidP="003C1582">
            <w:pPr>
              <w:jc w:val="center"/>
            </w:pPr>
            <w:r>
              <w:t>3</w:t>
            </w:r>
          </w:p>
        </w:tc>
        <w:tc>
          <w:tcPr>
            <w:tcW w:w="2971" w:type="dxa"/>
          </w:tcPr>
          <w:p w:rsidR="003C1582" w:rsidRDefault="003C1582" w:rsidP="003C1582">
            <w:pPr>
              <w:jc w:val="left"/>
            </w:pPr>
            <w:r>
              <w:rPr>
                <w:rFonts w:hint="eastAsia"/>
              </w:rPr>
              <w:t>固定收益投资</w:t>
            </w:r>
          </w:p>
        </w:tc>
        <w:tc>
          <w:tcPr>
            <w:tcW w:w="2381" w:type="dxa"/>
          </w:tcPr>
          <w:p w:rsidR="003C1582" w:rsidRDefault="003C1582" w:rsidP="003C1582">
            <w:pPr>
              <w:jc w:val="right"/>
            </w:pPr>
            <w:r>
              <w:t>517,635,871.28</w:t>
            </w:r>
          </w:p>
        </w:tc>
        <w:tc>
          <w:tcPr>
            <w:tcW w:w="2506" w:type="dxa"/>
          </w:tcPr>
          <w:p w:rsidR="003C1582" w:rsidRDefault="003C1582" w:rsidP="003C1582">
            <w:pPr>
              <w:jc w:val="right"/>
            </w:pPr>
            <w:r>
              <w:t>66.93</w:t>
            </w:r>
          </w:p>
        </w:tc>
      </w:tr>
      <w:tr w:rsidR="003C1582" w:rsidTr="003C1582">
        <w:tc>
          <w:tcPr>
            <w:tcW w:w="646" w:type="dxa"/>
          </w:tcPr>
          <w:p w:rsidR="003C1582" w:rsidRDefault="003C1582" w:rsidP="003C1582">
            <w:pPr>
              <w:jc w:val="center"/>
            </w:pPr>
          </w:p>
        </w:tc>
        <w:tc>
          <w:tcPr>
            <w:tcW w:w="2971" w:type="dxa"/>
          </w:tcPr>
          <w:p w:rsidR="003C1582" w:rsidRDefault="003C1582" w:rsidP="003C1582">
            <w:pPr>
              <w:jc w:val="left"/>
            </w:pPr>
            <w:r>
              <w:rPr>
                <w:rFonts w:hint="eastAsia"/>
              </w:rPr>
              <w:t>其中：债券</w:t>
            </w:r>
          </w:p>
        </w:tc>
        <w:tc>
          <w:tcPr>
            <w:tcW w:w="2381" w:type="dxa"/>
          </w:tcPr>
          <w:p w:rsidR="003C1582" w:rsidRDefault="003C1582" w:rsidP="003C1582">
            <w:pPr>
              <w:jc w:val="right"/>
            </w:pPr>
            <w:r>
              <w:t>517,635,871.28</w:t>
            </w:r>
          </w:p>
        </w:tc>
        <w:tc>
          <w:tcPr>
            <w:tcW w:w="2506" w:type="dxa"/>
          </w:tcPr>
          <w:p w:rsidR="003C1582" w:rsidRDefault="003C1582" w:rsidP="003C1582">
            <w:pPr>
              <w:jc w:val="right"/>
            </w:pPr>
            <w:r>
              <w:t>66.93</w:t>
            </w:r>
          </w:p>
        </w:tc>
      </w:tr>
      <w:tr w:rsidR="003C1582" w:rsidTr="003C1582">
        <w:tc>
          <w:tcPr>
            <w:tcW w:w="646" w:type="dxa"/>
          </w:tcPr>
          <w:p w:rsidR="003C1582" w:rsidRDefault="003C1582" w:rsidP="003C1582">
            <w:pPr>
              <w:jc w:val="center"/>
            </w:pPr>
          </w:p>
        </w:tc>
        <w:tc>
          <w:tcPr>
            <w:tcW w:w="2971" w:type="dxa"/>
          </w:tcPr>
          <w:p w:rsidR="003C1582" w:rsidRDefault="003C1582" w:rsidP="003C1582">
            <w:pPr>
              <w:jc w:val="left"/>
            </w:pPr>
            <w:r>
              <w:rPr>
                <w:rFonts w:hint="eastAsia"/>
              </w:rPr>
              <w:t xml:space="preserve">      </w:t>
            </w:r>
            <w:r>
              <w:rPr>
                <w:rFonts w:hint="eastAsia"/>
              </w:rPr>
              <w:t>资产支持证券</w:t>
            </w:r>
          </w:p>
        </w:tc>
        <w:tc>
          <w:tcPr>
            <w:tcW w:w="2381" w:type="dxa"/>
          </w:tcPr>
          <w:p w:rsidR="003C1582" w:rsidRDefault="003C1582" w:rsidP="003C1582">
            <w:pPr>
              <w:jc w:val="right"/>
            </w:pPr>
            <w:r>
              <w:t>-</w:t>
            </w:r>
          </w:p>
        </w:tc>
        <w:tc>
          <w:tcPr>
            <w:tcW w:w="2506" w:type="dxa"/>
          </w:tcPr>
          <w:p w:rsidR="003C1582" w:rsidRDefault="003C1582" w:rsidP="003C1582">
            <w:pPr>
              <w:jc w:val="right"/>
            </w:pPr>
            <w:r>
              <w:t>-</w:t>
            </w:r>
          </w:p>
        </w:tc>
      </w:tr>
      <w:tr w:rsidR="003C1582" w:rsidTr="003C1582">
        <w:tc>
          <w:tcPr>
            <w:tcW w:w="646" w:type="dxa"/>
          </w:tcPr>
          <w:p w:rsidR="003C1582" w:rsidRDefault="003C1582" w:rsidP="003C1582">
            <w:pPr>
              <w:jc w:val="center"/>
            </w:pPr>
            <w:r>
              <w:t>4</w:t>
            </w:r>
          </w:p>
        </w:tc>
        <w:tc>
          <w:tcPr>
            <w:tcW w:w="2971" w:type="dxa"/>
          </w:tcPr>
          <w:p w:rsidR="003C1582" w:rsidRDefault="003C1582" w:rsidP="003C1582">
            <w:pPr>
              <w:jc w:val="left"/>
            </w:pPr>
            <w:r>
              <w:rPr>
                <w:rFonts w:hint="eastAsia"/>
              </w:rPr>
              <w:t>贵金属投资</w:t>
            </w:r>
          </w:p>
        </w:tc>
        <w:tc>
          <w:tcPr>
            <w:tcW w:w="2381" w:type="dxa"/>
          </w:tcPr>
          <w:p w:rsidR="003C1582" w:rsidRDefault="003C1582" w:rsidP="003C1582">
            <w:pPr>
              <w:jc w:val="right"/>
            </w:pPr>
            <w:r>
              <w:t>-</w:t>
            </w:r>
          </w:p>
        </w:tc>
        <w:tc>
          <w:tcPr>
            <w:tcW w:w="2506" w:type="dxa"/>
          </w:tcPr>
          <w:p w:rsidR="003C1582" w:rsidRDefault="003C1582" w:rsidP="003C1582">
            <w:pPr>
              <w:jc w:val="right"/>
            </w:pPr>
            <w:r>
              <w:t>-</w:t>
            </w:r>
          </w:p>
        </w:tc>
      </w:tr>
      <w:tr w:rsidR="003C1582" w:rsidTr="003C1582">
        <w:tc>
          <w:tcPr>
            <w:tcW w:w="646" w:type="dxa"/>
          </w:tcPr>
          <w:p w:rsidR="003C1582" w:rsidRDefault="003C1582" w:rsidP="003C1582">
            <w:pPr>
              <w:jc w:val="center"/>
            </w:pPr>
            <w:r>
              <w:t>5</w:t>
            </w:r>
          </w:p>
        </w:tc>
        <w:tc>
          <w:tcPr>
            <w:tcW w:w="2971" w:type="dxa"/>
          </w:tcPr>
          <w:p w:rsidR="003C1582" w:rsidRDefault="003C1582" w:rsidP="003C1582">
            <w:pPr>
              <w:jc w:val="left"/>
            </w:pPr>
            <w:r>
              <w:rPr>
                <w:rFonts w:hint="eastAsia"/>
              </w:rPr>
              <w:t>金融衍生品投资</w:t>
            </w:r>
          </w:p>
        </w:tc>
        <w:tc>
          <w:tcPr>
            <w:tcW w:w="2381" w:type="dxa"/>
          </w:tcPr>
          <w:p w:rsidR="003C1582" w:rsidRDefault="003C1582" w:rsidP="003C1582">
            <w:pPr>
              <w:jc w:val="right"/>
            </w:pPr>
            <w:r>
              <w:t>-</w:t>
            </w:r>
          </w:p>
        </w:tc>
        <w:tc>
          <w:tcPr>
            <w:tcW w:w="2506" w:type="dxa"/>
          </w:tcPr>
          <w:p w:rsidR="003C1582" w:rsidRDefault="003C1582" w:rsidP="003C1582">
            <w:pPr>
              <w:jc w:val="right"/>
            </w:pPr>
            <w:r>
              <w:t>-</w:t>
            </w:r>
          </w:p>
        </w:tc>
      </w:tr>
      <w:tr w:rsidR="003C1582" w:rsidTr="003C1582">
        <w:tc>
          <w:tcPr>
            <w:tcW w:w="646" w:type="dxa"/>
          </w:tcPr>
          <w:p w:rsidR="003C1582" w:rsidRDefault="003C1582" w:rsidP="003C1582">
            <w:pPr>
              <w:jc w:val="center"/>
            </w:pPr>
            <w:r>
              <w:t>6</w:t>
            </w:r>
          </w:p>
        </w:tc>
        <w:tc>
          <w:tcPr>
            <w:tcW w:w="2971" w:type="dxa"/>
          </w:tcPr>
          <w:p w:rsidR="003C1582" w:rsidRDefault="003C1582" w:rsidP="003C1582">
            <w:pPr>
              <w:jc w:val="left"/>
            </w:pPr>
            <w:r>
              <w:rPr>
                <w:rFonts w:hint="eastAsia"/>
              </w:rPr>
              <w:t>买入返售金融资产</w:t>
            </w:r>
          </w:p>
        </w:tc>
        <w:tc>
          <w:tcPr>
            <w:tcW w:w="2381" w:type="dxa"/>
          </w:tcPr>
          <w:p w:rsidR="003C1582" w:rsidRDefault="003C1582" w:rsidP="003C1582">
            <w:pPr>
              <w:jc w:val="right"/>
            </w:pPr>
            <w:r>
              <w:t>-</w:t>
            </w:r>
          </w:p>
        </w:tc>
        <w:tc>
          <w:tcPr>
            <w:tcW w:w="2506" w:type="dxa"/>
          </w:tcPr>
          <w:p w:rsidR="003C1582" w:rsidRDefault="003C1582" w:rsidP="003C1582">
            <w:pPr>
              <w:jc w:val="right"/>
            </w:pPr>
            <w:r>
              <w:t>-</w:t>
            </w:r>
          </w:p>
        </w:tc>
      </w:tr>
      <w:tr w:rsidR="003C1582" w:rsidTr="003C1582">
        <w:tc>
          <w:tcPr>
            <w:tcW w:w="646" w:type="dxa"/>
          </w:tcPr>
          <w:p w:rsidR="003C1582" w:rsidRDefault="003C1582" w:rsidP="003C1582">
            <w:pPr>
              <w:jc w:val="center"/>
            </w:pPr>
          </w:p>
        </w:tc>
        <w:tc>
          <w:tcPr>
            <w:tcW w:w="2971" w:type="dxa"/>
          </w:tcPr>
          <w:p w:rsidR="003C1582" w:rsidRDefault="003C1582" w:rsidP="003C1582">
            <w:pPr>
              <w:jc w:val="left"/>
            </w:pPr>
            <w:r>
              <w:rPr>
                <w:rFonts w:hint="eastAsia"/>
              </w:rPr>
              <w:t>其中：买断式回购的买入返售金融资产</w:t>
            </w:r>
          </w:p>
        </w:tc>
        <w:tc>
          <w:tcPr>
            <w:tcW w:w="2381" w:type="dxa"/>
          </w:tcPr>
          <w:p w:rsidR="003C1582" w:rsidRDefault="003C1582" w:rsidP="003C1582">
            <w:pPr>
              <w:jc w:val="right"/>
            </w:pPr>
            <w:r>
              <w:t>-</w:t>
            </w:r>
          </w:p>
        </w:tc>
        <w:tc>
          <w:tcPr>
            <w:tcW w:w="2506" w:type="dxa"/>
          </w:tcPr>
          <w:p w:rsidR="003C1582" w:rsidRDefault="003C1582" w:rsidP="003C1582">
            <w:pPr>
              <w:jc w:val="right"/>
            </w:pPr>
            <w:r>
              <w:t>-</w:t>
            </w:r>
          </w:p>
        </w:tc>
      </w:tr>
      <w:tr w:rsidR="003C1582" w:rsidTr="003C1582">
        <w:tc>
          <w:tcPr>
            <w:tcW w:w="646" w:type="dxa"/>
          </w:tcPr>
          <w:p w:rsidR="003C1582" w:rsidRDefault="003C1582" w:rsidP="003C1582">
            <w:pPr>
              <w:jc w:val="center"/>
            </w:pPr>
            <w:r>
              <w:t>7</w:t>
            </w:r>
          </w:p>
        </w:tc>
        <w:tc>
          <w:tcPr>
            <w:tcW w:w="2971" w:type="dxa"/>
          </w:tcPr>
          <w:p w:rsidR="003C1582" w:rsidRDefault="003C1582" w:rsidP="003C1582">
            <w:pPr>
              <w:jc w:val="left"/>
            </w:pPr>
            <w:r>
              <w:rPr>
                <w:rFonts w:hint="eastAsia"/>
              </w:rPr>
              <w:t>银行存款和结算备付金合计</w:t>
            </w:r>
          </w:p>
        </w:tc>
        <w:tc>
          <w:tcPr>
            <w:tcW w:w="2381" w:type="dxa"/>
          </w:tcPr>
          <w:p w:rsidR="003C1582" w:rsidRDefault="003C1582" w:rsidP="003C1582">
            <w:pPr>
              <w:jc w:val="right"/>
            </w:pPr>
            <w:r>
              <w:t>57,464,992.09</w:t>
            </w:r>
          </w:p>
        </w:tc>
        <w:tc>
          <w:tcPr>
            <w:tcW w:w="2506" w:type="dxa"/>
          </w:tcPr>
          <w:p w:rsidR="003C1582" w:rsidRDefault="003C1582" w:rsidP="003C1582">
            <w:pPr>
              <w:jc w:val="right"/>
            </w:pPr>
            <w:r>
              <w:t>7.43</w:t>
            </w:r>
          </w:p>
        </w:tc>
      </w:tr>
      <w:tr w:rsidR="003C1582" w:rsidTr="003C1582">
        <w:tc>
          <w:tcPr>
            <w:tcW w:w="646" w:type="dxa"/>
          </w:tcPr>
          <w:p w:rsidR="003C1582" w:rsidRDefault="003C1582" w:rsidP="003C1582">
            <w:pPr>
              <w:jc w:val="center"/>
            </w:pPr>
            <w:r>
              <w:t>8</w:t>
            </w:r>
          </w:p>
        </w:tc>
        <w:tc>
          <w:tcPr>
            <w:tcW w:w="2971" w:type="dxa"/>
          </w:tcPr>
          <w:p w:rsidR="003C1582" w:rsidRDefault="003C1582" w:rsidP="003C1582">
            <w:pPr>
              <w:jc w:val="left"/>
            </w:pPr>
            <w:r>
              <w:rPr>
                <w:rFonts w:hint="eastAsia"/>
              </w:rPr>
              <w:t>其他资产</w:t>
            </w:r>
          </w:p>
        </w:tc>
        <w:tc>
          <w:tcPr>
            <w:tcW w:w="2381" w:type="dxa"/>
          </w:tcPr>
          <w:p w:rsidR="003C1582" w:rsidRDefault="003C1582" w:rsidP="003C1582">
            <w:pPr>
              <w:jc w:val="right"/>
            </w:pPr>
            <w:r>
              <w:t>304,744.95</w:t>
            </w:r>
          </w:p>
        </w:tc>
        <w:tc>
          <w:tcPr>
            <w:tcW w:w="2506" w:type="dxa"/>
          </w:tcPr>
          <w:p w:rsidR="003C1582" w:rsidRDefault="003C1582" w:rsidP="003C1582">
            <w:pPr>
              <w:jc w:val="right"/>
            </w:pPr>
            <w:r>
              <w:t>0.04</w:t>
            </w:r>
          </w:p>
        </w:tc>
      </w:tr>
      <w:tr w:rsidR="003C1582" w:rsidTr="003C1582">
        <w:tc>
          <w:tcPr>
            <w:tcW w:w="646" w:type="dxa"/>
          </w:tcPr>
          <w:p w:rsidR="003C1582" w:rsidRDefault="003C1582" w:rsidP="003C1582">
            <w:pPr>
              <w:jc w:val="center"/>
            </w:pPr>
            <w:r>
              <w:t>9</w:t>
            </w:r>
          </w:p>
        </w:tc>
        <w:tc>
          <w:tcPr>
            <w:tcW w:w="2971" w:type="dxa"/>
          </w:tcPr>
          <w:p w:rsidR="003C1582" w:rsidRDefault="003C1582" w:rsidP="003C1582">
            <w:pPr>
              <w:jc w:val="left"/>
            </w:pPr>
            <w:r>
              <w:rPr>
                <w:rFonts w:hint="eastAsia"/>
              </w:rPr>
              <w:t>合计</w:t>
            </w:r>
          </w:p>
        </w:tc>
        <w:tc>
          <w:tcPr>
            <w:tcW w:w="2381" w:type="dxa"/>
          </w:tcPr>
          <w:p w:rsidR="003C1582" w:rsidRDefault="003C1582" w:rsidP="003C1582">
            <w:pPr>
              <w:jc w:val="right"/>
            </w:pPr>
            <w:r>
              <w:t>773,441,529.01</w:t>
            </w:r>
          </w:p>
        </w:tc>
        <w:tc>
          <w:tcPr>
            <w:tcW w:w="2506" w:type="dxa"/>
          </w:tcPr>
          <w:p w:rsidR="003C1582" w:rsidRDefault="003C1582" w:rsidP="003C1582">
            <w:pPr>
              <w:jc w:val="right"/>
            </w:pPr>
            <w:r>
              <w:t>100.00</w:t>
            </w:r>
          </w:p>
        </w:tc>
      </w:tr>
    </w:tbl>
    <w:p w:rsidR="003C1582" w:rsidRDefault="003C1582" w:rsidP="003C1582">
      <w:pPr>
        <w:pStyle w:val="-8"/>
      </w:pPr>
      <w:r>
        <w:rPr>
          <w:rFonts w:hint="eastAsia"/>
        </w:rPr>
        <w:t>注：本基金本报告期末通过沪港通交易机制投资的港股市值为人民币17,259,019.00元，占基金资产净值比例2.49%;通过深港通交易机制投资的港股市值为人民币2,981,498.00元，占基金资产净值比例0.43%。</w:t>
      </w:r>
    </w:p>
    <w:p w:rsidR="003C1582" w:rsidRDefault="003C1582" w:rsidP="003C1582">
      <w:pPr>
        <w:pStyle w:val="-2"/>
        <w:spacing w:before="312"/>
      </w:pPr>
      <w:r>
        <w:rPr>
          <w:rFonts w:hint="eastAsia"/>
        </w:rPr>
        <w:t>报告期末按行业分类的股票投资组合</w:t>
      </w:r>
    </w:p>
    <w:p w:rsidR="003C1582" w:rsidRDefault="003C1582" w:rsidP="003C158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C1582" w:rsidTr="003C1582">
        <w:trPr>
          <w:cnfStyle w:val="100000000000" w:firstRow="1" w:lastRow="0" w:firstColumn="0" w:lastColumn="0" w:oddVBand="0" w:evenVBand="0" w:oddHBand="0" w:evenHBand="0" w:firstRowFirstColumn="0" w:firstRowLastColumn="0" w:lastRowFirstColumn="0" w:lastRowLastColumn="0"/>
        </w:trPr>
        <w:tc>
          <w:tcPr>
            <w:tcW w:w="646" w:type="dxa"/>
          </w:tcPr>
          <w:p w:rsidR="003C1582" w:rsidRPr="003C1582" w:rsidRDefault="003C1582" w:rsidP="003C1582">
            <w:pPr>
              <w:jc w:val="center"/>
              <w:rPr>
                <w:b/>
              </w:rPr>
            </w:pPr>
            <w:r w:rsidRPr="003C1582">
              <w:rPr>
                <w:rFonts w:hint="eastAsia"/>
                <w:b/>
              </w:rPr>
              <w:t>代码</w:t>
            </w:r>
          </w:p>
        </w:tc>
        <w:tc>
          <w:tcPr>
            <w:tcW w:w="3595" w:type="dxa"/>
          </w:tcPr>
          <w:p w:rsidR="003C1582" w:rsidRPr="003C1582" w:rsidRDefault="003C1582" w:rsidP="003C1582">
            <w:pPr>
              <w:jc w:val="center"/>
              <w:rPr>
                <w:b/>
              </w:rPr>
            </w:pPr>
            <w:r w:rsidRPr="003C1582">
              <w:rPr>
                <w:rFonts w:hint="eastAsia"/>
                <w:b/>
              </w:rPr>
              <w:t>行业类别</w:t>
            </w:r>
          </w:p>
        </w:tc>
        <w:tc>
          <w:tcPr>
            <w:tcW w:w="1769" w:type="dxa"/>
          </w:tcPr>
          <w:p w:rsidR="003C1582" w:rsidRPr="003C1582" w:rsidRDefault="003C1582" w:rsidP="003C1582">
            <w:pPr>
              <w:jc w:val="center"/>
              <w:rPr>
                <w:b/>
              </w:rPr>
            </w:pPr>
            <w:r w:rsidRPr="003C1582">
              <w:rPr>
                <w:rFonts w:hint="eastAsia"/>
                <w:b/>
              </w:rPr>
              <w:t>公允价值（元）</w:t>
            </w:r>
          </w:p>
        </w:tc>
        <w:tc>
          <w:tcPr>
            <w:tcW w:w="2495" w:type="dxa"/>
          </w:tcPr>
          <w:p w:rsidR="003C1582" w:rsidRPr="003C1582" w:rsidRDefault="003C1582" w:rsidP="003C1582">
            <w:pPr>
              <w:jc w:val="center"/>
              <w:rPr>
                <w:b/>
              </w:rPr>
            </w:pPr>
            <w:r w:rsidRPr="003C1582">
              <w:rPr>
                <w:rFonts w:hint="eastAsia"/>
                <w:b/>
              </w:rPr>
              <w:t>占基金资产净值比例（％）</w:t>
            </w:r>
          </w:p>
        </w:tc>
      </w:tr>
      <w:tr w:rsidR="003C1582" w:rsidTr="003C1582">
        <w:tc>
          <w:tcPr>
            <w:tcW w:w="646" w:type="dxa"/>
          </w:tcPr>
          <w:p w:rsidR="003C1582" w:rsidRDefault="003C1582" w:rsidP="003C1582">
            <w:pPr>
              <w:jc w:val="left"/>
            </w:pPr>
            <w:r>
              <w:t>A</w:t>
            </w:r>
          </w:p>
        </w:tc>
        <w:tc>
          <w:tcPr>
            <w:tcW w:w="3595" w:type="dxa"/>
          </w:tcPr>
          <w:p w:rsidR="003C1582" w:rsidRDefault="003C1582" w:rsidP="003C1582">
            <w:pPr>
              <w:jc w:val="left"/>
            </w:pPr>
            <w:r>
              <w:rPr>
                <w:rFonts w:hint="eastAsia"/>
              </w:rPr>
              <w:t>农、林、牧、渔业</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t>B</w:t>
            </w:r>
          </w:p>
        </w:tc>
        <w:tc>
          <w:tcPr>
            <w:tcW w:w="3595" w:type="dxa"/>
          </w:tcPr>
          <w:p w:rsidR="003C1582" w:rsidRDefault="003C1582" w:rsidP="003C1582">
            <w:pPr>
              <w:jc w:val="left"/>
            </w:pPr>
            <w:r>
              <w:rPr>
                <w:rFonts w:hint="eastAsia"/>
              </w:rPr>
              <w:t>采矿业</w:t>
            </w:r>
          </w:p>
        </w:tc>
        <w:tc>
          <w:tcPr>
            <w:tcW w:w="1769" w:type="dxa"/>
          </w:tcPr>
          <w:p w:rsidR="003C1582" w:rsidRDefault="003C1582" w:rsidP="003C1582">
            <w:pPr>
              <w:jc w:val="right"/>
            </w:pPr>
            <w:r>
              <w:t>3,991,300.00</w:t>
            </w:r>
          </w:p>
        </w:tc>
        <w:tc>
          <w:tcPr>
            <w:tcW w:w="2495" w:type="dxa"/>
          </w:tcPr>
          <w:p w:rsidR="003C1582" w:rsidRDefault="003C1582" w:rsidP="003C1582">
            <w:pPr>
              <w:jc w:val="right"/>
            </w:pPr>
            <w:r>
              <w:t>0.58</w:t>
            </w:r>
          </w:p>
        </w:tc>
      </w:tr>
      <w:tr w:rsidR="003C1582" w:rsidTr="003C1582">
        <w:tc>
          <w:tcPr>
            <w:tcW w:w="646" w:type="dxa"/>
          </w:tcPr>
          <w:p w:rsidR="003C1582" w:rsidRDefault="003C1582" w:rsidP="003C1582">
            <w:pPr>
              <w:jc w:val="left"/>
            </w:pPr>
            <w:r>
              <w:t>C</w:t>
            </w:r>
          </w:p>
        </w:tc>
        <w:tc>
          <w:tcPr>
            <w:tcW w:w="3595" w:type="dxa"/>
          </w:tcPr>
          <w:p w:rsidR="003C1582" w:rsidRDefault="003C1582" w:rsidP="003C1582">
            <w:pPr>
              <w:jc w:val="left"/>
            </w:pPr>
            <w:r>
              <w:rPr>
                <w:rFonts w:hint="eastAsia"/>
              </w:rPr>
              <w:t>制造业</w:t>
            </w:r>
          </w:p>
        </w:tc>
        <w:tc>
          <w:tcPr>
            <w:tcW w:w="1769" w:type="dxa"/>
          </w:tcPr>
          <w:p w:rsidR="003C1582" w:rsidRDefault="003C1582" w:rsidP="003C1582">
            <w:pPr>
              <w:jc w:val="right"/>
            </w:pPr>
            <w:r>
              <w:t>139,857,978.86</w:t>
            </w:r>
          </w:p>
        </w:tc>
        <w:tc>
          <w:tcPr>
            <w:tcW w:w="2495" w:type="dxa"/>
          </w:tcPr>
          <w:p w:rsidR="003C1582" w:rsidRDefault="003C1582" w:rsidP="003C1582">
            <w:pPr>
              <w:jc w:val="right"/>
            </w:pPr>
            <w:r>
              <w:t>20.18</w:t>
            </w:r>
          </w:p>
        </w:tc>
      </w:tr>
      <w:tr w:rsidR="003C1582" w:rsidTr="003C1582">
        <w:tc>
          <w:tcPr>
            <w:tcW w:w="646" w:type="dxa"/>
          </w:tcPr>
          <w:p w:rsidR="003C1582" w:rsidRDefault="003C1582" w:rsidP="003C1582">
            <w:pPr>
              <w:jc w:val="left"/>
            </w:pPr>
            <w:r>
              <w:t>D</w:t>
            </w:r>
          </w:p>
        </w:tc>
        <w:tc>
          <w:tcPr>
            <w:tcW w:w="3595" w:type="dxa"/>
          </w:tcPr>
          <w:p w:rsidR="003C1582" w:rsidRDefault="003C1582" w:rsidP="003C1582">
            <w:pPr>
              <w:jc w:val="left"/>
            </w:pPr>
            <w:r>
              <w:rPr>
                <w:rFonts w:hint="eastAsia"/>
              </w:rPr>
              <w:t>电力、热力、燃气及水生产和供应业</w:t>
            </w:r>
          </w:p>
        </w:tc>
        <w:tc>
          <w:tcPr>
            <w:tcW w:w="1769" w:type="dxa"/>
          </w:tcPr>
          <w:p w:rsidR="003C1582" w:rsidRDefault="003C1582" w:rsidP="003C1582">
            <w:pPr>
              <w:jc w:val="right"/>
            </w:pPr>
            <w:r>
              <w:t>1,422,506.97</w:t>
            </w:r>
          </w:p>
        </w:tc>
        <w:tc>
          <w:tcPr>
            <w:tcW w:w="2495" w:type="dxa"/>
          </w:tcPr>
          <w:p w:rsidR="003C1582" w:rsidRDefault="003C1582" w:rsidP="003C1582">
            <w:pPr>
              <w:jc w:val="right"/>
            </w:pPr>
            <w:r>
              <w:t>0.21</w:t>
            </w:r>
          </w:p>
        </w:tc>
      </w:tr>
      <w:tr w:rsidR="003C1582" w:rsidTr="003C1582">
        <w:tc>
          <w:tcPr>
            <w:tcW w:w="646" w:type="dxa"/>
          </w:tcPr>
          <w:p w:rsidR="003C1582" w:rsidRDefault="003C1582" w:rsidP="003C1582">
            <w:pPr>
              <w:jc w:val="left"/>
            </w:pPr>
            <w:r>
              <w:t>E</w:t>
            </w:r>
          </w:p>
        </w:tc>
        <w:tc>
          <w:tcPr>
            <w:tcW w:w="3595" w:type="dxa"/>
          </w:tcPr>
          <w:p w:rsidR="003C1582" w:rsidRDefault="003C1582" w:rsidP="003C1582">
            <w:pPr>
              <w:jc w:val="left"/>
            </w:pPr>
            <w:r>
              <w:rPr>
                <w:rFonts w:hint="eastAsia"/>
              </w:rPr>
              <w:t>建筑业</w:t>
            </w:r>
          </w:p>
        </w:tc>
        <w:tc>
          <w:tcPr>
            <w:tcW w:w="1769" w:type="dxa"/>
          </w:tcPr>
          <w:p w:rsidR="003C1582" w:rsidRDefault="003C1582" w:rsidP="003C1582">
            <w:pPr>
              <w:jc w:val="right"/>
            </w:pPr>
            <w:r>
              <w:t>665,532.00</w:t>
            </w:r>
          </w:p>
        </w:tc>
        <w:tc>
          <w:tcPr>
            <w:tcW w:w="2495" w:type="dxa"/>
          </w:tcPr>
          <w:p w:rsidR="003C1582" w:rsidRDefault="003C1582" w:rsidP="003C1582">
            <w:pPr>
              <w:jc w:val="right"/>
            </w:pPr>
            <w:r>
              <w:t>0.10</w:t>
            </w:r>
          </w:p>
        </w:tc>
      </w:tr>
      <w:tr w:rsidR="003C1582" w:rsidTr="003C1582">
        <w:tc>
          <w:tcPr>
            <w:tcW w:w="646" w:type="dxa"/>
          </w:tcPr>
          <w:p w:rsidR="003C1582" w:rsidRDefault="003C1582" w:rsidP="003C1582">
            <w:pPr>
              <w:jc w:val="left"/>
            </w:pPr>
            <w:r>
              <w:t>F</w:t>
            </w:r>
          </w:p>
        </w:tc>
        <w:tc>
          <w:tcPr>
            <w:tcW w:w="3595" w:type="dxa"/>
          </w:tcPr>
          <w:p w:rsidR="003C1582" w:rsidRDefault="003C1582" w:rsidP="003C1582">
            <w:pPr>
              <w:jc w:val="left"/>
            </w:pPr>
            <w:r>
              <w:rPr>
                <w:rFonts w:hint="eastAsia"/>
              </w:rPr>
              <w:t>批发和零售业</w:t>
            </w:r>
          </w:p>
        </w:tc>
        <w:tc>
          <w:tcPr>
            <w:tcW w:w="1769" w:type="dxa"/>
          </w:tcPr>
          <w:p w:rsidR="003C1582" w:rsidRDefault="003C1582" w:rsidP="003C1582">
            <w:pPr>
              <w:jc w:val="right"/>
            </w:pPr>
            <w:r>
              <w:t>5,020,966.00</w:t>
            </w:r>
          </w:p>
        </w:tc>
        <w:tc>
          <w:tcPr>
            <w:tcW w:w="2495" w:type="dxa"/>
          </w:tcPr>
          <w:p w:rsidR="003C1582" w:rsidRDefault="003C1582" w:rsidP="003C1582">
            <w:pPr>
              <w:jc w:val="right"/>
            </w:pPr>
            <w:r>
              <w:t>0.72</w:t>
            </w:r>
          </w:p>
        </w:tc>
      </w:tr>
      <w:tr w:rsidR="003C1582" w:rsidTr="003C1582">
        <w:tc>
          <w:tcPr>
            <w:tcW w:w="646" w:type="dxa"/>
          </w:tcPr>
          <w:p w:rsidR="003C1582" w:rsidRDefault="003C1582" w:rsidP="003C1582">
            <w:pPr>
              <w:jc w:val="left"/>
            </w:pPr>
            <w:r>
              <w:t>G</w:t>
            </w:r>
          </w:p>
        </w:tc>
        <w:tc>
          <w:tcPr>
            <w:tcW w:w="3595" w:type="dxa"/>
          </w:tcPr>
          <w:p w:rsidR="003C1582" w:rsidRDefault="003C1582" w:rsidP="003C1582">
            <w:pPr>
              <w:jc w:val="left"/>
            </w:pPr>
            <w:r>
              <w:rPr>
                <w:rFonts w:hint="eastAsia"/>
              </w:rPr>
              <w:t>交通运输、仓储和邮政业</w:t>
            </w:r>
          </w:p>
        </w:tc>
        <w:tc>
          <w:tcPr>
            <w:tcW w:w="1769" w:type="dxa"/>
          </w:tcPr>
          <w:p w:rsidR="003C1582" w:rsidRDefault="003C1582" w:rsidP="003C1582">
            <w:pPr>
              <w:jc w:val="right"/>
            </w:pPr>
            <w:r>
              <w:t>4,067,221.00</w:t>
            </w:r>
          </w:p>
        </w:tc>
        <w:tc>
          <w:tcPr>
            <w:tcW w:w="2495" w:type="dxa"/>
          </w:tcPr>
          <w:p w:rsidR="003C1582" w:rsidRDefault="003C1582" w:rsidP="003C1582">
            <w:pPr>
              <w:jc w:val="right"/>
            </w:pPr>
            <w:r>
              <w:t>0.59</w:t>
            </w:r>
          </w:p>
        </w:tc>
      </w:tr>
      <w:tr w:rsidR="003C1582" w:rsidTr="003C1582">
        <w:tc>
          <w:tcPr>
            <w:tcW w:w="646" w:type="dxa"/>
          </w:tcPr>
          <w:p w:rsidR="003C1582" w:rsidRDefault="003C1582" w:rsidP="003C1582">
            <w:pPr>
              <w:jc w:val="left"/>
            </w:pPr>
            <w:r>
              <w:t>H</w:t>
            </w:r>
          </w:p>
        </w:tc>
        <w:tc>
          <w:tcPr>
            <w:tcW w:w="3595" w:type="dxa"/>
          </w:tcPr>
          <w:p w:rsidR="003C1582" w:rsidRDefault="003C1582" w:rsidP="003C1582">
            <w:pPr>
              <w:jc w:val="left"/>
            </w:pPr>
            <w:r>
              <w:rPr>
                <w:rFonts w:hint="eastAsia"/>
              </w:rPr>
              <w:t>住宿和餐饮业</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t>I</w:t>
            </w:r>
          </w:p>
        </w:tc>
        <w:tc>
          <w:tcPr>
            <w:tcW w:w="3595" w:type="dxa"/>
          </w:tcPr>
          <w:p w:rsidR="003C1582" w:rsidRDefault="003C1582" w:rsidP="003C1582">
            <w:pPr>
              <w:jc w:val="left"/>
            </w:pPr>
            <w:r>
              <w:rPr>
                <w:rFonts w:hint="eastAsia"/>
              </w:rPr>
              <w:t>信息传输、软件和信息技术服务业</w:t>
            </w:r>
          </w:p>
        </w:tc>
        <w:tc>
          <w:tcPr>
            <w:tcW w:w="1769" w:type="dxa"/>
          </w:tcPr>
          <w:p w:rsidR="003C1582" w:rsidRDefault="003C1582" w:rsidP="003C1582">
            <w:pPr>
              <w:jc w:val="right"/>
            </w:pPr>
            <w:r>
              <w:t>5,410,281.10</w:t>
            </w:r>
          </w:p>
        </w:tc>
        <w:tc>
          <w:tcPr>
            <w:tcW w:w="2495" w:type="dxa"/>
          </w:tcPr>
          <w:p w:rsidR="003C1582" w:rsidRDefault="003C1582" w:rsidP="003C1582">
            <w:pPr>
              <w:jc w:val="right"/>
            </w:pPr>
            <w:r>
              <w:t>0.78</w:t>
            </w:r>
          </w:p>
        </w:tc>
      </w:tr>
      <w:tr w:rsidR="003C1582" w:rsidTr="003C1582">
        <w:tc>
          <w:tcPr>
            <w:tcW w:w="646" w:type="dxa"/>
          </w:tcPr>
          <w:p w:rsidR="003C1582" w:rsidRDefault="003C1582" w:rsidP="003C1582">
            <w:pPr>
              <w:jc w:val="left"/>
            </w:pPr>
            <w:r>
              <w:t>J</w:t>
            </w:r>
          </w:p>
        </w:tc>
        <w:tc>
          <w:tcPr>
            <w:tcW w:w="3595" w:type="dxa"/>
          </w:tcPr>
          <w:p w:rsidR="003C1582" w:rsidRDefault="003C1582" w:rsidP="003C1582">
            <w:pPr>
              <w:jc w:val="left"/>
            </w:pPr>
            <w:r>
              <w:rPr>
                <w:rFonts w:hint="eastAsia"/>
              </w:rPr>
              <w:t>金融业</w:t>
            </w:r>
          </w:p>
        </w:tc>
        <w:tc>
          <w:tcPr>
            <w:tcW w:w="1769" w:type="dxa"/>
          </w:tcPr>
          <w:p w:rsidR="003C1582" w:rsidRDefault="003C1582" w:rsidP="003C1582">
            <w:pPr>
              <w:jc w:val="right"/>
            </w:pPr>
            <w:r>
              <w:t>6,096,409.70</w:t>
            </w:r>
          </w:p>
        </w:tc>
        <w:tc>
          <w:tcPr>
            <w:tcW w:w="2495" w:type="dxa"/>
          </w:tcPr>
          <w:p w:rsidR="003C1582" w:rsidRDefault="003C1582" w:rsidP="003C1582">
            <w:pPr>
              <w:jc w:val="right"/>
            </w:pPr>
            <w:r>
              <w:t>0.88</w:t>
            </w:r>
          </w:p>
        </w:tc>
      </w:tr>
      <w:tr w:rsidR="003C1582" w:rsidTr="003C1582">
        <w:tc>
          <w:tcPr>
            <w:tcW w:w="646" w:type="dxa"/>
          </w:tcPr>
          <w:p w:rsidR="003C1582" w:rsidRDefault="003C1582" w:rsidP="003C1582">
            <w:pPr>
              <w:jc w:val="left"/>
            </w:pPr>
            <w:r>
              <w:t>K</w:t>
            </w:r>
          </w:p>
        </w:tc>
        <w:tc>
          <w:tcPr>
            <w:tcW w:w="3595" w:type="dxa"/>
          </w:tcPr>
          <w:p w:rsidR="003C1582" w:rsidRDefault="003C1582" w:rsidP="003C1582">
            <w:pPr>
              <w:jc w:val="left"/>
            </w:pPr>
            <w:r>
              <w:rPr>
                <w:rFonts w:hint="eastAsia"/>
              </w:rPr>
              <w:t>房地产业</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t>L</w:t>
            </w:r>
          </w:p>
        </w:tc>
        <w:tc>
          <w:tcPr>
            <w:tcW w:w="3595" w:type="dxa"/>
          </w:tcPr>
          <w:p w:rsidR="003C1582" w:rsidRDefault="003C1582" w:rsidP="003C1582">
            <w:pPr>
              <w:jc w:val="left"/>
            </w:pPr>
            <w:r>
              <w:rPr>
                <w:rFonts w:hint="eastAsia"/>
              </w:rPr>
              <w:t>租赁和商务服务业</w:t>
            </w:r>
          </w:p>
        </w:tc>
        <w:tc>
          <w:tcPr>
            <w:tcW w:w="1769" w:type="dxa"/>
          </w:tcPr>
          <w:p w:rsidR="003C1582" w:rsidRDefault="003C1582" w:rsidP="003C1582">
            <w:pPr>
              <w:jc w:val="right"/>
            </w:pPr>
            <w:r>
              <w:t>5,313,669.00</w:t>
            </w:r>
          </w:p>
        </w:tc>
        <w:tc>
          <w:tcPr>
            <w:tcW w:w="2495" w:type="dxa"/>
          </w:tcPr>
          <w:p w:rsidR="003C1582" w:rsidRDefault="003C1582" w:rsidP="003C1582">
            <w:pPr>
              <w:jc w:val="right"/>
            </w:pPr>
            <w:r>
              <w:t>0.77</w:t>
            </w:r>
          </w:p>
        </w:tc>
      </w:tr>
      <w:tr w:rsidR="003C1582" w:rsidTr="003C1582">
        <w:tc>
          <w:tcPr>
            <w:tcW w:w="646" w:type="dxa"/>
          </w:tcPr>
          <w:p w:rsidR="003C1582" w:rsidRDefault="003C1582" w:rsidP="003C1582">
            <w:pPr>
              <w:jc w:val="left"/>
            </w:pPr>
            <w:r>
              <w:t>M</w:t>
            </w:r>
          </w:p>
        </w:tc>
        <w:tc>
          <w:tcPr>
            <w:tcW w:w="3595" w:type="dxa"/>
          </w:tcPr>
          <w:p w:rsidR="003C1582" w:rsidRDefault="003C1582" w:rsidP="003C1582">
            <w:pPr>
              <w:jc w:val="left"/>
            </w:pPr>
            <w:r>
              <w:rPr>
                <w:rFonts w:hint="eastAsia"/>
              </w:rPr>
              <w:t>科学研究和技术服务业</w:t>
            </w:r>
          </w:p>
        </w:tc>
        <w:tc>
          <w:tcPr>
            <w:tcW w:w="1769" w:type="dxa"/>
          </w:tcPr>
          <w:p w:rsidR="003C1582" w:rsidRDefault="003C1582" w:rsidP="003C1582">
            <w:pPr>
              <w:jc w:val="right"/>
            </w:pPr>
            <w:r>
              <w:t>2,913,534.00</w:t>
            </w:r>
          </w:p>
        </w:tc>
        <w:tc>
          <w:tcPr>
            <w:tcW w:w="2495" w:type="dxa"/>
          </w:tcPr>
          <w:p w:rsidR="003C1582" w:rsidRDefault="003C1582" w:rsidP="003C1582">
            <w:pPr>
              <w:jc w:val="right"/>
            </w:pPr>
            <w:r>
              <w:t>0.42</w:t>
            </w:r>
          </w:p>
        </w:tc>
      </w:tr>
      <w:tr w:rsidR="003C1582" w:rsidTr="003C1582">
        <w:tc>
          <w:tcPr>
            <w:tcW w:w="646" w:type="dxa"/>
          </w:tcPr>
          <w:p w:rsidR="003C1582" w:rsidRDefault="003C1582" w:rsidP="003C1582">
            <w:pPr>
              <w:jc w:val="left"/>
            </w:pPr>
            <w:r>
              <w:t>N</w:t>
            </w:r>
          </w:p>
        </w:tc>
        <w:tc>
          <w:tcPr>
            <w:tcW w:w="3595" w:type="dxa"/>
          </w:tcPr>
          <w:p w:rsidR="003C1582" w:rsidRDefault="003C1582" w:rsidP="003C1582">
            <w:pPr>
              <w:jc w:val="left"/>
            </w:pPr>
            <w:r>
              <w:rPr>
                <w:rFonts w:hint="eastAsia"/>
              </w:rPr>
              <w:t>水利、环境和公共设施管理业</w:t>
            </w:r>
          </w:p>
        </w:tc>
        <w:tc>
          <w:tcPr>
            <w:tcW w:w="1769" w:type="dxa"/>
          </w:tcPr>
          <w:p w:rsidR="003C1582" w:rsidRDefault="003C1582" w:rsidP="003C1582">
            <w:pPr>
              <w:jc w:val="right"/>
            </w:pPr>
            <w:r>
              <w:t>3,036,005.06</w:t>
            </w:r>
          </w:p>
        </w:tc>
        <w:tc>
          <w:tcPr>
            <w:tcW w:w="2495" w:type="dxa"/>
          </w:tcPr>
          <w:p w:rsidR="003C1582" w:rsidRDefault="003C1582" w:rsidP="003C1582">
            <w:pPr>
              <w:jc w:val="right"/>
            </w:pPr>
            <w:r>
              <w:t>0.44</w:t>
            </w:r>
          </w:p>
        </w:tc>
      </w:tr>
      <w:tr w:rsidR="003C1582" w:rsidTr="003C1582">
        <w:tc>
          <w:tcPr>
            <w:tcW w:w="646" w:type="dxa"/>
          </w:tcPr>
          <w:p w:rsidR="003C1582" w:rsidRDefault="003C1582" w:rsidP="003C1582">
            <w:pPr>
              <w:jc w:val="left"/>
            </w:pPr>
            <w:r>
              <w:t>O</w:t>
            </w:r>
          </w:p>
        </w:tc>
        <w:tc>
          <w:tcPr>
            <w:tcW w:w="3595" w:type="dxa"/>
          </w:tcPr>
          <w:p w:rsidR="003C1582" w:rsidRDefault="003C1582" w:rsidP="003C1582">
            <w:pPr>
              <w:jc w:val="left"/>
            </w:pPr>
            <w:r>
              <w:rPr>
                <w:rFonts w:hint="eastAsia"/>
              </w:rPr>
              <w:t>居民服务、修理和其他服务业</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t>P</w:t>
            </w:r>
          </w:p>
        </w:tc>
        <w:tc>
          <w:tcPr>
            <w:tcW w:w="3595" w:type="dxa"/>
          </w:tcPr>
          <w:p w:rsidR="003C1582" w:rsidRDefault="003C1582" w:rsidP="003C1582">
            <w:pPr>
              <w:jc w:val="left"/>
            </w:pPr>
            <w:r>
              <w:rPr>
                <w:rFonts w:hint="eastAsia"/>
              </w:rPr>
              <w:t>教育</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lastRenderedPageBreak/>
              <w:t>Q</w:t>
            </w:r>
          </w:p>
        </w:tc>
        <w:tc>
          <w:tcPr>
            <w:tcW w:w="3595" w:type="dxa"/>
          </w:tcPr>
          <w:p w:rsidR="003C1582" w:rsidRDefault="003C1582" w:rsidP="003C1582">
            <w:pPr>
              <w:jc w:val="left"/>
            </w:pPr>
            <w:r>
              <w:rPr>
                <w:rFonts w:hint="eastAsia"/>
              </w:rPr>
              <w:t>卫生和社会工作</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t>R</w:t>
            </w:r>
          </w:p>
        </w:tc>
        <w:tc>
          <w:tcPr>
            <w:tcW w:w="3595" w:type="dxa"/>
          </w:tcPr>
          <w:p w:rsidR="003C1582" w:rsidRDefault="003C1582" w:rsidP="003C1582">
            <w:pPr>
              <w:jc w:val="left"/>
            </w:pPr>
            <w:r>
              <w:rPr>
                <w:rFonts w:hint="eastAsia"/>
              </w:rPr>
              <w:t>文化、体育和娱乐业</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r>
              <w:t>S</w:t>
            </w:r>
          </w:p>
        </w:tc>
        <w:tc>
          <w:tcPr>
            <w:tcW w:w="3595" w:type="dxa"/>
          </w:tcPr>
          <w:p w:rsidR="003C1582" w:rsidRDefault="003C1582" w:rsidP="003C1582">
            <w:pPr>
              <w:jc w:val="left"/>
            </w:pPr>
            <w:r>
              <w:rPr>
                <w:rFonts w:hint="eastAsia"/>
              </w:rPr>
              <w:t>综合</w:t>
            </w:r>
          </w:p>
        </w:tc>
        <w:tc>
          <w:tcPr>
            <w:tcW w:w="1769" w:type="dxa"/>
          </w:tcPr>
          <w:p w:rsidR="003C1582" w:rsidRDefault="003C1582" w:rsidP="003C1582">
            <w:pPr>
              <w:jc w:val="right"/>
            </w:pPr>
            <w:r>
              <w:t>-</w:t>
            </w:r>
          </w:p>
        </w:tc>
        <w:tc>
          <w:tcPr>
            <w:tcW w:w="2495" w:type="dxa"/>
          </w:tcPr>
          <w:p w:rsidR="003C1582" w:rsidRDefault="003C1582" w:rsidP="003C1582">
            <w:pPr>
              <w:jc w:val="right"/>
            </w:pPr>
            <w:r>
              <w:t>-</w:t>
            </w:r>
          </w:p>
        </w:tc>
      </w:tr>
      <w:tr w:rsidR="003C1582" w:rsidTr="003C1582">
        <w:tc>
          <w:tcPr>
            <w:tcW w:w="646" w:type="dxa"/>
          </w:tcPr>
          <w:p w:rsidR="003C1582" w:rsidRDefault="003C1582" w:rsidP="003C1582">
            <w:pPr>
              <w:jc w:val="left"/>
            </w:pPr>
          </w:p>
        </w:tc>
        <w:tc>
          <w:tcPr>
            <w:tcW w:w="3595" w:type="dxa"/>
          </w:tcPr>
          <w:p w:rsidR="003C1582" w:rsidRDefault="003C1582" w:rsidP="003C1582">
            <w:pPr>
              <w:jc w:val="left"/>
            </w:pPr>
            <w:r>
              <w:rPr>
                <w:rFonts w:hint="eastAsia"/>
              </w:rPr>
              <w:t>合计</w:t>
            </w:r>
          </w:p>
        </w:tc>
        <w:tc>
          <w:tcPr>
            <w:tcW w:w="1769" w:type="dxa"/>
          </w:tcPr>
          <w:p w:rsidR="003C1582" w:rsidRDefault="003C1582" w:rsidP="003C1582">
            <w:pPr>
              <w:jc w:val="right"/>
            </w:pPr>
            <w:r>
              <w:t>177,795,403.69</w:t>
            </w:r>
          </w:p>
        </w:tc>
        <w:tc>
          <w:tcPr>
            <w:tcW w:w="2495" w:type="dxa"/>
          </w:tcPr>
          <w:p w:rsidR="003C1582" w:rsidRDefault="003C1582" w:rsidP="003C1582">
            <w:pPr>
              <w:jc w:val="right"/>
            </w:pPr>
            <w:r>
              <w:t>25.66</w:t>
            </w:r>
          </w:p>
        </w:tc>
      </w:tr>
    </w:tbl>
    <w:p w:rsidR="003C1582" w:rsidRDefault="003C1582" w:rsidP="003C158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C1582" w:rsidTr="003C1582">
        <w:trPr>
          <w:cnfStyle w:val="100000000000" w:firstRow="1" w:lastRow="0" w:firstColumn="0" w:lastColumn="0" w:oddVBand="0" w:evenVBand="0" w:oddHBand="0" w:evenHBand="0" w:firstRowFirstColumn="0" w:firstRowLastColumn="0" w:lastRowFirstColumn="0" w:lastRowLastColumn="0"/>
        </w:trPr>
        <w:tc>
          <w:tcPr>
            <w:tcW w:w="2768" w:type="dxa"/>
          </w:tcPr>
          <w:p w:rsidR="003C1582" w:rsidRPr="003C1582" w:rsidRDefault="003C1582" w:rsidP="003C1582">
            <w:pPr>
              <w:jc w:val="center"/>
              <w:rPr>
                <w:b/>
              </w:rPr>
            </w:pPr>
            <w:r w:rsidRPr="003C1582">
              <w:rPr>
                <w:rFonts w:hint="eastAsia"/>
                <w:b/>
              </w:rPr>
              <w:t>行业类别</w:t>
            </w:r>
          </w:p>
        </w:tc>
        <w:tc>
          <w:tcPr>
            <w:tcW w:w="2769" w:type="dxa"/>
          </w:tcPr>
          <w:p w:rsidR="003C1582" w:rsidRPr="003C1582" w:rsidRDefault="003C1582" w:rsidP="003C1582">
            <w:pPr>
              <w:jc w:val="center"/>
              <w:rPr>
                <w:b/>
              </w:rPr>
            </w:pPr>
            <w:r w:rsidRPr="003C1582">
              <w:rPr>
                <w:rFonts w:hint="eastAsia"/>
                <w:b/>
              </w:rPr>
              <w:t>公允价值（人民币）</w:t>
            </w:r>
          </w:p>
        </w:tc>
        <w:tc>
          <w:tcPr>
            <w:tcW w:w="2769" w:type="dxa"/>
          </w:tcPr>
          <w:p w:rsidR="003C1582" w:rsidRPr="003C1582" w:rsidRDefault="003C1582" w:rsidP="003C1582">
            <w:pPr>
              <w:jc w:val="center"/>
              <w:rPr>
                <w:b/>
              </w:rPr>
            </w:pPr>
            <w:r w:rsidRPr="003C1582">
              <w:rPr>
                <w:rFonts w:hint="eastAsia"/>
                <w:b/>
              </w:rPr>
              <w:t>占基金资产净值比例（</w:t>
            </w:r>
            <w:r w:rsidRPr="003C1582">
              <w:rPr>
                <w:rFonts w:hint="eastAsia"/>
                <w:b/>
              </w:rPr>
              <w:t>%</w:t>
            </w:r>
            <w:r w:rsidRPr="003C1582">
              <w:rPr>
                <w:rFonts w:hint="eastAsia"/>
                <w:b/>
              </w:rPr>
              <w:t>）</w:t>
            </w:r>
          </w:p>
        </w:tc>
      </w:tr>
      <w:tr w:rsidR="003C1582" w:rsidTr="003C1582">
        <w:tc>
          <w:tcPr>
            <w:tcW w:w="2768" w:type="dxa"/>
          </w:tcPr>
          <w:p w:rsidR="003C1582" w:rsidRDefault="003C1582" w:rsidP="003C1582">
            <w:pPr>
              <w:jc w:val="left"/>
            </w:pPr>
            <w:r>
              <w:rPr>
                <w:rFonts w:hint="eastAsia"/>
              </w:rPr>
              <w:t>能源</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材料</w:t>
            </w:r>
          </w:p>
        </w:tc>
        <w:tc>
          <w:tcPr>
            <w:tcW w:w="2769" w:type="dxa"/>
          </w:tcPr>
          <w:p w:rsidR="003C1582" w:rsidRDefault="003C1582" w:rsidP="003C1582">
            <w:pPr>
              <w:jc w:val="right"/>
            </w:pPr>
            <w:r>
              <w:t>2,189,600.00</w:t>
            </w:r>
          </w:p>
        </w:tc>
        <w:tc>
          <w:tcPr>
            <w:tcW w:w="2769" w:type="dxa"/>
          </w:tcPr>
          <w:p w:rsidR="003C1582" w:rsidRDefault="003C1582" w:rsidP="003C1582">
            <w:pPr>
              <w:jc w:val="right"/>
            </w:pPr>
            <w:r>
              <w:t>0.32</w:t>
            </w:r>
          </w:p>
        </w:tc>
      </w:tr>
      <w:tr w:rsidR="003C1582" w:rsidTr="003C1582">
        <w:tc>
          <w:tcPr>
            <w:tcW w:w="2768" w:type="dxa"/>
          </w:tcPr>
          <w:p w:rsidR="003C1582" w:rsidRDefault="003C1582" w:rsidP="003C1582">
            <w:pPr>
              <w:jc w:val="left"/>
            </w:pPr>
            <w:r>
              <w:rPr>
                <w:rFonts w:hint="eastAsia"/>
              </w:rPr>
              <w:t>工业</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非必需消费品</w:t>
            </w:r>
          </w:p>
        </w:tc>
        <w:tc>
          <w:tcPr>
            <w:tcW w:w="2769" w:type="dxa"/>
          </w:tcPr>
          <w:p w:rsidR="003C1582" w:rsidRDefault="003C1582" w:rsidP="003C1582">
            <w:pPr>
              <w:jc w:val="right"/>
            </w:pPr>
            <w:r>
              <w:t>2,203,504.00</w:t>
            </w:r>
          </w:p>
        </w:tc>
        <w:tc>
          <w:tcPr>
            <w:tcW w:w="2769" w:type="dxa"/>
          </w:tcPr>
          <w:p w:rsidR="003C1582" w:rsidRDefault="003C1582" w:rsidP="003C1582">
            <w:pPr>
              <w:jc w:val="right"/>
            </w:pPr>
            <w:r>
              <w:t>0.32</w:t>
            </w:r>
          </w:p>
        </w:tc>
      </w:tr>
      <w:tr w:rsidR="003C1582" w:rsidTr="003C1582">
        <w:tc>
          <w:tcPr>
            <w:tcW w:w="2768" w:type="dxa"/>
          </w:tcPr>
          <w:p w:rsidR="003C1582" w:rsidRDefault="003C1582" w:rsidP="003C1582">
            <w:pPr>
              <w:jc w:val="left"/>
            </w:pPr>
            <w:r>
              <w:rPr>
                <w:rFonts w:hint="eastAsia"/>
              </w:rPr>
              <w:t>必需消费品</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医疗保健</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金融</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科技</w:t>
            </w:r>
          </w:p>
        </w:tc>
        <w:tc>
          <w:tcPr>
            <w:tcW w:w="2769" w:type="dxa"/>
          </w:tcPr>
          <w:p w:rsidR="003C1582" w:rsidRDefault="003C1582" w:rsidP="003C1582">
            <w:pPr>
              <w:jc w:val="right"/>
            </w:pPr>
            <w:r>
              <w:t>10,314,605.00</w:t>
            </w:r>
          </w:p>
        </w:tc>
        <w:tc>
          <w:tcPr>
            <w:tcW w:w="2769" w:type="dxa"/>
          </w:tcPr>
          <w:p w:rsidR="003C1582" w:rsidRDefault="003C1582" w:rsidP="003C1582">
            <w:pPr>
              <w:jc w:val="right"/>
            </w:pPr>
            <w:r>
              <w:t>1.49</w:t>
            </w:r>
          </w:p>
        </w:tc>
      </w:tr>
      <w:tr w:rsidR="003C1582" w:rsidTr="003C1582">
        <w:tc>
          <w:tcPr>
            <w:tcW w:w="2768" w:type="dxa"/>
          </w:tcPr>
          <w:p w:rsidR="003C1582" w:rsidRDefault="003C1582" w:rsidP="003C1582">
            <w:pPr>
              <w:jc w:val="left"/>
            </w:pPr>
            <w:r>
              <w:rPr>
                <w:rFonts w:hint="eastAsia"/>
              </w:rPr>
              <w:t>通讯</w:t>
            </w:r>
          </w:p>
        </w:tc>
        <w:tc>
          <w:tcPr>
            <w:tcW w:w="2769" w:type="dxa"/>
          </w:tcPr>
          <w:p w:rsidR="003C1582" w:rsidRDefault="003C1582" w:rsidP="003C1582">
            <w:pPr>
              <w:jc w:val="right"/>
            </w:pPr>
            <w:r>
              <w:t>4,740,910.00</w:t>
            </w:r>
          </w:p>
        </w:tc>
        <w:tc>
          <w:tcPr>
            <w:tcW w:w="2769" w:type="dxa"/>
          </w:tcPr>
          <w:p w:rsidR="003C1582" w:rsidRDefault="003C1582" w:rsidP="003C1582">
            <w:pPr>
              <w:jc w:val="right"/>
            </w:pPr>
            <w:r>
              <w:t>0.68</w:t>
            </w:r>
          </w:p>
        </w:tc>
      </w:tr>
      <w:tr w:rsidR="003C1582" w:rsidTr="003C1582">
        <w:tc>
          <w:tcPr>
            <w:tcW w:w="2768" w:type="dxa"/>
          </w:tcPr>
          <w:p w:rsidR="003C1582" w:rsidRDefault="003C1582" w:rsidP="003C1582">
            <w:pPr>
              <w:jc w:val="left"/>
            </w:pPr>
            <w:r>
              <w:rPr>
                <w:rFonts w:hint="eastAsia"/>
              </w:rPr>
              <w:t>公用事业</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房地产</w:t>
            </w:r>
          </w:p>
        </w:tc>
        <w:tc>
          <w:tcPr>
            <w:tcW w:w="2769" w:type="dxa"/>
          </w:tcPr>
          <w:p w:rsidR="003C1582" w:rsidRDefault="003C1582" w:rsidP="003C1582">
            <w:pPr>
              <w:jc w:val="right"/>
            </w:pPr>
            <w:r>
              <w:t>791,898.00</w:t>
            </w:r>
          </w:p>
        </w:tc>
        <w:tc>
          <w:tcPr>
            <w:tcW w:w="2769" w:type="dxa"/>
          </w:tcPr>
          <w:p w:rsidR="003C1582" w:rsidRDefault="003C1582" w:rsidP="003C1582">
            <w:pPr>
              <w:jc w:val="right"/>
            </w:pPr>
            <w:r>
              <w:t>0.11</w:t>
            </w:r>
          </w:p>
        </w:tc>
      </w:tr>
      <w:tr w:rsidR="003C1582" w:rsidTr="003C1582">
        <w:tc>
          <w:tcPr>
            <w:tcW w:w="2768" w:type="dxa"/>
          </w:tcPr>
          <w:p w:rsidR="003C1582" w:rsidRDefault="003C1582" w:rsidP="003C1582">
            <w:pPr>
              <w:jc w:val="left"/>
            </w:pPr>
            <w:r>
              <w:rPr>
                <w:rFonts w:hint="eastAsia"/>
              </w:rPr>
              <w:t>政府</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合计</w:t>
            </w:r>
          </w:p>
        </w:tc>
        <w:tc>
          <w:tcPr>
            <w:tcW w:w="2769" w:type="dxa"/>
          </w:tcPr>
          <w:p w:rsidR="003C1582" w:rsidRDefault="003C1582" w:rsidP="003C1582">
            <w:pPr>
              <w:jc w:val="right"/>
            </w:pPr>
            <w:r>
              <w:t>20,240,517.00</w:t>
            </w:r>
          </w:p>
        </w:tc>
        <w:tc>
          <w:tcPr>
            <w:tcW w:w="2769" w:type="dxa"/>
          </w:tcPr>
          <w:p w:rsidR="003C1582" w:rsidRDefault="003C1582" w:rsidP="003C1582">
            <w:pPr>
              <w:jc w:val="right"/>
            </w:pPr>
            <w:r>
              <w:t>2.92</w:t>
            </w:r>
          </w:p>
        </w:tc>
      </w:tr>
    </w:tbl>
    <w:p w:rsidR="003C1582" w:rsidRDefault="003C1582" w:rsidP="003C1582">
      <w:pPr>
        <w:pStyle w:val="-8"/>
      </w:pPr>
      <w:r>
        <w:rPr>
          <w:rFonts w:hint="eastAsia"/>
        </w:rPr>
        <w:t>注：以上分类采用彭博行业分类标准（BICS）。</w:t>
      </w:r>
    </w:p>
    <w:p w:rsidR="003C1582" w:rsidRDefault="003C1582" w:rsidP="003C1582">
      <w:pPr>
        <w:pStyle w:val="-2"/>
        <w:spacing w:before="312"/>
      </w:pPr>
      <w:r>
        <w:rPr>
          <w:rFonts w:hint="eastAsia"/>
        </w:rPr>
        <w:t>期末按公允价值占基金资产净值比例大小排序的股票投资明细</w:t>
      </w:r>
    </w:p>
    <w:p w:rsidR="003C1582" w:rsidRDefault="003C1582" w:rsidP="003C158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C1582" w:rsidTr="003C1582">
        <w:trPr>
          <w:cnfStyle w:val="100000000000" w:firstRow="1" w:lastRow="0" w:firstColumn="0" w:lastColumn="0" w:oddVBand="0" w:evenVBand="0" w:oddHBand="0" w:evenHBand="0" w:firstRowFirstColumn="0" w:firstRowLastColumn="0" w:lastRowFirstColumn="0" w:lastRowLastColumn="0"/>
        </w:trPr>
        <w:tc>
          <w:tcPr>
            <w:tcW w:w="652" w:type="dxa"/>
          </w:tcPr>
          <w:p w:rsidR="003C1582" w:rsidRPr="003C1582" w:rsidRDefault="003C1582" w:rsidP="003C1582">
            <w:pPr>
              <w:jc w:val="center"/>
              <w:rPr>
                <w:b/>
              </w:rPr>
            </w:pPr>
            <w:r w:rsidRPr="003C1582">
              <w:rPr>
                <w:rFonts w:hint="eastAsia"/>
                <w:b/>
              </w:rPr>
              <w:t>序号</w:t>
            </w:r>
          </w:p>
        </w:tc>
        <w:tc>
          <w:tcPr>
            <w:tcW w:w="1349" w:type="dxa"/>
          </w:tcPr>
          <w:p w:rsidR="003C1582" w:rsidRPr="003C1582" w:rsidRDefault="003C1582" w:rsidP="003C1582">
            <w:pPr>
              <w:jc w:val="center"/>
              <w:rPr>
                <w:b/>
              </w:rPr>
            </w:pPr>
            <w:r w:rsidRPr="003C1582">
              <w:rPr>
                <w:rFonts w:hint="eastAsia"/>
                <w:b/>
              </w:rPr>
              <w:t>股票代码</w:t>
            </w:r>
          </w:p>
        </w:tc>
        <w:tc>
          <w:tcPr>
            <w:tcW w:w="1349" w:type="dxa"/>
          </w:tcPr>
          <w:p w:rsidR="003C1582" w:rsidRPr="003C1582" w:rsidRDefault="003C1582" w:rsidP="003C1582">
            <w:pPr>
              <w:jc w:val="center"/>
              <w:rPr>
                <w:b/>
              </w:rPr>
            </w:pPr>
            <w:r w:rsidRPr="003C1582">
              <w:rPr>
                <w:rFonts w:hint="eastAsia"/>
                <w:b/>
              </w:rPr>
              <w:t>股票名称</w:t>
            </w:r>
          </w:p>
        </w:tc>
        <w:tc>
          <w:tcPr>
            <w:tcW w:w="1718" w:type="dxa"/>
          </w:tcPr>
          <w:p w:rsidR="003C1582" w:rsidRPr="003C1582" w:rsidRDefault="003C1582" w:rsidP="003C1582">
            <w:pPr>
              <w:jc w:val="center"/>
              <w:rPr>
                <w:b/>
              </w:rPr>
            </w:pPr>
            <w:r w:rsidRPr="003C1582">
              <w:rPr>
                <w:rFonts w:hint="eastAsia"/>
                <w:b/>
              </w:rPr>
              <w:t>数量（股）</w:t>
            </w:r>
          </w:p>
        </w:tc>
        <w:tc>
          <w:tcPr>
            <w:tcW w:w="1718" w:type="dxa"/>
          </w:tcPr>
          <w:p w:rsidR="003C1582" w:rsidRPr="003C1582" w:rsidRDefault="003C1582" w:rsidP="003C1582">
            <w:pPr>
              <w:jc w:val="center"/>
              <w:rPr>
                <w:b/>
              </w:rPr>
            </w:pPr>
            <w:r w:rsidRPr="003C1582">
              <w:rPr>
                <w:rFonts w:hint="eastAsia"/>
                <w:b/>
              </w:rPr>
              <w:t>公允价值（元）</w:t>
            </w:r>
          </w:p>
        </w:tc>
        <w:tc>
          <w:tcPr>
            <w:tcW w:w="1718" w:type="dxa"/>
          </w:tcPr>
          <w:p w:rsidR="003C1582" w:rsidRPr="003C1582" w:rsidRDefault="003C1582" w:rsidP="003C1582">
            <w:pPr>
              <w:jc w:val="center"/>
              <w:rPr>
                <w:b/>
              </w:rPr>
            </w:pPr>
            <w:r w:rsidRPr="003C1582">
              <w:rPr>
                <w:rFonts w:hint="eastAsia"/>
                <w:b/>
              </w:rPr>
              <w:t>占基金资产净值比例（％）</w:t>
            </w:r>
          </w:p>
        </w:tc>
      </w:tr>
      <w:tr w:rsidR="003C1582" w:rsidTr="003C1582">
        <w:tc>
          <w:tcPr>
            <w:tcW w:w="652" w:type="dxa"/>
          </w:tcPr>
          <w:p w:rsidR="003C1582" w:rsidRDefault="003C1582" w:rsidP="003C1582">
            <w:pPr>
              <w:jc w:val="center"/>
            </w:pPr>
            <w:r>
              <w:t>1</w:t>
            </w:r>
          </w:p>
        </w:tc>
        <w:tc>
          <w:tcPr>
            <w:tcW w:w="1349" w:type="dxa"/>
          </w:tcPr>
          <w:p w:rsidR="003C1582" w:rsidRDefault="003C1582" w:rsidP="003C1582">
            <w:pPr>
              <w:jc w:val="left"/>
            </w:pPr>
            <w:r>
              <w:t>00981</w:t>
            </w:r>
          </w:p>
        </w:tc>
        <w:tc>
          <w:tcPr>
            <w:tcW w:w="1349" w:type="dxa"/>
          </w:tcPr>
          <w:p w:rsidR="003C1582" w:rsidRDefault="003C1582" w:rsidP="003C1582">
            <w:pPr>
              <w:jc w:val="left"/>
            </w:pPr>
            <w:r>
              <w:rPr>
                <w:rFonts w:hint="eastAsia"/>
              </w:rPr>
              <w:t>中芯国际</w:t>
            </w:r>
          </w:p>
        </w:tc>
        <w:tc>
          <w:tcPr>
            <w:tcW w:w="1718" w:type="dxa"/>
          </w:tcPr>
          <w:p w:rsidR="003C1582" w:rsidRDefault="003C1582" w:rsidP="003C1582">
            <w:pPr>
              <w:jc w:val="right"/>
            </w:pPr>
            <w:r>
              <w:t>82,500</w:t>
            </w:r>
          </w:p>
        </w:tc>
        <w:tc>
          <w:tcPr>
            <w:tcW w:w="1718" w:type="dxa"/>
          </w:tcPr>
          <w:p w:rsidR="003C1582" w:rsidRDefault="003C1582" w:rsidP="003C1582">
            <w:pPr>
              <w:jc w:val="right"/>
            </w:pPr>
            <w:r>
              <w:t>6,406,125.00</w:t>
            </w:r>
          </w:p>
        </w:tc>
        <w:tc>
          <w:tcPr>
            <w:tcW w:w="1718" w:type="dxa"/>
          </w:tcPr>
          <w:p w:rsidR="003C1582" w:rsidRDefault="003C1582" w:rsidP="003C1582">
            <w:pPr>
              <w:jc w:val="right"/>
            </w:pPr>
            <w:r>
              <w:t>0.92</w:t>
            </w:r>
          </w:p>
        </w:tc>
      </w:tr>
      <w:tr w:rsidR="003C1582" w:rsidTr="003C1582">
        <w:tc>
          <w:tcPr>
            <w:tcW w:w="652" w:type="dxa"/>
          </w:tcPr>
          <w:p w:rsidR="003C1582" w:rsidRDefault="003C1582" w:rsidP="003C1582">
            <w:pPr>
              <w:jc w:val="center"/>
            </w:pPr>
            <w:r>
              <w:t>2</w:t>
            </w:r>
          </w:p>
        </w:tc>
        <w:tc>
          <w:tcPr>
            <w:tcW w:w="1349" w:type="dxa"/>
          </w:tcPr>
          <w:p w:rsidR="003C1582" w:rsidRDefault="003C1582" w:rsidP="003C1582">
            <w:pPr>
              <w:jc w:val="left"/>
            </w:pPr>
            <w:r>
              <w:t>688981</w:t>
            </w:r>
          </w:p>
        </w:tc>
        <w:tc>
          <w:tcPr>
            <w:tcW w:w="1349" w:type="dxa"/>
          </w:tcPr>
          <w:p w:rsidR="003C1582" w:rsidRDefault="003C1582" w:rsidP="003C1582">
            <w:pPr>
              <w:jc w:val="left"/>
            </w:pPr>
            <w:r>
              <w:rPr>
                <w:rFonts w:hint="eastAsia"/>
              </w:rPr>
              <w:t>中芯国际</w:t>
            </w:r>
          </w:p>
        </w:tc>
        <w:tc>
          <w:tcPr>
            <w:tcW w:w="1718" w:type="dxa"/>
          </w:tcPr>
          <w:p w:rsidR="003C1582" w:rsidRDefault="003C1582" w:rsidP="003C1582">
            <w:pPr>
              <w:jc w:val="right"/>
            </w:pPr>
            <w:r>
              <w:t>31,645</w:t>
            </w:r>
          </w:p>
        </w:tc>
        <w:tc>
          <w:tcPr>
            <w:tcW w:w="1718" w:type="dxa"/>
          </w:tcPr>
          <w:p w:rsidR="003C1582" w:rsidRDefault="003C1582" w:rsidP="003C1582">
            <w:pPr>
              <w:jc w:val="right"/>
            </w:pPr>
            <w:r>
              <w:t>5,025,858.90</w:t>
            </w:r>
          </w:p>
        </w:tc>
        <w:tc>
          <w:tcPr>
            <w:tcW w:w="1718" w:type="dxa"/>
          </w:tcPr>
          <w:p w:rsidR="003C1582" w:rsidRDefault="003C1582" w:rsidP="003C1582">
            <w:pPr>
              <w:jc w:val="right"/>
            </w:pPr>
            <w:r>
              <w:t>0.73</w:t>
            </w:r>
          </w:p>
        </w:tc>
      </w:tr>
      <w:tr w:rsidR="003C1582" w:rsidTr="003C1582">
        <w:tc>
          <w:tcPr>
            <w:tcW w:w="652" w:type="dxa"/>
          </w:tcPr>
          <w:p w:rsidR="003C1582" w:rsidRDefault="003C1582" w:rsidP="003C1582">
            <w:pPr>
              <w:jc w:val="center"/>
            </w:pPr>
            <w:r>
              <w:t>3</w:t>
            </w:r>
          </w:p>
        </w:tc>
        <w:tc>
          <w:tcPr>
            <w:tcW w:w="1349" w:type="dxa"/>
          </w:tcPr>
          <w:p w:rsidR="003C1582" w:rsidRDefault="003C1582" w:rsidP="003C1582">
            <w:pPr>
              <w:jc w:val="left"/>
            </w:pPr>
            <w:r>
              <w:t>300308</w:t>
            </w:r>
          </w:p>
        </w:tc>
        <w:tc>
          <w:tcPr>
            <w:tcW w:w="1349" w:type="dxa"/>
          </w:tcPr>
          <w:p w:rsidR="003C1582" w:rsidRDefault="003C1582" w:rsidP="003C1582">
            <w:pPr>
              <w:jc w:val="left"/>
            </w:pPr>
            <w:r>
              <w:rPr>
                <w:rFonts w:hint="eastAsia"/>
              </w:rPr>
              <w:t>中际旭创</w:t>
            </w:r>
          </w:p>
        </w:tc>
        <w:tc>
          <w:tcPr>
            <w:tcW w:w="1718" w:type="dxa"/>
          </w:tcPr>
          <w:p w:rsidR="003C1582" w:rsidRDefault="003C1582" w:rsidP="003C1582">
            <w:pPr>
              <w:jc w:val="right"/>
            </w:pPr>
            <w:r>
              <w:t>7,200</w:t>
            </w:r>
          </w:p>
        </w:tc>
        <w:tc>
          <w:tcPr>
            <w:tcW w:w="1718" w:type="dxa"/>
          </w:tcPr>
          <w:p w:rsidR="003C1582" w:rsidRDefault="003C1582" w:rsidP="003C1582">
            <w:pPr>
              <w:jc w:val="right"/>
            </w:pPr>
            <w:r>
              <w:t>9,144,000.00</w:t>
            </w:r>
          </w:p>
        </w:tc>
        <w:tc>
          <w:tcPr>
            <w:tcW w:w="1718" w:type="dxa"/>
          </w:tcPr>
          <w:p w:rsidR="003C1582" w:rsidRDefault="003C1582" w:rsidP="003C1582">
            <w:pPr>
              <w:jc w:val="right"/>
            </w:pPr>
            <w:r>
              <w:t>1.32</w:t>
            </w:r>
          </w:p>
        </w:tc>
      </w:tr>
      <w:tr w:rsidR="003C1582" w:rsidTr="003C1582">
        <w:tc>
          <w:tcPr>
            <w:tcW w:w="652" w:type="dxa"/>
          </w:tcPr>
          <w:p w:rsidR="003C1582" w:rsidRDefault="003C1582" w:rsidP="003C1582">
            <w:pPr>
              <w:jc w:val="center"/>
            </w:pPr>
            <w:r>
              <w:t>4</w:t>
            </w:r>
          </w:p>
        </w:tc>
        <w:tc>
          <w:tcPr>
            <w:tcW w:w="1349" w:type="dxa"/>
          </w:tcPr>
          <w:p w:rsidR="003C1582" w:rsidRDefault="003C1582" w:rsidP="003C1582">
            <w:pPr>
              <w:jc w:val="left"/>
            </w:pPr>
            <w:r>
              <w:t>600176</w:t>
            </w:r>
          </w:p>
        </w:tc>
        <w:tc>
          <w:tcPr>
            <w:tcW w:w="1349" w:type="dxa"/>
          </w:tcPr>
          <w:p w:rsidR="003C1582" w:rsidRDefault="003C1582" w:rsidP="003C1582">
            <w:pPr>
              <w:jc w:val="left"/>
            </w:pPr>
            <w:r>
              <w:rPr>
                <w:rFonts w:hint="eastAsia"/>
              </w:rPr>
              <w:t>中国巨石</w:t>
            </w:r>
          </w:p>
        </w:tc>
        <w:tc>
          <w:tcPr>
            <w:tcW w:w="1718" w:type="dxa"/>
          </w:tcPr>
          <w:p w:rsidR="003C1582" w:rsidRDefault="003C1582" w:rsidP="003C1582">
            <w:pPr>
              <w:jc w:val="right"/>
            </w:pPr>
            <w:r>
              <w:t>86,200</w:t>
            </w:r>
          </w:p>
        </w:tc>
        <w:tc>
          <w:tcPr>
            <w:tcW w:w="1718" w:type="dxa"/>
          </w:tcPr>
          <w:p w:rsidR="003C1582" w:rsidRDefault="003C1582" w:rsidP="003C1582">
            <w:pPr>
              <w:jc w:val="right"/>
            </w:pPr>
            <w:r>
              <w:t>6,282,256.00</w:t>
            </w:r>
          </w:p>
        </w:tc>
        <w:tc>
          <w:tcPr>
            <w:tcW w:w="1718" w:type="dxa"/>
          </w:tcPr>
          <w:p w:rsidR="003C1582" w:rsidRDefault="003C1582" w:rsidP="003C1582">
            <w:pPr>
              <w:jc w:val="right"/>
            </w:pPr>
            <w:r>
              <w:t>0.91</w:t>
            </w:r>
          </w:p>
        </w:tc>
      </w:tr>
      <w:tr w:rsidR="003C1582" w:rsidTr="003C1582">
        <w:tc>
          <w:tcPr>
            <w:tcW w:w="652" w:type="dxa"/>
          </w:tcPr>
          <w:p w:rsidR="003C1582" w:rsidRDefault="003C1582" w:rsidP="003C1582">
            <w:pPr>
              <w:jc w:val="center"/>
            </w:pPr>
            <w:r>
              <w:t>5</w:t>
            </w:r>
          </w:p>
        </w:tc>
        <w:tc>
          <w:tcPr>
            <w:tcW w:w="1349" w:type="dxa"/>
          </w:tcPr>
          <w:p w:rsidR="003C1582" w:rsidRDefault="003C1582" w:rsidP="003C1582">
            <w:pPr>
              <w:jc w:val="left"/>
            </w:pPr>
            <w:r>
              <w:t>300408</w:t>
            </w:r>
          </w:p>
        </w:tc>
        <w:tc>
          <w:tcPr>
            <w:tcW w:w="1349" w:type="dxa"/>
          </w:tcPr>
          <w:p w:rsidR="003C1582" w:rsidRDefault="003C1582" w:rsidP="003C1582">
            <w:pPr>
              <w:jc w:val="left"/>
            </w:pPr>
            <w:r>
              <w:rPr>
                <w:rFonts w:hint="eastAsia"/>
              </w:rPr>
              <w:t>三环集团</w:t>
            </w:r>
          </w:p>
        </w:tc>
        <w:tc>
          <w:tcPr>
            <w:tcW w:w="1718" w:type="dxa"/>
          </w:tcPr>
          <w:p w:rsidR="003C1582" w:rsidRDefault="003C1582" w:rsidP="003C1582">
            <w:pPr>
              <w:jc w:val="right"/>
            </w:pPr>
            <w:r>
              <w:t>33,300</w:t>
            </w:r>
          </w:p>
        </w:tc>
        <w:tc>
          <w:tcPr>
            <w:tcW w:w="1718" w:type="dxa"/>
          </w:tcPr>
          <w:p w:rsidR="003C1582" w:rsidRDefault="003C1582" w:rsidP="003C1582">
            <w:pPr>
              <w:jc w:val="right"/>
            </w:pPr>
            <w:r>
              <w:t>5,557,770.00</w:t>
            </w:r>
          </w:p>
        </w:tc>
        <w:tc>
          <w:tcPr>
            <w:tcW w:w="1718" w:type="dxa"/>
          </w:tcPr>
          <w:p w:rsidR="003C1582" w:rsidRDefault="003C1582" w:rsidP="003C1582">
            <w:pPr>
              <w:jc w:val="right"/>
            </w:pPr>
            <w:r>
              <w:t>0.80</w:t>
            </w:r>
          </w:p>
        </w:tc>
      </w:tr>
      <w:tr w:rsidR="003C1582" w:rsidTr="003C1582">
        <w:tc>
          <w:tcPr>
            <w:tcW w:w="652" w:type="dxa"/>
          </w:tcPr>
          <w:p w:rsidR="003C1582" w:rsidRDefault="003C1582" w:rsidP="003C1582">
            <w:pPr>
              <w:jc w:val="center"/>
            </w:pPr>
            <w:r>
              <w:t>6</w:t>
            </w:r>
          </w:p>
        </w:tc>
        <w:tc>
          <w:tcPr>
            <w:tcW w:w="1349" w:type="dxa"/>
          </w:tcPr>
          <w:p w:rsidR="003C1582" w:rsidRDefault="003C1582" w:rsidP="003C1582">
            <w:pPr>
              <w:jc w:val="left"/>
            </w:pPr>
            <w:r>
              <w:t>000725</w:t>
            </w:r>
          </w:p>
        </w:tc>
        <w:tc>
          <w:tcPr>
            <w:tcW w:w="1349" w:type="dxa"/>
          </w:tcPr>
          <w:p w:rsidR="003C1582" w:rsidRDefault="003C1582" w:rsidP="003C1582">
            <w:pPr>
              <w:jc w:val="left"/>
            </w:pPr>
            <w:r>
              <w:rPr>
                <w:rFonts w:hint="eastAsia"/>
              </w:rPr>
              <w:t>京东方</w:t>
            </w:r>
            <w:r>
              <w:rPr>
                <w:rFonts w:hint="eastAsia"/>
              </w:rPr>
              <w:t>A</w:t>
            </w:r>
          </w:p>
        </w:tc>
        <w:tc>
          <w:tcPr>
            <w:tcW w:w="1718" w:type="dxa"/>
          </w:tcPr>
          <w:p w:rsidR="003C1582" w:rsidRDefault="003C1582" w:rsidP="003C1582">
            <w:pPr>
              <w:jc w:val="right"/>
            </w:pPr>
            <w:r>
              <w:t>611,400</w:t>
            </w:r>
          </w:p>
        </w:tc>
        <w:tc>
          <w:tcPr>
            <w:tcW w:w="1718" w:type="dxa"/>
          </w:tcPr>
          <w:p w:rsidR="003C1582" w:rsidRDefault="003C1582" w:rsidP="003C1582">
            <w:pPr>
              <w:jc w:val="right"/>
            </w:pPr>
            <w:r>
              <w:t>5,306,952.00</w:t>
            </w:r>
          </w:p>
        </w:tc>
        <w:tc>
          <w:tcPr>
            <w:tcW w:w="1718" w:type="dxa"/>
          </w:tcPr>
          <w:p w:rsidR="003C1582" w:rsidRDefault="003C1582" w:rsidP="003C1582">
            <w:pPr>
              <w:jc w:val="right"/>
            </w:pPr>
            <w:r>
              <w:t>0.77</w:t>
            </w:r>
          </w:p>
        </w:tc>
      </w:tr>
      <w:tr w:rsidR="003C1582" w:rsidTr="003C1582">
        <w:tc>
          <w:tcPr>
            <w:tcW w:w="652" w:type="dxa"/>
          </w:tcPr>
          <w:p w:rsidR="003C1582" w:rsidRDefault="003C1582" w:rsidP="003C1582">
            <w:pPr>
              <w:jc w:val="center"/>
            </w:pPr>
            <w:r>
              <w:t>7</w:t>
            </w:r>
          </w:p>
        </w:tc>
        <w:tc>
          <w:tcPr>
            <w:tcW w:w="1349" w:type="dxa"/>
          </w:tcPr>
          <w:p w:rsidR="003C1582" w:rsidRDefault="003C1582" w:rsidP="003C1582">
            <w:pPr>
              <w:jc w:val="left"/>
            </w:pPr>
            <w:r>
              <w:t>002126</w:t>
            </w:r>
          </w:p>
        </w:tc>
        <w:tc>
          <w:tcPr>
            <w:tcW w:w="1349" w:type="dxa"/>
          </w:tcPr>
          <w:p w:rsidR="003C1582" w:rsidRDefault="003C1582" w:rsidP="003C1582">
            <w:pPr>
              <w:jc w:val="left"/>
            </w:pPr>
            <w:r>
              <w:rPr>
                <w:rFonts w:hint="eastAsia"/>
              </w:rPr>
              <w:t>银轮股份</w:t>
            </w:r>
          </w:p>
        </w:tc>
        <w:tc>
          <w:tcPr>
            <w:tcW w:w="1718" w:type="dxa"/>
          </w:tcPr>
          <w:p w:rsidR="003C1582" w:rsidRDefault="003C1582" w:rsidP="003C1582">
            <w:pPr>
              <w:jc w:val="right"/>
            </w:pPr>
            <w:r>
              <w:t>105,800</w:t>
            </w:r>
          </w:p>
        </w:tc>
        <w:tc>
          <w:tcPr>
            <w:tcW w:w="1718" w:type="dxa"/>
          </w:tcPr>
          <w:p w:rsidR="003C1582" w:rsidRDefault="003C1582" w:rsidP="003C1582">
            <w:pPr>
              <w:jc w:val="right"/>
            </w:pPr>
            <w:r>
              <w:t>5,268,840.00</w:t>
            </w:r>
          </w:p>
        </w:tc>
        <w:tc>
          <w:tcPr>
            <w:tcW w:w="1718" w:type="dxa"/>
          </w:tcPr>
          <w:p w:rsidR="003C1582" w:rsidRDefault="003C1582" w:rsidP="003C1582">
            <w:pPr>
              <w:jc w:val="right"/>
            </w:pPr>
            <w:r>
              <w:t>0.76</w:t>
            </w:r>
          </w:p>
        </w:tc>
      </w:tr>
      <w:tr w:rsidR="003C1582" w:rsidTr="003C1582">
        <w:tc>
          <w:tcPr>
            <w:tcW w:w="652" w:type="dxa"/>
          </w:tcPr>
          <w:p w:rsidR="003C1582" w:rsidRDefault="003C1582" w:rsidP="003C1582">
            <w:pPr>
              <w:jc w:val="center"/>
            </w:pPr>
            <w:r>
              <w:t>8</w:t>
            </w:r>
          </w:p>
        </w:tc>
        <w:tc>
          <w:tcPr>
            <w:tcW w:w="1349" w:type="dxa"/>
          </w:tcPr>
          <w:p w:rsidR="003C1582" w:rsidRDefault="003C1582" w:rsidP="003C1582">
            <w:pPr>
              <w:jc w:val="left"/>
            </w:pPr>
            <w:r>
              <w:t>002475</w:t>
            </w:r>
          </w:p>
        </w:tc>
        <w:tc>
          <w:tcPr>
            <w:tcW w:w="1349" w:type="dxa"/>
          </w:tcPr>
          <w:p w:rsidR="003C1582" w:rsidRDefault="003C1582" w:rsidP="003C1582">
            <w:pPr>
              <w:jc w:val="left"/>
            </w:pPr>
            <w:r>
              <w:rPr>
                <w:rFonts w:hint="eastAsia"/>
              </w:rPr>
              <w:t>立讯精密</w:t>
            </w:r>
          </w:p>
        </w:tc>
        <w:tc>
          <w:tcPr>
            <w:tcW w:w="1718" w:type="dxa"/>
          </w:tcPr>
          <w:p w:rsidR="003C1582" w:rsidRDefault="003C1582" w:rsidP="003C1582">
            <w:pPr>
              <w:jc w:val="right"/>
            </w:pPr>
            <w:r>
              <w:t>72,200</w:t>
            </w:r>
          </w:p>
        </w:tc>
        <w:tc>
          <w:tcPr>
            <w:tcW w:w="1718" w:type="dxa"/>
          </w:tcPr>
          <w:p w:rsidR="003C1582" w:rsidRDefault="003C1582" w:rsidP="003C1582">
            <w:pPr>
              <w:jc w:val="right"/>
            </w:pPr>
            <w:r>
              <w:t>5,082,880.00</w:t>
            </w:r>
          </w:p>
        </w:tc>
        <w:tc>
          <w:tcPr>
            <w:tcW w:w="1718" w:type="dxa"/>
          </w:tcPr>
          <w:p w:rsidR="003C1582" w:rsidRDefault="003C1582" w:rsidP="003C1582">
            <w:pPr>
              <w:jc w:val="right"/>
            </w:pPr>
            <w:r>
              <w:t>0.73</w:t>
            </w:r>
          </w:p>
        </w:tc>
      </w:tr>
      <w:tr w:rsidR="003C1582" w:rsidTr="003C1582">
        <w:tc>
          <w:tcPr>
            <w:tcW w:w="652" w:type="dxa"/>
          </w:tcPr>
          <w:p w:rsidR="003C1582" w:rsidRDefault="003C1582" w:rsidP="003C1582">
            <w:pPr>
              <w:jc w:val="center"/>
            </w:pPr>
            <w:r>
              <w:t>9</w:t>
            </w:r>
          </w:p>
        </w:tc>
        <w:tc>
          <w:tcPr>
            <w:tcW w:w="1349" w:type="dxa"/>
          </w:tcPr>
          <w:p w:rsidR="003C1582" w:rsidRDefault="003C1582" w:rsidP="003C1582">
            <w:pPr>
              <w:jc w:val="left"/>
            </w:pPr>
            <w:r>
              <w:t>00700</w:t>
            </w:r>
          </w:p>
        </w:tc>
        <w:tc>
          <w:tcPr>
            <w:tcW w:w="1349" w:type="dxa"/>
          </w:tcPr>
          <w:p w:rsidR="003C1582" w:rsidRDefault="003C1582" w:rsidP="003C1582">
            <w:pPr>
              <w:jc w:val="left"/>
            </w:pPr>
            <w:r>
              <w:rPr>
                <w:rFonts w:hint="eastAsia"/>
              </w:rPr>
              <w:t>腾讯控股</w:t>
            </w:r>
          </w:p>
        </w:tc>
        <w:tc>
          <w:tcPr>
            <w:tcW w:w="1718" w:type="dxa"/>
          </w:tcPr>
          <w:p w:rsidR="003C1582" w:rsidRDefault="003C1582" w:rsidP="003C1582">
            <w:pPr>
              <w:jc w:val="right"/>
            </w:pPr>
            <w:r>
              <w:t>12,700</w:t>
            </w:r>
          </w:p>
        </w:tc>
        <w:tc>
          <w:tcPr>
            <w:tcW w:w="1718" w:type="dxa"/>
          </w:tcPr>
          <w:p w:rsidR="003C1582" w:rsidRDefault="003C1582" w:rsidP="003C1582">
            <w:pPr>
              <w:jc w:val="right"/>
            </w:pPr>
            <w:r>
              <w:t>4,740,910.00</w:t>
            </w:r>
          </w:p>
        </w:tc>
        <w:tc>
          <w:tcPr>
            <w:tcW w:w="1718" w:type="dxa"/>
          </w:tcPr>
          <w:p w:rsidR="003C1582" w:rsidRDefault="003C1582" w:rsidP="003C1582">
            <w:pPr>
              <w:jc w:val="right"/>
            </w:pPr>
            <w:r>
              <w:t>0.68</w:t>
            </w:r>
          </w:p>
        </w:tc>
      </w:tr>
      <w:tr w:rsidR="003C1582" w:rsidTr="003C1582">
        <w:tc>
          <w:tcPr>
            <w:tcW w:w="652" w:type="dxa"/>
          </w:tcPr>
          <w:p w:rsidR="003C1582" w:rsidRDefault="003C1582" w:rsidP="003C1582">
            <w:pPr>
              <w:jc w:val="center"/>
            </w:pPr>
            <w:r>
              <w:t>10</w:t>
            </w:r>
          </w:p>
        </w:tc>
        <w:tc>
          <w:tcPr>
            <w:tcW w:w="1349" w:type="dxa"/>
          </w:tcPr>
          <w:p w:rsidR="003C1582" w:rsidRDefault="003C1582" w:rsidP="003C1582">
            <w:pPr>
              <w:jc w:val="left"/>
            </w:pPr>
            <w:r>
              <w:t>300750</w:t>
            </w:r>
          </w:p>
        </w:tc>
        <w:tc>
          <w:tcPr>
            <w:tcW w:w="1349" w:type="dxa"/>
          </w:tcPr>
          <w:p w:rsidR="003C1582" w:rsidRDefault="003C1582" w:rsidP="003C1582">
            <w:pPr>
              <w:jc w:val="left"/>
            </w:pPr>
            <w:r>
              <w:rPr>
                <w:rFonts w:hint="eastAsia"/>
              </w:rPr>
              <w:t>宁德时代</w:t>
            </w:r>
          </w:p>
        </w:tc>
        <w:tc>
          <w:tcPr>
            <w:tcW w:w="1718" w:type="dxa"/>
          </w:tcPr>
          <w:p w:rsidR="003C1582" w:rsidRDefault="003C1582" w:rsidP="003C1582">
            <w:pPr>
              <w:jc w:val="right"/>
            </w:pPr>
            <w:r>
              <w:t>11,660</w:t>
            </w:r>
          </w:p>
        </w:tc>
        <w:tc>
          <w:tcPr>
            <w:tcW w:w="1718" w:type="dxa"/>
          </w:tcPr>
          <w:p w:rsidR="003C1582" w:rsidRDefault="003C1582" w:rsidP="003C1582">
            <w:pPr>
              <w:jc w:val="right"/>
            </w:pPr>
            <w:r>
              <w:t>4,582,496.60</w:t>
            </w:r>
          </w:p>
        </w:tc>
        <w:tc>
          <w:tcPr>
            <w:tcW w:w="1718" w:type="dxa"/>
          </w:tcPr>
          <w:p w:rsidR="003C1582" w:rsidRDefault="003C1582" w:rsidP="003C1582">
            <w:pPr>
              <w:jc w:val="right"/>
            </w:pPr>
            <w:r>
              <w:t>0.66</w:t>
            </w:r>
          </w:p>
        </w:tc>
      </w:tr>
      <w:tr w:rsidR="003C1582" w:rsidTr="003C1582">
        <w:tc>
          <w:tcPr>
            <w:tcW w:w="652" w:type="dxa"/>
          </w:tcPr>
          <w:p w:rsidR="003C1582" w:rsidRDefault="003C1582" w:rsidP="003C1582">
            <w:pPr>
              <w:jc w:val="center"/>
            </w:pPr>
            <w:r>
              <w:t>11</w:t>
            </w:r>
          </w:p>
        </w:tc>
        <w:tc>
          <w:tcPr>
            <w:tcW w:w="1349" w:type="dxa"/>
          </w:tcPr>
          <w:p w:rsidR="003C1582" w:rsidRDefault="003C1582" w:rsidP="003C1582">
            <w:pPr>
              <w:jc w:val="left"/>
            </w:pPr>
            <w:r>
              <w:t>601138</w:t>
            </w:r>
          </w:p>
        </w:tc>
        <w:tc>
          <w:tcPr>
            <w:tcW w:w="1349" w:type="dxa"/>
          </w:tcPr>
          <w:p w:rsidR="003C1582" w:rsidRDefault="003C1582" w:rsidP="003C1582">
            <w:pPr>
              <w:jc w:val="left"/>
            </w:pPr>
            <w:r>
              <w:rPr>
                <w:rFonts w:hint="eastAsia"/>
              </w:rPr>
              <w:t>工业富联</w:t>
            </w:r>
          </w:p>
        </w:tc>
        <w:tc>
          <w:tcPr>
            <w:tcW w:w="1718" w:type="dxa"/>
          </w:tcPr>
          <w:p w:rsidR="003C1582" w:rsidRDefault="003C1582" w:rsidP="003C1582">
            <w:pPr>
              <w:jc w:val="right"/>
            </w:pPr>
            <w:r>
              <w:t>60,300</w:t>
            </w:r>
          </w:p>
        </w:tc>
        <w:tc>
          <w:tcPr>
            <w:tcW w:w="1718" w:type="dxa"/>
          </w:tcPr>
          <w:p w:rsidR="003C1582" w:rsidRDefault="003C1582" w:rsidP="003C1582">
            <w:pPr>
              <w:jc w:val="right"/>
            </w:pPr>
            <w:r>
              <w:t>4,350,645.00</w:t>
            </w:r>
          </w:p>
        </w:tc>
        <w:tc>
          <w:tcPr>
            <w:tcW w:w="1718" w:type="dxa"/>
          </w:tcPr>
          <w:p w:rsidR="003C1582" w:rsidRDefault="003C1582" w:rsidP="003C1582">
            <w:pPr>
              <w:jc w:val="right"/>
            </w:pPr>
            <w:r>
              <w:t>0.63</w:t>
            </w:r>
          </w:p>
        </w:tc>
      </w:tr>
    </w:tbl>
    <w:p w:rsidR="003C1582" w:rsidRDefault="003C1582" w:rsidP="003C1582">
      <w:pPr>
        <w:pStyle w:val="-8"/>
      </w:pPr>
      <w:r>
        <w:rPr>
          <w:rFonts w:hint="eastAsia"/>
        </w:rPr>
        <w:t>注：对于同时在A+H股上市的股票，合并计算公允价值参与排序，并按照不同股票分别披露。</w:t>
      </w:r>
    </w:p>
    <w:p w:rsidR="003C1582" w:rsidRDefault="003C1582" w:rsidP="003C158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C1582" w:rsidTr="003C1582">
        <w:trPr>
          <w:cnfStyle w:val="100000000000" w:firstRow="1" w:lastRow="0" w:firstColumn="0" w:lastColumn="0" w:oddVBand="0" w:evenVBand="0" w:oddHBand="0" w:evenHBand="0" w:firstRowFirstColumn="0" w:firstRowLastColumn="0" w:lastRowFirstColumn="0" w:lastRowLastColumn="0"/>
        </w:trPr>
        <w:tc>
          <w:tcPr>
            <w:tcW w:w="646" w:type="dxa"/>
          </w:tcPr>
          <w:p w:rsidR="003C1582" w:rsidRPr="003C1582" w:rsidRDefault="003C1582" w:rsidP="003C1582">
            <w:pPr>
              <w:jc w:val="center"/>
              <w:rPr>
                <w:b/>
              </w:rPr>
            </w:pPr>
            <w:r w:rsidRPr="003C1582">
              <w:rPr>
                <w:rFonts w:hint="eastAsia"/>
                <w:b/>
              </w:rPr>
              <w:lastRenderedPageBreak/>
              <w:t>序号</w:t>
            </w:r>
          </w:p>
        </w:tc>
        <w:tc>
          <w:tcPr>
            <w:tcW w:w="2835" w:type="dxa"/>
          </w:tcPr>
          <w:p w:rsidR="003C1582" w:rsidRPr="003C1582" w:rsidRDefault="003C1582" w:rsidP="003C1582">
            <w:pPr>
              <w:jc w:val="center"/>
              <w:rPr>
                <w:b/>
              </w:rPr>
            </w:pPr>
            <w:r w:rsidRPr="003C1582">
              <w:rPr>
                <w:rFonts w:hint="eastAsia"/>
                <w:b/>
              </w:rPr>
              <w:t>债券品种</w:t>
            </w:r>
          </w:p>
        </w:tc>
        <w:tc>
          <w:tcPr>
            <w:tcW w:w="2466" w:type="dxa"/>
          </w:tcPr>
          <w:p w:rsidR="003C1582" w:rsidRPr="003C1582" w:rsidRDefault="003C1582" w:rsidP="003C1582">
            <w:pPr>
              <w:jc w:val="center"/>
              <w:rPr>
                <w:b/>
              </w:rPr>
            </w:pPr>
            <w:r w:rsidRPr="003C1582">
              <w:rPr>
                <w:rFonts w:hint="eastAsia"/>
                <w:b/>
              </w:rPr>
              <w:t>公允价值（元）</w:t>
            </w:r>
          </w:p>
        </w:tc>
        <w:tc>
          <w:tcPr>
            <w:tcW w:w="2557" w:type="dxa"/>
          </w:tcPr>
          <w:p w:rsidR="003C1582" w:rsidRPr="003C1582" w:rsidRDefault="003C1582" w:rsidP="003C1582">
            <w:pPr>
              <w:jc w:val="center"/>
              <w:rPr>
                <w:b/>
              </w:rPr>
            </w:pPr>
            <w:r w:rsidRPr="003C1582">
              <w:rPr>
                <w:rFonts w:hint="eastAsia"/>
                <w:b/>
              </w:rPr>
              <w:t>占基金资产净值比例（％）</w:t>
            </w:r>
          </w:p>
        </w:tc>
      </w:tr>
      <w:tr w:rsidR="003C1582" w:rsidTr="003C1582">
        <w:tc>
          <w:tcPr>
            <w:tcW w:w="646" w:type="dxa"/>
          </w:tcPr>
          <w:p w:rsidR="003C1582" w:rsidRDefault="003C1582" w:rsidP="003C1582">
            <w:pPr>
              <w:jc w:val="center"/>
            </w:pPr>
            <w:r>
              <w:t>1</w:t>
            </w:r>
          </w:p>
        </w:tc>
        <w:tc>
          <w:tcPr>
            <w:tcW w:w="2835" w:type="dxa"/>
          </w:tcPr>
          <w:p w:rsidR="003C1582" w:rsidRDefault="003C1582" w:rsidP="003C1582">
            <w:pPr>
              <w:jc w:val="left"/>
            </w:pPr>
            <w:r>
              <w:rPr>
                <w:rFonts w:hint="eastAsia"/>
              </w:rPr>
              <w:t>国家债券</w:t>
            </w:r>
          </w:p>
        </w:tc>
        <w:tc>
          <w:tcPr>
            <w:tcW w:w="2466" w:type="dxa"/>
          </w:tcPr>
          <w:p w:rsidR="003C1582" w:rsidRDefault="003C1582" w:rsidP="003C1582">
            <w:pPr>
              <w:jc w:val="right"/>
            </w:pPr>
            <w:r>
              <w:t>52,968,424.69</w:t>
            </w:r>
          </w:p>
        </w:tc>
        <w:tc>
          <w:tcPr>
            <w:tcW w:w="2557" w:type="dxa"/>
          </w:tcPr>
          <w:p w:rsidR="003C1582" w:rsidRDefault="003C1582" w:rsidP="003C1582">
            <w:pPr>
              <w:jc w:val="right"/>
            </w:pPr>
            <w:r>
              <w:t>7.64</w:t>
            </w:r>
          </w:p>
        </w:tc>
      </w:tr>
      <w:tr w:rsidR="003C1582" w:rsidTr="003C1582">
        <w:tc>
          <w:tcPr>
            <w:tcW w:w="646" w:type="dxa"/>
          </w:tcPr>
          <w:p w:rsidR="003C1582" w:rsidRDefault="003C1582" w:rsidP="003C1582">
            <w:pPr>
              <w:jc w:val="center"/>
            </w:pPr>
            <w:r>
              <w:t>2</w:t>
            </w:r>
          </w:p>
        </w:tc>
        <w:tc>
          <w:tcPr>
            <w:tcW w:w="2835" w:type="dxa"/>
          </w:tcPr>
          <w:p w:rsidR="003C1582" w:rsidRDefault="003C1582" w:rsidP="003C1582">
            <w:pPr>
              <w:jc w:val="left"/>
            </w:pPr>
            <w:r>
              <w:rPr>
                <w:rFonts w:hint="eastAsia"/>
              </w:rPr>
              <w:t>央行票据</w:t>
            </w:r>
          </w:p>
        </w:tc>
        <w:tc>
          <w:tcPr>
            <w:tcW w:w="2466" w:type="dxa"/>
          </w:tcPr>
          <w:p w:rsidR="003C1582" w:rsidRDefault="003C1582" w:rsidP="003C1582">
            <w:pPr>
              <w:jc w:val="right"/>
            </w:pPr>
            <w:r>
              <w:t>-</w:t>
            </w:r>
          </w:p>
        </w:tc>
        <w:tc>
          <w:tcPr>
            <w:tcW w:w="2557" w:type="dxa"/>
          </w:tcPr>
          <w:p w:rsidR="003C1582" w:rsidRDefault="003C1582" w:rsidP="003C1582">
            <w:pPr>
              <w:jc w:val="right"/>
            </w:pPr>
            <w:r>
              <w:t>-</w:t>
            </w:r>
          </w:p>
        </w:tc>
      </w:tr>
      <w:tr w:rsidR="003C1582" w:rsidTr="003C1582">
        <w:tc>
          <w:tcPr>
            <w:tcW w:w="646" w:type="dxa"/>
          </w:tcPr>
          <w:p w:rsidR="003C1582" w:rsidRDefault="003C1582" w:rsidP="003C1582">
            <w:pPr>
              <w:jc w:val="center"/>
            </w:pPr>
            <w:r>
              <w:t>3</w:t>
            </w:r>
          </w:p>
        </w:tc>
        <w:tc>
          <w:tcPr>
            <w:tcW w:w="2835" w:type="dxa"/>
          </w:tcPr>
          <w:p w:rsidR="003C1582" w:rsidRDefault="003C1582" w:rsidP="003C1582">
            <w:pPr>
              <w:jc w:val="left"/>
            </w:pPr>
            <w:r>
              <w:rPr>
                <w:rFonts w:hint="eastAsia"/>
              </w:rPr>
              <w:t>金融债券</w:t>
            </w:r>
          </w:p>
        </w:tc>
        <w:tc>
          <w:tcPr>
            <w:tcW w:w="2466" w:type="dxa"/>
          </w:tcPr>
          <w:p w:rsidR="003C1582" w:rsidRDefault="003C1582" w:rsidP="003C1582">
            <w:pPr>
              <w:jc w:val="right"/>
            </w:pPr>
            <w:r>
              <w:t>183,135,829.87</w:t>
            </w:r>
          </w:p>
        </w:tc>
        <w:tc>
          <w:tcPr>
            <w:tcW w:w="2557" w:type="dxa"/>
          </w:tcPr>
          <w:p w:rsidR="003C1582" w:rsidRDefault="003C1582" w:rsidP="003C1582">
            <w:pPr>
              <w:jc w:val="right"/>
            </w:pPr>
            <w:r>
              <w:t>26.43</w:t>
            </w:r>
          </w:p>
        </w:tc>
      </w:tr>
      <w:tr w:rsidR="003C1582" w:rsidTr="003C1582">
        <w:tc>
          <w:tcPr>
            <w:tcW w:w="646" w:type="dxa"/>
          </w:tcPr>
          <w:p w:rsidR="003C1582" w:rsidRDefault="003C1582" w:rsidP="003C1582">
            <w:pPr>
              <w:jc w:val="center"/>
            </w:pPr>
          </w:p>
        </w:tc>
        <w:tc>
          <w:tcPr>
            <w:tcW w:w="2835" w:type="dxa"/>
          </w:tcPr>
          <w:p w:rsidR="003C1582" w:rsidRDefault="003C1582" w:rsidP="003C1582">
            <w:pPr>
              <w:jc w:val="left"/>
            </w:pPr>
            <w:r>
              <w:rPr>
                <w:rFonts w:hint="eastAsia"/>
              </w:rPr>
              <w:t>其中：政策性金融债</w:t>
            </w:r>
          </w:p>
        </w:tc>
        <w:tc>
          <w:tcPr>
            <w:tcW w:w="2466" w:type="dxa"/>
          </w:tcPr>
          <w:p w:rsidR="003C1582" w:rsidRDefault="003C1582" w:rsidP="003C1582">
            <w:pPr>
              <w:jc w:val="right"/>
            </w:pPr>
            <w:r>
              <w:t>18,082,625.75</w:t>
            </w:r>
          </w:p>
        </w:tc>
        <w:tc>
          <w:tcPr>
            <w:tcW w:w="2557" w:type="dxa"/>
          </w:tcPr>
          <w:p w:rsidR="003C1582" w:rsidRDefault="003C1582" w:rsidP="003C1582">
            <w:pPr>
              <w:jc w:val="right"/>
            </w:pPr>
            <w:r>
              <w:t>2.61</w:t>
            </w:r>
          </w:p>
        </w:tc>
      </w:tr>
      <w:tr w:rsidR="003C1582" w:rsidTr="003C1582">
        <w:tc>
          <w:tcPr>
            <w:tcW w:w="646" w:type="dxa"/>
          </w:tcPr>
          <w:p w:rsidR="003C1582" w:rsidRDefault="003C1582" w:rsidP="003C1582">
            <w:pPr>
              <w:jc w:val="center"/>
            </w:pPr>
            <w:r>
              <w:t>4</w:t>
            </w:r>
          </w:p>
        </w:tc>
        <w:tc>
          <w:tcPr>
            <w:tcW w:w="2835" w:type="dxa"/>
          </w:tcPr>
          <w:p w:rsidR="003C1582" w:rsidRDefault="003C1582" w:rsidP="003C1582">
            <w:pPr>
              <w:jc w:val="left"/>
            </w:pPr>
            <w:r>
              <w:rPr>
                <w:rFonts w:hint="eastAsia"/>
              </w:rPr>
              <w:t>企业债券</w:t>
            </w:r>
          </w:p>
        </w:tc>
        <w:tc>
          <w:tcPr>
            <w:tcW w:w="2466" w:type="dxa"/>
          </w:tcPr>
          <w:p w:rsidR="003C1582" w:rsidRDefault="003C1582" w:rsidP="003C1582">
            <w:pPr>
              <w:jc w:val="right"/>
            </w:pPr>
            <w:r>
              <w:t>256,463,749.62</w:t>
            </w:r>
          </w:p>
        </w:tc>
        <w:tc>
          <w:tcPr>
            <w:tcW w:w="2557" w:type="dxa"/>
          </w:tcPr>
          <w:p w:rsidR="003C1582" w:rsidRDefault="003C1582" w:rsidP="003C1582">
            <w:pPr>
              <w:jc w:val="right"/>
            </w:pPr>
            <w:r>
              <w:t>37.01</w:t>
            </w:r>
          </w:p>
        </w:tc>
      </w:tr>
      <w:tr w:rsidR="003C1582" w:rsidTr="003C1582">
        <w:tc>
          <w:tcPr>
            <w:tcW w:w="646" w:type="dxa"/>
          </w:tcPr>
          <w:p w:rsidR="003C1582" w:rsidRDefault="003C1582" w:rsidP="003C1582">
            <w:pPr>
              <w:jc w:val="center"/>
            </w:pPr>
            <w:r>
              <w:t>5</w:t>
            </w:r>
          </w:p>
        </w:tc>
        <w:tc>
          <w:tcPr>
            <w:tcW w:w="2835" w:type="dxa"/>
          </w:tcPr>
          <w:p w:rsidR="003C1582" w:rsidRDefault="003C1582" w:rsidP="003C1582">
            <w:pPr>
              <w:jc w:val="left"/>
            </w:pPr>
            <w:r>
              <w:rPr>
                <w:rFonts w:hint="eastAsia"/>
              </w:rPr>
              <w:t>企业短期融资券</w:t>
            </w:r>
          </w:p>
        </w:tc>
        <w:tc>
          <w:tcPr>
            <w:tcW w:w="2466" w:type="dxa"/>
          </w:tcPr>
          <w:p w:rsidR="003C1582" w:rsidRDefault="003C1582" w:rsidP="003C1582">
            <w:pPr>
              <w:jc w:val="right"/>
            </w:pPr>
            <w:r>
              <w:t>-</w:t>
            </w:r>
          </w:p>
        </w:tc>
        <w:tc>
          <w:tcPr>
            <w:tcW w:w="2557" w:type="dxa"/>
          </w:tcPr>
          <w:p w:rsidR="003C1582" w:rsidRDefault="003C1582" w:rsidP="003C1582">
            <w:pPr>
              <w:jc w:val="right"/>
            </w:pPr>
            <w:r>
              <w:t>-</w:t>
            </w:r>
          </w:p>
        </w:tc>
      </w:tr>
      <w:tr w:rsidR="003C1582" w:rsidTr="003C1582">
        <w:tc>
          <w:tcPr>
            <w:tcW w:w="646" w:type="dxa"/>
          </w:tcPr>
          <w:p w:rsidR="003C1582" w:rsidRDefault="003C1582" w:rsidP="003C1582">
            <w:pPr>
              <w:jc w:val="center"/>
            </w:pPr>
            <w:r>
              <w:t>6</w:t>
            </w:r>
          </w:p>
        </w:tc>
        <w:tc>
          <w:tcPr>
            <w:tcW w:w="2835" w:type="dxa"/>
          </w:tcPr>
          <w:p w:rsidR="003C1582" w:rsidRDefault="003C1582" w:rsidP="003C1582">
            <w:pPr>
              <w:jc w:val="left"/>
            </w:pPr>
            <w:r>
              <w:rPr>
                <w:rFonts w:hint="eastAsia"/>
              </w:rPr>
              <w:t>中期票据</w:t>
            </w:r>
          </w:p>
        </w:tc>
        <w:tc>
          <w:tcPr>
            <w:tcW w:w="2466" w:type="dxa"/>
          </w:tcPr>
          <w:p w:rsidR="003C1582" w:rsidRDefault="003C1582" w:rsidP="003C1582">
            <w:pPr>
              <w:jc w:val="right"/>
            </w:pPr>
            <w:r>
              <w:t>10,439,449.32</w:t>
            </w:r>
          </w:p>
        </w:tc>
        <w:tc>
          <w:tcPr>
            <w:tcW w:w="2557" w:type="dxa"/>
          </w:tcPr>
          <w:p w:rsidR="003C1582" w:rsidRDefault="003C1582" w:rsidP="003C1582">
            <w:pPr>
              <w:jc w:val="right"/>
            </w:pPr>
            <w:r>
              <w:t>1.51</w:t>
            </w:r>
          </w:p>
        </w:tc>
      </w:tr>
      <w:tr w:rsidR="003C1582" w:rsidTr="003C1582">
        <w:tc>
          <w:tcPr>
            <w:tcW w:w="646" w:type="dxa"/>
          </w:tcPr>
          <w:p w:rsidR="003C1582" w:rsidRDefault="003C1582" w:rsidP="003C1582">
            <w:pPr>
              <w:jc w:val="center"/>
            </w:pPr>
            <w:r>
              <w:t>7</w:t>
            </w:r>
          </w:p>
        </w:tc>
        <w:tc>
          <w:tcPr>
            <w:tcW w:w="2835" w:type="dxa"/>
          </w:tcPr>
          <w:p w:rsidR="003C1582" w:rsidRDefault="003C1582" w:rsidP="003C1582">
            <w:pPr>
              <w:jc w:val="left"/>
            </w:pPr>
            <w:r>
              <w:rPr>
                <w:rFonts w:hint="eastAsia"/>
              </w:rPr>
              <w:t>可转债（可交换债）</w:t>
            </w:r>
          </w:p>
        </w:tc>
        <w:tc>
          <w:tcPr>
            <w:tcW w:w="2466" w:type="dxa"/>
          </w:tcPr>
          <w:p w:rsidR="003C1582" w:rsidRDefault="003C1582" w:rsidP="003C1582">
            <w:pPr>
              <w:jc w:val="right"/>
            </w:pPr>
            <w:r>
              <w:t>14,628,417.78</w:t>
            </w:r>
          </w:p>
        </w:tc>
        <w:tc>
          <w:tcPr>
            <w:tcW w:w="2557" w:type="dxa"/>
          </w:tcPr>
          <w:p w:rsidR="003C1582" w:rsidRDefault="003C1582" w:rsidP="003C1582">
            <w:pPr>
              <w:jc w:val="right"/>
            </w:pPr>
            <w:r>
              <w:t>2.11</w:t>
            </w:r>
          </w:p>
        </w:tc>
      </w:tr>
      <w:tr w:rsidR="003C1582" w:rsidTr="003C1582">
        <w:tc>
          <w:tcPr>
            <w:tcW w:w="646" w:type="dxa"/>
          </w:tcPr>
          <w:p w:rsidR="003C1582" w:rsidRDefault="003C1582" w:rsidP="003C1582">
            <w:pPr>
              <w:jc w:val="center"/>
            </w:pPr>
            <w:r>
              <w:t>8</w:t>
            </w:r>
          </w:p>
        </w:tc>
        <w:tc>
          <w:tcPr>
            <w:tcW w:w="2835" w:type="dxa"/>
          </w:tcPr>
          <w:p w:rsidR="003C1582" w:rsidRDefault="003C1582" w:rsidP="003C1582">
            <w:pPr>
              <w:jc w:val="left"/>
            </w:pPr>
            <w:r>
              <w:rPr>
                <w:rFonts w:hint="eastAsia"/>
              </w:rPr>
              <w:t>同业存单</w:t>
            </w:r>
          </w:p>
        </w:tc>
        <w:tc>
          <w:tcPr>
            <w:tcW w:w="2466" w:type="dxa"/>
          </w:tcPr>
          <w:p w:rsidR="003C1582" w:rsidRDefault="003C1582" w:rsidP="003C1582">
            <w:pPr>
              <w:jc w:val="right"/>
            </w:pPr>
            <w:r>
              <w:t>-</w:t>
            </w:r>
          </w:p>
        </w:tc>
        <w:tc>
          <w:tcPr>
            <w:tcW w:w="2557" w:type="dxa"/>
          </w:tcPr>
          <w:p w:rsidR="003C1582" w:rsidRDefault="003C1582" w:rsidP="003C1582">
            <w:pPr>
              <w:jc w:val="right"/>
            </w:pPr>
            <w:r>
              <w:t>-</w:t>
            </w:r>
          </w:p>
        </w:tc>
      </w:tr>
      <w:tr w:rsidR="003C1582" w:rsidTr="003C1582">
        <w:tc>
          <w:tcPr>
            <w:tcW w:w="646" w:type="dxa"/>
          </w:tcPr>
          <w:p w:rsidR="003C1582" w:rsidRDefault="003C1582" w:rsidP="003C1582">
            <w:pPr>
              <w:jc w:val="center"/>
            </w:pPr>
            <w:r>
              <w:t>9</w:t>
            </w:r>
          </w:p>
        </w:tc>
        <w:tc>
          <w:tcPr>
            <w:tcW w:w="2835" w:type="dxa"/>
          </w:tcPr>
          <w:p w:rsidR="003C1582" w:rsidRDefault="003C1582" w:rsidP="003C1582">
            <w:pPr>
              <w:jc w:val="left"/>
            </w:pPr>
            <w:r>
              <w:rPr>
                <w:rFonts w:hint="eastAsia"/>
              </w:rPr>
              <w:t>其他</w:t>
            </w:r>
          </w:p>
        </w:tc>
        <w:tc>
          <w:tcPr>
            <w:tcW w:w="2466" w:type="dxa"/>
          </w:tcPr>
          <w:p w:rsidR="003C1582" w:rsidRDefault="003C1582" w:rsidP="003C1582">
            <w:pPr>
              <w:jc w:val="right"/>
            </w:pPr>
            <w:r>
              <w:t>-</w:t>
            </w:r>
          </w:p>
        </w:tc>
        <w:tc>
          <w:tcPr>
            <w:tcW w:w="2557" w:type="dxa"/>
          </w:tcPr>
          <w:p w:rsidR="003C1582" w:rsidRDefault="003C1582" w:rsidP="003C1582">
            <w:pPr>
              <w:jc w:val="right"/>
            </w:pPr>
            <w:r>
              <w:t>-</w:t>
            </w:r>
          </w:p>
        </w:tc>
      </w:tr>
      <w:tr w:rsidR="003C1582" w:rsidTr="003C1582">
        <w:tc>
          <w:tcPr>
            <w:tcW w:w="646" w:type="dxa"/>
          </w:tcPr>
          <w:p w:rsidR="003C1582" w:rsidRDefault="003C1582" w:rsidP="003C1582">
            <w:pPr>
              <w:jc w:val="center"/>
            </w:pPr>
            <w:r>
              <w:t>10</w:t>
            </w:r>
          </w:p>
        </w:tc>
        <w:tc>
          <w:tcPr>
            <w:tcW w:w="2835" w:type="dxa"/>
          </w:tcPr>
          <w:p w:rsidR="003C1582" w:rsidRDefault="003C1582" w:rsidP="003C1582">
            <w:pPr>
              <w:jc w:val="left"/>
            </w:pPr>
            <w:r>
              <w:rPr>
                <w:rFonts w:hint="eastAsia"/>
              </w:rPr>
              <w:t>合计</w:t>
            </w:r>
          </w:p>
        </w:tc>
        <w:tc>
          <w:tcPr>
            <w:tcW w:w="2466" w:type="dxa"/>
          </w:tcPr>
          <w:p w:rsidR="003C1582" w:rsidRDefault="003C1582" w:rsidP="003C1582">
            <w:pPr>
              <w:jc w:val="right"/>
            </w:pPr>
            <w:r>
              <w:t>517,635,871.28</w:t>
            </w:r>
          </w:p>
        </w:tc>
        <w:tc>
          <w:tcPr>
            <w:tcW w:w="2557" w:type="dxa"/>
          </w:tcPr>
          <w:p w:rsidR="003C1582" w:rsidRDefault="003C1582" w:rsidP="003C1582">
            <w:pPr>
              <w:jc w:val="right"/>
            </w:pPr>
            <w:r>
              <w:t>74.70</w:t>
            </w:r>
          </w:p>
        </w:tc>
      </w:tr>
    </w:tbl>
    <w:p w:rsidR="003C1582" w:rsidRDefault="003C1582" w:rsidP="003C158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C1582" w:rsidTr="003C1582">
        <w:trPr>
          <w:cnfStyle w:val="100000000000" w:firstRow="1" w:lastRow="0" w:firstColumn="0" w:lastColumn="0" w:oddVBand="0" w:evenVBand="0" w:oddHBand="0" w:evenHBand="0" w:firstRowFirstColumn="0" w:firstRowLastColumn="0" w:lastRowFirstColumn="0" w:lastRowLastColumn="0"/>
        </w:trPr>
        <w:tc>
          <w:tcPr>
            <w:tcW w:w="646" w:type="dxa"/>
          </w:tcPr>
          <w:p w:rsidR="003C1582" w:rsidRPr="003C1582" w:rsidRDefault="003C1582" w:rsidP="003C1582">
            <w:pPr>
              <w:jc w:val="center"/>
              <w:rPr>
                <w:b/>
              </w:rPr>
            </w:pPr>
            <w:r w:rsidRPr="003C1582">
              <w:rPr>
                <w:rFonts w:hint="eastAsia"/>
                <w:b/>
              </w:rPr>
              <w:t>序号</w:t>
            </w:r>
          </w:p>
        </w:tc>
        <w:tc>
          <w:tcPr>
            <w:tcW w:w="1162" w:type="dxa"/>
          </w:tcPr>
          <w:p w:rsidR="003C1582" w:rsidRPr="003C1582" w:rsidRDefault="003C1582" w:rsidP="003C1582">
            <w:pPr>
              <w:jc w:val="center"/>
              <w:rPr>
                <w:b/>
              </w:rPr>
            </w:pPr>
            <w:r w:rsidRPr="003C1582">
              <w:rPr>
                <w:rFonts w:hint="eastAsia"/>
                <w:b/>
              </w:rPr>
              <w:t>债券代码</w:t>
            </w:r>
          </w:p>
        </w:tc>
        <w:tc>
          <w:tcPr>
            <w:tcW w:w="1928" w:type="dxa"/>
          </w:tcPr>
          <w:p w:rsidR="003C1582" w:rsidRPr="003C1582" w:rsidRDefault="003C1582" w:rsidP="003C1582">
            <w:pPr>
              <w:jc w:val="center"/>
              <w:rPr>
                <w:b/>
              </w:rPr>
            </w:pPr>
            <w:r w:rsidRPr="003C1582">
              <w:rPr>
                <w:rFonts w:hint="eastAsia"/>
                <w:b/>
              </w:rPr>
              <w:t>债券名称</w:t>
            </w:r>
          </w:p>
        </w:tc>
        <w:tc>
          <w:tcPr>
            <w:tcW w:w="1140" w:type="dxa"/>
          </w:tcPr>
          <w:p w:rsidR="003C1582" w:rsidRPr="003C1582" w:rsidRDefault="003C1582" w:rsidP="003C1582">
            <w:pPr>
              <w:jc w:val="center"/>
              <w:rPr>
                <w:b/>
              </w:rPr>
            </w:pPr>
            <w:r w:rsidRPr="003C1582">
              <w:rPr>
                <w:rFonts w:hint="eastAsia"/>
                <w:b/>
              </w:rPr>
              <w:t>数量（张）</w:t>
            </w:r>
          </w:p>
        </w:tc>
        <w:tc>
          <w:tcPr>
            <w:tcW w:w="1814" w:type="dxa"/>
          </w:tcPr>
          <w:p w:rsidR="003C1582" w:rsidRPr="003C1582" w:rsidRDefault="003C1582" w:rsidP="003C1582">
            <w:pPr>
              <w:jc w:val="center"/>
              <w:rPr>
                <w:b/>
              </w:rPr>
            </w:pPr>
            <w:r w:rsidRPr="003C1582">
              <w:rPr>
                <w:rFonts w:hint="eastAsia"/>
                <w:b/>
              </w:rPr>
              <w:t>公允价值（元）</w:t>
            </w:r>
          </w:p>
        </w:tc>
        <w:tc>
          <w:tcPr>
            <w:tcW w:w="1814" w:type="dxa"/>
          </w:tcPr>
          <w:p w:rsidR="003C1582" w:rsidRPr="003C1582" w:rsidRDefault="003C1582" w:rsidP="003C1582">
            <w:pPr>
              <w:jc w:val="center"/>
              <w:rPr>
                <w:b/>
              </w:rPr>
            </w:pPr>
            <w:r w:rsidRPr="003C1582">
              <w:rPr>
                <w:rFonts w:hint="eastAsia"/>
                <w:b/>
              </w:rPr>
              <w:t>占基金资产净值比例（％）</w:t>
            </w:r>
          </w:p>
        </w:tc>
      </w:tr>
      <w:tr w:rsidR="003C1582" w:rsidTr="003C1582">
        <w:tc>
          <w:tcPr>
            <w:tcW w:w="646" w:type="dxa"/>
          </w:tcPr>
          <w:p w:rsidR="003C1582" w:rsidRDefault="003C1582" w:rsidP="003C1582">
            <w:pPr>
              <w:jc w:val="center"/>
            </w:pPr>
            <w:r>
              <w:t>1</w:t>
            </w:r>
          </w:p>
        </w:tc>
        <w:tc>
          <w:tcPr>
            <w:tcW w:w="1162" w:type="dxa"/>
          </w:tcPr>
          <w:p w:rsidR="003C1582" w:rsidRDefault="003C1582" w:rsidP="003C1582">
            <w:pPr>
              <w:jc w:val="left"/>
            </w:pPr>
            <w:r>
              <w:t>232680003</w:t>
            </w:r>
          </w:p>
        </w:tc>
        <w:tc>
          <w:tcPr>
            <w:tcW w:w="1928" w:type="dxa"/>
          </w:tcPr>
          <w:p w:rsidR="003C1582" w:rsidRDefault="003C1582" w:rsidP="003C1582">
            <w:pPr>
              <w:jc w:val="left"/>
            </w:pPr>
            <w:r>
              <w:rPr>
                <w:rFonts w:hint="eastAsia"/>
              </w:rPr>
              <w:t>26</w:t>
            </w:r>
            <w:r>
              <w:rPr>
                <w:rFonts w:hint="eastAsia"/>
              </w:rPr>
              <w:t>中行二级资本债</w:t>
            </w:r>
            <w:r>
              <w:rPr>
                <w:rFonts w:hint="eastAsia"/>
              </w:rPr>
              <w:t>01BC</w:t>
            </w:r>
          </w:p>
        </w:tc>
        <w:tc>
          <w:tcPr>
            <w:tcW w:w="1140" w:type="dxa"/>
          </w:tcPr>
          <w:p w:rsidR="003C1582" w:rsidRDefault="003C1582" w:rsidP="003C1582">
            <w:pPr>
              <w:jc w:val="right"/>
            </w:pPr>
            <w:r>
              <w:t>250,000</w:t>
            </w:r>
          </w:p>
        </w:tc>
        <w:tc>
          <w:tcPr>
            <w:tcW w:w="1814" w:type="dxa"/>
          </w:tcPr>
          <w:p w:rsidR="003C1582" w:rsidRDefault="003C1582" w:rsidP="003C1582">
            <w:pPr>
              <w:jc w:val="right"/>
            </w:pPr>
            <w:r>
              <w:t>25,226,641.10</w:t>
            </w:r>
          </w:p>
        </w:tc>
        <w:tc>
          <w:tcPr>
            <w:tcW w:w="1814" w:type="dxa"/>
          </w:tcPr>
          <w:p w:rsidR="003C1582" w:rsidRDefault="003C1582" w:rsidP="003C1582">
            <w:pPr>
              <w:jc w:val="right"/>
            </w:pPr>
            <w:r>
              <w:t>3.64</w:t>
            </w:r>
          </w:p>
        </w:tc>
      </w:tr>
      <w:tr w:rsidR="003C1582" w:rsidTr="003C1582">
        <w:tc>
          <w:tcPr>
            <w:tcW w:w="646" w:type="dxa"/>
          </w:tcPr>
          <w:p w:rsidR="003C1582" w:rsidRDefault="003C1582" w:rsidP="003C1582">
            <w:pPr>
              <w:jc w:val="center"/>
            </w:pPr>
            <w:r>
              <w:t>2</w:t>
            </w:r>
          </w:p>
        </w:tc>
        <w:tc>
          <w:tcPr>
            <w:tcW w:w="1162" w:type="dxa"/>
          </w:tcPr>
          <w:p w:rsidR="003C1582" w:rsidRDefault="003C1582" w:rsidP="003C1582">
            <w:pPr>
              <w:jc w:val="left"/>
            </w:pPr>
            <w:r>
              <w:t>240589</w:t>
            </w:r>
          </w:p>
        </w:tc>
        <w:tc>
          <w:tcPr>
            <w:tcW w:w="1928" w:type="dxa"/>
          </w:tcPr>
          <w:p w:rsidR="003C1582" w:rsidRDefault="003C1582" w:rsidP="003C1582">
            <w:pPr>
              <w:jc w:val="left"/>
            </w:pPr>
            <w:r>
              <w:rPr>
                <w:rFonts w:hint="eastAsia"/>
              </w:rPr>
              <w:t>24</w:t>
            </w:r>
            <w:r>
              <w:rPr>
                <w:rFonts w:hint="eastAsia"/>
              </w:rPr>
              <w:t>锡交</w:t>
            </w:r>
            <w:r>
              <w:rPr>
                <w:rFonts w:hint="eastAsia"/>
              </w:rPr>
              <w:t>Y2</w:t>
            </w:r>
          </w:p>
        </w:tc>
        <w:tc>
          <w:tcPr>
            <w:tcW w:w="1140" w:type="dxa"/>
          </w:tcPr>
          <w:p w:rsidR="003C1582" w:rsidRDefault="003C1582" w:rsidP="003C1582">
            <w:pPr>
              <w:jc w:val="right"/>
            </w:pPr>
            <w:r>
              <w:t>200,000</w:t>
            </w:r>
          </w:p>
        </w:tc>
        <w:tc>
          <w:tcPr>
            <w:tcW w:w="1814" w:type="dxa"/>
          </w:tcPr>
          <w:p w:rsidR="003C1582" w:rsidRDefault="003C1582" w:rsidP="003C1582">
            <w:pPr>
              <w:jc w:val="right"/>
            </w:pPr>
            <w:r>
              <w:t>20,810,800.00</w:t>
            </w:r>
          </w:p>
        </w:tc>
        <w:tc>
          <w:tcPr>
            <w:tcW w:w="1814" w:type="dxa"/>
          </w:tcPr>
          <w:p w:rsidR="003C1582" w:rsidRDefault="003C1582" w:rsidP="003C1582">
            <w:pPr>
              <w:jc w:val="right"/>
            </w:pPr>
            <w:r>
              <w:t>3.00</w:t>
            </w:r>
          </w:p>
        </w:tc>
      </w:tr>
      <w:tr w:rsidR="003C1582" w:rsidTr="003C1582">
        <w:tc>
          <w:tcPr>
            <w:tcW w:w="646" w:type="dxa"/>
          </w:tcPr>
          <w:p w:rsidR="003C1582" w:rsidRDefault="003C1582" w:rsidP="003C1582">
            <w:pPr>
              <w:jc w:val="center"/>
            </w:pPr>
            <w:r>
              <w:t>3</w:t>
            </w:r>
          </w:p>
        </w:tc>
        <w:tc>
          <w:tcPr>
            <w:tcW w:w="1162" w:type="dxa"/>
          </w:tcPr>
          <w:p w:rsidR="003C1582" w:rsidRDefault="003C1582" w:rsidP="003C1582">
            <w:pPr>
              <w:jc w:val="left"/>
            </w:pPr>
            <w:r>
              <w:t>242480082</w:t>
            </w:r>
          </w:p>
        </w:tc>
        <w:tc>
          <w:tcPr>
            <w:tcW w:w="1928" w:type="dxa"/>
          </w:tcPr>
          <w:p w:rsidR="003C1582" w:rsidRDefault="003C1582" w:rsidP="003C1582">
            <w:pPr>
              <w:jc w:val="left"/>
            </w:pPr>
            <w:r>
              <w:rPr>
                <w:rFonts w:hint="eastAsia"/>
              </w:rPr>
              <w:t>24</w:t>
            </w:r>
            <w:r>
              <w:rPr>
                <w:rFonts w:hint="eastAsia"/>
              </w:rPr>
              <w:t>农行永续债</w:t>
            </w:r>
            <w:r>
              <w:rPr>
                <w:rFonts w:hint="eastAsia"/>
              </w:rPr>
              <w:t>03BC</w:t>
            </w:r>
          </w:p>
        </w:tc>
        <w:tc>
          <w:tcPr>
            <w:tcW w:w="1140" w:type="dxa"/>
          </w:tcPr>
          <w:p w:rsidR="003C1582" w:rsidRDefault="003C1582" w:rsidP="003C1582">
            <w:pPr>
              <w:jc w:val="right"/>
            </w:pPr>
            <w:r>
              <w:t>200,000</w:t>
            </w:r>
          </w:p>
        </w:tc>
        <w:tc>
          <w:tcPr>
            <w:tcW w:w="1814" w:type="dxa"/>
          </w:tcPr>
          <w:p w:rsidR="003C1582" w:rsidRDefault="003C1582" w:rsidP="003C1582">
            <w:pPr>
              <w:jc w:val="right"/>
            </w:pPr>
            <w:r>
              <w:t>20,641,824.66</w:t>
            </w:r>
          </w:p>
        </w:tc>
        <w:tc>
          <w:tcPr>
            <w:tcW w:w="1814" w:type="dxa"/>
          </w:tcPr>
          <w:p w:rsidR="003C1582" w:rsidRDefault="003C1582" w:rsidP="003C1582">
            <w:pPr>
              <w:jc w:val="right"/>
            </w:pPr>
            <w:r>
              <w:t>2.98</w:t>
            </w:r>
          </w:p>
        </w:tc>
      </w:tr>
      <w:tr w:rsidR="003C1582" w:rsidTr="003C1582">
        <w:tc>
          <w:tcPr>
            <w:tcW w:w="646" w:type="dxa"/>
          </w:tcPr>
          <w:p w:rsidR="003C1582" w:rsidRDefault="003C1582" w:rsidP="003C1582">
            <w:pPr>
              <w:jc w:val="center"/>
            </w:pPr>
            <w:r>
              <w:t>4</w:t>
            </w:r>
          </w:p>
        </w:tc>
        <w:tc>
          <w:tcPr>
            <w:tcW w:w="1162" w:type="dxa"/>
          </w:tcPr>
          <w:p w:rsidR="003C1582" w:rsidRDefault="003C1582" w:rsidP="003C1582">
            <w:pPr>
              <w:jc w:val="left"/>
            </w:pPr>
            <w:r>
              <w:t>242480086</w:t>
            </w:r>
          </w:p>
        </w:tc>
        <w:tc>
          <w:tcPr>
            <w:tcW w:w="1928" w:type="dxa"/>
          </w:tcPr>
          <w:p w:rsidR="003C1582" w:rsidRDefault="003C1582" w:rsidP="003C1582">
            <w:pPr>
              <w:jc w:val="left"/>
            </w:pPr>
            <w:r>
              <w:rPr>
                <w:rFonts w:hint="eastAsia"/>
              </w:rPr>
              <w:t>24</w:t>
            </w:r>
            <w:r>
              <w:rPr>
                <w:rFonts w:hint="eastAsia"/>
              </w:rPr>
              <w:t>中行永续债</w:t>
            </w:r>
            <w:r>
              <w:rPr>
                <w:rFonts w:hint="eastAsia"/>
              </w:rPr>
              <w:t>02BC</w:t>
            </w:r>
          </w:p>
        </w:tc>
        <w:tc>
          <w:tcPr>
            <w:tcW w:w="1140" w:type="dxa"/>
          </w:tcPr>
          <w:p w:rsidR="003C1582" w:rsidRDefault="003C1582" w:rsidP="003C1582">
            <w:pPr>
              <w:jc w:val="right"/>
            </w:pPr>
            <w:r>
              <w:t>200,000</w:t>
            </w:r>
          </w:p>
        </w:tc>
        <w:tc>
          <w:tcPr>
            <w:tcW w:w="1814" w:type="dxa"/>
          </w:tcPr>
          <w:p w:rsidR="003C1582" w:rsidRDefault="003C1582" w:rsidP="003C1582">
            <w:pPr>
              <w:jc w:val="right"/>
            </w:pPr>
            <w:r>
              <w:t>20,535,100.27</w:t>
            </w:r>
          </w:p>
        </w:tc>
        <w:tc>
          <w:tcPr>
            <w:tcW w:w="1814" w:type="dxa"/>
          </w:tcPr>
          <w:p w:rsidR="003C1582" w:rsidRDefault="003C1582" w:rsidP="003C1582">
            <w:pPr>
              <w:jc w:val="right"/>
            </w:pPr>
            <w:r>
              <w:t>2.96</w:t>
            </w:r>
          </w:p>
        </w:tc>
      </w:tr>
      <w:tr w:rsidR="003C1582" w:rsidTr="003C1582">
        <w:tc>
          <w:tcPr>
            <w:tcW w:w="646" w:type="dxa"/>
          </w:tcPr>
          <w:p w:rsidR="003C1582" w:rsidRDefault="003C1582" w:rsidP="003C1582">
            <w:pPr>
              <w:jc w:val="center"/>
            </w:pPr>
            <w:r>
              <w:t>5</w:t>
            </w:r>
          </w:p>
        </w:tc>
        <w:tc>
          <w:tcPr>
            <w:tcW w:w="1162" w:type="dxa"/>
          </w:tcPr>
          <w:p w:rsidR="003C1582" w:rsidRDefault="003C1582" w:rsidP="003C1582">
            <w:pPr>
              <w:jc w:val="left"/>
            </w:pPr>
            <w:r>
              <w:t>524176</w:t>
            </w:r>
          </w:p>
        </w:tc>
        <w:tc>
          <w:tcPr>
            <w:tcW w:w="1928" w:type="dxa"/>
          </w:tcPr>
          <w:p w:rsidR="003C1582" w:rsidRDefault="003C1582" w:rsidP="003C1582">
            <w:pPr>
              <w:jc w:val="left"/>
            </w:pPr>
            <w:r>
              <w:rPr>
                <w:rFonts w:hint="eastAsia"/>
              </w:rPr>
              <w:t>25</w:t>
            </w:r>
            <w:r>
              <w:rPr>
                <w:rFonts w:hint="eastAsia"/>
              </w:rPr>
              <w:t>杭高</w:t>
            </w:r>
            <w:r>
              <w:rPr>
                <w:rFonts w:hint="eastAsia"/>
              </w:rPr>
              <w:t>02</w:t>
            </w:r>
          </w:p>
        </w:tc>
        <w:tc>
          <w:tcPr>
            <w:tcW w:w="1140" w:type="dxa"/>
          </w:tcPr>
          <w:p w:rsidR="003C1582" w:rsidRDefault="003C1582" w:rsidP="003C1582">
            <w:pPr>
              <w:jc w:val="right"/>
            </w:pPr>
            <w:r>
              <w:t>200,000</w:t>
            </w:r>
          </w:p>
        </w:tc>
        <w:tc>
          <w:tcPr>
            <w:tcW w:w="1814" w:type="dxa"/>
          </w:tcPr>
          <w:p w:rsidR="003C1582" w:rsidRDefault="003C1582" w:rsidP="003C1582">
            <w:pPr>
              <w:jc w:val="right"/>
            </w:pPr>
            <w:r>
              <w:t>20,458,083.29</w:t>
            </w:r>
          </w:p>
        </w:tc>
        <w:tc>
          <w:tcPr>
            <w:tcW w:w="1814" w:type="dxa"/>
          </w:tcPr>
          <w:p w:rsidR="003C1582" w:rsidRDefault="003C1582" w:rsidP="003C1582">
            <w:pPr>
              <w:jc w:val="right"/>
            </w:pPr>
            <w:r>
              <w:t>2.95</w:t>
            </w:r>
          </w:p>
        </w:tc>
      </w:tr>
    </w:tbl>
    <w:p w:rsidR="003C1582" w:rsidRDefault="003C1582" w:rsidP="003C1582">
      <w:pPr>
        <w:pStyle w:val="-2"/>
        <w:spacing w:before="312"/>
      </w:pPr>
      <w:r>
        <w:rPr>
          <w:rFonts w:hint="eastAsia"/>
        </w:rPr>
        <w:t>报告期末按公允价值占基金资产净值比例大小排名的前十名资产支持证券投资明细</w:t>
      </w:r>
    </w:p>
    <w:p w:rsidR="003C1582" w:rsidRDefault="003C1582" w:rsidP="003C1582">
      <w:pPr>
        <w:pStyle w:val="-"/>
        <w:ind w:firstLine="420"/>
      </w:pPr>
      <w:r>
        <w:rPr>
          <w:rFonts w:hint="eastAsia"/>
        </w:rPr>
        <w:t>本基金本报告期末未持有资产支持证券。</w:t>
      </w:r>
    </w:p>
    <w:p w:rsidR="003C1582" w:rsidRDefault="003C1582" w:rsidP="003C1582">
      <w:pPr>
        <w:pStyle w:val="-2"/>
        <w:spacing w:before="312"/>
      </w:pPr>
      <w:r>
        <w:rPr>
          <w:rFonts w:hint="eastAsia"/>
        </w:rPr>
        <w:t>报告期末按公允价值占基金资产净值比例大小排序的前五名贵金属投资明细</w:t>
      </w:r>
    </w:p>
    <w:p w:rsidR="003C1582" w:rsidRDefault="003C1582" w:rsidP="003C1582">
      <w:pPr>
        <w:pStyle w:val="-"/>
        <w:ind w:firstLine="420"/>
      </w:pPr>
      <w:r>
        <w:rPr>
          <w:rFonts w:hint="eastAsia"/>
        </w:rPr>
        <w:t>无。</w:t>
      </w:r>
    </w:p>
    <w:p w:rsidR="003C1582" w:rsidRDefault="003C1582" w:rsidP="003C1582">
      <w:pPr>
        <w:pStyle w:val="-2"/>
        <w:spacing w:before="312"/>
      </w:pPr>
      <w:r>
        <w:rPr>
          <w:rFonts w:hint="eastAsia"/>
        </w:rPr>
        <w:t>报告期末按公允价值占基金资产净值比例大小排名的前五名权证投资明细</w:t>
      </w:r>
    </w:p>
    <w:p w:rsidR="003C1582" w:rsidRDefault="003C1582" w:rsidP="003C1582">
      <w:pPr>
        <w:pStyle w:val="-"/>
        <w:ind w:firstLine="420"/>
      </w:pPr>
      <w:r>
        <w:rPr>
          <w:rFonts w:hint="eastAsia"/>
        </w:rPr>
        <w:t>无。</w:t>
      </w:r>
    </w:p>
    <w:p w:rsidR="003C1582" w:rsidRDefault="003C1582" w:rsidP="003C1582">
      <w:pPr>
        <w:pStyle w:val="-2"/>
        <w:spacing w:before="312"/>
      </w:pPr>
      <w:r>
        <w:rPr>
          <w:rFonts w:hint="eastAsia"/>
        </w:rPr>
        <w:t>报告期末本基金投资的股指期货交易情况说明</w:t>
      </w:r>
    </w:p>
    <w:p w:rsidR="003C1582" w:rsidRDefault="003C1582" w:rsidP="003C1582">
      <w:pPr>
        <w:pStyle w:val="-3"/>
        <w:spacing w:before="156" w:after="156"/>
      </w:pPr>
      <w:r>
        <w:rPr>
          <w:rFonts w:hint="eastAsia"/>
        </w:rPr>
        <w:t>报告期末本基金投资的股指期货持仓和损益明细</w:t>
      </w:r>
    </w:p>
    <w:p w:rsidR="003C1582" w:rsidRDefault="003C1582" w:rsidP="003C1582">
      <w:pPr>
        <w:pStyle w:val="-"/>
        <w:ind w:firstLine="420"/>
      </w:pPr>
      <w:r>
        <w:rPr>
          <w:rFonts w:hint="eastAsia"/>
        </w:rPr>
        <w:lastRenderedPageBreak/>
        <w:t>无。</w:t>
      </w:r>
    </w:p>
    <w:p w:rsidR="003C1582" w:rsidRDefault="003C1582" w:rsidP="003C1582">
      <w:pPr>
        <w:pStyle w:val="-3"/>
        <w:spacing w:before="156" w:after="156"/>
      </w:pPr>
      <w:r>
        <w:rPr>
          <w:rFonts w:hint="eastAsia"/>
        </w:rPr>
        <w:t>本基金投资股指期货的投资政策</w:t>
      </w:r>
    </w:p>
    <w:p w:rsidR="003C1582" w:rsidRDefault="003C1582" w:rsidP="003C1582">
      <w:pPr>
        <w:pStyle w:val="-"/>
        <w:ind w:firstLine="420"/>
      </w:pPr>
      <w:r>
        <w:rPr>
          <w:rFonts w:hint="eastAsia"/>
        </w:rPr>
        <w:t>本基金在进行股指期货、国债期货、股票期权投资时，将根据风险管理原则，以套期保值为主要目的，采用流动性好、交易活跃的期货合约，通过对证券市场和期货市场运行趋势的研究，结合股指期货、国债期货和股票期权的定价模型寻求其合理的估值水平，与现货资产进行匹配，进行套期保值操作。基金管理人将充分考虑股指期货、国债期货和股票期权的收益性、流动性及风险性特征，运用股指期货、国债期货和股票期权对冲系统性风险、对冲特殊情况下的流动性风险，如大额申购赎回等；利用金融衍生品的杠杆作用，以达到降低投资组合的整体风险的目的。</w:t>
      </w:r>
    </w:p>
    <w:p w:rsidR="003C1582" w:rsidRDefault="003C1582" w:rsidP="003C1582">
      <w:pPr>
        <w:pStyle w:val="-2"/>
        <w:spacing w:before="312"/>
      </w:pPr>
      <w:r>
        <w:rPr>
          <w:rFonts w:hint="eastAsia"/>
        </w:rPr>
        <w:t>报告期末本基金投资的国债期货交易情况说明</w:t>
      </w:r>
    </w:p>
    <w:p w:rsidR="003C1582" w:rsidRDefault="003C1582" w:rsidP="003C1582">
      <w:pPr>
        <w:pStyle w:val="-3"/>
        <w:spacing w:before="156" w:after="156"/>
      </w:pPr>
      <w:r>
        <w:rPr>
          <w:rFonts w:hint="eastAsia"/>
        </w:rPr>
        <w:t>本期国债期货投资政策</w:t>
      </w:r>
    </w:p>
    <w:p w:rsidR="003C1582" w:rsidRDefault="003C1582" w:rsidP="003C1582">
      <w:pPr>
        <w:pStyle w:val="-"/>
        <w:ind w:firstLine="420"/>
      </w:pPr>
      <w:r>
        <w:rPr>
          <w:rFonts w:hint="eastAsia"/>
        </w:rPr>
        <w:t>本基金在进行股指期货、国债期货、股票期权投资时，将根据风险管理原则，以套期保值为主要目的，采用流动性好、交易活跃的期货合约，通过对证券市场和期货市场运行趋势的研究，结合股指期货、国债期货和股票期权的定价模型寻求其合理的估值水平，与现货资产进行匹配，进行套期保值操作。基金管理人将充分考虑股指期货、国债期货和股票期权的收益性、流动性及风险性特征，运用股指期货、国债期货和股票期权对冲系统性风险、对冲特殊情况下的流动性风险，如大额申购赎回等；利用金融衍生品的杠杆作用，以达到降低投资组合的整体风险的目的。</w:t>
      </w:r>
    </w:p>
    <w:p w:rsidR="003C1582" w:rsidRDefault="003C1582" w:rsidP="003C1582">
      <w:pPr>
        <w:pStyle w:val="-3"/>
        <w:spacing w:before="156" w:after="156"/>
      </w:pPr>
      <w:r>
        <w:rPr>
          <w:rFonts w:hint="eastAsia"/>
        </w:rPr>
        <w:t>报告期末本基金投资的国债期货持仓和损益明细</w:t>
      </w:r>
    </w:p>
    <w:p w:rsidR="003C1582" w:rsidRDefault="003C1582" w:rsidP="003C1582">
      <w:pPr>
        <w:pStyle w:val="-"/>
        <w:ind w:firstLine="420"/>
      </w:pPr>
      <w:r>
        <w:rPr>
          <w:rFonts w:hint="eastAsia"/>
        </w:rPr>
        <w:t>无。</w:t>
      </w:r>
    </w:p>
    <w:p w:rsidR="003C1582" w:rsidRDefault="003C1582" w:rsidP="003C1582">
      <w:pPr>
        <w:pStyle w:val="-3"/>
        <w:spacing w:before="156" w:after="156"/>
      </w:pPr>
      <w:r>
        <w:rPr>
          <w:rFonts w:hint="eastAsia"/>
        </w:rPr>
        <w:t>本期国债期货投资评价</w:t>
      </w:r>
    </w:p>
    <w:p w:rsidR="003C1582" w:rsidRDefault="003C1582" w:rsidP="003C1582">
      <w:pPr>
        <w:pStyle w:val="-"/>
        <w:ind w:firstLine="420"/>
      </w:pPr>
      <w:r>
        <w:rPr>
          <w:rFonts w:hint="eastAsia"/>
        </w:rPr>
        <w:t>本报告期，本基金投资国债期货符合既定的投资政策和投资目的。</w:t>
      </w:r>
    </w:p>
    <w:p w:rsidR="003C1582" w:rsidRDefault="003C1582" w:rsidP="003C1582">
      <w:pPr>
        <w:pStyle w:val="-2"/>
        <w:spacing w:before="312"/>
      </w:pPr>
      <w:r>
        <w:rPr>
          <w:rFonts w:hint="eastAsia"/>
        </w:rPr>
        <w:t>投资组合报告附注</w:t>
      </w:r>
    </w:p>
    <w:p w:rsidR="003C1582" w:rsidRDefault="003C1582" w:rsidP="003C158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C1582" w:rsidRDefault="003C1582" w:rsidP="003C1582">
      <w:pPr>
        <w:pStyle w:val="-"/>
        <w:ind w:firstLine="420"/>
      </w:pPr>
      <w:r>
        <w:rPr>
          <w:rFonts w:hint="eastAsia"/>
        </w:rPr>
        <w:t>本基金投资的前十名证券的发行主体中，中国工商银行股份有限公司在报告编制日前一年内曾受到国家金融监督管理总局、中国人民银行的处罚；中国农业银行股份有限公司在报告编制日前一年内曾受到国家金融监督管理总局的处罚；中国银行股份有限公司在报告编制日前一年内曾受到国家金融监督管理总局的处罚。除上述证券的发行主体外，本基</w:t>
      </w:r>
      <w:r>
        <w:rPr>
          <w:rFonts w:hint="eastAsia"/>
        </w:rPr>
        <w:lastRenderedPageBreak/>
        <w:t>金投资的前十名证券的发行主体本期未有被监管部门立案调查，不存在报告编制日前一年内受到公开谴责、处罚的情形。</w:t>
      </w:r>
    </w:p>
    <w:p w:rsidR="003C1582" w:rsidRDefault="003C1582" w:rsidP="003C1582">
      <w:pPr>
        <w:pStyle w:val="-"/>
        <w:ind w:firstLine="420"/>
      </w:pPr>
      <w:r>
        <w:rPr>
          <w:rFonts w:hint="eastAsia"/>
        </w:rPr>
        <w:t>对上述证券的投资决策程序的说明：本基金投资上述证券的投资决策程序符合相关法律法规和公司制度的要求。</w:t>
      </w:r>
    </w:p>
    <w:p w:rsidR="003C1582" w:rsidRDefault="003C1582" w:rsidP="003C158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C1582" w:rsidRDefault="003C1582" w:rsidP="003C1582">
      <w:pPr>
        <w:pStyle w:val="-"/>
        <w:ind w:firstLine="420"/>
      </w:pPr>
      <w:r>
        <w:rPr>
          <w:rFonts w:hint="eastAsia"/>
        </w:rPr>
        <w:t>本基金投资的前十名股票（如有）没有超出基金合同约定的备选股票库，本基金管理人从制度和流程上要求股票必须先入库再买入。</w:t>
      </w:r>
    </w:p>
    <w:p w:rsidR="003C1582" w:rsidRDefault="003C1582" w:rsidP="003C158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C1582" w:rsidTr="003C1582">
        <w:trPr>
          <w:cnfStyle w:val="100000000000" w:firstRow="1" w:lastRow="0" w:firstColumn="0" w:lastColumn="0" w:oddVBand="0" w:evenVBand="0" w:oddHBand="0" w:evenHBand="0" w:firstRowFirstColumn="0" w:firstRowLastColumn="0" w:lastRowFirstColumn="0" w:lastRowLastColumn="0"/>
        </w:trPr>
        <w:tc>
          <w:tcPr>
            <w:tcW w:w="743" w:type="dxa"/>
          </w:tcPr>
          <w:p w:rsidR="003C1582" w:rsidRPr="003C1582" w:rsidRDefault="003C1582" w:rsidP="003C1582">
            <w:pPr>
              <w:jc w:val="center"/>
              <w:rPr>
                <w:b/>
              </w:rPr>
            </w:pPr>
            <w:r w:rsidRPr="003C1582">
              <w:rPr>
                <w:rFonts w:hint="eastAsia"/>
                <w:b/>
              </w:rPr>
              <w:t>序号</w:t>
            </w:r>
          </w:p>
        </w:tc>
        <w:tc>
          <w:tcPr>
            <w:tcW w:w="2977" w:type="dxa"/>
          </w:tcPr>
          <w:p w:rsidR="003C1582" w:rsidRPr="003C1582" w:rsidRDefault="003C1582" w:rsidP="003C1582">
            <w:pPr>
              <w:jc w:val="center"/>
              <w:rPr>
                <w:b/>
              </w:rPr>
            </w:pPr>
            <w:r w:rsidRPr="003C1582">
              <w:rPr>
                <w:rFonts w:hint="eastAsia"/>
                <w:b/>
              </w:rPr>
              <w:t>名称</w:t>
            </w:r>
          </w:p>
        </w:tc>
        <w:tc>
          <w:tcPr>
            <w:tcW w:w="4785" w:type="dxa"/>
          </w:tcPr>
          <w:p w:rsidR="003C1582" w:rsidRPr="003C1582" w:rsidRDefault="003C1582" w:rsidP="003C1582">
            <w:pPr>
              <w:jc w:val="center"/>
              <w:rPr>
                <w:b/>
              </w:rPr>
            </w:pPr>
            <w:r w:rsidRPr="003C1582">
              <w:rPr>
                <w:rFonts w:hint="eastAsia"/>
                <w:b/>
              </w:rPr>
              <w:t>金额（元）</w:t>
            </w:r>
          </w:p>
        </w:tc>
      </w:tr>
      <w:tr w:rsidR="003C1582" w:rsidTr="003C1582">
        <w:tc>
          <w:tcPr>
            <w:tcW w:w="743" w:type="dxa"/>
          </w:tcPr>
          <w:p w:rsidR="003C1582" w:rsidRDefault="003C1582" w:rsidP="003C1582">
            <w:pPr>
              <w:jc w:val="center"/>
            </w:pPr>
            <w:r>
              <w:t>1</w:t>
            </w:r>
          </w:p>
        </w:tc>
        <w:tc>
          <w:tcPr>
            <w:tcW w:w="2977" w:type="dxa"/>
          </w:tcPr>
          <w:p w:rsidR="003C1582" w:rsidRDefault="003C1582" w:rsidP="003C1582">
            <w:pPr>
              <w:jc w:val="left"/>
            </w:pPr>
            <w:r>
              <w:rPr>
                <w:rFonts w:hint="eastAsia"/>
              </w:rPr>
              <w:t>存出保证金</w:t>
            </w:r>
          </w:p>
        </w:tc>
        <w:tc>
          <w:tcPr>
            <w:tcW w:w="4785" w:type="dxa"/>
          </w:tcPr>
          <w:p w:rsidR="003C1582" w:rsidRDefault="003C1582" w:rsidP="003C1582">
            <w:pPr>
              <w:jc w:val="right"/>
            </w:pPr>
            <w:r>
              <w:t>134,554.89</w:t>
            </w:r>
          </w:p>
        </w:tc>
      </w:tr>
      <w:tr w:rsidR="003C1582" w:rsidTr="003C1582">
        <w:tc>
          <w:tcPr>
            <w:tcW w:w="743" w:type="dxa"/>
          </w:tcPr>
          <w:p w:rsidR="003C1582" w:rsidRDefault="003C1582" w:rsidP="003C1582">
            <w:pPr>
              <w:jc w:val="center"/>
            </w:pPr>
            <w:r>
              <w:t>2</w:t>
            </w:r>
          </w:p>
        </w:tc>
        <w:tc>
          <w:tcPr>
            <w:tcW w:w="2977" w:type="dxa"/>
          </w:tcPr>
          <w:p w:rsidR="003C1582" w:rsidRDefault="003C1582" w:rsidP="003C1582">
            <w:pPr>
              <w:jc w:val="left"/>
            </w:pPr>
            <w:r>
              <w:rPr>
                <w:rFonts w:hint="eastAsia"/>
              </w:rPr>
              <w:t>应收证券清算款</w:t>
            </w:r>
          </w:p>
        </w:tc>
        <w:tc>
          <w:tcPr>
            <w:tcW w:w="4785" w:type="dxa"/>
          </w:tcPr>
          <w:p w:rsidR="003C1582" w:rsidRDefault="003C1582" w:rsidP="003C1582">
            <w:pPr>
              <w:jc w:val="right"/>
            </w:pPr>
            <w:r>
              <w:t>-</w:t>
            </w:r>
          </w:p>
        </w:tc>
      </w:tr>
      <w:tr w:rsidR="003C1582" w:rsidTr="003C1582">
        <w:tc>
          <w:tcPr>
            <w:tcW w:w="743" w:type="dxa"/>
          </w:tcPr>
          <w:p w:rsidR="003C1582" w:rsidRDefault="003C1582" w:rsidP="003C1582">
            <w:pPr>
              <w:jc w:val="center"/>
            </w:pPr>
            <w:r>
              <w:t>3</w:t>
            </w:r>
          </w:p>
        </w:tc>
        <w:tc>
          <w:tcPr>
            <w:tcW w:w="2977" w:type="dxa"/>
          </w:tcPr>
          <w:p w:rsidR="003C1582" w:rsidRDefault="003C1582" w:rsidP="003C1582">
            <w:pPr>
              <w:jc w:val="left"/>
            </w:pPr>
            <w:r>
              <w:rPr>
                <w:rFonts w:hint="eastAsia"/>
              </w:rPr>
              <w:t>应收股利</w:t>
            </w:r>
          </w:p>
        </w:tc>
        <w:tc>
          <w:tcPr>
            <w:tcW w:w="4785" w:type="dxa"/>
          </w:tcPr>
          <w:p w:rsidR="003C1582" w:rsidRDefault="003C1582" w:rsidP="003C1582">
            <w:pPr>
              <w:jc w:val="right"/>
            </w:pPr>
            <w:r>
              <w:t>163,107.08</w:t>
            </w:r>
          </w:p>
        </w:tc>
      </w:tr>
      <w:tr w:rsidR="003C1582" w:rsidTr="003C1582">
        <w:tc>
          <w:tcPr>
            <w:tcW w:w="743" w:type="dxa"/>
          </w:tcPr>
          <w:p w:rsidR="003C1582" w:rsidRDefault="003C1582" w:rsidP="003C1582">
            <w:pPr>
              <w:jc w:val="center"/>
            </w:pPr>
            <w:r>
              <w:t>4</w:t>
            </w:r>
          </w:p>
        </w:tc>
        <w:tc>
          <w:tcPr>
            <w:tcW w:w="2977" w:type="dxa"/>
          </w:tcPr>
          <w:p w:rsidR="003C1582" w:rsidRDefault="003C1582" w:rsidP="003C1582">
            <w:pPr>
              <w:jc w:val="left"/>
            </w:pPr>
            <w:r>
              <w:rPr>
                <w:rFonts w:hint="eastAsia"/>
              </w:rPr>
              <w:t>应收利息</w:t>
            </w:r>
          </w:p>
        </w:tc>
        <w:tc>
          <w:tcPr>
            <w:tcW w:w="4785" w:type="dxa"/>
          </w:tcPr>
          <w:p w:rsidR="003C1582" w:rsidRDefault="003C1582" w:rsidP="003C1582">
            <w:pPr>
              <w:jc w:val="right"/>
            </w:pPr>
            <w:r>
              <w:t>-</w:t>
            </w:r>
          </w:p>
        </w:tc>
      </w:tr>
      <w:tr w:rsidR="003C1582" w:rsidTr="003C1582">
        <w:tc>
          <w:tcPr>
            <w:tcW w:w="743" w:type="dxa"/>
          </w:tcPr>
          <w:p w:rsidR="003C1582" w:rsidRDefault="003C1582" w:rsidP="003C1582">
            <w:pPr>
              <w:jc w:val="center"/>
            </w:pPr>
            <w:r>
              <w:t>5</w:t>
            </w:r>
          </w:p>
        </w:tc>
        <w:tc>
          <w:tcPr>
            <w:tcW w:w="2977" w:type="dxa"/>
          </w:tcPr>
          <w:p w:rsidR="003C1582" w:rsidRDefault="003C1582" w:rsidP="003C1582">
            <w:pPr>
              <w:jc w:val="left"/>
            </w:pPr>
            <w:r>
              <w:rPr>
                <w:rFonts w:hint="eastAsia"/>
              </w:rPr>
              <w:t>应收申购款</w:t>
            </w:r>
          </w:p>
        </w:tc>
        <w:tc>
          <w:tcPr>
            <w:tcW w:w="4785" w:type="dxa"/>
          </w:tcPr>
          <w:p w:rsidR="003C1582" w:rsidRDefault="003C1582" w:rsidP="003C1582">
            <w:pPr>
              <w:jc w:val="right"/>
            </w:pPr>
            <w:r>
              <w:t>7,082.98</w:t>
            </w:r>
          </w:p>
        </w:tc>
      </w:tr>
      <w:tr w:rsidR="003C1582" w:rsidTr="003C1582">
        <w:tc>
          <w:tcPr>
            <w:tcW w:w="743" w:type="dxa"/>
          </w:tcPr>
          <w:p w:rsidR="003C1582" w:rsidRDefault="003C1582" w:rsidP="003C1582">
            <w:pPr>
              <w:jc w:val="center"/>
            </w:pPr>
            <w:r>
              <w:t>6</w:t>
            </w:r>
          </w:p>
        </w:tc>
        <w:tc>
          <w:tcPr>
            <w:tcW w:w="2977" w:type="dxa"/>
          </w:tcPr>
          <w:p w:rsidR="003C1582" w:rsidRDefault="003C1582" w:rsidP="003C1582">
            <w:pPr>
              <w:jc w:val="left"/>
            </w:pPr>
            <w:r>
              <w:rPr>
                <w:rFonts w:hint="eastAsia"/>
              </w:rPr>
              <w:t>其他应收款</w:t>
            </w:r>
          </w:p>
        </w:tc>
        <w:tc>
          <w:tcPr>
            <w:tcW w:w="4785" w:type="dxa"/>
          </w:tcPr>
          <w:p w:rsidR="003C1582" w:rsidRDefault="003C1582" w:rsidP="003C1582">
            <w:pPr>
              <w:jc w:val="right"/>
            </w:pPr>
            <w:r>
              <w:t>-</w:t>
            </w:r>
          </w:p>
        </w:tc>
      </w:tr>
      <w:tr w:rsidR="003C1582" w:rsidTr="003C1582">
        <w:tc>
          <w:tcPr>
            <w:tcW w:w="743" w:type="dxa"/>
          </w:tcPr>
          <w:p w:rsidR="003C1582" w:rsidRDefault="003C1582" w:rsidP="003C1582">
            <w:pPr>
              <w:jc w:val="center"/>
            </w:pPr>
            <w:r>
              <w:t>7</w:t>
            </w:r>
          </w:p>
        </w:tc>
        <w:tc>
          <w:tcPr>
            <w:tcW w:w="2977" w:type="dxa"/>
          </w:tcPr>
          <w:p w:rsidR="003C1582" w:rsidRDefault="003C1582" w:rsidP="003C1582">
            <w:pPr>
              <w:jc w:val="left"/>
            </w:pPr>
            <w:r>
              <w:rPr>
                <w:rFonts w:hint="eastAsia"/>
              </w:rPr>
              <w:t>待摊费用</w:t>
            </w:r>
          </w:p>
        </w:tc>
        <w:tc>
          <w:tcPr>
            <w:tcW w:w="4785" w:type="dxa"/>
          </w:tcPr>
          <w:p w:rsidR="003C1582" w:rsidRDefault="003C1582" w:rsidP="003C1582">
            <w:pPr>
              <w:jc w:val="right"/>
            </w:pPr>
            <w:r>
              <w:t>-</w:t>
            </w:r>
          </w:p>
        </w:tc>
      </w:tr>
      <w:tr w:rsidR="003C1582" w:rsidTr="003C1582">
        <w:tc>
          <w:tcPr>
            <w:tcW w:w="743" w:type="dxa"/>
          </w:tcPr>
          <w:p w:rsidR="003C1582" w:rsidRDefault="003C1582" w:rsidP="003C1582">
            <w:pPr>
              <w:jc w:val="center"/>
            </w:pPr>
            <w:r>
              <w:t>8</w:t>
            </w:r>
          </w:p>
        </w:tc>
        <w:tc>
          <w:tcPr>
            <w:tcW w:w="2977" w:type="dxa"/>
          </w:tcPr>
          <w:p w:rsidR="003C1582" w:rsidRDefault="003C1582" w:rsidP="003C1582">
            <w:pPr>
              <w:jc w:val="left"/>
            </w:pPr>
            <w:r>
              <w:rPr>
                <w:rFonts w:hint="eastAsia"/>
              </w:rPr>
              <w:t>其他</w:t>
            </w:r>
          </w:p>
        </w:tc>
        <w:tc>
          <w:tcPr>
            <w:tcW w:w="4785" w:type="dxa"/>
          </w:tcPr>
          <w:p w:rsidR="003C1582" w:rsidRDefault="003C1582" w:rsidP="003C1582">
            <w:pPr>
              <w:jc w:val="right"/>
            </w:pPr>
            <w:r>
              <w:t>-</w:t>
            </w:r>
          </w:p>
        </w:tc>
      </w:tr>
      <w:tr w:rsidR="003C1582" w:rsidTr="003C1582">
        <w:tc>
          <w:tcPr>
            <w:tcW w:w="743" w:type="dxa"/>
          </w:tcPr>
          <w:p w:rsidR="003C1582" w:rsidRDefault="003C1582" w:rsidP="003C1582">
            <w:pPr>
              <w:jc w:val="center"/>
            </w:pPr>
            <w:r>
              <w:t>9</w:t>
            </w:r>
          </w:p>
        </w:tc>
        <w:tc>
          <w:tcPr>
            <w:tcW w:w="2977" w:type="dxa"/>
          </w:tcPr>
          <w:p w:rsidR="003C1582" w:rsidRDefault="003C1582" w:rsidP="003C1582">
            <w:pPr>
              <w:jc w:val="left"/>
            </w:pPr>
            <w:r>
              <w:rPr>
                <w:rFonts w:hint="eastAsia"/>
              </w:rPr>
              <w:t>合计</w:t>
            </w:r>
          </w:p>
        </w:tc>
        <w:tc>
          <w:tcPr>
            <w:tcW w:w="4785" w:type="dxa"/>
          </w:tcPr>
          <w:p w:rsidR="003C1582" w:rsidRDefault="003C1582" w:rsidP="003C1582">
            <w:pPr>
              <w:jc w:val="right"/>
            </w:pPr>
            <w:r>
              <w:t>304,744.95</w:t>
            </w:r>
          </w:p>
        </w:tc>
      </w:tr>
    </w:tbl>
    <w:p w:rsidR="003C1582" w:rsidRDefault="003C1582" w:rsidP="003C1582">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3C1582" w:rsidTr="003C1582">
        <w:trPr>
          <w:cnfStyle w:val="100000000000" w:firstRow="1" w:lastRow="0" w:firstColumn="0" w:lastColumn="0" w:oddVBand="0" w:evenVBand="0" w:oddHBand="0" w:evenHBand="0" w:firstRowFirstColumn="0" w:firstRowLastColumn="0" w:lastRowFirstColumn="0" w:lastRowLastColumn="0"/>
        </w:trPr>
        <w:tc>
          <w:tcPr>
            <w:tcW w:w="680" w:type="dxa"/>
          </w:tcPr>
          <w:p w:rsidR="003C1582" w:rsidRPr="003C1582" w:rsidRDefault="003C1582" w:rsidP="003C1582">
            <w:pPr>
              <w:jc w:val="center"/>
              <w:rPr>
                <w:b/>
              </w:rPr>
            </w:pPr>
            <w:r w:rsidRPr="003C1582">
              <w:rPr>
                <w:rFonts w:hint="eastAsia"/>
                <w:b/>
              </w:rPr>
              <w:t>序号</w:t>
            </w:r>
          </w:p>
        </w:tc>
        <w:tc>
          <w:tcPr>
            <w:tcW w:w="1644" w:type="dxa"/>
          </w:tcPr>
          <w:p w:rsidR="003C1582" w:rsidRPr="003C1582" w:rsidRDefault="003C1582" w:rsidP="003C1582">
            <w:pPr>
              <w:jc w:val="center"/>
              <w:rPr>
                <w:b/>
              </w:rPr>
            </w:pPr>
            <w:r w:rsidRPr="003C1582">
              <w:rPr>
                <w:rFonts w:hint="eastAsia"/>
                <w:b/>
              </w:rPr>
              <w:t>债券代码</w:t>
            </w:r>
          </w:p>
        </w:tc>
        <w:tc>
          <w:tcPr>
            <w:tcW w:w="1814" w:type="dxa"/>
          </w:tcPr>
          <w:p w:rsidR="003C1582" w:rsidRPr="003C1582" w:rsidRDefault="003C1582" w:rsidP="003C1582">
            <w:pPr>
              <w:jc w:val="center"/>
              <w:rPr>
                <w:b/>
              </w:rPr>
            </w:pPr>
            <w:r w:rsidRPr="003C1582">
              <w:rPr>
                <w:rFonts w:hint="eastAsia"/>
                <w:b/>
              </w:rPr>
              <w:t>债券名称</w:t>
            </w:r>
          </w:p>
        </w:tc>
        <w:tc>
          <w:tcPr>
            <w:tcW w:w="1814" w:type="dxa"/>
          </w:tcPr>
          <w:p w:rsidR="003C1582" w:rsidRPr="003C1582" w:rsidRDefault="003C1582" w:rsidP="003C1582">
            <w:pPr>
              <w:jc w:val="center"/>
              <w:rPr>
                <w:b/>
              </w:rPr>
            </w:pPr>
            <w:r w:rsidRPr="003C1582">
              <w:rPr>
                <w:rFonts w:hint="eastAsia"/>
                <w:b/>
              </w:rPr>
              <w:t>公允价值（元）</w:t>
            </w:r>
          </w:p>
        </w:tc>
        <w:tc>
          <w:tcPr>
            <w:tcW w:w="2552" w:type="dxa"/>
          </w:tcPr>
          <w:p w:rsidR="003C1582" w:rsidRPr="003C1582" w:rsidRDefault="003C1582" w:rsidP="003C1582">
            <w:pPr>
              <w:jc w:val="center"/>
              <w:rPr>
                <w:b/>
              </w:rPr>
            </w:pPr>
            <w:r w:rsidRPr="003C1582">
              <w:rPr>
                <w:rFonts w:hint="eastAsia"/>
                <w:b/>
              </w:rPr>
              <w:t>占基金资产净值比例（％）</w:t>
            </w:r>
          </w:p>
        </w:tc>
      </w:tr>
      <w:tr w:rsidR="003C1582" w:rsidTr="003C1582">
        <w:tc>
          <w:tcPr>
            <w:tcW w:w="680" w:type="dxa"/>
          </w:tcPr>
          <w:p w:rsidR="003C1582" w:rsidRDefault="003C1582" w:rsidP="003C1582">
            <w:pPr>
              <w:jc w:val="center"/>
            </w:pPr>
            <w:r>
              <w:t>1</w:t>
            </w:r>
          </w:p>
        </w:tc>
        <w:tc>
          <w:tcPr>
            <w:tcW w:w="1644" w:type="dxa"/>
          </w:tcPr>
          <w:p w:rsidR="003C1582" w:rsidRDefault="003C1582" w:rsidP="003C1582">
            <w:pPr>
              <w:jc w:val="left"/>
            </w:pPr>
            <w:r>
              <w:t>127049</w:t>
            </w:r>
          </w:p>
        </w:tc>
        <w:tc>
          <w:tcPr>
            <w:tcW w:w="1814" w:type="dxa"/>
          </w:tcPr>
          <w:p w:rsidR="003C1582" w:rsidRDefault="003C1582" w:rsidP="003C1582">
            <w:pPr>
              <w:jc w:val="left"/>
            </w:pPr>
            <w:r>
              <w:rPr>
                <w:rFonts w:hint="eastAsia"/>
              </w:rPr>
              <w:t>希望转</w:t>
            </w:r>
            <w:r>
              <w:rPr>
                <w:rFonts w:hint="eastAsia"/>
              </w:rPr>
              <w:t>2</w:t>
            </w:r>
          </w:p>
        </w:tc>
        <w:tc>
          <w:tcPr>
            <w:tcW w:w="1814" w:type="dxa"/>
          </w:tcPr>
          <w:p w:rsidR="003C1582" w:rsidRDefault="003C1582" w:rsidP="003C1582">
            <w:pPr>
              <w:jc w:val="right"/>
            </w:pPr>
            <w:r>
              <w:t>3,363,191.82</w:t>
            </w:r>
          </w:p>
        </w:tc>
        <w:tc>
          <w:tcPr>
            <w:tcW w:w="2552" w:type="dxa"/>
          </w:tcPr>
          <w:p w:rsidR="003C1582" w:rsidRDefault="003C1582" w:rsidP="003C1582">
            <w:pPr>
              <w:jc w:val="right"/>
            </w:pPr>
            <w:r>
              <w:t>0.49</w:t>
            </w:r>
          </w:p>
        </w:tc>
      </w:tr>
      <w:tr w:rsidR="003C1582" w:rsidTr="003C1582">
        <w:tc>
          <w:tcPr>
            <w:tcW w:w="680" w:type="dxa"/>
          </w:tcPr>
          <w:p w:rsidR="003C1582" w:rsidRDefault="003C1582" w:rsidP="003C1582">
            <w:pPr>
              <w:jc w:val="center"/>
            </w:pPr>
            <w:r>
              <w:t>2</w:t>
            </w:r>
          </w:p>
        </w:tc>
        <w:tc>
          <w:tcPr>
            <w:tcW w:w="1644" w:type="dxa"/>
          </w:tcPr>
          <w:p w:rsidR="003C1582" w:rsidRDefault="003C1582" w:rsidP="003C1582">
            <w:pPr>
              <w:jc w:val="left"/>
            </w:pPr>
            <w:r>
              <w:t>113638</w:t>
            </w:r>
          </w:p>
        </w:tc>
        <w:tc>
          <w:tcPr>
            <w:tcW w:w="1814" w:type="dxa"/>
          </w:tcPr>
          <w:p w:rsidR="003C1582" w:rsidRDefault="003C1582" w:rsidP="003C1582">
            <w:pPr>
              <w:jc w:val="left"/>
            </w:pPr>
            <w:r>
              <w:rPr>
                <w:rFonts w:hint="eastAsia"/>
              </w:rPr>
              <w:t>台</w:t>
            </w:r>
            <w:r>
              <w:rPr>
                <w:rFonts w:hint="eastAsia"/>
              </w:rPr>
              <w:t>21</w:t>
            </w:r>
            <w:r>
              <w:rPr>
                <w:rFonts w:hint="eastAsia"/>
              </w:rPr>
              <w:t>转债</w:t>
            </w:r>
          </w:p>
        </w:tc>
        <w:tc>
          <w:tcPr>
            <w:tcW w:w="1814" w:type="dxa"/>
          </w:tcPr>
          <w:p w:rsidR="003C1582" w:rsidRDefault="003C1582" w:rsidP="003C1582">
            <w:pPr>
              <w:jc w:val="right"/>
            </w:pPr>
            <w:r>
              <w:t>1,899,902.43</w:t>
            </w:r>
          </w:p>
        </w:tc>
        <w:tc>
          <w:tcPr>
            <w:tcW w:w="2552" w:type="dxa"/>
          </w:tcPr>
          <w:p w:rsidR="003C1582" w:rsidRDefault="003C1582" w:rsidP="003C1582">
            <w:pPr>
              <w:jc w:val="right"/>
            </w:pPr>
            <w:r>
              <w:t>0.27</w:t>
            </w:r>
          </w:p>
        </w:tc>
      </w:tr>
      <w:tr w:rsidR="003C1582" w:rsidTr="003C1582">
        <w:tc>
          <w:tcPr>
            <w:tcW w:w="680" w:type="dxa"/>
          </w:tcPr>
          <w:p w:rsidR="003C1582" w:rsidRDefault="003C1582" w:rsidP="003C1582">
            <w:pPr>
              <w:jc w:val="center"/>
            </w:pPr>
            <w:r>
              <w:t>3</w:t>
            </w:r>
          </w:p>
        </w:tc>
        <w:tc>
          <w:tcPr>
            <w:tcW w:w="1644" w:type="dxa"/>
          </w:tcPr>
          <w:p w:rsidR="003C1582" w:rsidRDefault="003C1582" w:rsidP="003C1582">
            <w:pPr>
              <w:jc w:val="left"/>
            </w:pPr>
            <w:r>
              <w:t>113049</w:t>
            </w:r>
          </w:p>
        </w:tc>
        <w:tc>
          <w:tcPr>
            <w:tcW w:w="1814" w:type="dxa"/>
          </w:tcPr>
          <w:p w:rsidR="003C1582" w:rsidRDefault="003C1582" w:rsidP="003C1582">
            <w:pPr>
              <w:jc w:val="left"/>
            </w:pPr>
            <w:r>
              <w:rPr>
                <w:rFonts w:hint="eastAsia"/>
              </w:rPr>
              <w:t>长汽转债</w:t>
            </w:r>
          </w:p>
        </w:tc>
        <w:tc>
          <w:tcPr>
            <w:tcW w:w="1814" w:type="dxa"/>
          </w:tcPr>
          <w:p w:rsidR="003C1582" w:rsidRDefault="003C1582" w:rsidP="003C1582">
            <w:pPr>
              <w:jc w:val="right"/>
            </w:pPr>
            <w:r>
              <w:t>1,871,422.30</w:t>
            </w:r>
          </w:p>
        </w:tc>
        <w:tc>
          <w:tcPr>
            <w:tcW w:w="2552" w:type="dxa"/>
          </w:tcPr>
          <w:p w:rsidR="003C1582" w:rsidRDefault="003C1582" w:rsidP="003C1582">
            <w:pPr>
              <w:jc w:val="right"/>
            </w:pPr>
            <w:r>
              <w:t>0.27</w:t>
            </w:r>
          </w:p>
        </w:tc>
      </w:tr>
      <w:tr w:rsidR="003C1582" w:rsidTr="003C1582">
        <w:tc>
          <w:tcPr>
            <w:tcW w:w="680" w:type="dxa"/>
          </w:tcPr>
          <w:p w:rsidR="003C1582" w:rsidRDefault="003C1582" w:rsidP="003C1582">
            <w:pPr>
              <w:jc w:val="center"/>
            </w:pPr>
            <w:r>
              <w:t>4</w:t>
            </w:r>
          </w:p>
        </w:tc>
        <w:tc>
          <w:tcPr>
            <w:tcW w:w="1644" w:type="dxa"/>
          </w:tcPr>
          <w:p w:rsidR="003C1582" w:rsidRDefault="003C1582" w:rsidP="003C1582">
            <w:pPr>
              <w:jc w:val="left"/>
            </w:pPr>
            <w:r>
              <w:t>113054</w:t>
            </w:r>
          </w:p>
        </w:tc>
        <w:tc>
          <w:tcPr>
            <w:tcW w:w="1814" w:type="dxa"/>
          </w:tcPr>
          <w:p w:rsidR="003C1582" w:rsidRDefault="003C1582" w:rsidP="003C1582">
            <w:pPr>
              <w:jc w:val="left"/>
            </w:pPr>
            <w:r>
              <w:rPr>
                <w:rFonts w:hint="eastAsia"/>
              </w:rPr>
              <w:t>绿动转债</w:t>
            </w:r>
          </w:p>
        </w:tc>
        <w:tc>
          <w:tcPr>
            <w:tcW w:w="1814" w:type="dxa"/>
          </w:tcPr>
          <w:p w:rsidR="003C1582" w:rsidRDefault="003C1582" w:rsidP="003C1582">
            <w:pPr>
              <w:jc w:val="right"/>
            </w:pPr>
            <w:r>
              <w:t>1,674,449.79</w:t>
            </w:r>
          </w:p>
        </w:tc>
        <w:tc>
          <w:tcPr>
            <w:tcW w:w="2552" w:type="dxa"/>
          </w:tcPr>
          <w:p w:rsidR="003C1582" w:rsidRDefault="003C1582" w:rsidP="003C1582">
            <w:pPr>
              <w:jc w:val="right"/>
            </w:pPr>
            <w:r>
              <w:t>0.24</w:t>
            </w:r>
          </w:p>
        </w:tc>
      </w:tr>
      <w:tr w:rsidR="003C1582" w:rsidTr="003C1582">
        <w:tc>
          <w:tcPr>
            <w:tcW w:w="680" w:type="dxa"/>
          </w:tcPr>
          <w:p w:rsidR="003C1582" w:rsidRDefault="003C1582" w:rsidP="003C1582">
            <w:pPr>
              <w:jc w:val="center"/>
            </w:pPr>
            <w:r>
              <w:t>5</w:t>
            </w:r>
          </w:p>
        </w:tc>
        <w:tc>
          <w:tcPr>
            <w:tcW w:w="1644" w:type="dxa"/>
          </w:tcPr>
          <w:p w:rsidR="003C1582" w:rsidRDefault="003C1582" w:rsidP="003C1582">
            <w:pPr>
              <w:jc w:val="left"/>
            </w:pPr>
            <w:r>
              <w:t>113673</w:t>
            </w:r>
          </w:p>
        </w:tc>
        <w:tc>
          <w:tcPr>
            <w:tcW w:w="1814" w:type="dxa"/>
          </w:tcPr>
          <w:p w:rsidR="003C1582" w:rsidRDefault="003C1582" w:rsidP="003C1582">
            <w:pPr>
              <w:jc w:val="left"/>
            </w:pPr>
            <w:r>
              <w:rPr>
                <w:rFonts w:hint="eastAsia"/>
              </w:rPr>
              <w:t>岱美转债</w:t>
            </w:r>
          </w:p>
        </w:tc>
        <w:tc>
          <w:tcPr>
            <w:tcW w:w="1814" w:type="dxa"/>
          </w:tcPr>
          <w:p w:rsidR="003C1582" w:rsidRDefault="003C1582" w:rsidP="003C1582">
            <w:pPr>
              <w:jc w:val="right"/>
            </w:pPr>
            <w:r>
              <w:t>1,387,842.42</w:t>
            </w:r>
          </w:p>
        </w:tc>
        <w:tc>
          <w:tcPr>
            <w:tcW w:w="2552" w:type="dxa"/>
          </w:tcPr>
          <w:p w:rsidR="003C1582" w:rsidRDefault="003C1582" w:rsidP="003C1582">
            <w:pPr>
              <w:jc w:val="right"/>
            </w:pPr>
            <w:r>
              <w:t>0.20</w:t>
            </w:r>
          </w:p>
        </w:tc>
      </w:tr>
      <w:tr w:rsidR="003C1582" w:rsidTr="003C1582">
        <w:tc>
          <w:tcPr>
            <w:tcW w:w="680" w:type="dxa"/>
          </w:tcPr>
          <w:p w:rsidR="003C1582" w:rsidRDefault="003C1582" w:rsidP="003C1582">
            <w:pPr>
              <w:jc w:val="center"/>
            </w:pPr>
            <w:r>
              <w:t>6</w:t>
            </w:r>
          </w:p>
        </w:tc>
        <w:tc>
          <w:tcPr>
            <w:tcW w:w="1644" w:type="dxa"/>
          </w:tcPr>
          <w:p w:rsidR="003C1582" w:rsidRDefault="003C1582" w:rsidP="003C1582">
            <w:pPr>
              <w:jc w:val="left"/>
            </w:pPr>
            <w:r>
              <w:t>128136</w:t>
            </w:r>
          </w:p>
        </w:tc>
        <w:tc>
          <w:tcPr>
            <w:tcW w:w="1814" w:type="dxa"/>
          </w:tcPr>
          <w:p w:rsidR="003C1582" w:rsidRDefault="003C1582" w:rsidP="003C1582">
            <w:pPr>
              <w:jc w:val="left"/>
            </w:pPr>
            <w:r>
              <w:rPr>
                <w:rFonts w:hint="eastAsia"/>
              </w:rPr>
              <w:t>立讯转债</w:t>
            </w:r>
          </w:p>
        </w:tc>
        <w:tc>
          <w:tcPr>
            <w:tcW w:w="1814" w:type="dxa"/>
          </w:tcPr>
          <w:p w:rsidR="003C1582" w:rsidRDefault="003C1582" w:rsidP="003C1582">
            <w:pPr>
              <w:jc w:val="right"/>
            </w:pPr>
            <w:r>
              <w:t>1,316,959.19</w:t>
            </w:r>
          </w:p>
        </w:tc>
        <w:tc>
          <w:tcPr>
            <w:tcW w:w="2552" w:type="dxa"/>
          </w:tcPr>
          <w:p w:rsidR="003C1582" w:rsidRDefault="003C1582" w:rsidP="003C1582">
            <w:pPr>
              <w:jc w:val="right"/>
            </w:pPr>
            <w:r>
              <w:t>0.19</w:t>
            </w:r>
          </w:p>
        </w:tc>
      </w:tr>
      <w:tr w:rsidR="003C1582" w:rsidTr="003C1582">
        <w:tc>
          <w:tcPr>
            <w:tcW w:w="680" w:type="dxa"/>
          </w:tcPr>
          <w:p w:rsidR="003C1582" w:rsidRDefault="003C1582" w:rsidP="003C1582">
            <w:pPr>
              <w:jc w:val="center"/>
            </w:pPr>
            <w:r>
              <w:t>7</w:t>
            </w:r>
          </w:p>
        </w:tc>
        <w:tc>
          <w:tcPr>
            <w:tcW w:w="1644" w:type="dxa"/>
          </w:tcPr>
          <w:p w:rsidR="003C1582" w:rsidRDefault="003C1582" w:rsidP="003C1582">
            <w:pPr>
              <w:jc w:val="left"/>
            </w:pPr>
            <w:r>
              <w:t>113691</w:t>
            </w:r>
          </w:p>
        </w:tc>
        <w:tc>
          <w:tcPr>
            <w:tcW w:w="1814" w:type="dxa"/>
          </w:tcPr>
          <w:p w:rsidR="003C1582" w:rsidRDefault="003C1582" w:rsidP="003C1582">
            <w:pPr>
              <w:jc w:val="left"/>
            </w:pPr>
            <w:r>
              <w:rPr>
                <w:rFonts w:hint="eastAsia"/>
              </w:rPr>
              <w:t>和邦转债</w:t>
            </w:r>
          </w:p>
        </w:tc>
        <w:tc>
          <w:tcPr>
            <w:tcW w:w="1814" w:type="dxa"/>
          </w:tcPr>
          <w:p w:rsidR="003C1582" w:rsidRDefault="003C1582" w:rsidP="003C1582">
            <w:pPr>
              <w:jc w:val="right"/>
            </w:pPr>
            <w:r>
              <w:t>1,046,849.97</w:t>
            </w:r>
          </w:p>
        </w:tc>
        <w:tc>
          <w:tcPr>
            <w:tcW w:w="2552" w:type="dxa"/>
          </w:tcPr>
          <w:p w:rsidR="003C1582" w:rsidRDefault="003C1582" w:rsidP="003C1582">
            <w:pPr>
              <w:jc w:val="right"/>
            </w:pPr>
            <w:r>
              <w:t>0.15</w:t>
            </w:r>
          </w:p>
        </w:tc>
      </w:tr>
      <w:tr w:rsidR="003C1582" w:rsidTr="003C1582">
        <w:tc>
          <w:tcPr>
            <w:tcW w:w="680" w:type="dxa"/>
          </w:tcPr>
          <w:p w:rsidR="003C1582" w:rsidRDefault="003C1582" w:rsidP="003C1582">
            <w:pPr>
              <w:jc w:val="center"/>
            </w:pPr>
            <w:r>
              <w:t>8</w:t>
            </w:r>
          </w:p>
        </w:tc>
        <w:tc>
          <w:tcPr>
            <w:tcW w:w="1644" w:type="dxa"/>
          </w:tcPr>
          <w:p w:rsidR="003C1582" w:rsidRDefault="003C1582" w:rsidP="003C1582">
            <w:pPr>
              <w:jc w:val="left"/>
            </w:pPr>
            <w:r>
              <w:t>123091</w:t>
            </w:r>
          </w:p>
        </w:tc>
        <w:tc>
          <w:tcPr>
            <w:tcW w:w="1814" w:type="dxa"/>
          </w:tcPr>
          <w:p w:rsidR="003C1582" w:rsidRDefault="003C1582" w:rsidP="003C1582">
            <w:pPr>
              <w:jc w:val="left"/>
            </w:pPr>
            <w:r>
              <w:rPr>
                <w:rFonts w:hint="eastAsia"/>
              </w:rPr>
              <w:t>长海转债</w:t>
            </w:r>
          </w:p>
        </w:tc>
        <w:tc>
          <w:tcPr>
            <w:tcW w:w="1814" w:type="dxa"/>
          </w:tcPr>
          <w:p w:rsidR="003C1582" w:rsidRDefault="003C1582" w:rsidP="003C1582">
            <w:pPr>
              <w:jc w:val="right"/>
            </w:pPr>
            <w:r>
              <w:t>752,510.07</w:t>
            </w:r>
          </w:p>
        </w:tc>
        <w:tc>
          <w:tcPr>
            <w:tcW w:w="2552" w:type="dxa"/>
          </w:tcPr>
          <w:p w:rsidR="003C1582" w:rsidRDefault="003C1582" w:rsidP="003C1582">
            <w:pPr>
              <w:jc w:val="right"/>
            </w:pPr>
            <w:r>
              <w:t>0.11</w:t>
            </w:r>
          </w:p>
        </w:tc>
      </w:tr>
      <w:tr w:rsidR="003C1582" w:rsidTr="003C1582">
        <w:tc>
          <w:tcPr>
            <w:tcW w:w="680" w:type="dxa"/>
          </w:tcPr>
          <w:p w:rsidR="003C1582" w:rsidRDefault="003C1582" w:rsidP="003C1582">
            <w:pPr>
              <w:jc w:val="center"/>
            </w:pPr>
            <w:r>
              <w:t>9</w:t>
            </w:r>
          </w:p>
        </w:tc>
        <w:tc>
          <w:tcPr>
            <w:tcW w:w="1644" w:type="dxa"/>
          </w:tcPr>
          <w:p w:rsidR="003C1582" w:rsidRDefault="003C1582" w:rsidP="003C1582">
            <w:pPr>
              <w:jc w:val="left"/>
            </w:pPr>
            <w:r>
              <w:t>113632</w:t>
            </w:r>
          </w:p>
        </w:tc>
        <w:tc>
          <w:tcPr>
            <w:tcW w:w="1814" w:type="dxa"/>
          </w:tcPr>
          <w:p w:rsidR="003C1582" w:rsidRDefault="003C1582" w:rsidP="003C1582">
            <w:pPr>
              <w:jc w:val="left"/>
            </w:pPr>
            <w:r>
              <w:rPr>
                <w:rFonts w:hint="eastAsia"/>
              </w:rPr>
              <w:t>鹤</w:t>
            </w:r>
            <w:r>
              <w:rPr>
                <w:rFonts w:hint="eastAsia"/>
              </w:rPr>
              <w:t>21</w:t>
            </w:r>
            <w:r>
              <w:rPr>
                <w:rFonts w:hint="eastAsia"/>
              </w:rPr>
              <w:t>转债</w:t>
            </w:r>
          </w:p>
        </w:tc>
        <w:tc>
          <w:tcPr>
            <w:tcW w:w="1814" w:type="dxa"/>
          </w:tcPr>
          <w:p w:rsidR="003C1582" w:rsidRDefault="003C1582" w:rsidP="003C1582">
            <w:pPr>
              <w:jc w:val="right"/>
            </w:pPr>
            <w:r>
              <w:t>590,520.07</w:t>
            </w:r>
          </w:p>
        </w:tc>
        <w:tc>
          <w:tcPr>
            <w:tcW w:w="2552" w:type="dxa"/>
          </w:tcPr>
          <w:p w:rsidR="003C1582" w:rsidRDefault="003C1582" w:rsidP="003C1582">
            <w:pPr>
              <w:jc w:val="right"/>
            </w:pPr>
            <w:r>
              <w:t>0.09</w:t>
            </w:r>
          </w:p>
        </w:tc>
      </w:tr>
      <w:tr w:rsidR="003C1582" w:rsidTr="003C1582">
        <w:tc>
          <w:tcPr>
            <w:tcW w:w="680" w:type="dxa"/>
          </w:tcPr>
          <w:p w:rsidR="003C1582" w:rsidRDefault="003C1582" w:rsidP="003C1582">
            <w:pPr>
              <w:jc w:val="center"/>
            </w:pPr>
            <w:r>
              <w:t>10</w:t>
            </w:r>
          </w:p>
        </w:tc>
        <w:tc>
          <w:tcPr>
            <w:tcW w:w="1644" w:type="dxa"/>
          </w:tcPr>
          <w:p w:rsidR="003C1582" w:rsidRDefault="003C1582" w:rsidP="003C1582">
            <w:pPr>
              <w:jc w:val="left"/>
            </w:pPr>
            <w:r>
              <w:t>127056</w:t>
            </w:r>
          </w:p>
        </w:tc>
        <w:tc>
          <w:tcPr>
            <w:tcW w:w="1814" w:type="dxa"/>
          </w:tcPr>
          <w:p w:rsidR="003C1582" w:rsidRDefault="003C1582" w:rsidP="003C1582">
            <w:pPr>
              <w:jc w:val="left"/>
            </w:pPr>
            <w:r>
              <w:rPr>
                <w:rFonts w:hint="eastAsia"/>
              </w:rPr>
              <w:t>中特转债</w:t>
            </w:r>
          </w:p>
        </w:tc>
        <w:tc>
          <w:tcPr>
            <w:tcW w:w="1814" w:type="dxa"/>
          </w:tcPr>
          <w:p w:rsidR="003C1582" w:rsidRDefault="003C1582" w:rsidP="003C1582">
            <w:pPr>
              <w:jc w:val="right"/>
            </w:pPr>
            <w:r>
              <w:t>556,966.31</w:t>
            </w:r>
          </w:p>
        </w:tc>
        <w:tc>
          <w:tcPr>
            <w:tcW w:w="2552" w:type="dxa"/>
          </w:tcPr>
          <w:p w:rsidR="003C1582" w:rsidRDefault="003C1582" w:rsidP="003C1582">
            <w:pPr>
              <w:jc w:val="right"/>
            </w:pPr>
            <w:r>
              <w:t>0.08</w:t>
            </w:r>
          </w:p>
        </w:tc>
      </w:tr>
      <w:tr w:rsidR="003C1582" w:rsidTr="003C1582">
        <w:tc>
          <w:tcPr>
            <w:tcW w:w="680" w:type="dxa"/>
          </w:tcPr>
          <w:p w:rsidR="003C1582" w:rsidRDefault="003C1582" w:rsidP="003C1582">
            <w:pPr>
              <w:jc w:val="center"/>
            </w:pPr>
            <w:r>
              <w:t>11</w:t>
            </w:r>
          </w:p>
        </w:tc>
        <w:tc>
          <w:tcPr>
            <w:tcW w:w="1644" w:type="dxa"/>
          </w:tcPr>
          <w:p w:rsidR="003C1582" w:rsidRDefault="003C1582" w:rsidP="003C1582">
            <w:pPr>
              <w:jc w:val="left"/>
            </w:pPr>
            <w:r>
              <w:t>123247</w:t>
            </w:r>
          </w:p>
        </w:tc>
        <w:tc>
          <w:tcPr>
            <w:tcW w:w="1814" w:type="dxa"/>
          </w:tcPr>
          <w:p w:rsidR="003C1582" w:rsidRDefault="003C1582" w:rsidP="003C1582">
            <w:pPr>
              <w:jc w:val="left"/>
            </w:pPr>
            <w:r>
              <w:rPr>
                <w:rFonts w:hint="eastAsia"/>
              </w:rPr>
              <w:t>万凯转债</w:t>
            </w:r>
          </w:p>
        </w:tc>
        <w:tc>
          <w:tcPr>
            <w:tcW w:w="1814" w:type="dxa"/>
          </w:tcPr>
          <w:p w:rsidR="003C1582" w:rsidRDefault="003C1582" w:rsidP="003C1582">
            <w:pPr>
              <w:jc w:val="right"/>
            </w:pPr>
            <w:r>
              <w:t>60,798.49</w:t>
            </w:r>
          </w:p>
        </w:tc>
        <w:tc>
          <w:tcPr>
            <w:tcW w:w="2552" w:type="dxa"/>
          </w:tcPr>
          <w:p w:rsidR="003C1582" w:rsidRDefault="003C1582" w:rsidP="003C1582">
            <w:pPr>
              <w:jc w:val="right"/>
            </w:pPr>
            <w:r>
              <w:t>0.01</w:t>
            </w:r>
          </w:p>
        </w:tc>
      </w:tr>
    </w:tbl>
    <w:p w:rsidR="003C1582" w:rsidRDefault="003C1582" w:rsidP="003C1582">
      <w:pPr>
        <w:pStyle w:val="-3"/>
        <w:spacing w:before="156" w:after="156"/>
      </w:pPr>
      <w:r>
        <w:rPr>
          <w:rFonts w:hint="eastAsia"/>
        </w:rPr>
        <w:t>报告期末前十名股票中存在流通受限情况的说明</w:t>
      </w:r>
    </w:p>
    <w:p w:rsidR="003C1582" w:rsidRDefault="003C1582" w:rsidP="003C1582">
      <w:pPr>
        <w:pStyle w:val="-"/>
        <w:ind w:firstLine="420"/>
      </w:pPr>
      <w:r>
        <w:rPr>
          <w:rFonts w:hint="eastAsia"/>
        </w:rPr>
        <w:t>无。</w:t>
      </w:r>
    </w:p>
    <w:p w:rsidR="003C1582" w:rsidRDefault="003C1582" w:rsidP="003C1582">
      <w:pPr>
        <w:pStyle w:val="-1"/>
        <w:ind w:left="281" w:hanging="281"/>
      </w:pPr>
      <w:r>
        <w:rPr>
          <w:rFonts w:hint="eastAsia"/>
        </w:rPr>
        <w:t>开放式基金份额变动</w:t>
      </w:r>
    </w:p>
    <w:p w:rsidR="003C1582" w:rsidRDefault="003C1582" w:rsidP="003C1582">
      <w:pPr>
        <w:jc w:val="right"/>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3C1582" w:rsidTr="003C1582">
        <w:trPr>
          <w:cnfStyle w:val="100000000000" w:firstRow="1" w:lastRow="0" w:firstColumn="0" w:lastColumn="0" w:oddVBand="0" w:evenVBand="0" w:oddHBand="0" w:evenHBand="0" w:firstRowFirstColumn="0" w:firstRowLastColumn="0" w:lastRowFirstColumn="0" w:lastRowLastColumn="0"/>
        </w:trPr>
        <w:tc>
          <w:tcPr>
            <w:tcW w:w="2768" w:type="dxa"/>
          </w:tcPr>
          <w:p w:rsidR="003C1582" w:rsidRPr="003C1582" w:rsidRDefault="003C1582" w:rsidP="003C1582">
            <w:pPr>
              <w:jc w:val="center"/>
              <w:rPr>
                <w:b/>
              </w:rPr>
            </w:pPr>
            <w:r w:rsidRPr="003C1582">
              <w:rPr>
                <w:rFonts w:hint="eastAsia"/>
                <w:b/>
              </w:rPr>
              <w:t>项目</w:t>
            </w:r>
          </w:p>
        </w:tc>
        <w:tc>
          <w:tcPr>
            <w:tcW w:w="2769" w:type="dxa"/>
          </w:tcPr>
          <w:p w:rsidR="003C1582" w:rsidRPr="003C1582" w:rsidRDefault="003C1582" w:rsidP="003C1582">
            <w:pPr>
              <w:jc w:val="center"/>
              <w:rPr>
                <w:b/>
              </w:rPr>
            </w:pPr>
            <w:r w:rsidRPr="003C1582">
              <w:rPr>
                <w:rFonts w:hint="eastAsia"/>
                <w:b/>
              </w:rPr>
              <w:t>南方宝升混合</w:t>
            </w:r>
            <w:r w:rsidRPr="003C1582">
              <w:rPr>
                <w:rFonts w:hint="eastAsia"/>
                <w:b/>
              </w:rPr>
              <w:t>A</w:t>
            </w:r>
          </w:p>
        </w:tc>
        <w:tc>
          <w:tcPr>
            <w:tcW w:w="2769" w:type="dxa"/>
          </w:tcPr>
          <w:p w:rsidR="003C1582" w:rsidRPr="003C1582" w:rsidRDefault="003C1582" w:rsidP="003C1582">
            <w:pPr>
              <w:jc w:val="center"/>
              <w:rPr>
                <w:b/>
              </w:rPr>
            </w:pPr>
            <w:r w:rsidRPr="003C1582">
              <w:rPr>
                <w:rFonts w:hint="eastAsia"/>
                <w:b/>
              </w:rPr>
              <w:t>南方宝升混合</w:t>
            </w:r>
            <w:r w:rsidRPr="003C1582">
              <w:rPr>
                <w:rFonts w:hint="eastAsia"/>
                <w:b/>
              </w:rPr>
              <w:t>C</w:t>
            </w:r>
          </w:p>
        </w:tc>
      </w:tr>
      <w:tr w:rsidR="003C1582" w:rsidTr="003C1582">
        <w:tc>
          <w:tcPr>
            <w:tcW w:w="2768" w:type="dxa"/>
          </w:tcPr>
          <w:p w:rsidR="003C1582" w:rsidRDefault="003C1582" w:rsidP="003C1582">
            <w:pPr>
              <w:jc w:val="left"/>
            </w:pPr>
            <w:r>
              <w:rPr>
                <w:rFonts w:hint="eastAsia"/>
              </w:rPr>
              <w:t>报告期期初基金份额总额</w:t>
            </w:r>
          </w:p>
        </w:tc>
        <w:tc>
          <w:tcPr>
            <w:tcW w:w="2769" w:type="dxa"/>
          </w:tcPr>
          <w:p w:rsidR="003C1582" w:rsidRDefault="003C1582" w:rsidP="003C1582">
            <w:pPr>
              <w:jc w:val="right"/>
            </w:pPr>
            <w:r>
              <w:t>328,702,959.31</w:t>
            </w:r>
          </w:p>
        </w:tc>
        <w:tc>
          <w:tcPr>
            <w:tcW w:w="2769" w:type="dxa"/>
          </w:tcPr>
          <w:p w:rsidR="003C1582" w:rsidRDefault="003C1582" w:rsidP="003C1582">
            <w:pPr>
              <w:jc w:val="right"/>
            </w:pPr>
            <w:r>
              <w:t>108,121,325.00</w:t>
            </w:r>
          </w:p>
        </w:tc>
      </w:tr>
      <w:tr w:rsidR="003C1582" w:rsidTr="003C1582">
        <w:tc>
          <w:tcPr>
            <w:tcW w:w="2768" w:type="dxa"/>
          </w:tcPr>
          <w:p w:rsidR="003C1582" w:rsidRDefault="003C1582" w:rsidP="003C1582">
            <w:pPr>
              <w:jc w:val="left"/>
            </w:pPr>
            <w:r>
              <w:rPr>
                <w:rFonts w:hint="eastAsia"/>
              </w:rPr>
              <w:t>报告期期间基金总申购份额</w:t>
            </w:r>
          </w:p>
        </w:tc>
        <w:tc>
          <w:tcPr>
            <w:tcW w:w="2769" w:type="dxa"/>
          </w:tcPr>
          <w:p w:rsidR="003C1582" w:rsidRDefault="003C1582" w:rsidP="003C1582">
            <w:pPr>
              <w:jc w:val="right"/>
            </w:pPr>
            <w:r>
              <w:t>151,384,320.16</w:t>
            </w:r>
          </w:p>
        </w:tc>
        <w:tc>
          <w:tcPr>
            <w:tcW w:w="2769" w:type="dxa"/>
          </w:tcPr>
          <w:p w:rsidR="003C1582" w:rsidRDefault="003C1582" w:rsidP="003C1582">
            <w:pPr>
              <w:jc w:val="right"/>
            </w:pPr>
            <w:r>
              <w:t>122,909,644.62</w:t>
            </w:r>
          </w:p>
        </w:tc>
      </w:tr>
      <w:tr w:rsidR="003C1582" w:rsidTr="003C1582">
        <w:tc>
          <w:tcPr>
            <w:tcW w:w="2768" w:type="dxa"/>
          </w:tcPr>
          <w:p w:rsidR="003C1582" w:rsidRDefault="003C1582" w:rsidP="003C1582">
            <w:pPr>
              <w:jc w:val="left"/>
            </w:pPr>
            <w:r>
              <w:rPr>
                <w:rFonts w:hint="eastAsia"/>
              </w:rPr>
              <w:t>减：报告期期间基金总赎回份额</w:t>
            </w:r>
          </w:p>
        </w:tc>
        <w:tc>
          <w:tcPr>
            <w:tcW w:w="2769" w:type="dxa"/>
          </w:tcPr>
          <w:p w:rsidR="003C1582" w:rsidRDefault="003C1582" w:rsidP="003C1582">
            <w:pPr>
              <w:jc w:val="right"/>
            </w:pPr>
            <w:r>
              <w:t>38,440,373.73</w:t>
            </w:r>
          </w:p>
        </w:tc>
        <w:tc>
          <w:tcPr>
            <w:tcW w:w="2769" w:type="dxa"/>
          </w:tcPr>
          <w:p w:rsidR="003C1582" w:rsidRDefault="003C1582" w:rsidP="003C1582">
            <w:pPr>
              <w:jc w:val="right"/>
            </w:pPr>
            <w:r>
              <w:t>12,277,136.37</w:t>
            </w:r>
          </w:p>
        </w:tc>
      </w:tr>
      <w:tr w:rsidR="003C1582" w:rsidTr="003C1582">
        <w:tc>
          <w:tcPr>
            <w:tcW w:w="2768" w:type="dxa"/>
          </w:tcPr>
          <w:p w:rsidR="003C1582" w:rsidRDefault="003C1582" w:rsidP="003C1582">
            <w:pPr>
              <w:jc w:val="left"/>
            </w:pPr>
            <w:r>
              <w:rPr>
                <w:rFonts w:hint="eastAsia"/>
              </w:rPr>
              <w:t>报告期期间基金拆分变动份额（份额减少以</w:t>
            </w:r>
            <w:r>
              <w:rPr>
                <w:rFonts w:hint="eastAsia"/>
              </w:rPr>
              <w:t>"-"</w:t>
            </w:r>
            <w:r>
              <w:rPr>
                <w:rFonts w:hint="eastAsia"/>
              </w:rPr>
              <w:t>填列）</w:t>
            </w:r>
          </w:p>
        </w:tc>
        <w:tc>
          <w:tcPr>
            <w:tcW w:w="2769" w:type="dxa"/>
          </w:tcPr>
          <w:p w:rsidR="003C1582" w:rsidRDefault="003C1582" w:rsidP="003C1582">
            <w:pPr>
              <w:jc w:val="right"/>
            </w:pPr>
            <w:r>
              <w:t>-</w:t>
            </w:r>
          </w:p>
        </w:tc>
        <w:tc>
          <w:tcPr>
            <w:tcW w:w="2769" w:type="dxa"/>
          </w:tcPr>
          <w:p w:rsidR="003C1582" w:rsidRDefault="003C1582" w:rsidP="003C1582">
            <w:pPr>
              <w:jc w:val="right"/>
            </w:pPr>
            <w:r>
              <w:t>-</w:t>
            </w:r>
          </w:p>
        </w:tc>
      </w:tr>
      <w:tr w:rsidR="003C1582" w:rsidTr="003C1582">
        <w:tc>
          <w:tcPr>
            <w:tcW w:w="2768" w:type="dxa"/>
          </w:tcPr>
          <w:p w:rsidR="003C1582" w:rsidRDefault="003C1582" w:rsidP="003C1582">
            <w:pPr>
              <w:jc w:val="left"/>
            </w:pPr>
            <w:r>
              <w:rPr>
                <w:rFonts w:hint="eastAsia"/>
              </w:rPr>
              <w:t>报告期期末基金份额总额</w:t>
            </w:r>
          </w:p>
        </w:tc>
        <w:tc>
          <w:tcPr>
            <w:tcW w:w="2769" w:type="dxa"/>
          </w:tcPr>
          <w:p w:rsidR="003C1582" w:rsidRDefault="003C1582" w:rsidP="003C1582">
            <w:pPr>
              <w:jc w:val="right"/>
            </w:pPr>
            <w:r>
              <w:t>441,646,905.74</w:t>
            </w:r>
          </w:p>
        </w:tc>
        <w:tc>
          <w:tcPr>
            <w:tcW w:w="2769" w:type="dxa"/>
          </w:tcPr>
          <w:p w:rsidR="003C1582" w:rsidRDefault="003C1582" w:rsidP="003C1582">
            <w:pPr>
              <w:jc w:val="right"/>
            </w:pPr>
            <w:r>
              <w:t>218,753,833.25</w:t>
            </w:r>
          </w:p>
        </w:tc>
      </w:tr>
    </w:tbl>
    <w:p w:rsidR="003C1582" w:rsidRDefault="003C1582" w:rsidP="003C1582">
      <w:pPr>
        <w:pStyle w:val="-1"/>
        <w:ind w:left="281" w:hanging="281"/>
      </w:pPr>
      <w:r>
        <w:rPr>
          <w:rFonts w:hint="eastAsia"/>
        </w:rPr>
        <w:t>基金管理人运用固有资金投资本基金情况</w:t>
      </w:r>
    </w:p>
    <w:p w:rsidR="003C1582" w:rsidRDefault="003C1582" w:rsidP="003C1582">
      <w:pPr>
        <w:pStyle w:val="-2"/>
        <w:spacing w:before="312"/>
      </w:pPr>
      <w:r>
        <w:rPr>
          <w:rFonts w:hint="eastAsia"/>
        </w:rPr>
        <w:t>基金管理人持有本基金份额变动情况</w:t>
      </w:r>
    </w:p>
    <w:p w:rsidR="003C1582" w:rsidRDefault="003C1582" w:rsidP="003C1582">
      <w:pPr>
        <w:pStyle w:val="-"/>
        <w:ind w:firstLine="420"/>
      </w:pPr>
      <w:r>
        <w:rPr>
          <w:rFonts w:hint="eastAsia"/>
        </w:rPr>
        <w:t>本报告期末，基金管理人未持有本基金份额。</w:t>
      </w:r>
    </w:p>
    <w:p w:rsidR="003C1582" w:rsidRDefault="003C1582" w:rsidP="003C1582">
      <w:pPr>
        <w:pStyle w:val="-2"/>
        <w:spacing w:before="312"/>
      </w:pPr>
      <w:r>
        <w:rPr>
          <w:rFonts w:hint="eastAsia"/>
        </w:rPr>
        <w:t>基金管理人运用固有资金投资本基金交易明细</w:t>
      </w:r>
    </w:p>
    <w:p w:rsidR="003C1582" w:rsidRDefault="003C1582" w:rsidP="003C1582">
      <w:pPr>
        <w:pStyle w:val="-"/>
        <w:ind w:firstLine="420"/>
      </w:pPr>
      <w:r>
        <w:rPr>
          <w:rFonts w:hint="eastAsia"/>
        </w:rPr>
        <w:t>本报告期内，基金管理人不存在申购、赎回或买卖本基金的情况。</w:t>
      </w:r>
    </w:p>
    <w:p w:rsidR="003C1582" w:rsidRDefault="003C1582" w:rsidP="003C1582">
      <w:pPr>
        <w:pStyle w:val="-1"/>
        <w:ind w:left="281" w:hanging="281"/>
      </w:pPr>
      <w:r>
        <w:rPr>
          <w:rFonts w:hint="eastAsia"/>
        </w:rPr>
        <w:t>影响投资者决策的其他重要信息</w:t>
      </w:r>
    </w:p>
    <w:p w:rsidR="003C1582" w:rsidRDefault="003C1582" w:rsidP="003C1582">
      <w:pPr>
        <w:pStyle w:val="-2"/>
        <w:spacing w:before="312"/>
      </w:pPr>
      <w:r>
        <w:rPr>
          <w:rFonts w:hint="eastAsia"/>
        </w:rPr>
        <w:t>报告期内单一投资者持有基金份额比例达到或超过20%的情况</w:t>
      </w:r>
    </w:p>
    <w:p w:rsidR="003C1582" w:rsidRDefault="003C1582" w:rsidP="003C1582">
      <w:pPr>
        <w:pStyle w:val="-"/>
        <w:ind w:firstLine="420"/>
      </w:pPr>
      <w:r>
        <w:rPr>
          <w:rFonts w:hint="eastAsia"/>
        </w:rPr>
        <w:t>报告期内单一投资者持有基金份额比例不存在达到或超过20%的情况。</w:t>
      </w:r>
    </w:p>
    <w:p w:rsidR="003C1582" w:rsidRDefault="003C1582" w:rsidP="003C1582">
      <w:pPr>
        <w:pStyle w:val="-2"/>
        <w:spacing w:before="312"/>
      </w:pPr>
      <w:r>
        <w:rPr>
          <w:rFonts w:hint="eastAsia"/>
        </w:rPr>
        <w:t>影响投资者决策的其他重要信息</w:t>
      </w:r>
    </w:p>
    <w:p w:rsidR="003C1582" w:rsidRDefault="003C1582" w:rsidP="003C1582">
      <w:pPr>
        <w:pStyle w:val="-"/>
        <w:ind w:firstLine="420"/>
      </w:pPr>
      <w:r>
        <w:rPr>
          <w:rFonts w:hint="eastAsia"/>
        </w:rPr>
        <w:t>无。</w:t>
      </w:r>
    </w:p>
    <w:p w:rsidR="003C1582" w:rsidRDefault="003C1582" w:rsidP="003C1582">
      <w:pPr>
        <w:pStyle w:val="-1"/>
        <w:ind w:left="281" w:hanging="281"/>
      </w:pPr>
      <w:r>
        <w:rPr>
          <w:rFonts w:hint="eastAsia"/>
        </w:rPr>
        <w:t>备查文件目录</w:t>
      </w:r>
    </w:p>
    <w:p w:rsidR="003C1582" w:rsidRDefault="003C1582" w:rsidP="003C1582">
      <w:pPr>
        <w:pStyle w:val="-2"/>
        <w:spacing w:before="312"/>
      </w:pPr>
      <w:r>
        <w:rPr>
          <w:rFonts w:hint="eastAsia"/>
        </w:rPr>
        <w:t>备查文件目录</w:t>
      </w:r>
    </w:p>
    <w:p w:rsidR="003C1582" w:rsidRDefault="003C1582" w:rsidP="003C1582">
      <w:pPr>
        <w:pStyle w:val="-"/>
        <w:ind w:firstLine="420"/>
      </w:pPr>
      <w:r>
        <w:rPr>
          <w:rFonts w:hint="eastAsia"/>
        </w:rPr>
        <w:t>1、《南方宝升混合型证券投资基金基金合同》；</w:t>
      </w:r>
    </w:p>
    <w:p w:rsidR="003C1582" w:rsidRDefault="003C1582" w:rsidP="003C1582">
      <w:pPr>
        <w:pStyle w:val="-"/>
        <w:ind w:firstLine="420"/>
      </w:pPr>
      <w:r>
        <w:rPr>
          <w:rFonts w:hint="eastAsia"/>
        </w:rPr>
        <w:t>2、《南方宝升混合型证券投资基金托管协议》；</w:t>
      </w:r>
    </w:p>
    <w:p w:rsidR="003C1582" w:rsidRDefault="003C1582" w:rsidP="003C1582">
      <w:pPr>
        <w:pStyle w:val="-"/>
        <w:ind w:firstLine="420"/>
      </w:pPr>
      <w:r>
        <w:rPr>
          <w:rFonts w:hint="eastAsia"/>
        </w:rPr>
        <w:t>3、南方宝升混合型证券投资基金2026年2季度报告原文。</w:t>
      </w:r>
    </w:p>
    <w:p w:rsidR="003C1582" w:rsidRDefault="003C1582" w:rsidP="003C1582">
      <w:pPr>
        <w:pStyle w:val="-2"/>
        <w:spacing w:before="312"/>
      </w:pPr>
      <w:r>
        <w:rPr>
          <w:rFonts w:hint="eastAsia"/>
        </w:rPr>
        <w:t>存放地点</w:t>
      </w:r>
    </w:p>
    <w:p w:rsidR="003C1582" w:rsidRDefault="003C1582" w:rsidP="003C1582">
      <w:pPr>
        <w:pStyle w:val="-"/>
        <w:ind w:firstLine="420"/>
      </w:pPr>
      <w:r>
        <w:rPr>
          <w:rFonts w:hint="eastAsia"/>
        </w:rPr>
        <w:lastRenderedPageBreak/>
        <w:t>深圳市福田区莲花街道益田路5999号基金大厦32-42楼。</w:t>
      </w:r>
    </w:p>
    <w:p w:rsidR="003C1582" w:rsidRDefault="003C1582" w:rsidP="003C1582">
      <w:pPr>
        <w:pStyle w:val="-2"/>
        <w:spacing w:before="312"/>
      </w:pPr>
      <w:r>
        <w:rPr>
          <w:rFonts w:hint="eastAsia"/>
        </w:rPr>
        <w:t>查阅方式</w:t>
      </w:r>
    </w:p>
    <w:p w:rsidR="003C1582" w:rsidRDefault="003C1582" w:rsidP="003C1582">
      <w:pPr>
        <w:pStyle w:val="-"/>
        <w:ind w:firstLine="420"/>
      </w:pPr>
      <w:r>
        <w:rPr>
          <w:rFonts w:hint="eastAsia"/>
        </w:rPr>
        <w:t>网站：http://www.nffund.com</w:t>
      </w:r>
    </w:p>
    <w:p w:rsidR="003C7DC3" w:rsidRDefault="003C1582" w:rsidP="003C158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582" w:rsidRDefault="003C1582" w:rsidP="00D17C56">
      <w:r>
        <w:separator/>
      </w:r>
    </w:p>
  </w:endnote>
  <w:endnote w:type="continuationSeparator" w:id="0">
    <w:p w:rsidR="003C1582" w:rsidRDefault="003C158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C749A" w:rsidRPr="000C749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C749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C749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582" w:rsidRDefault="003C1582" w:rsidP="00D17C56">
      <w:r>
        <w:separator/>
      </w:r>
    </w:p>
  </w:footnote>
  <w:footnote w:type="continuationSeparator" w:id="0">
    <w:p w:rsidR="003C1582" w:rsidRDefault="003C158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C1582" w:rsidP="00AE3F5B">
    <w:pPr>
      <w:pStyle w:val="a7"/>
      <w:pBdr>
        <w:bottom w:val="single" w:sz="4" w:space="1" w:color="auto"/>
      </w:pBdr>
      <w:jc w:val="right"/>
    </w:pPr>
    <w:r>
      <w:rPr>
        <w:rFonts w:hint="eastAsia"/>
      </w:rPr>
      <w:t>南方宝升混合型证券投资基金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C749A"/>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1582"/>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3FD0E-6C3A-403A-B1C0-F5A8B99D0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6262</Words>
  <Characters>8404</Characters>
  <Application>Microsoft Office Word</Application>
  <DocSecurity>0</DocSecurity>
  <Lines>902</Lines>
  <Paragraphs>730</Paragraphs>
  <ScaleCrop>false</ScaleCrop>
  <Company>MC SYSTEM</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