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102AA">
        <w:rPr>
          <w:rFonts w:ascii="宋体" w:hAnsi="宋体" w:hint="eastAsia"/>
          <w:b/>
          <w:bCs/>
          <w:sz w:val="48"/>
          <w:szCs w:val="30"/>
        </w:rPr>
        <w:t>南方产业升级混合型证券投资基金</w:t>
      </w:r>
      <w:r w:rsidR="000102A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102A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102A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102AA">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102A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102AA" w:rsidRDefault="000102AA" w:rsidP="000102AA">
      <w:pPr>
        <w:pStyle w:val="-1"/>
        <w:ind w:left="281" w:hanging="281"/>
      </w:pPr>
      <w:bookmarkStart w:id="2" w:name="_GoBack"/>
      <w:bookmarkEnd w:id="2"/>
      <w:r>
        <w:rPr>
          <w:rFonts w:hint="eastAsia"/>
        </w:rPr>
        <w:lastRenderedPageBreak/>
        <w:t>重要提示</w:t>
      </w:r>
    </w:p>
    <w:p w:rsidR="000102AA" w:rsidRDefault="000102AA" w:rsidP="000102A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102AA" w:rsidRDefault="000102AA" w:rsidP="000102AA">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0102AA" w:rsidRDefault="000102AA" w:rsidP="000102AA">
      <w:pPr>
        <w:pStyle w:val="-"/>
        <w:ind w:firstLine="420"/>
      </w:pPr>
      <w:r>
        <w:rPr>
          <w:rFonts w:hint="eastAsia"/>
        </w:rPr>
        <w:t>基金管理人承诺以诚实信用、勤勉尽责的原则管理和运用基金资产，但不保证基金一定盈利。</w:t>
      </w:r>
    </w:p>
    <w:p w:rsidR="000102AA" w:rsidRDefault="000102AA" w:rsidP="000102AA">
      <w:pPr>
        <w:pStyle w:val="-"/>
        <w:ind w:firstLine="420"/>
      </w:pPr>
      <w:r>
        <w:rPr>
          <w:rFonts w:hint="eastAsia"/>
        </w:rPr>
        <w:t>基金的过往业绩并不代表其未来表现。投资有风险，投资者在作出投资决策前应仔细阅读本基金的招募说明书。</w:t>
      </w:r>
    </w:p>
    <w:p w:rsidR="000102AA" w:rsidRDefault="000102AA" w:rsidP="000102AA">
      <w:pPr>
        <w:pStyle w:val="-"/>
        <w:ind w:firstLine="420"/>
      </w:pPr>
      <w:r>
        <w:rPr>
          <w:rFonts w:hint="eastAsia"/>
        </w:rPr>
        <w:t>本报告中财务资料未经审计。</w:t>
      </w:r>
    </w:p>
    <w:p w:rsidR="000102AA" w:rsidRDefault="000102AA" w:rsidP="000102AA">
      <w:pPr>
        <w:pStyle w:val="-"/>
        <w:ind w:firstLine="420"/>
      </w:pPr>
      <w:r>
        <w:rPr>
          <w:rFonts w:hint="eastAsia"/>
        </w:rPr>
        <w:t>本报告期自2026年4月1日起至6月30日止。</w:t>
      </w:r>
    </w:p>
    <w:p w:rsidR="000102AA" w:rsidRDefault="000102AA" w:rsidP="000102A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102AA" w:rsidTr="003B132B">
        <w:tc>
          <w:tcPr>
            <w:tcW w:w="2768" w:type="dxa"/>
          </w:tcPr>
          <w:p w:rsidR="000102AA" w:rsidRDefault="000102AA" w:rsidP="000102AA">
            <w:pPr>
              <w:jc w:val="left"/>
            </w:pPr>
            <w:r>
              <w:rPr>
                <w:rFonts w:hint="eastAsia"/>
              </w:rPr>
              <w:t>基金简称</w:t>
            </w:r>
          </w:p>
        </w:tc>
        <w:tc>
          <w:tcPr>
            <w:tcW w:w="5538" w:type="dxa"/>
            <w:gridSpan w:val="2"/>
          </w:tcPr>
          <w:p w:rsidR="000102AA" w:rsidRDefault="000102AA" w:rsidP="000102AA">
            <w:pPr>
              <w:jc w:val="left"/>
            </w:pPr>
            <w:r>
              <w:rPr>
                <w:rFonts w:hint="eastAsia"/>
              </w:rPr>
              <w:t>南方产业升级混合</w:t>
            </w:r>
          </w:p>
        </w:tc>
      </w:tr>
      <w:tr w:rsidR="000102AA" w:rsidTr="00463647">
        <w:tc>
          <w:tcPr>
            <w:tcW w:w="2768" w:type="dxa"/>
          </w:tcPr>
          <w:p w:rsidR="000102AA" w:rsidRDefault="000102AA" w:rsidP="000102AA">
            <w:pPr>
              <w:jc w:val="left"/>
            </w:pPr>
            <w:r>
              <w:rPr>
                <w:rFonts w:hint="eastAsia"/>
              </w:rPr>
              <w:t>基金主代码</w:t>
            </w:r>
          </w:p>
        </w:tc>
        <w:tc>
          <w:tcPr>
            <w:tcW w:w="5538" w:type="dxa"/>
            <w:gridSpan w:val="2"/>
          </w:tcPr>
          <w:p w:rsidR="000102AA" w:rsidRDefault="000102AA" w:rsidP="000102AA">
            <w:pPr>
              <w:jc w:val="left"/>
            </w:pPr>
            <w:r>
              <w:t>010299</w:t>
            </w:r>
          </w:p>
        </w:tc>
      </w:tr>
      <w:tr w:rsidR="000102AA" w:rsidTr="00585307">
        <w:tc>
          <w:tcPr>
            <w:tcW w:w="2768" w:type="dxa"/>
          </w:tcPr>
          <w:p w:rsidR="000102AA" w:rsidRDefault="000102AA" w:rsidP="000102AA">
            <w:pPr>
              <w:jc w:val="left"/>
            </w:pPr>
            <w:r>
              <w:rPr>
                <w:rFonts w:hint="eastAsia"/>
              </w:rPr>
              <w:t>交易代码</w:t>
            </w:r>
          </w:p>
        </w:tc>
        <w:tc>
          <w:tcPr>
            <w:tcW w:w="5538" w:type="dxa"/>
            <w:gridSpan w:val="2"/>
          </w:tcPr>
          <w:p w:rsidR="000102AA" w:rsidRDefault="000102AA" w:rsidP="000102AA">
            <w:pPr>
              <w:jc w:val="left"/>
            </w:pPr>
            <w:r>
              <w:t>010299</w:t>
            </w:r>
          </w:p>
        </w:tc>
      </w:tr>
      <w:tr w:rsidR="000102AA" w:rsidTr="00653D77">
        <w:tc>
          <w:tcPr>
            <w:tcW w:w="2768" w:type="dxa"/>
          </w:tcPr>
          <w:p w:rsidR="000102AA" w:rsidRDefault="000102AA" w:rsidP="000102AA">
            <w:pPr>
              <w:jc w:val="left"/>
            </w:pPr>
            <w:r>
              <w:rPr>
                <w:rFonts w:hint="eastAsia"/>
              </w:rPr>
              <w:t>基金运作方式</w:t>
            </w:r>
          </w:p>
        </w:tc>
        <w:tc>
          <w:tcPr>
            <w:tcW w:w="5538" w:type="dxa"/>
            <w:gridSpan w:val="2"/>
          </w:tcPr>
          <w:p w:rsidR="000102AA" w:rsidRDefault="000102AA" w:rsidP="000102AA">
            <w:pPr>
              <w:jc w:val="left"/>
            </w:pPr>
            <w:r>
              <w:rPr>
                <w:rFonts w:hint="eastAsia"/>
              </w:rPr>
              <w:t>契约型开放式</w:t>
            </w:r>
          </w:p>
        </w:tc>
      </w:tr>
      <w:tr w:rsidR="000102AA" w:rsidTr="003A5E3E">
        <w:tc>
          <w:tcPr>
            <w:tcW w:w="2768" w:type="dxa"/>
          </w:tcPr>
          <w:p w:rsidR="000102AA" w:rsidRDefault="000102AA" w:rsidP="000102AA">
            <w:pPr>
              <w:jc w:val="left"/>
            </w:pPr>
            <w:r>
              <w:rPr>
                <w:rFonts w:hint="eastAsia"/>
              </w:rPr>
              <w:t>基金合同生效日</w:t>
            </w:r>
          </w:p>
        </w:tc>
        <w:tc>
          <w:tcPr>
            <w:tcW w:w="5538" w:type="dxa"/>
            <w:gridSpan w:val="2"/>
          </w:tcPr>
          <w:p w:rsidR="000102AA" w:rsidRDefault="000102AA" w:rsidP="000102AA">
            <w:pPr>
              <w:jc w:val="left"/>
            </w:pPr>
            <w:r>
              <w:rPr>
                <w:rFonts w:hint="eastAsia"/>
              </w:rPr>
              <w:t>2020</w:t>
            </w:r>
            <w:r>
              <w:rPr>
                <w:rFonts w:hint="eastAsia"/>
              </w:rPr>
              <w:t>年</w:t>
            </w:r>
            <w:r>
              <w:rPr>
                <w:rFonts w:hint="eastAsia"/>
              </w:rPr>
              <w:t>12</w:t>
            </w:r>
            <w:r>
              <w:rPr>
                <w:rFonts w:hint="eastAsia"/>
              </w:rPr>
              <w:t>月</w:t>
            </w:r>
            <w:r>
              <w:rPr>
                <w:rFonts w:hint="eastAsia"/>
              </w:rPr>
              <w:t>7</w:t>
            </w:r>
            <w:r>
              <w:rPr>
                <w:rFonts w:hint="eastAsia"/>
              </w:rPr>
              <w:t>日</w:t>
            </w:r>
          </w:p>
        </w:tc>
      </w:tr>
      <w:tr w:rsidR="000102AA" w:rsidTr="002A0A75">
        <w:tc>
          <w:tcPr>
            <w:tcW w:w="2768" w:type="dxa"/>
          </w:tcPr>
          <w:p w:rsidR="000102AA" w:rsidRDefault="000102AA" w:rsidP="000102AA">
            <w:pPr>
              <w:jc w:val="left"/>
            </w:pPr>
            <w:r>
              <w:rPr>
                <w:rFonts w:hint="eastAsia"/>
              </w:rPr>
              <w:t>报告期末基金份额总额</w:t>
            </w:r>
          </w:p>
        </w:tc>
        <w:tc>
          <w:tcPr>
            <w:tcW w:w="5538" w:type="dxa"/>
            <w:gridSpan w:val="2"/>
          </w:tcPr>
          <w:p w:rsidR="000102AA" w:rsidRDefault="000102AA" w:rsidP="000102AA">
            <w:pPr>
              <w:jc w:val="left"/>
            </w:pPr>
            <w:r>
              <w:rPr>
                <w:rFonts w:hint="eastAsia"/>
              </w:rPr>
              <w:t>966,096,503.45</w:t>
            </w:r>
            <w:r>
              <w:rPr>
                <w:rFonts w:hint="eastAsia"/>
              </w:rPr>
              <w:t>份</w:t>
            </w:r>
          </w:p>
        </w:tc>
      </w:tr>
      <w:tr w:rsidR="000102AA" w:rsidTr="00562481">
        <w:tc>
          <w:tcPr>
            <w:tcW w:w="2768" w:type="dxa"/>
          </w:tcPr>
          <w:p w:rsidR="000102AA" w:rsidRDefault="000102AA" w:rsidP="000102AA">
            <w:pPr>
              <w:jc w:val="left"/>
            </w:pPr>
            <w:r>
              <w:rPr>
                <w:rFonts w:hint="eastAsia"/>
              </w:rPr>
              <w:t>投资目标</w:t>
            </w:r>
          </w:p>
        </w:tc>
        <w:tc>
          <w:tcPr>
            <w:tcW w:w="5538" w:type="dxa"/>
            <w:gridSpan w:val="2"/>
          </w:tcPr>
          <w:p w:rsidR="000102AA" w:rsidRDefault="000102AA" w:rsidP="000102AA">
            <w:pPr>
              <w:jc w:val="left"/>
            </w:pPr>
            <w:r>
              <w:rPr>
                <w:rFonts w:hint="eastAsia"/>
              </w:rPr>
              <w:t>在有效控制组合风险并保持良好流动性的前提下，精选产业升级主题中具有核心竞争优势的个股，力争实现基金资产的长期稳定增值。</w:t>
            </w:r>
          </w:p>
        </w:tc>
      </w:tr>
      <w:tr w:rsidR="000102AA" w:rsidTr="009B55D8">
        <w:tc>
          <w:tcPr>
            <w:tcW w:w="2768" w:type="dxa"/>
          </w:tcPr>
          <w:p w:rsidR="000102AA" w:rsidRDefault="000102AA" w:rsidP="000102AA">
            <w:pPr>
              <w:jc w:val="left"/>
            </w:pPr>
            <w:r>
              <w:rPr>
                <w:rFonts w:hint="eastAsia"/>
              </w:rPr>
              <w:t>投资策略</w:t>
            </w:r>
          </w:p>
        </w:tc>
        <w:tc>
          <w:tcPr>
            <w:tcW w:w="5538" w:type="dxa"/>
            <w:gridSpan w:val="2"/>
          </w:tcPr>
          <w:p w:rsidR="000102AA" w:rsidRDefault="000102AA" w:rsidP="000102AA">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0102AA" w:rsidTr="00651E72">
        <w:tc>
          <w:tcPr>
            <w:tcW w:w="2768" w:type="dxa"/>
          </w:tcPr>
          <w:p w:rsidR="000102AA" w:rsidRDefault="000102AA" w:rsidP="000102AA">
            <w:pPr>
              <w:jc w:val="left"/>
            </w:pPr>
            <w:r>
              <w:rPr>
                <w:rFonts w:hint="eastAsia"/>
              </w:rPr>
              <w:t>业绩比较基准</w:t>
            </w:r>
          </w:p>
        </w:tc>
        <w:tc>
          <w:tcPr>
            <w:tcW w:w="5538" w:type="dxa"/>
            <w:gridSpan w:val="2"/>
          </w:tcPr>
          <w:p w:rsidR="000102AA" w:rsidRDefault="000102AA" w:rsidP="000102AA">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20%+</w:t>
            </w:r>
            <w:r>
              <w:rPr>
                <w:rFonts w:hint="eastAsia"/>
              </w:rPr>
              <w:t>上证国债指数收益率×</w:t>
            </w:r>
            <w:r>
              <w:rPr>
                <w:rFonts w:hint="eastAsia"/>
              </w:rPr>
              <w:t>20%</w:t>
            </w:r>
          </w:p>
        </w:tc>
      </w:tr>
      <w:tr w:rsidR="000102AA" w:rsidTr="0004437C">
        <w:tc>
          <w:tcPr>
            <w:tcW w:w="2768" w:type="dxa"/>
          </w:tcPr>
          <w:p w:rsidR="000102AA" w:rsidRDefault="000102AA" w:rsidP="000102AA">
            <w:pPr>
              <w:jc w:val="left"/>
            </w:pPr>
            <w:r>
              <w:rPr>
                <w:rFonts w:hint="eastAsia"/>
              </w:rPr>
              <w:t>风险收益特征</w:t>
            </w:r>
          </w:p>
        </w:tc>
        <w:tc>
          <w:tcPr>
            <w:tcW w:w="5538" w:type="dxa"/>
            <w:gridSpan w:val="2"/>
          </w:tcPr>
          <w:p w:rsidR="000102AA" w:rsidRDefault="000102AA" w:rsidP="000102AA">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0102AA" w:rsidTr="00E17681">
        <w:tc>
          <w:tcPr>
            <w:tcW w:w="2768" w:type="dxa"/>
          </w:tcPr>
          <w:p w:rsidR="000102AA" w:rsidRDefault="000102AA" w:rsidP="000102AA">
            <w:pPr>
              <w:jc w:val="left"/>
            </w:pPr>
            <w:r>
              <w:rPr>
                <w:rFonts w:hint="eastAsia"/>
              </w:rPr>
              <w:lastRenderedPageBreak/>
              <w:t>基金管理人</w:t>
            </w:r>
          </w:p>
        </w:tc>
        <w:tc>
          <w:tcPr>
            <w:tcW w:w="5538" w:type="dxa"/>
            <w:gridSpan w:val="2"/>
          </w:tcPr>
          <w:p w:rsidR="000102AA" w:rsidRDefault="000102AA" w:rsidP="000102AA">
            <w:pPr>
              <w:jc w:val="left"/>
            </w:pPr>
            <w:r>
              <w:rPr>
                <w:rFonts w:hint="eastAsia"/>
              </w:rPr>
              <w:t>南方基金管理股份有限公司</w:t>
            </w:r>
          </w:p>
        </w:tc>
      </w:tr>
      <w:tr w:rsidR="000102AA" w:rsidTr="000102AA">
        <w:tc>
          <w:tcPr>
            <w:tcW w:w="2768" w:type="dxa"/>
          </w:tcPr>
          <w:p w:rsidR="000102AA" w:rsidRDefault="000102AA" w:rsidP="000102AA">
            <w:pPr>
              <w:jc w:val="left"/>
            </w:pPr>
            <w:r>
              <w:rPr>
                <w:rFonts w:hint="eastAsia"/>
              </w:rPr>
              <w:t>基金托管人</w:t>
            </w:r>
          </w:p>
        </w:tc>
        <w:tc>
          <w:tcPr>
            <w:tcW w:w="5538" w:type="dxa"/>
            <w:gridSpan w:val="2"/>
          </w:tcPr>
          <w:p w:rsidR="000102AA" w:rsidRDefault="000102AA" w:rsidP="000102AA">
            <w:pPr>
              <w:jc w:val="left"/>
            </w:pPr>
            <w:r>
              <w:rPr>
                <w:rFonts w:hint="eastAsia"/>
              </w:rPr>
              <w:t>交通银行股份有限公司</w:t>
            </w:r>
          </w:p>
        </w:tc>
      </w:tr>
      <w:tr w:rsidR="000102AA" w:rsidTr="000102AA">
        <w:tc>
          <w:tcPr>
            <w:tcW w:w="2768" w:type="dxa"/>
          </w:tcPr>
          <w:p w:rsidR="000102AA" w:rsidRDefault="000102AA" w:rsidP="000102AA">
            <w:pPr>
              <w:jc w:val="left"/>
            </w:pPr>
            <w:r>
              <w:rPr>
                <w:rFonts w:hint="eastAsia"/>
              </w:rPr>
              <w:t>下属分级基金的基金简称</w:t>
            </w:r>
          </w:p>
        </w:tc>
        <w:tc>
          <w:tcPr>
            <w:tcW w:w="2769" w:type="dxa"/>
          </w:tcPr>
          <w:p w:rsidR="000102AA" w:rsidRDefault="000102AA" w:rsidP="000102AA">
            <w:pPr>
              <w:jc w:val="left"/>
            </w:pPr>
            <w:r>
              <w:rPr>
                <w:rFonts w:hint="eastAsia"/>
              </w:rPr>
              <w:t>南方产业升级混合</w:t>
            </w:r>
            <w:r>
              <w:rPr>
                <w:rFonts w:hint="eastAsia"/>
              </w:rPr>
              <w:t>A</w:t>
            </w:r>
          </w:p>
        </w:tc>
        <w:tc>
          <w:tcPr>
            <w:tcW w:w="2769" w:type="dxa"/>
          </w:tcPr>
          <w:p w:rsidR="000102AA" w:rsidRDefault="000102AA" w:rsidP="000102AA">
            <w:pPr>
              <w:jc w:val="left"/>
            </w:pPr>
            <w:r>
              <w:rPr>
                <w:rFonts w:hint="eastAsia"/>
              </w:rPr>
              <w:t>南方产业升级混合</w:t>
            </w:r>
            <w:r>
              <w:rPr>
                <w:rFonts w:hint="eastAsia"/>
              </w:rPr>
              <w:t>C</w:t>
            </w:r>
          </w:p>
        </w:tc>
      </w:tr>
      <w:tr w:rsidR="000102AA" w:rsidTr="000102AA">
        <w:tc>
          <w:tcPr>
            <w:tcW w:w="2768" w:type="dxa"/>
          </w:tcPr>
          <w:p w:rsidR="000102AA" w:rsidRDefault="000102AA" w:rsidP="000102AA">
            <w:pPr>
              <w:jc w:val="left"/>
            </w:pPr>
            <w:r>
              <w:rPr>
                <w:rFonts w:hint="eastAsia"/>
              </w:rPr>
              <w:t>下属分级基金的交易代码</w:t>
            </w:r>
          </w:p>
        </w:tc>
        <w:tc>
          <w:tcPr>
            <w:tcW w:w="2769" w:type="dxa"/>
          </w:tcPr>
          <w:p w:rsidR="000102AA" w:rsidRDefault="000102AA" w:rsidP="000102AA">
            <w:pPr>
              <w:jc w:val="left"/>
            </w:pPr>
            <w:r>
              <w:t>010299</w:t>
            </w:r>
          </w:p>
        </w:tc>
        <w:tc>
          <w:tcPr>
            <w:tcW w:w="2769" w:type="dxa"/>
          </w:tcPr>
          <w:p w:rsidR="000102AA" w:rsidRDefault="000102AA" w:rsidP="000102AA">
            <w:pPr>
              <w:jc w:val="left"/>
            </w:pPr>
            <w:r>
              <w:t>010300</w:t>
            </w:r>
          </w:p>
        </w:tc>
      </w:tr>
      <w:tr w:rsidR="000102AA" w:rsidTr="000102AA">
        <w:tc>
          <w:tcPr>
            <w:tcW w:w="2768" w:type="dxa"/>
          </w:tcPr>
          <w:p w:rsidR="000102AA" w:rsidRDefault="000102AA" w:rsidP="000102AA">
            <w:pPr>
              <w:jc w:val="left"/>
            </w:pPr>
            <w:r>
              <w:rPr>
                <w:rFonts w:hint="eastAsia"/>
              </w:rPr>
              <w:t>报告期末下属分级基金的份额总额</w:t>
            </w:r>
          </w:p>
        </w:tc>
        <w:tc>
          <w:tcPr>
            <w:tcW w:w="2769" w:type="dxa"/>
          </w:tcPr>
          <w:p w:rsidR="000102AA" w:rsidRDefault="000102AA" w:rsidP="000102AA">
            <w:pPr>
              <w:jc w:val="left"/>
            </w:pPr>
            <w:r>
              <w:rPr>
                <w:rFonts w:hint="eastAsia"/>
              </w:rPr>
              <w:t>863,861,246.97</w:t>
            </w:r>
            <w:r>
              <w:rPr>
                <w:rFonts w:hint="eastAsia"/>
              </w:rPr>
              <w:t>份</w:t>
            </w:r>
          </w:p>
        </w:tc>
        <w:tc>
          <w:tcPr>
            <w:tcW w:w="2769" w:type="dxa"/>
          </w:tcPr>
          <w:p w:rsidR="000102AA" w:rsidRDefault="000102AA" w:rsidP="000102AA">
            <w:pPr>
              <w:jc w:val="left"/>
            </w:pPr>
            <w:r>
              <w:rPr>
                <w:rFonts w:hint="eastAsia"/>
              </w:rPr>
              <w:t>102,235,256.48</w:t>
            </w:r>
            <w:r>
              <w:rPr>
                <w:rFonts w:hint="eastAsia"/>
              </w:rPr>
              <w:t>份</w:t>
            </w:r>
          </w:p>
        </w:tc>
      </w:tr>
    </w:tbl>
    <w:p w:rsidR="000102AA" w:rsidRDefault="000102AA" w:rsidP="000102AA">
      <w:pPr>
        <w:pStyle w:val="-1"/>
        <w:ind w:left="281" w:hanging="281"/>
      </w:pPr>
      <w:r>
        <w:rPr>
          <w:rFonts w:hint="eastAsia"/>
        </w:rPr>
        <w:t>主要财务指标和基金净值表现</w:t>
      </w:r>
    </w:p>
    <w:p w:rsidR="000102AA" w:rsidRDefault="000102AA" w:rsidP="000102AA">
      <w:pPr>
        <w:pStyle w:val="-2"/>
        <w:spacing w:before="312"/>
      </w:pPr>
      <w:r>
        <w:rPr>
          <w:rFonts w:hint="eastAsia"/>
        </w:rPr>
        <w:t>主要财务指标</w:t>
      </w:r>
    </w:p>
    <w:p w:rsidR="000102AA" w:rsidRDefault="000102AA" w:rsidP="000102A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102AA" w:rsidTr="000102A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102AA" w:rsidRPr="000102AA" w:rsidRDefault="000102AA" w:rsidP="000102AA">
            <w:pPr>
              <w:jc w:val="center"/>
              <w:rPr>
                <w:b/>
              </w:rPr>
            </w:pPr>
            <w:r w:rsidRPr="000102AA">
              <w:rPr>
                <w:rFonts w:hint="eastAsia"/>
                <w:b/>
              </w:rPr>
              <w:t>主要财务指标</w:t>
            </w:r>
          </w:p>
        </w:tc>
        <w:tc>
          <w:tcPr>
            <w:tcW w:w="5538" w:type="dxa"/>
            <w:gridSpan w:val="2"/>
            <w:tcBorders>
              <w:bottom w:val="single" w:sz="4" w:space="0" w:color="auto"/>
            </w:tcBorders>
          </w:tcPr>
          <w:p w:rsidR="000102AA" w:rsidRPr="000102AA" w:rsidRDefault="000102AA" w:rsidP="000102AA">
            <w:pPr>
              <w:jc w:val="center"/>
              <w:rPr>
                <w:b/>
              </w:rPr>
            </w:pPr>
            <w:r w:rsidRPr="000102AA">
              <w:rPr>
                <w:rFonts w:hint="eastAsia"/>
                <w:b/>
              </w:rPr>
              <w:t>报告期（</w:t>
            </w:r>
            <w:r w:rsidRPr="000102AA">
              <w:rPr>
                <w:rFonts w:hint="eastAsia"/>
                <w:b/>
              </w:rPr>
              <w:t>2026</w:t>
            </w:r>
            <w:r w:rsidRPr="000102AA">
              <w:rPr>
                <w:rFonts w:hint="eastAsia"/>
                <w:b/>
              </w:rPr>
              <w:t>年</w:t>
            </w:r>
            <w:r w:rsidRPr="000102AA">
              <w:rPr>
                <w:rFonts w:hint="eastAsia"/>
                <w:b/>
              </w:rPr>
              <w:t>4</w:t>
            </w:r>
            <w:r w:rsidRPr="000102AA">
              <w:rPr>
                <w:rFonts w:hint="eastAsia"/>
                <w:b/>
              </w:rPr>
              <w:t>月</w:t>
            </w:r>
            <w:r w:rsidRPr="000102AA">
              <w:rPr>
                <w:rFonts w:hint="eastAsia"/>
                <w:b/>
              </w:rPr>
              <w:t>1</w:t>
            </w:r>
            <w:r w:rsidRPr="000102AA">
              <w:rPr>
                <w:rFonts w:hint="eastAsia"/>
                <w:b/>
              </w:rPr>
              <w:t>日－</w:t>
            </w:r>
            <w:r w:rsidRPr="000102AA">
              <w:rPr>
                <w:rFonts w:hint="eastAsia"/>
                <w:b/>
              </w:rPr>
              <w:t>2026</w:t>
            </w:r>
            <w:r w:rsidRPr="000102AA">
              <w:rPr>
                <w:rFonts w:hint="eastAsia"/>
                <w:b/>
              </w:rPr>
              <w:t>年</w:t>
            </w:r>
            <w:r w:rsidRPr="000102AA">
              <w:rPr>
                <w:rFonts w:hint="eastAsia"/>
                <w:b/>
              </w:rPr>
              <w:t>6</w:t>
            </w:r>
            <w:r w:rsidRPr="000102AA">
              <w:rPr>
                <w:rFonts w:hint="eastAsia"/>
                <w:b/>
              </w:rPr>
              <w:t>月</w:t>
            </w:r>
            <w:r w:rsidRPr="000102AA">
              <w:rPr>
                <w:rFonts w:hint="eastAsia"/>
                <w:b/>
              </w:rPr>
              <w:t>30</w:t>
            </w:r>
            <w:r w:rsidRPr="000102AA">
              <w:rPr>
                <w:rFonts w:hint="eastAsia"/>
                <w:b/>
              </w:rPr>
              <w:t>日）</w:t>
            </w:r>
          </w:p>
        </w:tc>
      </w:tr>
      <w:tr w:rsidR="000102AA" w:rsidTr="000102AA">
        <w:tc>
          <w:tcPr>
            <w:tcW w:w="2768" w:type="dxa"/>
            <w:vMerge/>
          </w:tcPr>
          <w:p w:rsidR="000102AA" w:rsidRDefault="000102AA" w:rsidP="000102AA">
            <w:pPr>
              <w:jc w:val="left"/>
            </w:pPr>
          </w:p>
        </w:tc>
        <w:tc>
          <w:tcPr>
            <w:tcW w:w="2769" w:type="dxa"/>
            <w:shd w:val="clear" w:color="auto" w:fill="BFBFBF"/>
          </w:tcPr>
          <w:p w:rsidR="000102AA" w:rsidRPr="000102AA" w:rsidRDefault="000102AA" w:rsidP="000102AA">
            <w:pPr>
              <w:jc w:val="center"/>
              <w:rPr>
                <w:b/>
              </w:rPr>
            </w:pPr>
            <w:r w:rsidRPr="000102AA">
              <w:rPr>
                <w:rFonts w:hint="eastAsia"/>
                <w:b/>
              </w:rPr>
              <w:t>南方产业升级混合</w:t>
            </w:r>
            <w:r w:rsidRPr="000102AA">
              <w:rPr>
                <w:rFonts w:hint="eastAsia"/>
                <w:b/>
              </w:rPr>
              <w:t>A</w:t>
            </w:r>
          </w:p>
        </w:tc>
        <w:tc>
          <w:tcPr>
            <w:tcW w:w="2769" w:type="dxa"/>
            <w:shd w:val="clear" w:color="auto" w:fill="BFBFBF"/>
          </w:tcPr>
          <w:p w:rsidR="000102AA" w:rsidRPr="000102AA" w:rsidRDefault="000102AA" w:rsidP="000102AA">
            <w:pPr>
              <w:jc w:val="center"/>
              <w:rPr>
                <w:b/>
              </w:rPr>
            </w:pPr>
            <w:r w:rsidRPr="000102AA">
              <w:rPr>
                <w:rFonts w:hint="eastAsia"/>
                <w:b/>
              </w:rPr>
              <w:t>南方产业升级混合</w:t>
            </w:r>
            <w:r w:rsidRPr="000102AA">
              <w:rPr>
                <w:rFonts w:hint="eastAsia"/>
                <w:b/>
              </w:rPr>
              <w:t>C</w:t>
            </w:r>
          </w:p>
        </w:tc>
      </w:tr>
      <w:tr w:rsidR="000102AA" w:rsidTr="000102AA">
        <w:tc>
          <w:tcPr>
            <w:tcW w:w="2768" w:type="dxa"/>
          </w:tcPr>
          <w:p w:rsidR="000102AA" w:rsidRDefault="000102AA" w:rsidP="000102AA">
            <w:pPr>
              <w:jc w:val="left"/>
            </w:pPr>
            <w:r>
              <w:rPr>
                <w:rFonts w:hint="eastAsia"/>
              </w:rPr>
              <w:t>1.</w:t>
            </w:r>
            <w:r>
              <w:rPr>
                <w:rFonts w:hint="eastAsia"/>
              </w:rPr>
              <w:t>本期已实现收益</w:t>
            </w:r>
          </w:p>
        </w:tc>
        <w:tc>
          <w:tcPr>
            <w:tcW w:w="2769" w:type="dxa"/>
          </w:tcPr>
          <w:p w:rsidR="000102AA" w:rsidRDefault="000102AA" w:rsidP="000102AA">
            <w:pPr>
              <w:jc w:val="right"/>
            </w:pPr>
            <w:r>
              <w:t>139,843,268.98</w:t>
            </w:r>
          </w:p>
        </w:tc>
        <w:tc>
          <w:tcPr>
            <w:tcW w:w="2769" w:type="dxa"/>
          </w:tcPr>
          <w:p w:rsidR="000102AA" w:rsidRDefault="000102AA" w:rsidP="000102AA">
            <w:pPr>
              <w:jc w:val="right"/>
            </w:pPr>
            <w:r>
              <w:t>15,896,431.93</w:t>
            </w:r>
          </w:p>
        </w:tc>
      </w:tr>
      <w:tr w:rsidR="000102AA" w:rsidTr="000102AA">
        <w:tc>
          <w:tcPr>
            <w:tcW w:w="2768" w:type="dxa"/>
          </w:tcPr>
          <w:p w:rsidR="000102AA" w:rsidRDefault="000102AA" w:rsidP="000102AA">
            <w:pPr>
              <w:jc w:val="left"/>
            </w:pPr>
            <w:r>
              <w:rPr>
                <w:rFonts w:hint="eastAsia"/>
              </w:rPr>
              <w:t>2.</w:t>
            </w:r>
            <w:r>
              <w:rPr>
                <w:rFonts w:hint="eastAsia"/>
              </w:rPr>
              <w:t>本期利润</w:t>
            </w:r>
          </w:p>
        </w:tc>
        <w:tc>
          <w:tcPr>
            <w:tcW w:w="2769" w:type="dxa"/>
          </w:tcPr>
          <w:p w:rsidR="000102AA" w:rsidRDefault="000102AA" w:rsidP="000102AA">
            <w:pPr>
              <w:jc w:val="right"/>
            </w:pPr>
            <w:r>
              <w:t>419,859,746.21</w:t>
            </w:r>
          </w:p>
        </w:tc>
        <w:tc>
          <w:tcPr>
            <w:tcW w:w="2769" w:type="dxa"/>
          </w:tcPr>
          <w:p w:rsidR="000102AA" w:rsidRDefault="000102AA" w:rsidP="000102AA">
            <w:pPr>
              <w:jc w:val="right"/>
            </w:pPr>
            <w:r>
              <w:t>48,209,900.21</w:t>
            </w:r>
          </w:p>
        </w:tc>
      </w:tr>
      <w:tr w:rsidR="000102AA" w:rsidTr="000102AA">
        <w:tc>
          <w:tcPr>
            <w:tcW w:w="2768" w:type="dxa"/>
          </w:tcPr>
          <w:p w:rsidR="000102AA" w:rsidRDefault="000102AA" w:rsidP="000102AA">
            <w:pPr>
              <w:jc w:val="left"/>
            </w:pPr>
            <w:r>
              <w:rPr>
                <w:rFonts w:hint="eastAsia"/>
              </w:rPr>
              <w:t>3.</w:t>
            </w:r>
            <w:r>
              <w:rPr>
                <w:rFonts w:hint="eastAsia"/>
              </w:rPr>
              <w:t>加权平均基金份额本期利润</w:t>
            </w:r>
          </w:p>
        </w:tc>
        <w:tc>
          <w:tcPr>
            <w:tcW w:w="2769" w:type="dxa"/>
          </w:tcPr>
          <w:p w:rsidR="000102AA" w:rsidRDefault="000102AA" w:rsidP="000102AA">
            <w:pPr>
              <w:jc w:val="right"/>
            </w:pPr>
            <w:r>
              <w:t>0.3915</w:t>
            </w:r>
          </w:p>
        </w:tc>
        <w:tc>
          <w:tcPr>
            <w:tcW w:w="2769" w:type="dxa"/>
          </w:tcPr>
          <w:p w:rsidR="000102AA" w:rsidRDefault="000102AA" w:rsidP="000102AA">
            <w:pPr>
              <w:jc w:val="right"/>
            </w:pPr>
            <w:r>
              <w:t>0.3790</w:t>
            </w:r>
          </w:p>
        </w:tc>
      </w:tr>
      <w:tr w:rsidR="000102AA" w:rsidTr="000102AA">
        <w:tc>
          <w:tcPr>
            <w:tcW w:w="2768" w:type="dxa"/>
          </w:tcPr>
          <w:p w:rsidR="000102AA" w:rsidRDefault="000102AA" w:rsidP="000102AA">
            <w:pPr>
              <w:jc w:val="left"/>
            </w:pPr>
            <w:r>
              <w:rPr>
                <w:rFonts w:hint="eastAsia"/>
              </w:rPr>
              <w:t>4.</w:t>
            </w:r>
            <w:r>
              <w:rPr>
                <w:rFonts w:hint="eastAsia"/>
              </w:rPr>
              <w:t>期末基金资产净值</w:t>
            </w:r>
          </w:p>
        </w:tc>
        <w:tc>
          <w:tcPr>
            <w:tcW w:w="2769" w:type="dxa"/>
          </w:tcPr>
          <w:p w:rsidR="000102AA" w:rsidRDefault="000102AA" w:rsidP="000102AA">
            <w:pPr>
              <w:jc w:val="right"/>
            </w:pPr>
            <w:r>
              <w:t>1,147,004,381.88</w:t>
            </w:r>
          </w:p>
        </w:tc>
        <w:tc>
          <w:tcPr>
            <w:tcW w:w="2769" w:type="dxa"/>
          </w:tcPr>
          <w:p w:rsidR="000102AA" w:rsidRDefault="000102AA" w:rsidP="000102AA">
            <w:pPr>
              <w:jc w:val="right"/>
            </w:pPr>
            <w:r>
              <w:t>131,286,823.88</w:t>
            </w:r>
          </w:p>
        </w:tc>
      </w:tr>
      <w:tr w:rsidR="000102AA" w:rsidTr="000102AA">
        <w:tc>
          <w:tcPr>
            <w:tcW w:w="2768" w:type="dxa"/>
          </w:tcPr>
          <w:p w:rsidR="000102AA" w:rsidRDefault="000102AA" w:rsidP="000102AA">
            <w:pPr>
              <w:jc w:val="left"/>
            </w:pPr>
            <w:r>
              <w:rPr>
                <w:rFonts w:hint="eastAsia"/>
              </w:rPr>
              <w:t>5.</w:t>
            </w:r>
            <w:r>
              <w:rPr>
                <w:rFonts w:hint="eastAsia"/>
              </w:rPr>
              <w:t>期末基金份额净值</w:t>
            </w:r>
          </w:p>
        </w:tc>
        <w:tc>
          <w:tcPr>
            <w:tcW w:w="2769" w:type="dxa"/>
          </w:tcPr>
          <w:p w:rsidR="000102AA" w:rsidRDefault="000102AA" w:rsidP="000102AA">
            <w:pPr>
              <w:jc w:val="right"/>
            </w:pPr>
            <w:r>
              <w:t>1.3278</w:t>
            </w:r>
          </w:p>
        </w:tc>
        <w:tc>
          <w:tcPr>
            <w:tcW w:w="2769" w:type="dxa"/>
          </w:tcPr>
          <w:p w:rsidR="000102AA" w:rsidRDefault="000102AA" w:rsidP="000102AA">
            <w:pPr>
              <w:jc w:val="right"/>
            </w:pPr>
            <w:r>
              <w:t>1.2842</w:t>
            </w:r>
          </w:p>
        </w:tc>
      </w:tr>
    </w:tbl>
    <w:p w:rsidR="000102AA" w:rsidRDefault="000102AA" w:rsidP="000102AA">
      <w:pPr>
        <w:pStyle w:val="-8"/>
      </w:pPr>
      <w:r>
        <w:rPr>
          <w:rFonts w:hint="eastAsia"/>
        </w:rPr>
        <w:t>注：基金业绩指标不包括持有人认（申）购或交易基金的各项费用，计入费用后实际收益水平要低于所列数字；</w:t>
      </w:r>
    </w:p>
    <w:p w:rsidR="000102AA" w:rsidRDefault="000102AA" w:rsidP="000102A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102AA" w:rsidRDefault="000102AA" w:rsidP="000102AA">
      <w:pPr>
        <w:pStyle w:val="-2"/>
        <w:spacing w:before="312"/>
      </w:pPr>
      <w:r>
        <w:rPr>
          <w:rFonts w:hint="eastAsia"/>
        </w:rPr>
        <w:t>基金净值表现</w:t>
      </w:r>
    </w:p>
    <w:p w:rsidR="000102AA" w:rsidRDefault="000102AA" w:rsidP="000102AA">
      <w:pPr>
        <w:pStyle w:val="-3"/>
        <w:spacing w:before="156" w:after="156"/>
      </w:pPr>
      <w:r>
        <w:rPr>
          <w:rFonts w:hint="eastAsia"/>
        </w:rPr>
        <w:t>本报告期基金份额净值增长率及其与同期业绩比较基准收益率的比较</w:t>
      </w:r>
    </w:p>
    <w:p w:rsidR="000102AA" w:rsidRDefault="000102AA" w:rsidP="000102AA">
      <w:pPr>
        <w:pStyle w:val="-"/>
        <w:ind w:firstLine="420"/>
      </w:pPr>
      <w:r>
        <w:rPr>
          <w:rFonts w:hint="eastAsia"/>
        </w:rPr>
        <w:t>南方产业升级混合A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02AA" w:rsidTr="000102AA">
        <w:trPr>
          <w:cnfStyle w:val="100000000000" w:firstRow="1" w:lastRow="0" w:firstColumn="0" w:lastColumn="0" w:oddVBand="0" w:evenVBand="0" w:oddHBand="0" w:evenHBand="0" w:firstRowFirstColumn="0" w:firstRowLastColumn="0" w:lastRowFirstColumn="0" w:lastRowLastColumn="0"/>
        </w:trPr>
        <w:tc>
          <w:tcPr>
            <w:tcW w:w="1429" w:type="dxa"/>
          </w:tcPr>
          <w:p w:rsidR="000102AA" w:rsidRPr="000102AA" w:rsidRDefault="000102AA" w:rsidP="000102AA">
            <w:pPr>
              <w:jc w:val="center"/>
              <w:rPr>
                <w:b/>
              </w:rPr>
            </w:pPr>
            <w:r w:rsidRPr="000102AA">
              <w:rPr>
                <w:rFonts w:hint="eastAsia"/>
                <w:b/>
              </w:rPr>
              <w:t>阶段</w:t>
            </w:r>
          </w:p>
        </w:tc>
        <w:tc>
          <w:tcPr>
            <w:tcW w:w="1315" w:type="dxa"/>
          </w:tcPr>
          <w:p w:rsidR="000102AA" w:rsidRPr="000102AA" w:rsidRDefault="000102AA" w:rsidP="000102AA">
            <w:pPr>
              <w:jc w:val="center"/>
              <w:rPr>
                <w:b/>
              </w:rPr>
            </w:pPr>
            <w:r w:rsidRPr="000102AA">
              <w:rPr>
                <w:rFonts w:hint="eastAsia"/>
                <w:b/>
              </w:rPr>
              <w:t>净值增长率①</w:t>
            </w:r>
          </w:p>
        </w:tc>
        <w:tc>
          <w:tcPr>
            <w:tcW w:w="1315" w:type="dxa"/>
          </w:tcPr>
          <w:p w:rsidR="000102AA" w:rsidRPr="000102AA" w:rsidRDefault="000102AA" w:rsidP="000102AA">
            <w:pPr>
              <w:jc w:val="center"/>
              <w:rPr>
                <w:b/>
              </w:rPr>
            </w:pPr>
            <w:r w:rsidRPr="000102AA">
              <w:rPr>
                <w:rFonts w:hint="eastAsia"/>
                <w:b/>
              </w:rPr>
              <w:t>净值增长率标准差②</w:t>
            </w:r>
          </w:p>
        </w:tc>
        <w:tc>
          <w:tcPr>
            <w:tcW w:w="1315" w:type="dxa"/>
          </w:tcPr>
          <w:p w:rsidR="000102AA" w:rsidRPr="000102AA" w:rsidRDefault="000102AA" w:rsidP="000102AA">
            <w:pPr>
              <w:jc w:val="center"/>
              <w:rPr>
                <w:b/>
              </w:rPr>
            </w:pPr>
            <w:r w:rsidRPr="000102AA">
              <w:rPr>
                <w:rFonts w:hint="eastAsia"/>
                <w:b/>
              </w:rPr>
              <w:t>业绩比较基准收益率③</w:t>
            </w:r>
          </w:p>
        </w:tc>
        <w:tc>
          <w:tcPr>
            <w:tcW w:w="1315" w:type="dxa"/>
          </w:tcPr>
          <w:p w:rsidR="000102AA" w:rsidRPr="000102AA" w:rsidRDefault="000102AA" w:rsidP="000102AA">
            <w:pPr>
              <w:jc w:val="center"/>
              <w:rPr>
                <w:b/>
              </w:rPr>
            </w:pPr>
            <w:r w:rsidRPr="000102AA">
              <w:rPr>
                <w:rFonts w:hint="eastAsia"/>
                <w:b/>
              </w:rPr>
              <w:t>业绩比较基准收益率标准差④</w:t>
            </w:r>
          </w:p>
        </w:tc>
        <w:tc>
          <w:tcPr>
            <w:tcW w:w="907" w:type="dxa"/>
          </w:tcPr>
          <w:p w:rsidR="000102AA" w:rsidRPr="000102AA" w:rsidRDefault="000102AA" w:rsidP="000102AA">
            <w:pPr>
              <w:jc w:val="center"/>
              <w:rPr>
                <w:b/>
              </w:rPr>
            </w:pPr>
            <w:r w:rsidRPr="000102AA">
              <w:rPr>
                <w:rFonts w:hint="eastAsia"/>
                <w:b/>
              </w:rPr>
              <w:t>①</w:t>
            </w:r>
            <w:r w:rsidRPr="000102AA">
              <w:rPr>
                <w:rFonts w:hint="eastAsia"/>
                <w:b/>
              </w:rPr>
              <w:t>-</w:t>
            </w:r>
            <w:r w:rsidRPr="000102AA">
              <w:rPr>
                <w:rFonts w:hint="eastAsia"/>
                <w:b/>
              </w:rPr>
              <w:t>③</w:t>
            </w:r>
          </w:p>
        </w:tc>
        <w:tc>
          <w:tcPr>
            <w:tcW w:w="907" w:type="dxa"/>
          </w:tcPr>
          <w:p w:rsidR="000102AA" w:rsidRPr="000102AA" w:rsidRDefault="000102AA" w:rsidP="000102AA">
            <w:pPr>
              <w:jc w:val="center"/>
              <w:rPr>
                <w:b/>
              </w:rPr>
            </w:pPr>
            <w:r w:rsidRPr="000102AA">
              <w:rPr>
                <w:rFonts w:hint="eastAsia"/>
                <w:b/>
              </w:rPr>
              <w:t>②</w:t>
            </w:r>
            <w:r w:rsidRPr="000102AA">
              <w:rPr>
                <w:rFonts w:hint="eastAsia"/>
                <w:b/>
              </w:rPr>
              <w:t>-</w:t>
            </w:r>
            <w:r w:rsidRPr="000102AA">
              <w:rPr>
                <w:rFonts w:hint="eastAsia"/>
                <w:b/>
              </w:rPr>
              <w:t>④</w:t>
            </w:r>
          </w:p>
        </w:tc>
      </w:tr>
      <w:tr w:rsidR="000102AA" w:rsidTr="000102AA">
        <w:tc>
          <w:tcPr>
            <w:tcW w:w="1429" w:type="dxa"/>
          </w:tcPr>
          <w:p w:rsidR="000102AA" w:rsidRDefault="000102AA" w:rsidP="000102AA">
            <w:pPr>
              <w:jc w:val="left"/>
            </w:pPr>
            <w:r>
              <w:rPr>
                <w:rFonts w:hint="eastAsia"/>
              </w:rPr>
              <w:t>过去三个月</w:t>
            </w:r>
          </w:p>
        </w:tc>
        <w:tc>
          <w:tcPr>
            <w:tcW w:w="1315" w:type="dxa"/>
          </w:tcPr>
          <w:p w:rsidR="000102AA" w:rsidRDefault="000102AA" w:rsidP="000102AA">
            <w:pPr>
              <w:jc w:val="right"/>
            </w:pPr>
            <w:r>
              <w:t>44.29%</w:t>
            </w:r>
          </w:p>
        </w:tc>
        <w:tc>
          <w:tcPr>
            <w:tcW w:w="1315" w:type="dxa"/>
          </w:tcPr>
          <w:p w:rsidR="000102AA" w:rsidRDefault="000102AA" w:rsidP="000102AA">
            <w:pPr>
              <w:jc w:val="right"/>
            </w:pPr>
            <w:r>
              <w:t>2.23%</w:t>
            </w:r>
          </w:p>
        </w:tc>
        <w:tc>
          <w:tcPr>
            <w:tcW w:w="1315" w:type="dxa"/>
          </w:tcPr>
          <w:p w:rsidR="000102AA" w:rsidRDefault="000102AA" w:rsidP="000102AA">
            <w:pPr>
              <w:jc w:val="right"/>
            </w:pPr>
            <w:r>
              <w:t>5.32%</w:t>
            </w:r>
          </w:p>
        </w:tc>
        <w:tc>
          <w:tcPr>
            <w:tcW w:w="1315" w:type="dxa"/>
          </w:tcPr>
          <w:p w:rsidR="000102AA" w:rsidRDefault="000102AA" w:rsidP="000102AA">
            <w:pPr>
              <w:jc w:val="right"/>
            </w:pPr>
            <w:r>
              <w:t>0.91%</w:t>
            </w:r>
          </w:p>
        </w:tc>
        <w:tc>
          <w:tcPr>
            <w:tcW w:w="907" w:type="dxa"/>
          </w:tcPr>
          <w:p w:rsidR="000102AA" w:rsidRDefault="000102AA" w:rsidP="000102AA">
            <w:pPr>
              <w:jc w:val="right"/>
            </w:pPr>
            <w:r>
              <w:t>38.97%</w:t>
            </w:r>
          </w:p>
        </w:tc>
        <w:tc>
          <w:tcPr>
            <w:tcW w:w="907" w:type="dxa"/>
          </w:tcPr>
          <w:p w:rsidR="000102AA" w:rsidRDefault="000102AA" w:rsidP="000102AA">
            <w:pPr>
              <w:jc w:val="right"/>
            </w:pPr>
            <w:r>
              <w:t>1.32%</w:t>
            </w:r>
          </w:p>
        </w:tc>
      </w:tr>
      <w:tr w:rsidR="000102AA" w:rsidTr="000102AA">
        <w:tc>
          <w:tcPr>
            <w:tcW w:w="1429" w:type="dxa"/>
          </w:tcPr>
          <w:p w:rsidR="000102AA" w:rsidRDefault="000102AA" w:rsidP="000102AA">
            <w:pPr>
              <w:jc w:val="left"/>
            </w:pPr>
            <w:r>
              <w:rPr>
                <w:rFonts w:hint="eastAsia"/>
              </w:rPr>
              <w:t>过去六个月</w:t>
            </w:r>
          </w:p>
        </w:tc>
        <w:tc>
          <w:tcPr>
            <w:tcW w:w="1315" w:type="dxa"/>
          </w:tcPr>
          <w:p w:rsidR="000102AA" w:rsidRDefault="000102AA" w:rsidP="000102AA">
            <w:pPr>
              <w:jc w:val="right"/>
            </w:pPr>
            <w:r>
              <w:t>50.07%</w:t>
            </w:r>
          </w:p>
        </w:tc>
        <w:tc>
          <w:tcPr>
            <w:tcW w:w="1315" w:type="dxa"/>
          </w:tcPr>
          <w:p w:rsidR="000102AA" w:rsidRDefault="000102AA" w:rsidP="000102AA">
            <w:pPr>
              <w:jc w:val="right"/>
            </w:pPr>
            <w:r>
              <w:t>1.90%</w:t>
            </w:r>
          </w:p>
        </w:tc>
        <w:tc>
          <w:tcPr>
            <w:tcW w:w="1315" w:type="dxa"/>
          </w:tcPr>
          <w:p w:rsidR="000102AA" w:rsidRDefault="000102AA" w:rsidP="000102AA">
            <w:pPr>
              <w:jc w:val="right"/>
            </w:pPr>
            <w:r>
              <w:t>1.74%</w:t>
            </w:r>
          </w:p>
        </w:tc>
        <w:tc>
          <w:tcPr>
            <w:tcW w:w="1315" w:type="dxa"/>
          </w:tcPr>
          <w:p w:rsidR="000102AA" w:rsidRDefault="000102AA" w:rsidP="000102AA">
            <w:pPr>
              <w:jc w:val="right"/>
            </w:pPr>
            <w:r>
              <w:t>0.86%</w:t>
            </w:r>
          </w:p>
        </w:tc>
        <w:tc>
          <w:tcPr>
            <w:tcW w:w="907" w:type="dxa"/>
          </w:tcPr>
          <w:p w:rsidR="000102AA" w:rsidRDefault="000102AA" w:rsidP="000102AA">
            <w:pPr>
              <w:jc w:val="right"/>
            </w:pPr>
            <w:r>
              <w:t>48.33%</w:t>
            </w:r>
          </w:p>
        </w:tc>
        <w:tc>
          <w:tcPr>
            <w:tcW w:w="907" w:type="dxa"/>
          </w:tcPr>
          <w:p w:rsidR="000102AA" w:rsidRDefault="000102AA" w:rsidP="000102AA">
            <w:pPr>
              <w:jc w:val="right"/>
            </w:pPr>
            <w:r>
              <w:t>1.04%</w:t>
            </w:r>
          </w:p>
        </w:tc>
      </w:tr>
      <w:tr w:rsidR="000102AA" w:rsidTr="000102AA">
        <w:tc>
          <w:tcPr>
            <w:tcW w:w="1429" w:type="dxa"/>
          </w:tcPr>
          <w:p w:rsidR="000102AA" w:rsidRDefault="000102AA" w:rsidP="000102AA">
            <w:pPr>
              <w:jc w:val="left"/>
            </w:pPr>
            <w:r>
              <w:rPr>
                <w:rFonts w:hint="eastAsia"/>
              </w:rPr>
              <w:t>过去一年</w:t>
            </w:r>
          </w:p>
        </w:tc>
        <w:tc>
          <w:tcPr>
            <w:tcW w:w="1315" w:type="dxa"/>
          </w:tcPr>
          <w:p w:rsidR="000102AA" w:rsidRDefault="000102AA" w:rsidP="000102AA">
            <w:pPr>
              <w:jc w:val="right"/>
            </w:pPr>
            <w:r>
              <w:t>98.45%</w:t>
            </w:r>
          </w:p>
        </w:tc>
        <w:tc>
          <w:tcPr>
            <w:tcW w:w="1315" w:type="dxa"/>
          </w:tcPr>
          <w:p w:rsidR="000102AA" w:rsidRDefault="000102AA" w:rsidP="000102AA">
            <w:pPr>
              <w:jc w:val="right"/>
            </w:pPr>
            <w:r>
              <w:t>1.68%</w:t>
            </w:r>
          </w:p>
        </w:tc>
        <w:tc>
          <w:tcPr>
            <w:tcW w:w="1315" w:type="dxa"/>
          </w:tcPr>
          <w:p w:rsidR="000102AA" w:rsidRDefault="000102AA" w:rsidP="000102AA">
            <w:pPr>
              <w:jc w:val="right"/>
            </w:pPr>
            <w:r>
              <w:t>13.91%</w:t>
            </w:r>
          </w:p>
        </w:tc>
        <w:tc>
          <w:tcPr>
            <w:tcW w:w="1315" w:type="dxa"/>
          </w:tcPr>
          <w:p w:rsidR="000102AA" w:rsidRDefault="000102AA" w:rsidP="000102AA">
            <w:pPr>
              <w:jc w:val="right"/>
            </w:pPr>
            <w:r>
              <w:t>0.77%</w:t>
            </w:r>
          </w:p>
        </w:tc>
        <w:tc>
          <w:tcPr>
            <w:tcW w:w="907" w:type="dxa"/>
          </w:tcPr>
          <w:p w:rsidR="000102AA" w:rsidRDefault="000102AA" w:rsidP="000102AA">
            <w:pPr>
              <w:jc w:val="right"/>
            </w:pPr>
            <w:r>
              <w:t>84.54%</w:t>
            </w:r>
          </w:p>
        </w:tc>
        <w:tc>
          <w:tcPr>
            <w:tcW w:w="907" w:type="dxa"/>
          </w:tcPr>
          <w:p w:rsidR="000102AA" w:rsidRDefault="000102AA" w:rsidP="000102AA">
            <w:pPr>
              <w:jc w:val="right"/>
            </w:pPr>
            <w:r>
              <w:t>0.91%</w:t>
            </w:r>
          </w:p>
        </w:tc>
      </w:tr>
      <w:tr w:rsidR="000102AA" w:rsidTr="000102AA">
        <w:tc>
          <w:tcPr>
            <w:tcW w:w="1429" w:type="dxa"/>
          </w:tcPr>
          <w:p w:rsidR="000102AA" w:rsidRDefault="000102AA" w:rsidP="000102AA">
            <w:pPr>
              <w:jc w:val="left"/>
            </w:pPr>
            <w:r>
              <w:rPr>
                <w:rFonts w:hint="eastAsia"/>
              </w:rPr>
              <w:t>过去三年</w:t>
            </w:r>
          </w:p>
        </w:tc>
        <w:tc>
          <w:tcPr>
            <w:tcW w:w="1315" w:type="dxa"/>
          </w:tcPr>
          <w:p w:rsidR="000102AA" w:rsidRDefault="000102AA" w:rsidP="000102AA">
            <w:pPr>
              <w:jc w:val="right"/>
            </w:pPr>
            <w:r>
              <w:t>70.93%</w:t>
            </w:r>
          </w:p>
        </w:tc>
        <w:tc>
          <w:tcPr>
            <w:tcW w:w="1315" w:type="dxa"/>
          </w:tcPr>
          <w:p w:rsidR="000102AA" w:rsidRDefault="000102AA" w:rsidP="000102AA">
            <w:pPr>
              <w:jc w:val="right"/>
            </w:pPr>
            <w:r>
              <w:t>1.28%</w:t>
            </w:r>
          </w:p>
        </w:tc>
        <w:tc>
          <w:tcPr>
            <w:tcW w:w="1315" w:type="dxa"/>
          </w:tcPr>
          <w:p w:rsidR="000102AA" w:rsidRDefault="000102AA" w:rsidP="000102AA">
            <w:pPr>
              <w:jc w:val="right"/>
            </w:pPr>
            <w:r>
              <w:t>24.22%</w:t>
            </w:r>
          </w:p>
        </w:tc>
        <w:tc>
          <w:tcPr>
            <w:tcW w:w="1315" w:type="dxa"/>
          </w:tcPr>
          <w:p w:rsidR="000102AA" w:rsidRDefault="000102AA" w:rsidP="000102AA">
            <w:pPr>
              <w:jc w:val="right"/>
            </w:pPr>
            <w:r>
              <w:t>0.86%</w:t>
            </w:r>
          </w:p>
        </w:tc>
        <w:tc>
          <w:tcPr>
            <w:tcW w:w="907" w:type="dxa"/>
          </w:tcPr>
          <w:p w:rsidR="000102AA" w:rsidRDefault="000102AA" w:rsidP="000102AA">
            <w:pPr>
              <w:jc w:val="right"/>
            </w:pPr>
            <w:r>
              <w:t>46.71%</w:t>
            </w:r>
          </w:p>
        </w:tc>
        <w:tc>
          <w:tcPr>
            <w:tcW w:w="907" w:type="dxa"/>
          </w:tcPr>
          <w:p w:rsidR="000102AA" w:rsidRDefault="000102AA" w:rsidP="000102AA">
            <w:pPr>
              <w:jc w:val="right"/>
            </w:pPr>
            <w:r>
              <w:t>0.42%</w:t>
            </w:r>
          </w:p>
        </w:tc>
      </w:tr>
      <w:tr w:rsidR="000102AA" w:rsidTr="000102AA">
        <w:tc>
          <w:tcPr>
            <w:tcW w:w="1429" w:type="dxa"/>
          </w:tcPr>
          <w:p w:rsidR="000102AA" w:rsidRDefault="000102AA" w:rsidP="000102AA">
            <w:pPr>
              <w:jc w:val="left"/>
            </w:pPr>
            <w:r>
              <w:rPr>
                <w:rFonts w:hint="eastAsia"/>
              </w:rPr>
              <w:t>过去五年</w:t>
            </w:r>
          </w:p>
        </w:tc>
        <w:tc>
          <w:tcPr>
            <w:tcW w:w="1315" w:type="dxa"/>
          </w:tcPr>
          <w:p w:rsidR="000102AA" w:rsidRDefault="000102AA" w:rsidP="000102AA">
            <w:pPr>
              <w:jc w:val="right"/>
            </w:pPr>
            <w:r>
              <w:t>16.60%</w:t>
            </w:r>
          </w:p>
        </w:tc>
        <w:tc>
          <w:tcPr>
            <w:tcW w:w="1315" w:type="dxa"/>
          </w:tcPr>
          <w:p w:rsidR="000102AA" w:rsidRDefault="000102AA" w:rsidP="000102AA">
            <w:pPr>
              <w:jc w:val="right"/>
            </w:pPr>
            <w:r>
              <w:t>1.32%</w:t>
            </w:r>
          </w:p>
        </w:tc>
        <w:tc>
          <w:tcPr>
            <w:tcW w:w="1315" w:type="dxa"/>
          </w:tcPr>
          <w:p w:rsidR="000102AA" w:rsidRDefault="000102AA" w:rsidP="000102AA">
            <w:pPr>
              <w:jc w:val="right"/>
            </w:pPr>
            <w:r>
              <w:t>-0.94%</w:t>
            </w:r>
          </w:p>
        </w:tc>
        <w:tc>
          <w:tcPr>
            <w:tcW w:w="1315" w:type="dxa"/>
          </w:tcPr>
          <w:p w:rsidR="000102AA" w:rsidRDefault="000102AA" w:rsidP="000102AA">
            <w:pPr>
              <w:jc w:val="right"/>
            </w:pPr>
            <w:r>
              <w:t>0.88%</w:t>
            </w:r>
          </w:p>
        </w:tc>
        <w:tc>
          <w:tcPr>
            <w:tcW w:w="907" w:type="dxa"/>
          </w:tcPr>
          <w:p w:rsidR="000102AA" w:rsidRDefault="000102AA" w:rsidP="000102AA">
            <w:pPr>
              <w:jc w:val="right"/>
            </w:pPr>
            <w:r>
              <w:t>17.54%</w:t>
            </w:r>
          </w:p>
        </w:tc>
        <w:tc>
          <w:tcPr>
            <w:tcW w:w="907" w:type="dxa"/>
          </w:tcPr>
          <w:p w:rsidR="000102AA" w:rsidRDefault="000102AA" w:rsidP="000102AA">
            <w:pPr>
              <w:jc w:val="right"/>
            </w:pPr>
            <w:r>
              <w:t>0.44%</w:t>
            </w:r>
          </w:p>
        </w:tc>
      </w:tr>
      <w:tr w:rsidR="000102AA" w:rsidTr="000102AA">
        <w:tc>
          <w:tcPr>
            <w:tcW w:w="1429" w:type="dxa"/>
          </w:tcPr>
          <w:p w:rsidR="000102AA" w:rsidRDefault="000102AA" w:rsidP="000102AA">
            <w:pPr>
              <w:jc w:val="left"/>
            </w:pPr>
            <w:r>
              <w:rPr>
                <w:rFonts w:hint="eastAsia"/>
              </w:rPr>
              <w:t>自基金合同</w:t>
            </w:r>
            <w:r>
              <w:rPr>
                <w:rFonts w:hint="eastAsia"/>
              </w:rPr>
              <w:lastRenderedPageBreak/>
              <w:t>生效起至今</w:t>
            </w:r>
          </w:p>
        </w:tc>
        <w:tc>
          <w:tcPr>
            <w:tcW w:w="1315" w:type="dxa"/>
          </w:tcPr>
          <w:p w:rsidR="000102AA" w:rsidRDefault="000102AA" w:rsidP="000102AA">
            <w:pPr>
              <w:jc w:val="right"/>
            </w:pPr>
            <w:r>
              <w:lastRenderedPageBreak/>
              <w:t>32.78%</w:t>
            </w:r>
          </w:p>
        </w:tc>
        <w:tc>
          <w:tcPr>
            <w:tcW w:w="1315" w:type="dxa"/>
          </w:tcPr>
          <w:p w:rsidR="000102AA" w:rsidRDefault="000102AA" w:rsidP="000102AA">
            <w:pPr>
              <w:jc w:val="right"/>
            </w:pPr>
            <w:r>
              <w:t>1.37%</w:t>
            </w:r>
          </w:p>
        </w:tc>
        <w:tc>
          <w:tcPr>
            <w:tcW w:w="1315" w:type="dxa"/>
          </w:tcPr>
          <w:p w:rsidR="000102AA" w:rsidRDefault="000102AA" w:rsidP="000102AA">
            <w:pPr>
              <w:jc w:val="right"/>
            </w:pPr>
            <w:r>
              <w:t>4.05%</w:t>
            </w:r>
          </w:p>
        </w:tc>
        <w:tc>
          <w:tcPr>
            <w:tcW w:w="1315" w:type="dxa"/>
          </w:tcPr>
          <w:p w:rsidR="000102AA" w:rsidRDefault="000102AA" w:rsidP="000102AA">
            <w:pPr>
              <w:jc w:val="right"/>
            </w:pPr>
            <w:r>
              <w:t>0.89%</w:t>
            </w:r>
          </w:p>
        </w:tc>
        <w:tc>
          <w:tcPr>
            <w:tcW w:w="907" w:type="dxa"/>
          </w:tcPr>
          <w:p w:rsidR="000102AA" w:rsidRDefault="000102AA" w:rsidP="000102AA">
            <w:pPr>
              <w:jc w:val="right"/>
            </w:pPr>
            <w:r>
              <w:t>28.73%</w:t>
            </w:r>
          </w:p>
        </w:tc>
        <w:tc>
          <w:tcPr>
            <w:tcW w:w="907" w:type="dxa"/>
          </w:tcPr>
          <w:p w:rsidR="000102AA" w:rsidRDefault="000102AA" w:rsidP="000102AA">
            <w:pPr>
              <w:jc w:val="right"/>
            </w:pPr>
            <w:r>
              <w:t>0.48%</w:t>
            </w:r>
          </w:p>
        </w:tc>
      </w:tr>
    </w:tbl>
    <w:p w:rsidR="000102AA" w:rsidRDefault="000102AA" w:rsidP="000102AA">
      <w:pPr>
        <w:pStyle w:val="-"/>
        <w:ind w:firstLine="420"/>
      </w:pPr>
      <w:r>
        <w:rPr>
          <w:rFonts w:hint="eastAsia"/>
        </w:rPr>
        <w:lastRenderedPageBreak/>
        <w:t>南方产业升级混合C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02AA" w:rsidTr="000102AA">
        <w:trPr>
          <w:cnfStyle w:val="100000000000" w:firstRow="1" w:lastRow="0" w:firstColumn="0" w:lastColumn="0" w:oddVBand="0" w:evenVBand="0" w:oddHBand="0" w:evenHBand="0" w:firstRowFirstColumn="0" w:firstRowLastColumn="0" w:lastRowFirstColumn="0" w:lastRowLastColumn="0"/>
        </w:trPr>
        <w:tc>
          <w:tcPr>
            <w:tcW w:w="1429" w:type="dxa"/>
          </w:tcPr>
          <w:p w:rsidR="000102AA" w:rsidRPr="000102AA" w:rsidRDefault="000102AA" w:rsidP="000102AA">
            <w:pPr>
              <w:jc w:val="center"/>
              <w:rPr>
                <w:b/>
              </w:rPr>
            </w:pPr>
            <w:r w:rsidRPr="000102AA">
              <w:rPr>
                <w:rFonts w:hint="eastAsia"/>
                <w:b/>
              </w:rPr>
              <w:t>阶段</w:t>
            </w:r>
          </w:p>
        </w:tc>
        <w:tc>
          <w:tcPr>
            <w:tcW w:w="1315" w:type="dxa"/>
          </w:tcPr>
          <w:p w:rsidR="000102AA" w:rsidRPr="000102AA" w:rsidRDefault="000102AA" w:rsidP="000102AA">
            <w:pPr>
              <w:jc w:val="center"/>
              <w:rPr>
                <w:b/>
              </w:rPr>
            </w:pPr>
            <w:r w:rsidRPr="000102AA">
              <w:rPr>
                <w:rFonts w:hint="eastAsia"/>
                <w:b/>
              </w:rPr>
              <w:t>净值增长率①</w:t>
            </w:r>
          </w:p>
        </w:tc>
        <w:tc>
          <w:tcPr>
            <w:tcW w:w="1315" w:type="dxa"/>
          </w:tcPr>
          <w:p w:rsidR="000102AA" w:rsidRPr="000102AA" w:rsidRDefault="000102AA" w:rsidP="000102AA">
            <w:pPr>
              <w:jc w:val="center"/>
              <w:rPr>
                <w:b/>
              </w:rPr>
            </w:pPr>
            <w:r w:rsidRPr="000102AA">
              <w:rPr>
                <w:rFonts w:hint="eastAsia"/>
                <w:b/>
              </w:rPr>
              <w:t>净值增长率标准差②</w:t>
            </w:r>
          </w:p>
        </w:tc>
        <w:tc>
          <w:tcPr>
            <w:tcW w:w="1315" w:type="dxa"/>
          </w:tcPr>
          <w:p w:rsidR="000102AA" w:rsidRPr="000102AA" w:rsidRDefault="000102AA" w:rsidP="000102AA">
            <w:pPr>
              <w:jc w:val="center"/>
              <w:rPr>
                <w:b/>
              </w:rPr>
            </w:pPr>
            <w:r w:rsidRPr="000102AA">
              <w:rPr>
                <w:rFonts w:hint="eastAsia"/>
                <w:b/>
              </w:rPr>
              <w:t>业绩比较基准收益率③</w:t>
            </w:r>
          </w:p>
        </w:tc>
        <w:tc>
          <w:tcPr>
            <w:tcW w:w="1315" w:type="dxa"/>
          </w:tcPr>
          <w:p w:rsidR="000102AA" w:rsidRPr="000102AA" w:rsidRDefault="000102AA" w:rsidP="000102AA">
            <w:pPr>
              <w:jc w:val="center"/>
              <w:rPr>
                <w:b/>
              </w:rPr>
            </w:pPr>
            <w:r w:rsidRPr="000102AA">
              <w:rPr>
                <w:rFonts w:hint="eastAsia"/>
                <w:b/>
              </w:rPr>
              <w:t>业绩比较基准收益率标准差④</w:t>
            </w:r>
          </w:p>
        </w:tc>
        <w:tc>
          <w:tcPr>
            <w:tcW w:w="907" w:type="dxa"/>
          </w:tcPr>
          <w:p w:rsidR="000102AA" w:rsidRPr="000102AA" w:rsidRDefault="000102AA" w:rsidP="000102AA">
            <w:pPr>
              <w:jc w:val="center"/>
              <w:rPr>
                <w:b/>
              </w:rPr>
            </w:pPr>
            <w:r w:rsidRPr="000102AA">
              <w:rPr>
                <w:rFonts w:hint="eastAsia"/>
                <w:b/>
              </w:rPr>
              <w:t>①</w:t>
            </w:r>
            <w:r w:rsidRPr="000102AA">
              <w:rPr>
                <w:rFonts w:hint="eastAsia"/>
                <w:b/>
              </w:rPr>
              <w:t>-</w:t>
            </w:r>
            <w:r w:rsidRPr="000102AA">
              <w:rPr>
                <w:rFonts w:hint="eastAsia"/>
                <w:b/>
              </w:rPr>
              <w:t>③</w:t>
            </w:r>
          </w:p>
        </w:tc>
        <w:tc>
          <w:tcPr>
            <w:tcW w:w="907" w:type="dxa"/>
          </w:tcPr>
          <w:p w:rsidR="000102AA" w:rsidRPr="000102AA" w:rsidRDefault="000102AA" w:rsidP="000102AA">
            <w:pPr>
              <w:jc w:val="center"/>
              <w:rPr>
                <w:b/>
              </w:rPr>
            </w:pPr>
            <w:r w:rsidRPr="000102AA">
              <w:rPr>
                <w:rFonts w:hint="eastAsia"/>
                <w:b/>
              </w:rPr>
              <w:t>②</w:t>
            </w:r>
            <w:r w:rsidRPr="000102AA">
              <w:rPr>
                <w:rFonts w:hint="eastAsia"/>
                <w:b/>
              </w:rPr>
              <w:t>-</w:t>
            </w:r>
            <w:r w:rsidRPr="000102AA">
              <w:rPr>
                <w:rFonts w:hint="eastAsia"/>
                <w:b/>
              </w:rPr>
              <w:t>④</w:t>
            </w:r>
          </w:p>
        </w:tc>
      </w:tr>
      <w:tr w:rsidR="000102AA" w:rsidTr="000102AA">
        <w:tc>
          <w:tcPr>
            <w:tcW w:w="1429" w:type="dxa"/>
          </w:tcPr>
          <w:p w:rsidR="000102AA" w:rsidRDefault="000102AA" w:rsidP="000102AA">
            <w:pPr>
              <w:jc w:val="left"/>
            </w:pPr>
            <w:r>
              <w:rPr>
                <w:rFonts w:hint="eastAsia"/>
              </w:rPr>
              <w:t>过去三个月</w:t>
            </w:r>
          </w:p>
        </w:tc>
        <w:tc>
          <w:tcPr>
            <w:tcW w:w="1315" w:type="dxa"/>
          </w:tcPr>
          <w:p w:rsidR="000102AA" w:rsidRDefault="000102AA" w:rsidP="000102AA">
            <w:pPr>
              <w:jc w:val="right"/>
            </w:pPr>
            <w:r>
              <w:t>44.08%</w:t>
            </w:r>
          </w:p>
        </w:tc>
        <w:tc>
          <w:tcPr>
            <w:tcW w:w="1315" w:type="dxa"/>
          </w:tcPr>
          <w:p w:rsidR="000102AA" w:rsidRDefault="000102AA" w:rsidP="000102AA">
            <w:pPr>
              <w:jc w:val="right"/>
            </w:pPr>
            <w:r>
              <w:t>2.23%</w:t>
            </w:r>
          </w:p>
        </w:tc>
        <w:tc>
          <w:tcPr>
            <w:tcW w:w="1315" w:type="dxa"/>
          </w:tcPr>
          <w:p w:rsidR="000102AA" w:rsidRDefault="000102AA" w:rsidP="000102AA">
            <w:pPr>
              <w:jc w:val="right"/>
            </w:pPr>
            <w:r>
              <w:t>5.32%</w:t>
            </w:r>
          </w:p>
        </w:tc>
        <w:tc>
          <w:tcPr>
            <w:tcW w:w="1315" w:type="dxa"/>
          </w:tcPr>
          <w:p w:rsidR="000102AA" w:rsidRDefault="000102AA" w:rsidP="000102AA">
            <w:pPr>
              <w:jc w:val="right"/>
            </w:pPr>
            <w:r>
              <w:t>0.91%</w:t>
            </w:r>
          </w:p>
        </w:tc>
        <w:tc>
          <w:tcPr>
            <w:tcW w:w="907" w:type="dxa"/>
          </w:tcPr>
          <w:p w:rsidR="000102AA" w:rsidRDefault="000102AA" w:rsidP="000102AA">
            <w:pPr>
              <w:jc w:val="right"/>
            </w:pPr>
            <w:r>
              <w:t>38.76%</w:t>
            </w:r>
          </w:p>
        </w:tc>
        <w:tc>
          <w:tcPr>
            <w:tcW w:w="907" w:type="dxa"/>
          </w:tcPr>
          <w:p w:rsidR="000102AA" w:rsidRDefault="000102AA" w:rsidP="000102AA">
            <w:pPr>
              <w:jc w:val="right"/>
            </w:pPr>
            <w:r>
              <w:t>1.32%</w:t>
            </w:r>
          </w:p>
        </w:tc>
      </w:tr>
      <w:tr w:rsidR="000102AA" w:rsidTr="000102AA">
        <w:tc>
          <w:tcPr>
            <w:tcW w:w="1429" w:type="dxa"/>
          </w:tcPr>
          <w:p w:rsidR="000102AA" w:rsidRDefault="000102AA" w:rsidP="000102AA">
            <w:pPr>
              <w:jc w:val="left"/>
            </w:pPr>
            <w:r>
              <w:rPr>
                <w:rFonts w:hint="eastAsia"/>
              </w:rPr>
              <w:t>过去六个月</w:t>
            </w:r>
          </w:p>
        </w:tc>
        <w:tc>
          <w:tcPr>
            <w:tcW w:w="1315" w:type="dxa"/>
          </w:tcPr>
          <w:p w:rsidR="000102AA" w:rsidRDefault="000102AA" w:rsidP="000102AA">
            <w:pPr>
              <w:jc w:val="right"/>
            </w:pPr>
            <w:r>
              <w:t>49.62%</w:t>
            </w:r>
          </w:p>
        </w:tc>
        <w:tc>
          <w:tcPr>
            <w:tcW w:w="1315" w:type="dxa"/>
          </w:tcPr>
          <w:p w:rsidR="000102AA" w:rsidRDefault="000102AA" w:rsidP="000102AA">
            <w:pPr>
              <w:jc w:val="right"/>
            </w:pPr>
            <w:r>
              <w:t>1.90%</w:t>
            </w:r>
          </w:p>
        </w:tc>
        <w:tc>
          <w:tcPr>
            <w:tcW w:w="1315" w:type="dxa"/>
          </w:tcPr>
          <w:p w:rsidR="000102AA" w:rsidRDefault="000102AA" w:rsidP="000102AA">
            <w:pPr>
              <w:jc w:val="right"/>
            </w:pPr>
            <w:r>
              <w:t>1.74%</w:t>
            </w:r>
          </w:p>
        </w:tc>
        <w:tc>
          <w:tcPr>
            <w:tcW w:w="1315" w:type="dxa"/>
          </w:tcPr>
          <w:p w:rsidR="000102AA" w:rsidRDefault="000102AA" w:rsidP="000102AA">
            <w:pPr>
              <w:jc w:val="right"/>
            </w:pPr>
            <w:r>
              <w:t>0.86%</w:t>
            </w:r>
          </w:p>
        </w:tc>
        <w:tc>
          <w:tcPr>
            <w:tcW w:w="907" w:type="dxa"/>
          </w:tcPr>
          <w:p w:rsidR="000102AA" w:rsidRDefault="000102AA" w:rsidP="000102AA">
            <w:pPr>
              <w:jc w:val="right"/>
            </w:pPr>
            <w:r>
              <w:t>47.88%</w:t>
            </w:r>
          </w:p>
        </w:tc>
        <w:tc>
          <w:tcPr>
            <w:tcW w:w="907" w:type="dxa"/>
          </w:tcPr>
          <w:p w:rsidR="000102AA" w:rsidRDefault="000102AA" w:rsidP="000102AA">
            <w:pPr>
              <w:jc w:val="right"/>
            </w:pPr>
            <w:r>
              <w:t>1.04%</w:t>
            </w:r>
          </w:p>
        </w:tc>
      </w:tr>
      <w:tr w:rsidR="000102AA" w:rsidTr="000102AA">
        <w:tc>
          <w:tcPr>
            <w:tcW w:w="1429" w:type="dxa"/>
          </w:tcPr>
          <w:p w:rsidR="000102AA" w:rsidRDefault="000102AA" w:rsidP="000102AA">
            <w:pPr>
              <w:jc w:val="left"/>
            </w:pPr>
            <w:r>
              <w:rPr>
                <w:rFonts w:hint="eastAsia"/>
              </w:rPr>
              <w:t>过去一年</w:t>
            </w:r>
          </w:p>
        </w:tc>
        <w:tc>
          <w:tcPr>
            <w:tcW w:w="1315" w:type="dxa"/>
          </w:tcPr>
          <w:p w:rsidR="000102AA" w:rsidRDefault="000102AA" w:rsidP="000102AA">
            <w:pPr>
              <w:jc w:val="right"/>
            </w:pPr>
            <w:r>
              <w:t>97.27%</w:t>
            </w:r>
          </w:p>
        </w:tc>
        <w:tc>
          <w:tcPr>
            <w:tcW w:w="1315" w:type="dxa"/>
          </w:tcPr>
          <w:p w:rsidR="000102AA" w:rsidRDefault="000102AA" w:rsidP="000102AA">
            <w:pPr>
              <w:jc w:val="right"/>
            </w:pPr>
            <w:r>
              <w:t>1.68%</w:t>
            </w:r>
          </w:p>
        </w:tc>
        <w:tc>
          <w:tcPr>
            <w:tcW w:w="1315" w:type="dxa"/>
          </w:tcPr>
          <w:p w:rsidR="000102AA" w:rsidRDefault="000102AA" w:rsidP="000102AA">
            <w:pPr>
              <w:jc w:val="right"/>
            </w:pPr>
            <w:r>
              <w:t>13.91%</w:t>
            </w:r>
          </w:p>
        </w:tc>
        <w:tc>
          <w:tcPr>
            <w:tcW w:w="1315" w:type="dxa"/>
          </w:tcPr>
          <w:p w:rsidR="000102AA" w:rsidRDefault="000102AA" w:rsidP="000102AA">
            <w:pPr>
              <w:jc w:val="right"/>
            </w:pPr>
            <w:r>
              <w:t>0.77%</w:t>
            </w:r>
          </w:p>
        </w:tc>
        <w:tc>
          <w:tcPr>
            <w:tcW w:w="907" w:type="dxa"/>
          </w:tcPr>
          <w:p w:rsidR="000102AA" w:rsidRDefault="000102AA" w:rsidP="000102AA">
            <w:pPr>
              <w:jc w:val="right"/>
            </w:pPr>
            <w:r>
              <w:t>83.36%</w:t>
            </w:r>
          </w:p>
        </w:tc>
        <w:tc>
          <w:tcPr>
            <w:tcW w:w="907" w:type="dxa"/>
          </w:tcPr>
          <w:p w:rsidR="000102AA" w:rsidRDefault="000102AA" w:rsidP="000102AA">
            <w:pPr>
              <w:jc w:val="right"/>
            </w:pPr>
            <w:r>
              <w:t>0.91%</w:t>
            </w:r>
          </w:p>
        </w:tc>
      </w:tr>
      <w:tr w:rsidR="000102AA" w:rsidTr="000102AA">
        <w:tc>
          <w:tcPr>
            <w:tcW w:w="1429" w:type="dxa"/>
          </w:tcPr>
          <w:p w:rsidR="000102AA" w:rsidRDefault="000102AA" w:rsidP="000102AA">
            <w:pPr>
              <w:jc w:val="left"/>
            </w:pPr>
            <w:r>
              <w:rPr>
                <w:rFonts w:hint="eastAsia"/>
              </w:rPr>
              <w:t>过去三年</w:t>
            </w:r>
          </w:p>
        </w:tc>
        <w:tc>
          <w:tcPr>
            <w:tcW w:w="1315" w:type="dxa"/>
          </w:tcPr>
          <w:p w:rsidR="000102AA" w:rsidRDefault="000102AA" w:rsidP="000102AA">
            <w:pPr>
              <w:jc w:val="right"/>
            </w:pPr>
            <w:r>
              <w:t>67.89%</w:t>
            </w:r>
          </w:p>
        </w:tc>
        <w:tc>
          <w:tcPr>
            <w:tcW w:w="1315" w:type="dxa"/>
          </w:tcPr>
          <w:p w:rsidR="000102AA" w:rsidRDefault="000102AA" w:rsidP="000102AA">
            <w:pPr>
              <w:jc w:val="right"/>
            </w:pPr>
            <w:r>
              <w:t>1.28%</w:t>
            </w:r>
          </w:p>
        </w:tc>
        <w:tc>
          <w:tcPr>
            <w:tcW w:w="1315" w:type="dxa"/>
          </w:tcPr>
          <w:p w:rsidR="000102AA" w:rsidRDefault="000102AA" w:rsidP="000102AA">
            <w:pPr>
              <w:jc w:val="right"/>
            </w:pPr>
            <w:r>
              <w:t>24.22%</w:t>
            </w:r>
          </w:p>
        </w:tc>
        <w:tc>
          <w:tcPr>
            <w:tcW w:w="1315" w:type="dxa"/>
          </w:tcPr>
          <w:p w:rsidR="000102AA" w:rsidRDefault="000102AA" w:rsidP="000102AA">
            <w:pPr>
              <w:jc w:val="right"/>
            </w:pPr>
            <w:r>
              <w:t>0.86%</w:t>
            </w:r>
          </w:p>
        </w:tc>
        <w:tc>
          <w:tcPr>
            <w:tcW w:w="907" w:type="dxa"/>
          </w:tcPr>
          <w:p w:rsidR="000102AA" w:rsidRDefault="000102AA" w:rsidP="000102AA">
            <w:pPr>
              <w:jc w:val="right"/>
            </w:pPr>
            <w:r>
              <w:t>43.67%</w:t>
            </w:r>
          </w:p>
        </w:tc>
        <w:tc>
          <w:tcPr>
            <w:tcW w:w="907" w:type="dxa"/>
          </w:tcPr>
          <w:p w:rsidR="000102AA" w:rsidRDefault="000102AA" w:rsidP="000102AA">
            <w:pPr>
              <w:jc w:val="right"/>
            </w:pPr>
            <w:r>
              <w:t>0.42%</w:t>
            </w:r>
          </w:p>
        </w:tc>
      </w:tr>
      <w:tr w:rsidR="000102AA" w:rsidTr="000102AA">
        <w:tc>
          <w:tcPr>
            <w:tcW w:w="1429" w:type="dxa"/>
          </w:tcPr>
          <w:p w:rsidR="000102AA" w:rsidRDefault="000102AA" w:rsidP="000102AA">
            <w:pPr>
              <w:jc w:val="left"/>
            </w:pPr>
            <w:r>
              <w:rPr>
                <w:rFonts w:hint="eastAsia"/>
              </w:rPr>
              <w:t>过去五年</w:t>
            </w:r>
          </w:p>
        </w:tc>
        <w:tc>
          <w:tcPr>
            <w:tcW w:w="1315" w:type="dxa"/>
          </w:tcPr>
          <w:p w:rsidR="000102AA" w:rsidRDefault="000102AA" w:rsidP="000102AA">
            <w:pPr>
              <w:jc w:val="right"/>
            </w:pPr>
            <w:r>
              <w:t>13.15%</w:t>
            </w:r>
          </w:p>
        </w:tc>
        <w:tc>
          <w:tcPr>
            <w:tcW w:w="1315" w:type="dxa"/>
          </w:tcPr>
          <w:p w:rsidR="000102AA" w:rsidRDefault="000102AA" w:rsidP="000102AA">
            <w:pPr>
              <w:jc w:val="right"/>
            </w:pPr>
            <w:r>
              <w:t>1.32%</w:t>
            </w:r>
          </w:p>
        </w:tc>
        <w:tc>
          <w:tcPr>
            <w:tcW w:w="1315" w:type="dxa"/>
          </w:tcPr>
          <w:p w:rsidR="000102AA" w:rsidRDefault="000102AA" w:rsidP="000102AA">
            <w:pPr>
              <w:jc w:val="right"/>
            </w:pPr>
            <w:r>
              <w:t>-0.94%</w:t>
            </w:r>
          </w:p>
        </w:tc>
        <w:tc>
          <w:tcPr>
            <w:tcW w:w="1315" w:type="dxa"/>
          </w:tcPr>
          <w:p w:rsidR="000102AA" w:rsidRDefault="000102AA" w:rsidP="000102AA">
            <w:pPr>
              <w:jc w:val="right"/>
            </w:pPr>
            <w:r>
              <w:t>0.88%</w:t>
            </w:r>
          </w:p>
        </w:tc>
        <w:tc>
          <w:tcPr>
            <w:tcW w:w="907" w:type="dxa"/>
          </w:tcPr>
          <w:p w:rsidR="000102AA" w:rsidRDefault="000102AA" w:rsidP="000102AA">
            <w:pPr>
              <w:jc w:val="right"/>
            </w:pPr>
            <w:r>
              <w:t>14.09%</w:t>
            </w:r>
          </w:p>
        </w:tc>
        <w:tc>
          <w:tcPr>
            <w:tcW w:w="907" w:type="dxa"/>
          </w:tcPr>
          <w:p w:rsidR="000102AA" w:rsidRDefault="000102AA" w:rsidP="000102AA">
            <w:pPr>
              <w:jc w:val="right"/>
            </w:pPr>
            <w:r>
              <w:t>0.44%</w:t>
            </w:r>
          </w:p>
        </w:tc>
      </w:tr>
      <w:tr w:rsidR="000102AA" w:rsidTr="000102AA">
        <w:tc>
          <w:tcPr>
            <w:tcW w:w="1429" w:type="dxa"/>
          </w:tcPr>
          <w:p w:rsidR="000102AA" w:rsidRDefault="000102AA" w:rsidP="000102AA">
            <w:pPr>
              <w:jc w:val="left"/>
            </w:pPr>
            <w:r>
              <w:rPr>
                <w:rFonts w:hint="eastAsia"/>
              </w:rPr>
              <w:t>自基金合同生效起至今</w:t>
            </w:r>
          </w:p>
        </w:tc>
        <w:tc>
          <w:tcPr>
            <w:tcW w:w="1315" w:type="dxa"/>
          </w:tcPr>
          <w:p w:rsidR="000102AA" w:rsidRDefault="000102AA" w:rsidP="000102AA">
            <w:pPr>
              <w:jc w:val="right"/>
            </w:pPr>
            <w:r>
              <w:t>28.42%</w:t>
            </w:r>
          </w:p>
        </w:tc>
        <w:tc>
          <w:tcPr>
            <w:tcW w:w="1315" w:type="dxa"/>
          </w:tcPr>
          <w:p w:rsidR="000102AA" w:rsidRDefault="000102AA" w:rsidP="000102AA">
            <w:pPr>
              <w:jc w:val="right"/>
            </w:pPr>
            <w:r>
              <w:t>1.37%</w:t>
            </w:r>
          </w:p>
        </w:tc>
        <w:tc>
          <w:tcPr>
            <w:tcW w:w="1315" w:type="dxa"/>
          </w:tcPr>
          <w:p w:rsidR="000102AA" w:rsidRDefault="000102AA" w:rsidP="000102AA">
            <w:pPr>
              <w:jc w:val="right"/>
            </w:pPr>
            <w:r>
              <w:t>4.05%</w:t>
            </w:r>
          </w:p>
        </w:tc>
        <w:tc>
          <w:tcPr>
            <w:tcW w:w="1315" w:type="dxa"/>
          </w:tcPr>
          <w:p w:rsidR="000102AA" w:rsidRDefault="000102AA" w:rsidP="000102AA">
            <w:pPr>
              <w:jc w:val="right"/>
            </w:pPr>
            <w:r>
              <w:t>0.89%</w:t>
            </w:r>
          </w:p>
        </w:tc>
        <w:tc>
          <w:tcPr>
            <w:tcW w:w="907" w:type="dxa"/>
          </w:tcPr>
          <w:p w:rsidR="000102AA" w:rsidRDefault="000102AA" w:rsidP="000102AA">
            <w:pPr>
              <w:jc w:val="right"/>
            </w:pPr>
            <w:r>
              <w:t>24.37%</w:t>
            </w:r>
          </w:p>
        </w:tc>
        <w:tc>
          <w:tcPr>
            <w:tcW w:w="907" w:type="dxa"/>
          </w:tcPr>
          <w:p w:rsidR="000102AA" w:rsidRDefault="000102AA" w:rsidP="000102AA">
            <w:pPr>
              <w:jc w:val="right"/>
            </w:pPr>
            <w:r>
              <w:t>0.48%</w:t>
            </w:r>
          </w:p>
        </w:tc>
      </w:tr>
    </w:tbl>
    <w:p w:rsidR="000102AA" w:rsidRDefault="000102AA" w:rsidP="000102AA">
      <w:pPr>
        <w:pStyle w:val="-3"/>
        <w:spacing w:before="156" w:after="156"/>
      </w:pPr>
      <w:r>
        <w:rPr>
          <w:rFonts w:hint="eastAsia"/>
        </w:rPr>
        <w:t>自基金合同生效以来基金份额累计净值增长率变动及其与同期业绩比较基准收益率变动的比较</w:t>
      </w:r>
    </w:p>
    <w:p w:rsidR="000102AA" w:rsidRDefault="000102AA" w:rsidP="000102AA">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102AA" w:rsidRDefault="000102AA" w:rsidP="000102AA">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102AA" w:rsidRDefault="000102AA" w:rsidP="000102AA">
      <w:pPr>
        <w:pStyle w:val="-1"/>
        <w:ind w:left="281" w:hanging="281"/>
      </w:pPr>
      <w:r>
        <w:rPr>
          <w:rFonts w:hint="eastAsia"/>
        </w:rPr>
        <w:t>管理人报告</w:t>
      </w:r>
    </w:p>
    <w:p w:rsidR="000102AA" w:rsidRDefault="000102AA" w:rsidP="000102A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102AA" w:rsidTr="00E629A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102AA" w:rsidRPr="000102AA" w:rsidRDefault="000102AA" w:rsidP="000102AA">
            <w:pPr>
              <w:jc w:val="center"/>
              <w:rPr>
                <w:b/>
              </w:rPr>
            </w:pPr>
            <w:r w:rsidRPr="000102AA">
              <w:rPr>
                <w:rFonts w:hint="eastAsia"/>
                <w:b/>
              </w:rPr>
              <w:t>姓名</w:t>
            </w:r>
          </w:p>
        </w:tc>
        <w:tc>
          <w:tcPr>
            <w:tcW w:w="851" w:type="dxa"/>
            <w:vMerge w:val="restart"/>
          </w:tcPr>
          <w:p w:rsidR="000102AA" w:rsidRPr="000102AA" w:rsidRDefault="000102AA" w:rsidP="000102AA">
            <w:pPr>
              <w:jc w:val="center"/>
              <w:rPr>
                <w:b/>
              </w:rPr>
            </w:pPr>
            <w:r w:rsidRPr="000102AA">
              <w:rPr>
                <w:rFonts w:hint="eastAsia"/>
                <w:b/>
              </w:rPr>
              <w:t>职务</w:t>
            </w:r>
          </w:p>
        </w:tc>
        <w:tc>
          <w:tcPr>
            <w:tcW w:w="2234" w:type="dxa"/>
            <w:gridSpan w:val="2"/>
            <w:tcBorders>
              <w:bottom w:val="single" w:sz="4" w:space="0" w:color="auto"/>
            </w:tcBorders>
          </w:tcPr>
          <w:p w:rsidR="000102AA" w:rsidRPr="000102AA" w:rsidRDefault="000102AA" w:rsidP="000102AA">
            <w:pPr>
              <w:jc w:val="center"/>
              <w:rPr>
                <w:b/>
              </w:rPr>
            </w:pPr>
            <w:r w:rsidRPr="000102AA">
              <w:rPr>
                <w:rFonts w:hint="eastAsia"/>
                <w:b/>
              </w:rPr>
              <w:t>任本基金的基金经理期限</w:t>
            </w:r>
          </w:p>
        </w:tc>
        <w:tc>
          <w:tcPr>
            <w:tcW w:w="703" w:type="dxa"/>
            <w:vMerge w:val="restart"/>
          </w:tcPr>
          <w:p w:rsidR="000102AA" w:rsidRPr="000102AA" w:rsidRDefault="000102AA" w:rsidP="000102AA">
            <w:pPr>
              <w:jc w:val="center"/>
              <w:rPr>
                <w:b/>
              </w:rPr>
            </w:pPr>
            <w:r w:rsidRPr="000102AA">
              <w:rPr>
                <w:rFonts w:hint="eastAsia"/>
                <w:b/>
              </w:rPr>
              <w:t>证券从业年限</w:t>
            </w:r>
          </w:p>
        </w:tc>
        <w:tc>
          <w:tcPr>
            <w:tcW w:w="3856" w:type="dxa"/>
            <w:vMerge w:val="restart"/>
          </w:tcPr>
          <w:p w:rsidR="000102AA" w:rsidRPr="000102AA" w:rsidRDefault="000102AA" w:rsidP="000102AA">
            <w:pPr>
              <w:jc w:val="center"/>
              <w:rPr>
                <w:b/>
              </w:rPr>
            </w:pPr>
            <w:r w:rsidRPr="000102AA">
              <w:rPr>
                <w:rFonts w:hint="eastAsia"/>
                <w:b/>
              </w:rPr>
              <w:t>说明</w:t>
            </w:r>
          </w:p>
        </w:tc>
      </w:tr>
      <w:tr w:rsidR="000102AA" w:rsidTr="000102AA">
        <w:tc>
          <w:tcPr>
            <w:tcW w:w="862" w:type="dxa"/>
            <w:vMerge/>
          </w:tcPr>
          <w:p w:rsidR="000102AA" w:rsidRDefault="000102AA" w:rsidP="000102AA">
            <w:pPr>
              <w:jc w:val="left"/>
            </w:pPr>
          </w:p>
        </w:tc>
        <w:tc>
          <w:tcPr>
            <w:tcW w:w="851" w:type="dxa"/>
            <w:vMerge/>
          </w:tcPr>
          <w:p w:rsidR="000102AA" w:rsidRDefault="000102AA" w:rsidP="000102AA">
            <w:pPr>
              <w:jc w:val="left"/>
            </w:pPr>
          </w:p>
        </w:tc>
        <w:tc>
          <w:tcPr>
            <w:tcW w:w="1117" w:type="dxa"/>
            <w:shd w:val="clear" w:color="auto" w:fill="BFBFBF"/>
          </w:tcPr>
          <w:p w:rsidR="000102AA" w:rsidRPr="000102AA" w:rsidRDefault="000102AA" w:rsidP="000102AA">
            <w:pPr>
              <w:jc w:val="center"/>
              <w:rPr>
                <w:b/>
              </w:rPr>
            </w:pPr>
            <w:r w:rsidRPr="000102AA">
              <w:rPr>
                <w:rFonts w:hint="eastAsia"/>
                <w:b/>
              </w:rPr>
              <w:t>任职日期</w:t>
            </w:r>
          </w:p>
        </w:tc>
        <w:tc>
          <w:tcPr>
            <w:tcW w:w="1117" w:type="dxa"/>
            <w:shd w:val="clear" w:color="auto" w:fill="BFBFBF"/>
          </w:tcPr>
          <w:p w:rsidR="000102AA" w:rsidRPr="000102AA" w:rsidRDefault="000102AA" w:rsidP="000102AA">
            <w:pPr>
              <w:jc w:val="center"/>
              <w:rPr>
                <w:b/>
              </w:rPr>
            </w:pPr>
            <w:r w:rsidRPr="000102AA">
              <w:rPr>
                <w:rFonts w:hint="eastAsia"/>
                <w:b/>
              </w:rPr>
              <w:t>离任日期</w:t>
            </w:r>
          </w:p>
        </w:tc>
        <w:tc>
          <w:tcPr>
            <w:tcW w:w="703" w:type="dxa"/>
            <w:vMerge/>
          </w:tcPr>
          <w:p w:rsidR="000102AA" w:rsidRDefault="000102AA" w:rsidP="000102AA">
            <w:pPr>
              <w:jc w:val="left"/>
            </w:pPr>
          </w:p>
        </w:tc>
        <w:tc>
          <w:tcPr>
            <w:tcW w:w="3856" w:type="dxa"/>
            <w:vMerge/>
          </w:tcPr>
          <w:p w:rsidR="000102AA" w:rsidRDefault="000102AA" w:rsidP="000102AA">
            <w:pPr>
              <w:jc w:val="left"/>
            </w:pPr>
          </w:p>
        </w:tc>
      </w:tr>
      <w:tr w:rsidR="000102AA" w:rsidTr="000102AA">
        <w:tc>
          <w:tcPr>
            <w:tcW w:w="862" w:type="dxa"/>
          </w:tcPr>
          <w:p w:rsidR="000102AA" w:rsidRDefault="000102AA" w:rsidP="000102AA">
            <w:pPr>
              <w:jc w:val="left"/>
            </w:pPr>
            <w:r>
              <w:rPr>
                <w:rFonts w:hint="eastAsia"/>
              </w:rPr>
              <w:t>应帅</w:t>
            </w:r>
          </w:p>
        </w:tc>
        <w:tc>
          <w:tcPr>
            <w:tcW w:w="851" w:type="dxa"/>
          </w:tcPr>
          <w:p w:rsidR="000102AA" w:rsidRDefault="000102AA" w:rsidP="000102AA">
            <w:pPr>
              <w:jc w:val="left"/>
            </w:pPr>
            <w:r>
              <w:rPr>
                <w:rFonts w:hint="eastAsia"/>
              </w:rPr>
              <w:t>本基金基金经理</w:t>
            </w:r>
          </w:p>
        </w:tc>
        <w:tc>
          <w:tcPr>
            <w:tcW w:w="1117" w:type="dxa"/>
          </w:tcPr>
          <w:p w:rsidR="000102AA" w:rsidRDefault="000102AA" w:rsidP="000102AA">
            <w:pPr>
              <w:jc w:val="left"/>
            </w:pPr>
            <w:r>
              <w:rPr>
                <w:rFonts w:hint="eastAsia"/>
              </w:rPr>
              <w:t>2020</w:t>
            </w:r>
            <w:r>
              <w:rPr>
                <w:rFonts w:hint="eastAsia"/>
              </w:rPr>
              <w:t>年</w:t>
            </w:r>
            <w:r>
              <w:rPr>
                <w:rFonts w:hint="eastAsia"/>
              </w:rPr>
              <w:t>12</w:t>
            </w:r>
            <w:r>
              <w:rPr>
                <w:rFonts w:hint="eastAsia"/>
              </w:rPr>
              <w:t>月</w:t>
            </w:r>
            <w:r>
              <w:rPr>
                <w:rFonts w:hint="eastAsia"/>
              </w:rPr>
              <w:t>7</w:t>
            </w:r>
            <w:r>
              <w:rPr>
                <w:rFonts w:hint="eastAsia"/>
              </w:rPr>
              <w:t>日</w:t>
            </w:r>
          </w:p>
        </w:tc>
        <w:tc>
          <w:tcPr>
            <w:tcW w:w="1117" w:type="dxa"/>
          </w:tcPr>
          <w:p w:rsidR="000102AA" w:rsidRDefault="000102AA" w:rsidP="000102AA">
            <w:pPr>
              <w:jc w:val="right"/>
            </w:pPr>
            <w:r>
              <w:t>-</w:t>
            </w:r>
          </w:p>
        </w:tc>
        <w:tc>
          <w:tcPr>
            <w:tcW w:w="703" w:type="dxa"/>
          </w:tcPr>
          <w:p w:rsidR="000102AA" w:rsidRDefault="000102AA" w:rsidP="000102AA">
            <w:pPr>
              <w:jc w:val="left"/>
            </w:pPr>
            <w:r>
              <w:rPr>
                <w:rFonts w:hint="eastAsia"/>
              </w:rPr>
              <w:t>24</w:t>
            </w:r>
            <w:r>
              <w:rPr>
                <w:rFonts w:hint="eastAsia"/>
              </w:rPr>
              <w:t>年</w:t>
            </w:r>
          </w:p>
        </w:tc>
        <w:tc>
          <w:tcPr>
            <w:tcW w:w="3856" w:type="dxa"/>
          </w:tcPr>
          <w:p w:rsidR="000102AA" w:rsidRDefault="000102AA" w:rsidP="000102AA">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0102AA" w:rsidRDefault="000102AA" w:rsidP="000102A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102AA" w:rsidRDefault="000102AA" w:rsidP="000102A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102AA" w:rsidRDefault="000102AA" w:rsidP="000102A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102AA" w:rsidTr="000102AA">
        <w:tc>
          <w:tcPr>
            <w:tcW w:w="1661" w:type="dxa"/>
          </w:tcPr>
          <w:p w:rsidR="000102AA" w:rsidRDefault="000102AA" w:rsidP="000102AA">
            <w:pPr>
              <w:jc w:val="left"/>
            </w:pPr>
            <w:r>
              <w:rPr>
                <w:rFonts w:hint="eastAsia"/>
              </w:rPr>
              <w:t>姓名</w:t>
            </w:r>
          </w:p>
        </w:tc>
        <w:tc>
          <w:tcPr>
            <w:tcW w:w="1661" w:type="dxa"/>
          </w:tcPr>
          <w:p w:rsidR="000102AA" w:rsidRDefault="000102AA" w:rsidP="000102AA">
            <w:pPr>
              <w:jc w:val="left"/>
            </w:pPr>
            <w:r>
              <w:rPr>
                <w:rFonts w:hint="eastAsia"/>
              </w:rPr>
              <w:t>产品类型</w:t>
            </w:r>
          </w:p>
        </w:tc>
        <w:tc>
          <w:tcPr>
            <w:tcW w:w="1661" w:type="dxa"/>
          </w:tcPr>
          <w:p w:rsidR="000102AA" w:rsidRDefault="000102AA" w:rsidP="000102AA">
            <w:pPr>
              <w:jc w:val="left"/>
            </w:pPr>
            <w:r>
              <w:rPr>
                <w:rFonts w:hint="eastAsia"/>
              </w:rPr>
              <w:t>产品数量（只）</w:t>
            </w:r>
          </w:p>
        </w:tc>
        <w:tc>
          <w:tcPr>
            <w:tcW w:w="1661" w:type="dxa"/>
          </w:tcPr>
          <w:p w:rsidR="000102AA" w:rsidRDefault="000102AA" w:rsidP="000102AA">
            <w:pPr>
              <w:jc w:val="left"/>
            </w:pPr>
            <w:r>
              <w:rPr>
                <w:rFonts w:hint="eastAsia"/>
              </w:rPr>
              <w:t>资产净值</w:t>
            </w:r>
            <w:r>
              <w:rPr>
                <w:rFonts w:hint="eastAsia"/>
              </w:rPr>
              <w:t>(</w:t>
            </w:r>
            <w:r>
              <w:rPr>
                <w:rFonts w:hint="eastAsia"/>
              </w:rPr>
              <w:t>元</w:t>
            </w:r>
            <w:r>
              <w:rPr>
                <w:rFonts w:hint="eastAsia"/>
              </w:rPr>
              <w:t>)</w:t>
            </w:r>
          </w:p>
        </w:tc>
        <w:tc>
          <w:tcPr>
            <w:tcW w:w="1662" w:type="dxa"/>
          </w:tcPr>
          <w:p w:rsidR="000102AA" w:rsidRDefault="000102AA" w:rsidP="000102AA">
            <w:pPr>
              <w:jc w:val="left"/>
            </w:pPr>
            <w:r>
              <w:rPr>
                <w:rFonts w:hint="eastAsia"/>
              </w:rPr>
              <w:t>任职时间</w:t>
            </w:r>
          </w:p>
        </w:tc>
      </w:tr>
      <w:tr w:rsidR="000102AA" w:rsidTr="000102AA">
        <w:tc>
          <w:tcPr>
            <w:tcW w:w="1661" w:type="dxa"/>
            <w:vMerge w:val="restart"/>
          </w:tcPr>
          <w:p w:rsidR="000102AA" w:rsidRDefault="000102AA" w:rsidP="000102AA">
            <w:pPr>
              <w:jc w:val="left"/>
            </w:pPr>
            <w:r>
              <w:rPr>
                <w:rFonts w:hint="eastAsia"/>
              </w:rPr>
              <w:t>应帅</w:t>
            </w:r>
          </w:p>
        </w:tc>
        <w:tc>
          <w:tcPr>
            <w:tcW w:w="1661" w:type="dxa"/>
          </w:tcPr>
          <w:p w:rsidR="000102AA" w:rsidRDefault="000102AA" w:rsidP="000102AA">
            <w:pPr>
              <w:jc w:val="left"/>
            </w:pPr>
            <w:r>
              <w:rPr>
                <w:rFonts w:hint="eastAsia"/>
              </w:rPr>
              <w:t>公募基金</w:t>
            </w:r>
          </w:p>
        </w:tc>
        <w:tc>
          <w:tcPr>
            <w:tcW w:w="1661" w:type="dxa"/>
          </w:tcPr>
          <w:p w:rsidR="000102AA" w:rsidRDefault="000102AA" w:rsidP="000102AA">
            <w:pPr>
              <w:jc w:val="right"/>
            </w:pPr>
            <w:r>
              <w:t>7</w:t>
            </w:r>
          </w:p>
        </w:tc>
        <w:tc>
          <w:tcPr>
            <w:tcW w:w="1661" w:type="dxa"/>
          </w:tcPr>
          <w:p w:rsidR="000102AA" w:rsidRDefault="000102AA" w:rsidP="000102AA">
            <w:pPr>
              <w:jc w:val="right"/>
            </w:pPr>
            <w:r>
              <w:t>7,478,125,528.40</w:t>
            </w:r>
          </w:p>
        </w:tc>
        <w:tc>
          <w:tcPr>
            <w:tcW w:w="1662" w:type="dxa"/>
          </w:tcPr>
          <w:p w:rsidR="000102AA" w:rsidRDefault="000102AA" w:rsidP="000102AA">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0102AA" w:rsidTr="000102AA">
        <w:tc>
          <w:tcPr>
            <w:tcW w:w="1661" w:type="dxa"/>
            <w:vMerge/>
          </w:tcPr>
          <w:p w:rsidR="000102AA" w:rsidRDefault="000102AA" w:rsidP="000102AA">
            <w:pPr>
              <w:jc w:val="left"/>
            </w:pPr>
          </w:p>
        </w:tc>
        <w:tc>
          <w:tcPr>
            <w:tcW w:w="1661" w:type="dxa"/>
          </w:tcPr>
          <w:p w:rsidR="000102AA" w:rsidRDefault="000102AA" w:rsidP="000102AA">
            <w:pPr>
              <w:jc w:val="left"/>
            </w:pPr>
            <w:r>
              <w:rPr>
                <w:rFonts w:hint="eastAsia"/>
              </w:rPr>
              <w:t>私募资产管理计划</w:t>
            </w:r>
          </w:p>
        </w:tc>
        <w:tc>
          <w:tcPr>
            <w:tcW w:w="1661" w:type="dxa"/>
          </w:tcPr>
          <w:p w:rsidR="000102AA" w:rsidRDefault="000102AA" w:rsidP="000102AA">
            <w:pPr>
              <w:jc w:val="right"/>
            </w:pPr>
            <w:r>
              <w:t>-</w:t>
            </w:r>
          </w:p>
        </w:tc>
        <w:tc>
          <w:tcPr>
            <w:tcW w:w="1661" w:type="dxa"/>
          </w:tcPr>
          <w:p w:rsidR="000102AA" w:rsidRDefault="000102AA" w:rsidP="000102AA">
            <w:pPr>
              <w:jc w:val="right"/>
            </w:pPr>
            <w:r>
              <w:t>-</w:t>
            </w:r>
          </w:p>
        </w:tc>
        <w:tc>
          <w:tcPr>
            <w:tcW w:w="1662" w:type="dxa"/>
          </w:tcPr>
          <w:p w:rsidR="000102AA" w:rsidRDefault="000102AA" w:rsidP="000102AA">
            <w:pPr>
              <w:jc w:val="right"/>
            </w:pPr>
            <w:r>
              <w:t>-</w:t>
            </w:r>
          </w:p>
        </w:tc>
      </w:tr>
      <w:tr w:rsidR="000102AA" w:rsidTr="000102AA">
        <w:tc>
          <w:tcPr>
            <w:tcW w:w="1661" w:type="dxa"/>
            <w:vMerge/>
          </w:tcPr>
          <w:p w:rsidR="000102AA" w:rsidRDefault="000102AA" w:rsidP="000102AA">
            <w:pPr>
              <w:jc w:val="left"/>
            </w:pPr>
          </w:p>
        </w:tc>
        <w:tc>
          <w:tcPr>
            <w:tcW w:w="1661" w:type="dxa"/>
          </w:tcPr>
          <w:p w:rsidR="000102AA" w:rsidRDefault="000102AA" w:rsidP="000102AA">
            <w:pPr>
              <w:jc w:val="left"/>
            </w:pPr>
            <w:r>
              <w:rPr>
                <w:rFonts w:hint="eastAsia"/>
              </w:rPr>
              <w:t>其他组合</w:t>
            </w:r>
          </w:p>
        </w:tc>
        <w:tc>
          <w:tcPr>
            <w:tcW w:w="1661" w:type="dxa"/>
          </w:tcPr>
          <w:p w:rsidR="000102AA" w:rsidRDefault="000102AA" w:rsidP="000102AA">
            <w:pPr>
              <w:jc w:val="right"/>
            </w:pPr>
            <w:r>
              <w:t>-</w:t>
            </w:r>
          </w:p>
        </w:tc>
        <w:tc>
          <w:tcPr>
            <w:tcW w:w="1661" w:type="dxa"/>
          </w:tcPr>
          <w:p w:rsidR="000102AA" w:rsidRDefault="000102AA" w:rsidP="000102AA">
            <w:pPr>
              <w:jc w:val="right"/>
            </w:pPr>
            <w:r>
              <w:t>-</w:t>
            </w:r>
          </w:p>
        </w:tc>
        <w:tc>
          <w:tcPr>
            <w:tcW w:w="1662" w:type="dxa"/>
          </w:tcPr>
          <w:p w:rsidR="000102AA" w:rsidRDefault="000102AA" w:rsidP="000102AA">
            <w:pPr>
              <w:jc w:val="right"/>
            </w:pPr>
            <w:r>
              <w:t>-</w:t>
            </w:r>
          </w:p>
        </w:tc>
      </w:tr>
      <w:tr w:rsidR="000102AA" w:rsidTr="000102AA">
        <w:tc>
          <w:tcPr>
            <w:tcW w:w="1661" w:type="dxa"/>
            <w:vMerge/>
          </w:tcPr>
          <w:p w:rsidR="000102AA" w:rsidRDefault="000102AA" w:rsidP="000102AA">
            <w:pPr>
              <w:jc w:val="left"/>
            </w:pPr>
          </w:p>
        </w:tc>
        <w:tc>
          <w:tcPr>
            <w:tcW w:w="1661" w:type="dxa"/>
          </w:tcPr>
          <w:p w:rsidR="000102AA" w:rsidRDefault="000102AA" w:rsidP="000102AA">
            <w:pPr>
              <w:jc w:val="left"/>
            </w:pPr>
            <w:r>
              <w:rPr>
                <w:rFonts w:hint="eastAsia"/>
              </w:rPr>
              <w:t>合计</w:t>
            </w:r>
          </w:p>
        </w:tc>
        <w:tc>
          <w:tcPr>
            <w:tcW w:w="1661" w:type="dxa"/>
          </w:tcPr>
          <w:p w:rsidR="000102AA" w:rsidRDefault="000102AA" w:rsidP="000102AA">
            <w:pPr>
              <w:jc w:val="right"/>
            </w:pPr>
            <w:r>
              <w:t>7</w:t>
            </w:r>
          </w:p>
        </w:tc>
        <w:tc>
          <w:tcPr>
            <w:tcW w:w="1661" w:type="dxa"/>
          </w:tcPr>
          <w:p w:rsidR="000102AA" w:rsidRDefault="000102AA" w:rsidP="000102AA">
            <w:pPr>
              <w:jc w:val="right"/>
            </w:pPr>
            <w:r>
              <w:t>7,478,125,528.40</w:t>
            </w:r>
          </w:p>
        </w:tc>
        <w:tc>
          <w:tcPr>
            <w:tcW w:w="1662" w:type="dxa"/>
          </w:tcPr>
          <w:p w:rsidR="000102AA" w:rsidRDefault="000102AA" w:rsidP="000102AA">
            <w:pPr>
              <w:jc w:val="right"/>
            </w:pPr>
            <w:r>
              <w:t>-</w:t>
            </w:r>
          </w:p>
        </w:tc>
      </w:tr>
    </w:tbl>
    <w:p w:rsidR="000102AA" w:rsidRDefault="000102AA" w:rsidP="000102AA">
      <w:pPr>
        <w:pStyle w:val="-2"/>
        <w:spacing w:before="312"/>
      </w:pPr>
      <w:r>
        <w:rPr>
          <w:rFonts w:hint="eastAsia"/>
        </w:rPr>
        <w:t>管理人对报告期内本基金运作遵规守信情况的说明</w:t>
      </w:r>
    </w:p>
    <w:p w:rsidR="000102AA" w:rsidRDefault="000102AA" w:rsidP="000102A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102AA" w:rsidRDefault="000102AA" w:rsidP="000102AA">
      <w:pPr>
        <w:pStyle w:val="-2"/>
        <w:spacing w:before="312"/>
      </w:pPr>
      <w:r>
        <w:rPr>
          <w:rFonts w:hint="eastAsia"/>
        </w:rPr>
        <w:t>公平交易专项说明</w:t>
      </w:r>
    </w:p>
    <w:p w:rsidR="000102AA" w:rsidRDefault="000102AA" w:rsidP="000102AA">
      <w:pPr>
        <w:pStyle w:val="-3"/>
        <w:spacing w:before="156" w:after="156"/>
      </w:pPr>
      <w:r>
        <w:rPr>
          <w:rFonts w:hint="eastAsia"/>
        </w:rPr>
        <w:t>公平交易制度的执行情况</w:t>
      </w:r>
    </w:p>
    <w:p w:rsidR="000102AA" w:rsidRDefault="000102AA" w:rsidP="000102A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102AA" w:rsidRDefault="000102AA" w:rsidP="000102AA">
      <w:pPr>
        <w:pStyle w:val="-3"/>
        <w:spacing w:before="156" w:after="156"/>
      </w:pPr>
      <w:r>
        <w:rPr>
          <w:rFonts w:hint="eastAsia"/>
        </w:rPr>
        <w:t>异常交易行为的专项说明</w:t>
      </w:r>
    </w:p>
    <w:p w:rsidR="000102AA" w:rsidRDefault="000102AA" w:rsidP="000102A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102AA" w:rsidRDefault="000102AA" w:rsidP="000102AA">
      <w:pPr>
        <w:pStyle w:val="-2"/>
        <w:spacing w:before="312"/>
      </w:pPr>
      <w:r>
        <w:rPr>
          <w:rFonts w:hint="eastAsia"/>
        </w:rPr>
        <w:lastRenderedPageBreak/>
        <w:t>报告期内基金投资策略和运作分析</w:t>
      </w:r>
    </w:p>
    <w:p w:rsidR="000102AA" w:rsidRDefault="000102AA" w:rsidP="000102AA">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港股二季度整体承压，恒生指数、恒生科技、恒生国企表现分别为-7.69%、-3.82%、-9.74%。港股科技股与A股的科技板块表现有较大的差异，主要原因是恒生科技多集中在互联网平台和消费科技，未能充分受益AI硬件链的强景气扩散。</w:t>
      </w:r>
    </w:p>
    <w:p w:rsidR="000102AA" w:rsidRDefault="000102AA" w:rsidP="000102AA">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港股方面，主要是增加了AI上游材料行业。本基金将继续以持有人利益至上为准则，以绝对收益为理念，自下而上和行业配置为策略，争取获得较好的投资回报。</w:t>
      </w:r>
    </w:p>
    <w:p w:rsidR="000102AA" w:rsidRDefault="000102AA" w:rsidP="000102AA">
      <w:pPr>
        <w:pStyle w:val="-2"/>
        <w:spacing w:before="312"/>
      </w:pPr>
      <w:r>
        <w:rPr>
          <w:rFonts w:hint="eastAsia"/>
        </w:rPr>
        <w:t>报告期内基金的业绩表现</w:t>
      </w:r>
    </w:p>
    <w:p w:rsidR="000102AA" w:rsidRDefault="000102AA" w:rsidP="000102AA">
      <w:pPr>
        <w:pStyle w:val="-"/>
        <w:ind w:firstLine="420"/>
      </w:pPr>
      <w:r>
        <w:rPr>
          <w:rFonts w:hint="eastAsia"/>
        </w:rPr>
        <w:t>截至报告期末，本基金A份额净值为1.3278元，报告期内，份额净值增长率为44.29%，同期业绩基准增长率为5.32%；本基金C份额净值为1.2842元，报告期内，份额净值增长率为44.08%，同期业绩基准增长率为5.32%。</w:t>
      </w:r>
    </w:p>
    <w:p w:rsidR="000102AA" w:rsidRDefault="000102AA" w:rsidP="000102AA">
      <w:pPr>
        <w:pStyle w:val="-2"/>
        <w:spacing w:before="312"/>
      </w:pPr>
      <w:r>
        <w:rPr>
          <w:rFonts w:hint="eastAsia"/>
        </w:rPr>
        <w:t>报告期内基金持有人数或基金资产净值预警说明</w:t>
      </w:r>
    </w:p>
    <w:p w:rsidR="000102AA" w:rsidRDefault="000102AA" w:rsidP="000102AA">
      <w:pPr>
        <w:pStyle w:val="-"/>
        <w:ind w:firstLine="420"/>
      </w:pPr>
      <w:r>
        <w:rPr>
          <w:rFonts w:hint="eastAsia"/>
        </w:rPr>
        <w:t>报告期内，本基金未出现连续二十个交易日基金份额持有人数量不满二百人或者基金资产净值低于五千万元的情形。</w:t>
      </w:r>
    </w:p>
    <w:p w:rsidR="000102AA" w:rsidRDefault="000102AA" w:rsidP="000102AA">
      <w:pPr>
        <w:pStyle w:val="-1"/>
        <w:ind w:left="281" w:hanging="281"/>
      </w:pPr>
      <w:r>
        <w:rPr>
          <w:rFonts w:hint="eastAsia"/>
        </w:rPr>
        <w:lastRenderedPageBreak/>
        <w:t>投资组合报告</w:t>
      </w:r>
    </w:p>
    <w:p w:rsidR="000102AA" w:rsidRDefault="000102AA" w:rsidP="000102AA">
      <w:pPr>
        <w:pStyle w:val="-2"/>
        <w:spacing w:before="312"/>
      </w:pPr>
      <w:r>
        <w:rPr>
          <w:rFonts w:hint="eastAsia"/>
        </w:rPr>
        <w:t>报告期末基金资产组合情况</w:t>
      </w:r>
    </w:p>
    <w:p w:rsidR="000102AA" w:rsidRDefault="000102AA" w:rsidP="000102A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46" w:type="dxa"/>
          </w:tcPr>
          <w:p w:rsidR="000102AA" w:rsidRPr="000102AA" w:rsidRDefault="000102AA" w:rsidP="000102AA">
            <w:pPr>
              <w:jc w:val="center"/>
              <w:rPr>
                <w:b/>
              </w:rPr>
            </w:pPr>
            <w:r w:rsidRPr="000102AA">
              <w:rPr>
                <w:rFonts w:hint="eastAsia"/>
                <w:b/>
              </w:rPr>
              <w:t>序号</w:t>
            </w:r>
          </w:p>
        </w:tc>
        <w:tc>
          <w:tcPr>
            <w:tcW w:w="2971" w:type="dxa"/>
          </w:tcPr>
          <w:p w:rsidR="000102AA" w:rsidRPr="000102AA" w:rsidRDefault="000102AA" w:rsidP="000102AA">
            <w:pPr>
              <w:jc w:val="center"/>
              <w:rPr>
                <w:b/>
              </w:rPr>
            </w:pPr>
            <w:r w:rsidRPr="000102AA">
              <w:rPr>
                <w:rFonts w:hint="eastAsia"/>
                <w:b/>
              </w:rPr>
              <w:t>项目</w:t>
            </w:r>
          </w:p>
        </w:tc>
        <w:tc>
          <w:tcPr>
            <w:tcW w:w="2381" w:type="dxa"/>
          </w:tcPr>
          <w:p w:rsidR="000102AA" w:rsidRPr="000102AA" w:rsidRDefault="000102AA" w:rsidP="000102AA">
            <w:pPr>
              <w:jc w:val="center"/>
              <w:rPr>
                <w:b/>
              </w:rPr>
            </w:pPr>
            <w:r w:rsidRPr="000102AA">
              <w:rPr>
                <w:rFonts w:hint="eastAsia"/>
                <w:b/>
              </w:rPr>
              <w:t>金额（元）</w:t>
            </w:r>
          </w:p>
        </w:tc>
        <w:tc>
          <w:tcPr>
            <w:tcW w:w="2506" w:type="dxa"/>
          </w:tcPr>
          <w:p w:rsidR="000102AA" w:rsidRPr="000102AA" w:rsidRDefault="000102AA" w:rsidP="000102AA">
            <w:pPr>
              <w:jc w:val="center"/>
              <w:rPr>
                <w:b/>
              </w:rPr>
            </w:pPr>
            <w:r w:rsidRPr="000102AA">
              <w:rPr>
                <w:rFonts w:hint="eastAsia"/>
                <w:b/>
              </w:rPr>
              <w:t>占基金总资产的比例（</w:t>
            </w:r>
            <w:r w:rsidRPr="000102AA">
              <w:rPr>
                <w:rFonts w:hint="eastAsia"/>
                <w:b/>
              </w:rPr>
              <w:t>%</w:t>
            </w:r>
            <w:r w:rsidRPr="000102AA">
              <w:rPr>
                <w:rFonts w:hint="eastAsia"/>
                <w:b/>
              </w:rPr>
              <w:t>）</w:t>
            </w:r>
          </w:p>
        </w:tc>
      </w:tr>
      <w:tr w:rsidR="000102AA" w:rsidTr="000102AA">
        <w:tc>
          <w:tcPr>
            <w:tcW w:w="646" w:type="dxa"/>
          </w:tcPr>
          <w:p w:rsidR="000102AA" w:rsidRDefault="000102AA" w:rsidP="000102AA">
            <w:pPr>
              <w:jc w:val="center"/>
            </w:pPr>
            <w:r>
              <w:t>1</w:t>
            </w:r>
          </w:p>
        </w:tc>
        <w:tc>
          <w:tcPr>
            <w:tcW w:w="2971" w:type="dxa"/>
          </w:tcPr>
          <w:p w:rsidR="000102AA" w:rsidRDefault="000102AA" w:rsidP="000102AA">
            <w:pPr>
              <w:jc w:val="left"/>
            </w:pPr>
            <w:r>
              <w:rPr>
                <w:rFonts w:hint="eastAsia"/>
              </w:rPr>
              <w:t>权益投资</w:t>
            </w:r>
          </w:p>
        </w:tc>
        <w:tc>
          <w:tcPr>
            <w:tcW w:w="2381" w:type="dxa"/>
          </w:tcPr>
          <w:p w:rsidR="000102AA" w:rsidRDefault="000102AA" w:rsidP="000102AA">
            <w:pPr>
              <w:jc w:val="right"/>
            </w:pPr>
            <w:r>
              <w:t>1,186,850,935.26</w:t>
            </w:r>
          </w:p>
        </w:tc>
        <w:tc>
          <w:tcPr>
            <w:tcW w:w="2506" w:type="dxa"/>
          </w:tcPr>
          <w:p w:rsidR="000102AA" w:rsidRDefault="000102AA" w:rsidP="000102AA">
            <w:pPr>
              <w:jc w:val="right"/>
            </w:pPr>
            <w:r>
              <w:t>91.29</w:t>
            </w:r>
          </w:p>
        </w:tc>
      </w:tr>
      <w:tr w:rsidR="000102AA" w:rsidTr="000102AA">
        <w:tc>
          <w:tcPr>
            <w:tcW w:w="646" w:type="dxa"/>
          </w:tcPr>
          <w:p w:rsidR="000102AA" w:rsidRDefault="000102AA" w:rsidP="000102AA">
            <w:pPr>
              <w:jc w:val="center"/>
            </w:pPr>
          </w:p>
        </w:tc>
        <w:tc>
          <w:tcPr>
            <w:tcW w:w="2971" w:type="dxa"/>
          </w:tcPr>
          <w:p w:rsidR="000102AA" w:rsidRDefault="000102AA" w:rsidP="000102AA">
            <w:pPr>
              <w:jc w:val="left"/>
            </w:pPr>
            <w:r>
              <w:rPr>
                <w:rFonts w:hint="eastAsia"/>
              </w:rPr>
              <w:t>其中：股票</w:t>
            </w:r>
          </w:p>
        </w:tc>
        <w:tc>
          <w:tcPr>
            <w:tcW w:w="2381" w:type="dxa"/>
          </w:tcPr>
          <w:p w:rsidR="000102AA" w:rsidRDefault="000102AA" w:rsidP="000102AA">
            <w:pPr>
              <w:jc w:val="right"/>
            </w:pPr>
            <w:r>
              <w:t>1,186,850,935.26</w:t>
            </w:r>
          </w:p>
        </w:tc>
        <w:tc>
          <w:tcPr>
            <w:tcW w:w="2506" w:type="dxa"/>
          </w:tcPr>
          <w:p w:rsidR="000102AA" w:rsidRDefault="000102AA" w:rsidP="000102AA">
            <w:pPr>
              <w:jc w:val="right"/>
            </w:pPr>
            <w:r>
              <w:t>91.29</w:t>
            </w:r>
          </w:p>
        </w:tc>
      </w:tr>
      <w:tr w:rsidR="000102AA" w:rsidTr="000102AA">
        <w:tc>
          <w:tcPr>
            <w:tcW w:w="646" w:type="dxa"/>
          </w:tcPr>
          <w:p w:rsidR="000102AA" w:rsidRDefault="000102AA" w:rsidP="000102AA">
            <w:pPr>
              <w:jc w:val="center"/>
            </w:pPr>
            <w:r>
              <w:t>2</w:t>
            </w:r>
          </w:p>
        </w:tc>
        <w:tc>
          <w:tcPr>
            <w:tcW w:w="2971" w:type="dxa"/>
          </w:tcPr>
          <w:p w:rsidR="000102AA" w:rsidRDefault="000102AA" w:rsidP="000102AA">
            <w:pPr>
              <w:jc w:val="left"/>
            </w:pPr>
            <w:r>
              <w:rPr>
                <w:rFonts w:hint="eastAsia"/>
              </w:rPr>
              <w:t>基金投资</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r>
              <w:t>3</w:t>
            </w:r>
          </w:p>
        </w:tc>
        <w:tc>
          <w:tcPr>
            <w:tcW w:w="2971" w:type="dxa"/>
          </w:tcPr>
          <w:p w:rsidR="000102AA" w:rsidRDefault="000102AA" w:rsidP="000102AA">
            <w:pPr>
              <w:jc w:val="left"/>
            </w:pPr>
            <w:r>
              <w:rPr>
                <w:rFonts w:hint="eastAsia"/>
              </w:rPr>
              <w:t>固定收益投资</w:t>
            </w:r>
          </w:p>
        </w:tc>
        <w:tc>
          <w:tcPr>
            <w:tcW w:w="2381" w:type="dxa"/>
          </w:tcPr>
          <w:p w:rsidR="000102AA" w:rsidRDefault="000102AA" w:rsidP="000102AA">
            <w:pPr>
              <w:jc w:val="right"/>
            </w:pPr>
            <w:r>
              <w:t>3,047,292.94</w:t>
            </w:r>
          </w:p>
        </w:tc>
        <w:tc>
          <w:tcPr>
            <w:tcW w:w="2506" w:type="dxa"/>
          </w:tcPr>
          <w:p w:rsidR="000102AA" w:rsidRDefault="000102AA" w:rsidP="000102AA">
            <w:pPr>
              <w:jc w:val="right"/>
            </w:pPr>
            <w:r>
              <w:t>0.23</w:t>
            </w:r>
          </w:p>
        </w:tc>
      </w:tr>
      <w:tr w:rsidR="000102AA" w:rsidTr="000102AA">
        <w:tc>
          <w:tcPr>
            <w:tcW w:w="646" w:type="dxa"/>
          </w:tcPr>
          <w:p w:rsidR="000102AA" w:rsidRDefault="000102AA" w:rsidP="000102AA">
            <w:pPr>
              <w:jc w:val="center"/>
            </w:pPr>
          </w:p>
        </w:tc>
        <w:tc>
          <w:tcPr>
            <w:tcW w:w="2971" w:type="dxa"/>
          </w:tcPr>
          <w:p w:rsidR="000102AA" w:rsidRDefault="000102AA" w:rsidP="000102AA">
            <w:pPr>
              <w:jc w:val="left"/>
            </w:pPr>
            <w:r>
              <w:rPr>
                <w:rFonts w:hint="eastAsia"/>
              </w:rPr>
              <w:t>其中：债券</w:t>
            </w:r>
          </w:p>
        </w:tc>
        <w:tc>
          <w:tcPr>
            <w:tcW w:w="2381" w:type="dxa"/>
          </w:tcPr>
          <w:p w:rsidR="000102AA" w:rsidRDefault="000102AA" w:rsidP="000102AA">
            <w:pPr>
              <w:jc w:val="right"/>
            </w:pPr>
            <w:r>
              <w:t>3,047,292.94</w:t>
            </w:r>
          </w:p>
        </w:tc>
        <w:tc>
          <w:tcPr>
            <w:tcW w:w="2506" w:type="dxa"/>
          </w:tcPr>
          <w:p w:rsidR="000102AA" w:rsidRDefault="000102AA" w:rsidP="000102AA">
            <w:pPr>
              <w:jc w:val="right"/>
            </w:pPr>
            <w:r>
              <w:t>0.23</w:t>
            </w:r>
          </w:p>
        </w:tc>
      </w:tr>
      <w:tr w:rsidR="000102AA" w:rsidTr="000102AA">
        <w:tc>
          <w:tcPr>
            <w:tcW w:w="646" w:type="dxa"/>
          </w:tcPr>
          <w:p w:rsidR="000102AA" w:rsidRDefault="000102AA" w:rsidP="000102AA">
            <w:pPr>
              <w:jc w:val="center"/>
            </w:pPr>
          </w:p>
        </w:tc>
        <w:tc>
          <w:tcPr>
            <w:tcW w:w="2971" w:type="dxa"/>
          </w:tcPr>
          <w:p w:rsidR="000102AA" w:rsidRDefault="000102AA" w:rsidP="000102AA">
            <w:pPr>
              <w:jc w:val="left"/>
            </w:pPr>
            <w:r>
              <w:rPr>
                <w:rFonts w:hint="eastAsia"/>
              </w:rPr>
              <w:t xml:space="preserve">      </w:t>
            </w:r>
            <w:r>
              <w:rPr>
                <w:rFonts w:hint="eastAsia"/>
              </w:rPr>
              <w:t>资产支持证券</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r>
              <w:t>4</w:t>
            </w:r>
          </w:p>
        </w:tc>
        <w:tc>
          <w:tcPr>
            <w:tcW w:w="2971" w:type="dxa"/>
          </w:tcPr>
          <w:p w:rsidR="000102AA" w:rsidRDefault="000102AA" w:rsidP="000102AA">
            <w:pPr>
              <w:jc w:val="left"/>
            </w:pPr>
            <w:r>
              <w:rPr>
                <w:rFonts w:hint="eastAsia"/>
              </w:rPr>
              <w:t>贵金属投资</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r>
              <w:t>5</w:t>
            </w:r>
          </w:p>
        </w:tc>
        <w:tc>
          <w:tcPr>
            <w:tcW w:w="2971" w:type="dxa"/>
          </w:tcPr>
          <w:p w:rsidR="000102AA" w:rsidRDefault="000102AA" w:rsidP="000102AA">
            <w:pPr>
              <w:jc w:val="left"/>
            </w:pPr>
            <w:r>
              <w:rPr>
                <w:rFonts w:hint="eastAsia"/>
              </w:rPr>
              <w:t>金融衍生品投资</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r>
              <w:t>6</w:t>
            </w:r>
          </w:p>
        </w:tc>
        <w:tc>
          <w:tcPr>
            <w:tcW w:w="2971" w:type="dxa"/>
          </w:tcPr>
          <w:p w:rsidR="000102AA" w:rsidRDefault="000102AA" w:rsidP="000102AA">
            <w:pPr>
              <w:jc w:val="left"/>
            </w:pPr>
            <w:r>
              <w:rPr>
                <w:rFonts w:hint="eastAsia"/>
              </w:rPr>
              <w:t>买入返售金融资产</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p>
        </w:tc>
        <w:tc>
          <w:tcPr>
            <w:tcW w:w="2971" w:type="dxa"/>
          </w:tcPr>
          <w:p w:rsidR="000102AA" w:rsidRDefault="000102AA" w:rsidP="000102AA">
            <w:pPr>
              <w:jc w:val="left"/>
            </w:pPr>
            <w:r>
              <w:rPr>
                <w:rFonts w:hint="eastAsia"/>
              </w:rPr>
              <w:t>其中：买断式回购的买入返售金融资产</w:t>
            </w:r>
          </w:p>
        </w:tc>
        <w:tc>
          <w:tcPr>
            <w:tcW w:w="2381" w:type="dxa"/>
          </w:tcPr>
          <w:p w:rsidR="000102AA" w:rsidRDefault="000102AA" w:rsidP="000102AA">
            <w:pPr>
              <w:jc w:val="right"/>
            </w:pPr>
            <w:r>
              <w:t>-</w:t>
            </w:r>
          </w:p>
        </w:tc>
        <w:tc>
          <w:tcPr>
            <w:tcW w:w="2506" w:type="dxa"/>
          </w:tcPr>
          <w:p w:rsidR="000102AA" w:rsidRDefault="000102AA" w:rsidP="000102AA">
            <w:pPr>
              <w:jc w:val="right"/>
            </w:pPr>
            <w:r>
              <w:t>-</w:t>
            </w:r>
          </w:p>
        </w:tc>
      </w:tr>
      <w:tr w:rsidR="000102AA" w:rsidTr="000102AA">
        <w:tc>
          <w:tcPr>
            <w:tcW w:w="646" w:type="dxa"/>
          </w:tcPr>
          <w:p w:rsidR="000102AA" w:rsidRDefault="000102AA" w:rsidP="000102AA">
            <w:pPr>
              <w:jc w:val="center"/>
            </w:pPr>
            <w:r>
              <w:t>7</w:t>
            </w:r>
          </w:p>
        </w:tc>
        <w:tc>
          <w:tcPr>
            <w:tcW w:w="2971" w:type="dxa"/>
          </w:tcPr>
          <w:p w:rsidR="000102AA" w:rsidRDefault="000102AA" w:rsidP="000102AA">
            <w:pPr>
              <w:jc w:val="left"/>
            </w:pPr>
            <w:r>
              <w:rPr>
                <w:rFonts w:hint="eastAsia"/>
              </w:rPr>
              <w:t>银行存款和结算备付金合计</w:t>
            </w:r>
          </w:p>
        </w:tc>
        <w:tc>
          <w:tcPr>
            <w:tcW w:w="2381" w:type="dxa"/>
          </w:tcPr>
          <w:p w:rsidR="000102AA" w:rsidRDefault="000102AA" w:rsidP="000102AA">
            <w:pPr>
              <w:jc w:val="right"/>
            </w:pPr>
            <w:r>
              <w:t>91,086,778.44</w:t>
            </w:r>
          </w:p>
        </w:tc>
        <w:tc>
          <w:tcPr>
            <w:tcW w:w="2506" w:type="dxa"/>
          </w:tcPr>
          <w:p w:rsidR="000102AA" w:rsidRDefault="000102AA" w:rsidP="000102AA">
            <w:pPr>
              <w:jc w:val="right"/>
            </w:pPr>
            <w:r>
              <w:t>7.01</w:t>
            </w:r>
          </w:p>
        </w:tc>
      </w:tr>
      <w:tr w:rsidR="000102AA" w:rsidTr="000102AA">
        <w:tc>
          <w:tcPr>
            <w:tcW w:w="646" w:type="dxa"/>
          </w:tcPr>
          <w:p w:rsidR="000102AA" w:rsidRDefault="000102AA" w:rsidP="000102AA">
            <w:pPr>
              <w:jc w:val="center"/>
            </w:pPr>
            <w:r>
              <w:t>8</w:t>
            </w:r>
          </w:p>
        </w:tc>
        <w:tc>
          <w:tcPr>
            <w:tcW w:w="2971" w:type="dxa"/>
          </w:tcPr>
          <w:p w:rsidR="000102AA" w:rsidRDefault="000102AA" w:rsidP="000102AA">
            <w:pPr>
              <w:jc w:val="left"/>
            </w:pPr>
            <w:r>
              <w:rPr>
                <w:rFonts w:hint="eastAsia"/>
              </w:rPr>
              <w:t>其他资产</w:t>
            </w:r>
          </w:p>
        </w:tc>
        <w:tc>
          <w:tcPr>
            <w:tcW w:w="2381" w:type="dxa"/>
          </w:tcPr>
          <w:p w:rsidR="000102AA" w:rsidRDefault="000102AA" w:rsidP="000102AA">
            <w:pPr>
              <w:jc w:val="right"/>
            </w:pPr>
            <w:r>
              <w:t>19,073,531.83</w:t>
            </w:r>
          </w:p>
        </w:tc>
        <w:tc>
          <w:tcPr>
            <w:tcW w:w="2506" w:type="dxa"/>
          </w:tcPr>
          <w:p w:rsidR="000102AA" w:rsidRDefault="000102AA" w:rsidP="000102AA">
            <w:pPr>
              <w:jc w:val="right"/>
            </w:pPr>
            <w:r>
              <w:t>1.47</w:t>
            </w:r>
          </w:p>
        </w:tc>
      </w:tr>
      <w:tr w:rsidR="000102AA" w:rsidTr="000102AA">
        <w:tc>
          <w:tcPr>
            <w:tcW w:w="646" w:type="dxa"/>
          </w:tcPr>
          <w:p w:rsidR="000102AA" w:rsidRDefault="000102AA" w:rsidP="000102AA">
            <w:pPr>
              <w:jc w:val="center"/>
            </w:pPr>
            <w:r>
              <w:t>9</w:t>
            </w:r>
          </w:p>
        </w:tc>
        <w:tc>
          <w:tcPr>
            <w:tcW w:w="2971" w:type="dxa"/>
          </w:tcPr>
          <w:p w:rsidR="000102AA" w:rsidRDefault="000102AA" w:rsidP="000102AA">
            <w:pPr>
              <w:jc w:val="left"/>
            </w:pPr>
            <w:r>
              <w:rPr>
                <w:rFonts w:hint="eastAsia"/>
              </w:rPr>
              <w:t>合计</w:t>
            </w:r>
          </w:p>
        </w:tc>
        <w:tc>
          <w:tcPr>
            <w:tcW w:w="2381" w:type="dxa"/>
          </w:tcPr>
          <w:p w:rsidR="000102AA" w:rsidRDefault="000102AA" w:rsidP="000102AA">
            <w:pPr>
              <w:jc w:val="right"/>
            </w:pPr>
            <w:r>
              <w:t>1,300,058,538.47</w:t>
            </w:r>
          </w:p>
        </w:tc>
        <w:tc>
          <w:tcPr>
            <w:tcW w:w="2506" w:type="dxa"/>
          </w:tcPr>
          <w:p w:rsidR="000102AA" w:rsidRDefault="000102AA" w:rsidP="000102AA">
            <w:pPr>
              <w:jc w:val="right"/>
            </w:pPr>
            <w:r>
              <w:t>100.00</w:t>
            </w:r>
          </w:p>
        </w:tc>
      </w:tr>
    </w:tbl>
    <w:p w:rsidR="000102AA" w:rsidRDefault="000102AA" w:rsidP="000102AA">
      <w:pPr>
        <w:pStyle w:val="-8"/>
      </w:pPr>
      <w:r>
        <w:rPr>
          <w:rFonts w:hint="eastAsia"/>
        </w:rPr>
        <w:t>注：本基金本报告期末通过深港通交易机制投资的港股市值为人民币69,536,861.48元，占基金资产净值比例5.44%。</w:t>
      </w:r>
    </w:p>
    <w:p w:rsidR="000102AA" w:rsidRDefault="000102AA" w:rsidP="000102AA">
      <w:pPr>
        <w:pStyle w:val="-2"/>
        <w:spacing w:before="312"/>
      </w:pPr>
      <w:r>
        <w:rPr>
          <w:rFonts w:hint="eastAsia"/>
        </w:rPr>
        <w:t>报告期末按行业分类的股票投资组合</w:t>
      </w:r>
    </w:p>
    <w:p w:rsidR="000102AA" w:rsidRDefault="000102AA" w:rsidP="000102A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46" w:type="dxa"/>
          </w:tcPr>
          <w:p w:rsidR="000102AA" w:rsidRPr="000102AA" w:rsidRDefault="000102AA" w:rsidP="000102AA">
            <w:pPr>
              <w:jc w:val="center"/>
              <w:rPr>
                <w:b/>
              </w:rPr>
            </w:pPr>
            <w:r w:rsidRPr="000102AA">
              <w:rPr>
                <w:rFonts w:hint="eastAsia"/>
                <w:b/>
              </w:rPr>
              <w:t>代码</w:t>
            </w:r>
          </w:p>
        </w:tc>
        <w:tc>
          <w:tcPr>
            <w:tcW w:w="3595" w:type="dxa"/>
          </w:tcPr>
          <w:p w:rsidR="000102AA" w:rsidRPr="000102AA" w:rsidRDefault="000102AA" w:rsidP="000102AA">
            <w:pPr>
              <w:jc w:val="center"/>
              <w:rPr>
                <w:b/>
              </w:rPr>
            </w:pPr>
            <w:r w:rsidRPr="000102AA">
              <w:rPr>
                <w:rFonts w:hint="eastAsia"/>
                <w:b/>
              </w:rPr>
              <w:t>行业类别</w:t>
            </w:r>
          </w:p>
        </w:tc>
        <w:tc>
          <w:tcPr>
            <w:tcW w:w="1769" w:type="dxa"/>
          </w:tcPr>
          <w:p w:rsidR="000102AA" w:rsidRPr="000102AA" w:rsidRDefault="000102AA" w:rsidP="000102AA">
            <w:pPr>
              <w:jc w:val="center"/>
              <w:rPr>
                <w:b/>
              </w:rPr>
            </w:pPr>
            <w:r w:rsidRPr="000102AA">
              <w:rPr>
                <w:rFonts w:hint="eastAsia"/>
                <w:b/>
              </w:rPr>
              <w:t>公允价值（元）</w:t>
            </w:r>
          </w:p>
        </w:tc>
        <w:tc>
          <w:tcPr>
            <w:tcW w:w="2495" w:type="dxa"/>
          </w:tcPr>
          <w:p w:rsidR="000102AA" w:rsidRPr="000102AA" w:rsidRDefault="000102AA" w:rsidP="000102AA">
            <w:pPr>
              <w:jc w:val="center"/>
              <w:rPr>
                <w:b/>
              </w:rPr>
            </w:pPr>
            <w:r w:rsidRPr="000102AA">
              <w:rPr>
                <w:rFonts w:hint="eastAsia"/>
                <w:b/>
              </w:rPr>
              <w:t>占基金资产净值比例（％）</w:t>
            </w:r>
          </w:p>
        </w:tc>
      </w:tr>
      <w:tr w:rsidR="000102AA" w:rsidTr="000102AA">
        <w:tc>
          <w:tcPr>
            <w:tcW w:w="646" w:type="dxa"/>
          </w:tcPr>
          <w:p w:rsidR="000102AA" w:rsidRDefault="000102AA" w:rsidP="000102AA">
            <w:pPr>
              <w:jc w:val="left"/>
            </w:pPr>
            <w:r>
              <w:t>A</w:t>
            </w:r>
          </w:p>
        </w:tc>
        <w:tc>
          <w:tcPr>
            <w:tcW w:w="3595" w:type="dxa"/>
          </w:tcPr>
          <w:p w:rsidR="000102AA" w:rsidRDefault="000102AA" w:rsidP="000102AA">
            <w:pPr>
              <w:jc w:val="left"/>
            </w:pPr>
            <w:r>
              <w:rPr>
                <w:rFonts w:hint="eastAsia"/>
              </w:rPr>
              <w:t>农、林、牧、渔业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B</w:t>
            </w:r>
          </w:p>
        </w:tc>
        <w:tc>
          <w:tcPr>
            <w:tcW w:w="3595" w:type="dxa"/>
          </w:tcPr>
          <w:p w:rsidR="000102AA" w:rsidRDefault="000102AA" w:rsidP="000102AA">
            <w:pPr>
              <w:jc w:val="left"/>
            </w:pPr>
            <w:r>
              <w:rPr>
                <w:rFonts w:hint="eastAsia"/>
              </w:rPr>
              <w:t>采矿业</w:t>
            </w:r>
          </w:p>
        </w:tc>
        <w:tc>
          <w:tcPr>
            <w:tcW w:w="1769" w:type="dxa"/>
          </w:tcPr>
          <w:p w:rsidR="000102AA" w:rsidRDefault="000102AA" w:rsidP="000102AA">
            <w:pPr>
              <w:jc w:val="right"/>
            </w:pPr>
            <w:r>
              <w:t>36,149.82</w:t>
            </w:r>
          </w:p>
        </w:tc>
        <w:tc>
          <w:tcPr>
            <w:tcW w:w="2495" w:type="dxa"/>
          </w:tcPr>
          <w:p w:rsidR="000102AA" w:rsidRDefault="000102AA" w:rsidP="000102AA">
            <w:pPr>
              <w:jc w:val="right"/>
            </w:pPr>
            <w:r>
              <w:t>0.00</w:t>
            </w:r>
          </w:p>
        </w:tc>
      </w:tr>
      <w:tr w:rsidR="000102AA" w:rsidTr="000102AA">
        <w:tc>
          <w:tcPr>
            <w:tcW w:w="646" w:type="dxa"/>
          </w:tcPr>
          <w:p w:rsidR="000102AA" w:rsidRDefault="000102AA" w:rsidP="000102AA">
            <w:pPr>
              <w:jc w:val="left"/>
            </w:pPr>
            <w:r>
              <w:t>C</w:t>
            </w:r>
          </w:p>
        </w:tc>
        <w:tc>
          <w:tcPr>
            <w:tcW w:w="3595" w:type="dxa"/>
          </w:tcPr>
          <w:p w:rsidR="000102AA" w:rsidRDefault="000102AA" w:rsidP="000102AA">
            <w:pPr>
              <w:jc w:val="left"/>
            </w:pPr>
            <w:r>
              <w:rPr>
                <w:rFonts w:hint="eastAsia"/>
              </w:rPr>
              <w:t>制造业</w:t>
            </w:r>
          </w:p>
        </w:tc>
        <w:tc>
          <w:tcPr>
            <w:tcW w:w="1769" w:type="dxa"/>
          </w:tcPr>
          <w:p w:rsidR="000102AA" w:rsidRDefault="000102AA" w:rsidP="000102AA">
            <w:pPr>
              <w:jc w:val="right"/>
            </w:pPr>
            <w:r>
              <w:t>1,031,136,113.25</w:t>
            </w:r>
          </w:p>
        </w:tc>
        <w:tc>
          <w:tcPr>
            <w:tcW w:w="2495" w:type="dxa"/>
          </w:tcPr>
          <w:p w:rsidR="000102AA" w:rsidRDefault="000102AA" w:rsidP="000102AA">
            <w:pPr>
              <w:jc w:val="right"/>
            </w:pPr>
            <w:r>
              <w:t>80.67</w:t>
            </w:r>
          </w:p>
        </w:tc>
      </w:tr>
      <w:tr w:rsidR="000102AA" w:rsidTr="000102AA">
        <w:tc>
          <w:tcPr>
            <w:tcW w:w="646" w:type="dxa"/>
          </w:tcPr>
          <w:p w:rsidR="000102AA" w:rsidRDefault="000102AA" w:rsidP="000102AA">
            <w:pPr>
              <w:jc w:val="left"/>
            </w:pPr>
            <w:r>
              <w:t>D</w:t>
            </w:r>
          </w:p>
        </w:tc>
        <w:tc>
          <w:tcPr>
            <w:tcW w:w="3595" w:type="dxa"/>
          </w:tcPr>
          <w:p w:rsidR="000102AA" w:rsidRDefault="000102AA" w:rsidP="000102AA">
            <w:pPr>
              <w:jc w:val="left"/>
            </w:pPr>
            <w:r>
              <w:rPr>
                <w:rFonts w:hint="eastAsia"/>
              </w:rPr>
              <w:t>电力、热力、燃气及水生产和供应业</w:t>
            </w:r>
          </w:p>
        </w:tc>
        <w:tc>
          <w:tcPr>
            <w:tcW w:w="1769" w:type="dxa"/>
          </w:tcPr>
          <w:p w:rsidR="000102AA" w:rsidRDefault="000102AA" w:rsidP="000102AA">
            <w:pPr>
              <w:jc w:val="right"/>
            </w:pPr>
            <w:r>
              <w:t>607,105.50</w:t>
            </w:r>
          </w:p>
        </w:tc>
        <w:tc>
          <w:tcPr>
            <w:tcW w:w="2495" w:type="dxa"/>
          </w:tcPr>
          <w:p w:rsidR="000102AA" w:rsidRDefault="000102AA" w:rsidP="000102AA">
            <w:pPr>
              <w:jc w:val="right"/>
            </w:pPr>
            <w:r>
              <w:t>0.05</w:t>
            </w:r>
          </w:p>
        </w:tc>
      </w:tr>
      <w:tr w:rsidR="000102AA" w:rsidTr="000102AA">
        <w:tc>
          <w:tcPr>
            <w:tcW w:w="646" w:type="dxa"/>
          </w:tcPr>
          <w:p w:rsidR="000102AA" w:rsidRDefault="000102AA" w:rsidP="000102AA">
            <w:pPr>
              <w:jc w:val="left"/>
            </w:pPr>
            <w:r>
              <w:t>E</w:t>
            </w:r>
          </w:p>
        </w:tc>
        <w:tc>
          <w:tcPr>
            <w:tcW w:w="3595" w:type="dxa"/>
          </w:tcPr>
          <w:p w:rsidR="000102AA" w:rsidRDefault="000102AA" w:rsidP="000102AA">
            <w:pPr>
              <w:jc w:val="left"/>
            </w:pPr>
            <w:r>
              <w:rPr>
                <w:rFonts w:hint="eastAsia"/>
              </w:rPr>
              <w:t>建筑业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F</w:t>
            </w:r>
          </w:p>
        </w:tc>
        <w:tc>
          <w:tcPr>
            <w:tcW w:w="3595" w:type="dxa"/>
          </w:tcPr>
          <w:p w:rsidR="000102AA" w:rsidRDefault="000102AA" w:rsidP="000102AA">
            <w:pPr>
              <w:jc w:val="left"/>
            </w:pPr>
            <w:r>
              <w:rPr>
                <w:rFonts w:hint="eastAsia"/>
              </w:rPr>
              <w:t>批发和零售业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G</w:t>
            </w:r>
          </w:p>
        </w:tc>
        <w:tc>
          <w:tcPr>
            <w:tcW w:w="3595" w:type="dxa"/>
          </w:tcPr>
          <w:p w:rsidR="000102AA" w:rsidRDefault="000102AA" w:rsidP="000102AA">
            <w:pPr>
              <w:jc w:val="left"/>
            </w:pPr>
            <w:r>
              <w:rPr>
                <w:rFonts w:hint="eastAsia"/>
              </w:rPr>
              <w:t>交通运输、仓储和邮政业</w:t>
            </w:r>
          </w:p>
        </w:tc>
        <w:tc>
          <w:tcPr>
            <w:tcW w:w="1769" w:type="dxa"/>
          </w:tcPr>
          <w:p w:rsidR="000102AA" w:rsidRDefault="000102AA" w:rsidP="000102AA">
            <w:pPr>
              <w:jc w:val="right"/>
            </w:pPr>
            <w:r>
              <w:t>1,583.46</w:t>
            </w:r>
          </w:p>
        </w:tc>
        <w:tc>
          <w:tcPr>
            <w:tcW w:w="2495" w:type="dxa"/>
          </w:tcPr>
          <w:p w:rsidR="000102AA" w:rsidRDefault="000102AA" w:rsidP="000102AA">
            <w:pPr>
              <w:jc w:val="right"/>
            </w:pPr>
            <w:r>
              <w:t>0.00</w:t>
            </w:r>
          </w:p>
        </w:tc>
      </w:tr>
      <w:tr w:rsidR="000102AA" w:rsidTr="000102AA">
        <w:tc>
          <w:tcPr>
            <w:tcW w:w="646" w:type="dxa"/>
          </w:tcPr>
          <w:p w:rsidR="000102AA" w:rsidRDefault="000102AA" w:rsidP="000102AA">
            <w:pPr>
              <w:jc w:val="left"/>
            </w:pPr>
            <w:r>
              <w:t>H</w:t>
            </w:r>
          </w:p>
        </w:tc>
        <w:tc>
          <w:tcPr>
            <w:tcW w:w="3595" w:type="dxa"/>
          </w:tcPr>
          <w:p w:rsidR="000102AA" w:rsidRDefault="000102AA" w:rsidP="000102AA">
            <w:pPr>
              <w:jc w:val="left"/>
            </w:pPr>
            <w:r>
              <w:rPr>
                <w:rFonts w:hint="eastAsia"/>
              </w:rPr>
              <w:t>住宿和餐饮业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I</w:t>
            </w:r>
          </w:p>
        </w:tc>
        <w:tc>
          <w:tcPr>
            <w:tcW w:w="3595" w:type="dxa"/>
          </w:tcPr>
          <w:p w:rsidR="000102AA" w:rsidRDefault="000102AA" w:rsidP="000102AA">
            <w:pPr>
              <w:jc w:val="left"/>
            </w:pPr>
            <w:r>
              <w:rPr>
                <w:rFonts w:hint="eastAsia"/>
              </w:rPr>
              <w:t>信息传输、软件和信息技术服务业</w:t>
            </w:r>
          </w:p>
        </w:tc>
        <w:tc>
          <w:tcPr>
            <w:tcW w:w="1769" w:type="dxa"/>
          </w:tcPr>
          <w:p w:rsidR="000102AA" w:rsidRDefault="000102AA" w:rsidP="000102AA">
            <w:pPr>
              <w:jc w:val="right"/>
            </w:pPr>
            <w:r>
              <w:t>71,550,648.75</w:t>
            </w:r>
          </w:p>
        </w:tc>
        <w:tc>
          <w:tcPr>
            <w:tcW w:w="2495" w:type="dxa"/>
          </w:tcPr>
          <w:p w:rsidR="000102AA" w:rsidRDefault="000102AA" w:rsidP="000102AA">
            <w:pPr>
              <w:jc w:val="right"/>
            </w:pPr>
            <w:r>
              <w:t>5.60</w:t>
            </w:r>
          </w:p>
        </w:tc>
      </w:tr>
      <w:tr w:rsidR="000102AA" w:rsidTr="000102AA">
        <w:tc>
          <w:tcPr>
            <w:tcW w:w="646" w:type="dxa"/>
          </w:tcPr>
          <w:p w:rsidR="000102AA" w:rsidRDefault="000102AA" w:rsidP="000102AA">
            <w:pPr>
              <w:jc w:val="left"/>
            </w:pPr>
            <w:r>
              <w:t>J</w:t>
            </w:r>
          </w:p>
        </w:tc>
        <w:tc>
          <w:tcPr>
            <w:tcW w:w="3595" w:type="dxa"/>
          </w:tcPr>
          <w:p w:rsidR="000102AA" w:rsidRDefault="000102AA" w:rsidP="000102AA">
            <w:pPr>
              <w:jc w:val="left"/>
            </w:pPr>
            <w:r>
              <w:rPr>
                <w:rFonts w:hint="eastAsia"/>
              </w:rPr>
              <w:t>金融业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K</w:t>
            </w:r>
          </w:p>
        </w:tc>
        <w:tc>
          <w:tcPr>
            <w:tcW w:w="3595" w:type="dxa"/>
          </w:tcPr>
          <w:p w:rsidR="000102AA" w:rsidRDefault="000102AA" w:rsidP="000102AA">
            <w:pPr>
              <w:jc w:val="left"/>
            </w:pPr>
            <w:r>
              <w:rPr>
                <w:rFonts w:hint="eastAsia"/>
              </w:rPr>
              <w:t>房地产业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L</w:t>
            </w:r>
          </w:p>
        </w:tc>
        <w:tc>
          <w:tcPr>
            <w:tcW w:w="3595" w:type="dxa"/>
          </w:tcPr>
          <w:p w:rsidR="000102AA" w:rsidRDefault="000102AA" w:rsidP="000102AA">
            <w:pPr>
              <w:jc w:val="left"/>
            </w:pPr>
            <w:r>
              <w:rPr>
                <w:rFonts w:hint="eastAsia"/>
              </w:rPr>
              <w:t>租赁和商务服务业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M</w:t>
            </w:r>
          </w:p>
        </w:tc>
        <w:tc>
          <w:tcPr>
            <w:tcW w:w="3595" w:type="dxa"/>
          </w:tcPr>
          <w:p w:rsidR="000102AA" w:rsidRDefault="000102AA" w:rsidP="000102AA">
            <w:pPr>
              <w:jc w:val="left"/>
            </w:pPr>
            <w:r>
              <w:rPr>
                <w:rFonts w:hint="eastAsia"/>
              </w:rPr>
              <w:t>科学研究和技术服务业</w:t>
            </w:r>
          </w:p>
        </w:tc>
        <w:tc>
          <w:tcPr>
            <w:tcW w:w="1769" w:type="dxa"/>
          </w:tcPr>
          <w:p w:rsidR="000102AA" w:rsidRDefault="000102AA" w:rsidP="000102AA">
            <w:pPr>
              <w:jc w:val="right"/>
            </w:pPr>
            <w:r>
              <w:t>13,982,473.00</w:t>
            </w:r>
          </w:p>
        </w:tc>
        <w:tc>
          <w:tcPr>
            <w:tcW w:w="2495" w:type="dxa"/>
          </w:tcPr>
          <w:p w:rsidR="000102AA" w:rsidRDefault="000102AA" w:rsidP="000102AA">
            <w:pPr>
              <w:jc w:val="right"/>
            </w:pPr>
            <w:r>
              <w:t>1.09</w:t>
            </w:r>
          </w:p>
        </w:tc>
      </w:tr>
      <w:tr w:rsidR="000102AA" w:rsidTr="000102AA">
        <w:tc>
          <w:tcPr>
            <w:tcW w:w="646" w:type="dxa"/>
          </w:tcPr>
          <w:p w:rsidR="000102AA" w:rsidRDefault="000102AA" w:rsidP="000102AA">
            <w:pPr>
              <w:jc w:val="left"/>
            </w:pPr>
            <w:r>
              <w:lastRenderedPageBreak/>
              <w:t>N</w:t>
            </w:r>
          </w:p>
        </w:tc>
        <w:tc>
          <w:tcPr>
            <w:tcW w:w="3595" w:type="dxa"/>
          </w:tcPr>
          <w:p w:rsidR="000102AA" w:rsidRDefault="000102AA" w:rsidP="000102AA">
            <w:pPr>
              <w:jc w:val="left"/>
            </w:pPr>
            <w:r>
              <w:rPr>
                <w:rFonts w:hint="eastAsia"/>
              </w:rPr>
              <w:t>水利、环境和公共设施管理业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O</w:t>
            </w:r>
          </w:p>
        </w:tc>
        <w:tc>
          <w:tcPr>
            <w:tcW w:w="3595" w:type="dxa"/>
          </w:tcPr>
          <w:p w:rsidR="000102AA" w:rsidRDefault="000102AA" w:rsidP="000102AA">
            <w:pPr>
              <w:jc w:val="left"/>
            </w:pPr>
            <w:r>
              <w:rPr>
                <w:rFonts w:hint="eastAsia"/>
              </w:rPr>
              <w:t>居民服务、修理和其他服务业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P</w:t>
            </w:r>
          </w:p>
        </w:tc>
        <w:tc>
          <w:tcPr>
            <w:tcW w:w="3595" w:type="dxa"/>
          </w:tcPr>
          <w:p w:rsidR="000102AA" w:rsidRDefault="000102AA" w:rsidP="000102AA">
            <w:pPr>
              <w:jc w:val="left"/>
            </w:pPr>
            <w:r>
              <w:rPr>
                <w:rFonts w:hint="eastAsia"/>
              </w:rPr>
              <w:t>教育</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Q</w:t>
            </w:r>
          </w:p>
        </w:tc>
        <w:tc>
          <w:tcPr>
            <w:tcW w:w="3595" w:type="dxa"/>
          </w:tcPr>
          <w:p w:rsidR="000102AA" w:rsidRDefault="000102AA" w:rsidP="000102AA">
            <w:pPr>
              <w:jc w:val="left"/>
            </w:pPr>
            <w:r>
              <w:rPr>
                <w:rFonts w:hint="eastAsia"/>
              </w:rPr>
              <w:t>卫生和社会工作</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R</w:t>
            </w:r>
          </w:p>
        </w:tc>
        <w:tc>
          <w:tcPr>
            <w:tcW w:w="3595" w:type="dxa"/>
          </w:tcPr>
          <w:p w:rsidR="000102AA" w:rsidRDefault="000102AA" w:rsidP="000102AA">
            <w:pPr>
              <w:jc w:val="left"/>
            </w:pPr>
            <w:r>
              <w:rPr>
                <w:rFonts w:hint="eastAsia"/>
              </w:rPr>
              <w:t>文化、体育和娱乐业</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r>
              <w:t>S</w:t>
            </w:r>
          </w:p>
        </w:tc>
        <w:tc>
          <w:tcPr>
            <w:tcW w:w="3595" w:type="dxa"/>
          </w:tcPr>
          <w:p w:rsidR="000102AA" w:rsidRDefault="000102AA" w:rsidP="000102AA">
            <w:pPr>
              <w:jc w:val="left"/>
            </w:pPr>
            <w:r>
              <w:rPr>
                <w:rFonts w:hint="eastAsia"/>
              </w:rPr>
              <w:t>综合</w:t>
            </w:r>
          </w:p>
        </w:tc>
        <w:tc>
          <w:tcPr>
            <w:tcW w:w="1769" w:type="dxa"/>
          </w:tcPr>
          <w:p w:rsidR="000102AA" w:rsidRDefault="000102AA" w:rsidP="000102AA">
            <w:pPr>
              <w:jc w:val="right"/>
            </w:pPr>
            <w:r>
              <w:t>-</w:t>
            </w:r>
          </w:p>
        </w:tc>
        <w:tc>
          <w:tcPr>
            <w:tcW w:w="2495" w:type="dxa"/>
          </w:tcPr>
          <w:p w:rsidR="000102AA" w:rsidRDefault="000102AA" w:rsidP="000102AA">
            <w:pPr>
              <w:jc w:val="right"/>
            </w:pPr>
            <w:r>
              <w:t>-</w:t>
            </w:r>
          </w:p>
        </w:tc>
      </w:tr>
      <w:tr w:rsidR="000102AA" w:rsidTr="000102AA">
        <w:tc>
          <w:tcPr>
            <w:tcW w:w="646" w:type="dxa"/>
          </w:tcPr>
          <w:p w:rsidR="000102AA" w:rsidRDefault="000102AA" w:rsidP="000102AA">
            <w:pPr>
              <w:jc w:val="left"/>
            </w:pPr>
          </w:p>
        </w:tc>
        <w:tc>
          <w:tcPr>
            <w:tcW w:w="3595" w:type="dxa"/>
          </w:tcPr>
          <w:p w:rsidR="000102AA" w:rsidRDefault="000102AA" w:rsidP="000102AA">
            <w:pPr>
              <w:jc w:val="left"/>
            </w:pPr>
            <w:r>
              <w:rPr>
                <w:rFonts w:hint="eastAsia"/>
              </w:rPr>
              <w:t>合计</w:t>
            </w:r>
          </w:p>
        </w:tc>
        <w:tc>
          <w:tcPr>
            <w:tcW w:w="1769" w:type="dxa"/>
          </w:tcPr>
          <w:p w:rsidR="000102AA" w:rsidRDefault="000102AA" w:rsidP="000102AA">
            <w:pPr>
              <w:jc w:val="right"/>
            </w:pPr>
            <w:r>
              <w:t>1,117,314,073.78</w:t>
            </w:r>
          </w:p>
        </w:tc>
        <w:tc>
          <w:tcPr>
            <w:tcW w:w="2495" w:type="dxa"/>
          </w:tcPr>
          <w:p w:rsidR="000102AA" w:rsidRDefault="000102AA" w:rsidP="000102AA">
            <w:pPr>
              <w:jc w:val="right"/>
            </w:pPr>
            <w:r>
              <w:t>87.41</w:t>
            </w:r>
          </w:p>
        </w:tc>
      </w:tr>
    </w:tbl>
    <w:p w:rsidR="000102AA" w:rsidRDefault="000102AA" w:rsidP="000102A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102AA" w:rsidTr="000102AA">
        <w:trPr>
          <w:cnfStyle w:val="100000000000" w:firstRow="1" w:lastRow="0" w:firstColumn="0" w:lastColumn="0" w:oddVBand="0" w:evenVBand="0" w:oddHBand="0" w:evenHBand="0" w:firstRowFirstColumn="0" w:firstRowLastColumn="0" w:lastRowFirstColumn="0" w:lastRowLastColumn="0"/>
        </w:trPr>
        <w:tc>
          <w:tcPr>
            <w:tcW w:w="2768" w:type="dxa"/>
          </w:tcPr>
          <w:p w:rsidR="000102AA" w:rsidRPr="000102AA" w:rsidRDefault="000102AA" w:rsidP="000102AA">
            <w:pPr>
              <w:jc w:val="center"/>
              <w:rPr>
                <w:b/>
              </w:rPr>
            </w:pPr>
            <w:r w:rsidRPr="000102AA">
              <w:rPr>
                <w:rFonts w:hint="eastAsia"/>
                <w:b/>
              </w:rPr>
              <w:t>行业类别</w:t>
            </w:r>
          </w:p>
        </w:tc>
        <w:tc>
          <w:tcPr>
            <w:tcW w:w="2769" w:type="dxa"/>
          </w:tcPr>
          <w:p w:rsidR="000102AA" w:rsidRPr="000102AA" w:rsidRDefault="000102AA" w:rsidP="000102AA">
            <w:pPr>
              <w:jc w:val="center"/>
              <w:rPr>
                <w:b/>
              </w:rPr>
            </w:pPr>
            <w:r w:rsidRPr="000102AA">
              <w:rPr>
                <w:rFonts w:hint="eastAsia"/>
                <w:b/>
              </w:rPr>
              <w:t>公允价值（人民币）</w:t>
            </w:r>
          </w:p>
        </w:tc>
        <w:tc>
          <w:tcPr>
            <w:tcW w:w="2769" w:type="dxa"/>
          </w:tcPr>
          <w:p w:rsidR="000102AA" w:rsidRPr="000102AA" w:rsidRDefault="000102AA" w:rsidP="000102AA">
            <w:pPr>
              <w:jc w:val="center"/>
              <w:rPr>
                <w:b/>
              </w:rPr>
            </w:pPr>
            <w:r w:rsidRPr="000102AA">
              <w:rPr>
                <w:rFonts w:hint="eastAsia"/>
                <w:b/>
              </w:rPr>
              <w:t>占基金资产净值比例（</w:t>
            </w:r>
            <w:r w:rsidRPr="000102AA">
              <w:rPr>
                <w:rFonts w:hint="eastAsia"/>
                <w:b/>
              </w:rPr>
              <w:t>%</w:t>
            </w:r>
            <w:r w:rsidRPr="000102AA">
              <w:rPr>
                <w:rFonts w:hint="eastAsia"/>
                <w:b/>
              </w:rPr>
              <w:t>）</w:t>
            </w:r>
          </w:p>
        </w:tc>
      </w:tr>
      <w:tr w:rsidR="000102AA" w:rsidTr="000102AA">
        <w:tc>
          <w:tcPr>
            <w:tcW w:w="2768" w:type="dxa"/>
          </w:tcPr>
          <w:p w:rsidR="000102AA" w:rsidRDefault="000102AA" w:rsidP="000102AA">
            <w:pPr>
              <w:jc w:val="left"/>
            </w:pPr>
            <w:r>
              <w:rPr>
                <w:rFonts w:hint="eastAsia"/>
              </w:rPr>
              <w:t>能源</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材料</w:t>
            </w:r>
          </w:p>
        </w:tc>
        <w:tc>
          <w:tcPr>
            <w:tcW w:w="2769" w:type="dxa"/>
          </w:tcPr>
          <w:p w:rsidR="000102AA" w:rsidRDefault="000102AA" w:rsidP="000102AA">
            <w:pPr>
              <w:jc w:val="right"/>
            </w:pPr>
            <w:r>
              <w:t>49,460,187.74</w:t>
            </w:r>
          </w:p>
        </w:tc>
        <w:tc>
          <w:tcPr>
            <w:tcW w:w="2769" w:type="dxa"/>
          </w:tcPr>
          <w:p w:rsidR="000102AA" w:rsidRDefault="000102AA" w:rsidP="000102AA">
            <w:pPr>
              <w:jc w:val="right"/>
            </w:pPr>
            <w:r>
              <w:t>3.87</w:t>
            </w:r>
          </w:p>
        </w:tc>
      </w:tr>
      <w:tr w:rsidR="000102AA" w:rsidTr="000102AA">
        <w:tc>
          <w:tcPr>
            <w:tcW w:w="2768" w:type="dxa"/>
          </w:tcPr>
          <w:p w:rsidR="000102AA" w:rsidRDefault="000102AA" w:rsidP="000102AA">
            <w:pPr>
              <w:jc w:val="left"/>
            </w:pPr>
            <w:r>
              <w:rPr>
                <w:rFonts w:hint="eastAsia"/>
              </w:rPr>
              <w:t>工业</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非必需消费品</w:t>
            </w:r>
          </w:p>
        </w:tc>
        <w:tc>
          <w:tcPr>
            <w:tcW w:w="2769" w:type="dxa"/>
          </w:tcPr>
          <w:p w:rsidR="000102AA" w:rsidRDefault="000102AA" w:rsidP="000102AA">
            <w:pPr>
              <w:jc w:val="right"/>
            </w:pPr>
            <w:r>
              <w:t>22,148.03</w:t>
            </w:r>
          </w:p>
        </w:tc>
        <w:tc>
          <w:tcPr>
            <w:tcW w:w="2769" w:type="dxa"/>
          </w:tcPr>
          <w:p w:rsidR="000102AA" w:rsidRDefault="000102AA" w:rsidP="000102AA">
            <w:pPr>
              <w:jc w:val="right"/>
            </w:pPr>
            <w:r>
              <w:t>0.00</w:t>
            </w:r>
          </w:p>
        </w:tc>
      </w:tr>
      <w:tr w:rsidR="000102AA" w:rsidTr="000102AA">
        <w:tc>
          <w:tcPr>
            <w:tcW w:w="2768" w:type="dxa"/>
          </w:tcPr>
          <w:p w:rsidR="000102AA" w:rsidRDefault="000102AA" w:rsidP="000102AA">
            <w:pPr>
              <w:jc w:val="left"/>
            </w:pPr>
            <w:r>
              <w:rPr>
                <w:rFonts w:hint="eastAsia"/>
              </w:rPr>
              <w:t>必需消费品</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医疗保健</w:t>
            </w:r>
          </w:p>
        </w:tc>
        <w:tc>
          <w:tcPr>
            <w:tcW w:w="2769" w:type="dxa"/>
          </w:tcPr>
          <w:p w:rsidR="000102AA" w:rsidRDefault="000102AA" w:rsidP="000102AA">
            <w:pPr>
              <w:jc w:val="right"/>
            </w:pPr>
            <w:r>
              <w:t>10,960,032.68</w:t>
            </w:r>
          </w:p>
        </w:tc>
        <w:tc>
          <w:tcPr>
            <w:tcW w:w="2769" w:type="dxa"/>
          </w:tcPr>
          <w:p w:rsidR="000102AA" w:rsidRDefault="000102AA" w:rsidP="000102AA">
            <w:pPr>
              <w:jc w:val="right"/>
            </w:pPr>
            <w:r>
              <w:t>0.86</w:t>
            </w:r>
          </w:p>
        </w:tc>
      </w:tr>
      <w:tr w:rsidR="000102AA" w:rsidTr="000102AA">
        <w:tc>
          <w:tcPr>
            <w:tcW w:w="2768" w:type="dxa"/>
          </w:tcPr>
          <w:p w:rsidR="000102AA" w:rsidRDefault="000102AA" w:rsidP="000102AA">
            <w:pPr>
              <w:jc w:val="left"/>
            </w:pPr>
            <w:r>
              <w:rPr>
                <w:rFonts w:hint="eastAsia"/>
              </w:rPr>
              <w:t>金融</w:t>
            </w:r>
          </w:p>
        </w:tc>
        <w:tc>
          <w:tcPr>
            <w:tcW w:w="2769" w:type="dxa"/>
          </w:tcPr>
          <w:p w:rsidR="000102AA" w:rsidRDefault="000102AA" w:rsidP="000102AA">
            <w:pPr>
              <w:jc w:val="right"/>
            </w:pPr>
            <w:r>
              <w:t>1,330,698.29</w:t>
            </w:r>
          </w:p>
        </w:tc>
        <w:tc>
          <w:tcPr>
            <w:tcW w:w="2769" w:type="dxa"/>
          </w:tcPr>
          <w:p w:rsidR="000102AA" w:rsidRDefault="000102AA" w:rsidP="000102AA">
            <w:pPr>
              <w:jc w:val="right"/>
            </w:pPr>
            <w:r>
              <w:t>0.10</w:t>
            </w:r>
          </w:p>
        </w:tc>
      </w:tr>
      <w:tr w:rsidR="000102AA" w:rsidTr="000102AA">
        <w:tc>
          <w:tcPr>
            <w:tcW w:w="2768" w:type="dxa"/>
          </w:tcPr>
          <w:p w:rsidR="000102AA" w:rsidRDefault="000102AA" w:rsidP="000102AA">
            <w:pPr>
              <w:jc w:val="left"/>
            </w:pPr>
            <w:r>
              <w:rPr>
                <w:rFonts w:hint="eastAsia"/>
              </w:rPr>
              <w:t>科技</w:t>
            </w:r>
          </w:p>
        </w:tc>
        <w:tc>
          <w:tcPr>
            <w:tcW w:w="2769" w:type="dxa"/>
          </w:tcPr>
          <w:p w:rsidR="000102AA" w:rsidRDefault="000102AA" w:rsidP="000102AA">
            <w:pPr>
              <w:jc w:val="right"/>
            </w:pPr>
            <w:r>
              <w:t>7,763,794.74</w:t>
            </w:r>
          </w:p>
        </w:tc>
        <w:tc>
          <w:tcPr>
            <w:tcW w:w="2769" w:type="dxa"/>
          </w:tcPr>
          <w:p w:rsidR="000102AA" w:rsidRDefault="000102AA" w:rsidP="000102AA">
            <w:pPr>
              <w:jc w:val="right"/>
            </w:pPr>
            <w:r>
              <w:t>0.61</w:t>
            </w:r>
          </w:p>
        </w:tc>
      </w:tr>
      <w:tr w:rsidR="000102AA" w:rsidTr="000102AA">
        <w:tc>
          <w:tcPr>
            <w:tcW w:w="2768" w:type="dxa"/>
          </w:tcPr>
          <w:p w:rsidR="000102AA" w:rsidRDefault="000102AA" w:rsidP="000102AA">
            <w:pPr>
              <w:jc w:val="left"/>
            </w:pPr>
            <w:r>
              <w:rPr>
                <w:rFonts w:hint="eastAsia"/>
              </w:rPr>
              <w:t>通讯</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公用事业</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房地产</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政府</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合计</w:t>
            </w:r>
          </w:p>
        </w:tc>
        <w:tc>
          <w:tcPr>
            <w:tcW w:w="2769" w:type="dxa"/>
          </w:tcPr>
          <w:p w:rsidR="000102AA" w:rsidRDefault="000102AA" w:rsidP="000102AA">
            <w:pPr>
              <w:jc w:val="right"/>
            </w:pPr>
            <w:r>
              <w:t>69,536,861.48</w:t>
            </w:r>
          </w:p>
        </w:tc>
        <w:tc>
          <w:tcPr>
            <w:tcW w:w="2769" w:type="dxa"/>
          </w:tcPr>
          <w:p w:rsidR="000102AA" w:rsidRDefault="000102AA" w:rsidP="000102AA">
            <w:pPr>
              <w:jc w:val="right"/>
            </w:pPr>
            <w:r>
              <w:t>5.44</w:t>
            </w:r>
          </w:p>
        </w:tc>
      </w:tr>
    </w:tbl>
    <w:p w:rsidR="000102AA" w:rsidRDefault="000102AA" w:rsidP="000102AA">
      <w:pPr>
        <w:pStyle w:val="-8"/>
      </w:pPr>
      <w:r>
        <w:rPr>
          <w:rFonts w:hint="eastAsia"/>
        </w:rPr>
        <w:t>注：以上分类采用彭博行业分类标准（BICS）。</w:t>
      </w:r>
    </w:p>
    <w:p w:rsidR="000102AA" w:rsidRDefault="000102AA" w:rsidP="000102AA">
      <w:pPr>
        <w:pStyle w:val="-2"/>
        <w:spacing w:before="312"/>
      </w:pPr>
      <w:r>
        <w:rPr>
          <w:rFonts w:hint="eastAsia"/>
        </w:rPr>
        <w:t>期末按公允价值占基金资产净值比例大小排序的股票投资明细</w:t>
      </w:r>
    </w:p>
    <w:p w:rsidR="000102AA" w:rsidRDefault="000102AA" w:rsidP="000102A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52" w:type="dxa"/>
          </w:tcPr>
          <w:p w:rsidR="000102AA" w:rsidRPr="000102AA" w:rsidRDefault="000102AA" w:rsidP="000102AA">
            <w:pPr>
              <w:jc w:val="center"/>
              <w:rPr>
                <w:b/>
              </w:rPr>
            </w:pPr>
            <w:r w:rsidRPr="000102AA">
              <w:rPr>
                <w:rFonts w:hint="eastAsia"/>
                <w:b/>
              </w:rPr>
              <w:t>序号</w:t>
            </w:r>
          </w:p>
        </w:tc>
        <w:tc>
          <w:tcPr>
            <w:tcW w:w="1349" w:type="dxa"/>
          </w:tcPr>
          <w:p w:rsidR="000102AA" w:rsidRPr="000102AA" w:rsidRDefault="000102AA" w:rsidP="000102AA">
            <w:pPr>
              <w:jc w:val="center"/>
              <w:rPr>
                <w:b/>
              </w:rPr>
            </w:pPr>
            <w:r w:rsidRPr="000102AA">
              <w:rPr>
                <w:rFonts w:hint="eastAsia"/>
                <w:b/>
              </w:rPr>
              <w:t>股票代码</w:t>
            </w:r>
          </w:p>
        </w:tc>
        <w:tc>
          <w:tcPr>
            <w:tcW w:w="1349" w:type="dxa"/>
          </w:tcPr>
          <w:p w:rsidR="000102AA" w:rsidRPr="000102AA" w:rsidRDefault="000102AA" w:rsidP="000102AA">
            <w:pPr>
              <w:jc w:val="center"/>
              <w:rPr>
                <w:b/>
              </w:rPr>
            </w:pPr>
            <w:r w:rsidRPr="000102AA">
              <w:rPr>
                <w:rFonts w:hint="eastAsia"/>
                <w:b/>
              </w:rPr>
              <w:t>股票名称</w:t>
            </w:r>
          </w:p>
        </w:tc>
        <w:tc>
          <w:tcPr>
            <w:tcW w:w="1718" w:type="dxa"/>
          </w:tcPr>
          <w:p w:rsidR="000102AA" w:rsidRPr="000102AA" w:rsidRDefault="000102AA" w:rsidP="000102AA">
            <w:pPr>
              <w:jc w:val="center"/>
              <w:rPr>
                <w:b/>
              </w:rPr>
            </w:pPr>
            <w:r w:rsidRPr="000102AA">
              <w:rPr>
                <w:rFonts w:hint="eastAsia"/>
                <w:b/>
              </w:rPr>
              <w:t>数量（股）</w:t>
            </w:r>
          </w:p>
        </w:tc>
        <w:tc>
          <w:tcPr>
            <w:tcW w:w="1718" w:type="dxa"/>
          </w:tcPr>
          <w:p w:rsidR="000102AA" w:rsidRPr="000102AA" w:rsidRDefault="000102AA" w:rsidP="000102AA">
            <w:pPr>
              <w:jc w:val="center"/>
              <w:rPr>
                <w:b/>
              </w:rPr>
            </w:pPr>
            <w:r w:rsidRPr="000102AA">
              <w:rPr>
                <w:rFonts w:hint="eastAsia"/>
                <w:b/>
              </w:rPr>
              <w:t>公允价值（元）</w:t>
            </w:r>
          </w:p>
        </w:tc>
        <w:tc>
          <w:tcPr>
            <w:tcW w:w="1718" w:type="dxa"/>
          </w:tcPr>
          <w:p w:rsidR="000102AA" w:rsidRPr="000102AA" w:rsidRDefault="000102AA" w:rsidP="000102AA">
            <w:pPr>
              <w:jc w:val="center"/>
              <w:rPr>
                <w:b/>
              </w:rPr>
            </w:pPr>
            <w:r w:rsidRPr="000102AA">
              <w:rPr>
                <w:rFonts w:hint="eastAsia"/>
                <w:b/>
              </w:rPr>
              <w:t>占基金资产净值比例（％）</w:t>
            </w:r>
          </w:p>
        </w:tc>
      </w:tr>
      <w:tr w:rsidR="000102AA" w:rsidTr="000102AA">
        <w:tc>
          <w:tcPr>
            <w:tcW w:w="652" w:type="dxa"/>
          </w:tcPr>
          <w:p w:rsidR="000102AA" w:rsidRDefault="000102AA" w:rsidP="000102AA">
            <w:pPr>
              <w:jc w:val="center"/>
            </w:pPr>
            <w:r>
              <w:t>1</w:t>
            </w:r>
          </w:p>
        </w:tc>
        <w:tc>
          <w:tcPr>
            <w:tcW w:w="1349" w:type="dxa"/>
          </w:tcPr>
          <w:p w:rsidR="000102AA" w:rsidRDefault="000102AA" w:rsidP="000102AA">
            <w:pPr>
              <w:jc w:val="left"/>
            </w:pPr>
            <w:r>
              <w:t>300308</w:t>
            </w:r>
          </w:p>
        </w:tc>
        <w:tc>
          <w:tcPr>
            <w:tcW w:w="1349" w:type="dxa"/>
          </w:tcPr>
          <w:p w:rsidR="000102AA" w:rsidRDefault="000102AA" w:rsidP="000102AA">
            <w:pPr>
              <w:jc w:val="left"/>
            </w:pPr>
            <w:r>
              <w:rPr>
                <w:rFonts w:hint="eastAsia"/>
              </w:rPr>
              <w:t>中际旭创</w:t>
            </w:r>
          </w:p>
        </w:tc>
        <w:tc>
          <w:tcPr>
            <w:tcW w:w="1718" w:type="dxa"/>
          </w:tcPr>
          <w:p w:rsidR="000102AA" w:rsidRDefault="000102AA" w:rsidP="000102AA">
            <w:pPr>
              <w:jc w:val="right"/>
            </w:pPr>
            <w:r>
              <w:t>70,000</w:t>
            </w:r>
          </w:p>
        </w:tc>
        <w:tc>
          <w:tcPr>
            <w:tcW w:w="1718" w:type="dxa"/>
          </w:tcPr>
          <w:p w:rsidR="000102AA" w:rsidRDefault="000102AA" w:rsidP="000102AA">
            <w:pPr>
              <w:jc w:val="right"/>
            </w:pPr>
            <w:r>
              <w:t>88,900,000.00</w:t>
            </w:r>
          </w:p>
        </w:tc>
        <w:tc>
          <w:tcPr>
            <w:tcW w:w="1718" w:type="dxa"/>
          </w:tcPr>
          <w:p w:rsidR="000102AA" w:rsidRDefault="000102AA" w:rsidP="000102AA">
            <w:pPr>
              <w:jc w:val="right"/>
            </w:pPr>
            <w:r>
              <w:t>6.95</w:t>
            </w:r>
          </w:p>
        </w:tc>
      </w:tr>
      <w:tr w:rsidR="000102AA" w:rsidTr="000102AA">
        <w:tc>
          <w:tcPr>
            <w:tcW w:w="652" w:type="dxa"/>
          </w:tcPr>
          <w:p w:rsidR="000102AA" w:rsidRDefault="000102AA" w:rsidP="000102AA">
            <w:pPr>
              <w:jc w:val="center"/>
            </w:pPr>
            <w:r>
              <w:t>2</w:t>
            </w:r>
          </w:p>
        </w:tc>
        <w:tc>
          <w:tcPr>
            <w:tcW w:w="1349" w:type="dxa"/>
          </w:tcPr>
          <w:p w:rsidR="000102AA" w:rsidRDefault="000102AA" w:rsidP="000102AA">
            <w:pPr>
              <w:jc w:val="left"/>
            </w:pPr>
            <w:r>
              <w:t>002384</w:t>
            </w:r>
          </w:p>
        </w:tc>
        <w:tc>
          <w:tcPr>
            <w:tcW w:w="1349" w:type="dxa"/>
          </w:tcPr>
          <w:p w:rsidR="000102AA" w:rsidRDefault="000102AA" w:rsidP="000102AA">
            <w:pPr>
              <w:jc w:val="left"/>
            </w:pPr>
            <w:r>
              <w:rPr>
                <w:rFonts w:hint="eastAsia"/>
              </w:rPr>
              <w:t>东山精密</w:t>
            </w:r>
          </w:p>
        </w:tc>
        <w:tc>
          <w:tcPr>
            <w:tcW w:w="1718" w:type="dxa"/>
          </w:tcPr>
          <w:p w:rsidR="000102AA" w:rsidRDefault="000102AA" w:rsidP="000102AA">
            <w:pPr>
              <w:jc w:val="right"/>
            </w:pPr>
            <w:r>
              <w:t>286,300</w:t>
            </w:r>
          </w:p>
        </w:tc>
        <w:tc>
          <w:tcPr>
            <w:tcW w:w="1718" w:type="dxa"/>
          </w:tcPr>
          <w:p w:rsidR="000102AA" w:rsidRDefault="000102AA" w:rsidP="000102AA">
            <w:pPr>
              <w:jc w:val="right"/>
            </w:pPr>
            <w:r>
              <w:t>75,110,805.00</w:t>
            </w:r>
          </w:p>
        </w:tc>
        <w:tc>
          <w:tcPr>
            <w:tcW w:w="1718" w:type="dxa"/>
          </w:tcPr>
          <w:p w:rsidR="000102AA" w:rsidRDefault="000102AA" w:rsidP="000102AA">
            <w:pPr>
              <w:jc w:val="right"/>
            </w:pPr>
            <w:r>
              <w:t>5.88</w:t>
            </w:r>
          </w:p>
        </w:tc>
      </w:tr>
      <w:tr w:rsidR="000102AA" w:rsidTr="000102AA">
        <w:tc>
          <w:tcPr>
            <w:tcW w:w="652" w:type="dxa"/>
          </w:tcPr>
          <w:p w:rsidR="000102AA" w:rsidRDefault="000102AA" w:rsidP="000102AA">
            <w:pPr>
              <w:jc w:val="center"/>
            </w:pPr>
            <w:r>
              <w:t>3</w:t>
            </w:r>
          </w:p>
        </w:tc>
        <w:tc>
          <w:tcPr>
            <w:tcW w:w="1349" w:type="dxa"/>
          </w:tcPr>
          <w:p w:rsidR="000102AA" w:rsidRDefault="000102AA" w:rsidP="000102AA">
            <w:pPr>
              <w:jc w:val="left"/>
            </w:pPr>
            <w:r>
              <w:t>688072</w:t>
            </w:r>
          </w:p>
        </w:tc>
        <w:tc>
          <w:tcPr>
            <w:tcW w:w="1349" w:type="dxa"/>
          </w:tcPr>
          <w:p w:rsidR="000102AA" w:rsidRDefault="000102AA" w:rsidP="000102AA">
            <w:pPr>
              <w:jc w:val="left"/>
            </w:pPr>
            <w:r>
              <w:rPr>
                <w:rFonts w:hint="eastAsia"/>
              </w:rPr>
              <w:t>拓荆科技</w:t>
            </w:r>
          </w:p>
        </w:tc>
        <w:tc>
          <w:tcPr>
            <w:tcW w:w="1718" w:type="dxa"/>
          </w:tcPr>
          <w:p w:rsidR="000102AA" w:rsidRDefault="000102AA" w:rsidP="000102AA">
            <w:pPr>
              <w:jc w:val="right"/>
            </w:pPr>
            <w:r>
              <w:t>62,915</w:t>
            </w:r>
          </w:p>
        </w:tc>
        <w:tc>
          <w:tcPr>
            <w:tcW w:w="1718" w:type="dxa"/>
          </w:tcPr>
          <w:p w:rsidR="000102AA" w:rsidRDefault="000102AA" w:rsidP="000102AA">
            <w:pPr>
              <w:jc w:val="right"/>
            </w:pPr>
            <w:r>
              <w:t>55,335,629.95</w:t>
            </w:r>
          </w:p>
        </w:tc>
        <w:tc>
          <w:tcPr>
            <w:tcW w:w="1718" w:type="dxa"/>
          </w:tcPr>
          <w:p w:rsidR="000102AA" w:rsidRDefault="000102AA" w:rsidP="000102AA">
            <w:pPr>
              <w:jc w:val="right"/>
            </w:pPr>
            <w:r>
              <w:t>4.33</w:t>
            </w:r>
          </w:p>
        </w:tc>
      </w:tr>
      <w:tr w:rsidR="000102AA" w:rsidTr="000102AA">
        <w:tc>
          <w:tcPr>
            <w:tcW w:w="652" w:type="dxa"/>
          </w:tcPr>
          <w:p w:rsidR="000102AA" w:rsidRDefault="000102AA" w:rsidP="000102AA">
            <w:pPr>
              <w:jc w:val="center"/>
            </w:pPr>
            <w:r>
              <w:t>4</w:t>
            </w:r>
          </w:p>
        </w:tc>
        <w:tc>
          <w:tcPr>
            <w:tcW w:w="1349" w:type="dxa"/>
          </w:tcPr>
          <w:p w:rsidR="000102AA" w:rsidRDefault="000102AA" w:rsidP="000102AA">
            <w:pPr>
              <w:jc w:val="left"/>
            </w:pPr>
            <w:r>
              <w:t>688498</w:t>
            </w:r>
          </w:p>
        </w:tc>
        <w:tc>
          <w:tcPr>
            <w:tcW w:w="1349" w:type="dxa"/>
          </w:tcPr>
          <w:p w:rsidR="000102AA" w:rsidRDefault="000102AA" w:rsidP="000102AA">
            <w:pPr>
              <w:jc w:val="left"/>
            </w:pPr>
            <w:r>
              <w:rPr>
                <w:rFonts w:hint="eastAsia"/>
              </w:rPr>
              <w:t>源杰科技</w:t>
            </w:r>
          </w:p>
        </w:tc>
        <w:tc>
          <w:tcPr>
            <w:tcW w:w="1718" w:type="dxa"/>
          </w:tcPr>
          <w:p w:rsidR="000102AA" w:rsidRDefault="000102AA" w:rsidP="000102AA">
            <w:pPr>
              <w:jc w:val="right"/>
            </w:pPr>
            <w:r>
              <w:t>27,571</w:t>
            </w:r>
          </w:p>
        </w:tc>
        <w:tc>
          <w:tcPr>
            <w:tcW w:w="1718" w:type="dxa"/>
          </w:tcPr>
          <w:p w:rsidR="000102AA" w:rsidRDefault="000102AA" w:rsidP="000102AA">
            <w:pPr>
              <w:jc w:val="right"/>
            </w:pPr>
            <w:r>
              <w:t>51,998,906.00</w:t>
            </w:r>
          </w:p>
        </w:tc>
        <w:tc>
          <w:tcPr>
            <w:tcW w:w="1718" w:type="dxa"/>
          </w:tcPr>
          <w:p w:rsidR="000102AA" w:rsidRDefault="000102AA" w:rsidP="000102AA">
            <w:pPr>
              <w:jc w:val="right"/>
            </w:pPr>
            <w:r>
              <w:t>4.07</w:t>
            </w:r>
          </w:p>
        </w:tc>
      </w:tr>
      <w:tr w:rsidR="000102AA" w:rsidTr="000102AA">
        <w:tc>
          <w:tcPr>
            <w:tcW w:w="652" w:type="dxa"/>
          </w:tcPr>
          <w:p w:rsidR="000102AA" w:rsidRDefault="000102AA" w:rsidP="000102AA">
            <w:pPr>
              <w:jc w:val="center"/>
            </w:pPr>
            <w:r>
              <w:t>5</w:t>
            </w:r>
          </w:p>
        </w:tc>
        <w:tc>
          <w:tcPr>
            <w:tcW w:w="1349" w:type="dxa"/>
          </w:tcPr>
          <w:p w:rsidR="000102AA" w:rsidRDefault="000102AA" w:rsidP="000102AA">
            <w:pPr>
              <w:jc w:val="left"/>
            </w:pPr>
            <w:r>
              <w:t>300604</w:t>
            </w:r>
          </w:p>
        </w:tc>
        <w:tc>
          <w:tcPr>
            <w:tcW w:w="1349" w:type="dxa"/>
          </w:tcPr>
          <w:p w:rsidR="000102AA" w:rsidRDefault="000102AA" w:rsidP="000102AA">
            <w:pPr>
              <w:jc w:val="left"/>
            </w:pPr>
            <w:r>
              <w:rPr>
                <w:rFonts w:hint="eastAsia"/>
              </w:rPr>
              <w:t>长川科技</w:t>
            </w:r>
          </w:p>
        </w:tc>
        <w:tc>
          <w:tcPr>
            <w:tcW w:w="1718" w:type="dxa"/>
          </w:tcPr>
          <w:p w:rsidR="000102AA" w:rsidRDefault="000102AA" w:rsidP="000102AA">
            <w:pPr>
              <w:jc w:val="right"/>
            </w:pPr>
            <w:r>
              <w:t>147,101</w:t>
            </w:r>
          </w:p>
        </w:tc>
        <w:tc>
          <w:tcPr>
            <w:tcW w:w="1718" w:type="dxa"/>
          </w:tcPr>
          <w:p w:rsidR="000102AA" w:rsidRDefault="000102AA" w:rsidP="000102AA">
            <w:pPr>
              <w:jc w:val="right"/>
            </w:pPr>
            <w:r>
              <w:t>50,223,223.42</w:t>
            </w:r>
          </w:p>
        </w:tc>
        <w:tc>
          <w:tcPr>
            <w:tcW w:w="1718" w:type="dxa"/>
          </w:tcPr>
          <w:p w:rsidR="000102AA" w:rsidRDefault="000102AA" w:rsidP="000102AA">
            <w:pPr>
              <w:jc w:val="right"/>
            </w:pPr>
            <w:r>
              <w:t>3.93</w:t>
            </w:r>
          </w:p>
        </w:tc>
      </w:tr>
      <w:tr w:rsidR="000102AA" w:rsidTr="000102AA">
        <w:tc>
          <w:tcPr>
            <w:tcW w:w="652" w:type="dxa"/>
          </w:tcPr>
          <w:p w:rsidR="000102AA" w:rsidRDefault="000102AA" w:rsidP="000102AA">
            <w:pPr>
              <w:jc w:val="center"/>
            </w:pPr>
            <w:r>
              <w:t>6</w:t>
            </w:r>
          </w:p>
        </w:tc>
        <w:tc>
          <w:tcPr>
            <w:tcW w:w="1349" w:type="dxa"/>
          </w:tcPr>
          <w:p w:rsidR="000102AA" w:rsidRDefault="000102AA" w:rsidP="000102AA">
            <w:pPr>
              <w:jc w:val="left"/>
            </w:pPr>
            <w:r>
              <w:t>00148</w:t>
            </w:r>
          </w:p>
        </w:tc>
        <w:tc>
          <w:tcPr>
            <w:tcW w:w="1349" w:type="dxa"/>
          </w:tcPr>
          <w:p w:rsidR="000102AA" w:rsidRDefault="000102AA" w:rsidP="000102AA">
            <w:pPr>
              <w:jc w:val="left"/>
            </w:pPr>
            <w:r>
              <w:rPr>
                <w:rFonts w:hint="eastAsia"/>
              </w:rPr>
              <w:t>建滔集团</w:t>
            </w:r>
          </w:p>
        </w:tc>
        <w:tc>
          <w:tcPr>
            <w:tcW w:w="1718" w:type="dxa"/>
          </w:tcPr>
          <w:p w:rsidR="000102AA" w:rsidRDefault="000102AA" w:rsidP="000102AA">
            <w:pPr>
              <w:jc w:val="right"/>
            </w:pPr>
            <w:r>
              <w:t>483,000</w:t>
            </w:r>
          </w:p>
        </w:tc>
        <w:tc>
          <w:tcPr>
            <w:tcW w:w="1718" w:type="dxa"/>
          </w:tcPr>
          <w:p w:rsidR="000102AA" w:rsidRDefault="000102AA" w:rsidP="000102AA">
            <w:pPr>
              <w:jc w:val="right"/>
            </w:pPr>
            <w:r>
              <w:t>49,460,187.74</w:t>
            </w:r>
          </w:p>
        </w:tc>
        <w:tc>
          <w:tcPr>
            <w:tcW w:w="1718" w:type="dxa"/>
          </w:tcPr>
          <w:p w:rsidR="000102AA" w:rsidRDefault="000102AA" w:rsidP="000102AA">
            <w:pPr>
              <w:jc w:val="right"/>
            </w:pPr>
            <w:r>
              <w:t>3.87</w:t>
            </w:r>
          </w:p>
        </w:tc>
      </w:tr>
      <w:tr w:rsidR="000102AA" w:rsidTr="000102AA">
        <w:tc>
          <w:tcPr>
            <w:tcW w:w="652" w:type="dxa"/>
          </w:tcPr>
          <w:p w:rsidR="000102AA" w:rsidRDefault="000102AA" w:rsidP="000102AA">
            <w:pPr>
              <w:jc w:val="center"/>
            </w:pPr>
            <w:r>
              <w:t>7</w:t>
            </w:r>
          </w:p>
        </w:tc>
        <w:tc>
          <w:tcPr>
            <w:tcW w:w="1349" w:type="dxa"/>
          </w:tcPr>
          <w:p w:rsidR="000102AA" w:rsidRDefault="000102AA" w:rsidP="000102AA">
            <w:pPr>
              <w:jc w:val="left"/>
            </w:pPr>
            <w:r>
              <w:t>300567</w:t>
            </w:r>
          </w:p>
        </w:tc>
        <w:tc>
          <w:tcPr>
            <w:tcW w:w="1349" w:type="dxa"/>
          </w:tcPr>
          <w:p w:rsidR="000102AA" w:rsidRDefault="000102AA" w:rsidP="000102AA">
            <w:pPr>
              <w:jc w:val="left"/>
            </w:pPr>
            <w:r>
              <w:rPr>
                <w:rFonts w:hint="eastAsia"/>
              </w:rPr>
              <w:t>精测电子</w:t>
            </w:r>
          </w:p>
        </w:tc>
        <w:tc>
          <w:tcPr>
            <w:tcW w:w="1718" w:type="dxa"/>
          </w:tcPr>
          <w:p w:rsidR="000102AA" w:rsidRDefault="000102AA" w:rsidP="000102AA">
            <w:pPr>
              <w:jc w:val="right"/>
            </w:pPr>
            <w:r>
              <w:t>149,400</w:t>
            </w:r>
          </w:p>
        </w:tc>
        <w:tc>
          <w:tcPr>
            <w:tcW w:w="1718" w:type="dxa"/>
          </w:tcPr>
          <w:p w:rsidR="000102AA" w:rsidRDefault="000102AA" w:rsidP="000102AA">
            <w:pPr>
              <w:jc w:val="right"/>
            </w:pPr>
            <w:r>
              <w:t>47,449,440.00</w:t>
            </w:r>
          </w:p>
        </w:tc>
        <w:tc>
          <w:tcPr>
            <w:tcW w:w="1718" w:type="dxa"/>
          </w:tcPr>
          <w:p w:rsidR="000102AA" w:rsidRDefault="000102AA" w:rsidP="000102AA">
            <w:pPr>
              <w:jc w:val="right"/>
            </w:pPr>
            <w:r>
              <w:t>3.71</w:t>
            </w:r>
          </w:p>
        </w:tc>
      </w:tr>
      <w:tr w:rsidR="000102AA" w:rsidTr="000102AA">
        <w:tc>
          <w:tcPr>
            <w:tcW w:w="652" w:type="dxa"/>
          </w:tcPr>
          <w:p w:rsidR="000102AA" w:rsidRDefault="000102AA" w:rsidP="000102AA">
            <w:pPr>
              <w:jc w:val="center"/>
            </w:pPr>
            <w:r>
              <w:t>8</w:t>
            </w:r>
          </w:p>
        </w:tc>
        <w:tc>
          <w:tcPr>
            <w:tcW w:w="1349" w:type="dxa"/>
          </w:tcPr>
          <w:p w:rsidR="000102AA" w:rsidRDefault="000102AA" w:rsidP="000102AA">
            <w:pPr>
              <w:jc w:val="left"/>
            </w:pPr>
            <w:r>
              <w:t>688256</w:t>
            </w:r>
          </w:p>
        </w:tc>
        <w:tc>
          <w:tcPr>
            <w:tcW w:w="1349" w:type="dxa"/>
          </w:tcPr>
          <w:p w:rsidR="000102AA" w:rsidRDefault="000102AA" w:rsidP="000102AA">
            <w:pPr>
              <w:jc w:val="left"/>
            </w:pPr>
            <w:r>
              <w:rPr>
                <w:rFonts w:hint="eastAsia"/>
              </w:rPr>
              <w:t>寒武纪</w:t>
            </w:r>
          </w:p>
        </w:tc>
        <w:tc>
          <w:tcPr>
            <w:tcW w:w="1718" w:type="dxa"/>
          </w:tcPr>
          <w:p w:rsidR="000102AA" w:rsidRDefault="000102AA" w:rsidP="000102AA">
            <w:pPr>
              <w:jc w:val="right"/>
            </w:pPr>
            <w:r>
              <w:t>25,625</w:t>
            </w:r>
          </w:p>
        </w:tc>
        <w:tc>
          <w:tcPr>
            <w:tcW w:w="1718" w:type="dxa"/>
          </w:tcPr>
          <w:p w:rsidR="000102AA" w:rsidRDefault="000102AA" w:rsidP="000102AA">
            <w:pPr>
              <w:jc w:val="right"/>
            </w:pPr>
            <w:r>
              <w:t>40,885,968.75</w:t>
            </w:r>
          </w:p>
        </w:tc>
        <w:tc>
          <w:tcPr>
            <w:tcW w:w="1718" w:type="dxa"/>
          </w:tcPr>
          <w:p w:rsidR="000102AA" w:rsidRDefault="000102AA" w:rsidP="000102AA">
            <w:pPr>
              <w:jc w:val="right"/>
            </w:pPr>
            <w:r>
              <w:t>3.20</w:t>
            </w:r>
          </w:p>
        </w:tc>
      </w:tr>
      <w:tr w:rsidR="000102AA" w:rsidTr="000102AA">
        <w:tc>
          <w:tcPr>
            <w:tcW w:w="652" w:type="dxa"/>
          </w:tcPr>
          <w:p w:rsidR="000102AA" w:rsidRDefault="000102AA" w:rsidP="000102AA">
            <w:pPr>
              <w:jc w:val="center"/>
            </w:pPr>
            <w:r>
              <w:t>9</w:t>
            </w:r>
          </w:p>
        </w:tc>
        <w:tc>
          <w:tcPr>
            <w:tcW w:w="1349" w:type="dxa"/>
          </w:tcPr>
          <w:p w:rsidR="000102AA" w:rsidRDefault="000102AA" w:rsidP="000102AA">
            <w:pPr>
              <w:jc w:val="left"/>
            </w:pPr>
            <w:r>
              <w:t>688409</w:t>
            </w:r>
          </w:p>
        </w:tc>
        <w:tc>
          <w:tcPr>
            <w:tcW w:w="1349" w:type="dxa"/>
          </w:tcPr>
          <w:p w:rsidR="000102AA" w:rsidRDefault="000102AA" w:rsidP="000102AA">
            <w:pPr>
              <w:jc w:val="left"/>
            </w:pPr>
            <w:r>
              <w:rPr>
                <w:rFonts w:hint="eastAsia"/>
              </w:rPr>
              <w:t>富创精密</w:t>
            </w:r>
          </w:p>
        </w:tc>
        <w:tc>
          <w:tcPr>
            <w:tcW w:w="1718" w:type="dxa"/>
          </w:tcPr>
          <w:p w:rsidR="000102AA" w:rsidRDefault="000102AA" w:rsidP="000102AA">
            <w:pPr>
              <w:jc w:val="right"/>
            </w:pPr>
            <w:r>
              <w:t>132,044</w:t>
            </w:r>
          </w:p>
        </w:tc>
        <w:tc>
          <w:tcPr>
            <w:tcW w:w="1718" w:type="dxa"/>
          </w:tcPr>
          <w:p w:rsidR="000102AA" w:rsidRDefault="000102AA" w:rsidP="000102AA">
            <w:pPr>
              <w:jc w:val="right"/>
            </w:pPr>
            <w:r>
              <w:t>40,438,475.00</w:t>
            </w:r>
          </w:p>
        </w:tc>
        <w:tc>
          <w:tcPr>
            <w:tcW w:w="1718" w:type="dxa"/>
          </w:tcPr>
          <w:p w:rsidR="000102AA" w:rsidRDefault="000102AA" w:rsidP="000102AA">
            <w:pPr>
              <w:jc w:val="right"/>
            </w:pPr>
            <w:r>
              <w:t>3.16</w:t>
            </w:r>
          </w:p>
        </w:tc>
      </w:tr>
      <w:tr w:rsidR="000102AA" w:rsidTr="000102AA">
        <w:tc>
          <w:tcPr>
            <w:tcW w:w="652" w:type="dxa"/>
          </w:tcPr>
          <w:p w:rsidR="000102AA" w:rsidRDefault="000102AA" w:rsidP="000102AA">
            <w:pPr>
              <w:jc w:val="center"/>
            </w:pPr>
            <w:r>
              <w:t>10</w:t>
            </w:r>
          </w:p>
        </w:tc>
        <w:tc>
          <w:tcPr>
            <w:tcW w:w="1349" w:type="dxa"/>
          </w:tcPr>
          <w:p w:rsidR="000102AA" w:rsidRDefault="000102AA" w:rsidP="000102AA">
            <w:pPr>
              <w:jc w:val="left"/>
            </w:pPr>
            <w:r>
              <w:t>688630</w:t>
            </w:r>
          </w:p>
        </w:tc>
        <w:tc>
          <w:tcPr>
            <w:tcW w:w="1349" w:type="dxa"/>
          </w:tcPr>
          <w:p w:rsidR="000102AA" w:rsidRDefault="000102AA" w:rsidP="000102AA">
            <w:pPr>
              <w:jc w:val="left"/>
            </w:pPr>
            <w:r>
              <w:rPr>
                <w:rFonts w:hint="eastAsia"/>
              </w:rPr>
              <w:t>芯碁微装</w:t>
            </w:r>
          </w:p>
        </w:tc>
        <w:tc>
          <w:tcPr>
            <w:tcW w:w="1718" w:type="dxa"/>
          </w:tcPr>
          <w:p w:rsidR="000102AA" w:rsidRDefault="000102AA" w:rsidP="000102AA">
            <w:pPr>
              <w:jc w:val="right"/>
            </w:pPr>
            <w:r>
              <w:t>60,889</w:t>
            </w:r>
          </w:p>
        </w:tc>
        <w:tc>
          <w:tcPr>
            <w:tcW w:w="1718" w:type="dxa"/>
          </w:tcPr>
          <w:p w:rsidR="000102AA" w:rsidRDefault="000102AA" w:rsidP="000102AA">
            <w:pPr>
              <w:jc w:val="right"/>
            </w:pPr>
            <w:r>
              <w:t>33,451,807.71</w:t>
            </w:r>
          </w:p>
        </w:tc>
        <w:tc>
          <w:tcPr>
            <w:tcW w:w="1718" w:type="dxa"/>
          </w:tcPr>
          <w:p w:rsidR="000102AA" w:rsidRDefault="000102AA" w:rsidP="000102AA">
            <w:pPr>
              <w:jc w:val="right"/>
            </w:pPr>
            <w:r>
              <w:t>2.62</w:t>
            </w:r>
          </w:p>
        </w:tc>
      </w:tr>
    </w:tbl>
    <w:p w:rsidR="000102AA" w:rsidRDefault="000102AA" w:rsidP="000102AA">
      <w:pPr>
        <w:pStyle w:val="-8"/>
      </w:pPr>
      <w:r>
        <w:rPr>
          <w:rFonts w:hint="eastAsia"/>
        </w:rPr>
        <w:t>注：对于同时在A+H股上市的股票，合并计算公允价值参与排序，并按照不同股票分别披露。</w:t>
      </w:r>
    </w:p>
    <w:p w:rsidR="000102AA" w:rsidRDefault="000102AA" w:rsidP="000102AA">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46" w:type="dxa"/>
          </w:tcPr>
          <w:p w:rsidR="000102AA" w:rsidRPr="000102AA" w:rsidRDefault="000102AA" w:rsidP="000102AA">
            <w:pPr>
              <w:jc w:val="center"/>
              <w:rPr>
                <w:b/>
              </w:rPr>
            </w:pPr>
            <w:r w:rsidRPr="000102AA">
              <w:rPr>
                <w:rFonts w:hint="eastAsia"/>
                <w:b/>
              </w:rPr>
              <w:t>序号</w:t>
            </w:r>
          </w:p>
        </w:tc>
        <w:tc>
          <w:tcPr>
            <w:tcW w:w="2835" w:type="dxa"/>
          </w:tcPr>
          <w:p w:rsidR="000102AA" w:rsidRPr="000102AA" w:rsidRDefault="000102AA" w:rsidP="000102AA">
            <w:pPr>
              <w:jc w:val="center"/>
              <w:rPr>
                <w:b/>
              </w:rPr>
            </w:pPr>
            <w:r w:rsidRPr="000102AA">
              <w:rPr>
                <w:rFonts w:hint="eastAsia"/>
                <w:b/>
              </w:rPr>
              <w:t>债券品种</w:t>
            </w:r>
          </w:p>
        </w:tc>
        <w:tc>
          <w:tcPr>
            <w:tcW w:w="2466" w:type="dxa"/>
          </w:tcPr>
          <w:p w:rsidR="000102AA" w:rsidRPr="000102AA" w:rsidRDefault="000102AA" w:rsidP="000102AA">
            <w:pPr>
              <w:jc w:val="center"/>
              <w:rPr>
                <w:b/>
              </w:rPr>
            </w:pPr>
            <w:r w:rsidRPr="000102AA">
              <w:rPr>
                <w:rFonts w:hint="eastAsia"/>
                <w:b/>
              </w:rPr>
              <w:t>公允价值（元）</w:t>
            </w:r>
          </w:p>
        </w:tc>
        <w:tc>
          <w:tcPr>
            <w:tcW w:w="2557" w:type="dxa"/>
          </w:tcPr>
          <w:p w:rsidR="000102AA" w:rsidRPr="000102AA" w:rsidRDefault="000102AA" w:rsidP="000102AA">
            <w:pPr>
              <w:jc w:val="center"/>
              <w:rPr>
                <w:b/>
              </w:rPr>
            </w:pPr>
            <w:r w:rsidRPr="000102AA">
              <w:rPr>
                <w:rFonts w:hint="eastAsia"/>
                <w:b/>
              </w:rPr>
              <w:t>占基金资产净值比例（％）</w:t>
            </w:r>
          </w:p>
        </w:tc>
      </w:tr>
      <w:tr w:rsidR="000102AA" w:rsidTr="000102AA">
        <w:tc>
          <w:tcPr>
            <w:tcW w:w="646" w:type="dxa"/>
          </w:tcPr>
          <w:p w:rsidR="000102AA" w:rsidRDefault="000102AA" w:rsidP="000102AA">
            <w:pPr>
              <w:jc w:val="center"/>
            </w:pPr>
            <w:r>
              <w:t>1</w:t>
            </w:r>
          </w:p>
        </w:tc>
        <w:tc>
          <w:tcPr>
            <w:tcW w:w="2835" w:type="dxa"/>
          </w:tcPr>
          <w:p w:rsidR="000102AA" w:rsidRDefault="000102AA" w:rsidP="000102AA">
            <w:pPr>
              <w:jc w:val="left"/>
            </w:pPr>
            <w:r>
              <w:rPr>
                <w:rFonts w:hint="eastAsia"/>
              </w:rPr>
              <w:t>国家债券</w:t>
            </w:r>
          </w:p>
        </w:tc>
        <w:tc>
          <w:tcPr>
            <w:tcW w:w="2466" w:type="dxa"/>
          </w:tcPr>
          <w:p w:rsidR="000102AA" w:rsidRDefault="000102AA" w:rsidP="000102AA">
            <w:pPr>
              <w:jc w:val="right"/>
            </w:pPr>
            <w:r>
              <w:t>2,627,280.05</w:t>
            </w:r>
          </w:p>
        </w:tc>
        <w:tc>
          <w:tcPr>
            <w:tcW w:w="2557" w:type="dxa"/>
          </w:tcPr>
          <w:p w:rsidR="000102AA" w:rsidRDefault="000102AA" w:rsidP="000102AA">
            <w:pPr>
              <w:jc w:val="right"/>
            </w:pPr>
            <w:r>
              <w:t>0.21</w:t>
            </w:r>
          </w:p>
        </w:tc>
      </w:tr>
      <w:tr w:rsidR="000102AA" w:rsidTr="000102AA">
        <w:tc>
          <w:tcPr>
            <w:tcW w:w="646" w:type="dxa"/>
          </w:tcPr>
          <w:p w:rsidR="000102AA" w:rsidRDefault="000102AA" w:rsidP="000102AA">
            <w:pPr>
              <w:jc w:val="center"/>
            </w:pPr>
            <w:r>
              <w:t>2</w:t>
            </w:r>
          </w:p>
        </w:tc>
        <w:tc>
          <w:tcPr>
            <w:tcW w:w="2835" w:type="dxa"/>
          </w:tcPr>
          <w:p w:rsidR="000102AA" w:rsidRDefault="000102AA" w:rsidP="000102AA">
            <w:pPr>
              <w:jc w:val="left"/>
            </w:pPr>
            <w:r>
              <w:rPr>
                <w:rFonts w:hint="eastAsia"/>
              </w:rPr>
              <w:t>央行票据</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3</w:t>
            </w:r>
          </w:p>
        </w:tc>
        <w:tc>
          <w:tcPr>
            <w:tcW w:w="2835" w:type="dxa"/>
          </w:tcPr>
          <w:p w:rsidR="000102AA" w:rsidRDefault="000102AA" w:rsidP="000102AA">
            <w:pPr>
              <w:jc w:val="left"/>
            </w:pPr>
            <w:r>
              <w:rPr>
                <w:rFonts w:hint="eastAsia"/>
              </w:rPr>
              <w:t>金融债券</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p>
        </w:tc>
        <w:tc>
          <w:tcPr>
            <w:tcW w:w="2835" w:type="dxa"/>
          </w:tcPr>
          <w:p w:rsidR="000102AA" w:rsidRDefault="000102AA" w:rsidP="000102AA">
            <w:pPr>
              <w:jc w:val="left"/>
            </w:pPr>
            <w:r>
              <w:rPr>
                <w:rFonts w:hint="eastAsia"/>
              </w:rPr>
              <w:t>其中：政策性金融债</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4</w:t>
            </w:r>
          </w:p>
        </w:tc>
        <w:tc>
          <w:tcPr>
            <w:tcW w:w="2835" w:type="dxa"/>
          </w:tcPr>
          <w:p w:rsidR="000102AA" w:rsidRDefault="000102AA" w:rsidP="000102AA">
            <w:pPr>
              <w:jc w:val="left"/>
            </w:pPr>
            <w:r>
              <w:rPr>
                <w:rFonts w:hint="eastAsia"/>
              </w:rPr>
              <w:t>企业债券</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5</w:t>
            </w:r>
          </w:p>
        </w:tc>
        <w:tc>
          <w:tcPr>
            <w:tcW w:w="2835" w:type="dxa"/>
          </w:tcPr>
          <w:p w:rsidR="000102AA" w:rsidRDefault="000102AA" w:rsidP="000102AA">
            <w:pPr>
              <w:jc w:val="left"/>
            </w:pPr>
            <w:r>
              <w:rPr>
                <w:rFonts w:hint="eastAsia"/>
              </w:rPr>
              <w:t>企业短期融资券</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6</w:t>
            </w:r>
          </w:p>
        </w:tc>
        <w:tc>
          <w:tcPr>
            <w:tcW w:w="2835" w:type="dxa"/>
          </w:tcPr>
          <w:p w:rsidR="000102AA" w:rsidRDefault="000102AA" w:rsidP="000102AA">
            <w:pPr>
              <w:jc w:val="left"/>
            </w:pPr>
            <w:r>
              <w:rPr>
                <w:rFonts w:hint="eastAsia"/>
              </w:rPr>
              <w:t>中期票据</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7</w:t>
            </w:r>
          </w:p>
        </w:tc>
        <w:tc>
          <w:tcPr>
            <w:tcW w:w="2835" w:type="dxa"/>
          </w:tcPr>
          <w:p w:rsidR="000102AA" w:rsidRDefault="000102AA" w:rsidP="000102AA">
            <w:pPr>
              <w:jc w:val="left"/>
            </w:pPr>
            <w:r>
              <w:rPr>
                <w:rFonts w:hint="eastAsia"/>
              </w:rPr>
              <w:t>可转债（可交换债）</w:t>
            </w:r>
          </w:p>
        </w:tc>
        <w:tc>
          <w:tcPr>
            <w:tcW w:w="2466" w:type="dxa"/>
          </w:tcPr>
          <w:p w:rsidR="000102AA" w:rsidRDefault="000102AA" w:rsidP="000102AA">
            <w:pPr>
              <w:jc w:val="right"/>
            </w:pPr>
            <w:r>
              <w:t>420,012.89</w:t>
            </w:r>
          </w:p>
        </w:tc>
        <w:tc>
          <w:tcPr>
            <w:tcW w:w="2557" w:type="dxa"/>
          </w:tcPr>
          <w:p w:rsidR="000102AA" w:rsidRDefault="000102AA" w:rsidP="000102AA">
            <w:pPr>
              <w:jc w:val="right"/>
            </w:pPr>
            <w:r>
              <w:t>0.03</w:t>
            </w:r>
          </w:p>
        </w:tc>
      </w:tr>
      <w:tr w:rsidR="000102AA" w:rsidTr="000102AA">
        <w:tc>
          <w:tcPr>
            <w:tcW w:w="646" w:type="dxa"/>
          </w:tcPr>
          <w:p w:rsidR="000102AA" w:rsidRDefault="000102AA" w:rsidP="000102AA">
            <w:pPr>
              <w:jc w:val="center"/>
            </w:pPr>
            <w:r>
              <w:t>8</w:t>
            </w:r>
          </w:p>
        </w:tc>
        <w:tc>
          <w:tcPr>
            <w:tcW w:w="2835" w:type="dxa"/>
          </w:tcPr>
          <w:p w:rsidR="000102AA" w:rsidRDefault="000102AA" w:rsidP="000102AA">
            <w:pPr>
              <w:jc w:val="left"/>
            </w:pPr>
            <w:r>
              <w:rPr>
                <w:rFonts w:hint="eastAsia"/>
              </w:rPr>
              <w:t>同业存单</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9</w:t>
            </w:r>
          </w:p>
        </w:tc>
        <w:tc>
          <w:tcPr>
            <w:tcW w:w="2835" w:type="dxa"/>
          </w:tcPr>
          <w:p w:rsidR="000102AA" w:rsidRDefault="000102AA" w:rsidP="000102AA">
            <w:pPr>
              <w:jc w:val="left"/>
            </w:pPr>
            <w:r>
              <w:rPr>
                <w:rFonts w:hint="eastAsia"/>
              </w:rPr>
              <w:t>其他</w:t>
            </w:r>
          </w:p>
        </w:tc>
        <w:tc>
          <w:tcPr>
            <w:tcW w:w="2466" w:type="dxa"/>
          </w:tcPr>
          <w:p w:rsidR="000102AA" w:rsidRDefault="000102AA" w:rsidP="000102AA">
            <w:pPr>
              <w:jc w:val="right"/>
            </w:pPr>
            <w:r>
              <w:t>-</w:t>
            </w:r>
          </w:p>
        </w:tc>
        <w:tc>
          <w:tcPr>
            <w:tcW w:w="2557" w:type="dxa"/>
          </w:tcPr>
          <w:p w:rsidR="000102AA" w:rsidRDefault="000102AA" w:rsidP="000102AA">
            <w:pPr>
              <w:jc w:val="right"/>
            </w:pPr>
            <w:r>
              <w:t>-</w:t>
            </w:r>
          </w:p>
        </w:tc>
      </w:tr>
      <w:tr w:rsidR="000102AA" w:rsidTr="000102AA">
        <w:tc>
          <w:tcPr>
            <w:tcW w:w="646" w:type="dxa"/>
          </w:tcPr>
          <w:p w:rsidR="000102AA" w:rsidRDefault="000102AA" w:rsidP="000102AA">
            <w:pPr>
              <w:jc w:val="center"/>
            </w:pPr>
            <w:r>
              <w:t>10</w:t>
            </w:r>
          </w:p>
        </w:tc>
        <w:tc>
          <w:tcPr>
            <w:tcW w:w="2835" w:type="dxa"/>
          </w:tcPr>
          <w:p w:rsidR="000102AA" w:rsidRDefault="000102AA" w:rsidP="000102AA">
            <w:pPr>
              <w:jc w:val="left"/>
            </w:pPr>
            <w:r>
              <w:rPr>
                <w:rFonts w:hint="eastAsia"/>
              </w:rPr>
              <w:t>合计</w:t>
            </w:r>
          </w:p>
        </w:tc>
        <w:tc>
          <w:tcPr>
            <w:tcW w:w="2466" w:type="dxa"/>
          </w:tcPr>
          <w:p w:rsidR="000102AA" w:rsidRDefault="000102AA" w:rsidP="000102AA">
            <w:pPr>
              <w:jc w:val="right"/>
            </w:pPr>
            <w:r>
              <w:t>3,047,292.94</w:t>
            </w:r>
          </w:p>
        </w:tc>
        <w:tc>
          <w:tcPr>
            <w:tcW w:w="2557" w:type="dxa"/>
          </w:tcPr>
          <w:p w:rsidR="000102AA" w:rsidRDefault="000102AA" w:rsidP="000102AA">
            <w:pPr>
              <w:jc w:val="right"/>
            </w:pPr>
            <w:r>
              <w:t>0.24</w:t>
            </w:r>
          </w:p>
        </w:tc>
      </w:tr>
    </w:tbl>
    <w:p w:rsidR="000102AA" w:rsidRDefault="000102AA" w:rsidP="000102A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46" w:type="dxa"/>
          </w:tcPr>
          <w:p w:rsidR="000102AA" w:rsidRPr="000102AA" w:rsidRDefault="000102AA" w:rsidP="000102AA">
            <w:pPr>
              <w:jc w:val="center"/>
              <w:rPr>
                <w:b/>
              </w:rPr>
            </w:pPr>
            <w:r w:rsidRPr="000102AA">
              <w:rPr>
                <w:rFonts w:hint="eastAsia"/>
                <w:b/>
              </w:rPr>
              <w:t>序号</w:t>
            </w:r>
          </w:p>
        </w:tc>
        <w:tc>
          <w:tcPr>
            <w:tcW w:w="1162" w:type="dxa"/>
          </w:tcPr>
          <w:p w:rsidR="000102AA" w:rsidRPr="000102AA" w:rsidRDefault="000102AA" w:rsidP="000102AA">
            <w:pPr>
              <w:jc w:val="center"/>
              <w:rPr>
                <w:b/>
              </w:rPr>
            </w:pPr>
            <w:r w:rsidRPr="000102AA">
              <w:rPr>
                <w:rFonts w:hint="eastAsia"/>
                <w:b/>
              </w:rPr>
              <w:t>债券代码</w:t>
            </w:r>
          </w:p>
        </w:tc>
        <w:tc>
          <w:tcPr>
            <w:tcW w:w="1928" w:type="dxa"/>
          </w:tcPr>
          <w:p w:rsidR="000102AA" w:rsidRPr="000102AA" w:rsidRDefault="000102AA" w:rsidP="000102AA">
            <w:pPr>
              <w:jc w:val="center"/>
              <w:rPr>
                <w:b/>
              </w:rPr>
            </w:pPr>
            <w:r w:rsidRPr="000102AA">
              <w:rPr>
                <w:rFonts w:hint="eastAsia"/>
                <w:b/>
              </w:rPr>
              <w:t>债券名称</w:t>
            </w:r>
          </w:p>
        </w:tc>
        <w:tc>
          <w:tcPr>
            <w:tcW w:w="1140" w:type="dxa"/>
          </w:tcPr>
          <w:p w:rsidR="000102AA" w:rsidRPr="000102AA" w:rsidRDefault="000102AA" w:rsidP="000102AA">
            <w:pPr>
              <w:jc w:val="center"/>
              <w:rPr>
                <w:b/>
              </w:rPr>
            </w:pPr>
            <w:r w:rsidRPr="000102AA">
              <w:rPr>
                <w:rFonts w:hint="eastAsia"/>
                <w:b/>
              </w:rPr>
              <w:t>数量（张）</w:t>
            </w:r>
          </w:p>
        </w:tc>
        <w:tc>
          <w:tcPr>
            <w:tcW w:w="1814" w:type="dxa"/>
          </w:tcPr>
          <w:p w:rsidR="000102AA" w:rsidRPr="000102AA" w:rsidRDefault="000102AA" w:rsidP="000102AA">
            <w:pPr>
              <w:jc w:val="center"/>
              <w:rPr>
                <w:b/>
              </w:rPr>
            </w:pPr>
            <w:r w:rsidRPr="000102AA">
              <w:rPr>
                <w:rFonts w:hint="eastAsia"/>
                <w:b/>
              </w:rPr>
              <w:t>公允价值（元）</w:t>
            </w:r>
          </w:p>
        </w:tc>
        <w:tc>
          <w:tcPr>
            <w:tcW w:w="1814" w:type="dxa"/>
          </w:tcPr>
          <w:p w:rsidR="000102AA" w:rsidRPr="000102AA" w:rsidRDefault="000102AA" w:rsidP="000102AA">
            <w:pPr>
              <w:jc w:val="center"/>
              <w:rPr>
                <w:b/>
              </w:rPr>
            </w:pPr>
            <w:r w:rsidRPr="000102AA">
              <w:rPr>
                <w:rFonts w:hint="eastAsia"/>
                <w:b/>
              </w:rPr>
              <w:t>占基金资产净值比例（％）</w:t>
            </w:r>
          </w:p>
        </w:tc>
      </w:tr>
      <w:tr w:rsidR="000102AA" w:rsidTr="000102AA">
        <w:tc>
          <w:tcPr>
            <w:tcW w:w="646" w:type="dxa"/>
          </w:tcPr>
          <w:p w:rsidR="000102AA" w:rsidRDefault="000102AA" w:rsidP="000102AA">
            <w:pPr>
              <w:jc w:val="center"/>
            </w:pPr>
            <w:r>
              <w:t>1</w:t>
            </w:r>
          </w:p>
        </w:tc>
        <w:tc>
          <w:tcPr>
            <w:tcW w:w="1162" w:type="dxa"/>
          </w:tcPr>
          <w:p w:rsidR="000102AA" w:rsidRDefault="000102AA" w:rsidP="000102AA">
            <w:pPr>
              <w:jc w:val="left"/>
            </w:pPr>
            <w:r>
              <w:t>019792</w:t>
            </w:r>
          </w:p>
        </w:tc>
        <w:tc>
          <w:tcPr>
            <w:tcW w:w="1928" w:type="dxa"/>
          </w:tcPr>
          <w:p w:rsidR="000102AA" w:rsidRDefault="000102AA" w:rsidP="000102AA">
            <w:pPr>
              <w:jc w:val="left"/>
            </w:pPr>
            <w:r>
              <w:rPr>
                <w:rFonts w:hint="eastAsia"/>
              </w:rPr>
              <w:t>25</w:t>
            </w:r>
            <w:r>
              <w:rPr>
                <w:rFonts w:hint="eastAsia"/>
              </w:rPr>
              <w:t>国债</w:t>
            </w:r>
            <w:r>
              <w:rPr>
                <w:rFonts w:hint="eastAsia"/>
              </w:rPr>
              <w:t>19</w:t>
            </w:r>
          </w:p>
        </w:tc>
        <w:tc>
          <w:tcPr>
            <w:tcW w:w="1140" w:type="dxa"/>
          </w:tcPr>
          <w:p w:rsidR="000102AA" w:rsidRDefault="000102AA" w:rsidP="000102AA">
            <w:pPr>
              <w:jc w:val="right"/>
            </w:pPr>
            <w:r>
              <w:t>26,000</w:t>
            </w:r>
          </w:p>
        </w:tc>
        <w:tc>
          <w:tcPr>
            <w:tcW w:w="1814" w:type="dxa"/>
          </w:tcPr>
          <w:p w:rsidR="000102AA" w:rsidRDefault="000102AA" w:rsidP="000102AA">
            <w:pPr>
              <w:jc w:val="right"/>
            </w:pPr>
            <w:r>
              <w:t>2,627,280.05</w:t>
            </w:r>
          </w:p>
        </w:tc>
        <w:tc>
          <w:tcPr>
            <w:tcW w:w="1814" w:type="dxa"/>
          </w:tcPr>
          <w:p w:rsidR="000102AA" w:rsidRDefault="000102AA" w:rsidP="000102AA">
            <w:pPr>
              <w:jc w:val="right"/>
            </w:pPr>
            <w:r>
              <w:t>0.21</w:t>
            </w:r>
          </w:p>
        </w:tc>
      </w:tr>
      <w:tr w:rsidR="000102AA" w:rsidTr="000102AA">
        <w:tc>
          <w:tcPr>
            <w:tcW w:w="646" w:type="dxa"/>
          </w:tcPr>
          <w:p w:rsidR="000102AA" w:rsidRDefault="000102AA" w:rsidP="000102AA">
            <w:pPr>
              <w:jc w:val="center"/>
            </w:pPr>
            <w:r>
              <w:t>2</w:t>
            </w:r>
          </w:p>
        </w:tc>
        <w:tc>
          <w:tcPr>
            <w:tcW w:w="1162" w:type="dxa"/>
          </w:tcPr>
          <w:p w:rsidR="000102AA" w:rsidRDefault="000102AA" w:rsidP="000102AA">
            <w:pPr>
              <w:jc w:val="left"/>
            </w:pPr>
            <w:r>
              <w:t>118072</w:t>
            </w:r>
          </w:p>
        </w:tc>
        <w:tc>
          <w:tcPr>
            <w:tcW w:w="1928" w:type="dxa"/>
          </w:tcPr>
          <w:p w:rsidR="000102AA" w:rsidRDefault="000102AA" w:rsidP="000102AA">
            <w:pPr>
              <w:jc w:val="left"/>
            </w:pPr>
            <w:r>
              <w:rPr>
                <w:rFonts w:hint="eastAsia"/>
              </w:rPr>
              <w:t>鼎通转债</w:t>
            </w:r>
          </w:p>
        </w:tc>
        <w:tc>
          <w:tcPr>
            <w:tcW w:w="1140" w:type="dxa"/>
          </w:tcPr>
          <w:p w:rsidR="000102AA" w:rsidRDefault="000102AA" w:rsidP="000102AA">
            <w:pPr>
              <w:jc w:val="right"/>
            </w:pPr>
            <w:r>
              <w:t>4,200</w:t>
            </w:r>
          </w:p>
        </w:tc>
        <w:tc>
          <w:tcPr>
            <w:tcW w:w="1814" w:type="dxa"/>
          </w:tcPr>
          <w:p w:rsidR="000102AA" w:rsidRDefault="000102AA" w:rsidP="000102AA">
            <w:pPr>
              <w:jc w:val="right"/>
            </w:pPr>
            <w:r>
              <w:t>420,012.89</w:t>
            </w:r>
          </w:p>
        </w:tc>
        <w:tc>
          <w:tcPr>
            <w:tcW w:w="1814" w:type="dxa"/>
          </w:tcPr>
          <w:p w:rsidR="000102AA" w:rsidRDefault="000102AA" w:rsidP="000102AA">
            <w:pPr>
              <w:jc w:val="right"/>
            </w:pPr>
            <w:r>
              <w:t>0.03</w:t>
            </w:r>
          </w:p>
        </w:tc>
      </w:tr>
    </w:tbl>
    <w:p w:rsidR="000102AA" w:rsidRDefault="000102AA" w:rsidP="000102AA">
      <w:pPr>
        <w:pStyle w:val="-2"/>
        <w:spacing w:before="312"/>
      </w:pPr>
      <w:r>
        <w:rPr>
          <w:rFonts w:hint="eastAsia"/>
        </w:rPr>
        <w:t>报告期末按公允价值占基金资产净值比例大小排名的前十名资产支持证券投资明细</w:t>
      </w:r>
    </w:p>
    <w:p w:rsidR="000102AA" w:rsidRDefault="000102AA" w:rsidP="000102AA">
      <w:pPr>
        <w:pStyle w:val="-"/>
        <w:ind w:firstLine="420"/>
      </w:pPr>
      <w:r>
        <w:rPr>
          <w:rFonts w:hint="eastAsia"/>
        </w:rPr>
        <w:t>本基金本报告期末未持有资产支持证券。</w:t>
      </w:r>
    </w:p>
    <w:p w:rsidR="000102AA" w:rsidRDefault="000102AA" w:rsidP="000102AA">
      <w:pPr>
        <w:pStyle w:val="-2"/>
        <w:spacing w:before="312"/>
      </w:pPr>
      <w:r>
        <w:rPr>
          <w:rFonts w:hint="eastAsia"/>
        </w:rPr>
        <w:t>报告期末按公允价值占基金资产净值比例大小排序的前五名贵金属投资明细</w:t>
      </w:r>
    </w:p>
    <w:p w:rsidR="000102AA" w:rsidRDefault="000102AA" w:rsidP="000102AA">
      <w:pPr>
        <w:pStyle w:val="-"/>
        <w:ind w:firstLine="420"/>
      </w:pPr>
      <w:r>
        <w:rPr>
          <w:rFonts w:hint="eastAsia"/>
        </w:rPr>
        <w:t>无。</w:t>
      </w:r>
    </w:p>
    <w:p w:rsidR="000102AA" w:rsidRDefault="000102AA" w:rsidP="000102AA">
      <w:pPr>
        <w:pStyle w:val="-2"/>
        <w:spacing w:before="312"/>
      </w:pPr>
      <w:r>
        <w:rPr>
          <w:rFonts w:hint="eastAsia"/>
        </w:rPr>
        <w:t>报告期末按公允价值占基金资产净值比例大小排名的前五名权证投资明细</w:t>
      </w:r>
    </w:p>
    <w:p w:rsidR="000102AA" w:rsidRDefault="000102AA" w:rsidP="000102AA">
      <w:pPr>
        <w:pStyle w:val="-"/>
        <w:ind w:firstLine="420"/>
      </w:pPr>
      <w:r>
        <w:rPr>
          <w:rFonts w:hint="eastAsia"/>
        </w:rPr>
        <w:t>无。</w:t>
      </w:r>
    </w:p>
    <w:p w:rsidR="000102AA" w:rsidRDefault="000102AA" w:rsidP="000102AA">
      <w:pPr>
        <w:pStyle w:val="-2"/>
        <w:spacing w:before="312"/>
      </w:pPr>
      <w:r>
        <w:rPr>
          <w:rFonts w:hint="eastAsia"/>
        </w:rPr>
        <w:t>报告期末本基金投资的股指期货交易情况说明</w:t>
      </w:r>
    </w:p>
    <w:p w:rsidR="000102AA" w:rsidRDefault="000102AA" w:rsidP="000102AA">
      <w:pPr>
        <w:pStyle w:val="-3"/>
        <w:spacing w:before="156" w:after="156"/>
      </w:pPr>
      <w:r>
        <w:rPr>
          <w:rFonts w:hint="eastAsia"/>
        </w:rPr>
        <w:t>报告期末本基金投资的股指期货持仓和损益明细</w:t>
      </w:r>
    </w:p>
    <w:p w:rsidR="000102AA" w:rsidRDefault="000102AA" w:rsidP="000102AA">
      <w:pPr>
        <w:pStyle w:val="-"/>
        <w:ind w:firstLine="420"/>
      </w:pPr>
      <w:r>
        <w:rPr>
          <w:rFonts w:hint="eastAsia"/>
        </w:rPr>
        <w:t>无。</w:t>
      </w:r>
    </w:p>
    <w:p w:rsidR="000102AA" w:rsidRDefault="000102AA" w:rsidP="000102AA">
      <w:pPr>
        <w:pStyle w:val="-3"/>
        <w:spacing w:before="156" w:after="156"/>
      </w:pPr>
      <w:r>
        <w:rPr>
          <w:rFonts w:hint="eastAsia"/>
        </w:rPr>
        <w:t>本基金投资股指期货的投资政策</w:t>
      </w:r>
    </w:p>
    <w:p w:rsidR="000102AA" w:rsidRDefault="000102AA" w:rsidP="000102AA">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0102AA" w:rsidRDefault="000102AA" w:rsidP="000102AA">
      <w:pPr>
        <w:pStyle w:val="-2"/>
        <w:spacing w:before="312"/>
      </w:pPr>
      <w:r>
        <w:rPr>
          <w:rFonts w:hint="eastAsia"/>
        </w:rPr>
        <w:t>报告期末本基金投资的国债期货交易情况说明</w:t>
      </w:r>
    </w:p>
    <w:p w:rsidR="000102AA" w:rsidRDefault="000102AA" w:rsidP="000102AA">
      <w:pPr>
        <w:pStyle w:val="-3"/>
        <w:spacing w:before="156" w:after="156"/>
      </w:pPr>
      <w:r>
        <w:rPr>
          <w:rFonts w:hint="eastAsia"/>
        </w:rPr>
        <w:t>本期国债期货投资政策</w:t>
      </w:r>
    </w:p>
    <w:p w:rsidR="000102AA" w:rsidRDefault="000102AA" w:rsidP="000102A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102AA" w:rsidRDefault="000102AA" w:rsidP="000102AA">
      <w:pPr>
        <w:pStyle w:val="-3"/>
        <w:spacing w:before="156" w:after="156"/>
      </w:pPr>
      <w:r>
        <w:rPr>
          <w:rFonts w:hint="eastAsia"/>
        </w:rPr>
        <w:t>报告期末本基金投资的国债期货持仓和损益明细</w:t>
      </w:r>
    </w:p>
    <w:p w:rsidR="000102AA" w:rsidRDefault="000102AA" w:rsidP="000102AA">
      <w:pPr>
        <w:pStyle w:val="-"/>
        <w:ind w:firstLine="420"/>
      </w:pPr>
      <w:r>
        <w:rPr>
          <w:rFonts w:hint="eastAsia"/>
        </w:rPr>
        <w:t>无。</w:t>
      </w:r>
    </w:p>
    <w:p w:rsidR="000102AA" w:rsidRDefault="000102AA" w:rsidP="000102AA">
      <w:pPr>
        <w:pStyle w:val="-3"/>
        <w:spacing w:before="156" w:after="156"/>
      </w:pPr>
      <w:r>
        <w:rPr>
          <w:rFonts w:hint="eastAsia"/>
        </w:rPr>
        <w:t>本期国债期货投资评价</w:t>
      </w:r>
    </w:p>
    <w:p w:rsidR="000102AA" w:rsidRDefault="000102AA" w:rsidP="000102AA">
      <w:pPr>
        <w:pStyle w:val="-"/>
        <w:ind w:firstLine="420"/>
      </w:pPr>
      <w:r>
        <w:rPr>
          <w:rFonts w:hint="eastAsia"/>
        </w:rPr>
        <w:t>本报告期，本基金投资国债期货符合既定的投资政策和投资目的。</w:t>
      </w:r>
    </w:p>
    <w:p w:rsidR="000102AA" w:rsidRDefault="000102AA" w:rsidP="000102AA">
      <w:pPr>
        <w:pStyle w:val="-2"/>
        <w:spacing w:before="312"/>
      </w:pPr>
      <w:r>
        <w:rPr>
          <w:rFonts w:hint="eastAsia"/>
        </w:rPr>
        <w:t>投资组合报告附注</w:t>
      </w:r>
    </w:p>
    <w:p w:rsidR="000102AA" w:rsidRDefault="000102AA" w:rsidP="000102A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102AA" w:rsidRDefault="000102AA" w:rsidP="000102AA">
      <w:pPr>
        <w:pStyle w:val="-"/>
        <w:ind w:firstLine="420"/>
      </w:pPr>
      <w:r>
        <w:rPr>
          <w:rFonts w:hint="eastAsia"/>
        </w:rPr>
        <w:t>报告期内基金投资的前十名证券的发行主体未有被监管部门立案调查，不存在报告编制日前一年内受到公开谴责、处罚的情形。</w:t>
      </w:r>
    </w:p>
    <w:p w:rsidR="000102AA" w:rsidRDefault="000102AA" w:rsidP="000102A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102AA" w:rsidRDefault="000102AA" w:rsidP="000102AA">
      <w:pPr>
        <w:pStyle w:val="-"/>
        <w:ind w:firstLine="420"/>
      </w:pPr>
      <w:r>
        <w:rPr>
          <w:rFonts w:hint="eastAsia"/>
        </w:rPr>
        <w:t>本基金投资的前十名股票（如有）没有超出基金合同约定的备选股票库，本基金管理人从制度和流程上要求股票必须先入库再买入。</w:t>
      </w:r>
    </w:p>
    <w:p w:rsidR="000102AA" w:rsidRDefault="000102AA" w:rsidP="000102A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102AA" w:rsidTr="000102AA">
        <w:trPr>
          <w:cnfStyle w:val="100000000000" w:firstRow="1" w:lastRow="0" w:firstColumn="0" w:lastColumn="0" w:oddVBand="0" w:evenVBand="0" w:oddHBand="0" w:evenHBand="0" w:firstRowFirstColumn="0" w:firstRowLastColumn="0" w:lastRowFirstColumn="0" w:lastRowLastColumn="0"/>
        </w:trPr>
        <w:tc>
          <w:tcPr>
            <w:tcW w:w="743" w:type="dxa"/>
          </w:tcPr>
          <w:p w:rsidR="000102AA" w:rsidRPr="000102AA" w:rsidRDefault="000102AA" w:rsidP="000102AA">
            <w:pPr>
              <w:jc w:val="center"/>
              <w:rPr>
                <w:b/>
              </w:rPr>
            </w:pPr>
            <w:r w:rsidRPr="000102AA">
              <w:rPr>
                <w:rFonts w:hint="eastAsia"/>
                <w:b/>
              </w:rPr>
              <w:t>序号</w:t>
            </w:r>
          </w:p>
        </w:tc>
        <w:tc>
          <w:tcPr>
            <w:tcW w:w="2977" w:type="dxa"/>
          </w:tcPr>
          <w:p w:rsidR="000102AA" w:rsidRPr="000102AA" w:rsidRDefault="000102AA" w:rsidP="000102AA">
            <w:pPr>
              <w:jc w:val="center"/>
              <w:rPr>
                <w:b/>
              </w:rPr>
            </w:pPr>
            <w:r w:rsidRPr="000102AA">
              <w:rPr>
                <w:rFonts w:hint="eastAsia"/>
                <w:b/>
              </w:rPr>
              <w:t>名称</w:t>
            </w:r>
          </w:p>
        </w:tc>
        <w:tc>
          <w:tcPr>
            <w:tcW w:w="4785" w:type="dxa"/>
          </w:tcPr>
          <w:p w:rsidR="000102AA" w:rsidRPr="000102AA" w:rsidRDefault="000102AA" w:rsidP="000102AA">
            <w:pPr>
              <w:jc w:val="center"/>
              <w:rPr>
                <w:b/>
              </w:rPr>
            </w:pPr>
            <w:r w:rsidRPr="000102AA">
              <w:rPr>
                <w:rFonts w:hint="eastAsia"/>
                <w:b/>
              </w:rPr>
              <w:t>金额（元）</w:t>
            </w:r>
          </w:p>
        </w:tc>
      </w:tr>
      <w:tr w:rsidR="000102AA" w:rsidTr="000102AA">
        <w:tc>
          <w:tcPr>
            <w:tcW w:w="743" w:type="dxa"/>
          </w:tcPr>
          <w:p w:rsidR="000102AA" w:rsidRDefault="000102AA" w:rsidP="000102AA">
            <w:pPr>
              <w:jc w:val="center"/>
            </w:pPr>
            <w:r>
              <w:t>1</w:t>
            </w:r>
          </w:p>
        </w:tc>
        <w:tc>
          <w:tcPr>
            <w:tcW w:w="2977" w:type="dxa"/>
          </w:tcPr>
          <w:p w:rsidR="000102AA" w:rsidRDefault="000102AA" w:rsidP="000102AA">
            <w:pPr>
              <w:jc w:val="left"/>
            </w:pPr>
            <w:r>
              <w:rPr>
                <w:rFonts w:hint="eastAsia"/>
              </w:rPr>
              <w:t>存出保证金</w:t>
            </w:r>
          </w:p>
        </w:tc>
        <w:tc>
          <w:tcPr>
            <w:tcW w:w="4785" w:type="dxa"/>
          </w:tcPr>
          <w:p w:rsidR="000102AA" w:rsidRDefault="000102AA" w:rsidP="000102AA">
            <w:pPr>
              <w:jc w:val="right"/>
            </w:pPr>
            <w:r>
              <w:t>712,699.44</w:t>
            </w:r>
          </w:p>
        </w:tc>
      </w:tr>
      <w:tr w:rsidR="000102AA" w:rsidTr="000102AA">
        <w:tc>
          <w:tcPr>
            <w:tcW w:w="743" w:type="dxa"/>
          </w:tcPr>
          <w:p w:rsidR="000102AA" w:rsidRDefault="000102AA" w:rsidP="000102AA">
            <w:pPr>
              <w:jc w:val="center"/>
            </w:pPr>
            <w:r>
              <w:t>2</w:t>
            </w:r>
          </w:p>
        </w:tc>
        <w:tc>
          <w:tcPr>
            <w:tcW w:w="2977" w:type="dxa"/>
          </w:tcPr>
          <w:p w:rsidR="000102AA" w:rsidRDefault="000102AA" w:rsidP="000102AA">
            <w:pPr>
              <w:jc w:val="left"/>
            </w:pPr>
            <w:r>
              <w:rPr>
                <w:rFonts w:hint="eastAsia"/>
              </w:rPr>
              <w:t>应收证券清算款</w:t>
            </w:r>
          </w:p>
        </w:tc>
        <w:tc>
          <w:tcPr>
            <w:tcW w:w="4785" w:type="dxa"/>
          </w:tcPr>
          <w:p w:rsidR="000102AA" w:rsidRDefault="000102AA" w:rsidP="000102AA">
            <w:pPr>
              <w:jc w:val="right"/>
            </w:pPr>
            <w:r>
              <w:t>17,046,932.22</w:t>
            </w:r>
          </w:p>
        </w:tc>
      </w:tr>
      <w:tr w:rsidR="000102AA" w:rsidTr="000102AA">
        <w:tc>
          <w:tcPr>
            <w:tcW w:w="743" w:type="dxa"/>
          </w:tcPr>
          <w:p w:rsidR="000102AA" w:rsidRDefault="000102AA" w:rsidP="000102AA">
            <w:pPr>
              <w:jc w:val="center"/>
            </w:pPr>
            <w:r>
              <w:t>3</w:t>
            </w:r>
          </w:p>
        </w:tc>
        <w:tc>
          <w:tcPr>
            <w:tcW w:w="2977" w:type="dxa"/>
          </w:tcPr>
          <w:p w:rsidR="000102AA" w:rsidRDefault="000102AA" w:rsidP="000102AA">
            <w:pPr>
              <w:jc w:val="left"/>
            </w:pPr>
            <w:r>
              <w:rPr>
                <w:rFonts w:hint="eastAsia"/>
              </w:rPr>
              <w:t>应收股利</w:t>
            </w:r>
          </w:p>
        </w:tc>
        <w:tc>
          <w:tcPr>
            <w:tcW w:w="4785" w:type="dxa"/>
          </w:tcPr>
          <w:p w:rsidR="000102AA" w:rsidRDefault="000102AA" w:rsidP="000102AA">
            <w:pPr>
              <w:jc w:val="right"/>
            </w:pPr>
            <w:r>
              <w:t>675,234.11</w:t>
            </w:r>
          </w:p>
        </w:tc>
      </w:tr>
      <w:tr w:rsidR="000102AA" w:rsidTr="000102AA">
        <w:tc>
          <w:tcPr>
            <w:tcW w:w="743" w:type="dxa"/>
          </w:tcPr>
          <w:p w:rsidR="000102AA" w:rsidRDefault="000102AA" w:rsidP="000102AA">
            <w:pPr>
              <w:jc w:val="center"/>
            </w:pPr>
            <w:r>
              <w:t>4</w:t>
            </w:r>
          </w:p>
        </w:tc>
        <w:tc>
          <w:tcPr>
            <w:tcW w:w="2977" w:type="dxa"/>
          </w:tcPr>
          <w:p w:rsidR="000102AA" w:rsidRDefault="000102AA" w:rsidP="000102AA">
            <w:pPr>
              <w:jc w:val="left"/>
            </w:pPr>
            <w:r>
              <w:rPr>
                <w:rFonts w:hint="eastAsia"/>
              </w:rPr>
              <w:t>应收利息</w:t>
            </w:r>
          </w:p>
        </w:tc>
        <w:tc>
          <w:tcPr>
            <w:tcW w:w="4785" w:type="dxa"/>
          </w:tcPr>
          <w:p w:rsidR="000102AA" w:rsidRDefault="000102AA" w:rsidP="000102AA">
            <w:pPr>
              <w:jc w:val="right"/>
            </w:pPr>
            <w:r>
              <w:t>-</w:t>
            </w:r>
          </w:p>
        </w:tc>
      </w:tr>
      <w:tr w:rsidR="000102AA" w:rsidTr="000102AA">
        <w:tc>
          <w:tcPr>
            <w:tcW w:w="743" w:type="dxa"/>
          </w:tcPr>
          <w:p w:rsidR="000102AA" w:rsidRDefault="000102AA" w:rsidP="000102AA">
            <w:pPr>
              <w:jc w:val="center"/>
            </w:pPr>
            <w:r>
              <w:t>5</w:t>
            </w:r>
          </w:p>
        </w:tc>
        <w:tc>
          <w:tcPr>
            <w:tcW w:w="2977" w:type="dxa"/>
          </w:tcPr>
          <w:p w:rsidR="000102AA" w:rsidRDefault="000102AA" w:rsidP="000102AA">
            <w:pPr>
              <w:jc w:val="left"/>
            </w:pPr>
            <w:r>
              <w:rPr>
                <w:rFonts w:hint="eastAsia"/>
              </w:rPr>
              <w:t>应收申购款</w:t>
            </w:r>
          </w:p>
        </w:tc>
        <w:tc>
          <w:tcPr>
            <w:tcW w:w="4785" w:type="dxa"/>
          </w:tcPr>
          <w:p w:rsidR="000102AA" w:rsidRDefault="000102AA" w:rsidP="000102AA">
            <w:pPr>
              <w:jc w:val="right"/>
            </w:pPr>
            <w:r>
              <w:t>638,666.06</w:t>
            </w:r>
          </w:p>
        </w:tc>
      </w:tr>
      <w:tr w:rsidR="000102AA" w:rsidTr="000102AA">
        <w:tc>
          <w:tcPr>
            <w:tcW w:w="743" w:type="dxa"/>
          </w:tcPr>
          <w:p w:rsidR="000102AA" w:rsidRDefault="000102AA" w:rsidP="000102AA">
            <w:pPr>
              <w:jc w:val="center"/>
            </w:pPr>
            <w:r>
              <w:t>6</w:t>
            </w:r>
          </w:p>
        </w:tc>
        <w:tc>
          <w:tcPr>
            <w:tcW w:w="2977" w:type="dxa"/>
          </w:tcPr>
          <w:p w:rsidR="000102AA" w:rsidRDefault="000102AA" w:rsidP="000102AA">
            <w:pPr>
              <w:jc w:val="left"/>
            </w:pPr>
            <w:r>
              <w:rPr>
                <w:rFonts w:hint="eastAsia"/>
              </w:rPr>
              <w:t>其他应收款</w:t>
            </w:r>
          </w:p>
        </w:tc>
        <w:tc>
          <w:tcPr>
            <w:tcW w:w="4785" w:type="dxa"/>
          </w:tcPr>
          <w:p w:rsidR="000102AA" w:rsidRDefault="000102AA" w:rsidP="000102AA">
            <w:pPr>
              <w:jc w:val="right"/>
            </w:pPr>
            <w:r>
              <w:t>-</w:t>
            </w:r>
          </w:p>
        </w:tc>
      </w:tr>
      <w:tr w:rsidR="000102AA" w:rsidTr="000102AA">
        <w:tc>
          <w:tcPr>
            <w:tcW w:w="743" w:type="dxa"/>
          </w:tcPr>
          <w:p w:rsidR="000102AA" w:rsidRDefault="000102AA" w:rsidP="000102AA">
            <w:pPr>
              <w:jc w:val="center"/>
            </w:pPr>
            <w:r>
              <w:t>7</w:t>
            </w:r>
          </w:p>
        </w:tc>
        <w:tc>
          <w:tcPr>
            <w:tcW w:w="2977" w:type="dxa"/>
          </w:tcPr>
          <w:p w:rsidR="000102AA" w:rsidRDefault="000102AA" w:rsidP="000102AA">
            <w:pPr>
              <w:jc w:val="left"/>
            </w:pPr>
            <w:r>
              <w:rPr>
                <w:rFonts w:hint="eastAsia"/>
              </w:rPr>
              <w:t>待摊费用</w:t>
            </w:r>
          </w:p>
        </w:tc>
        <w:tc>
          <w:tcPr>
            <w:tcW w:w="4785" w:type="dxa"/>
          </w:tcPr>
          <w:p w:rsidR="000102AA" w:rsidRDefault="000102AA" w:rsidP="000102AA">
            <w:pPr>
              <w:jc w:val="right"/>
            </w:pPr>
            <w:r>
              <w:t>-</w:t>
            </w:r>
          </w:p>
        </w:tc>
      </w:tr>
      <w:tr w:rsidR="000102AA" w:rsidTr="000102AA">
        <w:tc>
          <w:tcPr>
            <w:tcW w:w="743" w:type="dxa"/>
          </w:tcPr>
          <w:p w:rsidR="000102AA" w:rsidRDefault="000102AA" w:rsidP="000102AA">
            <w:pPr>
              <w:jc w:val="center"/>
            </w:pPr>
            <w:r>
              <w:lastRenderedPageBreak/>
              <w:t>8</w:t>
            </w:r>
          </w:p>
        </w:tc>
        <w:tc>
          <w:tcPr>
            <w:tcW w:w="2977" w:type="dxa"/>
          </w:tcPr>
          <w:p w:rsidR="000102AA" w:rsidRDefault="000102AA" w:rsidP="000102AA">
            <w:pPr>
              <w:jc w:val="left"/>
            </w:pPr>
            <w:r>
              <w:rPr>
                <w:rFonts w:hint="eastAsia"/>
              </w:rPr>
              <w:t>其他</w:t>
            </w:r>
          </w:p>
        </w:tc>
        <w:tc>
          <w:tcPr>
            <w:tcW w:w="4785" w:type="dxa"/>
          </w:tcPr>
          <w:p w:rsidR="000102AA" w:rsidRDefault="000102AA" w:rsidP="000102AA">
            <w:pPr>
              <w:jc w:val="right"/>
            </w:pPr>
            <w:r>
              <w:t>-</w:t>
            </w:r>
          </w:p>
        </w:tc>
      </w:tr>
      <w:tr w:rsidR="000102AA" w:rsidTr="000102AA">
        <w:tc>
          <w:tcPr>
            <w:tcW w:w="743" w:type="dxa"/>
          </w:tcPr>
          <w:p w:rsidR="000102AA" w:rsidRDefault="000102AA" w:rsidP="000102AA">
            <w:pPr>
              <w:jc w:val="center"/>
            </w:pPr>
            <w:r>
              <w:t>9</w:t>
            </w:r>
          </w:p>
        </w:tc>
        <w:tc>
          <w:tcPr>
            <w:tcW w:w="2977" w:type="dxa"/>
          </w:tcPr>
          <w:p w:rsidR="000102AA" w:rsidRDefault="000102AA" w:rsidP="000102AA">
            <w:pPr>
              <w:jc w:val="left"/>
            </w:pPr>
            <w:r>
              <w:rPr>
                <w:rFonts w:hint="eastAsia"/>
              </w:rPr>
              <w:t>合计</w:t>
            </w:r>
          </w:p>
        </w:tc>
        <w:tc>
          <w:tcPr>
            <w:tcW w:w="4785" w:type="dxa"/>
          </w:tcPr>
          <w:p w:rsidR="000102AA" w:rsidRDefault="000102AA" w:rsidP="000102AA">
            <w:pPr>
              <w:jc w:val="right"/>
            </w:pPr>
            <w:r>
              <w:t>19,073,531.83</w:t>
            </w:r>
          </w:p>
        </w:tc>
      </w:tr>
    </w:tbl>
    <w:p w:rsidR="000102AA" w:rsidRDefault="000102AA" w:rsidP="000102AA">
      <w:pPr>
        <w:pStyle w:val="-3"/>
        <w:spacing w:before="156" w:after="156"/>
      </w:pPr>
      <w:r>
        <w:rPr>
          <w:rFonts w:hint="eastAsia"/>
        </w:rPr>
        <w:t>报告期末持有的处于转股期的可转换债券明细</w:t>
      </w:r>
    </w:p>
    <w:p w:rsidR="000102AA" w:rsidRDefault="000102AA" w:rsidP="000102AA">
      <w:pPr>
        <w:pStyle w:val="-"/>
        <w:ind w:firstLine="420"/>
      </w:pPr>
      <w:r>
        <w:rPr>
          <w:rFonts w:hint="eastAsia"/>
        </w:rPr>
        <w:t>本基金本报告期末未持有处于转股期的可转换债券。</w:t>
      </w:r>
    </w:p>
    <w:p w:rsidR="000102AA" w:rsidRDefault="000102AA" w:rsidP="000102AA">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0102AA" w:rsidTr="000102AA">
        <w:trPr>
          <w:cnfStyle w:val="100000000000" w:firstRow="1" w:lastRow="0" w:firstColumn="0" w:lastColumn="0" w:oddVBand="0" w:evenVBand="0" w:oddHBand="0" w:evenHBand="0" w:firstRowFirstColumn="0" w:firstRowLastColumn="0" w:lastRowFirstColumn="0" w:lastRowLastColumn="0"/>
        </w:trPr>
        <w:tc>
          <w:tcPr>
            <w:tcW w:w="658" w:type="dxa"/>
          </w:tcPr>
          <w:p w:rsidR="000102AA" w:rsidRPr="000102AA" w:rsidRDefault="000102AA" w:rsidP="000102AA">
            <w:pPr>
              <w:jc w:val="center"/>
              <w:rPr>
                <w:b/>
              </w:rPr>
            </w:pPr>
            <w:r w:rsidRPr="000102AA">
              <w:rPr>
                <w:rFonts w:hint="eastAsia"/>
                <w:b/>
              </w:rPr>
              <w:t>序号</w:t>
            </w:r>
          </w:p>
        </w:tc>
        <w:tc>
          <w:tcPr>
            <w:tcW w:w="1276" w:type="dxa"/>
          </w:tcPr>
          <w:p w:rsidR="000102AA" w:rsidRPr="000102AA" w:rsidRDefault="000102AA" w:rsidP="000102AA">
            <w:pPr>
              <w:jc w:val="center"/>
              <w:rPr>
                <w:b/>
              </w:rPr>
            </w:pPr>
            <w:r w:rsidRPr="000102AA">
              <w:rPr>
                <w:rFonts w:hint="eastAsia"/>
                <w:b/>
              </w:rPr>
              <w:t>股票代码</w:t>
            </w:r>
          </w:p>
        </w:tc>
        <w:tc>
          <w:tcPr>
            <w:tcW w:w="1418" w:type="dxa"/>
          </w:tcPr>
          <w:p w:rsidR="000102AA" w:rsidRPr="000102AA" w:rsidRDefault="000102AA" w:rsidP="000102AA">
            <w:pPr>
              <w:jc w:val="center"/>
              <w:rPr>
                <w:b/>
              </w:rPr>
            </w:pPr>
            <w:r w:rsidRPr="000102AA">
              <w:rPr>
                <w:rFonts w:hint="eastAsia"/>
                <w:b/>
              </w:rPr>
              <w:t>股票名称</w:t>
            </w:r>
          </w:p>
        </w:tc>
        <w:tc>
          <w:tcPr>
            <w:tcW w:w="1985" w:type="dxa"/>
          </w:tcPr>
          <w:p w:rsidR="000102AA" w:rsidRPr="000102AA" w:rsidRDefault="000102AA" w:rsidP="000102AA">
            <w:pPr>
              <w:jc w:val="center"/>
              <w:rPr>
                <w:b/>
              </w:rPr>
            </w:pPr>
            <w:r w:rsidRPr="000102AA">
              <w:rPr>
                <w:rFonts w:hint="eastAsia"/>
                <w:b/>
              </w:rPr>
              <w:t>流通受限部分的公允价值（元）</w:t>
            </w:r>
          </w:p>
        </w:tc>
        <w:tc>
          <w:tcPr>
            <w:tcW w:w="1559" w:type="dxa"/>
          </w:tcPr>
          <w:p w:rsidR="000102AA" w:rsidRPr="000102AA" w:rsidRDefault="000102AA" w:rsidP="000102AA">
            <w:pPr>
              <w:jc w:val="center"/>
              <w:rPr>
                <w:b/>
              </w:rPr>
            </w:pPr>
            <w:r w:rsidRPr="000102AA">
              <w:rPr>
                <w:rFonts w:hint="eastAsia"/>
                <w:b/>
              </w:rPr>
              <w:t>占基金资产净值比例（</w:t>
            </w:r>
            <w:r w:rsidRPr="000102AA">
              <w:rPr>
                <w:rFonts w:hint="eastAsia"/>
                <w:b/>
              </w:rPr>
              <w:t>%</w:t>
            </w:r>
            <w:r w:rsidRPr="000102AA">
              <w:rPr>
                <w:rFonts w:hint="eastAsia"/>
                <w:b/>
              </w:rPr>
              <w:t>）</w:t>
            </w:r>
          </w:p>
        </w:tc>
        <w:tc>
          <w:tcPr>
            <w:tcW w:w="1610" w:type="dxa"/>
          </w:tcPr>
          <w:p w:rsidR="000102AA" w:rsidRPr="000102AA" w:rsidRDefault="000102AA" w:rsidP="000102AA">
            <w:pPr>
              <w:jc w:val="center"/>
              <w:rPr>
                <w:b/>
              </w:rPr>
            </w:pPr>
            <w:r w:rsidRPr="000102AA">
              <w:rPr>
                <w:rFonts w:hint="eastAsia"/>
                <w:b/>
              </w:rPr>
              <w:t>流通受限情况说明</w:t>
            </w:r>
          </w:p>
        </w:tc>
      </w:tr>
      <w:tr w:rsidR="000102AA" w:rsidTr="000102AA">
        <w:tc>
          <w:tcPr>
            <w:tcW w:w="658" w:type="dxa"/>
          </w:tcPr>
          <w:p w:rsidR="000102AA" w:rsidRDefault="000102AA" w:rsidP="000102AA">
            <w:pPr>
              <w:jc w:val="center"/>
            </w:pPr>
            <w:r>
              <w:t>1</w:t>
            </w:r>
          </w:p>
        </w:tc>
        <w:tc>
          <w:tcPr>
            <w:tcW w:w="1276" w:type="dxa"/>
          </w:tcPr>
          <w:p w:rsidR="000102AA" w:rsidRDefault="000102AA" w:rsidP="000102AA">
            <w:pPr>
              <w:jc w:val="left"/>
            </w:pPr>
            <w:r>
              <w:t>688072</w:t>
            </w:r>
          </w:p>
        </w:tc>
        <w:tc>
          <w:tcPr>
            <w:tcW w:w="1418" w:type="dxa"/>
          </w:tcPr>
          <w:p w:rsidR="000102AA" w:rsidRDefault="000102AA" w:rsidP="000102AA">
            <w:pPr>
              <w:jc w:val="left"/>
            </w:pPr>
            <w:r>
              <w:rPr>
                <w:rFonts w:hint="eastAsia"/>
              </w:rPr>
              <w:t>拓荆科技</w:t>
            </w:r>
          </w:p>
        </w:tc>
        <w:tc>
          <w:tcPr>
            <w:tcW w:w="1985" w:type="dxa"/>
          </w:tcPr>
          <w:p w:rsidR="000102AA" w:rsidRDefault="000102AA" w:rsidP="000102AA">
            <w:pPr>
              <w:jc w:val="right"/>
            </w:pPr>
            <w:r>
              <w:t>55,335,629.95</w:t>
            </w:r>
          </w:p>
        </w:tc>
        <w:tc>
          <w:tcPr>
            <w:tcW w:w="1559" w:type="dxa"/>
          </w:tcPr>
          <w:p w:rsidR="000102AA" w:rsidRDefault="000102AA" w:rsidP="000102AA">
            <w:pPr>
              <w:jc w:val="right"/>
            </w:pPr>
            <w:r>
              <w:t>4.33</w:t>
            </w:r>
          </w:p>
        </w:tc>
        <w:tc>
          <w:tcPr>
            <w:tcW w:w="1610" w:type="dxa"/>
          </w:tcPr>
          <w:p w:rsidR="000102AA" w:rsidRDefault="000102AA" w:rsidP="000102AA">
            <w:pPr>
              <w:jc w:val="left"/>
            </w:pPr>
            <w:r>
              <w:rPr>
                <w:rFonts w:hint="eastAsia"/>
              </w:rPr>
              <w:t>重大事项停牌</w:t>
            </w:r>
          </w:p>
        </w:tc>
      </w:tr>
    </w:tbl>
    <w:p w:rsidR="000102AA" w:rsidRDefault="000102AA" w:rsidP="000102AA">
      <w:pPr>
        <w:pStyle w:val="-1"/>
        <w:ind w:left="281" w:hanging="281"/>
      </w:pPr>
      <w:r>
        <w:rPr>
          <w:rFonts w:hint="eastAsia"/>
        </w:rPr>
        <w:t>开放式基金份额变动</w:t>
      </w:r>
    </w:p>
    <w:p w:rsidR="000102AA" w:rsidRDefault="000102AA" w:rsidP="000102A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102AA" w:rsidTr="000102AA">
        <w:trPr>
          <w:cnfStyle w:val="100000000000" w:firstRow="1" w:lastRow="0" w:firstColumn="0" w:lastColumn="0" w:oddVBand="0" w:evenVBand="0" w:oddHBand="0" w:evenHBand="0" w:firstRowFirstColumn="0" w:firstRowLastColumn="0" w:lastRowFirstColumn="0" w:lastRowLastColumn="0"/>
        </w:trPr>
        <w:tc>
          <w:tcPr>
            <w:tcW w:w="2768" w:type="dxa"/>
          </w:tcPr>
          <w:p w:rsidR="000102AA" w:rsidRPr="000102AA" w:rsidRDefault="000102AA" w:rsidP="000102AA">
            <w:pPr>
              <w:jc w:val="center"/>
              <w:rPr>
                <w:b/>
              </w:rPr>
            </w:pPr>
            <w:r w:rsidRPr="000102AA">
              <w:rPr>
                <w:rFonts w:hint="eastAsia"/>
                <w:b/>
              </w:rPr>
              <w:t>项目</w:t>
            </w:r>
          </w:p>
        </w:tc>
        <w:tc>
          <w:tcPr>
            <w:tcW w:w="2769" w:type="dxa"/>
          </w:tcPr>
          <w:p w:rsidR="000102AA" w:rsidRPr="000102AA" w:rsidRDefault="000102AA" w:rsidP="000102AA">
            <w:pPr>
              <w:jc w:val="center"/>
              <w:rPr>
                <w:b/>
              </w:rPr>
            </w:pPr>
            <w:r w:rsidRPr="000102AA">
              <w:rPr>
                <w:rFonts w:hint="eastAsia"/>
                <w:b/>
              </w:rPr>
              <w:t>南方产业升级混合</w:t>
            </w:r>
            <w:r w:rsidRPr="000102AA">
              <w:rPr>
                <w:rFonts w:hint="eastAsia"/>
                <w:b/>
              </w:rPr>
              <w:t>A</w:t>
            </w:r>
          </w:p>
        </w:tc>
        <w:tc>
          <w:tcPr>
            <w:tcW w:w="2769" w:type="dxa"/>
          </w:tcPr>
          <w:p w:rsidR="000102AA" w:rsidRPr="000102AA" w:rsidRDefault="000102AA" w:rsidP="000102AA">
            <w:pPr>
              <w:jc w:val="center"/>
              <w:rPr>
                <w:b/>
              </w:rPr>
            </w:pPr>
            <w:r w:rsidRPr="000102AA">
              <w:rPr>
                <w:rFonts w:hint="eastAsia"/>
                <w:b/>
              </w:rPr>
              <w:t>南方产业升级混合</w:t>
            </w:r>
            <w:r w:rsidRPr="000102AA">
              <w:rPr>
                <w:rFonts w:hint="eastAsia"/>
                <w:b/>
              </w:rPr>
              <w:t>C</w:t>
            </w:r>
          </w:p>
        </w:tc>
      </w:tr>
      <w:tr w:rsidR="000102AA" w:rsidTr="000102AA">
        <w:tc>
          <w:tcPr>
            <w:tcW w:w="2768" w:type="dxa"/>
          </w:tcPr>
          <w:p w:rsidR="000102AA" w:rsidRDefault="000102AA" w:rsidP="000102AA">
            <w:pPr>
              <w:jc w:val="left"/>
            </w:pPr>
            <w:r>
              <w:rPr>
                <w:rFonts w:hint="eastAsia"/>
              </w:rPr>
              <w:t>报告期期初基金份额总额</w:t>
            </w:r>
          </w:p>
        </w:tc>
        <w:tc>
          <w:tcPr>
            <w:tcW w:w="2769" w:type="dxa"/>
          </w:tcPr>
          <w:p w:rsidR="000102AA" w:rsidRDefault="000102AA" w:rsidP="000102AA">
            <w:pPr>
              <w:jc w:val="right"/>
            </w:pPr>
            <w:r>
              <w:t>1,229,866,524.35</w:t>
            </w:r>
          </w:p>
        </w:tc>
        <w:tc>
          <w:tcPr>
            <w:tcW w:w="2769" w:type="dxa"/>
          </w:tcPr>
          <w:p w:rsidR="000102AA" w:rsidRDefault="000102AA" w:rsidP="000102AA">
            <w:pPr>
              <w:jc w:val="right"/>
            </w:pPr>
            <w:r>
              <w:t>143,605,326.69</w:t>
            </w:r>
          </w:p>
        </w:tc>
      </w:tr>
      <w:tr w:rsidR="000102AA" w:rsidTr="000102AA">
        <w:tc>
          <w:tcPr>
            <w:tcW w:w="2768" w:type="dxa"/>
          </w:tcPr>
          <w:p w:rsidR="000102AA" w:rsidRDefault="000102AA" w:rsidP="000102AA">
            <w:pPr>
              <w:jc w:val="left"/>
            </w:pPr>
            <w:r>
              <w:rPr>
                <w:rFonts w:hint="eastAsia"/>
              </w:rPr>
              <w:t>报告期期间基金总申购份额</w:t>
            </w:r>
          </w:p>
        </w:tc>
        <w:tc>
          <w:tcPr>
            <w:tcW w:w="2769" w:type="dxa"/>
          </w:tcPr>
          <w:p w:rsidR="000102AA" w:rsidRDefault="000102AA" w:rsidP="000102AA">
            <w:pPr>
              <w:jc w:val="right"/>
            </w:pPr>
            <w:r>
              <w:t>11,032,887.62</w:t>
            </w:r>
          </w:p>
        </w:tc>
        <w:tc>
          <w:tcPr>
            <w:tcW w:w="2769" w:type="dxa"/>
          </w:tcPr>
          <w:p w:rsidR="000102AA" w:rsidRDefault="000102AA" w:rsidP="000102AA">
            <w:pPr>
              <w:jc w:val="right"/>
            </w:pPr>
            <w:r>
              <w:t>4,132,804.24</w:t>
            </w:r>
          </w:p>
        </w:tc>
      </w:tr>
      <w:tr w:rsidR="000102AA" w:rsidTr="000102AA">
        <w:tc>
          <w:tcPr>
            <w:tcW w:w="2768" w:type="dxa"/>
          </w:tcPr>
          <w:p w:rsidR="000102AA" w:rsidRDefault="000102AA" w:rsidP="000102AA">
            <w:pPr>
              <w:jc w:val="left"/>
            </w:pPr>
            <w:r>
              <w:rPr>
                <w:rFonts w:hint="eastAsia"/>
              </w:rPr>
              <w:t>减：报告期期间基金总赎回份额</w:t>
            </w:r>
          </w:p>
        </w:tc>
        <w:tc>
          <w:tcPr>
            <w:tcW w:w="2769" w:type="dxa"/>
          </w:tcPr>
          <w:p w:rsidR="000102AA" w:rsidRDefault="000102AA" w:rsidP="000102AA">
            <w:pPr>
              <w:jc w:val="right"/>
            </w:pPr>
            <w:r>
              <w:t>377,038,165.00</w:t>
            </w:r>
          </w:p>
        </w:tc>
        <w:tc>
          <w:tcPr>
            <w:tcW w:w="2769" w:type="dxa"/>
          </w:tcPr>
          <w:p w:rsidR="000102AA" w:rsidRDefault="000102AA" w:rsidP="000102AA">
            <w:pPr>
              <w:jc w:val="right"/>
            </w:pPr>
            <w:r>
              <w:t>45,502,874.45</w:t>
            </w:r>
          </w:p>
        </w:tc>
      </w:tr>
      <w:tr w:rsidR="000102AA" w:rsidTr="000102AA">
        <w:tc>
          <w:tcPr>
            <w:tcW w:w="2768" w:type="dxa"/>
          </w:tcPr>
          <w:p w:rsidR="000102AA" w:rsidRDefault="000102AA" w:rsidP="000102AA">
            <w:pPr>
              <w:jc w:val="left"/>
            </w:pPr>
            <w:r>
              <w:rPr>
                <w:rFonts w:hint="eastAsia"/>
              </w:rPr>
              <w:t>报告期期间基金拆分变动份额（份额减少以</w:t>
            </w:r>
            <w:r>
              <w:rPr>
                <w:rFonts w:hint="eastAsia"/>
              </w:rPr>
              <w:t>"-"</w:t>
            </w:r>
            <w:r>
              <w:rPr>
                <w:rFonts w:hint="eastAsia"/>
              </w:rPr>
              <w:t>填列）</w:t>
            </w:r>
          </w:p>
        </w:tc>
        <w:tc>
          <w:tcPr>
            <w:tcW w:w="2769" w:type="dxa"/>
          </w:tcPr>
          <w:p w:rsidR="000102AA" w:rsidRDefault="000102AA" w:rsidP="000102AA">
            <w:pPr>
              <w:jc w:val="right"/>
            </w:pPr>
            <w:r>
              <w:t>-</w:t>
            </w:r>
          </w:p>
        </w:tc>
        <w:tc>
          <w:tcPr>
            <w:tcW w:w="2769" w:type="dxa"/>
          </w:tcPr>
          <w:p w:rsidR="000102AA" w:rsidRDefault="000102AA" w:rsidP="000102AA">
            <w:pPr>
              <w:jc w:val="right"/>
            </w:pPr>
            <w:r>
              <w:t>-</w:t>
            </w:r>
          </w:p>
        </w:tc>
      </w:tr>
      <w:tr w:rsidR="000102AA" w:rsidTr="000102AA">
        <w:tc>
          <w:tcPr>
            <w:tcW w:w="2768" w:type="dxa"/>
          </w:tcPr>
          <w:p w:rsidR="000102AA" w:rsidRDefault="000102AA" w:rsidP="000102AA">
            <w:pPr>
              <w:jc w:val="left"/>
            </w:pPr>
            <w:r>
              <w:rPr>
                <w:rFonts w:hint="eastAsia"/>
              </w:rPr>
              <w:t>报告期期末基金份额总额</w:t>
            </w:r>
          </w:p>
        </w:tc>
        <w:tc>
          <w:tcPr>
            <w:tcW w:w="2769" w:type="dxa"/>
          </w:tcPr>
          <w:p w:rsidR="000102AA" w:rsidRDefault="000102AA" w:rsidP="000102AA">
            <w:pPr>
              <w:jc w:val="right"/>
            </w:pPr>
            <w:r>
              <w:t>863,861,246.97</w:t>
            </w:r>
          </w:p>
        </w:tc>
        <w:tc>
          <w:tcPr>
            <w:tcW w:w="2769" w:type="dxa"/>
          </w:tcPr>
          <w:p w:rsidR="000102AA" w:rsidRDefault="000102AA" w:rsidP="000102AA">
            <w:pPr>
              <w:jc w:val="right"/>
            </w:pPr>
            <w:r>
              <w:t>102,235,256.48</w:t>
            </w:r>
          </w:p>
        </w:tc>
      </w:tr>
    </w:tbl>
    <w:p w:rsidR="000102AA" w:rsidRDefault="000102AA" w:rsidP="000102AA">
      <w:pPr>
        <w:pStyle w:val="-1"/>
        <w:ind w:left="281" w:hanging="281"/>
      </w:pPr>
      <w:r>
        <w:rPr>
          <w:rFonts w:hint="eastAsia"/>
        </w:rPr>
        <w:t>基金管理人运用固有资金投资本基金情况</w:t>
      </w:r>
    </w:p>
    <w:p w:rsidR="000102AA" w:rsidRDefault="000102AA" w:rsidP="000102AA">
      <w:pPr>
        <w:pStyle w:val="-2"/>
        <w:spacing w:before="312"/>
      </w:pPr>
      <w:r>
        <w:rPr>
          <w:rFonts w:hint="eastAsia"/>
        </w:rPr>
        <w:t>基金管理人持有本基金份额变动情况</w:t>
      </w:r>
    </w:p>
    <w:p w:rsidR="000102AA" w:rsidRDefault="000102AA" w:rsidP="000102AA">
      <w:pPr>
        <w:pStyle w:val="-"/>
        <w:ind w:firstLine="420"/>
      </w:pPr>
      <w:r>
        <w:rPr>
          <w:rFonts w:hint="eastAsia"/>
        </w:rPr>
        <w:t>本报告期末，基金管理人未持有本基金份额。</w:t>
      </w:r>
    </w:p>
    <w:p w:rsidR="000102AA" w:rsidRDefault="000102AA" w:rsidP="000102AA">
      <w:pPr>
        <w:pStyle w:val="-2"/>
        <w:spacing w:before="312"/>
      </w:pPr>
      <w:r>
        <w:rPr>
          <w:rFonts w:hint="eastAsia"/>
        </w:rPr>
        <w:t>基金管理人运用固有资金投资本基金交易明细</w:t>
      </w:r>
    </w:p>
    <w:p w:rsidR="000102AA" w:rsidRDefault="000102AA" w:rsidP="000102AA">
      <w:pPr>
        <w:pStyle w:val="-"/>
        <w:ind w:firstLine="420"/>
      </w:pPr>
      <w:r>
        <w:rPr>
          <w:rFonts w:hint="eastAsia"/>
        </w:rPr>
        <w:t>本报告期内，基金管理人不存在申购、赎回或买卖本基金的情况。</w:t>
      </w:r>
    </w:p>
    <w:p w:rsidR="000102AA" w:rsidRDefault="000102AA" w:rsidP="000102AA">
      <w:pPr>
        <w:pStyle w:val="-1"/>
        <w:ind w:left="281" w:hanging="281"/>
      </w:pPr>
      <w:r>
        <w:rPr>
          <w:rFonts w:hint="eastAsia"/>
        </w:rPr>
        <w:t>影响投资者决策的其他重要信息</w:t>
      </w:r>
    </w:p>
    <w:p w:rsidR="000102AA" w:rsidRDefault="000102AA" w:rsidP="000102AA">
      <w:pPr>
        <w:pStyle w:val="-2"/>
        <w:spacing w:before="312"/>
      </w:pPr>
      <w:r>
        <w:rPr>
          <w:rFonts w:hint="eastAsia"/>
        </w:rPr>
        <w:t>报告期内单一投资者持有基金份额比例达到或超过20%的情况</w:t>
      </w:r>
    </w:p>
    <w:p w:rsidR="000102AA" w:rsidRDefault="000102AA" w:rsidP="000102AA">
      <w:pPr>
        <w:pStyle w:val="-"/>
        <w:ind w:firstLine="420"/>
      </w:pPr>
      <w:r>
        <w:rPr>
          <w:rFonts w:hint="eastAsia"/>
        </w:rPr>
        <w:t>报告期内单一投资者持有基金份额比例不存在达到或超过20%的情况。</w:t>
      </w:r>
    </w:p>
    <w:p w:rsidR="000102AA" w:rsidRDefault="000102AA" w:rsidP="000102AA">
      <w:pPr>
        <w:pStyle w:val="-2"/>
        <w:spacing w:before="312"/>
      </w:pPr>
      <w:r>
        <w:rPr>
          <w:rFonts w:hint="eastAsia"/>
        </w:rPr>
        <w:t>影响投资者决策的其他重要信息</w:t>
      </w:r>
    </w:p>
    <w:p w:rsidR="000102AA" w:rsidRDefault="000102AA" w:rsidP="000102AA">
      <w:pPr>
        <w:pStyle w:val="-"/>
        <w:ind w:firstLine="420"/>
      </w:pPr>
      <w:r>
        <w:rPr>
          <w:rFonts w:hint="eastAsia"/>
        </w:rPr>
        <w:lastRenderedPageBreak/>
        <w:t>无。</w:t>
      </w:r>
    </w:p>
    <w:p w:rsidR="000102AA" w:rsidRDefault="000102AA" w:rsidP="000102AA">
      <w:pPr>
        <w:pStyle w:val="-1"/>
        <w:ind w:left="281" w:hanging="281"/>
      </w:pPr>
      <w:r>
        <w:rPr>
          <w:rFonts w:hint="eastAsia"/>
        </w:rPr>
        <w:t>备查文件目录</w:t>
      </w:r>
    </w:p>
    <w:p w:rsidR="000102AA" w:rsidRDefault="000102AA" w:rsidP="000102AA">
      <w:pPr>
        <w:pStyle w:val="-2"/>
        <w:spacing w:before="312"/>
      </w:pPr>
      <w:r>
        <w:rPr>
          <w:rFonts w:hint="eastAsia"/>
        </w:rPr>
        <w:t>备查文件目录</w:t>
      </w:r>
    </w:p>
    <w:p w:rsidR="000102AA" w:rsidRDefault="000102AA" w:rsidP="000102AA">
      <w:pPr>
        <w:pStyle w:val="-"/>
        <w:ind w:firstLine="420"/>
      </w:pPr>
      <w:r>
        <w:rPr>
          <w:rFonts w:hint="eastAsia"/>
        </w:rPr>
        <w:t>1、《南方产业升级混合型证券投资基金基金合同》；</w:t>
      </w:r>
    </w:p>
    <w:p w:rsidR="000102AA" w:rsidRDefault="000102AA" w:rsidP="000102AA">
      <w:pPr>
        <w:pStyle w:val="-"/>
        <w:ind w:firstLine="420"/>
      </w:pPr>
      <w:r>
        <w:rPr>
          <w:rFonts w:hint="eastAsia"/>
        </w:rPr>
        <w:t>2、《南方产业升级混合型证券投资基金托管协议》；</w:t>
      </w:r>
    </w:p>
    <w:p w:rsidR="000102AA" w:rsidRDefault="000102AA" w:rsidP="000102AA">
      <w:pPr>
        <w:pStyle w:val="-"/>
        <w:ind w:firstLine="420"/>
      </w:pPr>
      <w:r>
        <w:rPr>
          <w:rFonts w:hint="eastAsia"/>
        </w:rPr>
        <w:t>3、南方产业升级混合型证券投资基金2026年2季度报告原文。</w:t>
      </w:r>
    </w:p>
    <w:p w:rsidR="000102AA" w:rsidRDefault="000102AA" w:rsidP="000102AA">
      <w:pPr>
        <w:pStyle w:val="-2"/>
        <w:spacing w:before="312"/>
      </w:pPr>
      <w:r>
        <w:rPr>
          <w:rFonts w:hint="eastAsia"/>
        </w:rPr>
        <w:t>存放地点</w:t>
      </w:r>
    </w:p>
    <w:p w:rsidR="000102AA" w:rsidRDefault="000102AA" w:rsidP="000102AA">
      <w:pPr>
        <w:pStyle w:val="-"/>
        <w:ind w:firstLine="420"/>
      </w:pPr>
      <w:r>
        <w:rPr>
          <w:rFonts w:hint="eastAsia"/>
        </w:rPr>
        <w:t>深圳市福田区莲花街道益田路5999号基金大厦32-42楼。</w:t>
      </w:r>
    </w:p>
    <w:p w:rsidR="000102AA" w:rsidRDefault="000102AA" w:rsidP="000102AA">
      <w:pPr>
        <w:pStyle w:val="-2"/>
        <w:spacing w:before="312"/>
      </w:pPr>
      <w:r>
        <w:rPr>
          <w:rFonts w:hint="eastAsia"/>
        </w:rPr>
        <w:t>查阅方式</w:t>
      </w:r>
    </w:p>
    <w:p w:rsidR="000102AA" w:rsidRDefault="000102AA" w:rsidP="000102AA">
      <w:pPr>
        <w:pStyle w:val="-"/>
        <w:ind w:firstLine="420"/>
      </w:pPr>
      <w:r>
        <w:rPr>
          <w:rFonts w:hint="eastAsia"/>
        </w:rPr>
        <w:t>网站：http://www.nffund.com</w:t>
      </w:r>
    </w:p>
    <w:p w:rsidR="003C7DC3" w:rsidRDefault="000102AA" w:rsidP="000102A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2AA" w:rsidRDefault="000102AA" w:rsidP="00D17C56">
      <w:r>
        <w:separator/>
      </w:r>
    </w:p>
  </w:endnote>
  <w:endnote w:type="continuationSeparator" w:id="0">
    <w:p w:rsidR="000102AA" w:rsidRDefault="000102A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26967" w:rsidRPr="0012696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2696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2696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2AA" w:rsidRDefault="000102AA" w:rsidP="00D17C56">
      <w:r>
        <w:separator/>
      </w:r>
    </w:p>
  </w:footnote>
  <w:footnote w:type="continuationSeparator" w:id="0">
    <w:p w:rsidR="000102AA" w:rsidRDefault="000102A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102AA" w:rsidP="00AE3F5B">
    <w:pPr>
      <w:pStyle w:val="a7"/>
      <w:pBdr>
        <w:bottom w:val="single" w:sz="4" w:space="1" w:color="auto"/>
      </w:pBdr>
      <w:jc w:val="right"/>
    </w:pPr>
    <w:r>
      <w:rPr>
        <w:rFonts w:hint="eastAsia"/>
      </w:rPr>
      <w:t>南方产业升级混合型证券投资基金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102AA"/>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26967"/>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C3627-4869-470E-909D-30B5DA8B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6009</Words>
  <Characters>7766</Characters>
  <Application>Microsoft Office Word</Application>
  <DocSecurity>0</DocSecurity>
  <Lines>816</Lines>
  <Paragraphs>656</Paragraphs>
  <ScaleCrop>false</ScaleCrop>
  <Company>MC SYSTEM</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