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516E5">
        <w:rPr>
          <w:rFonts w:ascii="宋体" w:hAnsi="宋体" w:hint="eastAsia"/>
          <w:b/>
          <w:bCs/>
          <w:sz w:val="48"/>
          <w:szCs w:val="30"/>
        </w:rPr>
        <w:t>南方宝泰一年持有期混合型证券投资基金</w:t>
      </w:r>
      <w:r w:rsidR="00F516E5">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516E5"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516E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516E5">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516E5">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516E5" w:rsidRDefault="00F516E5" w:rsidP="00F516E5">
      <w:pPr>
        <w:pStyle w:val="-1"/>
        <w:ind w:left="281" w:hanging="281"/>
      </w:pPr>
      <w:bookmarkStart w:id="2" w:name="_GoBack"/>
      <w:bookmarkEnd w:id="2"/>
      <w:r>
        <w:rPr>
          <w:rFonts w:hint="eastAsia"/>
        </w:rPr>
        <w:lastRenderedPageBreak/>
        <w:t>重要提示</w:t>
      </w:r>
    </w:p>
    <w:p w:rsidR="00F516E5" w:rsidRDefault="00F516E5" w:rsidP="00F516E5">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516E5" w:rsidRDefault="00F516E5" w:rsidP="00F516E5">
      <w:pPr>
        <w:pStyle w:val="-"/>
        <w:ind w:firstLine="420"/>
      </w:pPr>
      <w:r>
        <w:rPr>
          <w:rFonts w:hint="eastAsia"/>
        </w:rPr>
        <w:t>基金托管人中国邮政储蓄银行股份有限公司根据本基金合同约定，于2026年7月17日复核了本报告中的财务指标、净值表现和投资组合报告等内容，保证复核内容不存在虚假记载、误导性陈述或者重大遗漏。</w:t>
      </w:r>
    </w:p>
    <w:p w:rsidR="00F516E5" w:rsidRDefault="00F516E5" w:rsidP="00F516E5">
      <w:pPr>
        <w:pStyle w:val="-"/>
        <w:ind w:firstLine="420"/>
      </w:pPr>
      <w:r>
        <w:rPr>
          <w:rFonts w:hint="eastAsia"/>
        </w:rPr>
        <w:t>基金管理人承诺以诚实信用、勤勉尽责的原则管理和运用基金资产，但不保证基金一定盈利。</w:t>
      </w:r>
    </w:p>
    <w:p w:rsidR="00F516E5" w:rsidRDefault="00F516E5" w:rsidP="00F516E5">
      <w:pPr>
        <w:pStyle w:val="-"/>
        <w:ind w:firstLine="420"/>
      </w:pPr>
      <w:r>
        <w:rPr>
          <w:rFonts w:hint="eastAsia"/>
        </w:rPr>
        <w:t>基金的过往业绩并不代表其未来表现。投资有风险，投资者在作出投资决策前应仔细阅读本基金的招募说明书。</w:t>
      </w:r>
    </w:p>
    <w:p w:rsidR="00F516E5" w:rsidRDefault="00F516E5" w:rsidP="00F516E5">
      <w:pPr>
        <w:pStyle w:val="-"/>
        <w:ind w:firstLine="420"/>
      </w:pPr>
      <w:r>
        <w:rPr>
          <w:rFonts w:hint="eastAsia"/>
        </w:rPr>
        <w:t>本报告中财务资料未经审计。</w:t>
      </w:r>
    </w:p>
    <w:p w:rsidR="00F516E5" w:rsidRDefault="00F516E5" w:rsidP="00F516E5">
      <w:pPr>
        <w:pStyle w:val="-"/>
        <w:ind w:firstLine="420"/>
      </w:pPr>
      <w:r>
        <w:rPr>
          <w:rFonts w:hint="eastAsia"/>
        </w:rPr>
        <w:t>本报告期自2026年4月1日起至6月30日止。</w:t>
      </w:r>
    </w:p>
    <w:p w:rsidR="00F516E5" w:rsidRDefault="00F516E5" w:rsidP="00F516E5">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F516E5" w:rsidTr="003D2887">
        <w:tc>
          <w:tcPr>
            <w:tcW w:w="2768" w:type="dxa"/>
          </w:tcPr>
          <w:p w:rsidR="00F516E5" w:rsidRDefault="00F516E5" w:rsidP="00F516E5">
            <w:pPr>
              <w:jc w:val="left"/>
            </w:pPr>
            <w:r>
              <w:rPr>
                <w:rFonts w:hint="eastAsia"/>
              </w:rPr>
              <w:t>基金简称</w:t>
            </w:r>
          </w:p>
        </w:tc>
        <w:tc>
          <w:tcPr>
            <w:tcW w:w="5538" w:type="dxa"/>
            <w:gridSpan w:val="2"/>
          </w:tcPr>
          <w:p w:rsidR="00F516E5" w:rsidRDefault="00F516E5" w:rsidP="00F516E5">
            <w:pPr>
              <w:jc w:val="left"/>
            </w:pPr>
            <w:r>
              <w:rPr>
                <w:rFonts w:hint="eastAsia"/>
              </w:rPr>
              <w:t>南方宝泰一年持有期混合</w:t>
            </w:r>
          </w:p>
        </w:tc>
      </w:tr>
      <w:tr w:rsidR="00F516E5" w:rsidTr="00576C47">
        <w:tc>
          <w:tcPr>
            <w:tcW w:w="2768" w:type="dxa"/>
          </w:tcPr>
          <w:p w:rsidR="00F516E5" w:rsidRDefault="00F516E5" w:rsidP="00F516E5">
            <w:pPr>
              <w:jc w:val="left"/>
            </w:pPr>
            <w:r>
              <w:rPr>
                <w:rFonts w:hint="eastAsia"/>
              </w:rPr>
              <w:t>基金主代码</w:t>
            </w:r>
          </w:p>
        </w:tc>
        <w:tc>
          <w:tcPr>
            <w:tcW w:w="5538" w:type="dxa"/>
            <w:gridSpan w:val="2"/>
          </w:tcPr>
          <w:p w:rsidR="00F516E5" w:rsidRDefault="00F516E5" w:rsidP="00F516E5">
            <w:pPr>
              <w:jc w:val="left"/>
            </w:pPr>
            <w:r>
              <w:t>008209</w:t>
            </w:r>
          </w:p>
        </w:tc>
      </w:tr>
      <w:tr w:rsidR="00F516E5" w:rsidTr="00557291">
        <w:tc>
          <w:tcPr>
            <w:tcW w:w="2768" w:type="dxa"/>
          </w:tcPr>
          <w:p w:rsidR="00F516E5" w:rsidRDefault="00F516E5" w:rsidP="00F516E5">
            <w:pPr>
              <w:jc w:val="left"/>
            </w:pPr>
            <w:r>
              <w:rPr>
                <w:rFonts w:hint="eastAsia"/>
              </w:rPr>
              <w:t>交易代码</w:t>
            </w:r>
          </w:p>
        </w:tc>
        <w:tc>
          <w:tcPr>
            <w:tcW w:w="5538" w:type="dxa"/>
            <w:gridSpan w:val="2"/>
          </w:tcPr>
          <w:p w:rsidR="00F516E5" w:rsidRDefault="00F516E5" w:rsidP="00F516E5">
            <w:pPr>
              <w:jc w:val="left"/>
            </w:pPr>
            <w:r>
              <w:t>008209</w:t>
            </w:r>
          </w:p>
        </w:tc>
      </w:tr>
      <w:tr w:rsidR="00F516E5" w:rsidTr="008B6657">
        <w:tc>
          <w:tcPr>
            <w:tcW w:w="2768" w:type="dxa"/>
          </w:tcPr>
          <w:p w:rsidR="00F516E5" w:rsidRDefault="00F516E5" w:rsidP="00F516E5">
            <w:pPr>
              <w:jc w:val="left"/>
            </w:pPr>
            <w:r>
              <w:rPr>
                <w:rFonts w:hint="eastAsia"/>
              </w:rPr>
              <w:t>基金运作方式</w:t>
            </w:r>
          </w:p>
        </w:tc>
        <w:tc>
          <w:tcPr>
            <w:tcW w:w="5538" w:type="dxa"/>
            <w:gridSpan w:val="2"/>
          </w:tcPr>
          <w:p w:rsidR="00F516E5" w:rsidRDefault="00F516E5" w:rsidP="00F516E5">
            <w:pPr>
              <w:jc w:val="left"/>
            </w:pPr>
            <w:r>
              <w:rPr>
                <w:rFonts w:hint="eastAsia"/>
              </w:rPr>
              <w:t>契约型开放式</w:t>
            </w:r>
          </w:p>
        </w:tc>
      </w:tr>
      <w:tr w:rsidR="00F516E5" w:rsidTr="00B40AF4">
        <w:tc>
          <w:tcPr>
            <w:tcW w:w="2768" w:type="dxa"/>
          </w:tcPr>
          <w:p w:rsidR="00F516E5" w:rsidRDefault="00F516E5" w:rsidP="00F516E5">
            <w:pPr>
              <w:jc w:val="left"/>
            </w:pPr>
            <w:r>
              <w:rPr>
                <w:rFonts w:hint="eastAsia"/>
              </w:rPr>
              <w:t>基金合同生效日</w:t>
            </w:r>
          </w:p>
        </w:tc>
        <w:tc>
          <w:tcPr>
            <w:tcW w:w="5538" w:type="dxa"/>
            <w:gridSpan w:val="2"/>
          </w:tcPr>
          <w:p w:rsidR="00F516E5" w:rsidRDefault="00F516E5" w:rsidP="00F516E5">
            <w:pPr>
              <w:jc w:val="left"/>
            </w:pPr>
            <w:r>
              <w:rPr>
                <w:rFonts w:hint="eastAsia"/>
              </w:rPr>
              <w:t>2019</w:t>
            </w:r>
            <w:r>
              <w:rPr>
                <w:rFonts w:hint="eastAsia"/>
              </w:rPr>
              <w:t>年</w:t>
            </w:r>
            <w:r>
              <w:rPr>
                <w:rFonts w:hint="eastAsia"/>
              </w:rPr>
              <w:t>12</w:t>
            </w:r>
            <w:r>
              <w:rPr>
                <w:rFonts w:hint="eastAsia"/>
              </w:rPr>
              <w:t>月</w:t>
            </w:r>
            <w:r>
              <w:rPr>
                <w:rFonts w:hint="eastAsia"/>
              </w:rPr>
              <w:t>27</w:t>
            </w:r>
            <w:r>
              <w:rPr>
                <w:rFonts w:hint="eastAsia"/>
              </w:rPr>
              <w:t>日</w:t>
            </w:r>
          </w:p>
        </w:tc>
      </w:tr>
      <w:tr w:rsidR="00F516E5" w:rsidTr="003F50ED">
        <w:tc>
          <w:tcPr>
            <w:tcW w:w="2768" w:type="dxa"/>
          </w:tcPr>
          <w:p w:rsidR="00F516E5" w:rsidRDefault="00F516E5" w:rsidP="00F516E5">
            <w:pPr>
              <w:jc w:val="left"/>
            </w:pPr>
            <w:r>
              <w:rPr>
                <w:rFonts w:hint="eastAsia"/>
              </w:rPr>
              <w:t>报告期末基金份额总额</w:t>
            </w:r>
          </w:p>
        </w:tc>
        <w:tc>
          <w:tcPr>
            <w:tcW w:w="5538" w:type="dxa"/>
            <w:gridSpan w:val="2"/>
          </w:tcPr>
          <w:p w:rsidR="00F516E5" w:rsidRDefault="00F516E5" w:rsidP="00F516E5">
            <w:pPr>
              <w:jc w:val="left"/>
            </w:pPr>
            <w:r>
              <w:rPr>
                <w:rFonts w:hint="eastAsia"/>
              </w:rPr>
              <w:t>78,273,770.94</w:t>
            </w:r>
            <w:r>
              <w:rPr>
                <w:rFonts w:hint="eastAsia"/>
              </w:rPr>
              <w:t>份</w:t>
            </w:r>
          </w:p>
        </w:tc>
      </w:tr>
      <w:tr w:rsidR="00F516E5" w:rsidTr="00443DE9">
        <w:tc>
          <w:tcPr>
            <w:tcW w:w="2768" w:type="dxa"/>
          </w:tcPr>
          <w:p w:rsidR="00F516E5" w:rsidRDefault="00F516E5" w:rsidP="00F516E5">
            <w:pPr>
              <w:jc w:val="left"/>
            </w:pPr>
            <w:r>
              <w:rPr>
                <w:rFonts w:hint="eastAsia"/>
              </w:rPr>
              <w:t>投资目标</w:t>
            </w:r>
          </w:p>
        </w:tc>
        <w:tc>
          <w:tcPr>
            <w:tcW w:w="5538" w:type="dxa"/>
            <w:gridSpan w:val="2"/>
          </w:tcPr>
          <w:p w:rsidR="00F516E5" w:rsidRDefault="00F516E5" w:rsidP="00F516E5">
            <w:r>
              <w:rPr>
                <w:rFonts w:hint="eastAsia"/>
              </w:rPr>
              <w:t>本基金主要投资于债券等固定收益类金融工具，辅助投资于精选的股票，通过灵活的资产配置与严谨的风险管理，力求实现基金资产持续稳定增值。</w:t>
            </w:r>
          </w:p>
        </w:tc>
      </w:tr>
      <w:tr w:rsidR="00F516E5" w:rsidTr="00E65CB3">
        <w:tc>
          <w:tcPr>
            <w:tcW w:w="2768" w:type="dxa"/>
          </w:tcPr>
          <w:p w:rsidR="00F516E5" w:rsidRDefault="00F516E5" w:rsidP="00F516E5">
            <w:pPr>
              <w:jc w:val="left"/>
            </w:pPr>
            <w:r>
              <w:rPr>
                <w:rFonts w:hint="eastAsia"/>
              </w:rPr>
              <w:t>投资策略</w:t>
            </w:r>
          </w:p>
        </w:tc>
        <w:tc>
          <w:tcPr>
            <w:tcW w:w="5538" w:type="dxa"/>
            <w:gridSpan w:val="2"/>
          </w:tcPr>
          <w:p w:rsidR="00F516E5" w:rsidRDefault="00F516E5" w:rsidP="00F516E5">
            <w:r>
              <w:rPr>
                <w:rFonts w:hint="eastAsia"/>
              </w:rPr>
              <w:t>本基金将采取自上而下的投资策略对各种投资工具进行合理的配置。综合运用资产配置策略、股票投资策略、债券投资策略、股指期货、国债期货投资策略、资产支持证券投资策略，在风险与收益的匹配方面，力求将信用风险降到最低，并在良好控制利率风险与市场风险的基础上为投资者获取稳定的收益。</w:t>
            </w:r>
          </w:p>
        </w:tc>
      </w:tr>
      <w:tr w:rsidR="00F516E5" w:rsidTr="00C2574F">
        <w:tc>
          <w:tcPr>
            <w:tcW w:w="2768" w:type="dxa"/>
          </w:tcPr>
          <w:p w:rsidR="00F516E5" w:rsidRDefault="00F516E5" w:rsidP="00F516E5">
            <w:pPr>
              <w:jc w:val="left"/>
            </w:pPr>
            <w:r>
              <w:rPr>
                <w:rFonts w:hint="eastAsia"/>
              </w:rPr>
              <w:t>业绩比较基准</w:t>
            </w:r>
          </w:p>
        </w:tc>
        <w:tc>
          <w:tcPr>
            <w:tcW w:w="5538" w:type="dxa"/>
            <w:gridSpan w:val="2"/>
          </w:tcPr>
          <w:p w:rsidR="00F516E5" w:rsidRDefault="00F516E5" w:rsidP="00F516E5">
            <w:pPr>
              <w:jc w:val="left"/>
            </w:pPr>
            <w:r>
              <w:rPr>
                <w:rFonts w:hint="eastAsia"/>
              </w:rPr>
              <w:t>沪深</w:t>
            </w:r>
            <w:r>
              <w:rPr>
                <w:rFonts w:hint="eastAsia"/>
              </w:rPr>
              <w:t>300</w:t>
            </w:r>
            <w:r>
              <w:rPr>
                <w:rFonts w:hint="eastAsia"/>
              </w:rPr>
              <w:t>指数收益率×</w:t>
            </w:r>
            <w:r>
              <w:rPr>
                <w:rFonts w:hint="eastAsia"/>
              </w:rPr>
              <w:t>20%+</w:t>
            </w:r>
            <w:r>
              <w:rPr>
                <w:rFonts w:hint="eastAsia"/>
              </w:rPr>
              <w:t>中证港股通综合指数（人民币）收益率×</w:t>
            </w:r>
            <w:r>
              <w:rPr>
                <w:rFonts w:hint="eastAsia"/>
              </w:rPr>
              <w:t>5%+</w:t>
            </w:r>
            <w:r>
              <w:rPr>
                <w:rFonts w:hint="eastAsia"/>
              </w:rPr>
              <w:t>上证国债指数收益率×</w:t>
            </w:r>
            <w:r>
              <w:rPr>
                <w:rFonts w:hint="eastAsia"/>
              </w:rPr>
              <w:t>75%</w:t>
            </w:r>
          </w:p>
        </w:tc>
      </w:tr>
      <w:tr w:rsidR="00F516E5" w:rsidTr="004D080F">
        <w:tc>
          <w:tcPr>
            <w:tcW w:w="2768" w:type="dxa"/>
          </w:tcPr>
          <w:p w:rsidR="00F516E5" w:rsidRDefault="00F516E5" w:rsidP="00F516E5">
            <w:pPr>
              <w:jc w:val="left"/>
            </w:pPr>
            <w:r>
              <w:rPr>
                <w:rFonts w:hint="eastAsia"/>
              </w:rPr>
              <w:t>风险收益特征</w:t>
            </w:r>
          </w:p>
        </w:tc>
        <w:tc>
          <w:tcPr>
            <w:tcW w:w="5538" w:type="dxa"/>
            <w:gridSpan w:val="2"/>
          </w:tcPr>
          <w:p w:rsidR="00F516E5" w:rsidRDefault="00F516E5" w:rsidP="00F516E5">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F516E5" w:rsidTr="00264493">
        <w:tc>
          <w:tcPr>
            <w:tcW w:w="2768" w:type="dxa"/>
          </w:tcPr>
          <w:p w:rsidR="00F516E5" w:rsidRDefault="00F516E5" w:rsidP="00F516E5">
            <w:pPr>
              <w:jc w:val="left"/>
            </w:pPr>
            <w:r>
              <w:rPr>
                <w:rFonts w:hint="eastAsia"/>
              </w:rPr>
              <w:lastRenderedPageBreak/>
              <w:t>基金管理人</w:t>
            </w:r>
          </w:p>
        </w:tc>
        <w:tc>
          <w:tcPr>
            <w:tcW w:w="5538" w:type="dxa"/>
            <w:gridSpan w:val="2"/>
          </w:tcPr>
          <w:p w:rsidR="00F516E5" w:rsidRDefault="00F516E5" w:rsidP="00F516E5">
            <w:pPr>
              <w:jc w:val="left"/>
            </w:pPr>
            <w:r>
              <w:rPr>
                <w:rFonts w:hint="eastAsia"/>
              </w:rPr>
              <w:t>南方基金管理股份有限公司</w:t>
            </w:r>
          </w:p>
        </w:tc>
      </w:tr>
      <w:tr w:rsidR="00F516E5" w:rsidTr="00F516E5">
        <w:tc>
          <w:tcPr>
            <w:tcW w:w="2768" w:type="dxa"/>
          </w:tcPr>
          <w:p w:rsidR="00F516E5" w:rsidRDefault="00F516E5" w:rsidP="00F516E5">
            <w:pPr>
              <w:jc w:val="left"/>
            </w:pPr>
            <w:r>
              <w:rPr>
                <w:rFonts w:hint="eastAsia"/>
              </w:rPr>
              <w:t>基金托管人</w:t>
            </w:r>
          </w:p>
        </w:tc>
        <w:tc>
          <w:tcPr>
            <w:tcW w:w="5538" w:type="dxa"/>
            <w:gridSpan w:val="2"/>
          </w:tcPr>
          <w:p w:rsidR="00F516E5" w:rsidRDefault="00F516E5" w:rsidP="00F516E5">
            <w:pPr>
              <w:jc w:val="left"/>
            </w:pPr>
            <w:r>
              <w:rPr>
                <w:rFonts w:hint="eastAsia"/>
              </w:rPr>
              <w:t>中国邮政储蓄银行股份有限公司</w:t>
            </w:r>
          </w:p>
        </w:tc>
      </w:tr>
      <w:tr w:rsidR="00F516E5" w:rsidTr="00F516E5">
        <w:tc>
          <w:tcPr>
            <w:tcW w:w="2768" w:type="dxa"/>
          </w:tcPr>
          <w:p w:rsidR="00F516E5" w:rsidRDefault="00F516E5" w:rsidP="00F516E5">
            <w:pPr>
              <w:jc w:val="left"/>
            </w:pPr>
            <w:r>
              <w:rPr>
                <w:rFonts w:hint="eastAsia"/>
              </w:rPr>
              <w:t>下属分级基金的基金简称</w:t>
            </w:r>
          </w:p>
        </w:tc>
        <w:tc>
          <w:tcPr>
            <w:tcW w:w="2769" w:type="dxa"/>
          </w:tcPr>
          <w:p w:rsidR="00F516E5" w:rsidRDefault="00F516E5" w:rsidP="00F516E5">
            <w:pPr>
              <w:jc w:val="left"/>
            </w:pPr>
            <w:r>
              <w:rPr>
                <w:rFonts w:hint="eastAsia"/>
              </w:rPr>
              <w:t>南方宝泰一年持有期混合</w:t>
            </w:r>
            <w:r>
              <w:rPr>
                <w:rFonts w:hint="eastAsia"/>
              </w:rPr>
              <w:t>A</w:t>
            </w:r>
          </w:p>
        </w:tc>
        <w:tc>
          <w:tcPr>
            <w:tcW w:w="2769" w:type="dxa"/>
          </w:tcPr>
          <w:p w:rsidR="00F516E5" w:rsidRDefault="00F516E5" w:rsidP="00F516E5">
            <w:pPr>
              <w:jc w:val="left"/>
            </w:pPr>
            <w:r>
              <w:rPr>
                <w:rFonts w:hint="eastAsia"/>
              </w:rPr>
              <w:t>南方宝泰一年持有期混合</w:t>
            </w:r>
            <w:r>
              <w:rPr>
                <w:rFonts w:hint="eastAsia"/>
              </w:rPr>
              <w:t>C</w:t>
            </w:r>
          </w:p>
        </w:tc>
      </w:tr>
      <w:tr w:rsidR="00F516E5" w:rsidTr="00F516E5">
        <w:tc>
          <w:tcPr>
            <w:tcW w:w="2768" w:type="dxa"/>
          </w:tcPr>
          <w:p w:rsidR="00F516E5" w:rsidRDefault="00F516E5" w:rsidP="00F516E5">
            <w:pPr>
              <w:jc w:val="left"/>
            </w:pPr>
            <w:r>
              <w:rPr>
                <w:rFonts w:hint="eastAsia"/>
              </w:rPr>
              <w:t>下属分级基金的交易代码</w:t>
            </w:r>
          </w:p>
        </w:tc>
        <w:tc>
          <w:tcPr>
            <w:tcW w:w="2769" w:type="dxa"/>
          </w:tcPr>
          <w:p w:rsidR="00F516E5" w:rsidRDefault="00F516E5" w:rsidP="00F516E5">
            <w:pPr>
              <w:jc w:val="left"/>
            </w:pPr>
            <w:r>
              <w:t>008209</w:t>
            </w:r>
          </w:p>
        </w:tc>
        <w:tc>
          <w:tcPr>
            <w:tcW w:w="2769" w:type="dxa"/>
          </w:tcPr>
          <w:p w:rsidR="00F516E5" w:rsidRDefault="00F516E5" w:rsidP="00F516E5">
            <w:pPr>
              <w:jc w:val="left"/>
            </w:pPr>
            <w:r>
              <w:t>008210</w:t>
            </w:r>
          </w:p>
        </w:tc>
      </w:tr>
      <w:tr w:rsidR="00F516E5" w:rsidTr="00F516E5">
        <w:tc>
          <w:tcPr>
            <w:tcW w:w="2768" w:type="dxa"/>
          </w:tcPr>
          <w:p w:rsidR="00F516E5" w:rsidRDefault="00F516E5" w:rsidP="00F516E5">
            <w:pPr>
              <w:jc w:val="left"/>
            </w:pPr>
            <w:r>
              <w:rPr>
                <w:rFonts w:hint="eastAsia"/>
              </w:rPr>
              <w:t>报告期末下属分级基金的份额总额</w:t>
            </w:r>
          </w:p>
        </w:tc>
        <w:tc>
          <w:tcPr>
            <w:tcW w:w="2769" w:type="dxa"/>
          </w:tcPr>
          <w:p w:rsidR="00F516E5" w:rsidRDefault="00F516E5" w:rsidP="00F516E5">
            <w:pPr>
              <w:jc w:val="left"/>
            </w:pPr>
            <w:r>
              <w:rPr>
                <w:rFonts w:hint="eastAsia"/>
              </w:rPr>
              <w:t>64,776,281.12</w:t>
            </w:r>
            <w:r>
              <w:rPr>
                <w:rFonts w:hint="eastAsia"/>
              </w:rPr>
              <w:t>份</w:t>
            </w:r>
          </w:p>
        </w:tc>
        <w:tc>
          <w:tcPr>
            <w:tcW w:w="2769" w:type="dxa"/>
          </w:tcPr>
          <w:p w:rsidR="00F516E5" w:rsidRDefault="00F516E5" w:rsidP="00F516E5">
            <w:pPr>
              <w:jc w:val="left"/>
            </w:pPr>
            <w:r>
              <w:rPr>
                <w:rFonts w:hint="eastAsia"/>
              </w:rPr>
              <w:t>13,497,489.82</w:t>
            </w:r>
            <w:r>
              <w:rPr>
                <w:rFonts w:hint="eastAsia"/>
              </w:rPr>
              <w:t>份</w:t>
            </w:r>
          </w:p>
        </w:tc>
      </w:tr>
    </w:tbl>
    <w:p w:rsidR="00F516E5" w:rsidRDefault="00F516E5" w:rsidP="00F516E5">
      <w:pPr>
        <w:pStyle w:val="-1"/>
        <w:ind w:left="281" w:hanging="281"/>
      </w:pPr>
      <w:r>
        <w:rPr>
          <w:rFonts w:hint="eastAsia"/>
        </w:rPr>
        <w:t>主要财务指标和基金净值表现</w:t>
      </w:r>
    </w:p>
    <w:p w:rsidR="00F516E5" w:rsidRDefault="00F516E5" w:rsidP="00F516E5">
      <w:pPr>
        <w:pStyle w:val="-2"/>
        <w:spacing w:before="312"/>
      </w:pPr>
      <w:r>
        <w:rPr>
          <w:rFonts w:hint="eastAsia"/>
        </w:rPr>
        <w:t>主要财务指标</w:t>
      </w:r>
    </w:p>
    <w:p w:rsidR="00F516E5" w:rsidRDefault="00F516E5" w:rsidP="00F516E5">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516E5" w:rsidTr="00F516E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516E5" w:rsidRPr="00F516E5" w:rsidRDefault="00F516E5" w:rsidP="00F516E5">
            <w:pPr>
              <w:jc w:val="center"/>
              <w:rPr>
                <w:b/>
              </w:rPr>
            </w:pPr>
            <w:r w:rsidRPr="00F516E5">
              <w:rPr>
                <w:rFonts w:hint="eastAsia"/>
                <w:b/>
              </w:rPr>
              <w:t>主要财务指标</w:t>
            </w:r>
          </w:p>
        </w:tc>
        <w:tc>
          <w:tcPr>
            <w:tcW w:w="5538" w:type="dxa"/>
            <w:gridSpan w:val="2"/>
            <w:tcBorders>
              <w:bottom w:val="single" w:sz="4" w:space="0" w:color="auto"/>
            </w:tcBorders>
          </w:tcPr>
          <w:p w:rsidR="00F516E5" w:rsidRPr="00F516E5" w:rsidRDefault="00F516E5" w:rsidP="00F516E5">
            <w:pPr>
              <w:jc w:val="center"/>
              <w:rPr>
                <w:b/>
              </w:rPr>
            </w:pPr>
            <w:r w:rsidRPr="00F516E5">
              <w:rPr>
                <w:rFonts w:hint="eastAsia"/>
                <w:b/>
              </w:rPr>
              <w:t>报告期（</w:t>
            </w:r>
            <w:r w:rsidRPr="00F516E5">
              <w:rPr>
                <w:rFonts w:hint="eastAsia"/>
                <w:b/>
              </w:rPr>
              <w:t>2026</w:t>
            </w:r>
            <w:r w:rsidRPr="00F516E5">
              <w:rPr>
                <w:rFonts w:hint="eastAsia"/>
                <w:b/>
              </w:rPr>
              <w:t>年</w:t>
            </w:r>
            <w:r w:rsidRPr="00F516E5">
              <w:rPr>
                <w:rFonts w:hint="eastAsia"/>
                <w:b/>
              </w:rPr>
              <w:t>4</w:t>
            </w:r>
            <w:r w:rsidRPr="00F516E5">
              <w:rPr>
                <w:rFonts w:hint="eastAsia"/>
                <w:b/>
              </w:rPr>
              <w:t>月</w:t>
            </w:r>
            <w:r w:rsidRPr="00F516E5">
              <w:rPr>
                <w:rFonts w:hint="eastAsia"/>
                <w:b/>
              </w:rPr>
              <w:t>1</w:t>
            </w:r>
            <w:r w:rsidRPr="00F516E5">
              <w:rPr>
                <w:rFonts w:hint="eastAsia"/>
                <w:b/>
              </w:rPr>
              <w:t>日－</w:t>
            </w:r>
            <w:r w:rsidRPr="00F516E5">
              <w:rPr>
                <w:rFonts w:hint="eastAsia"/>
                <w:b/>
              </w:rPr>
              <w:t>2026</w:t>
            </w:r>
            <w:r w:rsidRPr="00F516E5">
              <w:rPr>
                <w:rFonts w:hint="eastAsia"/>
                <w:b/>
              </w:rPr>
              <w:t>年</w:t>
            </w:r>
            <w:r w:rsidRPr="00F516E5">
              <w:rPr>
                <w:rFonts w:hint="eastAsia"/>
                <w:b/>
              </w:rPr>
              <w:t>6</w:t>
            </w:r>
            <w:r w:rsidRPr="00F516E5">
              <w:rPr>
                <w:rFonts w:hint="eastAsia"/>
                <w:b/>
              </w:rPr>
              <w:t>月</w:t>
            </w:r>
            <w:r w:rsidRPr="00F516E5">
              <w:rPr>
                <w:rFonts w:hint="eastAsia"/>
                <w:b/>
              </w:rPr>
              <w:t>30</w:t>
            </w:r>
            <w:r w:rsidRPr="00F516E5">
              <w:rPr>
                <w:rFonts w:hint="eastAsia"/>
                <w:b/>
              </w:rPr>
              <w:t>日）</w:t>
            </w:r>
          </w:p>
        </w:tc>
      </w:tr>
      <w:tr w:rsidR="00F516E5" w:rsidTr="00F516E5">
        <w:tc>
          <w:tcPr>
            <w:tcW w:w="2768" w:type="dxa"/>
            <w:vMerge/>
          </w:tcPr>
          <w:p w:rsidR="00F516E5" w:rsidRDefault="00F516E5" w:rsidP="00F516E5">
            <w:pPr>
              <w:jc w:val="left"/>
            </w:pPr>
          </w:p>
        </w:tc>
        <w:tc>
          <w:tcPr>
            <w:tcW w:w="2769" w:type="dxa"/>
            <w:shd w:val="clear" w:color="auto" w:fill="BFBFBF"/>
          </w:tcPr>
          <w:p w:rsidR="00F516E5" w:rsidRPr="00F516E5" w:rsidRDefault="00F516E5" w:rsidP="00F516E5">
            <w:pPr>
              <w:jc w:val="center"/>
              <w:rPr>
                <w:b/>
              </w:rPr>
            </w:pPr>
            <w:r w:rsidRPr="00F516E5">
              <w:rPr>
                <w:rFonts w:hint="eastAsia"/>
                <w:b/>
              </w:rPr>
              <w:t>南方宝泰一年持有期混合</w:t>
            </w:r>
            <w:r w:rsidRPr="00F516E5">
              <w:rPr>
                <w:rFonts w:hint="eastAsia"/>
                <w:b/>
              </w:rPr>
              <w:t>A</w:t>
            </w:r>
          </w:p>
        </w:tc>
        <w:tc>
          <w:tcPr>
            <w:tcW w:w="2769" w:type="dxa"/>
            <w:shd w:val="clear" w:color="auto" w:fill="BFBFBF"/>
          </w:tcPr>
          <w:p w:rsidR="00F516E5" w:rsidRPr="00F516E5" w:rsidRDefault="00F516E5" w:rsidP="00F516E5">
            <w:pPr>
              <w:jc w:val="center"/>
              <w:rPr>
                <w:b/>
              </w:rPr>
            </w:pPr>
            <w:r w:rsidRPr="00F516E5">
              <w:rPr>
                <w:rFonts w:hint="eastAsia"/>
                <w:b/>
              </w:rPr>
              <w:t>南方宝泰一年持有期混合</w:t>
            </w:r>
            <w:r w:rsidRPr="00F516E5">
              <w:rPr>
                <w:rFonts w:hint="eastAsia"/>
                <w:b/>
              </w:rPr>
              <w:t>C</w:t>
            </w:r>
          </w:p>
        </w:tc>
      </w:tr>
      <w:tr w:rsidR="00F516E5" w:rsidTr="00F516E5">
        <w:tc>
          <w:tcPr>
            <w:tcW w:w="2768" w:type="dxa"/>
          </w:tcPr>
          <w:p w:rsidR="00F516E5" w:rsidRDefault="00F516E5" w:rsidP="00F516E5">
            <w:pPr>
              <w:jc w:val="left"/>
            </w:pPr>
            <w:r>
              <w:rPr>
                <w:rFonts w:hint="eastAsia"/>
              </w:rPr>
              <w:t>1.</w:t>
            </w:r>
            <w:r>
              <w:rPr>
                <w:rFonts w:hint="eastAsia"/>
              </w:rPr>
              <w:t>本期已实现收益</w:t>
            </w:r>
          </w:p>
        </w:tc>
        <w:tc>
          <w:tcPr>
            <w:tcW w:w="2769" w:type="dxa"/>
          </w:tcPr>
          <w:p w:rsidR="00F516E5" w:rsidRDefault="00F516E5" w:rsidP="00F516E5">
            <w:pPr>
              <w:jc w:val="right"/>
            </w:pPr>
            <w:r>
              <w:t>2,114,406.55</w:t>
            </w:r>
          </w:p>
        </w:tc>
        <w:tc>
          <w:tcPr>
            <w:tcW w:w="2769" w:type="dxa"/>
          </w:tcPr>
          <w:p w:rsidR="00F516E5" w:rsidRDefault="00F516E5" w:rsidP="00F516E5">
            <w:pPr>
              <w:jc w:val="right"/>
            </w:pPr>
            <w:r>
              <w:t>412,873.25</w:t>
            </w:r>
          </w:p>
        </w:tc>
      </w:tr>
      <w:tr w:rsidR="00F516E5" w:rsidTr="00F516E5">
        <w:tc>
          <w:tcPr>
            <w:tcW w:w="2768" w:type="dxa"/>
          </w:tcPr>
          <w:p w:rsidR="00F516E5" w:rsidRDefault="00F516E5" w:rsidP="00F516E5">
            <w:pPr>
              <w:jc w:val="left"/>
            </w:pPr>
            <w:r>
              <w:rPr>
                <w:rFonts w:hint="eastAsia"/>
              </w:rPr>
              <w:t>2.</w:t>
            </w:r>
            <w:r>
              <w:rPr>
                <w:rFonts w:hint="eastAsia"/>
              </w:rPr>
              <w:t>本期利润</w:t>
            </w:r>
          </w:p>
        </w:tc>
        <w:tc>
          <w:tcPr>
            <w:tcW w:w="2769" w:type="dxa"/>
          </w:tcPr>
          <w:p w:rsidR="00F516E5" w:rsidRDefault="00F516E5" w:rsidP="00F516E5">
            <w:pPr>
              <w:jc w:val="right"/>
            </w:pPr>
            <w:r>
              <w:t>3,189,188.81</w:t>
            </w:r>
          </w:p>
        </w:tc>
        <w:tc>
          <w:tcPr>
            <w:tcW w:w="2769" w:type="dxa"/>
          </w:tcPr>
          <w:p w:rsidR="00F516E5" w:rsidRDefault="00F516E5" w:rsidP="00F516E5">
            <w:pPr>
              <w:jc w:val="right"/>
            </w:pPr>
            <w:r>
              <w:t>620,476.92</w:t>
            </w:r>
          </w:p>
        </w:tc>
      </w:tr>
      <w:tr w:rsidR="00F516E5" w:rsidTr="00F516E5">
        <w:tc>
          <w:tcPr>
            <w:tcW w:w="2768" w:type="dxa"/>
          </w:tcPr>
          <w:p w:rsidR="00F516E5" w:rsidRDefault="00F516E5" w:rsidP="00F516E5">
            <w:pPr>
              <w:jc w:val="left"/>
            </w:pPr>
            <w:r>
              <w:rPr>
                <w:rFonts w:hint="eastAsia"/>
              </w:rPr>
              <w:t>3.</w:t>
            </w:r>
            <w:r>
              <w:rPr>
                <w:rFonts w:hint="eastAsia"/>
              </w:rPr>
              <w:t>加权平均基金份额本期利润</w:t>
            </w:r>
          </w:p>
        </w:tc>
        <w:tc>
          <w:tcPr>
            <w:tcW w:w="2769" w:type="dxa"/>
          </w:tcPr>
          <w:p w:rsidR="00F516E5" w:rsidRDefault="00F516E5" w:rsidP="00F516E5">
            <w:pPr>
              <w:jc w:val="right"/>
            </w:pPr>
            <w:r>
              <w:t>0.0470</w:t>
            </w:r>
          </w:p>
        </w:tc>
        <w:tc>
          <w:tcPr>
            <w:tcW w:w="2769" w:type="dxa"/>
          </w:tcPr>
          <w:p w:rsidR="00F516E5" w:rsidRDefault="00F516E5" w:rsidP="00F516E5">
            <w:pPr>
              <w:jc w:val="right"/>
            </w:pPr>
            <w:r>
              <w:t>0.0425</w:t>
            </w:r>
          </w:p>
        </w:tc>
      </w:tr>
      <w:tr w:rsidR="00F516E5" w:rsidTr="00F516E5">
        <w:tc>
          <w:tcPr>
            <w:tcW w:w="2768" w:type="dxa"/>
          </w:tcPr>
          <w:p w:rsidR="00F516E5" w:rsidRDefault="00F516E5" w:rsidP="00F516E5">
            <w:pPr>
              <w:jc w:val="left"/>
            </w:pPr>
            <w:r>
              <w:rPr>
                <w:rFonts w:hint="eastAsia"/>
              </w:rPr>
              <w:t>4.</w:t>
            </w:r>
            <w:r>
              <w:rPr>
                <w:rFonts w:hint="eastAsia"/>
              </w:rPr>
              <w:t>期末基金资产净值</w:t>
            </w:r>
          </w:p>
        </w:tc>
        <w:tc>
          <w:tcPr>
            <w:tcW w:w="2769" w:type="dxa"/>
          </w:tcPr>
          <w:p w:rsidR="00F516E5" w:rsidRDefault="00F516E5" w:rsidP="00F516E5">
            <w:pPr>
              <w:jc w:val="right"/>
            </w:pPr>
            <w:r>
              <w:t>86,599,971.20</w:t>
            </w:r>
          </w:p>
        </w:tc>
        <w:tc>
          <w:tcPr>
            <w:tcW w:w="2769" w:type="dxa"/>
          </w:tcPr>
          <w:p w:rsidR="00F516E5" w:rsidRDefault="00F516E5" w:rsidP="00F516E5">
            <w:pPr>
              <w:jc w:val="right"/>
            </w:pPr>
            <w:r>
              <w:t>17,353,053.46</w:t>
            </w:r>
          </w:p>
        </w:tc>
      </w:tr>
      <w:tr w:rsidR="00F516E5" w:rsidTr="00F516E5">
        <w:tc>
          <w:tcPr>
            <w:tcW w:w="2768" w:type="dxa"/>
          </w:tcPr>
          <w:p w:rsidR="00F516E5" w:rsidRDefault="00F516E5" w:rsidP="00F516E5">
            <w:pPr>
              <w:jc w:val="left"/>
            </w:pPr>
            <w:r>
              <w:rPr>
                <w:rFonts w:hint="eastAsia"/>
              </w:rPr>
              <w:t>5.</w:t>
            </w:r>
            <w:r>
              <w:rPr>
                <w:rFonts w:hint="eastAsia"/>
              </w:rPr>
              <w:t>期末基金份额净值</w:t>
            </w:r>
          </w:p>
        </w:tc>
        <w:tc>
          <w:tcPr>
            <w:tcW w:w="2769" w:type="dxa"/>
          </w:tcPr>
          <w:p w:rsidR="00F516E5" w:rsidRDefault="00F516E5" w:rsidP="00F516E5">
            <w:pPr>
              <w:jc w:val="right"/>
            </w:pPr>
            <w:r>
              <w:t>1.3369</w:t>
            </w:r>
          </w:p>
        </w:tc>
        <w:tc>
          <w:tcPr>
            <w:tcW w:w="2769" w:type="dxa"/>
          </w:tcPr>
          <w:p w:rsidR="00F516E5" w:rsidRDefault="00F516E5" w:rsidP="00F516E5">
            <w:pPr>
              <w:jc w:val="right"/>
            </w:pPr>
            <w:r>
              <w:t>1.2857</w:t>
            </w:r>
          </w:p>
        </w:tc>
      </w:tr>
    </w:tbl>
    <w:p w:rsidR="00F516E5" w:rsidRDefault="00F516E5" w:rsidP="00F516E5">
      <w:pPr>
        <w:pStyle w:val="-8"/>
      </w:pPr>
      <w:r>
        <w:rPr>
          <w:rFonts w:hint="eastAsia"/>
        </w:rPr>
        <w:t>注：基金业绩指标不包括持有人认（申）购或交易基金的各项费用，计入费用后实际收益水平要低于所列数字；</w:t>
      </w:r>
    </w:p>
    <w:p w:rsidR="00F516E5" w:rsidRDefault="00F516E5" w:rsidP="00F516E5">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516E5" w:rsidRDefault="00F516E5" w:rsidP="00F516E5">
      <w:pPr>
        <w:pStyle w:val="-2"/>
        <w:spacing w:before="312"/>
      </w:pPr>
      <w:r>
        <w:rPr>
          <w:rFonts w:hint="eastAsia"/>
        </w:rPr>
        <w:t>基金净值表现</w:t>
      </w:r>
    </w:p>
    <w:p w:rsidR="00F516E5" w:rsidRDefault="00F516E5" w:rsidP="00F516E5">
      <w:pPr>
        <w:pStyle w:val="-3"/>
        <w:spacing w:before="156" w:after="156"/>
      </w:pPr>
      <w:r>
        <w:rPr>
          <w:rFonts w:hint="eastAsia"/>
        </w:rPr>
        <w:t>本报告期基金份额净值增长率及其与同期业绩比较基准收益率的比较</w:t>
      </w:r>
    </w:p>
    <w:p w:rsidR="00F516E5" w:rsidRDefault="00F516E5" w:rsidP="00F516E5">
      <w:pPr>
        <w:pStyle w:val="-"/>
        <w:ind w:firstLine="420"/>
      </w:pPr>
      <w:r>
        <w:rPr>
          <w:rFonts w:hint="eastAsia"/>
        </w:rPr>
        <w:t>南方宝泰一年持有期混合A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516E5" w:rsidTr="00F516E5">
        <w:trPr>
          <w:cnfStyle w:val="100000000000" w:firstRow="1" w:lastRow="0" w:firstColumn="0" w:lastColumn="0" w:oddVBand="0" w:evenVBand="0" w:oddHBand="0" w:evenHBand="0" w:firstRowFirstColumn="0" w:firstRowLastColumn="0" w:lastRowFirstColumn="0" w:lastRowLastColumn="0"/>
        </w:trPr>
        <w:tc>
          <w:tcPr>
            <w:tcW w:w="1429" w:type="dxa"/>
          </w:tcPr>
          <w:p w:rsidR="00F516E5" w:rsidRPr="00F516E5" w:rsidRDefault="00F516E5" w:rsidP="00F516E5">
            <w:pPr>
              <w:jc w:val="center"/>
              <w:rPr>
                <w:b/>
              </w:rPr>
            </w:pPr>
            <w:r w:rsidRPr="00F516E5">
              <w:rPr>
                <w:rFonts w:hint="eastAsia"/>
                <w:b/>
              </w:rPr>
              <w:t>阶段</w:t>
            </w:r>
          </w:p>
        </w:tc>
        <w:tc>
          <w:tcPr>
            <w:tcW w:w="1315" w:type="dxa"/>
          </w:tcPr>
          <w:p w:rsidR="00F516E5" w:rsidRPr="00F516E5" w:rsidRDefault="00F516E5" w:rsidP="00F516E5">
            <w:pPr>
              <w:jc w:val="center"/>
              <w:rPr>
                <w:b/>
              </w:rPr>
            </w:pPr>
            <w:r w:rsidRPr="00F516E5">
              <w:rPr>
                <w:rFonts w:hint="eastAsia"/>
                <w:b/>
              </w:rPr>
              <w:t>净值增长率①</w:t>
            </w:r>
          </w:p>
        </w:tc>
        <w:tc>
          <w:tcPr>
            <w:tcW w:w="1315" w:type="dxa"/>
          </w:tcPr>
          <w:p w:rsidR="00F516E5" w:rsidRPr="00F516E5" w:rsidRDefault="00F516E5" w:rsidP="00F516E5">
            <w:pPr>
              <w:jc w:val="center"/>
              <w:rPr>
                <w:b/>
              </w:rPr>
            </w:pPr>
            <w:r w:rsidRPr="00F516E5">
              <w:rPr>
                <w:rFonts w:hint="eastAsia"/>
                <w:b/>
              </w:rPr>
              <w:t>净值增长率标准差②</w:t>
            </w:r>
          </w:p>
        </w:tc>
        <w:tc>
          <w:tcPr>
            <w:tcW w:w="1315" w:type="dxa"/>
          </w:tcPr>
          <w:p w:rsidR="00F516E5" w:rsidRPr="00F516E5" w:rsidRDefault="00F516E5" w:rsidP="00F516E5">
            <w:pPr>
              <w:jc w:val="center"/>
              <w:rPr>
                <w:b/>
              </w:rPr>
            </w:pPr>
            <w:r w:rsidRPr="00F516E5">
              <w:rPr>
                <w:rFonts w:hint="eastAsia"/>
                <w:b/>
              </w:rPr>
              <w:t>业绩比较基准收益率③</w:t>
            </w:r>
          </w:p>
        </w:tc>
        <w:tc>
          <w:tcPr>
            <w:tcW w:w="1315" w:type="dxa"/>
          </w:tcPr>
          <w:p w:rsidR="00F516E5" w:rsidRPr="00F516E5" w:rsidRDefault="00F516E5" w:rsidP="00F516E5">
            <w:pPr>
              <w:jc w:val="center"/>
              <w:rPr>
                <w:b/>
              </w:rPr>
            </w:pPr>
            <w:r w:rsidRPr="00F516E5">
              <w:rPr>
                <w:rFonts w:hint="eastAsia"/>
                <w:b/>
              </w:rPr>
              <w:t>业绩比较基准收益率标准差④</w:t>
            </w:r>
          </w:p>
        </w:tc>
        <w:tc>
          <w:tcPr>
            <w:tcW w:w="907" w:type="dxa"/>
          </w:tcPr>
          <w:p w:rsidR="00F516E5" w:rsidRPr="00F516E5" w:rsidRDefault="00F516E5" w:rsidP="00F516E5">
            <w:pPr>
              <w:jc w:val="center"/>
              <w:rPr>
                <w:b/>
              </w:rPr>
            </w:pPr>
            <w:r w:rsidRPr="00F516E5">
              <w:rPr>
                <w:rFonts w:hint="eastAsia"/>
                <w:b/>
              </w:rPr>
              <w:t>①</w:t>
            </w:r>
            <w:r w:rsidRPr="00F516E5">
              <w:rPr>
                <w:rFonts w:hint="eastAsia"/>
                <w:b/>
              </w:rPr>
              <w:t>-</w:t>
            </w:r>
            <w:r w:rsidRPr="00F516E5">
              <w:rPr>
                <w:rFonts w:hint="eastAsia"/>
                <w:b/>
              </w:rPr>
              <w:t>③</w:t>
            </w:r>
          </w:p>
        </w:tc>
        <w:tc>
          <w:tcPr>
            <w:tcW w:w="907" w:type="dxa"/>
          </w:tcPr>
          <w:p w:rsidR="00F516E5" w:rsidRPr="00F516E5" w:rsidRDefault="00F516E5" w:rsidP="00F516E5">
            <w:pPr>
              <w:jc w:val="center"/>
              <w:rPr>
                <w:b/>
              </w:rPr>
            </w:pPr>
            <w:r w:rsidRPr="00F516E5">
              <w:rPr>
                <w:rFonts w:hint="eastAsia"/>
                <w:b/>
              </w:rPr>
              <w:t>②</w:t>
            </w:r>
            <w:r w:rsidRPr="00F516E5">
              <w:rPr>
                <w:rFonts w:hint="eastAsia"/>
                <w:b/>
              </w:rPr>
              <w:t>-</w:t>
            </w:r>
            <w:r w:rsidRPr="00F516E5">
              <w:rPr>
                <w:rFonts w:hint="eastAsia"/>
                <w:b/>
              </w:rPr>
              <w:t>④</w:t>
            </w:r>
          </w:p>
        </w:tc>
      </w:tr>
      <w:tr w:rsidR="00F516E5" w:rsidTr="00F516E5">
        <w:tc>
          <w:tcPr>
            <w:tcW w:w="1429" w:type="dxa"/>
          </w:tcPr>
          <w:p w:rsidR="00F516E5" w:rsidRDefault="00F516E5" w:rsidP="00F516E5">
            <w:pPr>
              <w:jc w:val="left"/>
            </w:pPr>
            <w:r>
              <w:rPr>
                <w:rFonts w:hint="eastAsia"/>
              </w:rPr>
              <w:t>过去三个月</w:t>
            </w:r>
          </w:p>
        </w:tc>
        <w:tc>
          <w:tcPr>
            <w:tcW w:w="1315" w:type="dxa"/>
          </w:tcPr>
          <w:p w:rsidR="00F516E5" w:rsidRDefault="00F516E5" w:rsidP="00F516E5">
            <w:pPr>
              <w:jc w:val="right"/>
            </w:pPr>
            <w:r>
              <w:t>3.60%</w:t>
            </w:r>
          </w:p>
        </w:tc>
        <w:tc>
          <w:tcPr>
            <w:tcW w:w="1315" w:type="dxa"/>
          </w:tcPr>
          <w:p w:rsidR="00F516E5" w:rsidRDefault="00F516E5" w:rsidP="00F516E5">
            <w:pPr>
              <w:jc w:val="right"/>
            </w:pPr>
            <w:r>
              <w:t>0.36%</w:t>
            </w:r>
          </w:p>
        </w:tc>
        <w:tc>
          <w:tcPr>
            <w:tcW w:w="1315" w:type="dxa"/>
          </w:tcPr>
          <w:p w:rsidR="00F516E5" w:rsidRDefault="00F516E5" w:rsidP="00F516E5">
            <w:pPr>
              <w:jc w:val="right"/>
            </w:pPr>
            <w:r>
              <w:t>2.64%</w:t>
            </w:r>
          </w:p>
        </w:tc>
        <w:tc>
          <w:tcPr>
            <w:tcW w:w="1315" w:type="dxa"/>
          </w:tcPr>
          <w:p w:rsidR="00F516E5" w:rsidRDefault="00F516E5" w:rsidP="00F516E5">
            <w:pPr>
              <w:jc w:val="right"/>
            </w:pPr>
            <w:r>
              <w:t>0.29%</w:t>
            </w:r>
          </w:p>
        </w:tc>
        <w:tc>
          <w:tcPr>
            <w:tcW w:w="907" w:type="dxa"/>
          </w:tcPr>
          <w:p w:rsidR="00F516E5" w:rsidRDefault="00F516E5" w:rsidP="00F516E5">
            <w:pPr>
              <w:jc w:val="right"/>
            </w:pPr>
            <w:r>
              <w:t>0.96%</w:t>
            </w:r>
          </w:p>
        </w:tc>
        <w:tc>
          <w:tcPr>
            <w:tcW w:w="907" w:type="dxa"/>
          </w:tcPr>
          <w:p w:rsidR="00F516E5" w:rsidRDefault="00F516E5" w:rsidP="00F516E5">
            <w:pPr>
              <w:jc w:val="right"/>
            </w:pPr>
            <w:r>
              <w:t>0.07%</w:t>
            </w:r>
          </w:p>
        </w:tc>
      </w:tr>
      <w:tr w:rsidR="00F516E5" w:rsidTr="00F516E5">
        <w:tc>
          <w:tcPr>
            <w:tcW w:w="1429" w:type="dxa"/>
          </w:tcPr>
          <w:p w:rsidR="00F516E5" w:rsidRDefault="00F516E5" w:rsidP="00F516E5">
            <w:pPr>
              <w:jc w:val="left"/>
            </w:pPr>
            <w:r>
              <w:rPr>
                <w:rFonts w:hint="eastAsia"/>
              </w:rPr>
              <w:t>过去六个月</w:t>
            </w:r>
          </w:p>
        </w:tc>
        <w:tc>
          <w:tcPr>
            <w:tcW w:w="1315" w:type="dxa"/>
          </w:tcPr>
          <w:p w:rsidR="00F516E5" w:rsidRDefault="00F516E5" w:rsidP="00F516E5">
            <w:pPr>
              <w:jc w:val="right"/>
            </w:pPr>
            <w:r>
              <w:t>5.57%</w:t>
            </w:r>
          </w:p>
        </w:tc>
        <w:tc>
          <w:tcPr>
            <w:tcW w:w="1315" w:type="dxa"/>
          </w:tcPr>
          <w:p w:rsidR="00F516E5" w:rsidRDefault="00F516E5" w:rsidP="00F516E5">
            <w:pPr>
              <w:jc w:val="right"/>
            </w:pPr>
            <w:r>
              <w:t>0.37%</w:t>
            </w:r>
          </w:p>
        </w:tc>
        <w:tc>
          <w:tcPr>
            <w:tcW w:w="1315" w:type="dxa"/>
          </w:tcPr>
          <w:p w:rsidR="00F516E5" w:rsidRDefault="00F516E5" w:rsidP="00F516E5">
            <w:pPr>
              <w:jc w:val="right"/>
            </w:pPr>
            <w:r>
              <w:t>2.05%</w:t>
            </w:r>
          </w:p>
        </w:tc>
        <w:tc>
          <w:tcPr>
            <w:tcW w:w="1315" w:type="dxa"/>
          </w:tcPr>
          <w:p w:rsidR="00F516E5" w:rsidRDefault="00F516E5" w:rsidP="00F516E5">
            <w:pPr>
              <w:jc w:val="right"/>
            </w:pPr>
            <w:r>
              <w:t>0.27%</w:t>
            </w:r>
          </w:p>
        </w:tc>
        <w:tc>
          <w:tcPr>
            <w:tcW w:w="907" w:type="dxa"/>
          </w:tcPr>
          <w:p w:rsidR="00F516E5" w:rsidRDefault="00F516E5" w:rsidP="00F516E5">
            <w:pPr>
              <w:jc w:val="right"/>
            </w:pPr>
            <w:r>
              <w:t>3.52%</w:t>
            </w:r>
          </w:p>
        </w:tc>
        <w:tc>
          <w:tcPr>
            <w:tcW w:w="907" w:type="dxa"/>
          </w:tcPr>
          <w:p w:rsidR="00F516E5" w:rsidRDefault="00F516E5" w:rsidP="00F516E5">
            <w:pPr>
              <w:jc w:val="right"/>
            </w:pPr>
            <w:r>
              <w:t>0.10%</w:t>
            </w:r>
          </w:p>
        </w:tc>
      </w:tr>
      <w:tr w:rsidR="00F516E5" w:rsidTr="00F516E5">
        <w:tc>
          <w:tcPr>
            <w:tcW w:w="1429" w:type="dxa"/>
          </w:tcPr>
          <w:p w:rsidR="00F516E5" w:rsidRDefault="00F516E5" w:rsidP="00F516E5">
            <w:pPr>
              <w:jc w:val="left"/>
            </w:pPr>
            <w:r>
              <w:rPr>
                <w:rFonts w:hint="eastAsia"/>
              </w:rPr>
              <w:t>过去一年</w:t>
            </w:r>
          </w:p>
        </w:tc>
        <w:tc>
          <w:tcPr>
            <w:tcW w:w="1315" w:type="dxa"/>
          </w:tcPr>
          <w:p w:rsidR="00F516E5" w:rsidRDefault="00F516E5" w:rsidP="00F516E5">
            <w:pPr>
              <w:jc w:val="right"/>
            </w:pPr>
            <w:r>
              <w:t>14.27%</w:t>
            </w:r>
          </w:p>
        </w:tc>
        <w:tc>
          <w:tcPr>
            <w:tcW w:w="1315" w:type="dxa"/>
          </w:tcPr>
          <w:p w:rsidR="00F516E5" w:rsidRDefault="00F516E5" w:rsidP="00F516E5">
            <w:pPr>
              <w:jc w:val="right"/>
            </w:pPr>
            <w:r>
              <w:t>0.34%</w:t>
            </w:r>
          </w:p>
        </w:tc>
        <w:tc>
          <w:tcPr>
            <w:tcW w:w="1315" w:type="dxa"/>
          </w:tcPr>
          <w:p w:rsidR="00F516E5" w:rsidRDefault="00F516E5" w:rsidP="00F516E5">
            <w:pPr>
              <w:jc w:val="right"/>
            </w:pPr>
            <w:r>
              <w:t>5.60%</w:t>
            </w:r>
          </w:p>
        </w:tc>
        <w:tc>
          <w:tcPr>
            <w:tcW w:w="1315" w:type="dxa"/>
          </w:tcPr>
          <w:p w:rsidR="00F516E5" w:rsidRDefault="00F516E5" w:rsidP="00F516E5">
            <w:pPr>
              <w:jc w:val="right"/>
            </w:pPr>
            <w:r>
              <w:t>0.24%</w:t>
            </w:r>
          </w:p>
        </w:tc>
        <w:tc>
          <w:tcPr>
            <w:tcW w:w="907" w:type="dxa"/>
          </w:tcPr>
          <w:p w:rsidR="00F516E5" w:rsidRDefault="00F516E5" w:rsidP="00F516E5">
            <w:pPr>
              <w:jc w:val="right"/>
            </w:pPr>
            <w:r>
              <w:t>8.67%</w:t>
            </w:r>
          </w:p>
        </w:tc>
        <w:tc>
          <w:tcPr>
            <w:tcW w:w="907" w:type="dxa"/>
          </w:tcPr>
          <w:p w:rsidR="00F516E5" w:rsidRDefault="00F516E5" w:rsidP="00F516E5">
            <w:pPr>
              <w:jc w:val="right"/>
            </w:pPr>
            <w:r>
              <w:t>0.10%</w:t>
            </w:r>
          </w:p>
        </w:tc>
      </w:tr>
      <w:tr w:rsidR="00F516E5" w:rsidTr="00F516E5">
        <w:tc>
          <w:tcPr>
            <w:tcW w:w="1429" w:type="dxa"/>
          </w:tcPr>
          <w:p w:rsidR="00F516E5" w:rsidRDefault="00F516E5" w:rsidP="00F516E5">
            <w:pPr>
              <w:jc w:val="left"/>
            </w:pPr>
            <w:r>
              <w:rPr>
                <w:rFonts w:hint="eastAsia"/>
              </w:rPr>
              <w:t>过去三年</w:t>
            </w:r>
          </w:p>
        </w:tc>
        <w:tc>
          <w:tcPr>
            <w:tcW w:w="1315" w:type="dxa"/>
          </w:tcPr>
          <w:p w:rsidR="00F516E5" w:rsidRDefault="00F516E5" w:rsidP="00F516E5">
            <w:pPr>
              <w:jc w:val="right"/>
            </w:pPr>
            <w:r>
              <w:t>18.41%</w:t>
            </w:r>
          </w:p>
        </w:tc>
        <w:tc>
          <w:tcPr>
            <w:tcW w:w="1315" w:type="dxa"/>
          </w:tcPr>
          <w:p w:rsidR="00F516E5" w:rsidRDefault="00F516E5" w:rsidP="00F516E5">
            <w:pPr>
              <w:jc w:val="right"/>
            </w:pPr>
            <w:r>
              <w:t>0.31%</w:t>
            </w:r>
          </w:p>
        </w:tc>
        <w:tc>
          <w:tcPr>
            <w:tcW w:w="1315" w:type="dxa"/>
          </w:tcPr>
          <w:p w:rsidR="00F516E5" w:rsidRDefault="00F516E5" w:rsidP="00F516E5">
            <w:pPr>
              <w:jc w:val="right"/>
            </w:pPr>
            <w:r>
              <w:t>16.98%</w:t>
            </w:r>
          </w:p>
        </w:tc>
        <w:tc>
          <w:tcPr>
            <w:tcW w:w="1315" w:type="dxa"/>
          </w:tcPr>
          <w:p w:rsidR="00F516E5" w:rsidRDefault="00F516E5" w:rsidP="00F516E5">
            <w:pPr>
              <w:jc w:val="right"/>
            </w:pPr>
            <w:r>
              <w:t>0.26%</w:t>
            </w:r>
          </w:p>
        </w:tc>
        <w:tc>
          <w:tcPr>
            <w:tcW w:w="907" w:type="dxa"/>
          </w:tcPr>
          <w:p w:rsidR="00F516E5" w:rsidRDefault="00F516E5" w:rsidP="00F516E5">
            <w:pPr>
              <w:jc w:val="right"/>
            </w:pPr>
            <w:r>
              <w:t>1.43%</w:t>
            </w:r>
          </w:p>
        </w:tc>
        <w:tc>
          <w:tcPr>
            <w:tcW w:w="907" w:type="dxa"/>
          </w:tcPr>
          <w:p w:rsidR="00F516E5" w:rsidRDefault="00F516E5" w:rsidP="00F516E5">
            <w:pPr>
              <w:jc w:val="right"/>
            </w:pPr>
            <w:r>
              <w:t>0.05%</w:t>
            </w:r>
          </w:p>
        </w:tc>
      </w:tr>
      <w:tr w:rsidR="00F516E5" w:rsidTr="00F516E5">
        <w:tc>
          <w:tcPr>
            <w:tcW w:w="1429" w:type="dxa"/>
          </w:tcPr>
          <w:p w:rsidR="00F516E5" w:rsidRDefault="00F516E5" w:rsidP="00F516E5">
            <w:pPr>
              <w:jc w:val="left"/>
            </w:pPr>
            <w:r>
              <w:rPr>
                <w:rFonts w:hint="eastAsia"/>
              </w:rPr>
              <w:t>过去五年</w:t>
            </w:r>
          </w:p>
        </w:tc>
        <w:tc>
          <w:tcPr>
            <w:tcW w:w="1315" w:type="dxa"/>
          </w:tcPr>
          <w:p w:rsidR="00F516E5" w:rsidRDefault="00F516E5" w:rsidP="00F516E5">
            <w:pPr>
              <w:jc w:val="right"/>
            </w:pPr>
            <w:r>
              <w:t>19.37%</w:t>
            </w:r>
          </w:p>
        </w:tc>
        <w:tc>
          <w:tcPr>
            <w:tcW w:w="1315" w:type="dxa"/>
          </w:tcPr>
          <w:p w:rsidR="00F516E5" w:rsidRDefault="00F516E5" w:rsidP="00F516E5">
            <w:pPr>
              <w:jc w:val="right"/>
            </w:pPr>
            <w:r>
              <w:t>0.29%</w:t>
            </w:r>
          </w:p>
        </w:tc>
        <w:tc>
          <w:tcPr>
            <w:tcW w:w="1315" w:type="dxa"/>
          </w:tcPr>
          <w:p w:rsidR="00F516E5" w:rsidRDefault="00F516E5" w:rsidP="00F516E5">
            <w:pPr>
              <w:jc w:val="right"/>
            </w:pPr>
            <w:r>
              <w:t>15.81%</w:t>
            </w:r>
          </w:p>
        </w:tc>
        <w:tc>
          <w:tcPr>
            <w:tcW w:w="1315" w:type="dxa"/>
          </w:tcPr>
          <w:p w:rsidR="00F516E5" w:rsidRDefault="00F516E5" w:rsidP="00F516E5">
            <w:pPr>
              <w:jc w:val="right"/>
            </w:pPr>
            <w:r>
              <w:t>0.27%</w:t>
            </w:r>
          </w:p>
        </w:tc>
        <w:tc>
          <w:tcPr>
            <w:tcW w:w="907" w:type="dxa"/>
          </w:tcPr>
          <w:p w:rsidR="00F516E5" w:rsidRDefault="00F516E5" w:rsidP="00F516E5">
            <w:pPr>
              <w:jc w:val="right"/>
            </w:pPr>
            <w:r>
              <w:t>3.56%</w:t>
            </w:r>
          </w:p>
        </w:tc>
        <w:tc>
          <w:tcPr>
            <w:tcW w:w="907" w:type="dxa"/>
          </w:tcPr>
          <w:p w:rsidR="00F516E5" w:rsidRDefault="00F516E5" w:rsidP="00F516E5">
            <w:pPr>
              <w:jc w:val="right"/>
            </w:pPr>
            <w:r>
              <w:t>0.02%</w:t>
            </w:r>
          </w:p>
        </w:tc>
      </w:tr>
      <w:tr w:rsidR="00F516E5" w:rsidTr="00F516E5">
        <w:tc>
          <w:tcPr>
            <w:tcW w:w="1429" w:type="dxa"/>
          </w:tcPr>
          <w:p w:rsidR="00F516E5" w:rsidRDefault="00F516E5" w:rsidP="00F516E5">
            <w:pPr>
              <w:jc w:val="left"/>
            </w:pPr>
            <w:r>
              <w:rPr>
                <w:rFonts w:hint="eastAsia"/>
              </w:rPr>
              <w:t>自基金合同生效起至今</w:t>
            </w:r>
          </w:p>
        </w:tc>
        <w:tc>
          <w:tcPr>
            <w:tcW w:w="1315" w:type="dxa"/>
          </w:tcPr>
          <w:p w:rsidR="00F516E5" w:rsidRDefault="00F516E5" w:rsidP="00F516E5">
            <w:pPr>
              <w:jc w:val="right"/>
            </w:pPr>
            <w:r>
              <w:t>33.69%</w:t>
            </w:r>
          </w:p>
        </w:tc>
        <w:tc>
          <w:tcPr>
            <w:tcW w:w="1315" w:type="dxa"/>
          </w:tcPr>
          <w:p w:rsidR="00F516E5" w:rsidRDefault="00F516E5" w:rsidP="00F516E5">
            <w:pPr>
              <w:jc w:val="right"/>
            </w:pPr>
            <w:r>
              <w:t>0.29%</w:t>
            </w:r>
          </w:p>
        </w:tc>
        <w:tc>
          <w:tcPr>
            <w:tcW w:w="1315" w:type="dxa"/>
          </w:tcPr>
          <w:p w:rsidR="00F516E5" w:rsidRDefault="00F516E5" w:rsidP="00F516E5">
            <w:pPr>
              <w:jc w:val="right"/>
            </w:pPr>
            <w:r>
              <w:t>28.59%</w:t>
            </w:r>
          </w:p>
        </w:tc>
        <w:tc>
          <w:tcPr>
            <w:tcW w:w="1315" w:type="dxa"/>
          </w:tcPr>
          <w:p w:rsidR="00F516E5" w:rsidRDefault="00F516E5" w:rsidP="00F516E5">
            <w:pPr>
              <w:jc w:val="right"/>
            </w:pPr>
            <w:r>
              <w:t>0.29%</w:t>
            </w:r>
          </w:p>
        </w:tc>
        <w:tc>
          <w:tcPr>
            <w:tcW w:w="907" w:type="dxa"/>
          </w:tcPr>
          <w:p w:rsidR="00F516E5" w:rsidRDefault="00F516E5" w:rsidP="00F516E5">
            <w:pPr>
              <w:jc w:val="right"/>
            </w:pPr>
            <w:r>
              <w:t>5.10%</w:t>
            </w:r>
          </w:p>
        </w:tc>
        <w:tc>
          <w:tcPr>
            <w:tcW w:w="907" w:type="dxa"/>
          </w:tcPr>
          <w:p w:rsidR="00F516E5" w:rsidRDefault="00F516E5" w:rsidP="00F516E5">
            <w:pPr>
              <w:jc w:val="right"/>
            </w:pPr>
            <w:r>
              <w:t>0.00%</w:t>
            </w:r>
          </w:p>
        </w:tc>
      </w:tr>
    </w:tbl>
    <w:p w:rsidR="00F516E5" w:rsidRDefault="00F516E5" w:rsidP="00F516E5">
      <w:pPr>
        <w:pStyle w:val="-"/>
        <w:ind w:firstLine="420"/>
      </w:pPr>
      <w:r>
        <w:rPr>
          <w:rFonts w:hint="eastAsia"/>
        </w:rPr>
        <w:t>南方宝泰一年持有期混合C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516E5" w:rsidTr="00F516E5">
        <w:trPr>
          <w:cnfStyle w:val="100000000000" w:firstRow="1" w:lastRow="0" w:firstColumn="0" w:lastColumn="0" w:oddVBand="0" w:evenVBand="0" w:oddHBand="0" w:evenHBand="0" w:firstRowFirstColumn="0" w:firstRowLastColumn="0" w:lastRowFirstColumn="0" w:lastRowLastColumn="0"/>
        </w:trPr>
        <w:tc>
          <w:tcPr>
            <w:tcW w:w="1429" w:type="dxa"/>
          </w:tcPr>
          <w:p w:rsidR="00F516E5" w:rsidRPr="00F516E5" w:rsidRDefault="00F516E5" w:rsidP="00F516E5">
            <w:pPr>
              <w:jc w:val="center"/>
              <w:rPr>
                <w:b/>
              </w:rPr>
            </w:pPr>
            <w:r w:rsidRPr="00F516E5">
              <w:rPr>
                <w:rFonts w:hint="eastAsia"/>
                <w:b/>
              </w:rPr>
              <w:lastRenderedPageBreak/>
              <w:t>阶段</w:t>
            </w:r>
          </w:p>
        </w:tc>
        <w:tc>
          <w:tcPr>
            <w:tcW w:w="1315" w:type="dxa"/>
          </w:tcPr>
          <w:p w:rsidR="00F516E5" w:rsidRPr="00F516E5" w:rsidRDefault="00F516E5" w:rsidP="00F516E5">
            <w:pPr>
              <w:jc w:val="center"/>
              <w:rPr>
                <w:b/>
              </w:rPr>
            </w:pPr>
            <w:r w:rsidRPr="00F516E5">
              <w:rPr>
                <w:rFonts w:hint="eastAsia"/>
                <w:b/>
              </w:rPr>
              <w:t>净值增长率①</w:t>
            </w:r>
          </w:p>
        </w:tc>
        <w:tc>
          <w:tcPr>
            <w:tcW w:w="1315" w:type="dxa"/>
          </w:tcPr>
          <w:p w:rsidR="00F516E5" w:rsidRPr="00F516E5" w:rsidRDefault="00F516E5" w:rsidP="00F516E5">
            <w:pPr>
              <w:jc w:val="center"/>
              <w:rPr>
                <w:b/>
              </w:rPr>
            </w:pPr>
            <w:r w:rsidRPr="00F516E5">
              <w:rPr>
                <w:rFonts w:hint="eastAsia"/>
                <w:b/>
              </w:rPr>
              <w:t>净值增长率标准差②</w:t>
            </w:r>
          </w:p>
        </w:tc>
        <w:tc>
          <w:tcPr>
            <w:tcW w:w="1315" w:type="dxa"/>
          </w:tcPr>
          <w:p w:rsidR="00F516E5" w:rsidRPr="00F516E5" w:rsidRDefault="00F516E5" w:rsidP="00F516E5">
            <w:pPr>
              <w:jc w:val="center"/>
              <w:rPr>
                <w:b/>
              </w:rPr>
            </w:pPr>
            <w:r w:rsidRPr="00F516E5">
              <w:rPr>
                <w:rFonts w:hint="eastAsia"/>
                <w:b/>
              </w:rPr>
              <w:t>业绩比较基准收益率③</w:t>
            </w:r>
          </w:p>
        </w:tc>
        <w:tc>
          <w:tcPr>
            <w:tcW w:w="1315" w:type="dxa"/>
          </w:tcPr>
          <w:p w:rsidR="00F516E5" w:rsidRPr="00F516E5" w:rsidRDefault="00F516E5" w:rsidP="00F516E5">
            <w:pPr>
              <w:jc w:val="center"/>
              <w:rPr>
                <w:b/>
              </w:rPr>
            </w:pPr>
            <w:r w:rsidRPr="00F516E5">
              <w:rPr>
                <w:rFonts w:hint="eastAsia"/>
                <w:b/>
              </w:rPr>
              <w:t>业绩比较基准收益率标准差④</w:t>
            </w:r>
          </w:p>
        </w:tc>
        <w:tc>
          <w:tcPr>
            <w:tcW w:w="907" w:type="dxa"/>
          </w:tcPr>
          <w:p w:rsidR="00F516E5" w:rsidRPr="00F516E5" w:rsidRDefault="00F516E5" w:rsidP="00F516E5">
            <w:pPr>
              <w:jc w:val="center"/>
              <w:rPr>
                <w:b/>
              </w:rPr>
            </w:pPr>
            <w:r w:rsidRPr="00F516E5">
              <w:rPr>
                <w:rFonts w:hint="eastAsia"/>
                <w:b/>
              </w:rPr>
              <w:t>①</w:t>
            </w:r>
            <w:r w:rsidRPr="00F516E5">
              <w:rPr>
                <w:rFonts w:hint="eastAsia"/>
                <w:b/>
              </w:rPr>
              <w:t>-</w:t>
            </w:r>
            <w:r w:rsidRPr="00F516E5">
              <w:rPr>
                <w:rFonts w:hint="eastAsia"/>
                <w:b/>
              </w:rPr>
              <w:t>③</w:t>
            </w:r>
          </w:p>
        </w:tc>
        <w:tc>
          <w:tcPr>
            <w:tcW w:w="907" w:type="dxa"/>
          </w:tcPr>
          <w:p w:rsidR="00F516E5" w:rsidRPr="00F516E5" w:rsidRDefault="00F516E5" w:rsidP="00F516E5">
            <w:pPr>
              <w:jc w:val="center"/>
              <w:rPr>
                <w:b/>
              </w:rPr>
            </w:pPr>
            <w:r w:rsidRPr="00F516E5">
              <w:rPr>
                <w:rFonts w:hint="eastAsia"/>
                <w:b/>
              </w:rPr>
              <w:t>②</w:t>
            </w:r>
            <w:r w:rsidRPr="00F516E5">
              <w:rPr>
                <w:rFonts w:hint="eastAsia"/>
                <w:b/>
              </w:rPr>
              <w:t>-</w:t>
            </w:r>
            <w:r w:rsidRPr="00F516E5">
              <w:rPr>
                <w:rFonts w:hint="eastAsia"/>
                <w:b/>
              </w:rPr>
              <w:t>④</w:t>
            </w:r>
          </w:p>
        </w:tc>
      </w:tr>
      <w:tr w:rsidR="00F516E5" w:rsidTr="00F516E5">
        <w:tc>
          <w:tcPr>
            <w:tcW w:w="1429" w:type="dxa"/>
          </w:tcPr>
          <w:p w:rsidR="00F516E5" w:rsidRDefault="00F516E5" w:rsidP="00F516E5">
            <w:pPr>
              <w:jc w:val="left"/>
            </w:pPr>
            <w:r>
              <w:rPr>
                <w:rFonts w:hint="eastAsia"/>
              </w:rPr>
              <w:t>过去三个月</w:t>
            </w:r>
          </w:p>
        </w:tc>
        <w:tc>
          <w:tcPr>
            <w:tcW w:w="1315" w:type="dxa"/>
          </w:tcPr>
          <w:p w:rsidR="00F516E5" w:rsidRDefault="00F516E5" w:rsidP="00F516E5">
            <w:pPr>
              <w:jc w:val="right"/>
            </w:pPr>
            <w:r>
              <w:t>3.45%</w:t>
            </w:r>
          </w:p>
        </w:tc>
        <w:tc>
          <w:tcPr>
            <w:tcW w:w="1315" w:type="dxa"/>
          </w:tcPr>
          <w:p w:rsidR="00F516E5" w:rsidRDefault="00F516E5" w:rsidP="00F516E5">
            <w:pPr>
              <w:jc w:val="right"/>
            </w:pPr>
            <w:r>
              <w:t>0.36%</w:t>
            </w:r>
          </w:p>
        </w:tc>
        <w:tc>
          <w:tcPr>
            <w:tcW w:w="1315" w:type="dxa"/>
          </w:tcPr>
          <w:p w:rsidR="00F516E5" w:rsidRDefault="00F516E5" w:rsidP="00F516E5">
            <w:pPr>
              <w:jc w:val="right"/>
            </w:pPr>
            <w:r>
              <w:t>2.64%</w:t>
            </w:r>
          </w:p>
        </w:tc>
        <w:tc>
          <w:tcPr>
            <w:tcW w:w="1315" w:type="dxa"/>
          </w:tcPr>
          <w:p w:rsidR="00F516E5" w:rsidRDefault="00F516E5" w:rsidP="00F516E5">
            <w:pPr>
              <w:jc w:val="right"/>
            </w:pPr>
            <w:r>
              <w:t>0.29%</w:t>
            </w:r>
          </w:p>
        </w:tc>
        <w:tc>
          <w:tcPr>
            <w:tcW w:w="907" w:type="dxa"/>
          </w:tcPr>
          <w:p w:rsidR="00F516E5" w:rsidRDefault="00F516E5" w:rsidP="00F516E5">
            <w:pPr>
              <w:jc w:val="right"/>
            </w:pPr>
            <w:r>
              <w:t>0.81%</w:t>
            </w:r>
          </w:p>
        </w:tc>
        <w:tc>
          <w:tcPr>
            <w:tcW w:w="907" w:type="dxa"/>
          </w:tcPr>
          <w:p w:rsidR="00F516E5" w:rsidRDefault="00F516E5" w:rsidP="00F516E5">
            <w:pPr>
              <w:jc w:val="right"/>
            </w:pPr>
            <w:r>
              <w:t>0.07%</w:t>
            </w:r>
          </w:p>
        </w:tc>
      </w:tr>
      <w:tr w:rsidR="00F516E5" w:rsidTr="00F516E5">
        <w:tc>
          <w:tcPr>
            <w:tcW w:w="1429" w:type="dxa"/>
          </w:tcPr>
          <w:p w:rsidR="00F516E5" w:rsidRDefault="00F516E5" w:rsidP="00F516E5">
            <w:pPr>
              <w:jc w:val="left"/>
            </w:pPr>
            <w:r>
              <w:rPr>
                <w:rFonts w:hint="eastAsia"/>
              </w:rPr>
              <w:t>过去六个月</w:t>
            </w:r>
          </w:p>
        </w:tc>
        <w:tc>
          <w:tcPr>
            <w:tcW w:w="1315" w:type="dxa"/>
          </w:tcPr>
          <w:p w:rsidR="00F516E5" w:rsidRDefault="00F516E5" w:rsidP="00F516E5">
            <w:pPr>
              <w:jc w:val="right"/>
            </w:pPr>
            <w:r>
              <w:t>5.26%</w:t>
            </w:r>
          </w:p>
        </w:tc>
        <w:tc>
          <w:tcPr>
            <w:tcW w:w="1315" w:type="dxa"/>
          </w:tcPr>
          <w:p w:rsidR="00F516E5" w:rsidRDefault="00F516E5" w:rsidP="00F516E5">
            <w:pPr>
              <w:jc w:val="right"/>
            </w:pPr>
            <w:r>
              <w:t>0.37%</w:t>
            </w:r>
          </w:p>
        </w:tc>
        <w:tc>
          <w:tcPr>
            <w:tcW w:w="1315" w:type="dxa"/>
          </w:tcPr>
          <w:p w:rsidR="00F516E5" w:rsidRDefault="00F516E5" w:rsidP="00F516E5">
            <w:pPr>
              <w:jc w:val="right"/>
            </w:pPr>
            <w:r>
              <w:t>2.05%</w:t>
            </w:r>
          </w:p>
        </w:tc>
        <w:tc>
          <w:tcPr>
            <w:tcW w:w="1315" w:type="dxa"/>
          </w:tcPr>
          <w:p w:rsidR="00F516E5" w:rsidRDefault="00F516E5" w:rsidP="00F516E5">
            <w:pPr>
              <w:jc w:val="right"/>
            </w:pPr>
            <w:r>
              <w:t>0.27%</w:t>
            </w:r>
          </w:p>
        </w:tc>
        <w:tc>
          <w:tcPr>
            <w:tcW w:w="907" w:type="dxa"/>
          </w:tcPr>
          <w:p w:rsidR="00F516E5" w:rsidRDefault="00F516E5" w:rsidP="00F516E5">
            <w:pPr>
              <w:jc w:val="right"/>
            </w:pPr>
            <w:r>
              <w:t>3.21%</w:t>
            </w:r>
          </w:p>
        </w:tc>
        <w:tc>
          <w:tcPr>
            <w:tcW w:w="907" w:type="dxa"/>
          </w:tcPr>
          <w:p w:rsidR="00F516E5" w:rsidRDefault="00F516E5" w:rsidP="00F516E5">
            <w:pPr>
              <w:jc w:val="right"/>
            </w:pPr>
            <w:r>
              <w:t>0.10%</w:t>
            </w:r>
          </w:p>
        </w:tc>
      </w:tr>
      <w:tr w:rsidR="00F516E5" w:rsidTr="00F516E5">
        <w:tc>
          <w:tcPr>
            <w:tcW w:w="1429" w:type="dxa"/>
          </w:tcPr>
          <w:p w:rsidR="00F516E5" w:rsidRDefault="00F516E5" w:rsidP="00F516E5">
            <w:pPr>
              <w:jc w:val="left"/>
            </w:pPr>
            <w:r>
              <w:rPr>
                <w:rFonts w:hint="eastAsia"/>
              </w:rPr>
              <w:t>过去一年</w:t>
            </w:r>
          </w:p>
        </w:tc>
        <w:tc>
          <w:tcPr>
            <w:tcW w:w="1315" w:type="dxa"/>
          </w:tcPr>
          <w:p w:rsidR="00F516E5" w:rsidRDefault="00F516E5" w:rsidP="00F516E5">
            <w:pPr>
              <w:jc w:val="right"/>
            </w:pPr>
            <w:r>
              <w:t>13.60%</w:t>
            </w:r>
          </w:p>
        </w:tc>
        <w:tc>
          <w:tcPr>
            <w:tcW w:w="1315" w:type="dxa"/>
          </w:tcPr>
          <w:p w:rsidR="00F516E5" w:rsidRDefault="00F516E5" w:rsidP="00F516E5">
            <w:pPr>
              <w:jc w:val="right"/>
            </w:pPr>
            <w:r>
              <w:t>0.34%</w:t>
            </w:r>
          </w:p>
        </w:tc>
        <w:tc>
          <w:tcPr>
            <w:tcW w:w="1315" w:type="dxa"/>
          </w:tcPr>
          <w:p w:rsidR="00F516E5" w:rsidRDefault="00F516E5" w:rsidP="00F516E5">
            <w:pPr>
              <w:jc w:val="right"/>
            </w:pPr>
            <w:r>
              <w:t>5.60%</w:t>
            </w:r>
          </w:p>
        </w:tc>
        <w:tc>
          <w:tcPr>
            <w:tcW w:w="1315" w:type="dxa"/>
          </w:tcPr>
          <w:p w:rsidR="00F516E5" w:rsidRDefault="00F516E5" w:rsidP="00F516E5">
            <w:pPr>
              <w:jc w:val="right"/>
            </w:pPr>
            <w:r>
              <w:t>0.24%</w:t>
            </w:r>
          </w:p>
        </w:tc>
        <w:tc>
          <w:tcPr>
            <w:tcW w:w="907" w:type="dxa"/>
          </w:tcPr>
          <w:p w:rsidR="00F516E5" w:rsidRDefault="00F516E5" w:rsidP="00F516E5">
            <w:pPr>
              <w:jc w:val="right"/>
            </w:pPr>
            <w:r>
              <w:t>8.00%</w:t>
            </w:r>
          </w:p>
        </w:tc>
        <w:tc>
          <w:tcPr>
            <w:tcW w:w="907" w:type="dxa"/>
          </w:tcPr>
          <w:p w:rsidR="00F516E5" w:rsidRDefault="00F516E5" w:rsidP="00F516E5">
            <w:pPr>
              <w:jc w:val="right"/>
            </w:pPr>
            <w:r>
              <w:t>0.10%</w:t>
            </w:r>
          </w:p>
        </w:tc>
      </w:tr>
      <w:tr w:rsidR="00F516E5" w:rsidTr="00F516E5">
        <w:tc>
          <w:tcPr>
            <w:tcW w:w="1429" w:type="dxa"/>
          </w:tcPr>
          <w:p w:rsidR="00F516E5" w:rsidRDefault="00F516E5" w:rsidP="00F516E5">
            <w:pPr>
              <w:jc w:val="left"/>
            </w:pPr>
            <w:r>
              <w:rPr>
                <w:rFonts w:hint="eastAsia"/>
              </w:rPr>
              <w:t>过去三年</w:t>
            </w:r>
          </w:p>
        </w:tc>
        <w:tc>
          <w:tcPr>
            <w:tcW w:w="1315" w:type="dxa"/>
          </w:tcPr>
          <w:p w:rsidR="00F516E5" w:rsidRDefault="00F516E5" w:rsidP="00F516E5">
            <w:pPr>
              <w:jc w:val="right"/>
            </w:pPr>
            <w:r>
              <w:t>16.30%</w:t>
            </w:r>
          </w:p>
        </w:tc>
        <w:tc>
          <w:tcPr>
            <w:tcW w:w="1315" w:type="dxa"/>
          </w:tcPr>
          <w:p w:rsidR="00F516E5" w:rsidRDefault="00F516E5" w:rsidP="00F516E5">
            <w:pPr>
              <w:jc w:val="right"/>
            </w:pPr>
            <w:r>
              <w:t>0.31%</w:t>
            </w:r>
          </w:p>
        </w:tc>
        <w:tc>
          <w:tcPr>
            <w:tcW w:w="1315" w:type="dxa"/>
          </w:tcPr>
          <w:p w:rsidR="00F516E5" w:rsidRDefault="00F516E5" w:rsidP="00F516E5">
            <w:pPr>
              <w:jc w:val="right"/>
            </w:pPr>
            <w:r>
              <w:t>16.98%</w:t>
            </w:r>
          </w:p>
        </w:tc>
        <w:tc>
          <w:tcPr>
            <w:tcW w:w="1315" w:type="dxa"/>
          </w:tcPr>
          <w:p w:rsidR="00F516E5" w:rsidRDefault="00F516E5" w:rsidP="00F516E5">
            <w:pPr>
              <w:jc w:val="right"/>
            </w:pPr>
            <w:r>
              <w:t>0.26%</w:t>
            </w:r>
          </w:p>
        </w:tc>
        <w:tc>
          <w:tcPr>
            <w:tcW w:w="907" w:type="dxa"/>
          </w:tcPr>
          <w:p w:rsidR="00F516E5" w:rsidRDefault="00F516E5" w:rsidP="00F516E5">
            <w:pPr>
              <w:jc w:val="right"/>
            </w:pPr>
            <w:r>
              <w:t>-0.68%</w:t>
            </w:r>
          </w:p>
        </w:tc>
        <w:tc>
          <w:tcPr>
            <w:tcW w:w="907" w:type="dxa"/>
          </w:tcPr>
          <w:p w:rsidR="00F516E5" w:rsidRDefault="00F516E5" w:rsidP="00F516E5">
            <w:pPr>
              <w:jc w:val="right"/>
            </w:pPr>
            <w:r>
              <w:t>0.05%</w:t>
            </w:r>
          </w:p>
        </w:tc>
      </w:tr>
      <w:tr w:rsidR="00F516E5" w:rsidTr="00F516E5">
        <w:tc>
          <w:tcPr>
            <w:tcW w:w="1429" w:type="dxa"/>
          </w:tcPr>
          <w:p w:rsidR="00F516E5" w:rsidRDefault="00F516E5" w:rsidP="00F516E5">
            <w:pPr>
              <w:jc w:val="left"/>
            </w:pPr>
            <w:r>
              <w:rPr>
                <w:rFonts w:hint="eastAsia"/>
              </w:rPr>
              <w:t>过去五年</w:t>
            </w:r>
          </w:p>
        </w:tc>
        <w:tc>
          <w:tcPr>
            <w:tcW w:w="1315" w:type="dxa"/>
          </w:tcPr>
          <w:p w:rsidR="00F516E5" w:rsidRDefault="00F516E5" w:rsidP="00F516E5">
            <w:pPr>
              <w:jc w:val="right"/>
            </w:pPr>
            <w:r>
              <w:t>15.83%</w:t>
            </w:r>
          </w:p>
        </w:tc>
        <w:tc>
          <w:tcPr>
            <w:tcW w:w="1315" w:type="dxa"/>
          </w:tcPr>
          <w:p w:rsidR="00F516E5" w:rsidRDefault="00F516E5" w:rsidP="00F516E5">
            <w:pPr>
              <w:jc w:val="right"/>
            </w:pPr>
            <w:r>
              <w:t>0.29%</w:t>
            </w:r>
          </w:p>
        </w:tc>
        <w:tc>
          <w:tcPr>
            <w:tcW w:w="1315" w:type="dxa"/>
          </w:tcPr>
          <w:p w:rsidR="00F516E5" w:rsidRDefault="00F516E5" w:rsidP="00F516E5">
            <w:pPr>
              <w:jc w:val="right"/>
            </w:pPr>
            <w:r>
              <w:t>15.81%</w:t>
            </w:r>
          </w:p>
        </w:tc>
        <w:tc>
          <w:tcPr>
            <w:tcW w:w="1315" w:type="dxa"/>
          </w:tcPr>
          <w:p w:rsidR="00F516E5" w:rsidRDefault="00F516E5" w:rsidP="00F516E5">
            <w:pPr>
              <w:jc w:val="right"/>
            </w:pPr>
            <w:r>
              <w:t>0.27%</w:t>
            </w:r>
          </w:p>
        </w:tc>
        <w:tc>
          <w:tcPr>
            <w:tcW w:w="907" w:type="dxa"/>
          </w:tcPr>
          <w:p w:rsidR="00F516E5" w:rsidRDefault="00F516E5" w:rsidP="00F516E5">
            <w:pPr>
              <w:jc w:val="right"/>
            </w:pPr>
            <w:r>
              <w:t>0.02%</w:t>
            </w:r>
          </w:p>
        </w:tc>
        <w:tc>
          <w:tcPr>
            <w:tcW w:w="907" w:type="dxa"/>
          </w:tcPr>
          <w:p w:rsidR="00F516E5" w:rsidRDefault="00F516E5" w:rsidP="00F516E5">
            <w:pPr>
              <w:jc w:val="right"/>
            </w:pPr>
            <w:r>
              <w:t>0.02%</w:t>
            </w:r>
          </w:p>
        </w:tc>
      </w:tr>
      <w:tr w:rsidR="00F516E5" w:rsidTr="00F516E5">
        <w:tc>
          <w:tcPr>
            <w:tcW w:w="1429" w:type="dxa"/>
          </w:tcPr>
          <w:p w:rsidR="00F516E5" w:rsidRDefault="00F516E5" w:rsidP="00F516E5">
            <w:pPr>
              <w:jc w:val="left"/>
            </w:pPr>
            <w:r>
              <w:rPr>
                <w:rFonts w:hint="eastAsia"/>
              </w:rPr>
              <w:t>自基金合同生效起至今</w:t>
            </w:r>
          </w:p>
        </w:tc>
        <w:tc>
          <w:tcPr>
            <w:tcW w:w="1315" w:type="dxa"/>
          </w:tcPr>
          <w:p w:rsidR="00F516E5" w:rsidRDefault="00F516E5" w:rsidP="00F516E5">
            <w:pPr>
              <w:jc w:val="right"/>
            </w:pPr>
            <w:r>
              <w:t>28.57%</w:t>
            </w:r>
          </w:p>
        </w:tc>
        <w:tc>
          <w:tcPr>
            <w:tcW w:w="1315" w:type="dxa"/>
          </w:tcPr>
          <w:p w:rsidR="00F516E5" w:rsidRDefault="00F516E5" w:rsidP="00F516E5">
            <w:pPr>
              <w:jc w:val="right"/>
            </w:pPr>
            <w:r>
              <w:t>0.29%</w:t>
            </w:r>
          </w:p>
        </w:tc>
        <w:tc>
          <w:tcPr>
            <w:tcW w:w="1315" w:type="dxa"/>
          </w:tcPr>
          <w:p w:rsidR="00F516E5" w:rsidRDefault="00F516E5" w:rsidP="00F516E5">
            <w:pPr>
              <w:jc w:val="right"/>
            </w:pPr>
            <w:r>
              <w:t>28.59%</w:t>
            </w:r>
          </w:p>
        </w:tc>
        <w:tc>
          <w:tcPr>
            <w:tcW w:w="1315" w:type="dxa"/>
          </w:tcPr>
          <w:p w:rsidR="00F516E5" w:rsidRDefault="00F516E5" w:rsidP="00F516E5">
            <w:pPr>
              <w:jc w:val="right"/>
            </w:pPr>
            <w:r>
              <w:t>0.29%</w:t>
            </w:r>
          </w:p>
        </w:tc>
        <w:tc>
          <w:tcPr>
            <w:tcW w:w="907" w:type="dxa"/>
          </w:tcPr>
          <w:p w:rsidR="00F516E5" w:rsidRDefault="00F516E5" w:rsidP="00F516E5">
            <w:pPr>
              <w:jc w:val="right"/>
            </w:pPr>
            <w:r>
              <w:t>-0.02%</w:t>
            </w:r>
          </w:p>
        </w:tc>
        <w:tc>
          <w:tcPr>
            <w:tcW w:w="907" w:type="dxa"/>
          </w:tcPr>
          <w:p w:rsidR="00F516E5" w:rsidRDefault="00F516E5" w:rsidP="00F516E5">
            <w:pPr>
              <w:jc w:val="right"/>
            </w:pPr>
            <w:r>
              <w:t>0.00%</w:t>
            </w:r>
          </w:p>
        </w:tc>
      </w:tr>
    </w:tbl>
    <w:p w:rsidR="00F516E5" w:rsidRDefault="00F516E5" w:rsidP="00F516E5">
      <w:pPr>
        <w:pStyle w:val="-3"/>
        <w:spacing w:before="156" w:after="156"/>
      </w:pPr>
      <w:r>
        <w:rPr>
          <w:rFonts w:hint="eastAsia"/>
        </w:rPr>
        <w:t>自基金合同生效以来基金份额累计净值增长率变动及其与同期业绩比较基准收益率变动的比较</w:t>
      </w:r>
    </w:p>
    <w:p w:rsidR="00F516E5" w:rsidRDefault="00F516E5" w:rsidP="00F516E5">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F516E5" w:rsidRDefault="00F516E5" w:rsidP="00F516E5">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F516E5" w:rsidRDefault="00F516E5" w:rsidP="00F516E5">
      <w:pPr>
        <w:pStyle w:val="-1"/>
        <w:ind w:left="281" w:hanging="281"/>
      </w:pPr>
      <w:r>
        <w:rPr>
          <w:rFonts w:hint="eastAsia"/>
        </w:rPr>
        <w:t>管理人报告</w:t>
      </w:r>
    </w:p>
    <w:p w:rsidR="00F516E5" w:rsidRDefault="00F516E5" w:rsidP="00F516E5">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516E5" w:rsidTr="0034792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516E5" w:rsidRPr="00F516E5" w:rsidRDefault="00F516E5" w:rsidP="00F516E5">
            <w:pPr>
              <w:jc w:val="center"/>
              <w:rPr>
                <w:b/>
              </w:rPr>
            </w:pPr>
            <w:r w:rsidRPr="00F516E5">
              <w:rPr>
                <w:rFonts w:hint="eastAsia"/>
                <w:b/>
              </w:rPr>
              <w:t>姓名</w:t>
            </w:r>
          </w:p>
        </w:tc>
        <w:tc>
          <w:tcPr>
            <w:tcW w:w="851" w:type="dxa"/>
            <w:vMerge w:val="restart"/>
          </w:tcPr>
          <w:p w:rsidR="00F516E5" w:rsidRPr="00F516E5" w:rsidRDefault="00F516E5" w:rsidP="00F516E5">
            <w:pPr>
              <w:jc w:val="center"/>
              <w:rPr>
                <w:b/>
              </w:rPr>
            </w:pPr>
            <w:r w:rsidRPr="00F516E5">
              <w:rPr>
                <w:rFonts w:hint="eastAsia"/>
                <w:b/>
              </w:rPr>
              <w:t>职务</w:t>
            </w:r>
          </w:p>
        </w:tc>
        <w:tc>
          <w:tcPr>
            <w:tcW w:w="2234" w:type="dxa"/>
            <w:gridSpan w:val="2"/>
            <w:tcBorders>
              <w:bottom w:val="single" w:sz="4" w:space="0" w:color="auto"/>
            </w:tcBorders>
          </w:tcPr>
          <w:p w:rsidR="00F516E5" w:rsidRPr="00F516E5" w:rsidRDefault="00F516E5" w:rsidP="00F516E5">
            <w:pPr>
              <w:jc w:val="center"/>
              <w:rPr>
                <w:b/>
              </w:rPr>
            </w:pPr>
            <w:r w:rsidRPr="00F516E5">
              <w:rPr>
                <w:rFonts w:hint="eastAsia"/>
                <w:b/>
              </w:rPr>
              <w:t>任本基金的基金经理期限</w:t>
            </w:r>
          </w:p>
        </w:tc>
        <w:tc>
          <w:tcPr>
            <w:tcW w:w="703" w:type="dxa"/>
            <w:vMerge w:val="restart"/>
          </w:tcPr>
          <w:p w:rsidR="00F516E5" w:rsidRPr="00F516E5" w:rsidRDefault="00F516E5" w:rsidP="00F516E5">
            <w:pPr>
              <w:jc w:val="center"/>
              <w:rPr>
                <w:b/>
              </w:rPr>
            </w:pPr>
            <w:r w:rsidRPr="00F516E5">
              <w:rPr>
                <w:rFonts w:hint="eastAsia"/>
                <w:b/>
              </w:rPr>
              <w:t>证券从业年限</w:t>
            </w:r>
          </w:p>
        </w:tc>
        <w:tc>
          <w:tcPr>
            <w:tcW w:w="3856" w:type="dxa"/>
            <w:vMerge w:val="restart"/>
          </w:tcPr>
          <w:p w:rsidR="00F516E5" w:rsidRPr="00F516E5" w:rsidRDefault="00F516E5" w:rsidP="00F516E5">
            <w:pPr>
              <w:jc w:val="center"/>
              <w:rPr>
                <w:b/>
              </w:rPr>
            </w:pPr>
            <w:r w:rsidRPr="00F516E5">
              <w:rPr>
                <w:rFonts w:hint="eastAsia"/>
                <w:b/>
              </w:rPr>
              <w:t>说明</w:t>
            </w:r>
          </w:p>
        </w:tc>
      </w:tr>
      <w:tr w:rsidR="00F516E5" w:rsidTr="00F516E5">
        <w:tc>
          <w:tcPr>
            <w:tcW w:w="862" w:type="dxa"/>
            <w:vMerge/>
          </w:tcPr>
          <w:p w:rsidR="00F516E5" w:rsidRDefault="00F516E5" w:rsidP="00F516E5">
            <w:pPr>
              <w:jc w:val="left"/>
            </w:pPr>
          </w:p>
        </w:tc>
        <w:tc>
          <w:tcPr>
            <w:tcW w:w="851" w:type="dxa"/>
            <w:vMerge/>
          </w:tcPr>
          <w:p w:rsidR="00F516E5" w:rsidRDefault="00F516E5" w:rsidP="00F516E5">
            <w:pPr>
              <w:jc w:val="left"/>
            </w:pPr>
          </w:p>
        </w:tc>
        <w:tc>
          <w:tcPr>
            <w:tcW w:w="1117" w:type="dxa"/>
            <w:shd w:val="clear" w:color="auto" w:fill="BFBFBF"/>
          </w:tcPr>
          <w:p w:rsidR="00F516E5" w:rsidRPr="00F516E5" w:rsidRDefault="00F516E5" w:rsidP="00F516E5">
            <w:pPr>
              <w:jc w:val="center"/>
              <w:rPr>
                <w:b/>
              </w:rPr>
            </w:pPr>
            <w:r w:rsidRPr="00F516E5">
              <w:rPr>
                <w:rFonts w:hint="eastAsia"/>
                <w:b/>
              </w:rPr>
              <w:t>任职日期</w:t>
            </w:r>
          </w:p>
        </w:tc>
        <w:tc>
          <w:tcPr>
            <w:tcW w:w="1117" w:type="dxa"/>
            <w:shd w:val="clear" w:color="auto" w:fill="BFBFBF"/>
          </w:tcPr>
          <w:p w:rsidR="00F516E5" w:rsidRPr="00F516E5" w:rsidRDefault="00F516E5" w:rsidP="00F516E5">
            <w:pPr>
              <w:jc w:val="center"/>
              <w:rPr>
                <w:b/>
              </w:rPr>
            </w:pPr>
            <w:r w:rsidRPr="00F516E5">
              <w:rPr>
                <w:rFonts w:hint="eastAsia"/>
                <w:b/>
              </w:rPr>
              <w:t>离任日期</w:t>
            </w:r>
          </w:p>
        </w:tc>
        <w:tc>
          <w:tcPr>
            <w:tcW w:w="703" w:type="dxa"/>
            <w:vMerge/>
          </w:tcPr>
          <w:p w:rsidR="00F516E5" w:rsidRDefault="00F516E5" w:rsidP="00F516E5">
            <w:pPr>
              <w:jc w:val="left"/>
            </w:pPr>
          </w:p>
        </w:tc>
        <w:tc>
          <w:tcPr>
            <w:tcW w:w="3856" w:type="dxa"/>
            <w:vMerge/>
          </w:tcPr>
          <w:p w:rsidR="00F516E5" w:rsidRDefault="00F516E5" w:rsidP="00F516E5">
            <w:pPr>
              <w:jc w:val="left"/>
            </w:pPr>
          </w:p>
        </w:tc>
      </w:tr>
      <w:tr w:rsidR="00F516E5" w:rsidTr="00F516E5">
        <w:tc>
          <w:tcPr>
            <w:tcW w:w="862" w:type="dxa"/>
          </w:tcPr>
          <w:p w:rsidR="00F516E5" w:rsidRDefault="00F516E5" w:rsidP="00F516E5">
            <w:pPr>
              <w:jc w:val="left"/>
            </w:pPr>
            <w:r>
              <w:rPr>
                <w:rFonts w:hint="eastAsia"/>
              </w:rPr>
              <w:t>林乐峰</w:t>
            </w:r>
          </w:p>
        </w:tc>
        <w:tc>
          <w:tcPr>
            <w:tcW w:w="851" w:type="dxa"/>
          </w:tcPr>
          <w:p w:rsidR="00F516E5" w:rsidRDefault="00F516E5" w:rsidP="00F516E5">
            <w:pPr>
              <w:jc w:val="left"/>
            </w:pPr>
            <w:r>
              <w:rPr>
                <w:rFonts w:hint="eastAsia"/>
              </w:rPr>
              <w:t>本基金基金经理</w:t>
            </w:r>
          </w:p>
        </w:tc>
        <w:tc>
          <w:tcPr>
            <w:tcW w:w="1117" w:type="dxa"/>
          </w:tcPr>
          <w:p w:rsidR="00F516E5" w:rsidRDefault="00F516E5" w:rsidP="00F516E5">
            <w:pPr>
              <w:jc w:val="left"/>
            </w:pPr>
            <w:r>
              <w:rPr>
                <w:rFonts w:hint="eastAsia"/>
              </w:rPr>
              <w:t>2019</w:t>
            </w:r>
            <w:r>
              <w:rPr>
                <w:rFonts w:hint="eastAsia"/>
              </w:rPr>
              <w:t>年</w:t>
            </w:r>
            <w:r>
              <w:rPr>
                <w:rFonts w:hint="eastAsia"/>
              </w:rPr>
              <w:t>12</w:t>
            </w:r>
            <w:r>
              <w:rPr>
                <w:rFonts w:hint="eastAsia"/>
              </w:rPr>
              <w:t>月</w:t>
            </w:r>
            <w:r>
              <w:rPr>
                <w:rFonts w:hint="eastAsia"/>
              </w:rPr>
              <w:t>27</w:t>
            </w:r>
            <w:r>
              <w:rPr>
                <w:rFonts w:hint="eastAsia"/>
              </w:rPr>
              <w:t>日</w:t>
            </w:r>
          </w:p>
        </w:tc>
        <w:tc>
          <w:tcPr>
            <w:tcW w:w="1117" w:type="dxa"/>
          </w:tcPr>
          <w:p w:rsidR="00F516E5" w:rsidRDefault="00F516E5" w:rsidP="00F516E5">
            <w:pPr>
              <w:jc w:val="right"/>
            </w:pPr>
            <w:r>
              <w:t>-</w:t>
            </w:r>
          </w:p>
        </w:tc>
        <w:tc>
          <w:tcPr>
            <w:tcW w:w="703" w:type="dxa"/>
          </w:tcPr>
          <w:p w:rsidR="00F516E5" w:rsidRDefault="00F516E5" w:rsidP="00F516E5">
            <w:pPr>
              <w:jc w:val="left"/>
            </w:pPr>
            <w:r>
              <w:rPr>
                <w:rFonts w:hint="eastAsia"/>
              </w:rPr>
              <w:t>17</w:t>
            </w:r>
            <w:r>
              <w:rPr>
                <w:rFonts w:hint="eastAsia"/>
              </w:rPr>
              <w:t>年</w:t>
            </w:r>
          </w:p>
        </w:tc>
        <w:tc>
          <w:tcPr>
            <w:tcW w:w="3856" w:type="dxa"/>
          </w:tcPr>
          <w:p w:rsidR="00F516E5" w:rsidRDefault="00F516E5" w:rsidP="00F516E5">
            <w:r>
              <w:rPr>
                <w:rFonts w:hint="eastAsia"/>
              </w:rPr>
              <w:t>中国国籍，北京大学理学硕士，具有基金从业资格。</w:t>
            </w:r>
            <w:r>
              <w:rPr>
                <w:rFonts w:hint="eastAsia"/>
              </w:rPr>
              <w:t>2008</w:t>
            </w:r>
            <w:r>
              <w:rPr>
                <w:rFonts w:hint="eastAsia"/>
              </w:rPr>
              <w:t>年</w:t>
            </w:r>
            <w:r>
              <w:rPr>
                <w:rFonts w:hint="eastAsia"/>
              </w:rPr>
              <w:t>7</w:t>
            </w:r>
            <w:r>
              <w:rPr>
                <w:rFonts w:hint="eastAsia"/>
              </w:rPr>
              <w:t>月加入南方基金研究部，历任研究员、高级研究员，负责钢铁、机械制造、中小市值的行业研究，现任混合资产投资部部门负责人；</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日，任南方高增长基金经理助理；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2020</w:t>
            </w:r>
            <w:r>
              <w:rPr>
                <w:rFonts w:hint="eastAsia"/>
              </w:rPr>
              <w:t>年</w:t>
            </w:r>
            <w:r>
              <w:rPr>
                <w:rFonts w:hint="eastAsia"/>
              </w:rPr>
              <w:t>12</w:t>
            </w:r>
            <w:r>
              <w:rPr>
                <w:rFonts w:hint="eastAsia"/>
              </w:rPr>
              <w:t>月</w:t>
            </w:r>
            <w:r>
              <w:rPr>
                <w:rFonts w:hint="eastAsia"/>
              </w:rPr>
              <w:t>11</w:t>
            </w:r>
            <w:r>
              <w:rPr>
                <w:rFonts w:hint="eastAsia"/>
              </w:rPr>
              <w:t>日，任南方甑智混合基金经理；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2021</w:t>
            </w:r>
            <w:r>
              <w:rPr>
                <w:rFonts w:hint="eastAsia"/>
              </w:rPr>
              <w:t>年</w:t>
            </w:r>
            <w:r>
              <w:rPr>
                <w:rFonts w:hint="eastAsia"/>
              </w:rPr>
              <w:t>1</w:t>
            </w:r>
            <w:r>
              <w:rPr>
                <w:rFonts w:hint="eastAsia"/>
              </w:rPr>
              <w:t>月</w:t>
            </w:r>
            <w:r>
              <w:rPr>
                <w:rFonts w:hint="eastAsia"/>
              </w:rPr>
              <w:t>22</w:t>
            </w:r>
            <w:r>
              <w:rPr>
                <w:rFonts w:hint="eastAsia"/>
              </w:rPr>
              <w:t>日，任南方安睿混合基金经理；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2022</w:t>
            </w:r>
            <w:r>
              <w:rPr>
                <w:rFonts w:hint="eastAsia"/>
              </w:rPr>
              <w:t>年</w:t>
            </w:r>
            <w:r>
              <w:rPr>
                <w:rFonts w:hint="eastAsia"/>
              </w:rPr>
              <w:t>7</w:t>
            </w:r>
            <w:r>
              <w:rPr>
                <w:rFonts w:hint="eastAsia"/>
              </w:rPr>
              <w:t>月</w:t>
            </w:r>
            <w:r>
              <w:rPr>
                <w:rFonts w:hint="eastAsia"/>
              </w:rPr>
              <w:t>8</w:t>
            </w:r>
            <w:r>
              <w:rPr>
                <w:rFonts w:hint="eastAsia"/>
              </w:rPr>
              <w:t>日，任南方盛元基金经理；</w:t>
            </w:r>
            <w:r>
              <w:rPr>
                <w:rFonts w:hint="eastAsia"/>
              </w:rPr>
              <w:t>2021</w:t>
            </w:r>
            <w:r>
              <w:rPr>
                <w:rFonts w:hint="eastAsia"/>
              </w:rPr>
              <w:t>年</w:t>
            </w:r>
            <w:r>
              <w:rPr>
                <w:rFonts w:hint="eastAsia"/>
              </w:rPr>
              <w:t>4</w:t>
            </w:r>
            <w:r>
              <w:rPr>
                <w:rFonts w:hint="eastAsia"/>
              </w:rPr>
              <w:t>月</w:t>
            </w:r>
            <w:r>
              <w:rPr>
                <w:rFonts w:hint="eastAsia"/>
              </w:rPr>
              <w:t>27</w:t>
            </w:r>
            <w:r>
              <w:rPr>
                <w:rFonts w:hint="eastAsia"/>
              </w:rPr>
              <w:t>日至</w:t>
            </w:r>
            <w:r>
              <w:rPr>
                <w:rFonts w:hint="eastAsia"/>
              </w:rPr>
              <w:t>2024</w:t>
            </w:r>
            <w:r>
              <w:rPr>
                <w:rFonts w:hint="eastAsia"/>
              </w:rPr>
              <w:t>年</w:t>
            </w:r>
            <w:r>
              <w:rPr>
                <w:rFonts w:hint="eastAsia"/>
              </w:rPr>
              <w:t>12</w:t>
            </w:r>
            <w:r>
              <w:rPr>
                <w:rFonts w:hint="eastAsia"/>
              </w:rPr>
              <w:t>月</w:t>
            </w:r>
            <w:r>
              <w:rPr>
                <w:rFonts w:hint="eastAsia"/>
              </w:rPr>
              <w:t>27</w:t>
            </w:r>
            <w:r>
              <w:rPr>
                <w:rFonts w:hint="eastAsia"/>
              </w:rPr>
              <w:t>日，任南方均衡回报混合基金经理；</w:t>
            </w:r>
            <w:r>
              <w:rPr>
                <w:rFonts w:hint="eastAsia"/>
              </w:rPr>
              <w:t>2016</w:t>
            </w:r>
            <w:r>
              <w:rPr>
                <w:rFonts w:hint="eastAsia"/>
              </w:rPr>
              <w:t>年</w:t>
            </w:r>
            <w:r>
              <w:rPr>
                <w:rFonts w:hint="eastAsia"/>
              </w:rPr>
              <w:t>3</w:t>
            </w:r>
            <w:r>
              <w:rPr>
                <w:rFonts w:hint="eastAsia"/>
              </w:rPr>
              <w:t>月</w:t>
            </w:r>
            <w:r>
              <w:rPr>
                <w:rFonts w:hint="eastAsia"/>
              </w:rPr>
              <w:t>30</w:t>
            </w:r>
            <w:r>
              <w:rPr>
                <w:rFonts w:hint="eastAsia"/>
              </w:rPr>
              <w:t>日至今，任南方宝元基金</w:t>
            </w:r>
            <w:r>
              <w:rPr>
                <w:rFonts w:hint="eastAsia"/>
              </w:rPr>
              <w:lastRenderedPageBreak/>
              <w:t>经理；</w:t>
            </w:r>
            <w:r>
              <w:rPr>
                <w:rFonts w:hint="eastAsia"/>
              </w:rPr>
              <w:t>2017</w:t>
            </w:r>
            <w:r>
              <w:rPr>
                <w:rFonts w:hint="eastAsia"/>
              </w:rPr>
              <w:t>年</w:t>
            </w:r>
            <w:r>
              <w:rPr>
                <w:rFonts w:hint="eastAsia"/>
              </w:rPr>
              <w:t>8</w:t>
            </w:r>
            <w:r>
              <w:rPr>
                <w:rFonts w:hint="eastAsia"/>
              </w:rPr>
              <w:t>月</w:t>
            </w:r>
            <w:r>
              <w:rPr>
                <w:rFonts w:hint="eastAsia"/>
              </w:rPr>
              <w:t>18</w:t>
            </w:r>
            <w:r>
              <w:rPr>
                <w:rFonts w:hint="eastAsia"/>
              </w:rPr>
              <w:t>日至今，任南方安康混合基金经理；</w:t>
            </w:r>
            <w:r>
              <w:rPr>
                <w:rFonts w:hint="eastAsia"/>
              </w:rPr>
              <w:t>2017</w:t>
            </w:r>
            <w:r>
              <w:rPr>
                <w:rFonts w:hint="eastAsia"/>
              </w:rPr>
              <w:t>年</w:t>
            </w:r>
            <w:r>
              <w:rPr>
                <w:rFonts w:hint="eastAsia"/>
              </w:rPr>
              <w:t>12</w:t>
            </w:r>
            <w:r>
              <w:rPr>
                <w:rFonts w:hint="eastAsia"/>
              </w:rPr>
              <w:t>月</w:t>
            </w:r>
            <w:r>
              <w:rPr>
                <w:rFonts w:hint="eastAsia"/>
              </w:rPr>
              <w:t>15</w:t>
            </w:r>
            <w:r>
              <w:rPr>
                <w:rFonts w:hint="eastAsia"/>
              </w:rPr>
              <w:t>日至今，任南方转型混合基金经理；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日至今，任南方安裕混合基金经理；</w:t>
            </w:r>
            <w:r>
              <w:rPr>
                <w:rFonts w:hint="eastAsia"/>
              </w:rPr>
              <w:t>2019</w:t>
            </w:r>
            <w:r>
              <w:rPr>
                <w:rFonts w:hint="eastAsia"/>
              </w:rPr>
              <w:t>年</w:t>
            </w:r>
            <w:r>
              <w:rPr>
                <w:rFonts w:hint="eastAsia"/>
              </w:rPr>
              <w:t>12</w:t>
            </w:r>
            <w:r>
              <w:rPr>
                <w:rFonts w:hint="eastAsia"/>
              </w:rPr>
              <w:t>月</w:t>
            </w:r>
            <w:r>
              <w:rPr>
                <w:rFonts w:hint="eastAsia"/>
              </w:rPr>
              <w:t>27</w:t>
            </w:r>
            <w:r>
              <w:rPr>
                <w:rFonts w:hint="eastAsia"/>
              </w:rPr>
              <w:t>日至今，任南方宝泰一年混合基金经理；</w:t>
            </w:r>
            <w:r>
              <w:rPr>
                <w:rFonts w:hint="eastAsia"/>
              </w:rPr>
              <w:t>2020</w:t>
            </w:r>
            <w:r>
              <w:rPr>
                <w:rFonts w:hint="eastAsia"/>
              </w:rPr>
              <w:t>年</w:t>
            </w:r>
            <w:r>
              <w:rPr>
                <w:rFonts w:hint="eastAsia"/>
              </w:rPr>
              <w:t>3</w:t>
            </w:r>
            <w:r>
              <w:rPr>
                <w:rFonts w:hint="eastAsia"/>
              </w:rPr>
              <w:t>月</w:t>
            </w:r>
            <w:r>
              <w:rPr>
                <w:rFonts w:hint="eastAsia"/>
              </w:rPr>
              <w:t>5</w:t>
            </w:r>
            <w:r>
              <w:rPr>
                <w:rFonts w:hint="eastAsia"/>
              </w:rPr>
              <w:t>日至今，任南方宝丰混合基金经理；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日至今，兼任投资经理；</w:t>
            </w:r>
            <w:r>
              <w:rPr>
                <w:rFonts w:hint="eastAsia"/>
              </w:rPr>
              <w:t>2022</w:t>
            </w:r>
            <w:r>
              <w:rPr>
                <w:rFonts w:hint="eastAsia"/>
              </w:rPr>
              <w:t>年</w:t>
            </w:r>
            <w:r>
              <w:rPr>
                <w:rFonts w:hint="eastAsia"/>
              </w:rPr>
              <w:t>1</w:t>
            </w:r>
            <w:r>
              <w:rPr>
                <w:rFonts w:hint="eastAsia"/>
              </w:rPr>
              <w:t>月</w:t>
            </w:r>
            <w:r>
              <w:rPr>
                <w:rFonts w:hint="eastAsia"/>
              </w:rPr>
              <w:t>20</w:t>
            </w:r>
            <w:r>
              <w:rPr>
                <w:rFonts w:hint="eastAsia"/>
              </w:rPr>
              <w:t>日至今，任南方宝昌混合基金经理；</w:t>
            </w:r>
            <w:r>
              <w:rPr>
                <w:rFonts w:hint="eastAsia"/>
              </w:rPr>
              <w:t>2022</w:t>
            </w:r>
            <w:r>
              <w:rPr>
                <w:rFonts w:hint="eastAsia"/>
              </w:rPr>
              <w:t>年</w:t>
            </w:r>
            <w:r>
              <w:rPr>
                <w:rFonts w:hint="eastAsia"/>
              </w:rPr>
              <w:t>6</w:t>
            </w:r>
            <w:r>
              <w:rPr>
                <w:rFonts w:hint="eastAsia"/>
              </w:rPr>
              <w:t>月</w:t>
            </w:r>
            <w:r>
              <w:rPr>
                <w:rFonts w:hint="eastAsia"/>
              </w:rPr>
              <w:t>28</w:t>
            </w:r>
            <w:r>
              <w:rPr>
                <w:rFonts w:hint="eastAsia"/>
              </w:rPr>
              <w:t>日至今，任南方宝嘉混合基金经理；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t>日至今，任南方均衡成长混合基金经理；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日至今，任南方振元债券发起基金经理。</w:t>
            </w:r>
          </w:p>
        </w:tc>
      </w:tr>
      <w:tr w:rsidR="00F516E5" w:rsidTr="00F516E5">
        <w:tc>
          <w:tcPr>
            <w:tcW w:w="862" w:type="dxa"/>
          </w:tcPr>
          <w:p w:rsidR="00F516E5" w:rsidRDefault="00F516E5" w:rsidP="00F516E5">
            <w:pPr>
              <w:jc w:val="left"/>
            </w:pPr>
            <w:r>
              <w:rPr>
                <w:rFonts w:hint="eastAsia"/>
              </w:rPr>
              <w:lastRenderedPageBreak/>
              <w:t>龙一鸣</w:t>
            </w:r>
          </w:p>
        </w:tc>
        <w:tc>
          <w:tcPr>
            <w:tcW w:w="851" w:type="dxa"/>
          </w:tcPr>
          <w:p w:rsidR="00F516E5" w:rsidRDefault="00F516E5" w:rsidP="00F516E5">
            <w:pPr>
              <w:jc w:val="left"/>
            </w:pPr>
            <w:r>
              <w:rPr>
                <w:rFonts w:hint="eastAsia"/>
              </w:rPr>
              <w:t>本基金基金经理</w:t>
            </w:r>
          </w:p>
        </w:tc>
        <w:tc>
          <w:tcPr>
            <w:tcW w:w="1117" w:type="dxa"/>
          </w:tcPr>
          <w:p w:rsidR="00F516E5" w:rsidRDefault="00F516E5" w:rsidP="00F516E5">
            <w:pPr>
              <w:jc w:val="left"/>
            </w:pPr>
            <w:r>
              <w:rPr>
                <w:rFonts w:hint="eastAsia"/>
              </w:rPr>
              <w:t>2025</w:t>
            </w:r>
            <w:r>
              <w:rPr>
                <w:rFonts w:hint="eastAsia"/>
              </w:rPr>
              <w:t>年</w:t>
            </w:r>
            <w:r>
              <w:rPr>
                <w:rFonts w:hint="eastAsia"/>
              </w:rPr>
              <w:t>11</w:t>
            </w:r>
            <w:r>
              <w:rPr>
                <w:rFonts w:hint="eastAsia"/>
              </w:rPr>
              <w:t>月</w:t>
            </w:r>
            <w:r>
              <w:rPr>
                <w:rFonts w:hint="eastAsia"/>
              </w:rPr>
              <w:t>14</w:t>
            </w:r>
            <w:r>
              <w:rPr>
                <w:rFonts w:hint="eastAsia"/>
              </w:rPr>
              <w:t>日</w:t>
            </w:r>
          </w:p>
        </w:tc>
        <w:tc>
          <w:tcPr>
            <w:tcW w:w="1117" w:type="dxa"/>
          </w:tcPr>
          <w:p w:rsidR="00F516E5" w:rsidRDefault="00F516E5" w:rsidP="00F516E5">
            <w:pPr>
              <w:jc w:val="right"/>
            </w:pPr>
            <w:r>
              <w:t>-</w:t>
            </w:r>
          </w:p>
        </w:tc>
        <w:tc>
          <w:tcPr>
            <w:tcW w:w="703" w:type="dxa"/>
          </w:tcPr>
          <w:p w:rsidR="00F516E5" w:rsidRDefault="00F516E5" w:rsidP="00F516E5">
            <w:pPr>
              <w:jc w:val="left"/>
            </w:pPr>
            <w:r>
              <w:rPr>
                <w:rFonts w:hint="eastAsia"/>
              </w:rPr>
              <w:t>8</w:t>
            </w:r>
            <w:r>
              <w:rPr>
                <w:rFonts w:hint="eastAsia"/>
              </w:rPr>
              <w:t>年</w:t>
            </w:r>
          </w:p>
        </w:tc>
        <w:tc>
          <w:tcPr>
            <w:tcW w:w="3856" w:type="dxa"/>
          </w:tcPr>
          <w:p w:rsidR="00F516E5" w:rsidRDefault="00F516E5" w:rsidP="00F516E5">
            <w:r>
              <w:rPr>
                <w:rFonts w:hint="eastAsia"/>
              </w:rPr>
              <w:t>中国国籍，清华大学金融硕士，特许金融分析师（</w:t>
            </w:r>
            <w:r>
              <w:rPr>
                <w:rFonts w:hint="eastAsia"/>
              </w:rPr>
              <w:t>CFA</w:t>
            </w:r>
            <w:r>
              <w:rPr>
                <w:rFonts w:hint="eastAsia"/>
              </w:rPr>
              <w:t>），具有基金从业资格。</w:t>
            </w:r>
            <w:r>
              <w:rPr>
                <w:rFonts w:hint="eastAsia"/>
              </w:rPr>
              <w:t>2017</w:t>
            </w:r>
            <w:r>
              <w:rPr>
                <w:rFonts w:hint="eastAsia"/>
              </w:rPr>
              <w:t>年</w:t>
            </w:r>
            <w:r>
              <w:rPr>
                <w:rFonts w:hint="eastAsia"/>
              </w:rPr>
              <w:t>7</w:t>
            </w:r>
            <w:r>
              <w:rPr>
                <w:rFonts w:hint="eastAsia"/>
              </w:rPr>
              <w:t>月加入南方基金，任权益研究部轻工、零售及社服行业研究员；</w:t>
            </w:r>
            <w:r>
              <w:rPr>
                <w:rFonts w:hint="eastAsia"/>
              </w:rPr>
              <w:t>2022</w:t>
            </w:r>
            <w:r>
              <w:rPr>
                <w:rFonts w:hint="eastAsia"/>
              </w:rPr>
              <w:t>年</w:t>
            </w:r>
            <w:r>
              <w:rPr>
                <w:rFonts w:hint="eastAsia"/>
              </w:rPr>
              <w:t>1</w:t>
            </w:r>
            <w:r>
              <w:rPr>
                <w:rFonts w:hint="eastAsia"/>
              </w:rPr>
              <w:t>月</w:t>
            </w:r>
            <w:r>
              <w:rPr>
                <w:rFonts w:hint="eastAsia"/>
              </w:rPr>
              <w:t>17</w:t>
            </w:r>
            <w:r>
              <w:rPr>
                <w:rFonts w:hint="eastAsia"/>
              </w:rPr>
              <w:t>日至</w:t>
            </w:r>
            <w:r>
              <w:rPr>
                <w:rFonts w:hint="eastAsia"/>
              </w:rPr>
              <w:t>2023</w:t>
            </w:r>
            <w:r>
              <w:rPr>
                <w:rFonts w:hint="eastAsia"/>
              </w:rPr>
              <w:t>年</w:t>
            </w:r>
            <w:r>
              <w:rPr>
                <w:rFonts w:hint="eastAsia"/>
              </w:rPr>
              <w:t>11</w:t>
            </w:r>
            <w:r>
              <w:rPr>
                <w:rFonts w:hint="eastAsia"/>
              </w:rPr>
              <w:t>月</w:t>
            </w:r>
            <w:r>
              <w:rPr>
                <w:rFonts w:hint="eastAsia"/>
              </w:rPr>
              <w:t>17</w:t>
            </w:r>
            <w:r>
              <w:rPr>
                <w:rFonts w:hint="eastAsia"/>
              </w:rPr>
              <w:t>日，任南方宝元基金经理助理；</w:t>
            </w:r>
            <w:r>
              <w:rPr>
                <w:rFonts w:hint="eastAsia"/>
              </w:rPr>
              <w:t>2023</w:t>
            </w:r>
            <w:r>
              <w:rPr>
                <w:rFonts w:hint="eastAsia"/>
              </w:rPr>
              <w:t>年</w:t>
            </w:r>
            <w:r>
              <w:rPr>
                <w:rFonts w:hint="eastAsia"/>
              </w:rPr>
              <w:t>11</w:t>
            </w:r>
            <w:r>
              <w:rPr>
                <w:rFonts w:hint="eastAsia"/>
              </w:rPr>
              <w:t>月</w:t>
            </w:r>
            <w:r>
              <w:rPr>
                <w:rFonts w:hint="eastAsia"/>
              </w:rPr>
              <w:t>17</w:t>
            </w:r>
            <w:r>
              <w:rPr>
                <w:rFonts w:hint="eastAsia"/>
              </w:rPr>
              <w:t>日至今，任南方均衡回报混合基金经理；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日至今，任南方宝泰一年持有期混合基金经理；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日至今，任南方誉尚一年持有期混合、南方安颐混合基金经理；</w:t>
            </w:r>
            <w:r>
              <w:rPr>
                <w:rFonts w:hint="eastAsia"/>
              </w:rPr>
              <w:t>2026</w:t>
            </w:r>
            <w:r>
              <w:rPr>
                <w:rFonts w:hint="eastAsia"/>
              </w:rPr>
              <w:t>年</w:t>
            </w:r>
            <w:r>
              <w:rPr>
                <w:rFonts w:hint="eastAsia"/>
              </w:rPr>
              <w:t>6</w:t>
            </w:r>
            <w:r>
              <w:rPr>
                <w:rFonts w:hint="eastAsia"/>
              </w:rPr>
              <w:t>月</w:t>
            </w:r>
            <w:r>
              <w:rPr>
                <w:rFonts w:hint="eastAsia"/>
              </w:rPr>
              <w:t>30</w:t>
            </w:r>
            <w:r>
              <w:rPr>
                <w:rFonts w:hint="eastAsia"/>
              </w:rPr>
              <w:t>日至今，任南方安康混合、南方佳元</w:t>
            </w:r>
            <w:r>
              <w:rPr>
                <w:rFonts w:hint="eastAsia"/>
              </w:rPr>
              <w:t>6</w:t>
            </w:r>
            <w:r>
              <w:rPr>
                <w:rFonts w:hint="eastAsia"/>
              </w:rPr>
              <w:t>个月持有债券基金经理。</w:t>
            </w:r>
          </w:p>
        </w:tc>
      </w:tr>
    </w:tbl>
    <w:p w:rsidR="00F516E5" w:rsidRDefault="00F516E5" w:rsidP="00F516E5">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F516E5" w:rsidRDefault="00F516E5" w:rsidP="00F516E5">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516E5" w:rsidRDefault="00F516E5" w:rsidP="00F516E5">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F516E5" w:rsidTr="00F516E5">
        <w:tc>
          <w:tcPr>
            <w:tcW w:w="1661" w:type="dxa"/>
          </w:tcPr>
          <w:p w:rsidR="00F516E5" w:rsidRDefault="00F516E5" w:rsidP="00F516E5">
            <w:pPr>
              <w:jc w:val="left"/>
            </w:pPr>
            <w:r>
              <w:rPr>
                <w:rFonts w:hint="eastAsia"/>
              </w:rPr>
              <w:t>姓名</w:t>
            </w:r>
          </w:p>
        </w:tc>
        <w:tc>
          <w:tcPr>
            <w:tcW w:w="1661" w:type="dxa"/>
          </w:tcPr>
          <w:p w:rsidR="00F516E5" w:rsidRDefault="00F516E5" w:rsidP="00F516E5">
            <w:pPr>
              <w:jc w:val="left"/>
            </w:pPr>
            <w:r>
              <w:rPr>
                <w:rFonts w:hint="eastAsia"/>
              </w:rPr>
              <w:t>产品类型</w:t>
            </w:r>
          </w:p>
        </w:tc>
        <w:tc>
          <w:tcPr>
            <w:tcW w:w="1661" w:type="dxa"/>
          </w:tcPr>
          <w:p w:rsidR="00F516E5" w:rsidRDefault="00F516E5" w:rsidP="00F516E5">
            <w:pPr>
              <w:jc w:val="left"/>
            </w:pPr>
            <w:r>
              <w:rPr>
                <w:rFonts w:hint="eastAsia"/>
              </w:rPr>
              <w:t>产品数量（只）</w:t>
            </w:r>
          </w:p>
        </w:tc>
        <w:tc>
          <w:tcPr>
            <w:tcW w:w="1661" w:type="dxa"/>
          </w:tcPr>
          <w:p w:rsidR="00F516E5" w:rsidRDefault="00F516E5" w:rsidP="00F516E5">
            <w:pPr>
              <w:jc w:val="left"/>
            </w:pPr>
            <w:r>
              <w:rPr>
                <w:rFonts w:hint="eastAsia"/>
              </w:rPr>
              <w:t>资产净值</w:t>
            </w:r>
            <w:r>
              <w:rPr>
                <w:rFonts w:hint="eastAsia"/>
              </w:rPr>
              <w:t>(</w:t>
            </w:r>
            <w:r>
              <w:rPr>
                <w:rFonts w:hint="eastAsia"/>
              </w:rPr>
              <w:t>元</w:t>
            </w:r>
            <w:r>
              <w:rPr>
                <w:rFonts w:hint="eastAsia"/>
              </w:rPr>
              <w:t>)</w:t>
            </w:r>
          </w:p>
        </w:tc>
        <w:tc>
          <w:tcPr>
            <w:tcW w:w="1662" w:type="dxa"/>
          </w:tcPr>
          <w:p w:rsidR="00F516E5" w:rsidRDefault="00F516E5" w:rsidP="00F516E5">
            <w:pPr>
              <w:jc w:val="left"/>
            </w:pPr>
            <w:r>
              <w:rPr>
                <w:rFonts w:hint="eastAsia"/>
              </w:rPr>
              <w:t>任职时间</w:t>
            </w:r>
          </w:p>
        </w:tc>
      </w:tr>
      <w:tr w:rsidR="00F516E5" w:rsidTr="00F516E5">
        <w:tc>
          <w:tcPr>
            <w:tcW w:w="1661" w:type="dxa"/>
            <w:vMerge w:val="restart"/>
          </w:tcPr>
          <w:p w:rsidR="00F516E5" w:rsidRDefault="00F516E5" w:rsidP="00F516E5">
            <w:pPr>
              <w:jc w:val="left"/>
            </w:pPr>
            <w:r>
              <w:rPr>
                <w:rFonts w:hint="eastAsia"/>
              </w:rPr>
              <w:t>林乐峰</w:t>
            </w:r>
          </w:p>
        </w:tc>
        <w:tc>
          <w:tcPr>
            <w:tcW w:w="1661" w:type="dxa"/>
          </w:tcPr>
          <w:p w:rsidR="00F516E5" w:rsidRDefault="00F516E5" w:rsidP="00F516E5">
            <w:pPr>
              <w:jc w:val="left"/>
            </w:pPr>
            <w:r>
              <w:rPr>
                <w:rFonts w:hint="eastAsia"/>
              </w:rPr>
              <w:t>公募基金</w:t>
            </w:r>
          </w:p>
        </w:tc>
        <w:tc>
          <w:tcPr>
            <w:tcW w:w="1661" w:type="dxa"/>
          </w:tcPr>
          <w:p w:rsidR="00F516E5" w:rsidRDefault="00F516E5" w:rsidP="00F516E5">
            <w:pPr>
              <w:jc w:val="right"/>
            </w:pPr>
            <w:r>
              <w:t>10</w:t>
            </w:r>
          </w:p>
        </w:tc>
        <w:tc>
          <w:tcPr>
            <w:tcW w:w="1661" w:type="dxa"/>
          </w:tcPr>
          <w:p w:rsidR="00F516E5" w:rsidRDefault="00F516E5" w:rsidP="00F516E5">
            <w:pPr>
              <w:jc w:val="right"/>
            </w:pPr>
            <w:r>
              <w:t>42,987,930,261.71</w:t>
            </w:r>
          </w:p>
        </w:tc>
        <w:tc>
          <w:tcPr>
            <w:tcW w:w="1662" w:type="dxa"/>
          </w:tcPr>
          <w:p w:rsidR="00F516E5" w:rsidRDefault="00F516E5" w:rsidP="00F516E5">
            <w:pPr>
              <w:jc w:val="left"/>
            </w:pPr>
            <w:r>
              <w:rPr>
                <w:rFonts w:hint="eastAsia"/>
              </w:rPr>
              <w:t>2016</w:t>
            </w:r>
            <w:r>
              <w:rPr>
                <w:rFonts w:hint="eastAsia"/>
              </w:rPr>
              <w:t>年</w:t>
            </w:r>
            <w:r>
              <w:rPr>
                <w:rFonts w:hint="eastAsia"/>
              </w:rPr>
              <w:t>03</w:t>
            </w:r>
            <w:r>
              <w:rPr>
                <w:rFonts w:hint="eastAsia"/>
              </w:rPr>
              <w:t>月</w:t>
            </w:r>
            <w:r>
              <w:rPr>
                <w:rFonts w:hint="eastAsia"/>
              </w:rPr>
              <w:t>30</w:t>
            </w:r>
            <w:r>
              <w:rPr>
                <w:rFonts w:hint="eastAsia"/>
              </w:rPr>
              <w:t>日</w:t>
            </w:r>
          </w:p>
        </w:tc>
      </w:tr>
      <w:tr w:rsidR="00F516E5" w:rsidTr="00F516E5">
        <w:tc>
          <w:tcPr>
            <w:tcW w:w="1661" w:type="dxa"/>
            <w:vMerge/>
          </w:tcPr>
          <w:p w:rsidR="00F516E5" w:rsidRDefault="00F516E5" w:rsidP="00F516E5">
            <w:pPr>
              <w:jc w:val="left"/>
            </w:pPr>
          </w:p>
        </w:tc>
        <w:tc>
          <w:tcPr>
            <w:tcW w:w="1661" w:type="dxa"/>
          </w:tcPr>
          <w:p w:rsidR="00F516E5" w:rsidRDefault="00F516E5" w:rsidP="00F516E5">
            <w:pPr>
              <w:jc w:val="left"/>
            </w:pPr>
            <w:r>
              <w:rPr>
                <w:rFonts w:hint="eastAsia"/>
              </w:rPr>
              <w:t>私募资产管理计划</w:t>
            </w:r>
          </w:p>
        </w:tc>
        <w:tc>
          <w:tcPr>
            <w:tcW w:w="1661" w:type="dxa"/>
          </w:tcPr>
          <w:p w:rsidR="00F516E5" w:rsidRDefault="00F516E5" w:rsidP="00F516E5">
            <w:pPr>
              <w:jc w:val="right"/>
            </w:pPr>
            <w:r>
              <w:t>-</w:t>
            </w:r>
          </w:p>
        </w:tc>
        <w:tc>
          <w:tcPr>
            <w:tcW w:w="1661" w:type="dxa"/>
          </w:tcPr>
          <w:p w:rsidR="00F516E5" w:rsidRDefault="00F516E5" w:rsidP="00F516E5">
            <w:pPr>
              <w:jc w:val="right"/>
            </w:pPr>
            <w:r>
              <w:t>-</w:t>
            </w:r>
          </w:p>
        </w:tc>
        <w:tc>
          <w:tcPr>
            <w:tcW w:w="1662" w:type="dxa"/>
          </w:tcPr>
          <w:p w:rsidR="00F516E5" w:rsidRDefault="00F516E5" w:rsidP="00F516E5">
            <w:pPr>
              <w:jc w:val="right"/>
            </w:pPr>
            <w:r>
              <w:t>-</w:t>
            </w:r>
          </w:p>
        </w:tc>
      </w:tr>
      <w:tr w:rsidR="00F516E5" w:rsidTr="00F516E5">
        <w:tc>
          <w:tcPr>
            <w:tcW w:w="1661" w:type="dxa"/>
            <w:vMerge/>
          </w:tcPr>
          <w:p w:rsidR="00F516E5" w:rsidRDefault="00F516E5" w:rsidP="00F516E5">
            <w:pPr>
              <w:jc w:val="left"/>
            </w:pPr>
          </w:p>
        </w:tc>
        <w:tc>
          <w:tcPr>
            <w:tcW w:w="1661" w:type="dxa"/>
          </w:tcPr>
          <w:p w:rsidR="00F516E5" w:rsidRDefault="00F516E5" w:rsidP="00F516E5">
            <w:pPr>
              <w:jc w:val="left"/>
            </w:pPr>
            <w:r>
              <w:rPr>
                <w:rFonts w:hint="eastAsia"/>
              </w:rPr>
              <w:t>其他组合</w:t>
            </w:r>
          </w:p>
        </w:tc>
        <w:tc>
          <w:tcPr>
            <w:tcW w:w="1661" w:type="dxa"/>
          </w:tcPr>
          <w:p w:rsidR="00F516E5" w:rsidRDefault="00F516E5" w:rsidP="00F516E5">
            <w:pPr>
              <w:jc w:val="right"/>
            </w:pPr>
            <w:r>
              <w:t>31</w:t>
            </w:r>
          </w:p>
        </w:tc>
        <w:tc>
          <w:tcPr>
            <w:tcW w:w="1661" w:type="dxa"/>
          </w:tcPr>
          <w:p w:rsidR="00F516E5" w:rsidRDefault="00F516E5" w:rsidP="00F516E5">
            <w:pPr>
              <w:jc w:val="right"/>
            </w:pPr>
            <w:r>
              <w:t>67,968,523,335.34</w:t>
            </w:r>
          </w:p>
        </w:tc>
        <w:tc>
          <w:tcPr>
            <w:tcW w:w="1662" w:type="dxa"/>
          </w:tcPr>
          <w:p w:rsidR="00F516E5" w:rsidRDefault="00F516E5" w:rsidP="00F516E5">
            <w:pPr>
              <w:jc w:val="left"/>
            </w:pPr>
            <w:r>
              <w:rPr>
                <w:rFonts w:hint="eastAsia"/>
              </w:rPr>
              <w:t>2023</w:t>
            </w:r>
            <w:r>
              <w:rPr>
                <w:rFonts w:hint="eastAsia"/>
              </w:rPr>
              <w:t>年</w:t>
            </w:r>
            <w:r>
              <w:rPr>
                <w:rFonts w:hint="eastAsia"/>
              </w:rPr>
              <w:t>01</w:t>
            </w:r>
            <w:r>
              <w:rPr>
                <w:rFonts w:hint="eastAsia"/>
              </w:rPr>
              <w:t>月</w:t>
            </w:r>
            <w:r>
              <w:rPr>
                <w:rFonts w:hint="eastAsia"/>
              </w:rPr>
              <w:t>10</w:t>
            </w:r>
            <w:r>
              <w:rPr>
                <w:rFonts w:hint="eastAsia"/>
              </w:rPr>
              <w:t>日</w:t>
            </w:r>
          </w:p>
        </w:tc>
      </w:tr>
      <w:tr w:rsidR="00F516E5" w:rsidTr="00F516E5">
        <w:tc>
          <w:tcPr>
            <w:tcW w:w="1661" w:type="dxa"/>
            <w:vMerge/>
          </w:tcPr>
          <w:p w:rsidR="00F516E5" w:rsidRDefault="00F516E5" w:rsidP="00F516E5">
            <w:pPr>
              <w:jc w:val="left"/>
            </w:pPr>
          </w:p>
        </w:tc>
        <w:tc>
          <w:tcPr>
            <w:tcW w:w="1661" w:type="dxa"/>
          </w:tcPr>
          <w:p w:rsidR="00F516E5" w:rsidRDefault="00F516E5" w:rsidP="00F516E5">
            <w:pPr>
              <w:jc w:val="left"/>
            </w:pPr>
            <w:r>
              <w:rPr>
                <w:rFonts w:hint="eastAsia"/>
              </w:rPr>
              <w:t>合计</w:t>
            </w:r>
          </w:p>
        </w:tc>
        <w:tc>
          <w:tcPr>
            <w:tcW w:w="1661" w:type="dxa"/>
          </w:tcPr>
          <w:p w:rsidR="00F516E5" w:rsidRDefault="00F516E5" w:rsidP="00F516E5">
            <w:pPr>
              <w:jc w:val="right"/>
            </w:pPr>
            <w:r>
              <w:t>41</w:t>
            </w:r>
          </w:p>
        </w:tc>
        <w:tc>
          <w:tcPr>
            <w:tcW w:w="1661" w:type="dxa"/>
          </w:tcPr>
          <w:p w:rsidR="00F516E5" w:rsidRDefault="00F516E5" w:rsidP="00F516E5">
            <w:pPr>
              <w:jc w:val="right"/>
            </w:pPr>
            <w:r>
              <w:t>110,956,453,597.05</w:t>
            </w:r>
          </w:p>
        </w:tc>
        <w:tc>
          <w:tcPr>
            <w:tcW w:w="1662" w:type="dxa"/>
          </w:tcPr>
          <w:p w:rsidR="00F516E5" w:rsidRDefault="00F516E5" w:rsidP="00F516E5">
            <w:pPr>
              <w:jc w:val="right"/>
            </w:pPr>
            <w:r>
              <w:t>-</w:t>
            </w:r>
          </w:p>
        </w:tc>
      </w:tr>
    </w:tbl>
    <w:p w:rsidR="00F516E5" w:rsidRDefault="00F516E5" w:rsidP="00F516E5">
      <w:pPr>
        <w:pStyle w:val="-2"/>
        <w:spacing w:before="312"/>
      </w:pPr>
      <w:r>
        <w:rPr>
          <w:rFonts w:hint="eastAsia"/>
        </w:rPr>
        <w:lastRenderedPageBreak/>
        <w:t>管理人对报告期内本基金运作遵规守信情况的说明</w:t>
      </w:r>
    </w:p>
    <w:p w:rsidR="00F516E5" w:rsidRDefault="00F516E5" w:rsidP="00F516E5">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516E5" w:rsidRDefault="00F516E5" w:rsidP="00F516E5">
      <w:pPr>
        <w:pStyle w:val="-2"/>
        <w:spacing w:before="312"/>
      </w:pPr>
      <w:r>
        <w:rPr>
          <w:rFonts w:hint="eastAsia"/>
        </w:rPr>
        <w:t>公平交易专项说明</w:t>
      </w:r>
    </w:p>
    <w:p w:rsidR="00F516E5" w:rsidRDefault="00F516E5" w:rsidP="00F516E5">
      <w:pPr>
        <w:pStyle w:val="-3"/>
        <w:spacing w:before="156" w:after="156"/>
      </w:pPr>
      <w:r>
        <w:rPr>
          <w:rFonts w:hint="eastAsia"/>
        </w:rPr>
        <w:t>公平交易制度的执行情况</w:t>
      </w:r>
    </w:p>
    <w:p w:rsidR="00F516E5" w:rsidRDefault="00F516E5" w:rsidP="00F516E5">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516E5" w:rsidRDefault="00F516E5" w:rsidP="00F516E5">
      <w:pPr>
        <w:pStyle w:val="-3"/>
        <w:spacing w:before="156" w:after="156"/>
      </w:pPr>
      <w:r>
        <w:rPr>
          <w:rFonts w:hint="eastAsia"/>
        </w:rPr>
        <w:t>异常交易行为的专项说明</w:t>
      </w:r>
    </w:p>
    <w:p w:rsidR="00F516E5" w:rsidRDefault="00F516E5" w:rsidP="00F516E5">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516E5" w:rsidRDefault="00F516E5" w:rsidP="00F516E5">
      <w:pPr>
        <w:pStyle w:val="-2"/>
        <w:spacing w:before="312"/>
      </w:pPr>
      <w:r>
        <w:rPr>
          <w:rFonts w:hint="eastAsia"/>
        </w:rPr>
        <w:t>报告期内基金投资策略和运作分析</w:t>
      </w:r>
    </w:p>
    <w:p w:rsidR="00F516E5" w:rsidRDefault="00F516E5" w:rsidP="00F516E5">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行业层面，电子、通信、建筑材料涨幅居前，分别录得90.92%、63.84%、35.20%。跌幅方面，石油石化、农林牧渔、钢铁表现较弱，分别录得-22.20%、-20.19%、-18.59%。</w:t>
      </w:r>
    </w:p>
    <w:p w:rsidR="00F516E5" w:rsidRDefault="00F516E5" w:rsidP="00F516E5">
      <w:pPr>
        <w:pStyle w:val="-"/>
        <w:ind w:firstLine="420"/>
      </w:pPr>
      <w:r>
        <w:rPr>
          <w:rFonts w:hint="eastAsia"/>
        </w:rPr>
        <w:t>展望三季度，我们认为市场可能趋向于宽幅震荡，成长在持续获得超额收益后，市场有阶段性往价值再平衡的需要，因此我们的思路是加强成长和价值的均衡配置。</w:t>
      </w:r>
    </w:p>
    <w:p w:rsidR="00F516E5" w:rsidRDefault="00F516E5" w:rsidP="00F516E5">
      <w:pPr>
        <w:pStyle w:val="-"/>
        <w:ind w:firstLine="420"/>
      </w:pPr>
      <w:r>
        <w:rPr>
          <w:rFonts w:hint="eastAsia"/>
        </w:rPr>
        <w:t>4月以来，市场呈现较为极端的K型结构化走势，以电子、通信为代表的少数科技行业贡献了主要的涨幅和成交量，传统行业则持续下跌。之所以出现这种情况，和基本面的表现密不可分。中美AI产业链确实是相对稀缺的景气行业，美国26年一季度的GDP有一半以上由AI产业链拉动，国内4-5月经济也呈现出科技强、内需弱的态势。这一轮AI产业链的变化主要是由聊天机器人往智能编程（AI Coding）和智能体（AI Agent）的进化，从而带动token调用量和以Anthropic为代表的头部企业年度经常性收入（ARR）的大幅增长。目前时点看，token调用量和ARR仍在环比提升，考虑到当前全球个人智能体和企业智能体</w:t>
      </w:r>
      <w:r>
        <w:rPr>
          <w:rFonts w:hint="eastAsia"/>
        </w:rPr>
        <w:lastRenderedPageBreak/>
        <w:t>的渗透率都还很低，旗舰大模型的性能也在持续增长，带来高价值用户使用量的提升，因此AI产业链的景气度预计仍能维持一定时间。</w:t>
      </w:r>
    </w:p>
    <w:p w:rsidR="00F516E5" w:rsidRDefault="00F516E5" w:rsidP="00F516E5">
      <w:pPr>
        <w:pStyle w:val="-"/>
        <w:ind w:firstLine="420"/>
      </w:pPr>
      <w:r>
        <w:rPr>
          <w:rFonts w:hint="eastAsia"/>
        </w:rPr>
        <w:t>但是，相比于4月份，当前关于AI产业链的分歧也明显加大。从交易角度，全球科技都较为拥挤，国内科技估值均达到历史新高；从基本面角度，第一，一些企业已经开始缩减Token预算，或使用低层级模型来代替前沿模型，可能引发市场对于ARR增长可持续性的担忧；第二，在头部企业大规模的资本开支下，由于长鞭效应，以存储为代表的上游硬件出现了迅猛的涨价，可能会对下游CSP大厂的毛利形成影响，从而削弱大厂进一步投入资本开支的积极性；第三，在景气预期的驱动下，AI产业链的各个环节都在积极扩产，市场开始担心，一旦需求放缓，扩产壁垒较低环节的过剩风险。</w:t>
      </w:r>
    </w:p>
    <w:p w:rsidR="00F516E5" w:rsidRDefault="00F516E5" w:rsidP="00F516E5">
      <w:pPr>
        <w:pStyle w:val="-"/>
        <w:ind w:firstLine="420"/>
      </w:pPr>
      <w:r>
        <w:rPr>
          <w:rFonts w:hint="eastAsia"/>
        </w:rPr>
        <w:t>对于这几点担忧，我认为最本质的还是跟踪AI智能体能否在除编程外的新场景进行更广的渗透，为企业或者个人创造可观的ROI，因此token调用量和ARR仍是重要的观测指标。从投资角度，一方面，选取壁垒最高、供需格局最为紧缺的产业链环节是获取超额收益的关键；另一方面，要规避交易拥挤、估值泡沫化、纯靠讲故事的企业。</w:t>
      </w:r>
    </w:p>
    <w:p w:rsidR="00F516E5" w:rsidRDefault="00F516E5" w:rsidP="00F516E5">
      <w:pPr>
        <w:pStyle w:val="-"/>
        <w:ind w:firstLine="420"/>
      </w:pPr>
      <w:r>
        <w:rPr>
          <w:rFonts w:hint="eastAsia"/>
        </w:rPr>
        <w:t>除了AI产业链外，经历过较大幅度的下跌后，很多传统领域的公司也跌出了价值，可以加大配置。我们看好以下三个方向：（1）制造业出口/出海：我们长期看好新兴市场的投资机会和中国制造业的全球化优势，优势的背后是精益管理的成本优势、强大的工程师红利、使命必达的响应速度、完善的产业链配套等。（2）供给受限的顺周期品种：较多品种处于产能、库存、盈利周期底部，供给侧受到反内卷和双碳政策的限制，一旦需求侧受新兴行业需求或传统地产基建复苏的提振，就有望进入一轮补库和价格上行的大周期；当前板块整体估值不贵。（3）红利底仓品种：现金流好、股息率高的优质资产，如消费、公用事业龙头。</w:t>
      </w:r>
    </w:p>
    <w:p w:rsidR="00F516E5" w:rsidRDefault="00F516E5" w:rsidP="00F516E5">
      <w:pPr>
        <w:pStyle w:val="-"/>
        <w:ind w:firstLine="420"/>
      </w:pPr>
      <w:r>
        <w:rPr>
          <w:rFonts w:hint="eastAsia"/>
        </w:rPr>
        <w:t>固定收益投资方面，本基金债券仓位较为平稳，以持有到期获取稳健收益为目的，信用债整体评级较高，久期和杠杆率控制在合适的水平。</w:t>
      </w:r>
    </w:p>
    <w:p w:rsidR="00F516E5" w:rsidRDefault="00F516E5" w:rsidP="00F516E5">
      <w:pPr>
        <w:pStyle w:val="-2"/>
        <w:spacing w:before="312"/>
      </w:pPr>
      <w:r>
        <w:rPr>
          <w:rFonts w:hint="eastAsia"/>
        </w:rPr>
        <w:t>报告期内基金的业绩表现</w:t>
      </w:r>
    </w:p>
    <w:p w:rsidR="00F516E5" w:rsidRDefault="00F516E5" w:rsidP="00F516E5">
      <w:pPr>
        <w:pStyle w:val="-"/>
        <w:ind w:firstLine="420"/>
      </w:pPr>
      <w:r>
        <w:rPr>
          <w:rFonts w:hint="eastAsia"/>
        </w:rPr>
        <w:t>截至报告期末，本基金A份额净值为1.3369元，报告期内，份额净值增长率为3.60%，同期业绩基准增长率为2.64%；本基金C份额净值为1.2857元，报告期内，份额净值增长率为3.45%，同期业绩基准增长率为2.64%。</w:t>
      </w:r>
    </w:p>
    <w:p w:rsidR="00F516E5" w:rsidRDefault="00F516E5" w:rsidP="00F516E5">
      <w:pPr>
        <w:pStyle w:val="-2"/>
        <w:spacing w:before="312"/>
      </w:pPr>
      <w:r>
        <w:rPr>
          <w:rFonts w:hint="eastAsia"/>
        </w:rPr>
        <w:t>报告期内基金持有人数或基金资产净值预警说明</w:t>
      </w:r>
    </w:p>
    <w:p w:rsidR="00F516E5" w:rsidRDefault="00F516E5" w:rsidP="00F516E5">
      <w:pPr>
        <w:pStyle w:val="-"/>
        <w:ind w:firstLine="420"/>
      </w:pPr>
      <w:r>
        <w:rPr>
          <w:rFonts w:hint="eastAsia"/>
        </w:rPr>
        <w:t>报告期内，本基金未出现连续二十个交易日基金份额持有人数量不满二百人或者基金资产净值低于五千万元的情形。</w:t>
      </w:r>
    </w:p>
    <w:p w:rsidR="00F516E5" w:rsidRDefault="00F516E5" w:rsidP="00F516E5">
      <w:pPr>
        <w:pStyle w:val="-1"/>
        <w:ind w:left="281" w:hanging="281"/>
      </w:pPr>
      <w:r>
        <w:rPr>
          <w:rFonts w:hint="eastAsia"/>
        </w:rPr>
        <w:lastRenderedPageBreak/>
        <w:t>投资组合报告</w:t>
      </w:r>
    </w:p>
    <w:p w:rsidR="00F516E5" w:rsidRDefault="00F516E5" w:rsidP="00F516E5">
      <w:pPr>
        <w:pStyle w:val="-2"/>
        <w:spacing w:before="312"/>
      </w:pPr>
      <w:r>
        <w:rPr>
          <w:rFonts w:hint="eastAsia"/>
        </w:rPr>
        <w:t>报告期末基金资产组合情况</w:t>
      </w:r>
    </w:p>
    <w:p w:rsidR="00F516E5" w:rsidRDefault="00F516E5" w:rsidP="00F516E5">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516E5" w:rsidTr="00F516E5">
        <w:trPr>
          <w:cnfStyle w:val="100000000000" w:firstRow="1" w:lastRow="0" w:firstColumn="0" w:lastColumn="0" w:oddVBand="0" w:evenVBand="0" w:oddHBand="0" w:evenHBand="0" w:firstRowFirstColumn="0" w:firstRowLastColumn="0" w:lastRowFirstColumn="0" w:lastRowLastColumn="0"/>
        </w:trPr>
        <w:tc>
          <w:tcPr>
            <w:tcW w:w="646" w:type="dxa"/>
          </w:tcPr>
          <w:p w:rsidR="00F516E5" w:rsidRPr="00F516E5" w:rsidRDefault="00F516E5" w:rsidP="00F516E5">
            <w:pPr>
              <w:jc w:val="center"/>
              <w:rPr>
                <w:b/>
              </w:rPr>
            </w:pPr>
            <w:r w:rsidRPr="00F516E5">
              <w:rPr>
                <w:rFonts w:hint="eastAsia"/>
                <w:b/>
              </w:rPr>
              <w:t>序号</w:t>
            </w:r>
          </w:p>
        </w:tc>
        <w:tc>
          <w:tcPr>
            <w:tcW w:w="2971" w:type="dxa"/>
          </w:tcPr>
          <w:p w:rsidR="00F516E5" w:rsidRPr="00F516E5" w:rsidRDefault="00F516E5" w:rsidP="00F516E5">
            <w:pPr>
              <w:jc w:val="center"/>
              <w:rPr>
                <w:b/>
              </w:rPr>
            </w:pPr>
            <w:r w:rsidRPr="00F516E5">
              <w:rPr>
                <w:rFonts w:hint="eastAsia"/>
                <w:b/>
              </w:rPr>
              <w:t>项目</w:t>
            </w:r>
          </w:p>
        </w:tc>
        <w:tc>
          <w:tcPr>
            <w:tcW w:w="2381" w:type="dxa"/>
          </w:tcPr>
          <w:p w:rsidR="00F516E5" w:rsidRPr="00F516E5" w:rsidRDefault="00F516E5" w:rsidP="00F516E5">
            <w:pPr>
              <w:jc w:val="center"/>
              <w:rPr>
                <w:b/>
              </w:rPr>
            </w:pPr>
            <w:r w:rsidRPr="00F516E5">
              <w:rPr>
                <w:rFonts w:hint="eastAsia"/>
                <w:b/>
              </w:rPr>
              <w:t>金额（元）</w:t>
            </w:r>
          </w:p>
        </w:tc>
        <w:tc>
          <w:tcPr>
            <w:tcW w:w="2506" w:type="dxa"/>
          </w:tcPr>
          <w:p w:rsidR="00F516E5" w:rsidRPr="00F516E5" w:rsidRDefault="00F516E5" w:rsidP="00F516E5">
            <w:pPr>
              <w:jc w:val="center"/>
              <w:rPr>
                <w:b/>
              </w:rPr>
            </w:pPr>
            <w:r w:rsidRPr="00F516E5">
              <w:rPr>
                <w:rFonts w:hint="eastAsia"/>
                <w:b/>
              </w:rPr>
              <w:t>占基金总资产的比例（</w:t>
            </w:r>
            <w:r w:rsidRPr="00F516E5">
              <w:rPr>
                <w:rFonts w:hint="eastAsia"/>
                <w:b/>
              </w:rPr>
              <w:t>%</w:t>
            </w:r>
            <w:r w:rsidRPr="00F516E5">
              <w:rPr>
                <w:rFonts w:hint="eastAsia"/>
                <w:b/>
              </w:rPr>
              <w:t>）</w:t>
            </w:r>
          </w:p>
        </w:tc>
      </w:tr>
      <w:tr w:rsidR="00F516E5" w:rsidTr="00F516E5">
        <w:tc>
          <w:tcPr>
            <w:tcW w:w="646" w:type="dxa"/>
          </w:tcPr>
          <w:p w:rsidR="00F516E5" w:rsidRDefault="00F516E5" w:rsidP="00F516E5">
            <w:pPr>
              <w:jc w:val="center"/>
            </w:pPr>
            <w:r>
              <w:t>1</w:t>
            </w:r>
          </w:p>
        </w:tc>
        <w:tc>
          <w:tcPr>
            <w:tcW w:w="2971" w:type="dxa"/>
          </w:tcPr>
          <w:p w:rsidR="00F516E5" w:rsidRDefault="00F516E5" w:rsidP="00F516E5">
            <w:pPr>
              <w:jc w:val="left"/>
            </w:pPr>
            <w:r>
              <w:rPr>
                <w:rFonts w:hint="eastAsia"/>
              </w:rPr>
              <w:t>权益投资</w:t>
            </w:r>
          </w:p>
        </w:tc>
        <w:tc>
          <w:tcPr>
            <w:tcW w:w="2381" w:type="dxa"/>
          </w:tcPr>
          <w:p w:rsidR="00F516E5" w:rsidRDefault="00F516E5" w:rsidP="00F516E5">
            <w:pPr>
              <w:jc w:val="right"/>
            </w:pPr>
            <w:r>
              <w:t>29,808,977.68</w:t>
            </w:r>
          </w:p>
        </w:tc>
        <w:tc>
          <w:tcPr>
            <w:tcW w:w="2506" w:type="dxa"/>
          </w:tcPr>
          <w:p w:rsidR="00F516E5" w:rsidRDefault="00F516E5" w:rsidP="00F516E5">
            <w:pPr>
              <w:jc w:val="right"/>
            </w:pPr>
            <w:r>
              <w:t>28.54</w:t>
            </w:r>
          </w:p>
        </w:tc>
      </w:tr>
      <w:tr w:rsidR="00F516E5" w:rsidTr="00F516E5">
        <w:tc>
          <w:tcPr>
            <w:tcW w:w="646" w:type="dxa"/>
          </w:tcPr>
          <w:p w:rsidR="00F516E5" w:rsidRDefault="00F516E5" w:rsidP="00F516E5">
            <w:pPr>
              <w:jc w:val="center"/>
            </w:pPr>
          </w:p>
        </w:tc>
        <w:tc>
          <w:tcPr>
            <w:tcW w:w="2971" w:type="dxa"/>
          </w:tcPr>
          <w:p w:rsidR="00F516E5" w:rsidRDefault="00F516E5" w:rsidP="00F516E5">
            <w:pPr>
              <w:jc w:val="left"/>
            </w:pPr>
            <w:r>
              <w:rPr>
                <w:rFonts w:hint="eastAsia"/>
              </w:rPr>
              <w:t>其中：股票</w:t>
            </w:r>
          </w:p>
        </w:tc>
        <w:tc>
          <w:tcPr>
            <w:tcW w:w="2381" w:type="dxa"/>
          </w:tcPr>
          <w:p w:rsidR="00F516E5" w:rsidRDefault="00F516E5" w:rsidP="00F516E5">
            <w:pPr>
              <w:jc w:val="right"/>
            </w:pPr>
            <w:r>
              <w:t>29,808,977.68</w:t>
            </w:r>
          </w:p>
        </w:tc>
        <w:tc>
          <w:tcPr>
            <w:tcW w:w="2506" w:type="dxa"/>
          </w:tcPr>
          <w:p w:rsidR="00F516E5" w:rsidRDefault="00F516E5" w:rsidP="00F516E5">
            <w:pPr>
              <w:jc w:val="right"/>
            </w:pPr>
            <w:r>
              <w:t>28.54</w:t>
            </w:r>
          </w:p>
        </w:tc>
      </w:tr>
      <w:tr w:rsidR="00F516E5" w:rsidTr="00F516E5">
        <w:tc>
          <w:tcPr>
            <w:tcW w:w="646" w:type="dxa"/>
          </w:tcPr>
          <w:p w:rsidR="00F516E5" w:rsidRDefault="00F516E5" w:rsidP="00F516E5">
            <w:pPr>
              <w:jc w:val="center"/>
            </w:pPr>
            <w:r>
              <w:t>2</w:t>
            </w:r>
          </w:p>
        </w:tc>
        <w:tc>
          <w:tcPr>
            <w:tcW w:w="2971" w:type="dxa"/>
          </w:tcPr>
          <w:p w:rsidR="00F516E5" w:rsidRDefault="00F516E5" w:rsidP="00F516E5">
            <w:pPr>
              <w:jc w:val="left"/>
            </w:pPr>
            <w:r>
              <w:rPr>
                <w:rFonts w:hint="eastAsia"/>
              </w:rPr>
              <w:t>基金投资</w:t>
            </w:r>
          </w:p>
        </w:tc>
        <w:tc>
          <w:tcPr>
            <w:tcW w:w="2381" w:type="dxa"/>
          </w:tcPr>
          <w:p w:rsidR="00F516E5" w:rsidRDefault="00F516E5" w:rsidP="00F516E5">
            <w:pPr>
              <w:jc w:val="right"/>
            </w:pPr>
            <w:r>
              <w:t>-</w:t>
            </w:r>
          </w:p>
        </w:tc>
        <w:tc>
          <w:tcPr>
            <w:tcW w:w="2506" w:type="dxa"/>
          </w:tcPr>
          <w:p w:rsidR="00F516E5" w:rsidRDefault="00F516E5" w:rsidP="00F516E5">
            <w:pPr>
              <w:jc w:val="right"/>
            </w:pPr>
            <w:r>
              <w:t>-</w:t>
            </w:r>
          </w:p>
        </w:tc>
      </w:tr>
      <w:tr w:rsidR="00F516E5" w:rsidTr="00F516E5">
        <w:tc>
          <w:tcPr>
            <w:tcW w:w="646" w:type="dxa"/>
          </w:tcPr>
          <w:p w:rsidR="00F516E5" w:rsidRDefault="00F516E5" w:rsidP="00F516E5">
            <w:pPr>
              <w:jc w:val="center"/>
            </w:pPr>
            <w:r>
              <w:t>3</w:t>
            </w:r>
          </w:p>
        </w:tc>
        <w:tc>
          <w:tcPr>
            <w:tcW w:w="2971" w:type="dxa"/>
          </w:tcPr>
          <w:p w:rsidR="00F516E5" w:rsidRDefault="00F516E5" w:rsidP="00F516E5">
            <w:pPr>
              <w:jc w:val="left"/>
            </w:pPr>
            <w:r>
              <w:rPr>
                <w:rFonts w:hint="eastAsia"/>
              </w:rPr>
              <w:t>固定收益投资</w:t>
            </w:r>
          </w:p>
        </w:tc>
        <w:tc>
          <w:tcPr>
            <w:tcW w:w="2381" w:type="dxa"/>
          </w:tcPr>
          <w:p w:rsidR="00F516E5" w:rsidRDefault="00F516E5" w:rsidP="00F516E5">
            <w:pPr>
              <w:jc w:val="right"/>
            </w:pPr>
            <w:r>
              <w:t>70,999,424.54</w:t>
            </w:r>
          </w:p>
        </w:tc>
        <w:tc>
          <w:tcPr>
            <w:tcW w:w="2506" w:type="dxa"/>
          </w:tcPr>
          <w:p w:rsidR="00F516E5" w:rsidRDefault="00F516E5" w:rsidP="00F516E5">
            <w:pPr>
              <w:jc w:val="right"/>
            </w:pPr>
            <w:r>
              <w:t>67.98</w:t>
            </w:r>
          </w:p>
        </w:tc>
      </w:tr>
      <w:tr w:rsidR="00F516E5" w:rsidTr="00F516E5">
        <w:tc>
          <w:tcPr>
            <w:tcW w:w="646" w:type="dxa"/>
          </w:tcPr>
          <w:p w:rsidR="00F516E5" w:rsidRDefault="00F516E5" w:rsidP="00F516E5">
            <w:pPr>
              <w:jc w:val="center"/>
            </w:pPr>
          </w:p>
        </w:tc>
        <w:tc>
          <w:tcPr>
            <w:tcW w:w="2971" w:type="dxa"/>
          </w:tcPr>
          <w:p w:rsidR="00F516E5" w:rsidRDefault="00F516E5" w:rsidP="00F516E5">
            <w:pPr>
              <w:jc w:val="left"/>
            </w:pPr>
            <w:r>
              <w:rPr>
                <w:rFonts w:hint="eastAsia"/>
              </w:rPr>
              <w:t>其中：债券</w:t>
            </w:r>
          </w:p>
        </w:tc>
        <w:tc>
          <w:tcPr>
            <w:tcW w:w="2381" w:type="dxa"/>
          </w:tcPr>
          <w:p w:rsidR="00F516E5" w:rsidRDefault="00F516E5" w:rsidP="00F516E5">
            <w:pPr>
              <w:jc w:val="right"/>
            </w:pPr>
            <w:r>
              <w:t>70,999,424.54</w:t>
            </w:r>
          </w:p>
        </w:tc>
        <w:tc>
          <w:tcPr>
            <w:tcW w:w="2506" w:type="dxa"/>
          </w:tcPr>
          <w:p w:rsidR="00F516E5" w:rsidRDefault="00F516E5" w:rsidP="00F516E5">
            <w:pPr>
              <w:jc w:val="right"/>
            </w:pPr>
            <w:r>
              <w:t>67.98</w:t>
            </w:r>
          </w:p>
        </w:tc>
      </w:tr>
      <w:tr w:rsidR="00F516E5" w:rsidTr="00F516E5">
        <w:tc>
          <w:tcPr>
            <w:tcW w:w="646" w:type="dxa"/>
          </w:tcPr>
          <w:p w:rsidR="00F516E5" w:rsidRDefault="00F516E5" w:rsidP="00F516E5">
            <w:pPr>
              <w:jc w:val="center"/>
            </w:pPr>
          </w:p>
        </w:tc>
        <w:tc>
          <w:tcPr>
            <w:tcW w:w="2971" w:type="dxa"/>
          </w:tcPr>
          <w:p w:rsidR="00F516E5" w:rsidRDefault="00F516E5" w:rsidP="00F516E5">
            <w:pPr>
              <w:jc w:val="left"/>
            </w:pPr>
            <w:r>
              <w:rPr>
                <w:rFonts w:hint="eastAsia"/>
              </w:rPr>
              <w:t xml:space="preserve">      </w:t>
            </w:r>
            <w:r>
              <w:rPr>
                <w:rFonts w:hint="eastAsia"/>
              </w:rPr>
              <w:t>资产支持证券</w:t>
            </w:r>
          </w:p>
        </w:tc>
        <w:tc>
          <w:tcPr>
            <w:tcW w:w="2381" w:type="dxa"/>
          </w:tcPr>
          <w:p w:rsidR="00F516E5" w:rsidRDefault="00F516E5" w:rsidP="00F516E5">
            <w:pPr>
              <w:jc w:val="right"/>
            </w:pPr>
            <w:r>
              <w:t>-</w:t>
            </w:r>
          </w:p>
        </w:tc>
        <w:tc>
          <w:tcPr>
            <w:tcW w:w="2506" w:type="dxa"/>
          </w:tcPr>
          <w:p w:rsidR="00F516E5" w:rsidRDefault="00F516E5" w:rsidP="00F516E5">
            <w:pPr>
              <w:jc w:val="right"/>
            </w:pPr>
            <w:r>
              <w:t>-</w:t>
            </w:r>
          </w:p>
        </w:tc>
      </w:tr>
      <w:tr w:rsidR="00F516E5" w:rsidTr="00F516E5">
        <w:tc>
          <w:tcPr>
            <w:tcW w:w="646" w:type="dxa"/>
          </w:tcPr>
          <w:p w:rsidR="00F516E5" w:rsidRDefault="00F516E5" w:rsidP="00F516E5">
            <w:pPr>
              <w:jc w:val="center"/>
            </w:pPr>
            <w:r>
              <w:t>4</w:t>
            </w:r>
          </w:p>
        </w:tc>
        <w:tc>
          <w:tcPr>
            <w:tcW w:w="2971" w:type="dxa"/>
          </w:tcPr>
          <w:p w:rsidR="00F516E5" w:rsidRDefault="00F516E5" w:rsidP="00F516E5">
            <w:pPr>
              <w:jc w:val="left"/>
            </w:pPr>
            <w:r>
              <w:rPr>
                <w:rFonts w:hint="eastAsia"/>
              </w:rPr>
              <w:t>贵金属投资</w:t>
            </w:r>
          </w:p>
        </w:tc>
        <w:tc>
          <w:tcPr>
            <w:tcW w:w="2381" w:type="dxa"/>
          </w:tcPr>
          <w:p w:rsidR="00F516E5" w:rsidRDefault="00F516E5" w:rsidP="00F516E5">
            <w:pPr>
              <w:jc w:val="right"/>
            </w:pPr>
            <w:r>
              <w:t>-</w:t>
            </w:r>
          </w:p>
        </w:tc>
        <w:tc>
          <w:tcPr>
            <w:tcW w:w="2506" w:type="dxa"/>
          </w:tcPr>
          <w:p w:rsidR="00F516E5" w:rsidRDefault="00F516E5" w:rsidP="00F516E5">
            <w:pPr>
              <w:jc w:val="right"/>
            </w:pPr>
            <w:r>
              <w:t>-</w:t>
            </w:r>
          </w:p>
        </w:tc>
      </w:tr>
      <w:tr w:rsidR="00F516E5" w:rsidTr="00F516E5">
        <w:tc>
          <w:tcPr>
            <w:tcW w:w="646" w:type="dxa"/>
          </w:tcPr>
          <w:p w:rsidR="00F516E5" w:rsidRDefault="00F516E5" w:rsidP="00F516E5">
            <w:pPr>
              <w:jc w:val="center"/>
            </w:pPr>
            <w:r>
              <w:t>5</w:t>
            </w:r>
          </w:p>
        </w:tc>
        <w:tc>
          <w:tcPr>
            <w:tcW w:w="2971" w:type="dxa"/>
          </w:tcPr>
          <w:p w:rsidR="00F516E5" w:rsidRDefault="00F516E5" w:rsidP="00F516E5">
            <w:pPr>
              <w:jc w:val="left"/>
            </w:pPr>
            <w:r>
              <w:rPr>
                <w:rFonts w:hint="eastAsia"/>
              </w:rPr>
              <w:t>金融衍生品投资</w:t>
            </w:r>
          </w:p>
        </w:tc>
        <w:tc>
          <w:tcPr>
            <w:tcW w:w="2381" w:type="dxa"/>
          </w:tcPr>
          <w:p w:rsidR="00F516E5" w:rsidRDefault="00F516E5" w:rsidP="00F516E5">
            <w:pPr>
              <w:jc w:val="right"/>
            </w:pPr>
            <w:r>
              <w:t>-</w:t>
            </w:r>
          </w:p>
        </w:tc>
        <w:tc>
          <w:tcPr>
            <w:tcW w:w="2506" w:type="dxa"/>
          </w:tcPr>
          <w:p w:rsidR="00F516E5" w:rsidRDefault="00F516E5" w:rsidP="00F516E5">
            <w:pPr>
              <w:jc w:val="right"/>
            </w:pPr>
            <w:r>
              <w:t>-</w:t>
            </w:r>
          </w:p>
        </w:tc>
      </w:tr>
      <w:tr w:rsidR="00F516E5" w:rsidTr="00F516E5">
        <w:tc>
          <w:tcPr>
            <w:tcW w:w="646" w:type="dxa"/>
          </w:tcPr>
          <w:p w:rsidR="00F516E5" w:rsidRDefault="00F516E5" w:rsidP="00F516E5">
            <w:pPr>
              <w:jc w:val="center"/>
            </w:pPr>
            <w:r>
              <w:t>6</w:t>
            </w:r>
          </w:p>
        </w:tc>
        <w:tc>
          <w:tcPr>
            <w:tcW w:w="2971" w:type="dxa"/>
          </w:tcPr>
          <w:p w:rsidR="00F516E5" w:rsidRDefault="00F516E5" w:rsidP="00F516E5">
            <w:pPr>
              <w:jc w:val="left"/>
            </w:pPr>
            <w:r>
              <w:rPr>
                <w:rFonts w:hint="eastAsia"/>
              </w:rPr>
              <w:t>买入返售金融资产</w:t>
            </w:r>
          </w:p>
        </w:tc>
        <w:tc>
          <w:tcPr>
            <w:tcW w:w="2381" w:type="dxa"/>
          </w:tcPr>
          <w:p w:rsidR="00F516E5" w:rsidRDefault="00F516E5" w:rsidP="00F516E5">
            <w:pPr>
              <w:jc w:val="right"/>
            </w:pPr>
            <w:r>
              <w:t>-</w:t>
            </w:r>
          </w:p>
        </w:tc>
        <w:tc>
          <w:tcPr>
            <w:tcW w:w="2506" w:type="dxa"/>
          </w:tcPr>
          <w:p w:rsidR="00F516E5" w:rsidRDefault="00F516E5" w:rsidP="00F516E5">
            <w:pPr>
              <w:jc w:val="right"/>
            </w:pPr>
            <w:r>
              <w:t>-</w:t>
            </w:r>
          </w:p>
        </w:tc>
      </w:tr>
      <w:tr w:rsidR="00F516E5" w:rsidTr="00F516E5">
        <w:tc>
          <w:tcPr>
            <w:tcW w:w="646" w:type="dxa"/>
          </w:tcPr>
          <w:p w:rsidR="00F516E5" w:rsidRDefault="00F516E5" w:rsidP="00F516E5">
            <w:pPr>
              <w:jc w:val="center"/>
            </w:pPr>
          </w:p>
        </w:tc>
        <w:tc>
          <w:tcPr>
            <w:tcW w:w="2971" w:type="dxa"/>
          </w:tcPr>
          <w:p w:rsidR="00F516E5" w:rsidRDefault="00F516E5" w:rsidP="00F516E5">
            <w:pPr>
              <w:jc w:val="left"/>
            </w:pPr>
            <w:r>
              <w:rPr>
                <w:rFonts w:hint="eastAsia"/>
              </w:rPr>
              <w:t>其中：买断式回购的买入返售金融资产</w:t>
            </w:r>
          </w:p>
        </w:tc>
        <w:tc>
          <w:tcPr>
            <w:tcW w:w="2381" w:type="dxa"/>
          </w:tcPr>
          <w:p w:rsidR="00F516E5" w:rsidRDefault="00F516E5" w:rsidP="00F516E5">
            <w:pPr>
              <w:jc w:val="right"/>
            </w:pPr>
            <w:r>
              <w:t>-</w:t>
            </w:r>
          </w:p>
        </w:tc>
        <w:tc>
          <w:tcPr>
            <w:tcW w:w="2506" w:type="dxa"/>
          </w:tcPr>
          <w:p w:rsidR="00F516E5" w:rsidRDefault="00F516E5" w:rsidP="00F516E5">
            <w:pPr>
              <w:jc w:val="right"/>
            </w:pPr>
            <w:r>
              <w:t>-</w:t>
            </w:r>
          </w:p>
        </w:tc>
      </w:tr>
      <w:tr w:rsidR="00F516E5" w:rsidTr="00F516E5">
        <w:tc>
          <w:tcPr>
            <w:tcW w:w="646" w:type="dxa"/>
          </w:tcPr>
          <w:p w:rsidR="00F516E5" w:rsidRDefault="00F516E5" w:rsidP="00F516E5">
            <w:pPr>
              <w:jc w:val="center"/>
            </w:pPr>
            <w:r>
              <w:t>7</w:t>
            </w:r>
          </w:p>
        </w:tc>
        <w:tc>
          <w:tcPr>
            <w:tcW w:w="2971" w:type="dxa"/>
          </w:tcPr>
          <w:p w:rsidR="00F516E5" w:rsidRDefault="00F516E5" w:rsidP="00F516E5">
            <w:pPr>
              <w:jc w:val="left"/>
            </w:pPr>
            <w:r>
              <w:rPr>
                <w:rFonts w:hint="eastAsia"/>
              </w:rPr>
              <w:t>银行存款和结算备付金合计</w:t>
            </w:r>
          </w:p>
        </w:tc>
        <w:tc>
          <w:tcPr>
            <w:tcW w:w="2381" w:type="dxa"/>
          </w:tcPr>
          <w:p w:rsidR="00F516E5" w:rsidRDefault="00F516E5" w:rsidP="00F516E5">
            <w:pPr>
              <w:jc w:val="right"/>
            </w:pPr>
            <w:r>
              <w:t>3,310,952.95</w:t>
            </w:r>
          </w:p>
        </w:tc>
        <w:tc>
          <w:tcPr>
            <w:tcW w:w="2506" w:type="dxa"/>
          </w:tcPr>
          <w:p w:rsidR="00F516E5" w:rsidRDefault="00F516E5" w:rsidP="00F516E5">
            <w:pPr>
              <w:jc w:val="right"/>
            </w:pPr>
            <w:r>
              <w:t>3.17</w:t>
            </w:r>
          </w:p>
        </w:tc>
      </w:tr>
      <w:tr w:rsidR="00F516E5" w:rsidTr="00F516E5">
        <w:tc>
          <w:tcPr>
            <w:tcW w:w="646" w:type="dxa"/>
          </w:tcPr>
          <w:p w:rsidR="00F516E5" w:rsidRDefault="00F516E5" w:rsidP="00F516E5">
            <w:pPr>
              <w:jc w:val="center"/>
            </w:pPr>
            <w:r>
              <w:t>8</w:t>
            </w:r>
          </w:p>
        </w:tc>
        <w:tc>
          <w:tcPr>
            <w:tcW w:w="2971" w:type="dxa"/>
          </w:tcPr>
          <w:p w:rsidR="00F516E5" w:rsidRDefault="00F516E5" w:rsidP="00F516E5">
            <w:pPr>
              <w:jc w:val="left"/>
            </w:pPr>
            <w:r>
              <w:rPr>
                <w:rFonts w:hint="eastAsia"/>
              </w:rPr>
              <w:t>其他资产</w:t>
            </w:r>
          </w:p>
        </w:tc>
        <w:tc>
          <w:tcPr>
            <w:tcW w:w="2381" w:type="dxa"/>
          </w:tcPr>
          <w:p w:rsidR="00F516E5" w:rsidRDefault="00F516E5" w:rsidP="00F516E5">
            <w:pPr>
              <w:jc w:val="right"/>
            </w:pPr>
            <w:r>
              <w:t>327,326.17</w:t>
            </w:r>
          </w:p>
        </w:tc>
        <w:tc>
          <w:tcPr>
            <w:tcW w:w="2506" w:type="dxa"/>
          </w:tcPr>
          <w:p w:rsidR="00F516E5" w:rsidRDefault="00F516E5" w:rsidP="00F516E5">
            <w:pPr>
              <w:jc w:val="right"/>
            </w:pPr>
            <w:r>
              <w:t>0.31</w:t>
            </w:r>
          </w:p>
        </w:tc>
      </w:tr>
      <w:tr w:rsidR="00F516E5" w:rsidTr="00F516E5">
        <w:tc>
          <w:tcPr>
            <w:tcW w:w="646" w:type="dxa"/>
          </w:tcPr>
          <w:p w:rsidR="00F516E5" w:rsidRDefault="00F516E5" w:rsidP="00F516E5">
            <w:pPr>
              <w:jc w:val="center"/>
            </w:pPr>
            <w:r>
              <w:t>9</w:t>
            </w:r>
          </w:p>
        </w:tc>
        <w:tc>
          <w:tcPr>
            <w:tcW w:w="2971" w:type="dxa"/>
          </w:tcPr>
          <w:p w:rsidR="00F516E5" w:rsidRDefault="00F516E5" w:rsidP="00F516E5">
            <w:pPr>
              <w:jc w:val="left"/>
            </w:pPr>
            <w:r>
              <w:rPr>
                <w:rFonts w:hint="eastAsia"/>
              </w:rPr>
              <w:t>合计</w:t>
            </w:r>
          </w:p>
        </w:tc>
        <w:tc>
          <w:tcPr>
            <w:tcW w:w="2381" w:type="dxa"/>
          </w:tcPr>
          <w:p w:rsidR="00F516E5" w:rsidRDefault="00F516E5" w:rsidP="00F516E5">
            <w:pPr>
              <w:jc w:val="right"/>
            </w:pPr>
            <w:r>
              <w:t>104,446,681.34</w:t>
            </w:r>
          </w:p>
        </w:tc>
        <w:tc>
          <w:tcPr>
            <w:tcW w:w="2506" w:type="dxa"/>
          </w:tcPr>
          <w:p w:rsidR="00F516E5" w:rsidRDefault="00F516E5" w:rsidP="00F516E5">
            <w:pPr>
              <w:jc w:val="right"/>
            </w:pPr>
            <w:r>
              <w:t>100.00</w:t>
            </w:r>
          </w:p>
        </w:tc>
      </w:tr>
    </w:tbl>
    <w:p w:rsidR="00F516E5" w:rsidRDefault="00F516E5" w:rsidP="00F516E5">
      <w:pPr>
        <w:pStyle w:val="-8"/>
      </w:pPr>
      <w:r>
        <w:rPr>
          <w:rFonts w:hint="eastAsia"/>
        </w:rPr>
        <w:t>注：本基金本报告期末通过沪港通交易机制投资的港股市值为人民币7,434.79元，占基金资产净值比例0.01%;通过深港通交易机制投资的港股市值为人民币310,411.10元，占基金资产净值比例0.30%。</w:t>
      </w:r>
    </w:p>
    <w:p w:rsidR="00F516E5" w:rsidRDefault="00F516E5" w:rsidP="00F516E5">
      <w:pPr>
        <w:pStyle w:val="-2"/>
        <w:spacing w:before="312"/>
      </w:pPr>
      <w:r>
        <w:rPr>
          <w:rFonts w:hint="eastAsia"/>
        </w:rPr>
        <w:t>报告期末按行业分类的股票投资组合</w:t>
      </w:r>
    </w:p>
    <w:p w:rsidR="00F516E5" w:rsidRDefault="00F516E5" w:rsidP="00F516E5">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516E5" w:rsidTr="00F516E5">
        <w:trPr>
          <w:cnfStyle w:val="100000000000" w:firstRow="1" w:lastRow="0" w:firstColumn="0" w:lastColumn="0" w:oddVBand="0" w:evenVBand="0" w:oddHBand="0" w:evenHBand="0" w:firstRowFirstColumn="0" w:firstRowLastColumn="0" w:lastRowFirstColumn="0" w:lastRowLastColumn="0"/>
        </w:trPr>
        <w:tc>
          <w:tcPr>
            <w:tcW w:w="646" w:type="dxa"/>
          </w:tcPr>
          <w:p w:rsidR="00F516E5" w:rsidRPr="00F516E5" w:rsidRDefault="00F516E5" w:rsidP="00F516E5">
            <w:pPr>
              <w:jc w:val="center"/>
              <w:rPr>
                <w:b/>
              </w:rPr>
            </w:pPr>
            <w:r w:rsidRPr="00F516E5">
              <w:rPr>
                <w:rFonts w:hint="eastAsia"/>
                <w:b/>
              </w:rPr>
              <w:t>代码</w:t>
            </w:r>
          </w:p>
        </w:tc>
        <w:tc>
          <w:tcPr>
            <w:tcW w:w="3595" w:type="dxa"/>
          </w:tcPr>
          <w:p w:rsidR="00F516E5" w:rsidRPr="00F516E5" w:rsidRDefault="00F516E5" w:rsidP="00F516E5">
            <w:pPr>
              <w:jc w:val="center"/>
              <w:rPr>
                <w:b/>
              </w:rPr>
            </w:pPr>
            <w:r w:rsidRPr="00F516E5">
              <w:rPr>
                <w:rFonts w:hint="eastAsia"/>
                <w:b/>
              </w:rPr>
              <w:t>行业类别</w:t>
            </w:r>
          </w:p>
        </w:tc>
        <w:tc>
          <w:tcPr>
            <w:tcW w:w="1769" w:type="dxa"/>
          </w:tcPr>
          <w:p w:rsidR="00F516E5" w:rsidRPr="00F516E5" w:rsidRDefault="00F516E5" w:rsidP="00F516E5">
            <w:pPr>
              <w:jc w:val="center"/>
              <w:rPr>
                <w:b/>
              </w:rPr>
            </w:pPr>
            <w:r w:rsidRPr="00F516E5">
              <w:rPr>
                <w:rFonts w:hint="eastAsia"/>
                <w:b/>
              </w:rPr>
              <w:t>公允价值（元）</w:t>
            </w:r>
          </w:p>
        </w:tc>
        <w:tc>
          <w:tcPr>
            <w:tcW w:w="2495" w:type="dxa"/>
          </w:tcPr>
          <w:p w:rsidR="00F516E5" w:rsidRPr="00F516E5" w:rsidRDefault="00F516E5" w:rsidP="00F516E5">
            <w:pPr>
              <w:jc w:val="center"/>
              <w:rPr>
                <w:b/>
              </w:rPr>
            </w:pPr>
            <w:r w:rsidRPr="00F516E5">
              <w:rPr>
                <w:rFonts w:hint="eastAsia"/>
                <w:b/>
              </w:rPr>
              <w:t>占基金资产净值比例（％）</w:t>
            </w:r>
          </w:p>
        </w:tc>
      </w:tr>
      <w:tr w:rsidR="00F516E5" w:rsidTr="00F516E5">
        <w:tc>
          <w:tcPr>
            <w:tcW w:w="646" w:type="dxa"/>
          </w:tcPr>
          <w:p w:rsidR="00F516E5" w:rsidRDefault="00F516E5" w:rsidP="00F516E5">
            <w:pPr>
              <w:jc w:val="left"/>
            </w:pPr>
            <w:r>
              <w:t>A</w:t>
            </w:r>
          </w:p>
        </w:tc>
        <w:tc>
          <w:tcPr>
            <w:tcW w:w="3595" w:type="dxa"/>
          </w:tcPr>
          <w:p w:rsidR="00F516E5" w:rsidRDefault="00F516E5" w:rsidP="00F516E5">
            <w:pPr>
              <w:jc w:val="left"/>
            </w:pPr>
            <w:r>
              <w:rPr>
                <w:rFonts w:hint="eastAsia"/>
              </w:rPr>
              <w:t>农、林、牧、渔业</w:t>
            </w:r>
          </w:p>
        </w:tc>
        <w:tc>
          <w:tcPr>
            <w:tcW w:w="1769" w:type="dxa"/>
          </w:tcPr>
          <w:p w:rsidR="00F516E5" w:rsidRDefault="00F516E5" w:rsidP="00F516E5">
            <w:pPr>
              <w:jc w:val="right"/>
            </w:pPr>
            <w:r>
              <w:t>-</w:t>
            </w:r>
          </w:p>
        </w:tc>
        <w:tc>
          <w:tcPr>
            <w:tcW w:w="2495" w:type="dxa"/>
          </w:tcPr>
          <w:p w:rsidR="00F516E5" w:rsidRDefault="00F516E5" w:rsidP="00F516E5">
            <w:pPr>
              <w:jc w:val="right"/>
            </w:pPr>
            <w:r>
              <w:t>-</w:t>
            </w:r>
          </w:p>
        </w:tc>
      </w:tr>
      <w:tr w:rsidR="00F516E5" w:rsidTr="00F516E5">
        <w:tc>
          <w:tcPr>
            <w:tcW w:w="646" w:type="dxa"/>
          </w:tcPr>
          <w:p w:rsidR="00F516E5" w:rsidRDefault="00F516E5" w:rsidP="00F516E5">
            <w:pPr>
              <w:jc w:val="left"/>
            </w:pPr>
            <w:r>
              <w:t>B</w:t>
            </w:r>
          </w:p>
        </w:tc>
        <w:tc>
          <w:tcPr>
            <w:tcW w:w="3595" w:type="dxa"/>
          </w:tcPr>
          <w:p w:rsidR="00F516E5" w:rsidRDefault="00F516E5" w:rsidP="00F516E5">
            <w:pPr>
              <w:jc w:val="left"/>
            </w:pPr>
            <w:r>
              <w:rPr>
                <w:rFonts w:hint="eastAsia"/>
              </w:rPr>
              <w:t>采矿业</w:t>
            </w:r>
          </w:p>
        </w:tc>
        <w:tc>
          <w:tcPr>
            <w:tcW w:w="1769" w:type="dxa"/>
          </w:tcPr>
          <w:p w:rsidR="00F516E5" w:rsidRDefault="00F516E5" w:rsidP="00F516E5">
            <w:pPr>
              <w:jc w:val="right"/>
            </w:pPr>
            <w:r>
              <w:t>981,177.00</w:t>
            </w:r>
          </w:p>
        </w:tc>
        <w:tc>
          <w:tcPr>
            <w:tcW w:w="2495" w:type="dxa"/>
          </w:tcPr>
          <w:p w:rsidR="00F516E5" w:rsidRDefault="00F516E5" w:rsidP="00F516E5">
            <w:pPr>
              <w:jc w:val="right"/>
            </w:pPr>
            <w:r>
              <w:t>0.94</w:t>
            </w:r>
          </w:p>
        </w:tc>
      </w:tr>
      <w:tr w:rsidR="00F516E5" w:rsidTr="00F516E5">
        <w:tc>
          <w:tcPr>
            <w:tcW w:w="646" w:type="dxa"/>
          </w:tcPr>
          <w:p w:rsidR="00F516E5" w:rsidRDefault="00F516E5" w:rsidP="00F516E5">
            <w:pPr>
              <w:jc w:val="left"/>
            </w:pPr>
            <w:r>
              <w:t>C</w:t>
            </w:r>
          </w:p>
        </w:tc>
        <w:tc>
          <w:tcPr>
            <w:tcW w:w="3595" w:type="dxa"/>
          </w:tcPr>
          <w:p w:rsidR="00F516E5" w:rsidRDefault="00F516E5" w:rsidP="00F516E5">
            <w:pPr>
              <w:jc w:val="left"/>
            </w:pPr>
            <w:r>
              <w:rPr>
                <w:rFonts w:hint="eastAsia"/>
              </w:rPr>
              <w:t>制造业</w:t>
            </w:r>
          </w:p>
        </w:tc>
        <w:tc>
          <w:tcPr>
            <w:tcW w:w="1769" w:type="dxa"/>
          </w:tcPr>
          <w:p w:rsidR="00F516E5" w:rsidRDefault="00F516E5" w:rsidP="00F516E5">
            <w:pPr>
              <w:jc w:val="right"/>
            </w:pPr>
            <w:r>
              <w:t>24,035,796.33</w:t>
            </w:r>
          </w:p>
        </w:tc>
        <w:tc>
          <w:tcPr>
            <w:tcW w:w="2495" w:type="dxa"/>
          </w:tcPr>
          <w:p w:rsidR="00F516E5" w:rsidRDefault="00F516E5" w:rsidP="00F516E5">
            <w:pPr>
              <w:jc w:val="right"/>
            </w:pPr>
            <w:r>
              <w:t>23.12</w:t>
            </w:r>
          </w:p>
        </w:tc>
      </w:tr>
      <w:tr w:rsidR="00F516E5" w:rsidTr="00F516E5">
        <w:tc>
          <w:tcPr>
            <w:tcW w:w="646" w:type="dxa"/>
          </w:tcPr>
          <w:p w:rsidR="00F516E5" w:rsidRDefault="00F516E5" w:rsidP="00F516E5">
            <w:pPr>
              <w:jc w:val="left"/>
            </w:pPr>
            <w:r>
              <w:t>D</w:t>
            </w:r>
          </w:p>
        </w:tc>
        <w:tc>
          <w:tcPr>
            <w:tcW w:w="3595" w:type="dxa"/>
          </w:tcPr>
          <w:p w:rsidR="00F516E5" w:rsidRDefault="00F516E5" w:rsidP="00F516E5">
            <w:pPr>
              <w:jc w:val="left"/>
            </w:pPr>
            <w:r>
              <w:rPr>
                <w:rFonts w:hint="eastAsia"/>
              </w:rPr>
              <w:t>电力、热力、燃气及水生产和供应业</w:t>
            </w:r>
          </w:p>
        </w:tc>
        <w:tc>
          <w:tcPr>
            <w:tcW w:w="1769" w:type="dxa"/>
          </w:tcPr>
          <w:p w:rsidR="00F516E5" w:rsidRDefault="00F516E5" w:rsidP="00F516E5">
            <w:pPr>
              <w:jc w:val="right"/>
            </w:pPr>
            <w:r>
              <w:t>235,509.00</w:t>
            </w:r>
          </w:p>
        </w:tc>
        <w:tc>
          <w:tcPr>
            <w:tcW w:w="2495" w:type="dxa"/>
          </w:tcPr>
          <w:p w:rsidR="00F516E5" w:rsidRDefault="00F516E5" w:rsidP="00F516E5">
            <w:pPr>
              <w:jc w:val="right"/>
            </w:pPr>
            <w:r>
              <w:t>0.23</w:t>
            </w:r>
          </w:p>
        </w:tc>
      </w:tr>
      <w:tr w:rsidR="00F516E5" w:rsidTr="00F516E5">
        <w:tc>
          <w:tcPr>
            <w:tcW w:w="646" w:type="dxa"/>
          </w:tcPr>
          <w:p w:rsidR="00F516E5" w:rsidRDefault="00F516E5" w:rsidP="00F516E5">
            <w:pPr>
              <w:jc w:val="left"/>
            </w:pPr>
            <w:r>
              <w:t>E</w:t>
            </w:r>
          </w:p>
        </w:tc>
        <w:tc>
          <w:tcPr>
            <w:tcW w:w="3595" w:type="dxa"/>
          </w:tcPr>
          <w:p w:rsidR="00F516E5" w:rsidRDefault="00F516E5" w:rsidP="00F516E5">
            <w:pPr>
              <w:jc w:val="left"/>
            </w:pPr>
            <w:r>
              <w:rPr>
                <w:rFonts w:hint="eastAsia"/>
              </w:rPr>
              <w:t>建筑业</w:t>
            </w:r>
          </w:p>
        </w:tc>
        <w:tc>
          <w:tcPr>
            <w:tcW w:w="1769" w:type="dxa"/>
          </w:tcPr>
          <w:p w:rsidR="00F516E5" w:rsidRDefault="00F516E5" w:rsidP="00F516E5">
            <w:pPr>
              <w:jc w:val="right"/>
            </w:pPr>
            <w:r>
              <w:t>163,212.00</w:t>
            </w:r>
          </w:p>
        </w:tc>
        <w:tc>
          <w:tcPr>
            <w:tcW w:w="2495" w:type="dxa"/>
          </w:tcPr>
          <w:p w:rsidR="00F516E5" w:rsidRDefault="00F516E5" w:rsidP="00F516E5">
            <w:pPr>
              <w:jc w:val="right"/>
            </w:pPr>
            <w:r>
              <w:t>0.16</w:t>
            </w:r>
          </w:p>
        </w:tc>
      </w:tr>
      <w:tr w:rsidR="00F516E5" w:rsidTr="00F516E5">
        <w:tc>
          <w:tcPr>
            <w:tcW w:w="646" w:type="dxa"/>
          </w:tcPr>
          <w:p w:rsidR="00F516E5" w:rsidRDefault="00F516E5" w:rsidP="00F516E5">
            <w:pPr>
              <w:jc w:val="left"/>
            </w:pPr>
            <w:r>
              <w:t>F</w:t>
            </w:r>
          </w:p>
        </w:tc>
        <w:tc>
          <w:tcPr>
            <w:tcW w:w="3595" w:type="dxa"/>
          </w:tcPr>
          <w:p w:rsidR="00F516E5" w:rsidRDefault="00F516E5" w:rsidP="00F516E5">
            <w:pPr>
              <w:jc w:val="left"/>
            </w:pPr>
            <w:r>
              <w:rPr>
                <w:rFonts w:hint="eastAsia"/>
              </w:rPr>
              <w:t>批发和零售业</w:t>
            </w:r>
          </w:p>
        </w:tc>
        <w:tc>
          <w:tcPr>
            <w:tcW w:w="1769" w:type="dxa"/>
          </w:tcPr>
          <w:p w:rsidR="00F516E5" w:rsidRDefault="00F516E5" w:rsidP="00F516E5">
            <w:pPr>
              <w:jc w:val="right"/>
            </w:pPr>
            <w:r>
              <w:t>124,280.00</w:t>
            </w:r>
          </w:p>
        </w:tc>
        <w:tc>
          <w:tcPr>
            <w:tcW w:w="2495" w:type="dxa"/>
          </w:tcPr>
          <w:p w:rsidR="00F516E5" w:rsidRDefault="00F516E5" w:rsidP="00F516E5">
            <w:pPr>
              <w:jc w:val="right"/>
            </w:pPr>
            <w:r>
              <w:t>0.12</w:t>
            </w:r>
          </w:p>
        </w:tc>
      </w:tr>
      <w:tr w:rsidR="00F516E5" w:rsidTr="00F516E5">
        <w:tc>
          <w:tcPr>
            <w:tcW w:w="646" w:type="dxa"/>
          </w:tcPr>
          <w:p w:rsidR="00F516E5" w:rsidRDefault="00F516E5" w:rsidP="00F516E5">
            <w:pPr>
              <w:jc w:val="left"/>
            </w:pPr>
            <w:r>
              <w:t>G</w:t>
            </w:r>
          </w:p>
        </w:tc>
        <w:tc>
          <w:tcPr>
            <w:tcW w:w="3595" w:type="dxa"/>
          </w:tcPr>
          <w:p w:rsidR="00F516E5" w:rsidRDefault="00F516E5" w:rsidP="00F516E5">
            <w:pPr>
              <w:jc w:val="left"/>
            </w:pPr>
            <w:r>
              <w:rPr>
                <w:rFonts w:hint="eastAsia"/>
              </w:rPr>
              <w:t>交通运输、仓储和邮政业</w:t>
            </w:r>
          </w:p>
        </w:tc>
        <w:tc>
          <w:tcPr>
            <w:tcW w:w="1769" w:type="dxa"/>
          </w:tcPr>
          <w:p w:rsidR="00F516E5" w:rsidRDefault="00F516E5" w:rsidP="00F516E5">
            <w:pPr>
              <w:jc w:val="right"/>
            </w:pPr>
            <w:r>
              <w:t>267,243.96</w:t>
            </w:r>
          </w:p>
        </w:tc>
        <w:tc>
          <w:tcPr>
            <w:tcW w:w="2495" w:type="dxa"/>
          </w:tcPr>
          <w:p w:rsidR="00F516E5" w:rsidRDefault="00F516E5" w:rsidP="00F516E5">
            <w:pPr>
              <w:jc w:val="right"/>
            </w:pPr>
            <w:r>
              <w:t>0.26</w:t>
            </w:r>
          </w:p>
        </w:tc>
      </w:tr>
      <w:tr w:rsidR="00F516E5" w:rsidTr="00F516E5">
        <w:tc>
          <w:tcPr>
            <w:tcW w:w="646" w:type="dxa"/>
          </w:tcPr>
          <w:p w:rsidR="00F516E5" w:rsidRDefault="00F516E5" w:rsidP="00F516E5">
            <w:pPr>
              <w:jc w:val="left"/>
            </w:pPr>
            <w:r>
              <w:t>H</w:t>
            </w:r>
          </w:p>
        </w:tc>
        <w:tc>
          <w:tcPr>
            <w:tcW w:w="3595" w:type="dxa"/>
          </w:tcPr>
          <w:p w:rsidR="00F516E5" w:rsidRDefault="00F516E5" w:rsidP="00F516E5">
            <w:pPr>
              <w:jc w:val="left"/>
            </w:pPr>
            <w:r>
              <w:rPr>
                <w:rFonts w:hint="eastAsia"/>
              </w:rPr>
              <w:t>住宿和餐饮业</w:t>
            </w:r>
          </w:p>
        </w:tc>
        <w:tc>
          <w:tcPr>
            <w:tcW w:w="1769" w:type="dxa"/>
          </w:tcPr>
          <w:p w:rsidR="00F516E5" w:rsidRDefault="00F516E5" w:rsidP="00F516E5">
            <w:pPr>
              <w:jc w:val="right"/>
            </w:pPr>
            <w:r>
              <w:t>120,120.00</w:t>
            </w:r>
          </w:p>
        </w:tc>
        <w:tc>
          <w:tcPr>
            <w:tcW w:w="2495" w:type="dxa"/>
          </w:tcPr>
          <w:p w:rsidR="00F516E5" w:rsidRDefault="00F516E5" w:rsidP="00F516E5">
            <w:pPr>
              <w:jc w:val="right"/>
            </w:pPr>
            <w:r>
              <w:t>0.12</w:t>
            </w:r>
          </w:p>
        </w:tc>
      </w:tr>
      <w:tr w:rsidR="00F516E5" w:rsidTr="00F516E5">
        <w:tc>
          <w:tcPr>
            <w:tcW w:w="646" w:type="dxa"/>
          </w:tcPr>
          <w:p w:rsidR="00F516E5" w:rsidRDefault="00F516E5" w:rsidP="00F516E5">
            <w:pPr>
              <w:jc w:val="left"/>
            </w:pPr>
            <w:r>
              <w:t>I</w:t>
            </w:r>
          </w:p>
        </w:tc>
        <w:tc>
          <w:tcPr>
            <w:tcW w:w="3595" w:type="dxa"/>
          </w:tcPr>
          <w:p w:rsidR="00F516E5" w:rsidRDefault="00F516E5" w:rsidP="00F516E5">
            <w:pPr>
              <w:jc w:val="left"/>
            </w:pPr>
            <w:r>
              <w:rPr>
                <w:rFonts w:hint="eastAsia"/>
              </w:rPr>
              <w:t>信息传输、软件和信息技术服务业</w:t>
            </w:r>
          </w:p>
        </w:tc>
        <w:tc>
          <w:tcPr>
            <w:tcW w:w="1769" w:type="dxa"/>
          </w:tcPr>
          <w:p w:rsidR="00F516E5" w:rsidRDefault="00F516E5" w:rsidP="00F516E5">
            <w:pPr>
              <w:jc w:val="right"/>
            </w:pPr>
            <w:r>
              <w:t>910,075.50</w:t>
            </w:r>
          </w:p>
        </w:tc>
        <w:tc>
          <w:tcPr>
            <w:tcW w:w="2495" w:type="dxa"/>
          </w:tcPr>
          <w:p w:rsidR="00F516E5" w:rsidRDefault="00F516E5" w:rsidP="00F516E5">
            <w:pPr>
              <w:jc w:val="right"/>
            </w:pPr>
            <w:r>
              <w:t>0.88</w:t>
            </w:r>
          </w:p>
        </w:tc>
      </w:tr>
      <w:tr w:rsidR="00F516E5" w:rsidTr="00F516E5">
        <w:tc>
          <w:tcPr>
            <w:tcW w:w="646" w:type="dxa"/>
          </w:tcPr>
          <w:p w:rsidR="00F516E5" w:rsidRDefault="00F516E5" w:rsidP="00F516E5">
            <w:pPr>
              <w:jc w:val="left"/>
            </w:pPr>
            <w:r>
              <w:t>J</w:t>
            </w:r>
          </w:p>
        </w:tc>
        <w:tc>
          <w:tcPr>
            <w:tcW w:w="3595" w:type="dxa"/>
          </w:tcPr>
          <w:p w:rsidR="00F516E5" w:rsidRDefault="00F516E5" w:rsidP="00F516E5">
            <w:pPr>
              <w:jc w:val="left"/>
            </w:pPr>
            <w:r>
              <w:rPr>
                <w:rFonts w:hint="eastAsia"/>
              </w:rPr>
              <w:t>金融业</w:t>
            </w:r>
          </w:p>
        </w:tc>
        <w:tc>
          <w:tcPr>
            <w:tcW w:w="1769" w:type="dxa"/>
          </w:tcPr>
          <w:p w:rsidR="00F516E5" w:rsidRDefault="00F516E5" w:rsidP="00F516E5">
            <w:pPr>
              <w:jc w:val="right"/>
            </w:pPr>
            <w:r>
              <w:t>1,667,500.00</w:t>
            </w:r>
          </w:p>
        </w:tc>
        <w:tc>
          <w:tcPr>
            <w:tcW w:w="2495" w:type="dxa"/>
          </w:tcPr>
          <w:p w:rsidR="00F516E5" w:rsidRDefault="00F516E5" w:rsidP="00F516E5">
            <w:pPr>
              <w:jc w:val="right"/>
            </w:pPr>
            <w:r>
              <w:t>1.60</w:t>
            </w:r>
          </w:p>
        </w:tc>
      </w:tr>
      <w:tr w:rsidR="00F516E5" w:rsidTr="00F516E5">
        <w:tc>
          <w:tcPr>
            <w:tcW w:w="646" w:type="dxa"/>
          </w:tcPr>
          <w:p w:rsidR="00F516E5" w:rsidRDefault="00F516E5" w:rsidP="00F516E5">
            <w:pPr>
              <w:jc w:val="left"/>
            </w:pPr>
            <w:r>
              <w:t>K</w:t>
            </w:r>
          </w:p>
        </w:tc>
        <w:tc>
          <w:tcPr>
            <w:tcW w:w="3595" w:type="dxa"/>
          </w:tcPr>
          <w:p w:rsidR="00F516E5" w:rsidRDefault="00F516E5" w:rsidP="00F516E5">
            <w:pPr>
              <w:jc w:val="left"/>
            </w:pPr>
            <w:r>
              <w:rPr>
                <w:rFonts w:hint="eastAsia"/>
              </w:rPr>
              <w:t>房地产业</w:t>
            </w:r>
          </w:p>
        </w:tc>
        <w:tc>
          <w:tcPr>
            <w:tcW w:w="1769" w:type="dxa"/>
          </w:tcPr>
          <w:p w:rsidR="00F516E5" w:rsidRDefault="00F516E5" w:rsidP="00F516E5">
            <w:pPr>
              <w:jc w:val="right"/>
            </w:pPr>
            <w:r>
              <w:t>-</w:t>
            </w:r>
          </w:p>
        </w:tc>
        <w:tc>
          <w:tcPr>
            <w:tcW w:w="2495" w:type="dxa"/>
          </w:tcPr>
          <w:p w:rsidR="00F516E5" w:rsidRDefault="00F516E5" w:rsidP="00F516E5">
            <w:pPr>
              <w:jc w:val="right"/>
            </w:pPr>
            <w:r>
              <w:t>-</w:t>
            </w:r>
          </w:p>
        </w:tc>
      </w:tr>
      <w:tr w:rsidR="00F516E5" w:rsidTr="00F516E5">
        <w:tc>
          <w:tcPr>
            <w:tcW w:w="646" w:type="dxa"/>
          </w:tcPr>
          <w:p w:rsidR="00F516E5" w:rsidRDefault="00F516E5" w:rsidP="00F516E5">
            <w:pPr>
              <w:jc w:val="left"/>
            </w:pPr>
            <w:r>
              <w:lastRenderedPageBreak/>
              <w:t>L</w:t>
            </w:r>
          </w:p>
        </w:tc>
        <w:tc>
          <w:tcPr>
            <w:tcW w:w="3595" w:type="dxa"/>
          </w:tcPr>
          <w:p w:rsidR="00F516E5" w:rsidRDefault="00F516E5" w:rsidP="00F516E5">
            <w:pPr>
              <w:jc w:val="left"/>
            </w:pPr>
            <w:r>
              <w:rPr>
                <w:rFonts w:hint="eastAsia"/>
              </w:rPr>
              <w:t>租赁和商务服务业</w:t>
            </w:r>
          </w:p>
        </w:tc>
        <w:tc>
          <w:tcPr>
            <w:tcW w:w="1769" w:type="dxa"/>
          </w:tcPr>
          <w:p w:rsidR="00F516E5" w:rsidRDefault="00F516E5" w:rsidP="00F516E5">
            <w:pPr>
              <w:jc w:val="right"/>
            </w:pPr>
            <w:r>
              <w:t>431,640.00</w:t>
            </w:r>
          </w:p>
        </w:tc>
        <w:tc>
          <w:tcPr>
            <w:tcW w:w="2495" w:type="dxa"/>
          </w:tcPr>
          <w:p w:rsidR="00F516E5" w:rsidRDefault="00F516E5" w:rsidP="00F516E5">
            <w:pPr>
              <w:jc w:val="right"/>
            </w:pPr>
            <w:r>
              <w:t>0.42</w:t>
            </w:r>
          </w:p>
        </w:tc>
      </w:tr>
      <w:tr w:rsidR="00F516E5" w:rsidTr="00F516E5">
        <w:tc>
          <w:tcPr>
            <w:tcW w:w="646" w:type="dxa"/>
          </w:tcPr>
          <w:p w:rsidR="00F516E5" w:rsidRDefault="00F516E5" w:rsidP="00F516E5">
            <w:pPr>
              <w:jc w:val="left"/>
            </w:pPr>
            <w:r>
              <w:t>M</w:t>
            </w:r>
          </w:p>
        </w:tc>
        <w:tc>
          <w:tcPr>
            <w:tcW w:w="3595" w:type="dxa"/>
          </w:tcPr>
          <w:p w:rsidR="00F516E5" w:rsidRDefault="00F516E5" w:rsidP="00F516E5">
            <w:pPr>
              <w:jc w:val="left"/>
            </w:pPr>
            <w:r>
              <w:rPr>
                <w:rFonts w:hint="eastAsia"/>
              </w:rPr>
              <w:t>科学研究和技术服务业</w:t>
            </w:r>
          </w:p>
        </w:tc>
        <w:tc>
          <w:tcPr>
            <w:tcW w:w="1769" w:type="dxa"/>
          </w:tcPr>
          <w:p w:rsidR="00F516E5" w:rsidRDefault="00F516E5" w:rsidP="00F516E5">
            <w:pPr>
              <w:jc w:val="right"/>
            </w:pPr>
            <w:r>
              <w:t>348,628.00</w:t>
            </w:r>
          </w:p>
        </w:tc>
        <w:tc>
          <w:tcPr>
            <w:tcW w:w="2495" w:type="dxa"/>
          </w:tcPr>
          <w:p w:rsidR="00F516E5" w:rsidRDefault="00F516E5" w:rsidP="00F516E5">
            <w:pPr>
              <w:jc w:val="right"/>
            </w:pPr>
            <w:r>
              <w:t>0.34</w:t>
            </w:r>
          </w:p>
        </w:tc>
      </w:tr>
      <w:tr w:rsidR="00F516E5" w:rsidTr="00F516E5">
        <w:tc>
          <w:tcPr>
            <w:tcW w:w="646" w:type="dxa"/>
          </w:tcPr>
          <w:p w:rsidR="00F516E5" w:rsidRDefault="00F516E5" w:rsidP="00F516E5">
            <w:pPr>
              <w:jc w:val="left"/>
            </w:pPr>
            <w:r>
              <w:t>N</w:t>
            </w:r>
          </w:p>
        </w:tc>
        <w:tc>
          <w:tcPr>
            <w:tcW w:w="3595" w:type="dxa"/>
          </w:tcPr>
          <w:p w:rsidR="00F516E5" w:rsidRDefault="00F516E5" w:rsidP="00F516E5">
            <w:pPr>
              <w:jc w:val="left"/>
            </w:pPr>
            <w:r>
              <w:rPr>
                <w:rFonts w:hint="eastAsia"/>
              </w:rPr>
              <w:t>水利、环境和公共设施管理业</w:t>
            </w:r>
          </w:p>
        </w:tc>
        <w:tc>
          <w:tcPr>
            <w:tcW w:w="1769" w:type="dxa"/>
          </w:tcPr>
          <w:p w:rsidR="00F516E5" w:rsidRDefault="00F516E5" w:rsidP="00F516E5">
            <w:pPr>
              <w:jc w:val="right"/>
            </w:pPr>
            <w:r>
              <w:t>205,950.00</w:t>
            </w:r>
          </w:p>
        </w:tc>
        <w:tc>
          <w:tcPr>
            <w:tcW w:w="2495" w:type="dxa"/>
          </w:tcPr>
          <w:p w:rsidR="00F516E5" w:rsidRDefault="00F516E5" w:rsidP="00F516E5">
            <w:pPr>
              <w:jc w:val="right"/>
            </w:pPr>
            <w:r>
              <w:t>0.20</w:t>
            </w:r>
          </w:p>
        </w:tc>
      </w:tr>
      <w:tr w:rsidR="00F516E5" w:rsidTr="00F516E5">
        <w:tc>
          <w:tcPr>
            <w:tcW w:w="646" w:type="dxa"/>
          </w:tcPr>
          <w:p w:rsidR="00F516E5" w:rsidRDefault="00F516E5" w:rsidP="00F516E5">
            <w:pPr>
              <w:jc w:val="left"/>
            </w:pPr>
            <w:r>
              <w:t>O</w:t>
            </w:r>
          </w:p>
        </w:tc>
        <w:tc>
          <w:tcPr>
            <w:tcW w:w="3595" w:type="dxa"/>
          </w:tcPr>
          <w:p w:rsidR="00F516E5" w:rsidRDefault="00F516E5" w:rsidP="00F516E5">
            <w:pPr>
              <w:jc w:val="left"/>
            </w:pPr>
            <w:r>
              <w:rPr>
                <w:rFonts w:hint="eastAsia"/>
              </w:rPr>
              <w:t>居民服务、修理和其他服务业</w:t>
            </w:r>
          </w:p>
        </w:tc>
        <w:tc>
          <w:tcPr>
            <w:tcW w:w="1769" w:type="dxa"/>
          </w:tcPr>
          <w:p w:rsidR="00F516E5" w:rsidRDefault="00F516E5" w:rsidP="00F516E5">
            <w:pPr>
              <w:jc w:val="right"/>
            </w:pPr>
            <w:r>
              <w:t>-</w:t>
            </w:r>
          </w:p>
        </w:tc>
        <w:tc>
          <w:tcPr>
            <w:tcW w:w="2495" w:type="dxa"/>
          </w:tcPr>
          <w:p w:rsidR="00F516E5" w:rsidRDefault="00F516E5" w:rsidP="00F516E5">
            <w:pPr>
              <w:jc w:val="right"/>
            </w:pPr>
            <w:r>
              <w:t>-</w:t>
            </w:r>
          </w:p>
        </w:tc>
      </w:tr>
      <w:tr w:rsidR="00F516E5" w:rsidTr="00F516E5">
        <w:tc>
          <w:tcPr>
            <w:tcW w:w="646" w:type="dxa"/>
          </w:tcPr>
          <w:p w:rsidR="00F516E5" w:rsidRDefault="00F516E5" w:rsidP="00F516E5">
            <w:pPr>
              <w:jc w:val="left"/>
            </w:pPr>
            <w:r>
              <w:t>P</w:t>
            </w:r>
          </w:p>
        </w:tc>
        <w:tc>
          <w:tcPr>
            <w:tcW w:w="3595" w:type="dxa"/>
          </w:tcPr>
          <w:p w:rsidR="00F516E5" w:rsidRDefault="00F516E5" w:rsidP="00F516E5">
            <w:pPr>
              <w:jc w:val="left"/>
            </w:pPr>
            <w:r>
              <w:rPr>
                <w:rFonts w:hint="eastAsia"/>
              </w:rPr>
              <w:t>教育</w:t>
            </w:r>
          </w:p>
        </w:tc>
        <w:tc>
          <w:tcPr>
            <w:tcW w:w="1769" w:type="dxa"/>
          </w:tcPr>
          <w:p w:rsidR="00F516E5" w:rsidRDefault="00F516E5" w:rsidP="00F516E5">
            <w:pPr>
              <w:jc w:val="right"/>
            </w:pPr>
            <w:r>
              <w:t>-</w:t>
            </w:r>
          </w:p>
        </w:tc>
        <w:tc>
          <w:tcPr>
            <w:tcW w:w="2495" w:type="dxa"/>
          </w:tcPr>
          <w:p w:rsidR="00F516E5" w:rsidRDefault="00F516E5" w:rsidP="00F516E5">
            <w:pPr>
              <w:jc w:val="right"/>
            </w:pPr>
            <w:r>
              <w:t>-</w:t>
            </w:r>
          </w:p>
        </w:tc>
      </w:tr>
      <w:tr w:rsidR="00F516E5" w:rsidTr="00F516E5">
        <w:tc>
          <w:tcPr>
            <w:tcW w:w="646" w:type="dxa"/>
          </w:tcPr>
          <w:p w:rsidR="00F516E5" w:rsidRDefault="00F516E5" w:rsidP="00F516E5">
            <w:pPr>
              <w:jc w:val="left"/>
            </w:pPr>
            <w:r>
              <w:t>Q</w:t>
            </w:r>
          </w:p>
        </w:tc>
        <w:tc>
          <w:tcPr>
            <w:tcW w:w="3595" w:type="dxa"/>
          </w:tcPr>
          <w:p w:rsidR="00F516E5" w:rsidRDefault="00F516E5" w:rsidP="00F516E5">
            <w:pPr>
              <w:jc w:val="left"/>
            </w:pPr>
            <w:r>
              <w:rPr>
                <w:rFonts w:hint="eastAsia"/>
              </w:rPr>
              <w:t>卫生和社会工作</w:t>
            </w:r>
          </w:p>
        </w:tc>
        <w:tc>
          <w:tcPr>
            <w:tcW w:w="1769" w:type="dxa"/>
          </w:tcPr>
          <w:p w:rsidR="00F516E5" w:rsidRDefault="00F516E5" w:rsidP="00F516E5">
            <w:pPr>
              <w:jc w:val="right"/>
            </w:pPr>
            <w:r>
              <w:t>-</w:t>
            </w:r>
          </w:p>
        </w:tc>
        <w:tc>
          <w:tcPr>
            <w:tcW w:w="2495" w:type="dxa"/>
          </w:tcPr>
          <w:p w:rsidR="00F516E5" w:rsidRDefault="00F516E5" w:rsidP="00F516E5">
            <w:pPr>
              <w:jc w:val="right"/>
            </w:pPr>
            <w:r>
              <w:t>-</w:t>
            </w:r>
          </w:p>
        </w:tc>
      </w:tr>
      <w:tr w:rsidR="00F516E5" w:rsidTr="00F516E5">
        <w:tc>
          <w:tcPr>
            <w:tcW w:w="646" w:type="dxa"/>
          </w:tcPr>
          <w:p w:rsidR="00F516E5" w:rsidRDefault="00F516E5" w:rsidP="00F516E5">
            <w:pPr>
              <w:jc w:val="left"/>
            </w:pPr>
            <w:r>
              <w:t>R</w:t>
            </w:r>
          </w:p>
        </w:tc>
        <w:tc>
          <w:tcPr>
            <w:tcW w:w="3595" w:type="dxa"/>
          </w:tcPr>
          <w:p w:rsidR="00F516E5" w:rsidRDefault="00F516E5" w:rsidP="00F516E5">
            <w:pPr>
              <w:jc w:val="left"/>
            </w:pPr>
            <w:r>
              <w:rPr>
                <w:rFonts w:hint="eastAsia"/>
              </w:rPr>
              <w:t>文化、体育和娱乐业</w:t>
            </w:r>
          </w:p>
        </w:tc>
        <w:tc>
          <w:tcPr>
            <w:tcW w:w="1769" w:type="dxa"/>
          </w:tcPr>
          <w:p w:rsidR="00F516E5" w:rsidRDefault="00F516E5" w:rsidP="00F516E5">
            <w:pPr>
              <w:jc w:val="right"/>
            </w:pPr>
            <w:r>
              <w:t>-</w:t>
            </w:r>
          </w:p>
        </w:tc>
        <w:tc>
          <w:tcPr>
            <w:tcW w:w="2495" w:type="dxa"/>
          </w:tcPr>
          <w:p w:rsidR="00F516E5" w:rsidRDefault="00F516E5" w:rsidP="00F516E5">
            <w:pPr>
              <w:jc w:val="right"/>
            </w:pPr>
            <w:r>
              <w:t>-</w:t>
            </w:r>
          </w:p>
        </w:tc>
      </w:tr>
      <w:tr w:rsidR="00F516E5" w:rsidTr="00F516E5">
        <w:tc>
          <w:tcPr>
            <w:tcW w:w="646" w:type="dxa"/>
          </w:tcPr>
          <w:p w:rsidR="00F516E5" w:rsidRDefault="00F516E5" w:rsidP="00F516E5">
            <w:pPr>
              <w:jc w:val="left"/>
            </w:pPr>
            <w:r>
              <w:t>S</w:t>
            </w:r>
          </w:p>
        </w:tc>
        <w:tc>
          <w:tcPr>
            <w:tcW w:w="3595" w:type="dxa"/>
          </w:tcPr>
          <w:p w:rsidR="00F516E5" w:rsidRDefault="00F516E5" w:rsidP="00F516E5">
            <w:pPr>
              <w:jc w:val="left"/>
            </w:pPr>
            <w:r>
              <w:rPr>
                <w:rFonts w:hint="eastAsia"/>
              </w:rPr>
              <w:t>综合</w:t>
            </w:r>
          </w:p>
        </w:tc>
        <w:tc>
          <w:tcPr>
            <w:tcW w:w="1769" w:type="dxa"/>
          </w:tcPr>
          <w:p w:rsidR="00F516E5" w:rsidRDefault="00F516E5" w:rsidP="00F516E5">
            <w:pPr>
              <w:jc w:val="right"/>
            </w:pPr>
            <w:r>
              <w:t>-</w:t>
            </w:r>
          </w:p>
        </w:tc>
        <w:tc>
          <w:tcPr>
            <w:tcW w:w="2495" w:type="dxa"/>
          </w:tcPr>
          <w:p w:rsidR="00F516E5" w:rsidRDefault="00F516E5" w:rsidP="00F516E5">
            <w:pPr>
              <w:jc w:val="right"/>
            </w:pPr>
            <w:r>
              <w:t>-</w:t>
            </w:r>
          </w:p>
        </w:tc>
      </w:tr>
      <w:tr w:rsidR="00F516E5" w:rsidTr="00F516E5">
        <w:tc>
          <w:tcPr>
            <w:tcW w:w="646" w:type="dxa"/>
          </w:tcPr>
          <w:p w:rsidR="00F516E5" w:rsidRDefault="00F516E5" w:rsidP="00F516E5">
            <w:pPr>
              <w:jc w:val="left"/>
            </w:pPr>
          </w:p>
        </w:tc>
        <w:tc>
          <w:tcPr>
            <w:tcW w:w="3595" w:type="dxa"/>
          </w:tcPr>
          <w:p w:rsidR="00F516E5" w:rsidRDefault="00F516E5" w:rsidP="00F516E5">
            <w:pPr>
              <w:jc w:val="left"/>
            </w:pPr>
            <w:r>
              <w:rPr>
                <w:rFonts w:hint="eastAsia"/>
              </w:rPr>
              <w:t>合计</w:t>
            </w:r>
          </w:p>
        </w:tc>
        <w:tc>
          <w:tcPr>
            <w:tcW w:w="1769" w:type="dxa"/>
          </w:tcPr>
          <w:p w:rsidR="00F516E5" w:rsidRDefault="00F516E5" w:rsidP="00F516E5">
            <w:pPr>
              <w:jc w:val="right"/>
            </w:pPr>
            <w:r>
              <w:t>29,491,131.79</w:t>
            </w:r>
          </w:p>
        </w:tc>
        <w:tc>
          <w:tcPr>
            <w:tcW w:w="2495" w:type="dxa"/>
          </w:tcPr>
          <w:p w:rsidR="00F516E5" w:rsidRDefault="00F516E5" w:rsidP="00F516E5">
            <w:pPr>
              <w:jc w:val="right"/>
            </w:pPr>
            <w:r>
              <w:t>28.37</w:t>
            </w:r>
          </w:p>
        </w:tc>
      </w:tr>
    </w:tbl>
    <w:p w:rsidR="00F516E5" w:rsidRDefault="00F516E5" w:rsidP="00F516E5">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516E5" w:rsidTr="00F516E5">
        <w:trPr>
          <w:cnfStyle w:val="100000000000" w:firstRow="1" w:lastRow="0" w:firstColumn="0" w:lastColumn="0" w:oddVBand="0" w:evenVBand="0" w:oddHBand="0" w:evenHBand="0" w:firstRowFirstColumn="0" w:firstRowLastColumn="0" w:lastRowFirstColumn="0" w:lastRowLastColumn="0"/>
        </w:trPr>
        <w:tc>
          <w:tcPr>
            <w:tcW w:w="2768" w:type="dxa"/>
          </w:tcPr>
          <w:p w:rsidR="00F516E5" w:rsidRPr="00F516E5" w:rsidRDefault="00F516E5" w:rsidP="00F516E5">
            <w:pPr>
              <w:jc w:val="center"/>
              <w:rPr>
                <w:b/>
              </w:rPr>
            </w:pPr>
            <w:r w:rsidRPr="00F516E5">
              <w:rPr>
                <w:rFonts w:hint="eastAsia"/>
                <w:b/>
              </w:rPr>
              <w:t>行业类别</w:t>
            </w:r>
          </w:p>
        </w:tc>
        <w:tc>
          <w:tcPr>
            <w:tcW w:w="2769" w:type="dxa"/>
          </w:tcPr>
          <w:p w:rsidR="00F516E5" w:rsidRPr="00F516E5" w:rsidRDefault="00F516E5" w:rsidP="00F516E5">
            <w:pPr>
              <w:jc w:val="center"/>
              <w:rPr>
                <w:b/>
              </w:rPr>
            </w:pPr>
            <w:r w:rsidRPr="00F516E5">
              <w:rPr>
                <w:rFonts w:hint="eastAsia"/>
                <w:b/>
              </w:rPr>
              <w:t>公允价值（人民币）</w:t>
            </w:r>
          </w:p>
        </w:tc>
        <w:tc>
          <w:tcPr>
            <w:tcW w:w="2769" w:type="dxa"/>
          </w:tcPr>
          <w:p w:rsidR="00F516E5" w:rsidRPr="00F516E5" w:rsidRDefault="00F516E5" w:rsidP="00F516E5">
            <w:pPr>
              <w:jc w:val="center"/>
              <w:rPr>
                <w:b/>
              </w:rPr>
            </w:pPr>
            <w:r w:rsidRPr="00F516E5">
              <w:rPr>
                <w:rFonts w:hint="eastAsia"/>
                <w:b/>
              </w:rPr>
              <w:t>占基金资产净值比例（</w:t>
            </w:r>
            <w:r w:rsidRPr="00F516E5">
              <w:rPr>
                <w:rFonts w:hint="eastAsia"/>
                <w:b/>
              </w:rPr>
              <w:t>%</w:t>
            </w:r>
            <w:r w:rsidRPr="00F516E5">
              <w:rPr>
                <w:rFonts w:hint="eastAsia"/>
                <w:b/>
              </w:rPr>
              <w:t>）</w:t>
            </w:r>
          </w:p>
        </w:tc>
      </w:tr>
      <w:tr w:rsidR="00F516E5" w:rsidTr="00F516E5">
        <w:tc>
          <w:tcPr>
            <w:tcW w:w="2768" w:type="dxa"/>
          </w:tcPr>
          <w:p w:rsidR="00F516E5" w:rsidRDefault="00F516E5" w:rsidP="00F516E5">
            <w:pPr>
              <w:jc w:val="left"/>
            </w:pPr>
            <w:r>
              <w:rPr>
                <w:rFonts w:hint="eastAsia"/>
              </w:rPr>
              <w:t>能源</w:t>
            </w:r>
          </w:p>
        </w:tc>
        <w:tc>
          <w:tcPr>
            <w:tcW w:w="2769" w:type="dxa"/>
          </w:tcPr>
          <w:p w:rsidR="00F516E5" w:rsidRDefault="00F516E5" w:rsidP="00F516E5">
            <w:pPr>
              <w:jc w:val="right"/>
            </w:pPr>
            <w:r>
              <w:t>-</w:t>
            </w:r>
          </w:p>
        </w:tc>
        <w:tc>
          <w:tcPr>
            <w:tcW w:w="2769" w:type="dxa"/>
          </w:tcPr>
          <w:p w:rsidR="00F516E5" w:rsidRDefault="00F516E5" w:rsidP="00F516E5">
            <w:pPr>
              <w:jc w:val="right"/>
            </w:pPr>
            <w:r>
              <w:t>-</w:t>
            </w:r>
          </w:p>
        </w:tc>
      </w:tr>
      <w:tr w:rsidR="00F516E5" w:rsidTr="00F516E5">
        <w:tc>
          <w:tcPr>
            <w:tcW w:w="2768" w:type="dxa"/>
          </w:tcPr>
          <w:p w:rsidR="00F516E5" w:rsidRDefault="00F516E5" w:rsidP="00F516E5">
            <w:pPr>
              <w:jc w:val="left"/>
            </w:pPr>
            <w:r>
              <w:rPr>
                <w:rFonts w:hint="eastAsia"/>
              </w:rPr>
              <w:t>材料</w:t>
            </w:r>
          </w:p>
        </w:tc>
        <w:tc>
          <w:tcPr>
            <w:tcW w:w="2769" w:type="dxa"/>
          </w:tcPr>
          <w:p w:rsidR="00F516E5" w:rsidRDefault="00F516E5" w:rsidP="00F516E5">
            <w:pPr>
              <w:jc w:val="right"/>
            </w:pPr>
            <w:r>
              <w:t>8,711.56</w:t>
            </w:r>
          </w:p>
        </w:tc>
        <w:tc>
          <w:tcPr>
            <w:tcW w:w="2769" w:type="dxa"/>
          </w:tcPr>
          <w:p w:rsidR="00F516E5" w:rsidRDefault="00F516E5" w:rsidP="00F516E5">
            <w:pPr>
              <w:jc w:val="right"/>
            </w:pPr>
            <w:r>
              <w:t>0.01</w:t>
            </w:r>
          </w:p>
        </w:tc>
      </w:tr>
      <w:tr w:rsidR="00F516E5" w:rsidTr="00F516E5">
        <w:tc>
          <w:tcPr>
            <w:tcW w:w="2768" w:type="dxa"/>
          </w:tcPr>
          <w:p w:rsidR="00F516E5" w:rsidRDefault="00F516E5" w:rsidP="00F516E5">
            <w:pPr>
              <w:jc w:val="left"/>
            </w:pPr>
            <w:r>
              <w:rPr>
                <w:rFonts w:hint="eastAsia"/>
              </w:rPr>
              <w:t>工业</w:t>
            </w:r>
          </w:p>
        </w:tc>
        <w:tc>
          <w:tcPr>
            <w:tcW w:w="2769" w:type="dxa"/>
          </w:tcPr>
          <w:p w:rsidR="00F516E5" w:rsidRDefault="00F516E5" w:rsidP="00F516E5">
            <w:pPr>
              <w:jc w:val="right"/>
            </w:pPr>
            <w:r>
              <w:t>236,176.12</w:t>
            </w:r>
          </w:p>
        </w:tc>
        <w:tc>
          <w:tcPr>
            <w:tcW w:w="2769" w:type="dxa"/>
          </w:tcPr>
          <w:p w:rsidR="00F516E5" w:rsidRDefault="00F516E5" w:rsidP="00F516E5">
            <w:pPr>
              <w:jc w:val="right"/>
            </w:pPr>
            <w:r>
              <w:t>0.23</w:t>
            </w:r>
          </w:p>
        </w:tc>
      </w:tr>
      <w:tr w:rsidR="00F516E5" w:rsidTr="00F516E5">
        <w:tc>
          <w:tcPr>
            <w:tcW w:w="2768" w:type="dxa"/>
          </w:tcPr>
          <w:p w:rsidR="00F516E5" w:rsidRDefault="00F516E5" w:rsidP="00F516E5">
            <w:pPr>
              <w:jc w:val="left"/>
            </w:pPr>
            <w:r>
              <w:rPr>
                <w:rFonts w:hint="eastAsia"/>
              </w:rPr>
              <w:t>非必需消费品</w:t>
            </w:r>
          </w:p>
        </w:tc>
        <w:tc>
          <w:tcPr>
            <w:tcW w:w="2769" w:type="dxa"/>
          </w:tcPr>
          <w:p w:rsidR="00F516E5" w:rsidRDefault="00F516E5" w:rsidP="00F516E5">
            <w:pPr>
              <w:jc w:val="right"/>
            </w:pPr>
            <w:r>
              <w:t>7,434.79</w:t>
            </w:r>
          </w:p>
        </w:tc>
        <w:tc>
          <w:tcPr>
            <w:tcW w:w="2769" w:type="dxa"/>
          </w:tcPr>
          <w:p w:rsidR="00F516E5" w:rsidRDefault="00F516E5" w:rsidP="00F516E5">
            <w:pPr>
              <w:jc w:val="right"/>
            </w:pPr>
            <w:r>
              <w:t>0.01</w:t>
            </w:r>
          </w:p>
        </w:tc>
      </w:tr>
      <w:tr w:rsidR="00F516E5" w:rsidTr="00F516E5">
        <w:tc>
          <w:tcPr>
            <w:tcW w:w="2768" w:type="dxa"/>
          </w:tcPr>
          <w:p w:rsidR="00F516E5" w:rsidRDefault="00F516E5" w:rsidP="00F516E5">
            <w:pPr>
              <w:jc w:val="left"/>
            </w:pPr>
            <w:r>
              <w:rPr>
                <w:rFonts w:hint="eastAsia"/>
              </w:rPr>
              <w:t>必需消费品</w:t>
            </w:r>
          </w:p>
        </w:tc>
        <w:tc>
          <w:tcPr>
            <w:tcW w:w="2769" w:type="dxa"/>
          </w:tcPr>
          <w:p w:rsidR="00F516E5" w:rsidRDefault="00F516E5" w:rsidP="00F516E5">
            <w:pPr>
              <w:jc w:val="right"/>
            </w:pPr>
            <w:r>
              <w:t>-</w:t>
            </w:r>
          </w:p>
        </w:tc>
        <w:tc>
          <w:tcPr>
            <w:tcW w:w="2769" w:type="dxa"/>
          </w:tcPr>
          <w:p w:rsidR="00F516E5" w:rsidRDefault="00F516E5" w:rsidP="00F516E5">
            <w:pPr>
              <w:jc w:val="right"/>
            </w:pPr>
            <w:r>
              <w:t>-</w:t>
            </w:r>
          </w:p>
        </w:tc>
      </w:tr>
      <w:tr w:rsidR="00F516E5" w:rsidTr="00F516E5">
        <w:tc>
          <w:tcPr>
            <w:tcW w:w="2768" w:type="dxa"/>
          </w:tcPr>
          <w:p w:rsidR="00F516E5" w:rsidRDefault="00F516E5" w:rsidP="00F516E5">
            <w:pPr>
              <w:jc w:val="left"/>
            </w:pPr>
            <w:r>
              <w:rPr>
                <w:rFonts w:hint="eastAsia"/>
              </w:rPr>
              <w:t>医疗保健</w:t>
            </w:r>
          </w:p>
        </w:tc>
        <w:tc>
          <w:tcPr>
            <w:tcW w:w="2769" w:type="dxa"/>
          </w:tcPr>
          <w:p w:rsidR="00F516E5" w:rsidRDefault="00F516E5" w:rsidP="00F516E5">
            <w:pPr>
              <w:jc w:val="right"/>
            </w:pPr>
            <w:r>
              <w:t>-</w:t>
            </w:r>
          </w:p>
        </w:tc>
        <w:tc>
          <w:tcPr>
            <w:tcW w:w="2769" w:type="dxa"/>
          </w:tcPr>
          <w:p w:rsidR="00F516E5" w:rsidRDefault="00F516E5" w:rsidP="00F516E5">
            <w:pPr>
              <w:jc w:val="right"/>
            </w:pPr>
            <w:r>
              <w:t>-</w:t>
            </w:r>
          </w:p>
        </w:tc>
      </w:tr>
      <w:tr w:rsidR="00F516E5" w:rsidTr="00F516E5">
        <w:tc>
          <w:tcPr>
            <w:tcW w:w="2768" w:type="dxa"/>
          </w:tcPr>
          <w:p w:rsidR="00F516E5" w:rsidRDefault="00F516E5" w:rsidP="00F516E5">
            <w:pPr>
              <w:jc w:val="left"/>
            </w:pPr>
            <w:r>
              <w:rPr>
                <w:rFonts w:hint="eastAsia"/>
              </w:rPr>
              <w:t>金融</w:t>
            </w:r>
          </w:p>
        </w:tc>
        <w:tc>
          <w:tcPr>
            <w:tcW w:w="2769" w:type="dxa"/>
          </w:tcPr>
          <w:p w:rsidR="00F516E5" w:rsidRDefault="00F516E5" w:rsidP="00F516E5">
            <w:pPr>
              <w:jc w:val="right"/>
            </w:pPr>
            <w:r>
              <w:t>5,020.22</w:t>
            </w:r>
          </w:p>
        </w:tc>
        <w:tc>
          <w:tcPr>
            <w:tcW w:w="2769" w:type="dxa"/>
          </w:tcPr>
          <w:p w:rsidR="00F516E5" w:rsidRDefault="00F516E5" w:rsidP="00F516E5">
            <w:pPr>
              <w:jc w:val="right"/>
            </w:pPr>
            <w:r>
              <w:t>0.00</w:t>
            </w:r>
          </w:p>
        </w:tc>
      </w:tr>
      <w:tr w:rsidR="00F516E5" w:rsidTr="00F516E5">
        <w:tc>
          <w:tcPr>
            <w:tcW w:w="2768" w:type="dxa"/>
          </w:tcPr>
          <w:p w:rsidR="00F516E5" w:rsidRDefault="00F516E5" w:rsidP="00F516E5">
            <w:pPr>
              <w:jc w:val="left"/>
            </w:pPr>
            <w:r>
              <w:rPr>
                <w:rFonts w:hint="eastAsia"/>
              </w:rPr>
              <w:t>科技</w:t>
            </w:r>
          </w:p>
        </w:tc>
        <w:tc>
          <w:tcPr>
            <w:tcW w:w="2769" w:type="dxa"/>
          </w:tcPr>
          <w:p w:rsidR="00F516E5" w:rsidRDefault="00F516E5" w:rsidP="00F516E5">
            <w:pPr>
              <w:jc w:val="right"/>
            </w:pPr>
            <w:r>
              <w:t>38,824.19</w:t>
            </w:r>
          </w:p>
        </w:tc>
        <w:tc>
          <w:tcPr>
            <w:tcW w:w="2769" w:type="dxa"/>
          </w:tcPr>
          <w:p w:rsidR="00F516E5" w:rsidRDefault="00F516E5" w:rsidP="00F516E5">
            <w:pPr>
              <w:jc w:val="right"/>
            </w:pPr>
            <w:r>
              <w:t>0.04</w:t>
            </w:r>
          </w:p>
        </w:tc>
      </w:tr>
      <w:tr w:rsidR="00F516E5" w:rsidTr="00F516E5">
        <w:tc>
          <w:tcPr>
            <w:tcW w:w="2768" w:type="dxa"/>
          </w:tcPr>
          <w:p w:rsidR="00F516E5" w:rsidRDefault="00F516E5" w:rsidP="00F516E5">
            <w:pPr>
              <w:jc w:val="left"/>
            </w:pPr>
            <w:r>
              <w:rPr>
                <w:rFonts w:hint="eastAsia"/>
              </w:rPr>
              <w:t>通讯</w:t>
            </w:r>
          </w:p>
        </w:tc>
        <w:tc>
          <w:tcPr>
            <w:tcW w:w="2769" w:type="dxa"/>
          </w:tcPr>
          <w:p w:rsidR="00F516E5" w:rsidRDefault="00F516E5" w:rsidP="00F516E5">
            <w:pPr>
              <w:jc w:val="right"/>
            </w:pPr>
            <w:r>
              <w:t>21,679.01</w:t>
            </w:r>
          </w:p>
        </w:tc>
        <w:tc>
          <w:tcPr>
            <w:tcW w:w="2769" w:type="dxa"/>
          </w:tcPr>
          <w:p w:rsidR="00F516E5" w:rsidRDefault="00F516E5" w:rsidP="00F516E5">
            <w:pPr>
              <w:jc w:val="right"/>
            </w:pPr>
            <w:r>
              <w:t>0.02</w:t>
            </w:r>
          </w:p>
        </w:tc>
      </w:tr>
      <w:tr w:rsidR="00F516E5" w:rsidTr="00F516E5">
        <w:tc>
          <w:tcPr>
            <w:tcW w:w="2768" w:type="dxa"/>
          </w:tcPr>
          <w:p w:rsidR="00F516E5" w:rsidRDefault="00F516E5" w:rsidP="00F516E5">
            <w:pPr>
              <w:jc w:val="left"/>
            </w:pPr>
            <w:r>
              <w:rPr>
                <w:rFonts w:hint="eastAsia"/>
              </w:rPr>
              <w:t>公用事业</w:t>
            </w:r>
          </w:p>
        </w:tc>
        <w:tc>
          <w:tcPr>
            <w:tcW w:w="2769" w:type="dxa"/>
          </w:tcPr>
          <w:p w:rsidR="00F516E5" w:rsidRDefault="00F516E5" w:rsidP="00F516E5">
            <w:pPr>
              <w:jc w:val="right"/>
            </w:pPr>
            <w:r>
              <w:t>-</w:t>
            </w:r>
          </w:p>
        </w:tc>
        <w:tc>
          <w:tcPr>
            <w:tcW w:w="2769" w:type="dxa"/>
          </w:tcPr>
          <w:p w:rsidR="00F516E5" w:rsidRDefault="00F516E5" w:rsidP="00F516E5">
            <w:pPr>
              <w:jc w:val="right"/>
            </w:pPr>
            <w:r>
              <w:t>-</w:t>
            </w:r>
          </w:p>
        </w:tc>
      </w:tr>
      <w:tr w:rsidR="00F516E5" w:rsidTr="00F516E5">
        <w:tc>
          <w:tcPr>
            <w:tcW w:w="2768" w:type="dxa"/>
          </w:tcPr>
          <w:p w:rsidR="00F516E5" w:rsidRDefault="00F516E5" w:rsidP="00F516E5">
            <w:pPr>
              <w:jc w:val="left"/>
            </w:pPr>
            <w:r>
              <w:rPr>
                <w:rFonts w:hint="eastAsia"/>
              </w:rPr>
              <w:t>房地产</w:t>
            </w:r>
          </w:p>
        </w:tc>
        <w:tc>
          <w:tcPr>
            <w:tcW w:w="2769" w:type="dxa"/>
          </w:tcPr>
          <w:p w:rsidR="00F516E5" w:rsidRDefault="00F516E5" w:rsidP="00F516E5">
            <w:pPr>
              <w:jc w:val="right"/>
            </w:pPr>
            <w:r>
              <w:t>-</w:t>
            </w:r>
          </w:p>
        </w:tc>
        <w:tc>
          <w:tcPr>
            <w:tcW w:w="2769" w:type="dxa"/>
          </w:tcPr>
          <w:p w:rsidR="00F516E5" w:rsidRDefault="00F516E5" w:rsidP="00F516E5">
            <w:pPr>
              <w:jc w:val="right"/>
            </w:pPr>
            <w:r>
              <w:t>-</w:t>
            </w:r>
          </w:p>
        </w:tc>
      </w:tr>
      <w:tr w:rsidR="00F516E5" w:rsidTr="00F516E5">
        <w:tc>
          <w:tcPr>
            <w:tcW w:w="2768" w:type="dxa"/>
          </w:tcPr>
          <w:p w:rsidR="00F516E5" w:rsidRDefault="00F516E5" w:rsidP="00F516E5">
            <w:pPr>
              <w:jc w:val="left"/>
            </w:pPr>
            <w:r>
              <w:rPr>
                <w:rFonts w:hint="eastAsia"/>
              </w:rPr>
              <w:t>政府</w:t>
            </w:r>
          </w:p>
        </w:tc>
        <w:tc>
          <w:tcPr>
            <w:tcW w:w="2769" w:type="dxa"/>
          </w:tcPr>
          <w:p w:rsidR="00F516E5" w:rsidRDefault="00F516E5" w:rsidP="00F516E5">
            <w:pPr>
              <w:jc w:val="right"/>
            </w:pPr>
            <w:r>
              <w:t>-</w:t>
            </w:r>
          </w:p>
        </w:tc>
        <w:tc>
          <w:tcPr>
            <w:tcW w:w="2769" w:type="dxa"/>
          </w:tcPr>
          <w:p w:rsidR="00F516E5" w:rsidRDefault="00F516E5" w:rsidP="00F516E5">
            <w:pPr>
              <w:jc w:val="right"/>
            </w:pPr>
            <w:r>
              <w:t>-</w:t>
            </w:r>
          </w:p>
        </w:tc>
      </w:tr>
      <w:tr w:rsidR="00F516E5" w:rsidTr="00F516E5">
        <w:tc>
          <w:tcPr>
            <w:tcW w:w="2768" w:type="dxa"/>
          </w:tcPr>
          <w:p w:rsidR="00F516E5" w:rsidRDefault="00F516E5" w:rsidP="00F516E5">
            <w:pPr>
              <w:jc w:val="left"/>
            </w:pPr>
            <w:r>
              <w:rPr>
                <w:rFonts w:hint="eastAsia"/>
              </w:rPr>
              <w:t>合计</w:t>
            </w:r>
          </w:p>
        </w:tc>
        <w:tc>
          <w:tcPr>
            <w:tcW w:w="2769" w:type="dxa"/>
          </w:tcPr>
          <w:p w:rsidR="00F516E5" w:rsidRDefault="00F516E5" w:rsidP="00F516E5">
            <w:pPr>
              <w:jc w:val="right"/>
            </w:pPr>
            <w:r>
              <w:t>317,845.89</w:t>
            </w:r>
          </w:p>
        </w:tc>
        <w:tc>
          <w:tcPr>
            <w:tcW w:w="2769" w:type="dxa"/>
          </w:tcPr>
          <w:p w:rsidR="00F516E5" w:rsidRDefault="00F516E5" w:rsidP="00F516E5">
            <w:pPr>
              <w:jc w:val="right"/>
            </w:pPr>
            <w:r>
              <w:t>0.31</w:t>
            </w:r>
          </w:p>
        </w:tc>
      </w:tr>
    </w:tbl>
    <w:p w:rsidR="00F516E5" w:rsidRDefault="00F516E5" w:rsidP="00F516E5">
      <w:pPr>
        <w:pStyle w:val="-8"/>
      </w:pPr>
      <w:r>
        <w:rPr>
          <w:rFonts w:hint="eastAsia"/>
        </w:rPr>
        <w:t>注：以上分类采用彭博行业分类标准（BICS）。</w:t>
      </w:r>
    </w:p>
    <w:p w:rsidR="00F516E5" w:rsidRDefault="00F516E5" w:rsidP="00F516E5">
      <w:pPr>
        <w:pStyle w:val="-2"/>
        <w:spacing w:before="312"/>
      </w:pPr>
      <w:r>
        <w:rPr>
          <w:rFonts w:hint="eastAsia"/>
        </w:rPr>
        <w:t>期末按公允价值占基金资产净值比例大小排序的股票投资明细</w:t>
      </w:r>
    </w:p>
    <w:p w:rsidR="00F516E5" w:rsidRDefault="00F516E5" w:rsidP="00F516E5">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516E5" w:rsidTr="00F516E5">
        <w:trPr>
          <w:cnfStyle w:val="100000000000" w:firstRow="1" w:lastRow="0" w:firstColumn="0" w:lastColumn="0" w:oddVBand="0" w:evenVBand="0" w:oddHBand="0" w:evenHBand="0" w:firstRowFirstColumn="0" w:firstRowLastColumn="0" w:lastRowFirstColumn="0" w:lastRowLastColumn="0"/>
        </w:trPr>
        <w:tc>
          <w:tcPr>
            <w:tcW w:w="652" w:type="dxa"/>
          </w:tcPr>
          <w:p w:rsidR="00F516E5" w:rsidRPr="00F516E5" w:rsidRDefault="00F516E5" w:rsidP="00F516E5">
            <w:pPr>
              <w:jc w:val="center"/>
              <w:rPr>
                <w:b/>
              </w:rPr>
            </w:pPr>
            <w:r w:rsidRPr="00F516E5">
              <w:rPr>
                <w:rFonts w:hint="eastAsia"/>
                <w:b/>
              </w:rPr>
              <w:t>序号</w:t>
            </w:r>
          </w:p>
        </w:tc>
        <w:tc>
          <w:tcPr>
            <w:tcW w:w="1349" w:type="dxa"/>
          </w:tcPr>
          <w:p w:rsidR="00F516E5" w:rsidRPr="00F516E5" w:rsidRDefault="00F516E5" w:rsidP="00F516E5">
            <w:pPr>
              <w:jc w:val="center"/>
              <w:rPr>
                <w:b/>
              </w:rPr>
            </w:pPr>
            <w:r w:rsidRPr="00F516E5">
              <w:rPr>
                <w:rFonts w:hint="eastAsia"/>
                <w:b/>
              </w:rPr>
              <w:t>股票代码</w:t>
            </w:r>
          </w:p>
        </w:tc>
        <w:tc>
          <w:tcPr>
            <w:tcW w:w="1349" w:type="dxa"/>
          </w:tcPr>
          <w:p w:rsidR="00F516E5" w:rsidRPr="00F516E5" w:rsidRDefault="00F516E5" w:rsidP="00F516E5">
            <w:pPr>
              <w:jc w:val="center"/>
              <w:rPr>
                <w:b/>
              </w:rPr>
            </w:pPr>
            <w:r w:rsidRPr="00F516E5">
              <w:rPr>
                <w:rFonts w:hint="eastAsia"/>
                <w:b/>
              </w:rPr>
              <w:t>股票名称</w:t>
            </w:r>
          </w:p>
        </w:tc>
        <w:tc>
          <w:tcPr>
            <w:tcW w:w="1718" w:type="dxa"/>
          </w:tcPr>
          <w:p w:rsidR="00F516E5" w:rsidRPr="00F516E5" w:rsidRDefault="00F516E5" w:rsidP="00F516E5">
            <w:pPr>
              <w:jc w:val="center"/>
              <w:rPr>
                <w:b/>
              </w:rPr>
            </w:pPr>
            <w:r w:rsidRPr="00F516E5">
              <w:rPr>
                <w:rFonts w:hint="eastAsia"/>
                <w:b/>
              </w:rPr>
              <w:t>数量（股）</w:t>
            </w:r>
          </w:p>
        </w:tc>
        <w:tc>
          <w:tcPr>
            <w:tcW w:w="1718" w:type="dxa"/>
          </w:tcPr>
          <w:p w:rsidR="00F516E5" w:rsidRPr="00F516E5" w:rsidRDefault="00F516E5" w:rsidP="00F516E5">
            <w:pPr>
              <w:jc w:val="center"/>
              <w:rPr>
                <w:b/>
              </w:rPr>
            </w:pPr>
            <w:r w:rsidRPr="00F516E5">
              <w:rPr>
                <w:rFonts w:hint="eastAsia"/>
                <w:b/>
              </w:rPr>
              <w:t>公允价值（元）</w:t>
            </w:r>
          </w:p>
        </w:tc>
        <w:tc>
          <w:tcPr>
            <w:tcW w:w="1718" w:type="dxa"/>
          </w:tcPr>
          <w:p w:rsidR="00F516E5" w:rsidRPr="00F516E5" w:rsidRDefault="00F516E5" w:rsidP="00F516E5">
            <w:pPr>
              <w:jc w:val="center"/>
              <w:rPr>
                <w:b/>
              </w:rPr>
            </w:pPr>
            <w:r w:rsidRPr="00F516E5">
              <w:rPr>
                <w:rFonts w:hint="eastAsia"/>
                <w:b/>
              </w:rPr>
              <w:t>占基金资产净值比例（％）</w:t>
            </w:r>
          </w:p>
        </w:tc>
      </w:tr>
      <w:tr w:rsidR="00F516E5" w:rsidTr="00F516E5">
        <w:tc>
          <w:tcPr>
            <w:tcW w:w="652" w:type="dxa"/>
          </w:tcPr>
          <w:p w:rsidR="00F516E5" w:rsidRDefault="00F516E5" w:rsidP="00F516E5">
            <w:pPr>
              <w:jc w:val="center"/>
            </w:pPr>
            <w:r>
              <w:t>1</w:t>
            </w:r>
          </w:p>
        </w:tc>
        <w:tc>
          <w:tcPr>
            <w:tcW w:w="1349" w:type="dxa"/>
          </w:tcPr>
          <w:p w:rsidR="00F516E5" w:rsidRDefault="00F516E5" w:rsidP="00F516E5">
            <w:pPr>
              <w:jc w:val="left"/>
            </w:pPr>
            <w:r>
              <w:t>300408</w:t>
            </w:r>
          </w:p>
        </w:tc>
        <w:tc>
          <w:tcPr>
            <w:tcW w:w="1349" w:type="dxa"/>
          </w:tcPr>
          <w:p w:rsidR="00F516E5" w:rsidRDefault="00F516E5" w:rsidP="00F516E5">
            <w:pPr>
              <w:jc w:val="left"/>
            </w:pPr>
            <w:r>
              <w:rPr>
                <w:rFonts w:hint="eastAsia"/>
              </w:rPr>
              <w:t>三环集团</w:t>
            </w:r>
          </w:p>
        </w:tc>
        <w:tc>
          <w:tcPr>
            <w:tcW w:w="1718" w:type="dxa"/>
          </w:tcPr>
          <w:p w:rsidR="00F516E5" w:rsidRDefault="00F516E5" w:rsidP="00F516E5">
            <w:pPr>
              <w:jc w:val="right"/>
            </w:pPr>
            <w:r>
              <w:t>7,700</w:t>
            </w:r>
          </w:p>
        </w:tc>
        <w:tc>
          <w:tcPr>
            <w:tcW w:w="1718" w:type="dxa"/>
          </w:tcPr>
          <w:p w:rsidR="00F516E5" w:rsidRDefault="00F516E5" w:rsidP="00F516E5">
            <w:pPr>
              <w:jc w:val="right"/>
            </w:pPr>
            <w:r>
              <w:t>1,285,130.00</w:t>
            </w:r>
          </w:p>
        </w:tc>
        <w:tc>
          <w:tcPr>
            <w:tcW w:w="1718" w:type="dxa"/>
          </w:tcPr>
          <w:p w:rsidR="00F516E5" w:rsidRDefault="00F516E5" w:rsidP="00F516E5">
            <w:pPr>
              <w:jc w:val="right"/>
            </w:pPr>
            <w:r>
              <w:t>1.24</w:t>
            </w:r>
          </w:p>
        </w:tc>
      </w:tr>
      <w:tr w:rsidR="00F516E5" w:rsidTr="00F516E5">
        <w:tc>
          <w:tcPr>
            <w:tcW w:w="652" w:type="dxa"/>
          </w:tcPr>
          <w:p w:rsidR="00F516E5" w:rsidRDefault="00F516E5" w:rsidP="00F516E5">
            <w:pPr>
              <w:jc w:val="center"/>
            </w:pPr>
            <w:r>
              <w:t>2</w:t>
            </w:r>
          </w:p>
        </w:tc>
        <w:tc>
          <w:tcPr>
            <w:tcW w:w="1349" w:type="dxa"/>
          </w:tcPr>
          <w:p w:rsidR="00F516E5" w:rsidRDefault="00F516E5" w:rsidP="00F516E5">
            <w:pPr>
              <w:jc w:val="left"/>
            </w:pPr>
            <w:r>
              <w:t>002353</w:t>
            </w:r>
          </w:p>
        </w:tc>
        <w:tc>
          <w:tcPr>
            <w:tcW w:w="1349" w:type="dxa"/>
          </w:tcPr>
          <w:p w:rsidR="00F516E5" w:rsidRDefault="00F516E5" w:rsidP="00F516E5">
            <w:pPr>
              <w:jc w:val="left"/>
            </w:pPr>
            <w:r>
              <w:rPr>
                <w:rFonts w:hint="eastAsia"/>
              </w:rPr>
              <w:t>杰瑞股份</w:t>
            </w:r>
          </w:p>
        </w:tc>
        <w:tc>
          <w:tcPr>
            <w:tcW w:w="1718" w:type="dxa"/>
          </w:tcPr>
          <w:p w:rsidR="00F516E5" w:rsidRDefault="00F516E5" w:rsidP="00F516E5">
            <w:pPr>
              <w:jc w:val="right"/>
            </w:pPr>
            <w:r>
              <w:t>8,400</w:t>
            </w:r>
          </w:p>
        </w:tc>
        <w:tc>
          <w:tcPr>
            <w:tcW w:w="1718" w:type="dxa"/>
          </w:tcPr>
          <w:p w:rsidR="00F516E5" w:rsidRDefault="00F516E5" w:rsidP="00F516E5">
            <w:pPr>
              <w:jc w:val="right"/>
            </w:pPr>
            <w:r>
              <w:t>1,281,000.00</w:t>
            </w:r>
          </w:p>
        </w:tc>
        <w:tc>
          <w:tcPr>
            <w:tcW w:w="1718" w:type="dxa"/>
          </w:tcPr>
          <w:p w:rsidR="00F516E5" w:rsidRDefault="00F516E5" w:rsidP="00F516E5">
            <w:pPr>
              <w:jc w:val="right"/>
            </w:pPr>
            <w:r>
              <w:t>1.23</w:t>
            </w:r>
          </w:p>
        </w:tc>
      </w:tr>
      <w:tr w:rsidR="00F516E5" w:rsidTr="00F516E5">
        <w:tc>
          <w:tcPr>
            <w:tcW w:w="652" w:type="dxa"/>
          </w:tcPr>
          <w:p w:rsidR="00F516E5" w:rsidRDefault="00F516E5" w:rsidP="00F516E5">
            <w:pPr>
              <w:jc w:val="center"/>
            </w:pPr>
            <w:r>
              <w:t>3</w:t>
            </w:r>
          </w:p>
        </w:tc>
        <w:tc>
          <w:tcPr>
            <w:tcW w:w="1349" w:type="dxa"/>
          </w:tcPr>
          <w:p w:rsidR="00F516E5" w:rsidRDefault="00F516E5" w:rsidP="00F516E5">
            <w:pPr>
              <w:jc w:val="left"/>
            </w:pPr>
            <w:r>
              <w:t>300308</w:t>
            </w:r>
          </w:p>
        </w:tc>
        <w:tc>
          <w:tcPr>
            <w:tcW w:w="1349" w:type="dxa"/>
          </w:tcPr>
          <w:p w:rsidR="00F516E5" w:rsidRDefault="00F516E5" w:rsidP="00F516E5">
            <w:pPr>
              <w:jc w:val="left"/>
            </w:pPr>
            <w:r>
              <w:rPr>
                <w:rFonts w:hint="eastAsia"/>
              </w:rPr>
              <w:t>中际旭创</w:t>
            </w:r>
          </w:p>
        </w:tc>
        <w:tc>
          <w:tcPr>
            <w:tcW w:w="1718" w:type="dxa"/>
          </w:tcPr>
          <w:p w:rsidR="00F516E5" w:rsidRDefault="00F516E5" w:rsidP="00F516E5">
            <w:pPr>
              <w:jc w:val="right"/>
            </w:pPr>
            <w:r>
              <w:t>1,000</w:t>
            </w:r>
          </w:p>
        </w:tc>
        <w:tc>
          <w:tcPr>
            <w:tcW w:w="1718" w:type="dxa"/>
          </w:tcPr>
          <w:p w:rsidR="00F516E5" w:rsidRDefault="00F516E5" w:rsidP="00F516E5">
            <w:pPr>
              <w:jc w:val="right"/>
            </w:pPr>
            <w:r>
              <w:t>1,270,000.00</w:t>
            </w:r>
          </w:p>
        </w:tc>
        <w:tc>
          <w:tcPr>
            <w:tcW w:w="1718" w:type="dxa"/>
          </w:tcPr>
          <w:p w:rsidR="00F516E5" w:rsidRDefault="00F516E5" w:rsidP="00F516E5">
            <w:pPr>
              <w:jc w:val="right"/>
            </w:pPr>
            <w:r>
              <w:t>1.22</w:t>
            </w:r>
          </w:p>
        </w:tc>
      </w:tr>
      <w:tr w:rsidR="00F516E5" w:rsidTr="00F516E5">
        <w:tc>
          <w:tcPr>
            <w:tcW w:w="652" w:type="dxa"/>
          </w:tcPr>
          <w:p w:rsidR="00F516E5" w:rsidRDefault="00F516E5" w:rsidP="00F516E5">
            <w:pPr>
              <w:jc w:val="center"/>
            </w:pPr>
            <w:r>
              <w:t>4</w:t>
            </w:r>
          </w:p>
        </w:tc>
        <w:tc>
          <w:tcPr>
            <w:tcW w:w="1349" w:type="dxa"/>
          </w:tcPr>
          <w:p w:rsidR="00F516E5" w:rsidRDefault="00F516E5" w:rsidP="00F516E5">
            <w:pPr>
              <w:jc w:val="left"/>
            </w:pPr>
            <w:r>
              <w:t>300567</w:t>
            </w:r>
          </w:p>
        </w:tc>
        <w:tc>
          <w:tcPr>
            <w:tcW w:w="1349" w:type="dxa"/>
          </w:tcPr>
          <w:p w:rsidR="00F516E5" w:rsidRDefault="00F516E5" w:rsidP="00F516E5">
            <w:pPr>
              <w:jc w:val="left"/>
            </w:pPr>
            <w:r>
              <w:rPr>
                <w:rFonts w:hint="eastAsia"/>
              </w:rPr>
              <w:t>精测电子</w:t>
            </w:r>
          </w:p>
        </w:tc>
        <w:tc>
          <w:tcPr>
            <w:tcW w:w="1718" w:type="dxa"/>
          </w:tcPr>
          <w:p w:rsidR="00F516E5" w:rsidRDefault="00F516E5" w:rsidP="00F516E5">
            <w:pPr>
              <w:jc w:val="right"/>
            </w:pPr>
            <w:r>
              <w:t>3,600</w:t>
            </w:r>
          </w:p>
        </w:tc>
        <w:tc>
          <w:tcPr>
            <w:tcW w:w="1718" w:type="dxa"/>
          </w:tcPr>
          <w:p w:rsidR="00F516E5" w:rsidRDefault="00F516E5" w:rsidP="00F516E5">
            <w:pPr>
              <w:jc w:val="right"/>
            </w:pPr>
            <w:r>
              <w:t>1,143,360.00</w:t>
            </w:r>
          </w:p>
        </w:tc>
        <w:tc>
          <w:tcPr>
            <w:tcW w:w="1718" w:type="dxa"/>
          </w:tcPr>
          <w:p w:rsidR="00F516E5" w:rsidRDefault="00F516E5" w:rsidP="00F516E5">
            <w:pPr>
              <w:jc w:val="right"/>
            </w:pPr>
            <w:r>
              <w:t>1.10</w:t>
            </w:r>
          </w:p>
        </w:tc>
      </w:tr>
      <w:tr w:rsidR="00F516E5" w:rsidTr="00F516E5">
        <w:tc>
          <w:tcPr>
            <w:tcW w:w="652" w:type="dxa"/>
          </w:tcPr>
          <w:p w:rsidR="00F516E5" w:rsidRDefault="00F516E5" w:rsidP="00F516E5">
            <w:pPr>
              <w:jc w:val="center"/>
            </w:pPr>
            <w:r>
              <w:t>5</w:t>
            </w:r>
          </w:p>
        </w:tc>
        <w:tc>
          <w:tcPr>
            <w:tcW w:w="1349" w:type="dxa"/>
          </w:tcPr>
          <w:p w:rsidR="00F516E5" w:rsidRDefault="00F516E5" w:rsidP="00F516E5">
            <w:pPr>
              <w:jc w:val="left"/>
            </w:pPr>
            <w:r>
              <w:t>300750</w:t>
            </w:r>
          </w:p>
        </w:tc>
        <w:tc>
          <w:tcPr>
            <w:tcW w:w="1349" w:type="dxa"/>
          </w:tcPr>
          <w:p w:rsidR="00F516E5" w:rsidRDefault="00F516E5" w:rsidP="00F516E5">
            <w:pPr>
              <w:jc w:val="left"/>
            </w:pPr>
            <w:r>
              <w:rPr>
                <w:rFonts w:hint="eastAsia"/>
              </w:rPr>
              <w:t>宁德时代</w:t>
            </w:r>
          </w:p>
        </w:tc>
        <w:tc>
          <w:tcPr>
            <w:tcW w:w="1718" w:type="dxa"/>
          </w:tcPr>
          <w:p w:rsidR="00F516E5" w:rsidRDefault="00F516E5" w:rsidP="00F516E5">
            <w:pPr>
              <w:jc w:val="right"/>
            </w:pPr>
            <w:r>
              <w:t>2,600</w:t>
            </w:r>
          </w:p>
        </w:tc>
        <w:tc>
          <w:tcPr>
            <w:tcW w:w="1718" w:type="dxa"/>
          </w:tcPr>
          <w:p w:rsidR="00F516E5" w:rsidRDefault="00F516E5" w:rsidP="00F516E5">
            <w:pPr>
              <w:jc w:val="right"/>
            </w:pPr>
            <w:r>
              <w:t>1,021,826.00</w:t>
            </w:r>
          </w:p>
        </w:tc>
        <w:tc>
          <w:tcPr>
            <w:tcW w:w="1718" w:type="dxa"/>
          </w:tcPr>
          <w:p w:rsidR="00F516E5" w:rsidRDefault="00F516E5" w:rsidP="00F516E5">
            <w:pPr>
              <w:jc w:val="right"/>
            </w:pPr>
            <w:r>
              <w:t>0.98</w:t>
            </w:r>
          </w:p>
        </w:tc>
      </w:tr>
      <w:tr w:rsidR="00F516E5" w:rsidTr="00F516E5">
        <w:tc>
          <w:tcPr>
            <w:tcW w:w="652" w:type="dxa"/>
          </w:tcPr>
          <w:p w:rsidR="00F516E5" w:rsidRDefault="00F516E5" w:rsidP="00F516E5">
            <w:pPr>
              <w:jc w:val="center"/>
            </w:pPr>
            <w:r>
              <w:t>6</w:t>
            </w:r>
          </w:p>
        </w:tc>
        <w:tc>
          <w:tcPr>
            <w:tcW w:w="1349" w:type="dxa"/>
          </w:tcPr>
          <w:p w:rsidR="00F516E5" w:rsidRDefault="00F516E5" w:rsidP="00F516E5">
            <w:pPr>
              <w:jc w:val="left"/>
            </w:pPr>
            <w:r>
              <w:t>600487</w:t>
            </w:r>
          </w:p>
        </w:tc>
        <w:tc>
          <w:tcPr>
            <w:tcW w:w="1349" w:type="dxa"/>
          </w:tcPr>
          <w:p w:rsidR="00F516E5" w:rsidRDefault="00F516E5" w:rsidP="00F516E5">
            <w:pPr>
              <w:jc w:val="left"/>
            </w:pPr>
            <w:r>
              <w:rPr>
                <w:rFonts w:hint="eastAsia"/>
              </w:rPr>
              <w:t>亨通光电</w:t>
            </w:r>
          </w:p>
        </w:tc>
        <w:tc>
          <w:tcPr>
            <w:tcW w:w="1718" w:type="dxa"/>
          </w:tcPr>
          <w:p w:rsidR="00F516E5" w:rsidRDefault="00F516E5" w:rsidP="00F516E5">
            <w:pPr>
              <w:jc w:val="right"/>
            </w:pPr>
            <w:r>
              <w:t>8,000</w:t>
            </w:r>
          </w:p>
        </w:tc>
        <w:tc>
          <w:tcPr>
            <w:tcW w:w="1718" w:type="dxa"/>
          </w:tcPr>
          <w:p w:rsidR="00F516E5" w:rsidRDefault="00F516E5" w:rsidP="00F516E5">
            <w:pPr>
              <w:jc w:val="right"/>
            </w:pPr>
            <w:r>
              <w:t>874,720.00</w:t>
            </w:r>
          </w:p>
        </w:tc>
        <w:tc>
          <w:tcPr>
            <w:tcW w:w="1718" w:type="dxa"/>
          </w:tcPr>
          <w:p w:rsidR="00F516E5" w:rsidRDefault="00F516E5" w:rsidP="00F516E5">
            <w:pPr>
              <w:jc w:val="right"/>
            </w:pPr>
            <w:r>
              <w:t>0.84</w:t>
            </w:r>
          </w:p>
        </w:tc>
      </w:tr>
      <w:tr w:rsidR="00F516E5" w:rsidTr="00F516E5">
        <w:tc>
          <w:tcPr>
            <w:tcW w:w="652" w:type="dxa"/>
          </w:tcPr>
          <w:p w:rsidR="00F516E5" w:rsidRDefault="00F516E5" w:rsidP="00F516E5">
            <w:pPr>
              <w:jc w:val="center"/>
            </w:pPr>
            <w:r>
              <w:t>7</w:t>
            </w:r>
          </w:p>
        </w:tc>
        <w:tc>
          <w:tcPr>
            <w:tcW w:w="1349" w:type="dxa"/>
          </w:tcPr>
          <w:p w:rsidR="00F516E5" w:rsidRDefault="00F516E5" w:rsidP="00F516E5">
            <w:pPr>
              <w:jc w:val="left"/>
            </w:pPr>
            <w:r>
              <w:t>000333</w:t>
            </w:r>
          </w:p>
        </w:tc>
        <w:tc>
          <w:tcPr>
            <w:tcW w:w="1349" w:type="dxa"/>
          </w:tcPr>
          <w:p w:rsidR="00F516E5" w:rsidRDefault="00F516E5" w:rsidP="00F516E5">
            <w:pPr>
              <w:jc w:val="left"/>
            </w:pPr>
            <w:r>
              <w:rPr>
                <w:rFonts w:hint="eastAsia"/>
              </w:rPr>
              <w:t>美的集团</w:t>
            </w:r>
          </w:p>
        </w:tc>
        <w:tc>
          <w:tcPr>
            <w:tcW w:w="1718" w:type="dxa"/>
          </w:tcPr>
          <w:p w:rsidR="00F516E5" w:rsidRDefault="00F516E5" w:rsidP="00F516E5">
            <w:pPr>
              <w:jc w:val="right"/>
            </w:pPr>
            <w:r>
              <w:t>10,000</w:t>
            </w:r>
          </w:p>
        </w:tc>
        <w:tc>
          <w:tcPr>
            <w:tcW w:w="1718" w:type="dxa"/>
          </w:tcPr>
          <w:p w:rsidR="00F516E5" w:rsidRDefault="00F516E5" w:rsidP="00F516E5">
            <w:pPr>
              <w:jc w:val="right"/>
            </w:pPr>
            <w:r>
              <w:t>755,300.00</w:t>
            </w:r>
          </w:p>
        </w:tc>
        <w:tc>
          <w:tcPr>
            <w:tcW w:w="1718" w:type="dxa"/>
          </w:tcPr>
          <w:p w:rsidR="00F516E5" w:rsidRDefault="00F516E5" w:rsidP="00F516E5">
            <w:pPr>
              <w:jc w:val="right"/>
            </w:pPr>
            <w:r>
              <w:t>0.73</w:t>
            </w:r>
          </w:p>
        </w:tc>
      </w:tr>
      <w:tr w:rsidR="00F516E5" w:rsidTr="00F516E5">
        <w:tc>
          <w:tcPr>
            <w:tcW w:w="652" w:type="dxa"/>
          </w:tcPr>
          <w:p w:rsidR="00F516E5" w:rsidRDefault="00F516E5" w:rsidP="00F516E5">
            <w:pPr>
              <w:jc w:val="center"/>
            </w:pPr>
            <w:r>
              <w:t>8</w:t>
            </w:r>
          </w:p>
        </w:tc>
        <w:tc>
          <w:tcPr>
            <w:tcW w:w="1349" w:type="dxa"/>
          </w:tcPr>
          <w:p w:rsidR="00F516E5" w:rsidRDefault="00F516E5" w:rsidP="00F516E5">
            <w:pPr>
              <w:jc w:val="left"/>
            </w:pPr>
            <w:r>
              <w:t>601233</w:t>
            </w:r>
          </w:p>
        </w:tc>
        <w:tc>
          <w:tcPr>
            <w:tcW w:w="1349" w:type="dxa"/>
          </w:tcPr>
          <w:p w:rsidR="00F516E5" w:rsidRDefault="00F516E5" w:rsidP="00F516E5">
            <w:pPr>
              <w:jc w:val="left"/>
            </w:pPr>
            <w:r>
              <w:rPr>
                <w:rFonts w:hint="eastAsia"/>
              </w:rPr>
              <w:t>桐昆股份</w:t>
            </w:r>
          </w:p>
        </w:tc>
        <w:tc>
          <w:tcPr>
            <w:tcW w:w="1718" w:type="dxa"/>
          </w:tcPr>
          <w:p w:rsidR="00F516E5" w:rsidRDefault="00F516E5" w:rsidP="00F516E5">
            <w:pPr>
              <w:jc w:val="right"/>
            </w:pPr>
            <w:r>
              <w:t>34,500</w:t>
            </w:r>
          </w:p>
        </w:tc>
        <w:tc>
          <w:tcPr>
            <w:tcW w:w="1718" w:type="dxa"/>
          </w:tcPr>
          <w:p w:rsidR="00F516E5" w:rsidRDefault="00F516E5" w:rsidP="00F516E5">
            <w:pPr>
              <w:jc w:val="right"/>
            </w:pPr>
            <w:r>
              <w:t>746,925.00</w:t>
            </w:r>
          </w:p>
        </w:tc>
        <w:tc>
          <w:tcPr>
            <w:tcW w:w="1718" w:type="dxa"/>
          </w:tcPr>
          <w:p w:rsidR="00F516E5" w:rsidRDefault="00F516E5" w:rsidP="00F516E5">
            <w:pPr>
              <w:jc w:val="right"/>
            </w:pPr>
            <w:r>
              <w:t>0.72</w:t>
            </w:r>
          </w:p>
        </w:tc>
      </w:tr>
      <w:tr w:rsidR="00F516E5" w:rsidTr="00F516E5">
        <w:tc>
          <w:tcPr>
            <w:tcW w:w="652" w:type="dxa"/>
          </w:tcPr>
          <w:p w:rsidR="00F516E5" w:rsidRDefault="00F516E5" w:rsidP="00F516E5">
            <w:pPr>
              <w:jc w:val="center"/>
            </w:pPr>
            <w:r>
              <w:t>9</w:t>
            </w:r>
          </w:p>
        </w:tc>
        <w:tc>
          <w:tcPr>
            <w:tcW w:w="1349" w:type="dxa"/>
          </w:tcPr>
          <w:p w:rsidR="00F516E5" w:rsidRDefault="00F516E5" w:rsidP="00F516E5">
            <w:pPr>
              <w:jc w:val="left"/>
            </w:pPr>
            <w:r>
              <w:t>600176</w:t>
            </w:r>
          </w:p>
        </w:tc>
        <w:tc>
          <w:tcPr>
            <w:tcW w:w="1349" w:type="dxa"/>
          </w:tcPr>
          <w:p w:rsidR="00F516E5" w:rsidRDefault="00F516E5" w:rsidP="00F516E5">
            <w:pPr>
              <w:jc w:val="left"/>
            </w:pPr>
            <w:r>
              <w:rPr>
                <w:rFonts w:hint="eastAsia"/>
              </w:rPr>
              <w:t>中国巨石</w:t>
            </w:r>
          </w:p>
        </w:tc>
        <w:tc>
          <w:tcPr>
            <w:tcW w:w="1718" w:type="dxa"/>
          </w:tcPr>
          <w:p w:rsidR="00F516E5" w:rsidRDefault="00F516E5" w:rsidP="00F516E5">
            <w:pPr>
              <w:jc w:val="right"/>
            </w:pPr>
            <w:r>
              <w:t>9,800</w:t>
            </w:r>
          </w:p>
        </w:tc>
        <w:tc>
          <w:tcPr>
            <w:tcW w:w="1718" w:type="dxa"/>
          </w:tcPr>
          <w:p w:rsidR="00F516E5" w:rsidRDefault="00F516E5" w:rsidP="00F516E5">
            <w:pPr>
              <w:jc w:val="right"/>
            </w:pPr>
            <w:r>
              <w:t>714,224.00</w:t>
            </w:r>
          </w:p>
        </w:tc>
        <w:tc>
          <w:tcPr>
            <w:tcW w:w="1718" w:type="dxa"/>
          </w:tcPr>
          <w:p w:rsidR="00F516E5" w:rsidRDefault="00F516E5" w:rsidP="00F516E5">
            <w:pPr>
              <w:jc w:val="right"/>
            </w:pPr>
            <w:r>
              <w:t>0.69</w:t>
            </w:r>
          </w:p>
        </w:tc>
      </w:tr>
      <w:tr w:rsidR="00F516E5" w:rsidTr="00F516E5">
        <w:tc>
          <w:tcPr>
            <w:tcW w:w="652" w:type="dxa"/>
          </w:tcPr>
          <w:p w:rsidR="00F516E5" w:rsidRDefault="00F516E5" w:rsidP="00F516E5">
            <w:pPr>
              <w:jc w:val="center"/>
            </w:pPr>
            <w:r>
              <w:t>10</w:t>
            </w:r>
          </w:p>
        </w:tc>
        <w:tc>
          <w:tcPr>
            <w:tcW w:w="1349" w:type="dxa"/>
          </w:tcPr>
          <w:p w:rsidR="00F516E5" w:rsidRDefault="00F516E5" w:rsidP="00F516E5">
            <w:pPr>
              <w:jc w:val="left"/>
            </w:pPr>
            <w:r>
              <w:t>000425</w:t>
            </w:r>
          </w:p>
        </w:tc>
        <w:tc>
          <w:tcPr>
            <w:tcW w:w="1349" w:type="dxa"/>
          </w:tcPr>
          <w:p w:rsidR="00F516E5" w:rsidRDefault="00F516E5" w:rsidP="00F516E5">
            <w:pPr>
              <w:jc w:val="left"/>
            </w:pPr>
            <w:r>
              <w:rPr>
                <w:rFonts w:hint="eastAsia"/>
              </w:rPr>
              <w:t>徐工机械</w:t>
            </w:r>
          </w:p>
        </w:tc>
        <w:tc>
          <w:tcPr>
            <w:tcW w:w="1718" w:type="dxa"/>
          </w:tcPr>
          <w:p w:rsidR="00F516E5" w:rsidRDefault="00F516E5" w:rsidP="00F516E5">
            <w:pPr>
              <w:jc w:val="right"/>
            </w:pPr>
            <w:r>
              <w:t>86,300</w:t>
            </w:r>
          </w:p>
        </w:tc>
        <w:tc>
          <w:tcPr>
            <w:tcW w:w="1718" w:type="dxa"/>
          </w:tcPr>
          <w:p w:rsidR="00F516E5" w:rsidRDefault="00F516E5" w:rsidP="00F516E5">
            <w:pPr>
              <w:jc w:val="right"/>
            </w:pPr>
            <w:r>
              <w:t>698,167.00</w:t>
            </w:r>
          </w:p>
        </w:tc>
        <w:tc>
          <w:tcPr>
            <w:tcW w:w="1718" w:type="dxa"/>
          </w:tcPr>
          <w:p w:rsidR="00F516E5" w:rsidRDefault="00F516E5" w:rsidP="00F516E5">
            <w:pPr>
              <w:jc w:val="right"/>
            </w:pPr>
            <w:r>
              <w:t>0.67</w:t>
            </w:r>
          </w:p>
        </w:tc>
      </w:tr>
    </w:tbl>
    <w:p w:rsidR="00F516E5" w:rsidRDefault="00F516E5" w:rsidP="00F516E5">
      <w:pPr>
        <w:pStyle w:val="-8"/>
      </w:pPr>
      <w:r>
        <w:rPr>
          <w:rFonts w:hint="eastAsia"/>
        </w:rPr>
        <w:lastRenderedPageBreak/>
        <w:t>注：对于同时在A+H股上市的股票，合并计算公允价值参与排序，并按照不同股票分别披露。</w:t>
      </w:r>
    </w:p>
    <w:p w:rsidR="00F516E5" w:rsidRDefault="00F516E5" w:rsidP="00F516E5">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516E5" w:rsidTr="00F516E5">
        <w:trPr>
          <w:cnfStyle w:val="100000000000" w:firstRow="1" w:lastRow="0" w:firstColumn="0" w:lastColumn="0" w:oddVBand="0" w:evenVBand="0" w:oddHBand="0" w:evenHBand="0" w:firstRowFirstColumn="0" w:firstRowLastColumn="0" w:lastRowFirstColumn="0" w:lastRowLastColumn="0"/>
        </w:trPr>
        <w:tc>
          <w:tcPr>
            <w:tcW w:w="646" w:type="dxa"/>
          </w:tcPr>
          <w:p w:rsidR="00F516E5" w:rsidRPr="00F516E5" w:rsidRDefault="00F516E5" w:rsidP="00F516E5">
            <w:pPr>
              <w:jc w:val="center"/>
              <w:rPr>
                <w:b/>
              </w:rPr>
            </w:pPr>
            <w:r w:rsidRPr="00F516E5">
              <w:rPr>
                <w:rFonts w:hint="eastAsia"/>
                <w:b/>
              </w:rPr>
              <w:t>序号</w:t>
            </w:r>
          </w:p>
        </w:tc>
        <w:tc>
          <w:tcPr>
            <w:tcW w:w="2835" w:type="dxa"/>
          </w:tcPr>
          <w:p w:rsidR="00F516E5" w:rsidRPr="00F516E5" w:rsidRDefault="00F516E5" w:rsidP="00F516E5">
            <w:pPr>
              <w:jc w:val="center"/>
              <w:rPr>
                <w:b/>
              </w:rPr>
            </w:pPr>
            <w:r w:rsidRPr="00F516E5">
              <w:rPr>
                <w:rFonts w:hint="eastAsia"/>
                <w:b/>
              </w:rPr>
              <w:t>债券品种</w:t>
            </w:r>
          </w:p>
        </w:tc>
        <w:tc>
          <w:tcPr>
            <w:tcW w:w="2466" w:type="dxa"/>
          </w:tcPr>
          <w:p w:rsidR="00F516E5" w:rsidRPr="00F516E5" w:rsidRDefault="00F516E5" w:rsidP="00F516E5">
            <w:pPr>
              <w:jc w:val="center"/>
              <w:rPr>
                <w:b/>
              </w:rPr>
            </w:pPr>
            <w:r w:rsidRPr="00F516E5">
              <w:rPr>
                <w:rFonts w:hint="eastAsia"/>
                <w:b/>
              </w:rPr>
              <w:t>公允价值（元）</w:t>
            </w:r>
          </w:p>
        </w:tc>
        <w:tc>
          <w:tcPr>
            <w:tcW w:w="2557" w:type="dxa"/>
          </w:tcPr>
          <w:p w:rsidR="00F516E5" w:rsidRPr="00F516E5" w:rsidRDefault="00F516E5" w:rsidP="00F516E5">
            <w:pPr>
              <w:jc w:val="center"/>
              <w:rPr>
                <w:b/>
              </w:rPr>
            </w:pPr>
            <w:r w:rsidRPr="00F516E5">
              <w:rPr>
                <w:rFonts w:hint="eastAsia"/>
                <w:b/>
              </w:rPr>
              <w:t>占基金资产净值比例（％）</w:t>
            </w:r>
          </w:p>
        </w:tc>
      </w:tr>
      <w:tr w:rsidR="00F516E5" w:rsidTr="00F516E5">
        <w:tc>
          <w:tcPr>
            <w:tcW w:w="646" w:type="dxa"/>
          </w:tcPr>
          <w:p w:rsidR="00F516E5" w:rsidRDefault="00F516E5" w:rsidP="00F516E5">
            <w:pPr>
              <w:jc w:val="center"/>
            </w:pPr>
            <w:r>
              <w:t>1</w:t>
            </w:r>
          </w:p>
        </w:tc>
        <w:tc>
          <w:tcPr>
            <w:tcW w:w="2835" w:type="dxa"/>
          </w:tcPr>
          <w:p w:rsidR="00F516E5" w:rsidRDefault="00F516E5" w:rsidP="00F516E5">
            <w:pPr>
              <w:jc w:val="left"/>
            </w:pPr>
            <w:r>
              <w:rPr>
                <w:rFonts w:hint="eastAsia"/>
              </w:rPr>
              <w:t>国家债券</w:t>
            </w:r>
          </w:p>
        </w:tc>
        <w:tc>
          <w:tcPr>
            <w:tcW w:w="2466" w:type="dxa"/>
          </w:tcPr>
          <w:p w:rsidR="00F516E5" w:rsidRDefault="00F516E5" w:rsidP="00F516E5">
            <w:pPr>
              <w:jc w:val="right"/>
            </w:pPr>
            <w:r>
              <w:t>10,657,012.93</w:t>
            </w:r>
          </w:p>
        </w:tc>
        <w:tc>
          <w:tcPr>
            <w:tcW w:w="2557" w:type="dxa"/>
          </w:tcPr>
          <w:p w:rsidR="00F516E5" w:rsidRDefault="00F516E5" w:rsidP="00F516E5">
            <w:pPr>
              <w:jc w:val="right"/>
            </w:pPr>
            <w:r>
              <w:t>10.25</w:t>
            </w:r>
          </w:p>
        </w:tc>
      </w:tr>
      <w:tr w:rsidR="00F516E5" w:rsidTr="00F516E5">
        <w:tc>
          <w:tcPr>
            <w:tcW w:w="646" w:type="dxa"/>
          </w:tcPr>
          <w:p w:rsidR="00F516E5" w:rsidRDefault="00F516E5" w:rsidP="00F516E5">
            <w:pPr>
              <w:jc w:val="center"/>
            </w:pPr>
            <w:r>
              <w:t>2</w:t>
            </w:r>
          </w:p>
        </w:tc>
        <w:tc>
          <w:tcPr>
            <w:tcW w:w="2835" w:type="dxa"/>
          </w:tcPr>
          <w:p w:rsidR="00F516E5" w:rsidRDefault="00F516E5" w:rsidP="00F516E5">
            <w:pPr>
              <w:jc w:val="left"/>
            </w:pPr>
            <w:r>
              <w:rPr>
                <w:rFonts w:hint="eastAsia"/>
              </w:rPr>
              <w:t>央行票据</w:t>
            </w:r>
          </w:p>
        </w:tc>
        <w:tc>
          <w:tcPr>
            <w:tcW w:w="2466" w:type="dxa"/>
          </w:tcPr>
          <w:p w:rsidR="00F516E5" w:rsidRDefault="00F516E5" w:rsidP="00F516E5">
            <w:pPr>
              <w:jc w:val="right"/>
            </w:pPr>
            <w:r>
              <w:t>-</w:t>
            </w:r>
          </w:p>
        </w:tc>
        <w:tc>
          <w:tcPr>
            <w:tcW w:w="2557" w:type="dxa"/>
          </w:tcPr>
          <w:p w:rsidR="00F516E5" w:rsidRDefault="00F516E5" w:rsidP="00F516E5">
            <w:pPr>
              <w:jc w:val="right"/>
            </w:pPr>
            <w:r>
              <w:t>-</w:t>
            </w:r>
          </w:p>
        </w:tc>
      </w:tr>
      <w:tr w:rsidR="00F516E5" w:rsidTr="00F516E5">
        <w:tc>
          <w:tcPr>
            <w:tcW w:w="646" w:type="dxa"/>
          </w:tcPr>
          <w:p w:rsidR="00F516E5" w:rsidRDefault="00F516E5" w:rsidP="00F516E5">
            <w:pPr>
              <w:jc w:val="center"/>
            </w:pPr>
            <w:r>
              <w:t>3</w:t>
            </w:r>
          </w:p>
        </w:tc>
        <w:tc>
          <w:tcPr>
            <w:tcW w:w="2835" w:type="dxa"/>
          </w:tcPr>
          <w:p w:rsidR="00F516E5" w:rsidRDefault="00F516E5" w:rsidP="00F516E5">
            <w:pPr>
              <w:jc w:val="left"/>
            </w:pPr>
            <w:r>
              <w:rPr>
                <w:rFonts w:hint="eastAsia"/>
              </w:rPr>
              <w:t>金融债券</w:t>
            </w:r>
          </w:p>
        </w:tc>
        <w:tc>
          <w:tcPr>
            <w:tcW w:w="2466" w:type="dxa"/>
          </w:tcPr>
          <w:p w:rsidR="00F516E5" w:rsidRDefault="00F516E5" w:rsidP="00F516E5">
            <w:pPr>
              <w:jc w:val="right"/>
            </w:pPr>
            <w:r>
              <w:t>10,078,589.04</w:t>
            </w:r>
          </w:p>
        </w:tc>
        <w:tc>
          <w:tcPr>
            <w:tcW w:w="2557" w:type="dxa"/>
          </w:tcPr>
          <w:p w:rsidR="00F516E5" w:rsidRDefault="00F516E5" w:rsidP="00F516E5">
            <w:pPr>
              <w:jc w:val="right"/>
            </w:pPr>
            <w:r>
              <w:t>9.70</w:t>
            </w:r>
          </w:p>
        </w:tc>
      </w:tr>
      <w:tr w:rsidR="00F516E5" w:rsidTr="00F516E5">
        <w:tc>
          <w:tcPr>
            <w:tcW w:w="646" w:type="dxa"/>
          </w:tcPr>
          <w:p w:rsidR="00F516E5" w:rsidRDefault="00F516E5" w:rsidP="00F516E5">
            <w:pPr>
              <w:jc w:val="center"/>
            </w:pPr>
          </w:p>
        </w:tc>
        <w:tc>
          <w:tcPr>
            <w:tcW w:w="2835" w:type="dxa"/>
          </w:tcPr>
          <w:p w:rsidR="00F516E5" w:rsidRDefault="00F516E5" w:rsidP="00F516E5">
            <w:pPr>
              <w:jc w:val="left"/>
            </w:pPr>
            <w:r>
              <w:rPr>
                <w:rFonts w:hint="eastAsia"/>
              </w:rPr>
              <w:t>其中：政策性金融债</w:t>
            </w:r>
          </w:p>
        </w:tc>
        <w:tc>
          <w:tcPr>
            <w:tcW w:w="2466" w:type="dxa"/>
          </w:tcPr>
          <w:p w:rsidR="00F516E5" w:rsidRDefault="00F516E5" w:rsidP="00F516E5">
            <w:pPr>
              <w:jc w:val="right"/>
            </w:pPr>
            <w:r>
              <w:t>-</w:t>
            </w:r>
          </w:p>
        </w:tc>
        <w:tc>
          <w:tcPr>
            <w:tcW w:w="2557" w:type="dxa"/>
          </w:tcPr>
          <w:p w:rsidR="00F516E5" w:rsidRDefault="00F516E5" w:rsidP="00F516E5">
            <w:pPr>
              <w:jc w:val="right"/>
            </w:pPr>
            <w:r>
              <w:t>-</w:t>
            </w:r>
          </w:p>
        </w:tc>
      </w:tr>
      <w:tr w:rsidR="00F516E5" w:rsidTr="00F516E5">
        <w:tc>
          <w:tcPr>
            <w:tcW w:w="646" w:type="dxa"/>
          </w:tcPr>
          <w:p w:rsidR="00F516E5" w:rsidRDefault="00F516E5" w:rsidP="00F516E5">
            <w:pPr>
              <w:jc w:val="center"/>
            </w:pPr>
            <w:r>
              <w:t>4</w:t>
            </w:r>
          </w:p>
        </w:tc>
        <w:tc>
          <w:tcPr>
            <w:tcW w:w="2835" w:type="dxa"/>
          </w:tcPr>
          <w:p w:rsidR="00F516E5" w:rsidRDefault="00F516E5" w:rsidP="00F516E5">
            <w:pPr>
              <w:jc w:val="left"/>
            </w:pPr>
            <w:r>
              <w:rPr>
                <w:rFonts w:hint="eastAsia"/>
              </w:rPr>
              <w:t>企业债券</w:t>
            </w:r>
          </w:p>
        </w:tc>
        <w:tc>
          <w:tcPr>
            <w:tcW w:w="2466" w:type="dxa"/>
          </w:tcPr>
          <w:p w:rsidR="00F516E5" w:rsidRDefault="00F516E5" w:rsidP="00F516E5">
            <w:pPr>
              <w:jc w:val="right"/>
            </w:pPr>
            <w:r>
              <w:t>50,250,821.97</w:t>
            </w:r>
          </w:p>
        </w:tc>
        <w:tc>
          <w:tcPr>
            <w:tcW w:w="2557" w:type="dxa"/>
          </w:tcPr>
          <w:p w:rsidR="00F516E5" w:rsidRDefault="00F516E5" w:rsidP="00F516E5">
            <w:pPr>
              <w:jc w:val="right"/>
            </w:pPr>
            <w:r>
              <w:t>48.34</w:t>
            </w:r>
          </w:p>
        </w:tc>
      </w:tr>
      <w:tr w:rsidR="00F516E5" w:rsidTr="00F516E5">
        <w:tc>
          <w:tcPr>
            <w:tcW w:w="646" w:type="dxa"/>
          </w:tcPr>
          <w:p w:rsidR="00F516E5" w:rsidRDefault="00F516E5" w:rsidP="00F516E5">
            <w:pPr>
              <w:jc w:val="center"/>
            </w:pPr>
            <w:r>
              <w:t>5</w:t>
            </w:r>
          </w:p>
        </w:tc>
        <w:tc>
          <w:tcPr>
            <w:tcW w:w="2835" w:type="dxa"/>
          </w:tcPr>
          <w:p w:rsidR="00F516E5" w:rsidRDefault="00F516E5" w:rsidP="00F516E5">
            <w:pPr>
              <w:jc w:val="left"/>
            </w:pPr>
            <w:r>
              <w:rPr>
                <w:rFonts w:hint="eastAsia"/>
              </w:rPr>
              <w:t>企业短期融资券</w:t>
            </w:r>
          </w:p>
        </w:tc>
        <w:tc>
          <w:tcPr>
            <w:tcW w:w="2466" w:type="dxa"/>
          </w:tcPr>
          <w:p w:rsidR="00F516E5" w:rsidRDefault="00F516E5" w:rsidP="00F516E5">
            <w:pPr>
              <w:jc w:val="right"/>
            </w:pPr>
            <w:r>
              <w:t>-</w:t>
            </w:r>
          </w:p>
        </w:tc>
        <w:tc>
          <w:tcPr>
            <w:tcW w:w="2557" w:type="dxa"/>
          </w:tcPr>
          <w:p w:rsidR="00F516E5" w:rsidRDefault="00F516E5" w:rsidP="00F516E5">
            <w:pPr>
              <w:jc w:val="right"/>
            </w:pPr>
            <w:r>
              <w:t>-</w:t>
            </w:r>
          </w:p>
        </w:tc>
      </w:tr>
      <w:tr w:rsidR="00F516E5" w:rsidTr="00F516E5">
        <w:tc>
          <w:tcPr>
            <w:tcW w:w="646" w:type="dxa"/>
          </w:tcPr>
          <w:p w:rsidR="00F516E5" w:rsidRDefault="00F516E5" w:rsidP="00F516E5">
            <w:pPr>
              <w:jc w:val="center"/>
            </w:pPr>
            <w:r>
              <w:t>6</w:t>
            </w:r>
          </w:p>
        </w:tc>
        <w:tc>
          <w:tcPr>
            <w:tcW w:w="2835" w:type="dxa"/>
          </w:tcPr>
          <w:p w:rsidR="00F516E5" w:rsidRDefault="00F516E5" w:rsidP="00F516E5">
            <w:pPr>
              <w:jc w:val="left"/>
            </w:pPr>
            <w:r>
              <w:rPr>
                <w:rFonts w:hint="eastAsia"/>
              </w:rPr>
              <w:t>中期票据</w:t>
            </w:r>
          </w:p>
        </w:tc>
        <w:tc>
          <w:tcPr>
            <w:tcW w:w="2466" w:type="dxa"/>
          </w:tcPr>
          <w:p w:rsidR="00F516E5" w:rsidRDefault="00F516E5" w:rsidP="00F516E5">
            <w:pPr>
              <w:jc w:val="right"/>
            </w:pPr>
            <w:r>
              <w:t>-</w:t>
            </w:r>
          </w:p>
        </w:tc>
        <w:tc>
          <w:tcPr>
            <w:tcW w:w="2557" w:type="dxa"/>
          </w:tcPr>
          <w:p w:rsidR="00F516E5" w:rsidRDefault="00F516E5" w:rsidP="00F516E5">
            <w:pPr>
              <w:jc w:val="right"/>
            </w:pPr>
            <w:r>
              <w:t>-</w:t>
            </w:r>
          </w:p>
        </w:tc>
      </w:tr>
      <w:tr w:rsidR="00F516E5" w:rsidTr="00F516E5">
        <w:tc>
          <w:tcPr>
            <w:tcW w:w="646" w:type="dxa"/>
          </w:tcPr>
          <w:p w:rsidR="00F516E5" w:rsidRDefault="00F516E5" w:rsidP="00F516E5">
            <w:pPr>
              <w:jc w:val="center"/>
            </w:pPr>
            <w:r>
              <w:t>7</w:t>
            </w:r>
          </w:p>
        </w:tc>
        <w:tc>
          <w:tcPr>
            <w:tcW w:w="2835" w:type="dxa"/>
          </w:tcPr>
          <w:p w:rsidR="00F516E5" w:rsidRDefault="00F516E5" w:rsidP="00F516E5">
            <w:pPr>
              <w:jc w:val="left"/>
            </w:pPr>
            <w:r>
              <w:rPr>
                <w:rFonts w:hint="eastAsia"/>
              </w:rPr>
              <w:t>可转债（可交换债）</w:t>
            </w:r>
          </w:p>
        </w:tc>
        <w:tc>
          <w:tcPr>
            <w:tcW w:w="2466" w:type="dxa"/>
          </w:tcPr>
          <w:p w:rsidR="00F516E5" w:rsidRDefault="00F516E5" w:rsidP="00F516E5">
            <w:pPr>
              <w:jc w:val="right"/>
            </w:pPr>
            <w:r>
              <w:t>13,000.60</w:t>
            </w:r>
          </w:p>
        </w:tc>
        <w:tc>
          <w:tcPr>
            <w:tcW w:w="2557" w:type="dxa"/>
          </w:tcPr>
          <w:p w:rsidR="00F516E5" w:rsidRDefault="00F516E5" w:rsidP="00F516E5">
            <w:pPr>
              <w:jc w:val="right"/>
            </w:pPr>
            <w:r>
              <w:t>0.01</w:t>
            </w:r>
          </w:p>
        </w:tc>
      </w:tr>
      <w:tr w:rsidR="00F516E5" w:rsidTr="00F516E5">
        <w:tc>
          <w:tcPr>
            <w:tcW w:w="646" w:type="dxa"/>
          </w:tcPr>
          <w:p w:rsidR="00F516E5" w:rsidRDefault="00F516E5" w:rsidP="00F516E5">
            <w:pPr>
              <w:jc w:val="center"/>
            </w:pPr>
            <w:r>
              <w:t>8</w:t>
            </w:r>
          </w:p>
        </w:tc>
        <w:tc>
          <w:tcPr>
            <w:tcW w:w="2835" w:type="dxa"/>
          </w:tcPr>
          <w:p w:rsidR="00F516E5" w:rsidRDefault="00F516E5" w:rsidP="00F516E5">
            <w:pPr>
              <w:jc w:val="left"/>
            </w:pPr>
            <w:r>
              <w:rPr>
                <w:rFonts w:hint="eastAsia"/>
              </w:rPr>
              <w:t>同业存单</w:t>
            </w:r>
          </w:p>
        </w:tc>
        <w:tc>
          <w:tcPr>
            <w:tcW w:w="2466" w:type="dxa"/>
          </w:tcPr>
          <w:p w:rsidR="00F516E5" w:rsidRDefault="00F516E5" w:rsidP="00F516E5">
            <w:pPr>
              <w:jc w:val="right"/>
            </w:pPr>
            <w:r>
              <w:t>-</w:t>
            </w:r>
          </w:p>
        </w:tc>
        <w:tc>
          <w:tcPr>
            <w:tcW w:w="2557" w:type="dxa"/>
          </w:tcPr>
          <w:p w:rsidR="00F516E5" w:rsidRDefault="00F516E5" w:rsidP="00F516E5">
            <w:pPr>
              <w:jc w:val="right"/>
            </w:pPr>
            <w:r>
              <w:t>-</w:t>
            </w:r>
          </w:p>
        </w:tc>
      </w:tr>
      <w:tr w:rsidR="00F516E5" w:rsidTr="00F516E5">
        <w:tc>
          <w:tcPr>
            <w:tcW w:w="646" w:type="dxa"/>
          </w:tcPr>
          <w:p w:rsidR="00F516E5" w:rsidRDefault="00F516E5" w:rsidP="00F516E5">
            <w:pPr>
              <w:jc w:val="center"/>
            </w:pPr>
            <w:r>
              <w:t>9</w:t>
            </w:r>
          </w:p>
        </w:tc>
        <w:tc>
          <w:tcPr>
            <w:tcW w:w="2835" w:type="dxa"/>
          </w:tcPr>
          <w:p w:rsidR="00F516E5" w:rsidRDefault="00F516E5" w:rsidP="00F516E5">
            <w:pPr>
              <w:jc w:val="left"/>
            </w:pPr>
            <w:r>
              <w:rPr>
                <w:rFonts w:hint="eastAsia"/>
              </w:rPr>
              <w:t>其他</w:t>
            </w:r>
          </w:p>
        </w:tc>
        <w:tc>
          <w:tcPr>
            <w:tcW w:w="2466" w:type="dxa"/>
          </w:tcPr>
          <w:p w:rsidR="00F516E5" w:rsidRDefault="00F516E5" w:rsidP="00F516E5">
            <w:pPr>
              <w:jc w:val="right"/>
            </w:pPr>
            <w:r>
              <w:t>-</w:t>
            </w:r>
          </w:p>
        </w:tc>
        <w:tc>
          <w:tcPr>
            <w:tcW w:w="2557" w:type="dxa"/>
          </w:tcPr>
          <w:p w:rsidR="00F516E5" w:rsidRDefault="00F516E5" w:rsidP="00F516E5">
            <w:pPr>
              <w:jc w:val="right"/>
            </w:pPr>
            <w:r>
              <w:t>-</w:t>
            </w:r>
          </w:p>
        </w:tc>
      </w:tr>
      <w:tr w:rsidR="00F516E5" w:rsidTr="00F516E5">
        <w:tc>
          <w:tcPr>
            <w:tcW w:w="646" w:type="dxa"/>
          </w:tcPr>
          <w:p w:rsidR="00F516E5" w:rsidRDefault="00F516E5" w:rsidP="00F516E5">
            <w:pPr>
              <w:jc w:val="center"/>
            </w:pPr>
            <w:r>
              <w:t>10</w:t>
            </w:r>
          </w:p>
        </w:tc>
        <w:tc>
          <w:tcPr>
            <w:tcW w:w="2835" w:type="dxa"/>
          </w:tcPr>
          <w:p w:rsidR="00F516E5" w:rsidRDefault="00F516E5" w:rsidP="00F516E5">
            <w:pPr>
              <w:jc w:val="left"/>
            </w:pPr>
            <w:r>
              <w:rPr>
                <w:rFonts w:hint="eastAsia"/>
              </w:rPr>
              <w:t>合计</w:t>
            </w:r>
          </w:p>
        </w:tc>
        <w:tc>
          <w:tcPr>
            <w:tcW w:w="2466" w:type="dxa"/>
          </w:tcPr>
          <w:p w:rsidR="00F516E5" w:rsidRDefault="00F516E5" w:rsidP="00F516E5">
            <w:pPr>
              <w:jc w:val="right"/>
            </w:pPr>
            <w:r>
              <w:t>70,999,424.54</w:t>
            </w:r>
          </w:p>
        </w:tc>
        <w:tc>
          <w:tcPr>
            <w:tcW w:w="2557" w:type="dxa"/>
          </w:tcPr>
          <w:p w:rsidR="00F516E5" w:rsidRDefault="00F516E5" w:rsidP="00F516E5">
            <w:pPr>
              <w:jc w:val="right"/>
            </w:pPr>
            <w:r>
              <w:t>68.30</w:t>
            </w:r>
          </w:p>
        </w:tc>
      </w:tr>
    </w:tbl>
    <w:p w:rsidR="00F516E5" w:rsidRDefault="00F516E5" w:rsidP="00F516E5">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516E5" w:rsidTr="00F516E5">
        <w:trPr>
          <w:cnfStyle w:val="100000000000" w:firstRow="1" w:lastRow="0" w:firstColumn="0" w:lastColumn="0" w:oddVBand="0" w:evenVBand="0" w:oddHBand="0" w:evenHBand="0" w:firstRowFirstColumn="0" w:firstRowLastColumn="0" w:lastRowFirstColumn="0" w:lastRowLastColumn="0"/>
        </w:trPr>
        <w:tc>
          <w:tcPr>
            <w:tcW w:w="646" w:type="dxa"/>
          </w:tcPr>
          <w:p w:rsidR="00F516E5" w:rsidRPr="00F516E5" w:rsidRDefault="00F516E5" w:rsidP="00F516E5">
            <w:pPr>
              <w:jc w:val="center"/>
              <w:rPr>
                <w:b/>
              </w:rPr>
            </w:pPr>
            <w:r w:rsidRPr="00F516E5">
              <w:rPr>
                <w:rFonts w:hint="eastAsia"/>
                <w:b/>
              </w:rPr>
              <w:t>序号</w:t>
            </w:r>
          </w:p>
        </w:tc>
        <w:tc>
          <w:tcPr>
            <w:tcW w:w="1162" w:type="dxa"/>
          </w:tcPr>
          <w:p w:rsidR="00F516E5" w:rsidRPr="00F516E5" w:rsidRDefault="00F516E5" w:rsidP="00F516E5">
            <w:pPr>
              <w:jc w:val="center"/>
              <w:rPr>
                <w:b/>
              </w:rPr>
            </w:pPr>
            <w:r w:rsidRPr="00F516E5">
              <w:rPr>
                <w:rFonts w:hint="eastAsia"/>
                <w:b/>
              </w:rPr>
              <w:t>债券代码</w:t>
            </w:r>
          </w:p>
        </w:tc>
        <w:tc>
          <w:tcPr>
            <w:tcW w:w="1928" w:type="dxa"/>
          </w:tcPr>
          <w:p w:rsidR="00F516E5" w:rsidRPr="00F516E5" w:rsidRDefault="00F516E5" w:rsidP="00F516E5">
            <w:pPr>
              <w:jc w:val="center"/>
              <w:rPr>
                <w:b/>
              </w:rPr>
            </w:pPr>
            <w:r w:rsidRPr="00F516E5">
              <w:rPr>
                <w:rFonts w:hint="eastAsia"/>
                <w:b/>
              </w:rPr>
              <w:t>债券名称</w:t>
            </w:r>
          </w:p>
        </w:tc>
        <w:tc>
          <w:tcPr>
            <w:tcW w:w="1140" w:type="dxa"/>
          </w:tcPr>
          <w:p w:rsidR="00F516E5" w:rsidRPr="00F516E5" w:rsidRDefault="00F516E5" w:rsidP="00F516E5">
            <w:pPr>
              <w:jc w:val="center"/>
              <w:rPr>
                <w:b/>
              </w:rPr>
            </w:pPr>
            <w:r w:rsidRPr="00F516E5">
              <w:rPr>
                <w:rFonts w:hint="eastAsia"/>
                <w:b/>
              </w:rPr>
              <w:t>数量（张）</w:t>
            </w:r>
          </w:p>
        </w:tc>
        <w:tc>
          <w:tcPr>
            <w:tcW w:w="1814" w:type="dxa"/>
          </w:tcPr>
          <w:p w:rsidR="00F516E5" w:rsidRPr="00F516E5" w:rsidRDefault="00F516E5" w:rsidP="00F516E5">
            <w:pPr>
              <w:jc w:val="center"/>
              <w:rPr>
                <w:b/>
              </w:rPr>
            </w:pPr>
            <w:r w:rsidRPr="00F516E5">
              <w:rPr>
                <w:rFonts w:hint="eastAsia"/>
                <w:b/>
              </w:rPr>
              <w:t>公允价值（元）</w:t>
            </w:r>
          </w:p>
        </w:tc>
        <w:tc>
          <w:tcPr>
            <w:tcW w:w="1814" w:type="dxa"/>
          </w:tcPr>
          <w:p w:rsidR="00F516E5" w:rsidRPr="00F516E5" w:rsidRDefault="00F516E5" w:rsidP="00F516E5">
            <w:pPr>
              <w:jc w:val="center"/>
              <w:rPr>
                <w:b/>
              </w:rPr>
            </w:pPr>
            <w:r w:rsidRPr="00F516E5">
              <w:rPr>
                <w:rFonts w:hint="eastAsia"/>
                <w:b/>
              </w:rPr>
              <w:t>占基金资产净值比例（％）</w:t>
            </w:r>
          </w:p>
        </w:tc>
      </w:tr>
      <w:tr w:rsidR="00F516E5" w:rsidTr="00F516E5">
        <w:tc>
          <w:tcPr>
            <w:tcW w:w="646" w:type="dxa"/>
          </w:tcPr>
          <w:p w:rsidR="00F516E5" w:rsidRDefault="00F516E5" w:rsidP="00F516E5">
            <w:pPr>
              <w:jc w:val="center"/>
            </w:pPr>
            <w:r>
              <w:t>1</w:t>
            </w:r>
          </w:p>
        </w:tc>
        <w:tc>
          <w:tcPr>
            <w:tcW w:w="1162" w:type="dxa"/>
          </w:tcPr>
          <w:p w:rsidR="00F516E5" w:rsidRDefault="00F516E5" w:rsidP="00F516E5">
            <w:pPr>
              <w:jc w:val="left"/>
            </w:pPr>
            <w:r>
              <w:t>241183</w:t>
            </w:r>
          </w:p>
        </w:tc>
        <w:tc>
          <w:tcPr>
            <w:tcW w:w="1928" w:type="dxa"/>
          </w:tcPr>
          <w:p w:rsidR="00F516E5" w:rsidRDefault="00F516E5" w:rsidP="00F516E5">
            <w:pPr>
              <w:jc w:val="left"/>
            </w:pPr>
            <w:r>
              <w:rPr>
                <w:rFonts w:hint="eastAsia"/>
              </w:rPr>
              <w:t>24</w:t>
            </w:r>
            <w:r>
              <w:rPr>
                <w:rFonts w:hint="eastAsia"/>
              </w:rPr>
              <w:t>建银</w:t>
            </w:r>
            <w:r>
              <w:rPr>
                <w:rFonts w:hint="eastAsia"/>
              </w:rPr>
              <w:t>03</w:t>
            </w:r>
          </w:p>
        </w:tc>
        <w:tc>
          <w:tcPr>
            <w:tcW w:w="1140" w:type="dxa"/>
          </w:tcPr>
          <w:p w:rsidR="00F516E5" w:rsidRDefault="00F516E5" w:rsidP="00F516E5">
            <w:pPr>
              <w:jc w:val="right"/>
            </w:pPr>
            <w:r>
              <w:t>100,000</w:t>
            </w:r>
          </w:p>
        </w:tc>
        <w:tc>
          <w:tcPr>
            <w:tcW w:w="1814" w:type="dxa"/>
          </w:tcPr>
          <w:p w:rsidR="00F516E5" w:rsidRDefault="00F516E5" w:rsidP="00F516E5">
            <w:pPr>
              <w:jc w:val="right"/>
            </w:pPr>
            <w:r>
              <w:t>10,362,901.92</w:t>
            </w:r>
          </w:p>
        </w:tc>
        <w:tc>
          <w:tcPr>
            <w:tcW w:w="1814" w:type="dxa"/>
          </w:tcPr>
          <w:p w:rsidR="00F516E5" w:rsidRDefault="00F516E5" w:rsidP="00F516E5">
            <w:pPr>
              <w:jc w:val="right"/>
            </w:pPr>
            <w:r>
              <w:t>9.97</w:t>
            </w:r>
          </w:p>
        </w:tc>
      </w:tr>
      <w:tr w:rsidR="00F516E5" w:rsidTr="00F516E5">
        <w:tc>
          <w:tcPr>
            <w:tcW w:w="646" w:type="dxa"/>
          </w:tcPr>
          <w:p w:rsidR="00F516E5" w:rsidRDefault="00F516E5" w:rsidP="00F516E5">
            <w:pPr>
              <w:jc w:val="center"/>
            </w:pPr>
            <w:r>
              <w:t>2</w:t>
            </w:r>
          </w:p>
        </w:tc>
        <w:tc>
          <w:tcPr>
            <w:tcW w:w="1162" w:type="dxa"/>
          </w:tcPr>
          <w:p w:rsidR="00F516E5" w:rsidRDefault="00F516E5" w:rsidP="00F516E5">
            <w:pPr>
              <w:jc w:val="left"/>
            </w:pPr>
            <w:r>
              <w:t>241343</w:t>
            </w:r>
          </w:p>
        </w:tc>
        <w:tc>
          <w:tcPr>
            <w:tcW w:w="1928" w:type="dxa"/>
          </w:tcPr>
          <w:p w:rsidR="00F516E5" w:rsidRDefault="00F516E5" w:rsidP="00F516E5">
            <w:pPr>
              <w:jc w:val="left"/>
            </w:pPr>
            <w:r>
              <w:rPr>
                <w:rFonts w:hint="eastAsia"/>
              </w:rPr>
              <w:t>24</w:t>
            </w:r>
            <w:r>
              <w:rPr>
                <w:rFonts w:hint="eastAsia"/>
              </w:rPr>
              <w:t>国新</w:t>
            </w:r>
            <w:r>
              <w:rPr>
                <w:rFonts w:hint="eastAsia"/>
              </w:rPr>
              <w:t>01</w:t>
            </w:r>
          </w:p>
        </w:tc>
        <w:tc>
          <w:tcPr>
            <w:tcW w:w="1140" w:type="dxa"/>
          </w:tcPr>
          <w:p w:rsidR="00F516E5" w:rsidRDefault="00F516E5" w:rsidP="00F516E5">
            <w:pPr>
              <w:jc w:val="right"/>
            </w:pPr>
            <w:r>
              <w:t>100,000</w:t>
            </w:r>
          </w:p>
        </w:tc>
        <w:tc>
          <w:tcPr>
            <w:tcW w:w="1814" w:type="dxa"/>
          </w:tcPr>
          <w:p w:rsidR="00F516E5" w:rsidRDefault="00F516E5" w:rsidP="00F516E5">
            <w:pPr>
              <w:jc w:val="right"/>
            </w:pPr>
            <w:r>
              <w:t>10,328,021.37</w:t>
            </w:r>
          </w:p>
        </w:tc>
        <w:tc>
          <w:tcPr>
            <w:tcW w:w="1814" w:type="dxa"/>
          </w:tcPr>
          <w:p w:rsidR="00F516E5" w:rsidRDefault="00F516E5" w:rsidP="00F516E5">
            <w:pPr>
              <w:jc w:val="right"/>
            </w:pPr>
            <w:r>
              <w:t>9.94</w:t>
            </w:r>
          </w:p>
        </w:tc>
      </w:tr>
      <w:tr w:rsidR="00F516E5" w:rsidTr="00F516E5">
        <w:tc>
          <w:tcPr>
            <w:tcW w:w="646" w:type="dxa"/>
          </w:tcPr>
          <w:p w:rsidR="00F516E5" w:rsidRDefault="00F516E5" w:rsidP="00F516E5">
            <w:pPr>
              <w:jc w:val="center"/>
            </w:pPr>
            <w:r>
              <w:t>3</w:t>
            </w:r>
          </w:p>
        </w:tc>
        <w:tc>
          <w:tcPr>
            <w:tcW w:w="1162" w:type="dxa"/>
          </w:tcPr>
          <w:p w:rsidR="00F516E5" w:rsidRDefault="00F516E5" w:rsidP="00F516E5">
            <w:pPr>
              <w:jc w:val="left"/>
            </w:pPr>
            <w:r>
              <w:t>240354</w:t>
            </w:r>
          </w:p>
        </w:tc>
        <w:tc>
          <w:tcPr>
            <w:tcW w:w="1928" w:type="dxa"/>
          </w:tcPr>
          <w:p w:rsidR="00F516E5" w:rsidRDefault="00F516E5" w:rsidP="00F516E5">
            <w:pPr>
              <w:jc w:val="left"/>
            </w:pPr>
            <w:r>
              <w:rPr>
                <w:rFonts w:hint="eastAsia"/>
              </w:rPr>
              <w:t>23</w:t>
            </w:r>
            <w:r>
              <w:rPr>
                <w:rFonts w:hint="eastAsia"/>
              </w:rPr>
              <w:t>浙资</w:t>
            </w:r>
            <w:r>
              <w:rPr>
                <w:rFonts w:hint="eastAsia"/>
              </w:rPr>
              <w:t>02</w:t>
            </w:r>
          </w:p>
        </w:tc>
        <w:tc>
          <w:tcPr>
            <w:tcW w:w="1140" w:type="dxa"/>
          </w:tcPr>
          <w:p w:rsidR="00F516E5" w:rsidRDefault="00F516E5" w:rsidP="00F516E5">
            <w:pPr>
              <w:jc w:val="right"/>
            </w:pPr>
            <w:r>
              <w:t>100,000</w:t>
            </w:r>
          </w:p>
        </w:tc>
        <w:tc>
          <w:tcPr>
            <w:tcW w:w="1814" w:type="dxa"/>
          </w:tcPr>
          <w:p w:rsidR="00F516E5" w:rsidRDefault="00F516E5" w:rsidP="00F516E5">
            <w:pPr>
              <w:jc w:val="right"/>
            </w:pPr>
            <w:r>
              <w:t>10,199,549.04</w:t>
            </w:r>
          </w:p>
        </w:tc>
        <w:tc>
          <w:tcPr>
            <w:tcW w:w="1814" w:type="dxa"/>
          </w:tcPr>
          <w:p w:rsidR="00F516E5" w:rsidRDefault="00F516E5" w:rsidP="00F516E5">
            <w:pPr>
              <w:jc w:val="right"/>
            </w:pPr>
            <w:r>
              <w:t>9.81</w:t>
            </w:r>
          </w:p>
        </w:tc>
      </w:tr>
      <w:tr w:rsidR="00F516E5" w:rsidTr="00F516E5">
        <w:tc>
          <w:tcPr>
            <w:tcW w:w="646" w:type="dxa"/>
          </w:tcPr>
          <w:p w:rsidR="00F516E5" w:rsidRDefault="00F516E5" w:rsidP="00F516E5">
            <w:pPr>
              <w:jc w:val="center"/>
            </w:pPr>
            <w:r>
              <w:t>4</w:t>
            </w:r>
          </w:p>
        </w:tc>
        <w:tc>
          <w:tcPr>
            <w:tcW w:w="1162" w:type="dxa"/>
          </w:tcPr>
          <w:p w:rsidR="00F516E5" w:rsidRDefault="00F516E5" w:rsidP="00F516E5">
            <w:pPr>
              <w:jc w:val="left"/>
            </w:pPr>
            <w:r>
              <w:t>232680005</w:t>
            </w:r>
          </w:p>
        </w:tc>
        <w:tc>
          <w:tcPr>
            <w:tcW w:w="1928" w:type="dxa"/>
          </w:tcPr>
          <w:p w:rsidR="00F516E5" w:rsidRDefault="00F516E5" w:rsidP="00F516E5">
            <w:pPr>
              <w:jc w:val="left"/>
            </w:pPr>
            <w:r>
              <w:rPr>
                <w:rFonts w:hint="eastAsia"/>
              </w:rPr>
              <w:t>26</w:t>
            </w:r>
            <w:r>
              <w:rPr>
                <w:rFonts w:hint="eastAsia"/>
              </w:rPr>
              <w:t>农行二级资本债</w:t>
            </w:r>
            <w:r>
              <w:rPr>
                <w:rFonts w:hint="eastAsia"/>
              </w:rPr>
              <w:t>01A(BC)</w:t>
            </w:r>
          </w:p>
        </w:tc>
        <w:tc>
          <w:tcPr>
            <w:tcW w:w="1140" w:type="dxa"/>
          </w:tcPr>
          <w:p w:rsidR="00F516E5" w:rsidRDefault="00F516E5" w:rsidP="00F516E5">
            <w:pPr>
              <w:jc w:val="right"/>
            </w:pPr>
            <w:r>
              <w:t>100,000</w:t>
            </w:r>
          </w:p>
        </w:tc>
        <w:tc>
          <w:tcPr>
            <w:tcW w:w="1814" w:type="dxa"/>
          </w:tcPr>
          <w:p w:rsidR="00F516E5" w:rsidRDefault="00F516E5" w:rsidP="00F516E5">
            <w:pPr>
              <w:jc w:val="right"/>
            </w:pPr>
            <w:r>
              <w:t>10,078,589.04</w:t>
            </w:r>
          </w:p>
        </w:tc>
        <w:tc>
          <w:tcPr>
            <w:tcW w:w="1814" w:type="dxa"/>
          </w:tcPr>
          <w:p w:rsidR="00F516E5" w:rsidRDefault="00F516E5" w:rsidP="00F516E5">
            <w:pPr>
              <w:jc w:val="right"/>
            </w:pPr>
            <w:r>
              <w:t>9.70</w:t>
            </w:r>
          </w:p>
        </w:tc>
      </w:tr>
      <w:tr w:rsidR="00F516E5" w:rsidTr="00F516E5">
        <w:tc>
          <w:tcPr>
            <w:tcW w:w="646" w:type="dxa"/>
          </w:tcPr>
          <w:p w:rsidR="00F516E5" w:rsidRDefault="00F516E5" w:rsidP="00F516E5">
            <w:pPr>
              <w:jc w:val="center"/>
            </w:pPr>
            <w:r>
              <w:t>5</w:t>
            </w:r>
          </w:p>
        </w:tc>
        <w:tc>
          <w:tcPr>
            <w:tcW w:w="1162" w:type="dxa"/>
          </w:tcPr>
          <w:p w:rsidR="00F516E5" w:rsidRDefault="00F516E5" w:rsidP="00F516E5">
            <w:pPr>
              <w:jc w:val="left"/>
            </w:pPr>
            <w:r>
              <w:t>245258</w:t>
            </w:r>
          </w:p>
        </w:tc>
        <w:tc>
          <w:tcPr>
            <w:tcW w:w="1928" w:type="dxa"/>
          </w:tcPr>
          <w:p w:rsidR="00F516E5" w:rsidRDefault="00F516E5" w:rsidP="00F516E5">
            <w:pPr>
              <w:jc w:val="left"/>
            </w:pPr>
            <w:r>
              <w:rPr>
                <w:rFonts w:hint="eastAsia"/>
              </w:rPr>
              <w:t>26</w:t>
            </w:r>
            <w:r>
              <w:rPr>
                <w:rFonts w:hint="eastAsia"/>
              </w:rPr>
              <w:t>国贸</w:t>
            </w:r>
            <w:r>
              <w:rPr>
                <w:rFonts w:hint="eastAsia"/>
              </w:rPr>
              <w:t>01</w:t>
            </w:r>
          </w:p>
        </w:tc>
        <w:tc>
          <w:tcPr>
            <w:tcW w:w="1140" w:type="dxa"/>
          </w:tcPr>
          <w:p w:rsidR="00F516E5" w:rsidRDefault="00F516E5" w:rsidP="00F516E5">
            <w:pPr>
              <w:jc w:val="right"/>
            </w:pPr>
            <w:r>
              <w:t>100,000</w:t>
            </w:r>
          </w:p>
        </w:tc>
        <w:tc>
          <w:tcPr>
            <w:tcW w:w="1814" w:type="dxa"/>
          </w:tcPr>
          <w:p w:rsidR="00F516E5" w:rsidRDefault="00F516E5" w:rsidP="00F516E5">
            <w:pPr>
              <w:jc w:val="right"/>
            </w:pPr>
            <w:r>
              <w:t>10,024,544.11</w:t>
            </w:r>
          </w:p>
        </w:tc>
        <w:tc>
          <w:tcPr>
            <w:tcW w:w="1814" w:type="dxa"/>
          </w:tcPr>
          <w:p w:rsidR="00F516E5" w:rsidRDefault="00F516E5" w:rsidP="00F516E5">
            <w:pPr>
              <w:jc w:val="right"/>
            </w:pPr>
            <w:r>
              <w:t>9.64</w:t>
            </w:r>
          </w:p>
        </w:tc>
      </w:tr>
    </w:tbl>
    <w:p w:rsidR="00F516E5" w:rsidRDefault="00F516E5" w:rsidP="00F516E5">
      <w:pPr>
        <w:pStyle w:val="-2"/>
        <w:spacing w:before="312"/>
      </w:pPr>
      <w:r>
        <w:rPr>
          <w:rFonts w:hint="eastAsia"/>
        </w:rPr>
        <w:t>报告期末按公允价值占基金资产净值比例大小排名的前十名资产支持证券投资明细</w:t>
      </w:r>
    </w:p>
    <w:p w:rsidR="00F516E5" w:rsidRDefault="00F516E5" w:rsidP="00F516E5">
      <w:pPr>
        <w:pStyle w:val="-"/>
        <w:ind w:firstLine="420"/>
      </w:pPr>
      <w:r>
        <w:rPr>
          <w:rFonts w:hint="eastAsia"/>
        </w:rPr>
        <w:t>本基金本报告期末未持有资产支持证券。</w:t>
      </w:r>
    </w:p>
    <w:p w:rsidR="00F516E5" w:rsidRDefault="00F516E5" w:rsidP="00F516E5">
      <w:pPr>
        <w:pStyle w:val="-2"/>
        <w:spacing w:before="312"/>
      </w:pPr>
      <w:r>
        <w:rPr>
          <w:rFonts w:hint="eastAsia"/>
        </w:rPr>
        <w:t>报告期末按公允价值占基金资产净值比例大小排序的前五名贵金属投资明细</w:t>
      </w:r>
    </w:p>
    <w:p w:rsidR="00F516E5" w:rsidRDefault="00F516E5" w:rsidP="00F516E5">
      <w:pPr>
        <w:pStyle w:val="-"/>
        <w:ind w:firstLine="420"/>
      </w:pPr>
      <w:r>
        <w:rPr>
          <w:rFonts w:hint="eastAsia"/>
        </w:rPr>
        <w:t>无。</w:t>
      </w:r>
    </w:p>
    <w:p w:rsidR="00F516E5" w:rsidRDefault="00F516E5" w:rsidP="00F516E5">
      <w:pPr>
        <w:pStyle w:val="-2"/>
        <w:spacing w:before="312"/>
      </w:pPr>
      <w:r>
        <w:rPr>
          <w:rFonts w:hint="eastAsia"/>
        </w:rPr>
        <w:t>报告期末按公允价值占基金资产净值比例大小排名的前五名权证投资明细</w:t>
      </w:r>
    </w:p>
    <w:p w:rsidR="00F516E5" w:rsidRDefault="00F516E5" w:rsidP="00F516E5">
      <w:pPr>
        <w:pStyle w:val="-"/>
        <w:ind w:firstLine="420"/>
      </w:pPr>
      <w:r>
        <w:rPr>
          <w:rFonts w:hint="eastAsia"/>
        </w:rPr>
        <w:t>无。</w:t>
      </w:r>
    </w:p>
    <w:p w:rsidR="00F516E5" w:rsidRDefault="00F516E5" w:rsidP="00F516E5">
      <w:pPr>
        <w:pStyle w:val="-2"/>
        <w:spacing w:before="312"/>
      </w:pPr>
      <w:r>
        <w:rPr>
          <w:rFonts w:hint="eastAsia"/>
        </w:rPr>
        <w:lastRenderedPageBreak/>
        <w:t>报告期末本基金投资的股指期货交易情况说明</w:t>
      </w:r>
    </w:p>
    <w:p w:rsidR="00F516E5" w:rsidRDefault="00F516E5" w:rsidP="00F516E5">
      <w:pPr>
        <w:pStyle w:val="-3"/>
        <w:spacing w:before="156" w:after="156"/>
      </w:pPr>
      <w:r>
        <w:rPr>
          <w:rFonts w:hint="eastAsia"/>
        </w:rPr>
        <w:t>报告期末本基金投资的股指期货持仓和损益明细</w:t>
      </w:r>
    </w:p>
    <w:p w:rsidR="00F516E5" w:rsidRDefault="00F516E5" w:rsidP="00F516E5">
      <w:pPr>
        <w:pStyle w:val="-"/>
        <w:ind w:firstLine="420"/>
      </w:pPr>
      <w:r>
        <w:rPr>
          <w:rFonts w:hint="eastAsia"/>
        </w:rPr>
        <w:t>无。</w:t>
      </w:r>
    </w:p>
    <w:p w:rsidR="00F516E5" w:rsidRDefault="00F516E5" w:rsidP="00F516E5">
      <w:pPr>
        <w:pStyle w:val="-3"/>
        <w:spacing w:before="156" w:after="156"/>
      </w:pPr>
      <w:r>
        <w:rPr>
          <w:rFonts w:hint="eastAsia"/>
        </w:rPr>
        <w:t>本基金投资股指期货的投资政策</w:t>
      </w:r>
    </w:p>
    <w:p w:rsidR="00F516E5" w:rsidRDefault="00F516E5" w:rsidP="00F516E5">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F516E5" w:rsidRDefault="00F516E5" w:rsidP="00F516E5">
      <w:pPr>
        <w:pStyle w:val="-2"/>
        <w:spacing w:before="312"/>
      </w:pPr>
      <w:r>
        <w:rPr>
          <w:rFonts w:hint="eastAsia"/>
        </w:rPr>
        <w:t>报告期末本基金投资的国债期货交易情况说明</w:t>
      </w:r>
    </w:p>
    <w:p w:rsidR="00F516E5" w:rsidRDefault="00F516E5" w:rsidP="00F516E5">
      <w:pPr>
        <w:pStyle w:val="-3"/>
        <w:spacing w:before="156" w:after="156"/>
      </w:pPr>
      <w:r>
        <w:rPr>
          <w:rFonts w:hint="eastAsia"/>
        </w:rPr>
        <w:t>本期国债期货投资政策</w:t>
      </w:r>
    </w:p>
    <w:p w:rsidR="00F516E5" w:rsidRDefault="00F516E5" w:rsidP="00F516E5">
      <w:pPr>
        <w:pStyle w:val="-"/>
        <w:ind w:firstLine="420"/>
      </w:pPr>
      <w:r>
        <w:rPr>
          <w:rFonts w:hint="eastAsia"/>
        </w:rPr>
        <w:t>本基金在进行国债期货投资时，将根据风险管理原则，以套期保值为主要目的，采用流动性好、交易活跃的期货合约，通过对证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F516E5" w:rsidRDefault="00F516E5" w:rsidP="00F516E5">
      <w:pPr>
        <w:pStyle w:val="-3"/>
        <w:spacing w:before="156" w:after="156"/>
      </w:pPr>
      <w:r>
        <w:rPr>
          <w:rFonts w:hint="eastAsia"/>
        </w:rPr>
        <w:t>报告期末本基金投资的国债期货持仓和损益明细</w:t>
      </w:r>
    </w:p>
    <w:p w:rsidR="00F516E5" w:rsidRDefault="00F516E5" w:rsidP="00F516E5">
      <w:pPr>
        <w:pStyle w:val="-"/>
        <w:ind w:firstLine="420"/>
      </w:pPr>
      <w:r>
        <w:rPr>
          <w:rFonts w:hint="eastAsia"/>
        </w:rPr>
        <w:t>无。</w:t>
      </w:r>
    </w:p>
    <w:p w:rsidR="00F516E5" w:rsidRDefault="00F516E5" w:rsidP="00F516E5">
      <w:pPr>
        <w:pStyle w:val="-3"/>
        <w:spacing w:before="156" w:after="156"/>
      </w:pPr>
      <w:r>
        <w:rPr>
          <w:rFonts w:hint="eastAsia"/>
        </w:rPr>
        <w:t>本期国债期货投资评价</w:t>
      </w:r>
    </w:p>
    <w:p w:rsidR="00F516E5" w:rsidRDefault="00F516E5" w:rsidP="00F516E5">
      <w:pPr>
        <w:pStyle w:val="-"/>
        <w:ind w:firstLine="420"/>
      </w:pPr>
      <w:r>
        <w:rPr>
          <w:rFonts w:hint="eastAsia"/>
        </w:rPr>
        <w:t>本报告期，本基金投资国债期货符合既定的投资政策和投资目的。</w:t>
      </w:r>
    </w:p>
    <w:p w:rsidR="00F516E5" w:rsidRDefault="00F516E5" w:rsidP="00F516E5">
      <w:pPr>
        <w:pStyle w:val="-2"/>
        <w:spacing w:before="312"/>
      </w:pPr>
      <w:r>
        <w:rPr>
          <w:rFonts w:hint="eastAsia"/>
        </w:rPr>
        <w:t>投资组合报告附注</w:t>
      </w:r>
    </w:p>
    <w:p w:rsidR="00F516E5" w:rsidRDefault="00F516E5" w:rsidP="00F516E5">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516E5" w:rsidRDefault="00F516E5" w:rsidP="00F516E5">
      <w:pPr>
        <w:pStyle w:val="-"/>
        <w:ind w:firstLine="420"/>
      </w:pPr>
      <w:r>
        <w:rPr>
          <w:rFonts w:hint="eastAsia"/>
        </w:rPr>
        <w:t>本基金投资的前十名证券的发行主体中，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F516E5" w:rsidRDefault="00F516E5" w:rsidP="00F516E5">
      <w:pPr>
        <w:pStyle w:val="-"/>
        <w:ind w:firstLine="420"/>
      </w:pPr>
      <w:r>
        <w:rPr>
          <w:rFonts w:hint="eastAsia"/>
        </w:rPr>
        <w:lastRenderedPageBreak/>
        <w:t>对上述证券的投资决策程序的说明：本基金投资上述证券的投资决策程序符合相关法律法规和公司制度的要求。</w:t>
      </w:r>
    </w:p>
    <w:p w:rsidR="00F516E5" w:rsidRDefault="00F516E5" w:rsidP="00F516E5">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F516E5" w:rsidRDefault="00F516E5" w:rsidP="00F516E5">
      <w:pPr>
        <w:pStyle w:val="-"/>
        <w:ind w:firstLine="420"/>
      </w:pPr>
      <w:r>
        <w:rPr>
          <w:rFonts w:hint="eastAsia"/>
        </w:rPr>
        <w:t>本基金投资的前十名股票（如有）没有超出基金合同约定的备选股票库，本基金管理人从制度和流程上要求股票必须先入库再买入。</w:t>
      </w:r>
    </w:p>
    <w:p w:rsidR="00F516E5" w:rsidRDefault="00F516E5" w:rsidP="00F516E5">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516E5" w:rsidTr="00F516E5">
        <w:trPr>
          <w:cnfStyle w:val="100000000000" w:firstRow="1" w:lastRow="0" w:firstColumn="0" w:lastColumn="0" w:oddVBand="0" w:evenVBand="0" w:oddHBand="0" w:evenHBand="0" w:firstRowFirstColumn="0" w:firstRowLastColumn="0" w:lastRowFirstColumn="0" w:lastRowLastColumn="0"/>
        </w:trPr>
        <w:tc>
          <w:tcPr>
            <w:tcW w:w="743" w:type="dxa"/>
          </w:tcPr>
          <w:p w:rsidR="00F516E5" w:rsidRPr="00F516E5" w:rsidRDefault="00F516E5" w:rsidP="00F516E5">
            <w:pPr>
              <w:jc w:val="center"/>
              <w:rPr>
                <w:b/>
              </w:rPr>
            </w:pPr>
            <w:r w:rsidRPr="00F516E5">
              <w:rPr>
                <w:rFonts w:hint="eastAsia"/>
                <w:b/>
              </w:rPr>
              <w:t>序号</w:t>
            </w:r>
          </w:p>
        </w:tc>
        <w:tc>
          <w:tcPr>
            <w:tcW w:w="2977" w:type="dxa"/>
          </w:tcPr>
          <w:p w:rsidR="00F516E5" w:rsidRPr="00F516E5" w:rsidRDefault="00F516E5" w:rsidP="00F516E5">
            <w:pPr>
              <w:jc w:val="center"/>
              <w:rPr>
                <w:b/>
              </w:rPr>
            </w:pPr>
            <w:r w:rsidRPr="00F516E5">
              <w:rPr>
                <w:rFonts w:hint="eastAsia"/>
                <w:b/>
              </w:rPr>
              <w:t>名称</w:t>
            </w:r>
          </w:p>
        </w:tc>
        <w:tc>
          <w:tcPr>
            <w:tcW w:w="4785" w:type="dxa"/>
          </w:tcPr>
          <w:p w:rsidR="00F516E5" w:rsidRPr="00F516E5" w:rsidRDefault="00F516E5" w:rsidP="00F516E5">
            <w:pPr>
              <w:jc w:val="center"/>
              <w:rPr>
                <w:b/>
              </w:rPr>
            </w:pPr>
            <w:r w:rsidRPr="00F516E5">
              <w:rPr>
                <w:rFonts w:hint="eastAsia"/>
                <w:b/>
              </w:rPr>
              <w:t>金额（元）</w:t>
            </w:r>
          </w:p>
        </w:tc>
      </w:tr>
      <w:tr w:rsidR="00F516E5" w:rsidTr="00F516E5">
        <w:tc>
          <w:tcPr>
            <w:tcW w:w="743" w:type="dxa"/>
          </w:tcPr>
          <w:p w:rsidR="00F516E5" w:rsidRDefault="00F516E5" w:rsidP="00F516E5">
            <w:pPr>
              <w:jc w:val="center"/>
            </w:pPr>
            <w:r>
              <w:t>1</w:t>
            </w:r>
          </w:p>
        </w:tc>
        <w:tc>
          <w:tcPr>
            <w:tcW w:w="2977" w:type="dxa"/>
          </w:tcPr>
          <w:p w:rsidR="00F516E5" w:rsidRDefault="00F516E5" w:rsidP="00F516E5">
            <w:pPr>
              <w:jc w:val="left"/>
            </w:pPr>
            <w:r>
              <w:rPr>
                <w:rFonts w:hint="eastAsia"/>
              </w:rPr>
              <w:t>存出保证金</w:t>
            </w:r>
          </w:p>
        </w:tc>
        <w:tc>
          <w:tcPr>
            <w:tcW w:w="4785" w:type="dxa"/>
          </w:tcPr>
          <w:p w:rsidR="00F516E5" w:rsidRDefault="00F516E5" w:rsidP="00F516E5">
            <w:pPr>
              <w:jc w:val="right"/>
            </w:pPr>
            <w:r>
              <w:t>13,170.69</w:t>
            </w:r>
          </w:p>
        </w:tc>
      </w:tr>
      <w:tr w:rsidR="00F516E5" w:rsidTr="00F516E5">
        <w:tc>
          <w:tcPr>
            <w:tcW w:w="743" w:type="dxa"/>
          </w:tcPr>
          <w:p w:rsidR="00F516E5" w:rsidRDefault="00F516E5" w:rsidP="00F516E5">
            <w:pPr>
              <w:jc w:val="center"/>
            </w:pPr>
            <w:r>
              <w:t>2</w:t>
            </w:r>
          </w:p>
        </w:tc>
        <w:tc>
          <w:tcPr>
            <w:tcW w:w="2977" w:type="dxa"/>
          </w:tcPr>
          <w:p w:rsidR="00F516E5" w:rsidRDefault="00F516E5" w:rsidP="00F516E5">
            <w:pPr>
              <w:jc w:val="left"/>
            </w:pPr>
            <w:r>
              <w:rPr>
                <w:rFonts w:hint="eastAsia"/>
              </w:rPr>
              <w:t>应收证券清算款</w:t>
            </w:r>
          </w:p>
        </w:tc>
        <w:tc>
          <w:tcPr>
            <w:tcW w:w="4785" w:type="dxa"/>
          </w:tcPr>
          <w:p w:rsidR="00F516E5" w:rsidRDefault="00F516E5" w:rsidP="00F516E5">
            <w:pPr>
              <w:jc w:val="right"/>
            </w:pPr>
            <w:r>
              <w:t>-</w:t>
            </w:r>
          </w:p>
        </w:tc>
      </w:tr>
      <w:tr w:rsidR="00F516E5" w:rsidTr="00F516E5">
        <w:tc>
          <w:tcPr>
            <w:tcW w:w="743" w:type="dxa"/>
          </w:tcPr>
          <w:p w:rsidR="00F516E5" w:rsidRDefault="00F516E5" w:rsidP="00F516E5">
            <w:pPr>
              <w:jc w:val="center"/>
            </w:pPr>
            <w:r>
              <w:t>3</w:t>
            </w:r>
          </w:p>
        </w:tc>
        <w:tc>
          <w:tcPr>
            <w:tcW w:w="2977" w:type="dxa"/>
          </w:tcPr>
          <w:p w:rsidR="00F516E5" w:rsidRDefault="00F516E5" w:rsidP="00F516E5">
            <w:pPr>
              <w:jc w:val="left"/>
            </w:pPr>
            <w:r>
              <w:rPr>
                <w:rFonts w:hint="eastAsia"/>
              </w:rPr>
              <w:t>应收股利</w:t>
            </w:r>
          </w:p>
        </w:tc>
        <w:tc>
          <w:tcPr>
            <w:tcW w:w="4785" w:type="dxa"/>
          </w:tcPr>
          <w:p w:rsidR="00F516E5" w:rsidRDefault="00F516E5" w:rsidP="00F516E5">
            <w:pPr>
              <w:jc w:val="right"/>
            </w:pPr>
            <w:r>
              <w:t>9,206.98</w:t>
            </w:r>
          </w:p>
        </w:tc>
      </w:tr>
      <w:tr w:rsidR="00F516E5" w:rsidTr="00F516E5">
        <w:tc>
          <w:tcPr>
            <w:tcW w:w="743" w:type="dxa"/>
          </w:tcPr>
          <w:p w:rsidR="00F516E5" w:rsidRDefault="00F516E5" w:rsidP="00F516E5">
            <w:pPr>
              <w:jc w:val="center"/>
            </w:pPr>
            <w:r>
              <w:t>4</w:t>
            </w:r>
          </w:p>
        </w:tc>
        <w:tc>
          <w:tcPr>
            <w:tcW w:w="2977" w:type="dxa"/>
          </w:tcPr>
          <w:p w:rsidR="00F516E5" w:rsidRDefault="00F516E5" w:rsidP="00F516E5">
            <w:pPr>
              <w:jc w:val="left"/>
            </w:pPr>
            <w:r>
              <w:rPr>
                <w:rFonts w:hint="eastAsia"/>
              </w:rPr>
              <w:t>应收利息</w:t>
            </w:r>
          </w:p>
        </w:tc>
        <w:tc>
          <w:tcPr>
            <w:tcW w:w="4785" w:type="dxa"/>
          </w:tcPr>
          <w:p w:rsidR="00F516E5" w:rsidRDefault="00F516E5" w:rsidP="00F516E5">
            <w:pPr>
              <w:jc w:val="right"/>
            </w:pPr>
            <w:r>
              <w:t>-</w:t>
            </w:r>
          </w:p>
        </w:tc>
      </w:tr>
      <w:tr w:rsidR="00F516E5" w:rsidTr="00F516E5">
        <w:tc>
          <w:tcPr>
            <w:tcW w:w="743" w:type="dxa"/>
          </w:tcPr>
          <w:p w:rsidR="00F516E5" w:rsidRDefault="00F516E5" w:rsidP="00F516E5">
            <w:pPr>
              <w:jc w:val="center"/>
            </w:pPr>
            <w:r>
              <w:t>5</w:t>
            </w:r>
          </w:p>
        </w:tc>
        <w:tc>
          <w:tcPr>
            <w:tcW w:w="2977" w:type="dxa"/>
          </w:tcPr>
          <w:p w:rsidR="00F516E5" w:rsidRDefault="00F516E5" w:rsidP="00F516E5">
            <w:pPr>
              <w:jc w:val="left"/>
            </w:pPr>
            <w:r>
              <w:rPr>
                <w:rFonts w:hint="eastAsia"/>
              </w:rPr>
              <w:t>应收申购款</w:t>
            </w:r>
          </w:p>
        </w:tc>
        <w:tc>
          <w:tcPr>
            <w:tcW w:w="4785" w:type="dxa"/>
          </w:tcPr>
          <w:p w:rsidR="00F516E5" w:rsidRDefault="00F516E5" w:rsidP="00F516E5">
            <w:pPr>
              <w:jc w:val="right"/>
            </w:pPr>
            <w:r>
              <w:t>304,948.50</w:t>
            </w:r>
          </w:p>
        </w:tc>
      </w:tr>
      <w:tr w:rsidR="00F516E5" w:rsidTr="00F516E5">
        <w:tc>
          <w:tcPr>
            <w:tcW w:w="743" w:type="dxa"/>
          </w:tcPr>
          <w:p w:rsidR="00F516E5" w:rsidRDefault="00F516E5" w:rsidP="00F516E5">
            <w:pPr>
              <w:jc w:val="center"/>
            </w:pPr>
            <w:r>
              <w:t>6</w:t>
            </w:r>
          </w:p>
        </w:tc>
        <w:tc>
          <w:tcPr>
            <w:tcW w:w="2977" w:type="dxa"/>
          </w:tcPr>
          <w:p w:rsidR="00F516E5" w:rsidRDefault="00F516E5" w:rsidP="00F516E5">
            <w:pPr>
              <w:jc w:val="left"/>
            </w:pPr>
            <w:r>
              <w:rPr>
                <w:rFonts w:hint="eastAsia"/>
              </w:rPr>
              <w:t>其他应收款</w:t>
            </w:r>
          </w:p>
        </w:tc>
        <w:tc>
          <w:tcPr>
            <w:tcW w:w="4785" w:type="dxa"/>
          </w:tcPr>
          <w:p w:rsidR="00F516E5" w:rsidRDefault="00F516E5" w:rsidP="00F516E5">
            <w:pPr>
              <w:jc w:val="right"/>
            </w:pPr>
            <w:r>
              <w:t>-</w:t>
            </w:r>
          </w:p>
        </w:tc>
      </w:tr>
      <w:tr w:rsidR="00F516E5" w:rsidTr="00F516E5">
        <w:tc>
          <w:tcPr>
            <w:tcW w:w="743" w:type="dxa"/>
          </w:tcPr>
          <w:p w:rsidR="00F516E5" w:rsidRDefault="00F516E5" w:rsidP="00F516E5">
            <w:pPr>
              <w:jc w:val="center"/>
            </w:pPr>
            <w:r>
              <w:t>7</w:t>
            </w:r>
          </w:p>
        </w:tc>
        <w:tc>
          <w:tcPr>
            <w:tcW w:w="2977" w:type="dxa"/>
          </w:tcPr>
          <w:p w:rsidR="00F516E5" w:rsidRDefault="00F516E5" w:rsidP="00F516E5">
            <w:pPr>
              <w:jc w:val="left"/>
            </w:pPr>
            <w:r>
              <w:rPr>
                <w:rFonts w:hint="eastAsia"/>
              </w:rPr>
              <w:t>待摊费用</w:t>
            </w:r>
          </w:p>
        </w:tc>
        <w:tc>
          <w:tcPr>
            <w:tcW w:w="4785" w:type="dxa"/>
          </w:tcPr>
          <w:p w:rsidR="00F516E5" w:rsidRDefault="00F516E5" w:rsidP="00F516E5">
            <w:pPr>
              <w:jc w:val="right"/>
            </w:pPr>
            <w:r>
              <w:t>-</w:t>
            </w:r>
          </w:p>
        </w:tc>
      </w:tr>
      <w:tr w:rsidR="00F516E5" w:rsidTr="00F516E5">
        <w:tc>
          <w:tcPr>
            <w:tcW w:w="743" w:type="dxa"/>
          </w:tcPr>
          <w:p w:rsidR="00F516E5" w:rsidRDefault="00F516E5" w:rsidP="00F516E5">
            <w:pPr>
              <w:jc w:val="center"/>
            </w:pPr>
            <w:r>
              <w:t>8</w:t>
            </w:r>
          </w:p>
        </w:tc>
        <w:tc>
          <w:tcPr>
            <w:tcW w:w="2977" w:type="dxa"/>
          </w:tcPr>
          <w:p w:rsidR="00F516E5" w:rsidRDefault="00F516E5" w:rsidP="00F516E5">
            <w:pPr>
              <w:jc w:val="left"/>
            </w:pPr>
            <w:r>
              <w:rPr>
                <w:rFonts w:hint="eastAsia"/>
              </w:rPr>
              <w:t>其他</w:t>
            </w:r>
          </w:p>
        </w:tc>
        <w:tc>
          <w:tcPr>
            <w:tcW w:w="4785" w:type="dxa"/>
          </w:tcPr>
          <w:p w:rsidR="00F516E5" w:rsidRDefault="00F516E5" w:rsidP="00F516E5">
            <w:pPr>
              <w:jc w:val="right"/>
            </w:pPr>
            <w:r>
              <w:t>-</w:t>
            </w:r>
          </w:p>
        </w:tc>
      </w:tr>
      <w:tr w:rsidR="00F516E5" w:rsidTr="00F516E5">
        <w:tc>
          <w:tcPr>
            <w:tcW w:w="743" w:type="dxa"/>
          </w:tcPr>
          <w:p w:rsidR="00F516E5" w:rsidRDefault="00F516E5" w:rsidP="00F516E5">
            <w:pPr>
              <w:jc w:val="center"/>
            </w:pPr>
            <w:r>
              <w:t>9</w:t>
            </w:r>
          </w:p>
        </w:tc>
        <w:tc>
          <w:tcPr>
            <w:tcW w:w="2977" w:type="dxa"/>
          </w:tcPr>
          <w:p w:rsidR="00F516E5" w:rsidRDefault="00F516E5" w:rsidP="00F516E5">
            <w:pPr>
              <w:jc w:val="left"/>
            </w:pPr>
            <w:r>
              <w:rPr>
                <w:rFonts w:hint="eastAsia"/>
              </w:rPr>
              <w:t>合计</w:t>
            </w:r>
          </w:p>
        </w:tc>
        <w:tc>
          <w:tcPr>
            <w:tcW w:w="4785" w:type="dxa"/>
          </w:tcPr>
          <w:p w:rsidR="00F516E5" w:rsidRDefault="00F516E5" w:rsidP="00F516E5">
            <w:pPr>
              <w:jc w:val="right"/>
            </w:pPr>
            <w:r>
              <w:t>327,326.17</w:t>
            </w:r>
          </w:p>
        </w:tc>
      </w:tr>
    </w:tbl>
    <w:p w:rsidR="00F516E5" w:rsidRDefault="00F516E5" w:rsidP="00F516E5">
      <w:pPr>
        <w:pStyle w:val="-3"/>
        <w:spacing w:before="156" w:after="156"/>
      </w:pPr>
      <w:r>
        <w:rPr>
          <w:rFonts w:hint="eastAsia"/>
        </w:rPr>
        <w:t>报告期末持有的处于转股期的可转换债券明细</w:t>
      </w:r>
    </w:p>
    <w:p w:rsidR="00F516E5" w:rsidRDefault="00F516E5" w:rsidP="00F516E5">
      <w:pPr>
        <w:pStyle w:val="-"/>
        <w:ind w:firstLine="420"/>
      </w:pPr>
      <w:r>
        <w:rPr>
          <w:rFonts w:hint="eastAsia"/>
        </w:rPr>
        <w:t>本基金本报告期末未持有处于转股期的可转换债券。</w:t>
      </w:r>
    </w:p>
    <w:p w:rsidR="00F516E5" w:rsidRDefault="00F516E5" w:rsidP="00F516E5">
      <w:pPr>
        <w:pStyle w:val="-3"/>
        <w:spacing w:before="156" w:after="156"/>
      </w:pPr>
      <w:r>
        <w:rPr>
          <w:rFonts w:hint="eastAsia"/>
        </w:rPr>
        <w:t>报告期末前十名股票中存在流通受限情况的说明</w:t>
      </w:r>
    </w:p>
    <w:p w:rsidR="00F516E5" w:rsidRDefault="00F516E5" w:rsidP="00F516E5">
      <w:pPr>
        <w:pStyle w:val="-"/>
        <w:ind w:firstLine="420"/>
      </w:pPr>
      <w:r>
        <w:rPr>
          <w:rFonts w:hint="eastAsia"/>
        </w:rPr>
        <w:t>无。</w:t>
      </w:r>
    </w:p>
    <w:p w:rsidR="00F516E5" w:rsidRDefault="00F516E5" w:rsidP="00F516E5">
      <w:pPr>
        <w:pStyle w:val="-1"/>
        <w:ind w:left="281" w:hanging="281"/>
      </w:pPr>
      <w:r>
        <w:rPr>
          <w:rFonts w:hint="eastAsia"/>
        </w:rPr>
        <w:t>开放式基金份额变动</w:t>
      </w:r>
    </w:p>
    <w:p w:rsidR="00F516E5" w:rsidRDefault="00F516E5" w:rsidP="00F516E5">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516E5" w:rsidTr="00F516E5">
        <w:trPr>
          <w:cnfStyle w:val="100000000000" w:firstRow="1" w:lastRow="0" w:firstColumn="0" w:lastColumn="0" w:oddVBand="0" w:evenVBand="0" w:oddHBand="0" w:evenHBand="0" w:firstRowFirstColumn="0" w:firstRowLastColumn="0" w:lastRowFirstColumn="0" w:lastRowLastColumn="0"/>
        </w:trPr>
        <w:tc>
          <w:tcPr>
            <w:tcW w:w="2768" w:type="dxa"/>
          </w:tcPr>
          <w:p w:rsidR="00F516E5" w:rsidRPr="00F516E5" w:rsidRDefault="00F516E5" w:rsidP="00F516E5">
            <w:pPr>
              <w:jc w:val="center"/>
              <w:rPr>
                <w:b/>
              </w:rPr>
            </w:pPr>
            <w:r w:rsidRPr="00F516E5">
              <w:rPr>
                <w:rFonts w:hint="eastAsia"/>
                <w:b/>
              </w:rPr>
              <w:t>项目</w:t>
            </w:r>
          </w:p>
        </w:tc>
        <w:tc>
          <w:tcPr>
            <w:tcW w:w="2769" w:type="dxa"/>
          </w:tcPr>
          <w:p w:rsidR="00F516E5" w:rsidRPr="00F516E5" w:rsidRDefault="00F516E5" w:rsidP="00F516E5">
            <w:pPr>
              <w:jc w:val="center"/>
              <w:rPr>
                <w:b/>
              </w:rPr>
            </w:pPr>
            <w:r w:rsidRPr="00F516E5">
              <w:rPr>
                <w:rFonts w:hint="eastAsia"/>
                <w:b/>
              </w:rPr>
              <w:t>南方宝泰一年持有期混合</w:t>
            </w:r>
            <w:r w:rsidRPr="00F516E5">
              <w:rPr>
                <w:rFonts w:hint="eastAsia"/>
                <w:b/>
              </w:rPr>
              <w:t>A</w:t>
            </w:r>
          </w:p>
        </w:tc>
        <w:tc>
          <w:tcPr>
            <w:tcW w:w="2769" w:type="dxa"/>
          </w:tcPr>
          <w:p w:rsidR="00F516E5" w:rsidRPr="00F516E5" w:rsidRDefault="00F516E5" w:rsidP="00F516E5">
            <w:pPr>
              <w:jc w:val="center"/>
              <w:rPr>
                <w:b/>
              </w:rPr>
            </w:pPr>
            <w:r w:rsidRPr="00F516E5">
              <w:rPr>
                <w:rFonts w:hint="eastAsia"/>
                <w:b/>
              </w:rPr>
              <w:t>南方宝泰一年持有期混合</w:t>
            </w:r>
            <w:r w:rsidRPr="00F516E5">
              <w:rPr>
                <w:rFonts w:hint="eastAsia"/>
                <w:b/>
              </w:rPr>
              <w:t>C</w:t>
            </w:r>
          </w:p>
        </w:tc>
      </w:tr>
      <w:tr w:rsidR="00F516E5" w:rsidTr="00F516E5">
        <w:tc>
          <w:tcPr>
            <w:tcW w:w="2768" w:type="dxa"/>
          </w:tcPr>
          <w:p w:rsidR="00F516E5" w:rsidRDefault="00F516E5" w:rsidP="00F516E5">
            <w:pPr>
              <w:jc w:val="left"/>
            </w:pPr>
            <w:r>
              <w:rPr>
                <w:rFonts w:hint="eastAsia"/>
              </w:rPr>
              <w:t>报告期期初基金份额总额</w:t>
            </w:r>
          </w:p>
        </w:tc>
        <w:tc>
          <w:tcPr>
            <w:tcW w:w="2769" w:type="dxa"/>
          </w:tcPr>
          <w:p w:rsidR="00F516E5" w:rsidRDefault="00F516E5" w:rsidP="00F516E5">
            <w:pPr>
              <w:jc w:val="right"/>
            </w:pPr>
            <w:r>
              <w:t>69,981,915.13</w:t>
            </w:r>
          </w:p>
        </w:tc>
        <w:tc>
          <w:tcPr>
            <w:tcW w:w="2769" w:type="dxa"/>
          </w:tcPr>
          <w:p w:rsidR="00F516E5" w:rsidRDefault="00F516E5" w:rsidP="00F516E5">
            <w:pPr>
              <w:jc w:val="right"/>
            </w:pPr>
            <w:r>
              <w:t>14,916,629.52</w:t>
            </w:r>
          </w:p>
        </w:tc>
      </w:tr>
      <w:tr w:rsidR="00F516E5" w:rsidTr="00F516E5">
        <w:tc>
          <w:tcPr>
            <w:tcW w:w="2768" w:type="dxa"/>
          </w:tcPr>
          <w:p w:rsidR="00F516E5" w:rsidRDefault="00F516E5" w:rsidP="00F516E5">
            <w:pPr>
              <w:jc w:val="left"/>
            </w:pPr>
            <w:r>
              <w:rPr>
                <w:rFonts w:hint="eastAsia"/>
              </w:rPr>
              <w:t>报告期期间基金总申购份额</w:t>
            </w:r>
          </w:p>
        </w:tc>
        <w:tc>
          <w:tcPr>
            <w:tcW w:w="2769" w:type="dxa"/>
          </w:tcPr>
          <w:p w:rsidR="00F516E5" w:rsidRDefault="00F516E5" w:rsidP="00F516E5">
            <w:pPr>
              <w:jc w:val="right"/>
            </w:pPr>
            <w:r>
              <w:t>751,630.39</w:t>
            </w:r>
          </w:p>
        </w:tc>
        <w:tc>
          <w:tcPr>
            <w:tcW w:w="2769" w:type="dxa"/>
          </w:tcPr>
          <w:p w:rsidR="00F516E5" w:rsidRDefault="00F516E5" w:rsidP="00F516E5">
            <w:pPr>
              <w:jc w:val="right"/>
            </w:pPr>
            <w:r>
              <w:t>395,734.44</w:t>
            </w:r>
          </w:p>
        </w:tc>
      </w:tr>
      <w:tr w:rsidR="00F516E5" w:rsidTr="00F516E5">
        <w:tc>
          <w:tcPr>
            <w:tcW w:w="2768" w:type="dxa"/>
          </w:tcPr>
          <w:p w:rsidR="00F516E5" w:rsidRDefault="00F516E5" w:rsidP="00F516E5">
            <w:pPr>
              <w:jc w:val="left"/>
            </w:pPr>
            <w:r>
              <w:rPr>
                <w:rFonts w:hint="eastAsia"/>
              </w:rPr>
              <w:t>减：报告期期间基金总赎回份额</w:t>
            </w:r>
          </w:p>
        </w:tc>
        <w:tc>
          <w:tcPr>
            <w:tcW w:w="2769" w:type="dxa"/>
          </w:tcPr>
          <w:p w:rsidR="00F516E5" w:rsidRDefault="00F516E5" w:rsidP="00F516E5">
            <w:pPr>
              <w:jc w:val="right"/>
            </w:pPr>
            <w:r>
              <w:t>5,957,264.40</w:t>
            </w:r>
          </w:p>
        </w:tc>
        <w:tc>
          <w:tcPr>
            <w:tcW w:w="2769" w:type="dxa"/>
          </w:tcPr>
          <w:p w:rsidR="00F516E5" w:rsidRDefault="00F516E5" w:rsidP="00F516E5">
            <w:pPr>
              <w:jc w:val="right"/>
            </w:pPr>
            <w:r>
              <w:t>1,814,874.14</w:t>
            </w:r>
          </w:p>
        </w:tc>
      </w:tr>
      <w:tr w:rsidR="00F516E5" w:rsidTr="00F516E5">
        <w:tc>
          <w:tcPr>
            <w:tcW w:w="2768" w:type="dxa"/>
          </w:tcPr>
          <w:p w:rsidR="00F516E5" w:rsidRDefault="00F516E5" w:rsidP="00F516E5">
            <w:pPr>
              <w:jc w:val="left"/>
            </w:pPr>
            <w:r>
              <w:rPr>
                <w:rFonts w:hint="eastAsia"/>
              </w:rPr>
              <w:t>报告期期间基金拆分变动份额（份额减少以</w:t>
            </w:r>
            <w:r>
              <w:rPr>
                <w:rFonts w:hint="eastAsia"/>
              </w:rPr>
              <w:t>"-"</w:t>
            </w:r>
            <w:r>
              <w:rPr>
                <w:rFonts w:hint="eastAsia"/>
              </w:rPr>
              <w:t>填列）</w:t>
            </w:r>
          </w:p>
        </w:tc>
        <w:tc>
          <w:tcPr>
            <w:tcW w:w="2769" w:type="dxa"/>
          </w:tcPr>
          <w:p w:rsidR="00F516E5" w:rsidRDefault="00F516E5" w:rsidP="00F516E5">
            <w:pPr>
              <w:jc w:val="right"/>
            </w:pPr>
            <w:r>
              <w:t>-</w:t>
            </w:r>
          </w:p>
        </w:tc>
        <w:tc>
          <w:tcPr>
            <w:tcW w:w="2769" w:type="dxa"/>
          </w:tcPr>
          <w:p w:rsidR="00F516E5" w:rsidRDefault="00F516E5" w:rsidP="00F516E5">
            <w:pPr>
              <w:jc w:val="right"/>
            </w:pPr>
            <w:r>
              <w:t>-</w:t>
            </w:r>
          </w:p>
        </w:tc>
      </w:tr>
      <w:tr w:rsidR="00F516E5" w:rsidTr="00F516E5">
        <w:tc>
          <w:tcPr>
            <w:tcW w:w="2768" w:type="dxa"/>
          </w:tcPr>
          <w:p w:rsidR="00F516E5" w:rsidRDefault="00F516E5" w:rsidP="00F516E5">
            <w:pPr>
              <w:jc w:val="left"/>
            </w:pPr>
            <w:r>
              <w:rPr>
                <w:rFonts w:hint="eastAsia"/>
              </w:rPr>
              <w:t>报告期期末基金份额总额</w:t>
            </w:r>
          </w:p>
        </w:tc>
        <w:tc>
          <w:tcPr>
            <w:tcW w:w="2769" w:type="dxa"/>
          </w:tcPr>
          <w:p w:rsidR="00F516E5" w:rsidRDefault="00F516E5" w:rsidP="00F516E5">
            <w:pPr>
              <w:jc w:val="right"/>
            </w:pPr>
            <w:r>
              <w:t>64,776,281.12</w:t>
            </w:r>
          </w:p>
        </w:tc>
        <w:tc>
          <w:tcPr>
            <w:tcW w:w="2769" w:type="dxa"/>
          </w:tcPr>
          <w:p w:rsidR="00F516E5" w:rsidRDefault="00F516E5" w:rsidP="00F516E5">
            <w:pPr>
              <w:jc w:val="right"/>
            </w:pPr>
            <w:r>
              <w:t>13,497,489.82</w:t>
            </w:r>
          </w:p>
        </w:tc>
      </w:tr>
    </w:tbl>
    <w:p w:rsidR="00F516E5" w:rsidRDefault="00F516E5" w:rsidP="00F516E5">
      <w:pPr>
        <w:pStyle w:val="-1"/>
        <w:ind w:left="281" w:hanging="281"/>
      </w:pPr>
      <w:r>
        <w:rPr>
          <w:rFonts w:hint="eastAsia"/>
        </w:rPr>
        <w:t>基金管理人运用固有资金投资本基金情况</w:t>
      </w:r>
    </w:p>
    <w:p w:rsidR="00F516E5" w:rsidRDefault="00F516E5" w:rsidP="00F516E5">
      <w:pPr>
        <w:pStyle w:val="-2"/>
        <w:spacing w:before="312"/>
      </w:pPr>
      <w:r>
        <w:rPr>
          <w:rFonts w:hint="eastAsia"/>
        </w:rPr>
        <w:lastRenderedPageBreak/>
        <w:t>基金管理人持有本基金份额变动情况</w:t>
      </w:r>
    </w:p>
    <w:p w:rsidR="00F516E5" w:rsidRDefault="00F516E5" w:rsidP="00F516E5">
      <w:pPr>
        <w:pStyle w:val="-"/>
        <w:ind w:firstLine="420"/>
      </w:pPr>
      <w:r>
        <w:rPr>
          <w:rFonts w:hint="eastAsia"/>
        </w:rPr>
        <w:t>本报告期末，基金管理人未持有本基金份额。</w:t>
      </w:r>
    </w:p>
    <w:p w:rsidR="00F516E5" w:rsidRDefault="00F516E5" w:rsidP="00F516E5">
      <w:pPr>
        <w:pStyle w:val="-2"/>
        <w:spacing w:before="312"/>
      </w:pPr>
      <w:r>
        <w:rPr>
          <w:rFonts w:hint="eastAsia"/>
        </w:rPr>
        <w:t>基金管理人运用固有资金投资本基金交易明细</w:t>
      </w:r>
    </w:p>
    <w:p w:rsidR="00F516E5" w:rsidRDefault="00F516E5" w:rsidP="00F516E5">
      <w:pPr>
        <w:pStyle w:val="-"/>
        <w:ind w:firstLine="420"/>
      </w:pPr>
      <w:r>
        <w:rPr>
          <w:rFonts w:hint="eastAsia"/>
        </w:rPr>
        <w:t>本报告期内，基金管理人不存在申购、赎回或买卖本基金的情况。</w:t>
      </w:r>
    </w:p>
    <w:p w:rsidR="00F516E5" w:rsidRDefault="00F516E5" w:rsidP="00F516E5">
      <w:pPr>
        <w:pStyle w:val="-1"/>
        <w:ind w:left="281" w:hanging="281"/>
      </w:pPr>
      <w:r>
        <w:rPr>
          <w:rFonts w:hint="eastAsia"/>
        </w:rPr>
        <w:t>影响投资者决策的其他重要信息</w:t>
      </w:r>
    </w:p>
    <w:p w:rsidR="00F516E5" w:rsidRDefault="00F516E5" w:rsidP="00F516E5">
      <w:pPr>
        <w:pStyle w:val="-2"/>
        <w:spacing w:before="312"/>
      </w:pPr>
      <w:r>
        <w:rPr>
          <w:rFonts w:hint="eastAsia"/>
        </w:rPr>
        <w:t>报告期内单一投资者持有基金份额比例达到或超过20%的情况</w:t>
      </w:r>
    </w:p>
    <w:p w:rsidR="00F516E5" w:rsidRDefault="00F516E5" w:rsidP="00F516E5">
      <w:pPr>
        <w:pStyle w:val="-"/>
        <w:ind w:firstLine="420"/>
      </w:pPr>
      <w:r>
        <w:rPr>
          <w:rFonts w:hint="eastAsia"/>
        </w:rPr>
        <w:t>报告期内单一投资者持有基金份额比例不存在达到或超过20%的情况。</w:t>
      </w:r>
    </w:p>
    <w:p w:rsidR="00F516E5" w:rsidRDefault="00F516E5" w:rsidP="00F516E5">
      <w:pPr>
        <w:pStyle w:val="-2"/>
        <w:spacing w:before="312"/>
      </w:pPr>
      <w:r>
        <w:rPr>
          <w:rFonts w:hint="eastAsia"/>
        </w:rPr>
        <w:t>影响投资者决策的其他重要信息</w:t>
      </w:r>
    </w:p>
    <w:p w:rsidR="00F516E5" w:rsidRDefault="00F516E5" w:rsidP="00F516E5">
      <w:pPr>
        <w:pStyle w:val="-"/>
        <w:ind w:firstLine="420"/>
      </w:pPr>
      <w:r>
        <w:rPr>
          <w:rFonts w:hint="eastAsia"/>
        </w:rPr>
        <w:t>无。</w:t>
      </w:r>
    </w:p>
    <w:p w:rsidR="00F516E5" w:rsidRDefault="00F516E5" w:rsidP="00F516E5">
      <w:pPr>
        <w:pStyle w:val="-1"/>
        <w:ind w:left="281" w:hanging="281"/>
      </w:pPr>
      <w:r>
        <w:rPr>
          <w:rFonts w:hint="eastAsia"/>
        </w:rPr>
        <w:t>备查文件目录</w:t>
      </w:r>
    </w:p>
    <w:p w:rsidR="00F516E5" w:rsidRDefault="00F516E5" w:rsidP="00F516E5">
      <w:pPr>
        <w:pStyle w:val="-2"/>
        <w:spacing w:before="312"/>
      </w:pPr>
      <w:r>
        <w:rPr>
          <w:rFonts w:hint="eastAsia"/>
        </w:rPr>
        <w:t>备查文件目录</w:t>
      </w:r>
    </w:p>
    <w:p w:rsidR="00F516E5" w:rsidRDefault="00F516E5" w:rsidP="00F516E5">
      <w:pPr>
        <w:pStyle w:val="-"/>
        <w:ind w:firstLine="420"/>
      </w:pPr>
      <w:r>
        <w:rPr>
          <w:rFonts w:hint="eastAsia"/>
        </w:rPr>
        <w:t>1、《南方宝泰一年持有期混合型证券投资基金基金合同》；</w:t>
      </w:r>
    </w:p>
    <w:p w:rsidR="00F516E5" w:rsidRDefault="00F516E5" w:rsidP="00F516E5">
      <w:pPr>
        <w:pStyle w:val="-"/>
        <w:ind w:firstLine="420"/>
      </w:pPr>
      <w:r>
        <w:rPr>
          <w:rFonts w:hint="eastAsia"/>
        </w:rPr>
        <w:t>2、《南方宝泰一年持有期混合型证券投资基金托管协议》；</w:t>
      </w:r>
    </w:p>
    <w:p w:rsidR="00F516E5" w:rsidRDefault="00F516E5" w:rsidP="00F516E5">
      <w:pPr>
        <w:pStyle w:val="-"/>
        <w:ind w:firstLine="420"/>
      </w:pPr>
      <w:r>
        <w:rPr>
          <w:rFonts w:hint="eastAsia"/>
        </w:rPr>
        <w:t>3、南方宝泰一年持有期混合型证券投资基金2026年2季度报告原文。</w:t>
      </w:r>
    </w:p>
    <w:p w:rsidR="00F516E5" w:rsidRDefault="00F516E5" w:rsidP="00F516E5">
      <w:pPr>
        <w:pStyle w:val="-2"/>
        <w:spacing w:before="312"/>
      </w:pPr>
      <w:r>
        <w:rPr>
          <w:rFonts w:hint="eastAsia"/>
        </w:rPr>
        <w:t>存放地点</w:t>
      </w:r>
    </w:p>
    <w:p w:rsidR="00F516E5" w:rsidRDefault="00F516E5" w:rsidP="00F516E5">
      <w:pPr>
        <w:pStyle w:val="-"/>
        <w:ind w:firstLine="420"/>
      </w:pPr>
      <w:r>
        <w:rPr>
          <w:rFonts w:hint="eastAsia"/>
        </w:rPr>
        <w:t>深圳市福田区莲花街道益田路5999号基金大厦32-42楼。</w:t>
      </w:r>
    </w:p>
    <w:p w:rsidR="00F516E5" w:rsidRDefault="00F516E5" w:rsidP="00F516E5">
      <w:pPr>
        <w:pStyle w:val="-2"/>
        <w:spacing w:before="312"/>
      </w:pPr>
      <w:r>
        <w:rPr>
          <w:rFonts w:hint="eastAsia"/>
        </w:rPr>
        <w:t>查阅方式</w:t>
      </w:r>
    </w:p>
    <w:p w:rsidR="00F516E5" w:rsidRDefault="00F516E5" w:rsidP="00F516E5">
      <w:pPr>
        <w:pStyle w:val="-"/>
        <w:ind w:firstLine="420"/>
      </w:pPr>
      <w:r>
        <w:rPr>
          <w:rFonts w:hint="eastAsia"/>
        </w:rPr>
        <w:t>网站：http://www.nffund.com</w:t>
      </w:r>
    </w:p>
    <w:p w:rsidR="003C7DC3" w:rsidRDefault="00F516E5" w:rsidP="00F516E5">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16E5" w:rsidRDefault="00F516E5" w:rsidP="00D17C56">
      <w:r>
        <w:separator/>
      </w:r>
    </w:p>
  </w:endnote>
  <w:endnote w:type="continuationSeparator" w:id="0">
    <w:p w:rsidR="00F516E5" w:rsidRDefault="00F516E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0178A" w:rsidRPr="0080178A">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0178A">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0178A">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16E5" w:rsidRDefault="00F516E5" w:rsidP="00D17C56">
      <w:r>
        <w:separator/>
      </w:r>
    </w:p>
  </w:footnote>
  <w:footnote w:type="continuationSeparator" w:id="0">
    <w:p w:rsidR="00F516E5" w:rsidRDefault="00F516E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516E5" w:rsidP="00AE3F5B">
    <w:pPr>
      <w:pStyle w:val="a7"/>
      <w:pBdr>
        <w:bottom w:val="single" w:sz="4" w:space="1" w:color="auto"/>
      </w:pBdr>
      <w:jc w:val="right"/>
    </w:pPr>
    <w:r>
      <w:rPr>
        <w:rFonts w:hint="eastAsia"/>
      </w:rPr>
      <w:t>南方宝泰一年持有期混合型证券投资基金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0178A"/>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516E5"/>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60E97-1C11-4DE9-BFC6-9FE029473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7240</Words>
  <Characters>9197</Characters>
  <Application>Microsoft Office Word</Application>
  <DocSecurity>0</DocSecurity>
  <Lines>880</Lines>
  <Paragraphs>675</Paragraphs>
  <ScaleCrop>false</ScaleCrop>
  <Company>MC SYSTEM</Company>
  <LinksUpToDate>false</LinksUpToDate>
  <CharactersWithSpaces>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