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C765F">
        <w:rPr>
          <w:rFonts w:ascii="宋体" w:hAnsi="宋体" w:hint="eastAsia"/>
          <w:b/>
          <w:bCs/>
          <w:sz w:val="48"/>
          <w:szCs w:val="30"/>
        </w:rPr>
        <w:t>南方天天宝货币市场基金</w:t>
      </w:r>
      <w:r w:rsidR="00DC765F">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C765F"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C765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C765F">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C765F">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C765F" w:rsidRDefault="00DC765F" w:rsidP="00DC765F">
      <w:pPr>
        <w:pStyle w:val="-1"/>
        <w:ind w:left="281" w:hanging="281"/>
      </w:pPr>
      <w:bookmarkStart w:id="2" w:name="_GoBack"/>
      <w:bookmarkEnd w:id="2"/>
      <w:r>
        <w:rPr>
          <w:rFonts w:hint="eastAsia"/>
        </w:rPr>
        <w:lastRenderedPageBreak/>
        <w:t>重要提示</w:t>
      </w:r>
    </w:p>
    <w:p w:rsidR="00DC765F" w:rsidRDefault="00DC765F" w:rsidP="00DC765F">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C765F" w:rsidRDefault="00DC765F" w:rsidP="00DC765F">
      <w:pPr>
        <w:pStyle w:val="-"/>
        <w:ind w:firstLine="420"/>
      </w:pPr>
      <w:r>
        <w:rPr>
          <w:rFonts w:hint="eastAsia"/>
        </w:rPr>
        <w:t>基金托管人中国邮政储蓄银行股份有限公司根据本基金合同约定，于2026年7月17日复核了本报告中的财务指标、净值表现和投资组合报告等内容，保证复核内容不存在虚假记载、误导性陈述或者重大遗漏。</w:t>
      </w:r>
    </w:p>
    <w:p w:rsidR="00DC765F" w:rsidRDefault="00DC765F" w:rsidP="00DC765F">
      <w:pPr>
        <w:pStyle w:val="-"/>
        <w:ind w:firstLine="420"/>
      </w:pPr>
      <w:r>
        <w:rPr>
          <w:rFonts w:hint="eastAsia"/>
        </w:rPr>
        <w:t>基金管理人承诺以诚实信用、勤勉尽责的原则管理和运用基金资产，但不保证基金一定盈利。</w:t>
      </w:r>
    </w:p>
    <w:p w:rsidR="00DC765F" w:rsidRDefault="00DC765F" w:rsidP="00DC765F">
      <w:pPr>
        <w:pStyle w:val="-"/>
        <w:ind w:firstLine="420"/>
      </w:pPr>
      <w:r>
        <w:rPr>
          <w:rFonts w:hint="eastAsia"/>
        </w:rPr>
        <w:t>基金的过往业绩并不代表其未来表现。投资有风险，投资者在作出投资决策前应仔细阅读本基金的招募说明书。</w:t>
      </w:r>
    </w:p>
    <w:p w:rsidR="00DC765F" w:rsidRDefault="00DC765F" w:rsidP="00DC765F">
      <w:pPr>
        <w:pStyle w:val="-"/>
        <w:ind w:firstLine="420"/>
      </w:pPr>
      <w:r>
        <w:rPr>
          <w:rFonts w:hint="eastAsia"/>
        </w:rPr>
        <w:t>本报告中财务资料未经审计。</w:t>
      </w:r>
    </w:p>
    <w:p w:rsidR="00DC765F" w:rsidRDefault="00DC765F" w:rsidP="00DC765F">
      <w:pPr>
        <w:pStyle w:val="-"/>
        <w:ind w:firstLine="420"/>
      </w:pPr>
      <w:r>
        <w:rPr>
          <w:rFonts w:hint="eastAsia"/>
        </w:rPr>
        <w:t>本报告期自2026年4月1日起至6月30日止。</w:t>
      </w:r>
    </w:p>
    <w:p w:rsidR="00DC765F" w:rsidRDefault="00DC765F" w:rsidP="00DC765F">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DC765F" w:rsidTr="00C514C8">
        <w:tc>
          <w:tcPr>
            <w:tcW w:w="2076" w:type="dxa"/>
          </w:tcPr>
          <w:p w:rsidR="00DC765F" w:rsidRDefault="00DC765F" w:rsidP="00DC765F">
            <w:pPr>
              <w:jc w:val="left"/>
            </w:pPr>
            <w:r>
              <w:rPr>
                <w:rFonts w:hint="eastAsia"/>
              </w:rPr>
              <w:t>基金简称</w:t>
            </w:r>
          </w:p>
        </w:tc>
        <w:tc>
          <w:tcPr>
            <w:tcW w:w="6230" w:type="dxa"/>
            <w:gridSpan w:val="3"/>
          </w:tcPr>
          <w:p w:rsidR="00DC765F" w:rsidRDefault="00DC765F" w:rsidP="00DC765F">
            <w:pPr>
              <w:jc w:val="left"/>
            </w:pPr>
            <w:r>
              <w:rPr>
                <w:rFonts w:hint="eastAsia"/>
              </w:rPr>
              <w:t>南方天天宝货币</w:t>
            </w:r>
          </w:p>
        </w:tc>
      </w:tr>
      <w:tr w:rsidR="00DC765F" w:rsidTr="00D77069">
        <w:tc>
          <w:tcPr>
            <w:tcW w:w="2076" w:type="dxa"/>
          </w:tcPr>
          <w:p w:rsidR="00DC765F" w:rsidRDefault="00DC765F" w:rsidP="00DC765F">
            <w:pPr>
              <w:jc w:val="left"/>
            </w:pPr>
            <w:r>
              <w:rPr>
                <w:rFonts w:hint="eastAsia"/>
              </w:rPr>
              <w:t>基金主代码</w:t>
            </w:r>
          </w:p>
        </w:tc>
        <w:tc>
          <w:tcPr>
            <w:tcW w:w="6230" w:type="dxa"/>
            <w:gridSpan w:val="3"/>
          </w:tcPr>
          <w:p w:rsidR="00DC765F" w:rsidRDefault="00DC765F" w:rsidP="00DC765F">
            <w:pPr>
              <w:jc w:val="left"/>
            </w:pPr>
            <w:r>
              <w:t>004970</w:t>
            </w:r>
          </w:p>
        </w:tc>
      </w:tr>
      <w:tr w:rsidR="00DC765F" w:rsidTr="00AA1555">
        <w:tc>
          <w:tcPr>
            <w:tcW w:w="2076" w:type="dxa"/>
          </w:tcPr>
          <w:p w:rsidR="00DC765F" w:rsidRDefault="00DC765F" w:rsidP="00DC765F">
            <w:pPr>
              <w:jc w:val="left"/>
            </w:pPr>
            <w:r>
              <w:rPr>
                <w:rFonts w:hint="eastAsia"/>
              </w:rPr>
              <w:t>交易代码</w:t>
            </w:r>
          </w:p>
        </w:tc>
        <w:tc>
          <w:tcPr>
            <w:tcW w:w="6230" w:type="dxa"/>
            <w:gridSpan w:val="3"/>
          </w:tcPr>
          <w:p w:rsidR="00DC765F" w:rsidRDefault="00DC765F" w:rsidP="00DC765F">
            <w:pPr>
              <w:jc w:val="left"/>
            </w:pPr>
            <w:r>
              <w:t>004970</w:t>
            </w:r>
          </w:p>
        </w:tc>
      </w:tr>
      <w:tr w:rsidR="00DC765F" w:rsidTr="007B427B">
        <w:tc>
          <w:tcPr>
            <w:tcW w:w="2076" w:type="dxa"/>
          </w:tcPr>
          <w:p w:rsidR="00DC765F" w:rsidRDefault="00DC765F" w:rsidP="00DC765F">
            <w:pPr>
              <w:jc w:val="left"/>
            </w:pPr>
            <w:r>
              <w:rPr>
                <w:rFonts w:hint="eastAsia"/>
              </w:rPr>
              <w:t>基金运作方式</w:t>
            </w:r>
          </w:p>
        </w:tc>
        <w:tc>
          <w:tcPr>
            <w:tcW w:w="6230" w:type="dxa"/>
            <w:gridSpan w:val="3"/>
          </w:tcPr>
          <w:p w:rsidR="00DC765F" w:rsidRDefault="00DC765F" w:rsidP="00DC765F">
            <w:pPr>
              <w:jc w:val="left"/>
            </w:pPr>
            <w:r>
              <w:rPr>
                <w:rFonts w:hint="eastAsia"/>
              </w:rPr>
              <w:t>契约型开放式</w:t>
            </w:r>
          </w:p>
        </w:tc>
      </w:tr>
      <w:tr w:rsidR="00DC765F" w:rsidTr="00D7707C">
        <w:tc>
          <w:tcPr>
            <w:tcW w:w="2076" w:type="dxa"/>
          </w:tcPr>
          <w:p w:rsidR="00DC765F" w:rsidRDefault="00DC765F" w:rsidP="00DC765F">
            <w:pPr>
              <w:jc w:val="left"/>
            </w:pPr>
            <w:r>
              <w:rPr>
                <w:rFonts w:hint="eastAsia"/>
              </w:rPr>
              <w:t>基金合同生效日</w:t>
            </w:r>
          </w:p>
        </w:tc>
        <w:tc>
          <w:tcPr>
            <w:tcW w:w="6230" w:type="dxa"/>
            <w:gridSpan w:val="3"/>
          </w:tcPr>
          <w:p w:rsidR="00DC765F" w:rsidRDefault="00DC765F" w:rsidP="00DC765F">
            <w:pPr>
              <w:jc w:val="left"/>
            </w:pPr>
            <w:r>
              <w:rPr>
                <w:rFonts w:hint="eastAsia"/>
              </w:rPr>
              <w:t>2017</w:t>
            </w:r>
            <w:r>
              <w:rPr>
                <w:rFonts w:hint="eastAsia"/>
              </w:rPr>
              <w:t>年</w:t>
            </w:r>
            <w:r>
              <w:rPr>
                <w:rFonts w:hint="eastAsia"/>
              </w:rPr>
              <w:t>8</w:t>
            </w:r>
            <w:r>
              <w:rPr>
                <w:rFonts w:hint="eastAsia"/>
              </w:rPr>
              <w:t>月</w:t>
            </w:r>
            <w:r>
              <w:rPr>
                <w:rFonts w:hint="eastAsia"/>
              </w:rPr>
              <w:t>9</w:t>
            </w:r>
            <w:r>
              <w:rPr>
                <w:rFonts w:hint="eastAsia"/>
              </w:rPr>
              <w:t>日</w:t>
            </w:r>
          </w:p>
        </w:tc>
      </w:tr>
      <w:tr w:rsidR="00DC765F" w:rsidTr="003C0A15">
        <w:tc>
          <w:tcPr>
            <w:tcW w:w="2076" w:type="dxa"/>
          </w:tcPr>
          <w:p w:rsidR="00DC765F" w:rsidRDefault="00DC765F" w:rsidP="00DC765F">
            <w:pPr>
              <w:jc w:val="left"/>
            </w:pPr>
            <w:r>
              <w:rPr>
                <w:rFonts w:hint="eastAsia"/>
              </w:rPr>
              <w:t>报告期末基金份额总额</w:t>
            </w:r>
          </w:p>
        </w:tc>
        <w:tc>
          <w:tcPr>
            <w:tcW w:w="6230" w:type="dxa"/>
            <w:gridSpan w:val="3"/>
          </w:tcPr>
          <w:p w:rsidR="00DC765F" w:rsidRDefault="00DC765F" w:rsidP="00DC765F">
            <w:pPr>
              <w:jc w:val="left"/>
            </w:pPr>
            <w:r>
              <w:rPr>
                <w:rFonts w:hint="eastAsia"/>
              </w:rPr>
              <w:t>7,431,659,408.30</w:t>
            </w:r>
            <w:r>
              <w:rPr>
                <w:rFonts w:hint="eastAsia"/>
              </w:rPr>
              <w:t>份</w:t>
            </w:r>
          </w:p>
        </w:tc>
      </w:tr>
      <w:tr w:rsidR="00DC765F" w:rsidTr="00A76284">
        <w:tc>
          <w:tcPr>
            <w:tcW w:w="2076" w:type="dxa"/>
          </w:tcPr>
          <w:p w:rsidR="00DC765F" w:rsidRDefault="00DC765F" w:rsidP="00DC765F">
            <w:pPr>
              <w:jc w:val="left"/>
            </w:pPr>
            <w:r>
              <w:rPr>
                <w:rFonts w:hint="eastAsia"/>
              </w:rPr>
              <w:t>投资目标</w:t>
            </w:r>
          </w:p>
        </w:tc>
        <w:tc>
          <w:tcPr>
            <w:tcW w:w="6230" w:type="dxa"/>
            <w:gridSpan w:val="3"/>
          </w:tcPr>
          <w:p w:rsidR="00DC765F" w:rsidRDefault="00DC765F" w:rsidP="00DC765F">
            <w:pPr>
              <w:jc w:val="left"/>
            </w:pPr>
            <w:r>
              <w:rPr>
                <w:rFonts w:hint="eastAsia"/>
              </w:rPr>
              <w:t>在控制投资组合风险，保持流动性的前提下，力争为投资人提供稳定的收益。</w:t>
            </w:r>
          </w:p>
        </w:tc>
      </w:tr>
      <w:tr w:rsidR="00DC765F" w:rsidTr="00401713">
        <w:tc>
          <w:tcPr>
            <w:tcW w:w="2076" w:type="dxa"/>
          </w:tcPr>
          <w:p w:rsidR="00DC765F" w:rsidRDefault="00DC765F" w:rsidP="00DC765F">
            <w:pPr>
              <w:jc w:val="left"/>
            </w:pPr>
            <w:r>
              <w:rPr>
                <w:rFonts w:hint="eastAsia"/>
              </w:rPr>
              <w:t>投资策略</w:t>
            </w:r>
          </w:p>
        </w:tc>
        <w:tc>
          <w:tcPr>
            <w:tcW w:w="6230" w:type="dxa"/>
            <w:gridSpan w:val="3"/>
          </w:tcPr>
          <w:p w:rsidR="00DC765F" w:rsidRDefault="00DC765F" w:rsidP="00DC765F">
            <w:pPr>
              <w:jc w:val="left"/>
            </w:pPr>
            <w:r>
              <w:rPr>
                <w:rFonts w:hint="eastAsia"/>
              </w:rPr>
              <w:t>本基金将采用积极管理型的投资策略，在控制利率风险、尽量降低基金净值波动风险并满足流动性的前提下，提高基金收益。</w:t>
            </w:r>
          </w:p>
        </w:tc>
      </w:tr>
      <w:tr w:rsidR="00DC765F" w:rsidTr="008A6597">
        <w:tc>
          <w:tcPr>
            <w:tcW w:w="2076" w:type="dxa"/>
          </w:tcPr>
          <w:p w:rsidR="00DC765F" w:rsidRDefault="00DC765F" w:rsidP="00DC765F">
            <w:pPr>
              <w:jc w:val="left"/>
            </w:pPr>
            <w:r>
              <w:rPr>
                <w:rFonts w:hint="eastAsia"/>
              </w:rPr>
              <w:t>业绩比较基准</w:t>
            </w:r>
          </w:p>
        </w:tc>
        <w:tc>
          <w:tcPr>
            <w:tcW w:w="6230" w:type="dxa"/>
            <w:gridSpan w:val="3"/>
          </w:tcPr>
          <w:p w:rsidR="00DC765F" w:rsidRDefault="00DC765F" w:rsidP="00DC765F">
            <w:pPr>
              <w:jc w:val="left"/>
            </w:pPr>
            <w:r>
              <w:rPr>
                <w:rFonts w:hint="eastAsia"/>
              </w:rPr>
              <w:t>同期中国人民银行公布的七天通知存款利率（税后）</w:t>
            </w:r>
          </w:p>
        </w:tc>
      </w:tr>
      <w:tr w:rsidR="00DC765F" w:rsidTr="00F301EA">
        <w:tc>
          <w:tcPr>
            <w:tcW w:w="2076" w:type="dxa"/>
          </w:tcPr>
          <w:p w:rsidR="00DC765F" w:rsidRDefault="00DC765F" w:rsidP="00DC765F">
            <w:pPr>
              <w:jc w:val="left"/>
            </w:pPr>
            <w:r>
              <w:rPr>
                <w:rFonts w:hint="eastAsia"/>
              </w:rPr>
              <w:t>风险收益特征</w:t>
            </w:r>
          </w:p>
        </w:tc>
        <w:tc>
          <w:tcPr>
            <w:tcW w:w="6230" w:type="dxa"/>
            <w:gridSpan w:val="3"/>
          </w:tcPr>
          <w:p w:rsidR="00DC765F" w:rsidRDefault="00DC765F" w:rsidP="00DC765F">
            <w:pPr>
              <w:jc w:val="left"/>
            </w:pPr>
            <w:r>
              <w:rPr>
                <w:rFonts w:hint="eastAsia"/>
              </w:rPr>
              <w:t>本基金为货币市场基金，其长期平均风险和预期收益率低于股票型基金、混合型基金和债券型基金。</w:t>
            </w:r>
          </w:p>
        </w:tc>
      </w:tr>
      <w:tr w:rsidR="00DC765F" w:rsidTr="00724D86">
        <w:tc>
          <w:tcPr>
            <w:tcW w:w="2076" w:type="dxa"/>
          </w:tcPr>
          <w:p w:rsidR="00DC765F" w:rsidRDefault="00DC765F" w:rsidP="00DC765F">
            <w:pPr>
              <w:jc w:val="left"/>
            </w:pPr>
            <w:r>
              <w:rPr>
                <w:rFonts w:hint="eastAsia"/>
              </w:rPr>
              <w:t>基金管理人</w:t>
            </w:r>
          </w:p>
        </w:tc>
        <w:tc>
          <w:tcPr>
            <w:tcW w:w="6230" w:type="dxa"/>
            <w:gridSpan w:val="3"/>
          </w:tcPr>
          <w:p w:rsidR="00DC765F" w:rsidRDefault="00DC765F" w:rsidP="00DC765F">
            <w:pPr>
              <w:jc w:val="left"/>
            </w:pPr>
            <w:r>
              <w:rPr>
                <w:rFonts w:hint="eastAsia"/>
              </w:rPr>
              <w:t>南方基金管理股份有限公司</w:t>
            </w:r>
          </w:p>
        </w:tc>
      </w:tr>
      <w:tr w:rsidR="00DC765F" w:rsidTr="00DC765F">
        <w:tc>
          <w:tcPr>
            <w:tcW w:w="2076" w:type="dxa"/>
          </w:tcPr>
          <w:p w:rsidR="00DC765F" w:rsidRDefault="00DC765F" w:rsidP="00DC765F">
            <w:pPr>
              <w:jc w:val="left"/>
            </w:pPr>
            <w:r>
              <w:rPr>
                <w:rFonts w:hint="eastAsia"/>
              </w:rPr>
              <w:t>基金托管人</w:t>
            </w:r>
          </w:p>
        </w:tc>
        <w:tc>
          <w:tcPr>
            <w:tcW w:w="6230" w:type="dxa"/>
            <w:gridSpan w:val="3"/>
          </w:tcPr>
          <w:p w:rsidR="00DC765F" w:rsidRDefault="00DC765F" w:rsidP="00DC765F">
            <w:pPr>
              <w:jc w:val="left"/>
            </w:pPr>
            <w:r>
              <w:rPr>
                <w:rFonts w:hint="eastAsia"/>
              </w:rPr>
              <w:t>中国邮政储蓄银行股份有限公司</w:t>
            </w:r>
          </w:p>
        </w:tc>
      </w:tr>
      <w:tr w:rsidR="00DC765F" w:rsidTr="00DC765F">
        <w:tc>
          <w:tcPr>
            <w:tcW w:w="2076" w:type="dxa"/>
          </w:tcPr>
          <w:p w:rsidR="00DC765F" w:rsidRDefault="00DC765F" w:rsidP="00DC765F">
            <w:pPr>
              <w:jc w:val="left"/>
            </w:pPr>
            <w:r>
              <w:rPr>
                <w:rFonts w:hint="eastAsia"/>
              </w:rPr>
              <w:t>下属分级基金的基金简称</w:t>
            </w:r>
          </w:p>
        </w:tc>
        <w:tc>
          <w:tcPr>
            <w:tcW w:w="2076" w:type="dxa"/>
          </w:tcPr>
          <w:p w:rsidR="00DC765F" w:rsidRDefault="00DC765F" w:rsidP="00DC765F">
            <w:pPr>
              <w:jc w:val="left"/>
            </w:pPr>
            <w:r>
              <w:rPr>
                <w:rFonts w:hint="eastAsia"/>
              </w:rPr>
              <w:t>南方天天宝货币</w:t>
            </w:r>
            <w:r>
              <w:rPr>
                <w:rFonts w:hint="eastAsia"/>
              </w:rPr>
              <w:t>A</w:t>
            </w:r>
          </w:p>
        </w:tc>
        <w:tc>
          <w:tcPr>
            <w:tcW w:w="2077" w:type="dxa"/>
          </w:tcPr>
          <w:p w:rsidR="00DC765F" w:rsidRDefault="00DC765F" w:rsidP="00DC765F">
            <w:pPr>
              <w:jc w:val="left"/>
            </w:pPr>
            <w:r>
              <w:rPr>
                <w:rFonts w:hint="eastAsia"/>
              </w:rPr>
              <w:t>南方天天宝货币</w:t>
            </w:r>
            <w:r>
              <w:rPr>
                <w:rFonts w:hint="eastAsia"/>
              </w:rPr>
              <w:t>B</w:t>
            </w:r>
          </w:p>
        </w:tc>
        <w:tc>
          <w:tcPr>
            <w:tcW w:w="2077" w:type="dxa"/>
          </w:tcPr>
          <w:p w:rsidR="00DC765F" w:rsidRDefault="00DC765F" w:rsidP="00DC765F">
            <w:pPr>
              <w:jc w:val="left"/>
            </w:pPr>
            <w:r>
              <w:rPr>
                <w:rFonts w:hint="eastAsia"/>
              </w:rPr>
              <w:t>南方天天宝货币</w:t>
            </w:r>
            <w:r>
              <w:rPr>
                <w:rFonts w:hint="eastAsia"/>
              </w:rPr>
              <w:t>E</w:t>
            </w:r>
          </w:p>
        </w:tc>
      </w:tr>
      <w:tr w:rsidR="00DC765F" w:rsidTr="00DC765F">
        <w:tc>
          <w:tcPr>
            <w:tcW w:w="2076" w:type="dxa"/>
          </w:tcPr>
          <w:p w:rsidR="00DC765F" w:rsidRDefault="00DC765F" w:rsidP="00DC765F">
            <w:pPr>
              <w:jc w:val="left"/>
            </w:pPr>
            <w:r>
              <w:rPr>
                <w:rFonts w:hint="eastAsia"/>
              </w:rPr>
              <w:t>下属分级基金的交易代码</w:t>
            </w:r>
          </w:p>
        </w:tc>
        <w:tc>
          <w:tcPr>
            <w:tcW w:w="2076" w:type="dxa"/>
          </w:tcPr>
          <w:p w:rsidR="00DC765F" w:rsidRDefault="00DC765F" w:rsidP="00DC765F">
            <w:pPr>
              <w:jc w:val="left"/>
            </w:pPr>
            <w:r>
              <w:t>004970</w:t>
            </w:r>
          </w:p>
        </w:tc>
        <w:tc>
          <w:tcPr>
            <w:tcW w:w="2077" w:type="dxa"/>
          </w:tcPr>
          <w:p w:rsidR="00DC765F" w:rsidRDefault="00DC765F" w:rsidP="00DC765F">
            <w:pPr>
              <w:jc w:val="left"/>
            </w:pPr>
            <w:r>
              <w:t>004971</w:t>
            </w:r>
          </w:p>
        </w:tc>
        <w:tc>
          <w:tcPr>
            <w:tcW w:w="2077" w:type="dxa"/>
          </w:tcPr>
          <w:p w:rsidR="00DC765F" w:rsidRDefault="00DC765F" w:rsidP="00DC765F">
            <w:pPr>
              <w:jc w:val="left"/>
            </w:pPr>
            <w:r>
              <w:t>020129</w:t>
            </w:r>
          </w:p>
        </w:tc>
      </w:tr>
      <w:tr w:rsidR="00DC765F" w:rsidTr="00DC765F">
        <w:tc>
          <w:tcPr>
            <w:tcW w:w="2076" w:type="dxa"/>
          </w:tcPr>
          <w:p w:rsidR="00DC765F" w:rsidRDefault="00DC765F" w:rsidP="00DC765F">
            <w:pPr>
              <w:jc w:val="left"/>
            </w:pPr>
            <w:r>
              <w:rPr>
                <w:rFonts w:hint="eastAsia"/>
              </w:rPr>
              <w:t>报告期末下属分级基金的份额总额</w:t>
            </w:r>
          </w:p>
        </w:tc>
        <w:tc>
          <w:tcPr>
            <w:tcW w:w="2076" w:type="dxa"/>
          </w:tcPr>
          <w:p w:rsidR="00DC765F" w:rsidRDefault="00DC765F" w:rsidP="00DC765F">
            <w:pPr>
              <w:jc w:val="left"/>
            </w:pPr>
            <w:r>
              <w:rPr>
                <w:rFonts w:hint="eastAsia"/>
              </w:rPr>
              <w:t>4,655,848,554.19</w:t>
            </w:r>
            <w:r>
              <w:rPr>
                <w:rFonts w:hint="eastAsia"/>
              </w:rPr>
              <w:t>份</w:t>
            </w:r>
          </w:p>
        </w:tc>
        <w:tc>
          <w:tcPr>
            <w:tcW w:w="2077" w:type="dxa"/>
          </w:tcPr>
          <w:p w:rsidR="00DC765F" w:rsidRDefault="00DC765F" w:rsidP="00DC765F">
            <w:pPr>
              <w:jc w:val="left"/>
            </w:pPr>
            <w:r>
              <w:rPr>
                <w:rFonts w:hint="eastAsia"/>
              </w:rPr>
              <w:t>2,775,757,856.87</w:t>
            </w:r>
            <w:r>
              <w:rPr>
                <w:rFonts w:hint="eastAsia"/>
              </w:rPr>
              <w:t>份</w:t>
            </w:r>
          </w:p>
        </w:tc>
        <w:tc>
          <w:tcPr>
            <w:tcW w:w="2077" w:type="dxa"/>
          </w:tcPr>
          <w:p w:rsidR="00DC765F" w:rsidRDefault="00DC765F" w:rsidP="00DC765F">
            <w:pPr>
              <w:jc w:val="left"/>
            </w:pPr>
            <w:r>
              <w:rPr>
                <w:rFonts w:hint="eastAsia"/>
              </w:rPr>
              <w:t>52,997.24</w:t>
            </w:r>
            <w:r>
              <w:rPr>
                <w:rFonts w:hint="eastAsia"/>
              </w:rPr>
              <w:t>份</w:t>
            </w:r>
          </w:p>
        </w:tc>
      </w:tr>
    </w:tbl>
    <w:p w:rsidR="00DC765F" w:rsidRDefault="00DC765F" w:rsidP="00DC765F">
      <w:pPr>
        <w:pStyle w:val="-1"/>
        <w:ind w:left="281" w:hanging="281"/>
      </w:pPr>
      <w:r>
        <w:rPr>
          <w:rFonts w:hint="eastAsia"/>
        </w:rPr>
        <w:lastRenderedPageBreak/>
        <w:t>主要财务指标和基金净值表现</w:t>
      </w:r>
    </w:p>
    <w:p w:rsidR="00DC765F" w:rsidRDefault="00DC765F" w:rsidP="00DC765F">
      <w:pPr>
        <w:pStyle w:val="-2"/>
        <w:spacing w:before="312"/>
      </w:pPr>
      <w:r>
        <w:rPr>
          <w:rFonts w:hint="eastAsia"/>
        </w:rPr>
        <w:t>主要财务指标</w:t>
      </w:r>
    </w:p>
    <w:p w:rsidR="00DC765F" w:rsidRDefault="00DC765F" w:rsidP="00DC765F">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DC765F" w:rsidTr="00DC765F">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DC765F" w:rsidRPr="00DC765F" w:rsidRDefault="00DC765F" w:rsidP="00DC765F">
            <w:pPr>
              <w:jc w:val="center"/>
              <w:rPr>
                <w:b/>
              </w:rPr>
            </w:pPr>
            <w:r w:rsidRPr="00DC765F">
              <w:rPr>
                <w:rFonts w:hint="eastAsia"/>
                <w:b/>
              </w:rPr>
              <w:t>主要财务指标</w:t>
            </w:r>
          </w:p>
        </w:tc>
        <w:tc>
          <w:tcPr>
            <w:tcW w:w="6230" w:type="dxa"/>
            <w:gridSpan w:val="3"/>
            <w:tcBorders>
              <w:bottom w:val="single" w:sz="4" w:space="0" w:color="auto"/>
            </w:tcBorders>
          </w:tcPr>
          <w:p w:rsidR="00DC765F" w:rsidRPr="00DC765F" w:rsidRDefault="00DC765F" w:rsidP="00DC765F">
            <w:pPr>
              <w:jc w:val="center"/>
              <w:rPr>
                <w:b/>
              </w:rPr>
            </w:pPr>
            <w:r w:rsidRPr="00DC765F">
              <w:rPr>
                <w:rFonts w:hint="eastAsia"/>
                <w:b/>
              </w:rPr>
              <w:t>报告期（</w:t>
            </w:r>
            <w:r w:rsidRPr="00DC765F">
              <w:rPr>
                <w:rFonts w:hint="eastAsia"/>
                <w:b/>
              </w:rPr>
              <w:t>2026</w:t>
            </w:r>
            <w:r w:rsidRPr="00DC765F">
              <w:rPr>
                <w:rFonts w:hint="eastAsia"/>
                <w:b/>
              </w:rPr>
              <w:t>年</w:t>
            </w:r>
            <w:r w:rsidRPr="00DC765F">
              <w:rPr>
                <w:rFonts w:hint="eastAsia"/>
                <w:b/>
              </w:rPr>
              <w:t>4</w:t>
            </w:r>
            <w:r w:rsidRPr="00DC765F">
              <w:rPr>
                <w:rFonts w:hint="eastAsia"/>
                <w:b/>
              </w:rPr>
              <w:t>月</w:t>
            </w:r>
            <w:r w:rsidRPr="00DC765F">
              <w:rPr>
                <w:rFonts w:hint="eastAsia"/>
                <w:b/>
              </w:rPr>
              <w:t>1</w:t>
            </w:r>
            <w:r w:rsidRPr="00DC765F">
              <w:rPr>
                <w:rFonts w:hint="eastAsia"/>
                <w:b/>
              </w:rPr>
              <w:t>日－</w:t>
            </w:r>
            <w:r w:rsidRPr="00DC765F">
              <w:rPr>
                <w:rFonts w:hint="eastAsia"/>
                <w:b/>
              </w:rPr>
              <w:t>2026</w:t>
            </w:r>
            <w:r w:rsidRPr="00DC765F">
              <w:rPr>
                <w:rFonts w:hint="eastAsia"/>
                <w:b/>
              </w:rPr>
              <w:t>年</w:t>
            </w:r>
            <w:r w:rsidRPr="00DC765F">
              <w:rPr>
                <w:rFonts w:hint="eastAsia"/>
                <w:b/>
              </w:rPr>
              <w:t>6</w:t>
            </w:r>
            <w:r w:rsidRPr="00DC765F">
              <w:rPr>
                <w:rFonts w:hint="eastAsia"/>
                <w:b/>
              </w:rPr>
              <w:t>月</w:t>
            </w:r>
            <w:r w:rsidRPr="00DC765F">
              <w:rPr>
                <w:rFonts w:hint="eastAsia"/>
                <w:b/>
              </w:rPr>
              <w:t>30</w:t>
            </w:r>
            <w:r w:rsidRPr="00DC765F">
              <w:rPr>
                <w:rFonts w:hint="eastAsia"/>
                <w:b/>
              </w:rPr>
              <w:t>日）</w:t>
            </w:r>
          </w:p>
        </w:tc>
      </w:tr>
      <w:tr w:rsidR="00DC765F" w:rsidTr="00DC765F">
        <w:tc>
          <w:tcPr>
            <w:tcW w:w="2076" w:type="dxa"/>
            <w:vMerge/>
          </w:tcPr>
          <w:p w:rsidR="00DC765F" w:rsidRDefault="00DC765F" w:rsidP="00DC765F">
            <w:pPr>
              <w:jc w:val="left"/>
            </w:pPr>
          </w:p>
        </w:tc>
        <w:tc>
          <w:tcPr>
            <w:tcW w:w="2076" w:type="dxa"/>
            <w:shd w:val="clear" w:color="auto" w:fill="BFBFBF"/>
          </w:tcPr>
          <w:p w:rsidR="00DC765F" w:rsidRPr="00DC765F" w:rsidRDefault="00DC765F" w:rsidP="00DC765F">
            <w:pPr>
              <w:jc w:val="center"/>
              <w:rPr>
                <w:b/>
              </w:rPr>
            </w:pPr>
            <w:r w:rsidRPr="00DC765F">
              <w:rPr>
                <w:rFonts w:hint="eastAsia"/>
                <w:b/>
              </w:rPr>
              <w:t>南方天天宝货币</w:t>
            </w:r>
            <w:r w:rsidRPr="00DC765F">
              <w:rPr>
                <w:rFonts w:hint="eastAsia"/>
                <w:b/>
              </w:rPr>
              <w:t>A</w:t>
            </w:r>
          </w:p>
        </w:tc>
        <w:tc>
          <w:tcPr>
            <w:tcW w:w="2077" w:type="dxa"/>
            <w:shd w:val="clear" w:color="auto" w:fill="BFBFBF"/>
          </w:tcPr>
          <w:p w:rsidR="00DC765F" w:rsidRPr="00DC765F" w:rsidRDefault="00DC765F" w:rsidP="00DC765F">
            <w:pPr>
              <w:jc w:val="center"/>
              <w:rPr>
                <w:b/>
              </w:rPr>
            </w:pPr>
            <w:r w:rsidRPr="00DC765F">
              <w:rPr>
                <w:rFonts w:hint="eastAsia"/>
                <w:b/>
              </w:rPr>
              <w:t>南方天天宝货币</w:t>
            </w:r>
            <w:r w:rsidRPr="00DC765F">
              <w:rPr>
                <w:rFonts w:hint="eastAsia"/>
                <w:b/>
              </w:rPr>
              <w:t>B</w:t>
            </w:r>
          </w:p>
        </w:tc>
        <w:tc>
          <w:tcPr>
            <w:tcW w:w="2077" w:type="dxa"/>
            <w:shd w:val="clear" w:color="auto" w:fill="BFBFBF"/>
          </w:tcPr>
          <w:p w:rsidR="00DC765F" w:rsidRPr="00DC765F" w:rsidRDefault="00DC765F" w:rsidP="00DC765F">
            <w:pPr>
              <w:jc w:val="center"/>
              <w:rPr>
                <w:b/>
              </w:rPr>
            </w:pPr>
            <w:r w:rsidRPr="00DC765F">
              <w:rPr>
                <w:rFonts w:hint="eastAsia"/>
                <w:b/>
              </w:rPr>
              <w:t>南方天天宝货币</w:t>
            </w:r>
            <w:r w:rsidRPr="00DC765F">
              <w:rPr>
                <w:rFonts w:hint="eastAsia"/>
                <w:b/>
              </w:rPr>
              <w:t>E</w:t>
            </w:r>
          </w:p>
        </w:tc>
      </w:tr>
      <w:tr w:rsidR="00DC765F" w:rsidTr="00DC765F">
        <w:tc>
          <w:tcPr>
            <w:tcW w:w="2076" w:type="dxa"/>
          </w:tcPr>
          <w:p w:rsidR="00DC765F" w:rsidRDefault="00DC765F" w:rsidP="00DC765F">
            <w:pPr>
              <w:jc w:val="left"/>
            </w:pPr>
            <w:r>
              <w:rPr>
                <w:rFonts w:hint="eastAsia"/>
              </w:rPr>
              <w:t>1.</w:t>
            </w:r>
            <w:r>
              <w:rPr>
                <w:rFonts w:hint="eastAsia"/>
              </w:rPr>
              <w:t>本期已实现收益</w:t>
            </w:r>
          </w:p>
        </w:tc>
        <w:tc>
          <w:tcPr>
            <w:tcW w:w="2076" w:type="dxa"/>
          </w:tcPr>
          <w:p w:rsidR="00DC765F" w:rsidRDefault="00DC765F" w:rsidP="00DC765F">
            <w:pPr>
              <w:jc w:val="right"/>
            </w:pPr>
            <w:r>
              <w:t>11,209,044.44</w:t>
            </w:r>
          </w:p>
        </w:tc>
        <w:tc>
          <w:tcPr>
            <w:tcW w:w="2077" w:type="dxa"/>
          </w:tcPr>
          <w:p w:rsidR="00DC765F" w:rsidRDefault="00DC765F" w:rsidP="00DC765F">
            <w:pPr>
              <w:jc w:val="right"/>
            </w:pPr>
            <w:r>
              <w:t>8,946,037.16</w:t>
            </w:r>
          </w:p>
        </w:tc>
        <w:tc>
          <w:tcPr>
            <w:tcW w:w="2077" w:type="dxa"/>
          </w:tcPr>
          <w:p w:rsidR="00DC765F" w:rsidRDefault="00DC765F" w:rsidP="00DC765F">
            <w:pPr>
              <w:jc w:val="right"/>
            </w:pPr>
            <w:r>
              <w:t>1,390.07</w:t>
            </w:r>
          </w:p>
        </w:tc>
      </w:tr>
      <w:tr w:rsidR="00DC765F" w:rsidTr="00DC765F">
        <w:tc>
          <w:tcPr>
            <w:tcW w:w="2076" w:type="dxa"/>
          </w:tcPr>
          <w:p w:rsidR="00DC765F" w:rsidRDefault="00DC765F" w:rsidP="00DC765F">
            <w:pPr>
              <w:jc w:val="left"/>
            </w:pPr>
            <w:r>
              <w:rPr>
                <w:rFonts w:hint="eastAsia"/>
              </w:rPr>
              <w:t>2.</w:t>
            </w:r>
            <w:r>
              <w:rPr>
                <w:rFonts w:hint="eastAsia"/>
              </w:rPr>
              <w:t>本期利润</w:t>
            </w:r>
          </w:p>
        </w:tc>
        <w:tc>
          <w:tcPr>
            <w:tcW w:w="2076" w:type="dxa"/>
          </w:tcPr>
          <w:p w:rsidR="00DC765F" w:rsidRDefault="00DC765F" w:rsidP="00DC765F">
            <w:pPr>
              <w:jc w:val="right"/>
            </w:pPr>
            <w:r>
              <w:t>11,209,044.44</w:t>
            </w:r>
          </w:p>
        </w:tc>
        <w:tc>
          <w:tcPr>
            <w:tcW w:w="2077" w:type="dxa"/>
          </w:tcPr>
          <w:p w:rsidR="00DC765F" w:rsidRDefault="00DC765F" w:rsidP="00DC765F">
            <w:pPr>
              <w:jc w:val="right"/>
            </w:pPr>
            <w:r>
              <w:t>8,946,037.16</w:t>
            </w:r>
          </w:p>
        </w:tc>
        <w:tc>
          <w:tcPr>
            <w:tcW w:w="2077" w:type="dxa"/>
          </w:tcPr>
          <w:p w:rsidR="00DC765F" w:rsidRDefault="00DC765F" w:rsidP="00DC765F">
            <w:pPr>
              <w:jc w:val="right"/>
            </w:pPr>
            <w:r>
              <w:t>1,390.07</w:t>
            </w:r>
          </w:p>
        </w:tc>
      </w:tr>
      <w:tr w:rsidR="00DC765F" w:rsidTr="00DC765F">
        <w:tc>
          <w:tcPr>
            <w:tcW w:w="2076" w:type="dxa"/>
          </w:tcPr>
          <w:p w:rsidR="00DC765F" w:rsidRDefault="00DC765F" w:rsidP="00DC765F">
            <w:pPr>
              <w:jc w:val="left"/>
            </w:pPr>
            <w:r>
              <w:rPr>
                <w:rFonts w:hint="eastAsia"/>
              </w:rPr>
              <w:t>3.</w:t>
            </w:r>
            <w:r>
              <w:rPr>
                <w:rFonts w:hint="eastAsia"/>
              </w:rPr>
              <w:t>期末基金资产净值</w:t>
            </w:r>
          </w:p>
        </w:tc>
        <w:tc>
          <w:tcPr>
            <w:tcW w:w="2076" w:type="dxa"/>
          </w:tcPr>
          <w:p w:rsidR="00DC765F" w:rsidRDefault="00DC765F" w:rsidP="00DC765F">
            <w:pPr>
              <w:jc w:val="right"/>
            </w:pPr>
            <w:r>
              <w:t>4,655,848,554.19</w:t>
            </w:r>
          </w:p>
        </w:tc>
        <w:tc>
          <w:tcPr>
            <w:tcW w:w="2077" w:type="dxa"/>
          </w:tcPr>
          <w:p w:rsidR="00DC765F" w:rsidRDefault="00DC765F" w:rsidP="00DC765F">
            <w:pPr>
              <w:jc w:val="right"/>
            </w:pPr>
            <w:r>
              <w:t>2,775,757,856.87</w:t>
            </w:r>
          </w:p>
        </w:tc>
        <w:tc>
          <w:tcPr>
            <w:tcW w:w="2077" w:type="dxa"/>
          </w:tcPr>
          <w:p w:rsidR="00DC765F" w:rsidRDefault="00DC765F" w:rsidP="00DC765F">
            <w:pPr>
              <w:jc w:val="right"/>
            </w:pPr>
            <w:r>
              <w:t>52,997.24</w:t>
            </w:r>
          </w:p>
        </w:tc>
      </w:tr>
    </w:tbl>
    <w:p w:rsidR="00DC765F" w:rsidRDefault="00DC765F" w:rsidP="00DC765F">
      <w:pPr>
        <w:pStyle w:val="-8"/>
      </w:pPr>
      <w:r>
        <w:rPr>
          <w:rFonts w:hint="eastAsia"/>
        </w:rPr>
        <w:t>注：本期已实现收益指基金本期利息收入、投资收益、其他收入（不含公允价值变动收益）扣除相关费用和信用减值损失后的余额，本期利润为本期已实现收益加上本期公允价值变动收益，由于货币市场基金按照实际利率计算账面价值，所以，公允价值变动收益为零，本期已实现收益和本期利润的金额相等；</w:t>
      </w:r>
    </w:p>
    <w:p w:rsidR="00DC765F" w:rsidRDefault="00DC765F" w:rsidP="00DC765F">
      <w:pPr>
        <w:pStyle w:val="-"/>
        <w:ind w:firstLine="420"/>
      </w:pPr>
      <w:r>
        <w:rPr>
          <w:rFonts w:hint="eastAsia"/>
        </w:rPr>
        <w:t>本基金无持有人认购或交易基金的各项费用。</w:t>
      </w:r>
    </w:p>
    <w:p w:rsidR="00DC765F" w:rsidRDefault="00DC765F" w:rsidP="00DC765F">
      <w:pPr>
        <w:pStyle w:val="-2"/>
        <w:spacing w:before="312"/>
      </w:pPr>
      <w:r>
        <w:rPr>
          <w:rFonts w:hint="eastAsia"/>
        </w:rPr>
        <w:t>基金净值表现</w:t>
      </w:r>
    </w:p>
    <w:p w:rsidR="00DC765F" w:rsidRDefault="00DC765F" w:rsidP="00DC765F">
      <w:pPr>
        <w:pStyle w:val="-3"/>
        <w:spacing w:before="156" w:after="156"/>
      </w:pPr>
      <w:r>
        <w:rPr>
          <w:rFonts w:hint="eastAsia"/>
        </w:rPr>
        <w:t>本报告期基金份额净值增长率及其与同期业绩比较基准收益率的比较</w:t>
      </w:r>
    </w:p>
    <w:p w:rsidR="00DC765F" w:rsidRDefault="00DC765F" w:rsidP="00DC765F">
      <w:pPr>
        <w:pStyle w:val="-"/>
        <w:ind w:firstLine="420"/>
      </w:pPr>
      <w:r>
        <w:rPr>
          <w:rFonts w:hint="eastAsia"/>
        </w:rPr>
        <w:t>南方天天宝货币A</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DC765F" w:rsidTr="00DC765F">
        <w:trPr>
          <w:cnfStyle w:val="100000000000" w:firstRow="1" w:lastRow="0" w:firstColumn="0" w:lastColumn="0" w:oddVBand="0" w:evenVBand="0" w:oddHBand="0" w:evenHBand="0" w:firstRowFirstColumn="0" w:firstRowLastColumn="0" w:lastRowFirstColumn="0" w:lastRowLastColumn="0"/>
        </w:trPr>
        <w:tc>
          <w:tcPr>
            <w:tcW w:w="1186" w:type="dxa"/>
          </w:tcPr>
          <w:p w:rsidR="00DC765F" w:rsidRPr="00DC765F" w:rsidRDefault="00DC765F" w:rsidP="00DC765F">
            <w:pPr>
              <w:jc w:val="center"/>
              <w:rPr>
                <w:b/>
              </w:rPr>
            </w:pPr>
            <w:r w:rsidRPr="00DC765F">
              <w:rPr>
                <w:rFonts w:hint="eastAsia"/>
                <w:b/>
              </w:rPr>
              <w:t>阶段</w:t>
            </w:r>
          </w:p>
        </w:tc>
        <w:tc>
          <w:tcPr>
            <w:tcW w:w="1186" w:type="dxa"/>
          </w:tcPr>
          <w:p w:rsidR="00DC765F" w:rsidRPr="00DC765F" w:rsidRDefault="00DC765F" w:rsidP="00DC765F">
            <w:pPr>
              <w:jc w:val="center"/>
              <w:rPr>
                <w:b/>
              </w:rPr>
            </w:pPr>
            <w:r w:rsidRPr="00DC765F">
              <w:rPr>
                <w:rFonts w:hint="eastAsia"/>
                <w:b/>
              </w:rPr>
              <w:t>净值收益率①</w:t>
            </w:r>
          </w:p>
        </w:tc>
        <w:tc>
          <w:tcPr>
            <w:tcW w:w="1186" w:type="dxa"/>
          </w:tcPr>
          <w:p w:rsidR="00DC765F" w:rsidRPr="00DC765F" w:rsidRDefault="00DC765F" w:rsidP="00DC765F">
            <w:pPr>
              <w:jc w:val="center"/>
              <w:rPr>
                <w:b/>
              </w:rPr>
            </w:pPr>
            <w:r w:rsidRPr="00DC765F">
              <w:rPr>
                <w:rFonts w:hint="eastAsia"/>
                <w:b/>
              </w:rPr>
              <w:t>净值收益率标准差②</w:t>
            </w:r>
          </w:p>
        </w:tc>
        <w:tc>
          <w:tcPr>
            <w:tcW w:w="1187" w:type="dxa"/>
          </w:tcPr>
          <w:p w:rsidR="00DC765F" w:rsidRPr="00DC765F" w:rsidRDefault="00DC765F" w:rsidP="00DC765F">
            <w:pPr>
              <w:jc w:val="center"/>
              <w:rPr>
                <w:b/>
              </w:rPr>
            </w:pPr>
            <w:r w:rsidRPr="00DC765F">
              <w:rPr>
                <w:rFonts w:hint="eastAsia"/>
                <w:b/>
              </w:rPr>
              <w:t>业绩比较基准收益率③</w:t>
            </w:r>
          </w:p>
        </w:tc>
        <w:tc>
          <w:tcPr>
            <w:tcW w:w="1187" w:type="dxa"/>
          </w:tcPr>
          <w:p w:rsidR="00DC765F" w:rsidRPr="00DC765F" w:rsidRDefault="00DC765F" w:rsidP="00DC765F">
            <w:pPr>
              <w:jc w:val="center"/>
              <w:rPr>
                <w:b/>
              </w:rPr>
            </w:pPr>
            <w:r w:rsidRPr="00DC765F">
              <w:rPr>
                <w:rFonts w:hint="eastAsia"/>
                <w:b/>
              </w:rPr>
              <w:t>业绩比较基准收益率标准差④</w:t>
            </w:r>
          </w:p>
        </w:tc>
        <w:tc>
          <w:tcPr>
            <w:tcW w:w="1187" w:type="dxa"/>
          </w:tcPr>
          <w:p w:rsidR="00DC765F" w:rsidRPr="00DC765F" w:rsidRDefault="00DC765F" w:rsidP="00DC765F">
            <w:pPr>
              <w:jc w:val="center"/>
              <w:rPr>
                <w:b/>
              </w:rPr>
            </w:pPr>
            <w:r w:rsidRPr="00DC765F">
              <w:rPr>
                <w:rFonts w:hint="eastAsia"/>
                <w:b/>
              </w:rPr>
              <w:t>①</w:t>
            </w:r>
            <w:r w:rsidRPr="00DC765F">
              <w:rPr>
                <w:rFonts w:hint="eastAsia"/>
                <w:b/>
              </w:rPr>
              <w:t>-</w:t>
            </w:r>
            <w:r w:rsidRPr="00DC765F">
              <w:rPr>
                <w:rFonts w:hint="eastAsia"/>
                <w:b/>
              </w:rPr>
              <w:t>③</w:t>
            </w:r>
          </w:p>
        </w:tc>
        <w:tc>
          <w:tcPr>
            <w:tcW w:w="1187" w:type="dxa"/>
          </w:tcPr>
          <w:p w:rsidR="00DC765F" w:rsidRPr="00DC765F" w:rsidRDefault="00DC765F" w:rsidP="00DC765F">
            <w:pPr>
              <w:jc w:val="center"/>
              <w:rPr>
                <w:b/>
              </w:rPr>
            </w:pPr>
            <w:r w:rsidRPr="00DC765F">
              <w:rPr>
                <w:rFonts w:hint="eastAsia"/>
                <w:b/>
              </w:rPr>
              <w:t>②</w:t>
            </w:r>
            <w:r w:rsidRPr="00DC765F">
              <w:rPr>
                <w:rFonts w:hint="eastAsia"/>
                <w:b/>
              </w:rPr>
              <w:t>-</w:t>
            </w:r>
            <w:r w:rsidRPr="00DC765F">
              <w:rPr>
                <w:rFonts w:hint="eastAsia"/>
                <w:b/>
              </w:rPr>
              <w:t>④</w:t>
            </w:r>
          </w:p>
        </w:tc>
      </w:tr>
      <w:tr w:rsidR="00DC765F" w:rsidTr="00DC765F">
        <w:tc>
          <w:tcPr>
            <w:tcW w:w="1186" w:type="dxa"/>
          </w:tcPr>
          <w:p w:rsidR="00DC765F" w:rsidRDefault="00DC765F" w:rsidP="00DC765F">
            <w:pPr>
              <w:jc w:val="left"/>
            </w:pPr>
            <w:r>
              <w:rPr>
                <w:rFonts w:hint="eastAsia"/>
              </w:rPr>
              <w:t>过去三个月</w:t>
            </w:r>
          </w:p>
        </w:tc>
        <w:tc>
          <w:tcPr>
            <w:tcW w:w="1186" w:type="dxa"/>
          </w:tcPr>
          <w:p w:rsidR="00DC765F" w:rsidRDefault="00DC765F" w:rsidP="00DC765F">
            <w:pPr>
              <w:jc w:val="right"/>
            </w:pPr>
            <w:r>
              <w:t>0.2363%</w:t>
            </w:r>
          </w:p>
        </w:tc>
        <w:tc>
          <w:tcPr>
            <w:tcW w:w="1186" w:type="dxa"/>
          </w:tcPr>
          <w:p w:rsidR="00DC765F" w:rsidRDefault="00DC765F" w:rsidP="00DC765F">
            <w:pPr>
              <w:jc w:val="right"/>
            </w:pPr>
            <w:r>
              <w:t>0.0002%</w:t>
            </w:r>
          </w:p>
        </w:tc>
        <w:tc>
          <w:tcPr>
            <w:tcW w:w="1187" w:type="dxa"/>
          </w:tcPr>
          <w:p w:rsidR="00DC765F" w:rsidRDefault="00DC765F" w:rsidP="00DC765F">
            <w:pPr>
              <w:jc w:val="right"/>
            </w:pPr>
            <w:r>
              <w:t>0.3366%</w:t>
            </w:r>
          </w:p>
        </w:tc>
        <w:tc>
          <w:tcPr>
            <w:tcW w:w="1187" w:type="dxa"/>
          </w:tcPr>
          <w:p w:rsidR="00DC765F" w:rsidRDefault="00DC765F" w:rsidP="00DC765F">
            <w:pPr>
              <w:jc w:val="right"/>
            </w:pPr>
            <w:r>
              <w:t>0.0000%</w:t>
            </w:r>
          </w:p>
        </w:tc>
        <w:tc>
          <w:tcPr>
            <w:tcW w:w="1187" w:type="dxa"/>
          </w:tcPr>
          <w:p w:rsidR="00DC765F" w:rsidRDefault="00DC765F" w:rsidP="00DC765F">
            <w:pPr>
              <w:jc w:val="right"/>
            </w:pPr>
            <w:r>
              <w:t>-0.1003%</w:t>
            </w:r>
          </w:p>
        </w:tc>
        <w:tc>
          <w:tcPr>
            <w:tcW w:w="1187" w:type="dxa"/>
          </w:tcPr>
          <w:p w:rsidR="00DC765F" w:rsidRDefault="00DC765F" w:rsidP="00DC765F">
            <w:pPr>
              <w:jc w:val="right"/>
            </w:pPr>
            <w:r>
              <w:t>0.0002%</w:t>
            </w:r>
          </w:p>
        </w:tc>
      </w:tr>
      <w:tr w:rsidR="00DC765F" w:rsidTr="00DC765F">
        <w:tc>
          <w:tcPr>
            <w:tcW w:w="1186" w:type="dxa"/>
          </w:tcPr>
          <w:p w:rsidR="00DC765F" w:rsidRDefault="00DC765F" w:rsidP="00DC765F">
            <w:pPr>
              <w:jc w:val="left"/>
            </w:pPr>
            <w:r>
              <w:rPr>
                <w:rFonts w:hint="eastAsia"/>
              </w:rPr>
              <w:t>过去六个月</w:t>
            </w:r>
          </w:p>
        </w:tc>
        <w:tc>
          <w:tcPr>
            <w:tcW w:w="1186" w:type="dxa"/>
          </w:tcPr>
          <w:p w:rsidR="00DC765F" w:rsidRDefault="00DC765F" w:rsidP="00DC765F">
            <w:pPr>
              <w:jc w:val="right"/>
            </w:pPr>
            <w:r>
              <w:t>0.4919%</w:t>
            </w:r>
          </w:p>
        </w:tc>
        <w:tc>
          <w:tcPr>
            <w:tcW w:w="1186" w:type="dxa"/>
          </w:tcPr>
          <w:p w:rsidR="00DC765F" w:rsidRDefault="00DC765F" w:rsidP="00DC765F">
            <w:pPr>
              <w:jc w:val="right"/>
            </w:pPr>
            <w:r>
              <w:t>0.0004%</w:t>
            </w:r>
          </w:p>
        </w:tc>
        <w:tc>
          <w:tcPr>
            <w:tcW w:w="1187" w:type="dxa"/>
          </w:tcPr>
          <w:p w:rsidR="00DC765F" w:rsidRDefault="00DC765F" w:rsidP="00DC765F">
            <w:pPr>
              <w:jc w:val="right"/>
            </w:pPr>
            <w:r>
              <w:t>0.6747%</w:t>
            </w:r>
          </w:p>
        </w:tc>
        <w:tc>
          <w:tcPr>
            <w:tcW w:w="1187" w:type="dxa"/>
          </w:tcPr>
          <w:p w:rsidR="00DC765F" w:rsidRDefault="00DC765F" w:rsidP="00DC765F">
            <w:pPr>
              <w:jc w:val="right"/>
            </w:pPr>
            <w:r>
              <w:t>0.0000%</w:t>
            </w:r>
          </w:p>
        </w:tc>
        <w:tc>
          <w:tcPr>
            <w:tcW w:w="1187" w:type="dxa"/>
          </w:tcPr>
          <w:p w:rsidR="00DC765F" w:rsidRDefault="00DC765F" w:rsidP="00DC765F">
            <w:pPr>
              <w:jc w:val="right"/>
            </w:pPr>
            <w:r>
              <w:t>-0.1828%</w:t>
            </w:r>
          </w:p>
        </w:tc>
        <w:tc>
          <w:tcPr>
            <w:tcW w:w="1187" w:type="dxa"/>
          </w:tcPr>
          <w:p w:rsidR="00DC765F" w:rsidRDefault="00DC765F" w:rsidP="00DC765F">
            <w:pPr>
              <w:jc w:val="right"/>
            </w:pPr>
            <w:r>
              <w:t>0.0004%</w:t>
            </w:r>
          </w:p>
        </w:tc>
      </w:tr>
      <w:tr w:rsidR="00DC765F" w:rsidTr="00DC765F">
        <w:tc>
          <w:tcPr>
            <w:tcW w:w="1186" w:type="dxa"/>
          </w:tcPr>
          <w:p w:rsidR="00DC765F" w:rsidRDefault="00DC765F" w:rsidP="00DC765F">
            <w:pPr>
              <w:jc w:val="left"/>
            </w:pPr>
            <w:r>
              <w:rPr>
                <w:rFonts w:hint="eastAsia"/>
              </w:rPr>
              <w:t>过去一年</w:t>
            </w:r>
          </w:p>
        </w:tc>
        <w:tc>
          <w:tcPr>
            <w:tcW w:w="1186" w:type="dxa"/>
          </w:tcPr>
          <w:p w:rsidR="00DC765F" w:rsidRDefault="00DC765F" w:rsidP="00DC765F">
            <w:pPr>
              <w:jc w:val="right"/>
            </w:pPr>
            <w:r>
              <w:t>1.0174%</w:t>
            </w:r>
          </w:p>
        </w:tc>
        <w:tc>
          <w:tcPr>
            <w:tcW w:w="1186" w:type="dxa"/>
          </w:tcPr>
          <w:p w:rsidR="00DC765F" w:rsidRDefault="00DC765F" w:rsidP="00DC765F">
            <w:pPr>
              <w:jc w:val="right"/>
            </w:pPr>
            <w:r>
              <w:t>0.0003%</w:t>
            </w:r>
          </w:p>
        </w:tc>
        <w:tc>
          <w:tcPr>
            <w:tcW w:w="1187" w:type="dxa"/>
          </w:tcPr>
          <w:p w:rsidR="00DC765F" w:rsidRDefault="00DC765F" w:rsidP="00DC765F">
            <w:pPr>
              <w:jc w:val="right"/>
            </w:pPr>
            <w:r>
              <w:t>1.3694%</w:t>
            </w:r>
          </w:p>
        </w:tc>
        <w:tc>
          <w:tcPr>
            <w:tcW w:w="1187" w:type="dxa"/>
          </w:tcPr>
          <w:p w:rsidR="00DC765F" w:rsidRDefault="00DC765F" w:rsidP="00DC765F">
            <w:pPr>
              <w:jc w:val="right"/>
            </w:pPr>
            <w:r>
              <w:t>0.0000%</w:t>
            </w:r>
          </w:p>
        </w:tc>
        <w:tc>
          <w:tcPr>
            <w:tcW w:w="1187" w:type="dxa"/>
          </w:tcPr>
          <w:p w:rsidR="00DC765F" w:rsidRDefault="00DC765F" w:rsidP="00DC765F">
            <w:pPr>
              <w:jc w:val="right"/>
            </w:pPr>
            <w:r>
              <w:t>-0.3520%</w:t>
            </w:r>
          </w:p>
        </w:tc>
        <w:tc>
          <w:tcPr>
            <w:tcW w:w="1187" w:type="dxa"/>
          </w:tcPr>
          <w:p w:rsidR="00DC765F" w:rsidRDefault="00DC765F" w:rsidP="00DC765F">
            <w:pPr>
              <w:jc w:val="right"/>
            </w:pPr>
            <w:r>
              <w:t>0.0003%</w:t>
            </w:r>
          </w:p>
        </w:tc>
      </w:tr>
      <w:tr w:rsidR="00DC765F" w:rsidTr="00DC765F">
        <w:tc>
          <w:tcPr>
            <w:tcW w:w="1186" w:type="dxa"/>
          </w:tcPr>
          <w:p w:rsidR="00DC765F" w:rsidRDefault="00DC765F" w:rsidP="00DC765F">
            <w:pPr>
              <w:jc w:val="left"/>
            </w:pPr>
            <w:r>
              <w:rPr>
                <w:rFonts w:hint="eastAsia"/>
              </w:rPr>
              <w:t>过去三年</w:t>
            </w:r>
          </w:p>
        </w:tc>
        <w:tc>
          <w:tcPr>
            <w:tcW w:w="1186" w:type="dxa"/>
          </w:tcPr>
          <w:p w:rsidR="00DC765F" w:rsidRDefault="00DC765F" w:rsidP="00DC765F">
            <w:pPr>
              <w:jc w:val="right"/>
            </w:pPr>
            <w:r>
              <w:t>4.3020%</w:t>
            </w:r>
          </w:p>
        </w:tc>
        <w:tc>
          <w:tcPr>
            <w:tcW w:w="1186" w:type="dxa"/>
          </w:tcPr>
          <w:p w:rsidR="00DC765F" w:rsidRDefault="00DC765F" w:rsidP="00DC765F">
            <w:pPr>
              <w:jc w:val="right"/>
            </w:pPr>
            <w:r>
              <w:t>0.0010%</w:t>
            </w:r>
          </w:p>
        </w:tc>
        <w:tc>
          <w:tcPr>
            <w:tcW w:w="1187" w:type="dxa"/>
          </w:tcPr>
          <w:p w:rsidR="00DC765F" w:rsidRDefault="00DC765F" w:rsidP="00DC765F">
            <w:pPr>
              <w:jc w:val="right"/>
            </w:pPr>
            <w:r>
              <w:t>4.1772%</w:t>
            </w:r>
          </w:p>
        </w:tc>
        <w:tc>
          <w:tcPr>
            <w:tcW w:w="1187" w:type="dxa"/>
          </w:tcPr>
          <w:p w:rsidR="00DC765F" w:rsidRDefault="00DC765F" w:rsidP="00DC765F">
            <w:pPr>
              <w:jc w:val="right"/>
            </w:pPr>
            <w:r>
              <w:t>0.0000%</w:t>
            </w:r>
          </w:p>
        </w:tc>
        <w:tc>
          <w:tcPr>
            <w:tcW w:w="1187" w:type="dxa"/>
          </w:tcPr>
          <w:p w:rsidR="00DC765F" w:rsidRDefault="00DC765F" w:rsidP="00DC765F">
            <w:pPr>
              <w:jc w:val="right"/>
            </w:pPr>
            <w:r>
              <w:t>0.1248%</w:t>
            </w:r>
          </w:p>
        </w:tc>
        <w:tc>
          <w:tcPr>
            <w:tcW w:w="1187" w:type="dxa"/>
          </w:tcPr>
          <w:p w:rsidR="00DC765F" w:rsidRDefault="00DC765F" w:rsidP="00DC765F">
            <w:pPr>
              <w:jc w:val="right"/>
            </w:pPr>
            <w:r>
              <w:t>0.0010%</w:t>
            </w:r>
          </w:p>
        </w:tc>
      </w:tr>
      <w:tr w:rsidR="00DC765F" w:rsidTr="00DC765F">
        <w:tc>
          <w:tcPr>
            <w:tcW w:w="1186" w:type="dxa"/>
          </w:tcPr>
          <w:p w:rsidR="00DC765F" w:rsidRDefault="00DC765F" w:rsidP="00DC765F">
            <w:pPr>
              <w:jc w:val="left"/>
            </w:pPr>
            <w:r>
              <w:rPr>
                <w:rFonts w:hint="eastAsia"/>
              </w:rPr>
              <w:t>过去五年</w:t>
            </w:r>
          </w:p>
        </w:tc>
        <w:tc>
          <w:tcPr>
            <w:tcW w:w="1186" w:type="dxa"/>
          </w:tcPr>
          <w:p w:rsidR="00DC765F" w:rsidRDefault="00DC765F" w:rsidP="00DC765F">
            <w:pPr>
              <w:jc w:val="right"/>
            </w:pPr>
            <w:r>
              <w:t>8.3176%</w:t>
            </w:r>
          </w:p>
        </w:tc>
        <w:tc>
          <w:tcPr>
            <w:tcW w:w="1186" w:type="dxa"/>
          </w:tcPr>
          <w:p w:rsidR="00DC765F" w:rsidRDefault="00DC765F" w:rsidP="00DC765F">
            <w:pPr>
              <w:jc w:val="right"/>
            </w:pPr>
            <w:r>
              <w:t>0.0011%</w:t>
            </w:r>
          </w:p>
        </w:tc>
        <w:tc>
          <w:tcPr>
            <w:tcW w:w="1187" w:type="dxa"/>
          </w:tcPr>
          <w:p w:rsidR="00DC765F" w:rsidRDefault="00DC765F" w:rsidP="00DC765F">
            <w:pPr>
              <w:jc w:val="right"/>
            </w:pPr>
            <w:r>
              <w:t>7.0591%</w:t>
            </w:r>
          </w:p>
        </w:tc>
        <w:tc>
          <w:tcPr>
            <w:tcW w:w="1187" w:type="dxa"/>
          </w:tcPr>
          <w:p w:rsidR="00DC765F" w:rsidRDefault="00DC765F" w:rsidP="00DC765F">
            <w:pPr>
              <w:jc w:val="right"/>
            </w:pPr>
            <w:r>
              <w:t>0.0000%</w:t>
            </w:r>
          </w:p>
        </w:tc>
        <w:tc>
          <w:tcPr>
            <w:tcW w:w="1187" w:type="dxa"/>
          </w:tcPr>
          <w:p w:rsidR="00DC765F" w:rsidRDefault="00DC765F" w:rsidP="00DC765F">
            <w:pPr>
              <w:jc w:val="right"/>
            </w:pPr>
            <w:r>
              <w:t>1.2585%</w:t>
            </w:r>
          </w:p>
        </w:tc>
        <w:tc>
          <w:tcPr>
            <w:tcW w:w="1187" w:type="dxa"/>
          </w:tcPr>
          <w:p w:rsidR="00DC765F" w:rsidRDefault="00DC765F" w:rsidP="00DC765F">
            <w:pPr>
              <w:jc w:val="right"/>
            </w:pPr>
            <w:r>
              <w:t>0.0011%</w:t>
            </w:r>
          </w:p>
        </w:tc>
      </w:tr>
      <w:tr w:rsidR="00DC765F" w:rsidTr="00DC765F">
        <w:tc>
          <w:tcPr>
            <w:tcW w:w="1186" w:type="dxa"/>
          </w:tcPr>
          <w:p w:rsidR="00DC765F" w:rsidRDefault="00DC765F" w:rsidP="00DC765F">
            <w:pPr>
              <w:jc w:val="left"/>
            </w:pPr>
            <w:r>
              <w:rPr>
                <w:rFonts w:hint="eastAsia"/>
              </w:rPr>
              <w:t>过去七年</w:t>
            </w:r>
          </w:p>
        </w:tc>
        <w:tc>
          <w:tcPr>
            <w:tcW w:w="1186" w:type="dxa"/>
          </w:tcPr>
          <w:p w:rsidR="00DC765F" w:rsidRDefault="00DC765F" w:rsidP="00DC765F">
            <w:pPr>
              <w:jc w:val="right"/>
            </w:pPr>
            <w:r>
              <w:t>13.1697%</w:t>
            </w:r>
          </w:p>
        </w:tc>
        <w:tc>
          <w:tcPr>
            <w:tcW w:w="1186" w:type="dxa"/>
          </w:tcPr>
          <w:p w:rsidR="00DC765F" w:rsidRDefault="00DC765F" w:rsidP="00DC765F">
            <w:pPr>
              <w:jc w:val="right"/>
            </w:pPr>
            <w:r>
              <w:t>0.0013%</w:t>
            </w:r>
          </w:p>
        </w:tc>
        <w:tc>
          <w:tcPr>
            <w:tcW w:w="1187" w:type="dxa"/>
          </w:tcPr>
          <w:p w:rsidR="00DC765F" w:rsidRDefault="00DC765F" w:rsidP="00DC765F">
            <w:pPr>
              <w:jc w:val="right"/>
            </w:pPr>
            <w:r>
              <w:t>10.0250%</w:t>
            </w:r>
          </w:p>
        </w:tc>
        <w:tc>
          <w:tcPr>
            <w:tcW w:w="1187" w:type="dxa"/>
          </w:tcPr>
          <w:p w:rsidR="00DC765F" w:rsidRDefault="00DC765F" w:rsidP="00DC765F">
            <w:pPr>
              <w:jc w:val="right"/>
            </w:pPr>
            <w:r>
              <w:t>0.0000%</w:t>
            </w:r>
          </w:p>
        </w:tc>
        <w:tc>
          <w:tcPr>
            <w:tcW w:w="1187" w:type="dxa"/>
          </w:tcPr>
          <w:p w:rsidR="00DC765F" w:rsidRDefault="00DC765F" w:rsidP="00DC765F">
            <w:pPr>
              <w:jc w:val="right"/>
            </w:pPr>
            <w:r>
              <w:t>3.1447%</w:t>
            </w:r>
          </w:p>
        </w:tc>
        <w:tc>
          <w:tcPr>
            <w:tcW w:w="1187" w:type="dxa"/>
          </w:tcPr>
          <w:p w:rsidR="00DC765F" w:rsidRDefault="00DC765F" w:rsidP="00DC765F">
            <w:pPr>
              <w:jc w:val="right"/>
            </w:pPr>
            <w:r>
              <w:t>0.0013%</w:t>
            </w:r>
          </w:p>
        </w:tc>
      </w:tr>
      <w:tr w:rsidR="00DC765F" w:rsidTr="00DC765F">
        <w:tc>
          <w:tcPr>
            <w:tcW w:w="1186" w:type="dxa"/>
          </w:tcPr>
          <w:p w:rsidR="00DC765F" w:rsidRDefault="00DC765F" w:rsidP="00DC765F">
            <w:pPr>
              <w:jc w:val="left"/>
            </w:pPr>
            <w:r>
              <w:rPr>
                <w:rFonts w:hint="eastAsia"/>
              </w:rPr>
              <w:t>自基金合同生效起至今</w:t>
            </w:r>
          </w:p>
        </w:tc>
        <w:tc>
          <w:tcPr>
            <w:tcW w:w="1186" w:type="dxa"/>
          </w:tcPr>
          <w:p w:rsidR="00DC765F" w:rsidRDefault="00DC765F" w:rsidP="00DC765F">
            <w:pPr>
              <w:jc w:val="right"/>
            </w:pPr>
            <w:r>
              <w:t>20.4291%</w:t>
            </w:r>
          </w:p>
        </w:tc>
        <w:tc>
          <w:tcPr>
            <w:tcW w:w="1186" w:type="dxa"/>
          </w:tcPr>
          <w:p w:rsidR="00DC765F" w:rsidRDefault="00DC765F" w:rsidP="00DC765F">
            <w:pPr>
              <w:jc w:val="right"/>
            </w:pPr>
            <w:r>
              <w:t>0.0032%</w:t>
            </w:r>
          </w:p>
        </w:tc>
        <w:tc>
          <w:tcPr>
            <w:tcW w:w="1187" w:type="dxa"/>
          </w:tcPr>
          <w:p w:rsidR="00DC765F" w:rsidRDefault="00DC765F" w:rsidP="00DC765F">
            <w:pPr>
              <w:jc w:val="right"/>
            </w:pPr>
            <w:r>
              <w:t>12.9044%</w:t>
            </w:r>
          </w:p>
        </w:tc>
        <w:tc>
          <w:tcPr>
            <w:tcW w:w="1187" w:type="dxa"/>
          </w:tcPr>
          <w:p w:rsidR="00DC765F" w:rsidRDefault="00DC765F" w:rsidP="00DC765F">
            <w:pPr>
              <w:jc w:val="right"/>
            </w:pPr>
            <w:r>
              <w:t>0.0000%</w:t>
            </w:r>
          </w:p>
        </w:tc>
        <w:tc>
          <w:tcPr>
            <w:tcW w:w="1187" w:type="dxa"/>
          </w:tcPr>
          <w:p w:rsidR="00DC765F" w:rsidRDefault="00DC765F" w:rsidP="00DC765F">
            <w:pPr>
              <w:jc w:val="right"/>
            </w:pPr>
            <w:r>
              <w:t>7.5247%</w:t>
            </w:r>
          </w:p>
        </w:tc>
        <w:tc>
          <w:tcPr>
            <w:tcW w:w="1187" w:type="dxa"/>
          </w:tcPr>
          <w:p w:rsidR="00DC765F" w:rsidRDefault="00DC765F" w:rsidP="00DC765F">
            <w:pPr>
              <w:jc w:val="right"/>
            </w:pPr>
            <w:r>
              <w:t>0.0032%</w:t>
            </w:r>
          </w:p>
        </w:tc>
      </w:tr>
    </w:tbl>
    <w:p w:rsidR="00DC765F" w:rsidRDefault="00DC765F" w:rsidP="00DC765F">
      <w:pPr>
        <w:pStyle w:val="-"/>
        <w:ind w:firstLine="420"/>
      </w:pPr>
      <w:r>
        <w:rPr>
          <w:rFonts w:hint="eastAsia"/>
        </w:rPr>
        <w:t>南方天天宝货币B</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DC765F" w:rsidTr="00DC765F">
        <w:trPr>
          <w:cnfStyle w:val="100000000000" w:firstRow="1" w:lastRow="0" w:firstColumn="0" w:lastColumn="0" w:oddVBand="0" w:evenVBand="0" w:oddHBand="0" w:evenHBand="0" w:firstRowFirstColumn="0" w:firstRowLastColumn="0" w:lastRowFirstColumn="0" w:lastRowLastColumn="0"/>
        </w:trPr>
        <w:tc>
          <w:tcPr>
            <w:tcW w:w="1186" w:type="dxa"/>
          </w:tcPr>
          <w:p w:rsidR="00DC765F" w:rsidRPr="00DC765F" w:rsidRDefault="00DC765F" w:rsidP="00DC765F">
            <w:pPr>
              <w:jc w:val="center"/>
              <w:rPr>
                <w:b/>
              </w:rPr>
            </w:pPr>
            <w:r w:rsidRPr="00DC765F">
              <w:rPr>
                <w:rFonts w:hint="eastAsia"/>
                <w:b/>
              </w:rPr>
              <w:t>阶段</w:t>
            </w:r>
          </w:p>
        </w:tc>
        <w:tc>
          <w:tcPr>
            <w:tcW w:w="1186" w:type="dxa"/>
          </w:tcPr>
          <w:p w:rsidR="00DC765F" w:rsidRPr="00DC765F" w:rsidRDefault="00DC765F" w:rsidP="00DC765F">
            <w:pPr>
              <w:jc w:val="center"/>
              <w:rPr>
                <w:b/>
              </w:rPr>
            </w:pPr>
            <w:r w:rsidRPr="00DC765F">
              <w:rPr>
                <w:rFonts w:hint="eastAsia"/>
                <w:b/>
              </w:rPr>
              <w:t>净值收益率①</w:t>
            </w:r>
          </w:p>
        </w:tc>
        <w:tc>
          <w:tcPr>
            <w:tcW w:w="1186" w:type="dxa"/>
          </w:tcPr>
          <w:p w:rsidR="00DC765F" w:rsidRPr="00DC765F" w:rsidRDefault="00DC765F" w:rsidP="00DC765F">
            <w:pPr>
              <w:jc w:val="center"/>
              <w:rPr>
                <w:b/>
              </w:rPr>
            </w:pPr>
            <w:r w:rsidRPr="00DC765F">
              <w:rPr>
                <w:rFonts w:hint="eastAsia"/>
                <w:b/>
              </w:rPr>
              <w:t>净值收益率标准差②</w:t>
            </w:r>
          </w:p>
        </w:tc>
        <w:tc>
          <w:tcPr>
            <w:tcW w:w="1187" w:type="dxa"/>
          </w:tcPr>
          <w:p w:rsidR="00DC765F" w:rsidRPr="00DC765F" w:rsidRDefault="00DC765F" w:rsidP="00DC765F">
            <w:pPr>
              <w:jc w:val="center"/>
              <w:rPr>
                <w:b/>
              </w:rPr>
            </w:pPr>
            <w:r w:rsidRPr="00DC765F">
              <w:rPr>
                <w:rFonts w:hint="eastAsia"/>
                <w:b/>
              </w:rPr>
              <w:t>业绩比较基准收益率③</w:t>
            </w:r>
          </w:p>
        </w:tc>
        <w:tc>
          <w:tcPr>
            <w:tcW w:w="1187" w:type="dxa"/>
          </w:tcPr>
          <w:p w:rsidR="00DC765F" w:rsidRPr="00DC765F" w:rsidRDefault="00DC765F" w:rsidP="00DC765F">
            <w:pPr>
              <w:jc w:val="center"/>
              <w:rPr>
                <w:b/>
              </w:rPr>
            </w:pPr>
            <w:r w:rsidRPr="00DC765F">
              <w:rPr>
                <w:rFonts w:hint="eastAsia"/>
                <w:b/>
              </w:rPr>
              <w:t>业绩比较基准收益率标准差④</w:t>
            </w:r>
          </w:p>
        </w:tc>
        <w:tc>
          <w:tcPr>
            <w:tcW w:w="1187" w:type="dxa"/>
          </w:tcPr>
          <w:p w:rsidR="00DC765F" w:rsidRPr="00DC765F" w:rsidRDefault="00DC765F" w:rsidP="00DC765F">
            <w:pPr>
              <w:jc w:val="center"/>
              <w:rPr>
                <w:b/>
              </w:rPr>
            </w:pPr>
            <w:r w:rsidRPr="00DC765F">
              <w:rPr>
                <w:rFonts w:hint="eastAsia"/>
                <w:b/>
              </w:rPr>
              <w:t>①</w:t>
            </w:r>
            <w:r w:rsidRPr="00DC765F">
              <w:rPr>
                <w:rFonts w:hint="eastAsia"/>
                <w:b/>
              </w:rPr>
              <w:t>-</w:t>
            </w:r>
            <w:r w:rsidRPr="00DC765F">
              <w:rPr>
                <w:rFonts w:hint="eastAsia"/>
                <w:b/>
              </w:rPr>
              <w:t>③</w:t>
            </w:r>
          </w:p>
        </w:tc>
        <w:tc>
          <w:tcPr>
            <w:tcW w:w="1187" w:type="dxa"/>
          </w:tcPr>
          <w:p w:rsidR="00DC765F" w:rsidRPr="00DC765F" w:rsidRDefault="00DC765F" w:rsidP="00DC765F">
            <w:pPr>
              <w:jc w:val="center"/>
              <w:rPr>
                <w:b/>
              </w:rPr>
            </w:pPr>
            <w:r w:rsidRPr="00DC765F">
              <w:rPr>
                <w:rFonts w:hint="eastAsia"/>
                <w:b/>
              </w:rPr>
              <w:t>②</w:t>
            </w:r>
            <w:r w:rsidRPr="00DC765F">
              <w:rPr>
                <w:rFonts w:hint="eastAsia"/>
                <w:b/>
              </w:rPr>
              <w:t>-</w:t>
            </w:r>
            <w:r w:rsidRPr="00DC765F">
              <w:rPr>
                <w:rFonts w:hint="eastAsia"/>
                <w:b/>
              </w:rPr>
              <w:t>④</w:t>
            </w:r>
          </w:p>
        </w:tc>
      </w:tr>
      <w:tr w:rsidR="00DC765F" w:rsidTr="00DC765F">
        <w:tc>
          <w:tcPr>
            <w:tcW w:w="1186" w:type="dxa"/>
          </w:tcPr>
          <w:p w:rsidR="00DC765F" w:rsidRDefault="00DC765F" w:rsidP="00DC765F">
            <w:pPr>
              <w:jc w:val="left"/>
            </w:pPr>
            <w:r>
              <w:rPr>
                <w:rFonts w:hint="eastAsia"/>
              </w:rPr>
              <w:t>过去三个</w:t>
            </w:r>
            <w:r>
              <w:rPr>
                <w:rFonts w:hint="eastAsia"/>
              </w:rPr>
              <w:lastRenderedPageBreak/>
              <w:t>月</w:t>
            </w:r>
          </w:p>
        </w:tc>
        <w:tc>
          <w:tcPr>
            <w:tcW w:w="1186" w:type="dxa"/>
          </w:tcPr>
          <w:p w:rsidR="00DC765F" w:rsidRDefault="00DC765F" w:rsidP="00DC765F">
            <w:pPr>
              <w:jc w:val="right"/>
            </w:pPr>
            <w:r>
              <w:lastRenderedPageBreak/>
              <w:t>0.2963%</w:t>
            </w:r>
          </w:p>
        </w:tc>
        <w:tc>
          <w:tcPr>
            <w:tcW w:w="1186" w:type="dxa"/>
          </w:tcPr>
          <w:p w:rsidR="00DC765F" w:rsidRDefault="00DC765F" w:rsidP="00DC765F">
            <w:pPr>
              <w:jc w:val="right"/>
            </w:pPr>
            <w:r>
              <w:t>0.0002%</w:t>
            </w:r>
          </w:p>
        </w:tc>
        <w:tc>
          <w:tcPr>
            <w:tcW w:w="1187" w:type="dxa"/>
          </w:tcPr>
          <w:p w:rsidR="00DC765F" w:rsidRDefault="00DC765F" w:rsidP="00DC765F">
            <w:pPr>
              <w:jc w:val="right"/>
            </w:pPr>
            <w:r>
              <w:t>0.3366%</w:t>
            </w:r>
          </w:p>
        </w:tc>
        <w:tc>
          <w:tcPr>
            <w:tcW w:w="1187" w:type="dxa"/>
          </w:tcPr>
          <w:p w:rsidR="00DC765F" w:rsidRDefault="00DC765F" w:rsidP="00DC765F">
            <w:pPr>
              <w:jc w:val="right"/>
            </w:pPr>
            <w:r>
              <w:t>0.0000%</w:t>
            </w:r>
          </w:p>
        </w:tc>
        <w:tc>
          <w:tcPr>
            <w:tcW w:w="1187" w:type="dxa"/>
          </w:tcPr>
          <w:p w:rsidR="00DC765F" w:rsidRDefault="00DC765F" w:rsidP="00DC765F">
            <w:pPr>
              <w:jc w:val="right"/>
            </w:pPr>
            <w:r>
              <w:t>-0.0403%</w:t>
            </w:r>
          </w:p>
        </w:tc>
        <w:tc>
          <w:tcPr>
            <w:tcW w:w="1187" w:type="dxa"/>
          </w:tcPr>
          <w:p w:rsidR="00DC765F" w:rsidRDefault="00DC765F" w:rsidP="00DC765F">
            <w:pPr>
              <w:jc w:val="right"/>
            </w:pPr>
            <w:r>
              <w:t>0.0002%</w:t>
            </w:r>
          </w:p>
        </w:tc>
      </w:tr>
      <w:tr w:rsidR="00DC765F" w:rsidTr="00DC765F">
        <w:tc>
          <w:tcPr>
            <w:tcW w:w="1186" w:type="dxa"/>
          </w:tcPr>
          <w:p w:rsidR="00DC765F" w:rsidRDefault="00DC765F" w:rsidP="00DC765F">
            <w:pPr>
              <w:jc w:val="left"/>
            </w:pPr>
            <w:r>
              <w:rPr>
                <w:rFonts w:hint="eastAsia"/>
              </w:rPr>
              <w:lastRenderedPageBreak/>
              <w:t>过去六个月</w:t>
            </w:r>
          </w:p>
        </w:tc>
        <w:tc>
          <w:tcPr>
            <w:tcW w:w="1186" w:type="dxa"/>
          </w:tcPr>
          <w:p w:rsidR="00DC765F" w:rsidRDefault="00DC765F" w:rsidP="00DC765F">
            <w:pPr>
              <w:jc w:val="right"/>
            </w:pPr>
            <w:r>
              <w:t>0.6116%</w:t>
            </w:r>
          </w:p>
        </w:tc>
        <w:tc>
          <w:tcPr>
            <w:tcW w:w="1186" w:type="dxa"/>
          </w:tcPr>
          <w:p w:rsidR="00DC765F" w:rsidRDefault="00DC765F" w:rsidP="00DC765F">
            <w:pPr>
              <w:jc w:val="right"/>
            </w:pPr>
            <w:r>
              <w:t>0.0004%</w:t>
            </w:r>
          </w:p>
        </w:tc>
        <w:tc>
          <w:tcPr>
            <w:tcW w:w="1187" w:type="dxa"/>
          </w:tcPr>
          <w:p w:rsidR="00DC765F" w:rsidRDefault="00DC765F" w:rsidP="00DC765F">
            <w:pPr>
              <w:jc w:val="right"/>
            </w:pPr>
            <w:r>
              <w:t>0.6747%</w:t>
            </w:r>
          </w:p>
        </w:tc>
        <w:tc>
          <w:tcPr>
            <w:tcW w:w="1187" w:type="dxa"/>
          </w:tcPr>
          <w:p w:rsidR="00DC765F" w:rsidRDefault="00DC765F" w:rsidP="00DC765F">
            <w:pPr>
              <w:jc w:val="right"/>
            </w:pPr>
            <w:r>
              <w:t>0.0000%</w:t>
            </w:r>
          </w:p>
        </w:tc>
        <w:tc>
          <w:tcPr>
            <w:tcW w:w="1187" w:type="dxa"/>
          </w:tcPr>
          <w:p w:rsidR="00DC765F" w:rsidRDefault="00DC765F" w:rsidP="00DC765F">
            <w:pPr>
              <w:jc w:val="right"/>
            </w:pPr>
            <w:r>
              <w:t>-0.0631%</w:t>
            </w:r>
          </w:p>
        </w:tc>
        <w:tc>
          <w:tcPr>
            <w:tcW w:w="1187" w:type="dxa"/>
          </w:tcPr>
          <w:p w:rsidR="00DC765F" w:rsidRDefault="00DC765F" w:rsidP="00DC765F">
            <w:pPr>
              <w:jc w:val="right"/>
            </w:pPr>
            <w:r>
              <w:t>0.0004%</w:t>
            </w:r>
          </w:p>
        </w:tc>
      </w:tr>
      <w:tr w:rsidR="00DC765F" w:rsidTr="00DC765F">
        <w:tc>
          <w:tcPr>
            <w:tcW w:w="1186" w:type="dxa"/>
          </w:tcPr>
          <w:p w:rsidR="00DC765F" w:rsidRDefault="00DC765F" w:rsidP="00DC765F">
            <w:pPr>
              <w:jc w:val="left"/>
            </w:pPr>
            <w:r>
              <w:rPr>
                <w:rFonts w:hint="eastAsia"/>
              </w:rPr>
              <w:t>过去一年</w:t>
            </w:r>
          </w:p>
        </w:tc>
        <w:tc>
          <w:tcPr>
            <w:tcW w:w="1186" w:type="dxa"/>
          </w:tcPr>
          <w:p w:rsidR="00DC765F" w:rsidRDefault="00DC765F" w:rsidP="00DC765F">
            <w:pPr>
              <w:jc w:val="right"/>
            </w:pPr>
            <w:r>
              <w:t>1.2603%</w:t>
            </w:r>
          </w:p>
        </w:tc>
        <w:tc>
          <w:tcPr>
            <w:tcW w:w="1186" w:type="dxa"/>
          </w:tcPr>
          <w:p w:rsidR="00DC765F" w:rsidRDefault="00DC765F" w:rsidP="00DC765F">
            <w:pPr>
              <w:jc w:val="right"/>
            </w:pPr>
            <w:r>
              <w:t>0.0003%</w:t>
            </w:r>
          </w:p>
        </w:tc>
        <w:tc>
          <w:tcPr>
            <w:tcW w:w="1187" w:type="dxa"/>
          </w:tcPr>
          <w:p w:rsidR="00DC765F" w:rsidRDefault="00DC765F" w:rsidP="00DC765F">
            <w:pPr>
              <w:jc w:val="right"/>
            </w:pPr>
            <w:r>
              <w:t>1.3694%</w:t>
            </w:r>
          </w:p>
        </w:tc>
        <w:tc>
          <w:tcPr>
            <w:tcW w:w="1187" w:type="dxa"/>
          </w:tcPr>
          <w:p w:rsidR="00DC765F" w:rsidRDefault="00DC765F" w:rsidP="00DC765F">
            <w:pPr>
              <w:jc w:val="right"/>
            </w:pPr>
            <w:r>
              <w:t>0.0000%</w:t>
            </w:r>
          </w:p>
        </w:tc>
        <w:tc>
          <w:tcPr>
            <w:tcW w:w="1187" w:type="dxa"/>
          </w:tcPr>
          <w:p w:rsidR="00DC765F" w:rsidRDefault="00DC765F" w:rsidP="00DC765F">
            <w:pPr>
              <w:jc w:val="right"/>
            </w:pPr>
            <w:r>
              <w:t>-0.1091%</w:t>
            </w:r>
          </w:p>
        </w:tc>
        <w:tc>
          <w:tcPr>
            <w:tcW w:w="1187" w:type="dxa"/>
          </w:tcPr>
          <w:p w:rsidR="00DC765F" w:rsidRDefault="00DC765F" w:rsidP="00DC765F">
            <w:pPr>
              <w:jc w:val="right"/>
            </w:pPr>
            <w:r>
              <w:t>0.0003%</w:t>
            </w:r>
          </w:p>
        </w:tc>
      </w:tr>
      <w:tr w:rsidR="00DC765F" w:rsidTr="00DC765F">
        <w:tc>
          <w:tcPr>
            <w:tcW w:w="1186" w:type="dxa"/>
          </w:tcPr>
          <w:p w:rsidR="00DC765F" w:rsidRDefault="00DC765F" w:rsidP="00DC765F">
            <w:pPr>
              <w:jc w:val="left"/>
            </w:pPr>
            <w:r>
              <w:rPr>
                <w:rFonts w:hint="eastAsia"/>
              </w:rPr>
              <w:t>过去三年</w:t>
            </w:r>
          </w:p>
        </w:tc>
        <w:tc>
          <w:tcPr>
            <w:tcW w:w="1186" w:type="dxa"/>
          </w:tcPr>
          <w:p w:rsidR="00DC765F" w:rsidRDefault="00DC765F" w:rsidP="00DC765F">
            <w:pPr>
              <w:jc w:val="right"/>
            </w:pPr>
            <w:r>
              <w:t>5.0562%</w:t>
            </w:r>
          </w:p>
        </w:tc>
        <w:tc>
          <w:tcPr>
            <w:tcW w:w="1186" w:type="dxa"/>
          </w:tcPr>
          <w:p w:rsidR="00DC765F" w:rsidRDefault="00DC765F" w:rsidP="00DC765F">
            <w:pPr>
              <w:jc w:val="right"/>
            </w:pPr>
            <w:r>
              <w:t>0.0010%</w:t>
            </w:r>
          </w:p>
        </w:tc>
        <w:tc>
          <w:tcPr>
            <w:tcW w:w="1187" w:type="dxa"/>
          </w:tcPr>
          <w:p w:rsidR="00DC765F" w:rsidRDefault="00DC765F" w:rsidP="00DC765F">
            <w:pPr>
              <w:jc w:val="right"/>
            </w:pPr>
            <w:r>
              <w:t>4.1772%</w:t>
            </w:r>
          </w:p>
        </w:tc>
        <w:tc>
          <w:tcPr>
            <w:tcW w:w="1187" w:type="dxa"/>
          </w:tcPr>
          <w:p w:rsidR="00DC765F" w:rsidRDefault="00DC765F" w:rsidP="00DC765F">
            <w:pPr>
              <w:jc w:val="right"/>
            </w:pPr>
            <w:r>
              <w:t>0.0000%</w:t>
            </w:r>
          </w:p>
        </w:tc>
        <w:tc>
          <w:tcPr>
            <w:tcW w:w="1187" w:type="dxa"/>
          </w:tcPr>
          <w:p w:rsidR="00DC765F" w:rsidRDefault="00DC765F" w:rsidP="00DC765F">
            <w:pPr>
              <w:jc w:val="right"/>
            </w:pPr>
            <w:r>
              <w:t>0.8790%</w:t>
            </w:r>
          </w:p>
        </w:tc>
        <w:tc>
          <w:tcPr>
            <w:tcW w:w="1187" w:type="dxa"/>
          </w:tcPr>
          <w:p w:rsidR="00DC765F" w:rsidRDefault="00DC765F" w:rsidP="00DC765F">
            <w:pPr>
              <w:jc w:val="right"/>
            </w:pPr>
            <w:r>
              <w:t>0.0010%</w:t>
            </w:r>
          </w:p>
        </w:tc>
      </w:tr>
      <w:tr w:rsidR="00DC765F" w:rsidTr="00DC765F">
        <w:tc>
          <w:tcPr>
            <w:tcW w:w="1186" w:type="dxa"/>
          </w:tcPr>
          <w:p w:rsidR="00DC765F" w:rsidRDefault="00DC765F" w:rsidP="00DC765F">
            <w:pPr>
              <w:jc w:val="left"/>
            </w:pPr>
            <w:r>
              <w:rPr>
                <w:rFonts w:hint="eastAsia"/>
              </w:rPr>
              <w:t>过去五年</w:t>
            </w:r>
          </w:p>
        </w:tc>
        <w:tc>
          <w:tcPr>
            <w:tcW w:w="1186" w:type="dxa"/>
          </w:tcPr>
          <w:p w:rsidR="00DC765F" w:rsidRDefault="00DC765F" w:rsidP="00DC765F">
            <w:pPr>
              <w:jc w:val="right"/>
            </w:pPr>
            <w:r>
              <w:t>9.6258%</w:t>
            </w:r>
          </w:p>
        </w:tc>
        <w:tc>
          <w:tcPr>
            <w:tcW w:w="1186" w:type="dxa"/>
          </w:tcPr>
          <w:p w:rsidR="00DC765F" w:rsidRDefault="00DC765F" w:rsidP="00DC765F">
            <w:pPr>
              <w:jc w:val="right"/>
            </w:pPr>
            <w:r>
              <w:t>0.0011%</w:t>
            </w:r>
          </w:p>
        </w:tc>
        <w:tc>
          <w:tcPr>
            <w:tcW w:w="1187" w:type="dxa"/>
          </w:tcPr>
          <w:p w:rsidR="00DC765F" w:rsidRDefault="00DC765F" w:rsidP="00DC765F">
            <w:pPr>
              <w:jc w:val="right"/>
            </w:pPr>
            <w:r>
              <w:t>7.0591%</w:t>
            </w:r>
          </w:p>
        </w:tc>
        <w:tc>
          <w:tcPr>
            <w:tcW w:w="1187" w:type="dxa"/>
          </w:tcPr>
          <w:p w:rsidR="00DC765F" w:rsidRDefault="00DC765F" w:rsidP="00DC765F">
            <w:pPr>
              <w:jc w:val="right"/>
            </w:pPr>
            <w:r>
              <w:t>0.0000%</w:t>
            </w:r>
          </w:p>
        </w:tc>
        <w:tc>
          <w:tcPr>
            <w:tcW w:w="1187" w:type="dxa"/>
          </w:tcPr>
          <w:p w:rsidR="00DC765F" w:rsidRDefault="00DC765F" w:rsidP="00DC765F">
            <w:pPr>
              <w:jc w:val="right"/>
            </w:pPr>
            <w:r>
              <w:t>2.5667%</w:t>
            </w:r>
          </w:p>
        </w:tc>
        <w:tc>
          <w:tcPr>
            <w:tcW w:w="1187" w:type="dxa"/>
          </w:tcPr>
          <w:p w:rsidR="00DC765F" w:rsidRDefault="00DC765F" w:rsidP="00DC765F">
            <w:pPr>
              <w:jc w:val="right"/>
            </w:pPr>
            <w:r>
              <w:t>0.0011%</w:t>
            </w:r>
          </w:p>
        </w:tc>
      </w:tr>
      <w:tr w:rsidR="00DC765F" w:rsidTr="00DC765F">
        <w:tc>
          <w:tcPr>
            <w:tcW w:w="1186" w:type="dxa"/>
          </w:tcPr>
          <w:p w:rsidR="00DC765F" w:rsidRDefault="00DC765F" w:rsidP="00DC765F">
            <w:pPr>
              <w:jc w:val="left"/>
            </w:pPr>
            <w:r>
              <w:rPr>
                <w:rFonts w:hint="eastAsia"/>
              </w:rPr>
              <w:t>过去七年</w:t>
            </w:r>
          </w:p>
        </w:tc>
        <w:tc>
          <w:tcPr>
            <w:tcW w:w="1186" w:type="dxa"/>
          </w:tcPr>
          <w:p w:rsidR="00DC765F" w:rsidRDefault="00DC765F" w:rsidP="00DC765F">
            <w:pPr>
              <w:jc w:val="right"/>
            </w:pPr>
            <w:r>
              <w:t>15.0875%</w:t>
            </w:r>
          </w:p>
        </w:tc>
        <w:tc>
          <w:tcPr>
            <w:tcW w:w="1186" w:type="dxa"/>
          </w:tcPr>
          <w:p w:rsidR="00DC765F" w:rsidRDefault="00DC765F" w:rsidP="00DC765F">
            <w:pPr>
              <w:jc w:val="right"/>
            </w:pPr>
            <w:r>
              <w:t>0.0013%</w:t>
            </w:r>
          </w:p>
        </w:tc>
        <w:tc>
          <w:tcPr>
            <w:tcW w:w="1187" w:type="dxa"/>
          </w:tcPr>
          <w:p w:rsidR="00DC765F" w:rsidRDefault="00DC765F" w:rsidP="00DC765F">
            <w:pPr>
              <w:jc w:val="right"/>
            </w:pPr>
            <w:r>
              <w:t>10.0250%</w:t>
            </w:r>
          </w:p>
        </w:tc>
        <w:tc>
          <w:tcPr>
            <w:tcW w:w="1187" w:type="dxa"/>
          </w:tcPr>
          <w:p w:rsidR="00DC765F" w:rsidRDefault="00DC765F" w:rsidP="00DC765F">
            <w:pPr>
              <w:jc w:val="right"/>
            </w:pPr>
            <w:r>
              <w:t>0.0000%</w:t>
            </w:r>
          </w:p>
        </w:tc>
        <w:tc>
          <w:tcPr>
            <w:tcW w:w="1187" w:type="dxa"/>
          </w:tcPr>
          <w:p w:rsidR="00DC765F" w:rsidRDefault="00DC765F" w:rsidP="00DC765F">
            <w:pPr>
              <w:jc w:val="right"/>
            </w:pPr>
            <w:r>
              <w:t>5.0625%</w:t>
            </w:r>
          </w:p>
        </w:tc>
        <w:tc>
          <w:tcPr>
            <w:tcW w:w="1187" w:type="dxa"/>
          </w:tcPr>
          <w:p w:rsidR="00DC765F" w:rsidRDefault="00DC765F" w:rsidP="00DC765F">
            <w:pPr>
              <w:jc w:val="right"/>
            </w:pPr>
            <w:r>
              <w:t>0.0013%</w:t>
            </w:r>
          </w:p>
        </w:tc>
      </w:tr>
      <w:tr w:rsidR="00DC765F" w:rsidTr="00DC765F">
        <w:tc>
          <w:tcPr>
            <w:tcW w:w="1186" w:type="dxa"/>
          </w:tcPr>
          <w:p w:rsidR="00DC765F" w:rsidRDefault="00DC765F" w:rsidP="00DC765F">
            <w:pPr>
              <w:jc w:val="left"/>
            </w:pPr>
            <w:r>
              <w:rPr>
                <w:rFonts w:hint="eastAsia"/>
              </w:rPr>
              <w:t>自基金合同生效起至今</w:t>
            </w:r>
          </w:p>
        </w:tc>
        <w:tc>
          <w:tcPr>
            <w:tcW w:w="1186" w:type="dxa"/>
          </w:tcPr>
          <w:p w:rsidR="00DC765F" w:rsidRDefault="00DC765F" w:rsidP="00DC765F">
            <w:pPr>
              <w:jc w:val="right"/>
            </w:pPr>
            <w:r>
              <w:t>23.0245%</w:t>
            </w:r>
          </w:p>
        </w:tc>
        <w:tc>
          <w:tcPr>
            <w:tcW w:w="1186" w:type="dxa"/>
          </w:tcPr>
          <w:p w:rsidR="00DC765F" w:rsidRDefault="00DC765F" w:rsidP="00DC765F">
            <w:pPr>
              <w:jc w:val="right"/>
            </w:pPr>
            <w:r>
              <w:t>0.0032%</w:t>
            </w:r>
          </w:p>
        </w:tc>
        <w:tc>
          <w:tcPr>
            <w:tcW w:w="1187" w:type="dxa"/>
          </w:tcPr>
          <w:p w:rsidR="00DC765F" w:rsidRDefault="00DC765F" w:rsidP="00DC765F">
            <w:pPr>
              <w:jc w:val="right"/>
            </w:pPr>
            <w:r>
              <w:t>12.9044%</w:t>
            </w:r>
          </w:p>
        </w:tc>
        <w:tc>
          <w:tcPr>
            <w:tcW w:w="1187" w:type="dxa"/>
          </w:tcPr>
          <w:p w:rsidR="00DC765F" w:rsidRDefault="00DC765F" w:rsidP="00DC765F">
            <w:pPr>
              <w:jc w:val="right"/>
            </w:pPr>
            <w:r>
              <w:t>0.0000%</w:t>
            </w:r>
          </w:p>
        </w:tc>
        <w:tc>
          <w:tcPr>
            <w:tcW w:w="1187" w:type="dxa"/>
          </w:tcPr>
          <w:p w:rsidR="00DC765F" w:rsidRDefault="00DC765F" w:rsidP="00DC765F">
            <w:pPr>
              <w:jc w:val="right"/>
            </w:pPr>
            <w:r>
              <w:t>10.1201%</w:t>
            </w:r>
          </w:p>
        </w:tc>
        <w:tc>
          <w:tcPr>
            <w:tcW w:w="1187" w:type="dxa"/>
          </w:tcPr>
          <w:p w:rsidR="00DC765F" w:rsidRDefault="00DC765F" w:rsidP="00DC765F">
            <w:pPr>
              <w:jc w:val="right"/>
            </w:pPr>
            <w:r>
              <w:t>0.0032%</w:t>
            </w:r>
          </w:p>
        </w:tc>
      </w:tr>
    </w:tbl>
    <w:p w:rsidR="00DC765F" w:rsidRDefault="00DC765F" w:rsidP="00DC765F">
      <w:pPr>
        <w:pStyle w:val="-"/>
        <w:ind w:firstLine="420"/>
      </w:pPr>
      <w:r>
        <w:rPr>
          <w:rFonts w:hint="eastAsia"/>
        </w:rPr>
        <w:t>南方天天宝货币E</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DC765F" w:rsidTr="00DC765F">
        <w:trPr>
          <w:cnfStyle w:val="100000000000" w:firstRow="1" w:lastRow="0" w:firstColumn="0" w:lastColumn="0" w:oddVBand="0" w:evenVBand="0" w:oddHBand="0" w:evenHBand="0" w:firstRowFirstColumn="0" w:firstRowLastColumn="0" w:lastRowFirstColumn="0" w:lastRowLastColumn="0"/>
        </w:trPr>
        <w:tc>
          <w:tcPr>
            <w:tcW w:w="1186" w:type="dxa"/>
          </w:tcPr>
          <w:p w:rsidR="00DC765F" w:rsidRPr="00DC765F" w:rsidRDefault="00DC765F" w:rsidP="00DC765F">
            <w:pPr>
              <w:jc w:val="center"/>
              <w:rPr>
                <w:b/>
              </w:rPr>
            </w:pPr>
            <w:r w:rsidRPr="00DC765F">
              <w:rPr>
                <w:rFonts w:hint="eastAsia"/>
                <w:b/>
              </w:rPr>
              <w:t>阶段</w:t>
            </w:r>
          </w:p>
        </w:tc>
        <w:tc>
          <w:tcPr>
            <w:tcW w:w="1186" w:type="dxa"/>
          </w:tcPr>
          <w:p w:rsidR="00DC765F" w:rsidRPr="00DC765F" w:rsidRDefault="00DC765F" w:rsidP="00DC765F">
            <w:pPr>
              <w:jc w:val="center"/>
              <w:rPr>
                <w:b/>
              </w:rPr>
            </w:pPr>
            <w:r w:rsidRPr="00DC765F">
              <w:rPr>
                <w:rFonts w:hint="eastAsia"/>
                <w:b/>
              </w:rPr>
              <w:t>净值收益率①</w:t>
            </w:r>
          </w:p>
        </w:tc>
        <w:tc>
          <w:tcPr>
            <w:tcW w:w="1186" w:type="dxa"/>
          </w:tcPr>
          <w:p w:rsidR="00DC765F" w:rsidRPr="00DC765F" w:rsidRDefault="00DC765F" w:rsidP="00DC765F">
            <w:pPr>
              <w:jc w:val="center"/>
              <w:rPr>
                <w:b/>
              </w:rPr>
            </w:pPr>
            <w:r w:rsidRPr="00DC765F">
              <w:rPr>
                <w:rFonts w:hint="eastAsia"/>
                <w:b/>
              </w:rPr>
              <w:t>净值收益率标准差②</w:t>
            </w:r>
          </w:p>
        </w:tc>
        <w:tc>
          <w:tcPr>
            <w:tcW w:w="1187" w:type="dxa"/>
          </w:tcPr>
          <w:p w:rsidR="00DC765F" w:rsidRPr="00DC765F" w:rsidRDefault="00DC765F" w:rsidP="00DC765F">
            <w:pPr>
              <w:jc w:val="center"/>
              <w:rPr>
                <w:b/>
              </w:rPr>
            </w:pPr>
            <w:r w:rsidRPr="00DC765F">
              <w:rPr>
                <w:rFonts w:hint="eastAsia"/>
                <w:b/>
              </w:rPr>
              <w:t>业绩比较基准收益率③</w:t>
            </w:r>
          </w:p>
        </w:tc>
        <w:tc>
          <w:tcPr>
            <w:tcW w:w="1187" w:type="dxa"/>
          </w:tcPr>
          <w:p w:rsidR="00DC765F" w:rsidRPr="00DC765F" w:rsidRDefault="00DC765F" w:rsidP="00DC765F">
            <w:pPr>
              <w:jc w:val="center"/>
              <w:rPr>
                <w:b/>
              </w:rPr>
            </w:pPr>
            <w:r w:rsidRPr="00DC765F">
              <w:rPr>
                <w:rFonts w:hint="eastAsia"/>
                <w:b/>
              </w:rPr>
              <w:t>业绩比较基准收益率标准差④</w:t>
            </w:r>
          </w:p>
        </w:tc>
        <w:tc>
          <w:tcPr>
            <w:tcW w:w="1187" w:type="dxa"/>
          </w:tcPr>
          <w:p w:rsidR="00DC765F" w:rsidRPr="00DC765F" w:rsidRDefault="00DC765F" w:rsidP="00DC765F">
            <w:pPr>
              <w:jc w:val="center"/>
              <w:rPr>
                <w:b/>
              </w:rPr>
            </w:pPr>
            <w:r w:rsidRPr="00DC765F">
              <w:rPr>
                <w:rFonts w:hint="eastAsia"/>
                <w:b/>
              </w:rPr>
              <w:t>①</w:t>
            </w:r>
            <w:r w:rsidRPr="00DC765F">
              <w:rPr>
                <w:rFonts w:hint="eastAsia"/>
                <w:b/>
              </w:rPr>
              <w:t>-</w:t>
            </w:r>
            <w:r w:rsidRPr="00DC765F">
              <w:rPr>
                <w:rFonts w:hint="eastAsia"/>
                <w:b/>
              </w:rPr>
              <w:t>③</w:t>
            </w:r>
          </w:p>
        </w:tc>
        <w:tc>
          <w:tcPr>
            <w:tcW w:w="1187" w:type="dxa"/>
          </w:tcPr>
          <w:p w:rsidR="00DC765F" w:rsidRPr="00DC765F" w:rsidRDefault="00DC765F" w:rsidP="00DC765F">
            <w:pPr>
              <w:jc w:val="center"/>
              <w:rPr>
                <w:b/>
              </w:rPr>
            </w:pPr>
            <w:r w:rsidRPr="00DC765F">
              <w:rPr>
                <w:rFonts w:hint="eastAsia"/>
                <w:b/>
              </w:rPr>
              <w:t>②</w:t>
            </w:r>
            <w:r w:rsidRPr="00DC765F">
              <w:rPr>
                <w:rFonts w:hint="eastAsia"/>
                <w:b/>
              </w:rPr>
              <w:t>-</w:t>
            </w:r>
            <w:r w:rsidRPr="00DC765F">
              <w:rPr>
                <w:rFonts w:hint="eastAsia"/>
                <w:b/>
              </w:rPr>
              <w:t>④</w:t>
            </w:r>
          </w:p>
        </w:tc>
      </w:tr>
      <w:tr w:rsidR="00DC765F" w:rsidTr="00DC765F">
        <w:tc>
          <w:tcPr>
            <w:tcW w:w="1186" w:type="dxa"/>
          </w:tcPr>
          <w:p w:rsidR="00DC765F" w:rsidRDefault="00DC765F" w:rsidP="00DC765F">
            <w:pPr>
              <w:jc w:val="left"/>
            </w:pPr>
            <w:r>
              <w:rPr>
                <w:rFonts w:hint="eastAsia"/>
              </w:rPr>
              <w:t>过去三个月</w:t>
            </w:r>
          </w:p>
        </w:tc>
        <w:tc>
          <w:tcPr>
            <w:tcW w:w="1186" w:type="dxa"/>
          </w:tcPr>
          <w:p w:rsidR="00DC765F" w:rsidRDefault="00DC765F" w:rsidP="00DC765F">
            <w:pPr>
              <w:jc w:val="right"/>
            </w:pPr>
            <w:r>
              <w:t>0.2950%</w:t>
            </w:r>
          </w:p>
        </w:tc>
        <w:tc>
          <w:tcPr>
            <w:tcW w:w="1186" w:type="dxa"/>
          </w:tcPr>
          <w:p w:rsidR="00DC765F" w:rsidRDefault="00DC765F" w:rsidP="00DC765F">
            <w:pPr>
              <w:jc w:val="right"/>
            </w:pPr>
            <w:r>
              <w:t>0.0002%</w:t>
            </w:r>
          </w:p>
        </w:tc>
        <w:tc>
          <w:tcPr>
            <w:tcW w:w="1187" w:type="dxa"/>
          </w:tcPr>
          <w:p w:rsidR="00DC765F" w:rsidRDefault="00DC765F" w:rsidP="00DC765F">
            <w:pPr>
              <w:jc w:val="right"/>
            </w:pPr>
            <w:r>
              <w:t>0.3366%</w:t>
            </w:r>
          </w:p>
        </w:tc>
        <w:tc>
          <w:tcPr>
            <w:tcW w:w="1187" w:type="dxa"/>
          </w:tcPr>
          <w:p w:rsidR="00DC765F" w:rsidRDefault="00DC765F" w:rsidP="00DC765F">
            <w:pPr>
              <w:jc w:val="right"/>
            </w:pPr>
            <w:r>
              <w:t>0.0000%</w:t>
            </w:r>
          </w:p>
        </w:tc>
        <w:tc>
          <w:tcPr>
            <w:tcW w:w="1187" w:type="dxa"/>
          </w:tcPr>
          <w:p w:rsidR="00DC765F" w:rsidRDefault="00DC765F" w:rsidP="00DC765F">
            <w:pPr>
              <w:jc w:val="right"/>
            </w:pPr>
            <w:r>
              <w:t>-0.0416%</w:t>
            </w:r>
          </w:p>
        </w:tc>
        <w:tc>
          <w:tcPr>
            <w:tcW w:w="1187" w:type="dxa"/>
          </w:tcPr>
          <w:p w:rsidR="00DC765F" w:rsidRDefault="00DC765F" w:rsidP="00DC765F">
            <w:pPr>
              <w:jc w:val="right"/>
            </w:pPr>
            <w:r>
              <w:t>0.0002%</w:t>
            </w:r>
          </w:p>
        </w:tc>
      </w:tr>
      <w:tr w:rsidR="00DC765F" w:rsidTr="00DC765F">
        <w:tc>
          <w:tcPr>
            <w:tcW w:w="1186" w:type="dxa"/>
          </w:tcPr>
          <w:p w:rsidR="00DC765F" w:rsidRDefault="00DC765F" w:rsidP="00DC765F">
            <w:pPr>
              <w:jc w:val="left"/>
            </w:pPr>
            <w:r>
              <w:rPr>
                <w:rFonts w:hint="eastAsia"/>
              </w:rPr>
              <w:t>过去六个月</w:t>
            </w:r>
          </w:p>
        </w:tc>
        <w:tc>
          <w:tcPr>
            <w:tcW w:w="1186" w:type="dxa"/>
          </w:tcPr>
          <w:p w:rsidR="00DC765F" w:rsidRDefault="00DC765F" w:rsidP="00DC765F">
            <w:pPr>
              <w:jc w:val="right"/>
            </w:pPr>
            <w:r>
              <w:t>0.6101%</w:t>
            </w:r>
          </w:p>
        </w:tc>
        <w:tc>
          <w:tcPr>
            <w:tcW w:w="1186" w:type="dxa"/>
          </w:tcPr>
          <w:p w:rsidR="00DC765F" w:rsidRDefault="00DC765F" w:rsidP="00DC765F">
            <w:pPr>
              <w:jc w:val="right"/>
            </w:pPr>
            <w:r>
              <w:t>0.0004%</w:t>
            </w:r>
          </w:p>
        </w:tc>
        <w:tc>
          <w:tcPr>
            <w:tcW w:w="1187" w:type="dxa"/>
          </w:tcPr>
          <w:p w:rsidR="00DC765F" w:rsidRDefault="00DC765F" w:rsidP="00DC765F">
            <w:pPr>
              <w:jc w:val="right"/>
            </w:pPr>
            <w:r>
              <w:t>0.6747%</w:t>
            </w:r>
          </w:p>
        </w:tc>
        <w:tc>
          <w:tcPr>
            <w:tcW w:w="1187" w:type="dxa"/>
          </w:tcPr>
          <w:p w:rsidR="00DC765F" w:rsidRDefault="00DC765F" w:rsidP="00DC765F">
            <w:pPr>
              <w:jc w:val="right"/>
            </w:pPr>
            <w:r>
              <w:t>0.0000%</w:t>
            </w:r>
          </w:p>
        </w:tc>
        <w:tc>
          <w:tcPr>
            <w:tcW w:w="1187" w:type="dxa"/>
          </w:tcPr>
          <w:p w:rsidR="00DC765F" w:rsidRDefault="00DC765F" w:rsidP="00DC765F">
            <w:pPr>
              <w:jc w:val="right"/>
            </w:pPr>
            <w:r>
              <w:t>-0.0646%</w:t>
            </w:r>
          </w:p>
        </w:tc>
        <w:tc>
          <w:tcPr>
            <w:tcW w:w="1187" w:type="dxa"/>
          </w:tcPr>
          <w:p w:rsidR="00DC765F" w:rsidRDefault="00DC765F" w:rsidP="00DC765F">
            <w:pPr>
              <w:jc w:val="right"/>
            </w:pPr>
            <w:r>
              <w:t>0.0004%</w:t>
            </w:r>
          </w:p>
        </w:tc>
      </w:tr>
      <w:tr w:rsidR="00DC765F" w:rsidTr="00DC765F">
        <w:tc>
          <w:tcPr>
            <w:tcW w:w="1186" w:type="dxa"/>
          </w:tcPr>
          <w:p w:rsidR="00DC765F" w:rsidRDefault="00DC765F" w:rsidP="00DC765F">
            <w:pPr>
              <w:jc w:val="left"/>
            </w:pPr>
            <w:r>
              <w:rPr>
                <w:rFonts w:hint="eastAsia"/>
              </w:rPr>
              <w:t>过去一年</w:t>
            </w:r>
          </w:p>
        </w:tc>
        <w:tc>
          <w:tcPr>
            <w:tcW w:w="1186" w:type="dxa"/>
          </w:tcPr>
          <w:p w:rsidR="00DC765F" w:rsidRDefault="00DC765F" w:rsidP="00DC765F">
            <w:pPr>
              <w:jc w:val="right"/>
            </w:pPr>
            <w:r>
              <w:t>1.2561%</w:t>
            </w:r>
          </w:p>
        </w:tc>
        <w:tc>
          <w:tcPr>
            <w:tcW w:w="1186" w:type="dxa"/>
          </w:tcPr>
          <w:p w:rsidR="00DC765F" w:rsidRDefault="00DC765F" w:rsidP="00DC765F">
            <w:pPr>
              <w:jc w:val="right"/>
            </w:pPr>
            <w:r>
              <w:t>0.0003%</w:t>
            </w:r>
          </w:p>
        </w:tc>
        <w:tc>
          <w:tcPr>
            <w:tcW w:w="1187" w:type="dxa"/>
          </w:tcPr>
          <w:p w:rsidR="00DC765F" w:rsidRDefault="00DC765F" w:rsidP="00DC765F">
            <w:pPr>
              <w:jc w:val="right"/>
            </w:pPr>
            <w:r>
              <w:t>1.3694%</w:t>
            </w:r>
          </w:p>
        </w:tc>
        <w:tc>
          <w:tcPr>
            <w:tcW w:w="1187" w:type="dxa"/>
          </w:tcPr>
          <w:p w:rsidR="00DC765F" w:rsidRDefault="00DC765F" w:rsidP="00DC765F">
            <w:pPr>
              <w:jc w:val="right"/>
            </w:pPr>
            <w:r>
              <w:t>0.0000%</w:t>
            </w:r>
          </w:p>
        </w:tc>
        <w:tc>
          <w:tcPr>
            <w:tcW w:w="1187" w:type="dxa"/>
          </w:tcPr>
          <w:p w:rsidR="00DC765F" w:rsidRDefault="00DC765F" w:rsidP="00DC765F">
            <w:pPr>
              <w:jc w:val="right"/>
            </w:pPr>
            <w:r>
              <w:t>-0.1133%</w:t>
            </w:r>
          </w:p>
        </w:tc>
        <w:tc>
          <w:tcPr>
            <w:tcW w:w="1187" w:type="dxa"/>
          </w:tcPr>
          <w:p w:rsidR="00DC765F" w:rsidRDefault="00DC765F" w:rsidP="00DC765F">
            <w:pPr>
              <w:jc w:val="right"/>
            </w:pPr>
            <w:r>
              <w:t>0.0003%</w:t>
            </w:r>
          </w:p>
        </w:tc>
      </w:tr>
      <w:tr w:rsidR="00DC765F" w:rsidTr="00DC765F">
        <w:tc>
          <w:tcPr>
            <w:tcW w:w="1186" w:type="dxa"/>
          </w:tcPr>
          <w:p w:rsidR="00DC765F" w:rsidRDefault="00DC765F" w:rsidP="00DC765F">
            <w:pPr>
              <w:jc w:val="left"/>
            </w:pPr>
            <w:r>
              <w:rPr>
                <w:rFonts w:hint="eastAsia"/>
              </w:rPr>
              <w:t>自基金合同生效起至今</w:t>
            </w:r>
          </w:p>
        </w:tc>
        <w:tc>
          <w:tcPr>
            <w:tcW w:w="1186" w:type="dxa"/>
          </w:tcPr>
          <w:p w:rsidR="00DC765F" w:rsidRDefault="00DC765F" w:rsidP="00DC765F">
            <w:pPr>
              <w:jc w:val="right"/>
            </w:pPr>
            <w:r>
              <w:t>4.0936%</w:t>
            </w:r>
          </w:p>
        </w:tc>
        <w:tc>
          <w:tcPr>
            <w:tcW w:w="1186" w:type="dxa"/>
          </w:tcPr>
          <w:p w:rsidR="00DC765F" w:rsidRDefault="00DC765F" w:rsidP="00DC765F">
            <w:pPr>
              <w:jc w:val="right"/>
            </w:pPr>
            <w:r>
              <w:t>0.0009%</w:t>
            </w:r>
          </w:p>
        </w:tc>
        <w:tc>
          <w:tcPr>
            <w:tcW w:w="1187" w:type="dxa"/>
          </w:tcPr>
          <w:p w:rsidR="00DC765F" w:rsidRDefault="00DC765F" w:rsidP="00DC765F">
            <w:pPr>
              <w:jc w:val="right"/>
            </w:pPr>
            <w:r>
              <w:t>3.5831%</w:t>
            </w:r>
          </w:p>
        </w:tc>
        <w:tc>
          <w:tcPr>
            <w:tcW w:w="1187" w:type="dxa"/>
          </w:tcPr>
          <w:p w:rsidR="00DC765F" w:rsidRDefault="00DC765F" w:rsidP="00DC765F">
            <w:pPr>
              <w:jc w:val="right"/>
            </w:pPr>
            <w:r>
              <w:t>0.0000%</w:t>
            </w:r>
          </w:p>
        </w:tc>
        <w:tc>
          <w:tcPr>
            <w:tcW w:w="1187" w:type="dxa"/>
          </w:tcPr>
          <w:p w:rsidR="00DC765F" w:rsidRDefault="00DC765F" w:rsidP="00DC765F">
            <w:pPr>
              <w:jc w:val="right"/>
            </w:pPr>
            <w:r>
              <w:t>0.5105%</w:t>
            </w:r>
          </w:p>
        </w:tc>
        <w:tc>
          <w:tcPr>
            <w:tcW w:w="1187" w:type="dxa"/>
          </w:tcPr>
          <w:p w:rsidR="00DC765F" w:rsidRDefault="00DC765F" w:rsidP="00DC765F">
            <w:pPr>
              <w:jc w:val="right"/>
            </w:pPr>
            <w:r>
              <w:t>0.0009%</w:t>
            </w:r>
          </w:p>
        </w:tc>
      </w:tr>
    </w:tbl>
    <w:p w:rsidR="00DC765F" w:rsidRDefault="00DC765F" w:rsidP="00DC765F">
      <w:pPr>
        <w:pStyle w:val="-8"/>
      </w:pPr>
      <w:r>
        <w:rPr>
          <w:rFonts w:hint="eastAsia"/>
        </w:rPr>
        <w:t>注：本基金收益分配为按日结转份额。</w:t>
      </w:r>
    </w:p>
    <w:p w:rsidR="00DC765F" w:rsidRDefault="00DC765F" w:rsidP="00DC765F">
      <w:pPr>
        <w:pStyle w:val="-3"/>
        <w:spacing w:before="156" w:after="156"/>
      </w:pPr>
      <w:r>
        <w:rPr>
          <w:rFonts w:hint="eastAsia"/>
        </w:rPr>
        <w:t>自基金合同生效以来基金份额累计净值增长率变动及其与同期业绩比较基准收益率变动的比较</w:t>
      </w:r>
    </w:p>
    <w:p w:rsidR="00DC765F" w:rsidRDefault="00DC765F" w:rsidP="00DC765F">
      <w:r>
        <w:rPr>
          <w:noProof/>
        </w:rPr>
        <w:lastRenderedPageBreak/>
        <w:drawing>
          <wp:inline distT="0" distB="0" distL="0" distR="0">
            <wp:extent cx="5274310" cy="40900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90035"/>
                    </a:xfrm>
                    <a:prstGeom prst="rect">
                      <a:avLst/>
                    </a:prstGeom>
                  </pic:spPr>
                </pic:pic>
              </a:graphicData>
            </a:graphic>
          </wp:inline>
        </w:drawing>
      </w:r>
    </w:p>
    <w:p w:rsidR="00DC765F" w:rsidRDefault="00DC765F" w:rsidP="00DC765F">
      <w:r>
        <w:rPr>
          <w:noProof/>
        </w:rPr>
        <w:drawing>
          <wp:inline distT="0" distB="0" distL="0" distR="0">
            <wp:extent cx="5274310" cy="4090035"/>
            <wp:effectExtent l="0" t="0" r="2540" b="571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090035"/>
                    </a:xfrm>
                    <a:prstGeom prst="rect">
                      <a:avLst/>
                    </a:prstGeom>
                  </pic:spPr>
                </pic:pic>
              </a:graphicData>
            </a:graphic>
          </wp:inline>
        </w:drawing>
      </w:r>
    </w:p>
    <w:p w:rsidR="00DC765F" w:rsidRDefault="00DC765F" w:rsidP="00DC765F">
      <w:r>
        <w:rPr>
          <w:noProof/>
        </w:rPr>
        <w:lastRenderedPageBreak/>
        <w:drawing>
          <wp:inline distT="0" distB="0" distL="0" distR="0">
            <wp:extent cx="5274310" cy="4090035"/>
            <wp:effectExtent l="0" t="0" r="2540" b="571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4090035"/>
                    </a:xfrm>
                    <a:prstGeom prst="rect">
                      <a:avLst/>
                    </a:prstGeom>
                  </pic:spPr>
                </pic:pic>
              </a:graphicData>
            </a:graphic>
          </wp:inline>
        </w:drawing>
      </w:r>
    </w:p>
    <w:p w:rsidR="00DC765F" w:rsidRDefault="00DC765F" w:rsidP="00DC765F">
      <w:pPr>
        <w:pStyle w:val="-8"/>
      </w:pPr>
      <w:r>
        <w:rPr>
          <w:rFonts w:hint="eastAsia"/>
        </w:rPr>
        <w:t>注：本基金从2023年11月30日起新增E类份额，E类份额自2023年12月1日起存续。</w:t>
      </w:r>
    </w:p>
    <w:p w:rsidR="00DC765F" w:rsidRDefault="00DC765F" w:rsidP="00DC765F">
      <w:pPr>
        <w:pStyle w:val="-1"/>
        <w:ind w:left="281" w:hanging="281"/>
      </w:pPr>
      <w:r>
        <w:rPr>
          <w:rFonts w:hint="eastAsia"/>
        </w:rPr>
        <w:t>管理人报告</w:t>
      </w:r>
    </w:p>
    <w:p w:rsidR="00DC765F" w:rsidRDefault="00DC765F" w:rsidP="00DC765F">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C765F" w:rsidTr="005109F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C765F" w:rsidRPr="00DC765F" w:rsidRDefault="00DC765F" w:rsidP="00DC765F">
            <w:pPr>
              <w:jc w:val="center"/>
              <w:rPr>
                <w:b/>
              </w:rPr>
            </w:pPr>
            <w:r w:rsidRPr="00DC765F">
              <w:rPr>
                <w:rFonts w:hint="eastAsia"/>
                <w:b/>
              </w:rPr>
              <w:t>姓名</w:t>
            </w:r>
          </w:p>
        </w:tc>
        <w:tc>
          <w:tcPr>
            <w:tcW w:w="851" w:type="dxa"/>
            <w:vMerge w:val="restart"/>
          </w:tcPr>
          <w:p w:rsidR="00DC765F" w:rsidRPr="00DC765F" w:rsidRDefault="00DC765F" w:rsidP="00DC765F">
            <w:pPr>
              <w:jc w:val="center"/>
              <w:rPr>
                <w:b/>
              </w:rPr>
            </w:pPr>
            <w:r w:rsidRPr="00DC765F">
              <w:rPr>
                <w:rFonts w:hint="eastAsia"/>
                <w:b/>
              </w:rPr>
              <w:t>职务</w:t>
            </w:r>
          </w:p>
        </w:tc>
        <w:tc>
          <w:tcPr>
            <w:tcW w:w="2234" w:type="dxa"/>
            <w:gridSpan w:val="2"/>
            <w:tcBorders>
              <w:bottom w:val="single" w:sz="4" w:space="0" w:color="auto"/>
            </w:tcBorders>
          </w:tcPr>
          <w:p w:rsidR="00DC765F" w:rsidRPr="00DC765F" w:rsidRDefault="00DC765F" w:rsidP="00DC765F">
            <w:pPr>
              <w:jc w:val="center"/>
              <w:rPr>
                <w:b/>
              </w:rPr>
            </w:pPr>
            <w:r w:rsidRPr="00DC765F">
              <w:rPr>
                <w:rFonts w:hint="eastAsia"/>
                <w:b/>
              </w:rPr>
              <w:t>任本基金的基金经理期限</w:t>
            </w:r>
          </w:p>
        </w:tc>
        <w:tc>
          <w:tcPr>
            <w:tcW w:w="703" w:type="dxa"/>
            <w:vMerge w:val="restart"/>
          </w:tcPr>
          <w:p w:rsidR="00DC765F" w:rsidRPr="00DC765F" w:rsidRDefault="00DC765F" w:rsidP="00DC765F">
            <w:pPr>
              <w:jc w:val="center"/>
              <w:rPr>
                <w:b/>
              </w:rPr>
            </w:pPr>
            <w:r w:rsidRPr="00DC765F">
              <w:rPr>
                <w:rFonts w:hint="eastAsia"/>
                <w:b/>
              </w:rPr>
              <w:t>证券从业年限</w:t>
            </w:r>
          </w:p>
        </w:tc>
        <w:tc>
          <w:tcPr>
            <w:tcW w:w="3856" w:type="dxa"/>
            <w:vMerge w:val="restart"/>
          </w:tcPr>
          <w:p w:rsidR="00DC765F" w:rsidRPr="00DC765F" w:rsidRDefault="00DC765F" w:rsidP="00DC765F">
            <w:pPr>
              <w:jc w:val="center"/>
              <w:rPr>
                <w:b/>
              </w:rPr>
            </w:pPr>
            <w:r w:rsidRPr="00DC765F">
              <w:rPr>
                <w:rFonts w:hint="eastAsia"/>
                <w:b/>
              </w:rPr>
              <w:t>说明</w:t>
            </w:r>
          </w:p>
        </w:tc>
      </w:tr>
      <w:tr w:rsidR="00DC765F" w:rsidTr="00DC765F">
        <w:tc>
          <w:tcPr>
            <w:tcW w:w="862" w:type="dxa"/>
            <w:vMerge/>
          </w:tcPr>
          <w:p w:rsidR="00DC765F" w:rsidRDefault="00DC765F" w:rsidP="00DC765F">
            <w:pPr>
              <w:jc w:val="left"/>
            </w:pPr>
          </w:p>
        </w:tc>
        <w:tc>
          <w:tcPr>
            <w:tcW w:w="851" w:type="dxa"/>
            <w:vMerge/>
          </w:tcPr>
          <w:p w:rsidR="00DC765F" w:rsidRDefault="00DC765F" w:rsidP="00DC765F">
            <w:pPr>
              <w:jc w:val="left"/>
            </w:pPr>
          </w:p>
        </w:tc>
        <w:tc>
          <w:tcPr>
            <w:tcW w:w="1117" w:type="dxa"/>
            <w:shd w:val="clear" w:color="auto" w:fill="BFBFBF"/>
          </w:tcPr>
          <w:p w:rsidR="00DC765F" w:rsidRPr="00DC765F" w:rsidRDefault="00DC765F" w:rsidP="00DC765F">
            <w:pPr>
              <w:jc w:val="center"/>
              <w:rPr>
                <w:b/>
              </w:rPr>
            </w:pPr>
            <w:r w:rsidRPr="00DC765F">
              <w:rPr>
                <w:rFonts w:hint="eastAsia"/>
                <w:b/>
              </w:rPr>
              <w:t>任职日期</w:t>
            </w:r>
          </w:p>
        </w:tc>
        <w:tc>
          <w:tcPr>
            <w:tcW w:w="1117" w:type="dxa"/>
            <w:shd w:val="clear" w:color="auto" w:fill="BFBFBF"/>
          </w:tcPr>
          <w:p w:rsidR="00DC765F" w:rsidRPr="00DC765F" w:rsidRDefault="00DC765F" w:rsidP="00DC765F">
            <w:pPr>
              <w:jc w:val="center"/>
              <w:rPr>
                <w:b/>
              </w:rPr>
            </w:pPr>
            <w:r w:rsidRPr="00DC765F">
              <w:rPr>
                <w:rFonts w:hint="eastAsia"/>
                <w:b/>
              </w:rPr>
              <w:t>离任日期</w:t>
            </w:r>
          </w:p>
        </w:tc>
        <w:tc>
          <w:tcPr>
            <w:tcW w:w="703" w:type="dxa"/>
            <w:vMerge/>
          </w:tcPr>
          <w:p w:rsidR="00DC765F" w:rsidRDefault="00DC765F" w:rsidP="00DC765F">
            <w:pPr>
              <w:jc w:val="left"/>
            </w:pPr>
          </w:p>
        </w:tc>
        <w:tc>
          <w:tcPr>
            <w:tcW w:w="3856" w:type="dxa"/>
            <w:vMerge/>
          </w:tcPr>
          <w:p w:rsidR="00DC765F" w:rsidRDefault="00DC765F" w:rsidP="00DC765F">
            <w:pPr>
              <w:jc w:val="left"/>
            </w:pPr>
          </w:p>
        </w:tc>
      </w:tr>
      <w:tr w:rsidR="00DC765F" w:rsidTr="00DC765F">
        <w:tc>
          <w:tcPr>
            <w:tcW w:w="862" w:type="dxa"/>
          </w:tcPr>
          <w:p w:rsidR="00DC765F" w:rsidRDefault="00DC765F" w:rsidP="00DC765F">
            <w:pPr>
              <w:jc w:val="left"/>
            </w:pPr>
            <w:r>
              <w:rPr>
                <w:rFonts w:hint="eastAsia"/>
              </w:rPr>
              <w:t>蔡奕奕</w:t>
            </w:r>
          </w:p>
        </w:tc>
        <w:tc>
          <w:tcPr>
            <w:tcW w:w="851" w:type="dxa"/>
          </w:tcPr>
          <w:p w:rsidR="00DC765F" w:rsidRDefault="00DC765F" w:rsidP="00DC765F">
            <w:pPr>
              <w:jc w:val="left"/>
            </w:pPr>
            <w:r>
              <w:rPr>
                <w:rFonts w:hint="eastAsia"/>
              </w:rPr>
              <w:t>本基金基金经理</w:t>
            </w:r>
          </w:p>
        </w:tc>
        <w:tc>
          <w:tcPr>
            <w:tcW w:w="1117" w:type="dxa"/>
          </w:tcPr>
          <w:p w:rsidR="00DC765F" w:rsidRDefault="00DC765F" w:rsidP="00DC765F">
            <w:pPr>
              <w:jc w:val="left"/>
            </w:pPr>
            <w:r>
              <w:rPr>
                <w:rFonts w:hint="eastAsia"/>
              </w:rPr>
              <w:t>2019</w:t>
            </w:r>
            <w:r>
              <w:rPr>
                <w:rFonts w:hint="eastAsia"/>
              </w:rPr>
              <w:t>年</w:t>
            </w:r>
            <w:r>
              <w:rPr>
                <w:rFonts w:hint="eastAsia"/>
              </w:rPr>
              <w:t>5</w:t>
            </w:r>
            <w:r>
              <w:rPr>
                <w:rFonts w:hint="eastAsia"/>
              </w:rPr>
              <w:t>月</w:t>
            </w:r>
            <w:r>
              <w:rPr>
                <w:rFonts w:hint="eastAsia"/>
              </w:rPr>
              <w:t>24</w:t>
            </w:r>
            <w:r>
              <w:rPr>
                <w:rFonts w:hint="eastAsia"/>
              </w:rPr>
              <w:t>日</w:t>
            </w:r>
          </w:p>
        </w:tc>
        <w:tc>
          <w:tcPr>
            <w:tcW w:w="1117" w:type="dxa"/>
          </w:tcPr>
          <w:p w:rsidR="00DC765F" w:rsidRDefault="00DC765F" w:rsidP="00DC765F">
            <w:pPr>
              <w:jc w:val="right"/>
            </w:pPr>
            <w:r>
              <w:t>-</w:t>
            </w:r>
          </w:p>
        </w:tc>
        <w:tc>
          <w:tcPr>
            <w:tcW w:w="703" w:type="dxa"/>
          </w:tcPr>
          <w:p w:rsidR="00DC765F" w:rsidRDefault="00DC765F" w:rsidP="00DC765F">
            <w:pPr>
              <w:jc w:val="left"/>
            </w:pPr>
            <w:r>
              <w:rPr>
                <w:rFonts w:hint="eastAsia"/>
              </w:rPr>
              <w:t>20</w:t>
            </w:r>
            <w:r>
              <w:rPr>
                <w:rFonts w:hint="eastAsia"/>
              </w:rPr>
              <w:t>年</w:t>
            </w:r>
          </w:p>
        </w:tc>
        <w:tc>
          <w:tcPr>
            <w:tcW w:w="3856" w:type="dxa"/>
          </w:tcPr>
          <w:p w:rsidR="00DC765F" w:rsidRDefault="00DC765F" w:rsidP="00DC765F">
            <w:r>
              <w:rPr>
                <w:rFonts w:hint="eastAsia"/>
              </w:rPr>
              <w:t>中国国籍，女，中南大学管理科学与工程专业硕士，具有基金从业资格。曾先后就职于万家基金、银河基金、融通基金，历任交易员、研究员、基金经理助理；</w:t>
            </w:r>
            <w:r>
              <w:rPr>
                <w:rFonts w:hint="eastAsia"/>
              </w:rPr>
              <w:t>2011</w:t>
            </w:r>
            <w:r>
              <w:rPr>
                <w:rFonts w:hint="eastAsia"/>
              </w:rPr>
              <w:t>年</w:t>
            </w:r>
            <w:r>
              <w:rPr>
                <w:rFonts w:hint="eastAsia"/>
              </w:rPr>
              <w:t>10</w:t>
            </w:r>
            <w:r>
              <w:rPr>
                <w:rFonts w:hint="eastAsia"/>
              </w:rPr>
              <w:t>月</w:t>
            </w:r>
            <w:r>
              <w:rPr>
                <w:rFonts w:hint="eastAsia"/>
              </w:rPr>
              <w:t>13</w:t>
            </w:r>
            <w:r>
              <w:rPr>
                <w:rFonts w:hint="eastAsia"/>
              </w:rPr>
              <w:t>日至</w:t>
            </w:r>
            <w:r>
              <w:rPr>
                <w:rFonts w:hint="eastAsia"/>
              </w:rPr>
              <w:t>2015</w:t>
            </w:r>
            <w:r>
              <w:rPr>
                <w:rFonts w:hint="eastAsia"/>
              </w:rPr>
              <w:t>年</w:t>
            </w:r>
            <w:r>
              <w:rPr>
                <w:rFonts w:hint="eastAsia"/>
              </w:rPr>
              <w:t>3</w:t>
            </w:r>
            <w:r>
              <w:rPr>
                <w:rFonts w:hint="eastAsia"/>
              </w:rPr>
              <w:t>月</w:t>
            </w:r>
            <w:r>
              <w:rPr>
                <w:rFonts w:hint="eastAsia"/>
              </w:rPr>
              <w:t>14</w:t>
            </w:r>
            <w:r>
              <w:rPr>
                <w:rFonts w:hint="eastAsia"/>
              </w:rPr>
              <w:t>日，任融通易支付货币基金经理；</w:t>
            </w:r>
            <w:r>
              <w:rPr>
                <w:rFonts w:hint="eastAsia"/>
              </w:rPr>
              <w:t>2012</w:t>
            </w:r>
            <w:r>
              <w:rPr>
                <w:rFonts w:hint="eastAsia"/>
              </w:rPr>
              <w:t>年</w:t>
            </w:r>
            <w:r>
              <w:rPr>
                <w:rFonts w:hint="eastAsia"/>
              </w:rPr>
              <w:t>3</w:t>
            </w:r>
            <w:r>
              <w:rPr>
                <w:rFonts w:hint="eastAsia"/>
              </w:rPr>
              <w:t>月</w:t>
            </w:r>
            <w:r>
              <w:rPr>
                <w:rFonts w:hint="eastAsia"/>
              </w:rPr>
              <w:t>1</w:t>
            </w:r>
            <w:r>
              <w:rPr>
                <w:rFonts w:hint="eastAsia"/>
              </w:rPr>
              <w:t>日至</w:t>
            </w:r>
            <w:r>
              <w:rPr>
                <w:rFonts w:hint="eastAsia"/>
              </w:rPr>
              <w:t>2015</w:t>
            </w:r>
            <w:r>
              <w:rPr>
                <w:rFonts w:hint="eastAsia"/>
              </w:rPr>
              <w:t>年</w:t>
            </w:r>
            <w:r>
              <w:rPr>
                <w:rFonts w:hint="eastAsia"/>
              </w:rPr>
              <w:t>3</w:t>
            </w:r>
            <w:r>
              <w:rPr>
                <w:rFonts w:hint="eastAsia"/>
              </w:rPr>
              <w:t>月</w:t>
            </w:r>
            <w:r>
              <w:rPr>
                <w:rFonts w:hint="eastAsia"/>
              </w:rPr>
              <w:t>14</w:t>
            </w:r>
            <w:r>
              <w:rPr>
                <w:rFonts w:hint="eastAsia"/>
              </w:rPr>
              <w:t>日，任融通四季添利债券基金经理；</w:t>
            </w:r>
            <w:r>
              <w:rPr>
                <w:rFonts w:hint="eastAsia"/>
              </w:rPr>
              <w:t>2012</w:t>
            </w:r>
            <w:r>
              <w:rPr>
                <w:rFonts w:hint="eastAsia"/>
              </w:rPr>
              <w:t>年</w:t>
            </w:r>
            <w:r>
              <w:rPr>
                <w:rFonts w:hint="eastAsia"/>
              </w:rPr>
              <w:t>11</w:t>
            </w:r>
            <w:r>
              <w:rPr>
                <w:rFonts w:hint="eastAsia"/>
              </w:rPr>
              <w:t>月</w:t>
            </w:r>
            <w:r>
              <w:rPr>
                <w:rFonts w:hint="eastAsia"/>
              </w:rPr>
              <w:t>6</w:t>
            </w:r>
            <w:r>
              <w:rPr>
                <w:rFonts w:hint="eastAsia"/>
              </w:rPr>
              <w:t>日至</w:t>
            </w:r>
            <w:r>
              <w:rPr>
                <w:rFonts w:hint="eastAsia"/>
              </w:rPr>
              <w:t>2015</w:t>
            </w:r>
            <w:r>
              <w:rPr>
                <w:rFonts w:hint="eastAsia"/>
              </w:rPr>
              <w:t>年</w:t>
            </w:r>
            <w:r>
              <w:rPr>
                <w:rFonts w:hint="eastAsia"/>
              </w:rPr>
              <w:t>3</w:t>
            </w:r>
            <w:r>
              <w:rPr>
                <w:rFonts w:hint="eastAsia"/>
              </w:rPr>
              <w:t>月</w:t>
            </w:r>
            <w:r>
              <w:rPr>
                <w:rFonts w:hint="eastAsia"/>
              </w:rPr>
              <w:t>14</w:t>
            </w:r>
            <w:r>
              <w:rPr>
                <w:rFonts w:hint="eastAsia"/>
              </w:rPr>
              <w:t>日，任融通岁岁添利债券基金经理；</w:t>
            </w:r>
            <w:r>
              <w:rPr>
                <w:rFonts w:hint="eastAsia"/>
              </w:rPr>
              <w:t>2014</w:t>
            </w:r>
            <w:r>
              <w:rPr>
                <w:rFonts w:hint="eastAsia"/>
              </w:rPr>
              <w:t>年</w:t>
            </w:r>
            <w:r>
              <w:rPr>
                <w:rFonts w:hint="eastAsia"/>
              </w:rPr>
              <w:t>8</w:t>
            </w:r>
            <w:r>
              <w:rPr>
                <w:rFonts w:hint="eastAsia"/>
              </w:rPr>
              <w:t>月</w:t>
            </w:r>
            <w:r>
              <w:rPr>
                <w:rFonts w:hint="eastAsia"/>
              </w:rPr>
              <w:t>29</w:t>
            </w:r>
            <w:r>
              <w:rPr>
                <w:rFonts w:hint="eastAsia"/>
              </w:rPr>
              <w:t>日至</w:t>
            </w:r>
            <w:r>
              <w:rPr>
                <w:rFonts w:hint="eastAsia"/>
              </w:rPr>
              <w:t>2015</w:t>
            </w:r>
            <w:r>
              <w:rPr>
                <w:rFonts w:hint="eastAsia"/>
              </w:rPr>
              <w:t>年</w:t>
            </w:r>
            <w:r>
              <w:rPr>
                <w:rFonts w:hint="eastAsia"/>
              </w:rPr>
              <w:t>3</w:t>
            </w:r>
            <w:r>
              <w:rPr>
                <w:rFonts w:hint="eastAsia"/>
              </w:rPr>
              <w:t>月</w:t>
            </w:r>
            <w:r>
              <w:rPr>
                <w:rFonts w:hint="eastAsia"/>
              </w:rPr>
              <w:t>14</w:t>
            </w:r>
            <w:r>
              <w:rPr>
                <w:rFonts w:hint="eastAsia"/>
              </w:rPr>
              <w:t>日，任融通月月添利定开债券基金经理。</w:t>
            </w:r>
            <w:r>
              <w:rPr>
                <w:rFonts w:hint="eastAsia"/>
              </w:rPr>
              <w:t>2015</w:t>
            </w:r>
            <w:r>
              <w:rPr>
                <w:rFonts w:hint="eastAsia"/>
              </w:rPr>
              <w:t>年</w:t>
            </w:r>
            <w:r>
              <w:rPr>
                <w:rFonts w:hint="eastAsia"/>
              </w:rPr>
              <w:t>4</w:t>
            </w:r>
            <w:r>
              <w:rPr>
                <w:rFonts w:hint="eastAsia"/>
              </w:rPr>
              <w:t>月加入南方基金；</w:t>
            </w:r>
            <w:r>
              <w:rPr>
                <w:rFonts w:hint="eastAsia"/>
              </w:rPr>
              <w:t>2016</w:t>
            </w:r>
            <w:r>
              <w:rPr>
                <w:rFonts w:hint="eastAsia"/>
              </w:rPr>
              <w:t>年</w:t>
            </w:r>
            <w:r>
              <w:rPr>
                <w:rFonts w:hint="eastAsia"/>
              </w:rPr>
              <w:t>8</w:t>
            </w:r>
            <w:r>
              <w:rPr>
                <w:rFonts w:hint="eastAsia"/>
              </w:rPr>
              <w:t>月</w:t>
            </w:r>
            <w:r>
              <w:rPr>
                <w:rFonts w:hint="eastAsia"/>
              </w:rPr>
              <w:t>26</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w:t>
            </w:r>
            <w:r>
              <w:rPr>
                <w:rFonts w:hint="eastAsia"/>
              </w:rPr>
              <w:lastRenderedPageBreak/>
              <w:t>方日添益基金经理；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日，任南方收益宝基金经理；</w:t>
            </w:r>
            <w:r>
              <w:rPr>
                <w:rFonts w:hint="eastAsia"/>
              </w:rPr>
              <w:t>2016</w:t>
            </w:r>
            <w:r>
              <w:rPr>
                <w:rFonts w:hint="eastAsia"/>
              </w:rPr>
              <w:t>年</w:t>
            </w:r>
            <w:r>
              <w:rPr>
                <w:rFonts w:hint="eastAsia"/>
              </w:rPr>
              <w:t>8</w:t>
            </w:r>
            <w:r>
              <w:rPr>
                <w:rFonts w:hint="eastAsia"/>
              </w:rPr>
              <w:t>月</w:t>
            </w:r>
            <w:r>
              <w:rPr>
                <w:rFonts w:hint="eastAsia"/>
              </w:rPr>
              <w:t>26</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日，任南方理财金货币</w:t>
            </w:r>
            <w:r>
              <w:rPr>
                <w:rFonts w:hint="eastAsia"/>
              </w:rPr>
              <w:t>ETF</w:t>
            </w:r>
            <w:r>
              <w:rPr>
                <w:rFonts w:hint="eastAsia"/>
              </w:rPr>
              <w:t>基金经理；</w:t>
            </w:r>
            <w:r>
              <w:rPr>
                <w:rFonts w:hint="eastAsia"/>
              </w:rPr>
              <w:t>2016</w:t>
            </w:r>
            <w:r>
              <w:rPr>
                <w:rFonts w:hint="eastAsia"/>
              </w:rPr>
              <w:t>年</w:t>
            </w:r>
            <w:r>
              <w:rPr>
                <w:rFonts w:hint="eastAsia"/>
              </w:rPr>
              <w:t>8</w:t>
            </w:r>
            <w:r>
              <w:rPr>
                <w:rFonts w:hint="eastAsia"/>
              </w:rPr>
              <w:t>月</w:t>
            </w:r>
            <w:r>
              <w:rPr>
                <w:rFonts w:hint="eastAsia"/>
              </w:rPr>
              <w:t>26</w:t>
            </w:r>
            <w:r>
              <w:rPr>
                <w:rFonts w:hint="eastAsia"/>
              </w:rPr>
              <w:t>日至今，任南方薪金宝货币基金经理；</w:t>
            </w:r>
            <w:r>
              <w:rPr>
                <w:rFonts w:hint="eastAsia"/>
              </w:rPr>
              <w:t>2016</w:t>
            </w:r>
            <w:r>
              <w:rPr>
                <w:rFonts w:hint="eastAsia"/>
              </w:rPr>
              <w:t>年</w:t>
            </w:r>
            <w:r>
              <w:rPr>
                <w:rFonts w:hint="eastAsia"/>
              </w:rPr>
              <w:t>11</w:t>
            </w:r>
            <w:r>
              <w:rPr>
                <w:rFonts w:hint="eastAsia"/>
              </w:rPr>
              <w:t>月</w:t>
            </w:r>
            <w:r>
              <w:rPr>
                <w:rFonts w:hint="eastAsia"/>
              </w:rPr>
              <w:t>17</w:t>
            </w:r>
            <w:r>
              <w:rPr>
                <w:rFonts w:hint="eastAsia"/>
              </w:rPr>
              <w:t>日至今，任南方天天利货币基金经理；</w:t>
            </w:r>
            <w:r>
              <w:rPr>
                <w:rFonts w:hint="eastAsia"/>
              </w:rPr>
              <w:t>2019</w:t>
            </w:r>
            <w:r>
              <w:rPr>
                <w:rFonts w:hint="eastAsia"/>
              </w:rPr>
              <w:t>年</w:t>
            </w:r>
            <w:r>
              <w:rPr>
                <w:rFonts w:hint="eastAsia"/>
              </w:rPr>
              <w:t>5</w:t>
            </w:r>
            <w:r>
              <w:rPr>
                <w:rFonts w:hint="eastAsia"/>
              </w:rPr>
              <w:t>月</w:t>
            </w:r>
            <w:r>
              <w:rPr>
                <w:rFonts w:hint="eastAsia"/>
              </w:rPr>
              <w:t>24</w:t>
            </w:r>
            <w:r>
              <w:rPr>
                <w:rFonts w:hint="eastAsia"/>
              </w:rPr>
              <w:t>日至今，任南方天天宝货币基金经理；</w:t>
            </w:r>
            <w:r>
              <w:rPr>
                <w:rFonts w:hint="eastAsia"/>
              </w:rPr>
              <w:t>2022</w:t>
            </w:r>
            <w:r>
              <w:rPr>
                <w:rFonts w:hint="eastAsia"/>
              </w:rPr>
              <w:t>年</w:t>
            </w:r>
            <w:r>
              <w:rPr>
                <w:rFonts w:hint="eastAsia"/>
              </w:rPr>
              <w:t>4</w:t>
            </w:r>
            <w:r>
              <w:rPr>
                <w:rFonts w:hint="eastAsia"/>
              </w:rPr>
              <w:t>月</w:t>
            </w:r>
            <w:r>
              <w:rPr>
                <w:rFonts w:hint="eastAsia"/>
              </w:rPr>
              <w:t>1</w:t>
            </w:r>
            <w:r>
              <w:rPr>
                <w:rFonts w:hint="eastAsia"/>
              </w:rPr>
              <w:t>日至今，任南方收益宝货币基金经理；</w:t>
            </w:r>
            <w:r>
              <w:rPr>
                <w:rFonts w:hint="eastAsia"/>
              </w:rPr>
              <w:t>2025</w:t>
            </w:r>
            <w:r>
              <w:rPr>
                <w:rFonts w:hint="eastAsia"/>
              </w:rPr>
              <w:t>年</w:t>
            </w:r>
            <w:r>
              <w:rPr>
                <w:rFonts w:hint="eastAsia"/>
              </w:rPr>
              <w:t>8</w:t>
            </w:r>
            <w:r>
              <w:rPr>
                <w:rFonts w:hint="eastAsia"/>
              </w:rPr>
              <w:t>月</w:t>
            </w:r>
            <w:r>
              <w:rPr>
                <w:rFonts w:hint="eastAsia"/>
              </w:rPr>
              <w:t>8</w:t>
            </w:r>
            <w:r>
              <w:rPr>
                <w:rFonts w:hint="eastAsia"/>
              </w:rPr>
              <w:t>日至今，任南方现金增利货币基金经理。</w:t>
            </w:r>
          </w:p>
        </w:tc>
      </w:tr>
      <w:tr w:rsidR="00DC765F" w:rsidTr="00DC765F">
        <w:tc>
          <w:tcPr>
            <w:tcW w:w="862" w:type="dxa"/>
          </w:tcPr>
          <w:p w:rsidR="00DC765F" w:rsidRDefault="00DC765F" w:rsidP="00DC765F">
            <w:pPr>
              <w:jc w:val="left"/>
            </w:pPr>
            <w:r>
              <w:rPr>
                <w:rFonts w:hint="eastAsia"/>
              </w:rPr>
              <w:lastRenderedPageBreak/>
              <w:t>邓文</w:t>
            </w:r>
          </w:p>
        </w:tc>
        <w:tc>
          <w:tcPr>
            <w:tcW w:w="851" w:type="dxa"/>
          </w:tcPr>
          <w:p w:rsidR="00DC765F" w:rsidRDefault="00DC765F" w:rsidP="00DC765F">
            <w:pPr>
              <w:jc w:val="left"/>
            </w:pPr>
            <w:r>
              <w:rPr>
                <w:rFonts w:hint="eastAsia"/>
              </w:rPr>
              <w:t>本基金基金经理</w:t>
            </w:r>
          </w:p>
        </w:tc>
        <w:tc>
          <w:tcPr>
            <w:tcW w:w="1117" w:type="dxa"/>
          </w:tcPr>
          <w:p w:rsidR="00DC765F" w:rsidRDefault="00DC765F" w:rsidP="00DC765F">
            <w:pPr>
              <w:jc w:val="left"/>
            </w:pPr>
            <w:r>
              <w:rPr>
                <w:rFonts w:hint="eastAsia"/>
              </w:rPr>
              <w:t>2025</w:t>
            </w:r>
            <w:r>
              <w:rPr>
                <w:rFonts w:hint="eastAsia"/>
              </w:rPr>
              <w:t>年</w:t>
            </w:r>
            <w:r>
              <w:rPr>
                <w:rFonts w:hint="eastAsia"/>
              </w:rPr>
              <w:t>3</w:t>
            </w:r>
            <w:r>
              <w:rPr>
                <w:rFonts w:hint="eastAsia"/>
              </w:rPr>
              <w:t>月</w:t>
            </w:r>
            <w:r>
              <w:rPr>
                <w:rFonts w:hint="eastAsia"/>
              </w:rPr>
              <w:t>28</w:t>
            </w:r>
            <w:r>
              <w:rPr>
                <w:rFonts w:hint="eastAsia"/>
              </w:rPr>
              <w:t>日</w:t>
            </w:r>
          </w:p>
        </w:tc>
        <w:tc>
          <w:tcPr>
            <w:tcW w:w="1117" w:type="dxa"/>
          </w:tcPr>
          <w:p w:rsidR="00DC765F" w:rsidRDefault="00DC765F" w:rsidP="00DC765F">
            <w:pPr>
              <w:jc w:val="right"/>
            </w:pPr>
            <w:r>
              <w:t>-</w:t>
            </w:r>
          </w:p>
        </w:tc>
        <w:tc>
          <w:tcPr>
            <w:tcW w:w="703" w:type="dxa"/>
          </w:tcPr>
          <w:p w:rsidR="00DC765F" w:rsidRDefault="00DC765F" w:rsidP="00DC765F">
            <w:pPr>
              <w:jc w:val="left"/>
            </w:pPr>
            <w:r>
              <w:rPr>
                <w:rFonts w:hint="eastAsia"/>
              </w:rPr>
              <w:t>10</w:t>
            </w:r>
            <w:r>
              <w:rPr>
                <w:rFonts w:hint="eastAsia"/>
              </w:rPr>
              <w:t>年</w:t>
            </w:r>
          </w:p>
        </w:tc>
        <w:tc>
          <w:tcPr>
            <w:tcW w:w="3856" w:type="dxa"/>
          </w:tcPr>
          <w:p w:rsidR="00DC765F" w:rsidRDefault="00DC765F" w:rsidP="00DC765F">
            <w:r>
              <w:rPr>
                <w:rFonts w:hint="eastAsia"/>
              </w:rPr>
              <w:t>中国国籍，中山大学区域经济学硕士，具有基金从业资格。</w:t>
            </w:r>
            <w:r>
              <w:rPr>
                <w:rFonts w:hint="eastAsia"/>
              </w:rPr>
              <w:t>2013</w:t>
            </w:r>
            <w:r>
              <w:rPr>
                <w:rFonts w:hint="eastAsia"/>
              </w:rPr>
              <w:t>年</w:t>
            </w:r>
            <w:r>
              <w:rPr>
                <w:rFonts w:hint="eastAsia"/>
              </w:rPr>
              <w:t>6</w:t>
            </w:r>
            <w:r>
              <w:rPr>
                <w:rFonts w:hint="eastAsia"/>
              </w:rPr>
              <w:t>月至</w:t>
            </w:r>
            <w:r>
              <w:rPr>
                <w:rFonts w:hint="eastAsia"/>
              </w:rPr>
              <w:t>2016</w:t>
            </w:r>
            <w:r>
              <w:rPr>
                <w:rFonts w:hint="eastAsia"/>
              </w:rPr>
              <w:t>年</w:t>
            </w:r>
            <w:r>
              <w:rPr>
                <w:rFonts w:hint="eastAsia"/>
              </w:rPr>
              <w:t>3</w:t>
            </w:r>
            <w:r>
              <w:rPr>
                <w:rFonts w:hint="eastAsia"/>
              </w:rPr>
              <w:t>月，就职于招商银行，曾任财富产品研发岗。</w:t>
            </w:r>
            <w:r>
              <w:rPr>
                <w:rFonts w:hint="eastAsia"/>
              </w:rPr>
              <w:t>2016</w:t>
            </w:r>
            <w:r>
              <w:rPr>
                <w:rFonts w:hint="eastAsia"/>
              </w:rPr>
              <w:t>年</w:t>
            </w:r>
            <w:r>
              <w:rPr>
                <w:rFonts w:hint="eastAsia"/>
              </w:rPr>
              <w:t>3</w:t>
            </w:r>
            <w:r>
              <w:rPr>
                <w:rFonts w:hint="eastAsia"/>
              </w:rPr>
              <w:t>月加入南方基金，历任交易管理部交易员、现金投资部账户助理；</w:t>
            </w:r>
            <w:r>
              <w:rPr>
                <w:rFonts w:hint="eastAsia"/>
              </w:rPr>
              <w:t>2022</w:t>
            </w:r>
            <w:r>
              <w:rPr>
                <w:rFonts w:hint="eastAsia"/>
              </w:rPr>
              <w:t>年</w:t>
            </w:r>
            <w:r>
              <w:rPr>
                <w:rFonts w:hint="eastAsia"/>
              </w:rPr>
              <w:t>10</w:t>
            </w:r>
            <w:r>
              <w:rPr>
                <w:rFonts w:hint="eastAsia"/>
              </w:rPr>
              <w:t>月</w:t>
            </w:r>
            <w:r>
              <w:rPr>
                <w:rFonts w:hint="eastAsia"/>
              </w:rPr>
              <w:t>27</w:t>
            </w:r>
            <w:r>
              <w:rPr>
                <w:rFonts w:hint="eastAsia"/>
              </w:rPr>
              <w:t>日至</w:t>
            </w:r>
            <w:r>
              <w:rPr>
                <w:rFonts w:hint="eastAsia"/>
              </w:rPr>
              <w:t>2025</w:t>
            </w:r>
            <w:r>
              <w:rPr>
                <w:rFonts w:hint="eastAsia"/>
              </w:rPr>
              <w:t>年</w:t>
            </w:r>
            <w:r>
              <w:rPr>
                <w:rFonts w:hint="eastAsia"/>
              </w:rPr>
              <w:t>2</w:t>
            </w:r>
            <w:r>
              <w:rPr>
                <w:rFonts w:hint="eastAsia"/>
              </w:rPr>
              <w:t>月</w:t>
            </w:r>
            <w:r>
              <w:rPr>
                <w:rFonts w:hint="eastAsia"/>
              </w:rPr>
              <w:t>28</w:t>
            </w:r>
            <w:r>
              <w:rPr>
                <w:rFonts w:hint="eastAsia"/>
              </w:rPr>
              <w:t>日，任南方薪金宝货币基金经理助理；</w:t>
            </w:r>
            <w:r>
              <w:rPr>
                <w:rFonts w:hint="eastAsia"/>
              </w:rPr>
              <w:t>2025</w:t>
            </w:r>
            <w:r>
              <w:rPr>
                <w:rFonts w:hint="eastAsia"/>
              </w:rPr>
              <w:t>年</w:t>
            </w:r>
            <w:r>
              <w:rPr>
                <w:rFonts w:hint="eastAsia"/>
              </w:rPr>
              <w:t>2</w:t>
            </w:r>
            <w:r>
              <w:rPr>
                <w:rFonts w:hint="eastAsia"/>
              </w:rPr>
              <w:t>月</w:t>
            </w:r>
            <w:r>
              <w:rPr>
                <w:rFonts w:hint="eastAsia"/>
              </w:rPr>
              <w:t>28</w:t>
            </w:r>
            <w:r>
              <w:rPr>
                <w:rFonts w:hint="eastAsia"/>
              </w:rPr>
              <w:t>日至今，任南方薪金宝货币基金经理；</w:t>
            </w:r>
            <w:r>
              <w:rPr>
                <w:rFonts w:hint="eastAsia"/>
              </w:rPr>
              <w:t>2025</w:t>
            </w:r>
            <w:r>
              <w:rPr>
                <w:rFonts w:hint="eastAsia"/>
              </w:rPr>
              <w:t>年</w:t>
            </w:r>
            <w:r>
              <w:rPr>
                <w:rFonts w:hint="eastAsia"/>
              </w:rPr>
              <w:t>3</w:t>
            </w:r>
            <w:r>
              <w:rPr>
                <w:rFonts w:hint="eastAsia"/>
              </w:rPr>
              <w:t>月</w:t>
            </w:r>
            <w:r>
              <w:rPr>
                <w:rFonts w:hint="eastAsia"/>
              </w:rPr>
              <w:t>28</w:t>
            </w:r>
            <w:r>
              <w:rPr>
                <w:rFonts w:hint="eastAsia"/>
              </w:rPr>
              <w:t>日至今，任南方收益宝货币、南方天天宝货币基金经理；</w:t>
            </w:r>
            <w:r>
              <w:rPr>
                <w:rFonts w:hint="eastAsia"/>
              </w:rPr>
              <w:t>2026</w:t>
            </w:r>
            <w:r>
              <w:rPr>
                <w:rFonts w:hint="eastAsia"/>
              </w:rPr>
              <w:t>年</w:t>
            </w:r>
            <w:r>
              <w:rPr>
                <w:rFonts w:hint="eastAsia"/>
              </w:rPr>
              <w:t>5</w:t>
            </w:r>
            <w:r>
              <w:rPr>
                <w:rFonts w:hint="eastAsia"/>
              </w:rPr>
              <w:t>月</w:t>
            </w:r>
            <w:r>
              <w:rPr>
                <w:rFonts w:hint="eastAsia"/>
              </w:rPr>
              <w:t>22</w:t>
            </w:r>
            <w:r>
              <w:rPr>
                <w:rFonts w:hint="eastAsia"/>
              </w:rPr>
              <w:t>日至今，任南方理财金货币</w:t>
            </w:r>
            <w:r>
              <w:rPr>
                <w:rFonts w:hint="eastAsia"/>
              </w:rPr>
              <w:t>ETF</w:t>
            </w:r>
            <w:r>
              <w:rPr>
                <w:rFonts w:hint="eastAsia"/>
              </w:rPr>
              <w:t>基金经理。</w:t>
            </w:r>
          </w:p>
        </w:tc>
      </w:tr>
    </w:tbl>
    <w:p w:rsidR="00DC765F" w:rsidRDefault="00DC765F" w:rsidP="00DC765F">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DC765F" w:rsidRDefault="00DC765F" w:rsidP="00DC765F">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C765F" w:rsidRDefault="00DC765F" w:rsidP="00DC765F">
      <w:pPr>
        <w:pStyle w:val="-2"/>
        <w:spacing w:before="312"/>
      </w:pPr>
      <w:r>
        <w:rPr>
          <w:rFonts w:hint="eastAsia"/>
        </w:rPr>
        <w:t>管理人对报告期内本基金运作遵规守信情况的说明</w:t>
      </w:r>
    </w:p>
    <w:p w:rsidR="00DC765F" w:rsidRDefault="00DC765F" w:rsidP="00DC765F">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C765F" w:rsidRDefault="00DC765F" w:rsidP="00DC765F">
      <w:pPr>
        <w:pStyle w:val="-2"/>
        <w:spacing w:before="312"/>
      </w:pPr>
      <w:r>
        <w:rPr>
          <w:rFonts w:hint="eastAsia"/>
        </w:rPr>
        <w:t>公平交易专项说明</w:t>
      </w:r>
    </w:p>
    <w:p w:rsidR="00DC765F" w:rsidRDefault="00DC765F" w:rsidP="00DC765F">
      <w:pPr>
        <w:pStyle w:val="-3"/>
        <w:spacing w:before="156" w:after="156"/>
      </w:pPr>
      <w:r>
        <w:rPr>
          <w:rFonts w:hint="eastAsia"/>
        </w:rPr>
        <w:t>公平交易制度的执行情况</w:t>
      </w:r>
    </w:p>
    <w:p w:rsidR="00DC765F" w:rsidRDefault="00DC765F" w:rsidP="00DC765F">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C765F" w:rsidRDefault="00DC765F" w:rsidP="00DC765F">
      <w:pPr>
        <w:pStyle w:val="-3"/>
        <w:spacing w:before="156" w:after="156"/>
      </w:pPr>
      <w:r>
        <w:rPr>
          <w:rFonts w:hint="eastAsia"/>
        </w:rPr>
        <w:t>异常交易行为的专项说明</w:t>
      </w:r>
    </w:p>
    <w:p w:rsidR="00DC765F" w:rsidRDefault="00DC765F" w:rsidP="00DC765F">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C765F" w:rsidRDefault="00DC765F" w:rsidP="00DC765F">
      <w:pPr>
        <w:pStyle w:val="-2"/>
        <w:spacing w:before="312"/>
      </w:pPr>
      <w:r>
        <w:rPr>
          <w:rFonts w:hint="eastAsia"/>
        </w:rPr>
        <w:t>报告期内基金投资策略和运作分析</w:t>
      </w:r>
    </w:p>
    <w:p w:rsidR="00DC765F" w:rsidRDefault="00DC765F" w:rsidP="00DC765F">
      <w:pPr>
        <w:pStyle w:val="-"/>
        <w:ind w:firstLine="420"/>
      </w:pPr>
      <w:r>
        <w:rPr>
          <w:rFonts w:hint="eastAsia"/>
        </w:rPr>
        <w:t>2026年二季度国内经济呈现“稳中趋缓、结构分化”特征，名义GDP受益于PPI转正有望改善。经济运行延续“四强四弱”格局，外需、生产、新动能及基建投资表现强劲，而消费修复、房地产、民间投资及价格传导则相对疲弱。面对地缘政治推高输入性通胀及内需不足的挑战，宏观政策维持“财政积极、货币适度宽松”基调。总体来看，在出口韧性和高技术产业支撑下，经济运行总体平稳。</w:t>
      </w:r>
    </w:p>
    <w:p w:rsidR="00DC765F" w:rsidRDefault="00DC765F" w:rsidP="00DC765F">
      <w:pPr>
        <w:pStyle w:val="-"/>
        <w:ind w:firstLine="420"/>
      </w:pPr>
      <w:r>
        <w:rPr>
          <w:rFonts w:hint="eastAsia"/>
        </w:rPr>
        <w:t>货币市场运行方面，总体受货币政策流动性投放的影响较大。一季度央行通过多种货币政策工具投放中长期流动性，而存款类机构在一季度开门红期间，存款完成情况显著优于贷款，流动性持续在银行和非银层面淤积，回购利率显著偏离政策利率，4月份DR001和DR007均值为最低点1.23%、1.35%。央行观察到回购利率处于较低水平，从4月份开始买断式回购开始缩量，DR001和DR007从低点上行，6月均值回归至1.38%、1.41%，1Y期限同业存单最低点触及1.43%后，在6月份上行至1.5%，整体运行仍呈窄幅震荡。陆家嘴论坛上，潘行长宣布新增了隔夜逆回购的公开市场操作品种，并缩窄了临时正逆回购的利率区间，总体上划定了货币市场利率的上下限水平。</w:t>
      </w:r>
    </w:p>
    <w:p w:rsidR="00DC765F" w:rsidRDefault="00DC765F" w:rsidP="00DC765F">
      <w:pPr>
        <w:pStyle w:val="-"/>
        <w:ind w:firstLine="420"/>
      </w:pPr>
      <w:r>
        <w:rPr>
          <w:rFonts w:hint="eastAsia"/>
        </w:rPr>
        <w:t>展望2026年三季度，央行将继续保持对市场流动性的精准把握，在适度宽松的货币政策基调下，货币市场资产收益率将保持窄幅震荡。考虑到三季度政府债券发行的阶段性影响，货币市场利率仍然存在波动的机会。组合运作仍将以流动性管理为核心，密切关注政策动向和市场变化，适时把握市场机会，合理运用杠杆策略，在确保组合流动性和安全性的前提下，为持有人提供稳健的流动性管理服务。</w:t>
      </w:r>
    </w:p>
    <w:p w:rsidR="00DC765F" w:rsidRDefault="00DC765F" w:rsidP="00DC765F">
      <w:pPr>
        <w:pStyle w:val="-2"/>
        <w:spacing w:before="312"/>
      </w:pPr>
      <w:r>
        <w:rPr>
          <w:rFonts w:hint="eastAsia"/>
        </w:rPr>
        <w:t>报告期内基金的业绩表现</w:t>
      </w:r>
    </w:p>
    <w:p w:rsidR="00DC765F" w:rsidRDefault="00DC765F" w:rsidP="00DC765F">
      <w:pPr>
        <w:pStyle w:val="-"/>
        <w:ind w:firstLine="420"/>
      </w:pPr>
      <w:r>
        <w:rPr>
          <w:rFonts w:hint="eastAsia"/>
        </w:rPr>
        <w:t>截至报告期末，本基金A份额净值收益率为0.2363%，同期业绩基准收益率为0.3366%；本基金B份额净值收益率为0.2963%，同期业绩基准收益率为0.3366%；本基金E份额净值收益率为0.2950%，同期业绩基准收益率为0.3366%。</w:t>
      </w:r>
    </w:p>
    <w:p w:rsidR="00DC765F" w:rsidRDefault="00DC765F" w:rsidP="00DC765F">
      <w:pPr>
        <w:pStyle w:val="-2"/>
        <w:spacing w:before="312"/>
      </w:pPr>
      <w:r>
        <w:rPr>
          <w:rFonts w:hint="eastAsia"/>
        </w:rPr>
        <w:lastRenderedPageBreak/>
        <w:t>报告期内基金持有人数或基金资产净值预警说明</w:t>
      </w:r>
    </w:p>
    <w:p w:rsidR="00DC765F" w:rsidRDefault="00DC765F" w:rsidP="00DC765F">
      <w:pPr>
        <w:pStyle w:val="-"/>
        <w:ind w:firstLine="420"/>
      </w:pPr>
      <w:r>
        <w:rPr>
          <w:rFonts w:hint="eastAsia"/>
        </w:rPr>
        <w:t>报告期内，本基金未出现连续二十个交易日基金份额持有人数量不满二百人或者基金资产净值低于五千万元的情形。</w:t>
      </w:r>
    </w:p>
    <w:p w:rsidR="00DC765F" w:rsidRDefault="00DC765F" w:rsidP="00DC765F">
      <w:pPr>
        <w:pStyle w:val="-1"/>
        <w:ind w:left="281" w:hanging="281"/>
      </w:pPr>
      <w:r>
        <w:rPr>
          <w:rFonts w:hint="eastAsia"/>
        </w:rPr>
        <w:t>投资组合报告</w:t>
      </w:r>
    </w:p>
    <w:p w:rsidR="00DC765F" w:rsidRDefault="00DC765F" w:rsidP="00DC765F">
      <w:pPr>
        <w:pStyle w:val="-2"/>
        <w:spacing w:before="312"/>
      </w:pPr>
      <w:r>
        <w:rPr>
          <w:rFonts w:hint="eastAsia"/>
        </w:rPr>
        <w:t>报告期末基金资产组合情况</w:t>
      </w:r>
    </w:p>
    <w:tbl>
      <w:tblPr>
        <w:tblStyle w:val="-0"/>
        <w:tblW w:w="8504" w:type="dxa"/>
        <w:tblLayout w:type="fixed"/>
        <w:tblLook w:val="04A0" w:firstRow="1" w:lastRow="0" w:firstColumn="1" w:lastColumn="0" w:noHBand="0" w:noVBand="1"/>
      </w:tblPr>
      <w:tblGrid>
        <w:gridCol w:w="646"/>
        <w:gridCol w:w="2971"/>
        <w:gridCol w:w="2381"/>
        <w:gridCol w:w="2506"/>
      </w:tblGrid>
      <w:tr w:rsidR="00DC765F" w:rsidTr="00DC765F">
        <w:trPr>
          <w:cnfStyle w:val="100000000000" w:firstRow="1" w:lastRow="0" w:firstColumn="0" w:lastColumn="0" w:oddVBand="0" w:evenVBand="0" w:oddHBand="0" w:evenHBand="0" w:firstRowFirstColumn="0" w:firstRowLastColumn="0" w:lastRowFirstColumn="0" w:lastRowLastColumn="0"/>
        </w:trPr>
        <w:tc>
          <w:tcPr>
            <w:tcW w:w="646" w:type="dxa"/>
          </w:tcPr>
          <w:p w:rsidR="00DC765F" w:rsidRPr="00DC765F" w:rsidRDefault="00DC765F" w:rsidP="00DC765F">
            <w:pPr>
              <w:jc w:val="center"/>
              <w:rPr>
                <w:b/>
              </w:rPr>
            </w:pPr>
            <w:r w:rsidRPr="00DC765F">
              <w:rPr>
                <w:rFonts w:hint="eastAsia"/>
                <w:b/>
              </w:rPr>
              <w:t>序号</w:t>
            </w:r>
          </w:p>
        </w:tc>
        <w:tc>
          <w:tcPr>
            <w:tcW w:w="2971" w:type="dxa"/>
          </w:tcPr>
          <w:p w:rsidR="00DC765F" w:rsidRPr="00DC765F" w:rsidRDefault="00DC765F" w:rsidP="00DC765F">
            <w:pPr>
              <w:jc w:val="center"/>
              <w:rPr>
                <w:b/>
              </w:rPr>
            </w:pPr>
            <w:r w:rsidRPr="00DC765F">
              <w:rPr>
                <w:rFonts w:hint="eastAsia"/>
                <w:b/>
              </w:rPr>
              <w:t>项目</w:t>
            </w:r>
          </w:p>
        </w:tc>
        <w:tc>
          <w:tcPr>
            <w:tcW w:w="2381" w:type="dxa"/>
          </w:tcPr>
          <w:p w:rsidR="00DC765F" w:rsidRPr="00DC765F" w:rsidRDefault="00DC765F" w:rsidP="00DC765F">
            <w:pPr>
              <w:jc w:val="center"/>
              <w:rPr>
                <w:b/>
              </w:rPr>
            </w:pPr>
            <w:r w:rsidRPr="00DC765F">
              <w:rPr>
                <w:rFonts w:hint="eastAsia"/>
                <w:b/>
              </w:rPr>
              <w:t>金额（元）</w:t>
            </w:r>
          </w:p>
        </w:tc>
        <w:tc>
          <w:tcPr>
            <w:tcW w:w="2506" w:type="dxa"/>
          </w:tcPr>
          <w:p w:rsidR="00DC765F" w:rsidRPr="00DC765F" w:rsidRDefault="00DC765F" w:rsidP="00DC765F">
            <w:pPr>
              <w:jc w:val="center"/>
              <w:rPr>
                <w:b/>
              </w:rPr>
            </w:pPr>
            <w:r w:rsidRPr="00DC765F">
              <w:rPr>
                <w:rFonts w:hint="eastAsia"/>
                <w:b/>
              </w:rPr>
              <w:t>占基金总资产的比例（</w:t>
            </w:r>
            <w:r w:rsidRPr="00DC765F">
              <w:rPr>
                <w:rFonts w:hint="eastAsia"/>
                <w:b/>
              </w:rPr>
              <w:t>%</w:t>
            </w:r>
            <w:r w:rsidRPr="00DC765F">
              <w:rPr>
                <w:rFonts w:hint="eastAsia"/>
                <w:b/>
              </w:rPr>
              <w:t>）</w:t>
            </w:r>
          </w:p>
        </w:tc>
      </w:tr>
      <w:tr w:rsidR="00DC765F" w:rsidTr="00DC765F">
        <w:tc>
          <w:tcPr>
            <w:tcW w:w="646" w:type="dxa"/>
          </w:tcPr>
          <w:p w:rsidR="00DC765F" w:rsidRDefault="00DC765F" w:rsidP="00DC765F">
            <w:pPr>
              <w:jc w:val="center"/>
            </w:pPr>
            <w:r>
              <w:t>1</w:t>
            </w:r>
          </w:p>
        </w:tc>
        <w:tc>
          <w:tcPr>
            <w:tcW w:w="2971" w:type="dxa"/>
          </w:tcPr>
          <w:p w:rsidR="00DC765F" w:rsidRDefault="00DC765F" w:rsidP="00DC765F">
            <w:pPr>
              <w:jc w:val="left"/>
            </w:pPr>
            <w:r>
              <w:rPr>
                <w:rFonts w:hint="eastAsia"/>
              </w:rPr>
              <w:t>固定收益投资</w:t>
            </w:r>
          </w:p>
        </w:tc>
        <w:tc>
          <w:tcPr>
            <w:tcW w:w="2381" w:type="dxa"/>
          </w:tcPr>
          <w:p w:rsidR="00DC765F" w:rsidRDefault="00DC765F" w:rsidP="00DC765F">
            <w:pPr>
              <w:jc w:val="right"/>
            </w:pPr>
            <w:r>
              <w:t>3,730,128,551.62</w:t>
            </w:r>
          </w:p>
        </w:tc>
        <w:tc>
          <w:tcPr>
            <w:tcW w:w="2506" w:type="dxa"/>
          </w:tcPr>
          <w:p w:rsidR="00DC765F" w:rsidRDefault="00DC765F" w:rsidP="00DC765F">
            <w:pPr>
              <w:jc w:val="right"/>
            </w:pPr>
            <w:r>
              <w:t>42.22</w:t>
            </w:r>
          </w:p>
        </w:tc>
      </w:tr>
      <w:tr w:rsidR="00DC765F" w:rsidTr="00DC765F">
        <w:tc>
          <w:tcPr>
            <w:tcW w:w="646" w:type="dxa"/>
          </w:tcPr>
          <w:p w:rsidR="00DC765F" w:rsidRDefault="00DC765F" w:rsidP="00DC765F">
            <w:pPr>
              <w:jc w:val="center"/>
            </w:pPr>
          </w:p>
        </w:tc>
        <w:tc>
          <w:tcPr>
            <w:tcW w:w="2971" w:type="dxa"/>
          </w:tcPr>
          <w:p w:rsidR="00DC765F" w:rsidRDefault="00DC765F" w:rsidP="00DC765F">
            <w:pPr>
              <w:jc w:val="left"/>
            </w:pPr>
            <w:r>
              <w:rPr>
                <w:rFonts w:hint="eastAsia"/>
              </w:rPr>
              <w:t>其中：债券</w:t>
            </w:r>
          </w:p>
        </w:tc>
        <w:tc>
          <w:tcPr>
            <w:tcW w:w="2381" w:type="dxa"/>
          </w:tcPr>
          <w:p w:rsidR="00DC765F" w:rsidRDefault="00DC765F" w:rsidP="00DC765F">
            <w:pPr>
              <w:jc w:val="right"/>
            </w:pPr>
            <w:r>
              <w:t>3,730,128,551.62</w:t>
            </w:r>
          </w:p>
        </w:tc>
        <w:tc>
          <w:tcPr>
            <w:tcW w:w="2506" w:type="dxa"/>
          </w:tcPr>
          <w:p w:rsidR="00DC765F" w:rsidRDefault="00DC765F" w:rsidP="00DC765F">
            <w:pPr>
              <w:jc w:val="right"/>
            </w:pPr>
            <w:r>
              <w:t>42.22</w:t>
            </w:r>
          </w:p>
        </w:tc>
      </w:tr>
      <w:tr w:rsidR="00DC765F" w:rsidTr="00DC765F">
        <w:tc>
          <w:tcPr>
            <w:tcW w:w="646" w:type="dxa"/>
          </w:tcPr>
          <w:p w:rsidR="00DC765F" w:rsidRDefault="00DC765F" w:rsidP="00DC765F">
            <w:pPr>
              <w:jc w:val="center"/>
            </w:pPr>
          </w:p>
        </w:tc>
        <w:tc>
          <w:tcPr>
            <w:tcW w:w="2971" w:type="dxa"/>
          </w:tcPr>
          <w:p w:rsidR="00DC765F" w:rsidRDefault="00DC765F" w:rsidP="00DC765F">
            <w:pPr>
              <w:jc w:val="left"/>
            </w:pPr>
            <w:r>
              <w:rPr>
                <w:rFonts w:hint="eastAsia"/>
              </w:rPr>
              <w:t xml:space="preserve">      </w:t>
            </w:r>
            <w:r>
              <w:rPr>
                <w:rFonts w:hint="eastAsia"/>
              </w:rPr>
              <w:t>资产支持证券</w:t>
            </w:r>
          </w:p>
        </w:tc>
        <w:tc>
          <w:tcPr>
            <w:tcW w:w="2381" w:type="dxa"/>
          </w:tcPr>
          <w:p w:rsidR="00DC765F" w:rsidRDefault="00DC765F" w:rsidP="00DC765F">
            <w:pPr>
              <w:jc w:val="right"/>
            </w:pPr>
            <w:r>
              <w:t>-</w:t>
            </w:r>
          </w:p>
        </w:tc>
        <w:tc>
          <w:tcPr>
            <w:tcW w:w="2506" w:type="dxa"/>
          </w:tcPr>
          <w:p w:rsidR="00DC765F" w:rsidRDefault="00DC765F" w:rsidP="00DC765F">
            <w:pPr>
              <w:jc w:val="right"/>
            </w:pPr>
            <w:r>
              <w:t>-</w:t>
            </w:r>
          </w:p>
        </w:tc>
      </w:tr>
      <w:tr w:rsidR="00DC765F" w:rsidTr="00DC765F">
        <w:tc>
          <w:tcPr>
            <w:tcW w:w="646" w:type="dxa"/>
          </w:tcPr>
          <w:p w:rsidR="00DC765F" w:rsidRDefault="00DC765F" w:rsidP="00DC765F">
            <w:pPr>
              <w:jc w:val="center"/>
            </w:pPr>
            <w:r>
              <w:t>2</w:t>
            </w:r>
          </w:p>
        </w:tc>
        <w:tc>
          <w:tcPr>
            <w:tcW w:w="2971" w:type="dxa"/>
          </w:tcPr>
          <w:p w:rsidR="00DC765F" w:rsidRDefault="00DC765F" w:rsidP="00DC765F">
            <w:pPr>
              <w:jc w:val="left"/>
            </w:pPr>
            <w:r>
              <w:rPr>
                <w:rFonts w:hint="eastAsia"/>
              </w:rPr>
              <w:t>买入返售金融资产</w:t>
            </w:r>
          </w:p>
        </w:tc>
        <w:tc>
          <w:tcPr>
            <w:tcW w:w="2381" w:type="dxa"/>
          </w:tcPr>
          <w:p w:rsidR="00DC765F" w:rsidRDefault="00DC765F" w:rsidP="00DC765F">
            <w:pPr>
              <w:jc w:val="right"/>
            </w:pPr>
            <w:r>
              <w:t>663,326,876.28</w:t>
            </w:r>
          </w:p>
        </w:tc>
        <w:tc>
          <w:tcPr>
            <w:tcW w:w="2506" w:type="dxa"/>
          </w:tcPr>
          <w:p w:rsidR="00DC765F" w:rsidRDefault="00DC765F" w:rsidP="00DC765F">
            <w:pPr>
              <w:jc w:val="right"/>
            </w:pPr>
            <w:r>
              <w:t>7.51</w:t>
            </w:r>
          </w:p>
        </w:tc>
      </w:tr>
      <w:tr w:rsidR="00DC765F" w:rsidTr="00DC765F">
        <w:tc>
          <w:tcPr>
            <w:tcW w:w="646" w:type="dxa"/>
          </w:tcPr>
          <w:p w:rsidR="00DC765F" w:rsidRDefault="00DC765F" w:rsidP="00DC765F">
            <w:pPr>
              <w:jc w:val="center"/>
            </w:pPr>
          </w:p>
        </w:tc>
        <w:tc>
          <w:tcPr>
            <w:tcW w:w="2971" w:type="dxa"/>
          </w:tcPr>
          <w:p w:rsidR="00DC765F" w:rsidRDefault="00DC765F" w:rsidP="00DC765F">
            <w:pPr>
              <w:jc w:val="left"/>
            </w:pPr>
            <w:r>
              <w:rPr>
                <w:rFonts w:hint="eastAsia"/>
              </w:rPr>
              <w:t>其中：买断式回购的买入返售金融资产</w:t>
            </w:r>
          </w:p>
        </w:tc>
        <w:tc>
          <w:tcPr>
            <w:tcW w:w="2381" w:type="dxa"/>
          </w:tcPr>
          <w:p w:rsidR="00DC765F" w:rsidRDefault="00DC765F" w:rsidP="00DC765F">
            <w:pPr>
              <w:jc w:val="right"/>
            </w:pPr>
            <w:r>
              <w:t>-</w:t>
            </w:r>
          </w:p>
        </w:tc>
        <w:tc>
          <w:tcPr>
            <w:tcW w:w="2506" w:type="dxa"/>
          </w:tcPr>
          <w:p w:rsidR="00DC765F" w:rsidRDefault="00DC765F" w:rsidP="00DC765F">
            <w:pPr>
              <w:jc w:val="right"/>
            </w:pPr>
            <w:r>
              <w:t>-</w:t>
            </w:r>
          </w:p>
        </w:tc>
      </w:tr>
      <w:tr w:rsidR="00DC765F" w:rsidTr="00DC765F">
        <w:tc>
          <w:tcPr>
            <w:tcW w:w="646" w:type="dxa"/>
          </w:tcPr>
          <w:p w:rsidR="00DC765F" w:rsidRDefault="00DC765F" w:rsidP="00DC765F">
            <w:pPr>
              <w:jc w:val="center"/>
            </w:pPr>
            <w:r>
              <w:t>3</w:t>
            </w:r>
          </w:p>
        </w:tc>
        <w:tc>
          <w:tcPr>
            <w:tcW w:w="2971" w:type="dxa"/>
          </w:tcPr>
          <w:p w:rsidR="00DC765F" w:rsidRDefault="00DC765F" w:rsidP="00DC765F">
            <w:pPr>
              <w:jc w:val="left"/>
            </w:pPr>
            <w:r>
              <w:rPr>
                <w:rFonts w:hint="eastAsia"/>
              </w:rPr>
              <w:t>银行存款和结算备付金合计</w:t>
            </w:r>
          </w:p>
        </w:tc>
        <w:tc>
          <w:tcPr>
            <w:tcW w:w="2381" w:type="dxa"/>
          </w:tcPr>
          <w:p w:rsidR="00DC765F" w:rsidRDefault="00DC765F" w:rsidP="00DC765F">
            <w:pPr>
              <w:jc w:val="right"/>
            </w:pPr>
            <w:r>
              <w:t>4,441,927,148.72</w:t>
            </w:r>
          </w:p>
        </w:tc>
        <w:tc>
          <w:tcPr>
            <w:tcW w:w="2506" w:type="dxa"/>
          </w:tcPr>
          <w:p w:rsidR="00DC765F" w:rsidRDefault="00DC765F" w:rsidP="00DC765F">
            <w:pPr>
              <w:jc w:val="right"/>
            </w:pPr>
            <w:r>
              <w:t>50.27</w:t>
            </w:r>
          </w:p>
        </w:tc>
      </w:tr>
      <w:tr w:rsidR="00DC765F" w:rsidTr="00DC765F">
        <w:tc>
          <w:tcPr>
            <w:tcW w:w="646" w:type="dxa"/>
          </w:tcPr>
          <w:p w:rsidR="00DC765F" w:rsidRDefault="00DC765F" w:rsidP="00DC765F">
            <w:pPr>
              <w:jc w:val="center"/>
            </w:pPr>
            <w:r>
              <w:t>4</w:t>
            </w:r>
          </w:p>
        </w:tc>
        <w:tc>
          <w:tcPr>
            <w:tcW w:w="2971" w:type="dxa"/>
          </w:tcPr>
          <w:p w:rsidR="00DC765F" w:rsidRDefault="00DC765F" w:rsidP="00DC765F">
            <w:pPr>
              <w:jc w:val="left"/>
            </w:pPr>
            <w:r>
              <w:rPr>
                <w:rFonts w:hint="eastAsia"/>
              </w:rPr>
              <w:t>其他资产</w:t>
            </w:r>
          </w:p>
        </w:tc>
        <w:tc>
          <w:tcPr>
            <w:tcW w:w="2381" w:type="dxa"/>
          </w:tcPr>
          <w:p w:rsidR="00DC765F" w:rsidRDefault="00DC765F" w:rsidP="00DC765F">
            <w:pPr>
              <w:jc w:val="right"/>
            </w:pPr>
            <w:r>
              <w:t>10,835.21</w:t>
            </w:r>
          </w:p>
        </w:tc>
        <w:tc>
          <w:tcPr>
            <w:tcW w:w="2506" w:type="dxa"/>
          </w:tcPr>
          <w:p w:rsidR="00DC765F" w:rsidRDefault="00DC765F" w:rsidP="00DC765F">
            <w:pPr>
              <w:jc w:val="right"/>
            </w:pPr>
            <w:r>
              <w:t>0.00</w:t>
            </w:r>
          </w:p>
        </w:tc>
      </w:tr>
      <w:tr w:rsidR="00DC765F" w:rsidTr="00DC765F">
        <w:tc>
          <w:tcPr>
            <w:tcW w:w="646" w:type="dxa"/>
          </w:tcPr>
          <w:p w:rsidR="00DC765F" w:rsidRDefault="00DC765F" w:rsidP="00DC765F">
            <w:pPr>
              <w:jc w:val="center"/>
            </w:pPr>
            <w:r>
              <w:t>5</w:t>
            </w:r>
          </w:p>
        </w:tc>
        <w:tc>
          <w:tcPr>
            <w:tcW w:w="2971" w:type="dxa"/>
          </w:tcPr>
          <w:p w:rsidR="00DC765F" w:rsidRDefault="00DC765F" w:rsidP="00DC765F">
            <w:pPr>
              <w:jc w:val="left"/>
            </w:pPr>
            <w:r>
              <w:rPr>
                <w:rFonts w:hint="eastAsia"/>
              </w:rPr>
              <w:t>合计</w:t>
            </w:r>
          </w:p>
        </w:tc>
        <w:tc>
          <w:tcPr>
            <w:tcW w:w="2381" w:type="dxa"/>
          </w:tcPr>
          <w:p w:rsidR="00DC765F" w:rsidRDefault="00DC765F" w:rsidP="00DC765F">
            <w:pPr>
              <w:jc w:val="right"/>
            </w:pPr>
            <w:r>
              <w:t>8,835,393,411.83</w:t>
            </w:r>
          </w:p>
        </w:tc>
        <w:tc>
          <w:tcPr>
            <w:tcW w:w="2506" w:type="dxa"/>
          </w:tcPr>
          <w:p w:rsidR="00DC765F" w:rsidRDefault="00DC765F" w:rsidP="00DC765F">
            <w:pPr>
              <w:jc w:val="right"/>
            </w:pPr>
            <w:r>
              <w:t>100.00</w:t>
            </w:r>
          </w:p>
        </w:tc>
      </w:tr>
    </w:tbl>
    <w:p w:rsidR="00DC765F" w:rsidRDefault="00DC765F" w:rsidP="00DC765F">
      <w:pPr>
        <w:pStyle w:val="-2"/>
        <w:spacing w:before="312"/>
      </w:pPr>
      <w:r>
        <w:rPr>
          <w:rFonts w:hint="eastAsia"/>
        </w:rPr>
        <w:t>报告期债券回购融资情况</w:t>
      </w:r>
    </w:p>
    <w:tbl>
      <w:tblPr>
        <w:tblStyle w:val="-noheader"/>
        <w:tblW w:w="8505" w:type="dxa"/>
        <w:tblLayout w:type="fixed"/>
        <w:tblLook w:val="04A0" w:firstRow="1" w:lastRow="0" w:firstColumn="1" w:lastColumn="0" w:noHBand="0" w:noVBand="1"/>
      </w:tblPr>
      <w:tblGrid>
        <w:gridCol w:w="646"/>
        <w:gridCol w:w="2971"/>
        <w:gridCol w:w="2053"/>
        <w:gridCol w:w="2835"/>
      </w:tblGrid>
      <w:tr w:rsidR="00DC765F" w:rsidTr="00DC765F">
        <w:tc>
          <w:tcPr>
            <w:tcW w:w="646" w:type="dxa"/>
          </w:tcPr>
          <w:p w:rsidR="00DC765F" w:rsidRDefault="00DC765F" w:rsidP="00DC765F">
            <w:pPr>
              <w:jc w:val="left"/>
            </w:pPr>
            <w:r>
              <w:rPr>
                <w:rFonts w:hint="eastAsia"/>
              </w:rPr>
              <w:t>序号</w:t>
            </w:r>
          </w:p>
        </w:tc>
        <w:tc>
          <w:tcPr>
            <w:tcW w:w="2971" w:type="dxa"/>
          </w:tcPr>
          <w:p w:rsidR="00DC765F" w:rsidRDefault="00DC765F" w:rsidP="00DC765F">
            <w:pPr>
              <w:jc w:val="left"/>
            </w:pPr>
            <w:r>
              <w:rPr>
                <w:rFonts w:hint="eastAsia"/>
              </w:rPr>
              <w:t>项目</w:t>
            </w:r>
          </w:p>
        </w:tc>
        <w:tc>
          <w:tcPr>
            <w:tcW w:w="4888" w:type="dxa"/>
            <w:gridSpan w:val="2"/>
          </w:tcPr>
          <w:p w:rsidR="00DC765F" w:rsidRDefault="00DC765F" w:rsidP="00DC765F">
            <w:pPr>
              <w:jc w:val="left"/>
            </w:pPr>
            <w:r>
              <w:rPr>
                <w:rFonts w:hint="eastAsia"/>
              </w:rPr>
              <w:t>占基金资产净值的比例（％）</w:t>
            </w:r>
          </w:p>
        </w:tc>
      </w:tr>
      <w:tr w:rsidR="00DC765F" w:rsidTr="00DC765F">
        <w:tc>
          <w:tcPr>
            <w:tcW w:w="646" w:type="dxa"/>
            <w:vMerge w:val="restart"/>
          </w:tcPr>
          <w:p w:rsidR="00DC765F" w:rsidRDefault="00DC765F" w:rsidP="00DC765F">
            <w:pPr>
              <w:jc w:val="right"/>
            </w:pPr>
            <w:r>
              <w:t>1</w:t>
            </w:r>
          </w:p>
        </w:tc>
        <w:tc>
          <w:tcPr>
            <w:tcW w:w="2971" w:type="dxa"/>
          </w:tcPr>
          <w:p w:rsidR="00DC765F" w:rsidRDefault="00DC765F" w:rsidP="00DC765F">
            <w:pPr>
              <w:jc w:val="left"/>
            </w:pPr>
            <w:r>
              <w:rPr>
                <w:rFonts w:hint="eastAsia"/>
              </w:rPr>
              <w:t>报告期内债券回购融资余额</w:t>
            </w:r>
          </w:p>
        </w:tc>
        <w:tc>
          <w:tcPr>
            <w:tcW w:w="4888" w:type="dxa"/>
            <w:gridSpan w:val="2"/>
          </w:tcPr>
          <w:p w:rsidR="00DC765F" w:rsidRDefault="00DC765F" w:rsidP="00DC765F">
            <w:pPr>
              <w:jc w:val="right"/>
            </w:pPr>
            <w:r>
              <w:t>12.83</w:t>
            </w:r>
          </w:p>
        </w:tc>
      </w:tr>
      <w:tr w:rsidR="00DC765F" w:rsidTr="00DC765F">
        <w:tc>
          <w:tcPr>
            <w:tcW w:w="646" w:type="dxa"/>
            <w:vMerge/>
          </w:tcPr>
          <w:p w:rsidR="00DC765F" w:rsidRDefault="00DC765F" w:rsidP="00DC765F">
            <w:pPr>
              <w:jc w:val="left"/>
            </w:pPr>
          </w:p>
        </w:tc>
        <w:tc>
          <w:tcPr>
            <w:tcW w:w="2971" w:type="dxa"/>
          </w:tcPr>
          <w:p w:rsidR="00DC765F" w:rsidRDefault="00DC765F" w:rsidP="00DC765F">
            <w:pPr>
              <w:jc w:val="left"/>
            </w:pPr>
            <w:r>
              <w:rPr>
                <w:rFonts w:hint="eastAsia"/>
              </w:rPr>
              <w:t>其中：买断式回购融资</w:t>
            </w:r>
          </w:p>
        </w:tc>
        <w:tc>
          <w:tcPr>
            <w:tcW w:w="4888" w:type="dxa"/>
            <w:gridSpan w:val="2"/>
          </w:tcPr>
          <w:p w:rsidR="00DC765F" w:rsidRDefault="00DC765F" w:rsidP="00DC765F">
            <w:pPr>
              <w:jc w:val="right"/>
            </w:pPr>
            <w:r>
              <w:t>-</w:t>
            </w:r>
          </w:p>
        </w:tc>
      </w:tr>
      <w:tr w:rsidR="00DC765F" w:rsidTr="00DC765F">
        <w:tc>
          <w:tcPr>
            <w:tcW w:w="646" w:type="dxa"/>
          </w:tcPr>
          <w:p w:rsidR="00DC765F" w:rsidRDefault="00DC765F" w:rsidP="00DC765F">
            <w:pPr>
              <w:jc w:val="left"/>
            </w:pPr>
            <w:r>
              <w:rPr>
                <w:rFonts w:hint="eastAsia"/>
              </w:rPr>
              <w:t>序号</w:t>
            </w:r>
          </w:p>
        </w:tc>
        <w:tc>
          <w:tcPr>
            <w:tcW w:w="2971" w:type="dxa"/>
          </w:tcPr>
          <w:p w:rsidR="00DC765F" w:rsidRDefault="00DC765F" w:rsidP="00DC765F">
            <w:pPr>
              <w:jc w:val="left"/>
            </w:pPr>
            <w:r>
              <w:rPr>
                <w:rFonts w:hint="eastAsia"/>
              </w:rPr>
              <w:t>项目</w:t>
            </w:r>
          </w:p>
        </w:tc>
        <w:tc>
          <w:tcPr>
            <w:tcW w:w="2053" w:type="dxa"/>
          </w:tcPr>
          <w:p w:rsidR="00DC765F" w:rsidRDefault="00DC765F" w:rsidP="00DC765F">
            <w:pPr>
              <w:jc w:val="left"/>
            </w:pPr>
            <w:r>
              <w:rPr>
                <w:rFonts w:hint="eastAsia"/>
              </w:rPr>
              <w:t>金额（元）</w:t>
            </w:r>
          </w:p>
        </w:tc>
        <w:tc>
          <w:tcPr>
            <w:tcW w:w="2835" w:type="dxa"/>
          </w:tcPr>
          <w:p w:rsidR="00DC765F" w:rsidRDefault="00DC765F" w:rsidP="00DC765F">
            <w:pPr>
              <w:jc w:val="left"/>
            </w:pPr>
            <w:r>
              <w:rPr>
                <w:rFonts w:hint="eastAsia"/>
              </w:rPr>
              <w:t>占基金资产净值的比例（％）</w:t>
            </w:r>
          </w:p>
        </w:tc>
      </w:tr>
      <w:tr w:rsidR="00DC765F" w:rsidTr="00DC765F">
        <w:tc>
          <w:tcPr>
            <w:tcW w:w="646" w:type="dxa"/>
            <w:vMerge w:val="restart"/>
          </w:tcPr>
          <w:p w:rsidR="00DC765F" w:rsidRDefault="00DC765F" w:rsidP="00DC765F">
            <w:pPr>
              <w:jc w:val="right"/>
            </w:pPr>
            <w:r>
              <w:t>2</w:t>
            </w:r>
          </w:p>
        </w:tc>
        <w:tc>
          <w:tcPr>
            <w:tcW w:w="2971" w:type="dxa"/>
          </w:tcPr>
          <w:p w:rsidR="00DC765F" w:rsidRDefault="00DC765F" w:rsidP="00DC765F">
            <w:pPr>
              <w:jc w:val="left"/>
            </w:pPr>
            <w:r>
              <w:rPr>
                <w:rFonts w:hint="eastAsia"/>
              </w:rPr>
              <w:t>报告期末债券回购融资余额</w:t>
            </w:r>
          </w:p>
        </w:tc>
        <w:tc>
          <w:tcPr>
            <w:tcW w:w="2053" w:type="dxa"/>
          </w:tcPr>
          <w:p w:rsidR="00DC765F" w:rsidRDefault="00DC765F" w:rsidP="00DC765F">
            <w:pPr>
              <w:jc w:val="right"/>
            </w:pPr>
            <w:r>
              <w:t>1,400,062,328.77</w:t>
            </w:r>
          </w:p>
        </w:tc>
        <w:tc>
          <w:tcPr>
            <w:tcW w:w="2835" w:type="dxa"/>
          </w:tcPr>
          <w:p w:rsidR="00DC765F" w:rsidRDefault="00DC765F" w:rsidP="00DC765F">
            <w:pPr>
              <w:jc w:val="right"/>
            </w:pPr>
            <w:r>
              <w:t>18.84</w:t>
            </w:r>
          </w:p>
        </w:tc>
      </w:tr>
      <w:tr w:rsidR="00DC765F" w:rsidTr="00DC765F">
        <w:tc>
          <w:tcPr>
            <w:tcW w:w="646" w:type="dxa"/>
            <w:vMerge/>
          </w:tcPr>
          <w:p w:rsidR="00DC765F" w:rsidRDefault="00DC765F" w:rsidP="00DC765F">
            <w:pPr>
              <w:jc w:val="left"/>
            </w:pPr>
          </w:p>
        </w:tc>
        <w:tc>
          <w:tcPr>
            <w:tcW w:w="2971" w:type="dxa"/>
          </w:tcPr>
          <w:p w:rsidR="00DC765F" w:rsidRDefault="00DC765F" w:rsidP="00DC765F">
            <w:pPr>
              <w:jc w:val="left"/>
            </w:pPr>
            <w:r>
              <w:rPr>
                <w:rFonts w:hint="eastAsia"/>
              </w:rPr>
              <w:t>其中：买断式回购融资</w:t>
            </w:r>
          </w:p>
        </w:tc>
        <w:tc>
          <w:tcPr>
            <w:tcW w:w="2053" w:type="dxa"/>
          </w:tcPr>
          <w:p w:rsidR="00DC765F" w:rsidRDefault="00DC765F" w:rsidP="00DC765F">
            <w:pPr>
              <w:jc w:val="right"/>
            </w:pPr>
            <w:r>
              <w:t>-</w:t>
            </w:r>
          </w:p>
        </w:tc>
        <w:tc>
          <w:tcPr>
            <w:tcW w:w="2835" w:type="dxa"/>
          </w:tcPr>
          <w:p w:rsidR="00DC765F" w:rsidRDefault="00DC765F" w:rsidP="00DC765F">
            <w:pPr>
              <w:jc w:val="right"/>
            </w:pPr>
            <w:r>
              <w:t>-</w:t>
            </w:r>
          </w:p>
        </w:tc>
      </w:tr>
    </w:tbl>
    <w:p w:rsidR="00DC765F" w:rsidRDefault="00DC765F" w:rsidP="00DC765F">
      <w:pPr>
        <w:pStyle w:val="-8"/>
      </w:pPr>
      <w:r>
        <w:rPr>
          <w:rFonts w:hint="eastAsia"/>
        </w:rPr>
        <w:t>注：报告期内债券回购融资余额占基金资产净值的比例为报告期内每个交易日融资余额占资产净值比例的简单平均值。</w:t>
      </w:r>
    </w:p>
    <w:p w:rsidR="00DC765F" w:rsidRDefault="00DC765F" w:rsidP="00DC765F">
      <w:pPr>
        <w:pStyle w:val="-3"/>
        <w:spacing w:before="156" w:after="156"/>
      </w:pPr>
      <w:r>
        <w:rPr>
          <w:rFonts w:hint="eastAsia"/>
        </w:rPr>
        <w:t>债券正回购的资金余额超过基金资产净值的</w:t>
      </w:r>
      <w:r>
        <w:rPr>
          <w:rFonts w:hint="eastAsia"/>
        </w:rPr>
        <w:t>20%</w:t>
      </w:r>
      <w:r>
        <w:rPr>
          <w:rFonts w:hint="eastAsia"/>
        </w:rPr>
        <w:t>的说明</w:t>
      </w:r>
    </w:p>
    <w:p w:rsidR="00DC765F" w:rsidRDefault="00DC765F" w:rsidP="00DC765F">
      <w:pPr>
        <w:pStyle w:val="-"/>
        <w:ind w:firstLine="420"/>
      </w:pPr>
      <w:r>
        <w:rPr>
          <w:rFonts w:hint="eastAsia"/>
        </w:rPr>
        <w:t>本基金本报告期内债券正回购的资金余额未超过资产净值的20%。</w:t>
      </w:r>
    </w:p>
    <w:p w:rsidR="00DC765F" w:rsidRDefault="00DC765F" w:rsidP="00DC765F">
      <w:pPr>
        <w:pStyle w:val="-2"/>
        <w:spacing w:before="312"/>
      </w:pPr>
      <w:r>
        <w:rPr>
          <w:rFonts w:hint="eastAsia"/>
        </w:rPr>
        <w:t>基金投资组合平均剩余期限</w:t>
      </w:r>
    </w:p>
    <w:p w:rsidR="00DC765F" w:rsidRDefault="00DC765F" w:rsidP="00DC765F">
      <w:pPr>
        <w:pStyle w:val="-3"/>
        <w:spacing w:before="156" w:after="156"/>
      </w:pPr>
      <w:r>
        <w:rPr>
          <w:rFonts w:hint="eastAsia"/>
        </w:rPr>
        <w:t>投资组合平均剩余期限基本情况</w:t>
      </w:r>
    </w:p>
    <w:tbl>
      <w:tblPr>
        <w:tblStyle w:val="-0"/>
        <w:tblW w:w="8505" w:type="dxa"/>
        <w:tblLayout w:type="fixed"/>
        <w:tblLook w:val="04A0" w:firstRow="1" w:lastRow="0" w:firstColumn="1" w:lastColumn="0" w:noHBand="0" w:noVBand="1"/>
      </w:tblPr>
      <w:tblGrid>
        <w:gridCol w:w="6124"/>
        <w:gridCol w:w="2381"/>
      </w:tblGrid>
      <w:tr w:rsidR="00DC765F" w:rsidTr="00DC765F">
        <w:trPr>
          <w:cnfStyle w:val="100000000000" w:firstRow="1" w:lastRow="0" w:firstColumn="0" w:lastColumn="0" w:oddVBand="0" w:evenVBand="0" w:oddHBand="0" w:evenHBand="0" w:firstRowFirstColumn="0" w:firstRowLastColumn="0" w:lastRowFirstColumn="0" w:lastRowLastColumn="0"/>
        </w:trPr>
        <w:tc>
          <w:tcPr>
            <w:tcW w:w="6124" w:type="dxa"/>
          </w:tcPr>
          <w:p w:rsidR="00DC765F" w:rsidRPr="00DC765F" w:rsidRDefault="00DC765F" w:rsidP="00DC765F">
            <w:pPr>
              <w:jc w:val="center"/>
              <w:rPr>
                <w:b/>
              </w:rPr>
            </w:pPr>
            <w:r w:rsidRPr="00DC765F">
              <w:rPr>
                <w:rFonts w:hint="eastAsia"/>
                <w:b/>
              </w:rPr>
              <w:t>项目</w:t>
            </w:r>
          </w:p>
        </w:tc>
        <w:tc>
          <w:tcPr>
            <w:tcW w:w="2381" w:type="dxa"/>
          </w:tcPr>
          <w:p w:rsidR="00DC765F" w:rsidRPr="00DC765F" w:rsidRDefault="00DC765F" w:rsidP="00DC765F">
            <w:pPr>
              <w:jc w:val="center"/>
              <w:rPr>
                <w:b/>
              </w:rPr>
            </w:pPr>
            <w:r w:rsidRPr="00DC765F">
              <w:rPr>
                <w:rFonts w:hint="eastAsia"/>
                <w:b/>
              </w:rPr>
              <w:t>天数</w:t>
            </w:r>
          </w:p>
        </w:tc>
      </w:tr>
      <w:tr w:rsidR="00DC765F" w:rsidTr="00DC765F">
        <w:tc>
          <w:tcPr>
            <w:tcW w:w="6124" w:type="dxa"/>
          </w:tcPr>
          <w:p w:rsidR="00DC765F" w:rsidRDefault="00DC765F" w:rsidP="00DC765F">
            <w:pPr>
              <w:jc w:val="left"/>
            </w:pPr>
            <w:r>
              <w:rPr>
                <w:rFonts w:hint="eastAsia"/>
              </w:rPr>
              <w:t>报告期末投资组合平均剩余期限</w:t>
            </w:r>
          </w:p>
        </w:tc>
        <w:tc>
          <w:tcPr>
            <w:tcW w:w="2381" w:type="dxa"/>
          </w:tcPr>
          <w:p w:rsidR="00DC765F" w:rsidRDefault="00DC765F" w:rsidP="00DC765F">
            <w:pPr>
              <w:jc w:val="right"/>
            </w:pPr>
            <w:r>
              <w:t>92</w:t>
            </w:r>
          </w:p>
        </w:tc>
      </w:tr>
      <w:tr w:rsidR="00DC765F" w:rsidTr="00DC765F">
        <w:tc>
          <w:tcPr>
            <w:tcW w:w="6124" w:type="dxa"/>
          </w:tcPr>
          <w:p w:rsidR="00DC765F" w:rsidRDefault="00DC765F" w:rsidP="00DC765F">
            <w:pPr>
              <w:jc w:val="left"/>
            </w:pPr>
            <w:r>
              <w:rPr>
                <w:rFonts w:hint="eastAsia"/>
              </w:rPr>
              <w:lastRenderedPageBreak/>
              <w:t>报告期内投资组合平均剩余期限最高值</w:t>
            </w:r>
          </w:p>
        </w:tc>
        <w:tc>
          <w:tcPr>
            <w:tcW w:w="2381" w:type="dxa"/>
          </w:tcPr>
          <w:p w:rsidR="00DC765F" w:rsidRDefault="00DC765F" w:rsidP="00DC765F">
            <w:pPr>
              <w:jc w:val="right"/>
            </w:pPr>
            <w:r>
              <w:t>103</w:t>
            </w:r>
          </w:p>
        </w:tc>
      </w:tr>
      <w:tr w:rsidR="00DC765F" w:rsidTr="00DC765F">
        <w:tc>
          <w:tcPr>
            <w:tcW w:w="6124" w:type="dxa"/>
          </w:tcPr>
          <w:p w:rsidR="00DC765F" w:rsidRDefault="00DC765F" w:rsidP="00DC765F">
            <w:pPr>
              <w:jc w:val="left"/>
            </w:pPr>
            <w:r>
              <w:rPr>
                <w:rFonts w:hint="eastAsia"/>
              </w:rPr>
              <w:t>报告期内投资组合平均剩余期限最低值</w:t>
            </w:r>
          </w:p>
        </w:tc>
        <w:tc>
          <w:tcPr>
            <w:tcW w:w="2381" w:type="dxa"/>
          </w:tcPr>
          <w:p w:rsidR="00DC765F" w:rsidRDefault="00DC765F" w:rsidP="00DC765F">
            <w:pPr>
              <w:jc w:val="right"/>
            </w:pPr>
            <w:r>
              <w:t>76</w:t>
            </w:r>
          </w:p>
        </w:tc>
      </w:tr>
    </w:tbl>
    <w:p w:rsidR="00DC765F" w:rsidRDefault="00DC765F" w:rsidP="00DC765F">
      <w:pPr>
        <w:pStyle w:val="-3"/>
        <w:spacing w:before="156" w:after="156"/>
      </w:pPr>
      <w:r>
        <w:rPr>
          <w:rFonts w:hint="eastAsia"/>
        </w:rPr>
        <w:t>报告期内投资组合平均剩余期限超过</w:t>
      </w:r>
      <w:r>
        <w:rPr>
          <w:rFonts w:hint="eastAsia"/>
        </w:rPr>
        <w:t>120</w:t>
      </w:r>
      <w:r>
        <w:rPr>
          <w:rFonts w:hint="eastAsia"/>
        </w:rPr>
        <w:t>天情况说明</w:t>
      </w:r>
    </w:p>
    <w:p w:rsidR="00DC765F" w:rsidRDefault="00DC765F" w:rsidP="00DC765F">
      <w:pPr>
        <w:pStyle w:val="-"/>
        <w:ind w:firstLine="420"/>
      </w:pPr>
      <w:r>
        <w:rPr>
          <w:rFonts w:hint="eastAsia"/>
        </w:rPr>
        <w:t>本基金本报告期内投资组合平均剩余期限未超过120天。</w:t>
      </w:r>
    </w:p>
    <w:p w:rsidR="00DC765F" w:rsidRDefault="00DC765F" w:rsidP="00DC765F">
      <w:pPr>
        <w:pStyle w:val="-3"/>
        <w:spacing w:before="156" w:after="156"/>
      </w:pPr>
      <w:r>
        <w:rPr>
          <w:rFonts w:hint="eastAsia"/>
        </w:rPr>
        <w:t>报告期末投资组合平均剩余期限分布比例</w:t>
      </w:r>
    </w:p>
    <w:tbl>
      <w:tblPr>
        <w:tblStyle w:val="-0"/>
        <w:tblW w:w="8505" w:type="dxa"/>
        <w:tblLayout w:type="fixed"/>
        <w:tblLook w:val="04A0" w:firstRow="1" w:lastRow="0" w:firstColumn="1" w:lastColumn="0" w:noHBand="0" w:noVBand="1"/>
      </w:tblPr>
      <w:tblGrid>
        <w:gridCol w:w="646"/>
        <w:gridCol w:w="3323"/>
        <w:gridCol w:w="2268"/>
        <w:gridCol w:w="2268"/>
      </w:tblGrid>
      <w:tr w:rsidR="00DC765F" w:rsidTr="00DC765F">
        <w:trPr>
          <w:cnfStyle w:val="100000000000" w:firstRow="1" w:lastRow="0" w:firstColumn="0" w:lastColumn="0" w:oddVBand="0" w:evenVBand="0" w:oddHBand="0" w:evenHBand="0" w:firstRowFirstColumn="0" w:firstRowLastColumn="0" w:lastRowFirstColumn="0" w:lastRowLastColumn="0"/>
        </w:trPr>
        <w:tc>
          <w:tcPr>
            <w:tcW w:w="646" w:type="dxa"/>
          </w:tcPr>
          <w:p w:rsidR="00DC765F" w:rsidRPr="00DC765F" w:rsidRDefault="00DC765F" w:rsidP="00DC765F">
            <w:pPr>
              <w:jc w:val="center"/>
              <w:rPr>
                <w:b/>
              </w:rPr>
            </w:pPr>
            <w:r w:rsidRPr="00DC765F">
              <w:rPr>
                <w:rFonts w:hint="eastAsia"/>
                <w:b/>
              </w:rPr>
              <w:t>序号</w:t>
            </w:r>
          </w:p>
        </w:tc>
        <w:tc>
          <w:tcPr>
            <w:tcW w:w="3323" w:type="dxa"/>
          </w:tcPr>
          <w:p w:rsidR="00DC765F" w:rsidRPr="00DC765F" w:rsidRDefault="00DC765F" w:rsidP="00DC765F">
            <w:pPr>
              <w:jc w:val="center"/>
              <w:rPr>
                <w:b/>
              </w:rPr>
            </w:pPr>
            <w:r w:rsidRPr="00DC765F">
              <w:rPr>
                <w:rFonts w:hint="eastAsia"/>
                <w:b/>
              </w:rPr>
              <w:t>平均剩余期限</w:t>
            </w:r>
          </w:p>
        </w:tc>
        <w:tc>
          <w:tcPr>
            <w:tcW w:w="2268" w:type="dxa"/>
          </w:tcPr>
          <w:p w:rsidR="00DC765F" w:rsidRPr="00DC765F" w:rsidRDefault="00DC765F" w:rsidP="00DC765F">
            <w:pPr>
              <w:jc w:val="center"/>
              <w:rPr>
                <w:b/>
              </w:rPr>
            </w:pPr>
            <w:r w:rsidRPr="00DC765F">
              <w:rPr>
                <w:rFonts w:hint="eastAsia"/>
                <w:b/>
              </w:rPr>
              <w:t>各期限资产占基金资产净值的比例（</w:t>
            </w:r>
            <w:r w:rsidRPr="00DC765F">
              <w:rPr>
                <w:rFonts w:hint="eastAsia"/>
                <w:b/>
              </w:rPr>
              <w:t>%</w:t>
            </w:r>
            <w:r w:rsidRPr="00DC765F">
              <w:rPr>
                <w:rFonts w:hint="eastAsia"/>
                <w:b/>
              </w:rPr>
              <w:t>）</w:t>
            </w:r>
          </w:p>
        </w:tc>
        <w:tc>
          <w:tcPr>
            <w:tcW w:w="2268" w:type="dxa"/>
          </w:tcPr>
          <w:p w:rsidR="00DC765F" w:rsidRPr="00DC765F" w:rsidRDefault="00DC765F" w:rsidP="00DC765F">
            <w:pPr>
              <w:jc w:val="center"/>
              <w:rPr>
                <w:b/>
              </w:rPr>
            </w:pPr>
            <w:r w:rsidRPr="00DC765F">
              <w:rPr>
                <w:rFonts w:hint="eastAsia"/>
                <w:b/>
              </w:rPr>
              <w:t>各期限负债占基金资产净值的比例（</w:t>
            </w:r>
            <w:r w:rsidRPr="00DC765F">
              <w:rPr>
                <w:rFonts w:hint="eastAsia"/>
                <w:b/>
              </w:rPr>
              <w:t>%</w:t>
            </w:r>
            <w:r w:rsidRPr="00DC765F">
              <w:rPr>
                <w:rFonts w:hint="eastAsia"/>
                <w:b/>
              </w:rPr>
              <w:t>）</w:t>
            </w:r>
          </w:p>
        </w:tc>
      </w:tr>
      <w:tr w:rsidR="00DC765F" w:rsidTr="00DC765F">
        <w:tc>
          <w:tcPr>
            <w:tcW w:w="646" w:type="dxa"/>
          </w:tcPr>
          <w:p w:rsidR="00DC765F" w:rsidRDefault="00DC765F" w:rsidP="00DC765F">
            <w:pPr>
              <w:jc w:val="center"/>
            </w:pPr>
            <w:r>
              <w:t>1</w:t>
            </w:r>
          </w:p>
        </w:tc>
        <w:tc>
          <w:tcPr>
            <w:tcW w:w="3323" w:type="dxa"/>
          </w:tcPr>
          <w:p w:rsidR="00DC765F" w:rsidRDefault="00DC765F" w:rsidP="00DC765F">
            <w:pPr>
              <w:jc w:val="left"/>
            </w:pPr>
            <w:r>
              <w:rPr>
                <w:rFonts w:hint="eastAsia"/>
              </w:rPr>
              <w:t>30</w:t>
            </w:r>
            <w:r>
              <w:rPr>
                <w:rFonts w:hint="eastAsia"/>
              </w:rPr>
              <w:t>天以内</w:t>
            </w:r>
          </w:p>
        </w:tc>
        <w:tc>
          <w:tcPr>
            <w:tcW w:w="2268" w:type="dxa"/>
          </w:tcPr>
          <w:p w:rsidR="00DC765F" w:rsidRDefault="00DC765F" w:rsidP="00DC765F">
            <w:pPr>
              <w:jc w:val="right"/>
            </w:pPr>
            <w:r>
              <w:t>50.00</w:t>
            </w:r>
          </w:p>
        </w:tc>
        <w:tc>
          <w:tcPr>
            <w:tcW w:w="2268" w:type="dxa"/>
          </w:tcPr>
          <w:p w:rsidR="00DC765F" w:rsidRDefault="00DC765F" w:rsidP="00DC765F">
            <w:pPr>
              <w:jc w:val="right"/>
            </w:pPr>
            <w:r>
              <w:t>18.84</w:t>
            </w:r>
          </w:p>
        </w:tc>
      </w:tr>
      <w:tr w:rsidR="00DC765F" w:rsidTr="00DC765F">
        <w:tc>
          <w:tcPr>
            <w:tcW w:w="646" w:type="dxa"/>
          </w:tcPr>
          <w:p w:rsidR="00DC765F" w:rsidRDefault="00DC765F" w:rsidP="00DC765F">
            <w:pPr>
              <w:jc w:val="center"/>
            </w:pPr>
          </w:p>
        </w:tc>
        <w:tc>
          <w:tcPr>
            <w:tcW w:w="3323" w:type="dxa"/>
          </w:tcPr>
          <w:p w:rsidR="00DC765F" w:rsidRDefault="00DC765F" w:rsidP="00DC765F">
            <w:pPr>
              <w:jc w:val="left"/>
            </w:pPr>
            <w:r>
              <w:rPr>
                <w:rFonts w:hint="eastAsia"/>
              </w:rPr>
              <w:t>其中：剩余存续期超过</w:t>
            </w:r>
            <w:r>
              <w:rPr>
                <w:rFonts w:hint="eastAsia"/>
              </w:rPr>
              <w:t>397</w:t>
            </w:r>
            <w:r>
              <w:rPr>
                <w:rFonts w:hint="eastAsia"/>
              </w:rPr>
              <w:t>天的浮动利率债</w:t>
            </w:r>
          </w:p>
        </w:tc>
        <w:tc>
          <w:tcPr>
            <w:tcW w:w="2268" w:type="dxa"/>
          </w:tcPr>
          <w:p w:rsidR="00DC765F" w:rsidRDefault="00DC765F" w:rsidP="00DC765F">
            <w:pPr>
              <w:jc w:val="right"/>
            </w:pPr>
            <w:r>
              <w:t>0.94</w:t>
            </w:r>
          </w:p>
        </w:tc>
        <w:tc>
          <w:tcPr>
            <w:tcW w:w="2268" w:type="dxa"/>
          </w:tcPr>
          <w:p w:rsidR="00DC765F" w:rsidRDefault="00DC765F" w:rsidP="00DC765F">
            <w:pPr>
              <w:jc w:val="right"/>
            </w:pPr>
            <w:r>
              <w:t>-</w:t>
            </w:r>
          </w:p>
        </w:tc>
      </w:tr>
      <w:tr w:rsidR="00DC765F" w:rsidTr="00DC765F">
        <w:tc>
          <w:tcPr>
            <w:tcW w:w="646" w:type="dxa"/>
          </w:tcPr>
          <w:p w:rsidR="00DC765F" w:rsidRDefault="00DC765F" w:rsidP="00DC765F">
            <w:pPr>
              <w:jc w:val="center"/>
            </w:pPr>
            <w:r>
              <w:t>2</w:t>
            </w:r>
          </w:p>
        </w:tc>
        <w:tc>
          <w:tcPr>
            <w:tcW w:w="3323" w:type="dxa"/>
          </w:tcPr>
          <w:p w:rsidR="00DC765F" w:rsidRDefault="00DC765F" w:rsidP="00DC765F">
            <w:pPr>
              <w:jc w:val="left"/>
            </w:pPr>
            <w:r>
              <w:rPr>
                <w:rFonts w:hint="eastAsia"/>
              </w:rPr>
              <w:t>30</w:t>
            </w:r>
            <w:r>
              <w:rPr>
                <w:rFonts w:hint="eastAsia"/>
              </w:rPr>
              <w:t>天（含）</w:t>
            </w:r>
            <w:r>
              <w:rPr>
                <w:rFonts w:hint="eastAsia"/>
              </w:rPr>
              <w:t>-60</w:t>
            </w:r>
            <w:r>
              <w:rPr>
                <w:rFonts w:hint="eastAsia"/>
              </w:rPr>
              <w:t>天</w:t>
            </w:r>
          </w:p>
        </w:tc>
        <w:tc>
          <w:tcPr>
            <w:tcW w:w="2268" w:type="dxa"/>
          </w:tcPr>
          <w:p w:rsidR="00DC765F" w:rsidRDefault="00DC765F" w:rsidP="00DC765F">
            <w:pPr>
              <w:jc w:val="right"/>
            </w:pPr>
            <w:r>
              <w:t>10.11</w:t>
            </w:r>
          </w:p>
        </w:tc>
        <w:tc>
          <w:tcPr>
            <w:tcW w:w="2268" w:type="dxa"/>
          </w:tcPr>
          <w:p w:rsidR="00DC765F" w:rsidRDefault="00DC765F" w:rsidP="00DC765F">
            <w:pPr>
              <w:jc w:val="right"/>
            </w:pPr>
            <w:r>
              <w:t>-</w:t>
            </w:r>
          </w:p>
        </w:tc>
      </w:tr>
      <w:tr w:rsidR="00DC765F" w:rsidTr="00DC765F">
        <w:tc>
          <w:tcPr>
            <w:tcW w:w="646" w:type="dxa"/>
          </w:tcPr>
          <w:p w:rsidR="00DC765F" w:rsidRDefault="00DC765F" w:rsidP="00DC765F">
            <w:pPr>
              <w:jc w:val="center"/>
            </w:pPr>
          </w:p>
        </w:tc>
        <w:tc>
          <w:tcPr>
            <w:tcW w:w="3323" w:type="dxa"/>
          </w:tcPr>
          <w:p w:rsidR="00DC765F" w:rsidRDefault="00DC765F" w:rsidP="00DC765F">
            <w:pPr>
              <w:jc w:val="left"/>
            </w:pPr>
            <w:r>
              <w:rPr>
                <w:rFonts w:hint="eastAsia"/>
              </w:rPr>
              <w:t>其中：剩余存续期超过</w:t>
            </w:r>
            <w:r>
              <w:rPr>
                <w:rFonts w:hint="eastAsia"/>
              </w:rPr>
              <w:t>397</w:t>
            </w:r>
            <w:r>
              <w:rPr>
                <w:rFonts w:hint="eastAsia"/>
              </w:rPr>
              <w:t>天的浮动利率债</w:t>
            </w:r>
          </w:p>
        </w:tc>
        <w:tc>
          <w:tcPr>
            <w:tcW w:w="2268" w:type="dxa"/>
          </w:tcPr>
          <w:p w:rsidR="00DC765F" w:rsidRDefault="00DC765F" w:rsidP="00DC765F">
            <w:pPr>
              <w:jc w:val="right"/>
            </w:pPr>
            <w:r>
              <w:t>-</w:t>
            </w:r>
          </w:p>
        </w:tc>
        <w:tc>
          <w:tcPr>
            <w:tcW w:w="2268" w:type="dxa"/>
          </w:tcPr>
          <w:p w:rsidR="00DC765F" w:rsidRDefault="00DC765F" w:rsidP="00DC765F">
            <w:pPr>
              <w:jc w:val="right"/>
            </w:pPr>
            <w:r>
              <w:t>-</w:t>
            </w:r>
          </w:p>
        </w:tc>
      </w:tr>
      <w:tr w:rsidR="00DC765F" w:rsidTr="00DC765F">
        <w:tc>
          <w:tcPr>
            <w:tcW w:w="646" w:type="dxa"/>
          </w:tcPr>
          <w:p w:rsidR="00DC765F" w:rsidRDefault="00DC765F" w:rsidP="00DC765F">
            <w:pPr>
              <w:jc w:val="center"/>
            </w:pPr>
            <w:r>
              <w:t>3</w:t>
            </w:r>
          </w:p>
        </w:tc>
        <w:tc>
          <w:tcPr>
            <w:tcW w:w="3323" w:type="dxa"/>
          </w:tcPr>
          <w:p w:rsidR="00DC765F" w:rsidRDefault="00DC765F" w:rsidP="00DC765F">
            <w:pPr>
              <w:jc w:val="left"/>
            </w:pPr>
            <w:r>
              <w:rPr>
                <w:rFonts w:hint="eastAsia"/>
              </w:rPr>
              <w:t>60</w:t>
            </w:r>
            <w:r>
              <w:rPr>
                <w:rFonts w:hint="eastAsia"/>
              </w:rPr>
              <w:t>天（含）</w:t>
            </w:r>
            <w:r>
              <w:rPr>
                <w:rFonts w:hint="eastAsia"/>
              </w:rPr>
              <w:t>-90</w:t>
            </w:r>
            <w:r>
              <w:rPr>
                <w:rFonts w:hint="eastAsia"/>
              </w:rPr>
              <w:t>天</w:t>
            </w:r>
          </w:p>
        </w:tc>
        <w:tc>
          <w:tcPr>
            <w:tcW w:w="2268" w:type="dxa"/>
          </w:tcPr>
          <w:p w:rsidR="00DC765F" w:rsidRDefault="00DC765F" w:rsidP="00DC765F">
            <w:pPr>
              <w:jc w:val="right"/>
            </w:pPr>
            <w:r>
              <w:t>4.99</w:t>
            </w:r>
          </w:p>
        </w:tc>
        <w:tc>
          <w:tcPr>
            <w:tcW w:w="2268" w:type="dxa"/>
          </w:tcPr>
          <w:p w:rsidR="00DC765F" w:rsidRDefault="00DC765F" w:rsidP="00DC765F">
            <w:pPr>
              <w:jc w:val="right"/>
            </w:pPr>
            <w:r>
              <w:t>-</w:t>
            </w:r>
          </w:p>
        </w:tc>
      </w:tr>
      <w:tr w:rsidR="00DC765F" w:rsidTr="00DC765F">
        <w:tc>
          <w:tcPr>
            <w:tcW w:w="646" w:type="dxa"/>
          </w:tcPr>
          <w:p w:rsidR="00DC765F" w:rsidRDefault="00DC765F" w:rsidP="00DC765F">
            <w:pPr>
              <w:jc w:val="center"/>
            </w:pPr>
          </w:p>
        </w:tc>
        <w:tc>
          <w:tcPr>
            <w:tcW w:w="3323" w:type="dxa"/>
          </w:tcPr>
          <w:p w:rsidR="00DC765F" w:rsidRDefault="00DC765F" w:rsidP="00DC765F">
            <w:pPr>
              <w:jc w:val="left"/>
            </w:pPr>
            <w:r>
              <w:rPr>
                <w:rFonts w:hint="eastAsia"/>
              </w:rPr>
              <w:t>其中：剩余存续期超过</w:t>
            </w:r>
            <w:r>
              <w:rPr>
                <w:rFonts w:hint="eastAsia"/>
              </w:rPr>
              <w:t>397</w:t>
            </w:r>
            <w:r>
              <w:rPr>
                <w:rFonts w:hint="eastAsia"/>
              </w:rPr>
              <w:t>天的浮动利率债</w:t>
            </w:r>
          </w:p>
        </w:tc>
        <w:tc>
          <w:tcPr>
            <w:tcW w:w="2268" w:type="dxa"/>
          </w:tcPr>
          <w:p w:rsidR="00DC765F" w:rsidRDefault="00DC765F" w:rsidP="00DC765F">
            <w:pPr>
              <w:jc w:val="right"/>
            </w:pPr>
            <w:r>
              <w:t>-</w:t>
            </w:r>
          </w:p>
        </w:tc>
        <w:tc>
          <w:tcPr>
            <w:tcW w:w="2268" w:type="dxa"/>
          </w:tcPr>
          <w:p w:rsidR="00DC765F" w:rsidRDefault="00DC765F" w:rsidP="00DC765F">
            <w:pPr>
              <w:jc w:val="right"/>
            </w:pPr>
            <w:r>
              <w:t>-</w:t>
            </w:r>
          </w:p>
        </w:tc>
      </w:tr>
      <w:tr w:rsidR="00DC765F" w:rsidTr="00DC765F">
        <w:tc>
          <w:tcPr>
            <w:tcW w:w="646" w:type="dxa"/>
          </w:tcPr>
          <w:p w:rsidR="00DC765F" w:rsidRDefault="00DC765F" w:rsidP="00DC765F">
            <w:pPr>
              <w:jc w:val="center"/>
            </w:pPr>
            <w:r>
              <w:t>4</w:t>
            </w:r>
          </w:p>
        </w:tc>
        <w:tc>
          <w:tcPr>
            <w:tcW w:w="3323" w:type="dxa"/>
          </w:tcPr>
          <w:p w:rsidR="00DC765F" w:rsidRDefault="00DC765F" w:rsidP="00DC765F">
            <w:pPr>
              <w:jc w:val="left"/>
            </w:pPr>
            <w:r>
              <w:rPr>
                <w:rFonts w:hint="eastAsia"/>
              </w:rPr>
              <w:t>90</w:t>
            </w:r>
            <w:r>
              <w:rPr>
                <w:rFonts w:hint="eastAsia"/>
              </w:rPr>
              <w:t>天（含）</w:t>
            </w:r>
            <w:r>
              <w:rPr>
                <w:rFonts w:hint="eastAsia"/>
              </w:rPr>
              <w:t>-120</w:t>
            </w:r>
            <w:r>
              <w:rPr>
                <w:rFonts w:hint="eastAsia"/>
              </w:rPr>
              <w:t>天</w:t>
            </w:r>
          </w:p>
        </w:tc>
        <w:tc>
          <w:tcPr>
            <w:tcW w:w="2268" w:type="dxa"/>
          </w:tcPr>
          <w:p w:rsidR="00DC765F" w:rsidRDefault="00DC765F" w:rsidP="00DC765F">
            <w:pPr>
              <w:jc w:val="right"/>
            </w:pPr>
            <w:r>
              <w:t>5.37</w:t>
            </w:r>
          </w:p>
        </w:tc>
        <w:tc>
          <w:tcPr>
            <w:tcW w:w="2268" w:type="dxa"/>
          </w:tcPr>
          <w:p w:rsidR="00DC765F" w:rsidRDefault="00DC765F" w:rsidP="00DC765F">
            <w:pPr>
              <w:jc w:val="right"/>
            </w:pPr>
            <w:r>
              <w:t>-</w:t>
            </w:r>
          </w:p>
        </w:tc>
      </w:tr>
      <w:tr w:rsidR="00DC765F" w:rsidTr="00DC765F">
        <w:tc>
          <w:tcPr>
            <w:tcW w:w="646" w:type="dxa"/>
          </w:tcPr>
          <w:p w:rsidR="00DC765F" w:rsidRDefault="00DC765F" w:rsidP="00DC765F">
            <w:pPr>
              <w:jc w:val="center"/>
            </w:pPr>
          </w:p>
        </w:tc>
        <w:tc>
          <w:tcPr>
            <w:tcW w:w="3323" w:type="dxa"/>
          </w:tcPr>
          <w:p w:rsidR="00DC765F" w:rsidRDefault="00DC765F" w:rsidP="00DC765F">
            <w:pPr>
              <w:jc w:val="left"/>
            </w:pPr>
            <w:r>
              <w:rPr>
                <w:rFonts w:hint="eastAsia"/>
              </w:rPr>
              <w:t>其中：剩余存续期超过</w:t>
            </w:r>
            <w:r>
              <w:rPr>
                <w:rFonts w:hint="eastAsia"/>
              </w:rPr>
              <w:t>397</w:t>
            </w:r>
            <w:r>
              <w:rPr>
                <w:rFonts w:hint="eastAsia"/>
              </w:rPr>
              <w:t>天的浮动利率债</w:t>
            </w:r>
          </w:p>
        </w:tc>
        <w:tc>
          <w:tcPr>
            <w:tcW w:w="2268" w:type="dxa"/>
          </w:tcPr>
          <w:p w:rsidR="00DC765F" w:rsidRDefault="00DC765F" w:rsidP="00DC765F">
            <w:pPr>
              <w:jc w:val="right"/>
            </w:pPr>
            <w:r>
              <w:t>-</w:t>
            </w:r>
          </w:p>
        </w:tc>
        <w:tc>
          <w:tcPr>
            <w:tcW w:w="2268" w:type="dxa"/>
          </w:tcPr>
          <w:p w:rsidR="00DC765F" w:rsidRDefault="00DC765F" w:rsidP="00DC765F">
            <w:pPr>
              <w:jc w:val="right"/>
            </w:pPr>
            <w:r>
              <w:t>-</w:t>
            </w:r>
          </w:p>
        </w:tc>
      </w:tr>
      <w:tr w:rsidR="00DC765F" w:rsidTr="00DC765F">
        <w:tc>
          <w:tcPr>
            <w:tcW w:w="646" w:type="dxa"/>
          </w:tcPr>
          <w:p w:rsidR="00DC765F" w:rsidRDefault="00DC765F" w:rsidP="00DC765F">
            <w:pPr>
              <w:jc w:val="center"/>
            </w:pPr>
            <w:r>
              <w:t>5</w:t>
            </w:r>
          </w:p>
        </w:tc>
        <w:tc>
          <w:tcPr>
            <w:tcW w:w="3323" w:type="dxa"/>
          </w:tcPr>
          <w:p w:rsidR="00DC765F" w:rsidRDefault="00DC765F" w:rsidP="00DC765F">
            <w:pPr>
              <w:jc w:val="left"/>
            </w:pPr>
            <w:r>
              <w:rPr>
                <w:rFonts w:hint="eastAsia"/>
              </w:rPr>
              <w:t>120</w:t>
            </w:r>
            <w:r>
              <w:rPr>
                <w:rFonts w:hint="eastAsia"/>
              </w:rPr>
              <w:t>天（含）</w:t>
            </w:r>
            <w:r>
              <w:rPr>
                <w:rFonts w:hint="eastAsia"/>
              </w:rPr>
              <w:t>-397</w:t>
            </w:r>
            <w:r>
              <w:rPr>
                <w:rFonts w:hint="eastAsia"/>
              </w:rPr>
              <w:t>天（含）</w:t>
            </w:r>
          </w:p>
        </w:tc>
        <w:tc>
          <w:tcPr>
            <w:tcW w:w="2268" w:type="dxa"/>
          </w:tcPr>
          <w:p w:rsidR="00DC765F" w:rsidRDefault="00DC765F" w:rsidP="00DC765F">
            <w:pPr>
              <w:jc w:val="right"/>
            </w:pPr>
            <w:r>
              <w:t>48.42</w:t>
            </w:r>
          </w:p>
        </w:tc>
        <w:tc>
          <w:tcPr>
            <w:tcW w:w="2268" w:type="dxa"/>
          </w:tcPr>
          <w:p w:rsidR="00DC765F" w:rsidRDefault="00DC765F" w:rsidP="00DC765F">
            <w:pPr>
              <w:jc w:val="right"/>
            </w:pPr>
            <w:r>
              <w:t>-</w:t>
            </w:r>
          </w:p>
        </w:tc>
      </w:tr>
      <w:tr w:rsidR="00DC765F" w:rsidTr="00DC765F">
        <w:tc>
          <w:tcPr>
            <w:tcW w:w="646" w:type="dxa"/>
          </w:tcPr>
          <w:p w:rsidR="00DC765F" w:rsidRDefault="00DC765F" w:rsidP="00DC765F">
            <w:pPr>
              <w:jc w:val="center"/>
            </w:pPr>
          </w:p>
        </w:tc>
        <w:tc>
          <w:tcPr>
            <w:tcW w:w="3323" w:type="dxa"/>
          </w:tcPr>
          <w:p w:rsidR="00DC765F" w:rsidRDefault="00DC765F" w:rsidP="00DC765F">
            <w:pPr>
              <w:jc w:val="left"/>
            </w:pPr>
            <w:r>
              <w:rPr>
                <w:rFonts w:hint="eastAsia"/>
              </w:rPr>
              <w:t>其中：剩余存续期超过</w:t>
            </w:r>
            <w:r>
              <w:rPr>
                <w:rFonts w:hint="eastAsia"/>
              </w:rPr>
              <w:t>397</w:t>
            </w:r>
            <w:r>
              <w:rPr>
                <w:rFonts w:hint="eastAsia"/>
              </w:rPr>
              <w:t>天的浮动利率债</w:t>
            </w:r>
          </w:p>
        </w:tc>
        <w:tc>
          <w:tcPr>
            <w:tcW w:w="2268" w:type="dxa"/>
          </w:tcPr>
          <w:p w:rsidR="00DC765F" w:rsidRDefault="00DC765F" w:rsidP="00DC765F">
            <w:pPr>
              <w:jc w:val="right"/>
            </w:pPr>
            <w:r>
              <w:t>1.35</w:t>
            </w:r>
          </w:p>
        </w:tc>
        <w:tc>
          <w:tcPr>
            <w:tcW w:w="2268" w:type="dxa"/>
          </w:tcPr>
          <w:p w:rsidR="00DC765F" w:rsidRDefault="00DC765F" w:rsidP="00DC765F">
            <w:pPr>
              <w:jc w:val="right"/>
            </w:pPr>
            <w:r>
              <w:t>-</w:t>
            </w:r>
          </w:p>
        </w:tc>
      </w:tr>
      <w:tr w:rsidR="00DC765F" w:rsidTr="00DC765F">
        <w:tc>
          <w:tcPr>
            <w:tcW w:w="646" w:type="dxa"/>
          </w:tcPr>
          <w:p w:rsidR="00DC765F" w:rsidRDefault="00DC765F" w:rsidP="00DC765F">
            <w:pPr>
              <w:jc w:val="center"/>
            </w:pPr>
          </w:p>
        </w:tc>
        <w:tc>
          <w:tcPr>
            <w:tcW w:w="3323" w:type="dxa"/>
          </w:tcPr>
          <w:p w:rsidR="00DC765F" w:rsidRDefault="00DC765F" w:rsidP="00DC765F">
            <w:pPr>
              <w:jc w:val="left"/>
            </w:pPr>
            <w:r>
              <w:rPr>
                <w:rFonts w:hint="eastAsia"/>
              </w:rPr>
              <w:t>合计</w:t>
            </w:r>
          </w:p>
        </w:tc>
        <w:tc>
          <w:tcPr>
            <w:tcW w:w="2268" w:type="dxa"/>
          </w:tcPr>
          <w:p w:rsidR="00DC765F" w:rsidRDefault="00DC765F" w:rsidP="00DC765F">
            <w:pPr>
              <w:jc w:val="right"/>
            </w:pPr>
            <w:r>
              <w:t>118.89</w:t>
            </w:r>
          </w:p>
        </w:tc>
        <w:tc>
          <w:tcPr>
            <w:tcW w:w="2268" w:type="dxa"/>
          </w:tcPr>
          <w:p w:rsidR="00DC765F" w:rsidRDefault="00DC765F" w:rsidP="00DC765F">
            <w:pPr>
              <w:jc w:val="right"/>
            </w:pPr>
            <w:r>
              <w:t>18.84</w:t>
            </w:r>
          </w:p>
        </w:tc>
      </w:tr>
    </w:tbl>
    <w:p w:rsidR="00DC765F" w:rsidRDefault="00DC765F" w:rsidP="00DC765F">
      <w:pPr>
        <w:pStyle w:val="-2"/>
        <w:spacing w:before="312"/>
      </w:pPr>
      <w:r>
        <w:rPr>
          <w:rFonts w:hint="eastAsia"/>
        </w:rPr>
        <w:t>报告期内投资组合平均剩余存续期超过240天情况说明</w:t>
      </w:r>
    </w:p>
    <w:p w:rsidR="00DC765F" w:rsidRDefault="00DC765F" w:rsidP="00DC765F">
      <w:pPr>
        <w:pStyle w:val="-"/>
        <w:ind w:firstLine="420"/>
      </w:pPr>
      <w:r>
        <w:rPr>
          <w:rFonts w:hint="eastAsia"/>
        </w:rPr>
        <w:t>本报告期内本基金投资组合平均剩余存续期未超过240天。</w:t>
      </w:r>
    </w:p>
    <w:p w:rsidR="00DC765F" w:rsidRDefault="00DC765F" w:rsidP="00DC765F">
      <w:pPr>
        <w:pStyle w:val="-2"/>
        <w:spacing w:before="312"/>
      </w:pPr>
      <w:r>
        <w:rPr>
          <w:rFonts w:hint="eastAsia"/>
        </w:rPr>
        <w:t>报告期末按债券品种分类的债券投资组合</w:t>
      </w:r>
    </w:p>
    <w:p w:rsidR="00DC765F" w:rsidRDefault="00DC765F" w:rsidP="00DC765F">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835"/>
        <w:gridCol w:w="2466"/>
        <w:gridCol w:w="2557"/>
      </w:tblGrid>
      <w:tr w:rsidR="00DC765F" w:rsidTr="00DC765F">
        <w:trPr>
          <w:cnfStyle w:val="100000000000" w:firstRow="1" w:lastRow="0" w:firstColumn="0" w:lastColumn="0" w:oddVBand="0" w:evenVBand="0" w:oddHBand="0" w:evenHBand="0" w:firstRowFirstColumn="0" w:firstRowLastColumn="0" w:lastRowFirstColumn="0" w:lastRowLastColumn="0"/>
        </w:trPr>
        <w:tc>
          <w:tcPr>
            <w:tcW w:w="646" w:type="dxa"/>
          </w:tcPr>
          <w:p w:rsidR="00DC765F" w:rsidRPr="00DC765F" w:rsidRDefault="00DC765F" w:rsidP="00DC765F">
            <w:pPr>
              <w:jc w:val="center"/>
              <w:rPr>
                <w:b/>
              </w:rPr>
            </w:pPr>
            <w:r w:rsidRPr="00DC765F">
              <w:rPr>
                <w:rFonts w:hint="eastAsia"/>
                <w:b/>
              </w:rPr>
              <w:t>序号</w:t>
            </w:r>
          </w:p>
        </w:tc>
        <w:tc>
          <w:tcPr>
            <w:tcW w:w="2835" w:type="dxa"/>
          </w:tcPr>
          <w:p w:rsidR="00DC765F" w:rsidRPr="00DC765F" w:rsidRDefault="00DC765F" w:rsidP="00DC765F">
            <w:pPr>
              <w:jc w:val="center"/>
              <w:rPr>
                <w:b/>
              </w:rPr>
            </w:pPr>
            <w:r w:rsidRPr="00DC765F">
              <w:rPr>
                <w:rFonts w:hint="eastAsia"/>
                <w:b/>
              </w:rPr>
              <w:t>债券品种</w:t>
            </w:r>
          </w:p>
        </w:tc>
        <w:tc>
          <w:tcPr>
            <w:tcW w:w="2466" w:type="dxa"/>
          </w:tcPr>
          <w:p w:rsidR="00DC765F" w:rsidRPr="00DC765F" w:rsidRDefault="00DC765F" w:rsidP="00DC765F">
            <w:pPr>
              <w:jc w:val="center"/>
              <w:rPr>
                <w:b/>
              </w:rPr>
            </w:pPr>
            <w:r w:rsidRPr="00DC765F">
              <w:rPr>
                <w:rFonts w:hint="eastAsia"/>
                <w:b/>
              </w:rPr>
              <w:t>公允价值（元）</w:t>
            </w:r>
          </w:p>
        </w:tc>
        <w:tc>
          <w:tcPr>
            <w:tcW w:w="2557" w:type="dxa"/>
          </w:tcPr>
          <w:p w:rsidR="00DC765F" w:rsidRPr="00DC765F" w:rsidRDefault="00DC765F" w:rsidP="00DC765F">
            <w:pPr>
              <w:jc w:val="center"/>
              <w:rPr>
                <w:b/>
              </w:rPr>
            </w:pPr>
            <w:r w:rsidRPr="00DC765F">
              <w:rPr>
                <w:rFonts w:hint="eastAsia"/>
                <w:b/>
              </w:rPr>
              <w:t>占基金资产净值比例（％）</w:t>
            </w:r>
          </w:p>
        </w:tc>
      </w:tr>
      <w:tr w:rsidR="00DC765F" w:rsidTr="00DC765F">
        <w:tc>
          <w:tcPr>
            <w:tcW w:w="646" w:type="dxa"/>
          </w:tcPr>
          <w:p w:rsidR="00DC765F" w:rsidRDefault="00DC765F" w:rsidP="00DC765F">
            <w:pPr>
              <w:jc w:val="center"/>
            </w:pPr>
            <w:r>
              <w:t>1</w:t>
            </w:r>
          </w:p>
        </w:tc>
        <w:tc>
          <w:tcPr>
            <w:tcW w:w="2835" w:type="dxa"/>
          </w:tcPr>
          <w:p w:rsidR="00DC765F" w:rsidRDefault="00DC765F" w:rsidP="00DC765F">
            <w:pPr>
              <w:jc w:val="left"/>
            </w:pPr>
            <w:r>
              <w:rPr>
                <w:rFonts w:hint="eastAsia"/>
              </w:rPr>
              <w:t>国家债券</w:t>
            </w:r>
          </w:p>
        </w:tc>
        <w:tc>
          <w:tcPr>
            <w:tcW w:w="2466" w:type="dxa"/>
          </w:tcPr>
          <w:p w:rsidR="00DC765F" w:rsidRDefault="00DC765F" w:rsidP="00DC765F">
            <w:pPr>
              <w:jc w:val="right"/>
            </w:pPr>
            <w:r>
              <w:t>-</w:t>
            </w:r>
          </w:p>
        </w:tc>
        <w:tc>
          <w:tcPr>
            <w:tcW w:w="2557" w:type="dxa"/>
          </w:tcPr>
          <w:p w:rsidR="00DC765F" w:rsidRDefault="00DC765F" w:rsidP="00DC765F">
            <w:pPr>
              <w:jc w:val="right"/>
            </w:pPr>
            <w:r>
              <w:t>-</w:t>
            </w:r>
          </w:p>
        </w:tc>
      </w:tr>
      <w:tr w:rsidR="00DC765F" w:rsidTr="00DC765F">
        <w:tc>
          <w:tcPr>
            <w:tcW w:w="646" w:type="dxa"/>
          </w:tcPr>
          <w:p w:rsidR="00DC765F" w:rsidRDefault="00DC765F" w:rsidP="00DC765F">
            <w:pPr>
              <w:jc w:val="center"/>
            </w:pPr>
            <w:r>
              <w:t>2</w:t>
            </w:r>
          </w:p>
        </w:tc>
        <w:tc>
          <w:tcPr>
            <w:tcW w:w="2835" w:type="dxa"/>
          </w:tcPr>
          <w:p w:rsidR="00DC765F" w:rsidRDefault="00DC765F" w:rsidP="00DC765F">
            <w:pPr>
              <w:jc w:val="left"/>
            </w:pPr>
            <w:r>
              <w:rPr>
                <w:rFonts w:hint="eastAsia"/>
              </w:rPr>
              <w:t>央行票据</w:t>
            </w:r>
          </w:p>
        </w:tc>
        <w:tc>
          <w:tcPr>
            <w:tcW w:w="2466" w:type="dxa"/>
          </w:tcPr>
          <w:p w:rsidR="00DC765F" w:rsidRDefault="00DC765F" w:rsidP="00DC765F">
            <w:pPr>
              <w:jc w:val="right"/>
            </w:pPr>
            <w:r>
              <w:t>-</w:t>
            </w:r>
          </w:p>
        </w:tc>
        <w:tc>
          <w:tcPr>
            <w:tcW w:w="2557" w:type="dxa"/>
          </w:tcPr>
          <w:p w:rsidR="00DC765F" w:rsidRDefault="00DC765F" w:rsidP="00DC765F">
            <w:pPr>
              <w:jc w:val="right"/>
            </w:pPr>
            <w:r>
              <w:t>-</w:t>
            </w:r>
          </w:p>
        </w:tc>
      </w:tr>
      <w:tr w:rsidR="00DC765F" w:rsidTr="00DC765F">
        <w:tc>
          <w:tcPr>
            <w:tcW w:w="646" w:type="dxa"/>
          </w:tcPr>
          <w:p w:rsidR="00DC765F" w:rsidRDefault="00DC765F" w:rsidP="00DC765F">
            <w:pPr>
              <w:jc w:val="center"/>
            </w:pPr>
            <w:r>
              <w:t>3</w:t>
            </w:r>
          </w:p>
        </w:tc>
        <w:tc>
          <w:tcPr>
            <w:tcW w:w="2835" w:type="dxa"/>
          </w:tcPr>
          <w:p w:rsidR="00DC765F" w:rsidRDefault="00DC765F" w:rsidP="00DC765F">
            <w:pPr>
              <w:jc w:val="left"/>
            </w:pPr>
            <w:r>
              <w:rPr>
                <w:rFonts w:hint="eastAsia"/>
              </w:rPr>
              <w:t>金融债券</w:t>
            </w:r>
          </w:p>
        </w:tc>
        <w:tc>
          <w:tcPr>
            <w:tcW w:w="2466" w:type="dxa"/>
          </w:tcPr>
          <w:p w:rsidR="00DC765F" w:rsidRDefault="00DC765F" w:rsidP="00DC765F">
            <w:pPr>
              <w:jc w:val="right"/>
            </w:pPr>
            <w:r>
              <w:t>69,949,186.50</w:t>
            </w:r>
          </w:p>
        </w:tc>
        <w:tc>
          <w:tcPr>
            <w:tcW w:w="2557" w:type="dxa"/>
          </w:tcPr>
          <w:p w:rsidR="00DC765F" w:rsidRDefault="00DC765F" w:rsidP="00DC765F">
            <w:pPr>
              <w:jc w:val="right"/>
            </w:pPr>
            <w:r>
              <w:t>0.94</w:t>
            </w:r>
          </w:p>
        </w:tc>
      </w:tr>
      <w:tr w:rsidR="00DC765F" w:rsidTr="00DC765F">
        <w:tc>
          <w:tcPr>
            <w:tcW w:w="646" w:type="dxa"/>
          </w:tcPr>
          <w:p w:rsidR="00DC765F" w:rsidRDefault="00DC765F" w:rsidP="00DC765F">
            <w:pPr>
              <w:jc w:val="center"/>
            </w:pPr>
          </w:p>
        </w:tc>
        <w:tc>
          <w:tcPr>
            <w:tcW w:w="2835" w:type="dxa"/>
          </w:tcPr>
          <w:p w:rsidR="00DC765F" w:rsidRDefault="00DC765F" w:rsidP="00DC765F">
            <w:pPr>
              <w:jc w:val="left"/>
            </w:pPr>
            <w:r>
              <w:rPr>
                <w:rFonts w:hint="eastAsia"/>
              </w:rPr>
              <w:t>其中：政策性金融债</w:t>
            </w:r>
          </w:p>
        </w:tc>
        <w:tc>
          <w:tcPr>
            <w:tcW w:w="2466" w:type="dxa"/>
          </w:tcPr>
          <w:p w:rsidR="00DC765F" w:rsidRDefault="00DC765F" w:rsidP="00DC765F">
            <w:pPr>
              <w:jc w:val="right"/>
            </w:pPr>
            <w:r>
              <w:t>69,949,186.50</w:t>
            </w:r>
          </w:p>
        </w:tc>
        <w:tc>
          <w:tcPr>
            <w:tcW w:w="2557" w:type="dxa"/>
          </w:tcPr>
          <w:p w:rsidR="00DC765F" w:rsidRDefault="00DC765F" w:rsidP="00DC765F">
            <w:pPr>
              <w:jc w:val="right"/>
            </w:pPr>
            <w:r>
              <w:t>0.94</w:t>
            </w:r>
          </w:p>
        </w:tc>
      </w:tr>
      <w:tr w:rsidR="00DC765F" w:rsidTr="00DC765F">
        <w:tc>
          <w:tcPr>
            <w:tcW w:w="646" w:type="dxa"/>
          </w:tcPr>
          <w:p w:rsidR="00DC765F" w:rsidRDefault="00DC765F" w:rsidP="00DC765F">
            <w:pPr>
              <w:jc w:val="center"/>
            </w:pPr>
            <w:r>
              <w:t>4</w:t>
            </w:r>
          </w:p>
        </w:tc>
        <w:tc>
          <w:tcPr>
            <w:tcW w:w="2835" w:type="dxa"/>
          </w:tcPr>
          <w:p w:rsidR="00DC765F" w:rsidRDefault="00DC765F" w:rsidP="00DC765F">
            <w:pPr>
              <w:jc w:val="left"/>
            </w:pPr>
            <w:r>
              <w:rPr>
                <w:rFonts w:hint="eastAsia"/>
              </w:rPr>
              <w:t>企业债券</w:t>
            </w:r>
          </w:p>
        </w:tc>
        <w:tc>
          <w:tcPr>
            <w:tcW w:w="2466" w:type="dxa"/>
          </w:tcPr>
          <w:p w:rsidR="00DC765F" w:rsidRDefault="00DC765F" w:rsidP="00DC765F">
            <w:pPr>
              <w:jc w:val="right"/>
            </w:pPr>
            <w:r>
              <w:t>-</w:t>
            </w:r>
          </w:p>
        </w:tc>
        <w:tc>
          <w:tcPr>
            <w:tcW w:w="2557" w:type="dxa"/>
          </w:tcPr>
          <w:p w:rsidR="00DC765F" w:rsidRDefault="00DC765F" w:rsidP="00DC765F">
            <w:pPr>
              <w:jc w:val="right"/>
            </w:pPr>
            <w:r>
              <w:t>-</w:t>
            </w:r>
          </w:p>
        </w:tc>
      </w:tr>
      <w:tr w:rsidR="00DC765F" w:rsidTr="00DC765F">
        <w:tc>
          <w:tcPr>
            <w:tcW w:w="646" w:type="dxa"/>
          </w:tcPr>
          <w:p w:rsidR="00DC765F" w:rsidRDefault="00DC765F" w:rsidP="00DC765F">
            <w:pPr>
              <w:jc w:val="center"/>
            </w:pPr>
            <w:r>
              <w:t>5</w:t>
            </w:r>
          </w:p>
        </w:tc>
        <w:tc>
          <w:tcPr>
            <w:tcW w:w="2835" w:type="dxa"/>
          </w:tcPr>
          <w:p w:rsidR="00DC765F" w:rsidRDefault="00DC765F" w:rsidP="00DC765F">
            <w:pPr>
              <w:jc w:val="left"/>
            </w:pPr>
            <w:r>
              <w:rPr>
                <w:rFonts w:hint="eastAsia"/>
              </w:rPr>
              <w:t>企业短期融资券</w:t>
            </w:r>
          </w:p>
        </w:tc>
        <w:tc>
          <w:tcPr>
            <w:tcW w:w="2466" w:type="dxa"/>
          </w:tcPr>
          <w:p w:rsidR="00DC765F" w:rsidRDefault="00DC765F" w:rsidP="00DC765F">
            <w:pPr>
              <w:jc w:val="right"/>
            </w:pPr>
            <w:r>
              <w:t>80,058,538.46</w:t>
            </w:r>
          </w:p>
        </w:tc>
        <w:tc>
          <w:tcPr>
            <w:tcW w:w="2557" w:type="dxa"/>
          </w:tcPr>
          <w:p w:rsidR="00DC765F" w:rsidRDefault="00DC765F" w:rsidP="00DC765F">
            <w:pPr>
              <w:jc w:val="right"/>
            </w:pPr>
            <w:r>
              <w:t>1.08</w:t>
            </w:r>
          </w:p>
        </w:tc>
      </w:tr>
      <w:tr w:rsidR="00DC765F" w:rsidTr="00DC765F">
        <w:tc>
          <w:tcPr>
            <w:tcW w:w="646" w:type="dxa"/>
          </w:tcPr>
          <w:p w:rsidR="00DC765F" w:rsidRDefault="00DC765F" w:rsidP="00DC765F">
            <w:pPr>
              <w:jc w:val="center"/>
            </w:pPr>
            <w:r>
              <w:t>6</w:t>
            </w:r>
          </w:p>
        </w:tc>
        <w:tc>
          <w:tcPr>
            <w:tcW w:w="2835" w:type="dxa"/>
          </w:tcPr>
          <w:p w:rsidR="00DC765F" w:rsidRDefault="00DC765F" w:rsidP="00DC765F">
            <w:pPr>
              <w:jc w:val="left"/>
            </w:pPr>
            <w:r>
              <w:rPr>
                <w:rFonts w:hint="eastAsia"/>
              </w:rPr>
              <w:t>中期票据</w:t>
            </w:r>
          </w:p>
        </w:tc>
        <w:tc>
          <w:tcPr>
            <w:tcW w:w="2466" w:type="dxa"/>
          </w:tcPr>
          <w:p w:rsidR="00DC765F" w:rsidRDefault="00DC765F" w:rsidP="00DC765F">
            <w:pPr>
              <w:jc w:val="right"/>
            </w:pPr>
            <w:r>
              <w:t>100,200,176.84</w:t>
            </w:r>
          </w:p>
        </w:tc>
        <w:tc>
          <w:tcPr>
            <w:tcW w:w="2557" w:type="dxa"/>
          </w:tcPr>
          <w:p w:rsidR="00DC765F" w:rsidRDefault="00DC765F" w:rsidP="00DC765F">
            <w:pPr>
              <w:jc w:val="right"/>
            </w:pPr>
            <w:r>
              <w:t>1.35</w:t>
            </w:r>
          </w:p>
        </w:tc>
      </w:tr>
      <w:tr w:rsidR="00DC765F" w:rsidTr="00DC765F">
        <w:tc>
          <w:tcPr>
            <w:tcW w:w="646" w:type="dxa"/>
          </w:tcPr>
          <w:p w:rsidR="00DC765F" w:rsidRDefault="00DC765F" w:rsidP="00DC765F">
            <w:pPr>
              <w:jc w:val="center"/>
            </w:pPr>
            <w:r>
              <w:t>7</w:t>
            </w:r>
          </w:p>
        </w:tc>
        <w:tc>
          <w:tcPr>
            <w:tcW w:w="2835" w:type="dxa"/>
          </w:tcPr>
          <w:p w:rsidR="00DC765F" w:rsidRDefault="00DC765F" w:rsidP="00DC765F">
            <w:pPr>
              <w:jc w:val="left"/>
            </w:pPr>
            <w:r>
              <w:rPr>
                <w:rFonts w:hint="eastAsia"/>
              </w:rPr>
              <w:t>同业存单</w:t>
            </w:r>
          </w:p>
        </w:tc>
        <w:tc>
          <w:tcPr>
            <w:tcW w:w="2466" w:type="dxa"/>
          </w:tcPr>
          <w:p w:rsidR="00DC765F" w:rsidRDefault="00DC765F" w:rsidP="00DC765F">
            <w:pPr>
              <w:jc w:val="right"/>
            </w:pPr>
            <w:r>
              <w:t>3,479,920,649.82</w:t>
            </w:r>
          </w:p>
        </w:tc>
        <w:tc>
          <w:tcPr>
            <w:tcW w:w="2557" w:type="dxa"/>
          </w:tcPr>
          <w:p w:rsidR="00DC765F" w:rsidRDefault="00DC765F" w:rsidP="00DC765F">
            <w:pPr>
              <w:jc w:val="right"/>
            </w:pPr>
            <w:r>
              <w:t>46.83</w:t>
            </w:r>
          </w:p>
        </w:tc>
      </w:tr>
      <w:tr w:rsidR="00DC765F" w:rsidTr="00DC765F">
        <w:tc>
          <w:tcPr>
            <w:tcW w:w="646" w:type="dxa"/>
          </w:tcPr>
          <w:p w:rsidR="00DC765F" w:rsidRDefault="00DC765F" w:rsidP="00DC765F">
            <w:pPr>
              <w:jc w:val="center"/>
            </w:pPr>
            <w:r>
              <w:lastRenderedPageBreak/>
              <w:t>8</w:t>
            </w:r>
          </w:p>
        </w:tc>
        <w:tc>
          <w:tcPr>
            <w:tcW w:w="2835" w:type="dxa"/>
          </w:tcPr>
          <w:p w:rsidR="00DC765F" w:rsidRDefault="00DC765F" w:rsidP="00DC765F">
            <w:pPr>
              <w:jc w:val="left"/>
            </w:pPr>
            <w:r>
              <w:rPr>
                <w:rFonts w:hint="eastAsia"/>
              </w:rPr>
              <w:t>其他</w:t>
            </w:r>
          </w:p>
        </w:tc>
        <w:tc>
          <w:tcPr>
            <w:tcW w:w="2466" w:type="dxa"/>
          </w:tcPr>
          <w:p w:rsidR="00DC765F" w:rsidRDefault="00DC765F" w:rsidP="00DC765F">
            <w:pPr>
              <w:jc w:val="right"/>
            </w:pPr>
            <w:r>
              <w:t>-</w:t>
            </w:r>
          </w:p>
        </w:tc>
        <w:tc>
          <w:tcPr>
            <w:tcW w:w="2557" w:type="dxa"/>
          </w:tcPr>
          <w:p w:rsidR="00DC765F" w:rsidRDefault="00DC765F" w:rsidP="00DC765F">
            <w:pPr>
              <w:jc w:val="right"/>
            </w:pPr>
            <w:r>
              <w:t>-</w:t>
            </w:r>
          </w:p>
        </w:tc>
      </w:tr>
      <w:tr w:rsidR="00DC765F" w:rsidTr="00DC765F">
        <w:tc>
          <w:tcPr>
            <w:tcW w:w="646" w:type="dxa"/>
          </w:tcPr>
          <w:p w:rsidR="00DC765F" w:rsidRDefault="00DC765F" w:rsidP="00DC765F">
            <w:pPr>
              <w:jc w:val="center"/>
            </w:pPr>
            <w:r>
              <w:t>9</w:t>
            </w:r>
          </w:p>
        </w:tc>
        <w:tc>
          <w:tcPr>
            <w:tcW w:w="2835" w:type="dxa"/>
          </w:tcPr>
          <w:p w:rsidR="00DC765F" w:rsidRDefault="00DC765F" w:rsidP="00DC765F">
            <w:pPr>
              <w:jc w:val="left"/>
            </w:pPr>
            <w:r>
              <w:rPr>
                <w:rFonts w:hint="eastAsia"/>
              </w:rPr>
              <w:t>合计</w:t>
            </w:r>
          </w:p>
        </w:tc>
        <w:tc>
          <w:tcPr>
            <w:tcW w:w="2466" w:type="dxa"/>
          </w:tcPr>
          <w:p w:rsidR="00DC765F" w:rsidRDefault="00DC765F" w:rsidP="00DC765F">
            <w:pPr>
              <w:jc w:val="right"/>
            </w:pPr>
            <w:r>
              <w:t>3,730,128,551.62</w:t>
            </w:r>
          </w:p>
        </w:tc>
        <w:tc>
          <w:tcPr>
            <w:tcW w:w="2557" w:type="dxa"/>
          </w:tcPr>
          <w:p w:rsidR="00DC765F" w:rsidRDefault="00DC765F" w:rsidP="00DC765F">
            <w:pPr>
              <w:jc w:val="right"/>
            </w:pPr>
            <w:r>
              <w:t>50.19</w:t>
            </w:r>
          </w:p>
        </w:tc>
      </w:tr>
      <w:tr w:rsidR="00DC765F" w:rsidTr="00DC765F">
        <w:tc>
          <w:tcPr>
            <w:tcW w:w="646" w:type="dxa"/>
          </w:tcPr>
          <w:p w:rsidR="00DC765F" w:rsidRDefault="00DC765F" w:rsidP="00DC765F">
            <w:pPr>
              <w:jc w:val="center"/>
            </w:pPr>
            <w:r>
              <w:t>10</w:t>
            </w:r>
          </w:p>
        </w:tc>
        <w:tc>
          <w:tcPr>
            <w:tcW w:w="2835" w:type="dxa"/>
          </w:tcPr>
          <w:p w:rsidR="00DC765F" w:rsidRDefault="00DC765F" w:rsidP="00DC765F">
            <w:pPr>
              <w:jc w:val="left"/>
            </w:pPr>
            <w:r>
              <w:rPr>
                <w:rFonts w:hint="eastAsia"/>
              </w:rPr>
              <w:t>剩余存续期超过</w:t>
            </w:r>
            <w:r>
              <w:rPr>
                <w:rFonts w:hint="eastAsia"/>
              </w:rPr>
              <w:t>397</w:t>
            </w:r>
            <w:r>
              <w:rPr>
                <w:rFonts w:hint="eastAsia"/>
              </w:rPr>
              <w:t>天的浮动利率债券</w:t>
            </w:r>
          </w:p>
        </w:tc>
        <w:tc>
          <w:tcPr>
            <w:tcW w:w="2466" w:type="dxa"/>
          </w:tcPr>
          <w:p w:rsidR="00DC765F" w:rsidRDefault="00DC765F" w:rsidP="00DC765F">
            <w:pPr>
              <w:jc w:val="right"/>
            </w:pPr>
            <w:r>
              <w:t>170,149,363.34</w:t>
            </w:r>
          </w:p>
        </w:tc>
        <w:tc>
          <w:tcPr>
            <w:tcW w:w="2557" w:type="dxa"/>
          </w:tcPr>
          <w:p w:rsidR="00DC765F" w:rsidRDefault="00DC765F" w:rsidP="00DC765F">
            <w:pPr>
              <w:jc w:val="right"/>
            </w:pPr>
            <w:r>
              <w:t>2.29</w:t>
            </w:r>
          </w:p>
        </w:tc>
      </w:tr>
    </w:tbl>
    <w:p w:rsidR="00DC765F" w:rsidRDefault="00DC765F" w:rsidP="00DC765F">
      <w:pPr>
        <w:pStyle w:val="-2"/>
        <w:spacing w:before="312"/>
      </w:pPr>
      <w:r>
        <w:rPr>
          <w:rFonts w:hint="eastAsia"/>
        </w:rPr>
        <w:t>报告期末按公允价值占基金资产净值比例大小排名的前十名债券投资明细</w:t>
      </w:r>
    </w:p>
    <w:p w:rsidR="00DC765F" w:rsidRDefault="00DC765F" w:rsidP="00DC765F">
      <w:pPr>
        <w:jc w:val="right"/>
      </w:pPr>
      <w:r>
        <w:rPr>
          <w:rFonts w:hint="eastAsia"/>
        </w:rPr>
        <w:t>金额单位：人民币元</w:t>
      </w:r>
    </w:p>
    <w:tbl>
      <w:tblPr>
        <w:tblStyle w:val="-0"/>
        <w:tblW w:w="8505" w:type="dxa"/>
        <w:tblLayout w:type="fixed"/>
        <w:tblLook w:val="04A0" w:firstRow="1" w:lastRow="0" w:firstColumn="1" w:lastColumn="0" w:noHBand="0" w:noVBand="1"/>
      </w:tblPr>
      <w:tblGrid>
        <w:gridCol w:w="646"/>
        <w:gridCol w:w="1162"/>
        <w:gridCol w:w="1928"/>
        <w:gridCol w:w="1480"/>
        <w:gridCol w:w="1701"/>
        <w:gridCol w:w="1588"/>
      </w:tblGrid>
      <w:tr w:rsidR="00DC765F" w:rsidTr="00DC765F">
        <w:trPr>
          <w:cnfStyle w:val="100000000000" w:firstRow="1" w:lastRow="0" w:firstColumn="0" w:lastColumn="0" w:oddVBand="0" w:evenVBand="0" w:oddHBand="0" w:evenHBand="0" w:firstRowFirstColumn="0" w:firstRowLastColumn="0" w:lastRowFirstColumn="0" w:lastRowLastColumn="0"/>
        </w:trPr>
        <w:tc>
          <w:tcPr>
            <w:tcW w:w="646" w:type="dxa"/>
          </w:tcPr>
          <w:p w:rsidR="00DC765F" w:rsidRPr="00DC765F" w:rsidRDefault="00DC765F" w:rsidP="00DC765F">
            <w:pPr>
              <w:jc w:val="center"/>
              <w:rPr>
                <w:b/>
              </w:rPr>
            </w:pPr>
            <w:r w:rsidRPr="00DC765F">
              <w:rPr>
                <w:rFonts w:hint="eastAsia"/>
                <w:b/>
              </w:rPr>
              <w:t>序号</w:t>
            </w:r>
          </w:p>
        </w:tc>
        <w:tc>
          <w:tcPr>
            <w:tcW w:w="1162" w:type="dxa"/>
          </w:tcPr>
          <w:p w:rsidR="00DC765F" w:rsidRPr="00DC765F" w:rsidRDefault="00DC765F" w:rsidP="00DC765F">
            <w:pPr>
              <w:jc w:val="center"/>
              <w:rPr>
                <w:b/>
              </w:rPr>
            </w:pPr>
            <w:r w:rsidRPr="00DC765F">
              <w:rPr>
                <w:rFonts w:hint="eastAsia"/>
                <w:b/>
              </w:rPr>
              <w:t>债券代码</w:t>
            </w:r>
          </w:p>
        </w:tc>
        <w:tc>
          <w:tcPr>
            <w:tcW w:w="1928" w:type="dxa"/>
          </w:tcPr>
          <w:p w:rsidR="00DC765F" w:rsidRPr="00DC765F" w:rsidRDefault="00DC765F" w:rsidP="00DC765F">
            <w:pPr>
              <w:jc w:val="center"/>
              <w:rPr>
                <w:b/>
              </w:rPr>
            </w:pPr>
            <w:r w:rsidRPr="00DC765F">
              <w:rPr>
                <w:rFonts w:hint="eastAsia"/>
                <w:b/>
              </w:rPr>
              <w:t>债券名称</w:t>
            </w:r>
          </w:p>
        </w:tc>
        <w:tc>
          <w:tcPr>
            <w:tcW w:w="1480" w:type="dxa"/>
          </w:tcPr>
          <w:p w:rsidR="00DC765F" w:rsidRPr="00DC765F" w:rsidRDefault="00DC765F" w:rsidP="00DC765F">
            <w:pPr>
              <w:jc w:val="center"/>
              <w:rPr>
                <w:b/>
              </w:rPr>
            </w:pPr>
            <w:r w:rsidRPr="00DC765F">
              <w:rPr>
                <w:rFonts w:hint="eastAsia"/>
                <w:b/>
              </w:rPr>
              <w:t>债券数量（张）</w:t>
            </w:r>
          </w:p>
        </w:tc>
        <w:tc>
          <w:tcPr>
            <w:tcW w:w="1701" w:type="dxa"/>
          </w:tcPr>
          <w:p w:rsidR="00DC765F" w:rsidRPr="00DC765F" w:rsidRDefault="00DC765F" w:rsidP="00DC765F">
            <w:pPr>
              <w:jc w:val="center"/>
              <w:rPr>
                <w:b/>
              </w:rPr>
            </w:pPr>
            <w:r w:rsidRPr="00DC765F">
              <w:rPr>
                <w:rFonts w:hint="eastAsia"/>
                <w:b/>
              </w:rPr>
              <w:t>公允价值（元）</w:t>
            </w:r>
          </w:p>
        </w:tc>
        <w:tc>
          <w:tcPr>
            <w:tcW w:w="1588" w:type="dxa"/>
          </w:tcPr>
          <w:p w:rsidR="00DC765F" w:rsidRPr="00DC765F" w:rsidRDefault="00DC765F" w:rsidP="00DC765F">
            <w:pPr>
              <w:jc w:val="center"/>
              <w:rPr>
                <w:b/>
              </w:rPr>
            </w:pPr>
            <w:r w:rsidRPr="00DC765F">
              <w:rPr>
                <w:rFonts w:hint="eastAsia"/>
                <w:b/>
              </w:rPr>
              <w:t>占基金资产净值比例（％）</w:t>
            </w:r>
          </w:p>
        </w:tc>
      </w:tr>
      <w:tr w:rsidR="00DC765F" w:rsidTr="00DC765F">
        <w:tc>
          <w:tcPr>
            <w:tcW w:w="646" w:type="dxa"/>
          </w:tcPr>
          <w:p w:rsidR="00DC765F" w:rsidRDefault="00DC765F" w:rsidP="00DC765F">
            <w:pPr>
              <w:jc w:val="center"/>
            </w:pPr>
            <w:r>
              <w:t>1</w:t>
            </w:r>
          </w:p>
        </w:tc>
        <w:tc>
          <w:tcPr>
            <w:tcW w:w="1162" w:type="dxa"/>
          </w:tcPr>
          <w:p w:rsidR="00DC765F" w:rsidRDefault="00DC765F" w:rsidP="00DC765F">
            <w:pPr>
              <w:jc w:val="left"/>
            </w:pPr>
            <w:r>
              <w:t>112599666</w:t>
            </w:r>
          </w:p>
        </w:tc>
        <w:tc>
          <w:tcPr>
            <w:tcW w:w="1928" w:type="dxa"/>
          </w:tcPr>
          <w:p w:rsidR="00DC765F" w:rsidRDefault="00DC765F" w:rsidP="00DC765F">
            <w:pPr>
              <w:jc w:val="left"/>
            </w:pPr>
            <w:r>
              <w:rPr>
                <w:rFonts w:hint="eastAsia"/>
              </w:rPr>
              <w:t>25</w:t>
            </w:r>
            <w:r>
              <w:rPr>
                <w:rFonts w:hint="eastAsia"/>
              </w:rPr>
              <w:t>贵州银行</w:t>
            </w:r>
            <w:r>
              <w:rPr>
                <w:rFonts w:hint="eastAsia"/>
              </w:rPr>
              <w:t>CD073</w:t>
            </w:r>
          </w:p>
        </w:tc>
        <w:tc>
          <w:tcPr>
            <w:tcW w:w="1480" w:type="dxa"/>
          </w:tcPr>
          <w:p w:rsidR="00DC765F" w:rsidRDefault="00DC765F" w:rsidP="00DC765F">
            <w:pPr>
              <w:jc w:val="right"/>
            </w:pPr>
            <w:r>
              <w:t>3,000,000</w:t>
            </w:r>
          </w:p>
        </w:tc>
        <w:tc>
          <w:tcPr>
            <w:tcW w:w="1701" w:type="dxa"/>
          </w:tcPr>
          <w:p w:rsidR="00DC765F" w:rsidRDefault="00DC765F" w:rsidP="00DC765F">
            <w:pPr>
              <w:jc w:val="right"/>
            </w:pPr>
            <w:r>
              <w:t>299,775,817.35</w:t>
            </w:r>
          </w:p>
        </w:tc>
        <w:tc>
          <w:tcPr>
            <w:tcW w:w="1588" w:type="dxa"/>
          </w:tcPr>
          <w:p w:rsidR="00DC765F" w:rsidRDefault="00DC765F" w:rsidP="00DC765F">
            <w:pPr>
              <w:jc w:val="right"/>
            </w:pPr>
            <w:r>
              <w:t>4.03</w:t>
            </w:r>
          </w:p>
        </w:tc>
      </w:tr>
      <w:tr w:rsidR="00DC765F" w:rsidTr="00DC765F">
        <w:tc>
          <w:tcPr>
            <w:tcW w:w="646" w:type="dxa"/>
          </w:tcPr>
          <w:p w:rsidR="00DC765F" w:rsidRDefault="00DC765F" w:rsidP="00DC765F">
            <w:pPr>
              <w:jc w:val="center"/>
            </w:pPr>
            <w:r>
              <w:t>2</w:t>
            </w:r>
          </w:p>
        </w:tc>
        <w:tc>
          <w:tcPr>
            <w:tcW w:w="1162" w:type="dxa"/>
          </w:tcPr>
          <w:p w:rsidR="00DC765F" w:rsidRDefault="00DC765F" w:rsidP="00DC765F">
            <w:pPr>
              <w:jc w:val="left"/>
            </w:pPr>
            <w:r>
              <w:t>112604006</w:t>
            </w:r>
          </w:p>
        </w:tc>
        <w:tc>
          <w:tcPr>
            <w:tcW w:w="1928" w:type="dxa"/>
          </w:tcPr>
          <w:p w:rsidR="00DC765F" w:rsidRDefault="00DC765F" w:rsidP="00DC765F">
            <w:pPr>
              <w:jc w:val="left"/>
            </w:pPr>
            <w:r>
              <w:rPr>
                <w:rFonts w:hint="eastAsia"/>
              </w:rPr>
              <w:t>26</w:t>
            </w:r>
            <w:r>
              <w:rPr>
                <w:rFonts w:hint="eastAsia"/>
              </w:rPr>
              <w:t>中国银行</w:t>
            </w:r>
            <w:r>
              <w:rPr>
                <w:rFonts w:hint="eastAsia"/>
              </w:rPr>
              <w:t>CD006</w:t>
            </w:r>
          </w:p>
        </w:tc>
        <w:tc>
          <w:tcPr>
            <w:tcW w:w="1480" w:type="dxa"/>
          </w:tcPr>
          <w:p w:rsidR="00DC765F" w:rsidRDefault="00DC765F" w:rsidP="00DC765F">
            <w:pPr>
              <w:jc w:val="right"/>
            </w:pPr>
            <w:r>
              <w:t>3,000,000</w:t>
            </w:r>
          </w:p>
        </w:tc>
        <w:tc>
          <w:tcPr>
            <w:tcW w:w="1701" w:type="dxa"/>
          </w:tcPr>
          <w:p w:rsidR="00DC765F" w:rsidRDefault="00DC765F" w:rsidP="00DC765F">
            <w:pPr>
              <w:jc w:val="right"/>
            </w:pPr>
            <w:r>
              <w:t>297,735,414.71</w:t>
            </w:r>
          </w:p>
        </w:tc>
        <w:tc>
          <w:tcPr>
            <w:tcW w:w="1588" w:type="dxa"/>
          </w:tcPr>
          <w:p w:rsidR="00DC765F" w:rsidRDefault="00DC765F" w:rsidP="00DC765F">
            <w:pPr>
              <w:jc w:val="right"/>
            </w:pPr>
            <w:r>
              <w:t>4.01</w:t>
            </w:r>
          </w:p>
        </w:tc>
      </w:tr>
      <w:tr w:rsidR="00DC765F" w:rsidTr="00DC765F">
        <w:tc>
          <w:tcPr>
            <w:tcW w:w="646" w:type="dxa"/>
          </w:tcPr>
          <w:p w:rsidR="00DC765F" w:rsidRDefault="00DC765F" w:rsidP="00DC765F">
            <w:pPr>
              <w:jc w:val="center"/>
            </w:pPr>
            <w:r>
              <w:t>3</w:t>
            </w:r>
          </w:p>
        </w:tc>
        <w:tc>
          <w:tcPr>
            <w:tcW w:w="1162" w:type="dxa"/>
          </w:tcPr>
          <w:p w:rsidR="00DC765F" w:rsidRDefault="00DC765F" w:rsidP="00DC765F">
            <w:pPr>
              <w:jc w:val="left"/>
            </w:pPr>
            <w:r>
              <w:t>112603156</w:t>
            </w:r>
          </w:p>
        </w:tc>
        <w:tc>
          <w:tcPr>
            <w:tcW w:w="1928" w:type="dxa"/>
          </w:tcPr>
          <w:p w:rsidR="00DC765F" w:rsidRDefault="00DC765F" w:rsidP="00DC765F">
            <w:pPr>
              <w:jc w:val="left"/>
            </w:pPr>
            <w:r>
              <w:rPr>
                <w:rFonts w:hint="eastAsia"/>
              </w:rPr>
              <w:t>26</w:t>
            </w:r>
            <w:r>
              <w:rPr>
                <w:rFonts w:hint="eastAsia"/>
              </w:rPr>
              <w:t>农业银行</w:t>
            </w:r>
            <w:r>
              <w:rPr>
                <w:rFonts w:hint="eastAsia"/>
              </w:rPr>
              <w:t>CD156</w:t>
            </w:r>
          </w:p>
        </w:tc>
        <w:tc>
          <w:tcPr>
            <w:tcW w:w="1480" w:type="dxa"/>
          </w:tcPr>
          <w:p w:rsidR="00DC765F" w:rsidRDefault="00DC765F" w:rsidP="00DC765F">
            <w:pPr>
              <w:jc w:val="right"/>
            </w:pPr>
            <w:r>
              <w:t>3,000,000</w:t>
            </w:r>
          </w:p>
        </w:tc>
        <w:tc>
          <w:tcPr>
            <w:tcW w:w="1701" w:type="dxa"/>
          </w:tcPr>
          <w:p w:rsidR="00DC765F" w:rsidRDefault="00DC765F" w:rsidP="00DC765F">
            <w:pPr>
              <w:jc w:val="right"/>
            </w:pPr>
            <w:r>
              <w:t>296,744,255.43</w:t>
            </w:r>
          </w:p>
        </w:tc>
        <w:tc>
          <w:tcPr>
            <w:tcW w:w="1588" w:type="dxa"/>
          </w:tcPr>
          <w:p w:rsidR="00DC765F" w:rsidRDefault="00DC765F" w:rsidP="00DC765F">
            <w:pPr>
              <w:jc w:val="right"/>
            </w:pPr>
            <w:r>
              <w:t>3.99</w:t>
            </w:r>
          </w:p>
        </w:tc>
      </w:tr>
      <w:tr w:rsidR="00DC765F" w:rsidTr="00DC765F">
        <w:tc>
          <w:tcPr>
            <w:tcW w:w="646" w:type="dxa"/>
          </w:tcPr>
          <w:p w:rsidR="00DC765F" w:rsidRDefault="00DC765F" w:rsidP="00DC765F">
            <w:pPr>
              <w:jc w:val="center"/>
            </w:pPr>
            <w:r>
              <w:t>4</w:t>
            </w:r>
          </w:p>
        </w:tc>
        <w:tc>
          <w:tcPr>
            <w:tcW w:w="1162" w:type="dxa"/>
          </w:tcPr>
          <w:p w:rsidR="00DC765F" w:rsidRDefault="00DC765F" w:rsidP="00DC765F">
            <w:pPr>
              <w:jc w:val="left"/>
            </w:pPr>
            <w:r>
              <w:t>112621021</w:t>
            </w:r>
          </w:p>
        </w:tc>
        <w:tc>
          <w:tcPr>
            <w:tcW w:w="1928" w:type="dxa"/>
          </w:tcPr>
          <w:p w:rsidR="00DC765F" w:rsidRDefault="00DC765F" w:rsidP="00DC765F">
            <w:pPr>
              <w:jc w:val="left"/>
            </w:pPr>
            <w:r>
              <w:rPr>
                <w:rFonts w:hint="eastAsia"/>
              </w:rPr>
              <w:t>26</w:t>
            </w:r>
            <w:r>
              <w:rPr>
                <w:rFonts w:hint="eastAsia"/>
              </w:rPr>
              <w:t>渤海银行</w:t>
            </w:r>
            <w:r>
              <w:rPr>
                <w:rFonts w:hint="eastAsia"/>
              </w:rPr>
              <w:t>CD021</w:t>
            </w:r>
          </w:p>
        </w:tc>
        <w:tc>
          <w:tcPr>
            <w:tcW w:w="1480" w:type="dxa"/>
          </w:tcPr>
          <w:p w:rsidR="00DC765F" w:rsidRDefault="00DC765F" w:rsidP="00DC765F">
            <w:pPr>
              <w:jc w:val="right"/>
            </w:pPr>
            <w:r>
              <w:t>2,000,000</w:t>
            </w:r>
          </w:p>
        </w:tc>
        <w:tc>
          <w:tcPr>
            <w:tcW w:w="1701" w:type="dxa"/>
          </w:tcPr>
          <w:p w:rsidR="00DC765F" w:rsidRDefault="00DC765F" w:rsidP="00DC765F">
            <w:pPr>
              <w:jc w:val="right"/>
            </w:pPr>
            <w:r>
              <w:t>199,811,578.08</w:t>
            </w:r>
          </w:p>
        </w:tc>
        <w:tc>
          <w:tcPr>
            <w:tcW w:w="1588" w:type="dxa"/>
          </w:tcPr>
          <w:p w:rsidR="00DC765F" w:rsidRDefault="00DC765F" w:rsidP="00DC765F">
            <w:pPr>
              <w:jc w:val="right"/>
            </w:pPr>
            <w:r>
              <w:t>2.69</w:t>
            </w:r>
          </w:p>
        </w:tc>
      </w:tr>
      <w:tr w:rsidR="00DC765F" w:rsidTr="00DC765F">
        <w:tc>
          <w:tcPr>
            <w:tcW w:w="646" w:type="dxa"/>
          </w:tcPr>
          <w:p w:rsidR="00DC765F" w:rsidRDefault="00DC765F" w:rsidP="00DC765F">
            <w:pPr>
              <w:jc w:val="center"/>
            </w:pPr>
            <w:r>
              <w:t>5</w:t>
            </w:r>
          </w:p>
        </w:tc>
        <w:tc>
          <w:tcPr>
            <w:tcW w:w="1162" w:type="dxa"/>
          </w:tcPr>
          <w:p w:rsidR="00DC765F" w:rsidRDefault="00DC765F" w:rsidP="00DC765F">
            <w:pPr>
              <w:jc w:val="left"/>
            </w:pPr>
            <w:r>
              <w:t>112603119</w:t>
            </w:r>
          </w:p>
        </w:tc>
        <w:tc>
          <w:tcPr>
            <w:tcW w:w="1928" w:type="dxa"/>
          </w:tcPr>
          <w:p w:rsidR="00DC765F" w:rsidRDefault="00DC765F" w:rsidP="00DC765F">
            <w:pPr>
              <w:jc w:val="left"/>
            </w:pPr>
            <w:r>
              <w:rPr>
                <w:rFonts w:hint="eastAsia"/>
              </w:rPr>
              <w:t>26</w:t>
            </w:r>
            <w:r>
              <w:rPr>
                <w:rFonts w:hint="eastAsia"/>
              </w:rPr>
              <w:t>农业银行</w:t>
            </w:r>
            <w:r>
              <w:rPr>
                <w:rFonts w:hint="eastAsia"/>
              </w:rPr>
              <w:t>CD119</w:t>
            </w:r>
          </w:p>
        </w:tc>
        <w:tc>
          <w:tcPr>
            <w:tcW w:w="1480" w:type="dxa"/>
          </w:tcPr>
          <w:p w:rsidR="00DC765F" w:rsidRDefault="00DC765F" w:rsidP="00DC765F">
            <w:pPr>
              <w:jc w:val="right"/>
            </w:pPr>
            <w:r>
              <w:t>2,000,000</w:t>
            </w:r>
          </w:p>
        </w:tc>
        <w:tc>
          <w:tcPr>
            <w:tcW w:w="1701" w:type="dxa"/>
          </w:tcPr>
          <w:p w:rsidR="00DC765F" w:rsidRDefault="00DC765F" w:rsidP="00DC765F">
            <w:pPr>
              <w:jc w:val="right"/>
            </w:pPr>
            <w:r>
              <w:t>199,582,304.33</w:t>
            </w:r>
          </w:p>
        </w:tc>
        <w:tc>
          <w:tcPr>
            <w:tcW w:w="1588" w:type="dxa"/>
          </w:tcPr>
          <w:p w:rsidR="00DC765F" w:rsidRDefault="00DC765F" w:rsidP="00DC765F">
            <w:pPr>
              <w:jc w:val="right"/>
            </w:pPr>
            <w:r>
              <w:t>2.69</w:t>
            </w:r>
          </w:p>
        </w:tc>
      </w:tr>
      <w:tr w:rsidR="00DC765F" w:rsidTr="00DC765F">
        <w:tc>
          <w:tcPr>
            <w:tcW w:w="646" w:type="dxa"/>
          </w:tcPr>
          <w:p w:rsidR="00DC765F" w:rsidRDefault="00DC765F" w:rsidP="00DC765F">
            <w:pPr>
              <w:jc w:val="center"/>
            </w:pPr>
            <w:r>
              <w:t>6</w:t>
            </w:r>
          </w:p>
        </w:tc>
        <w:tc>
          <w:tcPr>
            <w:tcW w:w="1162" w:type="dxa"/>
          </w:tcPr>
          <w:p w:rsidR="00DC765F" w:rsidRDefault="00DC765F" w:rsidP="00DC765F">
            <w:pPr>
              <w:jc w:val="left"/>
            </w:pPr>
            <w:r>
              <w:t>112612069</w:t>
            </w:r>
          </w:p>
        </w:tc>
        <w:tc>
          <w:tcPr>
            <w:tcW w:w="1928" w:type="dxa"/>
          </w:tcPr>
          <w:p w:rsidR="00DC765F" w:rsidRDefault="00DC765F" w:rsidP="00DC765F">
            <w:pPr>
              <w:jc w:val="left"/>
            </w:pPr>
            <w:r>
              <w:rPr>
                <w:rFonts w:hint="eastAsia"/>
              </w:rPr>
              <w:t>26</w:t>
            </w:r>
            <w:r>
              <w:rPr>
                <w:rFonts w:hint="eastAsia"/>
              </w:rPr>
              <w:t>北京银行</w:t>
            </w:r>
            <w:r>
              <w:rPr>
                <w:rFonts w:hint="eastAsia"/>
              </w:rPr>
              <w:t>CD069</w:t>
            </w:r>
          </w:p>
        </w:tc>
        <w:tc>
          <w:tcPr>
            <w:tcW w:w="1480" w:type="dxa"/>
          </w:tcPr>
          <w:p w:rsidR="00DC765F" w:rsidRDefault="00DC765F" w:rsidP="00DC765F">
            <w:pPr>
              <w:jc w:val="right"/>
            </w:pPr>
            <w:r>
              <w:t>2,000,000</w:t>
            </w:r>
          </w:p>
        </w:tc>
        <w:tc>
          <w:tcPr>
            <w:tcW w:w="1701" w:type="dxa"/>
          </w:tcPr>
          <w:p w:rsidR="00DC765F" w:rsidRDefault="00DC765F" w:rsidP="00DC765F">
            <w:pPr>
              <w:jc w:val="right"/>
            </w:pPr>
            <w:r>
              <w:t>199,071,786.38</w:t>
            </w:r>
          </w:p>
        </w:tc>
        <w:tc>
          <w:tcPr>
            <w:tcW w:w="1588" w:type="dxa"/>
          </w:tcPr>
          <w:p w:rsidR="00DC765F" w:rsidRDefault="00DC765F" w:rsidP="00DC765F">
            <w:pPr>
              <w:jc w:val="right"/>
            </w:pPr>
            <w:r>
              <w:t>2.68</w:t>
            </w:r>
          </w:p>
        </w:tc>
      </w:tr>
      <w:tr w:rsidR="00DC765F" w:rsidTr="00DC765F">
        <w:tc>
          <w:tcPr>
            <w:tcW w:w="646" w:type="dxa"/>
          </w:tcPr>
          <w:p w:rsidR="00DC765F" w:rsidRDefault="00DC765F" w:rsidP="00DC765F">
            <w:pPr>
              <w:jc w:val="center"/>
            </w:pPr>
            <w:r>
              <w:t>7</w:t>
            </w:r>
          </w:p>
        </w:tc>
        <w:tc>
          <w:tcPr>
            <w:tcW w:w="1162" w:type="dxa"/>
          </w:tcPr>
          <w:p w:rsidR="00DC765F" w:rsidRDefault="00DC765F" w:rsidP="00DC765F">
            <w:pPr>
              <w:jc w:val="left"/>
            </w:pPr>
            <w:r>
              <w:t>112605098</w:t>
            </w:r>
          </w:p>
        </w:tc>
        <w:tc>
          <w:tcPr>
            <w:tcW w:w="1928" w:type="dxa"/>
          </w:tcPr>
          <w:p w:rsidR="00DC765F" w:rsidRDefault="00DC765F" w:rsidP="00DC765F">
            <w:pPr>
              <w:jc w:val="left"/>
            </w:pPr>
            <w:r>
              <w:rPr>
                <w:rFonts w:hint="eastAsia"/>
              </w:rPr>
              <w:t>26</w:t>
            </w:r>
            <w:r>
              <w:rPr>
                <w:rFonts w:hint="eastAsia"/>
              </w:rPr>
              <w:t>建设银行</w:t>
            </w:r>
            <w:r>
              <w:rPr>
                <w:rFonts w:hint="eastAsia"/>
              </w:rPr>
              <w:t>CD098</w:t>
            </w:r>
          </w:p>
        </w:tc>
        <w:tc>
          <w:tcPr>
            <w:tcW w:w="1480" w:type="dxa"/>
          </w:tcPr>
          <w:p w:rsidR="00DC765F" w:rsidRDefault="00DC765F" w:rsidP="00DC765F">
            <w:pPr>
              <w:jc w:val="right"/>
            </w:pPr>
            <w:r>
              <w:t>2,000,000</w:t>
            </w:r>
          </w:p>
        </w:tc>
        <w:tc>
          <w:tcPr>
            <w:tcW w:w="1701" w:type="dxa"/>
          </w:tcPr>
          <w:p w:rsidR="00DC765F" w:rsidRDefault="00DC765F" w:rsidP="00DC765F">
            <w:pPr>
              <w:jc w:val="right"/>
            </w:pPr>
            <w:r>
              <w:t>199,067,383.34</w:t>
            </w:r>
          </w:p>
        </w:tc>
        <w:tc>
          <w:tcPr>
            <w:tcW w:w="1588" w:type="dxa"/>
          </w:tcPr>
          <w:p w:rsidR="00DC765F" w:rsidRDefault="00DC765F" w:rsidP="00DC765F">
            <w:pPr>
              <w:jc w:val="right"/>
            </w:pPr>
            <w:r>
              <w:t>2.68</w:t>
            </w:r>
          </w:p>
        </w:tc>
      </w:tr>
      <w:tr w:rsidR="00DC765F" w:rsidTr="00DC765F">
        <w:tc>
          <w:tcPr>
            <w:tcW w:w="646" w:type="dxa"/>
          </w:tcPr>
          <w:p w:rsidR="00DC765F" w:rsidRDefault="00DC765F" w:rsidP="00DC765F">
            <w:pPr>
              <w:jc w:val="center"/>
            </w:pPr>
            <w:r>
              <w:t>8</w:t>
            </w:r>
          </w:p>
        </w:tc>
        <w:tc>
          <w:tcPr>
            <w:tcW w:w="1162" w:type="dxa"/>
          </w:tcPr>
          <w:p w:rsidR="00DC765F" w:rsidRDefault="00DC765F" w:rsidP="00DC765F">
            <w:pPr>
              <w:jc w:val="left"/>
            </w:pPr>
            <w:r>
              <w:t>112508338</w:t>
            </w:r>
          </w:p>
        </w:tc>
        <w:tc>
          <w:tcPr>
            <w:tcW w:w="1928" w:type="dxa"/>
          </w:tcPr>
          <w:p w:rsidR="00DC765F" w:rsidRDefault="00DC765F" w:rsidP="00DC765F">
            <w:pPr>
              <w:jc w:val="left"/>
            </w:pPr>
            <w:r>
              <w:rPr>
                <w:rFonts w:hint="eastAsia"/>
              </w:rPr>
              <w:t>25</w:t>
            </w:r>
            <w:r>
              <w:rPr>
                <w:rFonts w:hint="eastAsia"/>
              </w:rPr>
              <w:t>中信银行</w:t>
            </w:r>
            <w:r>
              <w:rPr>
                <w:rFonts w:hint="eastAsia"/>
              </w:rPr>
              <w:t>CD338</w:t>
            </w:r>
          </w:p>
        </w:tc>
        <w:tc>
          <w:tcPr>
            <w:tcW w:w="1480" w:type="dxa"/>
          </w:tcPr>
          <w:p w:rsidR="00DC765F" w:rsidRDefault="00DC765F" w:rsidP="00DC765F">
            <w:pPr>
              <w:jc w:val="right"/>
            </w:pPr>
            <w:r>
              <w:t>2,000,000</w:t>
            </w:r>
          </w:p>
        </w:tc>
        <w:tc>
          <w:tcPr>
            <w:tcW w:w="1701" w:type="dxa"/>
          </w:tcPr>
          <w:p w:rsidR="00DC765F" w:rsidRDefault="00DC765F" w:rsidP="00DC765F">
            <w:pPr>
              <w:jc w:val="right"/>
            </w:pPr>
            <w:r>
              <w:t>198,980,186.30</w:t>
            </w:r>
          </w:p>
        </w:tc>
        <w:tc>
          <w:tcPr>
            <w:tcW w:w="1588" w:type="dxa"/>
          </w:tcPr>
          <w:p w:rsidR="00DC765F" w:rsidRDefault="00DC765F" w:rsidP="00DC765F">
            <w:pPr>
              <w:jc w:val="right"/>
            </w:pPr>
            <w:r>
              <w:t>2.68</w:t>
            </w:r>
          </w:p>
        </w:tc>
      </w:tr>
      <w:tr w:rsidR="00DC765F" w:rsidTr="00DC765F">
        <w:tc>
          <w:tcPr>
            <w:tcW w:w="646" w:type="dxa"/>
          </w:tcPr>
          <w:p w:rsidR="00DC765F" w:rsidRDefault="00DC765F" w:rsidP="00DC765F">
            <w:pPr>
              <w:jc w:val="center"/>
            </w:pPr>
            <w:r>
              <w:t>9</w:t>
            </w:r>
          </w:p>
        </w:tc>
        <w:tc>
          <w:tcPr>
            <w:tcW w:w="1162" w:type="dxa"/>
          </w:tcPr>
          <w:p w:rsidR="00DC765F" w:rsidRDefault="00DC765F" w:rsidP="00DC765F">
            <w:pPr>
              <w:jc w:val="left"/>
            </w:pPr>
            <w:r>
              <w:t>112697540</w:t>
            </w:r>
          </w:p>
        </w:tc>
        <w:tc>
          <w:tcPr>
            <w:tcW w:w="1928" w:type="dxa"/>
          </w:tcPr>
          <w:p w:rsidR="00DC765F" w:rsidRDefault="00DC765F" w:rsidP="00DC765F">
            <w:pPr>
              <w:jc w:val="left"/>
            </w:pPr>
            <w:r>
              <w:rPr>
                <w:rFonts w:hint="eastAsia"/>
              </w:rPr>
              <w:t>26</w:t>
            </w:r>
            <w:r>
              <w:rPr>
                <w:rFonts w:hint="eastAsia"/>
              </w:rPr>
              <w:t>东莞农村商业银行</w:t>
            </w:r>
            <w:r>
              <w:rPr>
                <w:rFonts w:hint="eastAsia"/>
              </w:rPr>
              <w:t>CD044</w:t>
            </w:r>
          </w:p>
        </w:tc>
        <w:tc>
          <w:tcPr>
            <w:tcW w:w="1480" w:type="dxa"/>
          </w:tcPr>
          <w:p w:rsidR="00DC765F" w:rsidRDefault="00DC765F" w:rsidP="00DC765F">
            <w:pPr>
              <w:jc w:val="right"/>
            </w:pPr>
            <w:r>
              <w:t>2,000,000</w:t>
            </w:r>
          </w:p>
        </w:tc>
        <w:tc>
          <w:tcPr>
            <w:tcW w:w="1701" w:type="dxa"/>
          </w:tcPr>
          <w:p w:rsidR="00DC765F" w:rsidRDefault="00DC765F" w:rsidP="00DC765F">
            <w:pPr>
              <w:jc w:val="right"/>
            </w:pPr>
            <w:r>
              <w:t>198,574,929.14</w:t>
            </w:r>
          </w:p>
        </w:tc>
        <w:tc>
          <w:tcPr>
            <w:tcW w:w="1588" w:type="dxa"/>
          </w:tcPr>
          <w:p w:rsidR="00DC765F" w:rsidRDefault="00DC765F" w:rsidP="00DC765F">
            <w:pPr>
              <w:jc w:val="right"/>
            </w:pPr>
            <w:r>
              <w:t>2.67</w:t>
            </w:r>
          </w:p>
        </w:tc>
      </w:tr>
      <w:tr w:rsidR="00DC765F" w:rsidTr="00DC765F">
        <w:tc>
          <w:tcPr>
            <w:tcW w:w="646" w:type="dxa"/>
          </w:tcPr>
          <w:p w:rsidR="00DC765F" w:rsidRDefault="00DC765F" w:rsidP="00DC765F">
            <w:pPr>
              <w:jc w:val="center"/>
            </w:pPr>
            <w:r>
              <w:t>10</w:t>
            </w:r>
          </w:p>
        </w:tc>
        <w:tc>
          <w:tcPr>
            <w:tcW w:w="1162" w:type="dxa"/>
          </w:tcPr>
          <w:p w:rsidR="00DC765F" w:rsidRDefault="00DC765F" w:rsidP="00DC765F">
            <w:pPr>
              <w:jc w:val="left"/>
            </w:pPr>
            <w:r>
              <w:t>112586228</w:t>
            </w:r>
          </w:p>
        </w:tc>
        <w:tc>
          <w:tcPr>
            <w:tcW w:w="1928" w:type="dxa"/>
          </w:tcPr>
          <w:p w:rsidR="00DC765F" w:rsidRDefault="00DC765F" w:rsidP="00DC765F">
            <w:pPr>
              <w:jc w:val="left"/>
            </w:pPr>
            <w:r>
              <w:rPr>
                <w:rFonts w:hint="eastAsia"/>
              </w:rPr>
              <w:t>25</w:t>
            </w:r>
            <w:r>
              <w:rPr>
                <w:rFonts w:hint="eastAsia"/>
              </w:rPr>
              <w:t>贵阳银行</w:t>
            </w:r>
            <w:r>
              <w:rPr>
                <w:rFonts w:hint="eastAsia"/>
              </w:rPr>
              <w:t>CD144</w:t>
            </w:r>
          </w:p>
        </w:tc>
        <w:tc>
          <w:tcPr>
            <w:tcW w:w="1480" w:type="dxa"/>
          </w:tcPr>
          <w:p w:rsidR="00DC765F" w:rsidRDefault="00DC765F" w:rsidP="00DC765F">
            <w:pPr>
              <w:jc w:val="right"/>
            </w:pPr>
            <w:r>
              <w:t>2,000,000</w:t>
            </w:r>
          </w:p>
        </w:tc>
        <w:tc>
          <w:tcPr>
            <w:tcW w:w="1701" w:type="dxa"/>
          </w:tcPr>
          <w:p w:rsidR="00DC765F" w:rsidRDefault="00DC765F" w:rsidP="00DC765F">
            <w:pPr>
              <w:jc w:val="right"/>
            </w:pPr>
            <w:r>
              <w:t>198,509,829.70</w:t>
            </w:r>
          </w:p>
        </w:tc>
        <w:tc>
          <w:tcPr>
            <w:tcW w:w="1588" w:type="dxa"/>
          </w:tcPr>
          <w:p w:rsidR="00DC765F" w:rsidRDefault="00DC765F" w:rsidP="00DC765F">
            <w:pPr>
              <w:jc w:val="right"/>
            </w:pPr>
            <w:r>
              <w:t>2.67</w:t>
            </w:r>
          </w:p>
        </w:tc>
      </w:tr>
    </w:tbl>
    <w:p w:rsidR="00DC765F" w:rsidRDefault="00DC765F" w:rsidP="00DC765F">
      <w:pPr>
        <w:pStyle w:val="-2"/>
        <w:spacing w:before="312"/>
      </w:pPr>
      <w:r>
        <w:rPr>
          <w:rFonts w:hint="eastAsia"/>
        </w:rPr>
        <w:t>“影子定价”与按实际利率计算账面价值确定的基金资产净值的偏离</w:t>
      </w:r>
    </w:p>
    <w:tbl>
      <w:tblPr>
        <w:tblStyle w:val="-0"/>
        <w:tblW w:w="8505" w:type="dxa"/>
        <w:tblLayout w:type="fixed"/>
        <w:tblLook w:val="04A0" w:firstRow="1" w:lastRow="0" w:firstColumn="1" w:lastColumn="0" w:noHBand="0" w:noVBand="1"/>
      </w:tblPr>
      <w:tblGrid>
        <w:gridCol w:w="6124"/>
        <w:gridCol w:w="2381"/>
      </w:tblGrid>
      <w:tr w:rsidR="00DC765F" w:rsidTr="00DC765F">
        <w:trPr>
          <w:cnfStyle w:val="100000000000" w:firstRow="1" w:lastRow="0" w:firstColumn="0" w:lastColumn="0" w:oddVBand="0" w:evenVBand="0" w:oddHBand="0" w:evenHBand="0" w:firstRowFirstColumn="0" w:firstRowLastColumn="0" w:lastRowFirstColumn="0" w:lastRowLastColumn="0"/>
        </w:trPr>
        <w:tc>
          <w:tcPr>
            <w:tcW w:w="6124" w:type="dxa"/>
          </w:tcPr>
          <w:p w:rsidR="00DC765F" w:rsidRPr="00DC765F" w:rsidRDefault="00DC765F" w:rsidP="00DC765F">
            <w:pPr>
              <w:jc w:val="center"/>
              <w:rPr>
                <w:b/>
              </w:rPr>
            </w:pPr>
            <w:r w:rsidRPr="00DC765F">
              <w:rPr>
                <w:rFonts w:hint="eastAsia"/>
                <w:b/>
              </w:rPr>
              <w:t>项目</w:t>
            </w:r>
          </w:p>
        </w:tc>
        <w:tc>
          <w:tcPr>
            <w:tcW w:w="2381" w:type="dxa"/>
          </w:tcPr>
          <w:p w:rsidR="00DC765F" w:rsidRPr="00DC765F" w:rsidRDefault="00DC765F" w:rsidP="00DC765F">
            <w:pPr>
              <w:jc w:val="center"/>
              <w:rPr>
                <w:b/>
              </w:rPr>
            </w:pPr>
            <w:r w:rsidRPr="00DC765F">
              <w:rPr>
                <w:rFonts w:hint="eastAsia"/>
                <w:b/>
              </w:rPr>
              <w:t>偏离情况</w:t>
            </w:r>
          </w:p>
        </w:tc>
      </w:tr>
      <w:tr w:rsidR="00DC765F" w:rsidTr="00DC765F">
        <w:tc>
          <w:tcPr>
            <w:tcW w:w="6124" w:type="dxa"/>
          </w:tcPr>
          <w:p w:rsidR="00DC765F" w:rsidRDefault="00DC765F" w:rsidP="00DC765F">
            <w:pPr>
              <w:jc w:val="left"/>
            </w:pPr>
            <w:r>
              <w:rPr>
                <w:rFonts w:hint="eastAsia"/>
              </w:rPr>
              <w:t>报告期内偏离度的绝对值在</w:t>
            </w:r>
            <w:r>
              <w:rPr>
                <w:rFonts w:hint="eastAsia"/>
              </w:rPr>
              <w:t>0.25</w:t>
            </w:r>
            <w:r>
              <w:rPr>
                <w:rFonts w:hint="eastAsia"/>
              </w:rPr>
              <w:t>（含）</w:t>
            </w:r>
            <w:r>
              <w:rPr>
                <w:rFonts w:hint="eastAsia"/>
              </w:rPr>
              <w:t>-0.5%</w:t>
            </w:r>
            <w:r>
              <w:rPr>
                <w:rFonts w:hint="eastAsia"/>
              </w:rPr>
              <w:t>间的次数</w:t>
            </w:r>
          </w:p>
        </w:tc>
        <w:tc>
          <w:tcPr>
            <w:tcW w:w="2381" w:type="dxa"/>
          </w:tcPr>
          <w:p w:rsidR="00DC765F" w:rsidRDefault="00DC765F" w:rsidP="00DC765F">
            <w:pPr>
              <w:jc w:val="right"/>
            </w:pPr>
            <w:r>
              <w:t>0</w:t>
            </w:r>
          </w:p>
        </w:tc>
      </w:tr>
      <w:tr w:rsidR="00DC765F" w:rsidTr="00DC765F">
        <w:tc>
          <w:tcPr>
            <w:tcW w:w="6124" w:type="dxa"/>
          </w:tcPr>
          <w:p w:rsidR="00DC765F" w:rsidRDefault="00DC765F" w:rsidP="00DC765F">
            <w:pPr>
              <w:jc w:val="left"/>
            </w:pPr>
            <w:r>
              <w:rPr>
                <w:rFonts w:hint="eastAsia"/>
              </w:rPr>
              <w:t>报告期内偏离度的最高值</w:t>
            </w:r>
          </w:p>
        </w:tc>
        <w:tc>
          <w:tcPr>
            <w:tcW w:w="2381" w:type="dxa"/>
          </w:tcPr>
          <w:p w:rsidR="00DC765F" w:rsidRDefault="00DC765F" w:rsidP="00DC765F">
            <w:pPr>
              <w:jc w:val="right"/>
            </w:pPr>
            <w:r>
              <w:t>0.0426%</w:t>
            </w:r>
          </w:p>
        </w:tc>
      </w:tr>
      <w:tr w:rsidR="00DC765F" w:rsidTr="00DC765F">
        <w:tc>
          <w:tcPr>
            <w:tcW w:w="6124" w:type="dxa"/>
          </w:tcPr>
          <w:p w:rsidR="00DC765F" w:rsidRDefault="00DC765F" w:rsidP="00DC765F">
            <w:pPr>
              <w:jc w:val="left"/>
            </w:pPr>
            <w:r>
              <w:rPr>
                <w:rFonts w:hint="eastAsia"/>
              </w:rPr>
              <w:t>报告期内偏离度的最低值</w:t>
            </w:r>
          </w:p>
        </w:tc>
        <w:tc>
          <w:tcPr>
            <w:tcW w:w="2381" w:type="dxa"/>
          </w:tcPr>
          <w:p w:rsidR="00DC765F" w:rsidRDefault="00DC765F" w:rsidP="00DC765F">
            <w:pPr>
              <w:jc w:val="right"/>
            </w:pPr>
            <w:r>
              <w:t>0.0224%</w:t>
            </w:r>
          </w:p>
        </w:tc>
      </w:tr>
      <w:tr w:rsidR="00DC765F" w:rsidTr="00DC765F">
        <w:tc>
          <w:tcPr>
            <w:tcW w:w="6124" w:type="dxa"/>
          </w:tcPr>
          <w:p w:rsidR="00DC765F" w:rsidRDefault="00DC765F" w:rsidP="00DC765F">
            <w:pPr>
              <w:jc w:val="left"/>
            </w:pPr>
            <w:r>
              <w:rPr>
                <w:rFonts w:hint="eastAsia"/>
              </w:rPr>
              <w:t>报告期内每个工作日偏离度的绝对值的简单平均值</w:t>
            </w:r>
          </w:p>
        </w:tc>
        <w:tc>
          <w:tcPr>
            <w:tcW w:w="2381" w:type="dxa"/>
          </w:tcPr>
          <w:p w:rsidR="00DC765F" w:rsidRDefault="00DC765F" w:rsidP="00DC765F">
            <w:pPr>
              <w:jc w:val="right"/>
            </w:pPr>
            <w:r>
              <w:t>0.0355%</w:t>
            </w:r>
          </w:p>
        </w:tc>
      </w:tr>
    </w:tbl>
    <w:p w:rsidR="00DC765F" w:rsidRDefault="00DC765F" w:rsidP="00DC765F">
      <w:pPr>
        <w:pStyle w:val="-3"/>
        <w:spacing w:before="156" w:after="156"/>
      </w:pPr>
      <w:r>
        <w:rPr>
          <w:rFonts w:hint="eastAsia"/>
        </w:rPr>
        <w:t>报告期内负偏离度的绝对值达到</w:t>
      </w:r>
      <w:r>
        <w:rPr>
          <w:rFonts w:hint="eastAsia"/>
        </w:rPr>
        <w:t>0.25%</w:t>
      </w:r>
      <w:r>
        <w:rPr>
          <w:rFonts w:hint="eastAsia"/>
        </w:rPr>
        <w:t>情况说明</w:t>
      </w:r>
    </w:p>
    <w:p w:rsidR="00DC765F" w:rsidRDefault="00DC765F" w:rsidP="00DC765F">
      <w:pPr>
        <w:pStyle w:val="-"/>
        <w:ind w:firstLine="420"/>
      </w:pPr>
      <w:r>
        <w:rPr>
          <w:rFonts w:hint="eastAsia"/>
        </w:rPr>
        <w:t>本报告期内本基金无负偏离度的绝对值达到0.25%的情况。</w:t>
      </w:r>
    </w:p>
    <w:p w:rsidR="00DC765F" w:rsidRDefault="00DC765F" w:rsidP="00DC765F">
      <w:pPr>
        <w:pStyle w:val="-3"/>
        <w:spacing w:before="156" w:after="156"/>
      </w:pPr>
      <w:r>
        <w:rPr>
          <w:rFonts w:hint="eastAsia"/>
        </w:rPr>
        <w:t>报告期内正偏离度的绝对值达到</w:t>
      </w:r>
      <w:r>
        <w:rPr>
          <w:rFonts w:hint="eastAsia"/>
        </w:rPr>
        <w:t>0.5%</w:t>
      </w:r>
      <w:r>
        <w:rPr>
          <w:rFonts w:hint="eastAsia"/>
        </w:rPr>
        <w:t>情况说明</w:t>
      </w:r>
    </w:p>
    <w:p w:rsidR="00DC765F" w:rsidRDefault="00DC765F" w:rsidP="00DC765F">
      <w:pPr>
        <w:pStyle w:val="-"/>
        <w:ind w:firstLine="420"/>
      </w:pPr>
      <w:r>
        <w:rPr>
          <w:rFonts w:hint="eastAsia"/>
        </w:rPr>
        <w:t>本报告期内本基金无正偏离度的绝对值达到0.5%的情况。</w:t>
      </w:r>
    </w:p>
    <w:p w:rsidR="00DC765F" w:rsidRDefault="00DC765F" w:rsidP="00DC765F">
      <w:pPr>
        <w:pStyle w:val="-2"/>
        <w:spacing w:before="312"/>
      </w:pPr>
      <w:r>
        <w:rPr>
          <w:rFonts w:hint="eastAsia"/>
        </w:rPr>
        <w:lastRenderedPageBreak/>
        <w:t>报告期末按公允价值占基金资产净值比例大小排名的前十名资产支持证券投资明细</w:t>
      </w:r>
    </w:p>
    <w:p w:rsidR="00DC765F" w:rsidRDefault="00DC765F" w:rsidP="00DC765F">
      <w:pPr>
        <w:pStyle w:val="-"/>
        <w:ind w:firstLine="420"/>
      </w:pPr>
      <w:r>
        <w:rPr>
          <w:rFonts w:hint="eastAsia"/>
        </w:rPr>
        <w:t>本基金本报告期末未持有资产支持证券。</w:t>
      </w:r>
    </w:p>
    <w:p w:rsidR="00DC765F" w:rsidRDefault="00DC765F" w:rsidP="00DC765F">
      <w:pPr>
        <w:pStyle w:val="-2"/>
        <w:spacing w:before="312"/>
      </w:pPr>
      <w:r>
        <w:rPr>
          <w:rFonts w:hint="eastAsia"/>
        </w:rPr>
        <w:t>投资组合报告附注</w:t>
      </w:r>
    </w:p>
    <w:p w:rsidR="00DC765F" w:rsidRDefault="00DC765F" w:rsidP="00DC765F">
      <w:pPr>
        <w:pStyle w:val="-3"/>
        <w:spacing w:before="156" w:after="156"/>
      </w:pPr>
      <w:r>
        <w:rPr>
          <w:rFonts w:hint="eastAsia"/>
        </w:rPr>
        <w:t>基金计价方法说明</w:t>
      </w:r>
    </w:p>
    <w:p w:rsidR="00DC765F" w:rsidRDefault="00DC765F" w:rsidP="00DC765F">
      <w:pPr>
        <w:pStyle w:val="-"/>
        <w:ind w:firstLine="420"/>
      </w:pPr>
      <w:r>
        <w:rPr>
          <w:rFonts w:hint="eastAsia"/>
        </w:rPr>
        <w:t>本基金按照实际利率计算账面价值，即计价对象以买入成本列示，按票面利率或商定利率并考虑其买入时的溢价和折价，在其剩余期限内平均摊销，每日计提收益。</w:t>
      </w:r>
    </w:p>
    <w:p w:rsidR="00DC765F" w:rsidRDefault="00DC765F" w:rsidP="00DC765F">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C765F" w:rsidRDefault="00DC765F" w:rsidP="00DC765F">
      <w:pPr>
        <w:pStyle w:val="-"/>
        <w:ind w:firstLine="420"/>
      </w:pPr>
      <w:r>
        <w:rPr>
          <w:rFonts w:hint="eastAsia"/>
        </w:rPr>
        <w:t>本基金投资的前十名证券的发行主体中，贵州银行股份有限公司在报告编制日前一年内曾受到国家金融监督管理总局贵州监管局、中国人民银行贵州省分行的处罚；中信银行股份有限公司在报告编制日前一年内曾受到国家金融监督管理总局、国家金融监督管理总局云南监管局、中国人民银行的处罚；北京银行股份有限公司在报告编制日前一年内曾受到国家金融监督管理总局北京监管局、中国人民银行的处罚；东莞农村商业银行股份有限公司在报告编制日前一年内曾受到国家金融监督管理总局东莞监管分局的处罚；中国建设银行股份有限公司在报告编制日前一年内曾受到国家金融监督管理总局、中国人民银行的处罚；中国农业银行股份有限公司在报告编制日前一年内曾受到国家金融监督管理总局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DC765F" w:rsidRDefault="00DC765F" w:rsidP="00DC765F">
      <w:pPr>
        <w:pStyle w:val="-"/>
        <w:ind w:firstLine="420"/>
      </w:pPr>
      <w:r>
        <w:rPr>
          <w:rFonts w:hint="eastAsia"/>
        </w:rPr>
        <w:t>对上述证券的投资决策程序的说明：本基金投资上述证券的投资决策程序符合相关法律法规和公司制度的要求。</w:t>
      </w:r>
    </w:p>
    <w:p w:rsidR="00DC765F" w:rsidRDefault="00DC765F" w:rsidP="00DC765F">
      <w:pPr>
        <w:pStyle w:val="-3"/>
        <w:spacing w:before="156" w:after="156"/>
      </w:pPr>
      <w:r>
        <w:rPr>
          <w:rFonts w:hint="eastAsia"/>
        </w:rPr>
        <w:t>其他资产构成</w:t>
      </w:r>
    </w:p>
    <w:p w:rsidR="00DC765F" w:rsidRDefault="00DC765F" w:rsidP="00DC765F">
      <w:pPr>
        <w:jc w:val="right"/>
      </w:pPr>
      <w:r>
        <w:rPr>
          <w:rFonts w:hint="eastAsia"/>
        </w:rPr>
        <w:t>单位：人民币元</w:t>
      </w:r>
    </w:p>
    <w:tbl>
      <w:tblPr>
        <w:tblStyle w:val="-0"/>
        <w:tblW w:w="8505" w:type="dxa"/>
        <w:tblLayout w:type="fixed"/>
        <w:tblLook w:val="04A0" w:firstRow="1" w:lastRow="0" w:firstColumn="1" w:lastColumn="0" w:noHBand="0" w:noVBand="1"/>
      </w:tblPr>
      <w:tblGrid>
        <w:gridCol w:w="737"/>
        <w:gridCol w:w="4763"/>
        <w:gridCol w:w="3005"/>
      </w:tblGrid>
      <w:tr w:rsidR="00DC765F" w:rsidTr="00DC765F">
        <w:trPr>
          <w:cnfStyle w:val="100000000000" w:firstRow="1" w:lastRow="0" w:firstColumn="0" w:lastColumn="0" w:oddVBand="0" w:evenVBand="0" w:oddHBand="0" w:evenHBand="0" w:firstRowFirstColumn="0" w:firstRowLastColumn="0" w:lastRowFirstColumn="0" w:lastRowLastColumn="0"/>
        </w:trPr>
        <w:tc>
          <w:tcPr>
            <w:tcW w:w="737" w:type="dxa"/>
          </w:tcPr>
          <w:p w:rsidR="00DC765F" w:rsidRPr="00DC765F" w:rsidRDefault="00DC765F" w:rsidP="00DC765F">
            <w:pPr>
              <w:jc w:val="center"/>
              <w:rPr>
                <w:b/>
              </w:rPr>
            </w:pPr>
            <w:r w:rsidRPr="00DC765F">
              <w:rPr>
                <w:rFonts w:hint="eastAsia"/>
                <w:b/>
              </w:rPr>
              <w:t>序号</w:t>
            </w:r>
          </w:p>
        </w:tc>
        <w:tc>
          <w:tcPr>
            <w:tcW w:w="4763" w:type="dxa"/>
          </w:tcPr>
          <w:p w:rsidR="00DC765F" w:rsidRPr="00DC765F" w:rsidRDefault="00DC765F" w:rsidP="00DC765F">
            <w:pPr>
              <w:jc w:val="center"/>
              <w:rPr>
                <w:b/>
              </w:rPr>
            </w:pPr>
            <w:r w:rsidRPr="00DC765F">
              <w:rPr>
                <w:rFonts w:hint="eastAsia"/>
                <w:b/>
              </w:rPr>
              <w:t>名称</w:t>
            </w:r>
          </w:p>
        </w:tc>
        <w:tc>
          <w:tcPr>
            <w:tcW w:w="3005" w:type="dxa"/>
          </w:tcPr>
          <w:p w:rsidR="00DC765F" w:rsidRPr="00DC765F" w:rsidRDefault="00DC765F" w:rsidP="00DC765F">
            <w:pPr>
              <w:jc w:val="center"/>
              <w:rPr>
                <w:b/>
              </w:rPr>
            </w:pPr>
            <w:r w:rsidRPr="00DC765F">
              <w:rPr>
                <w:rFonts w:hint="eastAsia"/>
                <w:b/>
              </w:rPr>
              <w:t>金额（元）</w:t>
            </w:r>
          </w:p>
        </w:tc>
      </w:tr>
      <w:tr w:rsidR="00DC765F" w:rsidTr="00DC765F">
        <w:tc>
          <w:tcPr>
            <w:tcW w:w="737" w:type="dxa"/>
          </w:tcPr>
          <w:p w:rsidR="00DC765F" w:rsidRDefault="00DC765F" w:rsidP="00DC765F">
            <w:pPr>
              <w:jc w:val="center"/>
            </w:pPr>
            <w:r>
              <w:t>1</w:t>
            </w:r>
          </w:p>
        </w:tc>
        <w:tc>
          <w:tcPr>
            <w:tcW w:w="4763" w:type="dxa"/>
          </w:tcPr>
          <w:p w:rsidR="00DC765F" w:rsidRDefault="00DC765F" w:rsidP="00DC765F">
            <w:pPr>
              <w:jc w:val="left"/>
            </w:pPr>
            <w:r>
              <w:rPr>
                <w:rFonts w:hint="eastAsia"/>
              </w:rPr>
              <w:t>存出保证金</w:t>
            </w:r>
          </w:p>
        </w:tc>
        <w:tc>
          <w:tcPr>
            <w:tcW w:w="3005" w:type="dxa"/>
          </w:tcPr>
          <w:p w:rsidR="00DC765F" w:rsidRDefault="00DC765F" w:rsidP="00DC765F">
            <w:pPr>
              <w:jc w:val="right"/>
            </w:pPr>
            <w:r>
              <w:t>421.32</w:t>
            </w:r>
          </w:p>
        </w:tc>
      </w:tr>
      <w:tr w:rsidR="00DC765F" w:rsidTr="00DC765F">
        <w:tc>
          <w:tcPr>
            <w:tcW w:w="737" w:type="dxa"/>
          </w:tcPr>
          <w:p w:rsidR="00DC765F" w:rsidRDefault="00DC765F" w:rsidP="00DC765F">
            <w:pPr>
              <w:jc w:val="center"/>
            </w:pPr>
            <w:r>
              <w:t>2</w:t>
            </w:r>
          </w:p>
        </w:tc>
        <w:tc>
          <w:tcPr>
            <w:tcW w:w="4763" w:type="dxa"/>
          </w:tcPr>
          <w:p w:rsidR="00DC765F" w:rsidRDefault="00DC765F" w:rsidP="00DC765F">
            <w:pPr>
              <w:jc w:val="left"/>
            </w:pPr>
            <w:r>
              <w:rPr>
                <w:rFonts w:hint="eastAsia"/>
              </w:rPr>
              <w:t>应收证券清算款</w:t>
            </w:r>
          </w:p>
        </w:tc>
        <w:tc>
          <w:tcPr>
            <w:tcW w:w="3005" w:type="dxa"/>
          </w:tcPr>
          <w:p w:rsidR="00DC765F" w:rsidRDefault="00DC765F" w:rsidP="00DC765F">
            <w:pPr>
              <w:jc w:val="right"/>
            </w:pPr>
            <w:r>
              <w:t>-</w:t>
            </w:r>
          </w:p>
        </w:tc>
      </w:tr>
      <w:tr w:rsidR="00DC765F" w:rsidTr="00DC765F">
        <w:tc>
          <w:tcPr>
            <w:tcW w:w="737" w:type="dxa"/>
          </w:tcPr>
          <w:p w:rsidR="00DC765F" w:rsidRDefault="00DC765F" w:rsidP="00DC765F">
            <w:pPr>
              <w:jc w:val="center"/>
            </w:pPr>
            <w:r>
              <w:t>3</w:t>
            </w:r>
          </w:p>
        </w:tc>
        <w:tc>
          <w:tcPr>
            <w:tcW w:w="4763" w:type="dxa"/>
          </w:tcPr>
          <w:p w:rsidR="00DC765F" w:rsidRDefault="00DC765F" w:rsidP="00DC765F">
            <w:pPr>
              <w:jc w:val="left"/>
            </w:pPr>
            <w:r>
              <w:rPr>
                <w:rFonts w:hint="eastAsia"/>
              </w:rPr>
              <w:t>应收利息</w:t>
            </w:r>
          </w:p>
        </w:tc>
        <w:tc>
          <w:tcPr>
            <w:tcW w:w="3005" w:type="dxa"/>
          </w:tcPr>
          <w:p w:rsidR="00DC765F" w:rsidRDefault="00DC765F" w:rsidP="00DC765F">
            <w:pPr>
              <w:jc w:val="right"/>
            </w:pPr>
            <w:r>
              <w:t>-</w:t>
            </w:r>
          </w:p>
        </w:tc>
      </w:tr>
      <w:tr w:rsidR="00DC765F" w:rsidTr="00DC765F">
        <w:tc>
          <w:tcPr>
            <w:tcW w:w="737" w:type="dxa"/>
          </w:tcPr>
          <w:p w:rsidR="00DC765F" w:rsidRDefault="00DC765F" w:rsidP="00DC765F">
            <w:pPr>
              <w:jc w:val="center"/>
            </w:pPr>
            <w:r>
              <w:t>4</w:t>
            </w:r>
          </w:p>
        </w:tc>
        <w:tc>
          <w:tcPr>
            <w:tcW w:w="4763" w:type="dxa"/>
          </w:tcPr>
          <w:p w:rsidR="00DC765F" w:rsidRDefault="00DC765F" w:rsidP="00DC765F">
            <w:pPr>
              <w:jc w:val="left"/>
            </w:pPr>
            <w:r>
              <w:rPr>
                <w:rFonts w:hint="eastAsia"/>
              </w:rPr>
              <w:t>应收申购款</w:t>
            </w:r>
          </w:p>
        </w:tc>
        <w:tc>
          <w:tcPr>
            <w:tcW w:w="3005" w:type="dxa"/>
          </w:tcPr>
          <w:p w:rsidR="00DC765F" w:rsidRDefault="00DC765F" w:rsidP="00DC765F">
            <w:pPr>
              <w:jc w:val="right"/>
            </w:pPr>
            <w:r>
              <w:t>10,413.89</w:t>
            </w:r>
          </w:p>
        </w:tc>
      </w:tr>
      <w:tr w:rsidR="00DC765F" w:rsidTr="00DC765F">
        <w:tc>
          <w:tcPr>
            <w:tcW w:w="737" w:type="dxa"/>
          </w:tcPr>
          <w:p w:rsidR="00DC765F" w:rsidRDefault="00DC765F" w:rsidP="00DC765F">
            <w:pPr>
              <w:jc w:val="center"/>
            </w:pPr>
            <w:r>
              <w:t>5</w:t>
            </w:r>
          </w:p>
        </w:tc>
        <w:tc>
          <w:tcPr>
            <w:tcW w:w="4763" w:type="dxa"/>
          </w:tcPr>
          <w:p w:rsidR="00DC765F" w:rsidRDefault="00DC765F" w:rsidP="00DC765F">
            <w:pPr>
              <w:jc w:val="left"/>
            </w:pPr>
            <w:r>
              <w:rPr>
                <w:rFonts w:hint="eastAsia"/>
              </w:rPr>
              <w:t>其他应收款</w:t>
            </w:r>
          </w:p>
        </w:tc>
        <w:tc>
          <w:tcPr>
            <w:tcW w:w="3005" w:type="dxa"/>
          </w:tcPr>
          <w:p w:rsidR="00DC765F" w:rsidRDefault="00DC765F" w:rsidP="00DC765F">
            <w:pPr>
              <w:jc w:val="right"/>
            </w:pPr>
            <w:r>
              <w:t>-</w:t>
            </w:r>
          </w:p>
        </w:tc>
      </w:tr>
      <w:tr w:rsidR="00DC765F" w:rsidTr="00DC765F">
        <w:tc>
          <w:tcPr>
            <w:tcW w:w="737" w:type="dxa"/>
          </w:tcPr>
          <w:p w:rsidR="00DC765F" w:rsidRDefault="00DC765F" w:rsidP="00DC765F">
            <w:pPr>
              <w:jc w:val="center"/>
            </w:pPr>
            <w:r>
              <w:t>6</w:t>
            </w:r>
          </w:p>
        </w:tc>
        <w:tc>
          <w:tcPr>
            <w:tcW w:w="4763" w:type="dxa"/>
          </w:tcPr>
          <w:p w:rsidR="00DC765F" w:rsidRDefault="00DC765F" w:rsidP="00DC765F">
            <w:pPr>
              <w:jc w:val="left"/>
            </w:pPr>
            <w:r>
              <w:rPr>
                <w:rFonts w:hint="eastAsia"/>
              </w:rPr>
              <w:t>待摊费用</w:t>
            </w:r>
          </w:p>
        </w:tc>
        <w:tc>
          <w:tcPr>
            <w:tcW w:w="3005" w:type="dxa"/>
          </w:tcPr>
          <w:p w:rsidR="00DC765F" w:rsidRDefault="00DC765F" w:rsidP="00DC765F">
            <w:pPr>
              <w:jc w:val="right"/>
            </w:pPr>
            <w:r>
              <w:t>-</w:t>
            </w:r>
          </w:p>
        </w:tc>
      </w:tr>
      <w:tr w:rsidR="00DC765F" w:rsidTr="00DC765F">
        <w:tc>
          <w:tcPr>
            <w:tcW w:w="737" w:type="dxa"/>
          </w:tcPr>
          <w:p w:rsidR="00DC765F" w:rsidRDefault="00DC765F" w:rsidP="00DC765F">
            <w:pPr>
              <w:jc w:val="center"/>
            </w:pPr>
            <w:r>
              <w:t>7</w:t>
            </w:r>
          </w:p>
        </w:tc>
        <w:tc>
          <w:tcPr>
            <w:tcW w:w="4763" w:type="dxa"/>
          </w:tcPr>
          <w:p w:rsidR="00DC765F" w:rsidRDefault="00DC765F" w:rsidP="00DC765F">
            <w:pPr>
              <w:jc w:val="left"/>
            </w:pPr>
            <w:r>
              <w:rPr>
                <w:rFonts w:hint="eastAsia"/>
              </w:rPr>
              <w:t>其他</w:t>
            </w:r>
          </w:p>
        </w:tc>
        <w:tc>
          <w:tcPr>
            <w:tcW w:w="3005" w:type="dxa"/>
          </w:tcPr>
          <w:p w:rsidR="00DC765F" w:rsidRDefault="00DC765F" w:rsidP="00DC765F">
            <w:pPr>
              <w:jc w:val="right"/>
            </w:pPr>
            <w:r>
              <w:t>-</w:t>
            </w:r>
          </w:p>
        </w:tc>
      </w:tr>
      <w:tr w:rsidR="00DC765F" w:rsidTr="00DC765F">
        <w:tc>
          <w:tcPr>
            <w:tcW w:w="737" w:type="dxa"/>
          </w:tcPr>
          <w:p w:rsidR="00DC765F" w:rsidRDefault="00DC765F" w:rsidP="00DC765F">
            <w:pPr>
              <w:jc w:val="center"/>
            </w:pPr>
            <w:r>
              <w:t>8</w:t>
            </w:r>
          </w:p>
        </w:tc>
        <w:tc>
          <w:tcPr>
            <w:tcW w:w="4763" w:type="dxa"/>
          </w:tcPr>
          <w:p w:rsidR="00DC765F" w:rsidRDefault="00DC765F" w:rsidP="00DC765F">
            <w:pPr>
              <w:jc w:val="left"/>
            </w:pPr>
            <w:r>
              <w:rPr>
                <w:rFonts w:hint="eastAsia"/>
              </w:rPr>
              <w:t>合计</w:t>
            </w:r>
          </w:p>
        </w:tc>
        <w:tc>
          <w:tcPr>
            <w:tcW w:w="3005" w:type="dxa"/>
          </w:tcPr>
          <w:p w:rsidR="00DC765F" w:rsidRDefault="00DC765F" w:rsidP="00DC765F">
            <w:pPr>
              <w:jc w:val="right"/>
            </w:pPr>
            <w:r>
              <w:t>10,835.21</w:t>
            </w:r>
          </w:p>
        </w:tc>
      </w:tr>
    </w:tbl>
    <w:p w:rsidR="00DC765F" w:rsidRDefault="00DC765F" w:rsidP="00DC765F">
      <w:pPr>
        <w:pStyle w:val="-3"/>
        <w:spacing w:before="156" w:after="156"/>
      </w:pPr>
      <w:r>
        <w:rPr>
          <w:rFonts w:hint="eastAsia"/>
        </w:rPr>
        <w:lastRenderedPageBreak/>
        <w:t xml:space="preserve"> </w:t>
      </w:r>
      <w:r>
        <w:rPr>
          <w:rFonts w:hint="eastAsia"/>
        </w:rPr>
        <w:t>投资组合报告附注的其他文字描述部分</w:t>
      </w:r>
    </w:p>
    <w:p w:rsidR="00DC765F" w:rsidRDefault="00DC765F" w:rsidP="00DC765F">
      <w:pPr>
        <w:pStyle w:val="-"/>
        <w:ind w:firstLine="420"/>
      </w:pPr>
      <w:r>
        <w:rPr>
          <w:rFonts w:hint="eastAsia"/>
        </w:rPr>
        <w:t>无。</w:t>
      </w:r>
    </w:p>
    <w:p w:rsidR="00DC765F" w:rsidRDefault="00DC765F" w:rsidP="00DC765F">
      <w:pPr>
        <w:pStyle w:val="-1"/>
        <w:ind w:left="281" w:hanging="281"/>
      </w:pPr>
      <w:r>
        <w:rPr>
          <w:rFonts w:hint="eastAsia"/>
        </w:rPr>
        <w:t>开放式基金份额变动</w:t>
      </w:r>
    </w:p>
    <w:p w:rsidR="00DC765F" w:rsidRDefault="00DC765F" w:rsidP="00DC765F">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DC765F" w:rsidTr="00DC765F">
        <w:trPr>
          <w:cnfStyle w:val="100000000000" w:firstRow="1" w:lastRow="0" w:firstColumn="0" w:lastColumn="0" w:oddVBand="0" w:evenVBand="0" w:oddHBand="0" w:evenHBand="0" w:firstRowFirstColumn="0" w:firstRowLastColumn="0" w:lastRowFirstColumn="0" w:lastRowLastColumn="0"/>
        </w:trPr>
        <w:tc>
          <w:tcPr>
            <w:tcW w:w="2076" w:type="dxa"/>
          </w:tcPr>
          <w:p w:rsidR="00DC765F" w:rsidRPr="00DC765F" w:rsidRDefault="00DC765F" w:rsidP="00DC765F">
            <w:pPr>
              <w:jc w:val="center"/>
              <w:rPr>
                <w:b/>
              </w:rPr>
            </w:pPr>
            <w:r w:rsidRPr="00DC765F">
              <w:rPr>
                <w:rFonts w:hint="eastAsia"/>
                <w:b/>
              </w:rPr>
              <w:t>项目</w:t>
            </w:r>
          </w:p>
        </w:tc>
        <w:tc>
          <w:tcPr>
            <w:tcW w:w="2076" w:type="dxa"/>
          </w:tcPr>
          <w:p w:rsidR="00DC765F" w:rsidRPr="00DC765F" w:rsidRDefault="00DC765F" w:rsidP="00DC765F">
            <w:pPr>
              <w:jc w:val="center"/>
              <w:rPr>
                <w:b/>
              </w:rPr>
            </w:pPr>
            <w:r w:rsidRPr="00DC765F">
              <w:rPr>
                <w:rFonts w:hint="eastAsia"/>
                <w:b/>
              </w:rPr>
              <w:t>南方天天宝货币</w:t>
            </w:r>
            <w:r w:rsidRPr="00DC765F">
              <w:rPr>
                <w:rFonts w:hint="eastAsia"/>
                <w:b/>
              </w:rPr>
              <w:t>A</w:t>
            </w:r>
          </w:p>
        </w:tc>
        <w:tc>
          <w:tcPr>
            <w:tcW w:w="2077" w:type="dxa"/>
          </w:tcPr>
          <w:p w:rsidR="00DC765F" w:rsidRPr="00DC765F" w:rsidRDefault="00DC765F" w:rsidP="00DC765F">
            <w:pPr>
              <w:jc w:val="center"/>
              <w:rPr>
                <w:b/>
              </w:rPr>
            </w:pPr>
            <w:r w:rsidRPr="00DC765F">
              <w:rPr>
                <w:rFonts w:hint="eastAsia"/>
                <w:b/>
              </w:rPr>
              <w:t>南方天天宝货币</w:t>
            </w:r>
            <w:r w:rsidRPr="00DC765F">
              <w:rPr>
                <w:rFonts w:hint="eastAsia"/>
                <w:b/>
              </w:rPr>
              <w:t>B</w:t>
            </w:r>
          </w:p>
        </w:tc>
        <w:tc>
          <w:tcPr>
            <w:tcW w:w="2077" w:type="dxa"/>
          </w:tcPr>
          <w:p w:rsidR="00DC765F" w:rsidRPr="00DC765F" w:rsidRDefault="00DC765F" w:rsidP="00DC765F">
            <w:pPr>
              <w:jc w:val="center"/>
              <w:rPr>
                <w:b/>
              </w:rPr>
            </w:pPr>
            <w:r w:rsidRPr="00DC765F">
              <w:rPr>
                <w:rFonts w:hint="eastAsia"/>
                <w:b/>
              </w:rPr>
              <w:t>南方天天宝货币</w:t>
            </w:r>
            <w:r w:rsidRPr="00DC765F">
              <w:rPr>
                <w:rFonts w:hint="eastAsia"/>
                <w:b/>
              </w:rPr>
              <w:t>E</w:t>
            </w:r>
          </w:p>
        </w:tc>
      </w:tr>
      <w:tr w:rsidR="00DC765F" w:rsidTr="00DC765F">
        <w:tc>
          <w:tcPr>
            <w:tcW w:w="2076" w:type="dxa"/>
          </w:tcPr>
          <w:p w:rsidR="00DC765F" w:rsidRDefault="00DC765F" w:rsidP="00DC765F">
            <w:pPr>
              <w:jc w:val="left"/>
            </w:pPr>
            <w:r>
              <w:rPr>
                <w:rFonts w:hint="eastAsia"/>
              </w:rPr>
              <w:t>报告期期初基金份额总额</w:t>
            </w:r>
          </w:p>
        </w:tc>
        <w:tc>
          <w:tcPr>
            <w:tcW w:w="2076" w:type="dxa"/>
          </w:tcPr>
          <w:p w:rsidR="00DC765F" w:rsidRDefault="00DC765F" w:rsidP="00DC765F">
            <w:pPr>
              <w:jc w:val="right"/>
            </w:pPr>
            <w:r>
              <w:t>4,838,645,575.49</w:t>
            </w:r>
          </w:p>
        </w:tc>
        <w:tc>
          <w:tcPr>
            <w:tcW w:w="2077" w:type="dxa"/>
          </w:tcPr>
          <w:p w:rsidR="00DC765F" w:rsidRDefault="00DC765F" w:rsidP="00DC765F">
            <w:pPr>
              <w:jc w:val="right"/>
            </w:pPr>
            <w:r>
              <w:t>3,082,654,467.85</w:t>
            </w:r>
          </w:p>
        </w:tc>
        <w:tc>
          <w:tcPr>
            <w:tcW w:w="2077" w:type="dxa"/>
          </w:tcPr>
          <w:p w:rsidR="00DC765F" w:rsidRDefault="00DC765F" w:rsidP="00DC765F">
            <w:pPr>
              <w:jc w:val="right"/>
            </w:pPr>
            <w:r>
              <w:t>1,013,718.83</w:t>
            </w:r>
          </w:p>
        </w:tc>
      </w:tr>
      <w:tr w:rsidR="00DC765F" w:rsidTr="00DC765F">
        <w:tc>
          <w:tcPr>
            <w:tcW w:w="2076" w:type="dxa"/>
          </w:tcPr>
          <w:p w:rsidR="00DC765F" w:rsidRDefault="00DC765F" w:rsidP="00DC765F">
            <w:pPr>
              <w:jc w:val="left"/>
            </w:pPr>
            <w:r>
              <w:rPr>
                <w:rFonts w:hint="eastAsia"/>
              </w:rPr>
              <w:t>报告期期间基金总申购份额</w:t>
            </w:r>
          </w:p>
        </w:tc>
        <w:tc>
          <w:tcPr>
            <w:tcW w:w="2076" w:type="dxa"/>
          </w:tcPr>
          <w:p w:rsidR="00DC765F" w:rsidRDefault="00DC765F" w:rsidP="00DC765F">
            <w:pPr>
              <w:jc w:val="right"/>
            </w:pPr>
            <w:r>
              <w:t>5,558,061,332.65</w:t>
            </w:r>
          </w:p>
        </w:tc>
        <w:tc>
          <w:tcPr>
            <w:tcW w:w="2077" w:type="dxa"/>
          </w:tcPr>
          <w:p w:rsidR="00DC765F" w:rsidRDefault="00DC765F" w:rsidP="00DC765F">
            <w:pPr>
              <w:jc w:val="right"/>
            </w:pPr>
            <w:r>
              <w:t>2,482,983,720.01</w:t>
            </w:r>
          </w:p>
        </w:tc>
        <w:tc>
          <w:tcPr>
            <w:tcW w:w="2077" w:type="dxa"/>
          </w:tcPr>
          <w:p w:rsidR="00DC765F" w:rsidRDefault="00DC765F" w:rsidP="00DC765F">
            <w:pPr>
              <w:jc w:val="right"/>
            </w:pPr>
            <w:r>
              <w:t>1,320,910.18</w:t>
            </w:r>
          </w:p>
        </w:tc>
      </w:tr>
      <w:tr w:rsidR="00DC765F" w:rsidTr="00DC765F">
        <w:tc>
          <w:tcPr>
            <w:tcW w:w="2076" w:type="dxa"/>
          </w:tcPr>
          <w:p w:rsidR="00DC765F" w:rsidRDefault="00DC765F" w:rsidP="00DC765F">
            <w:pPr>
              <w:jc w:val="left"/>
            </w:pPr>
            <w:r>
              <w:rPr>
                <w:rFonts w:hint="eastAsia"/>
              </w:rPr>
              <w:t>报告期期间基金总赎回份额</w:t>
            </w:r>
          </w:p>
        </w:tc>
        <w:tc>
          <w:tcPr>
            <w:tcW w:w="2076" w:type="dxa"/>
          </w:tcPr>
          <w:p w:rsidR="00DC765F" w:rsidRDefault="00DC765F" w:rsidP="00DC765F">
            <w:pPr>
              <w:jc w:val="right"/>
            </w:pPr>
            <w:r>
              <w:t>5,740,858,353.95</w:t>
            </w:r>
          </w:p>
        </w:tc>
        <w:tc>
          <w:tcPr>
            <w:tcW w:w="2077" w:type="dxa"/>
          </w:tcPr>
          <w:p w:rsidR="00DC765F" w:rsidRDefault="00DC765F" w:rsidP="00DC765F">
            <w:pPr>
              <w:jc w:val="right"/>
            </w:pPr>
            <w:r>
              <w:t>2,789,880,330.99</w:t>
            </w:r>
          </w:p>
        </w:tc>
        <w:tc>
          <w:tcPr>
            <w:tcW w:w="2077" w:type="dxa"/>
          </w:tcPr>
          <w:p w:rsidR="00DC765F" w:rsidRDefault="00DC765F" w:rsidP="00DC765F">
            <w:pPr>
              <w:jc w:val="right"/>
            </w:pPr>
            <w:r>
              <w:t>2,281,631.77</w:t>
            </w:r>
          </w:p>
        </w:tc>
      </w:tr>
      <w:tr w:rsidR="00DC765F" w:rsidTr="00DC765F">
        <w:tc>
          <w:tcPr>
            <w:tcW w:w="2076" w:type="dxa"/>
          </w:tcPr>
          <w:p w:rsidR="00DC765F" w:rsidRDefault="00DC765F" w:rsidP="00DC765F">
            <w:pPr>
              <w:jc w:val="left"/>
            </w:pPr>
            <w:r>
              <w:rPr>
                <w:rFonts w:hint="eastAsia"/>
              </w:rPr>
              <w:t>报告期期末基金份额总额</w:t>
            </w:r>
          </w:p>
        </w:tc>
        <w:tc>
          <w:tcPr>
            <w:tcW w:w="2076" w:type="dxa"/>
          </w:tcPr>
          <w:p w:rsidR="00DC765F" w:rsidRDefault="00DC765F" w:rsidP="00DC765F">
            <w:pPr>
              <w:jc w:val="right"/>
            </w:pPr>
            <w:r>
              <w:t>4,655,848,554.19</w:t>
            </w:r>
          </w:p>
        </w:tc>
        <w:tc>
          <w:tcPr>
            <w:tcW w:w="2077" w:type="dxa"/>
          </w:tcPr>
          <w:p w:rsidR="00DC765F" w:rsidRDefault="00DC765F" w:rsidP="00DC765F">
            <w:pPr>
              <w:jc w:val="right"/>
            </w:pPr>
            <w:r>
              <w:t>2,775,757,856.87</w:t>
            </w:r>
          </w:p>
        </w:tc>
        <w:tc>
          <w:tcPr>
            <w:tcW w:w="2077" w:type="dxa"/>
          </w:tcPr>
          <w:p w:rsidR="00DC765F" w:rsidRDefault="00DC765F" w:rsidP="00DC765F">
            <w:pPr>
              <w:jc w:val="right"/>
            </w:pPr>
            <w:r>
              <w:t>52,997.24</w:t>
            </w:r>
          </w:p>
        </w:tc>
      </w:tr>
    </w:tbl>
    <w:p w:rsidR="00DC765F" w:rsidRDefault="00DC765F" w:rsidP="00DC765F">
      <w:pPr>
        <w:pStyle w:val="-1"/>
        <w:ind w:left="281" w:hanging="281"/>
      </w:pPr>
      <w:r>
        <w:rPr>
          <w:rFonts w:hint="eastAsia"/>
        </w:rPr>
        <w:t>基金管理人运用固有资金投资本基金交易明细</w:t>
      </w:r>
    </w:p>
    <w:p w:rsidR="00DC765F" w:rsidRDefault="00DC765F" w:rsidP="00DC765F">
      <w:pPr>
        <w:pStyle w:val="-"/>
        <w:ind w:firstLine="420"/>
      </w:pPr>
      <w:r>
        <w:rPr>
          <w:rFonts w:hint="eastAsia"/>
        </w:rPr>
        <w:t>本报告期内，基金管理人不存在申购、赎回或买卖本基金的情况。</w:t>
      </w:r>
    </w:p>
    <w:p w:rsidR="00DC765F" w:rsidRDefault="00DC765F" w:rsidP="00DC765F">
      <w:pPr>
        <w:pStyle w:val="-1"/>
        <w:ind w:left="281" w:hanging="281"/>
      </w:pPr>
      <w:r>
        <w:rPr>
          <w:rFonts w:hint="eastAsia"/>
        </w:rPr>
        <w:t>影响投资者决策的其他重要信息</w:t>
      </w:r>
    </w:p>
    <w:p w:rsidR="00DC765F" w:rsidRDefault="00DC765F" w:rsidP="00DC765F">
      <w:pPr>
        <w:pStyle w:val="-2"/>
        <w:spacing w:before="312"/>
      </w:pPr>
      <w:r>
        <w:rPr>
          <w:rFonts w:hint="eastAsia"/>
        </w:rPr>
        <w:t>报告期内单一投资者持有基金份额比例达到或超过20%的情况</w:t>
      </w:r>
    </w:p>
    <w:p w:rsidR="00DC765F" w:rsidRDefault="00DC765F" w:rsidP="00DC765F">
      <w:pPr>
        <w:pStyle w:val="-"/>
        <w:ind w:firstLine="420"/>
      </w:pPr>
      <w:r>
        <w:rPr>
          <w:rFonts w:hint="eastAsia"/>
        </w:rPr>
        <w:t>报告期内单一投资者持有基金份额比例不存在达到或超过20%的情况。</w:t>
      </w:r>
    </w:p>
    <w:p w:rsidR="00DC765F" w:rsidRDefault="00DC765F" w:rsidP="00DC765F">
      <w:pPr>
        <w:pStyle w:val="-2"/>
        <w:spacing w:before="312"/>
      </w:pPr>
      <w:r>
        <w:rPr>
          <w:rFonts w:hint="eastAsia"/>
        </w:rPr>
        <w:t>影响投资者决策的其他重要信息</w:t>
      </w:r>
    </w:p>
    <w:p w:rsidR="00DC765F" w:rsidRDefault="00DC765F" w:rsidP="00DC765F">
      <w:pPr>
        <w:pStyle w:val="-"/>
        <w:ind w:firstLine="420"/>
      </w:pPr>
      <w:r>
        <w:rPr>
          <w:rFonts w:hint="eastAsia"/>
        </w:rPr>
        <w:t>无。</w:t>
      </w:r>
    </w:p>
    <w:p w:rsidR="00DC765F" w:rsidRDefault="00DC765F" w:rsidP="00DC765F">
      <w:pPr>
        <w:pStyle w:val="-1"/>
        <w:ind w:left="281" w:hanging="281"/>
      </w:pPr>
      <w:r>
        <w:rPr>
          <w:rFonts w:hint="eastAsia"/>
        </w:rPr>
        <w:t>备查文件目录</w:t>
      </w:r>
    </w:p>
    <w:p w:rsidR="00DC765F" w:rsidRDefault="00DC765F" w:rsidP="00DC765F">
      <w:pPr>
        <w:pStyle w:val="-2"/>
        <w:spacing w:before="312"/>
      </w:pPr>
      <w:r>
        <w:rPr>
          <w:rFonts w:hint="eastAsia"/>
        </w:rPr>
        <w:t>备查文件目录</w:t>
      </w:r>
    </w:p>
    <w:p w:rsidR="00DC765F" w:rsidRDefault="00DC765F" w:rsidP="00DC765F">
      <w:pPr>
        <w:pStyle w:val="-"/>
        <w:ind w:firstLine="420"/>
      </w:pPr>
      <w:r>
        <w:rPr>
          <w:rFonts w:hint="eastAsia"/>
        </w:rPr>
        <w:t>1、《南方天天宝货币市场基金基金合同》；</w:t>
      </w:r>
    </w:p>
    <w:p w:rsidR="00DC765F" w:rsidRDefault="00DC765F" w:rsidP="00DC765F">
      <w:pPr>
        <w:pStyle w:val="-"/>
        <w:ind w:firstLine="420"/>
      </w:pPr>
      <w:r>
        <w:rPr>
          <w:rFonts w:hint="eastAsia"/>
        </w:rPr>
        <w:t>2、《南方天天宝货币市场基金托管协议》；</w:t>
      </w:r>
    </w:p>
    <w:p w:rsidR="00DC765F" w:rsidRDefault="00DC765F" w:rsidP="00DC765F">
      <w:pPr>
        <w:pStyle w:val="-"/>
        <w:ind w:firstLine="420"/>
      </w:pPr>
      <w:r>
        <w:rPr>
          <w:rFonts w:hint="eastAsia"/>
        </w:rPr>
        <w:t>3、南方天天宝货币市场基金2026年2季度报告原文。</w:t>
      </w:r>
    </w:p>
    <w:p w:rsidR="00DC765F" w:rsidRDefault="00DC765F" w:rsidP="00DC765F">
      <w:pPr>
        <w:pStyle w:val="-2"/>
        <w:spacing w:before="312"/>
      </w:pPr>
      <w:r>
        <w:rPr>
          <w:rFonts w:hint="eastAsia"/>
        </w:rPr>
        <w:lastRenderedPageBreak/>
        <w:t>存放地点</w:t>
      </w:r>
    </w:p>
    <w:p w:rsidR="00DC765F" w:rsidRDefault="00DC765F" w:rsidP="00DC765F">
      <w:pPr>
        <w:pStyle w:val="-"/>
        <w:ind w:firstLine="420"/>
      </w:pPr>
      <w:r>
        <w:rPr>
          <w:rFonts w:hint="eastAsia"/>
        </w:rPr>
        <w:t>深圳市福田区莲花街道益田路5999号基金大厦32-42楼。</w:t>
      </w:r>
    </w:p>
    <w:p w:rsidR="00DC765F" w:rsidRDefault="00DC765F" w:rsidP="00DC765F">
      <w:pPr>
        <w:pStyle w:val="-2"/>
        <w:spacing w:before="312"/>
      </w:pPr>
      <w:r>
        <w:rPr>
          <w:rFonts w:hint="eastAsia"/>
        </w:rPr>
        <w:t>查阅方式</w:t>
      </w:r>
    </w:p>
    <w:p w:rsidR="00DC765F" w:rsidRDefault="00DC765F" w:rsidP="00DC765F">
      <w:pPr>
        <w:pStyle w:val="-"/>
        <w:ind w:firstLine="420"/>
      </w:pPr>
      <w:r>
        <w:rPr>
          <w:rFonts w:hint="eastAsia"/>
        </w:rPr>
        <w:t>网站：http://www.nffund.com</w:t>
      </w:r>
    </w:p>
    <w:p w:rsidR="003C7DC3" w:rsidRDefault="00DC765F" w:rsidP="00DC765F">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65F" w:rsidRDefault="00DC765F" w:rsidP="00D17C56">
      <w:r>
        <w:separator/>
      </w:r>
    </w:p>
  </w:endnote>
  <w:endnote w:type="continuationSeparator" w:id="0">
    <w:p w:rsidR="00DC765F" w:rsidRDefault="00DC765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F132F" w:rsidRPr="00CF132F">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F132F">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F132F">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65F" w:rsidRDefault="00DC765F" w:rsidP="00D17C56">
      <w:r>
        <w:separator/>
      </w:r>
    </w:p>
  </w:footnote>
  <w:footnote w:type="continuationSeparator" w:id="0">
    <w:p w:rsidR="00DC765F" w:rsidRDefault="00DC765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C765F" w:rsidP="00AE3F5B">
    <w:pPr>
      <w:pStyle w:val="a7"/>
      <w:pBdr>
        <w:bottom w:val="single" w:sz="4" w:space="1" w:color="auto"/>
      </w:pBdr>
      <w:jc w:val="right"/>
    </w:pPr>
    <w:r>
      <w:rPr>
        <w:rFonts w:hint="eastAsia"/>
      </w:rPr>
      <w:t>南方天天宝货币市场基金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132F"/>
    <w:rsid w:val="00CF294B"/>
    <w:rsid w:val="00CF3E7D"/>
    <w:rsid w:val="00D01AC0"/>
    <w:rsid w:val="00D04BB4"/>
    <w:rsid w:val="00D07422"/>
    <w:rsid w:val="00D12FF6"/>
    <w:rsid w:val="00D17C56"/>
    <w:rsid w:val="00D30948"/>
    <w:rsid w:val="00D45147"/>
    <w:rsid w:val="00D67E6D"/>
    <w:rsid w:val="00D86D2A"/>
    <w:rsid w:val="00D91699"/>
    <w:rsid w:val="00DB379D"/>
    <w:rsid w:val="00DC765F"/>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275C3-775D-4513-AC89-E87474997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5912</Words>
  <Characters>8056</Characters>
  <Application>Microsoft Office Word</Application>
  <DocSecurity>0</DocSecurity>
  <Lines>793</Lines>
  <Paragraphs>588</Paragraphs>
  <ScaleCrop>false</ScaleCrop>
  <Company>MC SYSTEM</Company>
  <LinksUpToDate>false</LinksUpToDate>
  <CharactersWithSpaces>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2026-07-17T08:07:00Z</dcterms:created>
  <dcterms:modified xsi:type="dcterms:W3CDTF">2026-07-17T08:07:00Z</dcterms:modified>
</cp:coreProperties>
</file>