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1AFF">
        <w:rPr>
          <w:rFonts w:ascii="宋体" w:hAnsi="宋体" w:hint="eastAsia"/>
          <w:b/>
          <w:bCs/>
          <w:sz w:val="48"/>
          <w:szCs w:val="30"/>
        </w:rPr>
        <w:t>南方改革机遇灵活配置混合型证券投资基金</w:t>
      </w:r>
      <w:r w:rsidR="008A1AF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1AF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1AF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1AFF">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A1AF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1AFF" w:rsidRDefault="008A1AFF" w:rsidP="008A1AFF">
      <w:pPr>
        <w:pStyle w:val="-1"/>
        <w:ind w:left="281" w:hanging="281"/>
      </w:pPr>
      <w:bookmarkStart w:id="2" w:name="_GoBack"/>
      <w:bookmarkEnd w:id="2"/>
      <w:r>
        <w:rPr>
          <w:rFonts w:hint="eastAsia"/>
        </w:rPr>
        <w:lastRenderedPageBreak/>
        <w:t>重要提示</w:t>
      </w:r>
    </w:p>
    <w:p w:rsidR="008A1AFF" w:rsidRDefault="008A1AFF" w:rsidP="008A1AF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A1AFF" w:rsidRDefault="008A1AFF" w:rsidP="008A1AFF">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A1AFF" w:rsidRDefault="008A1AFF" w:rsidP="008A1AFF">
      <w:pPr>
        <w:pStyle w:val="-"/>
        <w:ind w:firstLine="420"/>
      </w:pPr>
      <w:r>
        <w:rPr>
          <w:rFonts w:hint="eastAsia"/>
        </w:rPr>
        <w:t>基金管理人承诺以诚实信用、勤勉尽责的原则管理和运用基金资产，但不保证基金一定盈利。</w:t>
      </w:r>
    </w:p>
    <w:p w:rsidR="008A1AFF" w:rsidRDefault="008A1AFF" w:rsidP="008A1AFF">
      <w:pPr>
        <w:pStyle w:val="-"/>
        <w:ind w:firstLine="420"/>
      </w:pPr>
      <w:r>
        <w:rPr>
          <w:rFonts w:hint="eastAsia"/>
        </w:rPr>
        <w:t>基金的过往业绩并不代表其未来表现。投资有风险，投资者在作出投资决策前应仔细阅读本基金的招募说明书。</w:t>
      </w:r>
    </w:p>
    <w:p w:rsidR="008A1AFF" w:rsidRDefault="008A1AFF" w:rsidP="008A1AFF">
      <w:pPr>
        <w:pStyle w:val="-"/>
        <w:ind w:firstLine="420"/>
      </w:pPr>
      <w:r>
        <w:rPr>
          <w:rFonts w:hint="eastAsia"/>
        </w:rPr>
        <w:t>本报告中财务资料未经审计。</w:t>
      </w:r>
    </w:p>
    <w:p w:rsidR="008A1AFF" w:rsidRDefault="008A1AFF" w:rsidP="008A1AFF">
      <w:pPr>
        <w:pStyle w:val="-"/>
        <w:ind w:firstLine="420"/>
      </w:pPr>
      <w:r>
        <w:rPr>
          <w:rFonts w:hint="eastAsia"/>
        </w:rPr>
        <w:t>本报告期自2026年4月1日起至6月30日止。</w:t>
      </w:r>
    </w:p>
    <w:p w:rsidR="008A1AFF" w:rsidRDefault="008A1AFF" w:rsidP="008A1AFF">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A1AFF" w:rsidTr="008A1AFF">
        <w:tc>
          <w:tcPr>
            <w:tcW w:w="2552" w:type="dxa"/>
          </w:tcPr>
          <w:p w:rsidR="008A1AFF" w:rsidRDefault="008A1AFF" w:rsidP="008A1AFF">
            <w:pPr>
              <w:jc w:val="left"/>
            </w:pPr>
            <w:r>
              <w:rPr>
                <w:rFonts w:hint="eastAsia"/>
              </w:rPr>
              <w:t>基金简称</w:t>
            </w:r>
          </w:p>
        </w:tc>
        <w:tc>
          <w:tcPr>
            <w:tcW w:w="5954" w:type="dxa"/>
          </w:tcPr>
          <w:p w:rsidR="008A1AFF" w:rsidRDefault="008A1AFF" w:rsidP="008A1AFF">
            <w:pPr>
              <w:jc w:val="left"/>
            </w:pPr>
            <w:r>
              <w:rPr>
                <w:rFonts w:hint="eastAsia"/>
              </w:rPr>
              <w:t>南方改革机遇灵活配置混合</w:t>
            </w:r>
          </w:p>
        </w:tc>
      </w:tr>
      <w:tr w:rsidR="008A1AFF" w:rsidTr="008A1AFF">
        <w:tc>
          <w:tcPr>
            <w:tcW w:w="2552" w:type="dxa"/>
          </w:tcPr>
          <w:p w:rsidR="008A1AFF" w:rsidRDefault="008A1AFF" w:rsidP="008A1AFF">
            <w:pPr>
              <w:jc w:val="left"/>
            </w:pPr>
            <w:r>
              <w:rPr>
                <w:rFonts w:hint="eastAsia"/>
              </w:rPr>
              <w:t>基金主代码</w:t>
            </w:r>
          </w:p>
        </w:tc>
        <w:tc>
          <w:tcPr>
            <w:tcW w:w="5954" w:type="dxa"/>
          </w:tcPr>
          <w:p w:rsidR="008A1AFF" w:rsidRDefault="008A1AFF" w:rsidP="008A1AFF">
            <w:pPr>
              <w:jc w:val="left"/>
            </w:pPr>
            <w:r>
              <w:t>001181</w:t>
            </w:r>
          </w:p>
        </w:tc>
      </w:tr>
      <w:tr w:rsidR="008A1AFF" w:rsidTr="008A1AFF">
        <w:tc>
          <w:tcPr>
            <w:tcW w:w="2552" w:type="dxa"/>
          </w:tcPr>
          <w:p w:rsidR="008A1AFF" w:rsidRDefault="008A1AFF" w:rsidP="008A1AFF">
            <w:pPr>
              <w:jc w:val="left"/>
            </w:pPr>
            <w:r>
              <w:rPr>
                <w:rFonts w:hint="eastAsia"/>
              </w:rPr>
              <w:t>交易代码</w:t>
            </w:r>
          </w:p>
        </w:tc>
        <w:tc>
          <w:tcPr>
            <w:tcW w:w="5954" w:type="dxa"/>
          </w:tcPr>
          <w:p w:rsidR="008A1AFF" w:rsidRDefault="008A1AFF" w:rsidP="008A1AFF">
            <w:pPr>
              <w:jc w:val="left"/>
            </w:pPr>
            <w:r>
              <w:t>001181</w:t>
            </w:r>
          </w:p>
        </w:tc>
      </w:tr>
      <w:tr w:rsidR="008A1AFF" w:rsidTr="008A1AFF">
        <w:tc>
          <w:tcPr>
            <w:tcW w:w="2552" w:type="dxa"/>
          </w:tcPr>
          <w:p w:rsidR="008A1AFF" w:rsidRDefault="008A1AFF" w:rsidP="008A1AFF">
            <w:pPr>
              <w:jc w:val="left"/>
            </w:pPr>
            <w:r>
              <w:rPr>
                <w:rFonts w:hint="eastAsia"/>
              </w:rPr>
              <w:t>基金运作方式</w:t>
            </w:r>
          </w:p>
        </w:tc>
        <w:tc>
          <w:tcPr>
            <w:tcW w:w="5954" w:type="dxa"/>
          </w:tcPr>
          <w:p w:rsidR="008A1AFF" w:rsidRDefault="008A1AFF" w:rsidP="008A1AFF">
            <w:pPr>
              <w:jc w:val="left"/>
            </w:pPr>
            <w:r>
              <w:rPr>
                <w:rFonts w:hint="eastAsia"/>
              </w:rPr>
              <w:t>契约型开放式</w:t>
            </w:r>
          </w:p>
        </w:tc>
      </w:tr>
      <w:tr w:rsidR="008A1AFF" w:rsidTr="008A1AFF">
        <w:tc>
          <w:tcPr>
            <w:tcW w:w="2552" w:type="dxa"/>
          </w:tcPr>
          <w:p w:rsidR="008A1AFF" w:rsidRDefault="008A1AFF" w:rsidP="008A1AFF">
            <w:pPr>
              <w:jc w:val="left"/>
            </w:pPr>
            <w:r>
              <w:rPr>
                <w:rFonts w:hint="eastAsia"/>
              </w:rPr>
              <w:t>基金合同生效日</w:t>
            </w:r>
          </w:p>
        </w:tc>
        <w:tc>
          <w:tcPr>
            <w:tcW w:w="5954" w:type="dxa"/>
          </w:tcPr>
          <w:p w:rsidR="008A1AFF" w:rsidRDefault="008A1AFF" w:rsidP="008A1AFF">
            <w:pPr>
              <w:jc w:val="left"/>
            </w:pPr>
            <w:r>
              <w:rPr>
                <w:rFonts w:hint="eastAsia"/>
              </w:rPr>
              <w:t>2015</w:t>
            </w:r>
            <w:r>
              <w:rPr>
                <w:rFonts w:hint="eastAsia"/>
              </w:rPr>
              <w:t>年</w:t>
            </w:r>
            <w:r>
              <w:rPr>
                <w:rFonts w:hint="eastAsia"/>
              </w:rPr>
              <w:t>5</w:t>
            </w:r>
            <w:r>
              <w:rPr>
                <w:rFonts w:hint="eastAsia"/>
              </w:rPr>
              <w:t>月</w:t>
            </w:r>
            <w:r>
              <w:rPr>
                <w:rFonts w:hint="eastAsia"/>
              </w:rPr>
              <w:t>19</w:t>
            </w:r>
            <w:r>
              <w:rPr>
                <w:rFonts w:hint="eastAsia"/>
              </w:rPr>
              <w:t>日</w:t>
            </w:r>
          </w:p>
        </w:tc>
      </w:tr>
      <w:tr w:rsidR="008A1AFF" w:rsidTr="008A1AFF">
        <w:tc>
          <w:tcPr>
            <w:tcW w:w="2552" w:type="dxa"/>
          </w:tcPr>
          <w:p w:rsidR="008A1AFF" w:rsidRDefault="008A1AFF" w:rsidP="008A1AFF">
            <w:pPr>
              <w:jc w:val="left"/>
            </w:pPr>
            <w:r>
              <w:rPr>
                <w:rFonts w:hint="eastAsia"/>
              </w:rPr>
              <w:t>报告期末基金份额总额</w:t>
            </w:r>
          </w:p>
        </w:tc>
        <w:tc>
          <w:tcPr>
            <w:tcW w:w="5954" w:type="dxa"/>
          </w:tcPr>
          <w:p w:rsidR="008A1AFF" w:rsidRDefault="008A1AFF" w:rsidP="008A1AFF">
            <w:pPr>
              <w:jc w:val="left"/>
            </w:pPr>
            <w:r>
              <w:rPr>
                <w:rFonts w:hint="eastAsia"/>
              </w:rPr>
              <w:t>204,775,019.01</w:t>
            </w:r>
            <w:r>
              <w:rPr>
                <w:rFonts w:hint="eastAsia"/>
              </w:rPr>
              <w:t>份</w:t>
            </w:r>
          </w:p>
        </w:tc>
      </w:tr>
      <w:tr w:rsidR="008A1AFF" w:rsidTr="008A1AFF">
        <w:tc>
          <w:tcPr>
            <w:tcW w:w="2552" w:type="dxa"/>
          </w:tcPr>
          <w:p w:rsidR="008A1AFF" w:rsidRDefault="008A1AFF" w:rsidP="008A1AFF">
            <w:pPr>
              <w:jc w:val="left"/>
            </w:pPr>
            <w:r>
              <w:rPr>
                <w:rFonts w:hint="eastAsia"/>
              </w:rPr>
              <w:t>投资目标</w:t>
            </w:r>
          </w:p>
        </w:tc>
        <w:tc>
          <w:tcPr>
            <w:tcW w:w="5954" w:type="dxa"/>
          </w:tcPr>
          <w:p w:rsidR="008A1AFF" w:rsidRDefault="008A1AFF" w:rsidP="008A1AFF">
            <w:r>
              <w:rPr>
                <w:rFonts w:hint="eastAsia"/>
              </w:rPr>
              <w:t>在有效控制组合风险并保持良好流动性的前提下，通过专业化研究分析，追求超越业绩比较基准的投资回报，力争实现基金资产的长期稳定增值。</w:t>
            </w:r>
          </w:p>
        </w:tc>
      </w:tr>
      <w:tr w:rsidR="008A1AFF" w:rsidTr="008A1AFF">
        <w:tc>
          <w:tcPr>
            <w:tcW w:w="2552" w:type="dxa"/>
          </w:tcPr>
          <w:p w:rsidR="008A1AFF" w:rsidRDefault="008A1AFF" w:rsidP="008A1AFF">
            <w:pPr>
              <w:jc w:val="left"/>
            </w:pPr>
            <w:r>
              <w:rPr>
                <w:rFonts w:hint="eastAsia"/>
              </w:rPr>
              <w:t>投资策略</w:t>
            </w:r>
          </w:p>
        </w:tc>
        <w:tc>
          <w:tcPr>
            <w:tcW w:w="5954" w:type="dxa"/>
          </w:tcPr>
          <w:p w:rsidR="008A1AFF" w:rsidRDefault="008A1AFF" w:rsidP="008A1AFF">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8A1AFF" w:rsidTr="008A1AFF">
        <w:tc>
          <w:tcPr>
            <w:tcW w:w="2552" w:type="dxa"/>
          </w:tcPr>
          <w:p w:rsidR="008A1AFF" w:rsidRDefault="008A1AFF" w:rsidP="008A1AFF">
            <w:pPr>
              <w:jc w:val="left"/>
            </w:pPr>
            <w:r>
              <w:rPr>
                <w:rFonts w:hint="eastAsia"/>
              </w:rPr>
              <w:t>业绩比较基准</w:t>
            </w:r>
          </w:p>
        </w:tc>
        <w:tc>
          <w:tcPr>
            <w:tcW w:w="5954" w:type="dxa"/>
          </w:tcPr>
          <w:p w:rsidR="008A1AFF" w:rsidRDefault="008A1AFF" w:rsidP="008A1AFF">
            <w:pPr>
              <w:jc w:val="left"/>
            </w:pPr>
            <w:r>
              <w:rPr>
                <w:rFonts w:hint="eastAsia"/>
              </w:rPr>
              <w:t>沪深</w:t>
            </w:r>
            <w:r>
              <w:rPr>
                <w:rFonts w:hint="eastAsia"/>
              </w:rPr>
              <w:t>300</w:t>
            </w:r>
            <w:r>
              <w:rPr>
                <w:rFonts w:hint="eastAsia"/>
              </w:rPr>
              <w:t>指数收益率×</w:t>
            </w:r>
            <w:r>
              <w:rPr>
                <w:rFonts w:hint="eastAsia"/>
              </w:rPr>
              <w:t>60</w:t>
            </w:r>
            <w:r>
              <w:rPr>
                <w:rFonts w:hint="eastAsia"/>
              </w:rPr>
              <w:t>％＋上证国债指数收益率×</w:t>
            </w:r>
            <w:r>
              <w:rPr>
                <w:rFonts w:hint="eastAsia"/>
              </w:rPr>
              <w:t>40%</w:t>
            </w:r>
          </w:p>
        </w:tc>
      </w:tr>
      <w:tr w:rsidR="008A1AFF" w:rsidTr="008A1AFF">
        <w:tc>
          <w:tcPr>
            <w:tcW w:w="2552" w:type="dxa"/>
          </w:tcPr>
          <w:p w:rsidR="008A1AFF" w:rsidRDefault="008A1AFF" w:rsidP="008A1AFF">
            <w:pPr>
              <w:jc w:val="left"/>
            </w:pPr>
            <w:r>
              <w:rPr>
                <w:rFonts w:hint="eastAsia"/>
              </w:rPr>
              <w:t>风险收益特征</w:t>
            </w:r>
          </w:p>
        </w:tc>
        <w:tc>
          <w:tcPr>
            <w:tcW w:w="5954" w:type="dxa"/>
          </w:tcPr>
          <w:p w:rsidR="008A1AFF" w:rsidRDefault="008A1AFF" w:rsidP="008A1AFF">
            <w:pPr>
              <w:jc w:val="left"/>
            </w:pPr>
            <w:r>
              <w:rPr>
                <w:rFonts w:hint="eastAsia"/>
              </w:rPr>
              <w:t>本基金为混合型基金，其长期平均风险和预期收益水平低于股票型基金，高于债券型基金、货币市场基金。</w:t>
            </w:r>
          </w:p>
        </w:tc>
      </w:tr>
      <w:tr w:rsidR="008A1AFF" w:rsidTr="008A1AFF">
        <w:tc>
          <w:tcPr>
            <w:tcW w:w="2552" w:type="dxa"/>
          </w:tcPr>
          <w:p w:rsidR="008A1AFF" w:rsidRDefault="008A1AFF" w:rsidP="008A1AFF">
            <w:pPr>
              <w:jc w:val="left"/>
            </w:pPr>
            <w:r>
              <w:rPr>
                <w:rFonts w:hint="eastAsia"/>
              </w:rPr>
              <w:t>基金管理人</w:t>
            </w:r>
          </w:p>
        </w:tc>
        <w:tc>
          <w:tcPr>
            <w:tcW w:w="5954" w:type="dxa"/>
          </w:tcPr>
          <w:p w:rsidR="008A1AFF" w:rsidRDefault="008A1AFF" w:rsidP="008A1AFF">
            <w:pPr>
              <w:jc w:val="left"/>
            </w:pPr>
            <w:r>
              <w:rPr>
                <w:rFonts w:hint="eastAsia"/>
              </w:rPr>
              <w:t>南方基金管理股份有限公司</w:t>
            </w:r>
          </w:p>
        </w:tc>
      </w:tr>
      <w:tr w:rsidR="008A1AFF" w:rsidTr="008A1AFF">
        <w:tc>
          <w:tcPr>
            <w:tcW w:w="2552" w:type="dxa"/>
          </w:tcPr>
          <w:p w:rsidR="008A1AFF" w:rsidRDefault="008A1AFF" w:rsidP="008A1AFF">
            <w:pPr>
              <w:jc w:val="left"/>
            </w:pPr>
            <w:r>
              <w:rPr>
                <w:rFonts w:hint="eastAsia"/>
              </w:rPr>
              <w:t>基金托管人</w:t>
            </w:r>
          </w:p>
        </w:tc>
        <w:tc>
          <w:tcPr>
            <w:tcW w:w="5954" w:type="dxa"/>
          </w:tcPr>
          <w:p w:rsidR="008A1AFF" w:rsidRDefault="008A1AFF" w:rsidP="008A1AFF">
            <w:pPr>
              <w:jc w:val="left"/>
            </w:pPr>
            <w:r>
              <w:rPr>
                <w:rFonts w:hint="eastAsia"/>
              </w:rPr>
              <w:t>中国农业银行股份有限公司</w:t>
            </w:r>
          </w:p>
        </w:tc>
      </w:tr>
    </w:tbl>
    <w:p w:rsidR="008A1AFF" w:rsidRDefault="008A1AFF" w:rsidP="008A1AFF">
      <w:pPr>
        <w:pStyle w:val="-1"/>
        <w:ind w:left="281" w:hanging="281"/>
      </w:pPr>
      <w:r>
        <w:rPr>
          <w:rFonts w:hint="eastAsia"/>
        </w:rPr>
        <w:lastRenderedPageBreak/>
        <w:t>主要财务指标和基金净值表现</w:t>
      </w:r>
    </w:p>
    <w:p w:rsidR="008A1AFF" w:rsidRDefault="008A1AFF" w:rsidP="008A1AFF">
      <w:pPr>
        <w:pStyle w:val="-2"/>
        <w:spacing w:before="312"/>
      </w:pPr>
      <w:r>
        <w:rPr>
          <w:rFonts w:hint="eastAsia"/>
        </w:rPr>
        <w:t>主要财务指标</w:t>
      </w:r>
    </w:p>
    <w:p w:rsidR="008A1AFF" w:rsidRDefault="008A1AFF" w:rsidP="008A1AFF">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A1AFF" w:rsidTr="008A1AFF">
        <w:trPr>
          <w:cnfStyle w:val="100000000000" w:firstRow="1" w:lastRow="0" w:firstColumn="0" w:lastColumn="0" w:oddVBand="0" w:evenVBand="0" w:oddHBand="0" w:evenHBand="0" w:firstRowFirstColumn="0" w:firstRowLastColumn="0" w:lastRowFirstColumn="0" w:lastRowLastColumn="0"/>
        </w:trPr>
        <w:tc>
          <w:tcPr>
            <w:tcW w:w="3345" w:type="dxa"/>
          </w:tcPr>
          <w:p w:rsidR="008A1AFF" w:rsidRPr="008A1AFF" w:rsidRDefault="008A1AFF" w:rsidP="008A1AFF">
            <w:pPr>
              <w:jc w:val="center"/>
              <w:rPr>
                <w:b/>
              </w:rPr>
            </w:pPr>
            <w:r w:rsidRPr="008A1AFF">
              <w:rPr>
                <w:rFonts w:hint="eastAsia"/>
                <w:b/>
              </w:rPr>
              <w:t>主要财务指标</w:t>
            </w:r>
          </w:p>
        </w:tc>
        <w:tc>
          <w:tcPr>
            <w:tcW w:w="5160" w:type="dxa"/>
          </w:tcPr>
          <w:p w:rsidR="008A1AFF" w:rsidRPr="008A1AFF" w:rsidRDefault="008A1AFF" w:rsidP="008A1AFF">
            <w:pPr>
              <w:jc w:val="center"/>
              <w:rPr>
                <w:b/>
              </w:rPr>
            </w:pPr>
            <w:r w:rsidRPr="008A1AFF">
              <w:rPr>
                <w:rFonts w:hint="eastAsia"/>
                <w:b/>
              </w:rPr>
              <w:t>报告期（</w:t>
            </w:r>
            <w:r w:rsidRPr="008A1AFF">
              <w:rPr>
                <w:rFonts w:hint="eastAsia"/>
                <w:b/>
              </w:rPr>
              <w:t>2026</w:t>
            </w:r>
            <w:r w:rsidRPr="008A1AFF">
              <w:rPr>
                <w:rFonts w:hint="eastAsia"/>
                <w:b/>
              </w:rPr>
              <w:t>年</w:t>
            </w:r>
            <w:r w:rsidRPr="008A1AFF">
              <w:rPr>
                <w:rFonts w:hint="eastAsia"/>
                <w:b/>
              </w:rPr>
              <w:t>4</w:t>
            </w:r>
            <w:r w:rsidRPr="008A1AFF">
              <w:rPr>
                <w:rFonts w:hint="eastAsia"/>
                <w:b/>
              </w:rPr>
              <w:t>月</w:t>
            </w:r>
            <w:r w:rsidRPr="008A1AFF">
              <w:rPr>
                <w:rFonts w:hint="eastAsia"/>
                <w:b/>
              </w:rPr>
              <w:t>1</w:t>
            </w:r>
            <w:r w:rsidRPr="008A1AFF">
              <w:rPr>
                <w:rFonts w:hint="eastAsia"/>
                <w:b/>
              </w:rPr>
              <w:t>日－</w:t>
            </w:r>
            <w:r w:rsidRPr="008A1AFF">
              <w:rPr>
                <w:rFonts w:hint="eastAsia"/>
                <w:b/>
              </w:rPr>
              <w:t>2026</w:t>
            </w:r>
            <w:r w:rsidRPr="008A1AFF">
              <w:rPr>
                <w:rFonts w:hint="eastAsia"/>
                <w:b/>
              </w:rPr>
              <w:t>年</w:t>
            </w:r>
            <w:r w:rsidRPr="008A1AFF">
              <w:rPr>
                <w:rFonts w:hint="eastAsia"/>
                <w:b/>
              </w:rPr>
              <w:t>6</w:t>
            </w:r>
            <w:r w:rsidRPr="008A1AFF">
              <w:rPr>
                <w:rFonts w:hint="eastAsia"/>
                <w:b/>
              </w:rPr>
              <w:t>月</w:t>
            </w:r>
            <w:r w:rsidRPr="008A1AFF">
              <w:rPr>
                <w:rFonts w:hint="eastAsia"/>
                <w:b/>
              </w:rPr>
              <w:t>30</w:t>
            </w:r>
            <w:r w:rsidRPr="008A1AFF">
              <w:rPr>
                <w:rFonts w:hint="eastAsia"/>
                <w:b/>
              </w:rPr>
              <w:t>日）</w:t>
            </w:r>
          </w:p>
        </w:tc>
      </w:tr>
      <w:tr w:rsidR="008A1AFF" w:rsidTr="008A1AFF">
        <w:tc>
          <w:tcPr>
            <w:tcW w:w="3345" w:type="dxa"/>
          </w:tcPr>
          <w:p w:rsidR="008A1AFF" w:rsidRDefault="008A1AFF" w:rsidP="008A1AFF">
            <w:pPr>
              <w:jc w:val="left"/>
            </w:pPr>
            <w:r>
              <w:rPr>
                <w:rFonts w:hint="eastAsia"/>
              </w:rPr>
              <w:t>1.</w:t>
            </w:r>
            <w:r>
              <w:rPr>
                <w:rFonts w:hint="eastAsia"/>
              </w:rPr>
              <w:t>本期已实现收益</w:t>
            </w:r>
          </w:p>
        </w:tc>
        <w:tc>
          <w:tcPr>
            <w:tcW w:w="5160" w:type="dxa"/>
          </w:tcPr>
          <w:p w:rsidR="008A1AFF" w:rsidRDefault="008A1AFF" w:rsidP="008A1AFF">
            <w:pPr>
              <w:jc w:val="right"/>
            </w:pPr>
            <w:r>
              <w:t>20,520,206.83</w:t>
            </w:r>
          </w:p>
        </w:tc>
      </w:tr>
      <w:tr w:rsidR="008A1AFF" w:rsidTr="008A1AFF">
        <w:tc>
          <w:tcPr>
            <w:tcW w:w="3345" w:type="dxa"/>
          </w:tcPr>
          <w:p w:rsidR="008A1AFF" w:rsidRDefault="008A1AFF" w:rsidP="008A1AFF">
            <w:pPr>
              <w:jc w:val="left"/>
            </w:pPr>
            <w:r>
              <w:rPr>
                <w:rFonts w:hint="eastAsia"/>
              </w:rPr>
              <w:t>2.</w:t>
            </w:r>
            <w:r>
              <w:rPr>
                <w:rFonts w:hint="eastAsia"/>
              </w:rPr>
              <w:t>本期利润</w:t>
            </w:r>
          </w:p>
        </w:tc>
        <w:tc>
          <w:tcPr>
            <w:tcW w:w="5160" w:type="dxa"/>
          </w:tcPr>
          <w:p w:rsidR="008A1AFF" w:rsidRDefault="008A1AFF" w:rsidP="008A1AFF">
            <w:pPr>
              <w:jc w:val="right"/>
            </w:pPr>
            <w:r>
              <w:t>115,102,045.19</w:t>
            </w:r>
          </w:p>
        </w:tc>
      </w:tr>
      <w:tr w:rsidR="008A1AFF" w:rsidTr="008A1AFF">
        <w:tc>
          <w:tcPr>
            <w:tcW w:w="3345" w:type="dxa"/>
          </w:tcPr>
          <w:p w:rsidR="008A1AFF" w:rsidRDefault="008A1AFF" w:rsidP="008A1AFF">
            <w:pPr>
              <w:jc w:val="left"/>
            </w:pPr>
            <w:r>
              <w:rPr>
                <w:rFonts w:hint="eastAsia"/>
              </w:rPr>
              <w:t>3.</w:t>
            </w:r>
            <w:r>
              <w:rPr>
                <w:rFonts w:hint="eastAsia"/>
              </w:rPr>
              <w:t>加权平均基金份额本期利润</w:t>
            </w:r>
          </w:p>
        </w:tc>
        <w:tc>
          <w:tcPr>
            <w:tcW w:w="5160" w:type="dxa"/>
          </w:tcPr>
          <w:p w:rsidR="008A1AFF" w:rsidRDefault="008A1AFF" w:rsidP="008A1AFF">
            <w:pPr>
              <w:jc w:val="right"/>
            </w:pPr>
            <w:r>
              <w:t>0.5943</w:t>
            </w:r>
          </w:p>
        </w:tc>
      </w:tr>
      <w:tr w:rsidR="008A1AFF" w:rsidTr="008A1AFF">
        <w:tc>
          <w:tcPr>
            <w:tcW w:w="3345" w:type="dxa"/>
          </w:tcPr>
          <w:p w:rsidR="008A1AFF" w:rsidRDefault="008A1AFF" w:rsidP="008A1AFF">
            <w:pPr>
              <w:jc w:val="left"/>
            </w:pPr>
            <w:r>
              <w:rPr>
                <w:rFonts w:hint="eastAsia"/>
              </w:rPr>
              <w:t>4.</w:t>
            </w:r>
            <w:r>
              <w:rPr>
                <w:rFonts w:hint="eastAsia"/>
              </w:rPr>
              <w:t>期末基金资产净值</w:t>
            </w:r>
          </w:p>
        </w:tc>
        <w:tc>
          <w:tcPr>
            <w:tcW w:w="5160" w:type="dxa"/>
          </w:tcPr>
          <w:p w:rsidR="008A1AFF" w:rsidRDefault="008A1AFF" w:rsidP="008A1AFF">
            <w:pPr>
              <w:jc w:val="right"/>
            </w:pPr>
            <w:r>
              <w:t>572,059,539.62</w:t>
            </w:r>
          </w:p>
        </w:tc>
      </w:tr>
      <w:tr w:rsidR="008A1AFF" w:rsidTr="008A1AFF">
        <w:tc>
          <w:tcPr>
            <w:tcW w:w="3345" w:type="dxa"/>
          </w:tcPr>
          <w:p w:rsidR="008A1AFF" w:rsidRDefault="008A1AFF" w:rsidP="008A1AFF">
            <w:pPr>
              <w:jc w:val="left"/>
            </w:pPr>
            <w:r>
              <w:rPr>
                <w:rFonts w:hint="eastAsia"/>
              </w:rPr>
              <w:t>5.</w:t>
            </w:r>
            <w:r>
              <w:rPr>
                <w:rFonts w:hint="eastAsia"/>
              </w:rPr>
              <w:t>期末基金份额净值</w:t>
            </w:r>
          </w:p>
        </w:tc>
        <w:tc>
          <w:tcPr>
            <w:tcW w:w="5160" w:type="dxa"/>
          </w:tcPr>
          <w:p w:rsidR="008A1AFF" w:rsidRDefault="008A1AFF" w:rsidP="008A1AFF">
            <w:pPr>
              <w:jc w:val="right"/>
            </w:pPr>
            <w:r>
              <w:t>2.794</w:t>
            </w:r>
          </w:p>
        </w:tc>
      </w:tr>
    </w:tbl>
    <w:p w:rsidR="008A1AFF" w:rsidRDefault="008A1AFF" w:rsidP="008A1AFF">
      <w:pPr>
        <w:pStyle w:val="-8"/>
      </w:pPr>
      <w:r>
        <w:rPr>
          <w:rFonts w:hint="eastAsia"/>
        </w:rPr>
        <w:t>注：基金业绩指标不包括持有人认（申）购或交易基金的各项费用，计入费用后实际收益水平要低于所列数字；</w:t>
      </w:r>
    </w:p>
    <w:p w:rsidR="008A1AFF" w:rsidRDefault="008A1AFF" w:rsidP="008A1AF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A1AFF" w:rsidRDefault="008A1AFF" w:rsidP="008A1AFF">
      <w:pPr>
        <w:pStyle w:val="-2"/>
        <w:spacing w:before="312"/>
      </w:pPr>
      <w:r>
        <w:rPr>
          <w:rFonts w:hint="eastAsia"/>
        </w:rPr>
        <w:t>基金净值表现</w:t>
      </w:r>
    </w:p>
    <w:p w:rsidR="008A1AFF" w:rsidRDefault="008A1AFF" w:rsidP="008A1AFF">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1AFF" w:rsidTr="008A1AFF">
        <w:trPr>
          <w:cnfStyle w:val="100000000000" w:firstRow="1" w:lastRow="0" w:firstColumn="0" w:lastColumn="0" w:oddVBand="0" w:evenVBand="0" w:oddHBand="0" w:evenHBand="0" w:firstRowFirstColumn="0" w:firstRowLastColumn="0" w:lastRowFirstColumn="0" w:lastRowLastColumn="0"/>
        </w:trPr>
        <w:tc>
          <w:tcPr>
            <w:tcW w:w="1429" w:type="dxa"/>
          </w:tcPr>
          <w:p w:rsidR="008A1AFF" w:rsidRPr="008A1AFF" w:rsidRDefault="008A1AFF" w:rsidP="008A1AFF">
            <w:pPr>
              <w:jc w:val="center"/>
              <w:rPr>
                <w:b/>
              </w:rPr>
            </w:pPr>
            <w:r w:rsidRPr="008A1AFF">
              <w:rPr>
                <w:rFonts w:hint="eastAsia"/>
                <w:b/>
              </w:rPr>
              <w:t>阶段</w:t>
            </w:r>
          </w:p>
        </w:tc>
        <w:tc>
          <w:tcPr>
            <w:tcW w:w="1315" w:type="dxa"/>
          </w:tcPr>
          <w:p w:rsidR="008A1AFF" w:rsidRPr="008A1AFF" w:rsidRDefault="008A1AFF" w:rsidP="008A1AFF">
            <w:pPr>
              <w:jc w:val="center"/>
              <w:rPr>
                <w:b/>
              </w:rPr>
            </w:pPr>
            <w:r w:rsidRPr="008A1AFF">
              <w:rPr>
                <w:rFonts w:hint="eastAsia"/>
                <w:b/>
              </w:rPr>
              <w:t>净值增长率①</w:t>
            </w:r>
          </w:p>
        </w:tc>
        <w:tc>
          <w:tcPr>
            <w:tcW w:w="1315" w:type="dxa"/>
          </w:tcPr>
          <w:p w:rsidR="008A1AFF" w:rsidRPr="008A1AFF" w:rsidRDefault="008A1AFF" w:rsidP="008A1AFF">
            <w:pPr>
              <w:jc w:val="center"/>
              <w:rPr>
                <w:b/>
              </w:rPr>
            </w:pPr>
            <w:r w:rsidRPr="008A1AFF">
              <w:rPr>
                <w:rFonts w:hint="eastAsia"/>
                <w:b/>
              </w:rPr>
              <w:t>净值增长率标准差②</w:t>
            </w:r>
          </w:p>
        </w:tc>
        <w:tc>
          <w:tcPr>
            <w:tcW w:w="1315" w:type="dxa"/>
          </w:tcPr>
          <w:p w:rsidR="008A1AFF" w:rsidRPr="008A1AFF" w:rsidRDefault="008A1AFF" w:rsidP="008A1AFF">
            <w:pPr>
              <w:jc w:val="center"/>
              <w:rPr>
                <w:b/>
              </w:rPr>
            </w:pPr>
            <w:r w:rsidRPr="008A1AFF">
              <w:rPr>
                <w:rFonts w:hint="eastAsia"/>
                <w:b/>
              </w:rPr>
              <w:t>业绩比较基准收益率③</w:t>
            </w:r>
          </w:p>
        </w:tc>
        <w:tc>
          <w:tcPr>
            <w:tcW w:w="1315" w:type="dxa"/>
          </w:tcPr>
          <w:p w:rsidR="008A1AFF" w:rsidRPr="008A1AFF" w:rsidRDefault="008A1AFF" w:rsidP="008A1AFF">
            <w:pPr>
              <w:jc w:val="center"/>
              <w:rPr>
                <w:b/>
              </w:rPr>
            </w:pPr>
            <w:r w:rsidRPr="008A1AFF">
              <w:rPr>
                <w:rFonts w:hint="eastAsia"/>
                <w:b/>
              </w:rPr>
              <w:t>业绩比较基准收益率标准差④</w:t>
            </w:r>
          </w:p>
        </w:tc>
        <w:tc>
          <w:tcPr>
            <w:tcW w:w="907" w:type="dxa"/>
          </w:tcPr>
          <w:p w:rsidR="008A1AFF" w:rsidRPr="008A1AFF" w:rsidRDefault="008A1AFF" w:rsidP="008A1AFF">
            <w:pPr>
              <w:jc w:val="center"/>
              <w:rPr>
                <w:b/>
              </w:rPr>
            </w:pPr>
            <w:r w:rsidRPr="008A1AFF">
              <w:rPr>
                <w:rFonts w:hint="eastAsia"/>
                <w:b/>
              </w:rPr>
              <w:t>①</w:t>
            </w:r>
            <w:r w:rsidRPr="008A1AFF">
              <w:rPr>
                <w:rFonts w:hint="eastAsia"/>
                <w:b/>
              </w:rPr>
              <w:t>-</w:t>
            </w:r>
            <w:r w:rsidRPr="008A1AFF">
              <w:rPr>
                <w:rFonts w:hint="eastAsia"/>
                <w:b/>
              </w:rPr>
              <w:t>③</w:t>
            </w:r>
          </w:p>
        </w:tc>
        <w:tc>
          <w:tcPr>
            <w:tcW w:w="907" w:type="dxa"/>
          </w:tcPr>
          <w:p w:rsidR="008A1AFF" w:rsidRPr="008A1AFF" w:rsidRDefault="008A1AFF" w:rsidP="008A1AFF">
            <w:pPr>
              <w:jc w:val="center"/>
              <w:rPr>
                <w:b/>
              </w:rPr>
            </w:pPr>
            <w:r w:rsidRPr="008A1AFF">
              <w:rPr>
                <w:rFonts w:hint="eastAsia"/>
                <w:b/>
              </w:rPr>
              <w:t>②</w:t>
            </w:r>
            <w:r w:rsidRPr="008A1AFF">
              <w:rPr>
                <w:rFonts w:hint="eastAsia"/>
                <w:b/>
              </w:rPr>
              <w:t>-</w:t>
            </w:r>
            <w:r w:rsidRPr="008A1AFF">
              <w:rPr>
                <w:rFonts w:hint="eastAsia"/>
                <w:b/>
              </w:rPr>
              <w:t>④</w:t>
            </w:r>
          </w:p>
        </w:tc>
      </w:tr>
      <w:tr w:rsidR="008A1AFF" w:rsidTr="008A1AFF">
        <w:tc>
          <w:tcPr>
            <w:tcW w:w="1429" w:type="dxa"/>
          </w:tcPr>
          <w:p w:rsidR="008A1AFF" w:rsidRDefault="008A1AFF" w:rsidP="008A1AFF">
            <w:pPr>
              <w:jc w:val="left"/>
            </w:pPr>
            <w:r>
              <w:rPr>
                <w:rFonts w:hint="eastAsia"/>
              </w:rPr>
              <w:t>过去三个月</w:t>
            </w:r>
          </w:p>
        </w:tc>
        <w:tc>
          <w:tcPr>
            <w:tcW w:w="1315" w:type="dxa"/>
          </w:tcPr>
          <w:p w:rsidR="008A1AFF" w:rsidRDefault="008A1AFF" w:rsidP="008A1AFF">
            <w:pPr>
              <w:jc w:val="right"/>
            </w:pPr>
            <w:r>
              <w:t>26.48%</w:t>
            </w:r>
          </w:p>
        </w:tc>
        <w:tc>
          <w:tcPr>
            <w:tcW w:w="1315" w:type="dxa"/>
          </w:tcPr>
          <w:p w:rsidR="008A1AFF" w:rsidRDefault="008A1AFF" w:rsidP="008A1AFF">
            <w:pPr>
              <w:jc w:val="right"/>
            </w:pPr>
            <w:r>
              <w:t>1.51%</w:t>
            </w:r>
          </w:p>
        </w:tc>
        <w:tc>
          <w:tcPr>
            <w:tcW w:w="1315" w:type="dxa"/>
          </w:tcPr>
          <w:p w:rsidR="008A1AFF" w:rsidRDefault="008A1AFF" w:rsidP="008A1AFF">
            <w:pPr>
              <w:jc w:val="right"/>
            </w:pPr>
            <w:r>
              <w:t>7.52%</w:t>
            </w:r>
          </w:p>
        </w:tc>
        <w:tc>
          <w:tcPr>
            <w:tcW w:w="1315" w:type="dxa"/>
          </w:tcPr>
          <w:p w:rsidR="008A1AFF" w:rsidRDefault="008A1AFF" w:rsidP="008A1AFF">
            <w:pPr>
              <w:jc w:val="right"/>
            </w:pPr>
            <w:r>
              <w:t>0.76%</w:t>
            </w:r>
          </w:p>
        </w:tc>
        <w:tc>
          <w:tcPr>
            <w:tcW w:w="907" w:type="dxa"/>
          </w:tcPr>
          <w:p w:rsidR="008A1AFF" w:rsidRDefault="008A1AFF" w:rsidP="008A1AFF">
            <w:pPr>
              <w:jc w:val="right"/>
            </w:pPr>
            <w:r>
              <w:t>18.96%</w:t>
            </w:r>
          </w:p>
        </w:tc>
        <w:tc>
          <w:tcPr>
            <w:tcW w:w="907" w:type="dxa"/>
          </w:tcPr>
          <w:p w:rsidR="008A1AFF" w:rsidRDefault="008A1AFF" w:rsidP="008A1AFF">
            <w:pPr>
              <w:jc w:val="right"/>
            </w:pPr>
            <w:r>
              <w:t>0.75%</w:t>
            </w:r>
          </w:p>
        </w:tc>
      </w:tr>
      <w:tr w:rsidR="008A1AFF" w:rsidTr="008A1AFF">
        <w:tc>
          <w:tcPr>
            <w:tcW w:w="1429" w:type="dxa"/>
          </w:tcPr>
          <w:p w:rsidR="008A1AFF" w:rsidRDefault="008A1AFF" w:rsidP="008A1AFF">
            <w:pPr>
              <w:jc w:val="left"/>
            </w:pPr>
            <w:r>
              <w:rPr>
                <w:rFonts w:hint="eastAsia"/>
              </w:rPr>
              <w:t>过去六个月</w:t>
            </w:r>
          </w:p>
        </w:tc>
        <w:tc>
          <w:tcPr>
            <w:tcW w:w="1315" w:type="dxa"/>
          </w:tcPr>
          <w:p w:rsidR="008A1AFF" w:rsidRDefault="008A1AFF" w:rsidP="008A1AFF">
            <w:pPr>
              <w:jc w:val="right"/>
            </w:pPr>
            <w:r>
              <w:t>28.87%</w:t>
            </w:r>
          </w:p>
        </w:tc>
        <w:tc>
          <w:tcPr>
            <w:tcW w:w="1315" w:type="dxa"/>
          </w:tcPr>
          <w:p w:rsidR="008A1AFF" w:rsidRDefault="008A1AFF" w:rsidP="008A1AFF">
            <w:pPr>
              <w:jc w:val="right"/>
            </w:pPr>
            <w:r>
              <w:t>1.39%</w:t>
            </w:r>
          </w:p>
        </w:tc>
        <w:tc>
          <w:tcPr>
            <w:tcW w:w="1315" w:type="dxa"/>
          </w:tcPr>
          <w:p w:rsidR="008A1AFF" w:rsidRDefault="008A1AFF" w:rsidP="008A1AFF">
            <w:pPr>
              <w:jc w:val="right"/>
            </w:pPr>
            <w:r>
              <w:t>5.33%</w:t>
            </w:r>
          </w:p>
        </w:tc>
        <w:tc>
          <w:tcPr>
            <w:tcW w:w="1315" w:type="dxa"/>
          </w:tcPr>
          <w:p w:rsidR="008A1AFF" w:rsidRDefault="008A1AFF" w:rsidP="008A1AFF">
            <w:pPr>
              <w:jc w:val="right"/>
            </w:pPr>
            <w:r>
              <w:t>0.68%</w:t>
            </w:r>
          </w:p>
        </w:tc>
        <w:tc>
          <w:tcPr>
            <w:tcW w:w="907" w:type="dxa"/>
          </w:tcPr>
          <w:p w:rsidR="008A1AFF" w:rsidRDefault="008A1AFF" w:rsidP="008A1AFF">
            <w:pPr>
              <w:jc w:val="right"/>
            </w:pPr>
            <w:r>
              <w:t>23.54%</w:t>
            </w:r>
          </w:p>
        </w:tc>
        <w:tc>
          <w:tcPr>
            <w:tcW w:w="907" w:type="dxa"/>
          </w:tcPr>
          <w:p w:rsidR="008A1AFF" w:rsidRDefault="008A1AFF" w:rsidP="008A1AFF">
            <w:pPr>
              <w:jc w:val="right"/>
            </w:pPr>
            <w:r>
              <w:t>0.71%</w:t>
            </w:r>
          </w:p>
        </w:tc>
      </w:tr>
      <w:tr w:rsidR="008A1AFF" w:rsidTr="008A1AFF">
        <w:tc>
          <w:tcPr>
            <w:tcW w:w="1429" w:type="dxa"/>
          </w:tcPr>
          <w:p w:rsidR="008A1AFF" w:rsidRDefault="008A1AFF" w:rsidP="008A1AFF">
            <w:pPr>
              <w:jc w:val="left"/>
            </w:pPr>
            <w:r>
              <w:rPr>
                <w:rFonts w:hint="eastAsia"/>
              </w:rPr>
              <w:t>过去一年</w:t>
            </w:r>
          </w:p>
        </w:tc>
        <w:tc>
          <w:tcPr>
            <w:tcW w:w="1315" w:type="dxa"/>
          </w:tcPr>
          <w:p w:rsidR="008A1AFF" w:rsidRDefault="008A1AFF" w:rsidP="008A1AFF">
            <w:pPr>
              <w:jc w:val="right"/>
            </w:pPr>
            <w:r>
              <w:t>62.16%</w:t>
            </w:r>
          </w:p>
        </w:tc>
        <w:tc>
          <w:tcPr>
            <w:tcW w:w="1315" w:type="dxa"/>
          </w:tcPr>
          <w:p w:rsidR="008A1AFF" w:rsidRDefault="008A1AFF" w:rsidP="008A1AFF">
            <w:pPr>
              <w:jc w:val="right"/>
            </w:pPr>
            <w:r>
              <w:t>1.19%</w:t>
            </w:r>
          </w:p>
        </w:tc>
        <w:tc>
          <w:tcPr>
            <w:tcW w:w="1315" w:type="dxa"/>
          </w:tcPr>
          <w:p w:rsidR="008A1AFF" w:rsidRDefault="008A1AFF" w:rsidP="008A1AFF">
            <w:pPr>
              <w:jc w:val="right"/>
            </w:pPr>
            <w:r>
              <w:t>16.06%</w:t>
            </w:r>
          </w:p>
        </w:tc>
        <w:tc>
          <w:tcPr>
            <w:tcW w:w="1315" w:type="dxa"/>
          </w:tcPr>
          <w:p w:rsidR="008A1AFF" w:rsidRDefault="008A1AFF" w:rsidP="008A1AFF">
            <w:pPr>
              <w:jc w:val="right"/>
            </w:pPr>
            <w:r>
              <w:t>0.61%</w:t>
            </w:r>
          </w:p>
        </w:tc>
        <w:tc>
          <w:tcPr>
            <w:tcW w:w="907" w:type="dxa"/>
          </w:tcPr>
          <w:p w:rsidR="008A1AFF" w:rsidRDefault="008A1AFF" w:rsidP="008A1AFF">
            <w:pPr>
              <w:jc w:val="right"/>
            </w:pPr>
            <w:r>
              <w:t>46.10%</w:t>
            </w:r>
          </w:p>
        </w:tc>
        <w:tc>
          <w:tcPr>
            <w:tcW w:w="907" w:type="dxa"/>
          </w:tcPr>
          <w:p w:rsidR="008A1AFF" w:rsidRDefault="008A1AFF" w:rsidP="008A1AFF">
            <w:pPr>
              <w:jc w:val="right"/>
            </w:pPr>
            <w:r>
              <w:t>0.58%</w:t>
            </w:r>
          </w:p>
        </w:tc>
      </w:tr>
      <w:tr w:rsidR="008A1AFF" w:rsidTr="008A1AFF">
        <w:tc>
          <w:tcPr>
            <w:tcW w:w="1429" w:type="dxa"/>
          </w:tcPr>
          <w:p w:rsidR="008A1AFF" w:rsidRDefault="008A1AFF" w:rsidP="008A1AFF">
            <w:pPr>
              <w:jc w:val="left"/>
            </w:pPr>
            <w:r>
              <w:rPr>
                <w:rFonts w:hint="eastAsia"/>
              </w:rPr>
              <w:t>过去三年</w:t>
            </w:r>
          </w:p>
        </w:tc>
        <w:tc>
          <w:tcPr>
            <w:tcW w:w="1315" w:type="dxa"/>
          </w:tcPr>
          <w:p w:rsidR="008A1AFF" w:rsidRDefault="008A1AFF" w:rsidP="008A1AFF">
            <w:pPr>
              <w:jc w:val="right"/>
            </w:pPr>
            <w:r>
              <w:t>65.72%</w:t>
            </w:r>
          </w:p>
        </w:tc>
        <w:tc>
          <w:tcPr>
            <w:tcW w:w="1315" w:type="dxa"/>
          </w:tcPr>
          <w:p w:rsidR="008A1AFF" w:rsidRDefault="008A1AFF" w:rsidP="008A1AFF">
            <w:pPr>
              <w:jc w:val="right"/>
            </w:pPr>
            <w:r>
              <w:t>1.07%</w:t>
            </w:r>
          </w:p>
        </w:tc>
        <w:tc>
          <w:tcPr>
            <w:tcW w:w="1315" w:type="dxa"/>
          </w:tcPr>
          <w:p w:rsidR="008A1AFF" w:rsidRDefault="008A1AFF" w:rsidP="008A1AFF">
            <w:pPr>
              <w:jc w:val="right"/>
            </w:pPr>
            <w:r>
              <w:t>23.88%</w:t>
            </w:r>
          </w:p>
        </w:tc>
        <w:tc>
          <w:tcPr>
            <w:tcW w:w="1315" w:type="dxa"/>
          </w:tcPr>
          <w:p w:rsidR="008A1AFF" w:rsidRDefault="008A1AFF" w:rsidP="008A1AFF">
            <w:pPr>
              <w:jc w:val="right"/>
            </w:pPr>
            <w:r>
              <w:t>0.66%</w:t>
            </w:r>
          </w:p>
        </w:tc>
        <w:tc>
          <w:tcPr>
            <w:tcW w:w="907" w:type="dxa"/>
          </w:tcPr>
          <w:p w:rsidR="008A1AFF" w:rsidRDefault="008A1AFF" w:rsidP="008A1AFF">
            <w:pPr>
              <w:jc w:val="right"/>
            </w:pPr>
            <w:r>
              <w:t>41.84%</w:t>
            </w:r>
          </w:p>
        </w:tc>
        <w:tc>
          <w:tcPr>
            <w:tcW w:w="907" w:type="dxa"/>
          </w:tcPr>
          <w:p w:rsidR="008A1AFF" w:rsidRDefault="008A1AFF" w:rsidP="008A1AFF">
            <w:pPr>
              <w:jc w:val="right"/>
            </w:pPr>
            <w:r>
              <w:t>0.41%</w:t>
            </w:r>
          </w:p>
        </w:tc>
      </w:tr>
      <w:tr w:rsidR="008A1AFF" w:rsidTr="008A1AFF">
        <w:tc>
          <w:tcPr>
            <w:tcW w:w="1429" w:type="dxa"/>
          </w:tcPr>
          <w:p w:rsidR="008A1AFF" w:rsidRDefault="008A1AFF" w:rsidP="008A1AFF">
            <w:pPr>
              <w:jc w:val="left"/>
            </w:pPr>
            <w:r>
              <w:rPr>
                <w:rFonts w:hint="eastAsia"/>
              </w:rPr>
              <w:t>过去五年</w:t>
            </w:r>
          </w:p>
        </w:tc>
        <w:tc>
          <w:tcPr>
            <w:tcW w:w="1315" w:type="dxa"/>
          </w:tcPr>
          <w:p w:rsidR="008A1AFF" w:rsidRDefault="008A1AFF" w:rsidP="008A1AFF">
            <w:pPr>
              <w:jc w:val="right"/>
            </w:pPr>
            <w:r>
              <w:t>51.35%</w:t>
            </w:r>
          </w:p>
        </w:tc>
        <w:tc>
          <w:tcPr>
            <w:tcW w:w="1315" w:type="dxa"/>
          </w:tcPr>
          <w:p w:rsidR="008A1AFF" w:rsidRDefault="008A1AFF" w:rsidP="008A1AFF">
            <w:pPr>
              <w:jc w:val="right"/>
            </w:pPr>
            <w:r>
              <w:t>0.98%</w:t>
            </w:r>
          </w:p>
        </w:tc>
        <w:tc>
          <w:tcPr>
            <w:tcW w:w="1315" w:type="dxa"/>
          </w:tcPr>
          <w:p w:rsidR="008A1AFF" w:rsidRDefault="008A1AFF" w:rsidP="008A1AFF">
            <w:pPr>
              <w:jc w:val="right"/>
            </w:pPr>
            <w:r>
              <w:t>7.24%</w:t>
            </w:r>
          </w:p>
        </w:tc>
        <w:tc>
          <w:tcPr>
            <w:tcW w:w="1315" w:type="dxa"/>
          </w:tcPr>
          <w:p w:rsidR="008A1AFF" w:rsidRDefault="008A1AFF" w:rsidP="008A1AFF">
            <w:pPr>
              <w:jc w:val="right"/>
            </w:pPr>
            <w:r>
              <w:t>0.67%</w:t>
            </w:r>
          </w:p>
        </w:tc>
        <w:tc>
          <w:tcPr>
            <w:tcW w:w="907" w:type="dxa"/>
          </w:tcPr>
          <w:p w:rsidR="008A1AFF" w:rsidRDefault="008A1AFF" w:rsidP="008A1AFF">
            <w:pPr>
              <w:jc w:val="right"/>
            </w:pPr>
            <w:r>
              <w:t>44.11%</w:t>
            </w:r>
          </w:p>
        </w:tc>
        <w:tc>
          <w:tcPr>
            <w:tcW w:w="907" w:type="dxa"/>
          </w:tcPr>
          <w:p w:rsidR="008A1AFF" w:rsidRDefault="008A1AFF" w:rsidP="008A1AFF">
            <w:pPr>
              <w:jc w:val="right"/>
            </w:pPr>
            <w:r>
              <w:t>0.31%</w:t>
            </w:r>
          </w:p>
        </w:tc>
      </w:tr>
      <w:tr w:rsidR="008A1AFF" w:rsidTr="008A1AFF">
        <w:tc>
          <w:tcPr>
            <w:tcW w:w="1429" w:type="dxa"/>
          </w:tcPr>
          <w:p w:rsidR="008A1AFF" w:rsidRDefault="008A1AFF" w:rsidP="008A1AFF">
            <w:pPr>
              <w:jc w:val="left"/>
            </w:pPr>
            <w:r>
              <w:rPr>
                <w:rFonts w:hint="eastAsia"/>
              </w:rPr>
              <w:t>过去七年</w:t>
            </w:r>
          </w:p>
        </w:tc>
        <w:tc>
          <w:tcPr>
            <w:tcW w:w="1315" w:type="dxa"/>
          </w:tcPr>
          <w:p w:rsidR="008A1AFF" w:rsidRDefault="008A1AFF" w:rsidP="008A1AFF">
            <w:pPr>
              <w:jc w:val="right"/>
            </w:pPr>
            <w:r>
              <w:t>204.36%</w:t>
            </w:r>
          </w:p>
        </w:tc>
        <w:tc>
          <w:tcPr>
            <w:tcW w:w="1315" w:type="dxa"/>
          </w:tcPr>
          <w:p w:rsidR="008A1AFF" w:rsidRDefault="008A1AFF" w:rsidP="008A1AFF">
            <w:pPr>
              <w:jc w:val="right"/>
            </w:pPr>
            <w:r>
              <w:t>1.08%</w:t>
            </w:r>
          </w:p>
        </w:tc>
        <w:tc>
          <w:tcPr>
            <w:tcW w:w="1315" w:type="dxa"/>
          </w:tcPr>
          <w:p w:rsidR="008A1AFF" w:rsidRDefault="008A1AFF" w:rsidP="008A1AFF">
            <w:pPr>
              <w:jc w:val="right"/>
            </w:pPr>
            <w:r>
              <w:t>34.54%</w:t>
            </w:r>
          </w:p>
        </w:tc>
        <w:tc>
          <w:tcPr>
            <w:tcW w:w="1315" w:type="dxa"/>
          </w:tcPr>
          <w:p w:rsidR="008A1AFF" w:rsidRDefault="008A1AFF" w:rsidP="008A1AFF">
            <w:pPr>
              <w:jc w:val="right"/>
            </w:pPr>
            <w:r>
              <w:t>0.70%</w:t>
            </w:r>
          </w:p>
        </w:tc>
        <w:tc>
          <w:tcPr>
            <w:tcW w:w="907" w:type="dxa"/>
          </w:tcPr>
          <w:p w:rsidR="008A1AFF" w:rsidRDefault="008A1AFF" w:rsidP="008A1AFF">
            <w:pPr>
              <w:jc w:val="right"/>
            </w:pPr>
            <w:r>
              <w:t>169.82%</w:t>
            </w:r>
          </w:p>
        </w:tc>
        <w:tc>
          <w:tcPr>
            <w:tcW w:w="907" w:type="dxa"/>
          </w:tcPr>
          <w:p w:rsidR="008A1AFF" w:rsidRDefault="008A1AFF" w:rsidP="008A1AFF">
            <w:pPr>
              <w:jc w:val="right"/>
            </w:pPr>
            <w:r>
              <w:t>0.38%</w:t>
            </w:r>
          </w:p>
        </w:tc>
      </w:tr>
      <w:tr w:rsidR="008A1AFF" w:rsidTr="008A1AFF">
        <w:tc>
          <w:tcPr>
            <w:tcW w:w="1429" w:type="dxa"/>
          </w:tcPr>
          <w:p w:rsidR="008A1AFF" w:rsidRDefault="008A1AFF" w:rsidP="008A1AFF">
            <w:pPr>
              <w:jc w:val="left"/>
            </w:pPr>
            <w:r>
              <w:rPr>
                <w:rFonts w:hint="eastAsia"/>
              </w:rPr>
              <w:t>过去十年</w:t>
            </w:r>
          </w:p>
        </w:tc>
        <w:tc>
          <w:tcPr>
            <w:tcW w:w="1315" w:type="dxa"/>
          </w:tcPr>
          <w:p w:rsidR="008A1AFF" w:rsidRDefault="008A1AFF" w:rsidP="008A1AFF">
            <w:pPr>
              <w:jc w:val="right"/>
            </w:pPr>
            <w:r>
              <w:t>202.71%</w:t>
            </w:r>
          </w:p>
        </w:tc>
        <w:tc>
          <w:tcPr>
            <w:tcW w:w="1315" w:type="dxa"/>
          </w:tcPr>
          <w:p w:rsidR="008A1AFF" w:rsidRDefault="008A1AFF" w:rsidP="008A1AFF">
            <w:pPr>
              <w:jc w:val="right"/>
            </w:pPr>
            <w:r>
              <w:t>1.03%</w:t>
            </w:r>
          </w:p>
        </w:tc>
        <w:tc>
          <w:tcPr>
            <w:tcW w:w="1315" w:type="dxa"/>
          </w:tcPr>
          <w:p w:rsidR="008A1AFF" w:rsidRDefault="008A1AFF" w:rsidP="008A1AFF">
            <w:pPr>
              <w:jc w:val="right"/>
            </w:pPr>
            <w:r>
              <w:t>58.61%</w:t>
            </w:r>
          </w:p>
        </w:tc>
        <w:tc>
          <w:tcPr>
            <w:tcW w:w="1315" w:type="dxa"/>
          </w:tcPr>
          <w:p w:rsidR="008A1AFF" w:rsidRDefault="008A1AFF" w:rsidP="008A1AFF">
            <w:pPr>
              <w:jc w:val="right"/>
            </w:pPr>
            <w:r>
              <w:t>0.69%</w:t>
            </w:r>
          </w:p>
        </w:tc>
        <w:tc>
          <w:tcPr>
            <w:tcW w:w="907" w:type="dxa"/>
          </w:tcPr>
          <w:p w:rsidR="008A1AFF" w:rsidRDefault="008A1AFF" w:rsidP="008A1AFF">
            <w:pPr>
              <w:jc w:val="right"/>
            </w:pPr>
            <w:r>
              <w:t>144.10%</w:t>
            </w:r>
          </w:p>
        </w:tc>
        <w:tc>
          <w:tcPr>
            <w:tcW w:w="907" w:type="dxa"/>
          </w:tcPr>
          <w:p w:rsidR="008A1AFF" w:rsidRDefault="008A1AFF" w:rsidP="008A1AFF">
            <w:pPr>
              <w:jc w:val="right"/>
            </w:pPr>
            <w:r>
              <w:t>0.34%</w:t>
            </w:r>
          </w:p>
        </w:tc>
      </w:tr>
      <w:tr w:rsidR="008A1AFF" w:rsidTr="008A1AFF">
        <w:tc>
          <w:tcPr>
            <w:tcW w:w="1429" w:type="dxa"/>
          </w:tcPr>
          <w:p w:rsidR="008A1AFF" w:rsidRDefault="008A1AFF" w:rsidP="008A1AFF">
            <w:pPr>
              <w:jc w:val="left"/>
            </w:pPr>
            <w:r>
              <w:rPr>
                <w:rFonts w:hint="eastAsia"/>
              </w:rPr>
              <w:t>自基金合同生效起至今</w:t>
            </w:r>
          </w:p>
        </w:tc>
        <w:tc>
          <w:tcPr>
            <w:tcW w:w="1315" w:type="dxa"/>
          </w:tcPr>
          <w:p w:rsidR="008A1AFF" w:rsidRDefault="008A1AFF" w:rsidP="008A1AFF">
            <w:pPr>
              <w:jc w:val="right"/>
            </w:pPr>
            <w:r>
              <w:t>179.40%</w:t>
            </w:r>
          </w:p>
        </w:tc>
        <w:tc>
          <w:tcPr>
            <w:tcW w:w="1315" w:type="dxa"/>
          </w:tcPr>
          <w:p w:rsidR="008A1AFF" w:rsidRDefault="008A1AFF" w:rsidP="008A1AFF">
            <w:pPr>
              <w:jc w:val="right"/>
            </w:pPr>
            <w:r>
              <w:t>1.14%</w:t>
            </w:r>
          </w:p>
        </w:tc>
        <w:tc>
          <w:tcPr>
            <w:tcW w:w="1315" w:type="dxa"/>
          </w:tcPr>
          <w:p w:rsidR="008A1AFF" w:rsidRDefault="008A1AFF" w:rsidP="008A1AFF">
            <w:pPr>
              <w:jc w:val="right"/>
            </w:pPr>
            <w:r>
              <w:t>29.70%</w:t>
            </w:r>
          </w:p>
        </w:tc>
        <w:tc>
          <w:tcPr>
            <w:tcW w:w="1315" w:type="dxa"/>
          </w:tcPr>
          <w:p w:rsidR="008A1AFF" w:rsidRDefault="008A1AFF" w:rsidP="008A1AFF">
            <w:pPr>
              <w:jc w:val="right"/>
            </w:pPr>
            <w:r>
              <w:t>0.80%</w:t>
            </w:r>
          </w:p>
        </w:tc>
        <w:tc>
          <w:tcPr>
            <w:tcW w:w="907" w:type="dxa"/>
          </w:tcPr>
          <w:p w:rsidR="008A1AFF" w:rsidRDefault="008A1AFF" w:rsidP="008A1AFF">
            <w:pPr>
              <w:jc w:val="right"/>
            </w:pPr>
            <w:r>
              <w:t>149.70%</w:t>
            </w:r>
          </w:p>
        </w:tc>
        <w:tc>
          <w:tcPr>
            <w:tcW w:w="907" w:type="dxa"/>
          </w:tcPr>
          <w:p w:rsidR="008A1AFF" w:rsidRDefault="008A1AFF" w:rsidP="008A1AFF">
            <w:pPr>
              <w:jc w:val="right"/>
            </w:pPr>
            <w:r>
              <w:t>0.34%</w:t>
            </w:r>
          </w:p>
        </w:tc>
      </w:tr>
    </w:tbl>
    <w:p w:rsidR="008A1AFF" w:rsidRDefault="008A1AFF" w:rsidP="008A1AFF">
      <w:pPr>
        <w:pStyle w:val="-3"/>
        <w:spacing w:before="156" w:after="156"/>
      </w:pPr>
      <w:r>
        <w:rPr>
          <w:rFonts w:hint="eastAsia"/>
        </w:rPr>
        <w:t>自基金合同生效以来基金份额累计净值增长率变动及其与同期业绩比较基准收益率变动的比较</w:t>
      </w:r>
    </w:p>
    <w:p w:rsidR="008A1AFF" w:rsidRDefault="008A1AFF" w:rsidP="008A1AFF">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8A1AFF" w:rsidRDefault="008A1AFF" w:rsidP="008A1AFF">
      <w:pPr>
        <w:pStyle w:val="-1"/>
        <w:ind w:left="281" w:hanging="281"/>
      </w:pPr>
      <w:r>
        <w:rPr>
          <w:rFonts w:hint="eastAsia"/>
        </w:rPr>
        <w:t>管理人报告</w:t>
      </w:r>
    </w:p>
    <w:p w:rsidR="008A1AFF" w:rsidRDefault="008A1AFF" w:rsidP="008A1AF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A1AFF" w:rsidTr="00153EA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A1AFF" w:rsidRPr="008A1AFF" w:rsidRDefault="008A1AFF" w:rsidP="008A1AFF">
            <w:pPr>
              <w:jc w:val="center"/>
              <w:rPr>
                <w:b/>
              </w:rPr>
            </w:pPr>
            <w:r w:rsidRPr="008A1AFF">
              <w:rPr>
                <w:rFonts w:hint="eastAsia"/>
                <w:b/>
              </w:rPr>
              <w:t>姓名</w:t>
            </w:r>
          </w:p>
        </w:tc>
        <w:tc>
          <w:tcPr>
            <w:tcW w:w="851" w:type="dxa"/>
            <w:vMerge w:val="restart"/>
          </w:tcPr>
          <w:p w:rsidR="008A1AFF" w:rsidRPr="008A1AFF" w:rsidRDefault="008A1AFF" w:rsidP="008A1AFF">
            <w:pPr>
              <w:jc w:val="center"/>
              <w:rPr>
                <w:b/>
              </w:rPr>
            </w:pPr>
            <w:r w:rsidRPr="008A1AFF">
              <w:rPr>
                <w:rFonts w:hint="eastAsia"/>
                <w:b/>
              </w:rPr>
              <w:t>职务</w:t>
            </w:r>
          </w:p>
        </w:tc>
        <w:tc>
          <w:tcPr>
            <w:tcW w:w="2234" w:type="dxa"/>
            <w:gridSpan w:val="2"/>
            <w:tcBorders>
              <w:bottom w:val="single" w:sz="4" w:space="0" w:color="auto"/>
            </w:tcBorders>
          </w:tcPr>
          <w:p w:rsidR="008A1AFF" w:rsidRPr="008A1AFF" w:rsidRDefault="008A1AFF" w:rsidP="008A1AFF">
            <w:pPr>
              <w:jc w:val="center"/>
              <w:rPr>
                <w:b/>
              </w:rPr>
            </w:pPr>
            <w:r w:rsidRPr="008A1AFF">
              <w:rPr>
                <w:rFonts w:hint="eastAsia"/>
                <w:b/>
              </w:rPr>
              <w:t>任本基金的基金经理期限</w:t>
            </w:r>
          </w:p>
        </w:tc>
        <w:tc>
          <w:tcPr>
            <w:tcW w:w="703" w:type="dxa"/>
            <w:vMerge w:val="restart"/>
          </w:tcPr>
          <w:p w:rsidR="008A1AFF" w:rsidRPr="008A1AFF" w:rsidRDefault="008A1AFF" w:rsidP="008A1AFF">
            <w:pPr>
              <w:jc w:val="center"/>
              <w:rPr>
                <w:b/>
              </w:rPr>
            </w:pPr>
            <w:r w:rsidRPr="008A1AFF">
              <w:rPr>
                <w:rFonts w:hint="eastAsia"/>
                <w:b/>
              </w:rPr>
              <w:t>证券从业年限</w:t>
            </w:r>
          </w:p>
        </w:tc>
        <w:tc>
          <w:tcPr>
            <w:tcW w:w="3856" w:type="dxa"/>
            <w:vMerge w:val="restart"/>
          </w:tcPr>
          <w:p w:rsidR="008A1AFF" w:rsidRPr="008A1AFF" w:rsidRDefault="008A1AFF" w:rsidP="008A1AFF">
            <w:pPr>
              <w:jc w:val="center"/>
              <w:rPr>
                <w:b/>
              </w:rPr>
            </w:pPr>
            <w:r w:rsidRPr="008A1AFF">
              <w:rPr>
                <w:rFonts w:hint="eastAsia"/>
                <w:b/>
              </w:rPr>
              <w:t>说明</w:t>
            </w:r>
          </w:p>
        </w:tc>
      </w:tr>
      <w:tr w:rsidR="008A1AFF" w:rsidTr="008A1AFF">
        <w:tc>
          <w:tcPr>
            <w:tcW w:w="862" w:type="dxa"/>
            <w:vMerge/>
          </w:tcPr>
          <w:p w:rsidR="008A1AFF" w:rsidRDefault="008A1AFF" w:rsidP="008A1AFF">
            <w:pPr>
              <w:jc w:val="left"/>
            </w:pPr>
          </w:p>
        </w:tc>
        <w:tc>
          <w:tcPr>
            <w:tcW w:w="851" w:type="dxa"/>
            <w:vMerge/>
          </w:tcPr>
          <w:p w:rsidR="008A1AFF" w:rsidRDefault="008A1AFF" w:rsidP="008A1AFF">
            <w:pPr>
              <w:jc w:val="left"/>
            </w:pPr>
          </w:p>
        </w:tc>
        <w:tc>
          <w:tcPr>
            <w:tcW w:w="1117" w:type="dxa"/>
            <w:shd w:val="clear" w:color="auto" w:fill="BFBFBF"/>
          </w:tcPr>
          <w:p w:rsidR="008A1AFF" w:rsidRPr="008A1AFF" w:rsidRDefault="008A1AFF" w:rsidP="008A1AFF">
            <w:pPr>
              <w:jc w:val="center"/>
              <w:rPr>
                <w:b/>
              </w:rPr>
            </w:pPr>
            <w:r w:rsidRPr="008A1AFF">
              <w:rPr>
                <w:rFonts w:hint="eastAsia"/>
                <w:b/>
              </w:rPr>
              <w:t>任职日期</w:t>
            </w:r>
          </w:p>
        </w:tc>
        <w:tc>
          <w:tcPr>
            <w:tcW w:w="1117" w:type="dxa"/>
            <w:shd w:val="clear" w:color="auto" w:fill="BFBFBF"/>
          </w:tcPr>
          <w:p w:rsidR="008A1AFF" w:rsidRPr="008A1AFF" w:rsidRDefault="008A1AFF" w:rsidP="008A1AFF">
            <w:pPr>
              <w:jc w:val="center"/>
              <w:rPr>
                <w:b/>
              </w:rPr>
            </w:pPr>
            <w:r w:rsidRPr="008A1AFF">
              <w:rPr>
                <w:rFonts w:hint="eastAsia"/>
                <w:b/>
              </w:rPr>
              <w:t>离任日期</w:t>
            </w:r>
          </w:p>
        </w:tc>
        <w:tc>
          <w:tcPr>
            <w:tcW w:w="703" w:type="dxa"/>
            <w:vMerge/>
          </w:tcPr>
          <w:p w:rsidR="008A1AFF" w:rsidRDefault="008A1AFF" w:rsidP="008A1AFF">
            <w:pPr>
              <w:jc w:val="left"/>
            </w:pPr>
          </w:p>
        </w:tc>
        <w:tc>
          <w:tcPr>
            <w:tcW w:w="3856" w:type="dxa"/>
            <w:vMerge/>
          </w:tcPr>
          <w:p w:rsidR="008A1AFF" w:rsidRDefault="008A1AFF" w:rsidP="008A1AFF">
            <w:pPr>
              <w:jc w:val="left"/>
            </w:pPr>
          </w:p>
        </w:tc>
      </w:tr>
      <w:tr w:rsidR="008A1AFF" w:rsidTr="008A1AFF">
        <w:tc>
          <w:tcPr>
            <w:tcW w:w="862" w:type="dxa"/>
          </w:tcPr>
          <w:p w:rsidR="008A1AFF" w:rsidRDefault="008A1AFF" w:rsidP="008A1AFF">
            <w:pPr>
              <w:jc w:val="left"/>
            </w:pPr>
            <w:r>
              <w:rPr>
                <w:rFonts w:hint="eastAsia"/>
              </w:rPr>
              <w:t>卢玉珊</w:t>
            </w:r>
          </w:p>
        </w:tc>
        <w:tc>
          <w:tcPr>
            <w:tcW w:w="851" w:type="dxa"/>
          </w:tcPr>
          <w:p w:rsidR="008A1AFF" w:rsidRDefault="008A1AFF" w:rsidP="008A1AFF">
            <w:pPr>
              <w:jc w:val="left"/>
            </w:pPr>
            <w:r>
              <w:rPr>
                <w:rFonts w:hint="eastAsia"/>
              </w:rPr>
              <w:t>本基金基金经理</w:t>
            </w:r>
          </w:p>
        </w:tc>
        <w:tc>
          <w:tcPr>
            <w:tcW w:w="1117" w:type="dxa"/>
          </w:tcPr>
          <w:p w:rsidR="008A1AFF" w:rsidRDefault="008A1AFF" w:rsidP="008A1AFF">
            <w:pPr>
              <w:jc w:val="left"/>
            </w:pPr>
            <w:r>
              <w:rPr>
                <w:rFonts w:hint="eastAsia"/>
              </w:rPr>
              <w:t>2019</w:t>
            </w:r>
            <w:r>
              <w:rPr>
                <w:rFonts w:hint="eastAsia"/>
              </w:rPr>
              <w:t>年</w:t>
            </w:r>
            <w:r>
              <w:rPr>
                <w:rFonts w:hint="eastAsia"/>
              </w:rPr>
              <w:t>1</w:t>
            </w:r>
            <w:r>
              <w:rPr>
                <w:rFonts w:hint="eastAsia"/>
              </w:rPr>
              <w:t>月</w:t>
            </w:r>
            <w:r>
              <w:rPr>
                <w:rFonts w:hint="eastAsia"/>
              </w:rPr>
              <w:t>25</w:t>
            </w:r>
            <w:r>
              <w:rPr>
                <w:rFonts w:hint="eastAsia"/>
              </w:rPr>
              <w:t>日</w:t>
            </w:r>
          </w:p>
        </w:tc>
        <w:tc>
          <w:tcPr>
            <w:tcW w:w="1117" w:type="dxa"/>
          </w:tcPr>
          <w:p w:rsidR="008A1AFF" w:rsidRDefault="008A1AFF" w:rsidP="008A1AFF">
            <w:pPr>
              <w:jc w:val="right"/>
            </w:pPr>
            <w:r>
              <w:t>-</w:t>
            </w:r>
          </w:p>
        </w:tc>
        <w:tc>
          <w:tcPr>
            <w:tcW w:w="703" w:type="dxa"/>
          </w:tcPr>
          <w:p w:rsidR="008A1AFF" w:rsidRDefault="008A1AFF" w:rsidP="008A1AFF">
            <w:pPr>
              <w:jc w:val="left"/>
            </w:pPr>
            <w:r>
              <w:rPr>
                <w:rFonts w:hint="eastAsia"/>
              </w:rPr>
              <w:t>17</w:t>
            </w:r>
            <w:r>
              <w:rPr>
                <w:rFonts w:hint="eastAsia"/>
              </w:rPr>
              <w:t>年</w:t>
            </w:r>
          </w:p>
        </w:tc>
        <w:tc>
          <w:tcPr>
            <w:tcW w:w="3856" w:type="dxa"/>
          </w:tcPr>
          <w:p w:rsidR="008A1AFF" w:rsidRDefault="008A1AFF" w:rsidP="008A1AFF">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lastRenderedPageBreak/>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8A1AFF" w:rsidRDefault="008A1AFF" w:rsidP="008A1AF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A1AFF" w:rsidRDefault="008A1AFF" w:rsidP="008A1AF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A1AFF" w:rsidRDefault="008A1AFF" w:rsidP="008A1AF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1AFF" w:rsidTr="008A1AFF">
        <w:tc>
          <w:tcPr>
            <w:tcW w:w="1661" w:type="dxa"/>
          </w:tcPr>
          <w:p w:rsidR="008A1AFF" w:rsidRDefault="008A1AFF" w:rsidP="008A1AFF">
            <w:pPr>
              <w:jc w:val="left"/>
            </w:pPr>
            <w:r>
              <w:rPr>
                <w:rFonts w:hint="eastAsia"/>
              </w:rPr>
              <w:t>姓名</w:t>
            </w:r>
          </w:p>
        </w:tc>
        <w:tc>
          <w:tcPr>
            <w:tcW w:w="1661" w:type="dxa"/>
          </w:tcPr>
          <w:p w:rsidR="008A1AFF" w:rsidRDefault="008A1AFF" w:rsidP="008A1AFF">
            <w:pPr>
              <w:jc w:val="left"/>
            </w:pPr>
            <w:r>
              <w:rPr>
                <w:rFonts w:hint="eastAsia"/>
              </w:rPr>
              <w:t>产品类型</w:t>
            </w:r>
          </w:p>
        </w:tc>
        <w:tc>
          <w:tcPr>
            <w:tcW w:w="1661" w:type="dxa"/>
          </w:tcPr>
          <w:p w:rsidR="008A1AFF" w:rsidRDefault="008A1AFF" w:rsidP="008A1AFF">
            <w:pPr>
              <w:jc w:val="left"/>
            </w:pPr>
            <w:r>
              <w:rPr>
                <w:rFonts w:hint="eastAsia"/>
              </w:rPr>
              <w:t>产品数量（只）</w:t>
            </w:r>
          </w:p>
        </w:tc>
        <w:tc>
          <w:tcPr>
            <w:tcW w:w="1661" w:type="dxa"/>
          </w:tcPr>
          <w:p w:rsidR="008A1AFF" w:rsidRDefault="008A1AFF" w:rsidP="008A1AFF">
            <w:pPr>
              <w:jc w:val="left"/>
            </w:pPr>
            <w:r>
              <w:rPr>
                <w:rFonts w:hint="eastAsia"/>
              </w:rPr>
              <w:t>资产净值</w:t>
            </w:r>
            <w:r>
              <w:rPr>
                <w:rFonts w:hint="eastAsia"/>
              </w:rPr>
              <w:t>(</w:t>
            </w:r>
            <w:r>
              <w:rPr>
                <w:rFonts w:hint="eastAsia"/>
              </w:rPr>
              <w:t>元</w:t>
            </w:r>
            <w:r>
              <w:rPr>
                <w:rFonts w:hint="eastAsia"/>
              </w:rPr>
              <w:t>)</w:t>
            </w:r>
          </w:p>
        </w:tc>
        <w:tc>
          <w:tcPr>
            <w:tcW w:w="1662" w:type="dxa"/>
          </w:tcPr>
          <w:p w:rsidR="008A1AFF" w:rsidRDefault="008A1AFF" w:rsidP="008A1AFF">
            <w:pPr>
              <w:jc w:val="left"/>
            </w:pPr>
            <w:r>
              <w:rPr>
                <w:rFonts w:hint="eastAsia"/>
              </w:rPr>
              <w:t>任职时间</w:t>
            </w:r>
          </w:p>
        </w:tc>
      </w:tr>
      <w:tr w:rsidR="008A1AFF" w:rsidTr="008A1AFF">
        <w:tc>
          <w:tcPr>
            <w:tcW w:w="1661" w:type="dxa"/>
            <w:vMerge w:val="restart"/>
          </w:tcPr>
          <w:p w:rsidR="008A1AFF" w:rsidRDefault="008A1AFF" w:rsidP="008A1AFF">
            <w:pPr>
              <w:jc w:val="left"/>
            </w:pPr>
            <w:r>
              <w:rPr>
                <w:rFonts w:hint="eastAsia"/>
              </w:rPr>
              <w:t>卢玉珊</w:t>
            </w:r>
          </w:p>
        </w:tc>
        <w:tc>
          <w:tcPr>
            <w:tcW w:w="1661" w:type="dxa"/>
          </w:tcPr>
          <w:p w:rsidR="008A1AFF" w:rsidRDefault="008A1AFF" w:rsidP="008A1AFF">
            <w:pPr>
              <w:jc w:val="left"/>
            </w:pPr>
            <w:r>
              <w:rPr>
                <w:rFonts w:hint="eastAsia"/>
              </w:rPr>
              <w:t>公募基金</w:t>
            </w:r>
          </w:p>
        </w:tc>
        <w:tc>
          <w:tcPr>
            <w:tcW w:w="1661" w:type="dxa"/>
          </w:tcPr>
          <w:p w:rsidR="008A1AFF" w:rsidRDefault="008A1AFF" w:rsidP="008A1AFF">
            <w:pPr>
              <w:jc w:val="right"/>
            </w:pPr>
            <w:r>
              <w:t>5</w:t>
            </w:r>
          </w:p>
        </w:tc>
        <w:tc>
          <w:tcPr>
            <w:tcW w:w="1661" w:type="dxa"/>
          </w:tcPr>
          <w:p w:rsidR="008A1AFF" w:rsidRDefault="008A1AFF" w:rsidP="008A1AFF">
            <w:pPr>
              <w:jc w:val="right"/>
            </w:pPr>
            <w:r>
              <w:t>1,733,997,992.67</w:t>
            </w:r>
          </w:p>
        </w:tc>
        <w:tc>
          <w:tcPr>
            <w:tcW w:w="1662" w:type="dxa"/>
          </w:tcPr>
          <w:p w:rsidR="008A1AFF" w:rsidRDefault="008A1AFF" w:rsidP="008A1AFF">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8A1AFF" w:rsidTr="008A1AFF">
        <w:tc>
          <w:tcPr>
            <w:tcW w:w="1661" w:type="dxa"/>
            <w:vMerge/>
          </w:tcPr>
          <w:p w:rsidR="008A1AFF" w:rsidRDefault="008A1AFF" w:rsidP="008A1AFF">
            <w:pPr>
              <w:jc w:val="left"/>
            </w:pPr>
          </w:p>
        </w:tc>
        <w:tc>
          <w:tcPr>
            <w:tcW w:w="1661" w:type="dxa"/>
          </w:tcPr>
          <w:p w:rsidR="008A1AFF" w:rsidRDefault="008A1AFF" w:rsidP="008A1AFF">
            <w:pPr>
              <w:jc w:val="left"/>
            </w:pPr>
            <w:r>
              <w:rPr>
                <w:rFonts w:hint="eastAsia"/>
              </w:rPr>
              <w:t>私募资产管理计划</w:t>
            </w:r>
          </w:p>
        </w:tc>
        <w:tc>
          <w:tcPr>
            <w:tcW w:w="1661" w:type="dxa"/>
          </w:tcPr>
          <w:p w:rsidR="008A1AFF" w:rsidRDefault="008A1AFF" w:rsidP="008A1AFF">
            <w:pPr>
              <w:jc w:val="right"/>
            </w:pPr>
            <w:r>
              <w:t>1</w:t>
            </w:r>
          </w:p>
        </w:tc>
        <w:tc>
          <w:tcPr>
            <w:tcW w:w="1661" w:type="dxa"/>
          </w:tcPr>
          <w:p w:rsidR="008A1AFF" w:rsidRDefault="008A1AFF" w:rsidP="008A1AFF">
            <w:pPr>
              <w:jc w:val="right"/>
            </w:pPr>
            <w:r>
              <w:t>1,383,350,492.08</w:t>
            </w:r>
          </w:p>
        </w:tc>
        <w:tc>
          <w:tcPr>
            <w:tcW w:w="1662" w:type="dxa"/>
          </w:tcPr>
          <w:p w:rsidR="008A1AFF" w:rsidRDefault="008A1AFF" w:rsidP="008A1AFF">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8A1AFF" w:rsidTr="008A1AFF">
        <w:tc>
          <w:tcPr>
            <w:tcW w:w="1661" w:type="dxa"/>
            <w:vMerge/>
          </w:tcPr>
          <w:p w:rsidR="008A1AFF" w:rsidRDefault="008A1AFF" w:rsidP="008A1AFF">
            <w:pPr>
              <w:jc w:val="left"/>
            </w:pPr>
          </w:p>
        </w:tc>
        <w:tc>
          <w:tcPr>
            <w:tcW w:w="1661" w:type="dxa"/>
          </w:tcPr>
          <w:p w:rsidR="008A1AFF" w:rsidRDefault="008A1AFF" w:rsidP="008A1AFF">
            <w:pPr>
              <w:jc w:val="left"/>
            </w:pPr>
            <w:r>
              <w:rPr>
                <w:rFonts w:hint="eastAsia"/>
              </w:rPr>
              <w:t>其他组合</w:t>
            </w:r>
          </w:p>
        </w:tc>
        <w:tc>
          <w:tcPr>
            <w:tcW w:w="1661" w:type="dxa"/>
          </w:tcPr>
          <w:p w:rsidR="008A1AFF" w:rsidRDefault="008A1AFF" w:rsidP="008A1AFF">
            <w:pPr>
              <w:jc w:val="right"/>
            </w:pPr>
            <w:r>
              <w:t>33</w:t>
            </w:r>
          </w:p>
        </w:tc>
        <w:tc>
          <w:tcPr>
            <w:tcW w:w="1661" w:type="dxa"/>
          </w:tcPr>
          <w:p w:rsidR="008A1AFF" w:rsidRDefault="008A1AFF" w:rsidP="008A1AFF">
            <w:pPr>
              <w:jc w:val="right"/>
            </w:pPr>
            <w:r>
              <w:t>65,493,281,910.70</w:t>
            </w:r>
          </w:p>
        </w:tc>
        <w:tc>
          <w:tcPr>
            <w:tcW w:w="1662" w:type="dxa"/>
          </w:tcPr>
          <w:p w:rsidR="008A1AFF" w:rsidRDefault="008A1AFF" w:rsidP="008A1AFF">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8A1AFF" w:rsidTr="008A1AFF">
        <w:tc>
          <w:tcPr>
            <w:tcW w:w="1661" w:type="dxa"/>
            <w:vMerge/>
          </w:tcPr>
          <w:p w:rsidR="008A1AFF" w:rsidRDefault="008A1AFF" w:rsidP="008A1AFF">
            <w:pPr>
              <w:jc w:val="left"/>
            </w:pPr>
          </w:p>
        </w:tc>
        <w:tc>
          <w:tcPr>
            <w:tcW w:w="1661" w:type="dxa"/>
          </w:tcPr>
          <w:p w:rsidR="008A1AFF" w:rsidRDefault="008A1AFF" w:rsidP="008A1AFF">
            <w:pPr>
              <w:jc w:val="left"/>
            </w:pPr>
            <w:r>
              <w:rPr>
                <w:rFonts w:hint="eastAsia"/>
              </w:rPr>
              <w:t>合计</w:t>
            </w:r>
          </w:p>
        </w:tc>
        <w:tc>
          <w:tcPr>
            <w:tcW w:w="1661" w:type="dxa"/>
          </w:tcPr>
          <w:p w:rsidR="008A1AFF" w:rsidRDefault="008A1AFF" w:rsidP="008A1AFF">
            <w:pPr>
              <w:jc w:val="right"/>
            </w:pPr>
            <w:r>
              <w:t>39</w:t>
            </w:r>
          </w:p>
        </w:tc>
        <w:tc>
          <w:tcPr>
            <w:tcW w:w="1661" w:type="dxa"/>
          </w:tcPr>
          <w:p w:rsidR="008A1AFF" w:rsidRDefault="008A1AFF" w:rsidP="008A1AFF">
            <w:pPr>
              <w:jc w:val="right"/>
            </w:pPr>
            <w:r>
              <w:t>68,610,630,395.45</w:t>
            </w:r>
          </w:p>
        </w:tc>
        <w:tc>
          <w:tcPr>
            <w:tcW w:w="1662" w:type="dxa"/>
          </w:tcPr>
          <w:p w:rsidR="008A1AFF" w:rsidRDefault="008A1AFF" w:rsidP="008A1AFF">
            <w:pPr>
              <w:jc w:val="right"/>
            </w:pPr>
            <w:r>
              <w:t>-</w:t>
            </w:r>
          </w:p>
        </w:tc>
      </w:tr>
    </w:tbl>
    <w:p w:rsidR="008A1AFF" w:rsidRDefault="008A1AFF" w:rsidP="008A1AFF">
      <w:pPr>
        <w:pStyle w:val="-2"/>
        <w:spacing w:before="312"/>
      </w:pPr>
      <w:r>
        <w:rPr>
          <w:rFonts w:hint="eastAsia"/>
        </w:rPr>
        <w:t>管理人对报告期内本基金运作遵规守信情况的说明</w:t>
      </w:r>
    </w:p>
    <w:p w:rsidR="008A1AFF" w:rsidRDefault="008A1AFF" w:rsidP="008A1AF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A1AFF" w:rsidRDefault="008A1AFF" w:rsidP="008A1AFF">
      <w:pPr>
        <w:pStyle w:val="-2"/>
        <w:spacing w:before="312"/>
      </w:pPr>
      <w:r>
        <w:rPr>
          <w:rFonts w:hint="eastAsia"/>
        </w:rPr>
        <w:t>公平交易专项说明</w:t>
      </w:r>
    </w:p>
    <w:p w:rsidR="008A1AFF" w:rsidRDefault="008A1AFF" w:rsidP="008A1AFF">
      <w:pPr>
        <w:pStyle w:val="-3"/>
        <w:spacing w:before="156" w:after="156"/>
      </w:pPr>
      <w:r>
        <w:rPr>
          <w:rFonts w:hint="eastAsia"/>
        </w:rPr>
        <w:t>公平交易制度的执行情况</w:t>
      </w:r>
    </w:p>
    <w:p w:rsidR="008A1AFF" w:rsidRDefault="008A1AFF" w:rsidP="008A1AF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A1AFF" w:rsidRDefault="008A1AFF" w:rsidP="008A1AFF">
      <w:pPr>
        <w:pStyle w:val="-3"/>
        <w:spacing w:before="156" w:after="156"/>
      </w:pPr>
      <w:r>
        <w:rPr>
          <w:rFonts w:hint="eastAsia"/>
        </w:rPr>
        <w:t>异常交易行为的专项说明</w:t>
      </w:r>
    </w:p>
    <w:p w:rsidR="008A1AFF" w:rsidRDefault="008A1AFF" w:rsidP="008A1AFF">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A1AFF" w:rsidRDefault="008A1AFF" w:rsidP="008A1AFF">
      <w:pPr>
        <w:pStyle w:val="-2"/>
        <w:spacing w:before="312"/>
      </w:pPr>
      <w:r>
        <w:rPr>
          <w:rFonts w:hint="eastAsia"/>
        </w:rPr>
        <w:t>报告期内基金投资策略和运作分析</w:t>
      </w:r>
    </w:p>
    <w:p w:rsidR="008A1AFF" w:rsidRDefault="008A1AFF" w:rsidP="008A1AFF">
      <w:pPr>
        <w:pStyle w:val="-"/>
        <w:ind w:firstLine="420"/>
      </w:pPr>
      <w:r>
        <w:rPr>
          <w:rFonts w:hint="eastAsia"/>
        </w:rPr>
        <w:t>二季度市场整体录得较好涨幅，行情结构高度分化、极致演绎。4月市场在前期调整后企稳回升，5-6月行情围绕AI产业链加速演绎，资金高度集中于科技成长方向，形成极致的结构性行情。具体来看，沪深300、中证500、中证1000、创业板指、科创50表现分别为11.90%、18.56%、15.62%、36.35%和75.74%，创业板指和科创50的表现更优。风格方面，成长显著优于价值，科创板与创业板大幅领先主板，市场定价权重向高景气科技成长方向集中。成交方面，全A日均成交维持较高水平，市场活跃度延续。</w:t>
      </w:r>
    </w:p>
    <w:p w:rsidR="008A1AFF" w:rsidRDefault="008A1AFF" w:rsidP="008A1AFF">
      <w:pPr>
        <w:pStyle w:val="-"/>
        <w:ind w:firstLine="420"/>
      </w:pPr>
      <w:r>
        <w:rPr>
          <w:rFonts w:hint="eastAsia"/>
        </w:rPr>
        <w:t>行业层面，科技成长板块大幅领涨，传统周期与消费板块承压。电子、通信、建筑材料涨幅居前，分别录得90.92%、63.84%、35.20%。其中电子、通信引领AI硬件主线，受益于全球算力资本开支持续扩张，半导体、光模块等方向景气上行；建筑材料涨幅领先，主因建筑材料中的新方向玻璃玻纤等方向受AI硬件需求拉动明显，AI景气向上游环节扩散。另一方面，石油石化、农林牧渔、钢铁表现较弱，分别录得-22.20%、-20.19%、-18.59%，石油石化受国际油价持续走弱拖累，农林牧渔因生猪价格低位运行、农产品终端需求不振承压，钢铁则受制于地产基建需求疲软与行业产能过剩压力。AI硬件是二季度较为清晰的产业主线，光通信、半导体等方向涨幅超60%；而资源品、消费和传统周期方向仍缺乏持续需求支撑。</w:t>
      </w:r>
    </w:p>
    <w:p w:rsidR="008A1AFF" w:rsidRDefault="008A1AFF" w:rsidP="008A1AFF">
      <w:pPr>
        <w:pStyle w:val="-"/>
        <w:ind w:firstLine="420"/>
      </w:pPr>
      <w:r>
        <w:rPr>
          <w:rFonts w:hint="eastAsia"/>
        </w:rPr>
        <w:t>报告期内主要增配了电子、通信、机械设备等方向，减持了基础化工、有色金属等资源品方向。电子和通信持仓贡献正收益，资源品减仓有效控制了回撤。</w:t>
      </w:r>
    </w:p>
    <w:p w:rsidR="008A1AFF" w:rsidRDefault="008A1AFF" w:rsidP="008A1AFF">
      <w:pPr>
        <w:pStyle w:val="-"/>
        <w:ind w:firstLine="420"/>
      </w:pPr>
      <w:r>
        <w:rPr>
          <w:rFonts w:hint="eastAsia"/>
        </w:rPr>
        <w:t>展望后市，中长期仍然看好权益市场的表现，结构上经历5-6月极致行情和业绩真空期后，我们判断市场有适度再平衡的需求。外部环境上，我们保持对国际地缘政治及贸易保护扰动的关注和全球科技进展。结构上，我们重点看好的方向包括：一是受益于海外能源成本抬升而获得竞争力进一步提升的中国制造业；二是光通信与半导体为主的硬科技方向，以AI算力资本开支持续性和国产替代为核心驱动，景气确定性较高；三是估值经过充分调整、中报业绩有望超预期的细分消费方向。</w:t>
      </w:r>
    </w:p>
    <w:p w:rsidR="008A1AFF" w:rsidRDefault="008A1AFF" w:rsidP="008A1AFF">
      <w:pPr>
        <w:pStyle w:val="-2"/>
        <w:spacing w:before="312"/>
      </w:pPr>
      <w:r>
        <w:rPr>
          <w:rFonts w:hint="eastAsia"/>
        </w:rPr>
        <w:t>报告期内基金的业绩表现</w:t>
      </w:r>
    </w:p>
    <w:p w:rsidR="008A1AFF" w:rsidRDefault="008A1AFF" w:rsidP="008A1AFF">
      <w:pPr>
        <w:pStyle w:val="-"/>
        <w:ind w:firstLine="420"/>
      </w:pPr>
      <w:r>
        <w:rPr>
          <w:rFonts w:hint="eastAsia"/>
        </w:rPr>
        <w:t>截至报告期末，本基金份额净值为2.794元，报告期内，份额净值增长率为26.48%，同期业绩基准增长率为7.52%。</w:t>
      </w:r>
    </w:p>
    <w:p w:rsidR="008A1AFF" w:rsidRDefault="008A1AFF" w:rsidP="008A1AFF">
      <w:pPr>
        <w:pStyle w:val="-2"/>
        <w:spacing w:before="312"/>
      </w:pPr>
      <w:r>
        <w:rPr>
          <w:rFonts w:hint="eastAsia"/>
        </w:rPr>
        <w:t>报告期内基金持有人数或基金资产净值预警说明</w:t>
      </w:r>
    </w:p>
    <w:p w:rsidR="008A1AFF" w:rsidRDefault="008A1AFF" w:rsidP="008A1AFF">
      <w:pPr>
        <w:pStyle w:val="-"/>
        <w:ind w:firstLine="420"/>
      </w:pPr>
      <w:r>
        <w:rPr>
          <w:rFonts w:hint="eastAsia"/>
        </w:rPr>
        <w:lastRenderedPageBreak/>
        <w:t>报告期内，本基金未出现连续二十个交易日基金份额持有人数量不满二百人或者基金资产净值低于五千万元的情形。</w:t>
      </w:r>
    </w:p>
    <w:p w:rsidR="008A1AFF" w:rsidRDefault="008A1AFF" w:rsidP="008A1AFF">
      <w:pPr>
        <w:pStyle w:val="-1"/>
        <w:ind w:left="281" w:hanging="281"/>
      </w:pPr>
      <w:r>
        <w:rPr>
          <w:rFonts w:hint="eastAsia"/>
        </w:rPr>
        <w:t>投资组合报告</w:t>
      </w:r>
    </w:p>
    <w:p w:rsidR="008A1AFF" w:rsidRDefault="008A1AFF" w:rsidP="008A1AFF">
      <w:pPr>
        <w:pStyle w:val="-2"/>
        <w:spacing w:before="312"/>
      </w:pPr>
      <w:r>
        <w:rPr>
          <w:rFonts w:hint="eastAsia"/>
        </w:rPr>
        <w:t>报告期末基金资产组合情况</w:t>
      </w:r>
    </w:p>
    <w:p w:rsidR="008A1AFF" w:rsidRDefault="008A1AFF" w:rsidP="008A1AF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A1AFF" w:rsidTr="008A1AFF">
        <w:trPr>
          <w:cnfStyle w:val="100000000000" w:firstRow="1" w:lastRow="0" w:firstColumn="0" w:lastColumn="0" w:oddVBand="0" w:evenVBand="0" w:oddHBand="0" w:evenHBand="0" w:firstRowFirstColumn="0" w:firstRowLastColumn="0" w:lastRowFirstColumn="0" w:lastRowLastColumn="0"/>
        </w:trPr>
        <w:tc>
          <w:tcPr>
            <w:tcW w:w="646" w:type="dxa"/>
          </w:tcPr>
          <w:p w:rsidR="008A1AFF" w:rsidRPr="008A1AFF" w:rsidRDefault="008A1AFF" w:rsidP="008A1AFF">
            <w:pPr>
              <w:jc w:val="center"/>
              <w:rPr>
                <w:b/>
              </w:rPr>
            </w:pPr>
            <w:r w:rsidRPr="008A1AFF">
              <w:rPr>
                <w:rFonts w:hint="eastAsia"/>
                <w:b/>
              </w:rPr>
              <w:t>序号</w:t>
            </w:r>
          </w:p>
        </w:tc>
        <w:tc>
          <w:tcPr>
            <w:tcW w:w="2971" w:type="dxa"/>
          </w:tcPr>
          <w:p w:rsidR="008A1AFF" w:rsidRPr="008A1AFF" w:rsidRDefault="008A1AFF" w:rsidP="008A1AFF">
            <w:pPr>
              <w:jc w:val="center"/>
              <w:rPr>
                <w:b/>
              </w:rPr>
            </w:pPr>
            <w:r w:rsidRPr="008A1AFF">
              <w:rPr>
                <w:rFonts w:hint="eastAsia"/>
                <w:b/>
              </w:rPr>
              <w:t>项目</w:t>
            </w:r>
          </w:p>
        </w:tc>
        <w:tc>
          <w:tcPr>
            <w:tcW w:w="2381" w:type="dxa"/>
          </w:tcPr>
          <w:p w:rsidR="008A1AFF" w:rsidRPr="008A1AFF" w:rsidRDefault="008A1AFF" w:rsidP="008A1AFF">
            <w:pPr>
              <w:jc w:val="center"/>
              <w:rPr>
                <w:b/>
              </w:rPr>
            </w:pPr>
            <w:r w:rsidRPr="008A1AFF">
              <w:rPr>
                <w:rFonts w:hint="eastAsia"/>
                <w:b/>
              </w:rPr>
              <w:t>金额（元）</w:t>
            </w:r>
          </w:p>
        </w:tc>
        <w:tc>
          <w:tcPr>
            <w:tcW w:w="2506" w:type="dxa"/>
          </w:tcPr>
          <w:p w:rsidR="008A1AFF" w:rsidRPr="008A1AFF" w:rsidRDefault="008A1AFF" w:rsidP="008A1AFF">
            <w:pPr>
              <w:jc w:val="center"/>
              <w:rPr>
                <w:b/>
              </w:rPr>
            </w:pPr>
            <w:r w:rsidRPr="008A1AFF">
              <w:rPr>
                <w:rFonts w:hint="eastAsia"/>
                <w:b/>
              </w:rPr>
              <w:t>占基金总资产的比例（</w:t>
            </w:r>
            <w:r w:rsidRPr="008A1AFF">
              <w:rPr>
                <w:rFonts w:hint="eastAsia"/>
                <w:b/>
              </w:rPr>
              <w:t>%</w:t>
            </w:r>
            <w:r w:rsidRPr="008A1AFF">
              <w:rPr>
                <w:rFonts w:hint="eastAsia"/>
                <w:b/>
              </w:rPr>
              <w:t>）</w:t>
            </w:r>
          </w:p>
        </w:tc>
      </w:tr>
      <w:tr w:rsidR="008A1AFF" w:rsidTr="008A1AFF">
        <w:tc>
          <w:tcPr>
            <w:tcW w:w="646" w:type="dxa"/>
          </w:tcPr>
          <w:p w:rsidR="008A1AFF" w:rsidRDefault="008A1AFF" w:rsidP="008A1AFF">
            <w:pPr>
              <w:jc w:val="center"/>
            </w:pPr>
            <w:r>
              <w:t>1</w:t>
            </w:r>
          </w:p>
        </w:tc>
        <w:tc>
          <w:tcPr>
            <w:tcW w:w="2971" w:type="dxa"/>
          </w:tcPr>
          <w:p w:rsidR="008A1AFF" w:rsidRDefault="008A1AFF" w:rsidP="008A1AFF">
            <w:pPr>
              <w:jc w:val="left"/>
            </w:pPr>
            <w:r>
              <w:rPr>
                <w:rFonts w:hint="eastAsia"/>
              </w:rPr>
              <w:t>权益投资</w:t>
            </w:r>
          </w:p>
        </w:tc>
        <w:tc>
          <w:tcPr>
            <w:tcW w:w="2381" w:type="dxa"/>
          </w:tcPr>
          <w:p w:rsidR="008A1AFF" w:rsidRDefault="008A1AFF" w:rsidP="008A1AFF">
            <w:pPr>
              <w:jc w:val="right"/>
            </w:pPr>
            <w:r>
              <w:t>475,781,319.69</w:t>
            </w:r>
          </w:p>
        </w:tc>
        <w:tc>
          <w:tcPr>
            <w:tcW w:w="2506" w:type="dxa"/>
          </w:tcPr>
          <w:p w:rsidR="008A1AFF" w:rsidRDefault="008A1AFF" w:rsidP="008A1AFF">
            <w:pPr>
              <w:jc w:val="right"/>
            </w:pPr>
            <w:r>
              <w:t>82.96</w:t>
            </w:r>
          </w:p>
        </w:tc>
      </w:tr>
      <w:tr w:rsidR="008A1AFF" w:rsidTr="008A1AFF">
        <w:tc>
          <w:tcPr>
            <w:tcW w:w="646" w:type="dxa"/>
          </w:tcPr>
          <w:p w:rsidR="008A1AFF" w:rsidRDefault="008A1AFF" w:rsidP="008A1AFF">
            <w:pPr>
              <w:jc w:val="center"/>
            </w:pPr>
          </w:p>
        </w:tc>
        <w:tc>
          <w:tcPr>
            <w:tcW w:w="2971" w:type="dxa"/>
          </w:tcPr>
          <w:p w:rsidR="008A1AFF" w:rsidRDefault="008A1AFF" w:rsidP="008A1AFF">
            <w:pPr>
              <w:jc w:val="left"/>
            </w:pPr>
            <w:r>
              <w:rPr>
                <w:rFonts w:hint="eastAsia"/>
              </w:rPr>
              <w:t>其中：股票</w:t>
            </w:r>
          </w:p>
        </w:tc>
        <w:tc>
          <w:tcPr>
            <w:tcW w:w="2381" w:type="dxa"/>
          </w:tcPr>
          <w:p w:rsidR="008A1AFF" w:rsidRDefault="008A1AFF" w:rsidP="008A1AFF">
            <w:pPr>
              <w:jc w:val="right"/>
            </w:pPr>
            <w:r>
              <w:t>475,781,319.69</w:t>
            </w:r>
          </w:p>
        </w:tc>
        <w:tc>
          <w:tcPr>
            <w:tcW w:w="2506" w:type="dxa"/>
          </w:tcPr>
          <w:p w:rsidR="008A1AFF" w:rsidRDefault="008A1AFF" w:rsidP="008A1AFF">
            <w:pPr>
              <w:jc w:val="right"/>
            </w:pPr>
            <w:r>
              <w:t>82.96</w:t>
            </w:r>
          </w:p>
        </w:tc>
      </w:tr>
      <w:tr w:rsidR="008A1AFF" w:rsidTr="008A1AFF">
        <w:tc>
          <w:tcPr>
            <w:tcW w:w="646" w:type="dxa"/>
          </w:tcPr>
          <w:p w:rsidR="008A1AFF" w:rsidRDefault="008A1AFF" w:rsidP="008A1AFF">
            <w:pPr>
              <w:jc w:val="center"/>
            </w:pPr>
            <w:r>
              <w:t>2</w:t>
            </w:r>
          </w:p>
        </w:tc>
        <w:tc>
          <w:tcPr>
            <w:tcW w:w="2971" w:type="dxa"/>
          </w:tcPr>
          <w:p w:rsidR="008A1AFF" w:rsidRDefault="008A1AFF" w:rsidP="008A1AFF">
            <w:pPr>
              <w:jc w:val="left"/>
            </w:pPr>
            <w:r>
              <w:rPr>
                <w:rFonts w:hint="eastAsia"/>
              </w:rPr>
              <w:t>基金投资</w:t>
            </w:r>
          </w:p>
        </w:tc>
        <w:tc>
          <w:tcPr>
            <w:tcW w:w="2381" w:type="dxa"/>
          </w:tcPr>
          <w:p w:rsidR="008A1AFF" w:rsidRDefault="008A1AFF" w:rsidP="008A1AFF">
            <w:pPr>
              <w:jc w:val="right"/>
            </w:pPr>
            <w:r>
              <w:t>-</w:t>
            </w:r>
          </w:p>
        </w:tc>
        <w:tc>
          <w:tcPr>
            <w:tcW w:w="2506" w:type="dxa"/>
          </w:tcPr>
          <w:p w:rsidR="008A1AFF" w:rsidRDefault="008A1AFF" w:rsidP="008A1AFF">
            <w:pPr>
              <w:jc w:val="right"/>
            </w:pPr>
            <w:r>
              <w:t>-</w:t>
            </w:r>
          </w:p>
        </w:tc>
      </w:tr>
      <w:tr w:rsidR="008A1AFF" w:rsidTr="008A1AFF">
        <w:tc>
          <w:tcPr>
            <w:tcW w:w="646" w:type="dxa"/>
          </w:tcPr>
          <w:p w:rsidR="008A1AFF" w:rsidRDefault="008A1AFF" w:rsidP="008A1AFF">
            <w:pPr>
              <w:jc w:val="center"/>
            </w:pPr>
            <w:r>
              <w:t>3</w:t>
            </w:r>
          </w:p>
        </w:tc>
        <w:tc>
          <w:tcPr>
            <w:tcW w:w="2971" w:type="dxa"/>
          </w:tcPr>
          <w:p w:rsidR="008A1AFF" w:rsidRDefault="008A1AFF" w:rsidP="008A1AFF">
            <w:pPr>
              <w:jc w:val="left"/>
            </w:pPr>
            <w:r>
              <w:rPr>
                <w:rFonts w:hint="eastAsia"/>
              </w:rPr>
              <w:t>固定收益投资</w:t>
            </w:r>
          </w:p>
        </w:tc>
        <w:tc>
          <w:tcPr>
            <w:tcW w:w="2381" w:type="dxa"/>
          </w:tcPr>
          <w:p w:rsidR="008A1AFF" w:rsidRDefault="008A1AFF" w:rsidP="008A1AFF">
            <w:pPr>
              <w:jc w:val="right"/>
            </w:pPr>
            <w:r>
              <w:t>1,375,335.25</w:t>
            </w:r>
          </w:p>
        </w:tc>
        <w:tc>
          <w:tcPr>
            <w:tcW w:w="2506" w:type="dxa"/>
          </w:tcPr>
          <w:p w:rsidR="008A1AFF" w:rsidRDefault="008A1AFF" w:rsidP="008A1AFF">
            <w:pPr>
              <w:jc w:val="right"/>
            </w:pPr>
            <w:r>
              <w:t>0.24</w:t>
            </w:r>
          </w:p>
        </w:tc>
      </w:tr>
      <w:tr w:rsidR="008A1AFF" w:rsidTr="008A1AFF">
        <w:tc>
          <w:tcPr>
            <w:tcW w:w="646" w:type="dxa"/>
          </w:tcPr>
          <w:p w:rsidR="008A1AFF" w:rsidRDefault="008A1AFF" w:rsidP="008A1AFF">
            <w:pPr>
              <w:jc w:val="center"/>
            </w:pPr>
          </w:p>
        </w:tc>
        <w:tc>
          <w:tcPr>
            <w:tcW w:w="2971" w:type="dxa"/>
          </w:tcPr>
          <w:p w:rsidR="008A1AFF" w:rsidRDefault="008A1AFF" w:rsidP="008A1AFF">
            <w:pPr>
              <w:jc w:val="left"/>
            </w:pPr>
            <w:r>
              <w:rPr>
                <w:rFonts w:hint="eastAsia"/>
              </w:rPr>
              <w:t>其中：债券</w:t>
            </w:r>
          </w:p>
        </w:tc>
        <w:tc>
          <w:tcPr>
            <w:tcW w:w="2381" w:type="dxa"/>
          </w:tcPr>
          <w:p w:rsidR="008A1AFF" w:rsidRDefault="008A1AFF" w:rsidP="008A1AFF">
            <w:pPr>
              <w:jc w:val="right"/>
            </w:pPr>
            <w:r>
              <w:t>1,375,335.25</w:t>
            </w:r>
          </w:p>
        </w:tc>
        <w:tc>
          <w:tcPr>
            <w:tcW w:w="2506" w:type="dxa"/>
          </w:tcPr>
          <w:p w:rsidR="008A1AFF" w:rsidRDefault="008A1AFF" w:rsidP="008A1AFF">
            <w:pPr>
              <w:jc w:val="right"/>
            </w:pPr>
            <w:r>
              <w:t>0.24</w:t>
            </w:r>
          </w:p>
        </w:tc>
      </w:tr>
      <w:tr w:rsidR="008A1AFF" w:rsidTr="008A1AFF">
        <w:tc>
          <w:tcPr>
            <w:tcW w:w="646" w:type="dxa"/>
          </w:tcPr>
          <w:p w:rsidR="008A1AFF" w:rsidRDefault="008A1AFF" w:rsidP="008A1AFF">
            <w:pPr>
              <w:jc w:val="center"/>
            </w:pPr>
          </w:p>
        </w:tc>
        <w:tc>
          <w:tcPr>
            <w:tcW w:w="2971" w:type="dxa"/>
          </w:tcPr>
          <w:p w:rsidR="008A1AFF" w:rsidRDefault="008A1AFF" w:rsidP="008A1AFF">
            <w:pPr>
              <w:jc w:val="left"/>
            </w:pPr>
            <w:r>
              <w:rPr>
                <w:rFonts w:hint="eastAsia"/>
              </w:rPr>
              <w:t xml:space="preserve">      </w:t>
            </w:r>
            <w:r>
              <w:rPr>
                <w:rFonts w:hint="eastAsia"/>
              </w:rPr>
              <w:t>资产支持证券</w:t>
            </w:r>
          </w:p>
        </w:tc>
        <w:tc>
          <w:tcPr>
            <w:tcW w:w="2381" w:type="dxa"/>
          </w:tcPr>
          <w:p w:rsidR="008A1AFF" w:rsidRDefault="008A1AFF" w:rsidP="008A1AFF">
            <w:pPr>
              <w:jc w:val="right"/>
            </w:pPr>
            <w:r>
              <w:t>-</w:t>
            </w:r>
          </w:p>
        </w:tc>
        <w:tc>
          <w:tcPr>
            <w:tcW w:w="2506" w:type="dxa"/>
          </w:tcPr>
          <w:p w:rsidR="008A1AFF" w:rsidRDefault="008A1AFF" w:rsidP="008A1AFF">
            <w:pPr>
              <w:jc w:val="right"/>
            </w:pPr>
            <w:r>
              <w:t>-</w:t>
            </w:r>
          </w:p>
        </w:tc>
      </w:tr>
      <w:tr w:rsidR="008A1AFF" w:rsidTr="008A1AFF">
        <w:tc>
          <w:tcPr>
            <w:tcW w:w="646" w:type="dxa"/>
          </w:tcPr>
          <w:p w:rsidR="008A1AFF" w:rsidRDefault="008A1AFF" w:rsidP="008A1AFF">
            <w:pPr>
              <w:jc w:val="center"/>
            </w:pPr>
            <w:r>
              <w:t>4</w:t>
            </w:r>
          </w:p>
        </w:tc>
        <w:tc>
          <w:tcPr>
            <w:tcW w:w="2971" w:type="dxa"/>
          </w:tcPr>
          <w:p w:rsidR="008A1AFF" w:rsidRDefault="008A1AFF" w:rsidP="008A1AFF">
            <w:pPr>
              <w:jc w:val="left"/>
            </w:pPr>
            <w:r>
              <w:rPr>
                <w:rFonts w:hint="eastAsia"/>
              </w:rPr>
              <w:t>贵金属投资</w:t>
            </w:r>
          </w:p>
        </w:tc>
        <w:tc>
          <w:tcPr>
            <w:tcW w:w="2381" w:type="dxa"/>
          </w:tcPr>
          <w:p w:rsidR="008A1AFF" w:rsidRDefault="008A1AFF" w:rsidP="008A1AFF">
            <w:pPr>
              <w:jc w:val="right"/>
            </w:pPr>
            <w:r>
              <w:t>-</w:t>
            </w:r>
          </w:p>
        </w:tc>
        <w:tc>
          <w:tcPr>
            <w:tcW w:w="2506" w:type="dxa"/>
          </w:tcPr>
          <w:p w:rsidR="008A1AFF" w:rsidRDefault="008A1AFF" w:rsidP="008A1AFF">
            <w:pPr>
              <w:jc w:val="right"/>
            </w:pPr>
            <w:r>
              <w:t>-</w:t>
            </w:r>
          </w:p>
        </w:tc>
      </w:tr>
      <w:tr w:rsidR="008A1AFF" w:rsidTr="008A1AFF">
        <w:tc>
          <w:tcPr>
            <w:tcW w:w="646" w:type="dxa"/>
          </w:tcPr>
          <w:p w:rsidR="008A1AFF" w:rsidRDefault="008A1AFF" w:rsidP="008A1AFF">
            <w:pPr>
              <w:jc w:val="center"/>
            </w:pPr>
            <w:r>
              <w:t>5</w:t>
            </w:r>
          </w:p>
        </w:tc>
        <w:tc>
          <w:tcPr>
            <w:tcW w:w="2971" w:type="dxa"/>
          </w:tcPr>
          <w:p w:rsidR="008A1AFF" w:rsidRDefault="008A1AFF" w:rsidP="008A1AFF">
            <w:pPr>
              <w:jc w:val="left"/>
            </w:pPr>
            <w:r>
              <w:rPr>
                <w:rFonts w:hint="eastAsia"/>
              </w:rPr>
              <w:t>金融衍生品投资</w:t>
            </w:r>
          </w:p>
        </w:tc>
        <w:tc>
          <w:tcPr>
            <w:tcW w:w="2381" w:type="dxa"/>
          </w:tcPr>
          <w:p w:rsidR="008A1AFF" w:rsidRDefault="008A1AFF" w:rsidP="008A1AFF">
            <w:pPr>
              <w:jc w:val="right"/>
            </w:pPr>
            <w:r>
              <w:t>-</w:t>
            </w:r>
          </w:p>
        </w:tc>
        <w:tc>
          <w:tcPr>
            <w:tcW w:w="2506" w:type="dxa"/>
          </w:tcPr>
          <w:p w:rsidR="008A1AFF" w:rsidRDefault="008A1AFF" w:rsidP="008A1AFF">
            <w:pPr>
              <w:jc w:val="right"/>
            </w:pPr>
            <w:r>
              <w:t>-</w:t>
            </w:r>
          </w:p>
        </w:tc>
      </w:tr>
      <w:tr w:rsidR="008A1AFF" w:rsidTr="008A1AFF">
        <w:tc>
          <w:tcPr>
            <w:tcW w:w="646" w:type="dxa"/>
          </w:tcPr>
          <w:p w:rsidR="008A1AFF" w:rsidRDefault="008A1AFF" w:rsidP="008A1AFF">
            <w:pPr>
              <w:jc w:val="center"/>
            </w:pPr>
            <w:r>
              <w:t>6</w:t>
            </w:r>
          </w:p>
        </w:tc>
        <w:tc>
          <w:tcPr>
            <w:tcW w:w="2971" w:type="dxa"/>
          </w:tcPr>
          <w:p w:rsidR="008A1AFF" w:rsidRDefault="008A1AFF" w:rsidP="008A1AFF">
            <w:pPr>
              <w:jc w:val="left"/>
            </w:pPr>
            <w:r>
              <w:rPr>
                <w:rFonts w:hint="eastAsia"/>
              </w:rPr>
              <w:t>买入返售金融资产</w:t>
            </w:r>
          </w:p>
        </w:tc>
        <w:tc>
          <w:tcPr>
            <w:tcW w:w="2381" w:type="dxa"/>
          </w:tcPr>
          <w:p w:rsidR="008A1AFF" w:rsidRDefault="008A1AFF" w:rsidP="008A1AFF">
            <w:pPr>
              <w:jc w:val="right"/>
            </w:pPr>
            <w:r>
              <w:t>-</w:t>
            </w:r>
          </w:p>
        </w:tc>
        <w:tc>
          <w:tcPr>
            <w:tcW w:w="2506" w:type="dxa"/>
          </w:tcPr>
          <w:p w:rsidR="008A1AFF" w:rsidRDefault="008A1AFF" w:rsidP="008A1AFF">
            <w:pPr>
              <w:jc w:val="right"/>
            </w:pPr>
            <w:r>
              <w:t>-</w:t>
            </w:r>
          </w:p>
        </w:tc>
      </w:tr>
      <w:tr w:rsidR="008A1AFF" w:rsidTr="008A1AFF">
        <w:tc>
          <w:tcPr>
            <w:tcW w:w="646" w:type="dxa"/>
          </w:tcPr>
          <w:p w:rsidR="008A1AFF" w:rsidRDefault="008A1AFF" w:rsidP="008A1AFF">
            <w:pPr>
              <w:jc w:val="center"/>
            </w:pPr>
          </w:p>
        </w:tc>
        <w:tc>
          <w:tcPr>
            <w:tcW w:w="2971" w:type="dxa"/>
          </w:tcPr>
          <w:p w:rsidR="008A1AFF" w:rsidRDefault="008A1AFF" w:rsidP="008A1AFF">
            <w:pPr>
              <w:jc w:val="left"/>
            </w:pPr>
            <w:r>
              <w:rPr>
                <w:rFonts w:hint="eastAsia"/>
              </w:rPr>
              <w:t>其中：买断式回购的买入返售金融资产</w:t>
            </w:r>
          </w:p>
        </w:tc>
        <w:tc>
          <w:tcPr>
            <w:tcW w:w="2381" w:type="dxa"/>
          </w:tcPr>
          <w:p w:rsidR="008A1AFF" w:rsidRDefault="008A1AFF" w:rsidP="008A1AFF">
            <w:pPr>
              <w:jc w:val="right"/>
            </w:pPr>
            <w:r>
              <w:t>-</w:t>
            </w:r>
          </w:p>
        </w:tc>
        <w:tc>
          <w:tcPr>
            <w:tcW w:w="2506" w:type="dxa"/>
          </w:tcPr>
          <w:p w:rsidR="008A1AFF" w:rsidRDefault="008A1AFF" w:rsidP="008A1AFF">
            <w:pPr>
              <w:jc w:val="right"/>
            </w:pPr>
            <w:r>
              <w:t>-</w:t>
            </w:r>
          </w:p>
        </w:tc>
      </w:tr>
      <w:tr w:rsidR="008A1AFF" w:rsidTr="008A1AFF">
        <w:tc>
          <w:tcPr>
            <w:tcW w:w="646" w:type="dxa"/>
          </w:tcPr>
          <w:p w:rsidR="008A1AFF" w:rsidRDefault="008A1AFF" w:rsidP="008A1AFF">
            <w:pPr>
              <w:jc w:val="center"/>
            </w:pPr>
            <w:r>
              <w:t>7</w:t>
            </w:r>
          </w:p>
        </w:tc>
        <w:tc>
          <w:tcPr>
            <w:tcW w:w="2971" w:type="dxa"/>
          </w:tcPr>
          <w:p w:rsidR="008A1AFF" w:rsidRDefault="008A1AFF" w:rsidP="008A1AFF">
            <w:pPr>
              <w:jc w:val="left"/>
            </w:pPr>
            <w:r>
              <w:rPr>
                <w:rFonts w:hint="eastAsia"/>
              </w:rPr>
              <w:t>银行存款和结算备付金合计</w:t>
            </w:r>
          </w:p>
        </w:tc>
        <w:tc>
          <w:tcPr>
            <w:tcW w:w="2381" w:type="dxa"/>
          </w:tcPr>
          <w:p w:rsidR="008A1AFF" w:rsidRDefault="008A1AFF" w:rsidP="008A1AFF">
            <w:pPr>
              <w:jc w:val="right"/>
            </w:pPr>
            <w:r>
              <w:t>95,156,401.37</w:t>
            </w:r>
          </w:p>
        </w:tc>
        <w:tc>
          <w:tcPr>
            <w:tcW w:w="2506" w:type="dxa"/>
          </w:tcPr>
          <w:p w:rsidR="008A1AFF" w:rsidRDefault="008A1AFF" w:rsidP="008A1AFF">
            <w:pPr>
              <w:jc w:val="right"/>
            </w:pPr>
            <w:r>
              <w:t>16.59</w:t>
            </w:r>
          </w:p>
        </w:tc>
      </w:tr>
      <w:tr w:rsidR="008A1AFF" w:rsidTr="008A1AFF">
        <w:tc>
          <w:tcPr>
            <w:tcW w:w="646" w:type="dxa"/>
          </w:tcPr>
          <w:p w:rsidR="008A1AFF" w:rsidRDefault="008A1AFF" w:rsidP="008A1AFF">
            <w:pPr>
              <w:jc w:val="center"/>
            </w:pPr>
            <w:r>
              <w:t>8</w:t>
            </w:r>
          </w:p>
        </w:tc>
        <w:tc>
          <w:tcPr>
            <w:tcW w:w="2971" w:type="dxa"/>
          </w:tcPr>
          <w:p w:rsidR="008A1AFF" w:rsidRDefault="008A1AFF" w:rsidP="008A1AFF">
            <w:pPr>
              <w:jc w:val="left"/>
            </w:pPr>
            <w:r>
              <w:rPr>
                <w:rFonts w:hint="eastAsia"/>
              </w:rPr>
              <w:t>其他资产</w:t>
            </w:r>
          </w:p>
        </w:tc>
        <w:tc>
          <w:tcPr>
            <w:tcW w:w="2381" w:type="dxa"/>
          </w:tcPr>
          <w:p w:rsidR="008A1AFF" w:rsidRDefault="008A1AFF" w:rsidP="008A1AFF">
            <w:pPr>
              <w:jc w:val="right"/>
            </w:pPr>
            <w:r>
              <w:t>1,198,136.52</w:t>
            </w:r>
          </w:p>
        </w:tc>
        <w:tc>
          <w:tcPr>
            <w:tcW w:w="2506" w:type="dxa"/>
          </w:tcPr>
          <w:p w:rsidR="008A1AFF" w:rsidRDefault="008A1AFF" w:rsidP="008A1AFF">
            <w:pPr>
              <w:jc w:val="right"/>
            </w:pPr>
            <w:r>
              <w:t>0.21</w:t>
            </w:r>
          </w:p>
        </w:tc>
      </w:tr>
      <w:tr w:rsidR="008A1AFF" w:rsidTr="008A1AFF">
        <w:tc>
          <w:tcPr>
            <w:tcW w:w="646" w:type="dxa"/>
          </w:tcPr>
          <w:p w:rsidR="008A1AFF" w:rsidRDefault="008A1AFF" w:rsidP="008A1AFF">
            <w:pPr>
              <w:jc w:val="center"/>
            </w:pPr>
            <w:r>
              <w:t>9</w:t>
            </w:r>
          </w:p>
        </w:tc>
        <w:tc>
          <w:tcPr>
            <w:tcW w:w="2971" w:type="dxa"/>
          </w:tcPr>
          <w:p w:rsidR="008A1AFF" w:rsidRDefault="008A1AFF" w:rsidP="008A1AFF">
            <w:pPr>
              <w:jc w:val="left"/>
            </w:pPr>
            <w:r>
              <w:rPr>
                <w:rFonts w:hint="eastAsia"/>
              </w:rPr>
              <w:t>合计</w:t>
            </w:r>
          </w:p>
        </w:tc>
        <w:tc>
          <w:tcPr>
            <w:tcW w:w="2381" w:type="dxa"/>
          </w:tcPr>
          <w:p w:rsidR="008A1AFF" w:rsidRDefault="008A1AFF" w:rsidP="008A1AFF">
            <w:pPr>
              <w:jc w:val="right"/>
            </w:pPr>
            <w:r>
              <w:t>573,511,192.83</w:t>
            </w:r>
          </w:p>
        </w:tc>
        <w:tc>
          <w:tcPr>
            <w:tcW w:w="2506" w:type="dxa"/>
          </w:tcPr>
          <w:p w:rsidR="008A1AFF" w:rsidRDefault="008A1AFF" w:rsidP="008A1AFF">
            <w:pPr>
              <w:jc w:val="right"/>
            </w:pPr>
            <w:r>
              <w:t>100.00</w:t>
            </w:r>
          </w:p>
        </w:tc>
      </w:tr>
    </w:tbl>
    <w:p w:rsidR="008A1AFF" w:rsidRDefault="008A1AFF" w:rsidP="008A1AFF">
      <w:pPr>
        <w:pStyle w:val="-2"/>
        <w:spacing w:before="312"/>
      </w:pPr>
      <w:r>
        <w:rPr>
          <w:rFonts w:hint="eastAsia"/>
        </w:rPr>
        <w:t>报告期末按行业分类的股票投资组合</w:t>
      </w:r>
    </w:p>
    <w:p w:rsidR="008A1AFF" w:rsidRDefault="008A1AFF" w:rsidP="008A1AF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A1AFF" w:rsidTr="008A1AFF">
        <w:trPr>
          <w:cnfStyle w:val="100000000000" w:firstRow="1" w:lastRow="0" w:firstColumn="0" w:lastColumn="0" w:oddVBand="0" w:evenVBand="0" w:oddHBand="0" w:evenHBand="0" w:firstRowFirstColumn="0" w:firstRowLastColumn="0" w:lastRowFirstColumn="0" w:lastRowLastColumn="0"/>
        </w:trPr>
        <w:tc>
          <w:tcPr>
            <w:tcW w:w="646" w:type="dxa"/>
          </w:tcPr>
          <w:p w:rsidR="008A1AFF" w:rsidRPr="008A1AFF" w:rsidRDefault="008A1AFF" w:rsidP="008A1AFF">
            <w:pPr>
              <w:jc w:val="center"/>
              <w:rPr>
                <w:b/>
              </w:rPr>
            </w:pPr>
            <w:r w:rsidRPr="008A1AFF">
              <w:rPr>
                <w:rFonts w:hint="eastAsia"/>
                <w:b/>
              </w:rPr>
              <w:t>代码</w:t>
            </w:r>
          </w:p>
        </w:tc>
        <w:tc>
          <w:tcPr>
            <w:tcW w:w="3595" w:type="dxa"/>
          </w:tcPr>
          <w:p w:rsidR="008A1AFF" w:rsidRPr="008A1AFF" w:rsidRDefault="008A1AFF" w:rsidP="008A1AFF">
            <w:pPr>
              <w:jc w:val="center"/>
              <w:rPr>
                <w:b/>
              </w:rPr>
            </w:pPr>
            <w:r w:rsidRPr="008A1AFF">
              <w:rPr>
                <w:rFonts w:hint="eastAsia"/>
                <w:b/>
              </w:rPr>
              <w:t>行业类别</w:t>
            </w:r>
          </w:p>
        </w:tc>
        <w:tc>
          <w:tcPr>
            <w:tcW w:w="1769" w:type="dxa"/>
          </w:tcPr>
          <w:p w:rsidR="008A1AFF" w:rsidRPr="008A1AFF" w:rsidRDefault="008A1AFF" w:rsidP="008A1AFF">
            <w:pPr>
              <w:jc w:val="center"/>
              <w:rPr>
                <w:b/>
              </w:rPr>
            </w:pPr>
            <w:r w:rsidRPr="008A1AFF">
              <w:rPr>
                <w:rFonts w:hint="eastAsia"/>
                <w:b/>
              </w:rPr>
              <w:t>公允价值（元）</w:t>
            </w:r>
          </w:p>
        </w:tc>
        <w:tc>
          <w:tcPr>
            <w:tcW w:w="2495" w:type="dxa"/>
          </w:tcPr>
          <w:p w:rsidR="008A1AFF" w:rsidRPr="008A1AFF" w:rsidRDefault="008A1AFF" w:rsidP="008A1AFF">
            <w:pPr>
              <w:jc w:val="center"/>
              <w:rPr>
                <w:b/>
              </w:rPr>
            </w:pPr>
            <w:r w:rsidRPr="008A1AFF">
              <w:rPr>
                <w:rFonts w:hint="eastAsia"/>
                <w:b/>
              </w:rPr>
              <w:t>占基金资产净值比例（％）</w:t>
            </w:r>
          </w:p>
        </w:tc>
      </w:tr>
      <w:tr w:rsidR="008A1AFF" w:rsidTr="008A1AFF">
        <w:tc>
          <w:tcPr>
            <w:tcW w:w="646" w:type="dxa"/>
          </w:tcPr>
          <w:p w:rsidR="008A1AFF" w:rsidRDefault="008A1AFF" w:rsidP="008A1AFF">
            <w:pPr>
              <w:jc w:val="left"/>
            </w:pPr>
            <w:r>
              <w:t>A</w:t>
            </w:r>
          </w:p>
        </w:tc>
        <w:tc>
          <w:tcPr>
            <w:tcW w:w="3595" w:type="dxa"/>
          </w:tcPr>
          <w:p w:rsidR="008A1AFF" w:rsidRDefault="008A1AFF" w:rsidP="008A1AFF">
            <w:pPr>
              <w:jc w:val="left"/>
            </w:pPr>
            <w:r>
              <w:rPr>
                <w:rFonts w:hint="eastAsia"/>
              </w:rPr>
              <w:t>农、林、牧、渔业</w:t>
            </w:r>
          </w:p>
        </w:tc>
        <w:tc>
          <w:tcPr>
            <w:tcW w:w="1769" w:type="dxa"/>
          </w:tcPr>
          <w:p w:rsidR="008A1AFF" w:rsidRDefault="008A1AFF" w:rsidP="008A1AFF">
            <w:pPr>
              <w:jc w:val="right"/>
            </w:pPr>
            <w:r>
              <w:t>-</w:t>
            </w:r>
          </w:p>
        </w:tc>
        <w:tc>
          <w:tcPr>
            <w:tcW w:w="2495" w:type="dxa"/>
          </w:tcPr>
          <w:p w:rsidR="008A1AFF" w:rsidRDefault="008A1AFF" w:rsidP="008A1AFF">
            <w:pPr>
              <w:jc w:val="right"/>
            </w:pPr>
            <w:r>
              <w:t>-</w:t>
            </w:r>
          </w:p>
        </w:tc>
      </w:tr>
      <w:tr w:rsidR="008A1AFF" w:rsidTr="008A1AFF">
        <w:tc>
          <w:tcPr>
            <w:tcW w:w="646" w:type="dxa"/>
          </w:tcPr>
          <w:p w:rsidR="008A1AFF" w:rsidRDefault="008A1AFF" w:rsidP="008A1AFF">
            <w:pPr>
              <w:jc w:val="left"/>
            </w:pPr>
            <w:r>
              <w:t>B</w:t>
            </w:r>
          </w:p>
        </w:tc>
        <w:tc>
          <w:tcPr>
            <w:tcW w:w="3595" w:type="dxa"/>
          </w:tcPr>
          <w:p w:rsidR="008A1AFF" w:rsidRDefault="008A1AFF" w:rsidP="008A1AFF">
            <w:pPr>
              <w:jc w:val="left"/>
            </w:pPr>
            <w:r>
              <w:rPr>
                <w:rFonts w:hint="eastAsia"/>
              </w:rPr>
              <w:t>采矿业</w:t>
            </w:r>
          </w:p>
        </w:tc>
        <w:tc>
          <w:tcPr>
            <w:tcW w:w="1769" w:type="dxa"/>
          </w:tcPr>
          <w:p w:rsidR="008A1AFF" w:rsidRDefault="008A1AFF" w:rsidP="008A1AFF">
            <w:pPr>
              <w:jc w:val="right"/>
            </w:pPr>
            <w:r>
              <w:t>5,708,448.82</w:t>
            </w:r>
          </w:p>
        </w:tc>
        <w:tc>
          <w:tcPr>
            <w:tcW w:w="2495" w:type="dxa"/>
          </w:tcPr>
          <w:p w:rsidR="008A1AFF" w:rsidRDefault="008A1AFF" w:rsidP="008A1AFF">
            <w:pPr>
              <w:jc w:val="right"/>
            </w:pPr>
            <w:r>
              <w:t>1.00</w:t>
            </w:r>
          </w:p>
        </w:tc>
      </w:tr>
      <w:tr w:rsidR="008A1AFF" w:rsidTr="008A1AFF">
        <w:tc>
          <w:tcPr>
            <w:tcW w:w="646" w:type="dxa"/>
          </w:tcPr>
          <w:p w:rsidR="008A1AFF" w:rsidRDefault="008A1AFF" w:rsidP="008A1AFF">
            <w:pPr>
              <w:jc w:val="left"/>
            </w:pPr>
            <w:r>
              <w:t>C</w:t>
            </w:r>
          </w:p>
        </w:tc>
        <w:tc>
          <w:tcPr>
            <w:tcW w:w="3595" w:type="dxa"/>
          </w:tcPr>
          <w:p w:rsidR="008A1AFF" w:rsidRDefault="008A1AFF" w:rsidP="008A1AFF">
            <w:pPr>
              <w:jc w:val="left"/>
            </w:pPr>
            <w:r>
              <w:rPr>
                <w:rFonts w:hint="eastAsia"/>
              </w:rPr>
              <w:t>制造业</w:t>
            </w:r>
          </w:p>
        </w:tc>
        <w:tc>
          <w:tcPr>
            <w:tcW w:w="1769" w:type="dxa"/>
          </w:tcPr>
          <w:p w:rsidR="008A1AFF" w:rsidRDefault="008A1AFF" w:rsidP="008A1AFF">
            <w:pPr>
              <w:jc w:val="right"/>
            </w:pPr>
            <w:r>
              <w:t>418,959,546.55</w:t>
            </w:r>
          </w:p>
        </w:tc>
        <w:tc>
          <w:tcPr>
            <w:tcW w:w="2495" w:type="dxa"/>
          </w:tcPr>
          <w:p w:rsidR="008A1AFF" w:rsidRDefault="008A1AFF" w:rsidP="008A1AFF">
            <w:pPr>
              <w:jc w:val="right"/>
            </w:pPr>
            <w:r>
              <w:t>73.24</w:t>
            </w:r>
          </w:p>
        </w:tc>
      </w:tr>
      <w:tr w:rsidR="008A1AFF" w:rsidTr="008A1AFF">
        <w:tc>
          <w:tcPr>
            <w:tcW w:w="646" w:type="dxa"/>
          </w:tcPr>
          <w:p w:rsidR="008A1AFF" w:rsidRDefault="008A1AFF" w:rsidP="008A1AFF">
            <w:pPr>
              <w:jc w:val="left"/>
            </w:pPr>
            <w:r>
              <w:t>D</w:t>
            </w:r>
          </w:p>
        </w:tc>
        <w:tc>
          <w:tcPr>
            <w:tcW w:w="3595" w:type="dxa"/>
          </w:tcPr>
          <w:p w:rsidR="008A1AFF" w:rsidRDefault="008A1AFF" w:rsidP="008A1AFF">
            <w:pPr>
              <w:jc w:val="left"/>
            </w:pPr>
            <w:r>
              <w:rPr>
                <w:rFonts w:hint="eastAsia"/>
              </w:rPr>
              <w:t>电力、热力、燃气及水生产和供应业</w:t>
            </w:r>
          </w:p>
        </w:tc>
        <w:tc>
          <w:tcPr>
            <w:tcW w:w="1769" w:type="dxa"/>
          </w:tcPr>
          <w:p w:rsidR="008A1AFF" w:rsidRDefault="008A1AFF" w:rsidP="008A1AFF">
            <w:pPr>
              <w:jc w:val="right"/>
            </w:pPr>
            <w:r>
              <w:t>3,451,910.80</w:t>
            </w:r>
          </w:p>
        </w:tc>
        <w:tc>
          <w:tcPr>
            <w:tcW w:w="2495" w:type="dxa"/>
          </w:tcPr>
          <w:p w:rsidR="008A1AFF" w:rsidRDefault="008A1AFF" w:rsidP="008A1AFF">
            <w:pPr>
              <w:jc w:val="right"/>
            </w:pPr>
            <w:r>
              <w:t>0.60</w:t>
            </w:r>
          </w:p>
        </w:tc>
      </w:tr>
      <w:tr w:rsidR="008A1AFF" w:rsidTr="008A1AFF">
        <w:tc>
          <w:tcPr>
            <w:tcW w:w="646" w:type="dxa"/>
          </w:tcPr>
          <w:p w:rsidR="008A1AFF" w:rsidRDefault="008A1AFF" w:rsidP="008A1AFF">
            <w:pPr>
              <w:jc w:val="left"/>
            </w:pPr>
            <w:r>
              <w:t>E</w:t>
            </w:r>
          </w:p>
        </w:tc>
        <w:tc>
          <w:tcPr>
            <w:tcW w:w="3595" w:type="dxa"/>
          </w:tcPr>
          <w:p w:rsidR="008A1AFF" w:rsidRDefault="008A1AFF" w:rsidP="008A1AFF">
            <w:pPr>
              <w:jc w:val="left"/>
            </w:pPr>
            <w:r>
              <w:rPr>
                <w:rFonts w:hint="eastAsia"/>
              </w:rPr>
              <w:t>建筑业</w:t>
            </w:r>
          </w:p>
        </w:tc>
        <w:tc>
          <w:tcPr>
            <w:tcW w:w="1769" w:type="dxa"/>
          </w:tcPr>
          <w:p w:rsidR="008A1AFF" w:rsidRDefault="008A1AFF" w:rsidP="008A1AFF">
            <w:pPr>
              <w:jc w:val="right"/>
            </w:pPr>
            <w:r>
              <w:t>323,400.00</w:t>
            </w:r>
          </w:p>
        </w:tc>
        <w:tc>
          <w:tcPr>
            <w:tcW w:w="2495" w:type="dxa"/>
          </w:tcPr>
          <w:p w:rsidR="008A1AFF" w:rsidRDefault="008A1AFF" w:rsidP="008A1AFF">
            <w:pPr>
              <w:jc w:val="right"/>
            </w:pPr>
            <w:r>
              <w:t>0.06</w:t>
            </w:r>
          </w:p>
        </w:tc>
      </w:tr>
      <w:tr w:rsidR="008A1AFF" w:rsidTr="008A1AFF">
        <w:tc>
          <w:tcPr>
            <w:tcW w:w="646" w:type="dxa"/>
          </w:tcPr>
          <w:p w:rsidR="008A1AFF" w:rsidRDefault="008A1AFF" w:rsidP="008A1AFF">
            <w:pPr>
              <w:jc w:val="left"/>
            </w:pPr>
            <w:r>
              <w:t>F</w:t>
            </w:r>
          </w:p>
        </w:tc>
        <w:tc>
          <w:tcPr>
            <w:tcW w:w="3595" w:type="dxa"/>
          </w:tcPr>
          <w:p w:rsidR="008A1AFF" w:rsidRDefault="008A1AFF" w:rsidP="008A1AFF">
            <w:pPr>
              <w:jc w:val="left"/>
            </w:pPr>
            <w:r>
              <w:rPr>
                <w:rFonts w:hint="eastAsia"/>
              </w:rPr>
              <w:t>批发和零售业</w:t>
            </w:r>
          </w:p>
        </w:tc>
        <w:tc>
          <w:tcPr>
            <w:tcW w:w="1769" w:type="dxa"/>
          </w:tcPr>
          <w:p w:rsidR="008A1AFF" w:rsidRDefault="008A1AFF" w:rsidP="008A1AFF">
            <w:pPr>
              <w:jc w:val="right"/>
            </w:pPr>
            <w:r>
              <w:t>1,770,000.00</w:t>
            </w:r>
          </w:p>
        </w:tc>
        <w:tc>
          <w:tcPr>
            <w:tcW w:w="2495" w:type="dxa"/>
          </w:tcPr>
          <w:p w:rsidR="008A1AFF" w:rsidRDefault="008A1AFF" w:rsidP="008A1AFF">
            <w:pPr>
              <w:jc w:val="right"/>
            </w:pPr>
            <w:r>
              <w:t>0.31</w:t>
            </w:r>
          </w:p>
        </w:tc>
      </w:tr>
      <w:tr w:rsidR="008A1AFF" w:rsidTr="008A1AFF">
        <w:tc>
          <w:tcPr>
            <w:tcW w:w="646" w:type="dxa"/>
          </w:tcPr>
          <w:p w:rsidR="008A1AFF" w:rsidRDefault="008A1AFF" w:rsidP="008A1AFF">
            <w:pPr>
              <w:jc w:val="left"/>
            </w:pPr>
            <w:r>
              <w:t>G</w:t>
            </w:r>
          </w:p>
        </w:tc>
        <w:tc>
          <w:tcPr>
            <w:tcW w:w="3595" w:type="dxa"/>
          </w:tcPr>
          <w:p w:rsidR="008A1AFF" w:rsidRDefault="008A1AFF" w:rsidP="008A1AFF">
            <w:pPr>
              <w:jc w:val="left"/>
            </w:pPr>
            <w:r>
              <w:rPr>
                <w:rFonts w:hint="eastAsia"/>
              </w:rPr>
              <w:t>交通运输、仓储和邮政业</w:t>
            </w:r>
          </w:p>
        </w:tc>
        <w:tc>
          <w:tcPr>
            <w:tcW w:w="1769" w:type="dxa"/>
          </w:tcPr>
          <w:p w:rsidR="008A1AFF" w:rsidRDefault="008A1AFF" w:rsidP="008A1AFF">
            <w:pPr>
              <w:jc w:val="right"/>
            </w:pPr>
            <w:r>
              <w:t>3,163,691.86</w:t>
            </w:r>
          </w:p>
        </w:tc>
        <w:tc>
          <w:tcPr>
            <w:tcW w:w="2495" w:type="dxa"/>
          </w:tcPr>
          <w:p w:rsidR="008A1AFF" w:rsidRDefault="008A1AFF" w:rsidP="008A1AFF">
            <w:pPr>
              <w:jc w:val="right"/>
            </w:pPr>
            <w:r>
              <w:t>0.55</w:t>
            </w:r>
          </w:p>
        </w:tc>
      </w:tr>
      <w:tr w:rsidR="008A1AFF" w:rsidTr="008A1AFF">
        <w:tc>
          <w:tcPr>
            <w:tcW w:w="646" w:type="dxa"/>
          </w:tcPr>
          <w:p w:rsidR="008A1AFF" w:rsidRDefault="008A1AFF" w:rsidP="008A1AFF">
            <w:pPr>
              <w:jc w:val="left"/>
            </w:pPr>
            <w:r>
              <w:t>H</w:t>
            </w:r>
          </w:p>
        </w:tc>
        <w:tc>
          <w:tcPr>
            <w:tcW w:w="3595" w:type="dxa"/>
          </w:tcPr>
          <w:p w:rsidR="008A1AFF" w:rsidRDefault="008A1AFF" w:rsidP="008A1AFF">
            <w:pPr>
              <w:jc w:val="left"/>
            </w:pPr>
            <w:r>
              <w:rPr>
                <w:rFonts w:hint="eastAsia"/>
              </w:rPr>
              <w:t>住宿和餐饮业</w:t>
            </w:r>
          </w:p>
        </w:tc>
        <w:tc>
          <w:tcPr>
            <w:tcW w:w="1769" w:type="dxa"/>
          </w:tcPr>
          <w:p w:rsidR="008A1AFF" w:rsidRDefault="008A1AFF" w:rsidP="008A1AFF">
            <w:pPr>
              <w:jc w:val="right"/>
            </w:pPr>
            <w:r>
              <w:t>160,111.00</w:t>
            </w:r>
          </w:p>
        </w:tc>
        <w:tc>
          <w:tcPr>
            <w:tcW w:w="2495" w:type="dxa"/>
          </w:tcPr>
          <w:p w:rsidR="008A1AFF" w:rsidRDefault="008A1AFF" w:rsidP="008A1AFF">
            <w:pPr>
              <w:jc w:val="right"/>
            </w:pPr>
            <w:r>
              <w:t>0.03</w:t>
            </w:r>
          </w:p>
        </w:tc>
      </w:tr>
      <w:tr w:rsidR="008A1AFF" w:rsidTr="008A1AFF">
        <w:tc>
          <w:tcPr>
            <w:tcW w:w="646" w:type="dxa"/>
          </w:tcPr>
          <w:p w:rsidR="008A1AFF" w:rsidRDefault="008A1AFF" w:rsidP="008A1AFF">
            <w:pPr>
              <w:jc w:val="left"/>
            </w:pPr>
            <w:r>
              <w:t>I</w:t>
            </w:r>
          </w:p>
        </w:tc>
        <w:tc>
          <w:tcPr>
            <w:tcW w:w="3595" w:type="dxa"/>
          </w:tcPr>
          <w:p w:rsidR="008A1AFF" w:rsidRDefault="008A1AFF" w:rsidP="008A1AFF">
            <w:pPr>
              <w:jc w:val="left"/>
            </w:pPr>
            <w:r>
              <w:rPr>
                <w:rFonts w:hint="eastAsia"/>
              </w:rPr>
              <w:t>信息传输、软件和信息技术服务业</w:t>
            </w:r>
          </w:p>
        </w:tc>
        <w:tc>
          <w:tcPr>
            <w:tcW w:w="1769" w:type="dxa"/>
          </w:tcPr>
          <w:p w:rsidR="008A1AFF" w:rsidRDefault="008A1AFF" w:rsidP="008A1AFF">
            <w:pPr>
              <w:jc w:val="right"/>
            </w:pPr>
            <w:r>
              <w:t>16,928,352.03</w:t>
            </w:r>
          </w:p>
        </w:tc>
        <w:tc>
          <w:tcPr>
            <w:tcW w:w="2495" w:type="dxa"/>
          </w:tcPr>
          <w:p w:rsidR="008A1AFF" w:rsidRDefault="008A1AFF" w:rsidP="008A1AFF">
            <w:pPr>
              <w:jc w:val="right"/>
            </w:pPr>
            <w:r>
              <w:t>2.96</w:t>
            </w:r>
          </w:p>
        </w:tc>
      </w:tr>
      <w:tr w:rsidR="008A1AFF" w:rsidTr="008A1AFF">
        <w:tc>
          <w:tcPr>
            <w:tcW w:w="646" w:type="dxa"/>
          </w:tcPr>
          <w:p w:rsidR="008A1AFF" w:rsidRDefault="008A1AFF" w:rsidP="008A1AFF">
            <w:pPr>
              <w:jc w:val="left"/>
            </w:pPr>
            <w:r>
              <w:t>J</w:t>
            </w:r>
          </w:p>
        </w:tc>
        <w:tc>
          <w:tcPr>
            <w:tcW w:w="3595" w:type="dxa"/>
          </w:tcPr>
          <w:p w:rsidR="008A1AFF" w:rsidRDefault="008A1AFF" w:rsidP="008A1AFF">
            <w:pPr>
              <w:jc w:val="left"/>
            </w:pPr>
            <w:r>
              <w:rPr>
                <w:rFonts w:hint="eastAsia"/>
              </w:rPr>
              <w:t>金融业</w:t>
            </w:r>
          </w:p>
        </w:tc>
        <w:tc>
          <w:tcPr>
            <w:tcW w:w="1769" w:type="dxa"/>
          </w:tcPr>
          <w:p w:rsidR="008A1AFF" w:rsidRDefault="008A1AFF" w:rsidP="008A1AFF">
            <w:pPr>
              <w:jc w:val="right"/>
            </w:pPr>
            <w:r>
              <w:t>13,388,834.30</w:t>
            </w:r>
          </w:p>
        </w:tc>
        <w:tc>
          <w:tcPr>
            <w:tcW w:w="2495" w:type="dxa"/>
          </w:tcPr>
          <w:p w:rsidR="008A1AFF" w:rsidRDefault="008A1AFF" w:rsidP="008A1AFF">
            <w:pPr>
              <w:jc w:val="right"/>
            </w:pPr>
            <w:r>
              <w:t>2.34</w:t>
            </w:r>
          </w:p>
        </w:tc>
      </w:tr>
      <w:tr w:rsidR="008A1AFF" w:rsidTr="008A1AFF">
        <w:tc>
          <w:tcPr>
            <w:tcW w:w="646" w:type="dxa"/>
          </w:tcPr>
          <w:p w:rsidR="008A1AFF" w:rsidRDefault="008A1AFF" w:rsidP="008A1AFF">
            <w:pPr>
              <w:jc w:val="left"/>
            </w:pPr>
            <w:r>
              <w:t>K</w:t>
            </w:r>
          </w:p>
        </w:tc>
        <w:tc>
          <w:tcPr>
            <w:tcW w:w="3595" w:type="dxa"/>
          </w:tcPr>
          <w:p w:rsidR="008A1AFF" w:rsidRDefault="008A1AFF" w:rsidP="008A1AFF">
            <w:pPr>
              <w:jc w:val="left"/>
            </w:pPr>
            <w:r>
              <w:rPr>
                <w:rFonts w:hint="eastAsia"/>
              </w:rPr>
              <w:t>房地产业</w:t>
            </w:r>
          </w:p>
        </w:tc>
        <w:tc>
          <w:tcPr>
            <w:tcW w:w="1769" w:type="dxa"/>
          </w:tcPr>
          <w:p w:rsidR="008A1AFF" w:rsidRDefault="008A1AFF" w:rsidP="008A1AFF">
            <w:pPr>
              <w:jc w:val="right"/>
            </w:pPr>
            <w:r>
              <w:t>524,286.00</w:t>
            </w:r>
          </w:p>
        </w:tc>
        <w:tc>
          <w:tcPr>
            <w:tcW w:w="2495" w:type="dxa"/>
          </w:tcPr>
          <w:p w:rsidR="008A1AFF" w:rsidRDefault="008A1AFF" w:rsidP="008A1AFF">
            <w:pPr>
              <w:jc w:val="right"/>
            </w:pPr>
            <w:r>
              <w:t>0.09</w:t>
            </w:r>
          </w:p>
        </w:tc>
      </w:tr>
      <w:tr w:rsidR="008A1AFF" w:rsidTr="008A1AFF">
        <w:tc>
          <w:tcPr>
            <w:tcW w:w="646" w:type="dxa"/>
          </w:tcPr>
          <w:p w:rsidR="008A1AFF" w:rsidRDefault="008A1AFF" w:rsidP="008A1AFF">
            <w:pPr>
              <w:jc w:val="left"/>
            </w:pPr>
            <w:r>
              <w:t>L</w:t>
            </w:r>
          </w:p>
        </w:tc>
        <w:tc>
          <w:tcPr>
            <w:tcW w:w="3595" w:type="dxa"/>
          </w:tcPr>
          <w:p w:rsidR="008A1AFF" w:rsidRDefault="008A1AFF" w:rsidP="008A1AFF">
            <w:pPr>
              <w:jc w:val="left"/>
            </w:pPr>
            <w:r>
              <w:rPr>
                <w:rFonts w:hint="eastAsia"/>
              </w:rPr>
              <w:t>租赁和商务服务业</w:t>
            </w:r>
          </w:p>
        </w:tc>
        <w:tc>
          <w:tcPr>
            <w:tcW w:w="1769" w:type="dxa"/>
          </w:tcPr>
          <w:p w:rsidR="008A1AFF" w:rsidRDefault="008A1AFF" w:rsidP="008A1AFF">
            <w:pPr>
              <w:jc w:val="right"/>
            </w:pPr>
            <w:r>
              <w:t>2,403,815.00</w:t>
            </w:r>
          </w:p>
        </w:tc>
        <w:tc>
          <w:tcPr>
            <w:tcW w:w="2495" w:type="dxa"/>
          </w:tcPr>
          <w:p w:rsidR="008A1AFF" w:rsidRDefault="008A1AFF" w:rsidP="008A1AFF">
            <w:pPr>
              <w:jc w:val="right"/>
            </w:pPr>
            <w:r>
              <w:t>0.42</w:t>
            </w:r>
          </w:p>
        </w:tc>
      </w:tr>
      <w:tr w:rsidR="008A1AFF" w:rsidTr="008A1AFF">
        <w:tc>
          <w:tcPr>
            <w:tcW w:w="646" w:type="dxa"/>
          </w:tcPr>
          <w:p w:rsidR="008A1AFF" w:rsidRDefault="008A1AFF" w:rsidP="008A1AFF">
            <w:pPr>
              <w:jc w:val="left"/>
            </w:pPr>
            <w:r>
              <w:lastRenderedPageBreak/>
              <w:t>M</w:t>
            </w:r>
          </w:p>
        </w:tc>
        <w:tc>
          <w:tcPr>
            <w:tcW w:w="3595" w:type="dxa"/>
          </w:tcPr>
          <w:p w:rsidR="008A1AFF" w:rsidRDefault="008A1AFF" w:rsidP="008A1AFF">
            <w:pPr>
              <w:jc w:val="left"/>
            </w:pPr>
            <w:r>
              <w:rPr>
                <w:rFonts w:hint="eastAsia"/>
              </w:rPr>
              <w:t>科学研究和技术服务业</w:t>
            </w:r>
          </w:p>
        </w:tc>
        <w:tc>
          <w:tcPr>
            <w:tcW w:w="1769" w:type="dxa"/>
          </w:tcPr>
          <w:p w:rsidR="008A1AFF" w:rsidRDefault="008A1AFF" w:rsidP="008A1AFF">
            <w:pPr>
              <w:jc w:val="right"/>
            </w:pPr>
            <w:r>
              <w:t>5,891,611.65</w:t>
            </w:r>
          </w:p>
        </w:tc>
        <w:tc>
          <w:tcPr>
            <w:tcW w:w="2495" w:type="dxa"/>
          </w:tcPr>
          <w:p w:rsidR="008A1AFF" w:rsidRDefault="008A1AFF" w:rsidP="008A1AFF">
            <w:pPr>
              <w:jc w:val="right"/>
            </w:pPr>
            <w:r>
              <w:t>1.03</w:t>
            </w:r>
          </w:p>
        </w:tc>
      </w:tr>
      <w:tr w:rsidR="008A1AFF" w:rsidTr="008A1AFF">
        <w:tc>
          <w:tcPr>
            <w:tcW w:w="646" w:type="dxa"/>
          </w:tcPr>
          <w:p w:rsidR="008A1AFF" w:rsidRDefault="008A1AFF" w:rsidP="008A1AFF">
            <w:pPr>
              <w:jc w:val="left"/>
            </w:pPr>
            <w:r>
              <w:t>N</w:t>
            </w:r>
          </w:p>
        </w:tc>
        <w:tc>
          <w:tcPr>
            <w:tcW w:w="3595" w:type="dxa"/>
          </w:tcPr>
          <w:p w:rsidR="008A1AFF" w:rsidRDefault="008A1AFF" w:rsidP="008A1AFF">
            <w:pPr>
              <w:jc w:val="left"/>
            </w:pPr>
            <w:r>
              <w:rPr>
                <w:rFonts w:hint="eastAsia"/>
              </w:rPr>
              <w:t>水利、环境和公共设施管理业</w:t>
            </w:r>
          </w:p>
        </w:tc>
        <w:tc>
          <w:tcPr>
            <w:tcW w:w="1769" w:type="dxa"/>
          </w:tcPr>
          <w:p w:rsidR="008A1AFF" w:rsidRDefault="008A1AFF" w:rsidP="008A1AFF">
            <w:pPr>
              <w:jc w:val="right"/>
            </w:pPr>
            <w:r>
              <w:t>3,107,311.68</w:t>
            </w:r>
          </w:p>
        </w:tc>
        <w:tc>
          <w:tcPr>
            <w:tcW w:w="2495" w:type="dxa"/>
          </w:tcPr>
          <w:p w:rsidR="008A1AFF" w:rsidRDefault="008A1AFF" w:rsidP="008A1AFF">
            <w:pPr>
              <w:jc w:val="right"/>
            </w:pPr>
            <w:r>
              <w:t>0.54</w:t>
            </w:r>
          </w:p>
        </w:tc>
      </w:tr>
      <w:tr w:rsidR="008A1AFF" w:rsidTr="008A1AFF">
        <w:tc>
          <w:tcPr>
            <w:tcW w:w="646" w:type="dxa"/>
          </w:tcPr>
          <w:p w:rsidR="008A1AFF" w:rsidRDefault="008A1AFF" w:rsidP="008A1AFF">
            <w:pPr>
              <w:jc w:val="left"/>
            </w:pPr>
            <w:r>
              <w:t>O</w:t>
            </w:r>
          </w:p>
        </w:tc>
        <w:tc>
          <w:tcPr>
            <w:tcW w:w="3595" w:type="dxa"/>
          </w:tcPr>
          <w:p w:rsidR="008A1AFF" w:rsidRDefault="008A1AFF" w:rsidP="008A1AFF">
            <w:pPr>
              <w:jc w:val="left"/>
            </w:pPr>
            <w:r>
              <w:rPr>
                <w:rFonts w:hint="eastAsia"/>
              </w:rPr>
              <w:t>居民服务、修理和其他服务业</w:t>
            </w:r>
          </w:p>
        </w:tc>
        <w:tc>
          <w:tcPr>
            <w:tcW w:w="1769" w:type="dxa"/>
          </w:tcPr>
          <w:p w:rsidR="008A1AFF" w:rsidRDefault="008A1AFF" w:rsidP="008A1AFF">
            <w:pPr>
              <w:jc w:val="right"/>
            </w:pPr>
            <w:r>
              <w:t>-</w:t>
            </w:r>
          </w:p>
        </w:tc>
        <w:tc>
          <w:tcPr>
            <w:tcW w:w="2495" w:type="dxa"/>
          </w:tcPr>
          <w:p w:rsidR="008A1AFF" w:rsidRDefault="008A1AFF" w:rsidP="008A1AFF">
            <w:pPr>
              <w:jc w:val="right"/>
            </w:pPr>
            <w:r>
              <w:t>-</w:t>
            </w:r>
          </w:p>
        </w:tc>
      </w:tr>
      <w:tr w:rsidR="008A1AFF" w:rsidTr="008A1AFF">
        <w:tc>
          <w:tcPr>
            <w:tcW w:w="646" w:type="dxa"/>
          </w:tcPr>
          <w:p w:rsidR="008A1AFF" w:rsidRDefault="008A1AFF" w:rsidP="008A1AFF">
            <w:pPr>
              <w:jc w:val="left"/>
            </w:pPr>
            <w:r>
              <w:t>P</w:t>
            </w:r>
          </w:p>
        </w:tc>
        <w:tc>
          <w:tcPr>
            <w:tcW w:w="3595" w:type="dxa"/>
          </w:tcPr>
          <w:p w:rsidR="008A1AFF" w:rsidRDefault="008A1AFF" w:rsidP="008A1AFF">
            <w:pPr>
              <w:jc w:val="left"/>
            </w:pPr>
            <w:r>
              <w:rPr>
                <w:rFonts w:hint="eastAsia"/>
              </w:rPr>
              <w:t>教育</w:t>
            </w:r>
          </w:p>
        </w:tc>
        <w:tc>
          <w:tcPr>
            <w:tcW w:w="1769" w:type="dxa"/>
          </w:tcPr>
          <w:p w:rsidR="008A1AFF" w:rsidRDefault="008A1AFF" w:rsidP="008A1AFF">
            <w:pPr>
              <w:jc w:val="right"/>
            </w:pPr>
            <w:r>
              <w:t>-</w:t>
            </w:r>
          </w:p>
        </w:tc>
        <w:tc>
          <w:tcPr>
            <w:tcW w:w="2495" w:type="dxa"/>
          </w:tcPr>
          <w:p w:rsidR="008A1AFF" w:rsidRDefault="008A1AFF" w:rsidP="008A1AFF">
            <w:pPr>
              <w:jc w:val="right"/>
            </w:pPr>
            <w:r>
              <w:t>-</w:t>
            </w:r>
          </w:p>
        </w:tc>
      </w:tr>
      <w:tr w:rsidR="008A1AFF" w:rsidTr="008A1AFF">
        <w:tc>
          <w:tcPr>
            <w:tcW w:w="646" w:type="dxa"/>
          </w:tcPr>
          <w:p w:rsidR="008A1AFF" w:rsidRDefault="008A1AFF" w:rsidP="008A1AFF">
            <w:pPr>
              <w:jc w:val="left"/>
            </w:pPr>
            <w:r>
              <w:t>Q</w:t>
            </w:r>
          </w:p>
        </w:tc>
        <w:tc>
          <w:tcPr>
            <w:tcW w:w="3595" w:type="dxa"/>
          </w:tcPr>
          <w:p w:rsidR="008A1AFF" w:rsidRDefault="008A1AFF" w:rsidP="008A1AFF">
            <w:pPr>
              <w:jc w:val="left"/>
            </w:pPr>
            <w:r>
              <w:rPr>
                <w:rFonts w:hint="eastAsia"/>
              </w:rPr>
              <w:t>卫生和社会工作</w:t>
            </w:r>
          </w:p>
        </w:tc>
        <w:tc>
          <w:tcPr>
            <w:tcW w:w="1769" w:type="dxa"/>
          </w:tcPr>
          <w:p w:rsidR="008A1AFF" w:rsidRDefault="008A1AFF" w:rsidP="008A1AFF">
            <w:pPr>
              <w:jc w:val="right"/>
            </w:pPr>
            <w:r>
              <w:t>-</w:t>
            </w:r>
          </w:p>
        </w:tc>
        <w:tc>
          <w:tcPr>
            <w:tcW w:w="2495" w:type="dxa"/>
          </w:tcPr>
          <w:p w:rsidR="008A1AFF" w:rsidRDefault="008A1AFF" w:rsidP="008A1AFF">
            <w:pPr>
              <w:jc w:val="right"/>
            </w:pPr>
            <w:r>
              <w:t>-</w:t>
            </w:r>
          </w:p>
        </w:tc>
      </w:tr>
      <w:tr w:rsidR="008A1AFF" w:rsidTr="008A1AFF">
        <w:tc>
          <w:tcPr>
            <w:tcW w:w="646" w:type="dxa"/>
          </w:tcPr>
          <w:p w:rsidR="008A1AFF" w:rsidRDefault="008A1AFF" w:rsidP="008A1AFF">
            <w:pPr>
              <w:jc w:val="left"/>
            </w:pPr>
            <w:r>
              <w:t>R</w:t>
            </w:r>
          </w:p>
        </w:tc>
        <w:tc>
          <w:tcPr>
            <w:tcW w:w="3595" w:type="dxa"/>
          </w:tcPr>
          <w:p w:rsidR="008A1AFF" w:rsidRDefault="008A1AFF" w:rsidP="008A1AFF">
            <w:pPr>
              <w:jc w:val="left"/>
            </w:pPr>
            <w:r>
              <w:rPr>
                <w:rFonts w:hint="eastAsia"/>
              </w:rPr>
              <w:t>文化、体育和娱乐业</w:t>
            </w:r>
          </w:p>
        </w:tc>
        <w:tc>
          <w:tcPr>
            <w:tcW w:w="1769" w:type="dxa"/>
          </w:tcPr>
          <w:p w:rsidR="008A1AFF" w:rsidRDefault="008A1AFF" w:rsidP="008A1AFF">
            <w:pPr>
              <w:jc w:val="right"/>
            </w:pPr>
            <w:r>
              <w:t>-</w:t>
            </w:r>
          </w:p>
        </w:tc>
        <w:tc>
          <w:tcPr>
            <w:tcW w:w="2495" w:type="dxa"/>
          </w:tcPr>
          <w:p w:rsidR="008A1AFF" w:rsidRDefault="008A1AFF" w:rsidP="008A1AFF">
            <w:pPr>
              <w:jc w:val="right"/>
            </w:pPr>
            <w:r>
              <w:t>-</w:t>
            </w:r>
          </w:p>
        </w:tc>
      </w:tr>
      <w:tr w:rsidR="008A1AFF" w:rsidTr="008A1AFF">
        <w:tc>
          <w:tcPr>
            <w:tcW w:w="646" w:type="dxa"/>
          </w:tcPr>
          <w:p w:rsidR="008A1AFF" w:rsidRDefault="008A1AFF" w:rsidP="008A1AFF">
            <w:pPr>
              <w:jc w:val="left"/>
            </w:pPr>
            <w:r>
              <w:t>S</w:t>
            </w:r>
          </w:p>
        </w:tc>
        <w:tc>
          <w:tcPr>
            <w:tcW w:w="3595" w:type="dxa"/>
          </w:tcPr>
          <w:p w:rsidR="008A1AFF" w:rsidRDefault="008A1AFF" w:rsidP="008A1AFF">
            <w:pPr>
              <w:jc w:val="left"/>
            </w:pPr>
            <w:r>
              <w:rPr>
                <w:rFonts w:hint="eastAsia"/>
              </w:rPr>
              <w:t>综合</w:t>
            </w:r>
          </w:p>
        </w:tc>
        <w:tc>
          <w:tcPr>
            <w:tcW w:w="1769" w:type="dxa"/>
          </w:tcPr>
          <w:p w:rsidR="008A1AFF" w:rsidRDefault="008A1AFF" w:rsidP="008A1AFF">
            <w:pPr>
              <w:jc w:val="right"/>
            </w:pPr>
            <w:r>
              <w:t>-</w:t>
            </w:r>
          </w:p>
        </w:tc>
        <w:tc>
          <w:tcPr>
            <w:tcW w:w="2495" w:type="dxa"/>
          </w:tcPr>
          <w:p w:rsidR="008A1AFF" w:rsidRDefault="008A1AFF" w:rsidP="008A1AFF">
            <w:pPr>
              <w:jc w:val="right"/>
            </w:pPr>
            <w:r>
              <w:t>-</w:t>
            </w:r>
          </w:p>
        </w:tc>
      </w:tr>
      <w:tr w:rsidR="008A1AFF" w:rsidTr="008A1AFF">
        <w:tc>
          <w:tcPr>
            <w:tcW w:w="646" w:type="dxa"/>
          </w:tcPr>
          <w:p w:rsidR="008A1AFF" w:rsidRDefault="008A1AFF" w:rsidP="008A1AFF">
            <w:pPr>
              <w:jc w:val="left"/>
            </w:pPr>
          </w:p>
        </w:tc>
        <w:tc>
          <w:tcPr>
            <w:tcW w:w="3595" w:type="dxa"/>
          </w:tcPr>
          <w:p w:rsidR="008A1AFF" w:rsidRDefault="008A1AFF" w:rsidP="008A1AFF">
            <w:pPr>
              <w:jc w:val="left"/>
            </w:pPr>
            <w:r>
              <w:rPr>
                <w:rFonts w:hint="eastAsia"/>
              </w:rPr>
              <w:t>合计</w:t>
            </w:r>
          </w:p>
        </w:tc>
        <w:tc>
          <w:tcPr>
            <w:tcW w:w="1769" w:type="dxa"/>
          </w:tcPr>
          <w:p w:rsidR="008A1AFF" w:rsidRDefault="008A1AFF" w:rsidP="008A1AFF">
            <w:pPr>
              <w:jc w:val="right"/>
            </w:pPr>
            <w:r>
              <w:t>475,781,319.69</w:t>
            </w:r>
          </w:p>
        </w:tc>
        <w:tc>
          <w:tcPr>
            <w:tcW w:w="2495" w:type="dxa"/>
          </w:tcPr>
          <w:p w:rsidR="008A1AFF" w:rsidRDefault="008A1AFF" w:rsidP="008A1AFF">
            <w:pPr>
              <w:jc w:val="right"/>
            </w:pPr>
            <w:r>
              <w:t>83.17</w:t>
            </w:r>
          </w:p>
        </w:tc>
      </w:tr>
    </w:tbl>
    <w:p w:rsidR="008A1AFF" w:rsidRDefault="008A1AFF" w:rsidP="008A1AFF">
      <w:pPr>
        <w:pStyle w:val="-3"/>
        <w:spacing w:before="156" w:after="156"/>
      </w:pPr>
      <w:r>
        <w:rPr>
          <w:rFonts w:hint="eastAsia"/>
        </w:rPr>
        <w:t>报告期末按行业分类的港股通投资股票投资组合</w:t>
      </w:r>
    </w:p>
    <w:p w:rsidR="008A1AFF" w:rsidRDefault="008A1AFF" w:rsidP="008A1AFF">
      <w:pPr>
        <w:pStyle w:val="-"/>
        <w:ind w:firstLine="420"/>
      </w:pPr>
      <w:r>
        <w:rPr>
          <w:rFonts w:hint="eastAsia"/>
        </w:rPr>
        <w:t>无。</w:t>
      </w:r>
    </w:p>
    <w:p w:rsidR="008A1AFF" w:rsidRDefault="008A1AFF" w:rsidP="008A1AFF">
      <w:pPr>
        <w:pStyle w:val="-2"/>
        <w:spacing w:before="312"/>
      </w:pPr>
      <w:r>
        <w:rPr>
          <w:rFonts w:hint="eastAsia"/>
        </w:rPr>
        <w:t>期末按公允价值占基金资产净值比例大小排序的股票投资明细</w:t>
      </w:r>
    </w:p>
    <w:p w:rsidR="008A1AFF" w:rsidRDefault="008A1AFF" w:rsidP="008A1AF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A1AFF" w:rsidTr="008A1AFF">
        <w:trPr>
          <w:cnfStyle w:val="100000000000" w:firstRow="1" w:lastRow="0" w:firstColumn="0" w:lastColumn="0" w:oddVBand="0" w:evenVBand="0" w:oddHBand="0" w:evenHBand="0" w:firstRowFirstColumn="0" w:firstRowLastColumn="0" w:lastRowFirstColumn="0" w:lastRowLastColumn="0"/>
        </w:trPr>
        <w:tc>
          <w:tcPr>
            <w:tcW w:w="652" w:type="dxa"/>
          </w:tcPr>
          <w:p w:rsidR="008A1AFF" w:rsidRPr="008A1AFF" w:rsidRDefault="008A1AFF" w:rsidP="008A1AFF">
            <w:pPr>
              <w:jc w:val="center"/>
              <w:rPr>
                <w:b/>
              </w:rPr>
            </w:pPr>
            <w:r w:rsidRPr="008A1AFF">
              <w:rPr>
                <w:rFonts w:hint="eastAsia"/>
                <w:b/>
              </w:rPr>
              <w:t>序号</w:t>
            </w:r>
          </w:p>
        </w:tc>
        <w:tc>
          <w:tcPr>
            <w:tcW w:w="1349" w:type="dxa"/>
          </w:tcPr>
          <w:p w:rsidR="008A1AFF" w:rsidRPr="008A1AFF" w:rsidRDefault="008A1AFF" w:rsidP="008A1AFF">
            <w:pPr>
              <w:jc w:val="center"/>
              <w:rPr>
                <w:b/>
              </w:rPr>
            </w:pPr>
            <w:r w:rsidRPr="008A1AFF">
              <w:rPr>
                <w:rFonts w:hint="eastAsia"/>
                <w:b/>
              </w:rPr>
              <w:t>股票代码</w:t>
            </w:r>
          </w:p>
        </w:tc>
        <w:tc>
          <w:tcPr>
            <w:tcW w:w="1349" w:type="dxa"/>
          </w:tcPr>
          <w:p w:rsidR="008A1AFF" w:rsidRPr="008A1AFF" w:rsidRDefault="008A1AFF" w:rsidP="008A1AFF">
            <w:pPr>
              <w:jc w:val="center"/>
              <w:rPr>
                <w:b/>
              </w:rPr>
            </w:pPr>
            <w:r w:rsidRPr="008A1AFF">
              <w:rPr>
                <w:rFonts w:hint="eastAsia"/>
                <w:b/>
              </w:rPr>
              <w:t>股票名称</w:t>
            </w:r>
          </w:p>
        </w:tc>
        <w:tc>
          <w:tcPr>
            <w:tcW w:w="1718" w:type="dxa"/>
          </w:tcPr>
          <w:p w:rsidR="008A1AFF" w:rsidRPr="008A1AFF" w:rsidRDefault="008A1AFF" w:rsidP="008A1AFF">
            <w:pPr>
              <w:jc w:val="center"/>
              <w:rPr>
                <w:b/>
              </w:rPr>
            </w:pPr>
            <w:r w:rsidRPr="008A1AFF">
              <w:rPr>
                <w:rFonts w:hint="eastAsia"/>
                <w:b/>
              </w:rPr>
              <w:t>数量（股）</w:t>
            </w:r>
          </w:p>
        </w:tc>
        <w:tc>
          <w:tcPr>
            <w:tcW w:w="1718" w:type="dxa"/>
          </w:tcPr>
          <w:p w:rsidR="008A1AFF" w:rsidRPr="008A1AFF" w:rsidRDefault="008A1AFF" w:rsidP="008A1AFF">
            <w:pPr>
              <w:jc w:val="center"/>
              <w:rPr>
                <w:b/>
              </w:rPr>
            </w:pPr>
            <w:r w:rsidRPr="008A1AFF">
              <w:rPr>
                <w:rFonts w:hint="eastAsia"/>
                <w:b/>
              </w:rPr>
              <w:t>公允价值（元）</w:t>
            </w:r>
          </w:p>
        </w:tc>
        <w:tc>
          <w:tcPr>
            <w:tcW w:w="1718" w:type="dxa"/>
          </w:tcPr>
          <w:p w:rsidR="008A1AFF" w:rsidRPr="008A1AFF" w:rsidRDefault="008A1AFF" w:rsidP="008A1AFF">
            <w:pPr>
              <w:jc w:val="center"/>
              <w:rPr>
                <w:b/>
              </w:rPr>
            </w:pPr>
            <w:r w:rsidRPr="008A1AFF">
              <w:rPr>
                <w:rFonts w:hint="eastAsia"/>
                <w:b/>
              </w:rPr>
              <w:t>占基金资产净值比例（％）</w:t>
            </w:r>
          </w:p>
        </w:tc>
      </w:tr>
      <w:tr w:rsidR="008A1AFF" w:rsidTr="008A1AFF">
        <w:tc>
          <w:tcPr>
            <w:tcW w:w="652" w:type="dxa"/>
          </w:tcPr>
          <w:p w:rsidR="008A1AFF" w:rsidRDefault="008A1AFF" w:rsidP="008A1AFF">
            <w:pPr>
              <w:jc w:val="center"/>
            </w:pPr>
            <w:r>
              <w:t>1</w:t>
            </w:r>
          </w:p>
        </w:tc>
        <w:tc>
          <w:tcPr>
            <w:tcW w:w="1349" w:type="dxa"/>
          </w:tcPr>
          <w:p w:rsidR="008A1AFF" w:rsidRDefault="008A1AFF" w:rsidP="008A1AFF">
            <w:pPr>
              <w:jc w:val="left"/>
            </w:pPr>
            <w:r>
              <w:t>002353</w:t>
            </w:r>
          </w:p>
        </w:tc>
        <w:tc>
          <w:tcPr>
            <w:tcW w:w="1349" w:type="dxa"/>
          </w:tcPr>
          <w:p w:rsidR="008A1AFF" w:rsidRDefault="008A1AFF" w:rsidP="008A1AFF">
            <w:pPr>
              <w:jc w:val="left"/>
            </w:pPr>
            <w:r>
              <w:rPr>
                <w:rFonts w:hint="eastAsia"/>
              </w:rPr>
              <w:t>杰瑞股份</w:t>
            </w:r>
          </w:p>
        </w:tc>
        <w:tc>
          <w:tcPr>
            <w:tcW w:w="1718" w:type="dxa"/>
          </w:tcPr>
          <w:p w:rsidR="008A1AFF" w:rsidRDefault="008A1AFF" w:rsidP="008A1AFF">
            <w:pPr>
              <w:jc w:val="right"/>
            </w:pPr>
            <w:r>
              <w:t>69,100</w:t>
            </w:r>
          </w:p>
        </w:tc>
        <w:tc>
          <w:tcPr>
            <w:tcW w:w="1718" w:type="dxa"/>
          </w:tcPr>
          <w:p w:rsidR="008A1AFF" w:rsidRDefault="008A1AFF" w:rsidP="008A1AFF">
            <w:pPr>
              <w:jc w:val="right"/>
            </w:pPr>
            <w:r>
              <w:t>10,537,750.00</w:t>
            </w:r>
          </w:p>
        </w:tc>
        <w:tc>
          <w:tcPr>
            <w:tcW w:w="1718" w:type="dxa"/>
          </w:tcPr>
          <w:p w:rsidR="008A1AFF" w:rsidRDefault="008A1AFF" w:rsidP="008A1AFF">
            <w:pPr>
              <w:jc w:val="right"/>
            </w:pPr>
            <w:r>
              <w:t>1.84</w:t>
            </w:r>
          </w:p>
        </w:tc>
      </w:tr>
      <w:tr w:rsidR="008A1AFF" w:rsidTr="008A1AFF">
        <w:tc>
          <w:tcPr>
            <w:tcW w:w="652" w:type="dxa"/>
          </w:tcPr>
          <w:p w:rsidR="008A1AFF" w:rsidRDefault="008A1AFF" w:rsidP="008A1AFF">
            <w:pPr>
              <w:jc w:val="center"/>
            </w:pPr>
            <w:r>
              <w:t>2</w:t>
            </w:r>
          </w:p>
        </w:tc>
        <w:tc>
          <w:tcPr>
            <w:tcW w:w="1349" w:type="dxa"/>
          </w:tcPr>
          <w:p w:rsidR="008A1AFF" w:rsidRDefault="008A1AFF" w:rsidP="008A1AFF">
            <w:pPr>
              <w:jc w:val="left"/>
            </w:pPr>
            <w:r>
              <w:t>300750</w:t>
            </w:r>
          </w:p>
        </w:tc>
        <w:tc>
          <w:tcPr>
            <w:tcW w:w="1349" w:type="dxa"/>
          </w:tcPr>
          <w:p w:rsidR="008A1AFF" w:rsidRDefault="008A1AFF" w:rsidP="008A1AFF">
            <w:pPr>
              <w:jc w:val="left"/>
            </w:pPr>
            <w:r>
              <w:rPr>
                <w:rFonts w:hint="eastAsia"/>
              </w:rPr>
              <w:t>宁德时代</w:t>
            </w:r>
          </w:p>
        </w:tc>
        <w:tc>
          <w:tcPr>
            <w:tcW w:w="1718" w:type="dxa"/>
          </w:tcPr>
          <w:p w:rsidR="008A1AFF" w:rsidRDefault="008A1AFF" w:rsidP="008A1AFF">
            <w:pPr>
              <w:jc w:val="right"/>
            </w:pPr>
            <w:r>
              <w:t>22,000</w:t>
            </w:r>
          </w:p>
        </w:tc>
        <w:tc>
          <w:tcPr>
            <w:tcW w:w="1718" w:type="dxa"/>
          </w:tcPr>
          <w:p w:rsidR="008A1AFF" w:rsidRDefault="008A1AFF" w:rsidP="008A1AFF">
            <w:pPr>
              <w:jc w:val="right"/>
            </w:pPr>
            <w:r>
              <w:t>8,646,220.00</w:t>
            </w:r>
          </w:p>
        </w:tc>
        <w:tc>
          <w:tcPr>
            <w:tcW w:w="1718" w:type="dxa"/>
          </w:tcPr>
          <w:p w:rsidR="008A1AFF" w:rsidRDefault="008A1AFF" w:rsidP="008A1AFF">
            <w:pPr>
              <w:jc w:val="right"/>
            </w:pPr>
            <w:r>
              <w:t>1.51</w:t>
            </w:r>
          </w:p>
        </w:tc>
      </w:tr>
      <w:tr w:rsidR="008A1AFF" w:rsidTr="008A1AFF">
        <w:tc>
          <w:tcPr>
            <w:tcW w:w="652" w:type="dxa"/>
          </w:tcPr>
          <w:p w:rsidR="008A1AFF" w:rsidRDefault="008A1AFF" w:rsidP="008A1AFF">
            <w:pPr>
              <w:jc w:val="center"/>
            </w:pPr>
            <w:r>
              <w:t>3</w:t>
            </w:r>
          </w:p>
        </w:tc>
        <w:tc>
          <w:tcPr>
            <w:tcW w:w="1349" w:type="dxa"/>
          </w:tcPr>
          <w:p w:rsidR="008A1AFF" w:rsidRDefault="008A1AFF" w:rsidP="008A1AFF">
            <w:pPr>
              <w:jc w:val="left"/>
            </w:pPr>
            <w:r>
              <w:t>300308</w:t>
            </w:r>
          </w:p>
        </w:tc>
        <w:tc>
          <w:tcPr>
            <w:tcW w:w="1349" w:type="dxa"/>
          </w:tcPr>
          <w:p w:rsidR="008A1AFF" w:rsidRDefault="008A1AFF" w:rsidP="008A1AFF">
            <w:pPr>
              <w:jc w:val="left"/>
            </w:pPr>
            <w:r>
              <w:rPr>
                <w:rFonts w:hint="eastAsia"/>
              </w:rPr>
              <w:t>中际旭创</w:t>
            </w:r>
          </w:p>
        </w:tc>
        <w:tc>
          <w:tcPr>
            <w:tcW w:w="1718" w:type="dxa"/>
          </w:tcPr>
          <w:p w:rsidR="008A1AFF" w:rsidRDefault="008A1AFF" w:rsidP="008A1AFF">
            <w:pPr>
              <w:jc w:val="right"/>
            </w:pPr>
            <w:r>
              <w:t>6,400</w:t>
            </w:r>
          </w:p>
        </w:tc>
        <w:tc>
          <w:tcPr>
            <w:tcW w:w="1718" w:type="dxa"/>
          </w:tcPr>
          <w:p w:rsidR="008A1AFF" w:rsidRDefault="008A1AFF" w:rsidP="008A1AFF">
            <w:pPr>
              <w:jc w:val="right"/>
            </w:pPr>
            <w:r>
              <w:t>8,128,000.00</w:t>
            </w:r>
          </w:p>
        </w:tc>
        <w:tc>
          <w:tcPr>
            <w:tcW w:w="1718" w:type="dxa"/>
          </w:tcPr>
          <w:p w:rsidR="008A1AFF" w:rsidRDefault="008A1AFF" w:rsidP="008A1AFF">
            <w:pPr>
              <w:jc w:val="right"/>
            </w:pPr>
            <w:r>
              <w:t>1.42</w:t>
            </w:r>
          </w:p>
        </w:tc>
      </w:tr>
      <w:tr w:rsidR="008A1AFF" w:rsidTr="008A1AFF">
        <w:tc>
          <w:tcPr>
            <w:tcW w:w="652" w:type="dxa"/>
          </w:tcPr>
          <w:p w:rsidR="008A1AFF" w:rsidRDefault="008A1AFF" w:rsidP="008A1AFF">
            <w:pPr>
              <w:jc w:val="center"/>
            </w:pPr>
            <w:r>
              <w:t>4</w:t>
            </w:r>
          </w:p>
        </w:tc>
        <w:tc>
          <w:tcPr>
            <w:tcW w:w="1349" w:type="dxa"/>
          </w:tcPr>
          <w:p w:rsidR="008A1AFF" w:rsidRDefault="008A1AFF" w:rsidP="008A1AFF">
            <w:pPr>
              <w:jc w:val="left"/>
            </w:pPr>
            <w:r>
              <w:t>300567</w:t>
            </w:r>
          </w:p>
        </w:tc>
        <w:tc>
          <w:tcPr>
            <w:tcW w:w="1349" w:type="dxa"/>
          </w:tcPr>
          <w:p w:rsidR="008A1AFF" w:rsidRDefault="008A1AFF" w:rsidP="008A1AFF">
            <w:pPr>
              <w:jc w:val="left"/>
            </w:pPr>
            <w:r>
              <w:rPr>
                <w:rFonts w:hint="eastAsia"/>
              </w:rPr>
              <w:t>精测电子</w:t>
            </w:r>
          </w:p>
        </w:tc>
        <w:tc>
          <w:tcPr>
            <w:tcW w:w="1718" w:type="dxa"/>
          </w:tcPr>
          <w:p w:rsidR="008A1AFF" w:rsidRDefault="008A1AFF" w:rsidP="008A1AFF">
            <w:pPr>
              <w:jc w:val="right"/>
            </w:pPr>
            <w:r>
              <w:t>25,500</w:t>
            </w:r>
          </w:p>
        </w:tc>
        <w:tc>
          <w:tcPr>
            <w:tcW w:w="1718" w:type="dxa"/>
          </w:tcPr>
          <w:p w:rsidR="008A1AFF" w:rsidRDefault="008A1AFF" w:rsidP="008A1AFF">
            <w:pPr>
              <w:jc w:val="right"/>
            </w:pPr>
            <w:r>
              <w:t>8,098,800.00</w:t>
            </w:r>
          </w:p>
        </w:tc>
        <w:tc>
          <w:tcPr>
            <w:tcW w:w="1718" w:type="dxa"/>
          </w:tcPr>
          <w:p w:rsidR="008A1AFF" w:rsidRDefault="008A1AFF" w:rsidP="008A1AFF">
            <w:pPr>
              <w:jc w:val="right"/>
            </w:pPr>
            <w:r>
              <w:t>1.42</w:t>
            </w:r>
          </w:p>
        </w:tc>
      </w:tr>
      <w:tr w:rsidR="008A1AFF" w:rsidTr="008A1AFF">
        <w:tc>
          <w:tcPr>
            <w:tcW w:w="652" w:type="dxa"/>
          </w:tcPr>
          <w:p w:rsidR="008A1AFF" w:rsidRDefault="008A1AFF" w:rsidP="008A1AFF">
            <w:pPr>
              <w:jc w:val="center"/>
            </w:pPr>
            <w:r>
              <w:t>5</w:t>
            </w:r>
          </w:p>
        </w:tc>
        <w:tc>
          <w:tcPr>
            <w:tcW w:w="1349" w:type="dxa"/>
          </w:tcPr>
          <w:p w:rsidR="008A1AFF" w:rsidRDefault="008A1AFF" w:rsidP="008A1AFF">
            <w:pPr>
              <w:jc w:val="left"/>
            </w:pPr>
            <w:r>
              <w:t>300604</w:t>
            </w:r>
          </w:p>
        </w:tc>
        <w:tc>
          <w:tcPr>
            <w:tcW w:w="1349" w:type="dxa"/>
          </w:tcPr>
          <w:p w:rsidR="008A1AFF" w:rsidRDefault="008A1AFF" w:rsidP="008A1AFF">
            <w:pPr>
              <w:jc w:val="left"/>
            </w:pPr>
            <w:r>
              <w:rPr>
                <w:rFonts w:hint="eastAsia"/>
              </w:rPr>
              <w:t>长川科技</w:t>
            </w:r>
          </w:p>
        </w:tc>
        <w:tc>
          <w:tcPr>
            <w:tcW w:w="1718" w:type="dxa"/>
          </w:tcPr>
          <w:p w:rsidR="008A1AFF" w:rsidRDefault="008A1AFF" w:rsidP="008A1AFF">
            <w:pPr>
              <w:jc w:val="right"/>
            </w:pPr>
            <w:r>
              <w:t>20,000</w:t>
            </w:r>
          </w:p>
        </w:tc>
        <w:tc>
          <w:tcPr>
            <w:tcW w:w="1718" w:type="dxa"/>
          </w:tcPr>
          <w:p w:rsidR="008A1AFF" w:rsidRDefault="008A1AFF" w:rsidP="008A1AFF">
            <w:pPr>
              <w:jc w:val="right"/>
            </w:pPr>
            <w:r>
              <w:t>6,828,400.00</w:t>
            </w:r>
          </w:p>
        </w:tc>
        <w:tc>
          <w:tcPr>
            <w:tcW w:w="1718" w:type="dxa"/>
          </w:tcPr>
          <w:p w:rsidR="008A1AFF" w:rsidRDefault="008A1AFF" w:rsidP="008A1AFF">
            <w:pPr>
              <w:jc w:val="right"/>
            </w:pPr>
            <w:r>
              <w:t>1.19</w:t>
            </w:r>
          </w:p>
        </w:tc>
      </w:tr>
      <w:tr w:rsidR="008A1AFF" w:rsidTr="008A1AFF">
        <w:tc>
          <w:tcPr>
            <w:tcW w:w="652" w:type="dxa"/>
          </w:tcPr>
          <w:p w:rsidR="008A1AFF" w:rsidRDefault="008A1AFF" w:rsidP="008A1AFF">
            <w:pPr>
              <w:jc w:val="center"/>
            </w:pPr>
            <w:r>
              <w:t>6</w:t>
            </w:r>
          </w:p>
        </w:tc>
        <w:tc>
          <w:tcPr>
            <w:tcW w:w="1349" w:type="dxa"/>
          </w:tcPr>
          <w:p w:rsidR="008A1AFF" w:rsidRDefault="008A1AFF" w:rsidP="008A1AFF">
            <w:pPr>
              <w:jc w:val="left"/>
            </w:pPr>
            <w:r>
              <w:t>600183</w:t>
            </w:r>
          </w:p>
        </w:tc>
        <w:tc>
          <w:tcPr>
            <w:tcW w:w="1349" w:type="dxa"/>
          </w:tcPr>
          <w:p w:rsidR="008A1AFF" w:rsidRDefault="008A1AFF" w:rsidP="008A1AFF">
            <w:pPr>
              <w:jc w:val="left"/>
            </w:pPr>
            <w:r>
              <w:rPr>
                <w:rFonts w:hint="eastAsia"/>
              </w:rPr>
              <w:t>生益科技</w:t>
            </w:r>
          </w:p>
        </w:tc>
        <w:tc>
          <w:tcPr>
            <w:tcW w:w="1718" w:type="dxa"/>
          </w:tcPr>
          <w:p w:rsidR="008A1AFF" w:rsidRDefault="008A1AFF" w:rsidP="008A1AFF">
            <w:pPr>
              <w:jc w:val="right"/>
            </w:pPr>
            <w:r>
              <w:t>37,200</w:t>
            </w:r>
          </w:p>
        </w:tc>
        <w:tc>
          <w:tcPr>
            <w:tcW w:w="1718" w:type="dxa"/>
          </w:tcPr>
          <w:p w:rsidR="008A1AFF" w:rsidRDefault="008A1AFF" w:rsidP="008A1AFF">
            <w:pPr>
              <w:jc w:val="right"/>
            </w:pPr>
            <w:r>
              <w:t>6,450,480.00</w:t>
            </w:r>
          </w:p>
        </w:tc>
        <w:tc>
          <w:tcPr>
            <w:tcW w:w="1718" w:type="dxa"/>
          </w:tcPr>
          <w:p w:rsidR="008A1AFF" w:rsidRDefault="008A1AFF" w:rsidP="008A1AFF">
            <w:pPr>
              <w:jc w:val="right"/>
            </w:pPr>
            <w:r>
              <w:t>1.13</w:t>
            </w:r>
          </w:p>
        </w:tc>
      </w:tr>
      <w:tr w:rsidR="008A1AFF" w:rsidTr="008A1AFF">
        <w:tc>
          <w:tcPr>
            <w:tcW w:w="652" w:type="dxa"/>
          </w:tcPr>
          <w:p w:rsidR="008A1AFF" w:rsidRDefault="008A1AFF" w:rsidP="008A1AFF">
            <w:pPr>
              <w:jc w:val="center"/>
            </w:pPr>
            <w:r>
              <w:t>7</w:t>
            </w:r>
          </w:p>
        </w:tc>
        <w:tc>
          <w:tcPr>
            <w:tcW w:w="1349" w:type="dxa"/>
          </w:tcPr>
          <w:p w:rsidR="008A1AFF" w:rsidRDefault="008A1AFF" w:rsidP="008A1AFF">
            <w:pPr>
              <w:jc w:val="left"/>
            </w:pPr>
            <w:r>
              <w:t>688256</w:t>
            </w:r>
          </w:p>
        </w:tc>
        <w:tc>
          <w:tcPr>
            <w:tcW w:w="1349" w:type="dxa"/>
          </w:tcPr>
          <w:p w:rsidR="008A1AFF" w:rsidRDefault="008A1AFF" w:rsidP="008A1AFF">
            <w:pPr>
              <w:jc w:val="left"/>
            </w:pPr>
            <w:r>
              <w:rPr>
                <w:rFonts w:hint="eastAsia"/>
              </w:rPr>
              <w:t>寒武纪</w:t>
            </w:r>
          </w:p>
        </w:tc>
        <w:tc>
          <w:tcPr>
            <w:tcW w:w="1718" w:type="dxa"/>
          </w:tcPr>
          <w:p w:rsidR="008A1AFF" w:rsidRDefault="008A1AFF" w:rsidP="008A1AFF">
            <w:pPr>
              <w:jc w:val="right"/>
            </w:pPr>
            <w:r>
              <w:t>3,904</w:t>
            </w:r>
          </w:p>
        </w:tc>
        <w:tc>
          <w:tcPr>
            <w:tcW w:w="1718" w:type="dxa"/>
          </w:tcPr>
          <w:p w:rsidR="008A1AFF" w:rsidRDefault="008A1AFF" w:rsidP="008A1AFF">
            <w:pPr>
              <w:jc w:val="right"/>
            </w:pPr>
            <w:r>
              <w:t>6,229,027.20</w:t>
            </w:r>
          </w:p>
        </w:tc>
        <w:tc>
          <w:tcPr>
            <w:tcW w:w="1718" w:type="dxa"/>
          </w:tcPr>
          <w:p w:rsidR="008A1AFF" w:rsidRDefault="008A1AFF" w:rsidP="008A1AFF">
            <w:pPr>
              <w:jc w:val="right"/>
            </w:pPr>
            <w:r>
              <w:t>1.09</w:t>
            </w:r>
          </w:p>
        </w:tc>
      </w:tr>
      <w:tr w:rsidR="008A1AFF" w:rsidTr="008A1AFF">
        <w:tc>
          <w:tcPr>
            <w:tcW w:w="652" w:type="dxa"/>
          </w:tcPr>
          <w:p w:rsidR="008A1AFF" w:rsidRDefault="008A1AFF" w:rsidP="008A1AFF">
            <w:pPr>
              <w:jc w:val="center"/>
            </w:pPr>
            <w:r>
              <w:t>8</w:t>
            </w:r>
          </w:p>
        </w:tc>
        <w:tc>
          <w:tcPr>
            <w:tcW w:w="1349" w:type="dxa"/>
          </w:tcPr>
          <w:p w:rsidR="008A1AFF" w:rsidRDefault="008A1AFF" w:rsidP="008A1AFF">
            <w:pPr>
              <w:jc w:val="left"/>
            </w:pPr>
            <w:r>
              <w:t>300502</w:t>
            </w:r>
          </w:p>
        </w:tc>
        <w:tc>
          <w:tcPr>
            <w:tcW w:w="1349" w:type="dxa"/>
          </w:tcPr>
          <w:p w:rsidR="008A1AFF" w:rsidRDefault="008A1AFF" w:rsidP="008A1AFF">
            <w:pPr>
              <w:jc w:val="left"/>
            </w:pPr>
            <w:r>
              <w:rPr>
                <w:rFonts w:hint="eastAsia"/>
              </w:rPr>
              <w:t>新易盛</w:t>
            </w:r>
          </w:p>
        </w:tc>
        <w:tc>
          <w:tcPr>
            <w:tcW w:w="1718" w:type="dxa"/>
          </w:tcPr>
          <w:p w:rsidR="008A1AFF" w:rsidRDefault="008A1AFF" w:rsidP="008A1AFF">
            <w:pPr>
              <w:jc w:val="right"/>
            </w:pPr>
            <w:r>
              <w:t>9,356</w:t>
            </w:r>
          </w:p>
        </w:tc>
        <w:tc>
          <w:tcPr>
            <w:tcW w:w="1718" w:type="dxa"/>
          </w:tcPr>
          <w:p w:rsidR="008A1AFF" w:rsidRDefault="008A1AFF" w:rsidP="008A1AFF">
            <w:pPr>
              <w:jc w:val="right"/>
            </w:pPr>
            <w:r>
              <w:t>5,679,092.00</w:t>
            </w:r>
          </w:p>
        </w:tc>
        <w:tc>
          <w:tcPr>
            <w:tcW w:w="1718" w:type="dxa"/>
          </w:tcPr>
          <w:p w:rsidR="008A1AFF" w:rsidRDefault="008A1AFF" w:rsidP="008A1AFF">
            <w:pPr>
              <w:jc w:val="right"/>
            </w:pPr>
            <w:r>
              <w:t>0.99</w:t>
            </w:r>
          </w:p>
        </w:tc>
      </w:tr>
      <w:tr w:rsidR="008A1AFF" w:rsidTr="008A1AFF">
        <w:tc>
          <w:tcPr>
            <w:tcW w:w="652" w:type="dxa"/>
          </w:tcPr>
          <w:p w:rsidR="008A1AFF" w:rsidRDefault="008A1AFF" w:rsidP="008A1AFF">
            <w:pPr>
              <w:jc w:val="center"/>
            </w:pPr>
            <w:r>
              <w:t>9</w:t>
            </w:r>
          </w:p>
        </w:tc>
        <w:tc>
          <w:tcPr>
            <w:tcW w:w="1349" w:type="dxa"/>
          </w:tcPr>
          <w:p w:rsidR="008A1AFF" w:rsidRDefault="008A1AFF" w:rsidP="008A1AFF">
            <w:pPr>
              <w:jc w:val="left"/>
            </w:pPr>
            <w:r>
              <w:t>688409</w:t>
            </w:r>
          </w:p>
        </w:tc>
        <w:tc>
          <w:tcPr>
            <w:tcW w:w="1349" w:type="dxa"/>
          </w:tcPr>
          <w:p w:rsidR="008A1AFF" w:rsidRDefault="008A1AFF" w:rsidP="008A1AFF">
            <w:pPr>
              <w:jc w:val="left"/>
            </w:pPr>
            <w:r>
              <w:rPr>
                <w:rFonts w:hint="eastAsia"/>
              </w:rPr>
              <w:t>富创精密</w:t>
            </w:r>
          </w:p>
        </w:tc>
        <w:tc>
          <w:tcPr>
            <w:tcW w:w="1718" w:type="dxa"/>
          </w:tcPr>
          <w:p w:rsidR="008A1AFF" w:rsidRDefault="008A1AFF" w:rsidP="008A1AFF">
            <w:pPr>
              <w:jc w:val="right"/>
            </w:pPr>
            <w:r>
              <w:t>16,480</w:t>
            </w:r>
          </w:p>
        </w:tc>
        <w:tc>
          <w:tcPr>
            <w:tcW w:w="1718" w:type="dxa"/>
          </w:tcPr>
          <w:p w:rsidR="008A1AFF" w:rsidRDefault="008A1AFF" w:rsidP="008A1AFF">
            <w:pPr>
              <w:jc w:val="right"/>
            </w:pPr>
            <w:r>
              <w:t>5,047,000.00</w:t>
            </w:r>
          </w:p>
        </w:tc>
        <w:tc>
          <w:tcPr>
            <w:tcW w:w="1718" w:type="dxa"/>
          </w:tcPr>
          <w:p w:rsidR="008A1AFF" w:rsidRDefault="008A1AFF" w:rsidP="008A1AFF">
            <w:pPr>
              <w:jc w:val="right"/>
            </w:pPr>
            <w:r>
              <w:t>0.88</w:t>
            </w:r>
          </w:p>
        </w:tc>
      </w:tr>
      <w:tr w:rsidR="008A1AFF" w:rsidTr="008A1AFF">
        <w:tc>
          <w:tcPr>
            <w:tcW w:w="652" w:type="dxa"/>
          </w:tcPr>
          <w:p w:rsidR="008A1AFF" w:rsidRDefault="008A1AFF" w:rsidP="008A1AFF">
            <w:pPr>
              <w:jc w:val="center"/>
            </w:pPr>
            <w:r>
              <w:t>10</w:t>
            </w:r>
          </w:p>
        </w:tc>
        <w:tc>
          <w:tcPr>
            <w:tcW w:w="1349" w:type="dxa"/>
          </w:tcPr>
          <w:p w:rsidR="008A1AFF" w:rsidRDefault="008A1AFF" w:rsidP="008A1AFF">
            <w:pPr>
              <w:jc w:val="left"/>
            </w:pPr>
            <w:r>
              <w:t>600549</w:t>
            </w:r>
          </w:p>
        </w:tc>
        <w:tc>
          <w:tcPr>
            <w:tcW w:w="1349" w:type="dxa"/>
          </w:tcPr>
          <w:p w:rsidR="008A1AFF" w:rsidRDefault="008A1AFF" w:rsidP="008A1AFF">
            <w:pPr>
              <w:jc w:val="left"/>
            </w:pPr>
            <w:r>
              <w:rPr>
                <w:rFonts w:hint="eastAsia"/>
              </w:rPr>
              <w:t>厦门钨业</w:t>
            </w:r>
          </w:p>
        </w:tc>
        <w:tc>
          <w:tcPr>
            <w:tcW w:w="1718" w:type="dxa"/>
          </w:tcPr>
          <w:p w:rsidR="008A1AFF" w:rsidRDefault="008A1AFF" w:rsidP="008A1AFF">
            <w:pPr>
              <w:jc w:val="right"/>
            </w:pPr>
            <w:r>
              <w:t>58,300</w:t>
            </w:r>
          </w:p>
        </w:tc>
        <w:tc>
          <w:tcPr>
            <w:tcW w:w="1718" w:type="dxa"/>
          </w:tcPr>
          <w:p w:rsidR="008A1AFF" w:rsidRDefault="008A1AFF" w:rsidP="008A1AFF">
            <w:pPr>
              <w:jc w:val="right"/>
            </w:pPr>
            <w:r>
              <w:t>4,967,160.00</w:t>
            </w:r>
          </w:p>
        </w:tc>
        <w:tc>
          <w:tcPr>
            <w:tcW w:w="1718" w:type="dxa"/>
          </w:tcPr>
          <w:p w:rsidR="008A1AFF" w:rsidRDefault="008A1AFF" w:rsidP="008A1AFF">
            <w:pPr>
              <w:jc w:val="right"/>
            </w:pPr>
            <w:r>
              <w:t>0.87</w:t>
            </w:r>
          </w:p>
        </w:tc>
      </w:tr>
    </w:tbl>
    <w:p w:rsidR="008A1AFF" w:rsidRDefault="008A1AFF" w:rsidP="008A1AF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A1AFF" w:rsidTr="008A1AFF">
        <w:trPr>
          <w:cnfStyle w:val="100000000000" w:firstRow="1" w:lastRow="0" w:firstColumn="0" w:lastColumn="0" w:oddVBand="0" w:evenVBand="0" w:oddHBand="0" w:evenHBand="0" w:firstRowFirstColumn="0" w:firstRowLastColumn="0" w:lastRowFirstColumn="0" w:lastRowLastColumn="0"/>
        </w:trPr>
        <w:tc>
          <w:tcPr>
            <w:tcW w:w="646" w:type="dxa"/>
          </w:tcPr>
          <w:p w:rsidR="008A1AFF" w:rsidRPr="008A1AFF" w:rsidRDefault="008A1AFF" w:rsidP="008A1AFF">
            <w:pPr>
              <w:jc w:val="center"/>
              <w:rPr>
                <w:b/>
              </w:rPr>
            </w:pPr>
            <w:r w:rsidRPr="008A1AFF">
              <w:rPr>
                <w:rFonts w:hint="eastAsia"/>
                <w:b/>
              </w:rPr>
              <w:t>序号</w:t>
            </w:r>
          </w:p>
        </w:tc>
        <w:tc>
          <w:tcPr>
            <w:tcW w:w="2835" w:type="dxa"/>
          </w:tcPr>
          <w:p w:rsidR="008A1AFF" w:rsidRPr="008A1AFF" w:rsidRDefault="008A1AFF" w:rsidP="008A1AFF">
            <w:pPr>
              <w:jc w:val="center"/>
              <w:rPr>
                <w:b/>
              </w:rPr>
            </w:pPr>
            <w:r w:rsidRPr="008A1AFF">
              <w:rPr>
                <w:rFonts w:hint="eastAsia"/>
                <w:b/>
              </w:rPr>
              <w:t>债券品种</w:t>
            </w:r>
          </w:p>
        </w:tc>
        <w:tc>
          <w:tcPr>
            <w:tcW w:w="2466" w:type="dxa"/>
          </w:tcPr>
          <w:p w:rsidR="008A1AFF" w:rsidRPr="008A1AFF" w:rsidRDefault="008A1AFF" w:rsidP="008A1AFF">
            <w:pPr>
              <w:jc w:val="center"/>
              <w:rPr>
                <w:b/>
              </w:rPr>
            </w:pPr>
            <w:r w:rsidRPr="008A1AFF">
              <w:rPr>
                <w:rFonts w:hint="eastAsia"/>
                <w:b/>
              </w:rPr>
              <w:t>公允价值（元）</w:t>
            </w:r>
          </w:p>
        </w:tc>
        <w:tc>
          <w:tcPr>
            <w:tcW w:w="2557" w:type="dxa"/>
          </w:tcPr>
          <w:p w:rsidR="008A1AFF" w:rsidRPr="008A1AFF" w:rsidRDefault="008A1AFF" w:rsidP="008A1AFF">
            <w:pPr>
              <w:jc w:val="center"/>
              <w:rPr>
                <w:b/>
              </w:rPr>
            </w:pPr>
            <w:r w:rsidRPr="008A1AFF">
              <w:rPr>
                <w:rFonts w:hint="eastAsia"/>
                <w:b/>
              </w:rPr>
              <w:t>占基金资产净值比例（％）</w:t>
            </w:r>
          </w:p>
        </w:tc>
      </w:tr>
      <w:tr w:rsidR="008A1AFF" w:rsidTr="008A1AFF">
        <w:tc>
          <w:tcPr>
            <w:tcW w:w="646" w:type="dxa"/>
          </w:tcPr>
          <w:p w:rsidR="008A1AFF" w:rsidRDefault="008A1AFF" w:rsidP="008A1AFF">
            <w:pPr>
              <w:jc w:val="center"/>
            </w:pPr>
            <w:r>
              <w:t>1</w:t>
            </w:r>
          </w:p>
        </w:tc>
        <w:tc>
          <w:tcPr>
            <w:tcW w:w="2835" w:type="dxa"/>
          </w:tcPr>
          <w:p w:rsidR="008A1AFF" w:rsidRDefault="008A1AFF" w:rsidP="008A1AFF">
            <w:pPr>
              <w:jc w:val="left"/>
            </w:pPr>
            <w:r>
              <w:rPr>
                <w:rFonts w:hint="eastAsia"/>
              </w:rPr>
              <w:t>国家债券</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2</w:t>
            </w:r>
          </w:p>
        </w:tc>
        <w:tc>
          <w:tcPr>
            <w:tcW w:w="2835" w:type="dxa"/>
          </w:tcPr>
          <w:p w:rsidR="008A1AFF" w:rsidRDefault="008A1AFF" w:rsidP="008A1AFF">
            <w:pPr>
              <w:jc w:val="left"/>
            </w:pPr>
            <w:r>
              <w:rPr>
                <w:rFonts w:hint="eastAsia"/>
              </w:rPr>
              <w:t>央行票据</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3</w:t>
            </w:r>
          </w:p>
        </w:tc>
        <w:tc>
          <w:tcPr>
            <w:tcW w:w="2835" w:type="dxa"/>
          </w:tcPr>
          <w:p w:rsidR="008A1AFF" w:rsidRDefault="008A1AFF" w:rsidP="008A1AFF">
            <w:pPr>
              <w:jc w:val="left"/>
            </w:pPr>
            <w:r>
              <w:rPr>
                <w:rFonts w:hint="eastAsia"/>
              </w:rPr>
              <w:t>金融债券</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p>
        </w:tc>
        <w:tc>
          <w:tcPr>
            <w:tcW w:w="2835" w:type="dxa"/>
          </w:tcPr>
          <w:p w:rsidR="008A1AFF" w:rsidRDefault="008A1AFF" w:rsidP="008A1AFF">
            <w:pPr>
              <w:jc w:val="left"/>
            </w:pPr>
            <w:r>
              <w:rPr>
                <w:rFonts w:hint="eastAsia"/>
              </w:rPr>
              <w:t>其中：政策性金融债</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4</w:t>
            </w:r>
          </w:p>
        </w:tc>
        <w:tc>
          <w:tcPr>
            <w:tcW w:w="2835" w:type="dxa"/>
          </w:tcPr>
          <w:p w:rsidR="008A1AFF" w:rsidRDefault="008A1AFF" w:rsidP="008A1AFF">
            <w:pPr>
              <w:jc w:val="left"/>
            </w:pPr>
            <w:r>
              <w:rPr>
                <w:rFonts w:hint="eastAsia"/>
              </w:rPr>
              <w:t>企业债券</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5</w:t>
            </w:r>
          </w:p>
        </w:tc>
        <w:tc>
          <w:tcPr>
            <w:tcW w:w="2835" w:type="dxa"/>
          </w:tcPr>
          <w:p w:rsidR="008A1AFF" w:rsidRDefault="008A1AFF" w:rsidP="008A1AFF">
            <w:pPr>
              <w:jc w:val="left"/>
            </w:pPr>
            <w:r>
              <w:rPr>
                <w:rFonts w:hint="eastAsia"/>
              </w:rPr>
              <w:t>企业短期融资券</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6</w:t>
            </w:r>
          </w:p>
        </w:tc>
        <w:tc>
          <w:tcPr>
            <w:tcW w:w="2835" w:type="dxa"/>
          </w:tcPr>
          <w:p w:rsidR="008A1AFF" w:rsidRDefault="008A1AFF" w:rsidP="008A1AFF">
            <w:pPr>
              <w:jc w:val="left"/>
            </w:pPr>
            <w:r>
              <w:rPr>
                <w:rFonts w:hint="eastAsia"/>
              </w:rPr>
              <w:t>中期票据</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7</w:t>
            </w:r>
          </w:p>
        </w:tc>
        <w:tc>
          <w:tcPr>
            <w:tcW w:w="2835" w:type="dxa"/>
          </w:tcPr>
          <w:p w:rsidR="008A1AFF" w:rsidRDefault="008A1AFF" w:rsidP="008A1AFF">
            <w:pPr>
              <w:jc w:val="left"/>
            </w:pPr>
            <w:r>
              <w:rPr>
                <w:rFonts w:hint="eastAsia"/>
              </w:rPr>
              <w:t>可转债（可交换债）</w:t>
            </w:r>
          </w:p>
        </w:tc>
        <w:tc>
          <w:tcPr>
            <w:tcW w:w="2466" w:type="dxa"/>
          </w:tcPr>
          <w:p w:rsidR="008A1AFF" w:rsidRDefault="008A1AFF" w:rsidP="008A1AFF">
            <w:pPr>
              <w:jc w:val="right"/>
            </w:pPr>
            <w:r>
              <w:t>1,375,335.25</w:t>
            </w:r>
          </w:p>
        </w:tc>
        <w:tc>
          <w:tcPr>
            <w:tcW w:w="2557" w:type="dxa"/>
          </w:tcPr>
          <w:p w:rsidR="008A1AFF" w:rsidRDefault="008A1AFF" w:rsidP="008A1AFF">
            <w:pPr>
              <w:jc w:val="right"/>
            </w:pPr>
            <w:r>
              <w:t>0.24</w:t>
            </w:r>
          </w:p>
        </w:tc>
      </w:tr>
      <w:tr w:rsidR="008A1AFF" w:rsidTr="008A1AFF">
        <w:tc>
          <w:tcPr>
            <w:tcW w:w="646" w:type="dxa"/>
          </w:tcPr>
          <w:p w:rsidR="008A1AFF" w:rsidRDefault="008A1AFF" w:rsidP="008A1AFF">
            <w:pPr>
              <w:jc w:val="center"/>
            </w:pPr>
            <w:r>
              <w:t>8</w:t>
            </w:r>
          </w:p>
        </w:tc>
        <w:tc>
          <w:tcPr>
            <w:tcW w:w="2835" w:type="dxa"/>
          </w:tcPr>
          <w:p w:rsidR="008A1AFF" w:rsidRDefault="008A1AFF" w:rsidP="008A1AFF">
            <w:pPr>
              <w:jc w:val="left"/>
            </w:pPr>
            <w:r>
              <w:rPr>
                <w:rFonts w:hint="eastAsia"/>
              </w:rPr>
              <w:t>同业存单</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9</w:t>
            </w:r>
          </w:p>
        </w:tc>
        <w:tc>
          <w:tcPr>
            <w:tcW w:w="2835" w:type="dxa"/>
          </w:tcPr>
          <w:p w:rsidR="008A1AFF" w:rsidRDefault="008A1AFF" w:rsidP="008A1AFF">
            <w:pPr>
              <w:jc w:val="left"/>
            </w:pPr>
            <w:r>
              <w:rPr>
                <w:rFonts w:hint="eastAsia"/>
              </w:rPr>
              <w:t>其他</w:t>
            </w:r>
          </w:p>
        </w:tc>
        <w:tc>
          <w:tcPr>
            <w:tcW w:w="2466" w:type="dxa"/>
          </w:tcPr>
          <w:p w:rsidR="008A1AFF" w:rsidRDefault="008A1AFF" w:rsidP="008A1AFF">
            <w:pPr>
              <w:jc w:val="right"/>
            </w:pPr>
            <w:r>
              <w:t>-</w:t>
            </w:r>
          </w:p>
        </w:tc>
        <w:tc>
          <w:tcPr>
            <w:tcW w:w="2557" w:type="dxa"/>
          </w:tcPr>
          <w:p w:rsidR="008A1AFF" w:rsidRDefault="008A1AFF" w:rsidP="008A1AFF">
            <w:pPr>
              <w:jc w:val="right"/>
            </w:pPr>
            <w:r>
              <w:t>-</w:t>
            </w:r>
          </w:p>
        </w:tc>
      </w:tr>
      <w:tr w:rsidR="008A1AFF" w:rsidTr="008A1AFF">
        <w:tc>
          <w:tcPr>
            <w:tcW w:w="646" w:type="dxa"/>
          </w:tcPr>
          <w:p w:rsidR="008A1AFF" w:rsidRDefault="008A1AFF" w:rsidP="008A1AFF">
            <w:pPr>
              <w:jc w:val="center"/>
            </w:pPr>
            <w:r>
              <w:t>10</w:t>
            </w:r>
          </w:p>
        </w:tc>
        <w:tc>
          <w:tcPr>
            <w:tcW w:w="2835" w:type="dxa"/>
          </w:tcPr>
          <w:p w:rsidR="008A1AFF" w:rsidRDefault="008A1AFF" w:rsidP="008A1AFF">
            <w:pPr>
              <w:jc w:val="left"/>
            </w:pPr>
            <w:r>
              <w:rPr>
                <w:rFonts w:hint="eastAsia"/>
              </w:rPr>
              <w:t>合计</w:t>
            </w:r>
          </w:p>
        </w:tc>
        <w:tc>
          <w:tcPr>
            <w:tcW w:w="2466" w:type="dxa"/>
          </w:tcPr>
          <w:p w:rsidR="008A1AFF" w:rsidRDefault="008A1AFF" w:rsidP="008A1AFF">
            <w:pPr>
              <w:jc w:val="right"/>
            </w:pPr>
            <w:r>
              <w:t>1,375,335.25</w:t>
            </w:r>
          </w:p>
        </w:tc>
        <w:tc>
          <w:tcPr>
            <w:tcW w:w="2557" w:type="dxa"/>
          </w:tcPr>
          <w:p w:rsidR="008A1AFF" w:rsidRDefault="008A1AFF" w:rsidP="008A1AFF">
            <w:pPr>
              <w:jc w:val="right"/>
            </w:pPr>
            <w:r>
              <w:t>0.24</w:t>
            </w:r>
          </w:p>
        </w:tc>
      </w:tr>
    </w:tbl>
    <w:p w:rsidR="008A1AFF" w:rsidRDefault="008A1AFF" w:rsidP="008A1AFF">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A1AFF" w:rsidTr="008A1AFF">
        <w:trPr>
          <w:cnfStyle w:val="100000000000" w:firstRow="1" w:lastRow="0" w:firstColumn="0" w:lastColumn="0" w:oddVBand="0" w:evenVBand="0" w:oddHBand="0" w:evenHBand="0" w:firstRowFirstColumn="0" w:firstRowLastColumn="0" w:lastRowFirstColumn="0" w:lastRowLastColumn="0"/>
        </w:trPr>
        <w:tc>
          <w:tcPr>
            <w:tcW w:w="646" w:type="dxa"/>
          </w:tcPr>
          <w:p w:rsidR="008A1AFF" w:rsidRPr="008A1AFF" w:rsidRDefault="008A1AFF" w:rsidP="008A1AFF">
            <w:pPr>
              <w:jc w:val="center"/>
              <w:rPr>
                <w:b/>
              </w:rPr>
            </w:pPr>
            <w:r w:rsidRPr="008A1AFF">
              <w:rPr>
                <w:rFonts w:hint="eastAsia"/>
                <w:b/>
              </w:rPr>
              <w:t>序号</w:t>
            </w:r>
          </w:p>
        </w:tc>
        <w:tc>
          <w:tcPr>
            <w:tcW w:w="1162" w:type="dxa"/>
          </w:tcPr>
          <w:p w:rsidR="008A1AFF" w:rsidRPr="008A1AFF" w:rsidRDefault="008A1AFF" w:rsidP="008A1AFF">
            <w:pPr>
              <w:jc w:val="center"/>
              <w:rPr>
                <w:b/>
              </w:rPr>
            </w:pPr>
            <w:r w:rsidRPr="008A1AFF">
              <w:rPr>
                <w:rFonts w:hint="eastAsia"/>
                <w:b/>
              </w:rPr>
              <w:t>债券代码</w:t>
            </w:r>
          </w:p>
        </w:tc>
        <w:tc>
          <w:tcPr>
            <w:tcW w:w="1928" w:type="dxa"/>
          </w:tcPr>
          <w:p w:rsidR="008A1AFF" w:rsidRPr="008A1AFF" w:rsidRDefault="008A1AFF" w:rsidP="008A1AFF">
            <w:pPr>
              <w:jc w:val="center"/>
              <w:rPr>
                <w:b/>
              </w:rPr>
            </w:pPr>
            <w:r w:rsidRPr="008A1AFF">
              <w:rPr>
                <w:rFonts w:hint="eastAsia"/>
                <w:b/>
              </w:rPr>
              <w:t>债券名称</w:t>
            </w:r>
          </w:p>
        </w:tc>
        <w:tc>
          <w:tcPr>
            <w:tcW w:w="1140" w:type="dxa"/>
          </w:tcPr>
          <w:p w:rsidR="008A1AFF" w:rsidRPr="008A1AFF" w:rsidRDefault="008A1AFF" w:rsidP="008A1AFF">
            <w:pPr>
              <w:jc w:val="center"/>
              <w:rPr>
                <w:b/>
              </w:rPr>
            </w:pPr>
            <w:r w:rsidRPr="008A1AFF">
              <w:rPr>
                <w:rFonts w:hint="eastAsia"/>
                <w:b/>
              </w:rPr>
              <w:t>数量（张）</w:t>
            </w:r>
          </w:p>
        </w:tc>
        <w:tc>
          <w:tcPr>
            <w:tcW w:w="1814" w:type="dxa"/>
          </w:tcPr>
          <w:p w:rsidR="008A1AFF" w:rsidRPr="008A1AFF" w:rsidRDefault="008A1AFF" w:rsidP="008A1AFF">
            <w:pPr>
              <w:jc w:val="center"/>
              <w:rPr>
                <w:b/>
              </w:rPr>
            </w:pPr>
            <w:r w:rsidRPr="008A1AFF">
              <w:rPr>
                <w:rFonts w:hint="eastAsia"/>
                <w:b/>
              </w:rPr>
              <w:t>公允价值（元）</w:t>
            </w:r>
          </w:p>
        </w:tc>
        <w:tc>
          <w:tcPr>
            <w:tcW w:w="1814" w:type="dxa"/>
          </w:tcPr>
          <w:p w:rsidR="008A1AFF" w:rsidRPr="008A1AFF" w:rsidRDefault="008A1AFF" w:rsidP="008A1AFF">
            <w:pPr>
              <w:jc w:val="center"/>
              <w:rPr>
                <w:b/>
              </w:rPr>
            </w:pPr>
            <w:r w:rsidRPr="008A1AFF">
              <w:rPr>
                <w:rFonts w:hint="eastAsia"/>
                <w:b/>
              </w:rPr>
              <w:t>占基金资产净值比例（％）</w:t>
            </w:r>
          </w:p>
        </w:tc>
      </w:tr>
      <w:tr w:rsidR="008A1AFF" w:rsidTr="008A1AFF">
        <w:tc>
          <w:tcPr>
            <w:tcW w:w="646" w:type="dxa"/>
          </w:tcPr>
          <w:p w:rsidR="008A1AFF" w:rsidRDefault="008A1AFF" w:rsidP="008A1AFF">
            <w:pPr>
              <w:jc w:val="center"/>
            </w:pPr>
            <w:r>
              <w:t>1</w:t>
            </w:r>
          </w:p>
        </w:tc>
        <w:tc>
          <w:tcPr>
            <w:tcW w:w="1162" w:type="dxa"/>
          </w:tcPr>
          <w:p w:rsidR="008A1AFF" w:rsidRDefault="008A1AFF" w:rsidP="008A1AFF">
            <w:pPr>
              <w:jc w:val="left"/>
            </w:pPr>
            <w:r>
              <w:t>113062</w:t>
            </w:r>
          </w:p>
        </w:tc>
        <w:tc>
          <w:tcPr>
            <w:tcW w:w="1928" w:type="dxa"/>
          </w:tcPr>
          <w:p w:rsidR="008A1AFF" w:rsidRDefault="008A1AFF" w:rsidP="008A1AFF">
            <w:pPr>
              <w:jc w:val="left"/>
            </w:pPr>
            <w:r>
              <w:rPr>
                <w:rFonts w:hint="eastAsia"/>
              </w:rPr>
              <w:t>常银转债</w:t>
            </w:r>
          </w:p>
        </w:tc>
        <w:tc>
          <w:tcPr>
            <w:tcW w:w="1140" w:type="dxa"/>
          </w:tcPr>
          <w:p w:rsidR="008A1AFF" w:rsidRDefault="008A1AFF" w:rsidP="008A1AFF">
            <w:pPr>
              <w:jc w:val="right"/>
            </w:pPr>
            <w:r>
              <w:t>1,880</w:t>
            </w:r>
          </w:p>
        </w:tc>
        <w:tc>
          <w:tcPr>
            <w:tcW w:w="1814" w:type="dxa"/>
          </w:tcPr>
          <w:p w:rsidR="008A1AFF" w:rsidRDefault="008A1AFF" w:rsidP="008A1AFF">
            <w:pPr>
              <w:jc w:val="right"/>
            </w:pPr>
            <w:r>
              <w:t>238,390.44</w:t>
            </w:r>
          </w:p>
        </w:tc>
        <w:tc>
          <w:tcPr>
            <w:tcW w:w="1814" w:type="dxa"/>
          </w:tcPr>
          <w:p w:rsidR="008A1AFF" w:rsidRDefault="008A1AFF" w:rsidP="008A1AFF">
            <w:pPr>
              <w:jc w:val="right"/>
            </w:pPr>
            <w:r>
              <w:t>0.04</w:t>
            </w:r>
          </w:p>
        </w:tc>
      </w:tr>
      <w:tr w:rsidR="008A1AFF" w:rsidTr="008A1AFF">
        <w:tc>
          <w:tcPr>
            <w:tcW w:w="646" w:type="dxa"/>
          </w:tcPr>
          <w:p w:rsidR="008A1AFF" w:rsidRDefault="008A1AFF" w:rsidP="008A1AFF">
            <w:pPr>
              <w:jc w:val="center"/>
            </w:pPr>
            <w:r>
              <w:t>2</w:t>
            </w:r>
          </w:p>
        </w:tc>
        <w:tc>
          <w:tcPr>
            <w:tcW w:w="1162" w:type="dxa"/>
          </w:tcPr>
          <w:p w:rsidR="008A1AFF" w:rsidRDefault="008A1AFF" w:rsidP="008A1AFF">
            <w:pPr>
              <w:jc w:val="left"/>
            </w:pPr>
            <w:r>
              <w:t>123255</w:t>
            </w:r>
          </w:p>
        </w:tc>
        <w:tc>
          <w:tcPr>
            <w:tcW w:w="1928" w:type="dxa"/>
          </w:tcPr>
          <w:p w:rsidR="008A1AFF" w:rsidRDefault="008A1AFF" w:rsidP="008A1AFF">
            <w:pPr>
              <w:jc w:val="left"/>
            </w:pPr>
            <w:r>
              <w:rPr>
                <w:rFonts w:hint="eastAsia"/>
              </w:rPr>
              <w:t>鼎龙转债</w:t>
            </w:r>
          </w:p>
        </w:tc>
        <w:tc>
          <w:tcPr>
            <w:tcW w:w="1140" w:type="dxa"/>
          </w:tcPr>
          <w:p w:rsidR="008A1AFF" w:rsidRDefault="008A1AFF" w:rsidP="008A1AFF">
            <w:pPr>
              <w:jc w:val="right"/>
            </w:pPr>
            <w:r>
              <w:t>347</w:t>
            </w:r>
          </w:p>
        </w:tc>
        <w:tc>
          <w:tcPr>
            <w:tcW w:w="1814" w:type="dxa"/>
          </w:tcPr>
          <w:p w:rsidR="008A1AFF" w:rsidRDefault="008A1AFF" w:rsidP="008A1AFF">
            <w:pPr>
              <w:jc w:val="right"/>
            </w:pPr>
            <w:r>
              <w:t>193,743.60</w:t>
            </w:r>
          </w:p>
        </w:tc>
        <w:tc>
          <w:tcPr>
            <w:tcW w:w="1814" w:type="dxa"/>
          </w:tcPr>
          <w:p w:rsidR="008A1AFF" w:rsidRDefault="008A1AFF" w:rsidP="008A1AFF">
            <w:pPr>
              <w:jc w:val="right"/>
            </w:pPr>
            <w:r>
              <w:t>0.03</w:t>
            </w:r>
          </w:p>
        </w:tc>
      </w:tr>
      <w:tr w:rsidR="008A1AFF" w:rsidTr="008A1AFF">
        <w:tc>
          <w:tcPr>
            <w:tcW w:w="646" w:type="dxa"/>
          </w:tcPr>
          <w:p w:rsidR="008A1AFF" w:rsidRDefault="008A1AFF" w:rsidP="008A1AFF">
            <w:pPr>
              <w:jc w:val="center"/>
            </w:pPr>
            <w:r>
              <w:t>3</w:t>
            </w:r>
          </w:p>
        </w:tc>
        <w:tc>
          <w:tcPr>
            <w:tcW w:w="1162" w:type="dxa"/>
          </w:tcPr>
          <w:p w:rsidR="008A1AFF" w:rsidRDefault="008A1AFF" w:rsidP="008A1AFF">
            <w:pPr>
              <w:jc w:val="left"/>
            </w:pPr>
            <w:r>
              <w:t>123269</w:t>
            </w:r>
          </w:p>
        </w:tc>
        <w:tc>
          <w:tcPr>
            <w:tcW w:w="1928" w:type="dxa"/>
          </w:tcPr>
          <w:p w:rsidR="008A1AFF" w:rsidRDefault="008A1AFF" w:rsidP="008A1AFF">
            <w:pPr>
              <w:jc w:val="left"/>
            </w:pPr>
            <w:r>
              <w:rPr>
                <w:rFonts w:hint="eastAsia"/>
              </w:rPr>
              <w:t>金杨转债</w:t>
            </w:r>
          </w:p>
        </w:tc>
        <w:tc>
          <w:tcPr>
            <w:tcW w:w="1140" w:type="dxa"/>
          </w:tcPr>
          <w:p w:rsidR="008A1AFF" w:rsidRDefault="008A1AFF" w:rsidP="008A1AFF">
            <w:pPr>
              <w:jc w:val="right"/>
            </w:pPr>
            <w:r>
              <w:t>1,086</w:t>
            </w:r>
          </w:p>
        </w:tc>
        <w:tc>
          <w:tcPr>
            <w:tcW w:w="1814" w:type="dxa"/>
          </w:tcPr>
          <w:p w:rsidR="008A1AFF" w:rsidRDefault="008A1AFF" w:rsidP="008A1AFF">
            <w:pPr>
              <w:jc w:val="right"/>
            </w:pPr>
            <w:r>
              <w:t>177,899.36</w:t>
            </w:r>
          </w:p>
        </w:tc>
        <w:tc>
          <w:tcPr>
            <w:tcW w:w="1814" w:type="dxa"/>
          </w:tcPr>
          <w:p w:rsidR="008A1AFF" w:rsidRDefault="008A1AFF" w:rsidP="008A1AFF">
            <w:pPr>
              <w:jc w:val="right"/>
            </w:pPr>
            <w:r>
              <w:t>0.03</w:t>
            </w:r>
          </w:p>
        </w:tc>
      </w:tr>
      <w:tr w:rsidR="008A1AFF" w:rsidTr="008A1AFF">
        <w:tc>
          <w:tcPr>
            <w:tcW w:w="646" w:type="dxa"/>
          </w:tcPr>
          <w:p w:rsidR="008A1AFF" w:rsidRDefault="008A1AFF" w:rsidP="008A1AFF">
            <w:pPr>
              <w:jc w:val="center"/>
            </w:pPr>
            <w:r>
              <w:t>4</w:t>
            </w:r>
          </w:p>
        </w:tc>
        <w:tc>
          <w:tcPr>
            <w:tcW w:w="1162" w:type="dxa"/>
          </w:tcPr>
          <w:p w:rsidR="008A1AFF" w:rsidRDefault="008A1AFF" w:rsidP="008A1AFF">
            <w:pPr>
              <w:jc w:val="left"/>
            </w:pPr>
            <w:r>
              <w:t>123270</w:t>
            </w:r>
          </w:p>
        </w:tc>
        <w:tc>
          <w:tcPr>
            <w:tcW w:w="1928" w:type="dxa"/>
          </w:tcPr>
          <w:p w:rsidR="008A1AFF" w:rsidRDefault="008A1AFF" w:rsidP="008A1AFF">
            <w:pPr>
              <w:jc w:val="left"/>
            </w:pPr>
            <w:r>
              <w:rPr>
                <w:rFonts w:hint="eastAsia"/>
              </w:rPr>
              <w:t>盛德转债</w:t>
            </w:r>
          </w:p>
        </w:tc>
        <w:tc>
          <w:tcPr>
            <w:tcW w:w="1140" w:type="dxa"/>
          </w:tcPr>
          <w:p w:rsidR="008A1AFF" w:rsidRDefault="008A1AFF" w:rsidP="008A1AFF">
            <w:pPr>
              <w:jc w:val="right"/>
            </w:pPr>
            <w:r>
              <w:t>734</w:t>
            </w:r>
          </w:p>
        </w:tc>
        <w:tc>
          <w:tcPr>
            <w:tcW w:w="1814" w:type="dxa"/>
          </w:tcPr>
          <w:p w:rsidR="008A1AFF" w:rsidRDefault="008A1AFF" w:rsidP="008A1AFF">
            <w:pPr>
              <w:jc w:val="right"/>
            </w:pPr>
            <w:r>
              <w:t>166,253.31</w:t>
            </w:r>
          </w:p>
        </w:tc>
        <w:tc>
          <w:tcPr>
            <w:tcW w:w="1814" w:type="dxa"/>
          </w:tcPr>
          <w:p w:rsidR="008A1AFF" w:rsidRDefault="008A1AFF" w:rsidP="008A1AFF">
            <w:pPr>
              <w:jc w:val="right"/>
            </w:pPr>
            <w:r>
              <w:t>0.03</w:t>
            </w:r>
          </w:p>
        </w:tc>
      </w:tr>
      <w:tr w:rsidR="008A1AFF" w:rsidTr="008A1AFF">
        <w:tc>
          <w:tcPr>
            <w:tcW w:w="646" w:type="dxa"/>
          </w:tcPr>
          <w:p w:rsidR="008A1AFF" w:rsidRDefault="008A1AFF" w:rsidP="008A1AFF">
            <w:pPr>
              <w:jc w:val="center"/>
            </w:pPr>
            <w:r>
              <w:t>5</w:t>
            </w:r>
          </w:p>
        </w:tc>
        <w:tc>
          <w:tcPr>
            <w:tcW w:w="1162" w:type="dxa"/>
          </w:tcPr>
          <w:p w:rsidR="008A1AFF" w:rsidRDefault="008A1AFF" w:rsidP="008A1AFF">
            <w:pPr>
              <w:jc w:val="left"/>
            </w:pPr>
            <w:r>
              <w:t>110099</w:t>
            </w:r>
          </w:p>
        </w:tc>
        <w:tc>
          <w:tcPr>
            <w:tcW w:w="1928" w:type="dxa"/>
          </w:tcPr>
          <w:p w:rsidR="008A1AFF" w:rsidRDefault="008A1AFF" w:rsidP="008A1AFF">
            <w:pPr>
              <w:jc w:val="left"/>
            </w:pPr>
            <w:r>
              <w:rPr>
                <w:rFonts w:hint="eastAsia"/>
              </w:rPr>
              <w:t>福能转债</w:t>
            </w:r>
          </w:p>
        </w:tc>
        <w:tc>
          <w:tcPr>
            <w:tcW w:w="1140" w:type="dxa"/>
          </w:tcPr>
          <w:p w:rsidR="008A1AFF" w:rsidRDefault="008A1AFF" w:rsidP="008A1AFF">
            <w:pPr>
              <w:jc w:val="right"/>
            </w:pPr>
            <w:r>
              <w:t>830</w:t>
            </w:r>
          </w:p>
        </w:tc>
        <w:tc>
          <w:tcPr>
            <w:tcW w:w="1814" w:type="dxa"/>
          </w:tcPr>
          <w:p w:rsidR="008A1AFF" w:rsidRDefault="008A1AFF" w:rsidP="008A1AFF">
            <w:pPr>
              <w:jc w:val="right"/>
            </w:pPr>
            <w:r>
              <w:t>116,552.26</w:t>
            </w:r>
          </w:p>
        </w:tc>
        <w:tc>
          <w:tcPr>
            <w:tcW w:w="1814" w:type="dxa"/>
          </w:tcPr>
          <w:p w:rsidR="008A1AFF" w:rsidRDefault="008A1AFF" w:rsidP="008A1AFF">
            <w:pPr>
              <w:jc w:val="right"/>
            </w:pPr>
            <w:r>
              <w:t>0.02</w:t>
            </w:r>
          </w:p>
        </w:tc>
      </w:tr>
    </w:tbl>
    <w:p w:rsidR="008A1AFF" w:rsidRDefault="008A1AFF" w:rsidP="008A1AFF">
      <w:pPr>
        <w:pStyle w:val="-2"/>
        <w:spacing w:before="312"/>
      </w:pPr>
      <w:r>
        <w:rPr>
          <w:rFonts w:hint="eastAsia"/>
        </w:rPr>
        <w:t>报告期末按公允价值占基金资产净值比例大小排名的前十名资产支持证券投资明细</w:t>
      </w:r>
    </w:p>
    <w:p w:rsidR="008A1AFF" w:rsidRDefault="008A1AFF" w:rsidP="008A1AFF">
      <w:pPr>
        <w:pStyle w:val="-"/>
        <w:ind w:firstLine="420"/>
      </w:pPr>
      <w:r>
        <w:rPr>
          <w:rFonts w:hint="eastAsia"/>
        </w:rPr>
        <w:t>本基金本报告期末未持有资产支持证券。</w:t>
      </w:r>
    </w:p>
    <w:p w:rsidR="008A1AFF" w:rsidRDefault="008A1AFF" w:rsidP="008A1AFF">
      <w:pPr>
        <w:pStyle w:val="-2"/>
        <w:spacing w:before="312"/>
      </w:pPr>
      <w:r>
        <w:rPr>
          <w:rFonts w:hint="eastAsia"/>
        </w:rPr>
        <w:t>报告期末按公允价值占基金资产净值比例大小排序的前五名贵金属投资明细</w:t>
      </w:r>
    </w:p>
    <w:p w:rsidR="008A1AFF" w:rsidRDefault="008A1AFF" w:rsidP="008A1AFF">
      <w:pPr>
        <w:pStyle w:val="-"/>
        <w:ind w:firstLine="420"/>
      </w:pPr>
      <w:r>
        <w:rPr>
          <w:rFonts w:hint="eastAsia"/>
        </w:rPr>
        <w:t>无。</w:t>
      </w:r>
    </w:p>
    <w:p w:rsidR="008A1AFF" w:rsidRDefault="008A1AFF" w:rsidP="008A1AFF">
      <w:pPr>
        <w:pStyle w:val="-2"/>
        <w:spacing w:before="312"/>
      </w:pPr>
      <w:r>
        <w:rPr>
          <w:rFonts w:hint="eastAsia"/>
        </w:rPr>
        <w:t>报告期末按公允价值占基金资产净值比例大小排名的前五名权证投资明细</w:t>
      </w:r>
    </w:p>
    <w:p w:rsidR="008A1AFF" w:rsidRDefault="008A1AFF" w:rsidP="008A1AFF">
      <w:pPr>
        <w:pStyle w:val="-"/>
        <w:ind w:firstLine="420"/>
      </w:pPr>
      <w:r>
        <w:rPr>
          <w:rFonts w:hint="eastAsia"/>
        </w:rPr>
        <w:t>无。</w:t>
      </w:r>
    </w:p>
    <w:p w:rsidR="008A1AFF" w:rsidRDefault="008A1AFF" w:rsidP="008A1AFF">
      <w:pPr>
        <w:pStyle w:val="-2"/>
        <w:spacing w:before="312"/>
      </w:pPr>
      <w:r>
        <w:rPr>
          <w:rFonts w:hint="eastAsia"/>
        </w:rPr>
        <w:t>报告期末本基金投资的股指期货交易情况说明</w:t>
      </w:r>
    </w:p>
    <w:p w:rsidR="008A1AFF" w:rsidRDefault="008A1AFF" w:rsidP="008A1AFF">
      <w:pPr>
        <w:pStyle w:val="-3"/>
        <w:spacing w:before="156" w:after="156"/>
      </w:pPr>
      <w:r>
        <w:rPr>
          <w:rFonts w:hint="eastAsia"/>
        </w:rPr>
        <w:t>报告期末本基金投资的股指期货持仓和损益明细</w:t>
      </w:r>
    </w:p>
    <w:p w:rsidR="008A1AFF" w:rsidRDefault="008A1AFF" w:rsidP="008A1AFF">
      <w:pPr>
        <w:pStyle w:val="-"/>
        <w:ind w:firstLine="420"/>
      </w:pPr>
      <w:r>
        <w:rPr>
          <w:rFonts w:hint="eastAsia"/>
        </w:rPr>
        <w:t>无。</w:t>
      </w:r>
    </w:p>
    <w:p w:rsidR="008A1AFF" w:rsidRDefault="008A1AFF" w:rsidP="008A1AFF">
      <w:pPr>
        <w:pStyle w:val="-3"/>
        <w:spacing w:before="156" w:after="156"/>
      </w:pPr>
      <w:r>
        <w:rPr>
          <w:rFonts w:hint="eastAsia"/>
        </w:rPr>
        <w:t>本基金投资股指期货的投资政策</w:t>
      </w:r>
    </w:p>
    <w:p w:rsidR="008A1AFF" w:rsidRDefault="008A1AFF" w:rsidP="008A1AFF">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A1AFF" w:rsidRDefault="008A1AFF" w:rsidP="008A1AFF">
      <w:pPr>
        <w:pStyle w:val="-2"/>
        <w:spacing w:before="312"/>
      </w:pPr>
      <w:r>
        <w:rPr>
          <w:rFonts w:hint="eastAsia"/>
        </w:rPr>
        <w:t>报告期末本基金投资的国债期货交易情况说明</w:t>
      </w:r>
    </w:p>
    <w:p w:rsidR="008A1AFF" w:rsidRDefault="008A1AFF" w:rsidP="008A1AFF">
      <w:pPr>
        <w:pStyle w:val="-3"/>
        <w:spacing w:before="156" w:after="156"/>
      </w:pPr>
      <w:r>
        <w:rPr>
          <w:rFonts w:hint="eastAsia"/>
        </w:rPr>
        <w:t>本期国债期货投资政策</w:t>
      </w:r>
    </w:p>
    <w:p w:rsidR="008A1AFF" w:rsidRDefault="008A1AFF" w:rsidP="008A1AFF">
      <w:pPr>
        <w:pStyle w:val="-"/>
        <w:ind w:firstLine="420"/>
      </w:pPr>
      <w:r>
        <w:rPr>
          <w:rFonts w:hint="eastAsia"/>
        </w:rPr>
        <w:t>无。</w:t>
      </w:r>
    </w:p>
    <w:p w:rsidR="008A1AFF" w:rsidRDefault="008A1AFF" w:rsidP="008A1AFF">
      <w:pPr>
        <w:pStyle w:val="-3"/>
        <w:spacing w:before="156" w:after="156"/>
      </w:pPr>
      <w:r>
        <w:rPr>
          <w:rFonts w:hint="eastAsia"/>
        </w:rPr>
        <w:lastRenderedPageBreak/>
        <w:t>报告期末本基金投资的国债期货持仓和损益明细</w:t>
      </w:r>
    </w:p>
    <w:p w:rsidR="008A1AFF" w:rsidRDefault="008A1AFF" w:rsidP="008A1AFF">
      <w:pPr>
        <w:pStyle w:val="-"/>
        <w:ind w:firstLine="420"/>
      </w:pPr>
      <w:r>
        <w:rPr>
          <w:rFonts w:hint="eastAsia"/>
        </w:rPr>
        <w:t>无。</w:t>
      </w:r>
    </w:p>
    <w:p w:rsidR="008A1AFF" w:rsidRDefault="008A1AFF" w:rsidP="008A1AFF">
      <w:pPr>
        <w:pStyle w:val="-3"/>
        <w:spacing w:before="156" w:after="156"/>
      </w:pPr>
      <w:r>
        <w:rPr>
          <w:rFonts w:hint="eastAsia"/>
        </w:rPr>
        <w:t>本期国债期货投资评价</w:t>
      </w:r>
    </w:p>
    <w:p w:rsidR="008A1AFF" w:rsidRDefault="008A1AFF" w:rsidP="008A1AFF">
      <w:pPr>
        <w:pStyle w:val="-"/>
        <w:ind w:firstLine="420"/>
      </w:pPr>
      <w:r>
        <w:rPr>
          <w:rFonts w:hint="eastAsia"/>
        </w:rPr>
        <w:t>无。</w:t>
      </w:r>
    </w:p>
    <w:p w:rsidR="008A1AFF" w:rsidRDefault="008A1AFF" w:rsidP="008A1AFF">
      <w:pPr>
        <w:pStyle w:val="-2"/>
        <w:spacing w:before="312"/>
      </w:pPr>
      <w:r>
        <w:rPr>
          <w:rFonts w:hint="eastAsia"/>
        </w:rPr>
        <w:t>投资组合报告附注</w:t>
      </w:r>
    </w:p>
    <w:p w:rsidR="008A1AFF" w:rsidRDefault="008A1AFF" w:rsidP="008A1AF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A1AFF" w:rsidRDefault="008A1AFF" w:rsidP="008A1AFF">
      <w:pPr>
        <w:pStyle w:val="-"/>
        <w:ind w:firstLine="420"/>
      </w:pPr>
      <w:r>
        <w:rPr>
          <w:rFonts w:hint="eastAsia"/>
        </w:rPr>
        <w:t>报告期内基金投资的前十名证券的发行主体未有被监管部门立案调查，不存在报告编制日前一年内受到公开谴责、处罚的情形。</w:t>
      </w:r>
    </w:p>
    <w:p w:rsidR="008A1AFF" w:rsidRDefault="008A1AFF" w:rsidP="008A1AF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A1AFF" w:rsidRDefault="008A1AFF" w:rsidP="008A1AFF">
      <w:pPr>
        <w:pStyle w:val="-"/>
        <w:ind w:firstLine="420"/>
      </w:pPr>
      <w:r>
        <w:rPr>
          <w:rFonts w:hint="eastAsia"/>
        </w:rPr>
        <w:t>本基金投资的前十名股票（如有）没有超出基金合同约定的备选股票库，本基金管理人从制度和流程上要求股票必须先入库再买入。</w:t>
      </w:r>
    </w:p>
    <w:p w:rsidR="008A1AFF" w:rsidRDefault="008A1AFF" w:rsidP="008A1AF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A1AFF" w:rsidTr="008A1AFF">
        <w:trPr>
          <w:cnfStyle w:val="100000000000" w:firstRow="1" w:lastRow="0" w:firstColumn="0" w:lastColumn="0" w:oddVBand="0" w:evenVBand="0" w:oddHBand="0" w:evenHBand="0" w:firstRowFirstColumn="0" w:firstRowLastColumn="0" w:lastRowFirstColumn="0" w:lastRowLastColumn="0"/>
        </w:trPr>
        <w:tc>
          <w:tcPr>
            <w:tcW w:w="743" w:type="dxa"/>
          </w:tcPr>
          <w:p w:rsidR="008A1AFF" w:rsidRPr="008A1AFF" w:rsidRDefault="008A1AFF" w:rsidP="008A1AFF">
            <w:pPr>
              <w:jc w:val="center"/>
              <w:rPr>
                <w:b/>
              </w:rPr>
            </w:pPr>
            <w:r w:rsidRPr="008A1AFF">
              <w:rPr>
                <w:rFonts w:hint="eastAsia"/>
                <w:b/>
              </w:rPr>
              <w:t>序号</w:t>
            </w:r>
          </w:p>
        </w:tc>
        <w:tc>
          <w:tcPr>
            <w:tcW w:w="2977" w:type="dxa"/>
          </w:tcPr>
          <w:p w:rsidR="008A1AFF" w:rsidRPr="008A1AFF" w:rsidRDefault="008A1AFF" w:rsidP="008A1AFF">
            <w:pPr>
              <w:jc w:val="center"/>
              <w:rPr>
                <w:b/>
              </w:rPr>
            </w:pPr>
            <w:r w:rsidRPr="008A1AFF">
              <w:rPr>
                <w:rFonts w:hint="eastAsia"/>
                <w:b/>
              </w:rPr>
              <w:t>名称</w:t>
            </w:r>
          </w:p>
        </w:tc>
        <w:tc>
          <w:tcPr>
            <w:tcW w:w="4785" w:type="dxa"/>
          </w:tcPr>
          <w:p w:rsidR="008A1AFF" w:rsidRPr="008A1AFF" w:rsidRDefault="008A1AFF" w:rsidP="008A1AFF">
            <w:pPr>
              <w:jc w:val="center"/>
              <w:rPr>
                <w:b/>
              </w:rPr>
            </w:pPr>
            <w:r w:rsidRPr="008A1AFF">
              <w:rPr>
                <w:rFonts w:hint="eastAsia"/>
                <w:b/>
              </w:rPr>
              <w:t>金额（元）</w:t>
            </w:r>
          </w:p>
        </w:tc>
      </w:tr>
      <w:tr w:rsidR="008A1AFF" w:rsidTr="008A1AFF">
        <w:tc>
          <w:tcPr>
            <w:tcW w:w="743" w:type="dxa"/>
          </w:tcPr>
          <w:p w:rsidR="008A1AFF" w:rsidRDefault="008A1AFF" w:rsidP="008A1AFF">
            <w:pPr>
              <w:jc w:val="center"/>
            </w:pPr>
            <w:r>
              <w:t>1</w:t>
            </w:r>
          </w:p>
        </w:tc>
        <w:tc>
          <w:tcPr>
            <w:tcW w:w="2977" w:type="dxa"/>
          </w:tcPr>
          <w:p w:rsidR="008A1AFF" w:rsidRDefault="008A1AFF" w:rsidP="008A1AFF">
            <w:pPr>
              <w:jc w:val="left"/>
            </w:pPr>
            <w:r>
              <w:rPr>
                <w:rFonts w:hint="eastAsia"/>
              </w:rPr>
              <w:t>存出保证金</w:t>
            </w:r>
          </w:p>
        </w:tc>
        <w:tc>
          <w:tcPr>
            <w:tcW w:w="4785" w:type="dxa"/>
          </w:tcPr>
          <w:p w:rsidR="008A1AFF" w:rsidRDefault="008A1AFF" w:rsidP="008A1AFF">
            <w:pPr>
              <w:jc w:val="right"/>
            </w:pPr>
            <w:r>
              <w:t>2.16</w:t>
            </w:r>
          </w:p>
        </w:tc>
      </w:tr>
      <w:tr w:rsidR="008A1AFF" w:rsidTr="008A1AFF">
        <w:tc>
          <w:tcPr>
            <w:tcW w:w="743" w:type="dxa"/>
          </w:tcPr>
          <w:p w:rsidR="008A1AFF" w:rsidRDefault="008A1AFF" w:rsidP="008A1AFF">
            <w:pPr>
              <w:jc w:val="center"/>
            </w:pPr>
            <w:r>
              <w:t>2</w:t>
            </w:r>
          </w:p>
        </w:tc>
        <w:tc>
          <w:tcPr>
            <w:tcW w:w="2977" w:type="dxa"/>
          </w:tcPr>
          <w:p w:rsidR="008A1AFF" w:rsidRDefault="008A1AFF" w:rsidP="008A1AFF">
            <w:pPr>
              <w:jc w:val="left"/>
            </w:pPr>
            <w:r>
              <w:rPr>
                <w:rFonts w:hint="eastAsia"/>
              </w:rPr>
              <w:t>应收证券清算款</w:t>
            </w:r>
          </w:p>
        </w:tc>
        <w:tc>
          <w:tcPr>
            <w:tcW w:w="4785" w:type="dxa"/>
          </w:tcPr>
          <w:p w:rsidR="008A1AFF" w:rsidRDefault="008A1AFF" w:rsidP="008A1AFF">
            <w:pPr>
              <w:jc w:val="right"/>
            </w:pPr>
            <w:r>
              <w:t>-</w:t>
            </w:r>
          </w:p>
        </w:tc>
      </w:tr>
      <w:tr w:rsidR="008A1AFF" w:rsidTr="008A1AFF">
        <w:tc>
          <w:tcPr>
            <w:tcW w:w="743" w:type="dxa"/>
          </w:tcPr>
          <w:p w:rsidR="008A1AFF" w:rsidRDefault="008A1AFF" w:rsidP="008A1AFF">
            <w:pPr>
              <w:jc w:val="center"/>
            </w:pPr>
            <w:r>
              <w:t>3</w:t>
            </w:r>
          </w:p>
        </w:tc>
        <w:tc>
          <w:tcPr>
            <w:tcW w:w="2977" w:type="dxa"/>
          </w:tcPr>
          <w:p w:rsidR="008A1AFF" w:rsidRDefault="008A1AFF" w:rsidP="008A1AFF">
            <w:pPr>
              <w:jc w:val="left"/>
            </w:pPr>
            <w:r>
              <w:rPr>
                <w:rFonts w:hint="eastAsia"/>
              </w:rPr>
              <w:t>应收股利</w:t>
            </w:r>
          </w:p>
        </w:tc>
        <w:tc>
          <w:tcPr>
            <w:tcW w:w="4785" w:type="dxa"/>
          </w:tcPr>
          <w:p w:rsidR="008A1AFF" w:rsidRDefault="008A1AFF" w:rsidP="008A1AFF">
            <w:pPr>
              <w:jc w:val="right"/>
            </w:pPr>
            <w:r>
              <w:t>-</w:t>
            </w:r>
          </w:p>
        </w:tc>
      </w:tr>
      <w:tr w:rsidR="008A1AFF" w:rsidTr="008A1AFF">
        <w:tc>
          <w:tcPr>
            <w:tcW w:w="743" w:type="dxa"/>
          </w:tcPr>
          <w:p w:rsidR="008A1AFF" w:rsidRDefault="008A1AFF" w:rsidP="008A1AFF">
            <w:pPr>
              <w:jc w:val="center"/>
            </w:pPr>
            <w:r>
              <w:t>4</w:t>
            </w:r>
          </w:p>
        </w:tc>
        <w:tc>
          <w:tcPr>
            <w:tcW w:w="2977" w:type="dxa"/>
          </w:tcPr>
          <w:p w:rsidR="008A1AFF" w:rsidRDefault="008A1AFF" w:rsidP="008A1AFF">
            <w:pPr>
              <w:jc w:val="left"/>
            </w:pPr>
            <w:r>
              <w:rPr>
                <w:rFonts w:hint="eastAsia"/>
              </w:rPr>
              <w:t>应收利息</w:t>
            </w:r>
          </w:p>
        </w:tc>
        <w:tc>
          <w:tcPr>
            <w:tcW w:w="4785" w:type="dxa"/>
          </w:tcPr>
          <w:p w:rsidR="008A1AFF" w:rsidRDefault="008A1AFF" w:rsidP="008A1AFF">
            <w:pPr>
              <w:jc w:val="right"/>
            </w:pPr>
            <w:r>
              <w:t>-</w:t>
            </w:r>
          </w:p>
        </w:tc>
      </w:tr>
      <w:tr w:rsidR="008A1AFF" w:rsidTr="008A1AFF">
        <w:tc>
          <w:tcPr>
            <w:tcW w:w="743" w:type="dxa"/>
          </w:tcPr>
          <w:p w:rsidR="008A1AFF" w:rsidRDefault="008A1AFF" w:rsidP="008A1AFF">
            <w:pPr>
              <w:jc w:val="center"/>
            </w:pPr>
            <w:r>
              <w:t>5</w:t>
            </w:r>
          </w:p>
        </w:tc>
        <w:tc>
          <w:tcPr>
            <w:tcW w:w="2977" w:type="dxa"/>
          </w:tcPr>
          <w:p w:rsidR="008A1AFF" w:rsidRDefault="008A1AFF" w:rsidP="008A1AFF">
            <w:pPr>
              <w:jc w:val="left"/>
            </w:pPr>
            <w:r>
              <w:rPr>
                <w:rFonts w:hint="eastAsia"/>
              </w:rPr>
              <w:t>应收申购款</w:t>
            </w:r>
          </w:p>
        </w:tc>
        <w:tc>
          <w:tcPr>
            <w:tcW w:w="4785" w:type="dxa"/>
          </w:tcPr>
          <w:p w:rsidR="008A1AFF" w:rsidRDefault="008A1AFF" w:rsidP="008A1AFF">
            <w:pPr>
              <w:jc w:val="right"/>
            </w:pPr>
            <w:r>
              <w:t>1,198,134.36</w:t>
            </w:r>
          </w:p>
        </w:tc>
      </w:tr>
      <w:tr w:rsidR="008A1AFF" w:rsidTr="008A1AFF">
        <w:tc>
          <w:tcPr>
            <w:tcW w:w="743" w:type="dxa"/>
          </w:tcPr>
          <w:p w:rsidR="008A1AFF" w:rsidRDefault="008A1AFF" w:rsidP="008A1AFF">
            <w:pPr>
              <w:jc w:val="center"/>
            </w:pPr>
            <w:r>
              <w:t>6</w:t>
            </w:r>
          </w:p>
        </w:tc>
        <w:tc>
          <w:tcPr>
            <w:tcW w:w="2977" w:type="dxa"/>
          </w:tcPr>
          <w:p w:rsidR="008A1AFF" w:rsidRDefault="008A1AFF" w:rsidP="008A1AFF">
            <w:pPr>
              <w:jc w:val="left"/>
            </w:pPr>
            <w:r>
              <w:rPr>
                <w:rFonts w:hint="eastAsia"/>
              </w:rPr>
              <w:t>其他应收款</w:t>
            </w:r>
          </w:p>
        </w:tc>
        <w:tc>
          <w:tcPr>
            <w:tcW w:w="4785" w:type="dxa"/>
          </w:tcPr>
          <w:p w:rsidR="008A1AFF" w:rsidRDefault="008A1AFF" w:rsidP="008A1AFF">
            <w:pPr>
              <w:jc w:val="right"/>
            </w:pPr>
            <w:r>
              <w:t>-</w:t>
            </w:r>
          </w:p>
        </w:tc>
      </w:tr>
      <w:tr w:rsidR="008A1AFF" w:rsidTr="008A1AFF">
        <w:tc>
          <w:tcPr>
            <w:tcW w:w="743" w:type="dxa"/>
          </w:tcPr>
          <w:p w:rsidR="008A1AFF" w:rsidRDefault="008A1AFF" w:rsidP="008A1AFF">
            <w:pPr>
              <w:jc w:val="center"/>
            </w:pPr>
            <w:r>
              <w:t>7</w:t>
            </w:r>
          </w:p>
        </w:tc>
        <w:tc>
          <w:tcPr>
            <w:tcW w:w="2977" w:type="dxa"/>
          </w:tcPr>
          <w:p w:rsidR="008A1AFF" w:rsidRDefault="008A1AFF" w:rsidP="008A1AFF">
            <w:pPr>
              <w:jc w:val="left"/>
            </w:pPr>
            <w:r>
              <w:rPr>
                <w:rFonts w:hint="eastAsia"/>
              </w:rPr>
              <w:t>待摊费用</w:t>
            </w:r>
          </w:p>
        </w:tc>
        <w:tc>
          <w:tcPr>
            <w:tcW w:w="4785" w:type="dxa"/>
          </w:tcPr>
          <w:p w:rsidR="008A1AFF" w:rsidRDefault="008A1AFF" w:rsidP="008A1AFF">
            <w:pPr>
              <w:jc w:val="right"/>
            </w:pPr>
            <w:r>
              <w:t>-</w:t>
            </w:r>
          </w:p>
        </w:tc>
      </w:tr>
      <w:tr w:rsidR="008A1AFF" w:rsidTr="008A1AFF">
        <w:tc>
          <w:tcPr>
            <w:tcW w:w="743" w:type="dxa"/>
          </w:tcPr>
          <w:p w:rsidR="008A1AFF" w:rsidRDefault="008A1AFF" w:rsidP="008A1AFF">
            <w:pPr>
              <w:jc w:val="center"/>
            </w:pPr>
            <w:r>
              <w:t>8</w:t>
            </w:r>
          </w:p>
        </w:tc>
        <w:tc>
          <w:tcPr>
            <w:tcW w:w="2977" w:type="dxa"/>
          </w:tcPr>
          <w:p w:rsidR="008A1AFF" w:rsidRDefault="008A1AFF" w:rsidP="008A1AFF">
            <w:pPr>
              <w:jc w:val="left"/>
            </w:pPr>
            <w:r>
              <w:rPr>
                <w:rFonts w:hint="eastAsia"/>
              </w:rPr>
              <w:t>其他</w:t>
            </w:r>
          </w:p>
        </w:tc>
        <w:tc>
          <w:tcPr>
            <w:tcW w:w="4785" w:type="dxa"/>
          </w:tcPr>
          <w:p w:rsidR="008A1AFF" w:rsidRDefault="008A1AFF" w:rsidP="008A1AFF">
            <w:pPr>
              <w:jc w:val="right"/>
            </w:pPr>
            <w:r>
              <w:t>-</w:t>
            </w:r>
          </w:p>
        </w:tc>
      </w:tr>
      <w:tr w:rsidR="008A1AFF" w:rsidTr="008A1AFF">
        <w:tc>
          <w:tcPr>
            <w:tcW w:w="743" w:type="dxa"/>
          </w:tcPr>
          <w:p w:rsidR="008A1AFF" w:rsidRDefault="008A1AFF" w:rsidP="008A1AFF">
            <w:pPr>
              <w:jc w:val="center"/>
            </w:pPr>
            <w:r>
              <w:t>9</w:t>
            </w:r>
          </w:p>
        </w:tc>
        <w:tc>
          <w:tcPr>
            <w:tcW w:w="2977" w:type="dxa"/>
          </w:tcPr>
          <w:p w:rsidR="008A1AFF" w:rsidRDefault="008A1AFF" w:rsidP="008A1AFF">
            <w:pPr>
              <w:jc w:val="left"/>
            </w:pPr>
            <w:r>
              <w:rPr>
                <w:rFonts w:hint="eastAsia"/>
              </w:rPr>
              <w:t>合计</w:t>
            </w:r>
          </w:p>
        </w:tc>
        <w:tc>
          <w:tcPr>
            <w:tcW w:w="4785" w:type="dxa"/>
          </w:tcPr>
          <w:p w:rsidR="008A1AFF" w:rsidRDefault="008A1AFF" w:rsidP="008A1AFF">
            <w:pPr>
              <w:jc w:val="right"/>
            </w:pPr>
            <w:r>
              <w:t>1,198,136.52</w:t>
            </w:r>
          </w:p>
        </w:tc>
      </w:tr>
    </w:tbl>
    <w:p w:rsidR="008A1AFF" w:rsidRDefault="008A1AFF" w:rsidP="008A1AFF">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A1AFF" w:rsidTr="008A1AFF">
        <w:trPr>
          <w:cnfStyle w:val="100000000000" w:firstRow="1" w:lastRow="0" w:firstColumn="0" w:lastColumn="0" w:oddVBand="0" w:evenVBand="0" w:oddHBand="0" w:evenHBand="0" w:firstRowFirstColumn="0" w:firstRowLastColumn="0" w:lastRowFirstColumn="0" w:lastRowLastColumn="0"/>
        </w:trPr>
        <w:tc>
          <w:tcPr>
            <w:tcW w:w="680" w:type="dxa"/>
          </w:tcPr>
          <w:p w:rsidR="008A1AFF" w:rsidRPr="008A1AFF" w:rsidRDefault="008A1AFF" w:rsidP="008A1AFF">
            <w:pPr>
              <w:jc w:val="center"/>
              <w:rPr>
                <w:b/>
              </w:rPr>
            </w:pPr>
            <w:r w:rsidRPr="008A1AFF">
              <w:rPr>
                <w:rFonts w:hint="eastAsia"/>
                <w:b/>
              </w:rPr>
              <w:t>序号</w:t>
            </w:r>
          </w:p>
        </w:tc>
        <w:tc>
          <w:tcPr>
            <w:tcW w:w="1644" w:type="dxa"/>
          </w:tcPr>
          <w:p w:rsidR="008A1AFF" w:rsidRPr="008A1AFF" w:rsidRDefault="008A1AFF" w:rsidP="008A1AFF">
            <w:pPr>
              <w:jc w:val="center"/>
              <w:rPr>
                <w:b/>
              </w:rPr>
            </w:pPr>
            <w:r w:rsidRPr="008A1AFF">
              <w:rPr>
                <w:rFonts w:hint="eastAsia"/>
                <w:b/>
              </w:rPr>
              <w:t>债券代码</w:t>
            </w:r>
          </w:p>
        </w:tc>
        <w:tc>
          <w:tcPr>
            <w:tcW w:w="1814" w:type="dxa"/>
          </w:tcPr>
          <w:p w:rsidR="008A1AFF" w:rsidRPr="008A1AFF" w:rsidRDefault="008A1AFF" w:rsidP="008A1AFF">
            <w:pPr>
              <w:jc w:val="center"/>
              <w:rPr>
                <w:b/>
              </w:rPr>
            </w:pPr>
            <w:r w:rsidRPr="008A1AFF">
              <w:rPr>
                <w:rFonts w:hint="eastAsia"/>
                <w:b/>
              </w:rPr>
              <w:t>债券名称</w:t>
            </w:r>
          </w:p>
        </w:tc>
        <w:tc>
          <w:tcPr>
            <w:tcW w:w="1814" w:type="dxa"/>
          </w:tcPr>
          <w:p w:rsidR="008A1AFF" w:rsidRPr="008A1AFF" w:rsidRDefault="008A1AFF" w:rsidP="008A1AFF">
            <w:pPr>
              <w:jc w:val="center"/>
              <w:rPr>
                <w:b/>
              </w:rPr>
            </w:pPr>
            <w:r w:rsidRPr="008A1AFF">
              <w:rPr>
                <w:rFonts w:hint="eastAsia"/>
                <w:b/>
              </w:rPr>
              <w:t>公允价值（元）</w:t>
            </w:r>
          </w:p>
        </w:tc>
        <w:tc>
          <w:tcPr>
            <w:tcW w:w="2552" w:type="dxa"/>
          </w:tcPr>
          <w:p w:rsidR="008A1AFF" w:rsidRPr="008A1AFF" w:rsidRDefault="008A1AFF" w:rsidP="008A1AFF">
            <w:pPr>
              <w:jc w:val="center"/>
              <w:rPr>
                <w:b/>
              </w:rPr>
            </w:pPr>
            <w:r w:rsidRPr="008A1AFF">
              <w:rPr>
                <w:rFonts w:hint="eastAsia"/>
                <w:b/>
              </w:rPr>
              <w:t>占基金资产净值比例（％）</w:t>
            </w:r>
          </w:p>
        </w:tc>
      </w:tr>
      <w:tr w:rsidR="008A1AFF" w:rsidTr="008A1AFF">
        <w:tc>
          <w:tcPr>
            <w:tcW w:w="680" w:type="dxa"/>
          </w:tcPr>
          <w:p w:rsidR="008A1AFF" w:rsidRDefault="008A1AFF" w:rsidP="008A1AFF">
            <w:pPr>
              <w:jc w:val="center"/>
            </w:pPr>
            <w:r>
              <w:t>1</w:t>
            </w:r>
          </w:p>
        </w:tc>
        <w:tc>
          <w:tcPr>
            <w:tcW w:w="1644" w:type="dxa"/>
          </w:tcPr>
          <w:p w:rsidR="008A1AFF" w:rsidRDefault="008A1AFF" w:rsidP="008A1AFF">
            <w:pPr>
              <w:jc w:val="left"/>
            </w:pPr>
            <w:r>
              <w:t>113062</w:t>
            </w:r>
          </w:p>
        </w:tc>
        <w:tc>
          <w:tcPr>
            <w:tcW w:w="1814" w:type="dxa"/>
          </w:tcPr>
          <w:p w:rsidR="008A1AFF" w:rsidRDefault="008A1AFF" w:rsidP="008A1AFF">
            <w:pPr>
              <w:jc w:val="left"/>
            </w:pPr>
            <w:r>
              <w:rPr>
                <w:rFonts w:hint="eastAsia"/>
              </w:rPr>
              <w:t>常银转债</w:t>
            </w:r>
          </w:p>
        </w:tc>
        <w:tc>
          <w:tcPr>
            <w:tcW w:w="1814" w:type="dxa"/>
          </w:tcPr>
          <w:p w:rsidR="008A1AFF" w:rsidRDefault="008A1AFF" w:rsidP="008A1AFF">
            <w:pPr>
              <w:jc w:val="right"/>
            </w:pPr>
            <w:r>
              <w:t>238,390.44</w:t>
            </w:r>
          </w:p>
        </w:tc>
        <w:tc>
          <w:tcPr>
            <w:tcW w:w="2552" w:type="dxa"/>
          </w:tcPr>
          <w:p w:rsidR="008A1AFF" w:rsidRDefault="008A1AFF" w:rsidP="008A1AFF">
            <w:pPr>
              <w:jc w:val="right"/>
            </w:pPr>
            <w:r>
              <w:t>0.04</w:t>
            </w:r>
          </w:p>
        </w:tc>
      </w:tr>
      <w:tr w:rsidR="008A1AFF" w:rsidTr="008A1AFF">
        <w:tc>
          <w:tcPr>
            <w:tcW w:w="680" w:type="dxa"/>
          </w:tcPr>
          <w:p w:rsidR="008A1AFF" w:rsidRDefault="008A1AFF" w:rsidP="008A1AFF">
            <w:pPr>
              <w:jc w:val="center"/>
            </w:pPr>
            <w:r>
              <w:t>2</w:t>
            </w:r>
          </w:p>
        </w:tc>
        <w:tc>
          <w:tcPr>
            <w:tcW w:w="1644" w:type="dxa"/>
          </w:tcPr>
          <w:p w:rsidR="008A1AFF" w:rsidRDefault="008A1AFF" w:rsidP="008A1AFF">
            <w:pPr>
              <w:jc w:val="left"/>
            </w:pPr>
            <w:r>
              <w:t>123255</w:t>
            </w:r>
          </w:p>
        </w:tc>
        <w:tc>
          <w:tcPr>
            <w:tcW w:w="1814" w:type="dxa"/>
          </w:tcPr>
          <w:p w:rsidR="008A1AFF" w:rsidRDefault="008A1AFF" w:rsidP="008A1AFF">
            <w:pPr>
              <w:jc w:val="left"/>
            </w:pPr>
            <w:r>
              <w:rPr>
                <w:rFonts w:hint="eastAsia"/>
              </w:rPr>
              <w:t>鼎龙转债</w:t>
            </w:r>
          </w:p>
        </w:tc>
        <w:tc>
          <w:tcPr>
            <w:tcW w:w="1814" w:type="dxa"/>
          </w:tcPr>
          <w:p w:rsidR="008A1AFF" w:rsidRDefault="008A1AFF" w:rsidP="008A1AFF">
            <w:pPr>
              <w:jc w:val="right"/>
            </w:pPr>
            <w:r>
              <w:t>193,743.60</w:t>
            </w:r>
          </w:p>
        </w:tc>
        <w:tc>
          <w:tcPr>
            <w:tcW w:w="2552" w:type="dxa"/>
          </w:tcPr>
          <w:p w:rsidR="008A1AFF" w:rsidRDefault="008A1AFF" w:rsidP="008A1AFF">
            <w:pPr>
              <w:jc w:val="right"/>
            </w:pPr>
            <w:r>
              <w:t>0.03</w:t>
            </w:r>
          </w:p>
        </w:tc>
      </w:tr>
      <w:tr w:rsidR="008A1AFF" w:rsidTr="008A1AFF">
        <w:tc>
          <w:tcPr>
            <w:tcW w:w="680" w:type="dxa"/>
          </w:tcPr>
          <w:p w:rsidR="008A1AFF" w:rsidRDefault="008A1AFF" w:rsidP="008A1AFF">
            <w:pPr>
              <w:jc w:val="center"/>
            </w:pPr>
            <w:r>
              <w:t>3</w:t>
            </w:r>
          </w:p>
        </w:tc>
        <w:tc>
          <w:tcPr>
            <w:tcW w:w="1644" w:type="dxa"/>
          </w:tcPr>
          <w:p w:rsidR="008A1AFF" w:rsidRDefault="008A1AFF" w:rsidP="008A1AFF">
            <w:pPr>
              <w:jc w:val="left"/>
            </w:pPr>
            <w:r>
              <w:t>110099</w:t>
            </w:r>
          </w:p>
        </w:tc>
        <w:tc>
          <w:tcPr>
            <w:tcW w:w="1814" w:type="dxa"/>
          </w:tcPr>
          <w:p w:rsidR="008A1AFF" w:rsidRDefault="008A1AFF" w:rsidP="008A1AFF">
            <w:pPr>
              <w:jc w:val="left"/>
            </w:pPr>
            <w:r>
              <w:rPr>
                <w:rFonts w:hint="eastAsia"/>
              </w:rPr>
              <w:t>福能转债</w:t>
            </w:r>
          </w:p>
        </w:tc>
        <w:tc>
          <w:tcPr>
            <w:tcW w:w="1814" w:type="dxa"/>
          </w:tcPr>
          <w:p w:rsidR="008A1AFF" w:rsidRDefault="008A1AFF" w:rsidP="008A1AFF">
            <w:pPr>
              <w:jc w:val="right"/>
            </w:pPr>
            <w:r>
              <w:t>116,552.26</w:t>
            </w:r>
          </w:p>
        </w:tc>
        <w:tc>
          <w:tcPr>
            <w:tcW w:w="2552" w:type="dxa"/>
          </w:tcPr>
          <w:p w:rsidR="008A1AFF" w:rsidRDefault="008A1AFF" w:rsidP="008A1AFF">
            <w:pPr>
              <w:jc w:val="right"/>
            </w:pPr>
            <w:r>
              <w:t>0.02</w:t>
            </w:r>
          </w:p>
        </w:tc>
      </w:tr>
      <w:tr w:rsidR="008A1AFF" w:rsidTr="008A1AFF">
        <w:tc>
          <w:tcPr>
            <w:tcW w:w="680" w:type="dxa"/>
          </w:tcPr>
          <w:p w:rsidR="008A1AFF" w:rsidRDefault="008A1AFF" w:rsidP="008A1AFF">
            <w:pPr>
              <w:jc w:val="center"/>
            </w:pPr>
            <w:r>
              <w:t>4</w:t>
            </w:r>
          </w:p>
        </w:tc>
        <w:tc>
          <w:tcPr>
            <w:tcW w:w="1644" w:type="dxa"/>
          </w:tcPr>
          <w:p w:rsidR="008A1AFF" w:rsidRDefault="008A1AFF" w:rsidP="008A1AFF">
            <w:pPr>
              <w:jc w:val="left"/>
            </w:pPr>
            <w:r>
              <w:t>113059</w:t>
            </w:r>
          </w:p>
        </w:tc>
        <w:tc>
          <w:tcPr>
            <w:tcW w:w="1814" w:type="dxa"/>
          </w:tcPr>
          <w:p w:rsidR="008A1AFF" w:rsidRDefault="008A1AFF" w:rsidP="008A1AFF">
            <w:pPr>
              <w:jc w:val="left"/>
            </w:pPr>
            <w:r>
              <w:rPr>
                <w:rFonts w:hint="eastAsia"/>
              </w:rPr>
              <w:t>福莱转债</w:t>
            </w:r>
          </w:p>
        </w:tc>
        <w:tc>
          <w:tcPr>
            <w:tcW w:w="1814" w:type="dxa"/>
          </w:tcPr>
          <w:p w:rsidR="008A1AFF" w:rsidRDefault="008A1AFF" w:rsidP="008A1AFF">
            <w:pPr>
              <w:jc w:val="right"/>
            </w:pPr>
            <w:r>
              <w:t>76,246.85</w:t>
            </w:r>
          </w:p>
        </w:tc>
        <w:tc>
          <w:tcPr>
            <w:tcW w:w="2552" w:type="dxa"/>
          </w:tcPr>
          <w:p w:rsidR="008A1AFF" w:rsidRDefault="008A1AFF" w:rsidP="008A1AFF">
            <w:pPr>
              <w:jc w:val="right"/>
            </w:pPr>
            <w:r>
              <w:t>0.01</w:t>
            </w:r>
          </w:p>
        </w:tc>
      </w:tr>
      <w:tr w:rsidR="008A1AFF" w:rsidTr="008A1AFF">
        <w:tc>
          <w:tcPr>
            <w:tcW w:w="680" w:type="dxa"/>
          </w:tcPr>
          <w:p w:rsidR="008A1AFF" w:rsidRDefault="008A1AFF" w:rsidP="008A1AFF">
            <w:pPr>
              <w:jc w:val="center"/>
            </w:pPr>
            <w:r>
              <w:t>5</w:t>
            </w:r>
          </w:p>
        </w:tc>
        <w:tc>
          <w:tcPr>
            <w:tcW w:w="1644" w:type="dxa"/>
          </w:tcPr>
          <w:p w:rsidR="008A1AFF" w:rsidRDefault="008A1AFF" w:rsidP="008A1AFF">
            <w:pPr>
              <w:jc w:val="left"/>
            </w:pPr>
            <w:r>
              <w:t>118024</w:t>
            </w:r>
          </w:p>
        </w:tc>
        <w:tc>
          <w:tcPr>
            <w:tcW w:w="1814" w:type="dxa"/>
          </w:tcPr>
          <w:p w:rsidR="008A1AFF" w:rsidRDefault="008A1AFF" w:rsidP="008A1AFF">
            <w:pPr>
              <w:jc w:val="left"/>
            </w:pPr>
            <w:r>
              <w:rPr>
                <w:rFonts w:hint="eastAsia"/>
              </w:rPr>
              <w:t>冠宇转债</w:t>
            </w:r>
          </w:p>
        </w:tc>
        <w:tc>
          <w:tcPr>
            <w:tcW w:w="1814" w:type="dxa"/>
          </w:tcPr>
          <w:p w:rsidR="008A1AFF" w:rsidRDefault="008A1AFF" w:rsidP="008A1AFF">
            <w:pPr>
              <w:jc w:val="right"/>
            </w:pPr>
            <w:r>
              <w:t>66,255.08</w:t>
            </w:r>
          </w:p>
        </w:tc>
        <w:tc>
          <w:tcPr>
            <w:tcW w:w="2552" w:type="dxa"/>
          </w:tcPr>
          <w:p w:rsidR="008A1AFF" w:rsidRDefault="008A1AFF" w:rsidP="008A1AFF">
            <w:pPr>
              <w:jc w:val="right"/>
            </w:pPr>
            <w:r>
              <w:t>0.01</w:t>
            </w:r>
          </w:p>
        </w:tc>
      </w:tr>
      <w:tr w:rsidR="008A1AFF" w:rsidTr="008A1AFF">
        <w:tc>
          <w:tcPr>
            <w:tcW w:w="680" w:type="dxa"/>
          </w:tcPr>
          <w:p w:rsidR="008A1AFF" w:rsidRDefault="008A1AFF" w:rsidP="008A1AFF">
            <w:pPr>
              <w:jc w:val="center"/>
            </w:pPr>
            <w:r>
              <w:t>6</w:t>
            </w:r>
          </w:p>
        </w:tc>
        <w:tc>
          <w:tcPr>
            <w:tcW w:w="1644" w:type="dxa"/>
          </w:tcPr>
          <w:p w:rsidR="008A1AFF" w:rsidRDefault="008A1AFF" w:rsidP="008A1AFF">
            <w:pPr>
              <w:jc w:val="left"/>
            </w:pPr>
            <w:r>
              <w:t>111022</w:t>
            </w:r>
          </w:p>
        </w:tc>
        <w:tc>
          <w:tcPr>
            <w:tcW w:w="1814" w:type="dxa"/>
          </w:tcPr>
          <w:p w:rsidR="008A1AFF" w:rsidRDefault="008A1AFF" w:rsidP="008A1AFF">
            <w:pPr>
              <w:jc w:val="left"/>
            </w:pPr>
            <w:r>
              <w:rPr>
                <w:rFonts w:hint="eastAsia"/>
              </w:rPr>
              <w:t>锡振转债</w:t>
            </w:r>
          </w:p>
        </w:tc>
        <w:tc>
          <w:tcPr>
            <w:tcW w:w="1814" w:type="dxa"/>
          </w:tcPr>
          <w:p w:rsidR="008A1AFF" w:rsidRDefault="008A1AFF" w:rsidP="008A1AFF">
            <w:pPr>
              <w:jc w:val="right"/>
            </w:pPr>
            <w:r>
              <w:t>45,180.42</w:t>
            </w:r>
          </w:p>
        </w:tc>
        <w:tc>
          <w:tcPr>
            <w:tcW w:w="2552" w:type="dxa"/>
          </w:tcPr>
          <w:p w:rsidR="008A1AFF" w:rsidRDefault="008A1AFF" w:rsidP="008A1AFF">
            <w:pPr>
              <w:jc w:val="right"/>
            </w:pPr>
            <w:r>
              <w:t>0.01</w:t>
            </w:r>
          </w:p>
        </w:tc>
      </w:tr>
      <w:tr w:rsidR="008A1AFF" w:rsidTr="008A1AFF">
        <w:tc>
          <w:tcPr>
            <w:tcW w:w="680" w:type="dxa"/>
          </w:tcPr>
          <w:p w:rsidR="008A1AFF" w:rsidRDefault="008A1AFF" w:rsidP="008A1AFF">
            <w:pPr>
              <w:jc w:val="center"/>
            </w:pPr>
            <w:r>
              <w:t>7</w:t>
            </w:r>
          </w:p>
        </w:tc>
        <w:tc>
          <w:tcPr>
            <w:tcW w:w="1644" w:type="dxa"/>
          </w:tcPr>
          <w:p w:rsidR="008A1AFF" w:rsidRDefault="008A1AFF" w:rsidP="008A1AFF">
            <w:pPr>
              <w:jc w:val="left"/>
            </w:pPr>
            <w:r>
              <w:t>123250</w:t>
            </w:r>
          </w:p>
        </w:tc>
        <w:tc>
          <w:tcPr>
            <w:tcW w:w="1814" w:type="dxa"/>
          </w:tcPr>
          <w:p w:rsidR="008A1AFF" w:rsidRDefault="008A1AFF" w:rsidP="008A1AFF">
            <w:pPr>
              <w:jc w:val="left"/>
            </w:pPr>
            <w:r>
              <w:rPr>
                <w:rFonts w:hint="eastAsia"/>
              </w:rPr>
              <w:t>嘉益转债</w:t>
            </w:r>
          </w:p>
        </w:tc>
        <w:tc>
          <w:tcPr>
            <w:tcW w:w="1814" w:type="dxa"/>
          </w:tcPr>
          <w:p w:rsidR="008A1AFF" w:rsidRDefault="008A1AFF" w:rsidP="008A1AFF">
            <w:pPr>
              <w:jc w:val="right"/>
            </w:pPr>
            <w:r>
              <w:t>44,978.55</w:t>
            </w:r>
          </w:p>
        </w:tc>
        <w:tc>
          <w:tcPr>
            <w:tcW w:w="2552" w:type="dxa"/>
          </w:tcPr>
          <w:p w:rsidR="008A1AFF" w:rsidRDefault="008A1AFF" w:rsidP="008A1AFF">
            <w:pPr>
              <w:jc w:val="right"/>
            </w:pPr>
            <w:r>
              <w:t>0.01</w:t>
            </w:r>
          </w:p>
        </w:tc>
      </w:tr>
      <w:tr w:rsidR="008A1AFF" w:rsidTr="008A1AFF">
        <w:tc>
          <w:tcPr>
            <w:tcW w:w="680" w:type="dxa"/>
          </w:tcPr>
          <w:p w:rsidR="008A1AFF" w:rsidRDefault="008A1AFF" w:rsidP="008A1AFF">
            <w:pPr>
              <w:jc w:val="center"/>
            </w:pPr>
            <w:r>
              <w:lastRenderedPageBreak/>
              <w:t>8</w:t>
            </w:r>
          </w:p>
        </w:tc>
        <w:tc>
          <w:tcPr>
            <w:tcW w:w="1644" w:type="dxa"/>
          </w:tcPr>
          <w:p w:rsidR="008A1AFF" w:rsidRDefault="008A1AFF" w:rsidP="008A1AFF">
            <w:pPr>
              <w:jc w:val="left"/>
            </w:pPr>
            <w:r>
              <w:t>118053</w:t>
            </w:r>
          </w:p>
        </w:tc>
        <w:tc>
          <w:tcPr>
            <w:tcW w:w="1814" w:type="dxa"/>
          </w:tcPr>
          <w:p w:rsidR="008A1AFF" w:rsidRDefault="008A1AFF" w:rsidP="008A1AFF">
            <w:pPr>
              <w:jc w:val="left"/>
            </w:pPr>
            <w:r>
              <w:rPr>
                <w:rFonts w:hint="eastAsia"/>
              </w:rPr>
              <w:t>正帆转债</w:t>
            </w:r>
          </w:p>
        </w:tc>
        <w:tc>
          <w:tcPr>
            <w:tcW w:w="1814" w:type="dxa"/>
          </w:tcPr>
          <w:p w:rsidR="008A1AFF" w:rsidRDefault="008A1AFF" w:rsidP="008A1AFF">
            <w:pPr>
              <w:jc w:val="right"/>
            </w:pPr>
            <w:r>
              <w:t>19,603.98</w:t>
            </w:r>
          </w:p>
        </w:tc>
        <w:tc>
          <w:tcPr>
            <w:tcW w:w="2552" w:type="dxa"/>
          </w:tcPr>
          <w:p w:rsidR="008A1AFF" w:rsidRDefault="008A1AFF" w:rsidP="008A1AFF">
            <w:pPr>
              <w:jc w:val="right"/>
            </w:pPr>
            <w:r>
              <w:t>0.00</w:t>
            </w:r>
          </w:p>
        </w:tc>
      </w:tr>
      <w:tr w:rsidR="008A1AFF" w:rsidTr="008A1AFF">
        <w:tc>
          <w:tcPr>
            <w:tcW w:w="680" w:type="dxa"/>
          </w:tcPr>
          <w:p w:rsidR="008A1AFF" w:rsidRDefault="008A1AFF" w:rsidP="008A1AFF">
            <w:pPr>
              <w:jc w:val="center"/>
            </w:pPr>
            <w:r>
              <w:t>9</w:t>
            </w:r>
          </w:p>
        </w:tc>
        <w:tc>
          <w:tcPr>
            <w:tcW w:w="1644" w:type="dxa"/>
          </w:tcPr>
          <w:p w:rsidR="008A1AFF" w:rsidRDefault="008A1AFF" w:rsidP="008A1AFF">
            <w:pPr>
              <w:jc w:val="left"/>
            </w:pPr>
            <w:r>
              <w:t>123257</w:t>
            </w:r>
          </w:p>
        </w:tc>
        <w:tc>
          <w:tcPr>
            <w:tcW w:w="1814" w:type="dxa"/>
          </w:tcPr>
          <w:p w:rsidR="008A1AFF" w:rsidRDefault="008A1AFF" w:rsidP="008A1AFF">
            <w:pPr>
              <w:jc w:val="left"/>
            </w:pPr>
            <w:r>
              <w:rPr>
                <w:rFonts w:hint="eastAsia"/>
              </w:rPr>
              <w:t>安克转债</w:t>
            </w:r>
          </w:p>
        </w:tc>
        <w:tc>
          <w:tcPr>
            <w:tcW w:w="1814" w:type="dxa"/>
          </w:tcPr>
          <w:p w:rsidR="008A1AFF" w:rsidRDefault="008A1AFF" w:rsidP="008A1AFF">
            <w:pPr>
              <w:jc w:val="right"/>
            </w:pPr>
            <w:r>
              <w:t>12,486.77</w:t>
            </w:r>
          </w:p>
        </w:tc>
        <w:tc>
          <w:tcPr>
            <w:tcW w:w="2552" w:type="dxa"/>
          </w:tcPr>
          <w:p w:rsidR="008A1AFF" w:rsidRDefault="008A1AFF" w:rsidP="008A1AFF">
            <w:pPr>
              <w:jc w:val="right"/>
            </w:pPr>
            <w:r>
              <w:t>0.00</w:t>
            </w:r>
          </w:p>
        </w:tc>
      </w:tr>
      <w:tr w:rsidR="008A1AFF" w:rsidTr="008A1AFF">
        <w:tc>
          <w:tcPr>
            <w:tcW w:w="680" w:type="dxa"/>
          </w:tcPr>
          <w:p w:rsidR="008A1AFF" w:rsidRDefault="008A1AFF" w:rsidP="008A1AFF">
            <w:pPr>
              <w:jc w:val="center"/>
            </w:pPr>
            <w:r>
              <w:t>10</w:t>
            </w:r>
          </w:p>
        </w:tc>
        <w:tc>
          <w:tcPr>
            <w:tcW w:w="1644" w:type="dxa"/>
          </w:tcPr>
          <w:p w:rsidR="008A1AFF" w:rsidRDefault="008A1AFF" w:rsidP="008A1AFF">
            <w:pPr>
              <w:jc w:val="left"/>
            </w:pPr>
            <w:r>
              <w:t>118059</w:t>
            </w:r>
          </w:p>
        </w:tc>
        <w:tc>
          <w:tcPr>
            <w:tcW w:w="1814" w:type="dxa"/>
          </w:tcPr>
          <w:p w:rsidR="008A1AFF" w:rsidRDefault="008A1AFF" w:rsidP="008A1AFF">
            <w:pPr>
              <w:jc w:val="left"/>
            </w:pPr>
            <w:r>
              <w:rPr>
                <w:rFonts w:hint="eastAsia"/>
              </w:rPr>
              <w:t>颀中转债</w:t>
            </w:r>
          </w:p>
        </w:tc>
        <w:tc>
          <w:tcPr>
            <w:tcW w:w="1814" w:type="dxa"/>
          </w:tcPr>
          <w:p w:rsidR="008A1AFF" w:rsidRDefault="008A1AFF" w:rsidP="008A1AFF">
            <w:pPr>
              <w:jc w:val="right"/>
            </w:pPr>
            <w:r>
              <w:t>10,261.01</w:t>
            </w:r>
          </w:p>
        </w:tc>
        <w:tc>
          <w:tcPr>
            <w:tcW w:w="2552" w:type="dxa"/>
          </w:tcPr>
          <w:p w:rsidR="008A1AFF" w:rsidRDefault="008A1AFF" w:rsidP="008A1AFF">
            <w:pPr>
              <w:jc w:val="right"/>
            </w:pPr>
            <w:r>
              <w:t>0.00</w:t>
            </w:r>
          </w:p>
        </w:tc>
      </w:tr>
    </w:tbl>
    <w:p w:rsidR="008A1AFF" w:rsidRDefault="008A1AFF" w:rsidP="008A1AFF">
      <w:pPr>
        <w:pStyle w:val="-3"/>
        <w:spacing w:before="156" w:after="156"/>
      </w:pPr>
      <w:r>
        <w:rPr>
          <w:rFonts w:hint="eastAsia"/>
        </w:rPr>
        <w:t>报告期末前十名股票中存在流通受限情况的说明</w:t>
      </w:r>
    </w:p>
    <w:p w:rsidR="008A1AFF" w:rsidRDefault="008A1AFF" w:rsidP="008A1AFF">
      <w:pPr>
        <w:pStyle w:val="-"/>
        <w:ind w:firstLine="420"/>
      </w:pPr>
      <w:r>
        <w:rPr>
          <w:rFonts w:hint="eastAsia"/>
        </w:rPr>
        <w:t>无。</w:t>
      </w:r>
    </w:p>
    <w:p w:rsidR="008A1AFF" w:rsidRDefault="008A1AFF" w:rsidP="008A1AFF">
      <w:pPr>
        <w:pStyle w:val="-1"/>
        <w:ind w:left="281" w:hanging="281"/>
      </w:pPr>
      <w:r>
        <w:rPr>
          <w:rFonts w:hint="eastAsia"/>
        </w:rPr>
        <w:t>开放式基金份额变动</w:t>
      </w:r>
    </w:p>
    <w:p w:rsidR="008A1AFF" w:rsidRDefault="008A1AFF" w:rsidP="008A1AFF">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A1AFF" w:rsidTr="008A1AFF">
        <w:tc>
          <w:tcPr>
            <w:tcW w:w="5670" w:type="dxa"/>
          </w:tcPr>
          <w:p w:rsidR="008A1AFF" w:rsidRDefault="008A1AFF" w:rsidP="008A1AFF">
            <w:pPr>
              <w:jc w:val="left"/>
            </w:pPr>
            <w:r>
              <w:rPr>
                <w:rFonts w:hint="eastAsia"/>
              </w:rPr>
              <w:t>报告期期初基金份额总额</w:t>
            </w:r>
          </w:p>
        </w:tc>
        <w:tc>
          <w:tcPr>
            <w:tcW w:w="2835" w:type="dxa"/>
          </w:tcPr>
          <w:p w:rsidR="008A1AFF" w:rsidRDefault="008A1AFF" w:rsidP="008A1AFF">
            <w:pPr>
              <w:jc w:val="right"/>
            </w:pPr>
            <w:r>
              <w:t>191,752,898.55</w:t>
            </w:r>
          </w:p>
        </w:tc>
      </w:tr>
      <w:tr w:rsidR="008A1AFF" w:rsidTr="008A1AFF">
        <w:tc>
          <w:tcPr>
            <w:tcW w:w="5670" w:type="dxa"/>
          </w:tcPr>
          <w:p w:rsidR="008A1AFF" w:rsidRDefault="008A1AFF" w:rsidP="008A1AFF">
            <w:pPr>
              <w:jc w:val="left"/>
            </w:pPr>
            <w:r>
              <w:rPr>
                <w:rFonts w:hint="eastAsia"/>
              </w:rPr>
              <w:t>报告期期间基金总申购份额</w:t>
            </w:r>
          </w:p>
        </w:tc>
        <w:tc>
          <w:tcPr>
            <w:tcW w:w="2835" w:type="dxa"/>
          </w:tcPr>
          <w:p w:rsidR="008A1AFF" w:rsidRDefault="008A1AFF" w:rsidP="008A1AFF">
            <w:pPr>
              <w:jc w:val="right"/>
            </w:pPr>
            <w:r>
              <w:t>40,172,786.75</w:t>
            </w:r>
          </w:p>
        </w:tc>
      </w:tr>
      <w:tr w:rsidR="008A1AFF" w:rsidTr="008A1AFF">
        <w:tc>
          <w:tcPr>
            <w:tcW w:w="5670" w:type="dxa"/>
          </w:tcPr>
          <w:p w:rsidR="008A1AFF" w:rsidRDefault="008A1AFF" w:rsidP="008A1AFF">
            <w:pPr>
              <w:jc w:val="left"/>
            </w:pPr>
            <w:r>
              <w:rPr>
                <w:rFonts w:hint="eastAsia"/>
              </w:rPr>
              <w:t>减：报告期期间基金总赎回份额</w:t>
            </w:r>
          </w:p>
        </w:tc>
        <w:tc>
          <w:tcPr>
            <w:tcW w:w="2835" w:type="dxa"/>
          </w:tcPr>
          <w:p w:rsidR="008A1AFF" w:rsidRDefault="008A1AFF" w:rsidP="008A1AFF">
            <w:pPr>
              <w:jc w:val="right"/>
            </w:pPr>
            <w:r>
              <w:t>27,150,666.29</w:t>
            </w:r>
          </w:p>
        </w:tc>
      </w:tr>
      <w:tr w:rsidR="008A1AFF" w:rsidTr="008A1AFF">
        <w:tc>
          <w:tcPr>
            <w:tcW w:w="5670" w:type="dxa"/>
          </w:tcPr>
          <w:p w:rsidR="008A1AFF" w:rsidRDefault="008A1AFF" w:rsidP="008A1AFF">
            <w:pPr>
              <w:jc w:val="left"/>
            </w:pPr>
            <w:r>
              <w:rPr>
                <w:rFonts w:hint="eastAsia"/>
              </w:rPr>
              <w:t>报告期期间基金拆分变动份额（份额减少以</w:t>
            </w:r>
            <w:r>
              <w:rPr>
                <w:rFonts w:hint="eastAsia"/>
              </w:rPr>
              <w:t>"-"</w:t>
            </w:r>
            <w:r>
              <w:rPr>
                <w:rFonts w:hint="eastAsia"/>
              </w:rPr>
              <w:t>填列）</w:t>
            </w:r>
          </w:p>
        </w:tc>
        <w:tc>
          <w:tcPr>
            <w:tcW w:w="2835" w:type="dxa"/>
          </w:tcPr>
          <w:p w:rsidR="008A1AFF" w:rsidRDefault="008A1AFF" w:rsidP="008A1AFF">
            <w:pPr>
              <w:jc w:val="right"/>
            </w:pPr>
            <w:r>
              <w:t>-</w:t>
            </w:r>
          </w:p>
        </w:tc>
      </w:tr>
      <w:tr w:rsidR="008A1AFF" w:rsidTr="008A1AFF">
        <w:tc>
          <w:tcPr>
            <w:tcW w:w="5670" w:type="dxa"/>
          </w:tcPr>
          <w:p w:rsidR="008A1AFF" w:rsidRDefault="008A1AFF" w:rsidP="008A1AFF">
            <w:pPr>
              <w:jc w:val="left"/>
            </w:pPr>
            <w:r>
              <w:rPr>
                <w:rFonts w:hint="eastAsia"/>
              </w:rPr>
              <w:t>报告期期末基金份额总额</w:t>
            </w:r>
          </w:p>
        </w:tc>
        <w:tc>
          <w:tcPr>
            <w:tcW w:w="2835" w:type="dxa"/>
          </w:tcPr>
          <w:p w:rsidR="008A1AFF" w:rsidRDefault="008A1AFF" w:rsidP="008A1AFF">
            <w:pPr>
              <w:jc w:val="right"/>
            </w:pPr>
            <w:r>
              <w:t>204,775,019.01</w:t>
            </w:r>
          </w:p>
        </w:tc>
      </w:tr>
    </w:tbl>
    <w:p w:rsidR="008A1AFF" w:rsidRDefault="008A1AFF" w:rsidP="008A1AFF">
      <w:pPr>
        <w:pStyle w:val="-1"/>
        <w:ind w:left="281" w:hanging="281"/>
      </w:pPr>
      <w:r>
        <w:rPr>
          <w:rFonts w:hint="eastAsia"/>
        </w:rPr>
        <w:t>基金管理人运用固有资金投资本基金情况</w:t>
      </w:r>
    </w:p>
    <w:p w:rsidR="008A1AFF" w:rsidRDefault="008A1AFF" w:rsidP="008A1AFF">
      <w:pPr>
        <w:pStyle w:val="-2"/>
        <w:spacing w:before="312"/>
      </w:pPr>
      <w:r>
        <w:rPr>
          <w:rFonts w:hint="eastAsia"/>
        </w:rPr>
        <w:t>基金管理人持有本基金份额变动情况</w:t>
      </w:r>
    </w:p>
    <w:p w:rsidR="008A1AFF" w:rsidRDefault="008A1AFF" w:rsidP="008A1AFF">
      <w:pPr>
        <w:pStyle w:val="-"/>
        <w:ind w:firstLine="420"/>
      </w:pPr>
      <w:r>
        <w:rPr>
          <w:rFonts w:hint="eastAsia"/>
        </w:rPr>
        <w:t>本报告期末，基金管理人未持有本基金份额。</w:t>
      </w:r>
    </w:p>
    <w:p w:rsidR="008A1AFF" w:rsidRDefault="008A1AFF" w:rsidP="008A1AFF">
      <w:pPr>
        <w:pStyle w:val="-2"/>
        <w:spacing w:before="312"/>
      </w:pPr>
      <w:r>
        <w:rPr>
          <w:rFonts w:hint="eastAsia"/>
        </w:rPr>
        <w:t>基金管理人运用固有资金投资本基金交易明细</w:t>
      </w:r>
    </w:p>
    <w:p w:rsidR="008A1AFF" w:rsidRDefault="008A1AFF" w:rsidP="008A1AFF">
      <w:pPr>
        <w:pStyle w:val="-"/>
        <w:ind w:firstLine="420"/>
      </w:pPr>
      <w:r>
        <w:rPr>
          <w:rFonts w:hint="eastAsia"/>
        </w:rPr>
        <w:t>本报告期内，基金管理人不存在申购、赎回或买卖本基金的情况。</w:t>
      </w:r>
    </w:p>
    <w:p w:rsidR="008A1AFF" w:rsidRDefault="008A1AFF" w:rsidP="008A1AFF">
      <w:pPr>
        <w:pStyle w:val="-1"/>
        <w:ind w:left="281" w:hanging="281"/>
      </w:pPr>
      <w:r>
        <w:rPr>
          <w:rFonts w:hint="eastAsia"/>
        </w:rPr>
        <w:t>影响投资者决策的其他重要信息</w:t>
      </w:r>
    </w:p>
    <w:p w:rsidR="008A1AFF" w:rsidRDefault="008A1AFF" w:rsidP="008A1AFF">
      <w:pPr>
        <w:pStyle w:val="-2"/>
        <w:spacing w:before="312"/>
      </w:pPr>
      <w:r>
        <w:rPr>
          <w:rFonts w:hint="eastAsia"/>
        </w:rPr>
        <w:t>报告期内单一投资者持有基金份额比例达到或超过20%的情况</w:t>
      </w:r>
    </w:p>
    <w:p w:rsidR="008A1AFF" w:rsidRDefault="008A1AFF" w:rsidP="008A1AFF">
      <w:pPr>
        <w:pStyle w:val="-"/>
        <w:ind w:firstLine="420"/>
      </w:pPr>
      <w:r>
        <w:rPr>
          <w:rFonts w:hint="eastAsia"/>
        </w:rPr>
        <w:t>报告期内单一投资者持有基金份额比例不存在达到或超过20%的情况。</w:t>
      </w:r>
    </w:p>
    <w:p w:rsidR="008A1AFF" w:rsidRDefault="008A1AFF" w:rsidP="008A1AFF">
      <w:pPr>
        <w:pStyle w:val="-2"/>
        <w:spacing w:before="312"/>
      </w:pPr>
      <w:r>
        <w:rPr>
          <w:rFonts w:hint="eastAsia"/>
        </w:rPr>
        <w:t>影响投资者决策的其他重要信息</w:t>
      </w:r>
    </w:p>
    <w:p w:rsidR="008A1AFF" w:rsidRDefault="008A1AFF" w:rsidP="008A1AFF">
      <w:pPr>
        <w:pStyle w:val="-"/>
        <w:ind w:firstLine="420"/>
      </w:pPr>
      <w:r>
        <w:rPr>
          <w:rFonts w:hint="eastAsia"/>
        </w:rPr>
        <w:t>无。</w:t>
      </w:r>
    </w:p>
    <w:p w:rsidR="008A1AFF" w:rsidRDefault="008A1AFF" w:rsidP="008A1AFF">
      <w:pPr>
        <w:pStyle w:val="-1"/>
        <w:ind w:left="281" w:hanging="281"/>
      </w:pPr>
      <w:r>
        <w:rPr>
          <w:rFonts w:hint="eastAsia"/>
        </w:rPr>
        <w:t>备查文件目录</w:t>
      </w:r>
    </w:p>
    <w:p w:rsidR="008A1AFF" w:rsidRDefault="008A1AFF" w:rsidP="008A1AFF">
      <w:pPr>
        <w:pStyle w:val="-2"/>
        <w:spacing w:before="312"/>
      </w:pPr>
      <w:r>
        <w:rPr>
          <w:rFonts w:hint="eastAsia"/>
        </w:rPr>
        <w:t>备查文件目录</w:t>
      </w:r>
    </w:p>
    <w:p w:rsidR="008A1AFF" w:rsidRDefault="008A1AFF" w:rsidP="008A1AFF">
      <w:pPr>
        <w:pStyle w:val="-"/>
        <w:ind w:firstLine="420"/>
      </w:pPr>
      <w:r>
        <w:rPr>
          <w:rFonts w:hint="eastAsia"/>
        </w:rPr>
        <w:lastRenderedPageBreak/>
        <w:t>1、《南方改革机遇灵活配置混合型证券投资基金基金合同》；</w:t>
      </w:r>
    </w:p>
    <w:p w:rsidR="008A1AFF" w:rsidRDefault="008A1AFF" w:rsidP="008A1AFF">
      <w:pPr>
        <w:pStyle w:val="-"/>
        <w:ind w:firstLine="420"/>
      </w:pPr>
      <w:r>
        <w:rPr>
          <w:rFonts w:hint="eastAsia"/>
        </w:rPr>
        <w:t>2、《南方改革机遇灵活配置混合型证券投资基金托管协议》；</w:t>
      </w:r>
    </w:p>
    <w:p w:rsidR="008A1AFF" w:rsidRDefault="008A1AFF" w:rsidP="008A1AFF">
      <w:pPr>
        <w:pStyle w:val="-"/>
        <w:ind w:firstLine="420"/>
      </w:pPr>
      <w:r>
        <w:rPr>
          <w:rFonts w:hint="eastAsia"/>
        </w:rPr>
        <w:t>3、南方改革机遇灵活配置混合型证券投资基金2026年2季度报告原文。</w:t>
      </w:r>
    </w:p>
    <w:p w:rsidR="008A1AFF" w:rsidRDefault="008A1AFF" w:rsidP="008A1AFF">
      <w:pPr>
        <w:pStyle w:val="-2"/>
        <w:spacing w:before="312"/>
      </w:pPr>
      <w:r>
        <w:rPr>
          <w:rFonts w:hint="eastAsia"/>
        </w:rPr>
        <w:t>存放地点</w:t>
      </w:r>
    </w:p>
    <w:p w:rsidR="008A1AFF" w:rsidRDefault="008A1AFF" w:rsidP="008A1AFF">
      <w:pPr>
        <w:pStyle w:val="-"/>
        <w:ind w:firstLine="420"/>
      </w:pPr>
      <w:r>
        <w:rPr>
          <w:rFonts w:hint="eastAsia"/>
        </w:rPr>
        <w:t>深圳市福田区莲花街道益田路5999号基金大厦32-42楼。</w:t>
      </w:r>
    </w:p>
    <w:p w:rsidR="008A1AFF" w:rsidRDefault="008A1AFF" w:rsidP="008A1AFF">
      <w:pPr>
        <w:pStyle w:val="-2"/>
        <w:spacing w:before="312"/>
      </w:pPr>
      <w:r>
        <w:rPr>
          <w:rFonts w:hint="eastAsia"/>
        </w:rPr>
        <w:t>查阅方式</w:t>
      </w:r>
    </w:p>
    <w:p w:rsidR="008A1AFF" w:rsidRDefault="008A1AFF" w:rsidP="008A1AFF">
      <w:pPr>
        <w:pStyle w:val="-"/>
        <w:ind w:firstLine="420"/>
      </w:pPr>
      <w:r>
        <w:rPr>
          <w:rFonts w:hint="eastAsia"/>
        </w:rPr>
        <w:t>网站：http://www.nffund.com</w:t>
      </w:r>
    </w:p>
    <w:p w:rsidR="003C7DC3" w:rsidRDefault="008A1AFF" w:rsidP="008A1AFF">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AFF" w:rsidRDefault="008A1AFF" w:rsidP="00D17C56">
      <w:r>
        <w:separator/>
      </w:r>
    </w:p>
  </w:endnote>
  <w:endnote w:type="continuationSeparator" w:id="0">
    <w:p w:rsidR="008A1AFF" w:rsidRDefault="008A1AF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61D7D" w:rsidRPr="00061D7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61D7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61D7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AFF" w:rsidRDefault="008A1AFF" w:rsidP="00D17C56">
      <w:r>
        <w:separator/>
      </w:r>
    </w:p>
  </w:footnote>
  <w:footnote w:type="continuationSeparator" w:id="0">
    <w:p w:rsidR="008A1AFF" w:rsidRDefault="008A1AF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1AFF" w:rsidP="00AE3F5B">
    <w:pPr>
      <w:pStyle w:val="a7"/>
      <w:pBdr>
        <w:bottom w:val="single" w:sz="4" w:space="1" w:color="auto"/>
      </w:pBdr>
      <w:jc w:val="right"/>
    </w:pPr>
    <w:r>
      <w:rPr>
        <w:rFonts w:hint="eastAsia"/>
      </w:rPr>
      <w:t>南方改革机遇灵活配置混合型证券投资基金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1D7D"/>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1AFF"/>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B75DA-3D85-441B-A883-F90B6130A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5553</Words>
  <Characters>7213</Characters>
  <Application>Microsoft Office Word</Application>
  <DocSecurity>0</DocSecurity>
  <Lines>760</Lines>
  <Paragraphs>614</Paragraphs>
  <ScaleCrop>false</ScaleCrop>
  <Company>MC SYSTEM</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2026-07-17T07:25:00Z</dcterms:created>
  <dcterms:modified xsi:type="dcterms:W3CDTF">2026-07-17T07:25:00Z</dcterms:modified>
</cp:coreProperties>
</file>