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07B06">
        <w:rPr>
          <w:rFonts w:ascii="宋体" w:hAnsi="宋体" w:hint="eastAsia"/>
          <w:b/>
          <w:bCs/>
          <w:sz w:val="48"/>
          <w:szCs w:val="30"/>
        </w:rPr>
        <w:t>南方中证国新央企科技引领交易型开放式指数证券投资基金</w:t>
      </w:r>
      <w:r w:rsidR="00407B0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07B0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07B0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07B0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07B0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07B06" w:rsidRDefault="00407B06" w:rsidP="00407B06">
      <w:pPr>
        <w:pStyle w:val="-1"/>
        <w:ind w:left="281" w:hanging="281"/>
        <w:rPr>
          <w:rFonts w:hint="eastAsia"/>
        </w:rPr>
      </w:pPr>
      <w:r>
        <w:rPr>
          <w:rFonts w:hint="eastAsia"/>
        </w:rPr>
        <w:lastRenderedPageBreak/>
        <w:t>重要提示</w:t>
      </w:r>
    </w:p>
    <w:p w:rsidR="00407B06" w:rsidRDefault="00407B06" w:rsidP="00407B0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07B06" w:rsidRDefault="00407B06" w:rsidP="00407B0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407B06" w:rsidRDefault="00407B06" w:rsidP="00407B06">
      <w:pPr>
        <w:pStyle w:val="-"/>
        <w:ind w:firstLine="420"/>
        <w:rPr>
          <w:rFonts w:hint="eastAsia"/>
        </w:rPr>
      </w:pPr>
      <w:r>
        <w:rPr>
          <w:rFonts w:hint="eastAsia"/>
        </w:rPr>
        <w:t>基金管理人承诺以诚实信用、勤勉尽责的原则管理和运用基金资产，但不保证基金一定盈利。</w:t>
      </w:r>
    </w:p>
    <w:p w:rsidR="00407B06" w:rsidRDefault="00407B06" w:rsidP="00407B06">
      <w:pPr>
        <w:pStyle w:val="-"/>
        <w:ind w:firstLine="420"/>
        <w:rPr>
          <w:rFonts w:hint="eastAsia"/>
        </w:rPr>
      </w:pPr>
      <w:r>
        <w:rPr>
          <w:rFonts w:hint="eastAsia"/>
        </w:rPr>
        <w:t>基金的过往业绩并不代表其未来表现。投资有风险，投资者在作出投资决策前应仔细阅读本基金的招募说明书。</w:t>
      </w:r>
    </w:p>
    <w:p w:rsidR="00407B06" w:rsidRDefault="00407B06" w:rsidP="00407B06">
      <w:pPr>
        <w:pStyle w:val="-"/>
        <w:ind w:firstLine="420"/>
        <w:rPr>
          <w:rFonts w:hint="eastAsia"/>
        </w:rPr>
      </w:pPr>
      <w:r>
        <w:rPr>
          <w:rFonts w:hint="eastAsia"/>
        </w:rPr>
        <w:t>本报告中财务资料未经审计。</w:t>
      </w:r>
    </w:p>
    <w:p w:rsidR="00407B06" w:rsidRDefault="00407B06" w:rsidP="00407B06">
      <w:pPr>
        <w:pStyle w:val="-"/>
        <w:ind w:firstLine="420"/>
        <w:rPr>
          <w:rFonts w:hint="eastAsia"/>
        </w:rPr>
      </w:pPr>
      <w:r>
        <w:rPr>
          <w:rFonts w:hint="eastAsia"/>
        </w:rPr>
        <w:t>本报告期自2026年1月1日起至3月31日止。</w:t>
      </w:r>
    </w:p>
    <w:p w:rsidR="00407B06" w:rsidRDefault="00407B06" w:rsidP="00407B0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07B06" w:rsidTr="00407B06">
        <w:tc>
          <w:tcPr>
            <w:tcW w:w="2552" w:type="dxa"/>
          </w:tcPr>
          <w:p w:rsidR="00407B06" w:rsidRDefault="00407B06" w:rsidP="00407B06">
            <w:pPr>
              <w:jc w:val="left"/>
            </w:pPr>
            <w:r>
              <w:rPr>
                <w:rFonts w:hint="eastAsia"/>
              </w:rPr>
              <w:t>基金简称</w:t>
            </w:r>
          </w:p>
        </w:tc>
        <w:tc>
          <w:tcPr>
            <w:tcW w:w="5954" w:type="dxa"/>
          </w:tcPr>
          <w:p w:rsidR="00407B06" w:rsidRDefault="00407B06" w:rsidP="00407B06">
            <w:pPr>
              <w:jc w:val="left"/>
            </w:pPr>
            <w:r>
              <w:rPr>
                <w:rFonts w:hint="eastAsia"/>
              </w:rPr>
              <w:t>南方中证国新央企科技引领</w:t>
            </w:r>
            <w:r>
              <w:rPr>
                <w:rFonts w:hint="eastAsia"/>
              </w:rPr>
              <w:t>ETF</w:t>
            </w:r>
          </w:p>
        </w:tc>
      </w:tr>
      <w:tr w:rsidR="00407B06" w:rsidTr="00407B06">
        <w:tc>
          <w:tcPr>
            <w:tcW w:w="2552" w:type="dxa"/>
          </w:tcPr>
          <w:p w:rsidR="00407B06" w:rsidRDefault="00407B06" w:rsidP="00407B06">
            <w:pPr>
              <w:jc w:val="left"/>
            </w:pPr>
            <w:r>
              <w:rPr>
                <w:rFonts w:hint="eastAsia"/>
              </w:rPr>
              <w:t>场内简称</w:t>
            </w:r>
          </w:p>
        </w:tc>
        <w:tc>
          <w:tcPr>
            <w:tcW w:w="5954" w:type="dxa"/>
          </w:tcPr>
          <w:p w:rsidR="00407B06" w:rsidRDefault="00407B06" w:rsidP="00407B06">
            <w:pPr>
              <w:jc w:val="left"/>
            </w:pPr>
            <w:r>
              <w:rPr>
                <w:rFonts w:hint="eastAsia"/>
              </w:rPr>
              <w:t>央企科技</w:t>
            </w:r>
            <w:r>
              <w:rPr>
                <w:rFonts w:hint="eastAsia"/>
              </w:rPr>
              <w:t>ETF</w:t>
            </w:r>
            <w:r>
              <w:rPr>
                <w:rFonts w:hint="eastAsia"/>
              </w:rPr>
              <w:t>南方</w:t>
            </w:r>
          </w:p>
        </w:tc>
      </w:tr>
      <w:tr w:rsidR="00407B06" w:rsidTr="00407B06">
        <w:tc>
          <w:tcPr>
            <w:tcW w:w="2552" w:type="dxa"/>
          </w:tcPr>
          <w:p w:rsidR="00407B06" w:rsidRDefault="00407B06" w:rsidP="00407B06">
            <w:pPr>
              <w:jc w:val="left"/>
            </w:pPr>
            <w:r>
              <w:rPr>
                <w:rFonts w:hint="eastAsia"/>
              </w:rPr>
              <w:t>基金主代码</w:t>
            </w:r>
          </w:p>
        </w:tc>
        <w:tc>
          <w:tcPr>
            <w:tcW w:w="5954" w:type="dxa"/>
          </w:tcPr>
          <w:p w:rsidR="00407B06" w:rsidRDefault="00407B06" w:rsidP="00407B06">
            <w:pPr>
              <w:jc w:val="left"/>
            </w:pPr>
            <w:r>
              <w:t>560170</w:t>
            </w:r>
          </w:p>
        </w:tc>
      </w:tr>
      <w:tr w:rsidR="00407B06" w:rsidTr="00407B06">
        <w:tc>
          <w:tcPr>
            <w:tcW w:w="2552" w:type="dxa"/>
          </w:tcPr>
          <w:p w:rsidR="00407B06" w:rsidRDefault="00407B06" w:rsidP="00407B06">
            <w:pPr>
              <w:jc w:val="left"/>
            </w:pPr>
            <w:r>
              <w:rPr>
                <w:rFonts w:hint="eastAsia"/>
              </w:rPr>
              <w:t>交易代码</w:t>
            </w:r>
          </w:p>
        </w:tc>
        <w:tc>
          <w:tcPr>
            <w:tcW w:w="5954" w:type="dxa"/>
          </w:tcPr>
          <w:p w:rsidR="00407B06" w:rsidRDefault="00407B06" w:rsidP="00407B06">
            <w:pPr>
              <w:jc w:val="left"/>
            </w:pPr>
            <w:r>
              <w:t>560170</w:t>
            </w:r>
          </w:p>
        </w:tc>
      </w:tr>
      <w:tr w:rsidR="00407B06" w:rsidTr="00407B06">
        <w:tc>
          <w:tcPr>
            <w:tcW w:w="2552" w:type="dxa"/>
          </w:tcPr>
          <w:p w:rsidR="00407B06" w:rsidRDefault="00407B06" w:rsidP="00407B06">
            <w:pPr>
              <w:jc w:val="left"/>
            </w:pPr>
            <w:r>
              <w:rPr>
                <w:rFonts w:hint="eastAsia"/>
              </w:rPr>
              <w:t>基金运作方式</w:t>
            </w:r>
          </w:p>
        </w:tc>
        <w:tc>
          <w:tcPr>
            <w:tcW w:w="5954" w:type="dxa"/>
          </w:tcPr>
          <w:p w:rsidR="00407B06" w:rsidRDefault="00407B06" w:rsidP="00407B06">
            <w:pPr>
              <w:jc w:val="left"/>
            </w:pPr>
            <w:r>
              <w:rPr>
                <w:rFonts w:hint="eastAsia"/>
              </w:rPr>
              <w:t>交易型开放式</w:t>
            </w:r>
          </w:p>
        </w:tc>
      </w:tr>
      <w:tr w:rsidR="00407B06" w:rsidTr="00407B06">
        <w:tc>
          <w:tcPr>
            <w:tcW w:w="2552" w:type="dxa"/>
          </w:tcPr>
          <w:p w:rsidR="00407B06" w:rsidRDefault="00407B06" w:rsidP="00407B06">
            <w:pPr>
              <w:jc w:val="left"/>
            </w:pPr>
            <w:r>
              <w:rPr>
                <w:rFonts w:hint="eastAsia"/>
              </w:rPr>
              <w:t>基金合同生效日</w:t>
            </w:r>
          </w:p>
        </w:tc>
        <w:tc>
          <w:tcPr>
            <w:tcW w:w="5954" w:type="dxa"/>
          </w:tcPr>
          <w:p w:rsidR="00407B06" w:rsidRDefault="00407B06" w:rsidP="00407B06">
            <w:pPr>
              <w:jc w:val="left"/>
            </w:pPr>
            <w:r>
              <w:rPr>
                <w:rFonts w:hint="eastAsia"/>
              </w:rPr>
              <w:t>2023</w:t>
            </w:r>
            <w:r>
              <w:rPr>
                <w:rFonts w:hint="eastAsia"/>
              </w:rPr>
              <w:t>年</w:t>
            </w:r>
            <w:r>
              <w:rPr>
                <w:rFonts w:hint="eastAsia"/>
              </w:rPr>
              <w:t>6</w:t>
            </w:r>
            <w:r>
              <w:rPr>
                <w:rFonts w:hint="eastAsia"/>
              </w:rPr>
              <w:t>月</w:t>
            </w:r>
            <w:r>
              <w:rPr>
                <w:rFonts w:hint="eastAsia"/>
              </w:rPr>
              <w:t>21</w:t>
            </w:r>
            <w:r>
              <w:rPr>
                <w:rFonts w:hint="eastAsia"/>
              </w:rPr>
              <w:t>日</w:t>
            </w:r>
          </w:p>
        </w:tc>
      </w:tr>
      <w:tr w:rsidR="00407B06" w:rsidTr="00407B06">
        <w:tc>
          <w:tcPr>
            <w:tcW w:w="2552" w:type="dxa"/>
          </w:tcPr>
          <w:p w:rsidR="00407B06" w:rsidRDefault="00407B06" w:rsidP="00407B06">
            <w:pPr>
              <w:jc w:val="left"/>
            </w:pPr>
            <w:r>
              <w:rPr>
                <w:rFonts w:hint="eastAsia"/>
              </w:rPr>
              <w:t>报告期末基金份额总额</w:t>
            </w:r>
          </w:p>
        </w:tc>
        <w:tc>
          <w:tcPr>
            <w:tcW w:w="5954" w:type="dxa"/>
          </w:tcPr>
          <w:p w:rsidR="00407B06" w:rsidRDefault="00407B06" w:rsidP="00407B06">
            <w:pPr>
              <w:jc w:val="left"/>
            </w:pPr>
            <w:r>
              <w:rPr>
                <w:rFonts w:hint="eastAsia"/>
              </w:rPr>
              <w:t>353,495,492.00</w:t>
            </w:r>
            <w:r>
              <w:rPr>
                <w:rFonts w:hint="eastAsia"/>
              </w:rPr>
              <w:t>份</w:t>
            </w:r>
          </w:p>
        </w:tc>
      </w:tr>
      <w:tr w:rsidR="00407B06" w:rsidTr="00407B06">
        <w:tc>
          <w:tcPr>
            <w:tcW w:w="2552" w:type="dxa"/>
          </w:tcPr>
          <w:p w:rsidR="00407B06" w:rsidRDefault="00407B06" w:rsidP="00407B06">
            <w:pPr>
              <w:jc w:val="left"/>
            </w:pPr>
            <w:r>
              <w:rPr>
                <w:rFonts w:hint="eastAsia"/>
              </w:rPr>
              <w:t>投资目标</w:t>
            </w:r>
          </w:p>
        </w:tc>
        <w:tc>
          <w:tcPr>
            <w:tcW w:w="5954" w:type="dxa"/>
          </w:tcPr>
          <w:p w:rsidR="00407B06" w:rsidRDefault="00407B06" w:rsidP="00407B06">
            <w:pPr>
              <w:jc w:val="left"/>
            </w:pPr>
            <w:r>
              <w:rPr>
                <w:rFonts w:hint="eastAsia"/>
              </w:rPr>
              <w:t>紧密跟踪标的指数，追求跟踪偏离度和跟踪误差最小化。</w:t>
            </w:r>
          </w:p>
        </w:tc>
      </w:tr>
      <w:tr w:rsidR="00407B06" w:rsidTr="00407B06">
        <w:tc>
          <w:tcPr>
            <w:tcW w:w="2552" w:type="dxa"/>
          </w:tcPr>
          <w:p w:rsidR="00407B06" w:rsidRDefault="00407B06" w:rsidP="00407B06">
            <w:pPr>
              <w:jc w:val="left"/>
            </w:pPr>
            <w:r>
              <w:rPr>
                <w:rFonts w:hint="eastAsia"/>
              </w:rPr>
              <w:t>投资策略</w:t>
            </w:r>
          </w:p>
        </w:tc>
        <w:tc>
          <w:tcPr>
            <w:tcW w:w="5954" w:type="dxa"/>
          </w:tcPr>
          <w:p w:rsidR="00407B06" w:rsidRDefault="00407B06" w:rsidP="00407B06">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407B06" w:rsidTr="00407B06">
        <w:tc>
          <w:tcPr>
            <w:tcW w:w="2552" w:type="dxa"/>
          </w:tcPr>
          <w:p w:rsidR="00407B06" w:rsidRDefault="00407B06" w:rsidP="00407B06">
            <w:pPr>
              <w:jc w:val="left"/>
            </w:pPr>
            <w:r>
              <w:rPr>
                <w:rFonts w:hint="eastAsia"/>
              </w:rPr>
              <w:t>业绩比较基准</w:t>
            </w:r>
          </w:p>
        </w:tc>
        <w:tc>
          <w:tcPr>
            <w:tcW w:w="5954" w:type="dxa"/>
          </w:tcPr>
          <w:p w:rsidR="00407B06" w:rsidRDefault="00407B06" w:rsidP="00407B06">
            <w:pPr>
              <w:jc w:val="left"/>
            </w:pPr>
            <w:r>
              <w:rPr>
                <w:rFonts w:hint="eastAsia"/>
              </w:rPr>
              <w:t>本基金的业绩比较基准为标的指数收益率。本基金标的指数为中证国新央企科技引领指数。</w:t>
            </w:r>
          </w:p>
        </w:tc>
      </w:tr>
      <w:tr w:rsidR="00407B06" w:rsidTr="00407B06">
        <w:tc>
          <w:tcPr>
            <w:tcW w:w="2552" w:type="dxa"/>
          </w:tcPr>
          <w:p w:rsidR="00407B06" w:rsidRDefault="00407B06" w:rsidP="00407B06">
            <w:pPr>
              <w:jc w:val="left"/>
            </w:pPr>
            <w:r>
              <w:rPr>
                <w:rFonts w:hint="eastAsia"/>
              </w:rPr>
              <w:t>风险收益特征</w:t>
            </w:r>
          </w:p>
        </w:tc>
        <w:tc>
          <w:tcPr>
            <w:tcW w:w="5954" w:type="dxa"/>
          </w:tcPr>
          <w:p w:rsidR="00407B06" w:rsidRDefault="00407B06" w:rsidP="00407B06">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407B06" w:rsidTr="00407B06">
        <w:tc>
          <w:tcPr>
            <w:tcW w:w="2552" w:type="dxa"/>
          </w:tcPr>
          <w:p w:rsidR="00407B06" w:rsidRDefault="00407B06" w:rsidP="00407B06">
            <w:pPr>
              <w:jc w:val="left"/>
            </w:pPr>
            <w:r>
              <w:rPr>
                <w:rFonts w:hint="eastAsia"/>
              </w:rPr>
              <w:t>基金管理人</w:t>
            </w:r>
          </w:p>
        </w:tc>
        <w:tc>
          <w:tcPr>
            <w:tcW w:w="5954" w:type="dxa"/>
          </w:tcPr>
          <w:p w:rsidR="00407B06" w:rsidRDefault="00407B06" w:rsidP="00407B06">
            <w:pPr>
              <w:jc w:val="left"/>
            </w:pPr>
            <w:r>
              <w:rPr>
                <w:rFonts w:hint="eastAsia"/>
              </w:rPr>
              <w:t>南方基金管理股份有限公司</w:t>
            </w:r>
          </w:p>
        </w:tc>
      </w:tr>
      <w:tr w:rsidR="00407B06" w:rsidTr="00407B06">
        <w:tc>
          <w:tcPr>
            <w:tcW w:w="2552" w:type="dxa"/>
          </w:tcPr>
          <w:p w:rsidR="00407B06" w:rsidRDefault="00407B06" w:rsidP="00407B06">
            <w:pPr>
              <w:jc w:val="left"/>
            </w:pPr>
            <w:r>
              <w:rPr>
                <w:rFonts w:hint="eastAsia"/>
              </w:rPr>
              <w:t>基金托管人</w:t>
            </w:r>
          </w:p>
        </w:tc>
        <w:tc>
          <w:tcPr>
            <w:tcW w:w="5954" w:type="dxa"/>
          </w:tcPr>
          <w:p w:rsidR="00407B06" w:rsidRDefault="00407B06" w:rsidP="00407B06">
            <w:pPr>
              <w:jc w:val="left"/>
            </w:pPr>
            <w:r>
              <w:rPr>
                <w:rFonts w:hint="eastAsia"/>
              </w:rPr>
              <w:t>中国工商银行股份有限公司</w:t>
            </w:r>
          </w:p>
        </w:tc>
      </w:tr>
    </w:tbl>
    <w:p w:rsidR="00407B06" w:rsidRDefault="00407B06" w:rsidP="00407B06">
      <w:pPr>
        <w:pStyle w:val="-1"/>
        <w:ind w:left="281" w:hanging="281"/>
        <w:rPr>
          <w:rFonts w:hint="eastAsia"/>
        </w:rPr>
      </w:pPr>
      <w:r>
        <w:rPr>
          <w:rFonts w:hint="eastAsia"/>
        </w:rPr>
        <w:lastRenderedPageBreak/>
        <w:t>主要财务指标和基金净值表现</w:t>
      </w:r>
    </w:p>
    <w:p w:rsidR="00407B06" w:rsidRDefault="00407B06" w:rsidP="00407B06">
      <w:pPr>
        <w:pStyle w:val="-2"/>
        <w:spacing w:before="312"/>
        <w:rPr>
          <w:rFonts w:hint="eastAsia"/>
        </w:rPr>
      </w:pPr>
      <w:r>
        <w:rPr>
          <w:rFonts w:hint="eastAsia"/>
        </w:rPr>
        <w:t>主要财务指标</w:t>
      </w:r>
    </w:p>
    <w:p w:rsidR="00407B06" w:rsidRDefault="00407B06" w:rsidP="00407B0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07B06" w:rsidTr="00407B06">
        <w:trPr>
          <w:cnfStyle w:val="100000000000" w:firstRow="1" w:lastRow="0" w:firstColumn="0" w:lastColumn="0" w:oddVBand="0" w:evenVBand="0" w:oddHBand="0" w:evenHBand="0" w:firstRowFirstColumn="0" w:firstRowLastColumn="0" w:lastRowFirstColumn="0" w:lastRowLastColumn="0"/>
        </w:trPr>
        <w:tc>
          <w:tcPr>
            <w:tcW w:w="3345" w:type="dxa"/>
          </w:tcPr>
          <w:p w:rsidR="00407B06" w:rsidRPr="00407B06" w:rsidRDefault="00407B06" w:rsidP="00407B06">
            <w:pPr>
              <w:jc w:val="center"/>
              <w:rPr>
                <w:b/>
              </w:rPr>
            </w:pPr>
            <w:r w:rsidRPr="00407B06">
              <w:rPr>
                <w:rFonts w:hint="eastAsia"/>
                <w:b/>
              </w:rPr>
              <w:t>主要财务指标</w:t>
            </w:r>
          </w:p>
        </w:tc>
        <w:tc>
          <w:tcPr>
            <w:tcW w:w="5160" w:type="dxa"/>
          </w:tcPr>
          <w:p w:rsidR="00407B06" w:rsidRPr="00407B06" w:rsidRDefault="00407B06" w:rsidP="00407B06">
            <w:pPr>
              <w:jc w:val="center"/>
              <w:rPr>
                <w:b/>
              </w:rPr>
            </w:pPr>
            <w:r w:rsidRPr="00407B06">
              <w:rPr>
                <w:rFonts w:hint="eastAsia"/>
                <w:b/>
              </w:rPr>
              <w:t>报告期（</w:t>
            </w:r>
            <w:r w:rsidRPr="00407B06">
              <w:rPr>
                <w:rFonts w:hint="eastAsia"/>
                <w:b/>
              </w:rPr>
              <w:t>2026</w:t>
            </w:r>
            <w:r w:rsidRPr="00407B06">
              <w:rPr>
                <w:rFonts w:hint="eastAsia"/>
                <w:b/>
              </w:rPr>
              <w:t>年</w:t>
            </w:r>
            <w:r w:rsidRPr="00407B06">
              <w:rPr>
                <w:rFonts w:hint="eastAsia"/>
                <w:b/>
              </w:rPr>
              <w:t>1</w:t>
            </w:r>
            <w:r w:rsidRPr="00407B06">
              <w:rPr>
                <w:rFonts w:hint="eastAsia"/>
                <w:b/>
              </w:rPr>
              <w:t>月</w:t>
            </w:r>
            <w:r w:rsidRPr="00407B06">
              <w:rPr>
                <w:rFonts w:hint="eastAsia"/>
                <w:b/>
              </w:rPr>
              <w:t>1</w:t>
            </w:r>
            <w:r w:rsidRPr="00407B06">
              <w:rPr>
                <w:rFonts w:hint="eastAsia"/>
                <w:b/>
              </w:rPr>
              <w:t>日－</w:t>
            </w:r>
            <w:r w:rsidRPr="00407B06">
              <w:rPr>
                <w:rFonts w:hint="eastAsia"/>
                <w:b/>
              </w:rPr>
              <w:t>2026</w:t>
            </w:r>
            <w:r w:rsidRPr="00407B06">
              <w:rPr>
                <w:rFonts w:hint="eastAsia"/>
                <w:b/>
              </w:rPr>
              <w:t>年</w:t>
            </w:r>
            <w:r w:rsidRPr="00407B06">
              <w:rPr>
                <w:rFonts w:hint="eastAsia"/>
                <w:b/>
              </w:rPr>
              <w:t>3</w:t>
            </w:r>
            <w:r w:rsidRPr="00407B06">
              <w:rPr>
                <w:rFonts w:hint="eastAsia"/>
                <w:b/>
              </w:rPr>
              <w:t>月</w:t>
            </w:r>
            <w:r w:rsidRPr="00407B06">
              <w:rPr>
                <w:rFonts w:hint="eastAsia"/>
                <w:b/>
              </w:rPr>
              <w:t>31</w:t>
            </w:r>
            <w:r w:rsidRPr="00407B06">
              <w:rPr>
                <w:rFonts w:hint="eastAsia"/>
                <w:b/>
              </w:rPr>
              <w:t>日）</w:t>
            </w:r>
          </w:p>
        </w:tc>
      </w:tr>
      <w:tr w:rsidR="00407B06" w:rsidTr="00407B06">
        <w:tc>
          <w:tcPr>
            <w:tcW w:w="3345" w:type="dxa"/>
          </w:tcPr>
          <w:p w:rsidR="00407B06" w:rsidRDefault="00407B06" w:rsidP="00407B06">
            <w:pPr>
              <w:jc w:val="left"/>
            </w:pPr>
            <w:r>
              <w:rPr>
                <w:rFonts w:hint="eastAsia"/>
              </w:rPr>
              <w:t>1.</w:t>
            </w:r>
            <w:r>
              <w:rPr>
                <w:rFonts w:hint="eastAsia"/>
              </w:rPr>
              <w:t>本期已实现收益</w:t>
            </w:r>
          </w:p>
        </w:tc>
        <w:tc>
          <w:tcPr>
            <w:tcW w:w="5160" w:type="dxa"/>
          </w:tcPr>
          <w:p w:rsidR="00407B06" w:rsidRDefault="00407B06" w:rsidP="00407B06">
            <w:pPr>
              <w:jc w:val="right"/>
            </w:pPr>
            <w:r>
              <w:t>213,258,718.28</w:t>
            </w:r>
          </w:p>
        </w:tc>
      </w:tr>
      <w:tr w:rsidR="00407B06" w:rsidTr="00407B06">
        <w:tc>
          <w:tcPr>
            <w:tcW w:w="3345" w:type="dxa"/>
          </w:tcPr>
          <w:p w:rsidR="00407B06" w:rsidRDefault="00407B06" w:rsidP="00407B06">
            <w:pPr>
              <w:jc w:val="left"/>
            </w:pPr>
            <w:r>
              <w:rPr>
                <w:rFonts w:hint="eastAsia"/>
              </w:rPr>
              <w:t>2.</w:t>
            </w:r>
            <w:r>
              <w:rPr>
                <w:rFonts w:hint="eastAsia"/>
              </w:rPr>
              <w:t>本期利润</w:t>
            </w:r>
          </w:p>
        </w:tc>
        <w:tc>
          <w:tcPr>
            <w:tcW w:w="5160" w:type="dxa"/>
          </w:tcPr>
          <w:p w:rsidR="00407B06" w:rsidRDefault="00407B06" w:rsidP="00407B06">
            <w:pPr>
              <w:jc w:val="right"/>
            </w:pPr>
            <w:r>
              <w:t>78,661,191.19</w:t>
            </w:r>
          </w:p>
        </w:tc>
      </w:tr>
      <w:tr w:rsidR="00407B06" w:rsidTr="00407B06">
        <w:tc>
          <w:tcPr>
            <w:tcW w:w="3345" w:type="dxa"/>
          </w:tcPr>
          <w:p w:rsidR="00407B06" w:rsidRDefault="00407B06" w:rsidP="00407B06">
            <w:pPr>
              <w:jc w:val="left"/>
            </w:pPr>
            <w:r>
              <w:rPr>
                <w:rFonts w:hint="eastAsia"/>
              </w:rPr>
              <w:t>3.</w:t>
            </w:r>
            <w:r>
              <w:rPr>
                <w:rFonts w:hint="eastAsia"/>
              </w:rPr>
              <w:t>加权平均基金份额本期利润</w:t>
            </w:r>
          </w:p>
        </w:tc>
        <w:tc>
          <w:tcPr>
            <w:tcW w:w="5160" w:type="dxa"/>
          </w:tcPr>
          <w:p w:rsidR="00407B06" w:rsidRDefault="00407B06" w:rsidP="00407B06">
            <w:pPr>
              <w:jc w:val="right"/>
            </w:pPr>
            <w:r>
              <w:t>0.0813</w:t>
            </w:r>
          </w:p>
        </w:tc>
      </w:tr>
      <w:tr w:rsidR="00407B06" w:rsidTr="00407B06">
        <w:tc>
          <w:tcPr>
            <w:tcW w:w="3345" w:type="dxa"/>
          </w:tcPr>
          <w:p w:rsidR="00407B06" w:rsidRDefault="00407B06" w:rsidP="00407B06">
            <w:pPr>
              <w:jc w:val="left"/>
            </w:pPr>
            <w:r>
              <w:rPr>
                <w:rFonts w:hint="eastAsia"/>
              </w:rPr>
              <w:t>4.</w:t>
            </w:r>
            <w:r>
              <w:rPr>
                <w:rFonts w:hint="eastAsia"/>
              </w:rPr>
              <w:t>期末基金资产净值</w:t>
            </w:r>
          </w:p>
        </w:tc>
        <w:tc>
          <w:tcPr>
            <w:tcW w:w="5160" w:type="dxa"/>
          </w:tcPr>
          <w:p w:rsidR="00407B06" w:rsidRDefault="00407B06" w:rsidP="00407B06">
            <w:pPr>
              <w:jc w:val="right"/>
            </w:pPr>
            <w:r>
              <w:t>361,835,772.20</w:t>
            </w:r>
          </w:p>
        </w:tc>
      </w:tr>
      <w:tr w:rsidR="00407B06" w:rsidTr="00407B06">
        <w:tc>
          <w:tcPr>
            <w:tcW w:w="3345" w:type="dxa"/>
          </w:tcPr>
          <w:p w:rsidR="00407B06" w:rsidRDefault="00407B06" w:rsidP="00407B06">
            <w:pPr>
              <w:jc w:val="left"/>
            </w:pPr>
            <w:r>
              <w:rPr>
                <w:rFonts w:hint="eastAsia"/>
              </w:rPr>
              <w:t>5.</w:t>
            </w:r>
            <w:r>
              <w:rPr>
                <w:rFonts w:hint="eastAsia"/>
              </w:rPr>
              <w:t>期末基金份额净值</w:t>
            </w:r>
          </w:p>
        </w:tc>
        <w:tc>
          <w:tcPr>
            <w:tcW w:w="5160" w:type="dxa"/>
          </w:tcPr>
          <w:p w:rsidR="00407B06" w:rsidRDefault="00407B06" w:rsidP="00407B06">
            <w:pPr>
              <w:jc w:val="right"/>
            </w:pPr>
            <w:r>
              <w:t>1.0236</w:t>
            </w:r>
          </w:p>
        </w:tc>
      </w:tr>
    </w:tbl>
    <w:p w:rsidR="00407B06" w:rsidRDefault="00407B06" w:rsidP="00407B06">
      <w:pPr>
        <w:pStyle w:val="-8"/>
        <w:rPr>
          <w:rFonts w:hint="eastAsia"/>
        </w:rPr>
      </w:pPr>
      <w:r>
        <w:rPr>
          <w:rFonts w:hint="eastAsia"/>
        </w:rPr>
        <w:t>注：基金业绩指标不包括持有人认（申）购或交易基金的各项费用，计入费用后实际收益水平要低于所列数字；</w:t>
      </w:r>
    </w:p>
    <w:p w:rsidR="00407B06" w:rsidRDefault="00407B06" w:rsidP="00407B0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07B06" w:rsidRDefault="00407B06" w:rsidP="00407B06">
      <w:pPr>
        <w:pStyle w:val="-2"/>
        <w:spacing w:before="312"/>
        <w:rPr>
          <w:rFonts w:hint="eastAsia"/>
        </w:rPr>
      </w:pPr>
      <w:r>
        <w:rPr>
          <w:rFonts w:hint="eastAsia"/>
        </w:rPr>
        <w:t>基金净值表现</w:t>
      </w:r>
    </w:p>
    <w:p w:rsidR="00407B06" w:rsidRDefault="00407B06" w:rsidP="00407B0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07B06" w:rsidTr="00407B06">
        <w:trPr>
          <w:cnfStyle w:val="100000000000" w:firstRow="1" w:lastRow="0" w:firstColumn="0" w:lastColumn="0" w:oddVBand="0" w:evenVBand="0" w:oddHBand="0" w:evenHBand="0" w:firstRowFirstColumn="0" w:firstRowLastColumn="0" w:lastRowFirstColumn="0" w:lastRowLastColumn="0"/>
        </w:trPr>
        <w:tc>
          <w:tcPr>
            <w:tcW w:w="1429" w:type="dxa"/>
          </w:tcPr>
          <w:p w:rsidR="00407B06" w:rsidRPr="00407B06" w:rsidRDefault="00407B06" w:rsidP="00407B06">
            <w:pPr>
              <w:jc w:val="center"/>
              <w:rPr>
                <w:b/>
              </w:rPr>
            </w:pPr>
            <w:r w:rsidRPr="00407B06">
              <w:rPr>
                <w:rFonts w:hint="eastAsia"/>
                <w:b/>
              </w:rPr>
              <w:t>阶段</w:t>
            </w:r>
          </w:p>
        </w:tc>
        <w:tc>
          <w:tcPr>
            <w:tcW w:w="1315" w:type="dxa"/>
          </w:tcPr>
          <w:p w:rsidR="00407B06" w:rsidRPr="00407B06" w:rsidRDefault="00407B06" w:rsidP="00407B06">
            <w:pPr>
              <w:jc w:val="center"/>
              <w:rPr>
                <w:b/>
              </w:rPr>
            </w:pPr>
            <w:r w:rsidRPr="00407B06">
              <w:rPr>
                <w:rFonts w:hint="eastAsia"/>
                <w:b/>
              </w:rPr>
              <w:t>净值增长率①</w:t>
            </w:r>
          </w:p>
        </w:tc>
        <w:tc>
          <w:tcPr>
            <w:tcW w:w="1315" w:type="dxa"/>
          </w:tcPr>
          <w:p w:rsidR="00407B06" w:rsidRPr="00407B06" w:rsidRDefault="00407B06" w:rsidP="00407B06">
            <w:pPr>
              <w:jc w:val="center"/>
              <w:rPr>
                <w:b/>
              </w:rPr>
            </w:pPr>
            <w:r w:rsidRPr="00407B06">
              <w:rPr>
                <w:rFonts w:hint="eastAsia"/>
                <w:b/>
              </w:rPr>
              <w:t>净值增长率标准差②</w:t>
            </w:r>
          </w:p>
        </w:tc>
        <w:tc>
          <w:tcPr>
            <w:tcW w:w="1315" w:type="dxa"/>
          </w:tcPr>
          <w:p w:rsidR="00407B06" w:rsidRPr="00407B06" w:rsidRDefault="00407B06" w:rsidP="00407B06">
            <w:pPr>
              <w:jc w:val="center"/>
              <w:rPr>
                <w:b/>
              </w:rPr>
            </w:pPr>
            <w:r w:rsidRPr="00407B06">
              <w:rPr>
                <w:rFonts w:hint="eastAsia"/>
                <w:b/>
              </w:rPr>
              <w:t>业绩比较基准收益率③</w:t>
            </w:r>
          </w:p>
        </w:tc>
        <w:tc>
          <w:tcPr>
            <w:tcW w:w="1315" w:type="dxa"/>
          </w:tcPr>
          <w:p w:rsidR="00407B06" w:rsidRPr="00407B06" w:rsidRDefault="00407B06" w:rsidP="00407B06">
            <w:pPr>
              <w:jc w:val="center"/>
              <w:rPr>
                <w:b/>
              </w:rPr>
            </w:pPr>
            <w:r w:rsidRPr="00407B06">
              <w:rPr>
                <w:rFonts w:hint="eastAsia"/>
                <w:b/>
              </w:rPr>
              <w:t>业绩比较基准收益率标准差④</w:t>
            </w:r>
          </w:p>
        </w:tc>
        <w:tc>
          <w:tcPr>
            <w:tcW w:w="907" w:type="dxa"/>
          </w:tcPr>
          <w:p w:rsidR="00407B06" w:rsidRPr="00407B06" w:rsidRDefault="00407B06" w:rsidP="00407B06">
            <w:pPr>
              <w:jc w:val="center"/>
              <w:rPr>
                <w:b/>
              </w:rPr>
            </w:pPr>
            <w:r w:rsidRPr="00407B06">
              <w:rPr>
                <w:rFonts w:hint="eastAsia"/>
                <w:b/>
              </w:rPr>
              <w:t>①</w:t>
            </w:r>
            <w:r w:rsidRPr="00407B06">
              <w:rPr>
                <w:rFonts w:hint="eastAsia"/>
                <w:b/>
              </w:rPr>
              <w:t>-</w:t>
            </w:r>
            <w:r w:rsidRPr="00407B06">
              <w:rPr>
                <w:rFonts w:hint="eastAsia"/>
                <w:b/>
              </w:rPr>
              <w:t>③</w:t>
            </w:r>
          </w:p>
        </w:tc>
        <w:tc>
          <w:tcPr>
            <w:tcW w:w="907" w:type="dxa"/>
          </w:tcPr>
          <w:p w:rsidR="00407B06" w:rsidRPr="00407B06" w:rsidRDefault="00407B06" w:rsidP="00407B06">
            <w:pPr>
              <w:jc w:val="center"/>
              <w:rPr>
                <w:b/>
              </w:rPr>
            </w:pPr>
            <w:r w:rsidRPr="00407B06">
              <w:rPr>
                <w:rFonts w:hint="eastAsia"/>
                <w:b/>
              </w:rPr>
              <w:t>②</w:t>
            </w:r>
            <w:r w:rsidRPr="00407B06">
              <w:rPr>
                <w:rFonts w:hint="eastAsia"/>
                <w:b/>
              </w:rPr>
              <w:t>-</w:t>
            </w:r>
            <w:r w:rsidRPr="00407B06">
              <w:rPr>
                <w:rFonts w:hint="eastAsia"/>
                <w:b/>
              </w:rPr>
              <w:t>④</w:t>
            </w:r>
          </w:p>
        </w:tc>
      </w:tr>
      <w:tr w:rsidR="00407B06" w:rsidTr="00407B06">
        <w:tc>
          <w:tcPr>
            <w:tcW w:w="1429" w:type="dxa"/>
          </w:tcPr>
          <w:p w:rsidR="00407B06" w:rsidRDefault="00407B06" w:rsidP="00407B06">
            <w:pPr>
              <w:jc w:val="left"/>
            </w:pPr>
            <w:r>
              <w:rPr>
                <w:rFonts w:hint="eastAsia"/>
              </w:rPr>
              <w:t>过去三个月</w:t>
            </w:r>
          </w:p>
        </w:tc>
        <w:tc>
          <w:tcPr>
            <w:tcW w:w="1315" w:type="dxa"/>
          </w:tcPr>
          <w:p w:rsidR="00407B06" w:rsidRDefault="00407B06" w:rsidP="00407B06">
            <w:pPr>
              <w:jc w:val="right"/>
            </w:pPr>
            <w:r>
              <w:t>-1.22%</w:t>
            </w:r>
          </w:p>
        </w:tc>
        <w:tc>
          <w:tcPr>
            <w:tcW w:w="1315" w:type="dxa"/>
          </w:tcPr>
          <w:p w:rsidR="00407B06" w:rsidRDefault="00407B06" w:rsidP="00407B06">
            <w:pPr>
              <w:jc w:val="right"/>
            </w:pPr>
            <w:r>
              <w:t>2.13%</w:t>
            </w:r>
          </w:p>
        </w:tc>
        <w:tc>
          <w:tcPr>
            <w:tcW w:w="1315" w:type="dxa"/>
          </w:tcPr>
          <w:p w:rsidR="00407B06" w:rsidRDefault="00407B06" w:rsidP="00407B06">
            <w:pPr>
              <w:jc w:val="right"/>
            </w:pPr>
            <w:r>
              <w:t>-1.16%</w:t>
            </w:r>
          </w:p>
        </w:tc>
        <w:tc>
          <w:tcPr>
            <w:tcW w:w="1315" w:type="dxa"/>
          </w:tcPr>
          <w:p w:rsidR="00407B06" w:rsidRDefault="00407B06" w:rsidP="00407B06">
            <w:pPr>
              <w:jc w:val="right"/>
            </w:pPr>
            <w:r>
              <w:t>2.13%</w:t>
            </w:r>
          </w:p>
        </w:tc>
        <w:tc>
          <w:tcPr>
            <w:tcW w:w="907" w:type="dxa"/>
          </w:tcPr>
          <w:p w:rsidR="00407B06" w:rsidRDefault="00407B06" w:rsidP="00407B06">
            <w:pPr>
              <w:jc w:val="right"/>
            </w:pPr>
            <w:r>
              <w:t>-0.06%</w:t>
            </w:r>
          </w:p>
        </w:tc>
        <w:tc>
          <w:tcPr>
            <w:tcW w:w="907" w:type="dxa"/>
          </w:tcPr>
          <w:p w:rsidR="00407B06" w:rsidRDefault="00407B06" w:rsidP="00407B06">
            <w:pPr>
              <w:jc w:val="right"/>
            </w:pPr>
            <w:r>
              <w:t>0.00%</w:t>
            </w:r>
          </w:p>
        </w:tc>
      </w:tr>
      <w:tr w:rsidR="00407B06" w:rsidTr="00407B06">
        <w:tc>
          <w:tcPr>
            <w:tcW w:w="1429" w:type="dxa"/>
          </w:tcPr>
          <w:p w:rsidR="00407B06" w:rsidRDefault="00407B06" w:rsidP="00407B06">
            <w:pPr>
              <w:jc w:val="left"/>
            </w:pPr>
            <w:r>
              <w:rPr>
                <w:rFonts w:hint="eastAsia"/>
              </w:rPr>
              <w:t>过去六个月</w:t>
            </w:r>
          </w:p>
        </w:tc>
        <w:tc>
          <w:tcPr>
            <w:tcW w:w="1315" w:type="dxa"/>
          </w:tcPr>
          <w:p w:rsidR="00407B06" w:rsidRDefault="00407B06" w:rsidP="00407B06">
            <w:pPr>
              <w:jc w:val="right"/>
            </w:pPr>
            <w:r>
              <w:t>-5.54%</w:t>
            </w:r>
          </w:p>
        </w:tc>
        <w:tc>
          <w:tcPr>
            <w:tcW w:w="1315" w:type="dxa"/>
          </w:tcPr>
          <w:p w:rsidR="00407B06" w:rsidRDefault="00407B06" w:rsidP="00407B06">
            <w:pPr>
              <w:jc w:val="right"/>
            </w:pPr>
            <w:r>
              <w:t>1.81%</w:t>
            </w:r>
          </w:p>
        </w:tc>
        <w:tc>
          <w:tcPr>
            <w:tcW w:w="1315" w:type="dxa"/>
          </w:tcPr>
          <w:p w:rsidR="00407B06" w:rsidRDefault="00407B06" w:rsidP="00407B06">
            <w:pPr>
              <w:jc w:val="right"/>
            </w:pPr>
            <w:r>
              <w:t>-5.68%</w:t>
            </w:r>
          </w:p>
        </w:tc>
        <w:tc>
          <w:tcPr>
            <w:tcW w:w="1315" w:type="dxa"/>
          </w:tcPr>
          <w:p w:rsidR="00407B06" w:rsidRDefault="00407B06" w:rsidP="00407B06">
            <w:pPr>
              <w:jc w:val="right"/>
            </w:pPr>
            <w:r>
              <w:t>1.81%</w:t>
            </w:r>
          </w:p>
        </w:tc>
        <w:tc>
          <w:tcPr>
            <w:tcW w:w="907" w:type="dxa"/>
          </w:tcPr>
          <w:p w:rsidR="00407B06" w:rsidRDefault="00407B06" w:rsidP="00407B06">
            <w:pPr>
              <w:jc w:val="right"/>
            </w:pPr>
            <w:r>
              <w:t>0.14%</w:t>
            </w:r>
          </w:p>
        </w:tc>
        <w:tc>
          <w:tcPr>
            <w:tcW w:w="907" w:type="dxa"/>
          </w:tcPr>
          <w:p w:rsidR="00407B06" w:rsidRDefault="00407B06" w:rsidP="00407B06">
            <w:pPr>
              <w:jc w:val="right"/>
            </w:pPr>
            <w:r>
              <w:t>0.00%</w:t>
            </w:r>
          </w:p>
        </w:tc>
      </w:tr>
      <w:tr w:rsidR="00407B06" w:rsidTr="00407B06">
        <w:tc>
          <w:tcPr>
            <w:tcW w:w="1429" w:type="dxa"/>
          </w:tcPr>
          <w:p w:rsidR="00407B06" w:rsidRDefault="00407B06" w:rsidP="00407B06">
            <w:pPr>
              <w:jc w:val="left"/>
            </w:pPr>
            <w:r>
              <w:rPr>
                <w:rFonts w:hint="eastAsia"/>
              </w:rPr>
              <w:t>过去一年</w:t>
            </w:r>
          </w:p>
        </w:tc>
        <w:tc>
          <w:tcPr>
            <w:tcW w:w="1315" w:type="dxa"/>
          </w:tcPr>
          <w:p w:rsidR="00407B06" w:rsidRDefault="00407B06" w:rsidP="00407B06">
            <w:pPr>
              <w:jc w:val="right"/>
            </w:pPr>
            <w:r>
              <w:t>21.54%</w:t>
            </w:r>
          </w:p>
        </w:tc>
        <w:tc>
          <w:tcPr>
            <w:tcW w:w="1315" w:type="dxa"/>
          </w:tcPr>
          <w:p w:rsidR="00407B06" w:rsidRDefault="00407B06" w:rsidP="00407B06">
            <w:pPr>
              <w:jc w:val="right"/>
            </w:pPr>
            <w:r>
              <w:t>1.73%</w:t>
            </w:r>
          </w:p>
        </w:tc>
        <w:tc>
          <w:tcPr>
            <w:tcW w:w="1315" w:type="dxa"/>
          </w:tcPr>
          <w:p w:rsidR="00407B06" w:rsidRDefault="00407B06" w:rsidP="00407B06">
            <w:pPr>
              <w:jc w:val="right"/>
            </w:pPr>
            <w:r>
              <w:t>20.69%</w:t>
            </w:r>
          </w:p>
        </w:tc>
        <w:tc>
          <w:tcPr>
            <w:tcW w:w="1315" w:type="dxa"/>
          </w:tcPr>
          <w:p w:rsidR="00407B06" w:rsidRDefault="00407B06" w:rsidP="00407B06">
            <w:pPr>
              <w:jc w:val="right"/>
            </w:pPr>
            <w:r>
              <w:t>1.73%</w:t>
            </w:r>
          </w:p>
        </w:tc>
        <w:tc>
          <w:tcPr>
            <w:tcW w:w="907" w:type="dxa"/>
          </w:tcPr>
          <w:p w:rsidR="00407B06" w:rsidRDefault="00407B06" w:rsidP="00407B06">
            <w:pPr>
              <w:jc w:val="right"/>
            </w:pPr>
            <w:r>
              <w:t>0.85%</w:t>
            </w:r>
          </w:p>
        </w:tc>
        <w:tc>
          <w:tcPr>
            <w:tcW w:w="907" w:type="dxa"/>
          </w:tcPr>
          <w:p w:rsidR="00407B06" w:rsidRDefault="00407B06" w:rsidP="00407B06">
            <w:pPr>
              <w:jc w:val="right"/>
            </w:pPr>
            <w:r>
              <w:t>0.00%</w:t>
            </w:r>
          </w:p>
        </w:tc>
      </w:tr>
      <w:tr w:rsidR="00407B06" w:rsidTr="00407B06">
        <w:tc>
          <w:tcPr>
            <w:tcW w:w="1429" w:type="dxa"/>
          </w:tcPr>
          <w:p w:rsidR="00407B06" w:rsidRDefault="00407B06" w:rsidP="00407B06">
            <w:pPr>
              <w:jc w:val="left"/>
            </w:pPr>
            <w:r>
              <w:rPr>
                <w:rFonts w:hint="eastAsia"/>
              </w:rPr>
              <w:t>自基金合同生效起至今</w:t>
            </w:r>
          </w:p>
        </w:tc>
        <w:tc>
          <w:tcPr>
            <w:tcW w:w="1315" w:type="dxa"/>
          </w:tcPr>
          <w:p w:rsidR="00407B06" w:rsidRDefault="00407B06" w:rsidP="00407B06">
            <w:pPr>
              <w:jc w:val="right"/>
            </w:pPr>
            <w:r>
              <w:t>2.36%</w:t>
            </w:r>
          </w:p>
        </w:tc>
        <w:tc>
          <w:tcPr>
            <w:tcW w:w="1315" w:type="dxa"/>
          </w:tcPr>
          <w:p w:rsidR="00407B06" w:rsidRDefault="00407B06" w:rsidP="00407B06">
            <w:pPr>
              <w:jc w:val="right"/>
            </w:pPr>
            <w:r>
              <w:t>1.72%</w:t>
            </w:r>
          </w:p>
        </w:tc>
        <w:tc>
          <w:tcPr>
            <w:tcW w:w="1315" w:type="dxa"/>
          </w:tcPr>
          <w:p w:rsidR="00407B06" w:rsidRDefault="00407B06" w:rsidP="00407B06">
            <w:pPr>
              <w:jc w:val="right"/>
            </w:pPr>
            <w:r>
              <w:t>2.16%</w:t>
            </w:r>
          </w:p>
        </w:tc>
        <w:tc>
          <w:tcPr>
            <w:tcW w:w="1315" w:type="dxa"/>
          </w:tcPr>
          <w:p w:rsidR="00407B06" w:rsidRDefault="00407B06" w:rsidP="00407B06">
            <w:pPr>
              <w:jc w:val="right"/>
            </w:pPr>
            <w:r>
              <w:t>1.73%</w:t>
            </w:r>
          </w:p>
        </w:tc>
        <w:tc>
          <w:tcPr>
            <w:tcW w:w="907" w:type="dxa"/>
          </w:tcPr>
          <w:p w:rsidR="00407B06" w:rsidRDefault="00407B06" w:rsidP="00407B06">
            <w:pPr>
              <w:jc w:val="right"/>
            </w:pPr>
            <w:r>
              <w:t>0.20%</w:t>
            </w:r>
          </w:p>
        </w:tc>
        <w:tc>
          <w:tcPr>
            <w:tcW w:w="907" w:type="dxa"/>
          </w:tcPr>
          <w:p w:rsidR="00407B06" w:rsidRDefault="00407B06" w:rsidP="00407B06">
            <w:pPr>
              <w:jc w:val="right"/>
            </w:pPr>
            <w:r>
              <w:t>-0.01%</w:t>
            </w:r>
          </w:p>
        </w:tc>
      </w:tr>
    </w:tbl>
    <w:p w:rsidR="00407B06" w:rsidRDefault="00407B06" w:rsidP="00407B06">
      <w:pPr>
        <w:pStyle w:val="-3"/>
        <w:spacing w:before="156" w:after="156"/>
        <w:rPr>
          <w:rFonts w:hint="eastAsia"/>
        </w:rPr>
      </w:pPr>
      <w:r>
        <w:rPr>
          <w:rFonts w:hint="eastAsia"/>
        </w:rPr>
        <w:t>自基金合同生效以来基金份额累计净值增长率变动及其与同期业绩比较基准收益率变动的比较</w:t>
      </w:r>
    </w:p>
    <w:p w:rsidR="00407B06" w:rsidRDefault="00407B06" w:rsidP="00407B06">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407B06" w:rsidRDefault="00407B06" w:rsidP="00407B06">
      <w:pPr>
        <w:pStyle w:val="-1"/>
        <w:ind w:left="281" w:hanging="281"/>
        <w:rPr>
          <w:rFonts w:hint="eastAsia"/>
        </w:rPr>
      </w:pPr>
      <w:r>
        <w:rPr>
          <w:rFonts w:hint="eastAsia"/>
        </w:rPr>
        <w:t>管理人报告</w:t>
      </w:r>
    </w:p>
    <w:p w:rsidR="00407B06" w:rsidRDefault="00407B06" w:rsidP="00407B0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07B06" w:rsidTr="00BE3C9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07B06" w:rsidRPr="00407B06" w:rsidRDefault="00407B06" w:rsidP="00407B06">
            <w:pPr>
              <w:jc w:val="center"/>
              <w:rPr>
                <w:b/>
              </w:rPr>
            </w:pPr>
            <w:r w:rsidRPr="00407B06">
              <w:rPr>
                <w:rFonts w:hint="eastAsia"/>
                <w:b/>
              </w:rPr>
              <w:t>姓名</w:t>
            </w:r>
          </w:p>
        </w:tc>
        <w:tc>
          <w:tcPr>
            <w:tcW w:w="851" w:type="dxa"/>
            <w:vMerge w:val="restart"/>
          </w:tcPr>
          <w:p w:rsidR="00407B06" w:rsidRPr="00407B06" w:rsidRDefault="00407B06" w:rsidP="00407B06">
            <w:pPr>
              <w:jc w:val="center"/>
              <w:rPr>
                <w:b/>
              </w:rPr>
            </w:pPr>
            <w:r w:rsidRPr="00407B06">
              <w:rPr>
                <w:rFonts w:hint="eastAsia"/>
                <w:b/>
              </w:rPr>
              <w:t>职务</w:t>
            </w:r>
          </w:p>
        </w:tc>
        <w:tc>
          <w:tcPr>
            <w:tcW w:w="2234" w:type="dxa"/>
            <w:gridSpan w:val="2"/>
            <w:tcBorders>
              <w:bottom w:val="single" w:sz="4" w:space="0" w:color="auto"/>
            </w:tcBorders>
          </w:tcPr>
          <w:p w:rsidR="00407B06" w:rsidRPr="00407B06" w:rsidRDefault="00407B06" w:rsidP="00407B06">
            <w:pPr>
              <w:jc w:val="center"/>
              <w:rPr>
                <w:b/>
              </w:rPr>
            </w:pPr>
            <w:r w:rsidRPr="00407B06">
              <w:rPr>
                <w:rFonts w:hint="eastAsia"/>
                <w:b/>
              </w:rPr>
              <w:t>任本基金的基金经理期限</w:t>
            </w:r>
          </w:p>
        </w:tc>
        <w:tc>
          <w:tcPr>
            <w:tcW w:w="703" w:type="dxa"/>
            <w:vMerge w:val="restart"/>
          </w:tcPr>
          <w:p w:rsidR="00407B06" w:rsidRPr="00407B06" w:rsidRDefault="00407B06" w:rsidP="00407B06">
            <w:pPr>
              <w:jc w:val="center"/>
              <w:rPr>
                <w:b/>
              </w:rPr>
            </w:pPr>
            <w:r w:rsidRPr="00407B06">
              <w:rPr>
                <w:rFonts w:hint="eastAsia"/>
                <w:b/>
              </w:rPr>
              <w:t>证券从业年限</w:t>
            </w:r>
          </w:p>
        </w:tc>
        <w:tc>
          <w:tcPr>
            <w:tcW w:w="3856" w:type="dxa"/>
            <w:vMerge w:val="restart"/>
          </w:tcPr>
          <w:p w:rsidR="00407B06" w:rsidRPr="00407B06" w:rsidRDefault="00407B06" w:rsidP="00407B06">
            <w:pPr>
              <w:jc w:val="center"/>
              <w:rPr>
                <w:b/>
              </w:rPr>
            </w:pPr>
            <w:r w:rsidRPr="00407B06">
              <w:rPr>
                <w:rFonts w:hint="eastAsia"/>
                <w:b/>
              </w:rPr>
              <w:t>说明</w:t>
            </w:r>
          </w:p>
        </w:tc>
      </w:tr>
      <w:tr w:rsidR="00407B06" w:rsidTr="00407B06">
        <w:tc>
          <w:tcPr>
            <w:tcW w:w="862" w:type="dxa"/>
            <w:vMerge/>
          </w:tcPr>
          <w:p w:rsidR="00407B06" w:rsidRDefault="00407B06" w:rsidP="00407B06">
            <w:pPr>
              <w:jc w:val="left"/>
            </w:pPr>
          </w:p>
        </w:tc>
        <w:tc>
          <w:tcPr>
            <w:tcW w:w="851" w:type="dxa"/>
            <w:vMerge/>
          </w:tcPr>
          <w:p w:rsidR="00407B06" w:rsidRDefault="00407B06" w:rsidP="00407B06">
            <w:pPr>
              <w:jc w:val="left"/>
            </w:pPr>
          </w:p>
        </w:tc>
        <w:tc>
          <w:tcPr>
            <w:tcW w:w="1117" w:type="dxa"/>
            <w:shd w:val="clear" w:color="auto" w:fill="BFBFBF"/>
          </w:tcPr>
          <w:p w:rsidR="00407B06" w:rsidRPr="00407B06" w:rsidRDefault="00407B06" w:rsidP="00407B06">
            <w:pPr>
              <w:jc w:val="center"/>
              <w:rPr>
                <w:b/>
              </w:rPr>
            </w:pPr>
            <w:r w:rsidRPr="00407B06">
              <w:rPr>
                <w:rFonts w:hint="eastAsia"/>
                <w:b/>
              </w:rPr>
              <w:t>任职日期</w:t>
            </w:r>
          </w:p>
        </w:tc>
        <w:tc>
          <w:tcPr>
            <w:tcW w:w="1117" w:type="dxa"/>
            <w:shd w:val="clear" w:color="auto" w:fill="BFBFBF"/>
          </w:tcPr>
          <w:p w:rsidR="00407B06" w:rsidRPr="00407B06" w:rsidRDefault="00407B06" w:rsidP="00407B06">
            <w:pPr>
              <w:jc w:val="center"/>
              <w:rPr>
                <w:b/>
              </w:rPr>
            </w:pPr>
            <w:r w:rsidRPr="00407B06">
              <w:rPr>
                <w:rFonts w:hint="eastAsia"/>
                <w:b/>
              </w:rPr>
              <w:t>离任日期</w:t>
            </w:r>
          </w:p>
        </w:tc>
        <w:tc>
          <w:tcPr>
            <w:tcW w:w="703" w:type="dxa"/>
            <w:vMerge/>
          </w:tcPr>
          <w:p w:rsidR="00407B06" w:rsidRDefault="00407B06" w:rsidP="00407B06">
            <w:pPr>
              <w:jc w:val="left"/>
            </w:pPr>
          </w:p>
        </w:tc>
        <w:tc>
          <w:tcPr>
            <w:tcW w:w="3856" w:type="dxa"/>
            <w:vMerge/>
          </w:tcPr>
          <w:p w:rsidR="00407B06" w:rsidRDefault="00407B06" w:rsidP="00407B06">
            <w:pPr>
              <w:jc w:val="left"/>
            </w:pPr>
          </w:p>
        </w:tc>
      </w:tr>
      <w:tr w:rsidR="00407B06" w:rsidTr="00407B06">
        <w:tc>
          <w:tcPr>
            <w:tcW w:w="862" w:type="dxa"/>
          </w:tcPr>
          <w:p w:rsidR="00407B06" w:rsidRDefault="00407B06" w:rsidP="00407B06">
            <w:pPr>
              <w:jc w:val="left"/>
            </w:pPr>
            <w:r>
              <w:rPr>
                <w:rFonts w:hint="eastAsia"/>
              </w:rPr>
              <w:t>李佳亮</w:t>
            </w:r>
          </w:p>
        </w:tc>
        <w:tc>
          <w:tcPr>
            <w:tcW w:w="851" w:type="dxa"/>
          </w:tcPr>
          <w:p w:rsidR="00407B06" w:rsidRDefault="00407B06" w:rsidP="00407B06">
            <w:pPr>
              <w:jc w:val="left"/>
            </w:pPr>
            <w:r>
              <w:rPr>
                <w:rFonts w:hint="eastAsia"/>
              </w:rPr>
              <w:t>本基金基金经理</w:t>
            </w:r>
          </w:p>
        </w:tc>
        <w:tc>
          <w:tcPr>
            <w:tcW w:w="1117" w:type="dxa"/>
          </w:tcPr>
          <w:p w:rsidR="00407B06" w:rsidRDefault="00407B06" w:rsidP="00407B06">
            <w:pPr>
              <w:jc w:val="left"/>
            </w:pPr>
            <w:r>
              <w:rPr>
                <w:rFonts w:hint="eastAsia"/>
              </w:rPr>
              <w:t>2023</w:t>
            </w:r>
            <w:r>
              <w:rPr>
                <w:rFonts w:hint="eastAsia"/>
              </w:rPr>
              <w:t>年</w:t>
            </w:r>
            <w:r>
              <w:rPr>
                <w:rFonts w:hint="eastAsia"/>
              </w:rPr>
              <w:t>6</w:t>
            </w:r>
            <w:r>
              <w:rPr>
                <w:rFonts w:hint="eastAsia"/>
              </w:rPr>
              <w:t>月</w:t>
            </w:r>
            <w:r>
              <w:rPr>
                <w:rFonts w:hint="eastAsia"/>
              </w:rPr>
              <w:t>21</w:t>
            </w:r>
            <w:r>
              <w:rPr>
                <w:rFonts w:hint="eastAsia"/>
              </w:rPr>
              <w:t>日</w:t>
            </w:r>
          </w:p>
        </w:tc>
        <w:tc>
          <w:tcPr>
            <w:tcW w:w="1117" w:type="dxa"/>
          </w:tcPr>
          <w:p w:rsidR="00407B06" w:rsidRDefault="00407B06" w:rsidP="00407B06">
            <w:pPr>
              <w:jc w:val="right"/>
            </w:pPr>
            <w:r>
              <w:t>-</w:t>
            </w:r>
          </w:p>
        </w:tc>
        <w:tc>
          <w:tcPr>
            <w:tcW w:w="703" w:type="dxa"/>
          </w:tcPr>
          <w:p w:rsidR="00407B06" w:rsidRDefault="00407B06" w:rsidP="00407B06">
            <w:pPr>
              <w:jc w:val="left"/>
            </w:pPr>
            <w:r>
              <w:rPr>
                <w:rFonts w:hint="eastAsia"/>
              </w:rPr>
              <w:t>13</w:t>
            </w:r>
            <w:r>
              <w:rPr>
                <w:rFonts w:hint="eastAsia"/>
              </w:rPr>
              <w:t>年</w:t>
            </w:r>
          </w:p>
        </w:tc>
        <w:tc>
          <w:tcPr>
            <w:tcW w:w="3856" w:type="dxa"/>
          </w:tcPr>
          <w:p w:rsidR="00407B06" w:rsidRDefault="00407B06" w:rsidP="00407B06">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lastRenderedPageBreak/>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407B06" w:rsidRDefault="00407B06" w:rsidP="00407B0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07B06" w:rsidRDefault="00407B06" w:rsidP="00407B06">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407B06" w:rsidRDefault="00407B06" w:rsidP="00407B06">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07B06" w:rsidTr="00407B06">
        <w:tc>
          <w:tcPr>
            <w:tcW w:w="8306" w:type="nil"/>
          </w:tcPr>
          <w:p w:rsidR="00407B06" w:rsidRDefault="00407B06" w:rsidP="00407B06">
            <w:pPr>
              <w:jc w:val="left"/>
            </w:pPr>
            <w:r>
              <w:rPr>
                <w:rFonts w:hint="eastAsia"/>
              </w:rPr>
              <w:t>姓名</w:t>
            </w:r>
          </w:p>
        </w:tc>
        <w:tc>
          <w:tcPr>
            <w:tcW w:w="8306" w:type="nil"/>
          </w:tcPr>
          <w:p w:rsidR="00407B06" w:rsidRDefault="00407B06" w:rsidP="00407B06">
            <w:pPr>
              <w:jc w:val="left"/>
            </w:pPr>
            <w:r>
              <w:rPr>
                <w:rFonts w:hint="eastAsia"/>
              </w:rPr>
              <w:t>产品类型</w:t>
            </w:r>
          </w:p>
        </w:tc>
        <w:tc>
          <w:tcPr>
            <w:tcW w:w="8306" w:type="nil"/>
          </w:tcPr>
          <w:p w:rsidR="00407B06" w:rsidRDefault="00407B06" w:rsidP="00407B06">
            <w:pPr>
              <w:jc w:val="left"/>
            </w:pPr>
            <w:r>
              <w:rPr>
                <w:rFonts w:hint="eastAsia"/>
              </w:rPr>
              <w:t>产品数量（只）</w:t>
            </w:r>
          </w:p>
        </w:tc>
        <w:tc>
          <w:tcPr>
            <w:tcW w:w="8306" w:type="nil"/>
          </w:tcPr>
          <w:p w:rsidR="00407B06" w:rsidRDefault="00407B06" w:rsidP="00407B06">
            <w:pPr>
              <w:jc w:val="left"/>
            </w:pPr>
            <w:r>
              <w:rPr>
                <w:rFonts w:hint="eastAsia"/>
              </w:rPr>
              <w:t>资产净值</w:t>
            </w:r>
            <w:r>
              <w:rPr>
                <w:rFonts w:hint="eastAsia"/>
              </w:rPr>
              <w:t>(</w:t>
            </w:r>
            <w:r>
              <w:rPr>
                <w:rFonts w:hint="eastAsia"/>
              </w:rPr>
              <w:t>元</w:t>
            </w:r>
            <w:r>
              <w:rPr>
                <w:rFonts w:hint="eastAsia"/>
              </w:rPr>
              <w:t>)</w:t>
            </w:r>
          </w:p>
        </w:tc>
        <w:tc>
          <w:tcPr>
            <w:tcW w:w="8306" w:type="nil"/>
          </w:tcPr>
          <w:p w:rsidR="00407B06" w:rsidRDefault="00407B06" w:rsidP="00407B06">
            <w:pPr>
              <w:jc w:val="left"/>
            </w:pPr>
            <w:r>
              <w:rPr>
                <w:rFonts w:hint="eastAsia"/>
              </w:rPr>
              <w:t>任职时间</w:t>
            </w:r>
          </w:p>
        </w:tc>
      </w:tr>
      <w:tr w:rsidR="00407B06" w:rsidTr="00407B06">
        <w:tc>
          <w:tcPr>
            <w:tcW w:w="8306" w:type="nil"/>
            <w:vMerge w:val="restart"/>
          </w:tcPr>
          <w:p w:rsidR="00407B06" w:rsidRDefault="00407B06" w:rsidP="00407B06">
            <w:pPr>
              <w:jc w:val="left"/>
            </w:pPr>
            <w:r>
              <w:rPr>
                <w:rFonts w:hint="eastAsia"/>
              </w:rPr>
              <w:t>李佳亮</w:t>
            </w:r>
          </w:p>
        </w:tc>
        <w:tc>
          <w:tcPr>
            <w:tcW w:w="8306" w:type="nil"/>
          </w:tcPr>
          <w:p w:rsidR="00407B06" w:rsidRDefault="00407B06" w:rsidP="00407B06">
            <w:pPr>
              <w:jc w:val="left"/>
            </w:pPr>
            <w:r>
              <w:rPr>
                <w:rFonts w:hint="eastAsia"/>
              </w:rPr>
              <w:t>公募基金</w:t>
            </w:r>
          </w:p>
        </w:tc>
        <w:tc>
          <w:tcPr>
            <w:tcW w:w="8306" w:type="nil"/>
          </w:tcPr>
          <w:p w:rsidR="00407B06" w:rsidRDefault="00407B06" w:rsidP="00407B06">
            <w:pPr>
              <w:jc w:val="right"/>
            </w:pPr>
            <w:r>
              <w:t>18</w:t>
            </w:r>
          </w:p>
        </w:tc>
        <w:tc>
          <w:tcPr>
            <w:tcW w:w="8306" w:type="nil"/>
          </w:tcPr>
          <w:p w:rsidR="00407B06" w:rsidRDefault="00407B06" w:rsidP="00407B06">
            <w:pPr>
              <w:jc w:val="right"/>
            </w:pPr>
            <w:r>
              <w:t>9,815,842,947.59</w:t>
            </w:r>
          </w:p>
        </w:tc>
        <w:tc>
          <w:tcPr>
            <w:tcW w:w="8306" w:type="nil"/>
          </w:tcPr>
          <w:p w:rsidR="00407B06" w:rsidRDefault="00407B06" w:rsidP="00407B06">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407B06" w:rsidTr="00407B06">
        <w:tc>
          <w:tcPr>
            <w:tcW w:w="8306" w:type="nil"/>
            <w:vMerge/>
          </w:tcPr>
          <w:p w:rsidR="00407B06" w:rsidRDefault="00407B06" w:rsidP="00407B06">
            <w:pPr>
              <w:jc w:val="left"/>
            </w:pPr>
          </w:p>
        </w:tc>
        <w:tc>
          <w:tcPr>
            <w:tcW w:w="8306" w:type="nil"/>
          </w:tcPr>
          <w:p w:rsidR="00407B06" w:rsidRDefault="00407B06" w:rsidP="00407B06">
            <w:pPr>
              <w:jc w:val="left"/>
            </w:pPr>
            <w:r>
              <w:rPr>
                <w:rFonts w:hint="eastAsia"/>
              </w:rPr>
              <w:t>私募资产管理计划</w:t>
            </w:r>
          </w:p>
        </w:tc>
        <w:tc>
          <w:tcPr>
            <w:tcW w:w="8306" w:type="nil"/>
          </w:tcPr>
          <w:p w:rsidR="00407B06" w:rsidRDefault="00407B06" w:rsidP="00407B06">
            <w:pPr>
              <w:jc w:val="right"/>
            </w:pPr>
            <w:r>
              <w:t>7</w:t>
            </w:r>
          </w:p>
        </w:tc>
        <w:tc>
          <w:tcPr>
            <w:tcW w:w="8306" w:type="nil"/>
          </w:tcPr>
          <w:p w:rsidR="00407B06" w:rsidRDefault="00407B06" w:rsidP="00407B06">
            <w:pPr>
              <w:jc w:val="right"/>
            </w:pPr>
            <w:r>
              <w:t>162,293,444.94</w:t>
            </w:r>
          </w:p>
        </w:tc>
        <w:tc>
          <w:tcPr>
            <w:tcW w:w="8306" w:type="nil"/>
          </w:tcPr>
          <w:p w:rsidR="00407B06" w:rsidRDefault="00407B06" w:rsidP="00407B06">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407B06" w:rsidTr="00407B06">
        <w:tc>
          <w:tcPr>
            <w:tcW w:w="8306" w:type="nil"/>
            <w:vMerge/>
          </w:tcPr>
          <w:p w:rsidR="00407B06" w:rsidRDefault="00407B06" w:rsidP="00407B06">
            <w:pPr>
              <w:jc w:val="left"/>
            </w:pPr>
          </w:p>
        </w:tc>
        <w:tc>
          <w:tcPr>
            <w:tcW w:w="8306" w:type="nil"/>
          </w:tcPr>
          <w:p w:rsidR="00407B06" w:rsidRDefault="00407B06" w:rsidP="00407B06">
            <w:pPr>
              <w:jc w:val="left"/>
            </w:pPr>
            <w:r>
              <w:rPr>
                <w:rFonts w:hint="eastAsia"/>
              </w:rPr>
              <w:t>其他组合</w:t>
            </w:r>
          </w:p>
        </w:tc>
        <w:tc>
          <w:tcPr>
            <w:tcW w:w="8306" w:type="nil"/>
          </w:tcPr>
          <w:p w:rsidR="00407B06" w:rsidRDefault="00407B06" w:rsidP="00407B06">
            <w:pPr>
              <w:jc w:val="right"/>
            </w:pPr>
            <w:r>
              <w:t>-</w:t>
            </w:r>
          </w:p>
        </w:tc>
        <w:tc>
          <w:tcPr>
            <w:tcW w:w="8306" w:type="nil"/>
          </w:tcPr>
          <w:p w:rsidR="00407B06" w:rsidRDefault="00407B06" w:rsidP="00407B06">
            <w:pPr>
              <w:jc w:val="right"/>
            </w:pPr>
            <w:r>
              <w:t>-</w:t>
            </w:r>
          </w:p>
        </w:tc>
        <w:tc>
          <w:tcPr>
            <w:tcW w:w="8306" w:type="nil"/>
          </w:tcPr>
          <w:p w:rsidR="00407B06" w:rsidRDefault="00407B06" w:rsidP="00407B06">
            <w:pPr>
              <w:jc w:val="right"/>
            </w:pPr>
            <w:r>
              <w:t>-</w:t>
            </w:r>
          </w:p>
        </w:tc>
      </w:tr>
      <w:tr w:rsidR="00407B06" w:rsidTr="00407B06">
        <w:tc>
          <w:tcPr>
            <w:tcW w:w="8306" w:type="nil"/>
            <w:vMerge/>
          </w:tcPr>
          <w:p w:rsidR="00407B06" w:rsidRDefault="00407B06" w:rsidP="00407B06">
            <w:pPr>
              <w:jc w:val="left"/>
            </w:pPr>
          </w:p>
        </w:tc>
        <w:tc>
          <w:tcPr>
            <w:tcW w:w="8306" w:type="nil"/>
          </w:tcPr>
          <w:p w:rsidR="00407B06" w:rsidRDefault="00407B06" w:rsidP="00407B06">
            <w:pPr>
              <w:jc w:val="left"/>
            </w:pPr>
            <w:r>
              <w:rPr>
                <w:rFonts w:hint="eastAsia"/>
              </w:rPr>
              <w:t>合计</w:t>
            </w:r>
          </w:p>
        </w:tc>
        <w:tc>
          <w:tcPr>
            <w:tcW w:w="8306" w:type="nil"/>
          </w:tcPr>
          <w:p w:rsidR="00407B06" w:rsidRDefault="00407B06" w:rsidP="00407B06">
            <w:pPr>
              <w:jc w:val="right"/>
            </w:pPr>
            <w:r>
              <w:t>25</w:t>
            </w:r>
          </w:p>
        </w:tc>
        <w:tc>
          <w:tcPr>
            <w:tcW w:w="8306" w:type="nil"/>
          </w:tcPr>
          <w:p w:rsidR="00407B06" w:rsidRDefault="00407B06" w:rsidP="00407B06">
            <w:pPr>
              <w:jc w:val="right"/>
            </w:pPr>
            <w:r>
              <w:t>9,978,136,392.53</w:t>
            </w:r>
          </w:p>
        </w:tc>
        <w:tc>
          <w:tcPr>
            <w:tcW w:w="8306" w:type="nil"/>
          </w:tcPr>
          <w:p w:rsidR="00407B06" w:rsidRDefault="00407B06" w:rsidP="00407B06">
            <w:pPr>
              <w:jc w:val="right"/>
            </w:pPr>
            <w:r>
              <w:t>-</w:t>
            </w:r>
          </w:p>
        </w:tc>
      </w:tr>
    </w:tbl>
    <w:p w:rsidR="00407B06" w:rsidRDefault="00407B06" w:rsidP="00407B06">
      <w:pPr>
        <w:pStyle w:val="-2"/>
        <w:spacing w:before="312"/>
        <w:rPr>
          <w:rFonts w:hint="eastAsia"/>
        </w:rPr>
      </w:pPr>
      <w:r>
        <w:rPr>
          <w:rFonts w:hint="eastAsia"/>
        </w:rPr>
        <w:t>管理人对报告期内本基金运作遵规守信情况的说明</w:t>
      </w:r>
    </w:p>
    <w:p w:rsidR="00407B06" w:rsidRDefault="00407B06" w:rsidP="00407B0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07B06" w:rsidRDefault="00407B06" w:rsidP="00407B06">
      <w:pPr>
        <w:pStyle w:val="-2"/>
        <w:spacing w:before="312"/>
        <w:rPr>
          <w:rFonts w:hint="eastAsia"/>
        </w:rPr>
      </w:pPr>
      <w:r>
        <w:rPr>
          <w:rFonts w:hint="eastAsia"/>
        </w:rPr>
        <w:t>公平交易专项说明</w:t>
      </w:r>
    </w:p>
    <w:p w:rsidR="00407B06" w:rsidRDefault="00407B06" w:rsidP="00407B06">
      <w:pPr>
        <w:pStyle w:val="-3"/>
        <w:spacing w:before="156" w:after="156"/>
        <w:rPr>
          <w:rFonts w:hint="eastAsia"/>
        </w:rPr>
      </w:pPr>
      <w:r>
        <w:rPr>
          <w:rFonts w:hint="eastAsia"/>
        </w:rPr>
        <w:t>公平交易制度的执行情况</w:t>
      </w:r>
    </w:p>
    <w:p w:rsidR="00407B06" w:rsidRDefault="00407B06" w:rsidP="00407B0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07B06" w:rsidRDefault="00407B06" w:rsidP="00407B06">
      <w:pPr>
        <w:pStyle w:val="-3"/>
        <w:spacing w:before="156" w:after="156"/>
        <w:rPr>
          <w:rFonts w:hint="eastAsia"/>
        </w:rPr>
      </w:pPr>
      <w:r>
        <w:rPr>
          <w:rFonts w:hint="eastAsia"/>
        </w:rPr>
        <w:t>异常交易行为的专项说明</w:t>
      </w:r>
    </w:p>
    <w:p w:rsidR="00407B06" w:rsidRDefault="00407B06" w:rsidP="00407B0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07B06" w:rsidRDefault="00407B06" w:rsidP="00407B06">
      <w:pPr>
        <w:pStyle w:val="-2"/>
        <w:spacing w:before="312"/>
        <w:rPr>
          <w:rFonts w:hint="eastAsia"/>
        </w:rPr>
      </w:pPr>
      <w:r>
        <w:rPr>
          <w:rFonts w:hint="eastAsia"/>
        </w:rPr>
        <w:t>报告期内基金投资策略和运作分析</w:t>
      </w:r>
    </w:p>
    <w:p w:rsidR="00407B06" w:rsidRDefault="00407B06" w:rsidP="00407B06">
      <w:pPr>
        <w:pStyle w:val="-"/>
        <w:ind w:firstLine="420"/>
        <w:rPr>
          <w:rFonts w:hint="eastAsia"/>
        </w:rPr>
      </w:pPr>
      <w:r>
        <w:rPr>
          <w:rFonts w:hint="eastAsia"/>
        </w:rPr>
        <w:t>本产品跟踪中证国新央企科技引领指数，中证国新央企科技引领指数的编制方案强调央企的科技属性和成长属性，主要选取国务院国资委下属业务涉及航空航天与国防、计算</w:t>
      </w:r>
      <w:r>
        <w:rPr>
          <w:rFonts w:hint="eastAsia"/>
        </w:rPr>
        <w:lastRenderedPageBreak/>
        <w:t>机、电子、通信等行业的50只上市公司证券作为指数样本，代表央企科技企业的整体表现。2026年一季度，中证国新央企科技引领指数涨跌幅为-1.16%。</w:t>
      </w:r>
    </w:p>
    <w:p w:rsidR="00407B06" w:rsidRDefault="00407B06" w:rsidP="00407B06">
      <w:pPr>
        <w:pStyle w:val="-"/>
        <w:ind w:firstLine="420"/>
        <w:rPr>
          <w:rFonts w:hint="eastAsia"/>
        </w:rPr>
      </w:pPr>
      <w:r>
        <w:rPr>
          <w:rFonts w:hint="eastAsia"/>
        </w:rPr>
        <w:t>本季度，央企科技板块迎来政策支持、资本加持与产业突破的良好局面。中美科技博弈持续深化，国内关键技术自主可控需求愈发迫切，已从战略层面加速向产业实践转化。央企科技企业在人工智能、卫星通信、大飞机等核心领域，国产替代进程显著提速，成为推动板块发展的核心动力。随着“十四五”规划收官和“十五五”规划谋划的推进，央企在国家安全和战略科技领域的重要性将进一步提升，国务院国资委将深化推进央企“AI+”专项行动，未来更多支持政策可期。综合来看，在政策持续催化、长线资金有力支持、国防安全需求刚性以及关键技术不断迭代的共同作用下，央企科技板块配置价值凸显，前景广阔。</w:t>
      </w:r>
    </w:p>
    <w:p w:rsidR="00407B06" w:rsidRDefault="00407B06" w:rsidP="00407B06">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407B06" w:rsidRDefault="00407B06" w:rsidP="00407B06">
      <w:pPr>
        <w:pStyle w:val="-"/>
        <w:ind w:firstLine="420"/>
        <w:rPr>
          <w:rFonts w:hint="eastAsia"/>
        </w:rPr>
      </w:pPr>
      <w:r>
        <w:rPr>
          <w:rFonts w:hint="eastAsia"/>
        </w:rPr>
        <w:t>（1）接受申购赎回所带来的仓位偏离，对此我们通过日内择时交易争取跟踪误差最小化；</w:t>
      </w:r>
    </w:p>
    <w:p w:rsidR="00407B06" w:rsidRDefault="00407B06" w:rsidP="00407B06">
      <w:pPr>
        <w:pStyle w:val="-"/>
        <w:ind w:firstLine="420"/>
        <w:rPr>
          <w:rFonts w:hint="eastAsia"/>
        </w:rPr>
      </w:pPr>
      <w:r>
        <w:rPr>
          <w:rFonts w:hint="eastAsia"/>
        </w:rPr>
        <w:t>（2）股指期货和现货之间的偏离带来的本基金与基准的偏离；</w:t>
      </w:r>
    </w:p>
    <w:p w:rsidR="00407B06" w:rsidRDefault="00407B06" w:rsidP="00407B06">
      <w:pPr>
        <w:pStyle w:val="-"/>
        <w:ind w:firstLine="420"/>
        <w:rPr>
          <w:rFonts w:hint="eastAsia"/>
        </w:rPr>
      </w:pPr>
      <w:r>
        <w:rPr>
          <w:rFonts w:hint="eastAsia"/>
        </w:rPr>
        <w:t>（3）新股上市初期涨幅较大的影响。</w:t>
      </w:r>
    </w:p>
    <w:p w:rsidR="00407B06" w:rsidRDefault="00407B06" w:rsidP="00407B06">
      <w:pPr>
        <w:pStyle w:val="-2"/>
        <w:spacing w:before="312"/>
        <w:rPr>
          <w:rFonts w:hint="eastAsia"/>
        </w:rPr>
      </w:pPr>
      <w:r>
        <w:rPr>
          <w:rFonts w:hint="eastAsia"/>
        </w:rPr>
        <w:t>报告期内基金的业绩表现</w:t>
      </w:r>
    </w:p>
    <w:p w:rsidR="00407B06" w:rsidRDefault="00407B06" w:rsidP="00407B06">
      <w:pPr>
        <w:pStyle w:val="-"/>
        <w:ind w:firstLine="420"/>
        <w:rPr>
          <w:rFonts w:hint="eastAsia"/>
        </w:rPr>
      </w:pPr>
      <w:r>
        <w:rPr>
          <w:rFonts w:hint="eastAsia"/>
        </w:rPr>
        <w:t>截至报告期末，本基金份额净值为1.0236元，报告期内，份额净值增长率为-1.22%，同期业绩基准增长率为-1.16%。</w:t>
      </w:r>
    </w:p>
    <w:p w:rsidR="00407B06" w:rsidRDefault="00407B06" w:rsidP="00407B06">
      <w:pPr>
        <w:pStyle w:val="-2"/>
        <w:spacing w:before="312"/>
        <w:rPr>
          <w:rFonts w:hint="eastAsia"/>
        </w:rPr>
      </w:pPr>
      <w:r>
        <w:rPr>
          <w:rFonts w:hint="eastAsia"/>
        </w:rPr>
        <w:t>报告期内基金持有人数或基金资产净值预警说明</w:t>
      </w:r>
    </w:p>
    <w:p w:rsidR="00407B06" w:rsidRDefault="00407B06" w:rsidP="00407B0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07B06" w:rsidRDefault="00407B06" w:rsidP="00407B06">
      <w:pPr>
        <w:pStyle w:val="-1"/>
        <w:ind w:left="281" w:hanging="281"/>
        <w:rPr>
          <w:rFonts w:hint="eastAsia"/>
        </w:rPr>
      </w:pPr>
      <w:r>
        <w:rPr>
          <w:rFonts w:hint="eastAsia"/>
        </w:rPr>
        <w:t>投资组合报告</w:t>
      </w:r>
    </w:p>
    <w:p w:rsidR="00407B06" w:rsidRDefault="00407B06" w:rsidP="00407B06">
      <w:pPr>
        <w:pStyle w:val="-2"/>
        <w:spacing w:before="312"/>
        <w:rPr>
          <w:rFonts w:hint="eastAsia"/>
        </w:rPr>
      </w:pPr>
      <w:r>
        <w:rPr>
          <w:rFonts w:hint="eastAsia"/>
        </w:rPr>
        <w:t>报告期末基金资产组合情况</w:t>
      </w:r>
    </w:p>
    <w:p w:rsidR="00407B06" w:rsidRDefault="00407B06" w:rsidP="00407B0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07B06" w:rsidTr="00407B06">
        <w:trPr>
          <w:cnfStyle w:val="100000000000" w:firstRow="1" w:lastRow="0" w:firstColumn="0" w:lastColumn="0" w:oddVBand="0" w:evenVBand="0" w:oddHBand="0" w:evenHBand="0" w:firstRowFirstColumn="0" w:firstRowLastColumn="0" w:lastRowFirstColumn="0" w:lastRowLastColumn="0"/>
        </w:trPr>
        <w:tc>
          <w:tcPr>
            <w:tcW w:w="646" w:type="dxa"/>
          </w:tcPr>
          <w:p w:rsidR="00407B06" w:rsidRPr="00407B06" w:rsidRDefault="00407B06" w:rsidP="00407B06">
            <w:pPr>
              <w:jc w:val="center"/>
              <w:rPr>
                <w:b/>
              </w:rPr>
            </w:pPr>
            <w:r w:rsidRPr="00407B06">
              <w:rPr>
                <w:rFonts w:hint="eastAsia"/>
                <w:b/>
              </w:rPr>
              <w:t>序号</w:t>
            </w:r>
          </w:p>
        </w:tc>
        <w:tc>
          <w:tcPr>
            <w:tcW w:w="2971" w:type="dxa"/>
          </w:tcPr>
          <w:p w:rsidR="00407B06" w:rsidRPr="00407B06" w:rsidRDefault="00407B06" w:rsidP="00407B06">
            <w:pPr>
              <w:jc w:val="center"/>
              <w:rPr>
                <w:b/>
              </w:rPr>
            </w:pPr>
            <w:r w:rsidRPr="00407B06">
              <w:rPr>
                <w:rFonts w:hint="eastAsia"/>
                <w:b/>
              </w:rPr>
              <w:t>项目</w:t>
            </w:r>
          </w:p>
        </w:tc>
        <w:tc>
          <w:tcPr>
            <w:tcW w:w="2381" w:type="dxa"/>
          </w:tcPr>
          <w:p w:rsidR="00407B06" w:rsidRPr="00407B06" w:rsidRDefault="00407B06" w:rsidP="00407B06">
            <w:pPr>
              <w:jc w:val="center"/>
              <w:rPr>
                <w:b/>
              </w:rPr>
            </w:pPr>
            <w:r w:rsidRPr="00407B06">
              <w:rPr>
                <w:rFonts w:hint="eastAsia"/>
                <w:b/>
              </w:rPr>
              <w:t>金额（元）</w:t>
            </w:r>
          </w:p>
        </w:tc>
        <w:tc>
          <w:tcPr>
            <w:tcW w:w="2506" w:type="dxa"/>
          </w:tcPr>
          <w:p w:rsidR="00407B06" w:rsidRPr="00407B06" w:rsidRDefault="00407B06" w:rsidP="00407B06">
            <w:pPr>
              <w:jc w:val="center"/>
              <w:rPr>
                <w:b/>
              </w:rPr>
            </w:pPr>
            <w:r w:rsidRPr="00407B06">
              <w:rPr>
                <w:rFonts w:hint="eastAsia"/>
                <w:b/>
              </w:rPr>
              <w:t>占基金总资产的比例（</w:t>
            </w:r>
            <w:r w:rsidRPr="00407B06">
              <w:rPr>
                <w:rFonts w:hint="eastAsia"/>
                <w:b/>
              </w:rPr>
              <w:t>%</w:t>
            </w:r>
            <w:r w:rsidRPr="00407B06">
              <w:rPr>
                <w:rFonts w:hint="eastAsia"/>
                <w:b/>
              </w:rPr>
              <w:t>）</w:t>
            </w:r>
          </w:p>
        </w:tc>
      </w:tr>
      <w:tr w:rsidR="00407B06" w:rsidTr="00407B06">
        <w:tc>
          <w:tcPr>
            <w:tcW w:w="646" w:type="dxa"/>
          </w:tcPr>
          <w:p w:rsidR="00407B06" w:rsidRDefault="00407B06" w:rsidP="00407B06">
            <w:pPr>
              <w:jc w:val="center"/>
            </w:pPr>
            <w:r>
              <w:t>1</w:t>
            </w:r>
          </w:p>
        </w:tc>
        <w:tc>
          <w:tcPr>
            <w:tcW w:w="2971" w:type="dxa"/>
          </w:tcPr>
          <w:p w:rsidR="00407B06" w:rsidRDefault="00407B06" w:rsidP="00407B06">
            <w:pPr>
              <w:jc w:val="left"/>
            </w:pPr>
            <w:r>
              <w:rPr>
                <w:rFonts w:hint="eastAsia"/>
              </w:rPr>
              <w:t>权益投资</w:t>
            </w:r>
          </w:p>
        </w:tc>
        <w:tc>
          <w:tcPr>
            <w:tcW w:w="2381" w:type="dxa"/>
          </w:tcPr>
          <w:p w:rsidR="00407B06" w:rsidRDefault="00407B06" w:rsidP="00407B06">
            <w:pPr>
              <w:jc w:val="right"/>
            </w:pPr>
            <w:r>
              <w:t>359,542,020.38</w:t>
            </w:r>
          </w:p>
        </w:tc>
        <w:tc>
          <w:tcPr>
            <w:tcW w:w="2506" w:type="dxa"/>
          </w:tcPr>
          <w:p w:rsidR="00407B06" w:rsidRDefault="00407B06" w:rsidP="00407B06">
            <w:pPr>
              <w:jc w:val="right"/>
            </w:pPr>
            <w:r>
              <w:t>98.63</w:t>
            </w:r>
          </w:p>
        </w:tc>
      </w:tr>
      <w:tr w:rsidR="00407B06" w:rsidTr="00407B06">
        <w:tc>
          <w:tcPr>
            <w:tcW w:w="646" w:type="dxa"/>
          </w:tcPr>
          <w:p w:rsidR="00407B06" w:rsidRDefault="00407B06" w:rsidP="00407B06">
            <w:pPr>
              <w:jc w:val="center"/>
            </w:pPr>
          </w:p>
        </w:tc>
        <w:tc>
          <w:tcPr>
            <w:tcW w:w="2971" w:type="dxa"/>
          </w:tcPr>
          <w:p w:rsidR="00407B06" w:rsidRDefault="00407B06" w:rsidP="00407B06">
            <w:pPr>
              <w:jc w:val="left"/>
            </w:pPr>
            <w:r>
              <w:rPr>
                <w:rFonts w:hint="eastAsia"/>
              </w:rPr>
              <w:t>其中：股票</w:t>
            </w:r>
          </w:p>
        </w:tc>
        <w:tc>
          <w:tcPr>
            <w:tcW w:w="2381" w:type="dxa"/>
          </w:tcPr>
          <w:p w:rsidR="00407B06" w:rsidRDefault="00407B06" w:rsidP="00407B06">
            <w:pPr>
              <w:jc w:val="right"/>
            </w:pPr>
            <w:r>
              <w:t>359,542,020.38</w:t>
            </w:r>
          </w:p>
        </w:tc>
        <w:tc>
          <w:tcPr>
            <w:tcW w:w="2506" w:type="dxa"/>
          </w:tcPr>
          <w:p w:rsidR="00407B06" w:rsidRDefault="00407B06" w:rsidP="00407B06">
            <w:pPr>
              <w:jc w:val="right"/>
            </w:pPr>
            <w:r>
              <w:t>98.63</w:t>
            </w:r>
          </w:p>
        </w:tc>
      </w:tr>
      <w:tr w:rsidR="00407B06" w:rsidTr="00407B06">
        <w:tc>
          <w:tcPr>
            <w:tcW w:w="646" w:type="dxa"/>
          </w:tcPr>
          <w:p w:rsidR="00407B06" w:rsidRDefault="00407B06" w:rsidP="00407B06">
            <w:pPr>
              <w:jc w:val="center"/>
            </w:pPr>
            <w:r>
              <w:t>2</w:t>
            </w:r>
          </w:p>
        </w:tc>
        <w:tc>
          <w:tcPr>
            <w:tcW w:w="2971" w:type="dxa"/>
          </w:tcPr>
          <w:p w:rsidR="00407B06" w:rsidRDefault="00407B06" w:rsidP="00407B06">
            <w:pPr>
              <w:jc w:val="left"/>
            </w:pPr>
            <w:r>
              <w:rPr>
                <w:rFonts w:hint="eastAsia"/>
              </w:rPr>
              <w:t>基金投资</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r>
              <w:t>3</w:t>
            </w:r>
          </w:p>
        </w:tc>
        <w:tc>
          <w:tcPr>
            <w:tcW w:w="2971" w:type="dxa"/>
          </w:tcPr>
          <w:p w:rsidR="00407B06" w:rsidRDefault="00407B06" w:rsidP="00407B06">
            <w:pPr>
              <w:jc w:val="left"/>
            </w:pPr>
            <w:r>
              <w:rPr>
                <w:rFonts w:hint="eastAsia"/>
              </w:rPr>
              <w:t>固定收益投资</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p>
        </w:tc>
        <w:tc>
          <w:tcPr>
            <w:tcW w:w="2971" w:type="dxa"/>
          </w:tcPr>
          <w:p w:rsidR="00407B06" w:rsidRDefault="00407B06" w:rsidP="00407B06">
            <w:pPr>
              <w:jc w:val="left"/>
            </w:pPr>
            <w:r>
              <w:rPr>
                <w:rFonts w:hint="eastAsia"/>
              </w:rPr>
              <w:t>其中：债券</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p>
        </w:tc>
        <w:tc>
          <w:tcPr>
            <w:tcW w:w="2971" w:type="dxa"/>
          </w:tcPr>
          <w:p w:rsidR="00407B06" w:rsidRDefault="00407B06" w:rsidP="00407B06">
            <w:pPr>
              <w:jc w:val="left"/>
            </w:pPr>
            <w:r>
              <w:rPr>
                <w:rFonts w:hint="eastAsia"/>
              </w:rPr>
              <w:t xml:space="preserve">      </w:t>
            </w:r>
            <w:r>
              <w:rPr>
                <w:rFonts w:hint="eastAsia"/>
              </w:rPr>
              <w:t>资产支持证券</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r>
              <w:t>4</w:t>
            </w:r>
          </w:p>
        </w:tc>
        <w:tc>
          <w:tcPr>
            <w:tcW w:w="2971" w:type="dxa"/>
          </w:tcPr>
          <w:p w:rsidR="00407B06" w:rsidRDefault="00407B06" w:rsidP="00407B06">
            <w:pPr>
              <w:jc w:val="left"/>
            </w:pPr>
            <w:r>
              <w:rPr>
                <w:rFonts w:hint="eastAsia"/>
              </w:rPr>
              <w:t>贵金属投资</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r>
              <w:t>5</w:t>
            </w:r>
          </w:p>
        </w:tc>
        <w:tc>
          <w:tcPr>
            <w:tcW w:w="2971" w:type="dxa"/>
          </w:tcPr>
          <w:p w:rsidR="00407B06" w:rsidRDefault="00407B06" w:rsidP="00407B06">
            <w:pPr>
              <w:jc w:val="left"/>
            </w:pPr>
            <w:r>
              <w:rPr>
                <w:rFonts w:hint="eastAsia"/>
              </w:rPr>
              <w:t>金融衍生品投资</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r>
              <w:t>6</w:t>
            </w:r>
          </w:p>
        </w:tc>
        <w:tc>
          <w:tcPr>
            <w:tcW w:w="2971" w:type="dxa"/>
          </w:tcPr>
          <w:p w:rsidR="00407B06" w:rsidRDefault="00407B06" w:rsidP="00407B06">
            <w:pPr>
              <w:jc w:val="left"/>
            </w:pPr>
            <w:r>
              <w:rPr>
                <w:rFonts w:hint="eastAsia"/>
              </w:rPr>
              <w:t>买入返售金融资产</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p>
        </w:tc>
        <w:tc>
          <w:tcPr>
            <w:tcW w:w="2971" w:type="dxa"/>
          </w:tcPr>
          <w:p w:rsidR="00407B06" w:rsidRDefault="00407B06" w:rsidP="00407B06">
            <w:pPr>
              <w:jc w:val="left"/>
            </w:pPr>
            <w:r>
              <w:rPr>
                <w:rFonts w:hint="eastAsia"/>
              </w:rPr>
              <w:t>其中：买断式回购的买入返售金融资产</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center"/>
            </w:pPr>
            <w:r>
              <w:t>7</w:t>
            </w:r>
          </w:p>
        </w:tc>
        <w:tc>
          <w:tcPr>
            <w:tcW w:w="2971" w:type="dxa"/>
          </w:tcPr>
          <w:p w:rsidR="00407B06" w:rsidRDefault="00407B06" w:rsidP="00407B06">
            <w:pPr>
              <w:jc w:val="left"/>
            </w:pPr>
            <w:r>
              <w:rPr>
                <w:rFonts w:hint="eastAsia"/>
              </w:rPr>
              <w:t>银行存款和结算备付金合计</w:t>
            </w:r>
          </w:p>
        </w:tc>
        <w:tc>
          <w:tcPr>
            <w:tcW w:w="2381" w:type="dxa"/>
          </w:tcPr>
          <w:p w:rsidR="00407B06" w:rsidRDefault="00407B06" w:rsidP="00407B06">
            <w:pPr>
              <w:jc w:val="right"/>
            </w:pPr>
            <w:r>
              <w:t>4,363,545.44</w:t>
            </w:r>
          </w:p>
        </w:tc>
        <w:tc>
          <w:tcPr>
            <w:tcW w:w="2506" w:type="dxa"/>
          </w:tcPr>
          <w:p w:rsidR="00407B06" w:rsidRDefault="00407B06" w:rsidP="00407B06">
            <w:pPr>
              <w:jc w:val="right"/>
            </w:pPr>
            <w:r>
              <w:t>1.20</w:t>
            </w:r>
          </w:p>
        </w:tc>
      </w:tr>
      <w:tr w:rsidR="00407B06" w:rsidTr="00407B06">
        <w:tc>
          <w:tcPr>
            <w:tcW w:w="646" w:type="dxa"/>
          </w:tcPr>
          <w:p w:rsidR="00407B06" w:rsidRDefault="00407B06" w:rsidP="00407B06">
            <w:pPr>
              <w:jc w:val="center"/>
            </w:pPr>
            <w:r>
              <w:t>8</w:t>
            </w:r>
          </w:p>
        </w:tc>
        <w:tc>
          <w:tcPr>
            <w:tcW w:w="2971" w:type="dxa"/>
          </w:tcPr>
          <w:p w:rsidR="00407B06" w:rsidRDefault="00407B06" w:rsidP="00407B06">
            <w:pPr>
              <w:jc w:val="left"/>
            </w:pPr>
            <w:r>
              <w:rPr>
                <w:rFonts w:hint="eastAsia"/>
              </w:rPr>
              <w:t>其他资产</w:t>
            </w:r>
          </w:p>
        </w:tc>
        <w:tc>
          <w:tcPr>
            <w:tcW w:w="2381" w:type="dxa"/>
          </w:tcPr>
          <w:p w:rsidR="00407B06" w:rsidRDefault="00407B06" w:rsidP="00407B06">
            <w:pPr>
              <w:jc w:val="right"/>
            </w:pPr>
            <w:r>
              <w:t>616,128.62</w:t>
            </w:r>
          </w:p>
        </w:tc>
        <w:tc>
          <w:tcPr>
            <w:tcW w:w="2506" w:type="dxa"/>
          </w:tcPr>
          <w:p w:rsidR="00407B06" w:rsidRDefault="00407B06" w:rsidP="00407B06">
            <w:pPr>
              <w:jc w:val="right"/>
            </w:pPr>
            <w:r>
              <w:t>0.17</w:t>
            </w:r>
          </w:p>
        </w:tc>
      </w:tr>
      <w:tr w:rsidR="00407B06" w:rsidTr="00407B06">
        <w:tc>
          <w:tcPr>
            <w:tcW w:w="646" w:type="dxa"/>
          </w:tcPr>
          <w:p w:rsidR="00407B06" w:rsidRDefault="00407B06" w:rsidP="00407B06">
            <w:pPr>
              <w:jc w:val="center"/>
            </w:pPr>
            <w:r>
              <w:t>9</w:t>
            </w:r>
          </w:p>
        </w:tc>
        <w:tc>
          <w:tcPr>
            <w:tcW w:w="2971" w:type="dxa"/>
          </w:tcPr>
          <w:p w:rsidR="00407B06" w:rsidRDefault="00407B06" w:rsidP="00407B06">
            <w:pPr>
              <w:jc w:val="left"/>
            </w:pPr>
            <w:r>
              <w:rPr>
                <w:rFonts w:hint="eastAsia"/>
              </w:rPr>
              <w:t>合计</w:t>
            </w:r>
          </w:p>
        </w:tc>
        <w:tc>
          <w:tcPr>
            <w:tcW w:w="2381" w:type="dxa"/>
          </w:tcPr>
          <w:p w:rsidR="00407B06" w:rsidRDefault="00407B06" w:rsidP="00407B06">
            <w:pPr>
              <w:jc w:val="right"/>
            </w:pPr>
            <w:r>
              <w:t>364,521,694.44</w:t>
            </w:r>
          </w:p>
        </w:tc>
        <w:tc>
          <w:tcPr>
            <w:tcW w:w="2506" w:type="dxa"/>
          </w:tcPr>
          <w:p w:rsidR="00407B06" w:rsidRDefault="00407B06" w:rsidP="00407B06">
            <w:pPr>
              <w:jc w:val="right"/>
            </w:pPr>
            <w:r>
              <w:t>100.00</w:t>
            </w:r>
          </w:p>
        </w:tc>
      </w:tr>
    </w:tbl>
    <w:p w:rsidR="00407B06" w:rsidRDefault="00407B06" w:rsidP="00407B06">
      <w:pPr>
        <w:pStyle w:val="-8"/>
        <w:rPr>
          <w:rFonts w:hint="eastAsia"/>
        </w:rPr>
      </w:pPr>
      <w:r>
        <w:rPr>
          <w:rFonts w:hint="eastAsia"/>
        </w:rPr>
        <w:t>注：上表中的股票投资项含可退替代款估值增值，而行业分类的合计项中不含可退替代款估值增值。</w:t>
      </w:r>
    </w:p>
    <w:p w:rsidR="00407B06" w:rsidRDefault="00407B06" w:rsidP="00407B06">
      <w:pPr>
        <w:pStyle w:val="-2"/>
        <w:spacing w:before="312"/>
        <w:rPr>
          <w:rFonts w:hint="eastAsia"/>
        </w:rPr>
      </w:pPr>
      <w:r>
        <w:rPr>
          <w:rFonts w:hint="eastAsia"/>
        </w:rPr>
        <w:t>报告期末按行业分类的股票投资组合</w:t>
      </w:r>
    </w:p>
    <w:p w:rsidR="00407B06" w:rsidRDefault="00407B06" w:rsidP="00407B0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07B06" w:rsidTr="00407B06">
        <w:trPr>
          <w:cnfStyle w:val="100000000000" w:firstRow="1" w:lastRow="0" w:firstColumn="0" w:lastColumn="0" w:oddVBand="0" w:evenVBand="0" w:oddHBand="0" w:evenHBand="0" w:firstRowFirstColumn="0" w:firstRowLastColumn="0" w:lastRowFirstColumn="0" w:lastRowLastColumn="0"/>
        </w:trPr>
        <w:tc>
          <w:tcPr>
            <w:tcW w:w="646" w:type="dxa"/>
          </w:tcPr>
          <w:p w:rsidR="00407B06" w:rsidRPr="00407B06" w:rsidRDefault="00407B06" w:rsidP="00407B06">
            <w:pPr>
              <w:jc w:val="center"/>
              <w:rPr>
                <w:b/>
              </w:rPr>
            </w:pPr>
            <w:r w:rsidRPr="00407B06">
              <w:rPr>
                <w:rFonts w:hint="eastAsia"/>
                <w:b/>
              </w:rPr>
              <w:t>代码</w:t>
            </w:r>
          </w:p>
        </w:tc>
        <w:tc>
          <w:tcPr>
            <w:tcW w:w="2971" w:type="dxa"/>
          </w:tcPr>
          <w:p w:rsidR="00407B06" w:rsidRPr="00407B06" w:rsidRDefault="00407B06" w:rsidP="00407B06">
            <w:pPr>
              <w:jc w:val="center"/>
              <w:rPr>
                <w:b/>
              </w:rPr>
            </w:pPr>
            <w:r w:rsidRPr="00407B06">
              <w:rPr>
                <w:rFonts w:hint="eastAsia"/>
                <w:b/>
              </w:rPr>
              <w:t>行业类别</w:t>
            </w:r>
          </w:p>
        </w:tc>
        <w:tc>
          <w:tcPr>
            <w:tcW w:w="2381" w:type="dxa"/>
          </w:tcPr>
          <w:p w:rsidR="00407B06" w:rsidRPr="00407B06" w:rsidRDefault="00407B06" w:rsidP="00407B06">
            <w:pPr>
              <w:jc w:val="center"/>
              <w:rPr>
                <w:b/>
              </w:rPr>
            </w:pPr>
            <w:r w:rsidRPr="00407B06">
              <w:rPr>
                <w:rFonts w:hint="eastAsia"/>
                <w:b/>
              </w:rPr>
              <w:t>公允价值（元）</w:t>
            </w:r>
          </w:p>
        </w:tc>
        <w:tc>
          <w:tcPr>
            <w:tcW w:w="2506" w:type="dxa"/>
          </w:tcPr>
          <w:p w:rsidR="00407B06" w:rsidRPr="00407B06" w:rsidRDefault="00407B06" w:rsidP="00407B06">
            <w:pPr>
              <w:jc w:val="center"/>
              <w:rPr>
                <w:b/>
              </w:rPr>
            </w:pPr>
            <w:r w:rsidRPr="00407B06">
              <w:rPr>
                <w:rFonts w:hint="eastAsia"/>
                <w:b/>
              </w:rPr>
              <w:t>占基金资产净值比例</w:t>
            </w:r>
            <w:r w:rsidRPr="00407B06">
              <w:rPr>
                <w:rFonts w:hint="eastAsia"/>
                <w:b/>
              </w:rPr>
              <w:t>(%)</w:t>
            </w:r>
          </w:p>
        </w:tc>
      </w:tr>
      <w:tr w:rsidR="00407B06" w:rsidTr="00407B06">
        <w:tc>
          <w:tcPr>
            <w:tcW w:w="646" w:type="dxa"/>
          </w:tcPr>
          <w:p w:rsidR="00407B06" w:rsidRDefault="00407B06" w:rsidP="00407B06">
            <w:pPr>
              <w:jc w:val="left"/>
            </w:pPr>
            <w:r>
              <w:t>A</w:t>
            </w:r>
          </w:p>
        </w:tc>
        <w:tc>
          <w:tcPr>
            <w:tcW w:w="2971" w:type="dxa"/>
          </w:tcPr>
          <w:p w:rsidR="00407B06" w:rsidRDefault="00407B06" w:rsidP="00407B06">
            <w:pPr>
              <w:jc w:val="left"/>
            </w:pPr>
            <w:r>
              <w:rPr>
                <w:rFonts w:hint="eastAsia"/>
              </w:rPr>
              <w:t>农、林、牧、渔业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B</w:t>
            </w:r>
          </w:p>
        </w:tc>
        <w:tc>
          <w:tcPr>
            <w:tcW w:w="2971" w:type="dxa"/>
          </w:tcPr>
          <w:p w:rsidR="00407B06" w:rsidRDefault="00407B06" w:rsidP="00407B06">
            <w:pPr>
              <w:jc w:val="left"/>
            </w:pPr>
            <w:r>
              <w:rPr>
                <w:rFonts w:hint="eastAsia"/>
              </w:rPr>
              <w:t>采矿业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C</w:t>
            </w:r>
          </w:p>
        </w:tc>
        <w:tc>
          <w:tcPr>
            <w:tcW w:w="2971" w:type="dxa"/>
          </w:tcPr>
          <w:p w:rsidR="00407B06" w:rsidRDefault="00407B06" w:rsidP="00407B06">
            <w:pPr>
              <w:jc w:val="left"/>
            </w:pPr>
            <w:r>
              <w:rPr>
                <w:rFonts w:hint="eastAsia"/>
              </w:rPr>
              <w:t>制造业</w:t>
            </w:r>
          </w:p>
        </w:tc>
        <w:tc>
          <w:tcPr>
            <w:tcW w:w="2381" w:type="dxa"/>
          </w:tcPr>
          <w:p w:rsidR="00407B06" w:rsidRDefault="00407B06" w:rsidP="00407B06">
            <w:pPr>
              <w:jc w:val="right"/>
            </w:pPr>
            <w:r>
              <w:t>324,133,177.51</w:t>
            </w:r>
          </w:p>
        </w:tc>
        <w:tc>
          <w:tcPr>
            <w:tcW w:w="2506" w:type="dxa"/>
          </w:tcPr>
          <w:p w:rsidR="00407B06" w:rsidRDefault="00407B06" w:rsidP="00407B06">
            <w:pPr>
              <w:jc w:val="right"/>
            </w:pPr>
            <w:r>
              <w:t>89.58</w:t>
            </w:r>
          </w:p>
        </w:tc>
      </w:tr>
      <w:tr w:rsidR="00407B06" w:rsidTr="00407B06">
        <w:tc>
          <w:tcPr>
            <w:tcW w:w="646" w:type="dxa"/>
          </w:tcPr>
          <w:p w:rsidR="00407B06" w:rsidRDefault="00407B06" w:rsidP="00407B06">
            <w:pPr>
              <w:jc w:val="left"/>
            </w:pPr>
            <w:r>
              <w:t>D</w:t>
            </w:r>
          </w:p>
        </w:tc>
        <w:tc>
          <w:tcPr>
            <w:tcW w:w="2971" w:type="dxa"/>
          </w:tcPr>
          <w:p w:rsidR="00407B06" w:rsidRDefault="00407B06" w:rsidP="00407B06">
            <w:pPr>
              <w:jc w:val="left"/>
            </w:pPr>
            <w:r>
              <w:rPr>
                <w:rFonts w:hint="eastAsia"/>
              </w:rPr>
              <w:t>电力、热力、燃气及水生产和供应业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E</w:t>
            </w:r>
          </w:p>
        </w:tc>
        <w:tc>
          <w:tcPr>
            <w:tcW w:w="2971" w:type="dxa"/>
          </w:tcPr>
          <w:p w:rsidR="00407B06" w:rsidRDefault="00407B06" w:rsidP="00407B06">
            <w:pPr>
              <w:jc w:val="left"/>
            </w:pPr>
            <w:r>
              <w:rPr>
                <w:rFonts w:hint="eastAsia"/>
              </w:rPr>
              <w:t>建筑业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F</w:t>
            </w:r>
          </w:p>
        </w:tc>
        <w:tc>
          <w:tcPr>
            <w:tcW w:w="2971" w:type="dxa"/>
          </w:tcPr>
          <w:p w:rsidR="00407B06" w:rsidRDefault="00407B06" w:rsidP="00407B06">
            <w:pPr>
              <w:jc w:val="left"/>
            </w:pPr>
            <w:r>
              <w:rPr>
                <w:rFonts w:hint="eastAsia"/>
              </w:rPr>
              <w:t>批发和零售业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G</w:t>
            </w:r>
          </w:p>
        </w:tc>
        <w:tc>
          <w:tcPr>
            <w:tcW w:w="2971" w:type="dxa"/>
          </w:tcPr>
          <w:p w:rsidR="00407B06" w:rsidRDefault="00407B06" w:rsidP="00407B06">
            <w:pPr>
              <w:jc w:val="left"/>
            </w:pPr>
            <w:r>
              <w:rPr>
                <w:rFonts w:hint="eastAsia"/>
              </w:rPr>
              <w:t>交通运输、仓储和邮政业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H</w:t>
            </w:r>
          </w:p>
        </w:tc>
        <w:tc>
          <w:tcPr>
            <w:tcW w:w="2971" w:type="dxa"/>
          </w:tcPr>
          <w:p w:rsidR="00407B06" w:rsidRDefault="00407B06" w:rsidP="00407B06">
            <w:pPr>
              <w:jc w:val="left"/>
            </w:pPr>
            <w:r>
              <w:rPr>
                <w:rFonts w:hint="eastAsia"/>
              </w:rPr>
              <w:t>住宿和餐饮业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I</w:t>
            </w:r>
          </w:p>
        </w:tc>
        <w:tc>
          <w:tcPr>
            <w:tcW w:w="2971" w:type="dxa"/>
          </w:tcPr>
          <w:p w:rsidR="00407B06" w:rsidRDefault="00407B06" w:rsidP="00407B06">
            <w:pPr>
              <w:jc w:val="left"/>
            </w:pPr>
            <w:r>
              <w:rPr>
                <w:rFonts w:hint="eastAsia"/>
              </w:rPr>
              <w:t>信息传输、软件和信息技术服务业</w:t>
            </w:r>
          </w:p>
        </w:tc>
        <w:tc>
          <w:tcPr>
            <w:tcW w:w="2381" w:type="dxa"/>
          </w:tcPr>
          <w:p w:rsidR="00407B06" w:rsidRDefault="00407B06" w:rsidP="00407B06">
            <w:pPr>
              <w:jc w:val="right"/>
            </w:pPr>
            <w:r>
              <w:t>34,524,872.39</w:t>
            </w:r>
          </w:p>
        </w:tc>
        <w:tc>
          <w:tcPr>
            <w:tcW w:w="2506" w:type="dxa"/>
          </w:tcPr>
          <w:p w:rsidR="00407B06" w:rsidRDefault="00407B06" w:rsidP="00407B06">
            <w:pPr>
              <w:jc w:val="right"/>
            </w:pPr>
            <w:r>
              <w:t>9.54</w:t>
            </w:r>
          </w:p>
        </w:tc>
      </w:tr>
      <w:tr w:rsidR="00407B06" w:rsidTr="00407B06">
        <w:tc>
          <w:tcPr>
            <w:tcW w:w="646" w:type="dxa"/>
          </w:tcPr>
          <w:p w:rsidR="00407B06" w:rsidRDefault="00407B06" w:rsidP="00407B06">
            <w:pPr>
              <w:jc w:val="left"/>
            </w:pPr>
            <w:r>
              <w:t>J</w:t>
            </w:r>
          </w:p>
        </w:tc>
        <w:tc>
          <w:tcPr>
            <w:tcW w:w="2971" w:type="dxa"/>
          </w:tcPr>
          <w:p w:rsidR="00407B06" w:rsidRDefault="00407B06" w:rsidP="00407B06">
            <w:pPr>
              <w:jc w:val="left"/>
            </w:pPr>
            <w:r>
              <w:rPr>
                <w:rFonts w:hint="eastAsia"/>
              </w:rPr>
              <w:t>金融业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K</w:t>
            </w:r>
          </w:p>
        </w:tc>
        <w:tc>
          <w:tcPr>
            <w:tcW w:w="2971" w:type="dxa"/>
          </w:tcPr>
          <w:p w:rsidR="00407B06" w:rsidRDefault="00407B06" w:rsidP="00407B06">
            <w:pPr>
              <w:jc w:val="left"/>
            </w:pPr>
            <w:r>
              <w:rPr>
                <w:rFonts w:hint="eastAsia"/>
              </w:rPr>
              <w:t>房地产业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L</w:t>
            </w:r>
          </w:p>
        </w:tc>
        <w:tc>
          <w:tcPr>
            <w:tcW w:w="2971" w:type="dxa"/>
          </w:tcPr>
          <w:p w:rsidR="00407B06" w:rsidRDefault="00407B06" w:rsidP="00407B06">
            <w:pPr>
              <w:jc w:val="left"/>
            </w:pPr>
            <w:r>
              <w:rPr>
                <w:rFonts w:hint="eastAsia"/>
              </w:rPr>
              <w:t>租赁和商务服务业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M</w:t>
            </w:r>
          </w:p>
        </w:tc>
        <w:tc>
          <w:tcPr>
            <w:tcW w:w="2971" w:type="dxa"/>
          </w:tcPr>
          <w:p w:rsidR="00407B06" w:rsidRDefault="00407B06" w:rsidP="00407B06">
            <w:pPr>
              <w:jc w:val="left"/>
            </w:pPr>
            <w:r>
              <w:rPr>
                <w:rFonts w:hint="eastAsia"/>
              </w:rPr>
              <w:t>科学研究和技术服务业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N</w:t>
            </w:r>
          </w:p>
        </w:tc>
        <w:tc>
          <w:tcPr>
            <w:tcW w:w="2971" w:type="dxa"/>
          </w:tcPr>
          <w:p w:rsidR="00407B06" w:rsidRDefault="00407B06" w:rsidP="00407B06">
            <w:pPr>
              <w:jc w:val="left"/>
            </w:pPr>
            <w:r>
              <w:rPr>
                <w:rFonts w:hint="eastAsia"/>
              </w:rPr>
              <w:t>水利、环境和公共设施管理业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O</w:t>
            </w:r>
          </w:p>
        </w:tc>
        <w:tc>
          <w:tcPr>
            <w:tcW w:w="2971" w:type="dxa"/>
          </w:tcPr>
          <w:p w:rsidR="00407B06" w:rsidRDefault="00407B06" w:rsidP="00407B06">
            <w:pPr>
              <w:jc w:val="left"/>
            </w:pPr>
            <w:r>
              <w:rPr>
                <w:rFonts w:hint="eastAsia"/>
              </w:rPr>
              <w:t>居民服务、修理和其他服务业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P</w:t>
            </w:r>
          </w:p>
        </w:tc>
        <w:tc>
          <w:tcPr>
            <w:tcW w:w="2971" w:type="dxa"/>
          </w:tcPr>
          <w:p w:rsidR="00407B06" w:rsidRDefault="00407B06" w:rsidP="00407B06">
            <w:pPr>
              <w:jc w:val="left"/>
            </w:pPr>
            <w:r>
              <w:rPr>
                <w:rFonts w:hint="eastAsia"/>
              </w:rPr>
              <w:t>教育</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Q</w:t>
            </w:r>
          </w:p>
        </w:tc>
        <w:tc>
          <w:tcPr>
            <w:tcW w:w="2971" w:type="dxa"/>
          </w:tcPr>
          <w:p w:rsidR="00407B06" w:rsidRDefault="00407B06" w:rsidP="00407B06">
            <w:pPr>
              <w:jc w:val="left"/>
            </w:pPr>
            <w:r>
              <w:rPr>
                <w:rFonts w:hint="eastAsia"/>
              </w:rPr>
              <w:t>卫生和社会工作</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R</w:t>
            </w:r>
          </w:p>
        </w:tc>
        <w:tc>
          <w:tcPr>
            <w:tcW w:w="2971" w:type="dxa"/>
          </w:tcPr>
          <w:p w:rsidR="00407B06" w:rsidRDefault="00407B06" w:rsidP="00407B06">
            <w:pPr>
              <w:jc w:val="left"/>
            </w:pPr>
            <w:r>
              <w:rPr>
                <w:rFonts w:hint="eastAsia"/>
              </w:rPr>
              <w:t>文化、体育和娱乐业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S</w:t>
            </w:r>
          </w:p>
        </w:tc>
        <w:tc>
          <w:tcPr>
            <w:tcW w:w="2971" w:type="dxa"/>
          </w:tcPr>
          <w:p w:rsidR="00407B06" w:rsidRDefault="00407B06" w:rsidP="00407B06">
            <w:pPr>
              <w:jc w:val="left"/>
            </w:pPr>
            <w:r>
              <w:rPr>
                <w:rFonts w:hint="eastAsia"/>
              </w:rPr>
              <w:t>综合</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p>
        </w:tc>
        <w:tc>
          <w:tcPr>
            <w:tcW w:w="2971" w:type="dxa"/>
          </w:tcPr>
          <w:p w:rsidR="00407B06" w:rsidRDefault="00407B06" w:rsidP="00407B06">
            <w:pPr>
              <w:jc w:val="left"/>
            </w:pPr>
            <w:r>
              <w:rPr>
                <w:rFonts w:hint="eastAsia"/>
              </w:rPr>
              <w:t>合计</w:t>
            </w:r>
          </w:p>
        </w:tc>
        <w:tc>
          <w:tcPr>
            <w:tcW w:w="2381" w:type="dxa"/>
          </w:tcPr>
          <w:p w:rsidR="00407B06" w:rsidRDefault="00407B06" w:rsidP="00407B06">
            <w:pPr>
              <w:jc w:val="right"/>
            </w:pPr>
            <w:r>
              <w:t>358,658,049.90</w:t>
            </w:r>
          </w:p>
        </w:tc>
        <w:tc>
          <w:tcPr>
            <w:tcW w:w="2506" w:type="dxa"/>
          </w:tcPr>
          <w:p w:rsidR="00407B06" w:rsidRDefault="00407B06" w:rsidP="00407B06">
            <w:pPr>
              <w:jc w:val="right"/>
            </w:pPr>
            <w:r>
              <w:t>99.12</w:t>
            </w:r>
          </w:p>
        </w:tc>
      </w:tr>
    </w:tbl>
    <w:p w:rsidR="00407B06" w:rsidRDefault="00407B06" w:rsidP="00407B06">
      <w:pPr>
        <w:pStyle w:val="-3"/>
        <w:spacing w:before="156" w:after="156"/>
        <w:rPr>
          <w:rFonts w:hint="eastAsia"/>
        </w:rPr>
      </w:pPr>
      <w:r>
        <w:rPr>
          <w:rFonts w:hint="eastAsia"/>
        </w:rPr>
        <w:lastRenderedPageBreak/>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07B06" w:rsidTr="00407B06">
        <w:trPr>
          <w:cnfStyle w:val="100000000000" w:firstRow="1" w:lastRow="0" w:firstColumn="0" w:lastColumn="0" w:oddVBand="0" w:evenVBand="0" w:oddHBand="0" w:evenHBand="0" w:firstRowFirstColumn="0" w:firstRowLastColumn="0" w:lastRowFirstColumn="0" w:lastRowLastColumn="0"/>
        </w:trPr>
        <w:tc>
          <w:tcPr>
            <w:tcW w:w="646" w:type="dxa"/>
          </w:tcPr>
          <w:p w:rsidR="00407B06" w:rsidRPr="00407B06" w:rsidRDefault="00407B06" w:rsidP="00407B06">
            <w:pPr>
              <w:jc w:val="center"/>
              <w:rPr>
                <w:b/>
              </w:rPr>
            </w:pPr>
            <w:r w:rsidRPr="00407B06">
              <w:rPr>
                <w:rFonts w:hint="eastAsia"/>
                <w:b/>
              </w:rPr>
              <w:t>代码</w:t>
            </w:r>
          </w:p>
        </w:tc>
        <w:tc>
          <w:tcPr>
            <w:tcW w:w="2971" w:type="dxa"/>
          </w:tcPr>
          <w:p w:rsidR="00407B06" w:rsidRPr="00407B06" w:rsidRDefault="00407B06" w:rsidP="00407B06">
            <w:pPr>
              <w:jc w:val="center"/>
              <w:rPr>
                <w:b/>
              </w:rPr>
            </w:pPr>
            <w:r w:rsidRPr="00407B06">
              <w:rPr>
                <w:rFonts w:hint="eastAsia"/>
                <w:b/>
              </w:rPr>
              <w:t>行业类别</w:t>
            </w:r>
          </w:p>
        </w:tc>
        <w:tc>
          <w:tcPr>
            <w:tcW w:w="2381" w:type="dxa"/>
          </w:tcPr>
          <w:p w:rsidR="00407B06" w:rsidRPr="00407B06" w:rsidRDefault="00407B06" w:rsidP="00407B06">
            <w:pPr>
              <w:jc w:val="center"/>
              <w:rPr>
                <w:b/>
              </w:rPr>
            </w:pPr>
            <w:r w:rsidRPr="00407B06">
              <w:rPr>
                <w:rFonts w:hint="eastAsia"/>
                <w:b/>
              </w:rPr>
              <w:t>公允价值（元）</w:t>
            </w:r>
          </w:p>
        </w:tc>
        <w:tc>
          <w:tcPr>
            <w:tcW w:w="2506" w:type="dxa"/>
          </w:tcPr>
          <w:p w:rsidR="00407B06" w:rsidRPr="00407B06" w:rsidRDefault="00407B06" w:rsidP="00407B06">
            <w:pPr>
              <w:jc w:val="center"/>
              <w:rPr>
                <w:b/>
              </w:rPr>
            </w:pPr>
            <w:r w:rsidRPr="00407B06">
              <w:rPr>
                <w:rFonts w:hint="eastAsia"/>
                <w:b/>
              </w:rPr>
              <w:t>占基金资产净值比例</w:t>
            </w:r>
            <w:r w:rsidRPr="00407B06">
              <w:rPr>
                <w:rFonts w:hint="eastAsia"/>
                <w:b/>
              </w:rPr>
              <w:t>(%)</w:t>
            </w:r>
          </w:p>
        </w:tc>
      </w:tr>
      <w:tr w:rsidR="00407B06" w:rsidTr="00407B06">
        <w:tc>
          <w:tcPr>
            <w:tcW w:w="646" w:type="dxa"/>
          </w:tcPr>
          <w:p w:rsidR="00407B06" w:rsidRDefault="00407B06" w:rsidP="00407B06">
            <w:pPr>
              <w:jc w:val="left"/>
            </w:pPr>
            <w:r>
              <w:t>A</w:t>
            </w:r>
          </w:p>
        </w:tc>
        <w:tc>
          <w:tcPr>
            <w:tcW w:w="2971" w:type="dxa"/>
          </w:tcPr>
          <w:p w:rsidR="00407B06" w:rsidRDefault="00407B06" w:rsidP="00407B06">
            <w:pPr>
              <w:jc w:val="left"/>
            </w:pPr>
            <w:r>
              <w:rPr>
                <w:rFonts w:hint="eastAsia"/>
              </w:rPr>
              <w:t>农、林、牧、渔业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B</w:t>
            </w:r>
          </w:p>
        </w:tc>
        <w:tc>
          <w:tcPr>
            <w:tcW w:w="2971" w:type="dxa"/>
          </w:tcPr>
          <w:p w:rsidR="00407B06" w:rsidRDefault="00407B06" w:rsidP="00407B06">
            <w:pPr>
              <w:jc w:val="left"/>
            </w:pPr>
            <w:r>
              <w:rPr>
                <w:rFonts w:hint="eastAsia"/>
              </w:rPr>
              <w:t>采矿业</w:t>
            </w:r>
          </w:p>
        </w:tc>
        <w:tc>
          <w:tcPr>
            <w:tcW w:w="2381" w:type="dxa"/>
          </w:tcPr>
          <w:p w:rsidR="00407B06" w:rsidRDefault="00407B06" w:rsidP="00407B06">
            <w:pPr>
              <w:jc w:val="right"/>
            </w:pPr>
            <w:r>
              <w:t>173,029.23</w:t>
            </w:r>
          </w:p>
        </w:tc>
        <w:tc>
          <w:tcPr>
            <w:tcW w:w="2506" w:type="dxa"/>
          </w:tcPr>
          <w:p w:rsidR="00407B06" w:rsidRDefault="00407B06" w:rsidP="00407B06">
            <w:pPr>
              <w:jc w:val="right"/>
            </w:pPr>
            <w:r>
              <w:t>0.05</w:t>
            </w:r>
          </w:p>
        </w:tc>
      </w:tr>
      <w:tr w:rsidR="00407B06" w:rsidTr="00407B06">
        <w:tc>
          <w:tcPr>
            <w:tcW w:w="646" w:type="dxa"/>
          </w:tcPr>
          <w:p w:rsidR="00407B06" w:rsidRDefault="00407B06" w:rsidP="00407B06">
            <w:pPr>
              <w:jc w:val="left"/>
            </w:pPr>
            <w:r>
              <w:t>C</w:t>
            </w:r>
          </w:p>
        </w:tc>
        <w:tc>
          <w:tcPr>
            <w:tcW w:w="2971" w:type="dxa"/>
          </w:tcPr>
          <w:p w:rsidR="00407B06" w:rsidRDefault="00407B06" w:rsidP="00407B06">
            <w:pPr>
              <w:jc w:val="left"/>
            </w:pPr>
            <w:r>
              <w:rPr>
                <w:rFonts w:hint="eastAsia"/>
              </w:rPr>
              <w:t>制造业</w:t>
            </w:r>
          </w:p>
        </w:tc>
        <w:tc>
          <w:tcPr>
            <w:tcW w:w="2381" w:type="dxa"/>
          </w:tcPr>
          <w:p w:rsidR="00407B06" w:rsidRDefault="00407B06" w:rsidP="00407B06">
            <w:pPr>
              <w:jc w:val="right"/>
            </w:pPr>
            <w:r>
              <w:t>666,891.11</w:t>
            </w:r>
          </w:p>
        </w:tc>
        <w:tc>
          <w:tcPr>
            <w:tcW w:w="2506" w:type="dxa"/>
          </w:tcPr>
          <w:p w:rsidR="00407B06" w:rsidRDefault="00407B06" w:rsidP="00407B06">
            <w:pPr>
              <w:jc w:val="right"/>
            </w:pPr>
            <w:r>
              <w:t>0.18</w:t>
            </w:r>
          </w:p>
        </w:tc>
      </w:tr>
      <w:tr w:rsidR="00407B06" w:rsidTr="00407B06">
        <w:tc>
          <w:tcPr>
            <w:tcW w:w="646" w:type="dxa"/>
          </w:tcPr>
          <w:p w:rsidR="00407B06" w:rsidRDefault="00407B06" w:rsidP="00407B06">
            <w:pPr>
              <w:jc w:val="left"/>
            </w:pPr>
            <w:r>
              <w:t>D</w:t>
            </w:r>
          </w:p>
        </w:tc>
        <w:tc>
          <w:tcPr>
            <w:tcW w:w="2971" w:type="dxa"/>
          </w:tcPr>
          <w:p w:rsidR="00407B06" w:rsidRDefault="00407B06" w:rsidP="00407B06">
            <w:pPr>
              <w:jc w:val="left"/>
            </w:pPr>
            <w:r>
              <w:rPr>
                <w:rFonts w:hint="eastAsia"/>
              </w:rPr>
              <w:t>电力、热力、燃气及水生产和供应业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E</w:t>
            </w:r>
          </w:p>
        </w:tc>
        <w:tc>
          <w:tcPr>
            <w:tcW w:w="2971" w:type="dxa"/>
          </w:tcPr>
          <w:p w:rsidR="00407B06" w:rsidRDefault="00407B06" w:rsidP="00407B06">
            <w:pPr>
              <w:jc w:val="left"/>
            </w:pPr>
            <w:r>
              <w:rPr>
                <w:rFonts w:hint="eastAsia"/>
              </w:rPr>
              <w:t>建筑业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F</w:t>
            </w:r>
          </w:p>
        </w:tc>
        <w:tc>
          <w:tcPr>
            <w:tcW w:w="2971" w:type="dxa"/>
          </w:tcPr>
          <w:p w:rsidR="00407B06" w:rsidRDefault="00407B06" w:rsidP="00407B06">
            <w:pPr>
              <w:jc w:val="left"/>
            </w:pPr>
            <w:r>
              <w:rPr>
                <w:rFonts w:hint="eastAsia"/>
              </w:rPr>
              <w:t>批发和零售业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G</w:t>
            </w:r>
          </w:p>
        </w:tc>
        <w:tc>
          <w:tcPr>
            <w:tcW w:w="2971" w:type="dxa"/>
          </w:tcPr>
          <w:p w:rsidR="00407B06" w:rsidRDefault="00407B06" w:rsidP="00407B06">
            <w:pPr>
              <w:jc w:val="left"/>
            </w:pPr>
            <w:r>
              <w:rPr>
                <w:rFonts w:hint="eastAsia"/>
              </w:rPr>
              <w:t>交通运输、仓储和邮政业</w:t>
            </w:r>
          </w:p>
        </w:tc>
        <w:tc>
          <w:tcPr>
            <w:tcW w:w="2381" w:type="dxa"/>
          </w:tcPr>
          <w:p w:rsidR="00407B06" w:rsidRDefault="00407B06" w:rsidP="00407B06">
            <w:pPr>
              <w:jc w:val="right"/>
            </w:pPr>
            <w:r>
              <w:t>1,845.66</w:t>
            </w:r>
          </w:p>
        </w:tc>
        <w:tc>
          <w:tcPr>
            <w:tcW w:w="2506" w:type="dxa"/>
          </w:tcPr>
          <w:p w:rsidR="00407B06" w:rsidRDefault="00407B06" w:rsidP="00407B06">
            <w:pPr>
              <w:jc w:val="right"/>
            </w:pPr>
            <w:r>
              <w:t>0.00</w:t>
            </w:r>
          </w:p>
        </w:tc>
      </w:tr>
      <w:tr w:rsidR="00407B06" w:rsidTr="00407B06">
        <w:tc>
          <w:tcPr>
            <w:tcW w:w="646" w:type="dxa"/>
          </w:tcPr>
          <w:p w:rsidR="00407B06" w:rsidRDefault="00407B06" w:rsidP="00407B06">
            <w:pPr>
              <w:jc w:val="left"/>
            </w:pPr>
            <w:r>
              <w:t>H</w:t>
            </w:r>
          </w:p>
        </w:tc>
        <w:tc>
          <w:tcPr>
            <w:tcW w:w="2971" w:type="dxa"/>
          </w:tcPr>
          <w:p w:rsidR="00407B06" w:rsidRDefault="00407B06" w:rsidP="00407B06">
            <w:pPr>
              <w:jc w:val="left"/>
            </w:pPr>
            <w:r>
              <w:rPr>
                <w:rFonts w:hint="eastAsia"/>
              </w:rPr>
              <w:t>住宿和餐饮业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I</w:t>
            </w:r>
          </w:p>
        </w:tc>
        <w:tc>
          <w:tcPr>
            <w:tcW w:w="2971" w:type="dxa"/>
          </w:tcPr>
          <w:p w:rsidR="00407B06" w:rsidRDefault="00407B06" w:rsidP="00407B06">
            <w:pPr>
              <w:jc w:val="left"/>
            </w:pPr>
            <w:r>
              <w:rPr>
                <w:rFonts w:hint="eastAsia"/>
              </w:rPr>
              <w:t>信息传输、软件和信息技术服务业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J</w:t>
            </w:r>
          </w:p>
        </w:tc>
        <w:tc>
          <w:tcPr>
            <w:tcW w:w="2971" w:type="dxa"/>
          </w:tcPr>
          <w:p w:rsidR="00407B06" w:rsidRDefault="00407B06" w:rsidP="00407B06">
            <w:pPr>
              <w:jc w:val="left"/>
            </w:pPr>
            <w:r>
              <w:rPr>
                <w:rFonts w:hint="eastAsia"/>
              </w:rPr>
              <w:t>金融业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K</w:t>
            </w:r>
          </w:p>
        </w:tc>
        <w:tc>
          <w:tcPr>
            <w:tcW w:w="2971" w:type="dxa"/>
          </w:tcPr>
          <w:p w:rsidR="00407B06" w:rsidRDefault="00407B06" w:rsidP="00407B06">
            <w:pPr>
              <w:jc w:val="left"/>
            </w:pPr>
            <w:r>
              <w:rPr>
                <w:rFonts w:hint="eastAsia"/>
              </w:rPr>
              <w:t>房地产业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L</w:t>
            </w:r>
          </w:p>
        </w:tc>
        <w:tc>
          <w:tcPr>
            <w:tcW w:w="2971" w:type="dxa"/>
          </w:tcPr>
          <w:p w:rsidR="00407B06" w:rsidRDefault="00407B06" w:rsidP="00407B06">
            <w:pPr>
              <w:jc w:val="left"/>
            </w:pPr>
            <w:r>
              <w:rPr>
                <w:rFonts w:hint="eastAsia"/>
              </w:rPr>
              <w:t>租赁和商务服务业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M</w:t>
            </w:r>
          </w:p>
        </w:tc>
        <w:tc>
          <w:tcPr>
            <w:tcW w:w="2971" w:type="dxa"/>
          </w:tcPr>
          <w:p w:rsidR="00407B06" w:rsidRDefault="00407B06" w:rsidP="00407B06">
            <w:pPr>
              <w:jc w:val="left"/>
            </w:pPr>
            <w:r>
              <w:rPr>
                <w:rFonts w:hint="eastAsia"/>
              </w:rPr>
              <w:t>科学研究和技术服务业</w:t>
            </w:r>
          </w:p>
        </w:tc>
        <w:tc>
          <w:tcPr>
            <w:tcW w:w="2381" w:type="dxa"/>
          </w:tcPr>
          <w:p w:rsidR="00407B06" w:rsidRDefault="00407B06" w:rsidP="00407B06">
            <w:pPr>
              <w:jc w:val="right"/>
            </w:pPr>
            <w:r>
              <w:t>44,134.48</w:t>
            </w:r>
          </w:p>
        </w:tc>
        <w:tc>
          <w:tcPr>
            <w:tcW w:w="2506" w:type="dxa"/>
          </w:tcPr>
          <w:p w:rsidR="00407B06" w:rsidRDefault="00407B06" w:rsidP="00407B06">
            <w:pPr>
              <w:jc w:val="right"/>
            </w:pPr>
            <w:r>
              <w:t>0.01</w:t>
            </w:r>
          </w:p>
        </w:tc>
      </w:tr>
      <w:tr w:rsidR="00407B06" w:rsidTr="00407B06">
        <w:tc>
          <w:tcPr>
            <w:tcW w:w="646" w:type="dxa"/>
          </w:tcPr>
          <w:p w:rsidR="00407B06" w:rsidRDefault="00407B06" w:rsidP="00407B06">
            <w:pPr>
              <w:jc w:val="left"/>
            </w:pPr>
            <w:r>
              <w:t>N</w:t>
            </w:r>
          </w:p>
        </w:tc>
        <w:tc>
          <w:tcPr>
            <w:tcW w:w="2971" w:type="dxa"/>
          </w:tcPr>
          <w:p w:rsidR="00407B06" w:rsidRDefault="00407B06" w:rsidP="00407B06">
            <w:pPr>
              <w:jc w:val="left"/>
            </w:pPr>
            <w:r>
              <w:rPr>
                <w:rFonts w:hint="eastAsia"/>
              </w:rPr>
              <w:t>水利、环境和公共设施管理业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O</w:t>
            </w:r>
          </w:p>
        </w:tc>
        <w:tc>
          <w:tcPr>
            <w:tcW w:w="2971" w:type="dxa"/>
          </w:tcPr>
          <w:p w:rsidR="00407B06" w:rsidRDefault="00407B06" w:rsidP="00407B06">
            <w:pPr>
              <w:jc w:val="left"/>
            </w:pPr>
            <w:r>
              <w:rPr>
                <w:rFonts w:hint="eastAsia"/>
              </w:rPr>
              <w:t>居民服务、修理和其他服务业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P</w:t>
            </w:r>
          </w:p>
        </w:tc>
        <w:tc>
          <w:tcPr>
            <w:tcW w:w="2971" w:type="dxa"/>
          </w:tcPr>
          <w:p w:rsidR="00407B06" w:rsidRDefault="00407B06" w:rsidP="00407B06">
            <w:pPr>
              <w:jc w:val="left"/>
            </w:pPr>
            <w:r>
              <w:rPr>
                <w:rFonts w:hint="eastAsia"/>
              </w:rPr>
              <w:t>教育</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Q</w:t>
            </w:r>
          </w:p>
        </w:tc>
        <w:tc>
          <w:tcPr>
            <w:tcW w:w="2971" w:type="dxa"/>
          </w:tcPr>
          <w:p w:rsidR="00407B06" w:rsidRDefault="00407B06" w:rsidP="00407B06">
            <w:pPr>
              <w:jc w:val="left"/>
            </w:pPr>
            <w:r>
              <w:rPr>
                <w:rFonts w:hint="eastAsia"/>
              </w:rPr>
              <w:t>卫生和社会工作</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R</w:t>
            </w:r>
          </w:p>
        </w:tc>
        <w:tc>
          <w:tcPr>
            <w:tcW w:w="2971" w:type="dxa"/>
          </w:tcPr>
          <w:p w:rsidR="00407B06" w:rsidRDefault="00407B06" w:rsidP="00407B06">
            <w:pPr>
              <w:jc w:val="left"/>
            </w:pPr>
            <w:r>
              <w:rPr>
                <w:rFonts w:hint="eastAsia"/>
              </w:rPr>
              <w:t>文化、体育和娱乐业</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r>
              <w:t>S</w:t>
            </w:r>
          </w:p>
        </w:tc>
        <w:tc>
          <w:tcPr>
            <w:tcW w:w="2971" w:type="dxa"/>
          </w:tcPr>
          <w:p w:rsidR="00407B06" w:rsidRDefault="00407B06" w:rsidP="00407B06">
            <w:pPr>
              <w:jc w:val="left"/>
            </w:pPr>
            <w:r>
              <w:rPr>
                <w:rFonts w:hint="eastAsia"/>
              </w:rPr>
              <w:t>综合</w:t>
            </w:r>
          </w:p>
        </w:tc>
        <w:tc>
          <w:tcPr>
            <w:tcW w:w="2381" w:type="dxa"/>
          </w:tcPr>
          <w:p w:rsidR="00407B06" w:rsidRDefault="00407B06" w:rsidP="00407B06">
            <w:pPr>
              <w:jc w:val="right"/>
            </w:pPr>
            <w:r>
              <w:t>-</w:t>
            </w:r>
          </w:p>
        </w:tc>
        <w:tc>
          <w:tcPr>
            <w:tcW w:w="2506" w:type="dxa"/>
          </w:tcPr>
          <w:p w:rsidR="00407B06" w:rsidRDefault="00407B06" w:rsidP="00407B06">
            <w:pPr>
              <w:jc w:val="right"/>
            </w:pPr>
            <w:r>
              <w:t>-</w:t>
            </w:r>
          </w:p>
        </w:tc>
      </w:tr>
      <w:tr w:rsidR="00407B06" w:rsidTr="00407B06">
        <w:tc>
          <w:tcPr>
            <w:tcW w:w="646" w:type="dxa"/>
          </w:tcPr>
          <w:p w:rsidR="00407B06" w:rsidRDefault="00407B06" w:rsidP="00407B06">
            <w:pPr>
              <w:jc w:val="left"/>
            </w:pPr>
          </w:p>
        </w:tc>
        <w:tc>
          <w:tcPr>
            <w:tcW w:w="2971" w:type="dxa"/>
          </w:tcPr>
          <w:p w:rsidR="00407B06" w:rsidRDefault="00407B06" w:rsidP="00407B06">
            <w:pPr>
              <w:jc w:val="left"/>
            </w:pPr>
            <w:r>
              <w:rPr>
                <w:rFonts w:hint="eastAsia"/>
              </w:rPr>
              <w:t>合计</w:t>
            </w:r>
          </w:p>
        </w:tc>
        <w:tc>
          <w:tcPr>
            <w:tcW w:w="2381" w:type="dxa"/>
          </w:tcPr>
          <w:p w:rsidR="00407B06" w:rsidRDefault="00407B06" w:rsidP="00407B06">
            <w:pPr>
              <w:jc w:val="right"/>
            </w:pPr>
            <w:r>
              <w:t>885,900.48</w:t>
            </w:r>
          </w:p>
        </w:tc>
        <w:tc>
          <w:tcPr>
            <w:tcW w:w="2506" w:type="dxa"/>
          </w:tcPr>
          <w:p w:rsidR="00407B06" w:rsidRDefault="00407B06" w:rsidP="00407B06">
            <w:pPr>
              <w:jc w:val="right"/>
            </w:pPr>
            <w:r>
              <w:t>0.24</w:t>
            </w:r>
          </w:p>
        </w:tc>
      </w:tr>
    </w:tbl>
    <w:p w:rsidR="00407B06" w:rsidRDefault="00407B06" w:rsidP="00407B06">
      <w:pPr>
        <w:pStyle w:val="-3"/>
        <w:spacing w:before="156" w:after="156"/>
        <w:rPr>
          <w:rFonts w:hint="eastAsia"/>
        </w:rPr>
      </w:pPr>
      <w:r>
        <w:rPr>
          <w:rFonts w:hint="eastAsia"/>
        </w:rPr>
        <w:t>报告期末按行业分类的港股通投资股票投资组合</w:t>
      </w:r>
    </w:p>
    <w:p w:rsidR="00407B06" w:rsidRDefault="00407B06" w:rsidP="00407B06">
      <w:pPr>
        <w:pStyle w:val="-"/>
        <w:ind w:firstLine="420"/>
        <w:rPr>
          <w:rFonts w:hint="eastAsia"/>
        </w:rPr>
      </w:pPr>
      <w:r>
        <w:rPr>
          <w:rFonts w:hint="eastAsia"/>
        </w:rPr>
        <w:t>无。</w:t>
      </w:r>
    </w:p>
    <w:p w:rsidR="00407B06" w:rsidRDefault="00407B06" w:rsidP="00407B06">
      <w:pPr>
        <w:pStyle w:val="-2"/>
        <w:spacing w:before="312"/>
        <w:rPr>
          <w:rFonts w:hint="eastAsia"/>
        </w:rPr>
      </w:pPr>
      <w:r>
        <w:rPr>
          <w:rFonts w:hint="eastAsia"/>
        </w:rPr>
        <w:t>报告期末按公允价值占基金资产净值比例大小排序的前十名股票投资明细</w:t>
      </w:r>
    </w:p>
    <w:p w:rsidR="00407B06" w:rsidRDefault="00407B06" w:rsidP="00407B0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7B06" w:rsidTr="00407B06">
        <w:trPr>
          <w:cnfStyle w:val="100000000000" w:firstRow="1" w:lastRow="0" w:firstColumn="0" w:lastColumn="0" w:oddVBand="0" w:evenVBand="0" w:oddHBand="0" w:evenHBand="0" w:firstRowFirstColumn="0" w:firstRowLastColumn="0" w:lastRowFirstColumn="0" w:lastRowLastColumn="0"/>
        </w:trPr>
        <w:tc>
          <w:tcPr>
            <w:tcW w:w="652" w:type="dxa"/>
          </w:tcPr>
          <w:p w:rsidR="00407B06" w:rsidRPr="00407B06" w:rsidRDefault="00407B06" w:rsidP="00407B06">
            <w:pPr>
              <w:jc w:val="center"/>
              <w:rPr>
                <w:b/>
              </w:rPr>
            </w:pPr>
            <w:r w:rsidRPr="00407B06">
              <w:rPr>
                <w:rFonts w:hint="eastAsia"/>
                <w:b/>
              </w:rPr>
              <w:t>序号</w:t>
            </w:r>
          </w:p>
        </w:tc>
        <w:tc>
          <w:tcPr>
            <w:tcW w:w="1349" w:type="dxa"/>
          </w:tcPr>
          <w:p w:rsidR="00407B06" w:rsidRPr="00407B06" w:rsidRDefault="00407B06" w:rsidP="00407B06">
            <w:pPr>
              <w:jc w:val="center"/>
              <w:rPr>
                <w:b/>
              </w:rPr>
            </w:pPr>
            <w:r w:rsidRPr="00407B06">
              <w:rPr>
                <w:rFonts w:hint="eastAsia"/>
                <w:b/>
              </w:rPr>
              <w:t>股票代码</w:t>
            </w:r>
          </w:p>
        </w:tc>
        <w:tc>
          <w:tcPr>
            <w:tcW w:w="1349" w:type="dxa"/>
          </w:tcPr>
          <w:p w:rsidR="00407B06" w:rsidRPr="00407B06" w:rsidRDefault="00407B06" w:rsidP="00407B06">
            <w:pPr>
              <w:jc w:val="center"/>
              <w:rPr>
                <w:b/>
              </w:rPr>
            </w:pPr>
            <w:r w:rsidRPr="00407B06">
              <w:rPr>
                <w:rFonts w:hint="eastAsia"/>
                <w:b/>
              </w:rPr>
              <w:t>股票名称</w:t>
            </w:r>
          </w:p>
        </w:tc>
        <w:tc>
          <w:tcPr>
            <w:tcW w:w="1718" w:type="dxa"/>
          </w:tcPr>
          <w:p w:rsidR="00407B06" w:rsidRPr="00407B06" w:rsidRDefault="00407B06" w:rsidP="00407B06">
            <w:pPr>
              <w:jc w:val="center"/>
              <w:rPr>
                <w:b/>
              </w:rPr>
            </w:pPr>
            <w:r w:rsidRPr="00407B06">
              <w:rPr>
                <w:rFonts w:hint="eastAsia"/>
                <w:b/>
              </w:rPr>
              <w:t>数量（股）</w:t>
            </w:r>
          </w:p>
        </w:tc>
        <w:tc>
          <w:tcPr>
            <w:tcW w:w="1718" w:type="dxa"/>
          </w:tcPr>
          <w:p w:rsidR="00407B06" w:rsidRPr="00407B06" w:rsidRDefault="00407B06" w:rsidP="00407B06">
            <w:pPr>
              <w:jc w:val="center"/>
              <w:rPr>
                <w:b/>
              </w:rPr>
            </w:pPr>
            <w:r w:rsidRPr="00407B06">
              <w:rPr>
                <w:rFonts w:hint="eastAsia"/>
                <w:b/>
              </w:rPr>
              <w:t>公允价值（元）</w:t>
            </w:r>
          </w:p>
        </w:tc>
        <w:tc>
          <w:tcPr>
            <w:tcW w:w="1718" w:type="dxa"/>
          </w:tcPr>
          <w:p w:rsidR="00407B06" w:rsidRPr="00407B06" w:rsidRDefault="00407B06" w:rsidP="00407B06">
            <w:pPr>
              <w:jc w:val="center"/>
              <w:rPr>
                <w:b/>
              </w:rPr>
            </w:pPr>
            <w:r w:rsidRPr="00407B06">
              <w:rPr>
                <w:rFonts w:hint="eastAsia"/>
                <w:b/>
              </w:rPr>
              <w:t>占基金资产净值比例（％）</w:t>
            </w:r>
          </w:p>
        </w:tc>
      </w:tr>
      <w:tr w:rsidR="00407B06" w:rsidTr="00407B06">
        <w:tc>
          <w:tcPr>
            <w:tcW w:w="652" w:type="dxa"/>
          </w:tcPr>
          <w:p w:rsidR="00407B06" w:rsidRDefault="00407B06" w:rsidP="00407B06">
            <w:pPr>
              <w:jc w:val="center"/>
            </w:pPr>
            <w:r>
              <w:t>1</w:t>
            </w:r>
          </w:p>
        </w:tc>
        <w:tc>
          <w:tcPr>
            <w:tcW w:w="1349" w:type="dxa"/>
          </w:tcPr>
          <w:p w:rsidR="00407B06" w:rsidRDefault="00407B06" w:rsidP="00407B06">
            <w:pPr>
              <w:jc w:val="left"/>
            </w:pPr>
            <w:r>
              <w:t>002415</w:t>
            </w:r>
          </w:p>
        </w:tc>
        <w:tc>
          <w:tcPr>
            <w:tcW w:w="1349" w:type="dxa"/>
          </w:tcPr>
          <w:p w:rsidR="00407B06" w:rsidRDefault="00407B06" w:rsidP="00407B06">
            <w:pPr>
              <w:jc w:val="left"/>
            </w:pPr>
            <w:r>
              <w:rPr>
                <w:rFonts w:hint="eastAsia"/>
              </w:rPr>
              <w:t>海康威视</w:t>
            </w:r>
          </w:p>
        </w:tc>
        <w:tc>
          <w:tcPr>
            <w:tcW w:w="1718" w:type="dxa"/>
          </w:tcPr>
          <w:p w:rsidR="00407B06" w:rsidRDefault="00407B06" w:rsidP="00407B06">
            <w:pPr>
              <w:jc w:val="right"/>
            </w:pPr>
            <w:r>
              <w:t>1,126,563</w:t>
            </w:r>
          </w:p>
        </w:tc>
        <w:tc>
          <w:tcPr>
            <w:tcW w:w="1718" w:type="dxa"/>
          </w:tcPr>
          <w:p w:rsidR="00407B06" w:rsidRDefault="00407B06" w:rsidP="00407B06">
            <w:pPr>
              <w:jc w:val="right"/>
            </w:pPr>
            <w:r>
              <w:t>34,270,046.46</w:t>
            </w:r>
          </w:p>
        </w:tc>
        <w:tc>
          <w:tcPr>
            <w:tcW w:w="1718" w:type="dxa"/>
          </w:tcPr>
          <w:p w:rsidR="00407B06" w:rsidRDefault="00407B06" w:rsidP="00407B06">
            <w:pPr>
              <w:jc w:val="right"/>
            </w:pPr>
            <w:r>
              <w:t>9.47</w:t>
            </w:r>
          </w:p>
        </w:tc>
      </w:tr>
      <w:tr w:rsidR="00407B06" w:rsidTr="00407B06">
        <w:tc>
          <w:tcPr>
            <w:tcW w:w="652" w:type="dxa"/>
          </w:tcPr>
          <w:p w:rsidR="00407B06" w:rsidRDefault="00407B06" w:rsidP="00407B06">
            <w:pPr>
              <w:jc w:val="center"/>
            </w:pPr>
            <w:r>
              <w:t>2</w:t>
            </w:r>
          </w:p>
        </w:tc>
        <w:tc>
          <w:tcPr>
            <w:tcW w:w="1349" w:type="dxa"/>
          </w:tcPr>
          <w:p w:rsidR="00407B06" w:rsidRDefault="00407B06" w:rsidP="00407B06">
            <w:pPr>
              <w:jc w:val="left"/>
            </w:pPr>
            <w:r>
              <w:t>002916</w:t>
            </w:r>
          </w:p>
        </w:tc>
        <w:tc>
          <w:tcPr>
            <w:tcW w:w="1349" w:type="dxa"/>
          </w:tcPr>
          <w:p w:rsidR="00407B06" w:rsidRDefault="00407B06" w:rsidP="00407B06">
            <w:pPr>
              <w:jc w:val="left"/>
            </w:pPr>
            <w:r>
              <w:rPr>
                <w:rFonts w:hint="eastAsia"/>
              </w:rPr>
              <w:t>深南电路</w:t>
            </w:r>
          </w:p>
        </w:tc>
        <w:tc>
          <w:tcPr>
            <w:tcW w:w="1718" w:type="dxa"/>
          </w:tcPr>
          <w:p w:rsidR="00407B06" w:rsidRDefault="00407B06" w:rsidP="00407B06">
            <w:pPr>
              <w:jc w:val="right"/>
            </w:pPr>
            <w:r>
              <w:t>109,964</w:t>
            </w:r>
          </w:p>
        </w:tc>
        <w:tc>
          <w:tcPr>
            <w:tcW w:w="1718" w:type="dxa"/>
          </w:tcPr>
          <w:p w:rsidR="00407B06" w:rsidRDefault="00407B06" w:rsidP="00407B06">
            <w:pPr>
              <w:jc w:val="right"/>
            </w:pPr>
            <w:r>
              <w:t>24,138,197.64</w:t>
            </w:r>
          </w:p>
        </w:tc>
        <w:tc>
          <w:tcPr>
            <w:tcW w:w="1718" w:type="dxa"/>
          </w:tcPr>
          <w:p w:rsidR="00407B06" w:rsidRDefault="00407B06" w:rsidP="00407B06">
            <w:pPr>
              <w:jc w:val="right"/>
            </w:pPr>
            <w:r>
              <w:t>6.67</w:t>
            </w:r>
          </w:p>
        </w:tc>
      </w:tr>
      <w:tr w:rsidR="00407B06" w:rsidTr="00407B06">
        <w:tc>
          <w:tcPr>
            <w:tcW w:w="652" w:type="dxa"/>
          </w:tcPr>
          <w:p w:rsidR="00407B06" w:rsidRDefault="00407B06" w:rsidP="00407B06">
            <w:pPr>
              <w:jc w:val="center"/>
            </w:pPr>
            <w:r>
              <w:t>3</w:t>
            </w:r>
          </w:p>
        </w:tc>
        <w:tc>
          <w:tcPr>
            <w:tcW w:w="1349" w:type="dxa"/>
          </w:tcPr>
          <w:p w:rsidR="00407B06" w:rsidRDefault="00407B06" w:rsidP="00407B06">
            <w:pPr>
              <w:jc w:val="left"/>
            </w:pPr>
            <w:r>
              <w:t>600584</w:t>
            </w:r>
          </w:p>
        </w:tc>
        <w:tc>
          <w:tcPr>
            <w:tcW w:w="1349" w:type="dxa"/>
          </w:tcPr>
          <w:p w:rsidR="00407B06" w:rsidRDefault="00407B06" w:rsidP="00407B06">
            <w:pPr>
              <w:jc w:val="left"/>
            </w:pPr>
            <w:r>
              <w:rPr>
                <w:rFonts w:hint="eastAsia"/>
              </w:rPr>
              <w:t>长电科技</w:t>
            </w:r>
          </w:p>
        </w:tc>
        <w:tc>
          <w:tcPr>
            <w:tcW w:w="1718" w:type="dxa"/>
          </w:tcPr>
          <w:p w:rsidR="00407B06" w:rsidRDefault="00407B06" w:rsidP="00407B06">
            <w:pPr>
              <w:jc w:val="right"/>
            </w:pPr>
            <w:r>
              <w:t>504,682</w:t>
            </w:r>
          </w:p>
        </w:tc>
        <w:tc>
          <w:tcPr>
            <w:tcW w:w="1718" w:type="dxa"/>
          </w:tcPr>
          <w:p w:rsidR="00407B06" w:rsidRDefault="00407B06" w:rsidP="00407B06">
            <w:pPr>
              <w:jc w:val="right"/>
            </w:pPr>
            <w:r>
              <w:t>19,556,427.50</w:t>
            </w:r>
          </w:p>
        </w:tc>
        <w:tc>
          <w:tcPr>
            <w:tcW w:w="1718" w:type="dxa"/>
          </w:tcPr>
          <w:p w:rsidR="00407B06" w:rsidRDefault="00407B06" w:rsidP="00407B06">
            <w:pPr>
              <w:jc w:val="right"/>
            </w:pPr>
            <w:r>
              <w:t>5.40</w:t>
            </w:r>
          </w:p>
        </w:tc>
      </w:tr>
      <w:tr w:rsidR="00407B06" w:rsidTr="00407B06">
        <w:tc>
          <w:tcPr>
            <w:tcW w:w="652" w:type="dxa"/>
          </w:tcPr>
          <w:p w:rsidR="00407B06" w:rsidRDefault="00407B06" w:rsidP="00407B06">
            <w:pPr>
              <w:jc w:val="center"/>
            </w:pPr>
            <w:r>
              <w:t>4</w:t>
            </w:r>
          </w:p>
        </w:tc>
        <w:tc>
          <w:tcPr>
            <w:tcW w:w="1349" w:type="dxa"/>
          </w:tcPr>
          <w:p w:rsidR="00407B06" w:rsidRDefault="00407B06" w:rsidP="00407B06">
            <w:pPr>
              <w:jc w:val="left"/>
            </w:pPr>
            <w:r>
              <w:t>002281</w:t>
            </w:r>
          </w:p>
        </w:tc>
        <w:tc>
          <w:tcPr>
            <w:tcW w:w="1349" w:type="dxa"/>
          </w:tcPr>
          <w:p w:rsidR="00407B06" w:rsidRDefault="00407B06" w:rsidP="00407B06">
            <w:pPr>
              <w:jc w:val="left"/>
            </w:pPr>
            <w:r>
              <w:rPr>
                <w:rFonts w:hint="eastAsia"/>
              </w:rPr>
              <w:t>光迅科技</w:t>
            </w:r>
          </w:p>
        </w:tc>
        <w:tc>
          <w:tcPr>
            <w:tcW w:w="1718" w:type="dxa"/>
          </w:tcPr>
          <w:p w:rsidR="00407B06" w:rsidRDefault="00407B06" w:rsidP="00407B06">
            <w:pPr>
              <w:jc w:val="right"/>
            </w:pPr>
            <w:r>
              <w:t>197,855</w:t>
            </w:r>
          </w:p>
        </w:tc>
        <w:tc>
          <w:tcPr>
            <w:tcW w:w="1718" w:type="dxa"/>
          </w:tcPr>
          <w:p w:rsidR="00407B06" w:rsidRDefault="00407B06" w:rsidP="00407B06">
            <w:pPr>
              <w:jc w:val="right"/>
            </w:pPr>
            <w:r>
              <w:t>16,679,176.50</w:t>
            </w:r>
          </w:p>
        </w:tc>
        <w:tc>
          <w:tcPr>
            <w:tcW w:w="1718" w:type="dxa"/>
          </w:tcPr>
          <w:p w:rsidR="00407B06" w:rsidRDefault="00407B06" w:rsidP="00407B06">
            <w:pPr>
              <w:jc w:val="right"/>
            </w:pPr>
            <w:r>
              <w:t>4.61</w:t>
            </w:r>
          </w:p>
        </w:tc>
      </w:tr>
      <w:tr w:rsidR="00407B06" w:rsidTr="00407B06">
        <w:tc>
          <w:tcPr>
            <w:tcW w:w="652" w:type="dxa"/>
          </w:tcPr>
          <w:p w:rsidR="00407B06" w:rsidRDefault="00407B06" w:rsidP="00407B06">
            <w:pPr>
              <w:jc w:val="center"/>
            </w:pPr>
            <w:r>
              <w:t>5</w:t>
            </w:r>
          </w:p>
        </w:tc>
        <w:tc>
          <w:tcPr>
            <w:tcW w:w="1349" w:type="dxa"/>
          </w:tcPr>
          <w:p w:rsidR="00407B06" w:rsidRDefault="00407B06" w:rsidP="00407B06">
            <w:pPr>
              <w:jc w:val="left"/>
            </w:pPr>
            <w:r>
              <w:t>688041</w:t>
            </w:r>
          </w:p>
        </w:tc>
        <w:tc>
          <w:tcPr>
            <w:tcW w:w="1349" w:type="dxa"/>
          </w:tcPr>
          <w:p w:rsidR="00407B06" w:rsidRDefault="00407B06" w:rsidP="00407B06">
            <w:pPr>
              <w:jc w:val="left"/>
            </w:pPr>
            <w:r>
              <w:rPr>
                <w:rFonts w:hint="eastAsia"/>
              </w:rPr>
              <w:t>海光信息</w:t>
            </w:r>
          </w:p>
        </w:tc>
        <w:tc>
          <w:tcPr>
            <w:tcW w:w="1718" w:type="dxa"/>
          </w:tcPr>
          <w:p w:rsidR="00407B06" w:rsidRDefault="00407B06" w:rsidP="00407B06">
            <w:pPr>
              <w:jc w:val="right"/>
            </w:pPr>
            <w:r>
              <w:t>77,479</w:t>
            </w:r>
          </w:p>
        </w:tc>
        <w:tc>
          <w:tcPr>
            <w:tcW w:w="1718" w:type="dxa"/>
          </w:tcPr>
          <w:p w:rsidR="00407B06" w:rsidRDefault="00407B06" w:rsidP="00407B06">
            <w:pPr>
              <w:jc w:val="right"/>
            </w:pPr>
            <w:r>
              <w:t>16,290,734.54</w:t>
            </w:r>
          </w:p>
        </w:tc>
        <w:tc>
          <w:tcPr>
            <w:tcW w:w="1718" w:type="dxa"/>
          </w:tcPr>
          <w:p w:rsidR="00407B06" w:rsidRDefault="00407B06" w:rsidP="00407B06">
            <w:pPr>
              <w:jc w:val="right"/>
            </w:pPr>
            <w:r>
              <w:t>4.50</w:t>
            </w:r>
          </w:p>
        </w:tc>
      </w:tr>
      <w:tr w:rsidR="00407B06" w:rsidTr="00407B06">
        <w:tc>
          <w:tcPr>
            <w:tcW w:w="652" w:type="dxa"/>
          </w:tcPr>
          <w:p w:rsidR="00407B06" w:rsidRDefault="00407B06" w:rsidP="00407B06">
            <w:pPr>
              <w:jc w:val="center"/>
            </w:pPr>
            <w:r>
              <w:t>6</w:t>
            </w:r>
          </w:p>
        </w:tc>
        <w:tc>
          <w:tcPr>
            <w:tcW w:w="1349" w:type="dxa"/>
          </w:tcPr>
          <w:p w:rsidR="00407B06" w:rsidRDefault="00407B06" w:rsidP="00407B06">
            <w:pPr>
              <w:jc w:val="left"/>
            </w:pPr>
            <w:r>
              <w:t>002179</w:t>
            </w:r>
          </w:p>
        </w:tc>
        <w:tc>
          <w:tcPr>
            <w:tcW w:w="1349" w:type="dxa"/>
          </w:tcPr>
          <w:p w:rsidR="00407B06" w:rsidRDefault="00407B06" w:rsidP="00407B06">
            <w:pPr>
              <w:jc w:val="left"/>
            </w:pPr>
            <w:r>
              <w:rPr>
                <w:rFonts w:hint="eastAsia"/>
              </w:rPr>
              <w:t>中航光电</w:t>
            </w:r>
          </w:p>
        </w:tc>
        <w:tc>
          <w:tcPr>
            <w:tcW w:w="1718" w:type="dxa"/>
          </w:tcPr>
          <w:p w:rsidR="00407B06" w:rsidRDefault="00407B06" w:rsidP="00407B06">
            <w:pPr>
              <w:jc w:val="right"/>
            </w:pPr>
            <w:r>
              <w:t>465,368</w:t>
            </w:r>
          </w:p>
        </w:tc>
        <w:tc>
          <w:tcPr>
            <w:tcW w:w="1718" w:type="dxa"/>
          </w:tcPr>
          <w:p w:rsidR="00407B06" w:rsidRDefault="00407B06" w:rsidP="00407B06">
            <w:pPr>
              <w:jc w:val="right"/>
            </w:pPr>
            <w:r>
              <w:t>15,729,438.40</w:t>
            </w:r>
          </w:p>
        </w:tc>
        <w:tc>
          <w:tcPr>
            <w:tcW w:w="1718" w:type="dxa"/>
          </w:tcPr>
          <w:p w:rsidR="00407B06" w:rsidRDefault="00407B06" w:rsidP="00407B06">
            <w:pPr>
              <w:jc w:val="right"/>
            </w:pPr>
            <w:r>
              <w:t>4.35</w:t>
            </w:r>
          </w:p>
        </w:tc>
      </w:tr>
      <w:tr w:rsidR="00407B06" w:rsidTr="00407B06">
        <w:tc>
          <w:tcPr>
            <w:tcW w:w="652" w:type="dxa"/>
          </w:tcPr>
          <w:p w:rsidR="00407B06" w:rsidRDefault="00407B06" w:rsidP="00407B06">
            <w:pPr>
              <w:jc w:val="center"/>
            </w:pPr>
            <w:r>
              <w:t>7</w:t>
            </w:r>
          </w:p>
        </w:tc>
        <w:tc>
          <w:tcPr>
            <w:tcW w:w="1349" w:type="dxa"/>
          </w:tcPr>
          <w:p w:rsidR="00407B06" w:rsidRDefault="00407B06" w:rsidP="00407B06">
            <w:pPr>
              <w:jc w:val="left"/>
            </w:pPr>
            <w:r>
              <w:t>600893</w:t>
            </w:r>
          </w:p>
        </w:tc>
        <w:tc>
          <w:tcPr>
            <w:tcW w:w="1349" w:type="dxa"/>
          </w:tcPr>
          <w:p w:rsidR="00407B06" w:rsidRDefault="00407B06" w:rsidP="00407B06">
            <w:pPr>
              <w:jc w:val="left"/>
            </w:pPr>
            <w:r>
              <w:rPr>
                <w:rFonts w:hint="eastAsia"/>
              </w:rPr>
              <w:t>航发动力</w:t>
            </w:r>
          </w:p>
        </w:tc>
        <w:tc>
          <w:tcPr>
            <w:tcW w:w="1718" w:type="dxa"/>
          </w:tcPr>
          <w:p w:rsidR="00407B06" w:rsidRDefault="00407B06" w:rsidP="00407B06">
            <w:pPr>
              <w:jc w:val="right"/>
            </w:pPr>
            <w:r>
              <w:t>311,805</w:t>
            </w:r>
          </w:p>
        </w:tc>
        <w:tc>
          <w:tcPr>
            <w:tcW w:w="1718" w:type="dxa"/>
          </w:tcPr>
          <w:p w:rsidR="00407B06" w:rsidRDefault="00407B06" w:rsidP="00407B06">
            <w:pPr>
              <w:jc w:val="right"/>
            </w:pPr>
            <w:r>
              <w:t>14,985,348.30</w:t>
            </w:r>
          </w:p>
        </w:tc>
        <w:tc>
          <w:tcPr>
            <w:tcW w:w="1718" w:type="dxa"/>
          </w:tcPr>
          <w:p w:rsidR="00407B06" w:rsidRDefault="00407B06" w:rsidP="00407B06">
            <w:pPr>
              <w:jc w:val="right"/>
            </w:pPr>
            <w:r>
              <w:t>4.14</w:t>
            </w:r>
          </w:p>
        </w:tc>
      </w:tr>
      <w:tr w:rsidR="00407B06" w:rsidTr="00407B06">
        <w:tc>
          <w:tcPr>
            <w:tcW w:w="652" w:type="dxa"/>
          </w:tcPr>
          <w:p w:rsidR="00407B06" w:rsidRDefault="00407B06" w:rsidP="00407B06">
            <w:pPr>
              <w:jc w:val="center"/>
            </w:pPr>
            <w:r>
              <w:t>8</w:t>
            </w:r>
          </w:p>
        </w:tc>
        <w:tc>
          <w:tcPr>
            <w:tcW w:w="1349" w:type="dxa"/>
          </w:tcPr>
          <w:p w:rsidR="00407B06" w:rsidRDefault="00407B06" w:rsidP="00407B06">
            <w:pPr>
              <w:jc w:val="left"/>
            </w:pPr>
            <w:r>
              <w:t>600879</w:t>
            </w:r>
          </w:p>
        </w:tc>
        <w:tc>
          <w:tcPr>
            <w:tcW w:w="1349" w:type="dxa"/>
          </w:tcPr>
          <w:p w:rsidR="00407B06" w:rsidRDefault="00407B06" w:rsidP="00407B06">
            <w:pPr>
              <w:jc w:val="left"/>
            </w:pPr>
            <w:r>
              <w:rPr>
                <w:rFonts w:hint="eastAsia"/>
              </w:rPr>
              <w:t>航天电子</w:t>
            </w:r>
          </w:p>
        </w:tc>
        <w:tc>
          <w:tcPr>
            <w:tcW w:w="1718" w:type="dxa"/>
          </w:tcPr>
          <w:p w:rsidR="00407B06" w:rsidRDefault="00407B06" w:rsidP="00407B06">
            <w:pPr>
              <w:jc w:val="right"/>
            </w:pPr>
            <w:r>
              <w:t>649,344</w:t>
            </w:r>
          </w:p>
        </w:tc>
        <w:tc>
          <w:tcPr>
            <w:tcW w:w="1718" w:type="dxa"/>
          </w:tcPr>
          <w:p w:rsidR="00407B06" w:rsidRDefault="00407B06" w:rsidP="00407B06">
            <w:pPr>
              <w:jc w:val="right"/>
            </w:pPr>
            <w:r>
              <w:t>14,441,410.56</w:t>
            </w:r>
          </w:p>
        </w:tc>
        <w:tc>
          <w:tcPr>
            <w:tcW w:w="1718" w:type="dxa"/>
          </w:tcPr>
          <w:p w:rsidR="00407B06" w:rsidRDefault="00407B06" w:rsidP="00407B06">
            <w:pPr>
              <w:jc w:val="right"/>
            </w:pPr>
            <w:r>
              <w:t>3.99</w:t>
            </w:r>
          </w:p>
        </w:tc>
      </w:tr>
      <w:tr w:rsidR="00407B06" w:rsidTr="00407B06">
        <w:tc>
          <w:tcPr>
            <w:tcW w:w="652" w:type="dxa"/>
          </w:tcPr>
          <w:p w:rsidR="00407B06" w:rsidRDefault="00407B06" w:rsidP="00407B06">
            <w:pPr>
              <w:jc w:val="center"/>
            </w:pPr>
            <w:r>
              <w:lastRenderedPageBreak/>
              <w:t>9</w:t>
            </w:r>
          </w:p>
        </w:tc>
        <w:tc>
          <w:tcPr>
            <w:tcW w:w="1349" w:type="dxa"/>
          </w:tcPr>
          <w:p w:rsidR="00407B06" w:rsidRDefault="00407B06" w:rsidP="00407B06">
            <w:pPr>
              <w:jc w:val="left"/>
            </w:pPr>
            <w:r>
              <w:t>688981</w:t>
            </w:r>
          </w:p>
        </w:tc>
        <w:tc>
          <w:tcPr>
            <w:tcW w:w="1349" w:type="dxa"/>
          </w:tcPr>
          <w:p w:rsidR="00407B06" w:rsidRDefault="00407B06" w:rsidP="00407B06">
            <w:pPr>
              <w:jc w:val="left"/>
            </w:pPr>
            <w:r>
              <w:rPr>
                <w:rFonts w:hint="eastAsia"/>
              </w:rPr>
              <w:t>中芯国际</w:t>
            </w:r>
          </w:p>
        </w:tc>
        <w:tc>
          <w:tcPr>
            <w:tcW w:w="1718" w:type="dxa"/>
          </w:tcPr>
          <w:p w:rsidR="00407B06" w:rsidRDefault="00407B06" w:rsidP="00407B06">
            <w:pPr>
              <w:jc w:val="right"/>
            </w:pPr>
            <w:r>
              <w:t>146,415</w:t>
            </w:r>
          </w:p>
        </w:tc>
        <w:tc>
          <w:tcPr>
            <w:tcW w:w="1718" w:type="dxa"/>
          </w:tcPr>
          <w:p w:rsidR="00407B06" w:rsidRDefault="00407B06" w:rsidP="00407B06">
            <w:pPr>
              <w:jc w:val="right"/>
            </w:pPr>
            <w:r>
              <w:t>13,770,330.75</w:t>
            </w:r>
          </w:p>
        </w:tc>
        <w:tc>
          <w:tcPr>
            <w:tcW w:w="1718" w:type="dxa"/>
          </w:tcPr>
          <w:p w:rsidR="00407B06" w:rsidRDefault="00407B06" w:rsidP="00407B06">
            <w:pPr>
              <w:jc w:val="right"/>
            </w:pPr>
            <w:r>
              <w:t>3.81</w:t>
            </w:r>
          </w:p>
        </w:tc>
      </w:tr>
      <w:tr w:rsidR="00407B06" w:rsidTr="00407B06">
        <w:tc>
          <w:tcPr>
            <w:tcW w:w="652" w:type="dxa"/>
          </w:tcPr>
          <w:p w:rsidR="00407B06" w:rsidRDefault="00407B06" w:rsidP="00407B06">
            <w:pPr>
              <w:jc w:val="center"/>
            </w:pPr>
            <w:r>
              <w:t>10</w:t>
            </w:r>
          </w:p>
        </w:tc>
        <w:tc>
          <w:tcPr>
            <w:tcW w:w="1349" w:type="dxa"/>
          </w:tcPr>
          <w:p w:rsidR="00407B06" w:rsidRDefault="00407B06" w:rsidP="00407B06">
            <w:pPr>
              <w:jc w:val="left"/>
            </w:pPr>
            <w:r>
              <w:t>600498</w:t>
            </w:r>
          </w:p>
        </w:tc>
        <w:tc>
          <w:tcPr>
            <w:tcW w:w="1349" w:type="dxa"/>
          </w:tcPr>
          <w:p w:rsidR="00407B06" w:rsidRDefault="00407B06" w:rsidP="00407B06">
            <w:pPr>
              <w:jc w:val="left"/>
            </w:pPr>
            <w:r>
              <w:rPr>
                <w:rFonts w:hint="eastAsia"/>
              </w:rPr>
              <w:t>烽火通信</w:t>
            </w:r>
          </w:p>
        </w:tc>
        <w:tc>
          <w:tcPr>
            <w:tcW w:w="1718" w:type="dxa"/>
          </w:tcPr>
          <w:p w:rsidR="00407B06" w:rsidRDefault="00407B06" w:rsidP="00407B06">
            <w:pPr>
              <w:jc w:val="right"/>
            </w:pPr>
            <w:r>
              <w:t>249,900</w:t>
            </w:r>
          </w:p>
        </w:tc>
        <w:tc>
          <w:tcPr>
            <w:tcW w:w="1718" w:type="dxa"/>
          </w:tcPr>
          <w:p w:rsidR="00407B06" w:rsidRDefault="00407B06" w:rsidP="00407B06">
            <w:pPr>
              <w:jc w:val="right"/>
            </w:pPr>
            <w:r>
              <w:t>12,614,952.00</w:t>
            </w:r>
          </w:p>
        </w:tc>
        <w:tc>
          <w:tcPr>
            <w:tcW w:w="1718" w:type="dxa"/>
          </w:tcPr>
          <w:p w:rsidR="00407B06" w:rsidRDefault="00407B06" w:rsidP="00407B06">
            <w:pPr>
              <w:jc w:val="right"/>
            </w:pPr>
            <w:r>
              <w:t>3.49</w:t>
            </w:r>
          </w:p>
        </w:tc>
      </w:tr>
    </w:tbl>
    <w:p w:rsidR="00407B06" w:rsidRDefault="00407B06" w:rsidP="00407B0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7B06" w:rsidTr="00407B06">
        <w:trPr>
          <w:cnfStyle w:val="100000000000" w:firstRow="1" w:lastRow="0" w:firstColumn="0" w:lastColumn="0" w:oddVBand="0" w:evenVBand="0" w:oddHBand="0" w:evenHBand="0" w:firstRowFirstColumn="0" w:firstRowLastColumn="0" w:lastRowFirstColumn="0" w:lastRowLastColumn="0"/>
        </w:trPr>
        <w:tc>
          <w:tcPr>
            <w:tcW w:w="652" w:type="dxa"/>
          </w:tcPr>
          <w:p w:rsidR="00407B06" w:rsidRPr="00407B06" w:rsidRDefault="00407B06" w:rsidP="00407B06">
            <w:pPr>
              <w:jc w:val="center"/>
              <w:rPr>
                <w:b/>
              </w:rPr>
            </w:pPr>
            <w:r w:rsidRPr="00407B06">
              <w:rPr>
                <w:rFonts w:hint="eastAsia"/>
                <w:b/>
              </w:rPr>
              <w:t>序号</w:t>
            </w:r>
          </w:p>
        </w:tc>
        <w:tc>
          <w:tcPr>
            <w:tcW w:w="1349" w:type="dxa"/>
          </w:tcPr>
          <w:p w:rsidR="00407B06" w:rsidRPr="00407B06" w:rsidRDefault="00407B06" w:rsidP="00407B06">
            <w:pPr>
              <w:jc w:val="center"/>
              <w:rPr>
                <w:b/>
              </w:rPr>
            </w:pPr>
            <w:r w:rsidRPr="00407B06">
              <w:rPr>
                <w:rFonts w:hint="eastAsia"/>
                <w:b/>
              </w:rPr>
              <w:t>股票代码</w:t>
            </w:r>
          </w:p>
        </w:tc>
        <w:tc>
          <w:tcPr>
            <w:tcW w:w="1349" w:type="dxa"/>
          </w:tcPr>
          <w:p w:rsidR="00407B06" w:rsidRPr="00407B06" w:rsidRDefault="00407B06" w:rsidP="00407B06">
            <w:pPr>
              <w:jc w:val="center"/>
              <w:rPr>
                <w:b/>
              </w:rPr>
            </w:pPr>
            <w:r w:rsidRPr="00407B06">
              <w:rPr>
                <w:rFonts w:hint="eastAsia"/>
                <w:b/>
              </w:rPr>
              <w:t>股票名称</w:t>
            </w:r>
          </w:p>
        </w:tc>
        <w:tc>
          <w:tcPr>
            <w:tcW w:w="1718" w:type="dxa"/>
          </w:tcPr>
          <w:p w:rsidR="00407B06" w:rsidRPr="00407B06" w:rsidRDefault="00407B06" w:rsidP="00407B06">
            <w:pPr>
              <w:jc w:val="center"/>
              <w:rPr>
                <w:b/>
              </w:rPr>
            </w:pPr>
            <w:r w:rsidRPr="00407B06">
              <w:rPr>
                <w:rFonts w:hint="eastAsia"/>
                <w:b/>
              </w:rPr>
              <w:t>数量（股）</w:t>
            </w:r>
          </w:p>
        </w:tc>
        <w:tc>
          <w:tcPr>
            <w:tcW w:w="1718" w:type="dxa"/>
          </w:tcPr>
          <w:p w:rsidR="00407B06" w:rsidRPr="00407B06" w:rsidRDefault="00407B06" w:rsidP="00407B06">
            <w:pPr>
              <w:jc w:val="center"/>
              <w:rPr>
                <w:b/>
              </w:rPr>
            </w:pPr>
            <w:r w:rsidRPr="00407B06">
              <w:rPr>
                <w:rFonts w:hint="eastAsia"/>
                <w:b/>
              </w:rPr>
              <w:t>公允价值（元）</w:t>
            </w:r>
          </w:p>
        </w:tc>
        <w:tc>
          <w:tcPr>
            <w:tcW w:w="1718" w:type="dxa"/>
          </w:tcPr>
          <w:p w:rsidR="00407B06" w:rsidRPr="00407B06" w:rsidRDefault="00407B06" w:rsidP="00407B06">
            <w:pPr>
              <w:jc w:val="center"/>
              <w:rPr>
                <w:b/>
              </w:rPr>
            </w:pPr>
            <w:r w:rsidRPr="00407B06">
              <w:rPr>
                <w:rFonts w:hint="eastAsia"/>
                <w:b/>
              </w:rPr>
              <w:t>占基金资产净值比例（％）</w:t>
            </w:r>
          </w:p>
        </w:tc>
      </w:tr>
      <w:tr w:rsidR="00407B06" w:rsidTr="00407B06">
        <w:tc>
          <w:tcPr>
            <w:tcW w:w="652" w:type="dxa"/>
          </w:tcPr>
          <w:p w:rsidR="00407B06" w:rsidRDefault="00407B06" w:rsidP="00407B06">
            <w:pPr>
              <w:jc w:val="center"/>
            </w:pPr>
            <w:r>
              <w:t>1</w:t>
            </w:r>
          </w:p>
        </w:tc>
        <w:tc>
          <w:tcPr>
            <w:tcW w:w="1349" w:type="dxa"/>
          </w:tcPr>
          <w:p w:rsidR="00407B06" w:rsidRDefault="00407B06" w:rsidP="00407B06">
            <w:pPr>
              <w:jc w:val="left"/>
            </w:pPr>
            <w:r>
              <w:t>001280</w:t>
            </w:r>
          </w:p>
        </w:tc>
        <w:tc>
          <w:tcPr>
            <w:tcW w:w="1349" w:type="dxa"/>
          </w:tcPr>
          <w:p w:rsidR="00407B06" w:rsidRDefault="00407B06" w:rsidP="00407B06">
            <w:pPr>
              <w:jc w:val="left"/>
            </w:pPr>
            <w:r>
              <w:rPr>
                <w:rFonts w:hint="eastAsia"/>
              </w:rPr>
              <w:t>中国铀业</w:t>
            </w:r>
          </w:p>
        </w:tc>
        <w:tc>
          <w:tcPr>
            <w:tcW w:w="1718" w:type="dxa"/>
          </w:tcPr>
          <w:p w:rsidR="00407B06" w:rsidRDefault="00407B06" w:rsidP="00407B06">
            <w:pPr>
              <w:jc w:val="right"/>
            </w:pPr>
            <w:r>
              <w:t>2,277</w:t>
            </w:r>
          </w:p>
        </w:tc>
        <w:tc>
          <w:tcPr>
            <w:tcW w:w="1718" w:type="dxa"/>
          </w:tcPr>
          <w:p w:rsidR="00407B06" w:rsidRDefault="00407B06" w:rsidP="00407B06">
            <w:pPr>
              <w:jc w:val="right"/>
            </w:pPr>
            <w:r>
              <w:t>173,029.23</w:t>
            </w:r>
          </w:p>
        </w:tc>
        <w:tc>
          <w:tcPr>
            <w:tcW w:w="1718" w:type="dxa"/>
          </w:tcPr>
          <w:p w:rsidR="00407B06" w:rsidRDefault="00407B06" w:rsidP="00407B06">
            <w:pPr>
              <w:jc w:val="right"/>
            </w:pPr>
            <w:r>
              <w:t>0.05</w:t>
            </w:r>
          </w:p>
        </w:tc>
      </w:tr>
      <w:tr w:rsidR="00407B06" w:rsidTr="00407B06">
        <w:tc>
          <w:tcPr>
            <w:tcW w:w="652" w:type="dxa"/>
          </w:tcPr>
          <w:p w:rsidR="00407B06" w:rsidRDefault="00407B06" w:rsidP="00407B06">
            <w:pPr>
              <w:jc w:val="center"/>
            </w:pPr>
            <w:r>
              <w:t>2</w:t>
            </w:r>
          </w:p>
        </w:tc>
        <w:tc>
          <w:tcPr>
            <w:tcW w:w="1349" w:type="dxa"/>
          </w:tcPr>
          <w:p w:rsidR="00407B06" w:rsidRDefault="00407B06" w:rsidP="00407B06">
            <w:pPr>
              <w:jc w:val="left"/>
            </w:pPr>
            <w:r>
              <w:t>688795</w:t>
            </w:r>
          </w:p>
        </w:tc>
        <w:tc>
          <w:tcPr>
            <w:tcW w:w="1349" w:type="dxa"/>
          </w:tcPr>
          <w:p w:rsidR="00407B06" w:rsidRDefault="00407B06" w:rsidP="00407B06">
            <w:pPr>
              <w:jc w:val="left"/>
            </w:pPr>
            <w:r>
              <w:rPr>
                <w:rFonts w:hint="eastAsia"/>
              </w:rPr>
              <w:t>摩尔线程</w:t>
            </w:r>
          </w:p>
        </w:tc>
        <w:tc>
          <w:tcPr>
            <w:tcW w:w="1718" w:type="dxa"/>
          </w:tcPr>
          <w:p w:rsidR="00407B06" w:rsidRDefault="00407B06" w:rsidP="00407B06">
            <w:pPr>
              <w:jc w:val="right"/>
            </w:pPr>
            <w:r>
              <w:t>153</w:t>
            </w:r>
          </w:p>
        </w:tc>
        <w:tc>
          <w:tcPr>
            <w:tcW w:w="1718" w:type="dxa"/>
          </w:tcPr>
          <w:p w:rsidR="00407B06" w:rsidRDefault="00407B06" w:rsidP="00407B06">
            <w:pPr>
              <w:jc w:val="right"/>
            </w:pPr>
            <w:r>
              <w:t>81,558.18</w:t>
            </w:r>
          </w:p>
        </w:tc>
        <w:tc>
          <w:tcPr>
            <w:tcW w:w="1718" w:type="dxa"/>
          </w:tcPr>
          <w:p w:rsidR="00407B06" w:rsidRDefault="00407B06" w:rsidP="00407B06">
            <w:pPr>
              <w:jc w:val="right"/>
            </w:pPr>
            <w:r>
              <w:t>0.02</w:t>
            </w:r>
          </w:p>
        </w:tc>
      </w:tr>
      <w:tr w:rsidR="00407B06" w:rsidTr="00407B06">
        <w:tc>
          <w:tcPr>
            <w:tcW w:w="652" w:type="dxa"/>
          </w:tcPr>
          <w:p w:rsidR="00407B06" w:rsidRDefault="00407B06" w:rsidP="00407B06">
            <w:pPr>
              <w:jc w:val="center"/>
            </w:pPr>
            <w:r>
              <w:t>3</w:t>
            </w:r>
          </w:p>
        </w:tc>
        <w:tc>
          <w:tcPr>
            <w:tcW w:w="1349" w:type="dxa"/>
          </w:tcPr>
          <w:p w:rsidR="00407B06" w:rsidRDefault="00407B06" w:rsidP="00407B06">
            <w:pPr>
              <w:jc w:val="left"/>
            </w:pPr>
            <w:r>
              <w:t>301683</w:t>
            </w:r>
          </w:p>
        </w:tc>
        <w:tc>
          <w:tcPr>
            <w:tcW w:w="1349" w:type="dxa"/>
          </w:tcPr>
          <w:p w:rsidR="00407B06" w:rsidRDefault="00407B06" w:rsidP="00407B06">
            <w:pPr>
              <w:jc w:val="left"/>
            </w:pPr>
            <w:r>
              <w:rPr>
                <w:rFonts w:hint="eastAsia"/>
              </w:rPr>
              <w:t>慧谷新材</w:t>
            </w:r>
          </w:p>
        </w:tc>
        <w:tc>
          <w:tcPr>
            <w:tcW w:w="1718" w:type="dxa"/>
          </w:tcPr>
          <w:p w:rsidR="00407B06" w:rsidRDefault="00407B06" w:rsidP="00407B06">
            <w:pPr>
              <w:jc w:val="right"/>
            </w:pPr>
            <w:r>
              <w:t>952</w:t>
            </w:r>
          </w:p>
        </w:tc>
        <w:tc>
          <w:tcPr>
            <w:tcW w:w="1718" w:type="dxa"/>
          </w:tcPr>
          <w:p w:rsidR="00407B06" w:rsidRDefault="00407B06" w:rsidP="00407B06">
            <w:pPr>
              <w:jc w:val="right"/>
            </w:pPr>
            <w:r>
              <w:t>74,617.76</w:t>
            </w:r>
          </w:p>
        </w:tc>
        <w:tc>
          <w:tcPr>
            <w:tcW w:w="1718" w:type="dxa"/>
          </w:tcPr>
          <w:p w:rsidR="00407B06" w:rsidRDefault="00407B06" w:rsidP="00407B06">
            <w:pPr>
              <w:jc w:val="right"/>
            </w:pPr>
            <w:r>
              <w:t>0.02</w:t>
            </w:r>
          </w:p>
        </w:tc>
      </w:tr>
      <w:tr w:rsidR="00407B06" w:rsidTr="00407B06">
        <w:tc>
          <w:tcPr>
            <w:tcW w:w="652" w:type="dxa"/>
          </w:tcPr>
          <w:p w:rsidR="00407B06" w:rsidRDefault="00407B06" w:rsidP="00407B06">
            <w:pPr>
              <w:jc w:val="center"/>
            </w:pPr>
            <w:r>
              <w:t>4</w:t>
            </w:r>
          </w:p>
        </w:tc>
        <w:tc>
          <w:tcPr>
            <w:tcW w:w="1349" w:type="dxa"/>
          </w:tcPr>
          <w:p w:rsidR="00407B06" w:rsidRDefault="00407B06" w:rsidP="00407B06">
            <w:pPr>
              <w:jc w:val="left"/>
            </w:pPr>
            <w:r>
              <w:t>688818</w:t>
            </w:r>
          </w:p>
        </w:tc>
        <w:tc>
          <w:tcPr>
            <w:tcW w:w="1349" w:type="dxa"/>
          </w:tcPr>
          <w:p w:rsidR="00407B06" w:rsidRDefault="00407B06" w:rsidP="00407B06">
            <w:pPr>
              <w:jc w:val="left"/>
            </w:pPr>
            <w:r>
              <w:rPr>
                <w:rFonts w:hint="eastAsia"/>
              </w:rPr>
              <w:t>电科蓝天</w:t>
            </w:r>
          </w:p>
        </w:tc>
        <w:tc>
          <w:tcPr>
            <w:tcW w:w="1718" w:type="dxa"/>
          </w:tcPr>
          <w:p w:rsidR="00407B06" w:rsidRDefault="00407B06" w:rsidP="00407B06">
            <w:pPr>
              <w:jc w:val="right"/>
            </w:pPr>
            <w:r>
              <w:t>1,717</w:t>
            </w:r>
          </w:p>
        </w:tc>
        <w:tc>
          <w:tcPr>
            <w:tcW w:w="1718" w:type="dxa"/>
          </w:tcPr>
          <w:p w:rsidR="00407B06" w:rsidRDefault="00407B06" w:rsidP="00407B06">
            <w:pPr>
              <w:jc w:val="right"/>
            </w:pPr>
            <w:r>
              <w:t>72,165.51</w:t>
            </w:r>
          </w:p>
        </w:tc>
        <w:tc>
          <w:tcPr>
            <w:tcW w:w="1718" w:type="dxa"/>
          </w:tcPr>
          <w:p w:rsidR="00407B06" w:rsidRDefault="00407B06" w:rsidP="00407B06">
            <w:pPr>
              <w:jc w:val="right"/>
            </w:pPr>
            <w:r>
              <w:t>0.02</w:t>
            </w:r>
          </w:p>
        </w:tc>
      </w:tr>
      <w:tr w:rsidR="00407B06" w:rsidTr="00407B06">
        <w:tc>
          <w:tcPr>
            <w:tcW w:w="652" w:type="dxa"/>
          </w:tcPr>
          <w:p w:rsidR="00407B06" w:rsidRDefault="00407B06" w:rsidP="00407B06">
            <w:pPr>
              <w:jc w:val="center"/>
            </w:pPr>
            <w:r>
              <w:t>5</w:t>
            </w:r>
          </w:p>
        </w:tc>
        <w:tc>
          <w:tcPr>
            <w:tcW w:w="1349" w:type="dxa"/>
          </w:tcPr>
          <w:p w:rsidR="00407B06" w:rsidRDefault="00407B06" w:rsidP="00407B06">
            <w:pPr>
              <w:jc w:val="left"/>
            </w:pPr>
            <w:r>
              <w:t>688809</w:t>
            </w:r>
          </w:p>
        </w:tc>
        <w:tc>
          <w:tcPr>
            <w:tcW w:w="1349" w:type="dxa"/>
          </w:tcPr>
          <w:p w:rsidR="00407B06" w:rsidRDefault="00407B06" w:rsidP="00407B06">
            <w:pPr>
              <w:jc w:val="left"/>
            </w:pPr>
            <w:r>
              <w:rPr>
                <w:rFonts w:hint="eastAsia"/>
              </w:rPr>
              <w:t>强一股份</w:t>
            </w:r>
          </w:p>
        </w:tc>
        <w:tc>
          <w:tcPr>
            <w:tcW w:w="1718" w:type="dxa"/>
          </w:tcPr>
          <w:p w:rsidR="00407B06" w:rsidRDefault="00407B06" w:rsidP="00407B06">
            <w:pPr>
              <w:jc w:val="right"/>
            </w:pPr>
            <w:r>
              <w:t>259</w:t>
            </w:r>
          </w:p>
        </w:tc>
        <w:tc>
          <w:tcPr>
            <w:tcW w:w="1718" w:type="dxa"/>
          </w:tcPr>
          <w:p w:rsidR="00407B06" w:rsidRDefault="00407B06" w:rsidP="00407B06">
            <w:pPr>
              <w:jc w:val="right"/>
            </w:pPr>
            <w:r>
              <w:t>71,478.82</w:t>
            </w:r>
          </w:p>
        </w:tc>
        <w:tc>
          <w:tcPr>
            <w:tcW w:w="1718" w:type="dxa"/>
          </w:tcPr>
          <w:p w:rsidR="00407B06" w:rsidRDefault="00407B06" w:rsidP="00407B06">
            <w:pPr>
              <w:jc w:val="right"/>
            </w:pPr>
            <w:r>
              <w:t>0.02</w:t>
            </w:r>
          </w:p>
        </w:tc>
      </w:tr>
    </w:tbl>
    <w:p w:rsidR="00407B06" w:rsidRDefault="00407B06" w:rsidP="00407B06">
      <w:pPr>
        <w:pStyle w:val="-2"/>
        <w:spacing w:before="312"/>
        <w:rPr>
          <w:rFonts w:hint="eastAsia"/>
        </w:rPr>
      </w:pPr>
      <w:r>
        <w:rPr>
          <w:rFonts w:hint="eastAsia"/>
        </w:rPr>
        <w:t>报告期末按债券品种分类的债券投资组合</w:t>
      </w:r>
    </w:p>
    <w:p w:rsidR="00407B06" w:rsidRDefault="00407B06" w:rsidP="00407B06">
      <w:pPr>
        <w:pStyle w:val="-"/>
        <w:ind w:firstLine="420"/>
        <w:rPr>
          <w:rFonts w:hint="eastAsia"/>
        </w:rPr>
      </w:pPr>
      <w:r>
        <w:rPr>
          <w:rFonts w:hint="eastAsia"/>
        </w:rPr>
        <w:t>无。</w:t>
      </w:r>
    </w:p>
    <w:p w:rsidR="00407B06" w:rsidRDefault="00407B06" w:rsidP="00407B06">
      <w:pPr>
        <w:pStyle w:val="-2"/>
        <w:spacing w:before="312"/>
        <w:rPr>
          <w:rFonts w:hint="eastAsia"/>
        </w:rPr>
      </w:pPr>
      <w:r>
        <w:rPr>
          <w:rFonts w:hint="eastAsia"/>
        </w:rPr>
        <w:t>报告期末按公允价值占基金资产净值比例大小排名的前五名债券投资明细</w:t>
      </w:r>
    </w:p>
    <w:p w:rsidR="00407B06" w:rsidRDefault="00407B06" w:rsidP="00407B06">
      <w:pPr>
        <w:pStyle w:val="-"/>
        <w:ind w:firstLine="420"/>
        <w:rPr>
          <w:rFonts w:hint="eastAsia"/>
        </w:rPr>
      </w:pPr>
      <w:r>
        <w:rPr>
          <w:rFonts w:hint="eastAsia"/>
        </w:rPr>
        <w:t>无。</w:t>
      </w:r>
    </w:p>
    <w:p w:rsidR="00407B06" w:rsidRDefault="00407B06" w:rsidP="00407B06">
      <w:pPr>
        <w:pStyle w:val="-2"/>
        <w:spacing w:before="312"/>
        <w:rPr>
          <w:rFonts w:hint="eastAsia"/>
        </w:rPr>
      </w:pPr>
      <w:r>
        <w:rPr>
          <w:rFonts w:hint="eastAsia"/>
        </w:rPr>
        <w:t>报告期末按公允价值占基金资产净值比例大小排名的前十名资产支持证券投资明细</w:t>
      </w:r>
    </w:p>
    <w:p w:rsidR="00407B06" w:rsidRDefault="00407B06" w:rsidP="00407B06">
      <w:pPr>
        <w:pStyle w:val="-"/>
        <w:ind w:firstLine="420"/>
        <w:rPr>
          <w:rFonts w:hint="eastAsia"/>
        </w:rPr>
      </w:pPr>
      <w:r>
        <w:rPr>
          <w:rFonts w:hint="eastAsia"/>
        </w:rPr>
        <w:t>本基金本报告期末未持有资产支持证券。</w:t>
      </w:r>
    </w:p>
    <w:p w:rsidR="00407B06" w:rsidRDefault="00407B06" w:rsidP="00407B06">
      <w:pPr>
        <w:pStyle w:val="-2"/>
        <w:spacing w:before="312"/>
        <w:rPr>
          <w:rFonts w:hint="eastAsia"/>
        </w:rPr>
      </w:pPr>
      <w:r>
        <w:rPr>
          <w:rFonts w:hint="eastAsia"/>
        </w:rPr>
        <w:t>报告期末按公允价值占基金资产净值比例大小排序的前五名贵金属投资明细</w:t>
      </w:r>
    </w:p>
    <w:p w:rsidR="00407B06" w:rsidRDefault="00407B06" w:rsidP="00407B06">
      <w:pPr>
        <w:pStyle w:val="-"/>
        <w:ind w:firstLine="420"/>
        <w:rPr>
          <w:rFonts w:hint="eastAsia"/>
        </w:rPr>
      </w:pPr>
      <w:r>
        <w:rPr>
          <w:rFonts w:hint="eastAsia"/>
        </w:rPr>
        <w:t>无。</w:t>
      </w:r>
    </w:p>
    <w:p w:rsidR="00407B06" w:rsidRDefault="00407B06" w:rsidP="00407B06">
      <w:pPr>
        <w:pStyle w:val="-2"/>
        <w:spacing w:before="312"/>
        <w:rPr>
          <w:rFonts w:hint="eastAsia"/>
        </w:rPr>
      </w:pPr>
      <w:r>
        <w:rPr>
          <w:rFonts w:hint="eastAsia"/>
        </w:rPr>
        <w:t>报告期末按公允价值占基金资产净值比例大小排名的前五名权证投资明细</w:t>
      </w:r>
    </w:p>
    <w:p w:rsidR="00407B06" w:rsidRDefault="00407B06" w:rsidP="00407B06">
      <w:pPr>
        <w:pStyle w:val="-"/>
        <w:ind w:firstLine="420"/>
        <w:rPr>
          <w:rFonts w:hint="eastAsia"/>
        </w:rPr>
      </w:pPr>
      <w:r>
        <w:rPr>
          <w:rFonts w:hint="eastAsia"/>
        </w:rPr>
        <w:t>无。</w:t>
      </w:r>
    </w:p>
    <w:p w:rsidR="00407B06" w:rsidRDefault="00407B06" w:rsidP="00407B06">
      <w:pPr>
        <w:pStyle w:val="-2"/>
        <w:spacing w:before="312"/>
        <w:rPr>
          <w:rFonts w:hint="eastAsia"/>
        </w:rPr>
      </w:pPr>
      <w:r>
        <w:rPr>
          <w:rFonts w:hint="eastAsia"/>
        </w:rPr>
        <w:t>报告期末本基金投资的股指期货交易情况说明</w:t>
      </w:r>
    </w:p>
    <w:p w:rsidR="00407B06" w:rsidRDefault="00407B06" w:rsidP="00407B06">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407B06" w:rsidTr="00407B06">
        <w:tc>
          <w:tcPr>
            <w:tcW w:w="8306" w:type="nil"/>
          </w:tcPr>
          <w:p w:rsidR="00407B06" w:rsidRDefault="00407B06" w:rsidP="00407B06">
            <w:pPr>
              <w:jc w:val="left"/>
            </w:pPr>
            <w:r>
              <w:rPr>
                <w:rFonts w:hint="eastAsia"/>
              </w:rPr>
              <w:t>代码</w:t>
            </w:r>
          </w:p>
        </w:tc>
        <w:tc>
          <w:tcPr>
            <w:tcW w:w="8306" w:type="nil"/>
          </w:tcPr>
          <w:p w:rsidR="00407B06" w:rsidRDefault="00407B06" w:rsidP="00407B06">
            <w:pPr>
              <w:jc w:val="left"/>
            </w:pPr>
            <w:r>
              <w:rPr>
                <w:rFonts w:hint="eastAsia"/>
              </w:rPr>
              <w:t>名称</w:t>
            </w:r>
          </w:p>
        </w:tc>
        <w:tc>
          <w:tcPr>
            <w:tcW w:w="8306" w:type="nil"/>
          </w:tcPr>
          <w:p w:rsidR="00407B06" w:rsidRDefault="00407B06" w:rsidP="00407B06">
            <w:pPr>
              <w:jc w:val="left"/>
            </w:pPr>
            <w:r>
              <w:rPr>
                <w:rFonts w:hint="eastAsia"/>
              </w:rPr>
              <w:t>持仓量（买</w:t>
            </w:r>
            <w:r>
              <w:rPr>
                <w:rFonts w:hint="eastAsia"/>
              </w:rPr>
              <w:t>/</w:t>
            </w:r>
            <w:r>
              <w:rPr>
                <w:rFonts w:hint="eastAsia"/>
              </w:rPr>
              <w:t>卖）</w:t>
            </w:r>
          </w:p>
        </w:tc>
        <w:tc>
          <w:tcPr>
            <w:tcW w:w="8306" w:type="nil"/>
          </w:tcPr>
          <w:p w:rsidR="00407B06" w:rsidRDefault="00407B06" w:rsidP="00407B06">
            <w:pPr>
              <w:jc w:val="left"/>
            </w:pPr>
            <w:r>
              <w:rPr>
                <w:rFonts w:hint="eastAsia"/>
              </w:rPr>
              <w:t>合约市值（元）</w:t>
            </w:r>
          </w:p>
        </w:tc>
        <w:tc>
          <w:tcPr>
            <w:tcW w:w="8306" w:type="nil"/>
          </w:tcPr>
          <w:p w:rsidR="00407B06" w:rsidRDefault="00407B06" w:rsidP="00407B06">
            <w:pPr>
              <w:jc w:val="left"/>
            </w:pPr>
            <w:r>
              <w:rPr>
                <w:rFonts w:hint="eastAsia"/>
              </w:rPr>
              <w:t>公允价值变动（元）</w:t>
            </w:r>
          </w:p>
        </w:tc>
        <w:tc>
          <w:tcPr>
            <w:tcW w:w="8306" w:type="nil"/>
          </w:tcPr>
          <w:p w:rsidR="00407B06" w:rsidRDefault="00407B06" w:rsidP="00407B06">
            <w:pPr>
              <w:jc w:val="left"/>
            </w:pPr>
            <w:r>
              <w:rPr>
                <w:rFonts w:hint="eastAsia"/>
              </w:rPr>
              <w:t>风险说明</w:t>
            </w:r>
          </w:p>
        </w:tc>
      </w:tr>
      <w:tr w:rsidR="00407B06" w:rsidTr="00407B06">
        <w:tc>
          <w:tcPr>
            <w:tcW w:w="8306" w:type="nil"/>
          </w:tcPr>
          <w:p w:rsidR="00407B06" w:rsidRDefault="00407B06" w:rsidP="00407B06">
            <w:pPr>
              <w:jc w:val="left"/>
            </w:pPr>
            <w:r>
              <w:t>IM2606</w:t>
            </w:r>
          </w:p>
        </w:tc>
        <w:tc>
          <w:tcPr>
            <w:tcW w:w="8306" w:type="nil"/>
          </w:tcPr>
          <w:p w:rsidR="00407B06" w:rsidRDefault="00407B06" w:rsidP="00407B06">
            <w:pPr>
              <w:jc w:val="left"/>
            </w:pPr>
            <w:r>
              <w:t>IM2606</w:t>
            </w:r>
          </w:p>
        </w:tc>
        <w:tc>
          <w:tcPr>
            <w:tcW w:w="8306" w:type="nil"/>
          </w:tcPr>
          <w:p w:rsidR="00407B06" w:rsidRDefault="00407B06" w:rsidP="00407B06">
            <w:pPr>
              <w:jc w:val="right"/>
            </w:pPr>
            <w:r>
              <w:t>1</w:t>
            </w:r>
          </w:p>
        </w:tc>
        <w:tc>
          <w:tcPr>
            <w:tcW w:w="8306" w:type="nil"/>
          </w:tcPr>
          <w:p w:rsidR="00407B06" w:rsidRDefault="00407B06" w:rsidP="00407B06">
            <w:pPr>
              <w:jc w:val="right"/>
            </w:pPr>
            <w:r>
              <w:t>1,476,320.00</w:t>
            </w:r>
          </w:p>
        </w:tc>
        <w:tc>
          <w:tcPr>
            <w:tcW w:w="8306" w:type="nil"/>
          </w:tcPr>
          <w:p w:rsidR="00407B06" w:rsidRDefault="00407B06" w:rsidP="00407B06">
            <w:pPr>
              <w:jc w:val="right"/>
            </w:pPr>
            <w:r>
              <w:t>-139,520.00</w:t>
            </w:r>
          </w:p>
        </w:tc>
        <w:tc>
          <w:tcPr>
            <w:tcW w:w="8306" w:type="nil"/>
          </w:tcPr>
          <w:p w:rsidR="00407B06" w:rsidRDefault="00407B06" w:rsidP="00407B06">
            <w:pPr>
              <w:jc w:val="right"/>
            </w:pPr>
            <w:r>
              <w:t>-</w:t>
            </w:r>
          </w:p>
        </w:tc>
      </w:tr>
      <w:tr w:rsidR="00407B06" w:rsidTr="00407B06">
        <w:tc>
          <w:tcPr>
            <w:tcW w:w="8306" w:type="nil"/>
            <w:gridSpan w:val="5"/>
          </w:tcPr>
          <w:p w:rsidR="00407B06" w:rsidRDefault="00407B06" w:rsidP="00407B06">
            <w:pPr>
              <w:jc w:val="left"/>
            </w:pPr>
            <w:r>
              <w:rPr>
                <w:rFonts w:hint="eastAsia"/>
              </w:rPr>
              <w:t>公允价值变动总额合计（元）</w:t>
            </w:r>
          </w:p>
        </w:tc>
        <w:tc>
          <w:tcPr>
            <w:tcW w:w="8306" w:type="nil"/>
          </w:tcPr>
          <w:p w:rsidR="00407B06" w:rsidRDefault="00407B06" w:rsidP="00407B06">
            <w:pPr>
              <w:jc w:val="right"/>
            </w:pPr>
            <w:r>
              <w:t>-139,520.00</w:t>
            </w:r>
          </w:p>
        </w:tc>
      </w:tr>
      <w:tr w:rsidR="00407B06" w:rsidTr="00407B06">
        <w:tc>
          <w:tcPr>
            <w:tcW w:w="8306" w:type="nil"/>
            <w:gridSpan w:val="5"/>
          </w:tcPr>
          <w:p w:rsidR="00407B06" w:rsidRDefault="00407B06" w:rsidP="00407B06">
            <w:pPr>
              <w:jc w:val="left"/>
            </w:pPr>
            <w:r>
              <w:rPr>
                <w:rFonts w:hint="eastAsia"/>
              </w:rPr>
              <w:t>股指期货投资本期收益（元）</w:t>
            </w:r>
          </w:p>
        </w:tc>
        <w:tc>
          <w:tcPr>
            <w:tcW w:w="8306" w:type="nil"/>
          </w:tcPr>
          <w:p w:rsidR="00407B06" w:rsidRDefault="00407B06" w:rsidP="00407B06">
            <w:pPr>
              <w:jc w:val="right"/>
            </w:pPr>
            <w:r>
              <w:t>366,005.10</w:t>
            </w:r>
          </w:p>
        </w:tc>
      </w:tr>
      <w:tr w:rsidR="00407B06" w:rsidTr="00407B06">
        <w:tc>
          <w:tcPr>
            <w:tcW w:w="8306" w:type="nil"/>
            <w:gridSpan w:val="5"/>
          </w:tcPr>
          <w:p w:rsidR="00407B06" w:rsidRDefault="00407B06" w:rsidP="00407B06">
            <w:pPr>
              <w:jc w:val="left"/>
            </w:pPr>
            <w:r>
              <w:rPr>
                <w:rFonts w:hint="eastAsia"/>
              </w:rPr>
              <w:lastRenderedPageBreak/>
              <w:t>股指期货投资本期公允价值变动（元）</w:t>
            </w:r>
          </w:p>
        </w:tc>
        <w:tc>
          <w:tcPr>
            <w:tcW w:w="8306" w:type="nil"/>
          </w:tcPr>
          <w:p w:rsidR="00407B06" w:rsidRDefault="00407B06" w:rsidP="00407B06">
            <w:pPr>
              <w:jc w:val="right"/>
            </w:pPr>
            <w:r>
              <w:t>-295,720.00</w:t>
            </w:r>
          </w:p>
        </w:tc>
      </w:tr>
    </w:tbl>
    <w:p w:rsidR="00407B06" w:rsidRDefault="00407B06" w:rsidP="00407B06">
      <w:pPr>
        <w:pStyle w:val="-3"/>
        <w:spacing w:before="156" w:after="156"/>
        <w:rPr>
          <w:rFonts w:hint="eastAsia"/>
        </w:rPr>
      </w:pPr>
      <w:r>
        <w:rPr>
          <w:rFonts w:hint="eastAsia"/>
        </w:rPr>
        <w:t>本基金投资股指期货的投资政策</w:t>
      </w:r>
    </w:p>
    <w:p w:rsidR="00407B06" w:rsidRDefault="00407B06" w:rsidP="00407B0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407B06" w:rsidRDefault="00407B06" w:rsidP="00407B06">
      <w:pPr>
        <w:pStyle w:val="-2"/>
        <w:spacing w:before="312"/>
        <w:rPr>
          <w:rFonts w:hint="eastAsia"/>
        </w:rPr>
      </w:pPr>
      <w:r>
        <w:rPr>
          <w:rFonts w:hint="eastAsia"/>
        </w:rPr>
        <w:t>报告期末本基金投资的国债期货交易情况说明</w:t>
      </w:r>
    </w:p>
    <w:p w:rsidR="00407B06" w:rsidRDefault="00407B06" w:rsidP="00407B06">
      <w:pPr>
        <w:pStyle w:val="-3"/>
        <w:spacing w:before="156" w:after="156"/>
        <w:rPr>
          <w:rFonts w:hint="eastAsia"/>
        </w:rPr>
      </w:pPr>
      <w:r>
        <w:rPr>
          <w:rFonts w:hint="eastAsia"/>
        </w:rPr>
        <w:t>本期国债期货投资政策</w:t>
      </w:r>
    </w:p>
    <w:p w:rsidR="00407B06" w:rsidRDefault="00407B06" w:rsidP="00407B06">
      <w:pPr>
        <w:pStyle w:val="-"/>
        <w:ind w:firstLine="420"/>
        <w:rPr>
          <w:rFonts w:hint="eastAsia"/>
        </w:rPr>
      </w:pPr>
      <w:r>
        <w:rPr>
          <w:rFonts w:hint="eastAsia"/>
        </w:rPr>
        <w:t>无。</w:t>
      </w:r>
    </w:p>
    <w:p w:rsidR="00407B06" w:rsidRDefault="00407B06" w:rsidP="00407B06">
      <w:pPr>
        <w:pStyle w:val="-3"/>
        <w:spacing w:before="156" w:after="156"/>
        <w:rPr>
          <w:rFonts w:hint="eastAsia"/>
        </w:rPr>
      </w:pPr>
      <w:r>
        <w:rPr>
          <w:rFonts w:hint="eastAsia"/>
        </w:rPr>
        <w:t>报告期末本基金投资的国债期货持仓和损益明细</w:t>
      </w:r>
    </w:p>
    <w:p w:rsidR="00407B06" w:rsidRDefault="00407B06" w:rsidP="00407B06">
      <w:pPr>
        <w:pStyle w:val="-"/>
        <w:ind w:firstLine="420"/>
        <w:rPr>
          <w:rFonts w:hint="eastAsia"/>
        </w:rPr>
      </w:pPr>
      <w:r>
        <w:rPr>
          <w:rFonts w:hint="eastAsia"/>
        </w:rPr>
        <w:t>无。</w:t>
      </w:r>
    </w:p>
    <w:p w:rsidR="00407B06" w:rsidRDefault="00407B06" w:rsidP="00407B06">
      <w:pPr>
        <w:pStyle w:val="-3"/>
        <w:spacing w:before="156" w:after="156"/>
        <w:rPr>
          <w:rFonts w:hint="eastAsia"/>
        </w:rPr>
      </w:pPr>
      <w:r>
        <w:rPr>
          <w:rFonts w:hint="eastAsia"/>
        </w:rPr>
        <w:t>本期国债期货投资评价</w:t>
      </w:r>
    </w:p>
    <w:p w:rsidR="00407B06" w:rsidRDefault="00407B06" w:rsidP="00407B06">
      <w:pPr>
        <w:pStyle w:val="-"/>
        <w:ind w:firstLine="420"/>
        <w:rPr>
          <w:rFonts w:hint="eastAsia"/>
        </w:rPr>
      </w:pPr>
      <w:r>
        <w:rPr>
          <w:rFonts w:hint="eastAsia"/>
        </w:rPr>
        <w:t>无。</w:t>
      </w:r>
    </w:p>
    <w:p w:rsidR="00407B06" w:rsidRDefault="00407B06" w:rsidP="00407B06">
      <w:pPr>
        <w:pStyle w:val="-2"/>
        <w:spacing w:before="312"/>
        <w:rPr>
          <w:rFonts w:hint="eastAsia"/>
        </w:rPr>
      </w:pPr>
      <w:r>
        <w:rPr>
          <w:rFonts w:hint="eastAsia"/>
        </w:rPr>
        <w:t>投资组合报告附注</w:t>
      </w:r>
    </w:p>
    <w:p w:rsidR="00407B06" w:rsidRDefault="00407B06" w:rsidP="00407B0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07B06" w:rsidRDefault="00407B06" w:rsidP="00407B0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407B06" w:rsidRDefault="00407B06" w:rsidP="00407B0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407B06" w:rsidRDefault="00407B06" w:rsidP="00407B0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07B06" w:rsidRDefault="00407B06" w:rsidP="00407B0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07B06" w:rsidTr="00407B06">
        <w:trPr>
          <w:cnfStyle w:val="100000000000" w:firstRow="1" w:lastRow="0" w:firstColumn="0" w:lastColumn="0" w:oddVBand="0" w:evenVBand="0" w:oddHBand="0" w:evenHBand="0" w:firstRowFirstColumn="0" w:firstRowLastColumn="0" w:lastRowFirstColumn="0" w:lastRowLastColumn="0"/>
        </w:trPr>
        <w:tc>
          <w:tcPr>
            <w:tcW w:w="743" w:type="dxa"/>
          </w:tcPr>
          <w:p w:rsidR="00407B06" w:rsidRPr="00407B06" w:rsidRDefault="00407B06" w:rsidP="00407B06">
            <w:pPr>
              <w:jc w:val="center"/>
              <w:rPr>
                <w:b/>
              </w:rPr>
            </w:pPr>
            <w:r w:rsidRPr="00407B06">
              <w:rPr>
                <w:rFonts w:hint="eastAsia"/>
                <w:b/>
              </w:rPr>
              <w:t>序号</w:t>
            </w:r>
          </w:p>
        </w:tc>
        <w:tc>
          <w:tcPr>
            <w:tcW w:w="2977" w:type="dxa"/>
          </w:tcPr>
          <w:p w:rsidR="00407B06" w:rsidRPr="00407B06" w:rsidRDefault="00407B06" w:rsidP="00407B06">
            <w:pPr>
              <w:jc w:val="center"/>
              <w:rPr>
                <w:b/>
              </w:rPr>
            </w:pPr>
            <w:r w:rsidRPr="00407B06">
              <w:rPr>
                <w:rFonts w:hint="eastAsia"/>
                <w:b/>
              </w:rPr>
              <w:t>名称</w:t>
            </w:r>
          </w:p>
        </w:tc>
        <w:tc>
          <w:tcPr>
            <w:tcW w:w="4785" w:type="dxa"/>
          </w:tcPr>
          <w:p w:rsidR="00407B06" w:rsidRPr="00407B06" w:rsidRDefault="00407B06" w:rsidP="00407B06">
            <w:pPr>
              <w:jc w:val="center"/>
              <w:rPr>
                <w:b/>
              </w:rPr>
            </w:pPr>
            <w:r w:rsidRPr="00407B06">
              <w:rPr>
                <w:rFonts w:hint="eastAsia"/>
                <w:b/>
              </w:rPr>
              <w:t>金额（元）</w:t>
            </w:r>
          </w:p>
        </w:tc>
      </w:tr>
      <w:tr w:rsidR="00407B06" w:rsidTr="00407B06">
        <w:tc>
          <w:tcPr>
            <w:tcW w:w="743" w:type="dxa"/>
          </w:tcPr>
          <w:p w:rsidR="00407B06" w:rsidRDefault="00407B06" w:rsidP="00407B06">
            <w:pPr>
              <w:jc w:val="center"/>
            </w:pPr>
            <w:r>
              <w:t>1</w:t>
            </w:r>
          </w:p>
        </w:tc>
        <w:tc>
          <w:tcPr>
            <w:tcW w:w="2977" w:type="dxa"/>
          </w:tcPr>
          <w:p w:rsidR="00407B06" w:rsidRDefault="00407B06" w:rsidP="00407B06">
            <w:pPr>
              <w:jc w:val="left"/>
            </w:pPr>
            <w:r>
              <w:rPr>
                <w:rFonts w:hint="eastAsia"/>
              </w:rPr>
              <w:t>存出保证金</w:t>
            </w:r>
          </w:p>
        </w:tc>
        <w:tc>
          <w:tcPr>
            <w:tcW w:w="4785" w:type="dxa"/>
          </w:tcPr>
          <w:p w:rsidR="00407B06" w:rsidRDefault="00407B06" w:rsidP="00407B06">
            <w:pPr>
              <w:jc w:val="right"/>
            </w:pPr>
            <w:r>
              <w:t>331,100.24</w:t>
            </w:r>
          </w:p>
        </w:tc>
      </w:tr>
      <w:tr w:rsidR="00407B06" w:rsidTr="00407B06">
        <w:tc>
          <w:tcPr>
            <w:tcW w:w="743" w:type="dxa"/>
          </w:tcPr>
          <w:p w:rsidR="00407B06" w:rsidRDefault="00407B06" w:rsidP="00407B06">
            <w:pPr>
              <w:jc w:val="center"/>
            </w:pPr>
            <w:r>
              <w:t>2</w:t>
            </w:r>
          </w:p>
        </w:tc>
        <w:tc>
          <w:tcPr>
            <w:tcW w:w="2977" w:type="dxa"/>
          </w:tcPr>
          <w:p w:rsidR="00407B06" w:rsidRDefault="00407B06" w:rsidP="00407B06">
            <w:pPr>
              <w:jc w:val="left"/>
            </w:pPr>
            <w:r>
              <w:rPr>
                <w:rFonts w:hint="eastAsia"/>
              </w:rPr>
              <w:t>应收证券清算款</w:t>
            </w:r>
          </w:p>
        </w:tc>
        <w:tc>
          <w:tcPr>
            <w:tcW w:w="4785" w:type="dxa"/>
          </w:tcPr>
          <w:p w:rsidR="00407B06" w:rsidRDefault="00407B06" w:rsidP="00407B06">
            <w:pPr>
              <w:jc w:val="right"/>
            </w:pPr>
            <w:r>
              <w:t>285,028.38</w:t>
            </w:r>
          </w:p>
        </w:tc>
      </w:tr>
      <w:tr w:rsidR="00407B06" w:rsidTr="00407B06">
        <w:tc>
          <w:tcPr>
            <w:tcW w:w="743" w:type="dxa"/>
          </w:tcPr>
          <w:p w:rsidR="00407B06" w:rsidRDefault="00407B06" w:rsidP="00407B06">
            <w:pPr>
              <w:jc w:val="center"/>
            </w:pPr>
            <w:r>
              <w:t>3</w:t>
            </w:r>
          </w:p>
        </w:tc>
        <w:tc>
          <w:tcPr>
            <w:tcW w:w="2977" w:type="dxa"/>
          </w:tcPr>
          <w:p w:rsidR="00407B06" w:rsidRDefault="00407B06" w:rsidP="00407B06">
            <w:pPr>
              <w:jc w:val="left"/>
            </w:pPr>
            <w:r>
              <w:rPr>
                <w:rFonts w:hint="eastAsia"/>
              </w:rPr>
              <w:t>应收股利</w:t>
            </w:r>
          </w:p>
        </w:tc>
        <w:tc>
          <w:tcPr>
            <w:tcW w:w="4785" w:type="dxa"/>
          </w:tcPr>
          <w:p w:rsidR="00407B06" w:rsidRDefault="00407B06" w:rsidP="00407B06">
            <w:pPr>
              <w:jc w:val="right"/>
            </w:pPr>
            <w:r>
              <w:t>-</w:t>
            </w:r>
          </w:p>
        </w:tc>
      </w:tr>
      <w:tr w:rsidR="00407B06" w:rsidTr="00407B06">
        <w:tc>
          <w:tcPr>
            <w:tcW w:w="743" w:type="dxa"/>
          </w:tcPr>
          <w:p w:rsidR="00407B06" w:rsidRDefault="00407B06" w:rsidP="00407B06">
            <w:pPr>
              <w:jc w:val="center"/>
            </w:pPr>
            <w:r>
              <w:t>4</w:t>
            </w:r>
          </w:p>
        </w:tc>
        <w:tc>
          <w:tcPr>
            <w:tcW w:w="2977" w:type="dxa"/>
          </w:tcPr>
          <w:p w:rsidR="00407B06" w:rsidRDefault="00407B06" w:rsidP="00407B06">
            <w:pPr>
              <w:jc w:val="left"/>
            </w:pPr>
            <w:r>
              <w:rPr>
                <w:rFonts w:hint="eastAsia"/>
              </w:rPr>
              <w:t>应收利息</w:t>
            </w:r>
          </w:p>
        </w:tc>
        <w:tc>
          <w:tcPr>
            <w:tcW w:w="4785" w:type="dxa"/>
          </w:tcPr>
          <w:p w:rsidR="00407B06" w:rsidRDefault="00407B06" w:rsidP="00407B06">
            <w:pPr>
              <w:jc w:val="right"/>
            </w:pPr>
            <w:r>
              <w:t>-</w:t>
            </w:r>
          </w:p>
        </w:tc>
      </w:tr>
      <w:tr w:rsidR="00407B06" w:rsidTr="00407B06">
        <w:tc>
          <w:tcPr>
            <w:tcW w:w="743" w:type="dxa"/>
          </w:tcPr>
          <w:p w:rsidR="00407B06" w:rsidRDefault="00407B06" w:rsidP="00407B06">
            <w:pPr>
              <w:jc w:val="center"/>
            </w:pPr>
            <w:r>
              <w:t>5</w:t>
            </w:r>
          </w:p>
        </w:tc>
        <w:tc>
          <w:tcPr>
            <w:tcW w:w="2977" w:type="dxa"/>
          </w:tcPr>
          <w:p w:rsidR="00407B06" w:rsidRDefault="00407B06" w:rsidP="00407B06">
            <w:pPr>
              <w:jc w:val="left"/>
            </w:pPr>
            <w:r>
              <w:rPr>
                <w:rFonts w:hint="eastAsia"/>
              </w:rPr>
              <w:t>应收申购款</w:t>
            </w:r>
          </w:p>
        </w:tc>
        <w:tc>
          <w:tcPr>
            <w:tcW w:w="4785" w:type="dxa"/>
          </w:tcPr>
          <w:p w:rsidR="00407B06" w:rsidRDefault="00407B06" w:rsidP="00407B06">
            <w:pPr>
              <w:jc w:val="right"/>
            </w:pPr>
            <w:r>
              <w:t>-</w:t>
            </w:r>
          </w:p>
        </w:tc>
      </w:tr>
      <w:tr w:rsidR="00407B06" w:rsidTr="00407B06">
        <w:tc>
          <w:tcPr>
            <w:tcW w:w="743" w:type="dxa"/>
          </w:tcPr>
          <w:p w:rsidR="00407B06" w:rsidRDefault="00407B06" w:rsidP="00407B06">
            <w:pPr>
              <w:jc w:val="center"/>
            </w:pPr>
            <w:r>
              <w:t>6</w:t>
            </w:r>
          </w:p>
        </w:tc>
        <w:tc>
          <w:tcPr>
            <w:tcW w:w="2977" w:type="dxa"/>
          </w:tcPr>
          <w:p w:rsidR="00407B06" w:rsidRDefault="00407B06" w:rsidP="00407B06">
            <w:pPr>
              <w:jc w:val="left"/>
            </w:pPr>
            <w:r>
              <w:rPr>
                <w:rFonts w:hint="eastAsia"/>
              </w:rPr>
              <w:t>其他应收款</w:t>
            </w:r>
          </w:p>
        </w:tc>
        <w:tc>
          <w:tcPr>
            <w:tcW w:w="4785" w:type="dxa"/>
          </w:tcPr>
          <w:p w:rsidR="00407B06" w:rsidRDefault="00407B06" w:rsidP="00407B06">
            <w:pPr>
              <w:jc w:val="right"/>
            </w:pPr>
            <w:r>
              <w:t>-</w:t>
            </w:r>
          </w:p>
        </w:tc>
      </w:tr>
      <w:tr w:rsidR="00407B06" w:rsidTr="00407B06">
        <w:tc>
          <w:tcPr>
            <w:tcW w:w="743" w:type="dxa"/>
          </w:tcPr>
          <w:p w:rsidR="00407B06" w:rsidRDefault="00407B06" w:rsidP="00407B06">
            <w:pPr>
              <w:jc w:val="center"/>
            </w:pPr>
            <w:r>
              <w:t>7</w:t>
            </w:r>
          </w:p>
        </w:tc>
        <w:tc>
          <w:tcPr>
            <w:tcW w:w="2977" w:type="dxa"/>
          </w:tcPr>
          <w:p w:rsidR="00407B06" w:rsidRDefault="00407B06" w:rsidP="00407B06">
            <w:pPr>
              <w:jc w:val="left"/>
            </w:pPr>
            <w:r>
              <w:rPr>
                <w:rFonts w:hint="eastAsia"/>
              </w:rPr>
              <w:t>待摊费用</w:t>
            </w:r>
          </w:p>
        </w:tc>
        <w:tc>
          <w:tcPr>
            <w:tcW w:w="4785" w:type="dxa"/>
          </w:tcPr>
          <w:p w:rsidR="00407B06" w:rsidRDefault="00407B06" w:rsidP="00407B06">
            <w:pPr>
              <w:jc w:val="right"/>
            </w:pPr>
            <w:r>
              <w:t>-</w:t>
            </w:r>
          </w:p>
        </w:tc>
      </w:tr>
      <w:tr w:rsidR="00407B06" w:rsidTr="00407B06">
        <w:tc>
          <w:tcPr>
            <w:tcW w:w="743" w:type="dxa"/>
          </w:tcPr>
          <w:p w:rsidR="00407B06" w:rsidRDefault="00407B06" w:rsidP="00407B06">
            <w:pPr>
              <w:jc w:val="center"/>
            </w:pPr>
            <w:r>
              <w:t>8</w:t>
            </w:r>
          </w:p>
        </w:tc>
        <w:tc>
          <w:tcPr>
            <w:tcW w:w="2977" w:type="dxa"/>
          </w:tcPr>
          <w:p w:rsidR="00407B06" w:rsidRDefault="00407B06" w:rsidP="00407B06">
            <w:pPr>
              <w:jc w:val="left"/>
            </w:pPr>
            <w:r>
              <w:rPr>
                <w:rFonts w:hint="eastAsia"/>
              </w:rPr>
              <w:t>其他</w:t>
            </w:r>
          </w:p>
        </w:tc>
        <w:tc>
          <w:tcPr>
            <w:tcW w:w="4785" w:type="dxa"/>
          </w:tcPr>
          <w:p w:rsidR="00407B06" w:rsidRDefault="00407B06" w:rsidP="00407B06">
            <w:pPr>
              <w:jc w:val="right"/>
            </w:pPr>
            <w:r>
              <w:t>-</w:t>
            </w:r>
          </w:p>
        </w:tc>
      </w:tr>
      <w:tr w:rsidR="00407B06" w:rsidTr="00407B06">
        <w:tc>
          <w:tcPr>
            <w:tcW w:w="743" w:type="dxa"/>
          </w:tcPr>
          <w:p w:rsidR="00407B06" w:rsidRDefault="00407B06" w:rsidP="00407B06">
            <w:pPr>
              <w:jc w:val="center"/>
            </w:pPr>
            <w:r>
              <w:lastRenderedPageBreak/>
              <w:t>9</w:t>
            </w:r>
          </w:p>
        </w:tc>
        <w:tc>
          <w:tcPr>
            <w:tcW w:w="2977" w:type="dxa"/>
          </w:tcPr>
          <w:p w:rsidR="00407B06" w:rsidRDefault="00407B06" w:rsidP="00407B06">
            <w:pPr>
              <w:jc w:val="left"/>
            </w:pPr>
            <w:r>
              <w:rPr>
                <w:rFonts w:hint="eastAsia"/>
              </w:rPr>
              <w:t>合计</w:t>
            </w:r>
          </w:p>
        </w:tc>
        <w:tc>
          <w:tcPr>
            <w:tcW w:w="4785" w:type="dxa"/>
          </w:tcPr>
          <w:p w:rsidR="00407B06" w:rsidRDefault="00407B06" w:rsidP="00407B06">
            <w:pPr>
              <w:jc w:val="right"/>
            </w:pPr>
            <w:r>
              <w:t>616,128.62</w:t>
            </w:r>
          </w:p>
        </w:tc>
      </w:tr>
    </w:tbl>
    <w:p w:rsidR="00407B06" w:rsidRDefault="00407B06" w:rsidP="00407B06">
      <w:pPr>
        <w:pStyle w:val="-3"/>
        <w:spacing w:before="156" w:after="156"/>
        <w:rPr>
          <w:rFonts w:hint="eastAsia"/>
        </w:rPr>
      </w:pPr>
      <w:r>
        <w:rPr>
          <w:rFonts w:hint="eastAsia"/>
        </w:rPr>
        <w:t>报告期末持有的处于转股期的可转换债券明细</w:t>
      </w:r>
    </w:p>
    <w:p w:rsidR="00407B06" w:rsidRDefault="00407B06" w:rsidP="00407B06">
      <w:pPr>
        <w:pStyle w:val="-"/>
        <w:ind w:firstLine="420"/>
        <w:rPr>
          <w:rFonts w:hint="eastAsia"/>
        </w:rPr>
      </w:pPr>
      <w:r>
        <w:rPr>
          <w:rFonts w:hint="eastAsia"/>
        </w:rPr>
        <w:t>本基金本报告期末未持有处于转股期的可转换债券。</w:t>
      </w:r>
    </w:p>
    <w:p w:rsidR="00407B06" w:rsidRDefault="00407B06" w:rsidP="00407B06">
      <w:pPr>
        <w:pStyle w:val="-3"/>
        <w:spacing w:before="156" w:after="156"/>
        <w:rPr>
          <w:rFonts w:hint="eastAsia"/>
        </w:rPr>
      </w:pPr>
      <w:r>
        <w:rPr>
          <w:rFonts w:hint="eastAsia"/>
        </w:rPr>
        <w:t>报告期末前十名股票中存在流通受限情况的说明</w:t>
      </w:r>
    </w:p>
    <w:p w:rsidR="00407B06" w:rsidRDefault="00407B06" w:rsidP="00407B06">
      <w:pPr>
        <w:pStyle w:val="-4"/>
        <w:spacing w:before="156" w:after="156"/>
        <w:rPr>
          <w:rFonts w:hint="eastAsia"/>
        </w:rPr>
      </w:pPr>
      <w:r>
        <w:rPr>
          <w:rFonts w:hint="eastAsia"/>
        </w:rPr>
        <w:t>报告期末指数投资前十名股票中存在流通受限情况的说明</w:t>
      </w:r>
    </w:p>
    <w:p w:rsidR="00407B06" w:rsidRDefault="00407B06" w:rsidP="00407B06">
      <w:pPr>
        <w:pStyle w:val="-"/>
        <w:ind w:firstLine="420"/>
        <w:rPr>
          <w:rFonts w:hint="eastAsia"/>
        </w:rPr>
      </w:pPr>
      <w:r>
        <w:rPr>
          <w:rFonts w:hint="eastAsia"/>
        </w:rPr>
        <w:t>无。</w:t>
      </w:r>
    </w:p>
    <w:p w:rsidR="00407B06" w:rsidRDefault="00407B06" w:rsidP="00407B0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7B06" w:rsidTr="00407B06">
        <w:trPr>
          <w:cnfStyle w:val="100000000000" w:firstRow="1" w:lastRow="0" w:firstColumn="0" w:lastColumn="0" w:oddVBand="0" w:evenVBand="0" w:oddHBand="0" w:evenHBand="0" w:firstRowFirstColumn="0" w:firstRowLastColumn="0" w:lastRowFirstColumn="0" w:lastRowLastColumn="0"/>
        </w:trPr>
        <w:tc>
          <w:tcPr>
            <w:tcW w:w="652" w:type="dxa"/>
          </w:tcPr>
          <w:p w:rsidR="00407B06" w:rsidRPr="00407B06" w:rsidRDefault="00407B06" w:rsidP="00407B06">
            <w:pPr>
              <w:jc w:val="center"/>
              <w:rPr>
                <w:b/>
              </w:rPr>
            </w:pPr>
            <w:r w:rsidRPr="00407B06">
              <w:rPr>
                <w:rFonts w:hint="eastAsia"/>
                <w:b/>
              </w:rPr>
              <w:t>序号</w:t>
            </w:r>
          </w:p>
        </w:tc>
        <w:tc>
          <w:tcPr>
            <w:tcW w:w="1349" w:type="dxa"/>
          </w:tcPr>
          <w:p w:rsidR="00407B06" w:rsidRPr="00407B06" w:rsidRDefault="00407B06" w:rsidP="00407B06">
            <w:pPr>
              <w:jc w:val="center"/>
              <w:rPr>
                <w:b/>
              </w:rPr>
            </w:pPr>
            <w:r w:rsidRPr="00407B06">
              <w:rPr>
                <w:rFonts w:hint="eastAsia"/>
                <w:b/>
              </w:rPr>
              <w:t>股票代码</w:t>
            </w:r>
          </w:p>
        </w:tc>
        <w:tc>
          <w:tcPr>
            <w:tcW w:w="1349" w:type="dxa"/>
          </w:tcPr>
          <w:p w:rsidR="00407B06" w:rsidRPr="00407B06" w:rsidRDefault="00407B06" w:rsidP="00407B06">
            <w:pPr>
              <w:jc w:val="center"/>
              <w:rPr>
                <w:b/>
              </w:rPr>
            </w:pPr>
            <w:r w:rsidRPr="00407B06">
              <w:rPr>
                <w:rFonts w:hint="eastAsia"/>
                <w:b/>
              </w:rPr>
              <w:t>股票名称</w:t>
            </w:r>
          </w:p>
        </w:tc>
        <w:tc>
          <w:tcPr>
            <w:tcW w:w="1718" w:type="dxa"/>
          </w:tcPr>
          <w:p w:rsidR="00407B06" w:rsidRPr="00407B06" w:rsidRDefault="00407B06" w:rsidP="00407B06">
            <w:pPr>
              <w:jc w:val="center"/>
              <w:rPr>
                <w:b/>
              </w:rPr>
            </w:pPr>
            <w:r w:rsidRPr="00407B06">
              <w:rPr>
                <w:rFonts w:hint="eastAsia"/>
                <w:b/>
              </w:rPr>
              <w:t>流通受限部分的公允价值</w:t>
            </w:r>
          </w:p>
        </w:tc>
        <w:tc>
          <w:tcPr>
            <w:tcW w:w="1718" w:type="dxa"/>
          </w:tcPr>
          <w:p w:rsidR="00407B06" w:rsidRPr="00407B06" w:rsidRDefault="00407B06" w:rsidP="00407B06">
            <w:pPr>
              <w:jc w:val="center"/>
              <w:rPr>
                <w:b/>
              </w:rPr>
            </w:pPr>
            <w:r w:rsidRPr="00407B06">
              <w:rPr>
                <w:rFonts w:hint="eastAsia"/>
                <w:b/>
              </w:rPr>
              <w:t>占基金资产净值比例（</w:t>
            </w:r>
            <w:r w:rsidRPr="00407B06">
              <w:rPr>
                <w:rFonts w:hint="eastAsia"/>
                <w:b/>
              </w:rPr>
              <w:t>%</w:t>
            </w:r>
            <w:r w:rsidRPr="00407B06">
              <w:rPr>
                <w:rFonts w:hint="eastAsia"/>
                <w:b/>
              </w:rPr>
              <w:t>）</w:t>
            </w:r>
          </w:p>
        </w:tc>
        <w:tc>
          <w:tcPr>
            <w:tcW w:w="1718" w:type="dxa"/>
          </w:tcPr>
          <w:p w:rsidR="00407B06" w:rsidRPr="00407B06" w:rsidRDefault="00407B06" w:rsidP="00407B06">
            <w:pPr>
              <w:jc w:val="center"/>
              <w:rPr>
                <w:b/>
              </w:rPr>
            </w:pPr>
            <w:r w:rsidRPr="00407B06">
              <w:rPr>
                <w:rFonts w:hint="eastAsia"/>
                <w:b/>
              </w:rPr>
              <w:t>流通受限情况说明</w:t>
            </w:r>
          </w:p>
        </w:tc>
      </w:tr>
      <w:tr w:rsidR="00407B06" w:rsidTr="00407B06">
        <w:tc>
          <w:tcPr>
            <w:tcW w:w="652" w:type="dxa"/>
          </w:tcPr>
          <w:p w:rsidR="00407B06" w:rsidRDefault="00407B06" w:rsidP="00407B06">
            <w:pPr>
              <w:jc w:val="center"/>
            </w:pPr>
            <w:r>
              <w:t>1</w:t>
            </w:r>
          </w:p>
        </w:tc>
        <w:tc>
          <w:tcPr>
            <w:tcW w:w="1349" w:type="dxa"/>
          </w:tcPr>
          <w:p w:rsidR="00407B06" w:rsidRDefault="00407B06" w:rsidP="00407B06">
            <w:pPr>
              <w:jc w:val="left"/>
            </w:pPr>
            <w:r>
              <w:t>001280</w:t>
            </w:r>
          </w:p>
        </w:tc>
        <w:tc>
          <w:tcPr>
            <w:tcW w:w="1349" w:type="dxa"/>
          </w:tcPr>
          <w:p w:rsidR="00407B06" w:rsidRDefault="00407B06" w:rsidP="00407B06">
            <w:pPr>
              <w:jc w:val="left"/>
            </w:pPr>
            <w:r>
              <w:rPr>
                <w:rFonts w:hint="eastAsia"/>
              </w:rPr>
              <w:t>中国铀业</w:t>
            </w:r>
          </w:p>
        </w:tc>
        <w:tc>
          <w:tcPr>
            <w:tcW w:w="1718" w:type="dxa"/>
          </w:tcPr>
          <w:p w:rsidR="00407B06" w:rsidRDefault="00407B06" w:rsidP="00407B06">
            <w:pPr>
              <w:jc w:val="right"/>
            </w:pPr>
            <w:r>
              <w:t>173,029.23</w:t>
            </w:r>
          </w:p>
        </w:tc>
        <w:tc>
          <w:tcPr>
            <w:tcW w:w="1718" w:type="dxa"/>
          </w:tcPr>
          <w:p w:rsidR="00407B06" w:rsidRDefault="00407B06" w:rsidP="00407B06">
            <w:pPr>
              <w:jc w:val="right"/>
            </w:pPr>
            <w:r>
              <w:t>0.05</w:t>
            </w:r>
          </w:p>
        </w:tc>
        <w:tc>
          <w:tcPr>
            <w:tcW w:w="1718" w:type="dxa"/>
          </w:tcPr>
          <w:p w:rsidR="00407B06" w:rsidRDefault="00407B06" w:rsidP="00407B06">
            <w:pPr>
              <w:jc w:val="left"/>
            </w:pPr>
            <w:r>
              <w:rPr>
                <w:rFonts w:hint="eastAsia"/>
              </w:rPr>
              <w:t>新股锁定期</w:t>
            </w:r>
          </w:p>
        </w:tc>
      </w:tr>
      <w:tr w:rsidR="00407B06" w:rsidTr="00407B06">
        <w:tc>
          <w:tcPr>
            <w:tcW w:w="652" w:type="dxa"/>
          </w:tcPr>
          <w:p w:rsidR="00407B06" w:rsidRDefault="00407B06" w:rsidP="00407B06">
            <w:pPr>
              <w:jc w:val="center"/>
            </w:pPr>
            <w:r>
              <w:t>2</w:t>
            </w:r>
          </w:p>
        </w:tc>
        <w:tc>
          <w:tcPr>
            <w:tcW w:w="1349" w:type="dxa"/>
          </w:tcPr>
          <w:p w:rsidR="00407B06" w:rsidRDefault="00407B06" w:rsidP="00407B06">
            <w:pPr>
              <w:jc w:val="left"/>
            </w:pPr>
            <w:r>
              <w:t>688795</w:t>
            </w:r>
          </w:p>
        </w:tc>
        <w:tc>
          <w:tcPr>
            <w:tcW w:w="1349" w:type="dxa"/>
          </w:tcPr>
          <w:p w:rsidR="00407B06" w:rsidRDefault="00407B06" w:rsidP="00407B06">
            <w:pPr>
              <w:jc w:val="left"/>
            </w:pPr>
            <w:r>
              <w:rPr>
                <w:rFonts w:hint="eastAsia"/>
              </w:rPr>
              <w:t>摩尔线程</w:t>
            </w:r>
          </w:p>
        </w:tc>
        <w:tc>
          <w:tcPr>
            <w:tcW w:w="1718" w:type="dxa"/>
          </w:tcPr>
          <w:p w:rsidR="00407B06" w:rsidRDefault="00407B06" w:rsidP="00407B06">
            <w:pPr>
              <w:jc w:val="right"/>
            </w:pPr>
            <w:r>
              <w:t>81,558.18</w:t>
            </w:r>
          </w:p>
        </w:tc>
        <w:tc>
          <w:tcPr>
            <w:tcW w:w="1718" w:type="dxa"/>
          </w:tcPr>
          <w:p w:rsidR="00407B06" w:rsidRDefault="00407B06" w:rsidP="00407B06">
            <w:pPr>
              <w:jc w:val="right"/>
            </w:pPr>
            <w:r>
              <w:t>0.02</w:t>
            </w:r>
          </w:p>
        </w:tc>
        <w:tc>
          <w:tcPr>
            <w:tcW w:w="1718" w:type="dxa"/>
          </w:tcPr>
          <w:p w:rsidR="00407B06" w:rsidRDefault="00407B06" w:rsidP="00407B06">
            <w:pPr>
              <w:jc w:val="left"/>
            </w:pPr>
            <w:r>
              <w:rPr>
                <w:rFonts w:hint="eastAsia"/>
              </w:rPr>
              <w:t>新股锁定期</w:t>
            </w:r>
          </w:p>
        </w:tc>
      </w:tr>
      <w:tr w:rsidR="00407B06" w:rsidTr="00407B06">
        <w:tc>
          <w:tcPr>
            <w:tcW w:w="652" w:type="dxa"/>
          </w:tcPr>
          <w:p w:rsidR="00407B06" w:rsidRDefault="00407B06" w:rsidP="00407B06">
            <w:pPr>
              <w:jc w:val="center"/>
            </w:pPr>
            <w:r>
              <w:t>3</w:t>
            </w:r>
          </w:p>
        </w:tc>
        <w:tc>
          <w:tcPr>
            <w:tcW w:w="1349" w:type="dxa"/>
          </w:tcPr>
          <w:p w:rsidR="00407B06" w:rsidRDefault="00407B06" w:rsidP="00407B06">
            <w:pPr>
              <w:jc w:val="left"/>
            </w:pPr>
            <w:r>
              <w:t>301683</w:t>
            </w:r>
          </w:p>
        </w:tc>
        <w:tc>
          <w:tcPr>
            <w:tcW w:w="1349" w:type="dxa"/>
          </w:tcPr>
          <w:p w:rsidR="00407B06" w:rsidRDefault="00407B06" w:rsidP="00407B06">
            <w:pPr>
              <w:jc w:val="left"/>
            </w:pPr>
            <w:r>
              <w:rPr>
                <w:rFonts w:hint="eastAsia"/>
              </w:rPr>
              <w:t>慧谷新材</w:t>
            </w:r>
          </w:p>
        </w:tc>
        <w:tc>
          <w:tcPr>
            <w:tcW w:w="1718" w:type="dxa"/>
          </w:tcPr>
          <w:p w:rsidR="00407B06" w:rsidRDefault="00407B06" w:rsidP="00407B06">
            <w:pPr>
              <w:jc w:val="right"/>
            </w:pPr>
            <w:r>
              <w:t>67,093.28</w:t>
            </w:r>
          </w:p>
        </w:tc>
        <w:tc>
          <w:tcPr>
            <w:tcW w:w="1718" w:type="dxa"/>
          </w:tcPr>
          <w:p w:rsidR="00407B06" w:rsidRDefault="00407B06" w:rsidP="00407B06">
            <w:pPr>
              <w:jc w:val="right"/>
            </w:pPr>
            <w:r>
              <w:t>0.02</w:t>
            </w:r>
          </w:p>
        </w:tc>
        <w:tc>
          <w:tcPr>
            <w:tcW w:w="1718" w:type="dxa"/>
          </w:tcPr>
          <w:p w:rsidR="00407B06" w:rsidRDefault="00407B06" w:rsidP="00407B06">
            <w:pPr>
              <w:jc w:val="left"/>
            </w:pPr>
            <w:r>
              <w:rPr>
                <w:rFonts w:hint="eastAsia"/>
              </w:rPr>
              <w:t>新股未上市</w:t>
            </w:r>
          </w:p>
        </w:tc>
      </w:tr>
      <w:tr w:rsidR="00407B06" w:rsidTr="00407B06">
        <w:tc>
          <w:tcPr>
            <w:tcW w:w="652" w:type="dxa"/>
          </w:tcPr>
          <w:p w:rsidR="00407B06" w:rsidRDefault="00407B06" w:rsidP="00407B06">
            <w:pPr>
              <w:jc w:val="center"/>
            </w:pPr>
            <w:r>
              <w:t>4</w:t>
            </w:r>
          </w:p>
        </w:tc>
        <w:tc>
          <w:tcPr>
            <w:tcW w:w="1349" w:type="dxa"/>
          </w:tcPr>
          <w:p w:rsidR="00407B06" w:rsidRDefault="00407B06" w:rsidP="00407B06">
            <w:pPr>
              <w:jc w:val="left"/>
            </w:pPr>
            <w:r>
              <w:t>301683</w:t>
            </w:r>
          </w:p>
        </w:tc>
        <w:tc>
          <w:tcPr>
            <w:tcW w:w="1349" w:type="dxa"/>
          </w:tcPr>
          <w:p w:rsidR="00407B06" w:rsidRDefault="00407B06" w:rsidP="00407B06">
            <w:pPr>
              <w:jc w:val="left"/>
            </w:pPr>
            <w:r>
              <w:rPr>
                <w:rFonts w:hint="eastAsia"/>
              </w:rPr>
              <w:t>慧谷新材</w:t>
            </w:r>
          </w:p>
        </w:tc>
        <w:tc>
          <w:tcPr>
            <w:tcW w:w="1718" w:type="dxa"/>
          </w:tcPr>
          <w:p w:rsidR="00407B06" w:rsidRDefault="00407B06" w:rsidP="00407B06">
            <w:pPr>
              <w:jc w:val="right"/>
            </w:pPr>
            <w:r>
              <w:t>7,524.48</w:t>
            </w:r>
          </w:p>
        </w:tc>
        <w:tc>
          <w:tcPr>
            <w:tcW w:w="1718" w:type="dxa"/>
          </w:tcPr>
          <w:p w:rsidR="00407B06" w:rsidRDefault="00407B06" w:rsidP="00407B06">
            <w:pPr>
              <w:jc w:val="right"/>
            </w:pPr>
            <w:r>
              <w:t>0.00</w:t>
            </w:r>
          </w:p>
        </w:tc>
        <w:tc>
          <w:tcPr>
            <w:tcW w:w="1718" w:type="dxa"/>
          </w:tcPr>
          <w:p w:rsidR="00407B06" w:rsidRDefault="00407B06" w:rsidP="00407B06">
            <w:pPr>
              <w:jc w:val="left"/>
            </w:pPr>
            <w:r>
              <w:rPr>
                <w:rFonts w:hint="eastAsia"/>
              </w:rPr>
              <w:t>新股锁定期</w:t>
            </w:r>
          </w:p>
        </w:tc>
      </w:tr>
      <w:tr w:rsidR="00407B06" w:rsidTr="00407B06">
        <w:tc>
          <w:tcPr>
            <w:tcW w:w="652" w:type="dxa"/>
          </w:tcPr>
          <w:p w:rsidR="00407B06" w:rsidRDefault="00407B06" w:rsidP="00407B06">
            <w:pPr>
              <w:jc w:val="center"/>
            </w:pPr>
            <w:r>
              <w:t>5</w:t>
            </w:r>
          </w:p>
        </w:tc>
        <w:tc>
          <w:tcPr>
            <w:tcW w:w="1349" w:type="dxa"/>
          </w:tcPr>
          <w:p w:rsidR="00407B06" w:rsidRDefault="00407B06" w:rsidP="00407B06">
            <w:pPr>
              <w:jc w:val="left"/>
            </w:pPr>
            <w:r>
              <w:t>688818</w:t>
            </w:r>
          </w:p>
        </w:tc>
        <w:tc>
          <w:tcPr>
            <w:tcW w:w="1349" w:type="dxa"/>
          </w:tcPr>
          <w:p w:rsidR="00407B06" w:rsidRDefault="00407B06" w:rsidP="00407B06">
            <w:pPr>
              <w:jc w:val="left"/>
            </w:pPr>
            <w:r>
              <w:rPr>
                <w:rFonts w:hint="eastAsia"/>
              </w:rPr>
              <w:t>电科蓝天</w:t>
            </w:r>
          </w:p>
        </w:tc>
        <w:tc>
          <w:tcPr>
            <w:tcW w:w="1718" w:type="dxa"/>
          </w:tcPr>
          <w:p w:rsidR="00407B06" w:rsidRDefault="00407B06" w:rsidP="00407B06">
            <w:pPr>
              <w:jc w:val="right"/>
            </w:pPr>
            <w:r>
              <w:t>72,165.51</w:t>
            </w:r>
          </w:p>
        </w:tc>
        <w:tc>
          <w:tcPr>
            <w:tcW w:w="1718" w:type="dxa"/>
          </w:tcPr>
          <w:p w:rsidR="00407B06" w:rsidRDefault="00407B06" w:rsidP="00407B06">
            <w:pPr>
              <w:jc w:val="right"/>
            </w:pPr>
            <w:r>
              <w:t>0.02</w:t>
            </w:r>
          </w:p>
        </w:tc>
        <w:tc>
          <w:tcPr>
            <w:tcW w:w="1718" w:type="dxa"/>
          </w:tcPr>
          <w:p w:rsidR="00407B06" w:rsidRDefault="00407B06" w:rsidP="00407B06">
            <w:pPr>
              <w:jc w:val="left"/>
            </w:pPr>
            <w:r>
              <w:rPr>
                <w:rFonts w:hint="eastAsia"/>
              </w:rPr>
              <w:t>新股锁定期</w:t>
            </w:r>
          </w:p>
        </w:tc>
      </w:tr>
      <w:tr w:rsidR="00407B06" w:rsidTr="00407B06">
        <w:tc>
          <w:tcPr>
            <w:tcW w:w="652" w:type="dxa"/>
          </w:tcPr>
          <w:p w:rsidR="00407B06" w:rsidRDefault="00407B06" w:rsidP="00407B06">
            <w:pPr>
              <w:jc w:val="center"/>
            </w:pPr>
            <w:r>
              <w:t>6</w:t>
            </w:r>
          </w:p>
        </w:tc>
        <w:tc>
          <w:tcPr>
            <w:tcW w:w="1349" w:type="dxa"/>
          </w:tcPr>
          <w:p w:rsidR="00407B06" w:rsidRDefault="00407B06" w:rsidP="00407B06">
            <w:pPr>
              <w:jc w:val="left"/>
            </w:pPr>
            <w:r>
              <w:t>688809</w:t>
            </w:r>
          </w:p>
        </w:tc>
        <w:tc>
          <w:tcPr>
            <w:tcW w:w="1349" w:type="dxa"/>
          </w:tcPr>
          <w:p w:rsidR="00407B06" w:rsidRDefault="00407B06" w:rsidP="00407B06">
            <w:pPr>
              <w:jc w:val="left"/>
            </w:pPr>
            <w:r>
              <w:rPr>
                <w:rFonts w:hint="eastAsia"/>
              </w:rPr>
              <w:t>强一股份</w:t>
            </w:r>
          </w:p>
        </w:tc>
        <w:tc>
          <w:tcPr>
            <w:tcW w:w="1718" w:type="dxa"/>
          </w:tcPr>
          <w:p w:rsidR="00407B06" w:rsidRDefault="00407B06" w:rsidP="00407B06">
            <w:pPr>
              <w:jc w:val="right"/>
            </w:pPr>
            <w:r>
              <w:t>71,478.82</w:t>
            </w:r>
          </w:p>
        </w:tc>
        <w:tc>
          <w:tcPr>
            <w:tcW w:w="1718" w:type="dxa"/>
          </w:tcPr>
          <w:p w:rsidR="00407B06" w:rsidRDefault="00407B06" w:rsidP="00407B06">
            <w:pPr>
              <w:jc w:val="right"/>
            </w:pPr>
            <w:r>
              <w:t>0.02</w:t>
            </w:r>
          </w:p>
        </w:tc>
        <w:tc>
          <w:tcPr>
            <w:tcW w:w="1718" w:type="dxa"/>
          </w:tcPr>
          <w:p w:rsidR="00407B06" w:rsidRDefault="00407B06" w:rsidP="00407B06">
            <w:pPr>
              <w:jc w:val="left"/>
            </w:pPr>
            <w:r>
              <w:rPr>
                <w:rFonts w:hint="eastAsia"/>
              </w:rPr>
              <w:t>新股锁定期</w:t>
            </w:r>
          </w:p>
        </w:tc>
      </w:tr>
    </w:tbl>
    <w:p w:rsidR="00407B06" w:rsidRDefault="00407B06" w:rsidP="00407B06">
      <w:pPr>
        <w:pStyle w:val="-1"/>
        <w:ind w:left="281" w:hanging="281"/>
        <w:rPr>
          <w:rFonts w:hint="eastAsia"/>
        </w:rPr>
      </w:pPr>
      <w:r>
        <w:rPr>
          <w:rFonts w:hint="eastAsia"/>
        </w:rPr>
        <w:t>开放式基金份额变动</w:t>
      </w:r>
    </w:p>
    <w:p w:rsidR="00407B06" w:rsidRDefault="00407B06" w:rsidP="00407B0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07B06" w:rsidTr="00407B06">
        <w:tc>
          <w:tcPr>
            <w:tcW w:w="5670" w:type="dxa"/>
          </w:tcPr>
          <w:p w:rsidR="00407B06" w:rsidRDefault="00407B06" w:rsidP="00407B06">
            <w:pPr>
              <w:jc w:val="left"/>
            </w:pPr>
            <w:r>
              <w:rPr>
                <w:rFonts w:hint="eastAsia"/>
              </w:rPr>
              <w:t>报告期期初基金份额总额</w:t>
            </w:r>
          </w:p>
        </w:tc>
        <w:tc>
          <w:tcPr>
            <w:tcW w:w="2835" w:type="dxa"/>
          </w:tcPr>
          <w:p w:rsidR="00407B06" w:rsidRDefault="00407B06" w:rsidP="00407B06">
            <w:pPr>
              <w:jc w:val="right"/>
            </w:pPr>
            <w:r>
              <w:t>1,298,995,492.00</w:t>
            </w:r>
          </w:p>
        </w:tc>
      </w:tr>
      <w:tr w:rsidR="00407B06" w:rsidTr="00407B06">
        <w:tc>
          <w:tcPr>
            <w:tcW w:w="5670" w:type="dxa"/>
          </w:tcPr>
          <w:p w:rsidR="00407B06" w:rsidRDefault="00407B06" w:rsidP="00407B06">
            <w:pPr>
              <w:jc w:val="left"/>
            </w:pPr>
            <w:r>
              <w:rPr>
                <w:rFonts w:hint="eastAsia"/>
              </w:rPr>
              <w:t>报告期期间基金总申购份额</w:t>
            </w:r>
          </w:p>
        </w:tc>
        <w:tc>
          <w:tcPr>
            <w:tcW w:w="2835" w:type="dxa"/>
          </w:tcPr>
          <w:p w:rsidR="00407B06" w:rsidRDefault="00407B06" w:rsidP="00407B06">
            <w:pPr>
              <w:jc w:val="right"/>
            </w:pPr>
            <w:r>
              <w:t>251,500,000.00</w:t>
            </w:r>
          </w:p>
        </w:tc>
      </w:tr>
      <w:tr w:rsidR="00407B06" w:rsidTr="00407B06">
        <w:tc>
          <w:tcPr>
            <w:tcW w:w="5670" w:type="dxa"/>
          </w:tcPr>
          <w:p w:rsidR="00407B06" w:rsidRDefault="00407B06" w:rsidP="00407B06">
            <w:pPr>
              <w:jc w:val="left"/>
            </w:pPr>
            <w:r>
              <w:rPr>
                <w:rFonts w:hint="eastAsia"/>
              </w:rPr>
              <w:t>减：报告期期间基金总赎回份额</w:t>
            </w:r>
          </w:p>
        </w:tc>
        <w:tc>
          <w:tcPr>
            <w:tcW w:w="2835" w:type="dxa"/>
          </w:tcPr>
          <w:p w:rsidR="00407B06" w:rsidRDefault="00407B06" w:rsidP="00407B06">
            <w:pPr>
              <w:jc w:val="right"/>
            </w:pPr>
            <w:r>
              <w:t>1,197,000,000.00</w:t>
            </w:r>
          </w:p>
        </w:tc>
      </w:tr>
      <w:tr w:rsidR="00407B06" w:rsidTr="00407B06">
        <w:tc>
          <w:tcPr>
            <w:tcW w:w="5670" w:type="dxa"/>
          </w:tcPr>
          <w:p w:rsidR="00407B06" w:rsidRDefault="00407B06" w:rsidP="00407B06">
            <w:pPr>
              <w:jc w:val="left"/>
            </w:pPr>
            <w:r>
              <w:rPr>
                <w:rFonts w:hint="eastAsia"/>
              </w:rPr>
              <w:t>报告期期间基金拆分变动份额（份额减少以</w:t>
            </w:r>
            <w:r>
              <w:rPr>
                <w:rFonts w:hint="eastAsia"/>
              </w:rPr>
              <w:t>"-"</w:t>
            </w:r>
            <w:r>
              <w:rPr>
                <w:rFonts w:hint="eastAsia"/>
              </w:rPr>
              <w:t>填列）</w:t>
            </w:r>
          </w:p>
        </w:tc>
        <w:tc>
          <w:tcPr>
            <w:tcW w:w="2835" w:type="dxa"/>
          </w:tcPr>
          <w:p w:rsidR="00407B06" w:rsidRDefault="00407B06" w:rsidP="00407B06">
            <w:pPr>
              <w:jc w:val="right"/>
            </w:pPr>
            <w:r>
              <w:t>-</w:t>
            </w:r>
          </w:p>
        </w:tc>
      </w:tr>
      <w:tr w:rsidR="00407B06" w:rsidTr="00407B06">
        <w:tc>
          <w:tcPr>
            <w:tcW w:w="5670" w:type="dxa"/>
          </w:tcPr>
          <w:p w:rsidR="00407B06" w:rsidRDefault="00407B06" w:rsidP="00407B06">
            <w:pPr>
              <w:jc w:val="left"/>
            </w:pPr>
            <w:r>
              <w:rPr>
                <w:rFonts w:hint="eastAsia"/>
              </w:rPr>
              <w:t>报告期期末基金份额总额</w:t>
            </w:r>
          </w:p>
        </w:tc>
        <w:tc>
          <w:tcPr>
            <w:tcW w:w="2835" w:type="dxa"/>
          </w:tcPr>
          <w:p w:rsidR="00407B06" w:rsidRDefault="00407B06" w:rsidP="00407B06">
            <w:pPr>
              <w:jc w:val="right"/>
            </w:pPr>
            <w:r>
              <w:t>353,495,492.00</w:t>
            </w:r>
          </w:p>
        </w:tc>
      </w:tr>
    </w:tbl>
    <w:p w:rsidR="00407B06" w:rsidRDefault="00407B06" w:rsidP="00407B06">
      <w:pPr>
        <w:pStyle w:val="-1"/>
        <w:ind w:left="281" w:hanging="281"/>
        <w:rPr>
          <w:rFonts w:hint="eastAsia"/>
        </w:rPr>
      </w:pPr>
      <w:r>
        <w:rPr>
          <w:rFonts w:hint="eastAsia"/>
        </w:rPr>
        <w:t>基金管理人运用固有资金投资本基金情况</w:t>
      </w:r>
    </w:p>
    <w:p w:rsidR="00407B06" w:rsidRDefault="00407B06" w:rsidP="00407B06">
      <w:pPr>
        <w:pStyle w:val="-2"/>
        <w:spacing w:before="312"/>
        <w:rPr>
          <w:rFonts w:hint="eastAsia"/>
        </w:rPr>
      </w:pPr>
      <w:r>
        <w:rPr>
          <w:rFonts w:hint="eastAsia"/>
        </w:rPr>
        <w:t>基金管理人持有本基金份额变动情况</w:t>
      </w:r>
    </w:p>
    <w:p w:rsidR="00407B06" w:rsidRDefault="00407B06" w:rsidP="00407B06">
      <w:pPr>
        <w:pStyle w:val="-"/>
        <w:ind w:firstLine="420"/>
        <w:rPr>
          <w:rFonts w:hint="eastAsia"/>
        </w:rPr>
      </w:pPr>
      <w:r>
        <w:rPr>
          <w:rFonts w:hint="eastAsia"/>
        </w:rPr>
        <w:t>本报告期末，基金管理人未持有本基金份额。</w:t>
      </w:r>
    </w:p>
    <w:p w:rsidR="00407B06" w:rsidRDefault="00407B06" w:rsidP="00407B06">
      <w:pPr>
        <w:pStyle w:val="-2"/>
        <w:spacing w:before="312"/>
        <w:rPr>
          <w:rFonts w:hint="eastAsia"/>
        </w:rPr>
      </w:pPr>
      <w:r>
        <w:rPr>
          <w:rFonts w:hint="eastAsia"/>
        </w:rPr>
        <w:t>基金管理人运用固有资金投资本基金交易明细</w:t>
      </w:r>
    </w:p>
    <w:p w:rsidR="00407B06" w:rsidRDefault="00407B06" w:rsidP="00407B06">
      <w:pPr>
        <w:pStyle w:val="-"/>
        <w:ind w:firstLine="420"/>
        <w:rPr>
          <w:rFonts w:hint="eastAsia"/>
        </w:rPr>
      </w:pPr>
      <w:r>
        <w:rPr>
          <w:rFonts w:hint="eastAsia"/>
        </w:rPr>
        <w:t>本报告期内，基金管理人不存在申购、赎回或买卖本基金的情况。</w:t>
      </w:r>
    </w:p>
    <w:p w:rsidR="00407B06" w:rsidRDefault="00407B06" w:rsidP="00407B06">
      <w:pPr>
        <w:pStyle w:val="-1"/>
        <w:ind w:left="281" w:hanging="281"/>
        <w:rPr>
          <w:rFonts w:hint="eastAsia"/>
        </w:rPr>
      </w:pPr>
      <w:r>
        <w:rPr>
          <w:rFonts w:hint="eastAsia"/>
        </w:rPr>
        <w:t>影响投资者决策的其他重要信息</w:t>
      </w:r>
    </w:p>
    <w:p w:rsidR="00407B06" w:rsidRDefault="00407B06" w:rsidP="00407B06">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07B06" w:rsidTr="00407B06">
        <w:tc>
          <w:tcPr>
            <w:tcW w:w="11283" w:type="nil"/>
            <w:vMerge w:val="restart"/>
          </w:tcPr>
          <w:p w:rsidR="00407B06" w:rsidRDefault="00407B06" w:rsidP="00407B06">
            <w:pPr>
              <w:jc w:val="left"/>
            </w:pPr>
            <w:r>
              <w:rPr>
                <w:rFonts w:hint="eastAsia"/>
              </w:rPr>
              <w:t>投资者类别</w:t>
            </w:r>
          </w:p>
        </w:tc>
        <w:tc>
          <w:tcPr>
            <w:tcW w:w="11283" w:type="nil"/>
            <w:gridSpan w:val="5"/>
          </w:tcPr>
          <w:p w:rsidR="00407B06" w:rsidRDefault="00407B06" w:rsidP="00407B06">
            <w:pPr>
              <w:jc w:val="left"/>
            </w:pPr>
            <w:r>
              <w:rPr>
                <w:rFonts w:hint="eastAsia"/>
              </w:rPr>
              <w:t>报告期内持有基金份额变化情况</w:t>
            </w:r>
          </w:p>
        </w:tc>
        <w:tc>
          <w:tcPr>
            <w:tcW w:w="11283" w:type="nil"/>
            <w:gridSpan w:val="2"/>
          </w:tcPr>
          <w:p w:rsidR="00407B06" w:rsidRDefault="00407B06" w:rsidP="00407B06">
            <w:pPr>
              <w:jc w:val="left"/>
            </w:pPr>
            <w:r>
              <w:rPr>
                <w:rFonts w:hint="eastAsia"/>
              </w:rPr>
              <w:t>报告期末持有基金情况</w:t>
            </w:r>
          </w:p>
        </w:tc>
      </w:tr>
      <w:tr w:rsidR="00407B06" w:rsidTr="00407B06">
        <w:tc>
          <w:tcPr>
            <w:tcW w:w="11283" w:type="nil"/>
            <w:vMerge/>
          </w:tcPr>
          <w:p w:rsidR="00407B06" w:rsidRDefault="00407B06" w:rsidP="00407B06">
            <w:pPr>
              <w:jc w:val="left"/>
            </w:pPr>
          </w:p>
        </w:tc>
        <w:tc>
          <w:tcPr>
            <w:tcW w:w="11283" w:type="nil"/>
          </w:tcPr>
          <w:p w:rsidR="00407B06" w:rsidRDefault="00407B06" w:rsidP="00407B06">
            <w:pPr>
              <w:jc w:val="left"/>
            </w:pPr>
            <w:r>
              <w:rPr>
                <w:rFonts w:hint="eastAsia"/>
              </w:rPr>
              <w:t>序号</w:t>
            </w:r>
          </w:p>
        </w:tc>
        <w:tc>
          <w:tcPr>
            <w:tcW w:w="11283" w:type="nil"/>
          </w:tcPr>
          <w:p w:rsidR="00407B06" w:rsidRDefault="00407B06" w:rsidP="00407B06">
            <w:pPr>
              <w:jc w:val="left"/>
            </w:pPr>
            <w:r>
              <w:rPr>
                <w:rFonts w:hint="eastAsia"/>
              </w:rPr>
              <w:t>持有基金份额比例达到或者超过</w:t>
            </w:r>
            <w:r>
              <w:rPr>
                <w:rFonts w:hint="eastAsia"/>
              </w:rPr>
              <w:t>20%</w:t>
            </w:r>
            <w:r>
              <w:rPr>
                <w:rFonts w:hint="eastAsia"/>
              </w:rPr>
              <w:t>的时间区间</w:t>
            </w:r>
          </w:p>
        </w:tc>
        <w:tc>
          <w:tcPr>
            <w:tcW w:w="11283" w:type="nil"/>
          </w:tcPr>
          <w:p w:rsidR="00407B06" w:rsidRDefault="00407B06" w:rsidP="00407B06">
            <w:pPr>
              <w:jc w:val="left"/>
            </w:pPr>
            <w:r>
              <w:rPr>
                <w:rFonts w:hint="eastAsia"/>
              </w:rPr>
              <w:t>期初份额</w:t>
            </w:r>
          </w:p>
        </w:tc>
        <w:tc>
          <w:tcPr>
            <w:tcW w:w="11283" w:type="nil"/>
          </w:tcPr>
          <w:p w:rsidR="00407B06" w:rsidRDefault="00407B06" w:rsidP="00407B06">
            <w:pPr>
              <w:jc w:val="left"/>
            </w:pPr>
            <w:r>
              <w:rPr>
                <w:rFonts w:hint="eastAsia"/>
              </w:rPr>
              <w:t>申购份额</w:t>
            </w:r>
          </w:p>
        </w:tc>
        <w:tc>
          <w:tcPr>
            <w:tcW w:w="11283" w:type="nil"/>
          </w:tcPr>
          <w:p w:rsidR="00407B06" w:rsidRDefault="00407B06" w:rsidP="00407B06">
            <w:pPr>
              <w:jc w:val="left"/>
            </w:pPr>
            <w:r>
              <w:rPr>
                <w:rFonts w:hint="eastAsia"/>
              </w:rPr>
              <w:t>赎回份额</w:t>
            </w:r>
          </w:p>
        </w:tc>
        <w:tc>
          <w:tcPr>
            <w:tcW w:w="11283" w:type="nil"/>
          </w:tcPr>
          <w:p w:rsidR="00407B06" w:rsidRDefault="00407B06" w:rsidP="00407B06">
            <w:pPr>
              <w:jc w:val="left"/>
            </w:pPr>
            <w:r>
              <w:rPr>
                <w:rFonts w:hint="eastAsia"/>
              </w:rPr>
              <w:t>持有份额</w:t>
            </w:r>
          </w:p>
        </w:tc>
        <w:tc>
          <w:tcPr>
            <w:tcW w:w="11283" w:type="nil"/>
          </w:tcPr>
          <w:p w:rsidR="00407B06" w:rsidRDefault="00407B06" w:rsidP="00407B06">
            <w:pPr>
              <w:jc w:val="left"/>
            </w:pPr>
            <w:r>
              <w:rPr>
                <w:rFonts w:hint="eastAsia"/>
              </w:rPr>
              <w:t>份额占比</w:t>
            </w:r>
          </w:p>
        </w:tc>
      </w:tr>
      <w:tr w:rsidR="00407B06" w:rsidTr="00407B06">
        <w:tc>
          <w:tcPr>
            <w:tcW w:w="11283" w:type="nil"/>
          </w:tcPr>
          <w:p w:rsidR="00407B06" w:rsidRDefault="00407B06" w:rsidP="00407B06">
            <w:pPr>
              <w:jc w:val="left"/>
            </w:pPr>
            <w:r>
              <w:rPr>
                <w:rFonts w:hint="eastAsia"/>
              </w:rPr>
              <w:t>机构</w:t>
            </w:r>
          </w:p>
        </w:tc>
        <w:tc>
          <w:tcPr>
            <w:tcW w:w="11283" w:type="nil"/>
          </w:tcPr>
          <w:p w:rsidR="00407B06" w:rsidRDefault="00407B06" w:rsidP="00407B06">
            <w:pPr>
              <w:jc w:val="right"/>
            </w:pPr>
            <w:r>
              <w:t>1</w:t>
            </w:r>
          </w:p>
        </w:tc>
        <w:tc>
          <w:tcPr>
            <w:tcW w:w="11283" w:type="nil"/>
          </w:tcPr>
          <w:p w:rsidR="00407B06" w:rsidRDefault="00407B06" w:rsidP="00407B06">
            <w:pPr>
              <w:jc w:val="left"/>
            </w:pPr>
            <w:r>
              <w:t>20260101-20260319</w:t>
            </w:r>
          </w:p>
        </w:tc>
        <w:tc>
          <w:tcPr>
            <w:tcW w:w="11283" w:type="nil"/>
          </w:tcPr>
          <w:p w:rsidR="00407B06" w:rsidRDefault="00407B06" w:rsidP="00407B06">
            <w:pPr>
              <w:jc w:val="right"/>
            </w:pPr>
            <w:r>
              <w:t>861,278,520.00</w:t>
            </w:r>
          </w:p>
        </w:tc>
        <w:tc>
          <w:tcPr>
            <w:tcW w:w="11283" w:type="nil"/>
          </w:tcPr>
          <w:p w:rsidR="00407B06" w:rsidRDefault="00407B06" w:rsidP="00407B06">
            <w:pPr>
              <w:jc w:val="right"/>
            </w:pPr>
            <w:r>
              <w:t>-</w:t>
            </w:r>
          </w:p>
        </w:tc>
        <w:tc>
          <w:tcPr>
            <w:tcW w:w="11283" w:type="nil"/>
          </w:tcPr>
          <w:p w:rsidR="00407B06" w:rsidRDefault="00407B06" w:rsidP="00407B06">
            <w:pPr>
              <w:jc w:val="right"/>
            </w:pPr>
            <w:r>
              <w:t>861,278,520.00</w:t>
            </w:r>
          </w:p>
        </w:tc>
        <w:tc>
          <w:tcPr>
            <w:tcW w:w="11283" w:type="nil"/>
          </w:tcPr>
          <w:p w:rsidR="00407B06" w:rsidRDefault="00407B06" w:rsidP="00407B06">
            <w:pPr>
              <w:jc w:val="right"/>
            </w:pPr>
            <w:r>
              <w:t>-</w:t>
            </w:r>
          </w:p>
        </w:tc>
        <w:tc>
          <w:tcPr>
            <w:tcW w:w="11283" w:type="nil"/>
          </w:tcPr>
          <w:p w:rsidR="00407B06" w:rsidRDefault="00407B06" w:rsidP="00407B06">
            <w:pPr>
              <w:jc w:val="right"/>
            </w:pPr>
            <w:r>
              <w:t>-</w:t>
            </w:r>
          </w:p>
        </w:tc>
      </w:tr>
      <w:tr w:rsidR="00407B06" w:rsidTr="00407B06">
        <w:tc>
          <w:tcPr>
            <w:tcW w:w="11283" w:type="nil"/>
            <w:gridSpan w:val="8"/>
          </w:tcPr>
          <w:p w:rsidR="00407B06" w:rsidRDefault="00407B06" w:rsidP="00407B06">
            <w:pPr>
              <w:jc w:val="left"/>
            </w:pPr>
            <w:r>
              <w:rPr>
                <w:rFonts w:hint="eastAsia"/>
              </w:rPr>
              <w:t>产品特有风险</w:t>
            </w:r>
          </w:p>
        </w:tc>
      </w:tr>
      <w:tr w:rsidR="00407B06" w:rsidTr="00407B06">
        <w:tc>
          <w:tcPr>
            <w:tcW w:w="11283" w:type="nil"/>
            <w:gridSpan w:val="8"/>
          </w:tcPr>
          <w:p w:rsidR="00407B06" w:rsidRDefault="00407B06" w:rsidP="00407B0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07B06" w:rsidRDefault="00407B06" w:rsidP="00407B06">
      <w:pPr>
        <w:pStyle w:val="-2"/>
        <w:spacing w:before="312"/>
        <w:rPr>
          <w:rFonts w:hint="eastAsia"/>
        </w:rPr>
      </w:pPr>
      <w:r>
        <w:rPr>
          <w:rFonts w:hint="eastAsia"/>
        </w:rPr>
        <w:t>影响投资者决策的其他重要信息</w:t>
      </w:r>
    </w:p>
    <w:p w:rsidR="00407B06" w:rsidRDefault="00407B06" w:rsidP="00407B06">
      <w:pPr>
        <w:pStyle w:val="-"/>
        <w:ind w:firstLine="420"/>
        <w:rPr>
          <w:rFonts w:hint="eastAsia"/>
        </w:rPr>
      </w:pPr>
      <w:r>
        <w:rPr>
          <w:rFonts w:hint="eastAsia"/>
        </w:rPr>
        <w:t>无。</w:t>
      </w:r>
    </w:p>
    <w:p w:rsidR="00407B06" w:rsidRDefault="00407B06" w:rsidP="00407B06">
      <w:pPr>
        <w:pStyle w:val="-1"/>
        <w:ind w:left="281" w:hanging="281"/>
        <w:rPr>
          <w:rFonts w:hint="eastAsia"/>
        </w:rPr>
      </w:pPr>
      <w:r>
        <w:rPr>
          <w:rFonts w:hint="eastAsia"/>
        </w:rPr>
        <w:t>备查文件目录</w:t>
      </w:r>
    </w:p>
    <w:p w:rsidR="00407B06" w:rsidRDefault="00407B06" w:rsidP="00407B06">
      <w:pPr>
        <w:pStyle w:val="-2"/>
        <w:spacing w:before="312"/>
        <w:rPr>
          <w:rFonts w:hint="eastAsia"/>
        </w:rPr>
      </w:pPr>
      <w:r>
        <w:rPr>
          <w:rFonts w:hint="eastAsia"/>
        </w:rPr>
        <w:t>备查文件目录</w:t>
      </w:r>
    </w:p>
    <w:p w:rsidR="00407B06" w:rsidRDefault="00407B06" w:rsidP="00407B06">
      <w:pPr>
        <w:pStyle w:val="-"/>
        <w:ind w:firstLine="420"/>
        <w:rPr>
          <w:rFonts w:hint="eastAsia"/>
        </w:rPr>
      </w:pPr>
      <w:r>
        <w:rPr>
          <w:rFonts w:hint="eastAsia"/>
        </w:rPr>
        <w:t>1、《南方中证国新央企科技引领交易型开放式指数证券投资基金基金合同》；</w:t>
      </w:r>
    </w:p>
    <w:p w:rsidR="00407B06" w:rsidRDefault="00407B06" w:rsidP="00407B06">
      <w:pPr>
        <w:pStyle w:val="-"/>
        <w:ind w:firstLine="420"/>
        <w:rPr>
          <w:rFonts w:hint="eastAsia"/>
        </w:rPr>
      </w:pPr>
      <w:r>
        <w:rPr>
          <w:rFonts w:hint="eastAsia"/>
        </w:rPr>
        <w:t>2、《南方中证国新央企科技引领交易型开放式指数证券投资基金托管协议》；</w:t>
      </w:r>
    </w:p>
    <w:p w:rsidR="00407B06" w:rsidRDefault="00407B06" w:rsidP="00407B06">
      <w:pPr>
        <w:pStyle w:val="-"/>
        <w:ind w:firstLine="420"/>
        <w:rPr>
          <w:rFonts w:hint="eastAsia"/>
        </w:rPr>
      </w:pPr>
      <w:r>
        <w:rPr>
          <w:rFonts w:hint="eastAsia"/>
        </w:rPr>
        <w:t>3、南方中证国新央企科技引领交易型开放式指数证券投资基金2026年1季度报告原文。</w:t>
      </w:r>
    </w:p>
    <w:p w:rsidR="00407B06" w:rsidRDefault="00407B06" w:rsidP="00407B06">
      <w:pPr>
        <w:pStyle w:val="-2"/>
        <w:spacing w:before="312"/>
        <w:rPr>
          <w:rFonts w:hint="eastAsia"/>
        </w:rPr>
      </w:pPr>
      <w:r>
        <w:rPr>
          <w:rFonts w:hint="eastAsia"/>
        </w:rPr>
        <w:t>存放地点</w:t>
      </w:r>
    </w:p>
    <w:p w:rsidR="00407B06" w:rsidRDefault="00407B06" w:rsidP="00407B06">
      <w:pPr>
        <w:pStyle w:val="-"/>
        <w:ind w:firstLine="420"/>
        <w:rPr>
          <w:rFonts w:hint="eastAsia"/>
        </w:rPr>
      </w:pPr>
      <w:r>
        <w:rPr>
          <w:rFonts w:hint="eastAsia"/>
        </w:rPr>
        <w:t>深圳市福田区莲花街道益田路5999号基金大厦32-42楼。</w:t>
      </w:r>
    </w:p>
    <w:p w:rsidR="00407B06" w:rsidRDefault="00407B06" w:rsidP="00407B06">
      <w:pPr>
        <w:pStyle w:val="-2"/>
        <w:spacing w:before="312"/>
        <w:rPr>
          <w:rFonts w:hint="eastAsia"/>
        </w:rPr>
      </w:pPr>
      <w:r>
        <w:rPr>
          <w:rFonts w:hint="eastAsia"/>
        </w:rPr>
        <w:t>查阅方式</w:t>
      </w:r>
    </w:p>
    <w:p w:rsidR="00407B06" w:rsidRDefault="00407B06" w:rsidP="00407B06">
      <w:pPr>
        <w:pStyle w:val="-"/>
        <w:ind w:firstLine="420"/>
        <w:rPr>
          <w:rFonts w:hint="eastAsia"/>
        </w:rPr>
      </w:pPr>
      <w:r>
        <w:rPr>
          <w:rFonts w:hint="eastAsia"/>
        </w:rPr>
        <w:t>网站：http://www.nffund.com</w:t>
      </w:r>
    </w:p>
    <w:p w:rsidR="003C7DC3" w:rsidRDefault="00407B06" w:rsidP="00407B0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B06" w:rsidRDefault="00407B06" w:rsidP="00D17C56">
      <w:r>
        <w:separator/>
      </w:r>
    </w:p>
  </w:endnote>
  <w:endnote w:type="continuationSeparator" w:id="0">
    <w:p w:rsidR="00407B06" w:rsidRDefault="00407B0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B06" w:rsidRDefault="00407B0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7B06" w:rsidRPr="00407B0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7B0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7B0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B06" w:rsidRDefault="00407B0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B06" w:rsidRDefault="00407B06" w:rsidP="00D17C56">
      <w:r>
        <w:separator/>
      </w:r>
    </w:p>
  </w:footnote>
  <w:footnote w:type="continuationSeparator" w:id="0">
    <w:p w:rsidR="00407B06" w:rsidRDefault="00407B0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B06" w:rsidRDefault="00407B0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07B06" w:rsidP="00AE3F5B">
    <w:pPr>
      <w:pStyle w:val="a7"/>
      <w:pBdr>
        <w:bottom w:val="single" w:sz="4" w:space="1" w:color="auto"/>
      </w:pBdr>
      <w:jc w:val="right"/>
    </w:pPr>
    <w:r>
      <w:rPr>
        <w:rFonts w:hint="eastAsia"/>
      </w:rPr>
      <w:t>南方中证国新央企科技引领交易型开放式指数证券投资基金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7B06"/>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DF904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86FEA-2C53-4B4D-98B0-7F51077CF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1277</Words>
  <Characters>7285</Characters>
  <Application>Microsoft Office Word</Application>
  <DocSecurity>0</DocSecurity>
  <Lines>60</Lines>
  <Paragraphs>17</Paragraphs>
  <ScaleCrop>false</ScaleCrop>
  <Company>MC SYSTEM</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