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A1442">
        <w:rPr>
          <w:rFonts w:ascii="宋体" w:hAnsi="宋体" w:hint="eastAsia"/>
          <w:b/>
          <w:bCs/>
          <w:sz w:val="48"/>
          <w:szCs w:val="30"/>
        </w:rPr>
        <w:t>南方现金增利基金</w:t>
      </w:r>
      <w:r w:rsidR="00FA144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A144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A144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A144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A144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A1442" w:rsidRDefault="00FA1442" w:rsidP="00FA1442">
      <w:pPr>
        <w:pStyle w:val="-1"/>
        <w:ind w:left="281" w:hanging="281"/>
        <w:rPr>
          <w:rFonts w:hint="eastAsia"/>
        </w:rPr>
      </w:pPr>
      <w:r>
        <w:rPr>
          <w:rFonts w:hint="eastAsia"/>
        </w:rPr>
        <w:lastRenderedPageBreak/>
        <w:t>重要提示</w:t>
      </w:r>
    </w:p>
    <w:p w:rsidR="00FA1442" w:rsidRDefault="00FA1442" w:rsidP="00FA144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A1442" w:rsidRDefault="00FA1442" w:rsidP="00FA1442">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FA1442" w:rsidRDefault="00FA1442" w:rsidP="00FA1442">
      <w:pPr>
        <w:pStyle w:val="-"/>
        <w:ind w:firstLine="420"/>
        <w:rPr>
          <w:rFonts w:hint="eastAsia"/>
        </w:rPr>
      </w:pPr>
      <w:r>
        <w:rPr>
          <w:rFonts w:hint="eastAsia"/>
        </w:rPr>
        <w:t>基金管理人承诺以诚实信用、勤勉尽责的原则管理和运用基金资产，但不保证基金一定盈利。</w:t>
      </w:r>
    </w:p>
    <w:p w:rsidR="00FA1442" w:rsidRDefault="00FA1442" w:rsidP="00FA1442">
      <w:pPr>
        <w:pStyle w:val="-"/>
        <w:ind w:firstLine="420"/>
        <w:rPr>
          <w:rFonts w:hint="eastAsia"/>
        </w:rPr>
      </w:pPr>
      <w:r>
        <w:rPr>
          <w:rFonts w:hint="eastAsia"/>
        </w:rPr>
        <w:t>基金的过往业绩并不代表其未来表现。投资有风险，投资者在作出投资决策前应仔细阅读本基金的招募说明书。</w:t>
      </w:r>
    </w:p>
    <w:p w:rsidR="00FA1442" w:rsidRDefault="00FA1442" w:rsidP="00FA1442">
      <w:pPr>
        <w:pStyle w:val="-"/>
        <w:ind w:firstLine="420"/>
        <w:rPr>
          <w:rFonts w:hint="eastAsia"/>
        </w:rPr>
      </w:pPr>
      <w:r>
        <w:rPr>
          <w:rFonts w:hint="eastAsia"/>
        </w:rPr>
        <w:t>本报告中财务资料未经审计。</w:t>
      </w:r>
    </w:p>
    <w:p w:rsidR="00FA1442" w:rsidRDefault="00FA1442" w:rsidP="00FA1442">
      <w:pPr>
        <w:pStyle w:val="-"/>
        <w:ind w:firstLine="420"/>
        <w:rPr>
          <w:rFonts w:hint="eastAsia"/>
        </w:rPr>
      </w:pPr>
      <w:r>
        <w:rPr>
          <w:rFonts w:hint="eastAsia"/>
        </w:rPr>
        <w:t>本报告期自2026年1月1日起至3月31日止。</w:t>
      </w:r>
    </w:p>
    <w:p w:rsidR="00FA1442" w:rsidRDefault="00FA1442" w:rsidP="00FA1442">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FA1442" w:rsidTr="007A21B2">
        <w:tc>
          <w:tcPr>
            <w:tcW w:w="1186" w:type="dxa"/>
          </w:tcPr>
          <w:p w:rsidR="00FA1442" w:rsidRDefault="00FA1442" w:rsidP="00FA1442">
            <w:pPr>
              <w:jc w:val="left"/>
            </w:pPr>
            <w:r>
              <w:rPr>
                <w:rFonts w:hint="eastAsia"/>
              </w:rPr>
              <w:t>基金简称</w:t>
            </w:r>
          </w:p>
        </w:tc>
        <w:tc>
          <w:tcPr>
            <w:tcW w:w="7120" w:type="dxa"/>
            <w:gridSpan w:val="6"/>
          </w:tcPr>
          <w:p w:rsidR="00FA1442" w:rsidRDefault="00FA1442" w:rsidP="00FA1442">
            <w:pPr>
              <w:jc w:val="left"/>
            </w:pPr>
            <w:r>
              <w:rPr>
                <w:rFonts w:hint="eastAsia"/>
              </w:rPr>
              <w:t>南方现金增利货币</w:t>
            </w:r>
          </w:p>
        </w:tc>
      </w:tr>
      <w:tr w:rsidR="00FA1442" w:rsidTr="00FF3D0F">
        <w:tc>
          <w:tcPr>
            <w:tcW w:w="1186" w:type="dxa"/>
          </w:tcPr>
          <w:p w:rsidR="00FA1442" w:rsidRDefault="00FA1442" w:rsidP="00FA1442">
            <w:pPr>
              <w:jc w:val="left"/>
            </w:pPr>
            <w:r>
              <w:rPr>
                <w:rFonts w:hint="eastAsia"/>
              </w:rPr>
              <w:t>基金主代码</w:t>
            </w:r>
          </w:p>
        </w:tc>
        <w:tc>
          <w:tcPr>
            <w:tcW w:w="7120" w:type="dxa"/>
            <w:gridSpan w:val="6"/>
          </w:tcPr>
          <w:p w:rsidR="00FA1442" w:rsidRDefault="00FA1442" w:rsidP="00FA1442">
            <w:pPr>
              <w:jc w:val="left"/>
            </w:pPr>
            <w:r>
              <w:t>202301</w:t>
            </w:r>
          </w:p>
        </w:tc>
      </w:tr>
      <w:tr w:rsidR="00FA1442" w:rsidTr="00F92DA9">
        <w:tc>
          <w:tcPr>
            <w:tcW w:w="1186" w:type="dxa"/>
          </w:tcPr>
          <w:p w:rsidR="00FA1442" w:rsidRDefault="00FA1442" w:rsidP="00FA1442">
            <w:pPr>
              <w:jc w:val="left"/>
            </w:pPr>
            <w:r>
              <w:rPr>
                <w:rFonts w:hint="eastAsia"/>
              </w:rPr>
              <w:t>交易代码</w:t>
            </w:r>
          </w:p>
        </w:tc>
        <w:tc>
          <w:tcPr>
            <w:tcW w:w="7120" w:type="dxa"/>
            <w:gridSpan w:val="6"/>
          </w:tcPr>
          <w:p w:rsidR="00FA1442" w:rsidRDefault="00FA1442" w:rsidP="00FA1442">
            <w:pPr>
              <w:jc w:val="left"/>
            </w:pPr>
            <w:r>
              <w:t>202301</w:t>
            </w:r>
          </w:p>
        </w:tc>
      </w:tr>
      <w:tr w:rsidR="00FA1442" w:rsidTr="0091170C">
        <w:tc>
          <w:tcPr>
            <w:tcW w:w="1186" w:type="dxa"/>
          </w:tcPr>
          <w:p w:rsidR="00FA1442" w:rsidRDefault="00FA1442" w:rsidP="00FA1442">
            <w:pPr>
              <w:jc w:val="left"/>
            </w:pPr>
            <w:r>
              <w:rPr>
                <w:rFonts w:hint="eastAsia"/>
              </w:rPr>
              <w:t>基金运作方式</w:t>
            </w:r>
          </w:p>
        </w:tc>
        <w:tc>
          <w:tcPr>
            <w:tcW w:w="7120" w:type="dxa"/>
            <w:gridSpan w:val="6"/>
          </w:tcPr>
          <w:p w:rsidR="00FA1442" w:rsidRDefault="00FA1442" w:rsidP="00FA1442">
            <w:pPr>
              <w:jc w:val="left"/>
            </w:pPr>
            <w:r>
              <w:rPr>
                <w:rFonts w:hint="eastAsia"/>
              </w:rPr>
              <w:t>契约型开放式</w:t>
            </w:r>
          </w:p>
        </w:tc>
      </w:tr>
      <w:tr w:rsidR="00FA1442" w:rsidTr="00C451AB">
        <w:tc>
          <w:tcPr>
            <w:tcW w:w="1186" w:type="dxa"/>
          </w:tcPr>
          <w:p w:rsidR="00FA1442" w:rsidRDefault="00FA1442" w:rsidP="00FA1442">
            <w:pPr>
              <w:jc w:val="left"/>
            </w:pPr>
            <w:r>
              <w:rPr>
                <w:rFonts w:hint="eastAsia"/>
              </w:rPr>
              <w:t>基金合同生效日</w:t>
            </w:r>
          </w:p>
        </w:tc>
        <w:tc>
          <w:tcPr>
            <w:tcW w:w="7120" w:type="dxa"/>
            <w:gridSpan w:val="6"/>
          </w:tcPr>
          <w:p w:rsidR="00FA1442" w:rsidRDefault="00FA1442" w:rsidP="00FA1442">
            <w:pPr>
              <w:jc w:val="left"/>
            </w:pPr>
            <w:r>
              <w:rPr>
                <w:rFonts w:hint="eastAsia"/>
              </w:rPr>
              <w:t>2004</w:t>
            </w:r>
            <w:r>
              <w:rPr>
                <w:rFonts w:hint="eastAsia"/>
              </w:rPr>
              <w:t>年</w:t>
            </w:r>
            <w:r>
              <w:rPr>
                <w:rFonts w:hint="eastAsia"/>
              </w:rPr>
              <w:t>3</w:t>
            </w:r>
            <w:r>
              <w:rPr>
                <w:rFonts w:hint="eastAsia"/>
              </w:rPr>
              <w:t>月</w:t>
            </w:r>
            <w:r>
              <w:rPr>
                <w:rFonts w:hint="eastAsia"/>
              </w:rPr>
              <w:t>5</w:t>
            </w:r>
            <w:r>
              <w:rPr>
                <w:rFonts w:hint="eastAsia"/>
              </w:rPr>
              <w:t>日</w:t>
            </w:r>
          </w:p>
        </w:tc>
      </w:tr>
      <w:tr w:rsidR="00FA1442" w:rsidTr="00356389">
        <w:tc>
          <w:tcPr>
            <w:tcW w:w="1186" w:type="dxa"/>
          </w:tcPr>
          <w:p w:rsidR="00FA1442" w:rsidRDefault="00FA1442" w:rsidP="00FA1442">
            <w:pPr>
              <w:jc w:val="left"/>
            </w:pPr>
            <w:r>
              <w:rPr>
                <w:rFonts w:hint="eastAsia"/>
              </w:rPr>
              <w:t>报告期末基金份额总额</w:t>
            </w:r>
          </w:p>
        </w:tc>
        <w:tc>
          <w:tcPr>
            <w:tcW w:w="7120" w:type="dxa"/>
            <w:gridSpan w:val="6"/>
          </w:tcPr>
          <w:p w:rsidR="00FA1442" w:rsidRDefault="00FA1442" w:rsidP="00FA1442">
            <w:pPr>
              <w:jc w:val="left"/>
            </w:pPr>
            <w:r>
              <w:rPr>
                <w:rFonts w:hint="eastAsia"/>
              </w:rPr>
              <w:t>19,515,848,093.11</w:t>
            </w:r>
            <w:r>
              <w:rPr>
                <w:rFonts w:hint="eastAsia"/>
              </w:rPr>
              <w:t>份</w:t>
            </w:r>
          </w:p>
        </w:tc>
      </w:tr>
      <w:tr w:rsidR="00FA1442" w:rsidTr="00E32F7B">
        <w:tc>
          <w:tcPr>
            <w:tcW w:w="1186" w:type="dxa"/>
          </w:tcPr>
          <w:p w:rsidR="00FA1442" w:rsidRDefault="00FA1442" w:rsidP="00FA1442">
            <w:pPr>
              <w:jc w:val="left"/>
            </w:pPr>
            <w:r>
              <w:rPr>
                <w:rFonts w:hint="eastAsia"/>
              </w:rPr>
              <w:t>投资目标</w:t>
            </w:r>
          </w:p>
        </w:tc>
        <w:tc>
          <w:tcPr>
            <w:tcW w:w="7120" w:type="dxa"/>
            <w:gridSpan w:val="6"/>
          </w:tcPr>
          <w:p w:rsidR="00FA1442" w:rsidRDefault="00FA1442" w:rsidP="00FA1442">
            <w:pPr>
              <w:jc w:val="left"/>
            </w:pPr>
            <w:r>
              <w:rPr>
                <w:rFonts w:hint="eastAsia"/>
              </w:rPr>
              <w:t>本基金为具有高流动性、低风险和稳定收益的短期金融市场基金，在控制风险的前提下，力争为投资者提供稳定的收益。</w:t>
            </w:r>
          </w:p>
        </w:tc>
      </w:tr>
      <w:tr w:rsidR="00FA1442" w:rsidTr="00B77054">
        <w:tc>
          <w:tcPr>
            <w:tcW w:w="1186" w:type="dxa"/>
          </w:tcPr>
          <w:p w:rsidR="00FA1442" w:rsidRDefault="00FA1442" w:rsidP="00FA1442">
            <w:pPr>
              <w:jc w:val="left"/>
            </w:pPr>
            <w:r>
              <w:rPr>
                <w:rFonts w:hint="eastAsia"/>
              </w:rPr>
              <w:t>投资策略</w:t>
            </w:r>
          </w:p>
        </w:tc>
        <w:tc>
          <w:tcPr>
            <w:tcW w:w="7120" w:type="dxa"/>
            <w:gridSpan w:val="6"/>
          </w:tcPr>
          <w:p w:rsidR="00FA1442" w:rsidRDefault="00FA1442" w:rsidP="00FA1442">
            <w:r>
              <w:rPr>
                <w:rFonts w:hint="eastAsia"/>
              </w:rPr>
              <w:t>南方现金增利基金以“保持资产充分流动性，获取稳定收益”为资产配置目标，在战略资产配置上，主要采取利率走势预期与组合久期控制相结合的策略，在战术资产操作上，主要采取滚动投资、关键时期的时机抉择策略，并结合市场环境适时进行回购套利等操作。</w:t>
            </w:r>
          </w:p>
        </w:tc>
      </w:tr>
      <w:tr w:rsidR="00FA1442" w:rsidTr="00F37C30">
        <w:tc>
          <w:tcPr>
            <w:tcW w:w="1186" w:type="dxa"/>
          </w:tcPr>
          <w:p w:rsidR="00FA1442" w:rsidRDefault="00FA1442" w:rsidP="00FA1442">
            <w:pPr>
              <w:jc w:val="left"/>
            </w:pPr>
            <w:r>
              <w:rPr>
                <w:rFonts w:hint="eastAsia"/>
              </w:rPr>
              <w:t>业绩比较基准</w:t>
            </w:r>
          </w:p>
        </w:tc>
        <w:tc>
          <w:tcPr>
            <w:tcW w:w="7120" w:type="dxa"/>
            <w:gridSpan w:val="6"/>
          </w:tcPr>
          <w:p w:rsidR="00FA1442" w:rsidRDefault="00FA1442" w:rsidP="00FA1442">
            <w:pPr>
              <w:jc w:val="left"/>
            </w:pPr>
            <w:r>
              <w:rPr>
                <w:rFonts w:hint="eastAsia"/>
              </w:rPr>
              <w:t>同期</w:t>
            </w:r>
            <w:r>
              <w:rPr>
                <w:rFonts w:hint="eastAsia"/>
              </w:rPr>
              <w:t>7</w:t>
            </w:r>
            <w:r>
              <w:rPr>
                <w:rFonts w:hint="eastAsia"/>
              </w:rPr>
              <w:t>天通知存款利率（税后）</w:t>
            </w:r>
          </w:p>
        </w:tc>
      </w:tr>
      <w:tr w:rsidR="00FA1442" w:rsidTr="00FD6BF3">
        <w:tc>
          <w:tcPr>
            <w:tcW w:w="1186" w:type="dxa"/>
          </w:tcPr>
          <w:p w:rsidR="00FA1442" w:rsidRDefault="00FA1442" w:rsidP="00FA1442">
            <w:pPr>
              <w:jc w:val="left"/>
            </w:pPr>
            <w:r>
              <w:rPr>
                <w:rFonts w:hint="eastAsia"/>
              </w:rPr>
              <w:t>风险收益特征</w:t>
            </w:r>
          </w:p>
        </w:tc>
        <w:tc>
          <w:tcPr>
            <w:tcW w:w="7120" w:type="dxa"/>
            <w:gridSpan w:val="6"/>
          </w:tcPr>
          <w:p w:rsidR="00FA1442" w:rsidRDefault="00FA1442" w:rsidP="00FA1442">
            <w:pPr>
              <w:jc w:val="left"/>
            </w:pPr>
            <w:r>
              <w:rPr>
                <w:rFonts w:hint="eastAsia"/>
              </w:rPr>
              <w:t>本基金为货币市场基金，其长期平均风险和预期收益率低于股票型基金、混合型基金和债券型基金。</w:t>
            </w:r>
          </w:p>
        </w:tc>
      </w:tr>
      <w:tr w:rsidR="00FA1442" w:rsidTr="00162EE4">
        <w:tc>
          <w:tcPr>
            <w:tcW w:w="1186" w:type="dxa"/>
          </w:tcPr>
          <w:p w:rsidR="00FA1442" w:rsidRDefault="00FA1442" w:rsidP="00FA1442">
            <w:pPr>
              <w:jc w:val="left"/>
            </w:pPr>
            <w:r>
              <w:rPr>
                <w:rFonts w:hint="eastAsia"/>
              </w:rPr>
              <w:t>基金管理人</w:t>
            </w:r>
          </w:p>
        </w:tc>
        <w:tc>
          <w:tcPr>
            <w:tcW w:w="7120" w:type="dxa"/>
            <w:gridSpan w:val="6"/>
          </w:tcPr>
          <w:p w:rsidR="00FA1442" w:rsidRDefault="00FA1442" w:rsidP="00FA1442">
            <w:pPr>
              <w:jc w:val="left"/>
            </w:pPr>
            <w:r>
              <w:rPr>
                <w:rFonts w:hint="eastAsia"/>
              </w:rPr>
              <w:t>南方基金管理股份有限公司</w:t>
            </w:r>
          </w:p>
        </w:tc>
      </w:tr>
      <w:tr w:rsidR="00FA1442" w:rsidTr="00FA1442">
        <w:tc>
          <w:tcPr>
            <w:tcW w:w="1186" w:type="dxa"/>
          </w:tcPr>
          <w:p w:rsidR="00FA1442" w:rsidRDefault="00FA1442" w:rsidP="00FA1442">
            <w:pPr>
              <w:jc w:val="left"/>
            </w:pPr>
            <w:r>
              <w:rPr>
                <w:rFonts w:hint="eastAsia"/>
              </w:rPr>
              <w:lastRenderedPageBreak/>
              <w:t>基金托管人</w:t>
            </w:r>
          </w:p>
        </w:tc>
        <w:tc>
          <w:tcPr>
            <w:tcW w:w="7120" w:type="dxa"/>
            <w:gridSpan w:val="6"/>
          </w:tcPr>
          <w:p w:rsidR="00FA1442" w:rsidRDefault="00FA1442" w:rsidP="00FA1442">
            <w:pPr>
              <w:jc w:val="left"/>
            </w:pPr>
            <w:r>
              <w:rPr>
                <w:rFonts w:hint="eastAsia"/>
              </w:rPr>
              <w:t>中国工商银行股份有限公司</w:t>
            </w:r>
          </w:p>
        </w:tc>
      </w:tr>
      <w:tr w:rsidR="00FA1442" w:rsidTr="00FA1442">
        <w:tc>
          <w:tcPr>
            <w:tcW w:w="1186" w:type="dxa"/>
          </w:tcPr>
          <w:p w:rsidR="00FA1442" w:rsidRDefault="00FA1442" w:rsidP="00FA1442">
            <w:pPr>
              <w:jc w:val="left"/>
            </w:pPr>
            <w:r>
              <w:rPr>
                <w:rFonts w:hint="eastAsia"/>
              </w:rPr>
              <w:t>下属分级基金的基金简称</w:t>
            </w:r>
          </w:p>
        </w:tc>
        <w:tc>
          <w:tcPr>
            <w:tcW w:w="1186" w:type="dxa"/>
          </w:tcPr>
          <w:p w:rsidR="00FA1442" w:rsidRDefault="00FA1442" w:rsidP="00FA1442">
            <w:pPr>
              <w:jc w:val="left"/>
            </w:pPr>
            <w:r>
              <w:rPr>
                <w:rFonts w:hint="eastAsia"/>
              </w:rPr>
              <w:t>南方现金增利货币</w:t>
            </w:r>
            <w:r>
              <w:rPr>
                <w:rFonts w:hint="eastAsia"/>
              </w:rPr>
              <w:t>A</w:t>
            </w:r>
          </w:p>
        </w:tc>
        <w:tc>
          <w:tcPr>
            <w:tcW w:w="1186" w:type="dxa"/>
          </w:tcPr>
          <w:p w:rsidR="00FA1442" w:rsidRDefault="00FA1442" w:rsidP="00FA1442">
            <w:pPr>
              <w:jc w:val="left"/>
            </w:pPr>
            <w:r>
              <w:rPr>
                <w:rFonts w:hint="eastAsia"/>
              </w:rPr>
              <w:t>南方现金增利货币</w:t>
            </w:r>
            <w:r>
              <w:rPr>
                <w:rFonts w:hint="eastAsia"/>
              </w:rPr>
              <w:t>B</w:t>
            </w:r>
          </w:p>
        </w:tc>
        <w:tc>
          <w:tcPr>
            <w:tcW w:w="1187" w:type="dxa"/>
          </w:tcPr>
          <w:p w:rsidR="00FA1442" w:rsidRDefault="00FA1442" w:rsidP="00FA1442">
            <w:pPr>
              <w:jc w:val="left"/>
            </w:pPr>
            <w:r>
              <w:rPr>
                <w:rFonts w:hint="eastAsia"/>
              </w:rPr>
              <w:t>南方现金增利货币</w:t>
            </w:r>
            <w:r>
              <w:rPr>
                <w:rFonts w:hint="eastAsia"/>
              </w:rPr>
              <w:t>C</w:t>
            </w:r>
          </w:p>
        </w:tc>
        <w:tc>
          <w:tcPr>
            <w:tcW w:w="1187" w:type="dxa"/>
          </w:tcPr>
          <w:p w:rsidR="00FA1442" w:rsidRDefault="00FA1442" w:rsidP="00FA1442">
            <w:pPr>
              <w:jc w:val="left"/>
            </w:pPr>
            <w:r>
              <w:rPr>
                <w:rFonts w:hint="eastAsia"/>
              </w:rPr>
              <w:t>南方现金增利货币</w:t>
            </w:r>
            <w:r>
              <w:rPr>
                <w:rFonts w:hint="eastAsia"/>
              </w:rPr>
              <w:t>D</w:t>
            </w:r>
          </w:p>
        </w:tc>
        <w:tc>
          <w:tcPr>
            <w:tcW w:w="1187" w:type="dxa"/>
          </w:tcPr>
          <w:p w:rsidR="00FA1442" w:rsidRDefault="00FA1442" w:rsidP="00FA1442">
            <w:pPr>
              <w:jc w:val="left"/>
            </w:pPr>
            <w:r>
              <w:rPr>
                <w:rFonts w:hint="eastAsia"/>
              </w:rPr>
              <w:t>南方现金增利货币</w:t>
            </w:r>
            <w:r>
              <w:rPr>
                <w:rFonts w:hint="eastAsia"/>
              </w:rPr>
              <w:t>E</w:t>
            </w:r>
          </w:p>
        </w:tc>
        <w:tc>
          <w:tcPr>
            <w:tcW w:w="1187" w:type="dxa"/>
          </w:tcPr>
          <w:p w:rsidR="00FA1442" w:rsidRDefault="00FA1442" w:rsidP="00FA1442">
            <w:pPr>
              <w:jc w:val="left"/>
            </w:pPr>
            <w:r>
              <w:rPr>
                <w:rFonts w:hint="eastAsia"/>
              </w:rPr>
              <w:t>南方现金增利货币</w:t>
            </w:r>
            <w:r>
              <w:rPr>
                <w:rFonts w:hint="eastAsia"/>
              </w:rPr>
              <w:t>F</w:t>
            </w:r>
          </w:p>
        </w:tc>
      </w:tr>
      <w:tr w:rsidR="00FA1442" w:rsidTr="00FA1442">
        <w:tc>
          <w:tcPr>
            <w:tcW w:w="1186" w:type="dxa"/>
          </w:tcPr>
          <w:p w:rsidR="00FA1442" w:rsidRDefault="00FA1442" w:rsidP="00FA1442">
            <w:pPr>
              <w:jc w:val="left"/>
            </w:pPr>
            <w:r>
              <w:rPr>
                <w:rFonts w:hint="eastAsia"/>
              </w:rPr>
              <w:t>下属分级基金的交易代码</w:t>
            </w:r>
          </w:p>
        </w:tc>
        <w:tc>
          <w:tcPr>
            <w:tcW w:w="1186" w:type="dxa"/>
          </w:tcPr>
          <w:p w:rsidR="00FA1442" w:rsidRDefault="00FA1442" w:rsidP="00FA1442">
            <w:pPr>
              <w:jc w:val="left"/>
            </w:pPr>
            <w:r>
              <w:t>202301</w:t>
            </w:r>
          </w:p>
        </w:tc>
        <w:tc>
          <w:tcPr>
            <w:tcW w:w="1186" w:type="dxa"/>
          </w:tcPr>
          <w:p w:rsidR="00FA1442" w:rsidRDefault="00FA1442" w:rsidP="00FA1442">
            <w:pPr>
              <w:jc w:val="left"/>
            </w:pPr>
            <w:r>
              <w:t>202302</w:t>
            </w:r>
          </w:p>
        </w:tc>
        <w:tc>
          <w:tcPr>
            <w:tcW w:w="1187" w:type="dxa"/>
          </w:tcPr>
          <w:p w:rsidR="00FA1442" w:rsidRDefault="00FA1442" w:rsidP="00FA1442">
            <w:pPr>
              <w:jc w:val="left"/>
            </w:pPr>
            <w:r>
              <w:t>018408</w:t>
            </w:r>
          </w:p>
        </w:tc>
        <w:tc>
          <w:tcPr>
            <w:tcW w:w="1187" w:type="dxa"/>
          </w:tcPr>
          <w:p w:rsidR="00FA1442" w:rsidRDefault="00FA1442" w:rsidP="00FA1442">
            <w:pPr>
              <w:jc w:val="left"/>
            </w:pPr>
            <w:r>
              <w:t>019238</w:t>
            </w:r>
          </w:p>
        </w:tc>
        <w:tc>
          <w:tcPr>
            <w:tcW w:w="1187" w:type="dxa"/>
          </w:tcPr>
          <w:p w:rsidR="00FA1442" w:rsidRDefault="00FA1442" w:rsidP="00FA1442">
            <w:pPr>
              <w:jc w:val="left"/>
            </w:pPr>
            <w:r>
              <w:t>002828</w:t>
            </w:r>
          </w:p>
        </w:tc>
        <w:tc>
          <w:tcPr>
            <w:tcW w:w="1187" w:type="dxa"/>
          </w:tcPr>
          <w:p w:rsidR="00FA1442" w:rsidRDefault="00FA1442" w:rsidP="00FA1442">
            <w:pPr>
              <w:jc w:val="left"/>
            </w:pPr>
            <w:r>
              <w:t>002829</w:t>
            </w:r>
          </w:p>
        </w:tc>
      </w:tr>
      <w:tr w:rsidR="00FA1442" w:rsidTr="00FA1442">
        <w:tc>
          <w:tcPr>
            <w:tcW w:w="1186" w:type="dxa"/>
          </w:tcPr>
          <w:p w:rsidR="00FA1442" w:rsidRDefault="00FA1442" w:rsidP="00FA1442">
            <w:pPr>
              <w:jc w:val="left"/>
            </w:pPr>
            <w:r>
              <w:rPr>
                <w:rFonts w:hint="eastAsia"/>
              </w:rPr>
              <w:t>报告期末下属分级基金的份额总额</w:t>
            </w:r>
          </w:p>
        </w:tc>
        <w:tc>
          <w:tcPr>
            <w:tcW w:w="1186" w:type="dxa"/>
          </w:tcPr>
          <w:p w:rsidR="00FA1442" w:rsidRDefault="00FA1442" w:rsidP="00FA1442">
            <w:pPr>
              <w:jc w:val="left"/>
            </w:pPr>
            <w:r>
              <w:rPr>
                <w:rFonts w:hint="eastAsia"/>
              </w:rPr>
              <w:t>4,640,646,811.55</w:t>
            </w:r>
            <w:r>
              <w:rPr>
                <w:rFonts w:hint="eastAsia"/>
              </w:rPr>
              <w:t>份</w:t>
            </w:r>
          </w:p>
        </w:tc>
        <w:tc>
          <w:tcPr>
            <w:tcW w:w="1186" w:type="dxa"/>
          </w:tcPr>
          <w:p w:rsidR="00FA1442" w:rsidRDefault="00FA1442" w:rsidP="00FA1442">
            <w:pPr>
              <w:jc w:val="left"/>
            </w:pPr>
            <w:r>
              <w:rPr>
                <w:rFonts w:hint="eastAsia"/>
              </w:rPr>
              <w:t>4,762,766,361.06</w:t>
            </w:r>
            <w:r>
              <w:rPr>
                <w:rFonts w:hint="eastAsia"/>
              </w:rPr>
              <w:t>份</w:t>
            </w:r>
          </w:p>
        </w:tc>
        <w:tc>
          <w:tcPr>
            <w:tcW w:w="1187" w:type="dxa"/>
          </w:tcPr>
          <w:p w:rsidR="00FA1442" w:rsidRDefault="00FA1442" w:rsidP="00FA1442">
            <w:pPr>
              <w:jc w:val="left"/>
            </w:pPr>
            <w:r>
              <w:rPr>
                <w:rFonts w:hint="eastAsia"/>
              </w:rPr>
              <w:t>551,442,321.65</w:t>
            </w:r>
            <w:r>
              <w:rPr>
                <w:rFonts w:hint="eastAsia"/>
              </w:rPr>
              <w:t>份</w:t>
            </w:r>
          </w:p>
        </w:tc>
        <w:tc>
          <w:tcPr>
            <w:tcW w:w="1187" w:type="dxa"/>
          </w:tcPr>
          <w:p w:rsidR="00FA1442" w:rsidRDefault="00FA1442" w:rsidP="00FA1442">
            <w:pPr>
              <w:jc w:val="left"/>
            </w:pPr>
            <w:r>
              <w:rPr>
                <w:rFonts w:hint="eastAsia"/>
              </w:rPr>
              <w:t>108,302,168.88</w:t>
            </w:r>
            <w:r>
              <w:rPr>
                <w:rFonts w:hint="eastAsia"/>
              </w:rPr>
              <w:t>份</w:t>
            </w:r>
          </w:p>
        </w:tc>
        <w:tc>
          <w:tcPr>
            <w:tcW w:w="1187" w:type="dxa"/>
          </w:tcPr>
          <w:p w:rsidR="00FA1442" w:rsidRDefault="00FA1442" w:rsidP="00FA1442">
            <w:pPr>
              <w:jc w:val="left"/>
            </w:pPr>
            <w:r>
              <w:rPr>
                <w:rFonts w:hint="eastAsia"/>
              </w:rPr>
              <w:t>3,508,540,286.08</w:t>
            </w:r>
            <w:r>
              <w:rPr>
                <w:rFonts w:hint="eastAsia"/>
              </w:rPr>
              <w:t>份</w:t>
            </w:r>
          </w:p>
        </w:tc>
        <w:tc>
          <w:tcPr>
            <w:tcW w:w="1187" w:type="dxa"/>
          </w:tcPr>
          <w:p w:rsidR="00FA1442" w:rsidRDefault="00FA1442" w:rsidP="00FA1442">
            <w:pPr>
              <w:jc w:val="left"/>
            </w:pPr>
            <w:r>
              <w:rPr>
                <w:rFonts w:hint="eastAsia"/>
              </w:rPr>
              <w:t>5,944,150,143.89</w:t>
            </w:r>
            <w:r>
              <w:rPr>
                <w:rFonts w:hint="eastAsia"/>
              </w:rPr>
              <w:t>份</w:t>
            </w:r>
          </w:p>
        </w:tc>
      </w:tr>
    </w:tbl>
    <w:p w:rsidR="00FA1442" w:rsidRDefault="00FA1442" w:rsidP="00FA1442">
      <w:pPr>
        <w:pStyle w:val="-1"/>
        <w:ind w:left="281" w:hanging="281"/>
        <w:rPr>
          <w:rFonts w:hint="eastAsia"/>
        </w:rPr>
      </w:pPr>
      <w:r>
        <w:rPr>
          <w:rFonts w:hint="eastAsia"/>
        </w:rPr>
        <w:t>主要财务指标和基金净值表现</w:t>
      </w:r>
    </w:p>
    <w:p w:rsidR="00FA1442" w:rsidRDefault="00FA1442" w:rsidP="00FA1442">
      <w:pPr>
        <w:pStyle w:val="-2"/>
        <w:spacing w:before="312"/>
        <w:rPr>
          <w:rFonts w:hint="eastAsia"/>
        </w:rPr>
      </w:pPr>
      <w:r>
        <w:rPr>
          <w:rFonts w:hint="eastAsia"/>
        </w:rPr>
        <w:t>主要财务指标</w:t>
      </w:r>
    </w:p>
    <w:p w:rsidR="00FA1442" w:rsidRDefault="00FA1442" w:rsidP="00FA1442">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FA1442" w:rsidRPr="00FA1442" w:rsidRDefault="00FA1442" w:rsidP="00FA1442">
            <w:pPr>
              <w:jc w:val="center"/>
              <w:rPr>
                <w:b/>
              </w:rPr>
            </w:pPr>
            <w:r w:rsidRPr="00FA1442">
              <w:rPr>
                <w:rFonts w:hint="eastAsia"/>
                <w:b/>
              </w:rPr>
              <w:t>主要财务指标</w:t>
            </w:r>
          </w:p>
        </w:tc>
        <w:tc>
          <w:tcPr>
            <w:tcW w:w="7120" w:type="dxa"/>
            <w:gridSpan w:val="6"/>
            <w:tcBorders>
              <w:bottom w:val="single" w:sz="4" w:space="0" w:color="auto"/>
            </w:tcBorders>
          </w:tcPr>
          <w:p w:rsidR="00FA1442" w:rsidRPr="00FA1442" w:rsidRDefault="00FA1442" w:rsidP="00FA1442">
            <w:pPr>
              <w:jc w:val="center"/>
              <w:rPr>
                <w:b/>
              </w:rPr>
            </w:pPr>
            <w:r w:rsidRPr="00FA1442">
              <w:rPr>
                <w:rFonts w:hint="eastAsia"/>
                <w:b/>
              </w:rPr>
              <w:t>报告期（</w:t>
            </w:r>
            <w:r w:rsidRPr="00FA1442">
              <w:rPr>
                <w:rFonts w:hint="eastAsia"/>
                <w:b/>
              </w:rPr>
              <w:t>2026</w:t>
            </w:r>
            <w:r w:rsidRPr="00FA1442">
              <w:rPr>
                <w:rFonts w:hint="eastAsia"/>
                <w:b/>
              </w:rPr>
              <w:t>年</w:t>
            </w:r>
            <w:r w:rsidRPr="00FA1442">
              <w:rPr>
                <w:rFonts w:hint="eastAsia"/>
                <w:b/>
              </w:rPr>
              <w:t>1</w:t>
            </w:r>
            <w:r w:rsidRPr="00FA1442">
              <w:rPr>
                <w:rFonts w:hint="eastAsia"/>
                <w:b/>
              </w:rPr>
              <w:t>月</w:t>
            </w:r>
            <w:r w:rsidRPr="00FA1442">
              <w:rPr>
                <w:rFonts w:hint="eastAsia"/>
                <w:b/>
              </w:rPr>
              <w:t>1</w:t>
            </w:r>
            <w:r w:rsidRPr="00FA1442">
              <w:rPr>
                <w:rFonts w:hint="eastAsia"/>
                <w:b/>
              </w:rPr>
              <w:t>日－</w:t>
            </w:r>
            <w:r w:rsidRPr="00FA1442">
              <w:rPr>
                <w:rFonts w:hint="eastAsia"/>
                <w:b/>
              </w:rPr>
              <w:t>2026</w:t>
            </w:r>
            <w:r w:rsidRPr="00FA1442">
              <w:rPr>
                <w:rFonts w:hint="eastAsia"/>
                <w:b/>
              </w:rPr>
              <w:t>年</w:t>
            </w:r>
            <w:r w:rsidRPr="00FA1442">
              <w:rPr>
                <w:rFonts w:hint="eastAsia"/>
                <w:b/>
              </w:rPr>
              <w:t>3</w:t>
            </w:r>
            <w:r w:rsidRPr="00FA1442">
              <w:rPr>
                <w:rFonts w:hint="eastAsia"/>
                <w:b/>
              </w:rPr>
              <w:t>月</w:t>
            </w:r>
            <w:r w:rsidRPr="00FA1442">
              <w:rPr>
                <w:rFonts w:hint="eastAsia"/>
                <w:b/>
              </w:rPr>
              <w:t>31</w:t>
            </w:r>
            <w:r w:rsidRPr="00FA1442">
              <w:rPr>
                <w:rFonts w:hint="eastAsia"/>
                <w:b/>
              </w:rPr>
              <w:t>日）</w:t>
            </w:r>
          </w:p>
        </w:tc>
      </w:tr>
      <w:tr w:rsidR="00FA1442" w:rsidTr="00FA1442">
        <w:tc>
          <w:tcPr>
            <w:tcW w:w="1186" w:type="dxa"/>
            <w:vMerge/>
          </w:tcPr>
          <w:p w:rsidR="00FA1442" w:rsidRDefault="00FA1442" w:rsidP="00FA1442">
            <w:pPr>
              <w:jc w:val="left"/>
            </w:pPr>
          </w:p>
        </w:tc>
        <w:tc>
          <w:tcPr>
            <w:tcW w:w="1186" w:type="dxa"/>
            <w:shd w:val="clear" w:color="auto" w:fill="BFBFBF"/>
          </w:tcPr>
          <w:p w:rsidR="00FA1442" w:rsidRPr="00FA1442" w:rsidRDefault="00FA1442" w:rsidP="00FA1442">
            <w:pPr>
              <w:jc w:val="center"/>
              <w:rPr>
                <w:b/>
              </w:rPr>
            </w:pPr>
            <w:r w:rsidRPr="00FA1442">
              <w:rPr>
                <w:rFonts w:hint="eastAsia"/>
                <w:b/>
              </w:rPr>
              <w:t>南方现金增利货币</w:t>
            </w:r>
            <w:r w:rsidRPr="00FA1442">
              <w:rPr>
                <w:rFonts w:hint="eastAsia"/>
                <w:b/>
              </w:rPr>
              <w:t>A</w:t>
            </w:r>
          </w:p>
        </w:tc>
        <w:tc>
          <w:tcPr>
            <w:tcW w:w="1186" w:type="dxa"/>
            <w:shd w:val="clear" w:color="auto" w:fill="BFBFBF"/>
          </w:tcPr>
          <w:p w:rsidR="00FA1442" w:rsidRPr="00FA1442" w:rsidRDefault="00FA1442" w:rsidP="00FA1442">
            <w:pPr>
              <w:jc w:val="center"/>
              <w:rPr>
                <w:b/>
              </w:rPr>
            </w:pPr>
            <w:r w:rsidRPr="00FA1442">
              <w:rPr>
                <w:rFonts w:hint="eastAsia"/>
                <w:b/>
              </w:rPr>
              <w:t>南方现金增利货币</w:t>
            </w:r>
            <w:r w:rsidRPr="00FA1442">
              <w:rPr>
                <w:rFonts w:hint="eastAsia"/>
                <w:b/>
              </w:rPr>
              <w:t>B</w:t>
            </w:r>
          </w:p>
        </w:tc>
        <w:tc>
          <w:tcPr>
            <w:tcW w:w="1187" w:type="dxa"/>
            <w:shd w:val="clear" w:color="auto" w:fill="BFBFBF"/>
          </w:tcPr>
          <w:p w:rsidR="00FA1442" w:rsidRPr="00FA1442" w:rsidRDefault="00FA1442" w:rsidP="00FA1442">
            <w:pPr>
              <w:jc w:val="center"/>
              <w:rPr>
                <w:b/>
              </w:rPr>
            </w:pPr>
            <w:r w:rsidRPr="00FA1442">
              <w:rPr>
                <w:rFonts w:hint="eastAsia"/>
                <w:b/>
              </w:rPr>
              <w:t>南方现金增利货币</w:t>
            </w:r>
            <w:r w:rsidRPr="00FA1442">
              <w:rPr>
                <w:rFonts w:hint="eastAsia"/>
                <w:b/>
              </w:rPr>
              <w:t>C</w:t>
            </w:r>
          </w:p>
        </w:tc>
        <w:tc>
          <w:tcPr>
            <w:tcW w:w="1187" w:type="dxa"/>
            <w:shd w:val="clear" w:color="auto" w:fill="BFBFBF"/>
          </w:tcPr>
          <w:p w:rsidR="00FA1442" w:rsidRPr="00FA1442" w:rsidRDefault="00FA1442" w:rsidP="00FA1442">
            <w:pPr>
              <w:jc w:val="center"/>
              <w:rPr>
                <w:b/>
              </w:rPr>
            </w:pPr>
            <w:r w:rsidRPr="00FA1442">
              <w:rPr>
                <w:rFonts w:hint="eastAsia"/>
                <w:b/>
              </w:rPr>
              <w:t>南方现金增利货币</w:t>
            </w:r>
            <w:r w:rsidRPr="00FA1442">
              <w:rPr>
                <w:rFonts w:hint="eastAsia"/>
                <w:b/>
              </w:rPr>
              <w:t>D</w:t>
            </w:r>
          </w:p>
        </w:tc>
        <w:tc>
          <w:tcPr>
            <w:tcW w:w="1187" w:type="dxa"/>
            <w:shd w:val="clear" w:color="auto" w:fill="BFBFBF"/>
          </w:tcPr>
          <w:p w:rsidR="00FA1442" w:rsidRPr="00FA1442" w:rsidRDefault="00FA1442" w:rsidP="00FA1442">
            <w:pPr>
              <w:jc w:val="center"/>
              <w:rPr>
                <w:b/>
              </w:rPr>
            </w:pPr>
            <w:r w:rsidRPr="00FA1442">
              <w:rPr>
                <w:rFonts w:hint="eastAsia"/>
                <w:b/>
              </w:rPr>
              <w:t>南方现金增利货币</w:t>
            </w:r>
            <w:r w:rsidRPr="00FA1442">
              <w:rPr>
                <w:rFonts w:hint="eastAsia"/>
                <w:b/>
              </w:rPr>
              <w:t>E</w:t>
            </w:r>
          </w:p>
        </w:tc>
        <w:tc>
          <w:tcPr>
            <w:tcW w:w="1187" w:type="dxa"/>
            <w:shd w:val="clear" w:color="auto" w:fill="BFBFBF"/>
          </w:tcPr>
          <w:p w:rsidR="00FA1442" w:rsidRPr="00FA1442" w:rsidRDefault="00FA1442" w:rsidP="00FA1442">
            <w:pPr>
              <w:jc w:val="center"/>
              <w:rPr>
                <w:b/>
              </w:rPr>
            </w:pPr>
            <w:r w:rsidRPr="00FA1442">
              <w:rPr>
                <w:rFonts w:hint="eastAsia"/>
                <w:b/>
              </w:rPr>
              <w:t>南方现金增利货币</w:t>
            </w:r>
            <w:r w:rsidRPr="00FA1442">
              <w:rPr>
                <w:rFonts w:hint="eastAsia"/>
                <w:b/>
              </w:rPr>
              <w:t>F</w:t>
            </w:r>
          </w:p>
        </w:tc>
      </w:tr>
      <w:tr w:rsidR="00FA1442" w:rsidTr="00FA1442">
        <w:tc>
          <w:tcPr>
            <w:tcW w:w="1186" w:type="dxa"/>
          </w:tcPr>
          <w:p w:rsidR="00FA1442" w:rsidRDefault="00FA1442" w:rsidP="00FA1442">
            <w:pPr>
              <w:jc w:val="left"/>
            </w:pPr>
            <w:r>
              <w:rPr>
                <w:rFonts w:hint="eastAsia"/>
              </w:rPr>
              <w:t>1.</w:t>
            </w:r>
            <w:r>
              <w:rPr>
                <w:rFonts w:hint="eastAsia"/>
              </w:rPr>
              <w:t>本期已实现收益</w:t>
            </w:r>
          </w:p>
        </w:tc>
        <w:tc>
          <w:tcPr>
            <w:tcW w:w="1186" w:type="dxa"/>
          </w:tcPr>
          <w:p w:rsidR="00FA1442" w:rsidRDefault="00FA1442" w:rsidP="00FA1442">
            <w:pPr>
              <w:jc w:val="right"/>
            </w:pPr>
            <w:r>
              <w:t>13,840,157.15</w:t>
            </w:r>
          </w:p>
        </w:tc>
        <w:tc>
          <w:tcPr>
            <w:tcW w:w="1186" w:type="dxa"/>
          </w:tcPr>
          <w:p w:rsidR="00FA1442" w:rsidRDefault="00FA1442" w:rsidP="00FA1442">
            <w:pPr>
              <w:jc w:val="right"/>
            </w:pPr>
            <w:r>
              <w:t>14,815,936.05</w:t>
            </w:r>
          </w:p>
        </w:tc>
        <w:tc>
          <w:tcPr>
            <w:tcW w:w="1187" w:type="dxa"/>
          </w:tcPr>
          <w:p w:rsidR="00FA1442" w:rsidRDefault="00FA1442" w:rsidP="00FA1442">
            <w:pPr>
              <w:jc w:val="right"/>
            </w:pPr>
            <w:r>
              <w:t>1,632,032.25</w:t>
            </w:r>
          </w:p>
        </w:tc>
        <w:tc>
          <w:tcPr>
            <w:tcW w:w="1187" w:type="dxa"/>
          </w:tcPr>
          <w:p w:rsidR="00FA1442" w:rsidRDefault="00FA1442" w:rsidP="00FA1442">
            <w:pPr>
              <w:jc w:val="right"/>
            </w:pPr>
            <w:r>
              <w:t>599,175.61</w:t>
            </w:r>
          </w:p>
        </w:tc>
        <w:tc>
          <w:tcPr>
            <w:tcW w:w="1187" w:type="dxa"/>
          </w:tcPr>
          <w:p w:rsidR="00FA1442" w:rsidRDefault="00FA1442" w:rsidP="00FA1442">
            <w:pPr>
              <w:jc w:val="right"/>
            </w:pPr>
            <w:r>
              <w:t>11,075,089.76</w:t>
            </w:r>
          </w:p>
        </w:tc>
        <w:tc>
          <w:tcPr>
            <w:tcW w:w="1187" w:type="dxa"/>
          </w:tcPr>
          <w:p w:rsidR="00FA1442" w:rsidRDefault="00FA1442" w:rsidP="00FA1442">
            <w:pPr>
              <w:jc w:val="right"/>
            </w:pPr>
            <w:r>
              <w:t>18,186,777.42</w:t>
            </w:r>
          </w:p>
        </w:tc>
      </w:tr>
      <w:tr w:rsidR="00FA1442" w:rsidTr="00FA1442">
        <w:tc>
          <w:tcPr>
            <w:tcW w:w="1186" w:type="dxa"/>
          </w:tcPr>
          <w:p w:rsidR="00FA1442" w:rsidRDefault="00FA1442" w:rsidP="00FA1442">
            <w:pPr>
              <w:jc w:val="left"/>
            </w:pPr>
            <w:r>
              <w:rPr>
                <w:rFonts w:hint="eastAsia"/>
              </w:rPr>
              <w:t>2.</w:t>
            </w:r>
            <w:r>
              <w:rPr>
                <w:rFonts w:hint="eastAsia"/>
              </w:rPr>
              <w:t>本期利润</w:t>
            </w:r>
          </w:p>
        </w:tc>
        <w:tc>
          <w:tcPr>
            <w:tcW w:w="1186" w:type="dxa"/>
          </w:tcPr>
          <w:p w:rsidR="00FA1442" w:rsidRDefault="00FA1442" w:rsidP="00FA1442">
            <w:pPr>
              <w:jc w:val="right"/>
            </w:pPr>
            <w:r>
              <w:t>13,840,157.15</w:t>
            </w:r>
          </w:p>
        </w:tc>
        <w:tc>
          <w:tcPr>
            <w:tcW w:w="1186" w:type="dxa"/>
          </w:tcPr>
          <w:p w:rsidR="00FA1442" w:rsidRDefault="00FA1442" w:rsidP="00FA1442">
            <w:pPr>
              <w:jc w:val="right"/>
            </w:pPr>
            <w:r>
              <w:t>14,815,936.05</w:t>
            </w:r>
          </w:p>
        </w:tc>
        <w:tc>
          <w:tcPr>
            <w:tcW w:w="1187" w:type="dxa"/>
          </w:tcPr>
          <w:p w:rsidR="00FA1442" w:rsidRDefault="00FA1442" w:rsidP="00FA1442">
            <w:pPr>
              <w:jc w:val="right"/>
            </w:pPr>
            <w:r>
              <w:t>1,632,032.25</w:t>
            </w:r>
          </w:p>
        </w:tc>
        <w:tc>
          <w:tcPr>
            <w:tcW w:w="1187" w:type="dxa"/>
          </w:tcPr>
          <w:p w:rsidR="00FA1442" w:rsidRDefault="00FA1442" w:rsidP="00FA1442">
            <w:pPr>
              <w:jc w:val="right"/>
            </w:pPr>
            <w:r>
              <w:t>599,175.61</w:t>
            </w:r>
          </w:p>
        </w:tc>
        <w:tc>
          <w:tcPr>
            <w:tcW w:w="1187" w:type="dxa"/>
          </w:tcPr>
          <w:p w:rsidR="00FA1442" w:rsidRDefault="00FA1442" w:rsidP="00FA1442">
            <w:pPr>
              <w:jc w:val="right"/>
            </w:pPr>
            <w:r>
              <w:t>11,075,089.76</w:t>
            </w:r>
          </w:p>
        </w:tc>
        <w:tc>
          <w:tcPr>
            <w:tcW w:w="1187" w:type="dxa"/>
          </w:tcPr>
          <w:p w:rsidR="00FA1442" w:rsidRDefault="00FA1442" w:rsidP="00FA1442">
            <w:pPr>
              <w:jc w:val="right"/>
            </w:pPr>
            <w:r>
              <w:t>18,186,777.42</w:t>
            </w:r>
          </w:p>
        </w:tc>
      </w:tr>
      <w:tr w:rsidR="00FA1442" w:rsidTr="00FA1442">
        <w:tc>
          <w:tcPr>
            <w:tcW w:w="1186" w:type="dxa"/>
          </w:tcPr>
          <w:p w:rsidR="00FA1442" w:rsidRDefault="00FA1442" w:rsidP="00FA1442">
            <w:pPr>
              <w:jc w:val="left"/>
            </w:pPr>
            <w:r>
              <w:rPr>
                <w:rFonts w:hint="eastAsia"/>
              </w:rPr>
              <w:t>3.</w:t>
            </w:r>
            <w:r>
              <w:rPr>
                <w:rFonts w:hint="eastAsia"/>
              </w:rPr>
              <w:t>期末基金资产净值</w:t>
            </w:r>
          </w:p>
        </w:tc>
        <w:tc>
          <w:tcPr>
            <w:tcW w:w="1186" w:type="dxa"/>
          </w:tcPr>
          <w:p w:rsidR="00FA1442" w:rsidRDefault="00FA1442" w:rsidP="00FA1442">
            <w:pPr>
              <w:jc w:val="right"/>
            </w:pPr>
            <w:r>
              <w:t>4,640,646,811.55</w:t>
            </w:r>
          </w:p>
        </w:tc>
        <w:tc>
          <w:tcPr>
            <w:tcW w:w="1186" w:type="dxa"/>
          </w:tcPr>
          <w:p w:rsidR="00FA1442" w:rsidRDefault="00FA1442" w:rsidP="00FA1442">
            <w:pPr>
              <w:jc w:val="right"/>
            </w:pPr>
            <w:r>
              <w:t>4,762,766,361.06</w:t>
            </w:r>
          </w:p>
        </w:tc>
        <w:tc>
          <w:tcPr>
            <w:tcW w:w="1187" w:type="dxa"/>
          </w:tcPr>
          <w:p w:rsidR="00FA1442" w:rsidRDefault="00FA1442" w:rsidP="00FA1442">
            <w:pPr>
              <w:jc w:val="right"/>
            </w:pPr>
            <w:r>
              <w:t>551,442,321.65</w:t>
            </w:r>
          </w:p>
        </w:tc>
        <w:tc>
          <w:tcPr>
            <w:tcW w:w="1187" w:type="dxa"/>
          </w:tcPr>
          <w:p w:rsidR="00FA1442" w:rsidRDefault="00FA1442" w:rsidP="00FA1442">
            <w:pPr>
              <w:jc w:val="right"/>
            </w:pPr>
            <w:r>
              <w:t>108,302,168.88</w:t>
            </w:r>
          </w:p>
        </w:tc>
        <w:tc>
          <w:tcPr>
            <w:tcW w:w="1187" w:type="dxa"/>
          </w:tcPr>
          <w:p w:rsidR="00FA1442" w:rsidRDefault="00FA1442" w:rsidP="00FA1442">
            <w:pPr>
              <w:jc w:val="right"/>
            </w:pPr>
            <w:r>
              <w:t>3,508,540,286.08</w:t>
            </w:r>
          </w:p>
        </w:tc>
        <w:tc>
          <w:tcPr>
            <w:tcW w:w="1187" w:type="dxa"/>
          </w:tcPr>
          <w:p w:rsidR="00FA1442" w:rsidRDefault="00FA1442" w:rsidP="00FA1442">
            <w:pPr>
              <w:jc w:val="right"/>
            </w:pPr>
            <w:r>
              <w:t>5,944,150,143.89</w:t>
            </w:r>
          </w:p>
        </w:tc>
      </w:tr>
    </w:tbl>
    <w:p w:rsidR="00FA1442" w:rsidRDefault="00FA1442" w:rsidP="00FA1442">
      <w:pPr>
        <w:pStyle w:val="-8"/>
        <w:rPr>
          <w:rFonts w:hint="eastAsia"/>
        </w:rPr>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FA1442" w:rsidRDefault="00FA1442" w:rsidP="00FA1442">
      <w:pPr>
        <w:pStyle w:val="-"/>
        <w:ind w:firstLine="420"/>
        <w:rPr>
          <w:rFonts w:hint="eastAsia"/>
        </w:rPr>
      </w:pPr>
      <w:r>
        <w:rPr>
          <w:rFonts w:hint="eastAsia"/>
        </w:rPr>
        <w:t>本基金无持有人认购或交易基金的各项费用。</w:t>
      </w:r>
    </w:p>
    <w:p w:rsidR="00FA1442" w:rsidRDefault="00FA1442" w:rsidP="00FA1442">
      <w:pPr>
        <w:pStyle w:val="-2"/>
        <w:spacing w:before="312"/>
        <w:rPr>
          <w:rFonts w:hint="eastAsia"/>
        </w:rPr>
      </w:pPr>
      <w:r>
        <w:rPr>
          <w:rFonts w:hint="eastAsia"/>
        </w:rPr>
        <w:t>基金净值表现</w:t>
      </w:r>
    </w:p>
    <w:p w:rsidR="00FA1442" w:rsidRDefault="00FA1442" w:rsidP="00FA1442">
      <w:pPr>
        <w:pStyle w:val="-3"/>
        <w:spacing w:before="156" w:after="156"/>
        <w:rPr>
          <w:rFonts w:hint="eastAsia"/>
        </w:rPr>
      </w:pPr>
      <w:r>
        <w:rPr>
          <w:rFonts w:hint="eastAsia"/>
        </w:rPr>
        <w:t>本报告期基金份额净值增长率及其与同期业绩比较基准收益率的比较</w:t>
      </w:r>
    </w:p>
    <w:p w:rsidR="00FA1442" w:rsidRDefault="00FA1442" w:rsidP="00FA1442">
      <w:pPr>
        <w:pStyle w:val="-"/>
        <w:ind w:firstLine="420"/>
        <w:rPr>
          <w:rFonts w:hint="eastAsia"/>
        </w:rPr>
      </w:pPr>
      <w:r>
        <w:rPr>
          <w:rFonts w:hint="eastAsia"/>
        </w:rPr>
        <w:t>南方现金增利货币A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tcPr>
          <w:p w:rsidR="00FA1442" w:rsidRPr="00FA1442" w:rsidRDefault="00FA1442" w:rsidP="00FA1442">
            <w:pPr>
              <w:jc w:val="center"/>
              <w:rPr>
                <w:b/>
              </w:rPr>
            </w:pPr>
            <w:r w:rsidRPr="00FA1442">
              <w:rPr>
                <w:rFonts w:hint="eastAsia"/>
                <w:b/>
              </w:rPr>
              <w:t>阶段</w:t>
            </w:r>
          </w:p>
        </w:tc>
        <w:tc>
          <w:tcPr>
            <w:tcW w:w="1186" w:type="dxa"/>
          </w:tcPr>
          <w:p w:rsidR="00FA1442" w:rsidRPr="00FA1442" w:rsidRDefault="00FA1442" w:rsidP="00FA1442">
            <w:pPr>
              <w:jc w:val="center"/>
              <w:rPr>
                <w:b/>
              </w:rPr>
            </w:pPr>
            <w:r w:rsidRPr="00FA1442">
              <w:rPr>
                <w:rFonts w:hint="eastAsia"/>
                <w:b/>
              </w:rPr>
              <w:t>净值收益率①</w:t>
            </w:r>
          </w:p>
        </w:tc>
        <w:tc>
          <w:tcPr>
            <w:tcW w:w="1186" w:type="dxa"/>
          </w:tcPr>
          <w:p w:rsidR="00FA1442" w:rsidRPr="00FA1442" w:rsidRDefault="00FA1442" w:rsidP="00FA1442">
            <w:pPr>
              <w:jc w:val="center"/>
              <w:rPr>
                <w:b/>
              </w:rPr>
            </w:pPr>
            <w:r w:rsidRPr="00FA1442">
              <w:rPr>
                <w:rFonts w:hint="eastAsia"/>
                <w:b/>
              </w:rPr>
              <w:t>净值收益率标准差</w:t>
            </w:r>
            <w:r w:rsidRPr="00FA1442">
              <w:rPr>
                <w:rFonts w:hint="eastAsia"/>
                <w:b/>
              </w:rPr>
              <w:lastRenderedPageBreak/>
              <w:t>②</w:t>
            </w:r>
          </w:p>
        </w:tc>
        <w:tc>
          <w:tcPr>
            <w:tcW w:w="1187" w:type="dxa"/>
          </w:tcPr>
          <w:p w:rsidR="00FA1442" w:rsidRPr="00FA1442" w:rsidRDefault="00FA1442" w:rsidP="00FA1442">
            <w:pPr>
              <w:jc w:val="center"/>
              <w:rPr>
                <w:b/>
              </w:rPr>
            </w:pPr>
            <w:r w:rsidRPr="00FA1442">
              <w:rPr>
                <w:rFonts w:hint="eastAsia"/>
                <w:b/>
              </w:rPr>
              <w:lastRenderedPageBreak/>
              <w:t>业绩比较基准收益</w:t>
            </w:r>
            <w:r w:rsidRPr="00FA1442">
              <w:rPr>
                <w:rFonts w:hint="eastAsia"/>
                <w:b/>
              </w:rPr>
              <w:lastRenderedPageBreak/>
              <w:t>率③</w:t>
            </w:r>
          </w:p>
        </w:tc>
        <w:tc>
          <w:tcPr>
            <w:tcW w:w="1187" w:type="dxa"/>
          </w:tcPr>
          <w:p w:rsidR="00FA1442" w:rsidRPr="00FA1442" w:rsidRDefault="00FA1442" w:rsidP="00FA1442">
            <w:pPr>
              <w:jc w:val="center"/>
              <w:rPr>
                <w:b/>
              </w:rPr>
            </w:pPr>
            <w:r w:rsidRPr="00FA1442">
              <w:rPr>
                <w:rFonts w:hint="eastAsia"/>
                <w:b/>
              </w:rPr>
              <w:lastRenderedPageBreak/>
              <w:t>业绩比较基准收益</w:t>
            </w:r>
            <w:r w:rsidRPr="00FA1442">
              <w:rPr>
                <w:rFonts w:hint="eastAsia"/>
                <w:b/>
              </w:rPr>
              <w:lastRenderedPageBreak/>
              <w:t>率标准差④</w:t>
            </w:r>
          </w:p>
        </w:tc>
        <w:tc>
          <w:tcPr>
            <w:tcW w:w="1187" w:type="dxa"/>
          </w:tcPr>
          <w:p w:rsidR="00FA1442" w:rsidRPr="00FA1442" w:rsidRDefault="00FA1442" w:rsidP="00FA1442">
            <w:pPr>
              <w:jc w:val="center"/>
              <w:rPr>
                <w:b/>
              </w:rPr>
            </w:pPr>
            <w:r w:rsidRPr="00FA1442">
              <w:rPr>
                <w:rFonts w:hint="eastAsia"/>
                <w:b/>
              </w:rPr>
              <w:lastRenderedPageBreak/>
              <w:t>①</w:t>
            </w:r>
            <w:r w:rsidRPr="00FA1442">
              <w:rPr>
                <w:rFonts w:hint="eastAsia"/>
                <w:b/>
              </w:rPr>
              <w:t>-</w:t>
            </w:r>
            <w:r w:rsidRPr="00FA1442">
              <w:rPr>
                <w:rFonts w:hint="eastAsia"/>
                <w:b/>
              </w:rPr>
              <w:t>③</w:t>
            </w:r>
          </w:p>
        </w:tc>
        <w:tc>
          <w:tcPr>
            <w:tcW w:w="1187" w:type="dxa"/>
          </w:tcPr>
          <w:p w:rsidR="00FA1442" w:rsidRPr="00FA1442" w:rsidRDefault="00FA1442" w:rsidP="00FA1442">
            <w:pPr>
              <w:jc w:val="center"/>
              <w:rPr>
                <w:b/>
              </w:rPr>
            </w:pPr>
            <w:r w:rsidRPr="00FA1442">
              <w:rPr>
                <w:rFonts w:hint="eastAsia"/>
                <w:b/>
              </w:rPr>
              <w:t>②</w:t>
            </w:r>
            <w:r w:rsidRPr="00FA1442">
              <w:rPr>
                <w:rFonts w:hint="eastAsia"/>
                <w:b/>
              </w:rPr>
              <w:t>-</w:t>
            </w:r>
            <w:r w:rsidRPr="00FA1442">
              <w:rPr>
                <w:rFonts w:hint="eastAsia"/>
                <w:b/>
              </w:rPr>
              <w:t>④</w:t>
            </w:r>
          </w:p>
        </w:tc>
      </w:tr>
      <w:tr w:rsidR="00FA1442" w:rsidTr="00FA1442">
        <w:tc>
          <w:tcPr>
            <w:tcW w:w="1186" w:type="dxa"/>
          </w:tcPr>
          <w:p w:rsidR="00FA1442" w:rsidRDefault="00FA1442" w:rsidP="00FA1442">
            <w:pPr>
              <w:jc w:val="left"/>
            </w:pPr>
            <w:r>
              <w:rPr>
                <w:rFonts w:hint="eastAsia"/>
              </w:rPr>
              <w:lastRenderedPageBreak/>
              <w:t>过去三个月</w:t>
            </w:r>
          </w:p>
        </w:tc>
        <w:tc>
          <w:tcPr>
            <w:tcW w:w="1186" w:type="dxa"/>
          </w:tcPr>
          <w:p w:rsidR="00FA1442" w:rsidRDefault="00FA1442" w:rsidP="00FA1442">
            <w:pPr>
              <w:jc w:val="right"/>
            </w:pPr>
            <w:r>
              <w:t>0.2970%</w:t>
            </w:r>
          </w:p>
        </w:tc>
        <w:tc>
          <w:tcPr>
            <w:tcW w:w="1186" w:type="dxa"/>
          </w:tcPr>
          <w:p w:rsidR="00FA1442" w:rsidRDefault="00FA1442" w:rsidP="00FA1442">
            <w:pPr>
              <w:jc w:val="right"/>
            </w:pPr>
            <w:r>
              <w:t>0.0003%</w:t>
            </w:r>
          </w:p>
        </w:tc>
        <w:tc>
          <w:tcPr>
            <w:tcW w:w="1187" w:type="dxa"/>
          </w:tcPr>
          <w:p w:rsidR="00FA1442" w:rsidRDefault="00FA1442" w:rsidP="00FA1442">
            <w:pPr>
              <w:jc w:val="right"/>
            </w:pPr>
            <w:r>
              <w:t>0.3381%</w:t>
            </w:r>
          </w:p>
        </w:tc>
        <w:tc>
          <w:tcPr>
            <w:tcW w:w="1187" w:type="dxa"/>
          </w:tcPr>
          <w:p w:rsidR="00FA1442" w:rsidRDefault="00FA1442" w:rsidP="00FA1442">
            <w:pPr>
              <w:jc w:val="right"/>
            </w:pPr>
            <w:r>
              <w:t>0.0000%</w:t>
            </w:r>
          </w:p>
        </w:tc>
        <w:tc>
          <w:tcPr>
            <w:tcW w:w="1187" w:type="dxa"/>
          </w:tcPr>
          <w:p w:rsidR="00FA1442" w:rsidRDefault="00FA1442" w:rsidP="00FA1442">
            <w:pPr>
              <w:jc w:val="right"/>
            </w:pPr>
            <w:r>
              <w:t>-0.0411%</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过去六个月</w:t>
            </w:r>
          </w:p>
        </w:tc>
        <w:tc>
          <w:tcPr>
            <w:tcW w:w="1186" w:type="dxa"/>
          </w:tcPr>
          <w:p w:rsidR="00FA1442" w:rsidRDefault="00FA1442" w:rsidP="00FA1442">
            <w:pPr>
              <w:jc w:val="right"/>
            </w:pPr>
            <w:r>
              <w:t>0.5979%</w:t>
            </w:r>
          </w:p>
        </w:tc>
        <w:tc>
          <w:tcPr>
            <w:tcW w:w="1186" w:type="dxa"/>
          </w:tcPr>
          <w:p w:rsidR="00FA1442" w:rsidRDefault="00FA1442" w:rsidP="00FA1442">
            <w:pPr>
              <w:jc w:val="right"/>
            </w:pPr>
            <w:r>
              <w:t>0.0003%</w:t>
            </w:r>
          </w:p>
        </w:tc>
        <w:tc>
          <w:tcPr>
            <w:tcW w:w="1187" w:type="dxa"/>
          </w:tcPr>
          <w:p w:rsidR="00FA1442" w:rsidRDefault="00FA1442" w:rsidP="00FA1442">
            <w:pPr>
              <w:jc w:val="right"/>
            </w:pPr>
            <w:r>
              <w:t>0.6848%</w:t>
            </w:r>
          </w:p>
        </w:tc>
        <w:tc>
          <w:tcPr>
            <w:tcW w:w="1187" w:type="dxa"/>
          </w:tcPr>
          <w:p w:rsidR="00FA1442" w:rsidRDefault="00FA1442" w:rsidP="00FA1442">
            <w:pPr>
              <w:jc w:val="right"/>
            </w:pPr>
            <w:r>
              <w:t>0.0000%</w:t>
            </w:r>
          </w:p>
        </w:tc>
        <w:tc>
          <w:tcPr>
            <w:tcW w:w="1187" w:type="dxa"/>
          </w:tcPr>
          <w:p w:rsidR="00FA1442" w:rsidRDefault="00FA1442" w:rsidP="00FA1442">
            <w:pPr>
              <w:jc w:val="right"/>
            </w:pPr>
            <w:r>
              <w:t>-0.0869%</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过去一年</w:t>
            </w:r>
          </w:p>
        </w:tc>
        <w:tc>
          <w:tcPr>
            <w:tcW w:w="1186" w:type="dxa"/>
          </w:tcPr>
          <w:p w:rsidR="00FA1442" w:rsidRDefault="00FA1442" w:rsidP="00FA1442">
            <w:pPr>
              <w:jc w:val="right"/>
            </w:pPr>
            <w:r>
              <w:t>1.2518%</w:t>
            </w:r>
          </w:p>
        </w:tc>
        <w:tc>
          <w:tcPr>
            <w:tcW w:w="1186" w:type="dxa"/>
          </w:tcPr>
          <w:p w:rsidR="00FA1442" w:rsidRDefault="00FA1442" w:rsidP="00FA1442">
            <w:pPr>
              <w:jc w:val="right"/>
            </w:pPr>
            <w:r>
              <w:t>0.0003%</w:t>
            </w:r>
          </w:p>
        </w:tc>
        <w:tc>
          <w:tcPr>
            <w:tcW w:w="1187" w:type="dxa"/>
          </w:tcPr>
          <w:p w:rsidR="00FA1442" w:rsidRDefault="00FA1442" w:rsidP="00FA1442">
            <w:pPr>
              <w:jc w:val="right"/>
            </w:pPr>
            <w:r>
              <w:t>1.3781%</w:t>
            </w:r>
          </w:p>
        </w:tc>
        <w:tc>
          <w:tcPr>
            <w:tcW w:w="1187" w:type="dxa"/>
          </w:tcPr>
          <w:p w:rsidR="00FA1442" w:rsidRDefault="00FA1442" w:rsidP="00FA1442">
            <w:pPr>
              <w:jc w:val="right"/>
            </w:pPr>
            <w:r>
              <w:t>0.0000%</w:t>
            </w:r>
          </w:p>
        </w:tc>
        <w:tc>
          <w:tcPr>
            <w:tcW w:w="1187" w:type="dxa"/>
          </w:tcPr>
          <w:p w:rsidR="00FA1442" w:rsidRDefault="00FA1442" w:rsidP="00FA1442">
            <w:pPr>
              <w:jc w:val="right"/>
            </w:pPr>
            <w:r>
              <w:t>-0.1263%</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过去三年</w:t>
            </w:r>
          </w:p>
        </w:tc>
        <w:tc>
          <w:tcPr>
            <w:tcW w:w="1186" w:type="dxa"/>
          </w:tcPr>
          <w:p w:rsidR="00FA1442" w:rsidRDefault="00FA1442" w:rsidP="00FA1442">
            <w:pPr>
              <w:jc w:val="right"/>
            </w:pPr>
            <w:r>
              <w:t>4.8963%</w:t>
            </w:r>
          </w:p>
        </w:tc>
        <w:tc>
          <w:tcPr>
            <w:tcW w:w="1186" w:type="dxa"/>
          </w:tcPr>
          <w:p w:rsidR="00FA1442" w:rsidRDefault="00FA1442" w:rsidP="00FA1442">
            <w:pPr>
              <w:jc w:val="right"/>
            </w:pPr>
            <w:r>
              <w:t>0.0009%</w:t>
            </w:r>
          </w:p>
        </w:tc>
        <w:tc>
          <w:tcPr>
            <w:tcW w:w="1187" w:type="dxa"/>
          </w:tcPr>
          <w:p w:rsidR="00FA1442" w:rsidRDefault="00FA1442" w:rsidP="00FA1442">
            <w:pPr>
              <w:jc w:val="right"/>
            </w:pPr>
            <w:r>
              <w:t>4.1955%</w:t>
            </w:r>
          </w:p>
        </w:tc>
        <w:tc>
          <w:tcPr>
            <w:tcW w:w="1187" w:type="dxa"/>
          </w:tcPr>
          <w:p w:rsidR="00FA1442" w:rsidRDefault="00FA1442" w:rsidP="00FA1442">
            <w:pPr>
              <w:jc w:val="right"/>
            </w:pPr>
            <w:r>
              <w:t>0.0000%</w:t>
            </w:r>
          </w:p>
        </w:tc>
        <w:tc>
          <w:tcPr>
            <w:tcW w:w="1187" w:type="dxa"/>
          </w:tcPr>
          <w:p w:rsidR="00FA1442" w:rsidRDefault="00FA1442" w:rsidP="00FA1442">
            <w:pPr>
              <w:jc w:val="right"/>
            </w:pPr>
            <w:r>
              <w:t>0.7008%</w:t>
            </w:r>
          </w:p>
        </w:tc>
        <w:tc>
          <w:tcPr>
            <w:tcW w:w="1187" w:type="dxa"/>
          </w:tcPr>
          <w:p w:rsidR="00FA1442" w:rsidRDefault="00FA1442" w:rsidP="00FA1442">
            <w:pPr>
              <w:jc w:val="right"/>
            </w:pPr>
            <w:r>
              <w:t>0.0009%</w:t>
            </w:r>
          </w:p>
        </w:tc>
      </w:tr>
      <w:tr w:rsidR="00FA1442" w:rsidTr="00FA1442">
        <w:tc>
          <w:tcPr>
            <w:tcW w:w="1186" w:type="dxa"/>
          </w:tcPr>
          <w:p w:rsidR="00FA1442" w:rsidRDefault="00FA1442" w:rsidP="00FA1442">
            <w:pPr>
              <w:jc w:val="left"/>
            </w:pPr>
            <w:r>
              <w:rPr>
                <w:rFonts w:hint="eastAsia"/>
              </w:rPr>
              <w:t>过去五年</w:t>
            </w:r>
          </w:p>
        </w:tc>
        <w:tc>
          <w:tcPr>
            <w:tcW w:w="1186" w:type="dxa"/>
          </w:tcPr>
          <w:p w:rsidR="00FA1442" w:rsidRDefault="00FA1442" w:rsidP="00FA1442">
            <w:pPr>
              <w:jc w:val="right"/>
            </w:pPr>
            <w:r>
              <w:t>9.0342%</w:t>
            </w:r>
          </w:p>
        </w:tc>
        <w:tc>
          <w:tcPr>
            <w:tcW w:w="1186" w:type="dxa"/>
          </w:tcPr>
          <w:p w:rsidR="00FA1442" w:rsidRDefault="00FA1442" w:rsidP="00FA1442">
            <w:pPr>
              <w:jc w:val="right"/>
            </w:pPr>
            <w:r>
              <w:t>0.0010%</w:t>
            </w:r>
          </w:p>
        </w:tc>
        <w:tc>
          <w:tcPr>
            <w:tcW w:w="1187" w:type="dxa"/>
          </w:tcPr>
          <w:p w:rsidR="00FA1442" w:rsidRDefault="00FA1442" w:rsidP="00FA1442">
            <w:pPr>
              <w:jc w:val="right"/>
            </w:pPr>
            <w:r>
              <w:t>7.0872%</w:t>
            </w:r>
          </w:p>
        </w:tc>
        <w:tc>
          <w:tcPr>
            <w:tcW w:w="1187" w:type="dxa"/>
          </w:tcPr>
          <w:p w:rsidR="00FA1442" w:rsidRDefault="00FA1442" w:rsidP="00FA1442">
            <w:pPr>
              <w:jc w:val="right"/>
            </w:pPr>
            <w:r>
              <w:t>0.0000%</w:t>
            </w:r>
          </w:p>
        </w:tc>
        <w:tc>
          <w:tcPr>
            <w:tcW w:w="1187" w:type="dxa"/>
          </w:tcPr>
          <w:p w:rsidR="00FA1442" w:rsidRDefault="00FA1442" w:rsidP="00FA1442">
            <w:pPr>
              <w:jc w:val="right"/>
            </w:pPr>
            <w:r>
              <w:t>1.9470%</w:t>
            </w:r>
          </w:p>
        </w:tc>
        <w:tc>
          <w:tcPr>
            <w:tcW w:w="1187" w:type="dxa"/>
          </w:tcPr>
          <w:p w:rsidR="00FA1442" w:rsidRDefault="00FA1442" w:rsidP="00FA1442">
            <w:pPr>
              <w:jc w:val="right"/>
            </w:pPr>
            <w:r>
              <w:t>0.0010%</w:t>
            </w:r>
          </w:p>
        </w:tc>
      </w:tr>
      <w:tr w:rsidR="00FA1442" w:rsidTr="00FA1442">
        <w:tc>
          <w:tcPr>
            <w:tcW w:w="1186" w:type="dxa"/>
          </w:tcPr>
          <w:p w:rsidR="00FA1442" w:rsidRDefault="00FA1442" w:rsidP="00FA1442">
            <w:pPr>
              <w:jc w:val="left"/>
            </w:pPr>
            <w:r>
              <w:rPr>
                <w:rFonts w:hint="eastAsia"/>
              </w:rPr>
              <w:t>自基金合同生效起至今</w:t>
            </w:r>
          </w:p>
        </w:tc>
        <w:tc>
          <w:tcPr>
            <w:tcW w:w="1186" w:type="dxa"/>
          </w:tcPr>
          <w:p w:rsidR="00FA1442" w:rsidRDefault="00FA1442" w:rsidP="00FA1442">
            <w:pPr>
              <w:jc w:val="right"/>
            </w:pPr>
            <w:r>
              <w:t>85.1338%</w:t>
            </w:r>
          </w:p>
        </w:tc>
        <w:tc>
          <w:tcPr>
            <w:tcW w:w="1186" w:type="dxa"/>
          </w:tcPr>
          <w:p w:rsidR="00FA1442" w:rsidRDefault="00FA1442" w:rsidP="00FA1442">
            <w:pPr>
              <w:jc w:val="right"/>
            </w:pPr>
            <w:r>
              <w:t>0.0049%</w:t>
            </w:r>
          </w:p>
        </w:tc>
        <w:tc>
          <w:tcPr>
            <w:tcW w:w="1187" w:type="dxa"/>
          </w:tcPr>
          <w:p w:rsidR="00FA1442" w:rsidRDefault="00FA1442" w:rsidP="00FA1442">
            <w:pPr>
              <w:jc w:val="right"/>
            </w:pPr>
            <w:r>
              <w:t>41.5368%</w:t>
            </w:r>
          </w:p>
        </w:tc>
        <w:tc>
          <w:tcPr>
            <w:tcW w:w="1187" w:type="dxa"/>
          </w:tcPr>
          <w:p w:rsidR="00FA1442" w:rsidRDefault="00FA1442" w:rsidP="00FA1442">
            <w:pPr>
              <w:jc w:val="right"/>
            </w:pPr>
            <w:r>
              <w:t>0.0015%</w:t>
            </w:r>
          </w:p>
        </w:tc>
        <w:tc>
          <w:tcPr>
            <w:tcW w:w="1187" w:type="dxa"/>
          </w:tcPr>
          <w:p w:rsidR="00FA1442" w:rsidRDefault="00FA1442" w:rsidP="00FA1442">
            <w:pPr>
              <w:jc w:val="right"/>
            </w:pPr>
            <w:r>
              <w:t>43.5970%</w:t>
            </w:r>
          </w:p>
        </w:tc>
        <w:tc>
          <w:tcPr>
            <w:tcW w:w="1187" w:type="dxa"/>
          </w:tcPr>
          <w:p w:rsidR="00FA1442" w:rsidRDefault="00FA1442" w:rsidP="00FA1442">
            <w:pPr>
              <w:jc w:val="right"/>
            </w:pPr>
            <w:r>
              <w:t>0.0034%</w:t>
            </w:r>
          </w:p>
        </w:tc>
      </w:tr>
    </w:tbl>
    <w:p w:rsidR="00FA1442" w:rsidRDefault="00FA1442" w:rsidP="00FA1442">
      <w:pPr>
        <w:pStyle w:val="-"/>
        <w:ind w:firstLine="420"/>
        <w:rPr>
          <w:rFonts w:hint="eastAsia"/>
        </w:rPr>
      </w:pPr>
      <w:r>
        <w:rPr>
          <w:rFonts w:hint="eastAsia"/>
        </w:rPr>
        <w:t>南方现金增利货币B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tcPr>
          <w:p w:rsidR="00FA1442" w:rsidRPr="00FA1442" w:rsidRDefault="00FA1442" w:rsidP="00FA1442">
            <w:pPr>
              <w:jc w:val="center"/>
              <w:rPr>
                <w:b/>
              </w:rPr>
            </w:pPr>
            <w:r w:rsidRPr="00FA1442">
              <w:rPr>
                <w:rFonts w:hint="eastAsia"/>
                <w:b/>
              </w:rPr>
              <w:t>阶段</w:t>
            </w:r>
          </w:p>
        </w:tc>
        <w:tc>
          <w:tcPr>
            <w:tcW w:w="1186" w:type="dxa"/>
          </w:tcPr>
          <w:p w:rsidR="00FA1442" w:rsidRPr="00FA1442" w:rsidRDefault="00FA1442" w:rsidP="00FA1442">
            <w:pPr>
              <w:jc w:val="center"/>
              <w:rPr>
                <w:b/>
              </w:rPr>
            </w:pPr>
            <w:r w:rsidRPr="00FA1442">
              <w:rPr>
                <w:rFonts w:hint="eastAsia"/>
                <w:b/>
              </w:rPr>
              <w:t>净值收益率①</w:t>
            </w:r>
          </w:p>
        </w:tc>
        <w:tc>
          <w:tcPr>
            <w:tcW w:w="1186" w:type="dxa"/>
          </w:tcPr>
          <w:p w:rsidR="00FA1442" w:rsidRPr="00FA1442" w:rsidRDefault="00FA1442" w:rsidP="00FA1442">
            <w:pPr>
              <w:jc w:val="center"/>
              <w:rPr>
                <w:b/>
              </w:rPr>
            </w:pPr>
            <w:r w:rsidRPr="00FA1442">
              <w:rPr>
                <w:rFonts w:hint="eastAsia"/>
                <w:b/>
              </w:rPr>
              <w:t>净值收益率标准差②</w:t>
            </w:r>
          </w:p>
        </w:tc>
        <w:tc>
          <w:tcPr>
            <w:tcW w:w="1187" w:type="dxa"/>
          </w:tcPr>
          <w:p w:rsidR="00FA1442" w:rsidRPr="00FA1442" w:rsidRDefault="00FA1442" w:rsidP="00FA1442">
            <w:pPr>
              <w:jc w:val="center"/>
              <w:rPr>
                <w:b/>
              </w:rPr>
            </w:pPr>
            <w:r w:rsidRPr="00FA1442">
              <w:rPr>
                <w:rFonts w:hint="eastAsia"/>
                <w:b/>
              </w:rPr>
              <w:t>业绩比较基准收益率③</w:t>
            </w:r>
          </w:p>
        </w:tc>
        <w:tc>
          <w:tcPr>
            <w:tcW w:w="1187" w:type="dxa"/>
          </w:tcPr>
          <w:p w:rsidR="00FA1442" w:rsidRPr="00FA1442" w:rsidRDefault="00FA1442" w:rsidP="00FA1442">
            <w:pPr>
              <w:jc w:val="center"/>
              <w:rPr>
                <w:b/>
              </w:rPr>
            </w:pPr>
            <w:r w:rsidRPr="00FA1442">
              <w:rPr>
                <w:rFonts w:hint="eastAsia"/>
                <w:b/>
              </w:rPr>
              <w:t>业绩比较基准收益率标准差④</w:t>
            </w:r>
          </w:p>
        </w:tc>
        <w:tc>
          <w:tcPr>
            <w:tcW w:w="1187" w:type="dxa"/>
          </w:tcPr>
          <w:p w:rsidR="00FA1442" w:rsidRPr="00FA1442" w:rsidRDefault="00FA1442" w:rsidP="00FA1442">
            <w:pPr>
              <w:jc w:val="center"/>
              <w:rPr>
                <w:b/>
              </w:rPr>
            </w:pPr>
            <w:r w:rsidRPr="00FA1442">
              <w:rPr>
                <w:rFonts w:hint="eastAsia"/>
                <w:b/>
              </w:rPr>
              <w:t>①</w:t>
            </w:r>
            <w:r w:rsidRPr="00FA1442">
              <w:rPr>
                <w:rFonts w:hint="eastAsia"/>
                <w:b/>
              </w:rPr>
              <w:t>-</w:t>
            </w:r>
            <w:r w:rsidRPr="00FA1442">
              <w:rPr>
                <w:rFonts w:hint="eastAsia"/>
                <w:b/>
              </w:rPr>
              <w:t>③</w:t>
            </w:r>
          </w:p>
        </w:tc>
        <w:tc>
          <w:tcPr>
            <w:tcW w:w="1187" w:type="dxa"/>
          </w:tcPr>
          <w:p w:rsidR="00FA1442" w:rsidRPr="00FA1442" w:rsidRDefault="00FA1442" w:rsidP="00FA1442">
            <w:pPr>
              <w:jc w:val="center"/>
              <w:rPr>
                <w:b/>
              </w:rPr>
            </w:pPr>
            <w:r w:rsidRPr="00FA1442">
              <w:rPr>
                <w:rFonts w:hint="eastAsia"/>
                <w:b/>
              </w:rPr>
              <w:t>②</w:t>
            </w:r>
            <w:r w:rsidRPr="00FA1442">
              <w:rPr>
                <w:rFonts w:hint="eastAsia"/>
                <w:b/>
              </w:rPr>
              <w:t>-</w:t>
            </w:r>
            <w:r w:rsidRPr="00FA1442">
              <w:rPr>
                <w:rFonts w:hint="eastAsia"/>
                <w:b/>
              </w:rPr>
              <w:t>④</w:t>
            </w:r>
          </w:p>
        </w:tc>
      </w:tr>
      <w:tr w:rsidR="00FA1442" w:rsidTr="00FA1442">
        <w:tc>
          <w:tcPr>
            <w:tcW w:w="1186" w:type="dxa"/>
          </w:tcPr>
          <w:p w:rsidR="00FA1442" w:rsidRDefault="00FA1442" w:rsidP="00FA1442">
            <w:pPr>
              <w:jc w:val="left"/>
            </w:pPr>
            <w:r>
              <w:rPr>
                <w:rFonts w:hint="eastAsia"/>
              </w:rPr>
              <w:t>过去三个月</w:t>
            </w:r>
          </w:p>
        </w:tc>
        <w:tc>
          <w:tcPr>
            <w:tcW w:w="1186" w:type="dxa"/>
          </w:tcPr>
          <w:p w:rsidR="00FA1442" w:rsidRDefault="00FA1442" w:rsidP="00FA1442">
            <w:pPr>
              <w:jc w:val="right"/>
            </w:pPr>
            <w:r>
              <w:t>0.3563%</w:t>
            </w:r>
          </w:p>
        </w:tc>
        <w:tc>
          <w:tcPr>
            <w:tcW w:w="1186" w:type="dxa"/>
          </w:tcPr>
          <w:p w:rsidR="00FA1442" w:rsidRDefault="00FA1442" w:rsidP="00FA1442">
            <w:pPr>
              <w:jc w:val="right"/>
            </w:pPr>
            <w:r>
              <w:t>0.0003%</w:t>
            </w:r>
          </w:p>
        </w:tc>
        <w:tc>
          <w:tcPr>
            <w:tcW w:w="1187" w:type="dxa"/>
          </w:tcPr>
          <w:p w:rsidR="00FA1442" w:rsidRDefault="00FA1442" w:rsidP="00FA1442">
            <w:pPr>
              <w:jc w:val="right"/>
            </w:pPr>
            <w:r>
              <w:t>0.3381%</w:t>
            </w:r>
          </w:p>
        </w:tc>
        <w:tc>
          <w:tcPr>
            <w:tcW w:w="1187" w:type="dxa"/>
          </w:tcPr>
          <w:p w:rsidR="00FA1442" w:rsidRDefault="00FA1442" w:rsidP="00FA1442">
            <w:pPr>
              <w:jc w:val="right"/>
            </w:pPr>
            <w:r>
              <w:t>0.0000%</w:t>
            </w:r>
          </w:p>
        </w:tc>
        <w:tc>
          <w:tcPr>
            <w:tcW w:w="1187" w:type="dxa"/>
          </w:tcPr>
          <w:p w:rsidR="00FA1442" w:rsidRDefault="00FA1442" w:rsidP="00FA1442">
            <w:pPr>
              <w:jc w:val="right"/>
            </w:pPr>
            <w:r>
              <w:t>0.0182%</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过去六个月</w:t>
            </w:r>
          </w:p>
        </w:tc>
        <w:tc>
          <w:tcPr>
            <w:tcW w:w="1186" w:type="dxa"/>
          </w:tcPr>
          <w:p w:rsidR="00FA1442" w:rsidRDefault="00FA1442" w:rsidP="00FA1442">
            <w:pPr>
              <w:jc w:val="right"/>
            </w:pPr>
            <w:r>
              <w:t>0.7183%</w:t>
            </w:r>
          </w:p>
        </w:tc>
        <w:tc>
          <w:tcPr>
            <w:tcW w:w="1186" w:type="dxa"/>
          </w:tcPr>
          <w:p w:rsidR="00FA1442" w:rsidRDefault="00FA1442" w:rsidP="00FA1442">
            <w:pPr>
              <w:jc w:val="right"/>
            </w:pPr>
            <w:r>
              <w:t>0.0003%</w:t>
            </w:r>
          </w:p>
        </w:tc>
        <w:tc>
          <w:tcPr>
            <w:tcW w:w="1187" w:type="dxa"/>
          </w:tcPr>
          <w:p w:rsidR="00FA1442" w:rsidRDefault="00FA1442" w:rsidP="00FA1442">
            <w:pPr>
              <w:jc w:val="right"/>
            </w:pPr>
            <w:r>
              <w:t>0.6848%</w:t>
            </w:r>
          </w:p>
        </w:tc>
        <w:tc>
          <w:tcPr>
            <w:tcW w:w="1187" w:type="dxa"/>
          </w:tcPr>
          <w:p w:rsidR="00FA1442" w:rsidRDefault="00FA1442" w:rsidP="00FA1442">
            <w:pPr>
              <w:jc w:val="right"/>
            </w:pPr>
            <w:r>
              <w:t>0.0000%</w:t>
            </w:r>
          </w:p>
        </w:tc>
        <w:tc>
          <w:tcPr>
            <w:tcW w:w="1187" w:type="dxa"/>
          </w:tcPr>
          <w:p w:rsidR="00FA1442" w:rsidRDefault="00FA1442" w:rsidP="00FA1442">
            <w:pPr>
              <w:jc w:val="right"/>
            </w:pPr>
            <w:r>
              <w:t>0.0335%</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过去一年</w:t>
            </w:r>
          </w:p>
        </w:tc>
        <w:tc>
          <w:tcPr>
            <w:tcW w:w="1186" w:type="dxa"/>
          </w:tcPr>
          <w:p w:rsidR="00FA1442" w:rsidRDefault="00FA1442" w:rsidP="00FA1442">
            <w:pPr>
              <w:jc w:val="right"/>
            </w:pPr>
            <w:r>
              <w:t>1.4949%</w:t>
            </w:r>
          </w:p>
        </w:tc>
        <w:tc>
          <w:tcPr>
            <w:tcW w:w="1186" w:type="dxa"/>
          </w:tcPr>
          <w:p w:rsidR="00FA1442" w:rsidRDefault="00FA1442" w:rsidP="00FA1442">
            <w:pPr>
              <w:jc w:val="right"/>
            </w:pPr>
            <w:r>
              <w:t>0.0003%</w:t>
            </w:r>
          </w:p>
        </w:tc>
        <w:tc>
          <w:tcPr>
            <w:tcW w:w="1187" w:type="dxa"/>
          </w:tcPr>
          <w:p w:rsidR="00FA1442" w:rsidRDefault="00FA1442" w:rsidP="00FA1442">
            <w:pPr>
              <w:jc w:val="right"/>
            </w:pPr>
            <w:r>
              <w:t>1.3781%</w:t>
            </w:r>
          </w:p>
        </w:tc>
        <w:tc>
          <w:tcPr>
            <w:tcW w:w="1187" w:type="dxa"/>
          </w:tcPr>
          <w:p w:rsidR="00FA1442" w:rsidRDefault="00FA1442" w:rsidP="00FA1442">
            <w:pPr>
              <w:jc w:val="right"/>
            </w:pPr>
            <w:r>
              <w:t>0.0000%</w:t>
            </w:r>
          </w:p>
        </w:tc>
        <w:tc>
          <w:tcPr>
            <w:tcW w:w="1187" w:type="dxa"/>
          </w:tcPr>
          <w:p w:rsidR="00FA1442" w:rsidRDefault="00FA1442" w:rsidP="00FA1442">
            <w:pPr>
              <w:jc w:val="right"/>
            </w:pPr>
            <w:r>
              <w:t>0.1168%</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过去三年</w:t>
            </w:r>
          </w:p>
        </w:tc>
        <w:tc>
          <w:tcPr>
            <w:tcW w:w="1186" w:type="dxa"/>
          </w:tcPr>
          <w:p w:rsidR="00FA1442" w:rsidRDefault="00FA1442" w:rsidP="00FA1442">
            <w:pPr>
              <w:jc w:val="right"/>
            </w:pPr>
            <w:r>
              <w:t>5.6533%</w:t>
            </w:r>
          </w:p>
        </w:tc>
        <w:tc>
          <w:tcPr>
            <w:tcW w:w="1186" w:type="dxa"/>
          </w:tcPr>
          <w:p w:rsidR="00FA1442" w:rsidRDefault="00FA1442" w:rsidP="00FA1442">
            <w:pPr>
              <w:jc w:val="right"/>
            </w:pPr>
            <w:r>
              <w:t>0.0009%</w:t>
            </w:r>
          </w:p>
        </w:tc>
        <w:tc>
          <w:tcPr>
            <w:tcW w:w="1187" w:type="dxa"/>
          </w:tcPr>
          <w:p w:rsidR="00FA1442" w:rsidRDefault="00FA1442" w:rsidP="00FA1442">
            <w:pPr>
              <w:jc w:val="right"/>
            </w:pPr>
            <w:r>
              <w:t>4.1955%</w:t>
            </w:r>
          </w:p>
        </w:tc>
        <w:tc>
          <w:tcPr>
            <w:tcW w:w="1187" w:type="dxa"/>
          </w:tcPr>
          <w:p w:rsidR="00FA1442" w:rsidRDefault="00FA1442" w:rsidP="00FA1442">
            <w:pPr>
              <w:jc w:val="right"/>
            </w:pPr>
            <w:r>
              <w:t>0.0000%</w:t>
            </w:r>
          </w:p>
        </w:tc>
        <w:tc>
          <w:tcPr>
            <w:tcW w:w="1187" w:type="dxa"/>
          </w:tcPr>
          <w:p w:rsidR="00FA1442" w:rsidRDefault="00FA1442" w:rsidP="00FA1442">
            <w:pPr>
              <w:jc w:val="right"/>
            </w:pPr>
            <w:r>
              <w:t>1.4578%</w:t>
            </w:r>
          </w:p>
        </w:tc>
        <w:tc>
          <w:tcPr>
            <w:tcW w:w="1187" w:type="dxa"/>
          </w:tcPr>
          <w:p w:rsidR="00FA1442" w:rsidRDefault="00FA1442" w:rsidP="00FA1442">
            <w:pPr>
              <w:jc w:val="right"/>
            </w:pPr>
            <w:r>
              <w:t>0.0009%</w:t>
            </w:r>
          </w:p>
        </w:tc>
      </w:tr>
      <w:tr w:rsidR="00FA1442" w:rsidTr="00FA1442">
        <w:tc>
          <w:tcPr>
            <w:tcW w:w="1186" w:type="dxa"/>
          </w:tcPr>
          <w:p w:rsidR="00FA1442" w:rsidRDefault="00FA1442" w:rsidP="00FA1442">
            <w:pPr>
              <w:jc w:val="left"/>
            </w:pPr>
            <w:r>
              <w:rPr>
                <w:rFonts w:hint="eastAsia"/>
              </w:rPr>
              <w:t>过去五年</w:t>
            </w:r>
          </w:p>
        </w:tc>
        <w:tc>
          <w:tcPr>
            <w:tcW w:w="1186" w:type="dxa"/>
          </w:tcPr>
          <w:p w:rsidR="00FA1442" w:rsidRDefault="00FA1442" w:rsidP="00FA1442">
            <w:pPr>
              <w:jc w:val="right"/>
            </w:pPr>
            <w:r>
              <w:t>10.3487%</w:t>
            </w:r>
          </w:p>
        </w:tc>
        <w:tc>
          <w:tcPr>
            <w:tcW w:w="1186" w:type="dxa"/>
          </w:tcPr>
          <w:p w:rsidR="00FA1442" w:rsidRDefault="00FA1442" w:rsidP="00FA1442">
            <w:pPr>
              <w:jc w:val="right"/>
            </w:pPr>
            <w:r>
              <w:t>0.0010%</w:t>
            </w:r>
          </w:p>
        </w:tc>
        <w:tc>
          <w:tcPr>
            <w:tcW w:w="1187" w:type="dxa"/>
          </w:tcPr>
          <w:p w:rsidR="00FA1442" w:rsidRDefault="00FA1442" w:rsidP="00FA1442">
            <w:pPr>
              <w:jc w:val="right"/>
            </w:pPr>
            <w:r>
              <w:t>7.0872%</w:t>
            </w:r>
          </w:p>
        </w:tc>
        <w:tc>
          <w:tcPr>
            <w:tcW w:w="1187" w:type="dxa"/>
          </w:tcPr>
          <w:p w:rsidR="00FA1442" w:rsidRDefault="00FA1442" w:rsidP="00FA1442">
            <w:pPr>
              <w:jc w:val="right"/>
            </w:pPr>
            <w:r>
              <w:t>0.0000%</w:t>
            </w:r>
          </w:p>
        </w:tc>
        <w:tc>
          <w:tcPr>
            <w:tcW w:w="1187" w:type="dxa"/>
          </w:tcPr>
          <w:p w:rsidR="00FA1442" w:rsidRDefault="00FA1442" w:rsidP="00FA1442">
            <w:pPr>
              <w:jc w:val="right"/>
            </w:pPr>
            <w:r>
              <w:t>3.2615%</w:t>
            </w:r>
          </w:p>
        </w:tc>
        <w:tc>
          <w:tcPr>
            <w:tcW w:w="1187" w:type="dxa"/>
          </w:tcPr>
          <w:p w:rsidR="00FA1442" w:rsidRDefault="00FA1442" w:rsidP="00FA1442">
            <w:pPr>
              <w:jc w:val="right"/>
            </w:pPr>
            <w:r>
              <w:t>0.0010%</w:t>
            </w:r>
          </w:p>
        </w:tc>
      </w:tr>
      <w:tr w:rsidR="00FA1442" w:rsidTr="00FA1442">
        <w:tc>
          <w:tcPr>
            <w:tcW w:w="1186" w:type="dxa"/>
          </w:tcPr>
          <w:p w:rsidR="00FA1442" w:rsidRDefault="00FA1442" w:rsidP="00FA1442">
            <w:pPr>
              <w:jc w:val="left"/>
            </w:pPr>
            <w:r>
              <w:rPr>
                <w:rFonts w:hint="eastAsia"/>
              </w:rPr>
              <w:t>自基金合同生效起至今</w:t>
            </w:r>
          </w:p>
        </w:tc>
        <w:tc>
          <w:tcPr>
            <w:tcW w:w="1186" w:type="dxa"/>
          </w:tcPr>
          <w:p w:rsidR="00FA1442" w:rsidRDefault="00FA1442" w:rsidP="00FA1442">
            <w:pPr>
              <w:jc w:val="right"/>
            </w:pPr>
            <w:r>
              <w:t>66.8668%</w:t>
            </w:r>
          </w:p>
        </w:tc>
        <w:tc>
          <w:tcPr>
            <w:tcW w:w="1186" w:type="dxa"/>
          </w:tcPr>
          <w:p w:rsidR="00FA1442" w:rsidRDefault="00FA1442" w:rsidP="00FA1442">
            <w:pPr>
              <w:jc w:val="right"/>
            </w:pPr>
            <w:r>
              <w:t>0.0039%</w:t>
            </w:r>
          </w:p>
        </w:tc>
        <w:tc>
          <w:tcPr>
            <w:tcW w:w="1187" w:type="dxa"/>
          </w:tcPr>
          <w:p w:rsidR="00FA1442" w:rsidRDefault="00FA1442" w:rsidP="00FA1442">
            <w:pPr>
              <w:jc w:val="right"/>
            </w:pPr>
            <w:r>
              <w:t>25.9003%</w:t>
            </w:r>
          </w:p>
        </w:tc>
        <w:tc>
          <w:tcPr>
            <w:tcW w:w="1187" w:type="dxa"/>
          </w:tcPr>
          <w:p w:rsidR="00FA1442" w:rsidRDefault="00FA1442" w:rsidP="00FA1442">
            <w:pPr>
              <w:jc w:val="right"/>
            </w:pPr>
            <w:r>
              <w:t>0.0001%</w:t>
            </w:r>
          </w:p>
        </w:tc>
        <w:tc>
          <w:tcPr>
            <w:tcW w:w="1187" w:type="dxa"/>
          </w:tcPr>
          <w:p w:rsidR="00FA1442" w:rsidRDefault="00FA1442" w:rsidP="00FA1442">
            <w:pPr>
              <w:jc w:val="right"/>
            </w:pPr>
            <w:r>
              <w:t>40.9665%</w:t>
            </w:r>
          </w:p>
        </w:tc>
        <w:tc>
          <w:tcPr>
            <w:tcW w:w="1187" w:type="dxa"/>
          </w:tcPr>
          <w:p w:rsidR="00FA1442" w:rsidRDefault="00FA1442" w:rsidP="00FA1442">
            <w:pPr>
              <w:jc w:val="right"/>
            </w:pPr>
            <w:r>
              <w:t>0.0038%</w:t>
            </w:r>
          </w:p>
        </w:tc>
      </w:tr>
    </w:tbl>
    <w:p w:rsidR="00FA1442" w:rsidRDefault="00FA1442" w:rsidP="00FA1442">
      <w:pPr>
        <w:pStyle w:val="-"/>
        <w:ind w:firstLine="420"/>
        <w:rPr>
          <w:rFonts w:hint="eastAsia"/>
        </w:rPr>
      </w:pPr>
      <w:r>
        <w:rPr>
          <w:rFonts w:hint="eastAsia"/>
        </w:rPr>
        <w:t>南方现金增利货币C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tcPr>
          <w:p w:rsidR="00FA1442" w:rsidRPr="00FA1442" w:rsidRDefault="00FA1442" w:rsidP="00FA1442">
            <w:pPr>
              <w:jc w:val="center"/>
              <w:rPr>
                <w:b/>
              </w:rPr>
            </w:pPr>
            <w:r w:rsidRPr="00FA1442">
              <w:rPr>
                <w:rFonts w:hint="eastAsia"/>
                <w:b/>
              </w:rPr>
              <w:t>阶段</w:t>
            </w:r>
          </w:p>
        </w:tc>
        <w:tc>
          <w:tcPr>
            <w:tcW w:w="1186" w:type="dxa"/>
          </w:tcPr>
          <w:p w:rsidR="00FA1442" w:rsidRPr="00FA1442" w:rsidRDefault="00FA1442" w:rsidP="00FA1442">
            <w:pPr>
              <w:jc w:val="center"/>
              <w:rPr>
                <w:b/>
              </w:rPr>
            </w:pPr>
            <w:r w:rsidRPr="00FA1442">
              <w:rPr>
                <w:rFonts w:hint="eastAsia"/>
                <w:b/>
              </w:rPr>
              <w:t>净值收益率①</w:t>
            </w:r>
          </w:p>
        </w:tc>
        <w:tc>
          <w:tcPr>
            <w:tcW w:w="1186" w:type="dxa"/>
          </w:tcPr>
          <w:p w:rsidR="00FA1442" w:rsidRPr="00FA1442" w:rsidRDefault="00FA1442" w:rsidP="00FA1442">
            <w:pPr>
              <w:jc w:val="center"/>
              <w:rPr>
                <w:b/>
              </w:rPr>
            </w:pPr>
            <w:r w:rsidRPr="00FA1442">
              <w:rPr>
                <w:rFonts w:hint="eastAsia"/>
                <w:b/>
              </w:rPr>
              <w:t>净值收益率标准差②</w:t>
            </w:r>
          </w:p>
        </w:tc>
        <w:tc>
          <w:tcPr>
            <w:tcW w:w="1187" w:type="dxa"/>
          </w:tcPr>
          <w:p w:rsidR="00FA1442" w:rsidRPr="00FA1442" w:rsidRDefault="00FA1442" w:rsidP="00FA1442">
            <w:pPr>
              <w:jc w:val="center"/>
              <w:rPr>
                <w:b/>
              </w:rPr>
            </w:pPr>
            <w:r w:rsidRPr="00FA1442">
              <w:rPr>
                <w:rFonts w:hint="eastAsia"/>
                <w:b/>
              </w:rPr>
              <w:t>业绩比较基准收益率③</w:t>
            </w:r>
          </w:p>
        </w:tc>
        <w:tc>
          <w:tcPr>
            <w:tcW w:w="1187" w:type="dxa"/>
          </w:tcPr>
          <w:p w:rsidR="00FA1442" w:rsidRPr="00FA1442" w:rsidRDefault="00FA1442" w:rsidP="00FA1442">
            <w:pPr>
              <w:jc w:val="center"/>
              <w:rPr>
                <w:b/>
              </w:rPr>
            </w:pPr>
            <w:r w:rsidRPr="00FA1442">
              <w:rPr>
                <w:rFonts w:hint="eastAsia"/>
                <w:b/>
              </w:rPr>
              <w:t>业绩比较基准收益率标准差④</w:t>
            </w:r>
          </w:p>
        </w:tc>
        <w:tc>
          <w:tcPr>
            <w:tcW w:w="1187" w:type="dxa"/>
          </w:tcPr>
          <w:p w:rsidR="00FA1442" w:rsidRPr="00FA1442" w:rsidRDefault="00FA1442" w:rsidP="00FA1442">
            <w:pPr>
              <w:jc w:val="center"/>
              <w:rPr>
                <w:b/>
              </w:rPr>
            </w:pPr>
            <w:r w:rsidRPr="00FA1442">
              <w:rPr>
                <w:rFonts w:hint="eastAsia"/>
                <w:b/>
              </w:rPr>
              <w:t>①</w:t>
            </w:r>
            <w:r w:rsidRPr="00FA1442">
              <w:rPr>
                <w:rFonts w:hint="eastAsia"/>
                <w:b/>
              </w:rPr>
              <w:t>-</w:t>
            </w:r>
            <w:r w:rsidRPr="00FA1442">
              <w:rPr>
                <w:rFonts w:hint="eastAsia"/>
                <w:b/>
              </w:rPr>
              <w:t>③</w:t>
            </w:r>
          </w:p>
        </w:tc>
        <w:tc>
          <w:tcPr>
            <w:tcW w:w="1187" w:type="dxa"/>
          </w:tcPr>
          <w:p w:rsidR="00FA1442" w:rsidRPr="00FA1442" w:rsidRDefault="00FA1442" w:rsidP="00FA1442">
            <w:pPr>
              <w:jc w:val="center"/>
              <w:rPr>
                <w:b/>
              </w:rPr>
            </w:pPr>
            <w:r w:rsidRPr="00FA1442">
              <w:rPr>
                <w:rFonts w:hint="eastAsia"/>
                <w:b/>
              </w:rPr>
              <w:t>②</w:t>
            </w:r>
            <w:r w:rsidRPr="00FA1442">
              <w:rPr>
                <w:rFonts w:hint="eastAsia"/>
                <w:b/>
              </w:rPr>
              <w:t>-</w:t>
            </w:r>
            <w:r w:rsidRPr="00FA1442">
              <w:rPr>
                <w:rFonts w:hint="eastAsia"/>
                <w:b/>
              </w:rPr>
              <w:t>④</w:t>
            </w:r>
          </w:p>
        </w:tc>
      </w:tr>
      <w:tr w:rsidR="00FA1442" w:rsidTr="00FA1442">
        <w:tc>
          <w:tcPr>
            <w:tcW w:w="1186" w:type="dxa"/>
          </w:tcPr>
          <w:p w:rsidR="00FA1442" w:rsidRDefault="00FA1442" w:rsidP="00FA1442">
            <w:pPr>
              <w:jc w:val="left"/>
            </w:pPr>
            <w:r>
              <w:rPr>
                <w:rFonts w:hint="eastAsia"/>
              </w:rPr>
              <w:t>过去三个月</w:t>
            </w:r>
          </w:p>
        </w:tc>
        <w:tc>
          <w:tcPr>
            <w:tcW w:w="1186" w:type="dxa"/>
          </w:tcPr>
          <w:p w:rsidR="00FA1442" w:rsidRDefault="00FA1442" w:rsidP="00FA1442">
            <w:pPr>
              <w:jc w:val="right"/>
            </w:pPr>
            <w:r>
              <w:t>0.3342%</w:t>
            </w:r>
          </w:p>
        </w:tc>
        <w:tc>
          <w:tcPr>
            <w:tcW w:w="1186" w:type="dxa"/>
          </w:tcPr>
          <w:p w:rsidR="00FA1442" w:rsidRDefault="00FA1442" w:rsidP="00FA1442">
            <w:pPr>
              <w:jc w:val="right"/>
            </w:pPr>
            <w:r>
              <w:t>0.0003%</w:t>
            </w:r>
          </w:p>
        </w:tc>
        <w:tc>
          <w:tcPr>
            <w:tcW w:w="1187" w:type="dxa"/>
          </w:tcPr>
          <w:p w:rsidR="00FA1442" w:rsidRDefault="00FA1442" w:rsidP="00FA1442">
            <w:pPr>
              <w:jc w:val="right"/>
            </w:pPr>
            <w:r>
              <w:t>0.3381%</w:t>
            </w:r>
          </w:p>
        </w:tc>
        <w:tc>
          <w:tcPr>
            <w:tcW w:w="1187" w:type="dxa"/>
          </w:tcPr>
          <w:p w:rsidR="00FA1442" w:rsidRDefault="00FA1442" w:rsidP="00FA1442">
            <w:pPr>
              <w:jc w:val="right"/>
            </w:pPr>
            <w:r>
              <w:t>0.0000%</w:t>
            </w:r>
          </w:p>
        </w:tc>
        <w:tc>
          <w:tcPr>
            <w:tcW w:w="1187" w:type="dxa"/>
          </w:tcPr>
          <w:p w:rsidR="00FA1442" w:rsidRDefault="00FA1442" w:rsidP="00FA1442">
            <w:pPr>
              <w:jc w:val="right"/>
            </w:pPr>
            <w:r>
              <w:t>-0.0039%</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过去六个月</w:t>
            </w:r>
          </w:p>
        </w:tc>
        <w:tc>
          <w:tcPr>
            <w:tcW w:w="1186" w:type="dxa"/>
          </w:tcPr>
          <w:p w:rsidR="00FA1442" w:rsidRDefault="00FA1442" w:rsidP="00FA1442">
            <w:pPr>
              <w:jc w:val="right"/>
            </w:pPr>
            <w:r>
              <w:t>0.6733%</w:t>
            </w:r>
          </w:p>
        </w:tc>
        <w:tc>
          <w:tcPr>
            <w:tcW w:w="1186" w:type="dxa"/>
          </w:tcPr>
          <w:p w:rsidR="00FA1442" w:rsidRDefault="00FA1442" w:rsidP="00FA1442">
            <w:pPr>
              <w:jc w:val="right"/>
            </w:pPr>
            <w:r>
              <w:t>0.0003%</w:t>
            </w:r>
          </w:p>
        </w:tc>
        <w:tc>
          <w:tcPr>
            <w:tcW w:w="1187" w:type="dxa"/>
          </w:tcPr>
          <w:p w:rsidR="00FA1442" w:rsidRDefault="00FA1442" w:rsidP="00FA1442">
            <w:pPr>
              <w:jc w:val="right"/>
            </w:pPr>
            <w:r>
              <w:t>0.6848%</w:t>
            </w:r>
          </w:p>
        </w:tc>
        <w:tc>
          <w:tcPr>
            <w:tcW w:w="1187" w:type="dxa"/>
          </w:tcPr>
          <w:p w:rsidR="00FA1442" w:rsidRDefault="00FA1442" w:rsidP="00FA1442">
            <w:pPr>
              <w:jc w:val="right"/>
            </w:pPr>
            <w:r>
              <w:t>0.0000%</w:t>
            </w:r>
          </w:p>
        </w:tc>
        <w:tc>
          <w:tcPr>
            <w:tcW w:w="1187" w:type="dxa"/>
          </w:tcPr>
          <w:p w:rsidR="00FA1442" w:rsidRDefault="00FA1442" w:rsidP="00FA1442">
            <w:pPr>
              <w:jc w:val="right"/>
            </w:pPr>
            <w:r>
              <w:t>-0.0115%</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过去一年</w:t>
            </w:r>
          </w:p>
        </w:tc>
        <w:tc>
          <w:tcPr>
            <w:tcW w:w="1186" w:type="dxa"/>
          </w:tcPr>
          <w:p w:rsidR="00FA1442" w:rsidRDefault="00FA1442" w:rsidP="00FA1442">
            <w:pPr>
              <w:jc w:val="right"/>
            </w:pPr>
            <w:r>
              <w:t>1.4041%</w:t>
            </w:r>
          </w:p>
        </w:tc>
        <w:tc>
          <w:tcPr>
            <w:tcW w:w="1186" w:type="dxa"/>
          </w:tcPr>
          <w:p w:rsidR="00FA1442" w:rsidRDefault="00FA1442" w:rsidP="00FA1442">
            <w:pPr>
              <w:jc w:val="right"/>
            </w:pPr>
            <w:r>
              <w:t>0.0003%</w:t>
            </w:r>
          </w:p>
        </w:tc>
        <w:tc>
          <w:tcPr>
            <w:tcW w:w="1187" w:type="dxa"/>
          </w:tcPr>
          <w:p w:rsidR="00FA1442" w:rsidRDefault="00FA1442" w:rsidP="00FA1442">
            <w:pPr>
              <w:jc w:val="right"/>
            </w:pPr>
            <w:r>
              <w:t>1.3781%</w:t>
            </w:r>
          </w:p>
        </w:tc>
        <w:tc>
          <w:tcPr>
            <w:tcW w:w="1187" w:type="dxa"/>
          </w:tcPr>
          <w:p w:rsidR="00FA1442" w:rsidRDefault="00FA1442" w:rsidP="00FA1442">
            <w:pPr>
              <w:jc w:val="right"/>
            </w:pPr>
            <w:r>
              <w:t>0.0000%</w:t>
            </w:r>
          </w:p>
        </w:tc>
        <w:tc>
          <w:tcPr>
            <w:tcW w:w="1187" w:type="dxa"/>
          </w:tcPr>
          <w:p w:rsidR="00FA1442" w:rsidRDefault="00FA1442" w:rsidP="00FA1442">
            <w:pPr>
              <w:jc w:val="right"/>
            </w:pPr>
            <w:r>
              <w:t>0.0260%</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自基金合同生效起至今</w:t>
            </w:r>
          </w:p>
        </w:tc>
        <w:tc>
          <w:tcPr>
            <w:tcW w:w="1186" w:type="dxa"/>
          </w:tcPr>
          <w:p w:rsidR="00FA1442" w:rsidRDefault="00FA1442" w:rsidP="00FA1442">
            <w:pPr>
              <w:jc w:val="right"/>
            </w:pPr>
            <w:r>
              <w:t>4.9933%</w:t>
            </w:r>
          </w:p>
        </w:tc>
        <w:tc>
          <w:tcPr>
            <w:tcW w:w="1186" w:type="dxa"/>
          </w:tcPr>
          <w:p w:rsidR="00FA1442" w:rsidRDefault="00FA1442" w:rsidP="00FA1442">
            <w:pPr>
              <w:jc w:val="right"/>
            </w:pPr>
            <w:r>
              <w:t>0.0009%</w:t>
            </w:r>
          </w:p>
        </w:tc>
        <w:tc>
          <w:tcPr>
            <w:tcW w:w="1187" w:type="dxa"/>
          </w:tcPr>
          <w:p w:rsidR="00FA1442" w:rsidRDefault="00FA1442" w:rsidP="00FA1442">
            <w:pPr>
              <w:jc w:val="right"/>
            </w:pPr>
            <w:r>
              <w:t>3.9614%</w:t>
            </w:r>
          </w:p>
        </w:tc>
        <w:tc>
          <w:tcPr>
            <w:tcW w:w="1187" w:type="dxa"/>
          </w:tcPr>
          <w:p w:rsidR="00FA1442" w:rsidRDefault="00FA1442" w:rsidP="00FA1442">
            <w:pPr>
              <w:jc w:val="right"/>
            </w:pPr>
            <w:r>
              <w:t>0.0001%</w:t>
            </w:r>
          </w:p>
        </w:tc>
        <w:tc>
          <w:tcPr>
            <w:tcW w:w="1187" w:type="dxa"/>
          </w:tcPr>
          <w:p w:rsidR="00FA1442" w:rsidRDefault="00FA1442" w:rsidP="00FA1442">
            <w:pPr>
              <w:jc w:val="right"/>
            </w:pPr>
            <w:r>
              <w:t>1.0319%</w:t>
            </w:r>
          </w:p>
        </w:tc>
        <w:tc>
          <w:tcPr>
            <w:tcW w:w="1187" w:type="dxa"/>
          </w:tcPr>
          <w:p w:rsidR="00FA1442" w:rsidRDefault="00FA1442" w:rsidP="00FA1442">
            <w:pPr>
              <w:jc w:val="right"/>
            </w:pPr>
            <w:r>
              <w:t>0.0008%</w:t>
            </w:r>
          </w:p>
        </w:tc>
      </w:tr>
    </w:tbl>
    <w:p w:rsidR="00FA1442" w:rsidRDefault="00FA1442" w:rsidP="00FA1442">
      <w:pPr>
        <w:pStyle w:val="-"/>
        <w:ind w:firstLine="420"/>
        <w:rPr>
          <w:rFonts w:hint="eastAsia"/>
        </w:rPr>
      </w:pPr>
      <w:r>
        <w:rPr>
          <w:rFonts w:hint="eastAsia"/>
        </w:rPr>
        <w:t>南方现金增利货币D</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tcPr>
          <w:p w:rsidR="00FA1442" w:rsidRPr="00FA1442" w:rsidRDefault="00FA1442" w:rsidP="00FA1442">
            <w:pPr>
              <w:jc w:val="center"/>
              <w:rPr>
                <w:b/>
              </w:rPr>
            </w:pPr>
            <w:r w:rsidRPr="00FA1442">
              <w:rPr>
                <w:rFonts w:hint="eastAsia"/>
                <w:b/>
              </w:rPr>
              <w:t>阶段</w:t>
            </w:r>
          </w:p>
        </w:tc>
        <w:tc>
          <w:tcPr>
            <w:tcW w:w="1186" w:type="dxa"/>
          </w:tcPr>
          <w:p w:rsidR="00FA1442" w:rsidRPr="00FA1442" w:rsidRDefault="00FA1442" w:rsidP="00FA1442">
            <w:pPr>
              <w:jc w:val="center"/>
              <w:rPr>
                <w:b/>
              </w:rPr>
            </w:pPr>
            <w:r w:rsidRPr="00FA1442">
              <w:rPr>
                <w:rFonts w:hint="eastAsia"/>
                <w:b/>
              </w:rPr>
              <w:t>净值收益率①</w:t>
            </w:r>
          </w:p>
        </w:tc>
        <w:tc>
          <w:tcPr>
            <w:tcW w:w="1186" w:type="dxa"/>
          </w:tcPr>
          <w:p w:rsidR="00FA1442" w:rsidRPr="00FA1442" w:rsidRDefault="00FA1442" w:rsidP="00FA1442">
            <w:pPr>
              <w:jc w:val="center"/>
              <w:rPr>
                <w:b/>
              </w:rPr>
            </w:pPr>
            <w:r w:rsidRPr="00FA1442">
              <w:rPr>
                <w:rFonts w:hint="eastAsia"/>
                <w:b/>
              </w:rPr>
              <w:t>净值收益率标准差</w:t>
            </w:r>
            <w:r w:rsidRPr="00FA1442">
              <w:rPr>
                <w:rFonts w:hint="eastAsia"/>
                <w:b/>
              </w:rPr>
              <w:lastRenderedPageBreak/>
              <w:t>②</w:t>
            </w:r>
          </w:p>
        </w:tc>
        <w:tc>
          <w:tcPr>
            <w:tcW w:w="1187" w:type="dxa"/>
          </w:tcPr>
          <w:p w:rsidR="00FA1442" w:rsidRPr="00FA1442" w:rsidRDefault="00FA1442" w:rsidP="00FA1442">
            <w:pPr>
              <w:jc w:val="center"/>
              <w:rPr>
                <w:b/>
              </w:rPr>
            </w:pPr>
            <w:r w:rsidRPr="00FA1442">
              <w:rPr>
                <w:rFonts w:hint="eastAsia"/>
                <w:b/>
              </w:rPr>
              <w:lastRenderedPageBreak/>
              <w:t>业绩比较基准收益</w:t>
            </w:r>
            <w:r w:rsidRPr="00FA1442">
              <w:rPr>
                <w:rFonts w:hint="eastAsia"/>
                <w:b/>
              </w:rPr>
              <w:lastRenderedPageBreak/>
              <w:t>率③</w:t>
            </w:r>
          </w:p>
        </w:tc>
        <w:tc>
          <w:tcPr>
            <w:tcW w:w="1187" w:type="dxa"/>
          </w:tcPr>
          <w:p w:rsidR="00FA1442" w:rsidRPr="00FA1442" w:rsidRDefault="00FA1442" w:rsidP="00FA1442">
            <w:pPr>
              <w:jc w:val="center"/>
              <w:rPr>
                <w:b/>
              </w:rPr>
            </w:pPr>
            <w:r w:rsidRPr="00FA1442">
              <w:rPr>
                <w:rFonts w:hint="eastAsia"/>
                <w:b/>
              </w:rPr>
              <w:lastRenderedPageBreak/>
              <w:t>业绩比较基准收益</w:t>
            </w:r>
            <w:r w:rsidRPr="00FA1442">
              <w:rPr>
                <w:rFonts w:hint="eastAsia"/>
                <w:b/>
              </w:rPr>
              <w:lastRenderedPageBreak/>
              <w:t>率标准差④</w:t>
            </w:r>
          </w:p>
        </w:tc>
        <w:tc>
          <w:tcPr>
            <w:tcW w:w="1187" w:type="dxa"/>
          </w:tcPr>
          <w:p w:rsidR="00FA1442" w:rsidRPr="00FA1442" w:rsidRDefault="00FA1442" w:rsidP="00FA1442">
            <w:pPr>
              <w:jc w:val="center"/>
              <w:rPr>
                <w:b/>
              </w:rPr>
            </w:pPr>
            <w:r w:rsidRPr="00FA1442">
              <w:rPr>
                <w:rFonts w:hint="eastAsia"/>
                <w:b/>
              </w:rPr>
              <w:lastRenderedPageBreak/>
              <w:t>①</w:t>
            </w:r>
            <w:r w:rsidRPr="00FA1442">
              <w:rPr>
                <w:rFonts w:hint="eastAsia"/>
                <w:b/>
              </w:rPr>
              <w:t>-</w:t>
            </w:r>
            <w:r w:rsidRPr="00FA1442">
              <w:rPr>
                <w:rFonts w:hint="eastAsia"/>
                <w:b/>
              </w:rPr>
              <w:t>③</w:t>
            </w:r>
          </w:p>
        </w:tc>
        <w:tc>
          <w:tcPr>
            <w:tcW w:w="1187" w:type="dxa"/>
          </w:tcPr>
          <w:p w:rsidR="00FA1442" w:rsidRPr="00FA1442" w:rsidRDefault="00FA1442" w:rsidP="00FA1442">
            <w:pPr>
              <w:jc w:val="center"/>
              <w:rPr>
                <w:b/>
              </w:rPr>
            </w:pPr>
            <w:r w:rsidRPr="00FA1442">
              <w:rPr>
                <w:rFonts w:hint="eastAsia"/>
                <w:b/>
              </w:rPr>
              <w:t>②</w:t>
            </w:r>
            <w:r w:rsidRPr="00FA1442">
              <w:rPr>
                <w:rFonts w:hint="eastAsia"/>
                <w:b/>
              </w:rPr>
              <w:t>-</w:t>
            </w:r>
            <w:r w:rsidRPr="00FA1442">
              <w:rPr>
                <w:rFonts w:hint="eastAsia"/>
                <w:b/>
              </w:rPr>
              <w:t>④</w:t>
            </w:r>
          </w:p>
        </w:tc>
      </w:tr>
      <w:tr w:rsidR="00FA1442" w:rsidTr="00FA1442">
        <w:tc>
          <w:tcPr>
            <w:tcW w:w="1186" w:type="dxa"/>
          </w:tcPr>
          <w:p w:rsidR="00FA1442" w:rsidRDefault="00FA1442" w:rsidP="00FA1442">
            <w:pPr>
              <w:jc w:val="left"/>
            </w:pPr>
            <w:r>
              <w:rPr>
                <w:rFonts w:hint="eastAsia"/>
              </w:rPr>
              <w:lastRenderedPageBreak/>
              <w:t>过去三个月</w:t>
            </w:r>
          </w:p>
        </w:tc>
        <w:tc>
          <w:tcPr>
            <w:tcW w:w="1186" w:type="dxa"/>
          </w:tcPr>
          <w:p w:rsidR="00FA1442" w:rsidRDefault="00FA1442" w:rsidP="00FA1442">
            <w:pPr>
              <w:jc w:val="right"/>
            </w:pPr>
            <w:r>
              <w:t>0.3563%</w:t>
            </w:r>
          </w:p>
        </w:tc>
        <w:tc>
          <w:tcPr>
            <w:tcW w:w="1186" w:type="dxa"/>
          </w:tcPr>
          <w:p w:rsidR="00FA1442" w:rsidRDefault="00FA1442" w:rsidP="00FA1442">
            <w:pPr>
              <w:jc w:val="right"/>
            </w:pPr>
            <w:r>
              <w:t>0.0003%</w:t>
            </w:r>
          </w:p>
        </w:tc>
        <w:tc>
          <w:tcPr>
            <w:tcW w:w="1187" w:type="dxa"/>
          </w:tcPr>
          <w:p w:rsidR="00FA1442" w:rsidRDefault="00FA1442" w:rsidP="00FA1442">
            <w:pPr>
              <w:jc w:val="right"/>
            </w:pPr>
            <w:r>
              <w:t>0.3381%</w:t>
            </w:r>
          </w:p>
        </w:tc>
        <w:tc>
          <w:tcPr>
            <w:tcW w:w="1187" w:type="dxa"/>
          </w:tcPr>
          <w:p w:rsidR="00FA1442" w:rsidRDefault="00FA1442" w:rsidP="00FA1442">
            <w:pPr>
              <w:jc w:val="right"/>
            </w:pPr>
            <w:r>
              <w:t>0.0000%</w:t>
            </w:r>
          </w:p>
        </w:tc>
        <w:tc>
          <w:tcPr>
            <w:tcW w:w="1187" w:type="dxa"/>
          </w:tcPr>
          <w:p w:rsidR="00FA1442" w:rsidRDefault="00FA1442" w:rsidP="00FA1442">
            <w:pPr>
              <w:jc w:val="right"/>
            </w:pPr>
            <w:r>
              <w:t>0.0182%</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过去六个月</w:t>
            </w:r>
          </w:p>
        </w:tc>
        <w:tc>
          <w:tcPr>
            <w:tcW w:w="1186" w:type="dxa"/>
          </w:tcPr>
          <w:p w:rsidR="00FA1442" w:rsidRDefault="00FA1442" w:rsidP="00FA1442">
            <w:pPr>
              <w:jc w:val="right"/>
            </w:pPr>
            <w:r>
              <w:t>0.7182%</w:t>
            </w:r>
          </w:p>
        </w:tc>
        <w:tc>
          <w:tcPr>
            <w:tcW w:w="1186" w:type="dxa"/>
          </w:tcPr>
          <w:p w:rsidR="00FA1442" w:rsidRDefault="00FA1442" w:rsidP="00FA1442">
            <w:pPr>
              <w:jc w:val="right"/>
            </w:pPr>
            <w:r>
              <w:t>0.0003%</w:t>
            </w:r>
          </w:p>
        </w:tc>
        <w:tc>
          <w:tcPr>
            <w:tcW w:w="1187" w:type="dxa"/>
          </w:tcPr>
          <w:p w:rsidR="00FA1442" w:rsidRDefault="00FA1442" w:rsidP="00FA1442">
            <w:pPr>
              <w:jc w:val="right"/>
            </w:pPr>
            <w:r>
              <w:t>0.6848%</w:t>
            </w:r>
          </w:p>
        </w:tc>
        <w:tc>
          <w:tcPr>
            <w:tcW w:w="1187" w:type="dxa"/>
          </w:tcPr>
          <w:p w:rsidR="00FA1442" w:rsidRDefault="00FA1442" w:rsidP="00FA1442">
            <w:pPr>
              <w:jc w:val="right"/>
            </w:pPr>
            <w:r>
              <w:t>0.0000%</w:t>
            </w:r>
          </w:p>
        </w:tc>
        <w:tc>
          <w:tcPr>
            <w:tcW w:w="1187" w:type="dxa"/>
          </w:tcPr>
          <w:p w:rsidR="00FA1442" w:rsidRDefault="00FA1442" w:rsidP="00FA1442">
            <w:pPr>
              <w:jc w:val="right"/>
            </w:pPr>
            <w:r>
              <w:t>0.0334%</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过去一年</w:t>
            </w:r>
          </w:p>
        </w:tc>
        <w:tc>
          <w:tcPr>
            <w:tcW w:w="1186" w:type="dxa"/>
          </w:tcPr>
          <w:p w:rsidR="00FA1442" w:rsidRDefault="00FA1442" w:rsidP="00FA1442">
            <w:pPr>
              <w:jc w:val="right"/>
            </w:pPr>
            <w:r>
              <w:t>1.4948%</w:t>
            </w:r>
          </w:p>
        </w:tc>
        <w:tc>
          <w:tcPr>
            <w:tcW w:w="1186" w:type="dxa"/>
          </w:tcPr>
          <w:p w:rsidR="00FA1442" w:rsidRDefault="00FA1442" w:rsidP="00FA1442">
            <w:pPr>
              <w:jc w:val="right"/>
            </w:pPr>
            <w:r>
              <w:t>0.0003%</w:t>
            </w:r>
          </w:p>
        </w:tc>
        <w:tc>
          <w:tcPr>
            <w:tcW w:w="1187" w:type="dxa"/>
          </w:tcPr>
          <w:p w:rsidR="00FA1442" w:rsidRDefault="00FA1442" w:rsidP="00FA1442">
            <w:pPr>
              <w:jc w:val="right"/>
            </w:pPr>
            <w:r>
              <w:t>1.3781%</w:t>
            </w:r>
          </w:p>
        </w:tc>
        <w:tc>
          <w:tcPr>
            <w:tcW w:w="1187" w:type="dxa"/>
          </w:tcPr>
          <w:p w:rsidR="00FA1442" w:rsidRDefault="00FA1442" w:rsidP="00FA1442">
            <w:pPr>
              <w:jc w:val="right"/>
            </w:pPr>
            <w:r>
              <w:t>0.0000%</w:t>
            </w:r>
          </w:p>
        </w:tc>
        <w:tc>
          <w:tcPr>
            <w:tcW w:w="1187" w:type="dxa"/>
          </w:tcPr>
          <w:p w:rsidR="00FA1442" w:rsidRDefault="00FA1442" w:rsidP="00FA1442">
            <w:pPr>
              <w:jc w:val="right"/>
            </w:pPr>
            <w:r>
              <w:t>0.1167%</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自基金合同生效起至今</w:t>
            </w:r>
          </w:p>
        </w:tc>
        <w:tc>
          <w:tcPr>
            <w:tcW w:w="1186" w:type="dxa"/>
          </w:tcPr>
          <w:p w:rsidR="00FA1442" w:rsidRDefault="00FA1442" w:rsidP="00FA1442">
            <w:pPr>
              <w:jc w:val="right"/>
            </w:pPr>
            <w:r>
              <w:t>4.6909%</w:t>
            </w:r>
          </w:p>
        </w:tc>
        <w:tc>
          <w:tcPr>
            <w:tcW w:w="1186" w:type="dxa"/>
          </w:tcPr>
          <w:p w:rsidR="00FA1442" w:rsidRDefault="00FA1442" w:rsidP="00FA1442">
            <w:pPr>
              <w:jc w:val="right"/>
            </w:pPr>
            <w:r>
              <w:t>0.0009%</w:t>
            </w:r>
          </w:p>
        </w:tc>
        <w:tc>
          <w:tcPr>
            <w:tcW w:w="1187" w:type="dxa"/>
          </w:tcPr>
          <w:p w:rsidR="00FA1442" w:rsidRDefault="00FA1442" w:rsidP="00FA1442">
            <w:pPr>
              <w:jc w:val="right"/>
            </w:pPr>
            <w:r>
              <w:t>3.5956%</w:t>
            </w:r>
          </w:p>
        </w:tc>
        <w:tc>
          <w:tcPr>
            <w:tcW w:w="1187" w:type="dxa"/>
          </w:tcPr>
          <w:p w:rsidR="00FA1442" w:rsidRDefault="00FA1442" w:rsidP="00FA1442">
            <w:pPr>
              <w:jc w:val="right"/>
            </w:pPr>
            <w:r>
              <w:t>0.0001%</w:t>
            </w:r>
          </w:p>
        </w:tc>
        <w:tc>
          <w:tcPr>
            <w:tcW w:w="1187" w:type="dxa"/>
          </w:tcPr>
          <w:p w:rsidR="00FA1442" w:rsidRDefault="00FA1442" w:rsidP="00FA1442">
            <w:pPr>
              <w:jc w:val="right"/>
            </w:pPr>
            <w:r>
              <w:t>1.0953%</w:t>
            </w:r>
          </w:p>
        </w:tc>
        <w:tc>
          <w:tcPr>
            <w:tcW w:w="1187" w:type="dxa"/>
          </w:tcPr>
          <w:p w:rsidR="00FA1442" w:rsidRDefault="00FA1442" w:rsidP="00FA1442">
            <w:pPr>
              <w:jc w:val="right"/>
            </w:pPr>
            <w:r>
              <w:t>0.0008%</w:t>
            </w:r>
          </w:p>
        </w:tc>
      </w:tr>
    </w:tbl>
    <w:p w:rsidR="00FA1442" w:rsidRDefault="00FA1442" w:rsidP="00FA1442">
      <w:pPr>
        <w:pStyle w:val="-"/>
        <w:ind w:firstLine="420"/>
        <w:rPr>
          <w:rFonts w:hint="eastAsia"/>
        </w:rPr>
      </w:pPr>
      <w:r>
        <w:rPr>
          <w:rFonts w:hint="eastAsia"/>
        </w:rPr>
        <w:t>南方现金增利货币E</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tcPr>
          <w:p w:rsidR="00FA1442" w:rsidRPr="00FA1442" w:rsidRDefault="00FA1442" w:rsidP="00FA1442">
            <w:pPr>
              <w:jc w:val="center"/>
              <w:rPr>
                <w:b/>
              </w:rPr>
            </w:pPr>
            <w:r w:rsidRPr="00FA1442">
              <w:rPr>
                <w:rFonts w:hint="eastAsia"/>
                <w:b/>
              </w:rPr>
              <w:t>阶段</w:t>
            </w:r>
          </w:p>
        </w:tc>
        <w:tc>
          <w:tcPr>
            <w:tcW w:w="1186" w:type="dxa"/>
          </w:tcPr>
          <w:p w:rsidR="00FA1442" w:rsidRPr="00FA1442" w:rsidRDefault="00FA1442" w:rsidP="00FA1442">
            <w:pPr>
              <w:jc w:val="center"/>
              <w:rPr>
                <w:b/>
              </w:rPr>
            </w:pPr>
            <w:r w:rsidRPr="00FA1442">
              <w:rPr>
                <w:rFonts w:hint="eastAsia"/>
                <w:b/>
              </w:rPr>
              <w:t>净值收益率①</w:t>
            </w:r>
          </w:p>
        </w:tc>
        <w:tc>
          <w:tcPr>
            <w:tcW w:w="1186" w:type="dxa"/>
          </w:tcPr>
          <w:p w:rsidR="00FA1442" w:rsidRPr="00FA1442" w:rsidRDefault="00FA1442" w:rsidP="00FA1442">
            <w:pPr>
              <w:jc w:val="center"/>
              <w:rPr>
                <w:b/>
              </w:rPr>
            </w:pPr>
            <w:r w:rsidRPr="00FA1442">
              <w:rPr>
                <w:rFonts w:hint="eastAsia"/>
                <w:b/>
              </w:rPr>
              <w:t>净值收益率标准差②</w:t>
            </w:r>
          </w:p>
        </w:tc>
        <w:tc>
          <w:tcPr>
            <w:tcW w:w="1187" w:type="dxa"/>
          </w:tcPr>
          <w:p w:rsidR="00FA1442" w:rsidRPr="00FA1442" w:rsidRDefault="00FA1442" w:rsidP="00FA1442">
            <w:pPr>
              <w:jc w:val="center"/>
              <w:rPr>
                <w:b/>
              </w:rPr>
            </w:pPr>
            <w:r w:rsidRPr="00FA1442">
              <w:rPr>
                <w:rFonts w:hint="eastAsia"/>
                <w:b/>
              </w:rPr>
              <w:t>业绩比较基准收益率③</w:t>
            </w:r>
          </w:p>
        </w:tc>
        <w:tc>
          <w:tcPr>
            <w:tcW w:w="1187" w:type="dxa"/>
          </w:tcPr>
          <w:p w:rsidR="00FA1442" w:rsidRPr="00FA1442" w:rsidRDefault="00FA1442" w:rsidP="00FA1442">
            <w:pPr>
              <w:jc w:val="center"/>
              <w:rPr>
                <w:b/>
              </w:rPr>
            </w:pPr>
            <w:r w:rsidRPr="00FA1442">
              <w:rPr>
                <w:rFonts w:hint="eastAsia"/>
                <w:b/>
              </w:rPr>
              <w:t>业绩比较基准收益率标准差④</w:t>
            </w:r>
          </w:p>
        </w:tc>
        <w:tc>
          <w:tcPr>
            <w:tcW w:w="1187" w:type="dxa"/>
          </w:tcPr>
          <w:p w:rsidR="00FA1442" w:rsidRPr="00FA1442" w:rsidRDefault="00FA1442" w:rsidP="00FA1442">
            <w:pPr>
              <w:jc w:val="center"/>
              <w:rPr>
                <w:b/>
              </w:rPr>
            </w:pPr>
            <w:r w:rsidRPr="00FA1442">
              <w:rPr>
                <w:rFonts w:hint="eastAsia"/>
                <w:b/>
              </w:rPr>
              <w:t>①</w:t>
            </w:r>
            <w:r w:rsidRPr="00FA1442">
              <w:rPr>
                <w:rFonts w:hint="eastAsia"/>
                <w:b/>
              </w:rPr>
              <w:t>-</w:t>
            </w:r>
            <w:r w:rsidRPr="00FA1442">
              <w:rPr>
                <w:rFonts w:hint="eastAsia"/>
                <w:b/>
              </w:rPr>
              <w:t>③</w:t>
            </w:r>
          </w:p>
        </w:tc>
        <w:tc>
          <w:tcPr>
            <w:tcW w:w="1187" w:type="dxa"/>
          </w:tcPr>
          <w:p w:rsidR="00FA1442" w:rsidRPr="00FA1442" w:rsidRDefault="00FA1442" w:rsidP="00FA1442">
            <w:pPr>
              <w:jc w:val="center"/>
              <w:rPr>
                <w:b/>
              </w:rPr>
            </w:pPr>
            <w:r w:rsidRPr="00FA1442">
              <w:rPr>
                <w:rFonts w:hint="eastAsia"/>
                <w:b/>
              </w:rPr>
              <w:t>②</w:t>
            </w:r>
            <w:r w:rsidRPr="00FA1442">
              <w:rPr>
                <w:rFonts w:hint="eastAsia"/>
                <w:b/>
              </w:rPr>
              <w:t>-</w:t>
            </w:r>
            <w:r w:rsidRPr="00FA1442">
              <w:rPr>
                <w:rFonts w:hint="eastAsia"/>
                <w:b/>
              </w:rPr>
              <w:t>④</w:t>
            </w:r>
          </w:p>
        </w:tc>
      </w:tr>
      <w:tr w:rsidR="00FA1442" w:rsidTr="00FA1442">
        <w:tc>
          <w:tcPr>
            <w:tcW w:w="1186" w:type="dxa"/>
          </w:tcPr>
          <w:p w:rsidR="00FA1442" w:rsidRDefault="00FA1442" w:rsidP="00FA1442">
            <w:pPr>
              <w:jc w:val="left"/>
            </w:pPr>
            <w:r>
              <w:rPr>
                <w:rFonts w:hint="eastAsia"/>
              </w:rPr>
              <w:t>过去三个月</w:t>
            </w:r>
          </w:p>
        </w:tc>
        <w:tc>
          <w:tcPr>
            <w:tcW w:w="1186" w:type="dxa"/>
          </w:tcPr>
          <w:p w:rsidR="00FA1442" w:rsidRDefault="00FA1442" w:rsidP="00FA1442">
            <w:pPr>
              <w:jc w:val="right"/>
            </w:pPr>
            <w:r>
              <w:t>0.2965%</w:t>
            </w:r>
          </w:p>
        </w:tc>
        <w:tc>
          <w:tcPr>
            <w:tcW w:w="1186" w:type="dxa"/>
          </w:tcPr>
          <w:p w:rsidR="00FA1442" w:rsidRDefault="00FA1442" w:rsidP="00FA1442">
            <w:pPr>
              <w:jc w:val="right"/>
            </w:pPr>
            <w:r>
              <w:t>0.0003%</w:t>
            </w:r>
          </w:p>
        </w:tc>
        <w:tc>
          <w:tcPr>
            <w:tcW w:w="1187" w:type="dxa"/>
          </w:tcPr>
          <w:p w:rsidR="00FA1442" w:rsidRDefault="00FA1442" w:rsidP="00FA1442">
            <w:pPr>
              <w:jc w:val="right"/>
            </w:pPr>
            <w:r>
              <w:t>0.3381%</w:t>
            </w:r>
          </w:p>
        </w:tc>
        <w:tc>
          <w:tcPr>
            <w:tcW w:w="1187" w:type="dxa"/>
          </w:tcPr>
          <w:p w:rsidR="00FA1442" w:rsidRDefault="00FA1442" w:rsidP="00FA1442">
            <w:pPr>
              <w:jc w:val="right"/>
            </w:pPr>
            <w:r>
              <w:t>0.0000%</w:t>
            </w:r>
          </w:p>
        </w:tc>
        <w:tc>
          <w:tcPr>
            <w:tcW w:w="1187" w:type="dxa"/>
          </w:tcPr>
          <w:p w:rsidR="00FA1442" w:rsidRDefault="00FA1442" w:rsidP="00FA1442">
            <w:pPr>
              <w:jc w:val="right"/>
            </w:pPr>
            <w:r>
              <w:t>-0.0416%</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过去六个月</w:t>
            </w:r>
          </w:p>
        </w:tc>
        <w:tc>
          <w:tcPr>
            <w:tcW w:w="1186" w:type="dxa"/>
          </w:tcPr>
          <w:p w:rsidR="00FA1442" w:rsidRDefault="00FA1442" w:rsidP="00FA1442">
            <w:pPr>
              <w:jc w:val="right"/>
            </w:pPr>
            <w:r>
              <w:t>0.5974%</w:t>
            </w:r>
          </w:p>
        </w:tc>
        <w:tc>
          <w:tcPr>
            <w:tcW w:w="1186" w:type="dxa"/>
          </w:tcPr>
          <w:p w:rsidR="00FA1442" w:rsidRDefault="00FA1442" w:rsidP="00FA1442">
            <w:pPr>
              <w:jc w:val="right"/>
            </w:pPr>
            <w:r>
              <w:t>0.0003%</w:t>
            </w:r>
          </w:p>
        </w:tc>
        <w:tc>
          <w:tcPr>
            <w:tcW w:w="1187" w:type="dxa"/>
          </w:tcPr>
          <w:p w:rsidR="00FA1442" w:rsidRDefault="00FA1442" w:rsidP="00FA1442">
            <w:pPr>
              <w:jc w:val="right"/>
            </w:pPr>
            <w:r>
              <w:t>0.6848%</w:t>
            </w:r>
          </w:p>
        </w:tc>
        <w:tc>
          <w:tcPr>
            <w:tcW w:w="1187" w:type="dxa"/>
          </w:tcPr>
          <w:p w:rsidR="00FA1442" w:rsidRDefault="00FA1442" w:rsidP="00FA1442">
            <w:pPr>
              <w:jc w:val="right"/>
            </w:pPr>
            <w:r>
              <w:t>0.0000%</w:t>
            </w:r>
          </w:p>
        </w:tc>
        <w:tc>
          <w:tcPr>
            <w:tcW w:w="1187" w:type="dxa"/>
          </w:tcPr>
          <w:p w:rsidR="00FA1442" w:rsidRDefault="00FA1442" w:rsidP="00FA1442">
            <w:pPr>
              <w:jc w:val="right"/>
            </w:pPr>
            <w:r>
              <w:t>-0.0874%</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过去一年</w:t>
            </w:r>
          </w:p>
        </w:tc>
        <w:tc>
          <w:tcPr>
            <w:tcW w:w="1186" w:type="dxa"/>
          </w:tcPr>
          <w:p w:rsidR="00FA1442" w:rsidRDefault="00FA1442" w:rsidP="00FA1442">
            <w:pPr>
              <w:jc w:val="right"/>
            </w:pPr>
            <w:r>
              <w:t>1.2511%</w:t>
            </w:r>
          </w:p>
        </w:tc>
        <w:tc>
          <w:tcPr>
            <w:tcW w:w="1186" w:type="dxa"/>
          </w:tcPr>
          <w:p w:rsidR="00FA1442" w:rsidRDefault="00FA1442" w:rsidP="00FA1442">
            <w:pPr>
              <w:jc w:val="right"/>
            </w:pPr>
            <w:r>
              <w:t>0.0003%</w:t>
            </w:r>
          </w:p>
        </w:tc>
        <w:tc>
          <w:tcPr>
            <w:tcW w:w="1187" w:type="dxa"/>
          </w:tcPr>
          <w:p w:rsidR="00FA1442" w:rsidRDefault="00FA1442" w:rsidP="00FA1442">
            <w:pPr>
              <w:jc w:val="right"/>
            </w:pPr>
            <w:r>
              <w:t>1.3781%</w:t>
            </w:r>
          </w:p>
        </w:tc>
        <w:tc>
          <w:tcPr>
            <w:tcW w:w="1187" w:type="dxa"/>
          </w:tcPr>
          <w:p w:rsidR="00FA1442" w:rsidRDefault="00FA1442" w:rsidP="00FA1442">
            <w:pPr>
              <w:jc w:val="right"/>
            </w:pPr>
            <w:r>
              <w:t>0.0000%</w:t>
            </w:r>
          </w:p>
        </w:tc>
        <w:tc>
          <w:tcPr>
            <w:tcW w:w="1187" w:type="dxa"/>
          </w:tcPr>
          <w:p w:rsidR="00FA1442" w:rsidRDefault="00FA1442" w:rsidP="00FA1442">
            <w:pPr>
              <w:jc w:val="right"/>
            </w:pPr>
            <w:r>
              <w:t>-0.1270%</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过去三年</w:t>
            </w:r>
          </w:p>
        </w:tc>
        <w:tc>
          <w:tcPr>
            <w:tcW w:w="1186" w:type="dxa"/>
          </w:tcPr>
          <w:p w:rsidR="00FA1442" w:rsidRDefault="00FA1442" w:rsidP="00FA1442">
            <w:pPr>
              <w:jc w:val="right"/>
            </w:pPr>
            <w:r>
              <w:t>4.8956%</w:t>
            </w:r>
          </w:p>
        </w:tc>
        <w:tc>
          <w:tcPr>
            <w:tcW w:w="1186" w:type="dxa"/>
          </w:tcPr>
          <w:p w:rsidR="00FA1442" w:rsidRDefault="00FA1442" w:rsidP="00FA1442">
            <w:pPr>
              <w:jc w:val="right"/>
            </w:pPr>
            <w:r>
              <w:t>0.0009%</w:t>
            </w:r>
          </w:p>
        </w:tc>
        <w:tc>
          <w:tcPr>
            <w:tcW w:w="1187" w:type="dxa"/>
          </w:tcPr>
          <w:p w:rsidR="00FA1442" w:rsidRDefault="00FA1442" w:rsidP="00FA1442">
            <w:pPr>
              <w:jc w:val="right"/>
            </w:pPr>
            <w:r>
              <w:t>4.1955%</w:t>
            </w:r>
          </w:p>
        </w:tc>
        <w:tc>
          <w:tcPr>
            <w:tcW w:w="1187" w:type="dxa"/>
          </w:tcPr>
          <w:p w:rsidR="00FA1442" w:rsidRDefault="00FA1442" w:rsidP="00FA1442">
            <w:pPr>
              <w:jc w:val="right"/>
            </w:pPr>
            <w:r>
              <w:t>0.0000%</w:t>
            </w:r>
          </w:p>
        </w:tc>
        <w:tc>
          <w:tcPr>
            <w:tcW w:w="1187" w:type="dxa"/>
          </w:tcPr>
          <w:p w:rsidR="00FA1442" w:rsidRDefault="00FA1442" w:rsidP="00FA1442">
            <w:pPr>
              <w:jc w:val="right"/>
            </w:pPr>
            <w:r>
              <w:t>0.7001%</w:t>
            </w:r>
          </w:p>
        </w:tc>
        <w:tc>
          <w:tcPr>
            <w:tcW w:w="1187" w:type="dxa"/>
          </w:tcPr>
          <w:p w:rsidR="00FA1442" w:rsidRDefault="00FA1442" w:rsidP="00FA1442">
            <w:pPr>
              <w:jc w:val="right"/>
            </w:pPr>
            <w:r>
              <w:t>0.0009%</w:t>
            </w:r>
          </w:p>
        </w:tc>
      </w:tr>
      <w:tr w:rsidR="00FA1442" w:rsidTr="00FA1442">
        <w:tc>
          <w:tcPr>
            <w:tcW w:w="1186" w:type="dxa"/>
          </w:tcPr>
          <w:p w:rsidR="00FA1442" w:rsidRDefault="00FA1442" w:rsidP="00FA1442">
            <w:pPr>
              <w:jc w:val="left"/>
            </w:pPr>
            <w:r>
              <w:rPr>
                <w:rFonts w:hint="eastAsia"/>
              </w:rPr>
              <w:t>过去五年</w:t>
            </w:r>
          </w:p>
        </w:tc>
        <w:tc>
          <w:tcPr>
            <w:tcW w:w="1186" w:type="dxa"/>
          </w:tcPr>
          <w:p w:rsidR="00FA1442" w:rsidRDefault="00FA1442" w:rsidP="00FA1442">
            <w:pPr>
              <w:jc w:val="right"/>
            </w:pPr>
            <w:r>
              <w:t>9.0334%</w:t>
            </w:r>
          </w:p>
        </w:tc>
        <w:tc>
          <w:tcPr>
            <w:tcW w:w="1186" w:type="dxa"/>
          </w:tcPr>
          <w:p w:rsidR="00FA1442" w:rsidRDefault="00FA1442" w:rsidP="00FA1442">
            <w:pPr>
              <w:jc w:val="right"/>
            </w:pPr>
            <w:r>
              <w:t>0.0010%</w:t>
            </w:r>
          </w:p>
        </w:tc>
        <w:tc>
          <w:tcPr>
            <w:tcW w:w="1187" w:type="dxa"/>
          </w:tcPr>
          <w:p w:rsidR="00FA1442" w:rsidRDefault="00FA1442" w:rsidP="00FA1442">
            <w:pPr>
              <w:jc w:val="right"/>
            </w:pPr>
            <w:r>
              <w:t>7.0872%</w:t>
            </w:r>
          </w:p>
        </w:tc>
        <w:tc>
          <w:tcPr>
            <w:tcW w:w="1187" w:type="dxa"/>
          </w:tcPr>
          <w:p w:rsidR="00FA1442" w:rsidRDefault="00FA1442" w:rsidP="00FA1442">
            <w:pPr>
              <w:jc w:val="right"/>
            </w:pPr>
            <w:r>
              <w:t>0.0000%</w:t>
            </w:r>
          </w:p>
        </w:tc>
        <w:tc>
          <w:tcPr>
            <w:tcW w:w="1187" w:type="dxa"/>
          </w:tcPr>
          <w:p w:rsidR="00FA1442" w:rsidRDefault="00FA1442" w:rsidP="00FA1442">
            <w:pPr>
              <w:jc w:val="right"/>
            </w:pPr>
            <w:r>
              <w:t>1.9462%</w:t>
            </w:r>
          </w:p>
        </w:tc>
        <w:tc>
          <w:tcPr>
            <w:tcW w:w="1187" w:type="dxa"/>
          </w:tcPr>
          <w:p w:rsidR="00FA1442" w:rsidRDefault="00FA1442" w:rsidP="00FA1442">
            <w:pPr>
              <w:jc w:val="right"/>
            </w:pPr>
            <w:r>
              <w:t>0.0010%</w:t>
            </w:r>
          </w:p>
        </w:tc>
      </w:tr>
      <w:tr w:rsidR="00FA1442" w:rsidTr="00FA1442">
        <w:tc>
          <w:tcPr>
            <w:tcW w:w="1186" w:type="dxa"/>
          </w:tcPr>
          <w:p w:rsidR="00FA1442" w:rsidRDefault="00FA1442" w:rsidP="00FA1442">
            <w:pPr>
              <w:jc w:val="left"/>
            </w:pPr>
            <w:r>
              <w:rPr>
                <w:rFonts w:hint="eastAsia"/>
              </w:rPr>
              <w:t>自基金合同生效起至今</w:t>
            </w:r>
          </w:p>
        </w:tc>
        <w:tc>
          <w:tcPr>
            <w:tcW w:w="1186" w:type="dxa"/>
          </w:tcPr>
          <w:p w:rsidR="00FA1442" w:rsidRDefault="00FA1442" w:rsidP="00FA1442">
            <w:pPr>
              <w:jc w:val="right"/>
            </w:pPr>
            <w:r>
              <w:t>24.7705%</w:t>
            </w:r>
          </w:p>
        </w:tc>
        <w:tc>
          <w:tcPr>
            <w:tcW w:w="1186" w:type="dxa"/>
          </w:tcPr>
          <w:p w:rsidR="00FA1442" w:rsidRDefault="00FA1442" w:rsidP="00FA1442">
            <w:pPr>
              <w:jc w:val="right"/>
            </w:pPr>
            <w:r>
              <w:t>0.0023%</w:t>
            </w:r>
          </w:p>
        </w:tc>
        <w:tc>
          <w:tcPr>
            <w:tcW w:w="1187" w:type="dxa"/>
          </w:tcPr>
          <w:p w:rsidR="00FA1442" w:rsidRDefault="00FA1442" w:rsidP="00FA1442">
            <w:pPr>
              <w:jc w:val="right"/>
            </w:pPr>
            <w:r>
              <w:t>14.3590%</w:t>
            </w:r>
          </w:p>
        </w:tc>
        <w:tc>
          <w:tcPr>
            <w:tcW w:w="1187" w:type="dxa"/>
          </w:tcPr>
          <w:p w:rsidR="00FA1442" w:rsidRDefault="00FA1442" w:rsidP="00FA1442">
            <w:pPr>
              <w:jc w:val="right"/>
            </w:pPr>
            <w:r>
              <w:t>0.0001%</w:t>
            </w:r>
          </w:p>
        </w:tc>
        <w:tc>
          <w:tcPr>
            <w:tcW w:w="1187" w:type="dxa"/>
          </w:tcPr>
          <w:p w:rsidR="00FA1442" w:rsidRDefault="00FA1442" w:rsidP="00FA1442">
            <w:pPr>
              <w:jc w:val="right"/>
            </w:pPr>
            <w:r>
              <w:t>10.4115%</w:t>
            </w:r>
          </w:p>
        </w:tc>
        <w:tc>
          <w:tcPr>
            <w:tcW w:w="1187" w:type="dxa"/>
          </w:tcPr>
          <w:p w:rsidR="00FA1442" w:rsidRDefault="00FA1442" w:rsidP="00FA1442">
            <w:pPr>
              <w:jc w:val="right"/>
            </w:pPr>
            <w:r>
              <w:t>0.0022%</w:t>
            </w:r>
          </w:p>
        </w:tc>
      </w:tr>
    </w:tbl>
    <w:p w:rsidR="00FA1442" w:rsidRDefault="00FA1442" w:rsidP="00FA1442">
      <w:pPr>
        <w:pStyle w:val="-"/>
        <w:ind w:firstLine="420"/>
        <w:rPr>
          <w:rFonts w:hint="eastAsia"/>
        </w:rPr>
      </w:pPr>
      <w:r>
        <w:rPr>
          <w:rFonts w:hint="eastAsia"/>
        </w:rPr>
        <w:t>南方现金增利货币F</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tcPr>
          <w:p w:rsidR="00FA1442" w:rsidRPr="00FA1442" w:rsidRDefault="00FA1442" w:rsidP="00FA1442">
            <w:pPr>
              <w:jc w:val="center"/>
              <w:rPr>
                <w:b/>
              </w:rPr>
            </w:pPr>
            <w:r w:rsidRPr="00FA1442">
              <w:rPr>
                <w:rFonts w:hint="eastAsia"/>
                <w:b/>
              </w:rPr>
              <w:t>阶段</w:t>
            </w:r>
          </w:p>
        </w:tc>
        <w:tc>
          <w:tcPr>
            <w:tcW w:w="1186" w:type="dxa"/>
          </w:tcPr>
          <w:p w:rsidR="00FA1442" w:rsidRPr="00FA1442" w:rsidRDefault="00FA1442" w:rsidP="00FA1442">
            <w:pPr>
              <w:jc w:val="center"/>
              <w:rPr>
                <w:b/>
              </w:rPr>
            </w:pPr>
            <w:r w:rsidRPr="00FA1442">
              <w:rPr>
                <w:rFonts w:hint="eastAsia"/>
                <w:b/>
              </w:rPr>
              <w:t>净值收益率①</w:t>
            </w:r>
          </w:p>
        </w:tc>
        <w:tc>
          <w:tcPr>
            <w:tcW w:w="1186" w:type="dxa"/>
          </w:tcPr>
          <w:p w:rsidR="00FA1442" w:rsidRPr="00FA1442" w:rsidRDefault="00FA1442" w:rsidP="00FA1442">
            <w:pPr>
              <w:jc w:val="center"/>
              <w:rPr>
                <w:b/>
              </w:rPr>
            </w:pPr>
            <w:r w:rsidRPr="00FA1442">
              <w:rPr>
                <w:rFonts w:hint="eastAsia"/>
                <w:b/>
              </w:rPr>
              <w:t>净值收益率标准差②</w:t>
            </w:r>
          </w:p>
        </w:tc>
        <w:tc>
          <w:tcPr>
            <w:tcW w:w="1187" w:type="dxa"/>
          </w:tcPr>
          <w:p w:rsidR="00FA1442" w:rsidRPr="00FA1442" w:rsidRDefault="00FA1442" w:rsidP="00FA1442">
            <w:pPr>
              <w:jc w:val="center"/>
              <w:rPr>
                <w:b/>
              </w:rPr>
            </w:pPr>
            <w:r w:rsidRPr="00FA1442">
              <w:rPr>
                <w:rFonts w:hint="eastAsia"/>
                <w:b/>
              </w:rPr>
              <w:t>业绩比较基准收益率③</w:t>
            </w:r>
          </w:p>
        </w:tc>
        <w:tc>
          <w:tcPr>
            <w:tcW w:w="1187" w:type="dxa"/>
          </w:tcPr>
          <w:p w:rsidR="00FA1442" w:rsidRPr="00FA1442" w:rsidRDefault="00FA1442" w:rsidP="00FA1442">
            <w:pPr>
              <w:jc w:val="center"/>
              <w:rPr>
                <w:b/>
              </w:rPr>
            </w:pPr>
            <w:r w:rsidRPr="00FA1442">
              <w:rPr>
                <w:rFonts w:hint="eastAsia"/>
                <w:b/>
              </w:rPr>
              <w:t>业绩比较基准收益率标准差④</w:t>
            </w:r>
          </w:p>
        </w:tc>
        <w:tc>
          <w:tcPr>
            <w:tcW w:w="1187" w:type="dxa"/>
          </w:tcPr>
          <w:p w:rsidR="00FA1442" w:rsidRPr="00FA1442" w:rsidRDefault="00FA1442" w:rsidP="00FA1442">
            <w:pPr>
              <w:jc w:val="center"/>
              <w:rPr>
                <w:b/>
              </w:rPr>
            </w:pPr>
            <w:r w:rsidRPr="00FA1442">
              <w:rPr>
                <w:rFonts w:hint="eastAsia"/>
                <w:b/>
              </w:rPr>
              <w:t>①</w:t>
            </w:r>
            <w:r w:rsidRPr="00FA1442">
              <w:rPr>
                <w:rFonts w:hint="eastAsia"/>
                <w:b/>
              </w:rPr>
              <w:t>-</w:t>
            </w:r>
            <w:r w:rsidRPr="00FA1442">
              <w:rPr>
                <w:rFonts w:hint="eastAsia"/>
                <w:b/>
              </w:rPr>
              <w:t>③</w:t>
            </w:r>
          </w:p>
        </w:tc>
        <w:tc>
          <w:tcPr>
            <w:tcW w:w="1187" w:type="dxa"/>
          </w:tcPr>
          <w:p w:rsidR="00FA1442" w:rsidRPr="00FA1442" w:rsidRDefault="00FA1442" w:rsidP="00FA1442">
            <w:pPr>
              <w:jc w:val="center"/>
              <w:rPr>
                <w:b/>
              </w:rPr>
            </w:pPr>
            <w:r w:rsidRPr="00FA1442">
              <w:rPr>
                <w:rFonts w:hint="eastAsia"/>
                <w:b/>
              </w:rPr>
              <w:t>②</w:t>
            </w:r>
            <w:r w:rsidRPr="00FA1442">
              <w:rPr>
                <w:rFonts w:hint="eastAsia"/>
                <w:b/>
              </w:rPr>
              <w:t>-</w:t>
            </w:r>
            <w:r w:rsidRPr="00FA1442">
              <w:rPr>
                <w:rFonts w:hint="eastAsia"/>
                <w:b/>
              </w:rPr>
              <w:t>④</w:t>
            </w:r>
          </w:p>
        </w:tc>
      </w:tr>
      <w:tr w:rsidR="00FA1442" w:rsidTr="00FA1442">
        <w:tc>
          <w:tcPr>
            <w:tcW w:w="1186" w:type="dxa"/>
          </w:tcPr>
          <w:p w:rsidR="00FA1442" w:rsidRDefault="00FA1442" w:rsidP="00FA1442">
            <w:pPr>
              <w:jc w:val="left"/>
            </w:pPr>
            <w:r>
              <w:rPr>
                <w:rFonts w:hint="eastAsia"/>
              </w:rPr>
              <w:t>过去三个月</w:t>
            </w:r>
          </w:p>
        </w:tc>
        <w:tc>
          <w:tcPr>
            <w:tcW w:w="1186" w:type="dxa"/>
          </w:tcPr>
          <w:p w:rsidR="00FA1442" w:rsidRDefault="00FA1442" w:rsidP="00FA1442">
            <w:pPr>
              <w:jc w:val="right"/>
            </w:pPr>
            <w:r>
              <w:t>0.2969%</w:t>
            </w:r>
          </w:p>
        </w:tc>
        <w:tc>
          <w:tcPr>
            <w:tcW w:w="1186" w:type="dxa"/>
          </w:tcPr>
          <w:p w:rsidR="00FA1442" w:rsidRDefault="00FA1442" w:rsidP="00FA1442">
            <w:pPr>
              <w:jc w:val="right"/>
            </w:pPr>
            <w:r>
              <w:t>0.0003%</w:t>
            </w:r>
          </w:p>
        </w:tc>
        <w:tc>
          <w:tcPr>
            <w:tcW w:w="1187" w:type="dxa"/>
          </w:tcPr>
          <w:p w:rsidR="00FA1442" w:rsidRDefault="00FA1442" w:rsidP="00FA1442">
            <w:pPr>
              <w:jc w:val="right"/>
            </w:pPr>
            <w:r>
              <w:t>0.3381%</w:t>
            </w:r>
          </w:p>
        </w:tc>
        <w:tc>
          <w:tcPr>
            <w:tcW w:w="1187" w:type="dxa"/>
          </w:tcPr>
          <w:p w:rsidR="00FA1442" w:rsidRDefault="00FA1442" w:rsidP="00FA1442">
            <w:pPr>
              <w:jc w:val="right"/>
            </w:pPr>
            <w:r>
              <w:t>0.0000%</w:t>
            </w:r>
          </w:p>
        </w:tc>
        <w:tc>
          <w:tcPr>
            <w:tcW w:w="1187" w:type="dxa"/>
          </w:tcPr>
          <w:p w:rsidR="00FA1442" w:rsidRDefault="00FA1442" w:rsidP="00FA1442">
            <w:pPr>
              <w:jc w:val="right"/>
            </w:pPr>
            <w:r>
              <w:t>-0.0412%</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过去六个月</w:t>
            </w:r>
          </w:p>
        </w:tc>
        <w:tc>
          <w:tcPr>
            <w:tcW w:w="1186" w:type="dxa"/>
          </w:tcPr>
          <w:p w:rsidR="00FA1442" w:rsidRDefault="00FA1442" w:rsidP="00FA1442">
            <w:pPr>
              <w:jc w:val="right"/>
            </w:pPr>
            <w:r>
              <w:t>0.5979%</w:t>
            </w:r>
          </w:p>
        </w:tc>
        <w:tc>
          <w:tcPr>
            <w:tcW w:w="1186" w:type="dxa"/>
          </w:tcPr>
          <w:p w:rsidR="00FA1442" w:rsidRDefault="00FA1442" w:rsidP="00FA1442">
            <w:pPr>
              <w:jc w:val="right"/>
            </w:pPr>
            <w:r>
              <w:t>0.0003%</w:t>
            </w:r>
          </w:p>
        </w:tc>
        <w:tc>
          <w:tcPr>
            <w:tcW w:w="1187" w:type="dxa"/>
          </w:tcPr>
          <w:p w:rsidR="00FA1442" w:rsidRDefault="00FA1442" w:rsidP="00FA1442">
            <w:pPr>
              <w:jc w:val="right"/>
            </w:pPr>
            <w:r>
              <w:t>0.6848%</w:t>
            </w:r>
          </w:p>
        </w:tc>
        <w:tc>
          <w:tcPr>
            <w:tcW w:w="1187" w:type="dxa"/>
          </w:tcPr>
          <w:p w:rsidR="00FA1442" w:rsidRDefault="00FA1442" w:rsidP="00FA1442">
            <w:pPr>
              <w:jc w:val="right"/>
            </w:pPr>
            <w:r>
              <w:t>0.0000%</w:t>
            </w:r>
          </w:p>
        </w:tc>
        <w:tc>
          <w:tcPr>
            <w:tcW w:w="1187" w:type="dxa"/>
          </w:tcPr>
          <w:p w:rsidR="00FA1442" w:rsidRDefault="00FA1442" w:rsidP="00FA1442">
            <w:pPr>
              <w:jc w:val="right"/>
            </w:pPr>
            <w:r>
              <w:t>-0.0869%</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过去一年</w:t>
            </w:r>
          </w:p>
        </w:tc>
        <w:tc>
          <w:tcPr>
            <w:tcW w:w="1186" w:type="dxa"/>
          </w:tcPr>
          <w:p w:rsidR="00FA1442" w:rsidRDefault="00FA1442" w:rsidP="00FA1442">
            <w:pPr>
              <w:jc w:val="right"/>
            </w:pPr>
            <w:r>
              <w:t>1.2517%</w:t>
            </w:r>
          </w:p>
        </w:tc>
        <w:tc>
          <w:tcPr>
            <w:tcW w:w="1186" w:type="dxa"/>
          </w:tcPr>
          <w:p w:rsidR="00FA1442" w:rsidRDefault="00FA1442" w:rsidP="00FA1442">
            <w:pPr>
              <w:jc w:val="right"/>
            </w:pPr>
            <w:r>
              <w:t>0.0003%</w:t>
            </w:r>
          </w:p>
        </w:tc>
        <w:tc>
          <w:tcPr>
            <w:tcW w:w="1187" w:type="dxa"/>
          </w:tcPr>
          <w:p w:rsidR="00FA1442" w:rsidRDefault="00FA1442" w:rsidP="00FA1442">
            <w:pPr>
              <w:jc w:val="right"/>
            </w:pPr>
            <w:r>
              <w:t>1.3781%</w:t>
            </w:r>
          </w:p>
        </w:tc>
        <w:tc>
          <w:tcPr>
            <w:tcW w:w="1187" w:type="dxa"/>
          </w:tcPr>
          <w:p w:rsidR="00FA1442" w:rsidRDefault="00FA1442" w:rsidP="00FA1442">
            <w:pPr>
              <w:jc w:val="right"/>
            </w:pPr>
            <w:r>
              <w:t>0.0000%</w:t>
            </w:r>
          </w:p>
        </w:tc>
        <w:tc>
          <w:tcPr>
            <w:tcW w:w="1187" w:type="dxa"/>
          </w:tcPr>
          <w:p w:rsidR="00FA1442" w:rsidRDefault="00FA1442" w:rsidP="00FA1442">
            <w:pPr>
              <w:jc w:val="right"/>
            </w:pPr>
            <w:r>
              <w:t>-0.1264%</w:t>
            </w:r>
          </w:p>
        </w:tc>
        <w:tc>
          <w:tcPr>
            <w:tcW w:w="1187" w:type="dxa"/>
          </w:tcPr>
          <w:p w:rsidR="00FA1442" w:rsidRDefault="00FA1442" w:rsidP="00FA1442">
            <w:pPr>
              <w:jc w:val="right"/>
            </w:pPr>
            <w:r>
              <w:t>0.0003%</w:t>
            </w:r>
          </w:p>
        </w:tc>
      </w:tr>
      <w:tr w:rsidR="00FA1442" w:rsidTr="00FA1442">
        <w:tc>
          <w:tcPr>
            <w:tcW w:w="1186" w:type="dxa"/>
          </w:tcPr>
          <w:p w:rsidR="00FA1442" w:rsidRDefault="00FA1442" w:rsidP="00FA1442">
            <w:pPr>
              <w:jc w:val="left"/>
            </w:pPr>
            <w:r>
              <w:rPr>
                <w:rFonts w:hint="eastAsia"/>
              </w:rPr>
              <w:t>过去三年</w:t>
            </w:r>
          </w:p>
        </w:tc>
        <w:tc>
          <w:tcPr>
            <w:tcW w:w="1186" w:type="dxa"/>
          </w:tcPr>
          <w:p w:rsidR="00FA1442" w:rsidRDefault="00FA1442" w:rsidP="00FA1442">
            <w:pPr>
              <w:jc w:val="right"/>
            </w:pPr>
            <w:r>
              <w:t>4.9127%</w:t>
            </w:r>
          </w:p>
        </w:tc>
        <w:tc>
          <w:tcPr>
            <w:tcW w:w="1186" w:type="dxa"/>
          </w:tcPr>
          <w:p w:rsidR="00FA1442" w:rsidRDefault="00FA1442" w:rsidP="00FA1442">
            <w:pPr>
              <w:jc w:val="right"/>
            </w:pPr>
            <w:r>
              <w:t>0.0009%</w:t>
            </w:r>
          </w:p>
        </w:tc>
        <w:tc>
          <w:tcPr>
            <w:tcW w:w="1187" w:type="dxa"/>
          </w:tcPr>
          <w:p w:rsidR="00FA1442" w:rsidRDefault="00FA1442" w:rsidP="00FA1442">
            <w:pPr>
              <w:jc w:val="right"/>
            </w:pPr>
            <w:r>
              <w:t>4.1955%</w:t>
            </w:r>
          </w:p>
        </w:tc>
        <w:tc>
          <w:tcPr>
            <w:tcW w:w="1187" w:type="dxa"/>
          </w:tcPr>
          <w:p w:rsidR="00FA1442" w:rsidRDefault="00FA1442" w:rsidP="00FA1442">
            <w:pPr>
              <w:jc w:val="right"/>
            </w:pPr>
            <w:r>
              <w:t>0.0000%</w:t>
            </w:r>
          </w:p>
        </w:tc>
        <w:tc>
          <w:tcPr>
            <w:tcW w:w="1187" w:type="dxa"/>
          </w:tcPr>
          <w:p w:rsidR="00FA1442" w:rsidRDefault="00FA1442" w:rsidP="00FA1442">
            <w:pPr>
              <w:jc w:val="right"/>
            </w:pPr>
            <w:r>
              <w:t>0.7172%</w:t>
            </w:r>
          </w:p>
        </w:tc>
        <w:tc>
          <w:tcPr>
            <w:tcW w:w="1187" w:type="dxa"/>
          </w:tcPr>
          <w:p w:rsidR="00FA1442" w:rsidRDefault="00FA1442" w:rsidP="00FA1442">
            <w:pPr>
              <w:jc w:val="right"/>
            </w:pPr>
            <w:r>
              <w:t>0.0009%</w:t>
            </w:r>
          </w:p>
        </w:tc>
      </w:tr>
      <w:tr w:rsidR="00FA1442" w:rsidTr="00FA1442">
        <w:tc>
          <w:tcPr>
            <w:tcW w:w="1186" w:type="dxa"/>
          </w:tcPr>
          <w:p w:rsidR="00FA1442" w:rsidRDefault="00FA1442" w:rsidP="00FA1442">
            <w:pPr>
              <w:jc w:val="left"/>
            </w:pPr>
            <w:r>
              <w:rPr>
                <w:rFonts w:hint="eastAsia"/>
              </w:rPr>
              <w:t>过去五年</w:t>
            </w:r>
          </w:p>
        </w:tc>
        <w:tc>
          <w:tcPr>
            <w:tcW w:w="1186" w:type="dxa"/>
          </w:tcPr>
          <w:p w:rsidR="00FA1442" w:rsidRDefault="00FA1442" w:rsidP="00FA1442">
            <w:pPr>
              <w:jc w:val="right"/>
            </w:pPr>
            <w:r>
              <w:t>9.1781%</w:t>
            </w:r>
          </w:p>
        </w:tc>
        <w:tc>
          <w:tcPr>
            <w:tcW w:w="1186" w:type="dxa"/>
          </w:tcPr>
          <w:p w:rsidR="00FA1442" w:rsidRDefault="00FA1442" w:rsidP="00FA1442">
            <w:pPr>
              <w:jc w:val="right"/>
            </w:pPr>
            <w:r>
              <w:t>0.0011%</w:t>
            </w:r>
          </w:p>
        </w:tc>
        <w:tc>
          <w:tcPr>
            <w:tcW w:w="1187" w:type="dxa"/>
          </w:tcPr>
          <w:p w:rsidR="00FA1442" w:rsidRDefault="00FA1442" w:rsidP="00FA1442">
            <w:pPr>
              <w:jc w:val="right"/>
            </w:pPr>
            <w:r>
              <w:t>7.0832%</w:t>
            </w:r>
          </w:p>
        </w:tc>
        <w:tc>
          <w:tcPr>
            <w:tcW w:w="1187" w:type="dxa"/>
          </w:tcPr>
          <w:p w:rsidR="00FA1442" w:rsidRDefault="00FA1442" w:rsidP="00FA1442">
            <w:pPr>
              <w:jc w:val="right"/>
            </w:pPr>
            <w:r>
              <w:t>0.0000%</w:t>
            </w:r>
          </w:p>
        </w:tc>
        <w:tc>
          <w:tcPr>
            <w:tcW w:w="1187" w:type="dxa"/>
          </w:tcPr>
          <w:p w:rsidR="00FA1442" w:rsidRDefault="00FA1442" w:rsidP="00FA1442">
            <w:pPr>
              <w:jc w:val="right"/>
            </w:pPr>
            <w:r>
              <w:t>2.0949%</w:t>
            </w:r>
          </w:p>
        </w:tc>
        <w:tc>
          <w:tcPr>
            <w:tcW w:w="1187" w:type="dxa"/>
          </w:tcPr>
          <w:p w:rsidR="00FA1442" w:rsidRDefault="00FA1442" w:rsidP="00FA1442">
            <w:pPr>
              <w:jc w:val="right"/>
            </w:pPr>
            <w:r>
              <w:t>0.0011%</w:t>
            </w:r>
          </w:p>
        </w:tc>
      </w:tr>
      <w:tr w:rsidR="00FA1442" w:rsidTr="00FA1442">
        <w:tc>
          <w:tcPr>
            <w:tcW w:w="1186" w:type="dxa"/>
          </w:tcPr>
          <w:p w:rsidR="00FA1442" w:rsidRDefault="00FA1442" w:rsidP="00FA1442">
            <w:pPr>
              <w:jc w:val="left"/>
            </w:pPr>
            <w:r>
              <w:rPr>
                <w:rFonts w:hint="eastAsia"/>
              </w:rPr>
              <w:t>自基金合同生效起至今</w:t>
            </w:r>
          </w:p>
        </w:tc>
        <w:tc>
          <w:tcPr>
            <w:tcW w:w="1186" w:type="dxa"/>
          </w:tcPr>
          <w:p w:rsidR="00FA1442" w:rsidRDefault="00FA1442" w:rsidP="00FA1442">
            <w:pPr>
              <w:jc w:val="right"/>
            </w:pPr>
            <w:r>
              <w:t>23.9720%</w:t>
            </w:r>
          </w:p>
        </w:tc>
        <w:tc>
          <w:tcPr>
            <w:tcW w:w="1186" w:type="dxa"/>
          </w:tcPr>
          <w:p w:rsidR="00FA1442" w:rsidRDefault="00FA1442" w:rsidP="00FA1442">
            <w:pPr>
              <w:jc w:val="right"/>
            </w:pPr>
            <w:r>
              <w:t>0.0023%</w:t>
            </w:r>
          </w:p>
        </w:tc>
        <w:tc>
          <w:tcPr>
            <w:tcW w:w="1187" w:type="dxa"/>
          </w:tcPr>
          <w:p w:rsidR="00FA1442" w:rsidRDefault="00FA1442" w:rsidP="00FA1442">
            <w:pPr>
              <w:jc w:val="right"/>
            </w:pPr>
            <w:r>
              <w:t>13.9053%</w:t>
            </w:r>
          </w:p>
        </w:tc>
        <w:tc>
          <w:tcPr>
            <w:tcW w:w="1187" w:type="dxa"/>
          </w:tcPr>
          <w:p w:rsidR="00FA1442" w:rsidRDefault="00FA1442" w:rsidP="00FA1442">
            <w:pPr>
              <w:jc w:val="right"/>
            </w:pPr>
            <w:r>
              <w:t>0.0001%</w:t>
            </w:r>
          </w:p>
        </w:tc>
        <w:tc>
          <w:tcPr>
            <w:tcW w:w="1187" w:type="dxa"/>
          </w:tcPr>
          <w:p w:rsidR="00FA1442" w:rsidRDefault="00FA1442" w:rsidP="00FA1442">
            <w:pPr>
              <w:jc w:val="right"/>
            </w:pPr>
            <w:r>
              <w:t>10.0667%</w:t>
            </w:r>
          </w:p>
        </w:tc>
        <w:tc>
          <w:tcPr>
            <w:tcW w:w="1187" w:type="dxa"/>
          </w:tcPr>
          <w:p w:rsidR="00FA1442" w:rsidRDefault="00FA1442" w:rsidP="00FA1442">
            <w:pPr>
              <w:jc w:val="right"/>
            </w:pPr>
            <w:r>
              <w:t>0.0022%</w:t>
            </w:r>
          </w:p>
        </w:tc>
      </w:tr>
    </w:tbl>
    <w:p w:rsidR="00FA1442" w:rsidRDefault="00FA1442" w:rsidP="00FA1442">
      <w:pPr>
        <w:pStyle w:val="-8"/>
        <w:rPr>
          <w:rFonts w:hint="eastAsia"/>
        </w:rPr>
      </w:pPr>
      <w:r>
        <w:rPr>
          <w:rFonts w:hint="eastAsia"/>
        </w:rPr>
        <w:t>注：本基金收益分配为按月结转份额。</w:t>
      </w:r>
    </w:p>
    <w:p w:rsidR="00FA1442" w:rsidRDefault="00FA1442" w:rsidP="00FA1442">
      <w:pPr>
        <w:pStyle w:val="-3"/>
        <w:spacing w:before="156" w:after="156"/>
        <w:rPr>
          <w:rFonts w:hint="eastAsia"/>
        </w:rPr>
      </w:pPr>
      <w:r>
        <w:rPr>
          <w:rFonts w:hint="eastAsia"/>
        </w:rPr>
        <w:t>自基金合同生效以来基金份额累计净值增长率变动及其与同期业绩比较基</w:t>
      </w:r>
      <w:r>
        <w:rPr>
          <w:rFonts w:hint="eastAsia"/>
        </w:rPr>
        <w:lastRenderedPageBreak/>
        <w:t>准收益率变动的比较</w:t>
      </w:r>
    </w:p>
    <w:p w:rsidR="00FA1442" w:rsidRDefault="00FA1442" w:rsidP="00FA1442">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A1442" w:rsidRDefault="00FA1442" w:rsidP="00FA1442">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A1442" w:rsidRDefault="00FA1442" w:rsidP="00FA1442">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A1442" w:rsidRDefault="00FA1442" w:rsidP="00FA1442">
      <w:r>
        <w:rPr>
          <w:noProof/>
        </w:rPr>
        <w:drawing>
          <wp:inline distT="0" distB="0" distL="0" distR="0">
            <wp:extent cx="5274310" cy="3980815"/>
            <wp:effectExtent l="0" t="0" r="2540" b="63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A1442" w:rsidRDefault="00FA1442" w:rsidP="00FA1442">
      <w:r>
        <w:rPr>
          <w:noProof/>
        </w:rPr>
        <w:lastRenderedPageBreak/>
        <w:drawing>
          <wp:inline distT="0" distB="0" distL="0" distR="0">
            <wp:extent cx="5274310" cy="3980815"/>
            <wp:effectExtent l="0" t="0" r="2540" b="635"/>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A1442" w:rsidRDefault="00FA1442" w:rsidP="00FA1442">
      <w:r>
        <w:rPr>
          <w:noProof/>
        </w:rPr>
        <w:drawing>
          <wp:inline distT="0" distB="0" distL="0" distR="0">
            <wp:extent cx="5274310" cy="3980815"/>
            <wp:effectExtent l="0" t="0" r="2540" b="635"/>
            <wp:docPr id="6" name="图片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3">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A1442" w:rsidRDefault="00FA1442" w:rsidP="00FA1442">
      <w:pPr>
        <w:pStyle w:val="-8"/>
        <w:rPr>
          <w:rFonts w:hint="eastAsia"/>
        </w:rPr>
      </w:pPr>
      <w:r>
        <w:rPr>
          <w:rFonts w:hint="eastAsia"/>
        </w:rPr>
        <w:t>注：本基金从2009年7月22日起新增B类份额，B类份额自2009年7月23日起存续；</w:t>
      </w:r>
    </w:p>
    <w:p w:rsidR="00FA1442" w:rsidRDefault="00FA1442" w:rsidP="00FA1442">
      <w:pPr>
        <w:pStyle w:val="-"/>
        <w:ind w:firstLine="420"/>
        <w:rPr>
          <w:rFonts w:hint="eastAsia"/>
        </w:rPr>
      </w:pPr>
      <w:r>
        <w:rPr>
          <w:rFonts w:hint="eastAsia"/>
        </w:rPr>
        <w:t>本基金从2023年5月26日起新增C类份额，C类份额自2023年5月30日起存续；</w:t>
      </w:r>
    </w:p>
    <w:p w:rsidR="00FA1442" w:rsidRDefault="00FA1442" w:rsidP="00FA1442">
      <w:pPr>
        <w:pStyle w:val="-"/>
        <w:ind w:firstLine="420"/>
        <w:rPr>
          <w:rFonts w:hint="eastAsia"/>
        </w:rPr>
      </w:pPr>
      <w:r>
        <w:rPr>
          <w:rFonts w:hint="eastAsia"/>
        </w:rPr>
        <w:lastRenderedPageBreak/>
        <w:t>本基金从2023年8月31日起新增D类份额，D类份额自2023年9月1日起存续；</w:t>
      </w:r>
    </w:p>
    <w:p w:rsidR="00FA1442" w:rsidRDefault="00FA1442" w:rsidP="00FA1442">
      <w:pPr>
        <w:pStyle w:val="-"/>
        <w:ind w:firstLine="420"/>
        <w:rPr>
          <w:rFonts w:hint="eastAsia"/>
        </w:rPr>
      </w:pPr>
      <w:r>
        <w:rPr>
          <w:rFonts w:hint="eastAsia"/>
        </w:rPr>
        <w:t>本基金从2016年5月30日起新增E类份额，E类份额自2016年6月13日起存续；</w:t>
      </w:r>
    </w:p>
    <w:p w:rsidR="00FA1442" w:rsidRDefault="00FA1442" w:rsidP="00FA1442">
      <w:pPr>
        <w:pStyle w:val="-"/>
        <w:ind w:firstLine="420"/>
        <w:rPr>
          <w:rFonts w:hint="eastAsia"/>
        </w:rPr>
      </w:pPr>
      <w:r>
        <w:rPr>
          <w:rFonts w:hint="eastAsia"/>
        </w:rPr>
        <w:t>本基金从2016年9月21日起新增F类份额，F类份额自2016年9月26日起存续。</w:t>
      </w:r>
    </w:p>
    <w:p w:rsidR="00FA1442" w:rsidRDefault="00FA1442" w:rsidP="00FA1442">
      <w:pPr>
        <w:pStyle w:val="-"/>
        <w:ind w:firstLine="420"/>
        <w:rPr>
          <w:rFonts w:hint="eastAsia"/>
        </w:rPr>
      </w:pPr>
      <w:r>
        <w:rPr>
          <w:rFonts w:hint="eastAsia"/>
        </w:rPr>
        <w:t>本基金基准收益率=1年期银行定期存款收益率（税后）（至2008年8月26日） 本基金基准收益率＝同期7天通知存款利率（税后）（自2008年8月27日起）。</w:t>
      </w:r>
    </w:p>
    <w:p w:rsidR="00FA1442" w:rsidRDefault="00FA1442" w:rsidP="00FA1442">
      <w:pPr>
        <w:pStyle w:val="-1"/>
        <w:ind w:left="281" w:hanging="281"/>
        <w:rPr>
          <w:rFonts w:hint="eastAsia"/>
        </w:rPr>
      </w:pPr>
      <w:r>
        <w:rPr>
          <w:rFonts w:hint="eastAsia"/>
        </w:rPr>
        <w:t>管理人报告</w:t>
      </w:r>
    </w:p>
    <w:p w:rsidR="00FA1442" w:rsidRDefault="00FA1442" w:rsidP="00FA144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A1442" w:rsidTr="000C3F8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A1442" w:rsidRPr="00FA1442" w:rsidRDefault="00FA1442" w:rsidP="00FA1442">
            <w:pPr>
              <w:jc w:val="center"/>
              <w:rPr>
                <w:b/>
              </w:rPr>
            </w:pPr>
            <w:r w:rsidRPr="00FA1442">
              <w:rPr>
                <w:rFonts w:hint="eastAsia"/>
                <w:b/>
              </w:rPr>
              <w:t>姓名</w:t>
            </w:r>
          </w:p>
        </w:tc>
        <w:tc>
          <w:tcPr>
            <w:tcW w:w="851" w:type="dxa"/>
            <w:vMerge w:val="restart"/>
          </w:tcPr>
          <w:p w:rsidR="00FA1442" w:rsidRPr="00FA1442" w:rsidRDefault="00FA1442" w:rsidP="00FA1442">
            <w:pPr>
              <w:jc w:val="center"/>
              <w:rPr>
                <w:b/>
              </w:rPr>
            </w:pPr>
            <w:r w:rsidRPr="00FA1442">
              <w:rPr>
                <w:rFonts w:hint="eastAsia"/>
                <w:b/>
              </w:rPr>
              <w:t>职务</w:t>
            </w:r>
          </w:p>
        </w:tc>
        <w:tc>
          <w:tcPr>
            <w:tcW w:w="2234" w:type="dxa"/>
            <w:gridSpan w:val="2"/>
            <w:tcBorders>
              <w:bottom w:val="single" w:sz="4" w:space="0" w:color="auto"/>
            </w:tcBorders>
          </w:tcPr>
          <w:p w:rsidR="00FA1442" w:rsidRPr="00FA1442" w:rsidRDefault="00FA1442" w:rsidP="00FA1442">
            <w:pPr>
              <w:jc w:val="center"/>
              <w:rPr>
                <w:b/>
              </w:rPr>
            </w:pPr>
            <w:r w:rsidRPr="00FA1442">
              <w:rPr>
                <w:rFonts w:hint="eastAsia"/>
                <w:b/>
              </w:rPr>
              <w:t>任本基金的基金经理期限</w:t>
            </w:r>
          </w:p>
        </w:tc>
        <w:tc>
          <w:tcPr>
            <w:tcW w:w="703" w:type="dxa"/>
            <w:vMerge w:val="restart"/>
          </w:tcPr>
          <w:p w:rsidR="00FA1442" w:rsidRPr="00FA1442" w:rsidRDefault="00FA1442" w:rsidP="00FA1442">
            <w:pPr>
              <w:jc w:val="center"/>
              <w:rPr>
                <w:b/>
              </w:rPr>
            </w:pPr>
            <w:r w:rsidRPr="00FA1442">
              <w:rPr>
                <w:rFonts w:hint="eastAsia"/>
                <w:b/>
              </w:rPr>
              <w:t>证券从业年限</w:t>
            </w:r>
          </w:p>
        </w:tc>
        <w:tc>
          <w:tcPr>
            <w:tcW w:w="3856" w:type="dxa"/>
            <w:vMerge w:val="restart"/>
          </w:tcPr>
          <w:p w:rsidR="00FA1442" w:rsidRPr="00FA1442" w:rsidRDefault="00FA1442" w:rsidP="00FA1442">
            <w:pPr>
              <w:jc w:val="center"/>
              <w:rPr>
                <w:b/>
              </w:rPr>
            </w:pPr>
            <w:r w:rsidRPr="00FA1442">
              <w:rPr>
                <w:rFonts w:hint="eastAsia"/>
                <w:b/>
              </w:rPr>
              <w:t>说明</w:t>
            </w:r>
          </w:p>
        </w:tc>
      </w:tr>
      <w:tr w:rsidR="00FA1442" w:rsidTr="00FA1442">
        <w:tc>
          <w:tcPr>
            <w:tcW w:w="862" w:type="dxa"/>
            <w:vMerge/>
          </w:tcPr>
          <w:p w:rsidR="00FA1442" w:rsidRDefault="00FA1442" w:rsidP="00FA1442">
            <w:pPr>
              <w:jc w:val="left"/>
            </w:pPr>
          </w:p>
        </w:tc>
        <w:tc>
          <w:tcPr>
            <w:tcW w:w="851" w:type="dxa"/>
            <w:vMerge/>
          </w:tcPr>
          <w:p w:rsidR="00FA1442" w:rsidRDefault="00FA1442" w:rsidP="00FA1442">
            <w:pPr>
              <w:jc w:val="left"/>
            </w:pPr>
          </w:p>
        </w:tc>
        <w:tc>
          <w:tcPr>
            <w:tcW w:w="1117" w:type="dxa"/>
            <w:shd w:val="clear" w:color="auto" w:fill="BFBFBF"/>
          </w:tcPr>
          <w:p w:rsidR="00FA1442" w:rsidRPr="00FA1442" w:rsidRDefault="00FA1442" w:rsidP="00FA1442">
            <w:pPr>
              <w:jc w:val="center"/>
              <w:rPr>
                <w:b/>
              </w:rPr>
            </w:pPr>
            <w:r w:rsidRPr="00FA1442">
              <w:rPr>
                <w:rFonts w:hint="eastAsia"/>
                <w:b/>
              </w:rPr>
              <w:t>任职日期</w:t>
            </w:r>
          </w:p>
        </w:tc>
        <w:tc>
          <w:tcPr>
            <w:tcW w:w="1117" w:type="dxa"/>
            <w:shd w:val="clear" w:color="auto" w:fill="BFBFBF"/>
          </w:tcPr>
          <w:p w:rsidR="00FA1442" w:rsidRPr="00FA1442" w:rsidRDefault="00FA1442" w:rsidP="00FA1442">
            <w:pPr>
              <w:jc w:val="center"/>
              <w:rPr>
                <w:b/>
              </w:rPr>
            </w:pPr>
            <w:r w:rsidRPr="00FA1442">
              <w:rPr>
                <w:rFonts w:hint="eastAsia"/>
                <w:b/>
              </w:rPr>
              <w:t>离任日期</w:t>
            </w:r>
          </w:p>
        </w:tc>
        <w:tc>
          <w:tcPr>
            <w:tcW w:w="703" w:type="dxa"/>
            <w:vMerge/>
          </w:tcPr>
          <w:p w:rsidR="00FA1442" w:rsidRDefault="00FA1442" w:rsidP="00FA1442">
            <w:pPr>
              <w:jc w:val="left"/>
            </w:pPr>
          </w:p>
        </w:tc>
        <w:tc>
          <w:tcPr>
            <w:tcW w:w="3856" w:type="dxa"/>
            <w:vMerge/>
          </w:tcPr>
          <w:p w:rsidR="00FA1442" w:rsidRDefault="00FA1442" w:rsidP="00FA1442">
            <w:pPr>
              <w:jc w:val="left"/>
            </w:pPr>
          </w:p>
        </w:tc>
      </w:tr>
      <w:tr w:rsidR="00FA1442" w:rsidTr="00FA1442">
        <w:tc>
          <w:tcPr>
            <w:tcW w:w="862" w:type="dxa"/>
          </w:tcPr>
          <w:p w:rsidR="00FA1442" w:rsidRDefault="00FA1442" w:rsidP="00FA1442">
            <w:pPr>
              <w:jc w:val="left"/>
            </w:pPr>
            <w:r>
              <w:rPr>
                <w:rFonts w:hint="eastAsia"/>
              </w:rPr>
              <w:t>夏晨曦</w:t>
            </w:r>
          </w:p>
        </w:tc>
        <w:tc>
          <w:tcPr>
            <w:tcW w:w="851" w:type="dxa"/>
          </w:tcPr>
          <w:p w:rsidR="00FA1442" w:rsidRDefault="00FA1442" w:rsidP="00FA1442">
            <w:pPr>
              <w:jc w:val="left"/>
            </w:pPr>
            <w:r>
              <w:rPr>
                <w:rFonts w:hint="eastAsia"/>
              </w:rPr>
              <w:t>本基金基金经理</w:t>
            </w:r>
          </w:p>
        </w:tc>
        <w:tc>
          <w:tcPr>
            <w:tcW w:w="1117" w:type="dxa"/>
          </w:tcPr>
          <w:p w:rsidR="00FA1442" w:rsidRDefault="00FA1442" w:rsidP="00FA1442">
            <w:pPr>
              <w:jc w:val="left"/>
            </w:pPr>
            <w:r>
              <w:rPr>
                <w:rFonts w:hint="eastAsia"/>
              </w:rPr>
              <w:t>2023</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FA1442" w:rsidRDefault="00FA1442" w:rsidP="00FA1442">
            <w:pPr>
              <w:jc w:val="right"/>
            </w:pPr>
            <w:r>
              <w:t>-</w:t>
            </w:r>
          </w:p>
        </w:tc>
        <w:tc>
          <w:tcPr>
            <w:tcW w:w="703" w:type="dxa"/>
          </w:tcPr>
          <w:p w:rsidR="00FA1442" w:rsidRDefault="00FA1442" w:rsidP="00FA1442">
            <w:pPr>
              <w:jc w:val="left"/>
            </w:pPr>
            <w:r>
              <w:rPr>
                <w:rFonts w:hint="eastAsia"/>
              </w:rPr>
              <w:t>20</w:t>
            </w:r>
            <w:r>
              <w:rPr>
                <w:rFonts w:hint="eastAsia"/>
              </w:rPr>
              <w:t>年</w:t>
            </w:r>
          </w:p>
        </w:tc>
        <w:tc>
          <w:tcPr>
            <w:tcW w:w="3856" w:type="dxa"/>
          </w:tcPr>
          <w:p w:rsidR="00FA1442" w:rsidRDefault="00FA1442" w:rsidP="00FA1442">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lastRenderedPageBreak/>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FA1442" w:rsidTr="00FA1442">
        <w:tc>
          <w:tcPr>
            <w:tcW w:w="862" w:type="dxa"/>
          </w:tcPr>
          <w:p w:rsidR="00FA1442" w:rsidRDefault="00FA1442" w:rsidP="00FA1442">
            <w:pPr>
              <w:jc w:val="left"/>
            </w:pPr>
            <w:r>
              <w:rPr>
                <w:rFonts w:hint="eastAsia"/>
              </w:rPr>
              <w:lastRenderedPageBreak/>
              <w:t>蔡奕奕</w:t>
            </w:r>
          </w:p>
        </w:tc>
        <w:tc>
          <w:tcPr>
            <w:tcW w:w="851" w:type="dxa"/>
          </w:tcPr>
          <w:p w:rsidR="00FA1442" w:rsidRDefault="00FA1442" w:rsidP="00FA1442">
            <w:pPr>
              <w:jc w:val="left"/>
            </w:pPr>
            <w:r>
              <w:rPr>
                <w:rFonts w:hint="eastAsia"/>
              </w:rPr>
              <w:t>本基金基金经理</w:t>
            </w:r>
          </w:p>
        </w:tc>
        <w:tc>
          <w:tcPr>
            <w:tcW w:w="1117" w:type="dxa"/>
          </w:tcPr>
          <w:p w:rsidR="00FA1442" w:rsidRDefault="00FA1442" w:rsidP="00FA1442">
            <w:pPr>
              <w:jc w:val="left"/>
            </w:pPr>
            <w:r>
              <w:rPr>
                <w:rFonts w:hint="eastAsia"/>
              </w:rPr>
              <w:t>2025</w:t>
            </w:r>
            <w:r>
              <w:rPr>
                <w:rFonts w:hint="eastAsia"/>
              </w:rPr>
              <w:t>年</w:t>
            </w:r>
            <w:r>
              <w:rPr>
                <w:rFonts w:hint="eastAsia"/>
              </w:rPr>
              <w:t>8</w:t>
            </w:r>
            <w:r>
              <w:rPr>
                <w:rFonts w:hint="eastAsia"/>
              </w:rPr>
              <w:t>月</w:t>
            </w:r>
            <w:r>
              <w:rPr>
                <w:rFonts w:hint="eastAsia"/>
              </w:rPr>
              <w:t>8</w:t>
            </w:r>
            <w:r>
              <w:rPr>
                <w:rFonts w:hint="eastAsia"/>
              </w:rPr>
              <w:t>日</w:t>
            </w:r>
          </w:p>
        </w:tc>
        <w:tc>
          <w:tcPr>
            <w:tcW w:w="1117" w:type="dxa"/>
          </w:tcPr>
          <w:p w:rsidR="00FA1442" w:rsidRDefault="00FA1442" w:rsidP="00FA1442">
            <w:pPr>
              <w:jc w:val="right"/>
            </w:pPr>
            <w:r>
              <w:t>-</w:t>
            </w:r>
          </w:p>
        </w:tc>
        <w:tc>
          <w:tcPr>
            <w:tcW w:w="703" w:type="dxa"/>
          </w:tcPr>
          <w:p w:rsidR="00FA1442" w:rsidRDefault="00FA1442" w:rsidP="00FA1442">
            <w:pPr>
              <w:jc w:val="left"/>
            </w:pPr>
            <w:r>
              <w:rPr>
                <w:rFonts w:hint="eastAsia"/>
              </w:rPr>
              <w:t>20</w:t>
            </w:r>
            <w:r>
              <w:rPr>
                <w:rFonts w:hint="eastAsia"/>
              </w:rPr>
              <w:t>年</w:t>
            </w:r>
          </w:p>
        </w:tc>
        <w:tc>
          <w:tcPr>
            <w:tcW w:w="3856" w:type="dxa"/>
          </w:tcPr>
          <w:p w:rsidR="00FA1442" w:rsidRDefault="00FA1442" w:rsidP="00FA1442">
            <w:r>
              <w:rPr>
                <w:rFonts w:hint="eastAsia"/>
              </w:rPr>
              <w:t>中国国籍，女，中南大学管理科学与工程专业硕士，具有基金从业资格。曾先后就职于万家基金、银河基金、融通基金，历任交易员、研究员、基金经理助理；</w:t>
            </w:r>
            <w:r>
              <w:rPr>
                <w:rFonts w:hint="eastAsia"/>
              </w:rPr>
              <w:t>2011</w:t>
            </w:r>
            <w:r>
              <w:rPr>
                <w:rFonts w:hint="eastAsia"/>
              </w:rPr>
              <w:t>年</w:t>
            </w:r>
            <w:r>
              <w:rPr>
                <w:rFonts w:hint="eastAsia"/>
              </w:rPr>
              <w:t>10</w:t>
            </w:r>
            <w:r>
              <w:rPr>
                <w:rFonts w:hint="eastAsia"/>
              </w:rPr>
              <w:t>月</w:t>
            </w:r>
            <w:r>
              <w:rPr>
                <w:rFonts w:hint="eastAsia"/>
              </w:rPr>
              <w:t>13</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日，任融通易支付货币基金经理；</w:t>
            </w:r>
            <w:r>
              <w:rPr>
                <w:rFonts w:hint="eastAsia"/>
              </w:rPr>
              <w:t>2012</w:t>
            </w:r>
            <w:r>
              <w:rPr>
                <w:rFonts w:hint="eastAsia"/>
              </w:rPr>
              <w:t>年</w:t>
            </w:r>
            <w:r>
              <w:rPr>
                <w:rFonts w:hint="eastAsia"/>
              </w:rPr>
              <w:t>3</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日，任融通四季添利债券基金经理；</w:t>
            </w:r>
            <w:r>
              <w:rPr>
                <w:rFonts w:hint="eastAsia"/>
              </w:rPr>
              <w:t>2012</w:t>
            </w:r>
            <w:r>
              <w:rPr>
                <w:rFonts w:hint="eastAsia"/>
              </w:rPr>
              <w:t>年</w:t>
            </w:r>
            <w:r>
              <w:rPr>
                <w:rFonts w:hint="eastAsia"/>
              </w:rPr>
              <w:t>11</w:t>
            </w:r>
            <w:r>
              <w:rPr>
                <w:rFonts w:hint="eastAsia"/>
              </w:rPr>
              <w:t>月</w:t>
            </w:r>
            <w:r>
              <w:rPr>
                <w:rFonts w:hint="eastAsia"/>
              </w:rPr>
              <w:t>6</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日，任融通岁岁添利债券基金经理；</w:t>
            </w:r>
            <w:r>
              <w:rPr>
                <w:rFonts w:hint="eastAsia"/>
              </w:rPr>
              <w:t>2014</w:t>
            </w:r>
            <w:r>
              <w:rPr>
                <w:rFonts w:hint="eastAsia"/>
              </w:rPr>
              <w:t>年</w:t>
            </w:r>
            <w:r>
              <w:rPr>
                <w:rFonts w:hint="eastAsia"/>
              </w:rPr>
              <w:t>8</w:t>
            </w:r>
            <w:r>
              <w:rPr>
                <w:rFonts w:hint="eastAsia"/>
              </w:rPr>
              <w:t>月</w:t>
            </w:r>
            <w:r>
              <w:rPr>
                <w:rFonts w:hint="eastAsia"/>
              </w:rPr>
              <w:t>29</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日，任融通月月添利定开债券基金经理。</w:t>
            </w:r>
            <w:r>
              <w:rPr>
                <w:rFonts w:hint="eastAsia"/>
              </w:rPr>
              <w:t>2015</w:t>
            </w:r>
            <w:r>
              <w:rPr>
                <w:rFonts w:hint="eastAsia"/>
              </w:rPr>
              <w:t>年</w:t>
            </w:r>
            <w:r>
              <w:rPr>
                <w:rFonts w:hint="eastAsia"/>
              </w:rPr>
              <w:t>4</w:t>
            </w:r>
            <w:r>
              <w:rPr>
                <w:rFonts w:hint="eastAsia"/>
              </w:rPr>
              <w:t>月加入南方基金；</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日，任南方日添益基金经理；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日，任南方理财金货币</w:t>
            </w:r>
            <w:r>
              <w:rPr>
                <w:rFonts w:hint="eastAsia"/>
              </w:rPr>
              <w:t>ETF</w:t>
            </w:r>
            <w:r>
              <w:rPr>
                <w:rFonts w:hint="eastAsia"/>
              </w:rPr>
              <w:t>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日至今，任南方薪金宝货币基金经理；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日至今，任南方天天利货币基金经理；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日至今，任南方天天宝货币基金经理；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日至今，任南方收益宝货币基金经理；</w:t>
            </w:r>
            <w:r>
              <w:rPr>
                <w:rFonts w:hint="eastAsia"/>
              </w:rPr>
              <w:t>2025</w:t>
            </w:r>
            <w:r>
              <w:rPr>
                <w:rFonts w:hint="eastAsia"/>
              </w:rPr>
              <w:t>年</w:t>
            </w:r>
            <w:r>
              <w:rPr>
                <w:rFonts w:hint="eastAsia"/>
              </w:rPr>
              <w:t>8</w:t>
            </w:r>
            <w:r>
              <w:rPr>
                <w:rFonts w:hint="eastAsia"/>
              </w:rPr>
              <w:t>月</w:t>
            </w:r>
            <w:r>
              <w:rPr>
                <w:rFonts w:hint="eastAsia"/>
              </w:rPr>
              <w:t>8</w:t>
            </w:r>
            <w:r>
              <w:rPr>
                <w:rFonts w:hint="eastAsia"/>
              </w:rPr>
              <w:t>日至今，任南方现金增利货币基金经理。</w:t>
            </w:r>
          </w:p>
        </w:tc>
      </w:tr>
    </w:tbl>
    <w:p w:rsidR="00FA1442" w:rsidRDefault="00FA1442" w:rsidP="00FA1442">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FA1442" w:rsidRDefault="00FA1442" w:rsidP="00FA144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A1442" w:rsidRDefault="00FA1442" w:rsidP="00FA1442">
      <w:pPr>
        <w:pStyle w:val="-2"/>
        <w:spacing w:before="312"/>
        <w:rPr>
          <w:rFonts w:hint="eastAsia"/>
        </w:rPr>
      </w:pPr>
      <w:r>
        <w:rPr>
          <w:rFonts w:hint="eastAsia"/>
        </w:rPr>
        <w:t>管理人对报告期内本基金运作遵规守信情况的说明</w:t>
      </w:r>
    </w:p>
    <w:p w:rsidR="00FA1442" w:rsidRDefault="00FA1442" w:rsidP="00FA1442">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A1442" w:rsidRDefault="00FA1442" w:rsidP="00FA1442">
      <w:pPr>
        <w:pStyle w:val="-2"/>
        <w:spacing w:before="312"/>
        <w:rPr>
          <w:rFonts w:hint="eastAsia"/>
        </w:rPr>
      </w:pPr>
      <w:r>
        <w:rPr>
          <w:rFonts w:hint="eastAsia"/>
        </w:rPr>
        <w:t>公平交易专项说明</w:t>
      </w:r>
    </w:p>
    <w:p w:rsidR="00FA1442" w:rsidRDefault="00FA1442" w:rsidP="00FA1442">
      <w:pPr>
        <w:pStyle w:val="-3"/>
        <w:spacing w:before="156" w:after="156"/>
        <w:rPr>
          <w:rFonts w:hint="eastAsia"/>
        </w:rPr>
      </w:pPr>
      <w:r>
        <w:rPr>
          <w:rFonts w:hint="eastAsia"/>
        </w:rPr>
        <w:t>公平交易制度的执行情况</w:t>
      </w:r>
    </w:p>
    <w:p w:rsidR="00FA1442" w:rsidRDefault="00FA1442" w:rsidP="00FA144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A1442" w:rsidRDefault="00FA1442" w:rsidP="00FA1442">
      <w:pPr>
        <w:pStyle w:val="-3"/>
        <w:spacing w:before="156" w:after="156"/>
        <w:rPr>
          <w:rFonts w:hint="eastAsia"/>
        </w:rPr>
      </w:pPr>
      <w:r>
        <w:rPr>
          <w:rFonts w:hint="eastAsia"/>
        </w:rPr>
        <w:t>异常交易行为的专项说明</w:t>
      </w:r>
    </w:p>
    <w:p w:rsidR="00FA1442" w:rsidRDefault="00FA1442" w:rsidP="00FA144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A1442" w:rsidRDefault="00FA1442" w:rsidP="00FA1442">
      <w:pPr>
        <w:pStyle w:val="-2"/>
        <w:spacing w:before="312"/>
        <w:rPr>
          <w:rFonts w:hint="eastAsia"/>
        </w:rPr>
      </w:pPr>
      <w:r>
        <w:rPr>
          <w:rFonts w:hint="eastAsia"/>
        </w:rPr>
        <w:t>报告期内基金投资策略和运作分析</w:t>
      </w:r>
    </w:p>
    <w:p w:rsidR="00FA1442" w:rsidRDefault="00FA1442" w:rsidP="00FA1442">
      <w:pPr>
        <w:pStyle w:val="-"/>
        <w:ind w:firstLine="420"/>
        <w:rPr>
          <w:rFonts w:hint="eastAsia"/>
        </w:rPr>
      </w:pPr>
      <w:r>
        <w:rPr>
          <w:rFonts w:hint="eastAsia"/>
        </w:rPr>
        <w:t>基本面方面，得益于"十五五"开局之年的政策靠前发力、出口表现亮眼以及消费潜力持续释放，经济实现良好开局。1-2月规模以上工业增加值同比增长6.3%，固定资产投资实现由降转增，其中基建投资同比高增11.4%，反映投资展现出持续向好态势。货物进出口总额同比增长18.3%，其中出口增长19.2%，贸易顺差创历史新高。受春节消费带动，市场需求有所增长，经济运行延续稳中有进的发展态势，展现出强大韧性和活力。</w:t>
      </w:r>
    </w:p>
    <w:p w:rsidR="00FA1442" w:rsidRDefault="00FA1442" w:rsidP="00FA1442">
      <w:pPr>
        <w:pStyle w:val="-"/>
        <w:ind w:firstLine="420"/>
        <w:rPr>
          <w:rFonts w:hint="eastAsia"/>
        </w:rPr>
      </w:pPr>
      <w:r>
        <w:rPr>
          <w:rFonts w:hint="eastAsia"/>
        </w:rPr>
        <w:t>政策层面，央行保持定力，未进行全面的降准降息操作，LPR报价保持不变，但央行在1月下调各类结构性货币政策工具利率0.25个百分点，实现流动性的精准滴灌。</w:t>
      </w:r>
    </w:p>
    <w:p w:rsidR="00FA1442" w:rsidRDefault="00FA1442" w:rsidP="00FA1442">
      <w:pPr>
        <w:pStyle w:val="-"/>
        <w:ind w:firstLine="420"/>
        <w:rPr>
          <w:rFonts w:hint="eastAsia"/>
        </w:rPr>
      </w:pPr>
      <w:r>
        <w:rPr>
          <w:rFonts w:hint="eastAsia"/>
        </w:rPr>
        <w:t>市场层面，一季度货币市场运行总体平稳，DR001、DR007均值分别为1.3264%、1.4763%，基本持平于2025年四季度。但相较而言，存单利率走势呈显著下行趋势，1年期AAA级同业存单到期收益率下破1.55%，与银行的主动负债需求有关。一季度六大行及主要股份制银行的同业存单累计净融资收缩超过1.1万亿元，供给的缺位是存单利率呈阶梯性下行的主因。</w:t>
      </w:r>
    </w:p>
    <w:p w:rsidR="00FA1442" w:rsidRDefault="00FA1442" w:rsidP="00FA1442">
      <w:pPr>
        <w:pStyle w:val="-"/>
        <w:ind w:firstLine="420"/>
        <w:rPr>
          <w:rFonts w:hint="eastAsia"/>
        </w:rPr>
      </w:pPr>
      <w:r>
        <w:rPr>
          <w:rFonts w:hint="eastAsia"/>
        </w:rPr>
        <w:t>展望2026年二季度，央行将继续保持流动性充裕，在适度宽松的货币政策基调下，货币市场资产收益率总体仍将保持平稳低位运行。考虑到银行信贷投放节奏和政府债券发行可能会阶段性对货币市场利率造成影响，但在当前合理的利率运行体系下，货币市场利率波动空间预计较为有限。组合运作仍将以流动性管理为核心，密切关注政策动向和市场变</w:t>
      </w:r>
      <w:r>
        <w:rPr>
          <w:rFonts w:hint="eastAsia"/>
        </w:rPr>
        <w:lastRenderedPageBreak/>
        <w:t>化，适时把握市场机会，合理运用杠杆策略，在确保组合流动性和安全性的前提下，为持有人提供稳健的流动性管理服务。</w:t>
      </w:r>
    </w:p>
    <w:p w:rsidR="00FA1442" w:rsidRDefault="00FA1442" w:rsidP="00FA1442">
      <w:pPr>
        <w:pStyle w:val="-2"/>
        <w:spacing w:before="312"/>
        <w:rPr>
          <w:rFonts w:hint="eastAsia"/>
        </w:rPr>
      </w:pPr>
      <w:r>
        <w:rPr>
          <w:rFonts w:hint="eastAsia"/>
        </w:rPr>
        <w:t>报告期内基金的业绩表现</w:t>
      </w:r>
    </w:p>
    <w:p w:rsidR="00FA1442" w:rsidRDefault="00FA1442" w:rsidP="00FA1442">
      <w:pPr>
        <w:pStyle w:val="-"/>
        <w:ind w:firstLine="420"/>
        <w:rPr>
          <w:rFonts w:hint="eastAsia"/>
        </w:rPr>
      </w:pPr>
      <w:r>
        <w:rPr>
          <w:rFonts w:hint="eastAsia"/>
        </w:rPr>
        <w:t>截至报告期末，本基金A份额净值收益率为0.2970%，同期业绩基准收益率为0.3381%；本基金B份额净值收益率为0.3563%，同期业绩基准收益率为0.3381%；本基金C份额净值收益率为0.3342%，同期业绩基准收益率为0.3381%；本基金D份额净值收益率为0.3563%，同期业绩基准收益率为0.3381%；本基金E份额净值收益率为0.2965%，同期业绩基准收益率为0.3381%；本基金F份额净值收益率为0.2969%，同期业绩基准收益率为0.3381%。</w:t>
      </w:r>
    </w:p>
    <w:p w:rsidR="00FA1442" w:rsidRDefault="00FA1442" w:rsidP="00FA1442">
      <w:pPr>
        <w:pStyle w:val="-2"/>
        <w:spacing w:before="312"/>
        <w:rPr>
          <w:rFonts w:hint="eastAsia"/>
        </w:rPr>
      </w:pPr>
      <w:r>
        <w:rPr>
          <w:rFonts w:hint="eastAsia"/>
        </w:rPr>
        <w:t>报告期内基金持有人数或基金资产净值预警说明</w:t>
      </w:r>
    </w:p>
    <w:p w:rsidR="00FA1442" w:rsidRDefault="00FA1442" w:rsidP="00FA144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A1442" w:rsidRDefault="00FA1442" w:rsidP="00FA1442">
      <w:pPr>
        <w:pStyle w:val="-1"/>
        <w:ind w:left="281" w:hanging="281"/>
        <w:rPr>
          <w:rFonts w:hint="eastAsia"/>
        </w:rPr>
      </w:pPr>
      <w:r>
        <w:rPr>
          <w:rFonts w:hint="eastAsia"/>
        </w:rPr>
        <w:t>投资组合报告</w:t>
      </w:r>
    </w:p>
    <w:p w:rsidR="00FA1442" w:rsidRDefault="00FA1442" w:rsidP="00FA1442">
      <w:pPr>
        <w:pStyle w:val="-2"/>
        <w:spacing w:before="312"/>
        <w:rPr>
          <w:rFonts w:hint="eastAsia"/>
        </w:rPr>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FA1442" w:rsidTr="00FA1442">
        <w:trPr>
          <w:cnfStyle w:val="100000000000" w:firstRow="1" w:lastRow="0" w:firstColumn="0" w:lastColumn="0" w:oddVBand="0" w:evenVBand="0" w:oddHBand="0" w:evenHBand="0" w:firstRowFirstColumn="0" w:firstRowLastColumn="0" w:lastRowFirstColumn="0" w:lastRowLastColumn="0"/>
        </w:trPr>
        <w:tc>
          <w:tcPr>
            <w:tcW w:w="646" w:type="dxa"/>
          </w:tcPr>
          <w:p w:rsidR="00FA1442" w:rsidRPr="00FA1442" w:rsidRDefault="00FA1442" w:rsidP="00FA1442">
            <w:pPr>
              <w:jc w:val="center"/>
              <w:rPr>
                <w:b/>
              </w:rPr>
            </w:pPr>
            <w:r w:rsidRPr="00FA1442">
              <w:rPr>
                <w:rFonts w:hint="eastAsia"/>
                <w:b/>
              </w:rPr>
              <w:t>序号</w:t>
            </w:r>
          </w:p>
        </w:tc>
        <w:tc>
          <w:tcPr>
            <w:tcW w:w="2971" w:type="dxa"/>
          </w:tcPr>
          <w:p w:rsidR="00FA1442" w:rsidRPr="00FA1442" w:rsidRDefault="00FA1442" w:rsidP="00FA1442">
            <w:pPr>
              <w:jc w:val="center"/>
              <w:rPr>
                <w:b/>
              </w:rPr>
            </w:pPr>
            <w:r w:rsidRPr="00FA1442">
              <w:rPr>
                <w:rFonts w:hint="eastAsia"/>
                <w:b/>
              </w:rPr>
              <w:t>项目</w:t>
            </w:r>
          </w:p>
        </w:tc>
        <w:tc>
          <w:tcPr>
            <w:tcW w:w="2381" w:type="dxa"/>
          </w:tcPr>
          <w:p w:rsidR="00FA1442" w:rsidRPr="00FA1442" w:rsidRDefault="00FA1442" w:rsidP="00FA1442">
            <w:pPr>
              <w:jc w:val="center"/>
              <w:rPr>
                <w:b/>
              </w:rPr>
            </w:pPr>
            <w:r w:rsidRPr="00FA1442">
              <w:rPr>
                <w:rFonts w:hint="eastAsia"/>
                <w:b/>
              </w:rPr>
              <w:t>金额（元）</w:t>
            </w:r>
          </w:p>
        </w:tc>
        <w:tc>
          <w:tcPr>
            <w:tcW w:w="2506" w:type="dxa"/>
          </w:tcPr>
          <w:p w:rsidR="00FA1442" w:rsidRPr="00FA1442" w:rsidRDefault="00FA1442" w:rsidP="00FA1442">
            <w:pPr>
              <w:jc w:val="center"/>
              <w:rPr>
                <w:b/>
              </w:rPr>
            </w:pPr>
            <w:r w:rsidRPr="00FA1442">
              <w:rPr>
                <w:rFonts w:hint="eastAsia"/>
                <w:b/>
              </w:rPr>
              <w:t>占基金总资产的比例（</w:t>
            </w:r>
            <w:r w:rsidRPr="00FA1442">
              <w:rPr>
                <w:rFonts w:hint="eastAsia"/>
                <w:b/>
              </w:rPr>
              <w:t>%</w:t>
            </w:r>
            <w:r w:rsidRPr="00FA1442">
              <w:rPr>
                <w:rFonts w:hint="eastAsia"/>
                <w:b/>
              </w:rPr>
              <w:t>）</w:t>
            </w:r>
          </w:p>
        </w:tc>
      </w:tr>
      <w:tr w:rsidR="00FA1442" w:rsidTr="00FA1442">
        <w:tc>
          <w:tcPr>
            <w:tcW w:w="646" w:type="dxa"/>
          </w:tcPr>
          <w:p w:rsidR="00FA1442" w:rsidRDefault="00FA1442" w:rsidP="00FA1442">
            <w:pPr>
              <w:jc w:val="center"/>
            </w:pPr>
            <w:r>
              <w:t>1</w:t>
            </w:r>
          </w:p>
        </w:tc>
        <w:tc>
          <w:tcPr>
            <w:tcW w:w="2971" w:type="dxa"/>
          </w:tcPr>
          <w:p w:rsidR="00FA1442" w:rsidRDefault="00FA1442" w:rsidP="00FA1442">
            <w:pPr>
              <w:jc w:val="left"/>
            </w:pPr>
            <w:r>
              <w:rPr>
                <w:rFonts w:hint="eastAsia"/>
              </w:rPr>
              <w:t>固定收益投资</w:t>
            </w:r>
          </w:p>
        </w:tc>
        <w:tc>
          <w:tcPr>
            <w:tcW w:w="2381" w:type="dxa"/>
          </w:tcPr>
          <w:p w:rsidR="00FA1442" w:rsidRDefault="00FA1442" w:rsidP="00FA1442">
            <w:pPr>
              <w:jc w:val="right"/>
            </w:pPr>
            <w:r>
              <w:t>10,918,405,703.47</w:t>
            </w:r>
          </w:p>
        </w:tc>
        <w:tc>
          <w:tcPr>
            <w:tcW w:w="2506" w:type="dxa"/>
          </w:tcPr>
          <w:p w:rsidR="00FA1442" w:rsidRDefault="00FA1442" w:rsidP="00FA1442">
            <w:pPr>
              <w:jc w:val="right"/>
            </w:pPr>
            <w:r>
              <w:t>55.33</w:t>
            </w:r>
          </w:p>
        </w:tc>
      </w:tr>
      <w:tr w:rsidR="00FA1442" w:rsidTr="00FA1442">
        <w:tc>
          <w:tcPr>
            <w:tcW w:w="646" w:type="dxa"/>
          </w:tcPr>
          <w:p w:rsidR="00FA1442" w:rsidRDefault="00FA1442" w:rsidP="00FA1442">
            <w:pPr>
              <w:jc w:val="center"/>
            </w:pPr>
          </w:p>
        </w:tc>
        <w:tc>
          <w:tcPr>
            <w:tcW w:w="2971" w:type="dxa"/>
          </w:tcPr>
          <w:p w:rsidR="00FA1442" w:rsidRDefault="00FA1442" w:rsidP="00FA1442">
            <w:pPr>
              <w:jc w:val="left"/>
            </w:pPr>
            <w:r>
              <w:rPr>
                <w:rFonts w:hint="eastAsia"/>
              </w:rPr>
              <w:t>其中：债券</w:t>
            </w:r>
          </w:p>
        </w:tc>
        <w:tc>
          <w:tcPr>
            <w:tcW w:w="2381" w:type="dxa"/>
          </w:tcPr>
          <w:p w:rsidR="00FA1442" w:rsidRDefault="00FA1442" w:rsidP="00FA1442">
            <w:pPr>
              <w:jc w:val="right"/>
            </w:pPr>
            <w:r>
              <w:t>10,918,405,703.47</w:t>
            </w:r>
          </w:p>
        </w:tc>
        <w:tc>
          <w:tcPr>
            <w:tcW w:w="2506" w:type="dxa"/>
          </w:tcPr>
          <w:p w:rsidR="00FA1442" w:rsidRDefault="00FA1442" w:rsidP="00FA1442">
            <w:pPr>
              <w:jc w:val="right"/>
            </w:pPr>
            <w:r>
              <w:t>55.33</w:t>
            </w:r>
          </w:p>
        </w:tc>
      </w:tr>
      <w:tr w:rsidR="00FA1442" w:rsidTr="00FA1442">
        <w:tc>
          <w:tcPr>
            <w:tcW w:w="646" w:type="dxa"/>
          </w:tcPr>
          <w:p w:rsidR="00FA1442" w:rsidRDefault="00FA1442" w:rsidP="00FA1442">
            <w:pPr>
              <w:jc w:val="center"/>
            </w:pPr>
          </w:p>
        </w:tc>
        <w:tc>
          <w:tcPr>
            <w:tcW w:w="2971" w:type="dxa"/>
          </w:tcPr>
          <w:p w:rsidR="00FA1442" w:rsidRDefault="00FA1442" w:rsidP="00FA1442">
            <w:pPr>
              <w:jc w:val="left"/>
            </w:pPr>
            <w:r>
              <w:rPr>
                <w:rFonts w:hint="eastAsia"/>
              </w:rPr>
              <w:t xml:space="preserve">      </w:t>
            </w:r>
            <w:r>
              <w:rPr>
                <w:rFonts w:hint="eastAsia"/>
              </w:rPr>
              <w:t>资产支持证券</w:t>
            </w:r>
          </w:p>
        </w:tc>
        <w:tc>
          <w:tcPr>
            <w:tcW w:w="2381" w:type="dxa"/>
          </w:tcPr>
          <w:p w:rsidR="00FA1442" w:rsidRDefault="00FA1442" w:rsidP="00FA1442">
            <w:pPr>
              <w:jc w:val="right"/>
            </w:pPr>
            <w:r>
              <w:t>-</w:t>
            </w:r>
          </w:p>
        </w:tc>
        <w:tc>
          <w:tcPr>
            <w:tcW w:w="2506" w:type="dxa"/>
          </w:tcPr>
          <w:p w:rsidR="00FA1442" w:rsidRDefault="00FA1442" w:rsidP="00FA1442">
            <w:pPr>
              <w:jc w:val="right"/>
            </w:pPr>
            <w:r>
              <w:t>-</w:t>
            </w:r>
          </w:p>
        </w:tc>
      </w:tr>
      <w:tr w:rsidR="00FA1442" w:rsidTr="00FA1442">
        <w:tc>
          <w:tcPr>
            <w:tcW w:w="646" w:type="dxa"/>
          </w:tcPr>
          <w:p w:rsidR="00FA1442" w:rsidRDefault="00FA1442" w:rsidP="00FA1442">
            <w:pPr>
              <w:jc w:val="center"/>
            </w:pPr>
            <w:r>
              <w:t>2</w:t>
            </w:r>
          </w:p>
        </w:tc>
        <w:tc>
          <w:tcPr>
            <w:tcW w:w="2971" w:type="dxa"/>
          </w:tcPr>
          <w:p w:rsidR="00FA1442" w:rsidRDefault="00FA1442" w:rsidP="00FA1442">
            <w:pPr>
              <w:jc w:val="left"/>
            </w:pPr>
            <w:r>
              <w:rPr>
                <w:rFonts w:hint="eastAsia"/>
              </w:rPr>
              <w:t>买入返售金融资产</w:t>
            </w:r>
          </w:p>
        </w:tc>
        <w:tc>
          <w:tcPr>
            <w:tcW w:w="2381" w:type="dxa"/>
          </w:tcPr>
          <w:p w:rsidR="00FA1442" w:rsidRDefault="00FA1442" w:rsidP="00FA1442">
            <w:pPr>
              <w:jc w:val="right"/>
            </w:pPr>
            <w:r>
              <w:t>1,903,393,156.50</w:t>
            </w:r>
          </w:p>
        </w:tc>
        <w:tc>
          <w:tcPr>
            <w:tcW w:w="2506" w:type="dxa"/>
          </w:tcPr>
          <w:p w:rsidR="00FA1442" w:rsidRDefault="00FA1442" w:rsidP="00FA1442">
            <w:pPr>
              <w:jc w:val="right"/>
            </w:pPr>
            <w:r>
              <w:t>9.65</w:t>
            </w:r>
          </w:p>
        </w:tc>
      </w:tr>
      <w:tr w:rsidR="00FA1442" w:rsidTr="00FA1442">
        <w:tc>
          <w:tcPr>
            <w:tcW w:w="646" w:type="dxa"/>
          </w:tcPr>
          <w:p w:rsidR="00FA1442" w:rsidRDefault="00FA1442" w:rsidP="00FA1442">
            <w:pPr>
              <w:jc w:val="center"/>
            </w:pPr>
          </w:p>
        </w:tc>
        <w:tc>
          <w:tcPr>
            <w:tcW w:w="2971" w:type="dxa"/>
          </w:tcPr>
          <w:p w:rsidR="00FA1442" w:rsidRDefault="00FA1442" w:rsidP="00FA1442">
            <w:pPr>
              <w:jc w:val="left"/>
            </w:pPr>
            <w:r>
              <w:rPr>
                <w:rFonts w:hint="eastAsia"/>
              </w:rPr>
              <w:t>其中：买断式回购的买入返售金融资产</w:t>
            </w:r>
          </w:p>
        </w:tc>
        <w:tc>
          <w:tcPr>
            <w:tcW w:w="2381" w:type="dxa"/>
          </w:tcPr>
          <w:p w:rsidR="00FA1442" w:rsidRDefault="00FA1442" w:rsidP="00FA1442">
            <w:pPr>
              <w:jc w:val="right"/>
            </w:pPr>
            <w:r>
              <w:t>-</w:t>
            </w:r>
          </w:p>
        </w:tc>
        <w:tc>
          <w:tcPr>
            <w:tcW w:w="2506" w:type="dxa"/>
          </w:tcPr>
          <w:p w:rsidR="00FA1442" w:rsidRDefault="00FA1442" w:rsidP="00FA1442">
            <w:pPr>
              <w:jc w:val="right"/>
            </w:pPr>
            <w:r>
              <w:t>-</w:t>
            </w:r>
          </w:p>
        </w:tc>
      </w:tr>
      <w:tr w:rsidR="00FA1442" w:rsidTr="00FA1442">
        <w:tc>
          <w:tcPr>
            <w:tcW w:w="646" w:type="dxa"/>
          </w:tcPr>
          <w:p w:rsidR="00FA1442" w:rsidRDefault="00FA1442" w:rsidP="00FA1442">
            <w:pPr>
              <w:jc w:val="center"/>
            </w:pPr>
            <w:r>
              <w:t>3</w:t>
            </w:r>
          </w:p>
        </w:tc>
        <w:tc>
          <w:tcPr>
            <w:tcW w:w="2971" w:type="dxa"/>
          </w:tcPr>
          <w:p w:rsidR="00FA1442" w:rsidRDefault="00FA1442" w:rsidP="00FA1442">
            <w:pPr>
              <w:jc w:val="left"/>
            </w:pPr>
            <w:r>
              <w:rPr>
                <w:rFonts w:hint="eastAsia"/>
              </w:rPr>
              <w:t>银行存款和结算备付金合计</w:t>
            </w:r>
          </w:p>
        </w:tc>
        <w:tc>
          <w:tcPr>
            <w:tcW w:w="2381" w:type="dxa"/>
          </w:tcPr>
          <w:p w:rsidR="00FA1442" w:rsidRDefault="00FA1442" w:rsidP="00FA1442">
            <w:pPr>
              <w:jc w:val="right"/>
            </w:pPr>
            <w:r>
              <w:t>6,900,254,148.77</w:t>
            </w:r>
          </w:p>
        </w:tc>
        <w:tc>
          <w:tcPr>
            <w:tcW w:w="2506" w:type="dxa"/>
          </w:tcPr>
          <w:p w:rsidR="00FA1442" w:rsidRDefault="00FA1442" w:rsidP="00FA1442">
            <w:pPr>
              <w:jc w:val="right"/>
            </w:pPr>
            <w:r>
              <w:t>34.97</w:t>
            </w:r>
          </w:p>
        </w:tc>
      </w:tr>
      <w:tr w:rsidR="00FA1442" w:rsidTr="00FA1442">
        <w:tc>
          <w:tcPr>
            <w:tcW w:w="646" w:type="dxa"/>
          </w:tcPr>
          <w:p w:rsidR="00FA1442" w:rsidRDefault="00FA1442" w:rsidP="00FA1442">
            <w:pPr>
              <w:jc w:val="center"/>
            </w:pPr>
            <w:r>
              <w:t>4</w:t>
            </w:r>
          </w:p>
        </w:tc>
        <w:tc>
          <w:tcPr>
            <w:tcW w:w="2971" w:type="dxa"/>
          </w:tcPr>
          <w:p w:rsidR="00FA1442" w:rsidRDefault="00FA1442" w:rsidP="00FA1442">
            <w:pPr>
              <w:jc w:val="left"/>
            </w:pPr>
            <w:r>
              <w:rPr>
                <w:rFonts w:hint="eastAsia"/>
              </w:rPr>
              <w:t>其他资产</w:t>
            </w:r>
          </w:p>
        </w:tc>
        <w:tc>
          <w:tcPr>
            <w:tcW w:w="2381" w:type="dxa"/>
          </w:tcPr>
          <w:p w:rsidR="00FA1442" w:rsidRDefault="00FA1442" w:rsidP="00FA1442">
            <w:pPr>
              <w:jc w:val="right"/>
            </w:pPr>
            <w:r>
              <w:t>11,623,303.02</w:t>
            </w:r>
          </w:p>
        </w:tc>
        <w:tc>
          <w:tcPr>
            <w:tcW w:w="2506" w:type="dxa"/>
          </w:tcPr>
          <w:p w:rsidR="00FA1442" w:rsidRDefault="00FA1442" w:rsidP="00FA1442">
            <w:pPr>
              <w:jc w:val="right"/>
            </w:pPr>
            <w:r>
              <w:t>0.06</w:t>
            </w:r>
          </w:p>
        </w:tc>
      </w:tr>
      <w:tr w:rsidR="00FA1442" w:rsidTr="00FA1442">
        <w:tc>
          <w:tcPr>
            <w:tcW w:w="646" w:type="dxa"/>
          </w:tcPr>
          <w:p w:rsidR="00FA1442" w:rsidRDefault="00FA1442" w:rsidP="00FA1442">
            <w:pPr>
              <w:jc w:val="center"/>
            </w:pPr>
            <w:r>
              <w:t>5</w:t>
            </w:r>
          </w:p>
        </w:tc>
        <w:tc>
          <w:tcPr>
            <w:tcW w:w="2971" w:type="dxa"/>
          </w:tcPr>
          <w:p w:rsidR="00FA1442" w:rsidRDefault="00FA1442" w:rsidP="00FA1442">
            <w:pPr>
              <w:jc w:val="left"/>
            </w:pPr>
            <w:r>
              <w:rPr>
                <w:rFonts w:hint="eastAsia"/>
              </w:rPr>
              <w:t>合计</w:t>
            </w:r>
          </w:p>
        </w:tc>
        <w:tc>
          <w:tcPr>
            <w:tcW w:w="2381" w:type="dxa"/>
          </w:tcPr>
          <w:p w:rsidR="00FA1442" w:rsidRDefault="00FA1442" w:rsidP="00FA1442">
            <w:pPr>
              <w:jc w:val="right"/>
            </w:pPr>
            <w:r>
              <w:t>19,733,676,311.76</w:t>
            </w:r>
          </w:p>
        </w:tc>
        <w:tc>
          <w:tcPr>
            <w:tcW w:w="2506" w:type="dxa"/>
          </w:tcPr>
          <w:p w:rsidR="00FA1442" w:rsidRDefault="00FA1442" w:rsidP="00FA1442">
            <w:pPr>
              <w:jc w:val="right"/>
            </w:pPr>
            <w:r>
              <w:t>100.00</w:t>
            </w:r>
          </w:p>
        </w:tc>
      </w:tr>
    </w:tbl>
    <w:p w:rsidR="00FA1442" w:rsidRDefault="00FA1442" w:rsidP="00FA1442">
      <w:pPr>
        <w:pStyle w:val="-2"/>
        <w:spacing w:before="312"/>
        <w:rPr>
          <w:rFonts w:hint="eastAsia"/>
        </w:rPr>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FA1442" w:rsidTr="00FA1442">
        <w:tc>
          <w:tcPr>
            <w:tcW w:w="646" w:type="dxa"/>
          </w:tcPr>
          <w:p w:rsidR="00FA1442" w:rsidRDefault="00FA1442" w:rsidP="00FA1442">
            <w:pPr>
              <w:jc w:val="left"/>
            </w:pPr>
            <w:r>
              <w:rPr>
                <w:rFonts w:hint="eastAsia"/>
              </w:rPr>
              <w:t>序号</w:t>
            </w:r>
          </w:p>
        </w:tc>
        <w:tc>
          <w:tcPr>
            <w:tcW w:w="2971" w:type="dxa"/>
          </w:tcPr>
          <w:p w:rsidR="00FA1442" w:rsidRDefault="00FA1442" w:rsidP="00FA1442">
            <w:pPr>
              <w:jc w:val="left"/>
            </w:pPr>
            <w:r>
              <w:rPr>
                <w:rFonts w:hint="eastAsia"/>
              </w:rPr>
              <w:t>项目</w:t>
            </w:r>
          </w:p>
        </w:tc>
        <w:tc>
          <w:tcPr>
            <w:tcW w:w="4888" w:type="dxa"/>
            <w:gridSpan w:val="2"/>
          </w:tcPr>
          <w:p w:rsidR="00FA1442" w:rsidRDefault="00FA1442" w:rsidP="00FA1442">
            <w:pPr>
              <w:jc w:val="left"/>
            </w:pPr>
            <w:r>
              <w:rPr>
                <w:rFonts w:hint="eastAsia"/>
              </w:rPr>
              <w:t>占基金资产净值的比例（％）</w:t>
            </w:r>
          </w:p>
        </w:tc>
      </w:tr>
      <w:tr w:rsidR="00FA1442" w:rsidTr="00FA1442">
        <w:tc>
          <w:tcPr>
            <w:tcW w:w="646" w:type="dxa"/>
            <w:vMerge w:val="restart"/>
          </w:tcPr>
          <w:p w:rsidR="00FA1442" w:rsidRDefault="00FA1442" w:rsidP="00FA1442">
            <w:pPr>
              <w:jc w:val="right"/>
            </w:pPr>
            <w:r>
              <w:t>1</w:t>
            </w:r>
          </w:p>
        </w:tc>
        <w:tc>
          <w:tcPr>
            <w:tcW w:w="2971" w:type="dxa"/>
          </w:tcPr>
          <w:p w:rsidR="00FA1442" w:rsidRDefault="00FA1442" w:rsidP="00FA1442">
            <w:pPr>
              <w:jc w:val="left"/>
            </w:pPr>
            <w:r>
              <w:rPr>
                <w:rFonts w:hint="eastAsia"/>
              </w:rPr>
              <w:t>报告期内债券回购融资余额</w:t>
            </w:r>
          </w:p>
        </w:tc>
        <w:tc>
          <w:tcPr>
            <w:tcW w:w="4888" w:type="dxa"/>
            <w:gridSpan w:val="2"/>
          </w:tcPr>
          <w:p w:rsidR="00FA1442" w:rsidRDefault="00FA1442" w:rsidP="00FA1442">
            <w:pPr>
              <w:jc w:val="right"/>
            </w:pPr>
            <w:r>
              <w:t>7.37</w:t>
            </w:r>
          </w:p>
        </w:tc>
      </w:tr>
      <w:tr w:rsidR="00FA1442" w:rsidTr="00FA1442">
        <w:tc>
          <w:tcPr>
            <w:tcW w:w="646" w:type="dxa"/>
            <w:vMerge/>
          </w:tcPr>
          <w:p w:rsidR="00FA1442" w:rsidRDefault="00FA1442" w:rsidP="00FA1442">
            <w:pPr>
              <w:jc w:val="left"/>
            </w:pPr>
          </w:p>
        </w:tc>
        <w:tc>
          <w:tcPr>
            <w:tcW w:w="2971" w:type="dxa"/>
          </w:tcPr>
          <w:p w:rsidR="00FA1442" w:rsidRDefault="00FA1442" w:rsidP="00FA1442">
            <w:pPr>
              <w:jc w:val="left"/>
            </w:pPr>
            <w:r>
              <w:rPr>
                <w:rFonts w:hint="eastAsia"/>
              </w:rPr>
              <w:t>其中：买断式回购融资</w:t>
            </w:r>
          </w:p>
        </w:tc>
        <w:tc>
          <w:tcPr>
            <w:tcW w:w="4888" w:type="dxa"/>
            <w:gridSpan w:val="2"/>
          </w:tcPr>
          <w:p w:rsidR="00FA1442" w:rsidRDefault="00FA1442" w:rsidP="00FA1442">
            <w:pPr>
              <w:jc w:val="right"/>
            </w:pPr>
            <w:r>
              <w:t>-</w:t>
            </w:r>
          </w:p>
        </w:tc>
      </w:tr>
      <w:tr w:rsidR="00FA1442" w:rsidTr="00FA1442">
        <w:tc>
          <w:tcPr>
            <w:tcW w:w="646" w:type="dxa"/>
          </w:tcPr>
          <w:p w:rsidR="00FA1442" w:rsidRDefault="00FA1442" w:rsidP="00FA1442">
            <w:pPr>
              <w:jc w:val="left"/>
            </w:pPr>
            <w:r>
              <w:rPr>
                <w:rFonts w:hint="eastAsia"/>
              </w:rPr>
              <w:t>序号</w:t>
            </w:r>
          </w:p>
        </w:tc>
        <w:tc>
          <w:tcPr>
            <w:tcW w:w="2971" w:type="dxa"/>
          </w:tcPr>
          <w:p w:rsidR="00FA1442" w:rsidRDefault="00FA1442" w:rsidP="00FA1442">
            <w:pPr>
              <w:jc w:val="left"/>
            </w:pPr>
            <w:r>
              <w:rPr>
                <w:rFonts w:hint="eastAsia"/>
              </w:rPr>
              <w:t>项目</w:t>
            </w:r>
          </w:p>
        </w:tc>
        <w:tc>
          <w:tcPr>
            <w:tcW w:w="2053" w:type="dxa"/>
          </w:tcPr>
          <w:p w:rsidR="00FA1442" w:rsidRDefault="00FA1442" w:rsidP="00FA1442">
            <w:pPr>
              <w:jc w:val="left"/>
            </w:pPr>
            <w:r>
              <w:rPr>
                <w:rFonts w:hint="eastAsia"/>
              </w:rPr>
              <w:t>金额（元）</w:t>
            </w:r>
          </w:p>
        </w:tc>
        <w:tc>
          <w:tcPr>
            <w:tcW w:w="2835" w:type="dxa"/>
          </w:tcPr>
          <w:p w:rsidR="00FA1442" w:rsidRDefault="00FA1442" w:rsidP="00FA1442">
            <w:pPr>
              <w:jc w:val="left"/>
            </w:pPr>
            <w:r>
              <w:rPr>
                <w:rFonts w:hint="eastAsia"/>
              </w:rPr>
              <w:t>占基金资产净值的比例（％）</w:t>
            </w:r>
          </w:p>
        </w:tc>
      </w:tr>
      <w:tr w:rsidR="00FA1442" w:rsidTr="00FA1442">
        <w:tc>
          <w:tcPr>
            <w:tcW w:w="646" w:type="dxa"/>
            <w:vMerge w:val="restart"/>
          </w:tcPr>
          <w:p w:rsidR="00FA1442" w:rsidRDefault="00FA1442" w:rsidP="00FA1442">
            <w:pPr>
              <w:jc w:val="right"/>
            </w:pPr>
            <w:r>
              <w:t>2</w:t>
            </w:r>
          </w:p>
        </w:tc>
        <w:tc>
          <w:tcPr>
            <w:tcW w:w="2971" w:type="dxa"/>
          </w:tcPr>
          <w:p w:rsidR="00FA1442" w:rsidRDefault="00FA1442" w:rsidP="00FA1442">
            <w:pPr>
              <w:jc w:val="left"/>
            </w:pPr>
            <w:r>
              <w:rPr>
                <w:rFonts w:hint="eastAsia"/>
              </w:rPr>
              <w:t>报告期末债券回购融资余额</w:t>
            </w:r>
          </w:p>
        </w:tc>
        <w:tc>
          <w:tcPr>
            <w:tcW w:w="2053" w:type="dxa"/>
          </w:tcPr>
          <w:p w:rsidR="00FA1442" w:rsidRDefault="00FA1442" w:rsidP="00FA1442">
            <w:pPr>
              <w:jc w:val="right"/>
            </w:pPr>
            <w:r>
              <w:t>200,007,506.85</w:t>
            </w:r>
          </w:p>
        </w:tc>
        <w:tc>
          <w:tcPr>
            <w:tcW w:w="2835" w:type="dxa"/>
          </w:tcPr>
          <w:p w:rsidR="00FA1442" w:rsidRDefault="00FA1442" w:rsidP="00FA1442">
            <w:pPr>
              <w:jc w:val="right"/>
            </w:pPr>
            <w:r>
              <w:t>1.02</w:t>
            </w:r>
          </w:p>
        </w:tc>
      </w:tr>
      <w:tr w:rsidR="00FA1442" w:rsidTr="00FA1442">
        <w:tc>
          <w:tcPr>
            <w:tcW w:w="646" w:type="dxa"/>
            <w:vMerge/>
          </w:tcPr>
          <w:p w:rsidR="00FA1442" w:rsidRDefault="00FA1442" w:rsidP="00FA1442">
            <w:pPr>
              <w:jc w:val="left"/>
            </w:pPr>
          </w:p>
        </w:tc>
        <w:tc>
          <w:tcPr>
            <w:tcW w:w="2971" w:type="dxa"/>
          </w:tcPr>
          <w:p w:rsidR="00FA1442" w:rsidRDefault="00FA1442" w:rsidP="00FA1442">
            <w:pPr>
              <w:jc w:val="left"/>
            </w:pPr>
            <w:r>
              <w:rPr>
                <w:rFonts w:hint="eastAsia"/>
              </w:rPr>
              <w:t>其中：买断式回购融资</w:t>
            </w:r>
          </w:p>
        </w:tc>
        <w:tc>
          <w:tcPr>
            <w:tcW w:w="2053" w:type="dxa"/>
          </w:tcPr>
          <w:p w:rsidR="00FA1442" w:rsidRDefault="00FA1442" w:rsidP="00FA1442">
            <w:pPr>
              <w:jc w:val="right"/>
            </w:pPr>
            <w:r>
              <w:t>-</w:t>
            </w:r>
          </w:p>
        </w:tc>
        <w:tc>
          <w:tcPr>
            <w:tcW w:w="2835" w:type="dxa"/>
          </w:tcPr>
          <w:p w:rsidR="00FA1442" w:rsidRDefault="00FA1442" w:rsidP="00FA1442">
            <w:pPr>
              <w:jc w:val="right"/>
            </w:pPr>
            <w:r>
              <w:t>-</w:t>
            </w:r>
          </w:p>
        </w:tc>
      </w:tr>
    </w:tbl>
    <w:p w:rsidR="00FA1442" w:rsidRDefault="00FA1442" w:rsidP="00FA1442">
      <w:pPr>
        <w:pStyle w:val="-8"/>
        <w:rPr>
          <w:rFonts w:hint="eastAsia"/>
        </w:rPr>
      </w:pPr>
      <w:r>
        <w:rPr>
          <w:rFonts w:hint="eastAsia"/>
        </w:rPr>
        <w:lastRenderedPageBreak/>
        <w:t>注：报告期内债券回购融资余额占基金资产净值的比例为报告期内每个交易日融资余额占资产净值比例的简单平均值。</w:t>
      </w:r>
    </w:p>
    <w:p w:rsidR="00FA1442" w:rsidRDefault="00FA1442" w:rsidP="00FA1442">
      <w:pPr>
        <w:pStyle w:val="-3"/>
        <w:spacing w:before="156" w:after="156"/>
        <w:rPr>
          <w:rFonts w:hint="eastAsia"/>
        </w:rPr>
      </w:pPr>
      <w:r>
        <w:rPr>
          <w:rFonts w:hint="eastAsia"/>
        </w:rPr>
        <w:t>债券正回购的资金余额超过基金资产净值的</w:t>
      </w:r>
      <w:r>
        <w:rPr>
          <w:rFonts w:hint="eastAsia"/>
        </w:rPr>
        <w:t>20%</w:t>
      </w:r>
      <w:r>
        <w:rPr>
          <w:rFonts w:hint="eastAsia"/>
        </w:rPr>
        <w:t>的说明</w:t>
      </w:r>
    </w:p>
    <w:p w:rsidR="00FA1442" w:rsidRDefault="00FA1442" w:rsidP="00FA1442">
      <w:pPr>
        <w:pStyle w:val="-"/>
        <w:ind w:firstLine="420"/>
        <w:rPr>
          <w:rFonts w:hint="eastAsia"/>
        </w:rPr>
      </w:pPr>
      <w:r>
        <w:rPr>
          <w:rFonts w:hint="eastAsia"/>
        </w:rPr>
        <w:t>本基金本报告期内债券正回购的资金余额未超过资产净值的20%。</w:t>
      </w:r>
    </w:p>
    <w:p w:rsidR="00FA1442" w:rsidRDefault="00FA1442" w:rsidP="00FA1442">
      <w:pPr>
        <w:pStyle w:val="-2"/>
        <w:spacing w:before="312"/>
        <w:rPr>
          <w:rFonts w:hint="eastAsia"/>
        </w:rPr>
      </w:pPr>
      <w:r>
        <w:rPr>
          <w:rFonts w:hint="eastAsia"/>
        </w:rPr>
        <w:t>基金投资组合平均剩余期限</w:t>
      </w:r>
    </w:p>
    <w:p w:rsidR="00FA1442" w:rsidRDefault="00FA1442" w:rsidP="00FA1442">
      <w:pPr>
        <w:pStyle w:val="-3"/>
        <w:spacing w:before="156" w:after="156"/>
        <w:rPr>
          <w:rFonts w:hint="eastAsia"/>
        </w:rPr>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FA1442" w:rsidTr="00FA1442">
        <w:trPr>
          <w:cnfStyle w:val="100000000000" w:firstRow="1" w:lastRow="0" w:firstColumn="0" w:lastColumn="0" w:oddVBand="0" w:evenVBand="0" w:oddHBand="0" w:evenHBand="0" w:firstRowFirstColumn="0" w:firstRowLastColumn="0" w:lastRowFirstColumn="0" w:lastRowLastColumn="0"/>
        </w:trPr>
        <w:tc>
          <w:tcPr>
            <w:tcW w:w="6124" w:type="dxa"/>
          </w:tcPr>
          <w:p w:rsidR="00FA1442" w:rsidRPr="00FA1442" w:rsidRDefault="00FA1442" w:rsidP="00FA1442">
            <w:pPr>
              <w:jc w:val="center"/>
              <w:rPr>
                <w:b/>
              </w:rPr>
            </w:pPr>
            <w:r w:rsidRPr="00FA1442">
              <w:rPr>
                <w:rFonts w:hint="eastAsia"/>
                <w:b/>
              </w:rPr>
              <w:t>项目</w:t>
            </w:r>
          </w:p>
        </w:tc>
        <w:tc>
          <w:tcPr>
            <w:tcW w:w="2381" w:type="dxa"/>
          </w:tcPr>
          <w:p w:rsidR="00FA1442" w:rsidRPr="00FA1442" w:rsidRDefault="00FA1442" w:rsidP="00FA1442">
            <w:pPr>
              <w:jc w:val="center"/>
              <w:rPr>
                <w:b/>
              </w:rPr>
            </w:pPr>
            <w:r w:rsidRPr="00FA1442">
              <w:rPr>
                <w:rFonts w:hint="eastAsia"/>
                <w:b/>
              </w:rPr>
              <w:t>天数</w:t>
            </w:r>
          </w:p>
        </w:tc>
      </w:tr>
      <w:tr w:rsidR="00FA1442" w:rsidTr="00FA1442">
        <w:tc>
          <w:tcPr>
            <w:tcW w:w="6124" w:type="dxa"/>
          </w:tcPr>
          <w:p w:rsidR="00FA1442" w:rsidRDefault="00FA1442" w:rsidP="00FA1442">
            <w:pPr>
              <w:jc w:val="left"/>
            </w:pPr>
            <w:r>
              <w:rPr>
                <w:rFonts w:hint="eastAsia"/>
              </w:rPr>
              <w:t>报告期末投资组合平均剩余期限</w:t>
            </w:r>
          </w:p>
        </w:tc>
        <w:tc>
          <w:tcPr>
            <w:tcW w:w="2381" w:type="dxa"/>
          </w:tcPr>
          <w:p w:rsidR="00FA1442" w:rsidRDefault="00FA1442" w:rsidP="00FA1442">
            <w:pPr>
              <w:jc w:val="right"/>
            </w:pPr>
            <w:r>
              <w:t>118</w:t>
            </w:r>
          </w:p>
        </w:tc>
      </w:tr>
      <w:tr w:rsidR="00FA1442" w:rsidTr="00FA1442">
        <w:tc>
          <w:tcPr>
            <w:tcW w:w="6124" w:type="dxa"/>
          </w:tcPr>
          <w:p w:rsidR="00FA1442" w:rsidRDefault="00FA1442" w:rsidP="00FA1442">
            <w:pPr>
              <w:jc w:val="left"/>
            </w:pPr>
            <w:r>
              <w:rPr>
                <w:rFonts w:hint="eastAsia"/>
              </w:rPr>
              <w:t>报告期内投资组合平均剩余期限最高值</w:t>
            </w:r>
          </w:p>
        </w:tc>
        <w:tc>
          <w:tcPr>
            <w:tcW w:w="2381" w:type="dxa"/>
          </w:tcPr>
          <w:p w:rsidR="00FA1442" w:rsidRDefault="00FA1442" w:rsidP="00FA1442">
            <w:pPr>
              <w:jc w:val="right"/>
            </w:pPr>
            <w:r>
              <w:t>118</w:t>
            </w:r>
          </w:p>
        </w:tc>
      </w:tr>
      <w:tr w:rsidR="00FA1442" w:rsidTr="00FA1442">
        <w:tc>
          <w:tcPr>
            <w:tcW w:w="6124" w:type="dxa"/>
          </w:tcPr>
          <w:p w:rsidR="00FA1442" w:rsidRDefault="00FA1442" w:rsidP="00FA1442">
            <w:pPr>
              <w:jc w:val="left"/>
            </w:pPr>
            <w:r>
              <w:rPr>
                <w:rFonts w:hint="eastAsia"/>
              </w:rPr>
              <w:t>报告期内投资组合平均剩余期限最低值</w:t>
            </w:r>
          </w:p>
        </w:tc>
        <w:tc>
          <w:tcPr>
            <w:tcW w:w="2381" w:type="dxa"/>
          </w:tcPr>
          <w:p w:rsidR="00FA1442" w:rsidRDefault="00FA1442" w:rsidP="00FA1442">
            <w:pPr>
              <w:jc w:val="right"/>
            </w:pPr>
            <w:r>
              <w:t>81</w:t>
            </w:r>
          </w:p>
        </w:tc>
      </w:tr>
    </w:tbl>
    <w:p w:rsidR="00FA1442" w:rsidRDefault="00FA1442" w:rsidP="00FA1442">
      <w:pPr>
        <w:pStyle w:val="-3"/>
        <w:spacing w:before="156" w:after="156"/>
        <w:rPr>
          <w:rFonts w:hint="eastAsia"/>
        </w:rPr>
      </w:pPr>
      <w:r>
        <w:rPr>
          <w:rFonts w:hint="eastAsia"/>
        </w:rPr>
        <w:t>报告期内投资组合平均剩余期限超过</w:t>
      </w:r>
      <w:r>
        <w:rPr>
          <w:rFonts w:hint="eastAsia"/>
        </w:rPr>
        <w:t>120</w:t>
      </w:r>
      <w:r>
        <w:rPr>
          <w:rFonts w:hint="eastAsia"/>
        </w:rPr>
        <w:t>天情况说明</w:t>
      </w:r>
    </w:p>
    <w:p w:rsidR="00FA1442" w:rsidRDefault="00FA1442" w:rsidP="00FA1442">
      <w:pPr>
        <w:pStyle w:val="-"/>
        <w:ind w:firstLine="420"/>
        <w:rPr>
          <w:rFonts w:hint="eastAsia"/>
        </w:rPr>
      </w:pPr>
      <w:r>
        <w:rPr>
          <w:rFonts w:hint="eastAsia"/>
        </w:rPr>
        <w:t>本基金本报告期内投资组合平均剩余期限未超过120天。</w:t>
      </w:r>
    </w:p>
    <w:p w:rsidR="00FA1442" w:rsidRDefault="00FA1442" w:rsidP="00FA1442">
      <w:pPr>
        <w:pStyle w:val="-3"/>
        <w:spacing w:before="156" w:after="156"/>
        <w:rPr>
          <w:rFonts w:hint="eastAsia"/>
        </w:rPr>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FA1442" w:rsidTr="00FA1442">
        <w:trPr>
          <w:cnfStyle w:val="100000000000" w:firstRow="1" w:lastRow="0" w:firstColumn="0" w:lastColumn="0" w:oddVBand="0" w:evenVBand="0" w:oddHBand="0" w:evenHBand="0" w:firstRowFirstColumn="0" w:firstRowLastColumn="0" w:lastRowFirstColumn="0" w:lastRowLastColumn="0"/>
        </w:trPr>
        <w:tc>
          <w:tcPr>
            <w:tcW w:w="646" w:type="dxa"/>
          </w:tcPr>
          <w:p w:rsidR="00FA1442" w:rsidRPr="00FA1442" w:rsidRDefault="00FA1442" w:rsidP="00FA1442">
            <w:pPr>
              <w:jc w:val="center"/>
              <w:rPr>
                <w:b/>
              </w:rPr>
            </w:pPr>
            <w:r w:rsidRPr="00FA1442">
              <w:rPr>
                <w:rFonts w:hint="eastAsia"/>
                <w:b/>
              </w:rPr>
              <w:t>序号</w:t>
            </w:r>
          </w:p>
        </w:tc>
        <w:tc>
          <w:tcPr>
            <w:tcW w:w="3323" w:type="dxa"/>
          </w:tcPr>
          <w:p w:rsidR="00FA1442" w:rsidRPr="00FA1442" w:rsidRDefault="00FA1442" w:rsidP="00FA1442">
            <w:pPr>
              <w:jc w:val="center"/>
              <w:rPr>
                <w:b/>
              </w:rPr>
            </w:pPr>
            <w:r w:rsidRPr="00FA1442">
              <w:rPr>
                <w:rFonts w:hint="eastAsia"/>
                <w:b/>
              </w:rPr>
              <w:t>平均剩余期限</w:t>
            </w:r>
          </w:p>
        </w:tc>
        <w:tc>
          <w:tcPr>
            <w:tcW w:w="2268" w:type="dxa"/>
          </w:tcPr>
          <w:p w:rsidR="00FA1442" w:rsidRPr="00FA1442" w:rsidRDefault="00FA1442" w:rsidP="00FA1442">
            <w:pPr>
              <w:jc w:val="center"/>
              <w:rPr>
                <w:b/>
              </w:rPr>
            </w:pPr>
            <w:r w:rsidRPr="00FA1442">
              <w:rPr>
                <w:rFonts w:hint="eastAsia"/>
                <w:b/>
              </w:rPr>
              <w:t>各期限资产占基金资产净值的比例（</w:t>
            </w:r>
            <w:r w:rsidRPr="00FA1442">
              <w:rPr>
                <w:rFonts w:hint="eastAsia"/>
                <w:b/>
              </w:rPr>
              <w:t>%</w:t>
            </w:r>
            <w:r w:rsidRPr="00FA1442">
              <w:rPr>
                <w:rFonts w:hint="eastAsia"/>
                <w:b/>
              </w:rPr>
              <w:t>）</w:t>
            </w:r>
          </w:p>
        </w:tc>
        <w:tc>
          <w:tcPr>
            <w:tcW w:w="2268" w:type="dxa"/>
          </w:tcPr>
          <w:p w:rsidR="00FA1442" w:rsidRPr="00FA1442" w:rsidRDefault="00FA1442" w:rsidP="00FA1442">
            <w:pPr>
              <w:jc w:val="center"/>
              <w:rPr>
                <w:b/>
              </w:rPr>
            </w:pPr>
            <w:r w:rsidRPr="00FA1442">
              <w:rPr>
                <w:rFonts w:hint="eastAsia"/>
                <w:b/>
              </w:rPr>
              <w:t>各期限负债占基金资产净值的比例（</w:t>
            </w:r>
            <w:r w:rsidRPr="00FA1442">
              <w:rPr>
                <w:rFonts w:hint="eastAsia"/>
                <w:b/>
              </w:rPr>
              <w:t>%</w:t>
            </w:r>
            <w:r w:rsidRPr="00FA1442">
              <w:rPr>
                <w:rFonts w:hint="eastAsia"/>
                <w:b/>
              </w:rPr>
              <w:t>）</w:t>
            </w:r>
          </w:p>
        </w:tc>
      </w:tr>
      <w:tr w:rsidR="00FA1442" w:rsidTr="00FA1442">
        <w:tc>
          <w:tcPr>
            <w:tcW w:w="646" w:type="dxa"/>
          </w:tcPr>
          <w:p w:rsidR="00FA1442" w:rsidRDefault="00FA1442" w:rsidP="00FA1442">
            <w:pPr>
              <w:jc w:val="center"/>
            </w:pPr>
            <w:r>
              <w:t>1</w:t>
            </w:r>
          </w:p>
        </w:tc>
        <w:tc>
          <w:tcPr>
            <w:tcW w:w="3323" w:type="dxa"/>
          </w:tcPr>
          <w:p w:rsidR="00FA1442" w:rsidRDefault="00FA1442" w:rsidP="00FA1442">
            <w:pPr>
              <w:jc w:val="left"/>
            </w:pPr>
            <w:r>
              <w:rPr>
                <w:rFonts w:hint="eastAsia"/>
              </w:rPr>
              <w:t>30</w:t>
            </w:r>
            <w:r>
              <w:rPr>
                <w:rFonts w:hint="eastAsia"/>
              </w:rPr>
              <w:t>天以内</w:t>
            </w:r>
          </w:p>
        </w:tc>
        <w:tc>
          <w:tcPr>
            <w:tcW w:w="2268" w:type="dxa"/>
          </w:tcPr>
          <w:p w:rsidR="00FA1442" w:rsidRDefault="00FA1442" w:rsidP="00FA1442">
            <w:pPr>
              <w:jc w:val="right"/>
            </w:pPr>
            <w:r>
              <w:t>22.89</w:t>
            </w:r>
          </w:p>
        </w:tc>
        <w:tc>
          <w:tcPr>
            <w:tcW w:w="2268" w:type="dxa"/>
          </w:tcPr>
          <w:p w:rsidR="00FA1442" w:rsidRDefault="00FA1442" w:rsidP="00FA1442">
            <w:pPr>
              <w:jc w:val="right"/>
            </w:pPr>
            <w:r>
              <w:t>1.02</w:t>
            </w:r>
          </w:p>
        </w:tc>
      </w:tr>
      <w:tr w:rsidR="00FA1442" w:rsidTr="00FA1442">
        <w:tc>
          <w:tcPr>
            <w:tcW w:w="646" w:type="dxa"/>
          </w:tcPr>
          <w:p w:rsidR="00FA1442" w:rsidRDefault="00FA1442" w:rsidP="00FA1442">
            <w:pPr>
              <w:jc w:val="center"/>
            </w:pPr>
          </w:p>
        </w:tc>
        <w:tc>
          <w:tcPr>
            <w:tcW w:w="3323" w:type="dxa"/>
          </w:tcPr>
          <w:p w:rsidR="00FA1442" w:rsidRDefault="00FA1442" w:rsidP="00FA1442">
            <w:pPr>
              <w:jc w:val="left"/>
            </w:pPr>
            <w:r>
              <w:rPr>
                <w:rFonts w:hint="eastAsia"/>
              </w:rPr>
              <w:t>其中：剩余存续期超过</w:t>
            </w:r>
            <w:r>
              <w:rPr>
                <w:rFonts w:hint="eastAsia"/>
              </w:rPr>
              <w:t>397</w:t>
            </w:r>
            <w:r>
              <w:rPr>
                <w:rFonts w:hint="eastAsia"/>
              </w:rPr>
              <w:t>天的浮动利率债</w:t>
            </w:r>
          </w:p>
        </w:tc>
        <w:tc>
          <w:tcPr>
            <w:tcW w:w="2268" w:type="dxa"/>
          </w:tcPr>
          <w:p w:rsidR="00FA1442" w:rsidRDefault="00FA1442" w:rsidP="00FA1442">
            <w:pPr>
              <w:jc w:val="right"/>
            </w:pPr>
            <w:r>
              <w:t>0.92</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r>
              <w:t>2</w:t>
            </w:r>
          </w:p>
        </w:tc>
        <w:tc>
          <w:tcPr>
            <w:tcW w:w="3323" w:type="dxa"/>
          </w:tcPr>
          <w:p w:rsidR="00FA1442" w:rsidRDefault="00FA1442" w:rsidP="00FA1442">
            <w:pPr>
              <w:jc w:val="left"/>
            </w:pPr>
            <w:r>
              <w:rPr>
                <w:rFonts w:hint="eastAsia"/>
              </w:rPr>
              <w:t>30</w:t>
            </w:r>
            <w:r>
              <w:rPr>
                <w:rFonts w:hint="eastAsia"/>
              </w:rPr>
              <w:t>天（含）</w:t>
            </w:r>
            <w:r>
              <w:rPr>
                <w:rFonts w:hint="eastAsia"/>
              </w:rPr>
              <w:t>-60</w:t>
            </w:r>
            <w:r>
              <w:rPr>
                <w:rFonts w:hint="eastAsia"/>
              </w:rPr>
              <w:t>天</w:t>
            </w:r>
          </w:p>
        </w:tc>
        <w:tc>
          <w:tcPr>
            <w:tcW w:w="2268" w:type="dxa"/>
          </w:tcPr>
          <w:p w:rsidR="00FA1442" w:rsidRDefault="00FA1442" w:rsidP="00FA1442">
            <w:pPr>
              <w:jc w:val="right"/>
            </w:pPr>
            <w:r>
              <w:t>13.19</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p>
        </w:tc>
        <w:tc>
          <w:tcPr>
            <w:tcW w:w="3323" w:type="dxa"/>
          </w:tcPr>
          <w:p w:rsidR="00FA1442" w:rsidRDefault="00FA1442" w:rsidP="00FA1442">
            <w:pPr>
              <w:jc w:val="left"/>
            </w:pPr>
            <w:r>
              <w:rPr>
                <w:rFonts w:hint="eastAsia"/>
              </w:rPr>
              <w:t>其中：剩余存续期超过</w:t>
            </w:r>
            <w:r>
              <w:rPr>
                <w:rFonts w:hint="eastAsia"/>
              </w:rPr>
              <w:t>397</w:t>
            </w:r>
            <w:r>
              <w:rPr>
                <w:rFonts w:hint="eastAsia"/>
              </w:rPr>
              <w:t>天的浮动利率债</w:t>
            </w:r>
          </w:p>
        </w:tc>
        <w:tc>
          <w:tcPr>
            <w:tcW w:w="2268" w:type="dxa"/>
          </w:tcPr>
          <w:p w:rsidR="00FA1442" w:rsidRDefault="00FA1442" w:rsidP="00FA1442">
            <w:pPr>
              <w:jc w:val="right"/>
            </w:pPr>
            <w:r>
              <w:t>-</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r>
              <w:t>3</w:t>
            </w:r>
          </w:p>
        </w:tc>
        <w:tc>
          <w:tcPr>
            <w:tcW w:w="3323" w:type="dxa"/>
          </w:tcPr>
          <w:p w:rsidR="00FA1442" w:rsidRDefault="00FA1442" w:rsidP="00FA1442">
            <w:pPr>
              <w:jc w:val="left"/>
            </w:pPr>
            <w:r>
              <w:rPr>
                <w:rFonts w:hint="eastAsia"/>
              </w:rPr>
              <w:t>60</w:t>
            </w:r>
            <w:r>
              <w:rPr>
                <w:rFonts w:hint="eastAsia"/>
              </w:rPr>
              <w:t>天（含）</w:t>
            </w:r>
            <w:r>
              <w:rPr>
                <w:rFonts w:hint="eastAsia"/>
              </w:rPr>
              <w:t>-90</w:t>
            </w:r>
            <w:r>
              <w:rPr>
                <w:rFonts w:hint="eastAsia"/>
              </w:rPr>
              <w:t>天</w:t>
            </w:r>
          </w:p>
        </w:tc>
        <w:tc>
          <w:tcPr>
            <w:tcW w:w="2268" w:type="dxa"/>
          </w:tcPr>
          <w:p w:rsidR="00FA1442" w:rsidRDefault="00FA1442" w:rsidP="00FA1442">
            <w:pPr>
              <w:jc w:val="right"/>
            </w:pPr>
            <w:r>
              <w:t>13.52</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p>
        </w:tc>
        <w:tc>
          <w:tcPr>
            <w:tcW w:w="3323" w:type="dxa"/>
          </w:tcPr>
          <w:p w:rsidR="00FA1442" w:rsidRDefault="00FA1442" w:rsidP="00FA1442">
            <w:pPr>
              <w:jc w:val="left"/>
            </w:pPr>
            <w:r>
              <w:rPr>
                <w:rFonts w:hint="eastAsia"/>
              </w:rPr>
              <w:t>其中：剩余存续期超过</w:t>
            </w:r>
            <w:r>
              <w:rPr>
                <w:rFonts w:hint="eastAsia"/>
              </w:rPr>
              <w:t>397</w:t>
            </w:r>
            <w:r>
              <w:rPr>
                <w:rFonts w:hint="eastAsia"/>
              </w:rPr>
              <w:t>天的浮动利率债</w:t>
            </w:r>
          </w:p>
        </w:tc>
        <w:tc>
          <w:tcPr>
            <w:tcW w:w="2268" w:type="dxa"/>
          </w:tcPr>
          <w:p w:rsidR="00FA1442" w:rsidRDefault="00FA1442" w:rsidP="00FA1442">
            <w:pPr>
              <w:jc w:val="right"/>
            </w:pPr>
            <w:r>
              <w:t>-</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r>
              <w:t>4</w:t>
            </w:r>
          </w:p>
        </w:tc>
        <w:tc>
          <w:tcPr>
            <w:tcW w:w="3323" w:type="dxa"/>
          </w:tcPr>
          <w:p w:rsidR="00FA1442" w:rsidRDefault="00FA1442" w:rsidP="00FA1442">
            <w:pPr>
              <w:jc w:val="left"/>
            </w:pPr>
            <w:r>
              <w:rPr>
                <w:rFonts w:hint="eastAsia"/>
              </w:rPr>
              <w:t>90</w:t>
            </w:r>
            <w:r>
              <w:rPr>
                <w:rFonts w:hint="eastAsia"/>
              </w:rPr>
              <w:t>天（含）</w:t>
            </w:r>
            <w:r>
              <w:rPr>
                <w:rFonts w:hint="eastAsia"/>
              </w:rPr>
              <w:t>-120</w:t>
            </w:r>
            <w:r>
              <w:rPr>
                <w:rFonts w:hint="eastAsia"/>
              </w:rPr>
              <w:t>天</w:t>
            </w:r>
          </w:p>
        </w:tc>
        <w:tc>
          <w:tcPr>
            <w:tcW w:w="2268" w:type="dxa"/>
          </w:tcPr>
          <w:p w:rsidR="00FA1442" w:rsidRDefault="00FA1442" w:rsidP="00FA1442">
            <w:pPr>
              <w:jc w:val="right"/>
            </w:pPr>
            <w:r>
              <w:t>14.71</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p>
        </w:tc>
        <w:tc>
          <w:tcPr>
            <w:tcW w:w="3323" w:type="dxa"/>
          </w:tcPr>
          <w:p w:rsidR="00FA1442" w:rsidRDefault="00FA1442" w:rsidP="00FA1442">
            <w:pPr>
              <w:jc w:val="left"/>
            </w:pPr>
            <w:r>
              <w:rPr>
                <w:rFonts w:hint="eastAsia"/>
              </w:rPr>
              <w:t>其中：剩余存续期超过</w:t>
            </w:r>
            <w:r>
              <w:rPr>
                <w:rFonts w:hint="eastAsia"/>
              </w:rPr>
              <w:t>397</w:t>
            </w:r>
            <w:r>
              <w:rPr>
                <w:rFonts w:hint="eastAsia"/>
              </w:rPr>
              <w:t>天的浮动利率债</w:t>
            </w:r>
          </w:p>
        </w:tc>
        <w:tc>
          <w:tcPr>
            <w:tcW w:w="2268" w:type="dxa"/>
          </w:tcPr>
          <w:p w:rsidR="00FA1442" w:rsidRDefault="00FA1442" w:rsidP="00FA1442">
            <w:pPr>
              <w:jc w:val="right"/>
            </w:pPr>
            <w:r>
              <w:t>-</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r>
              <w:t>5</w:t>
            </w:r>
          </w:p>
        </w:tc>
        <w:tc>
          <w:tcPr>
            <w:tcW w:w="3323" w:type="dxa"/>
          </w:tcPr>
          <w:p w:rsidR="00FA1442" w:rsidRDefault="00FA1442" w:rsidP="00FA1442">
            <w:pPr>
              <w:jc w:val="left"/>
            </w:pPr>
            <w:r>
              <w:rPr>
                <w:rFonts w:hint="eastAsia"/>
              </w:rPr>
              <w:t>120</w:t>
            </w:r>
            <w:r>
              <w:rPr>
                <w:rFonts w:hint="eastAsia"/>
              </w:rPr>
              <w:t>天（含）</w:t>
            </w:r>
            <w:r>
              <w:rPr>
                <w:rFonts w:hint="eastAsia"/>
              </w:rPr>
              <w:t>-397</w:t>
            </w:r>
            <w:r>
              <w:rPr>
                <w:rFonts w:hint="eastAsia"/>
              </w:rPr>
              <w:t>天（含）</w:t>
            </w:r>
          </w:p>
        </w:tc>
        <w:tc>
          <w:tcPr>
            <w:tcW w:w="2268" w:type="dxa"/>
          </w:tcPr>
          <w:p w:rsidR="00FA1442" w:rsidRDefault="00FA1442" w:rsidP="00FA1442">
            <w:pPr>
              <w:jc w:val="right"/>
            </w:pPr>
            <w:r>
              <w:t>36.74</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p>
        </w:tc>
        <w:tc>
          <w:tcPr>
            <w:tcW w:w="3323" w:type="dxa"/>
          </w:tcPr>
          <w:p w:rsidR="00FA1442" w:rsidRDefault="00FA1442" w:rsidP="00FA1442">
            <w:pPr>
              <w:jc w:val="left"/>
            </w:pPr>
            <w:r>
              <w:rPr>
                <w:rFonts w:hint="eastAsia"/>
              </w:rPr>
              <w:t>其中：剩余存续期超过</w:t>
            </w:r>
            <w:r>
              <w:rPr>
                <w:rFonts w:hint="eastAsia"/>
              </w:rPr>
              <w:t>397</w:t>
            </w:r>
            <w:r>
              <w:rPr>
                <w:rFonts w:hint="eastAsia"/>
              </w:rPr>
              <w:t>天的浮动利率债</w:t>
            </w:r>
          </w:p>
        </w:tc>
        <w:tc>
          <w:tcPr>
            <w:tcW w:w="2268" w:type="dxa"/>
          </w:tcPr>
          <w:p w:rsidR="00FA1442" w:rsidRDefault="00FA1442" w:rsidP="00FA1442">
            <w:pPr>
              <w:jc w:val="right"/>
            </w:pPr>
            <w:r>
              <w:t>0.10</w:t>
            </w:r>
          </w:p>
        </w:tc>
        <w:tc>
          <w:tcPr>
            <w:tcW w:w="2268" w:type="dxa"/>
          </w:tcPr>
          <w:p w:rsidR="00FA1442" w:rsidRDefault="00FA1442" w:rsidP="00FA1442">
            <w:pPr>
              <w:jc w:val="right"/>
            </w:pPr>
            <w:r>
              <w:t>-</w:t>
            </w:r>
          </w:p>
        </w:tc>
      </w:tr>
      <w:tr w:rsidR="00FA1442" w:rsidTr="00FA1442">
        <w:tc>
          <w:tcPr>
            <w:tcW w:w="646" w:type="dxa"/>
          </w:tcPr>
          <w:p w:rsidR="00FA1442" w:rsidRDefault="00FA1442" w:rsidP="00FA1442">
            <w:pPr>
              <w:jc w:val="center"/>
            </w:pPr>
          </w:p>
        </w:tc>
        <w:tc>
          <w:tcPr>
            <w:tcW w:w="3323" w:type="dxa"/>
          </w:tcPr>
          <w:p w:rsidR="00FA1442" w:rsidRDefault="00FA1442" w:rsidP="00FA1442">
            <w:pPr>
              <w:jc w:val="left"/>
            </w:pPr>
            <w:r>
              <w:rPr>
                <w:rFonts w:hint="eastAsia"/>
              </w:rPr>
              <w:t>合计</w:t>
            </w:r>
          </w:p>
        </w:tc>
        <w:tc>
          <w:tcPr>
            <w:tcW w:w="2268" w:type="dxa"/>
          </w:tcPr>
          <w:p w:rsidR="00FA1442" w:rsidRDefault="00FA1442" w:rsidP="00FA1442">
            <w:pPr>
              <w:jc w:val="right"/>
            </w:pPr>
            <w:r>
              <w:t>101.06</w:t>
            </w:r>
          </w:p>
        </w:tc>
        <w:tc>
          <w:tcPr>
            <w:tcW w:w="2268" w:type="dxa"/>
          </w:tcPr>
          <w:p w:rsidR="00FA1442" w:rsidRDefault="00FA1442" w:rsidP="00FA1442">
            <w:pPr>
              <w:jc w:val="right"/>
            </w:pPr>
            <w:r>
              <w:t>1.02</w:t>
            </w:r>
          </w:p>
        </w:tc>
      </w:tr>
    </w:tbl>
    <w:p w:rsidR="00FA1442" w:rsidRDefault="00FA1442" w:rsidP="00FA1442">
      <w:pPr>
        <w:pStyle w:val="-2"/>
        <w:spacing w:before="312"/>
        <w:rPr>
          <w:rFonts w:hint="eastAsia"/>
        </w:rPr>
      </w:pPr>
      <w:r>
        <w:rPr>
          <w:rFonts w:hint="eastAsia"/>
        </w:rPr>
        <w:t>报告期内投资组合平均剩余存续期超过240天情况说明</w:t>
      </w:r>
    </w:p>
    <w:p w:rsidR="00FA1442" w:rsidRDefault="00FA1442" w:rsidP="00FA1442">
      <w:pPr>
        <w:pStyle w:val="-"/>
        <w:ind w:firstLine="420"/>
        <w:rPr>
          <w:rFonts w:hint="eastAsia"/>
        </w:rPr>
      </w:pPr>
      <w:r>
        <w:rPr>
          <w:rFonts w:hint="eastAsia"/>
        </w:rPr>
        <w:t>本报告期内本基金投资组合平均剩余存续期未超过240天。</w:t>
      </w:r>
    </w:p>
    <w:p w:rsidR="00FA1442" w:rsidRDefault="00FA1442" w:rsidP="00FA1442">
      <w:pPr>
        <w:pStyle w:val="-2"/>
        <w:spacing w:before="312"/>
        <w:rPr>
          <w:rFonts w:hint="eastAsia"/>
        </w:rPr>
      </w:pPr>
      <w:r>
        <w:rPr>
          <w:rFonts w:hint="eastAsia"/>
        </w:rPr>
        <w:lastRenderedPageBreak/>
        <w:t>报告期末按债券品种分类的债券投资组合</w:t>
      </w:r>
    </w:p>
    <w:p w:rsidR="00FA1442" w:rsidRDefault="00FA1442" w:rsidP="00FA144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646" w:type="dxa"/>
          </w:tcPr>
          <w:p w:rsidR="00FA1442" w:rsidRPr="00FA1442" w:rsidRDefault="00FA1442" w:rsidP="00FA1442">
            <w:pPr>
              <w:jc w:val="center"/>
              <w:rPr>
                <w:b/>
              </w:rPr>
            </w:pPr>
            <w:r w:rsidRPr="00FA1442">
              <w:rPr>
                <w:rFonts w:hint="eastAsia"/>
                <w:b/>
              </w:rPr>
              <w:t>序号</w:t>
            </w:r>
          </w:p>
        </w:tc>
        <w:tc>
          <w:tcPr>
            <w:tcW w:w="2835" w:type="dxa"/>
          </w:tcPr>
          <w:p w:rsidR="00FA1442" w:rsidRPr="00FA1442" w:rsidRDefault="00FA1442" w:rsidP="00FA1442">
            <w:pPr>
              <w:jc w:val="center"/>
              <w:rPr>
                <w:b/>
              </w:rPr>
            </w:pPr>
            <w:r w:rsidRPr="00FA1442">
              <w:rPr>
                <w:rFonts w:hint="eastAsia"/>
                <w:b/>
              </w:rPr>
              <w:t>债券品种</w:t>
            </w:r>
          </w:p>
        </w:tc>
        <w:tc>
          <w:tcPr>
            <w:tcW w:w="2466" w:type="dxa"/>
          </w:tcPr>
          <w:p w:rsidR="00FA1442" w:rsidRPr="00FA1442" w:rsidRDefault="00FA1442" w:rsidP="00FA1442">
            <w:pPr>
              <w:jc w:val="center"/>
              <w:rPr>
                <w:b/>
              </w:rPr>
            </w:pPr>
            <w:r w:rsidRPr="00FA1442">
              <w:rPr>
                <w:rFonts w:hint="eastAsia"/>
                <w:b/>
              </w:rPr>
              <w:t>公允价值</w:t>
            </w:r>
          </w:p>
        </w:tc>
        <w:tc>
          <w:tcPr>
            <w:tcW w:w="2557" w:type="dxa"/>
          </w:tcPr>
          <w:p w:rsidR="00FA1442" w:rsidRPr="00FA1442" w:rsidRDefault="00FA1442" w:rsidP="00FA1442">
            <w:pPr>
              <w:jc w:val="center"/>
              <w:rPr>
                <w:b/>
              </w:rPr>
            </w:pPr>
            <w:r w:rsidRPr="00FA1442">
              <w:rPr>
                <w:rFonts w:hint="eastAsia"/>
                <w:b/>
              </w:rPr>
              <w:t>占基金资产净值比例（％）</w:t>
            </w:r>
          </w:p>
        </w:tc>
      </w:tr>
      <w:tr w:rsidR="00FA1442" w:rsidTr="00FA1442">
        <w:tc>
          <w:tcPr>
            <w:tcW w:w="646" w:type="dxa"/>
          </w:tcPr>
          <w:p w:rsidR="00FA1442" w:rsidRDefault="00FA1442" w:rsidP="00FA1442">
            <w:pPr>
              <w:jc w:val="center"/>
            </w:pPr>
            <w:r>
              <w:t>1</w:t>
            </w:r>
          </w:p>
        </w:tc>
        <w:tc>
          <w:tcPr>
            <w:tcW w:w="2835" w:type="dxa"/>
          </w:tcPr>
          <w:p w:rsidR="00FA1442" w:rsidRDefault="00FA1442" w:rsidP="00FA1442">
            <w:pPr>
              <w:jc w:val="left"/>
            </w:pPr>
            <w:r>
              <w:rPr>
                <w:rFonts w:hint="eastAsia"/>
              </w:rPr>
              <w:t>国家债券</w:t>
            </w:r>
          </w:p>
        </w:tc>
        <w:tc>
          <w:tcPr>
            <w:tcW w:w="2466" w:type="dxa"/>
          </w:tcPr>
          <w:p w:rsidR="00FA1442" w:rsidRDefault="00FA1442" w:rsidP="00FA1442">
            <w:pPr>
              <w:jc w:val="right"/>
            </w:pPr>
            <w:r>
              <w:t>-</w:t>
            </w:r>
          </w:p>
        </w:tc>
        <w:tc>
          <w:tcPr>
            <w:tcW w:w="2557" w:type="dxa"/>
          </w:tcPr>
          <w:p w:rsidR="00FA1442" w:rsidRDefault="00FA1442" w:rsidP="00FA1442">
            <w:pPr>
              <w:jc w:val="right"/>
            </w:pPr>
            <w:r>
              <w:t>-</w:t>
            </w:r>
          </w:p>
        </w:tc>
      </w:tr>
      <w:tr w:rsidR="00FA1442" w:rsidTr="00FA1442">
        <w:tc>
          <w:tcPr>
            <w:tcW w:w="646" w:type="dxa"/>
          </w:tcPr>
          <w:p w:rsidR="00FA1442" w:rsidRDefault="00FA1442" w:rsidP="00FA1442">
            <w:pPr>
              <w:jc w:val="center"/>
            </w:pPr>
            <w:r>
              <w:t>2</w:t>
            </w:r>
          </w:p>
        </w:tc>
        <w:tc>
          <w:tcPr>
            <w:tcW w:w="2835" w:type="dxa"/>
          </w:tcPr>
          <w:p w:rsidR="00FA1442" w:rsidRDefault="00FA1442" w:rsidP="00FA1442">
            <w:pPr>
              <w:jc w:val="left"/>
            </w:pPr>
            <w:r>
              <w:rPr>
                <w:rFonts w:hint="eastAsia"/>
              </w:rPr>
              <w:t>央行票据</w:t>
            </w:r>
          </w:p>
        </w:tc>
        <w:tc>
          <w:tcPr>
            <w:tcW w:w="2466" w:type="dxa"/>
          </w:tcPr>
          <w:p w:rsidR="00FA1442" w:rsidRDefault="00FA1442" w:rsidP="00FA1442">
            <w:pPr>
              <w:jc w:val="right"/>
            </w:pPr>
            <w:r>
              <w:t>-</w:t>
            </w:r>
          </w:p>
        </w:tc>
        <w:tc>
          <w:tcPr>
            <w:tcW w:w="2557" w:type="dxa"/>
          </w:tcPr>
          <w:p w:rsidR="00FA1442" w:rsidRDefault="00FA1442" w:rsidP="00FA1442">
            <w:pPr>
              <w:jc w:val="right"/>
            </w:pPr>
            <w:r>
              <w:t>-</w:t>
            </w:r>
          </w:p>
        </w:tc>
      </w:tr>
      <w:tr w:rsidR="00FA1442" w:rsidTr="00FA1442">
        <w:tc>
          <w:tcPr>
            <w:tcW w:w="646" w:type="dxa"/>
          </w:tcPr>
          <w:p w:rsidR="00FA1442" w:rsidRDefault="00FA1442" w:rsidP="00FA1442">
            <w:pPr>
              <w:jc w:val="center"/>
            </w:pPr>
            <w:r>
              <w:t>3</w:t>
            </w:r>
          </w:p>
        </w:tc>
        <w:tc>
          <w:tcPr>
            <w:tcW w:w="2835" w:type="dxa"/>
          </w:tcPr>
          <w:p w:rsidR="00FA1442" w:rsidRDefault="00FA1442" w:rsidP="00FA1442">
            <w:pPr>
              <w:jc w:val="left"/>
            </w:pPr>
            <w:r>
              <w:rPr>
                <w:rFonts w:hint="eastAsia"/>
              </w:rPr>
              <w:t>金融债券</w:t>
            </w:r>
          </w:p>
        </w:tc>
        <w:tc>
          <w:tcPr>
            <w:tcW w:w="2466" w:type="dxa"/>
          </w:tcPr>
          <w:p w:rsidR="00FA1442" w:rsidRDefault="00FA1442" w:rsidP="00FA1442">
            <w:pPr>
              <w:jc w:val="right"/>
            </w:pPr>
            <w:r>
              <w:t>687,408,959.89</w:t>
            </w:r>
          </w:p>
        </w:tc>
        <w:tc>
          <w:tcPr>
            <w:tcW w:w="2557" w:type="dxa"/>
          </w:tcPr>
          <w:p w:rsidR="00FA1442" w:rsidRDefault="00FA1442" w:rsidP="00FA1442">
            <w:pPr>
              <w:jc w:val="right"/>
            </w:pPr>
            <w:r>
              <w:t>3.52</w:t>
            </w:r>
          </w:p>
        </w:tc>
      </w:tr>
      <w:tr w:rsidR="00FA1442" w:rsidTr="00FA1442">
        <w:tc>
          <w:tcPr>
            <w:tcW w:w="646" w:type="dxa"/>
          </w:tcPr>
          <w:p w:rsidR="00FA1442" w:rsidRDefault="00FA1442" w:rsidP="00FA1442">
            <w:pPr>
              <w:jc w:val="center"/>
            </w:pPr>
          </w:p>
        </w:tc>
        <w:tc>
          <w:tcPr>
            <w:tcW w:w="2835" w:type="dxa"/>
          </w:tcPr>
          <w:p w:rsidR="00FA1442" w:rsidRDefault="00FA1442" w:rsidP="00FA1442">
            <w:pPr>
              <w:jc w:val="left"/>
            </w:pPr>
            <w:r>
              <w:rPr>
                <w:rFonts w:hint="eastAsia"/>
              </w:rPr>
              <w:t>其中：政策性金融债</w:t>
            </w:r>
          </w:p>
        </w:tc>
        <w:tc>
          <w:tcPr>
            <w:tcW w:w="2466" w:type="dxa"/>
          </w:tcPr>
          <w:p w:rsidR="00FA1442" w:rsidRDefault="00FA1442" w:rsidP="00FA1442">
            <w:pPr>
              <w:jc w:val="right"/>
            </w:pPr>
            <w:r>
              <w:t>687,408,959.89</w:t>
            </w:r>
          </w:p>
        </w:tc>
        <w:tc>
          <w:tcPr>
            <w:tcW w:w="2557" w:type="dxa"/>
          </w:tcPr>
          <w:p w:rsidR="00FA1442" w:rsidRDefault="00FA1442" w:rsidP="00FA1442">
            <w:pPr>
              <w:jc w:val="right"/>
            </w:pPr>
            <w:r>
              <w:t>3.52</w:t>
            </w:r>
          </w:p>
        </w:tc>
      </w:tr>
      <w:tr w:rsidR="00FA1442" w:rsidTr="00FA1442">
        <w:tc>
          <w:tcPr>
            <w:tcW w:w="646" w:type="dxa"/>
          </w:tcPr>
          <w:p w:rsidR="00FA1442" w:rsidRDefault="00FA1442" w:rsidP="00FA1442">
            <w:pPr>
              <w:jc w:val="center"/>
            </w:pPr>
            <w:r>
              <w:t>4</w:t>
            </w:r>
          </w:p>
        </w:tc>
        <w:tc>
          <w:tcPr>
            <w:tcW w:w="2835" w:type="dxa"/>
          </w:tcPr>
          <w:p w:rsidR="00FA1442" w:rsidRDefault="00FA1442" w:rsidP="00FA1442">
            <w:pPr>
              <w:jc w:val="left"/>
            </w:pPr>
            <w:r>
              <w:rPr>
                <w:rFonts w:hint="eastAsia"/>
              </w:rPr>
              <w:t>企业债券</w:t>
            </w:r>
          </w:p>
        </w:tc>
        <w:tc>
          <w:tcPr>
            <w:tcW w:w="2466" w:type="dxa"/>
          </w:tcPr>
          <w:p w:rsidR="00FA1442" w:rsidRDefault="00FA1442" w:rsidP="00FA1442">
            <w:pPr>
              <w:jc w:val="right"/>
            </w:pPr>
            <w:r>
              <w:t>-</w:t>
            </w:r>
          </w:p>
        </w:tc>
        <w:tc>
          <w:tcPr>
            <w:tcW w:w="2557" w:type="dxa"/>
          </w:tcPr>
          <w:p w:rsidR="00FA1442" w:rsidRDefault="00FA1442" w:rsidP="00FA1442">
            <w:pPr>
              <w:jc w:val="right"/>
            </w:pPr>
            <w:r>
              <w:t>-</w:t>
            </w:r>
          </w:p>
        </w:tc>
      </w:tr>
      <w:tr w:rsidR="00FA1442" w:rsidTr="00FA1442">
        <w:tc>
          <w:tcPr>
            <w:tcW w:w="646" w:type="dxa"/>
          </w:tcPr>
          <w:p w:rsidR="00FA1442" w:rsidRDefault="00FA1442" w:rsidP="00FA1442">
            <w:pPr>
              <w:jc w:val="center"/>
            </w:pPr>
            <w:r>
              <w:t>5</w:t>
            </w:r>
          </w:p>
        </w:tc>
        <w:tc>
          <w:tcPr>
            <w:tcW w:w="2835" w:type="dxa"/>
          </w:tcPr>
          <w:p w:rsidR="00FA1442" w:rsidRDefault="00FA1442" w:rsidP="00FA1442">
            <w:pPr>
              <w:jc w:val="left"/>
            </w:pPr>
            <w:r>
              <w:rPr>
                <w:rFonts w:hint="eastAsia"/>
              </w:rPr>
              <w:t>企业短期融资券</w:t>
            </w:r>
          </w:p>
        </w:tc>
        <w:tc>
          <w:tcPr>
            <w:tcW w:w="2466" w:type="dxa"/>
          </w:tcPr>
          <w:p w:rsidR="00FA1442" w:rsidRDefault="00FA1442" w:rsidP="00FA1442">
            <w:pPr>
              <w:jc w:val="right"/>
            </w:pPr>
            <w:r>
              <w:t>572,147,854.56</w:t>
            </w:r>
          </w:p>
        </w:tc>
        <w:tc>
          <w:tcPr>
            <w:tcW w:w="2557" w:type="dxa"/>
          </w:tcPr>
          <w:p w:rsidR="00FA1442" w:rsidRDefault="00FA1442" w:rsidP="00FA1442">
            <w:pPr>
              <w:jc w:val="right"/>
            </w:pPr>
            <w:r>
              <w:t>2.93</w:t>
            </w:r>
          </w:p>
        </w:tc>
      </w:tr>
      <w:tr w:rsidR="00FA1442" w:rsidTr="00FA1442">
        <w:tc>
          <w:tcPr>
            <w:tcW w:w="646" w:type="dxa"/>
          </w:tcPr>
          <w:p w:rsidR="00FA1442" w:rsidRDefault="00FA1442" w:rsidP="00FA1442">
            <w:pPr>
              <w:jc w:val="center"/>
            </w:pPr>
            <w:r>
              <w:t>6</w:t>
            </w:r>
          </w:p>
        </w:tc>
        <w:tc>
          <w:tcPr>
            <w:tcW w:w="2835" w:type="dxa"/>
          </w:tcPr>
          <w:p w:rsidR="00FA1442" w:rsidRDefault="00FA1442" w:rsidP="00FA1442">
            <w:pPr>
              <w:jc w:val="left"/>
            </w:pPr>
            <w:r>
              <w:rPr>
                <w:rFonts w:hint="eastAsia"/>
              </w:rPr>
              <w:t>中期票据</w:t>
            </w:r>
          </w:p>
        </w:tc>
        <w:tc>
          <w:tcPr>
            <w:tcW w:w="2466" w:type="dxa"/>
          </w:tcPr>
          <w:p w:rsidR="00FA1442" w:rsidRDefault="00FA1442" w:rsidP="00FA1442">
            <w:pPr>
              <w:jc w:val="right"/>
            </w:pPr>
            <w:r>
              <w:t>19,954,910.33</w:t>
            </w:r>
          </w:p>
        </w:tc>
        <w:tc>
          <w:tcPr>
            <w:tcW w:w="2557" w:type="dxa"/>
          </w:tcPr>
          <w:p w:rsidR="00FA1442" w:rsidRDefault="00FA1442" w:rsidP="00FA1442">
            <w:pPr>
              <w:jc w:val="right"/>
            </w:pPr>
            <w:r>
              <w:t>0.10</w:t>
            </w:r>
          </w:p>
        </w:tc>
      </w:tr>
      <w:tr w:rsidR="00FA1442" w:rsidTr="00FA1442">
        <w:tc>
          <w:tcPr>
            <w:tcW w:w="646" w:type="dxa"/>
          </w:tcPr>
          <w:p w:rsidR="00FA1442" w:rsidRDefault="00FA1442" w:rsidP="00FA1442">
            <w:pPr>
              <w:jc w:val="center"/>
            </w:pPr>
            <w:r>
              <w:t>7</w:t>
            </w:r>
          </w:p>
        </w:tc>
        <w:tc>
          <w:tcPr>
            <w:tcW w:w="2835" w:type="dxa"/>
          </w:tcPr>
          <w:p w:rsidR="00FA1442" w:rsidRDefault="00FA1442" w:rsidP="00FA1442">
            <w:pPr>
              <w:jc w:val="left"/>
            </w:pPr>
            <w:r>
              <w:rPr>
                <w:rFonts w:hint="eastAsia"/>
              </w:rPr>
              <w:t>同业存单</w:t>
            </w:r>
          </w:p>
        </w:tc>
        <w:tc>
          <w:tcPr>
            <w:tcW w:w="2466" w:type="dxa"/>
          </w:tcPr>
          <w:p w:rsidR="00FA1442" w:rsidRDefault="00FA1442" w:rsidP="00FA1442">
            <w:pPr>
              <w:jc w:val="right"/>
            </w:pPr>
            <w:r>
              <w:t>9,638,893,978.69</w:t>
            </w:r>
          </w:p>
        </w:tc>
        <w:tc>
          <w:tcPr>
            <w:tcW w:w="2557" w:type="dxa"/>
          </w:tcPr>
          <w:p w:rsidR="00FA1442" w:rsidRDefault="00FA1442" w:rsidP="00FA1442">
            <w:pPr>
              <w:jc w:val="right"/>
            </w:pPr>
            <w:r>
              <w:t>49.39</w:t>
            </w:r>
          </w:p>
        </w:tc>
      </w:tr>
      <w:tr w:rsidR="00FA1442" w:rsidTr="00FA1442">
        <w:tc>
          <w:tcPr>
            <w:tcW w:w="646" w:type="dxa"/>
          </w:tcPr>
          <w:p w:rsidR="00FA1442" w:rsidRDefault="00FA1442" w:rsidP="00FA1442">
            <w:pPr>
              <w:jc w:val="center"/>
            </w:pPr>
            <w:r>
              <w:t>8</w:t>
            </w:r>
          </w:p>
        </w:tc>
        <w:tc>
          <w:tcPr>
            <w:tcW w:w="2835" w:type="dxa"/>
          </w:tcPr>
          <w:p w:rsidR="00FA1442" w:rsidRDefault="00FA1442" w:rsidP="00FA1442">
            <w:pPr>
              <w:jc w:val="left"/>
            </w:pPr>
            <w:r>
              <w:rPr>
                <w:rFonts w:hint="eastAsia"/>
              </w:rPr>
              <w:t>其他</w:t>
            </w:r>
          </w:p>
        </w:tc>
        <w:tc>
          <w:tcPr>
            <w:tcW w:w="2466" w:type="dxa"/>
          </w:tcPr>
          <w:p w:rsidR="00FA1442" w:rsidRDefault="00FA1442" w:rsidP="00FA1442">
            <w:pPr>
              <w:jc w:val="right"/>
            </w:pPr>
            <w:r>
              <w:t>-</w:t>
            </w:r>
          </w:p>
        </w:tc>
        <w:tc>
          <w:tcPr>
            <w:tcW w:w="2557" w:type="dxa"/>
          </w:tcPr>
          <w:p w:rsidR="00FA1442" w:rsidRDefault="00FA1442" w:rsidP="00FA1442">
            <w:pPr>
              <w:jc w:val="right"/>
            </w:pPr>
            <w:r>
              <w:t>-</w:t>
            </w:r>
          </w:p>
        </w:tc>
      </w:tr>
      <w:tr w:rsidR="00FA1442" w:rsidTr="00FA1442">
        <w:tc>
          <w:tcPr>
            <w:tcW w:w="646" w:type="dxa"/>
          </w:tcPr>
          <w:p w:rsidR="00FA1442" w:rsidRDefault="00FA1442" w:rsidP="00FA1442">
            <w:pPr>
              <w:jc w:val="center"/>
            </w:pPr>
            <w:r>
              <w:t>9</w:t>
            </w:r>
          </w:p>
        </w:tc>
        <w:tc>
          <w:tcPr>
            <w:tcW w:w="2835" w:type="dxa"/>
          </w:tcPr>
          <w:p w:rsidR="00FA1442" w:rsidRDefault="00FA1442" w:rsidP="00FA1442">
            <w:pPr>
              <w:jc w:val="left"/>
            </w:pPr>
            <w:r>
              <w:rPr>
                <w:rFonts w:hint="eastAsia"/>
              </w:rPr>
              <w:t>合计</w:t>
            </w:r>
          </w:p>
        </w:tc>
        <w:tc>
          <w:tcPr>
            <w:tcW w:w="2466" w:type="dxa"/>
          </w:tcPr>
          <w:p w:rsidR="00FA1442" w:rsidRDefault="00FA1442" w:rsidP="00FA1442">
            <w:pPr>
              <w:jc w:val="right"/>
            </w:pPr>
            <w:r>
              <w:t>10,918,405,703.47</w:t>
            </w:r>
          </w:p>
        </w:tc>
        <w:tc>
          <w:tcPr>
            <w:tcW w:w="2557" w:type="dxa"/>
          </w:tcPr>
          <w:p w:rsidR="00FA1442" w:rsidRDefault="00FA1442" w:rsidP="00FA1442">
            <w:pPr>
              <w:jc w:val="right"/>
            </w:pPr>
            <w:r>
              <w:t>55.95</w:t>
            </w:r>
          </w:p>
        </w:tc>
      </w:tr>
      <w:tr w:rsidR="00FA1442" w:rsidTr="00FA1442">
        <w:tc>
          <w:tcPr>
            <w:tcW w:w="646" w:type="dxa"/>
          </w:tcPr>
          <w:p w:rsidR="00FA1442" w:rsidRDefault="00FA1442" w:rsidP="00FA1442">
            <w:pPr>
              <w:jc w:val="center"/>
            </w:pPr>
            <w:r>
              <w:t>10</w:t>
            </w:r>
          </w:p>
        </w:tc>
        <w:tc>
          <w:tcPr>
            <w:tcW w:w="2835" w:type="dxa"/>
          </w:tcPr>
          <w:p w:rsidR="00FA1442" w:rsidRDefault="00FA1442" w:rsidP="00FA1442">
            <w:pPr>
              <w:jc w:val="left"/>
            </w:pPr>
            <w:r>
              <w:rPr>
                <w:rFonts w:hint="eastAsia"/>
              </w:rPr>
              <w:t>剩余存续期超过</w:t>
            </w:r>
            <w:r>
              <w:rPr>
                <w:rFonts w:hint="eastAsia"/>
              </w:rPr>
              <w:t>397</w:t>
            </w:r>
            <w:r>
              <w:rPr>
                <w:rFonts w:hint="eastAsia"/>
              </w:rPr>
              <w:t>天的浮动利率债券</w:t>
            </w:r>
          </w:p>
        </w:tc>
        <w:tc>
          <w:tcPr>
            <w:tcW w:w="2466" w:type="dxa"/>
          </w:tcPr>
          <w:p w:rsidR="00FA1442" w:rsidRDefault="00FA1442" w:rsidP="00FA1442">
            <w:pPr>
              <w:jc w:val="right"/>
            </w:pPr>
            <w:r>
              <w:t>199,682,168.36</w:t>
            </w:r>
          </w:p>
        </w:tc>
        <w:tc>
          <w:tcPr>
            <w:tcW w:w="2557" w:type="dxa"/>
          </w:tcPr>
          <w:p w:rsidR="00FA1442" w:rsidRDefault="00FA1442" w:rsidP="00FA1442">
            <w:pPr>
              <w:jc w:val="right"/>
            </w:pPr>
            <w:r>
              <w:t>1.02</w:t>
            </w:r>
          </w:p>
        </w:tc>
      </w:tr>
    </w:tbl>
    <w:p w:rsidR="00FA1442" w:rsidRDefault="00FA1442" w:rsidP="00FA1442">
      <w:pPr>
        <w:pStyle w:val="-2"/>
        <w:spacing w:before="312"/>
        <w:rPr>
          <w:rFonts w:hint="eastAsia"/>
        </w:rPr>
      </w:pPr>
      <w:r>
        <w:rPr>
          <w:rFonts w:hint="eastAsia"/>
        </w:rPr>
        <w:t>报告期末按摊余成本占基金资产净值比例大小排名的前十名债券投资明细</w:t>
      </w:r>
    </w:p>
    <w:p w:rsidR="00FA1442" w:rsidRDefault="00FA1442" w:rsidP="00FA1442">
      <w:pPr>
        <w:jc w:val="right"/>
        <w:rPr>
          <w:rFonts w:hint="eastAsia"/>
        </w:rPr>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FA1442" w:rsidTr="00FA1442">
        <w:trPr>
          <w:cnfStyle w:val="100000000000" w:firstRow="1" w:lastRow="0" w:firstColumn="0" w:lastColumn="0" w:oddVBand="0" w:evenVBand="0" w:oddHBand="0" w:evenHBand="0" w:firstRowFirstColumn="0" w:firstRowLastColumn="0" w:lastRowFirstColumn="0" w:lastRowLastColumn="0"/>
        </w:trPr>
        <w:tc>
          <w:tcPr>
            <w:tcW w:w="646" w:type="dxa"/>
          </w:tcPr>
          <w:p w:rsidR="00FA1442" w:rsidRPr="00FA1442" w:rsidRDefault="00FA1442" w:rsidP="00FA1442">
            <w:pPr>
              <w:jc w:val="center"/>
              <w:rPr>
                <w:b/>
              </w:rPr>
            </w:pPr>
            <w:r w:rsidRPr="00FA1442">
              <w:rPr>
                <w:rFonts w:hint="eastAsia"/>
                <w:b/>
              </w:rPr>
              <w:t>序号</w:t>
            </w:r>
          </w:p>
        </w:tc>
        <w:tc>
          <w:tcPr>
            <w:tcW w:w="1162" w:type="dxa"/>
          </w:tcPr>
          <w:p w:rsidR="00FA1442" w:rsidRPr="00FA1442" w:rsidRDefault="00FA1442" w:rsidP="00FA1442">
            <w:pPr>
              <w:jc w:val="center"/>
              <w:rPr>
                <w:b/>
              </w:rPr>
            </w:pPr>
            <w:r w:rsidRPr="00FA1442">
              <w:rPr>
                <w:rFonts w:hint="eastAsia"/>
                <w:b/>
              </w:rPr>
              <w:t>债券代码</w:t>
            </w:r>
          </w:p>
        </w:tc>
        <w:tc>
          <w:tcPr>
            <w:tcW w:w="1928" w:type="dxa"/>
          </w:tcPr>
          <w:p w:rsidR="00FA1442" w:rsidRPr="00FA1442" w:rsidRDefault="00FA1442" w:rsidP="00FA1442">
            <w:pPr>
              <w:jc w:val="center"/>
              <w:rPr>
                <w:b/>
              </w:rPr>
            </w:pPr>
            <w:r w:rsidRPr="00FA1442">
              <w:rPr>
                <w:rFonts w:hint="eastAsia"/>
                <w:b/>
              </w:rPr>
              <w:t>债券名称</w:t>
            </w:r>
          </w:p>
        </w:tc>
        <w:tc>
          <w:tcPr>
            <w:tcW w:w="1480" w:type="dxa"/>
          </w:tcPr>
          <w:p w:rsidR="00FA1442" w:rsidRPr="00FA1442" w:rsidRDefault="00FA1442" w:rsidP="00FA1442">
            <w:pPr>
              <w:jc w:val="center"/>
              <w:rPr>
                <w:b/>
              </w:rPr>
            </w:pPr>
            <w:r w:rsidRPr="00FA1442">
              <w:rPr>
                <w:rFonts w:hint="eastAsia"/>
                <w:b/>
              </w:rPr>
              <w:t>债券数量（张）</w:t>
            </w:r>
          </w:p>
        </w:tc>
        <w:tc>
          <w:tcPr>
            <w:tcW w:w="1701" w:type="dxa"/>
          </w:tcPr>
          <w:p w:rsidR="00FA1442" w:rsidRPr="00FA1442" w:rsidRDefault="00FA1442" w:rsidP="00FA1442">
            <w:pPr>
              <w:jc w:val="center"/>
              <w:rPr>
                <w:b/>
              </w:rPr>
            </w:pPr>
            <w:r w:rsidRPr="00FA1442">
              <w:rPr>
                <w:rFonts w:hint="eastAsia"/>
                <w:b/>
              </w:rPr>
              <w:t>摊余成本（元）</w:t>
            </w:r>
          </w:p>
        </w:tc>
        <w:tc>
          <w:tcPr>
            <w:tcW w:w="1588" w:type="dxa"/>
          </w:tcPr>
          <w:p w:rsidR="00FA1442" w:rsidRPr="00FA1442" w:rsidRDefault="00FA1442" w:rsidP="00FA1442">
            <w:pPr>
              <w:jc w:val="center"/>
              <w:rPr>
                <w:b/>
              </w:rPr>
            </w:pPr>
            <w:r w:rsidRPr="00FA1442">
              <w:rPr>
                <w:rFonts w:hint="eastAsia"/>
                <w:b/>
              </w:rPr>
              <w:t>占基金资产净值比例（％）</w:t>
            </w:r>
          </w:p>
        </w:tc>
      </w:tr>
      <w:tr w:rsidR="00FA1442" w:rsidTr="00FA1442">
        <w:tc>
          <w:tcPr>
            <w:tcW w:w="646" w:type="dxa"/>
          </w:tcPr>
          <w:p w:rsidR="00FA1442" w:rsidRDefault="00FA1442" w:rsidP="00FA1442">
            <w:pPr>
              <w:jc w:val="center"/>
            </w:pPr>
            <w:r>
              <w:t>1</w:t>
            </w:r>
          </w:p>
        </w:tc>
        <w:tc>
          <w:tcPr>
            <w:tcW w:w="1162" w:type="dxa"/>
          </w:tcPr>
          <w:p w:rsidR="00FA1442" w:rsidRDefault="00FA1442" w:rsidP="00FA1442">
            <w:pPr>
              <w:jc w:val="left"/>
            </w:pPr>
            <w:r>
              <w:t>112517173</w:t>
            </w:r>
          </w:p>
        </w:tc>
        <w:tc>
          <w:tcPr>
            <w:tcW w:w="1928" w:type="dxa"/>
          </w:tcPr>
          <w:p w:rsidR="00FA1442" w:rsidRDefault="00FA1442" w:rsidP="00FA1442">
            <w:pPr>
              <w:jc w:val="left"/>
            </w:pPr>
            <w:r>
              <w:rPr>
                <w:rFonts w:hint="eastAsia"/>
              </w:rPr>
              <w:t>25</w:t>
            </w:r>
            <w:r>
              <w:rPr>
                <w:rFonts w:hint="eastAsia"/>
              </w:rPr>
              <w:t>光大银行</w:t>
            </w:r>
            <w:r>
              <w:rPr>
                <w:rFonts w:hint="eastAsia"/>
              </w:rPr>
              <w:t>CD173</w:t>
            </w:r>
          </w:p>
        </w:tc>
        <w:tc>
          <w:tcPr>
            <w:tcW w:w="1480" w:type="dxa"/>
          </w:tcPr>
          <w:p w:rsidR="00FA1442" w:rsidRDefault="00FA1442" w:rsidP="00FA1442">
            <w:pPr>
              <w:jc w:val="right"/>
            </w:pPr>
            <w:r>
              <w:t>5,000,000</w:t>
            </w:r>
          </w:p>
        </w:tc>
        <w:tc>
          <w:tcPr>
            <w:tcW w:w="1701" w:type="dxa"/>
          </w:tcPr>
          <w:p w:rsidR="00FA1442" w:rsidRDefault="00FA1442" w:rsidP="00FA1442">
            <w:pPr>
              <w:jc w:val="right"/>
            </w:pPr>
            <w:r>
              <w:t>498,578,594.20</w:t>
            </w:r>
          </w:p>
        </w:tc>
        <w:tc>
          <w:tcPr>
            <w:tcW w:w="1588" w:type="dxa"/>
          </w:tcPr>
          <w:p w:rsidR="00FA1442" w:rsidRDefault="00FA1442" w:rsidP="00FA1442">
            <w:pPr>
              <w:jc w:val="right"/>
            </w:pPr>
            <w:r>
              <w:t>2.55</w:t>
            </w:r>
          </w:p>
        </w:tc>
      </w:tr>
      <w:tr w:rsidR="00FA1442" w:rsidTr="00FA1442">
        <w:tc>
          <w:tcPr>
            <w:tcW w:w="646" w:type="dxa"/>
          </w:tcPr>
          <w:p w:rsidR="00FA1442" w:rsidRDefault="00FA1442" w:rsidP="00FA1442">
            <w:pPr>
              <w:jc w:val="center"/>
            </w:pPr>
            <w:r>
              <w:t>2</w:t>
            </w:r>
          </w:p>
        </w:tc>
        <w:tc>
          <w:tcPr>
            <w:tcW w:w="1162" w:type="dxa"/>
          </w:tcPr>
          <w:p w:rsidR="00FA1442" w:rsidRDefault="00FA1442" w:rsidP="00FA1442">
            <w:pPr>
              <w:jc w:val="left"/>
            </w:pPr>
            <w:r>
              <w:t>112505415</w:t>
            </w:r>
          </w:p>
        </w:tc>
        <w:tc>
          <w:tcPr>
            <w:tcW w:w="1928" w:type="dxa"/>
          </w:tcPr>
          <w:p w:rsidR="00FA1442" w:rsidRDefault="00FA1442" w:rsidP="00FA1442">
            <w:pPr>
              <w:jc w:val="left"/>
            </w:pPr>
            <w:r>
              <w:rPr>
                <w:rFonts w:hint="eastAsia"/>
              </w:rPr>
              <w:t>25</w:t>
            </w:r>
            <w:r>
              <w:rPr>
                <w:rFonts w:hint="eastAsia"/>
              </w:rPr>
              <w:t>建设银行</w:t>
            </w:r>
            <w:r>
              <w:rPr>
                <w:rFonts w:hint="eastAsia"/>
              </w:rPr>
              <w:t>CD415</w:t>
            </w:r>
          </w:p>
        </w:tc>
        <w:tc>
          <w:tcPr>
            <w:tcW w:w="1480" w:type="dxa"/>
          </w:tcPr>
          <w:p w:rsidR="00FA1442" w:rsidRDefault="00FA1442" w:rsidP="00FA1442">
            <w:pPr>
              <w:jc w:val="right"/>
            </w:pPr>
            <w:r>
              <w:t>5,000,000</w:t>
            </w:r>
          </w:p>
        </w:tc>
        <w:tc>
          <w:tcPr>
            <w:tcW w:w="1701" w:type="dxa"/>
          </w:tcPr>
          <w:p w:rsidR="00FA1442" w:rsidRDefault="00FA1442" w:rsidP="00FA1442">
            <w:pPr>
              <w:jc w:val="right"/>
            </w:pPr>
            <w:r>
              <w:t>496,683,918.56</w:t>
            </w:r>
          </w:p>
        </w:tc>
        <w:tc>
          <w:tcPr>
            <w:tcW w:w="1588" w:type="dxa"/>
          </w:tcPr>
          <w:p w:rsidR="00FA1442" w:rsidRDefault="00FA1442" w:rsidP="00FA1442">
            <w:pPr>
              <w:jc w:val="right"/>
            </w:pPr>
            <w:r>
              <w:t>2.55</w:t>
            </w:r>
          </w:p>
        </w:tc>
      </w:tr>
      <w:tr w:rsidR="00FA1442" w:rsidTr="00FA1442">
        <w:tc>
          <w:tcPr>
            <w:tcW w:w="646" w:type="dxa"/>
          </w:tcPr>
          <w:p w:rsidR="00FA1442" w:rsidRDefault="00FA1442" w:rsidP="00FA1442">
            <w:pPr>
              <w:jc w:val="center"/>
            </w:pPr>
            <w:r>
              <w:t>3</w:t>
            </w:r>
          </w:p>
        </w:tc>
        <w:tc>
          <w:tcPr>
            <w:tcW w:w="1162" w:type="dxa"/>
          </w:tcPr>
          <w:p w:rsidR="00FA1442" w:rsidRDefault="00FA1442" w:rsidP="00FA1442">
            <w:pPr>
              <w:jc w:val="left"/>
            </w:pPr>
            <w:r>
              <w:t>112514190</w:t>
            </w:r>
          </w:p>
        </w:tc>
        <w:tc>
          <w:tcPr>
            <w:tcW w:w="1928" w:type="dxa"/>
          </w:tcPr>
          <w:p w:rsidR="00FA1442" w:rsidRDefault="00FA1442" w:rsidP="00FA1442">
            <w:pPr>
              <w:jc w:val="left"/>
            </w:pPr>
            <w:r>
              <w:rPr>
                <w:rFonts w:hint="eastAsia"/>
              </w:rPr>
              <w:t>25</w:t>
            </w:r>
            <w:r>
              <w:rPr>
                <w:rFonts w:hint="eastAsia"/>
              </w:rPr>
              <w:t>江苏银行</w:t>
            </w:r>
            <w:r>
              <w:rPr>
                <w:rFonts w:hint="eastAsia"/>
              </w:rPr>
              <w:t>CD190</w:t>
            </w:r>
          </w:p>
        </w:tc>
        <w:tc>
          <w:tcPr>
            <w:tcW w:w="1480" w:type="dxa"/>
          </w:tcPr>
          <w:p w:rsidR="00FA1442" w:rsidRDefault="00FA1442" w:rsidP="00FA1442">
            <w:pPr>
              <w:jc w:val="right"/>
            </w:pPr>
            <w:r>
              <w:t>5,000,000</w:t>
            </w:r>
          </w:p>
        </w:tc>
        <w:tc>
          <w:tcPr>
            <w:tcW w:w="1701" w:type="dxa"/>
          </w:tcPr>
          <w:p w:rsidR="00FA1442" w:rsidRDefault="00FA1442" w:rsidP="00FA1442">
            <w:pPr>
              <w:jc w:val="right"/>
            </w:pPr>
            <w:r>
              <w:t>496,487,891.89</w:t>
            </w:r>
          </w:p>
        </w:tc>
        <w:tc>
          <w:tcPr>
            <w:tcW w:w="1588" w:type="dxa"/>
          </w:tcPr>
          <w:p w:rsidR="00FA1442" w:rsidRDefault="00FA1442" w:rsidP="00FA1442">
            <w:pPr>
              <w:jc w:val="right"/>
            </w:pPr>
            <w:r>
              <w:t>2.54</w:t>
            </w:r>
          </w:p>
        </w:tc>
      </w:tr>
      <w:tr w:rsidR="00FA1442" w:rsidTr="00FA1442">
        <w:tc>
          <w:tcPr>
            <w:tcW w:w="646" w:type="dxa"/>
          </w:tcPr>
          <w:p w:rsidR="00FA1442" w:rsidRDefault="00FA1442" w:rsidP="00FA1442">
            <w:pPr>
              <w:jc w:val="center"/>
            </w:pPr>
            <w:r>
              <w:t>4</w:t>
            </w:r>
          </w:p>
        </w:tc>
        <w:tc>
          <w:tcPr>
            <w:tcW w:w="1162" w:type="dxa"/>
          </w:tcPr>
          <w:p w:rsidR="00FA1442" w:rsidRDefault="00FA1442" w:rsidP="00FA1442">
            <w:pPr>
              <w:jc w:val="left"/>
            </w:pPr>
            <w:r>
              <w:t>112612027</w:t>
            </w:r>
          </w:p>
        </w:tc>
        <w:tc>
          <w:tcPr>
            <w:tcW w:w="1928" w:type="dxa"/>
          </w:tcPr>
          <w:p w:rsidR="00FA1442" w:rsidRDefault="00FA1442" w:rsidP="00FA1442">
            <w:pPr>
              <w:jc w:val="left"/>
            </w:pPr>
            <w:r>
              <w:rPr>
                <w:rFonts w:hint="eastAsia"/>
              </w:rPr>
              <w:t>26</w:t>
            </w:r>
            <w:r>
              <w:rPr>
                <w:rFonts w:hint="eastAsia"/>
              </w:rPr>
              <w:t>北京银行</w:t>
            </w:r>
            <w:r>
              <w:rPr>
                <w:rFonts w:hint="eastAsia"/>
              </w:rPr>
              <w:t>CD027</w:t>
            </w:r>
          </w:p>
        </w:tc>
        <w:tc>
          <w:tcPr>
            <w:tcW w:w="1480" w:type="dxa"/>
          </w:tcPr>
          <w:p w:rsidR="00FA1442" w:rsidRDefault="00FA1442" w:rsidP="00FA1442">
            <w:pPr>
              <w:jc w:val="right"/>
            </w:pPr>
            <w:r>
              <w:t>5,000,000</w:t>
            </w:r>
          </w:p>
        </w:tc>
        <w:tc>
          <w:tcPr>
            <w:tcW w:w="1701" w:type="dxa"/>
          </w:tcPr>
          <w:p w:rsidR="00FA1442" w:rsidRDefault="00FA1442" w:rsidP="00FA1442">
            <w:pPr>
              <w:jc w:val="right"/>
            </w:pPr>
            <w:r>
              <w:t>494,632,668.55</w:t>
            </w:r>
          </w:p>
        </w:tc>
        <w:tc>
          <w:tcPr>
            <w:tcW w:w="1588" w:type="dxa"/>
          </w:tcPr>
          <w:p w:rsidR="00FA1442" w:rsidRDefault="00FA1442" w:rsidP="00FA1442">
            <w:pPr>
              <w:jc w:val="right"/>
            </w:pPr>
            <w:r>
              <w:t>2.53</w:t>
            </w:r>
          </w:p>
        </w:tc>
      </w:tr>
      <w:tr w:rsidR="00FA1442" w:rsidTr="00FA1442">
        <w:tc>
          <w:tcPr>
            <w:tcW w:w="646" w:type="dxa"/>
          </w:tcPr>
          <w:p w:rsidR="00FA1442" w:rsidRDefault="00FA1442" w:rsidP="00FA1442">
            <w:pPr>
              <w:jc w:val="center"/>
            </w:pPr>
            <w:r>
              <w:t>5</w:t>
            </w:r>
          </w:p>
        </w:tc>
        <w:tc>
          <w:tcPr>
            <w:tcW w:w="1162" w:type="dxa"/>
          </w:tcPr>
          <w:p w:rsidR="00FA1442" w:rsidRDefault="00FA1442" w:rsidP="00FA1442">
            <w:pPr>
              <w:jc w:val="left"/>
            </w:pPr>
            <w:r>
              <w:t>112604006</w:t>
            </w:r>
          </w:p>
        </w:tc>
        <w:tc>
          <w:tcPr>
            <w:tcW w:w="1928" w:type="dxa"/>
          </w:tcPr>
          <w:p w:rsidR="00FA1442" w:rsidRDefault="00FA1442" w:rsidP="00FA1442">
            <w:pPr>
              <w:jc w:val="left"/>
            </w:pPr>
            <w:r>
              <w:rPr>
                <w:rFonts w:hint="eastAsia"/>
              </w:rPr>
              <w:t>26</w:t>
            </w:r>
            <w:r>
              <w:rPr>
                <w:rFonts w:hint="eastAsia"/>
              </w:rPr>
              <w:t>中国银行</w:t>
            </w:r>
            <w:r>
              <w:rPr>
                <w:rFonts w:hint="eastAsia"/>
              </w:rPr>
              <w:t>CD006</w:t>
            </w:r>
          </w:p>
        </w:tc>
        <w:tc>
          <w:tcPr>
            <w:tcW w:w="1480" w:type="dxa"/>
          </w:tcPr>
          <w:p w:rsidR="00FA1442" w:rsidRDefault="00FA1442" w:rsidP="00FA1442">
            <w:pPr>
              <w:jc w:val="right"/>
            </w:pPr>
            <w:r>
              <w:t>5,000,000</w:t>
            </w:r>
          </w:p>
        </w:tc>
        <w:tc>
          <w:tcPr>
            <w:tcW w:w="1701" w:type="dxa"/>
          </w:tcPr>
          <w:p w:rsidR="00FA1442" w:rsidRDefault="00FA1442" w:rsidP="00FA1442">
            <w:pPr>
              <w:jc w:val="right"/>
            </w:pPr>
            <w:r>
              <w:t>494,359,468.90</w:t>
            </w:r>
          </w:p>
        </w:tc>
        <w:tc>
          <w:tcPr>
            <w:tcW w:w="1588" w:type="dxa"/>
          </w:tcPr>
          <w:p w:rsidR="00FA1442" w:rsidRDefault="00FA1442" w:rsidP="00FA1442">
            <w:pPr>
              <w:jc w:val="right"/>
            </w:pPr>
            <w:r>
              <w:t>2.53</w:t>
            </w:r>
          </w:p>
        </w:tc>
      </w:tr>
      <w:tr w:rsidR="00FA1442" w:rsidTr="00FA1442">
        <w:tc>
          <w:tcPr>
            <w:tcW w:w="646" w:type="dxa"/>
          </w:tcPr>
          <w:p w:rsidR="00FA1442" w:rsidRDefault="00FA1442" w:rsidP="00FA1442">
            <w:pPr>
              <w:jc w:val="center"/>
            </w:pPr>
            <w:r>
              <w:t>6</w:t>
            </w:r>
          </w:p>
        </w:tc>
        <w:tc>
          <w:tcPr>
            <w:tcW w:w="1162" w:type="dxa"/>
          </w:tcPr>
          <w:p w:rsidR="00FA1442" w:rsidRDefault="00FA1442" w:rsidP="00FA1442">
            <w:pPr>
              <w:jc w:val="left"/>
            </w:pPr>
            <w:r>
              <w:t>112612025</w:t>
            </w:r>
          </w:p>
        </w:tc>
        <w:tc>
          <w:tcPr>
            <w:tcW w:w="1928" w:type="dxa"/>
          </w:tcPr>
          <w:p w:rsidR="00FA1442" w:rsidRDefault="00FA1442" w:rsidP="00FA1442">
            <w:pPr>
              <w:jc w:val="left"/>
            </w:pPr>
            <w:r>
              <w:rPr>
                <w:rFonts w:hint="eastAsia"/>
              </w:rPr>
              <w:t>26</w:t>
            </w:r>
            <w:r>
              <w:rPr>
                <w:rFonts w:hint="eastAsia"/>
              </w:rPr>
              <w:t>北京银行</w:t>
            </w:r>
            <w:r>
              <w:rPr>
                <w:rFonts w:hint="eastAsia"/>
              </w:rPr>
              <w:t>CD025</w:t>
            </w:r>
          </w:p>
        </w:tc>
        <w:tc>
          <w:tcPr>
            <w:tcW w:w="1480" w:type="dxa"/>
          </w:tcPr>
          <w:p w:rsidR="00FA1442" w:rsidRDefault="00FA1442" w:rsidP="00FA1442">
            <w:pPr>
              <w:jc w:val="right"/>
            </w:pPr>
            <w:r>
              <w:t>5,000,000</w:t>
            </w:r>
          </w:p>
        </w:tc>
        <w:tc>
          <w:tcPr>
            <w:tcW w:w="1701" w:type="dxa"/>
          </w:tcPr>
          <w:p w:rsidR="00FA1442" w:rsidRDefault="00FA1442" w:rsidP="00FA1442">
            <w:pPr>
              <w:jc w:val="right"/>
            </w:pPr>
            <w:r>
              <w:t>492,777,465.00</w:t>
            </w:r>
          </w:p>
        </w:tc>
        <w:tc>
          <w:tcPr>
            <w:tcW w:w="1588" w:type="dxa"/>
          </w:tcPr>
          <w:p w:rsidR="00FA1442" w:rsidRDefault="00FA1442" w:rsidP="00FA1442">
            <w:pPr>
              <w:jc w:val="right"/>
            </w:pPr>
            <w:r>
              <w:t>2.53</w:t>
            </w:r>
          </w:p>
        </w:tc>
      </w:tr>
      <w:tr w:rsidR="00FA1442" w:rsidTr="00FA1442">
        <w:tc>
          <w:tcPr>
            <w:tcW w:w="646" w:type="dxa"/>
          </w:tcPr>
          <w:p w:rsidR="00FA1442" w:rsidRDefault="00FA1442" w:rsidP="00FA1442">
            <w:pPr>
              <w:jc w:val="center"/>
            </w:pPr>
            <w:r>
              <w:t>7</w:t>
            </w:r>
          </w:p>
        </w:tc>
        <w:tc>
          <w:tcPr>
            <w:tcW w:w="1162" w:type="dxa"/>
          </w:tcPr>
          <w:p w:rsidR="00FA1442" w:rsidRDefault="00FA1442" w:rsidP="00FA1442">
            <w:pPr>
              <w:jc w:val="left"/>
            </w:pPr>
            <w:r>
              <w:t>230207</w:t>
            </w:r>
          </w:p>
        </w:tc>
        <w:tc>
          <w:tcPr>
            <w:tcW w:w="1928" w:type="dxa"/>
          </w:tcPr>
          <w:p w:rsidR="00FA1442" w:rsidRDefault="00FA1442" w:rsidP="00FA1442">
            <w:pPr>
              <w:jc w:val="left"/>
            </w:pPr>
            <w:r>
              <w:rPr>
                <w:rFonts w:hint="eastAsia"/>
              </w:rPr>
              <w:t>23</w:t>
            </w:r>
            <w:r>
              <w:rPr>
                <w:rFonts w:hint="eastAsia"/>
              </w:rPr>
              <w:t>国开</w:t>
            </w:r>
            <w:r>
              <w:rPr>
                <w:rFonts w:hint="eastAsia"/>
              </w:rPr>
              <w:t>07</w:t>
            </w:r>
          </w:p>
        </w:tc>
        <w:tc>
          <w:tcPr>
            <w:tcW w:w="1480" w:type="dxa"/>
          </w:tcPr>
          <w:p w:rsidR="00FA1442" w:rsidRDefault="00FA1442" w:rsidP="00FA1442">
            <w:pPr>
              <w:jc w:val="right"/>
            </w:pPr>
            <w:r>
              <w:t>3,000,000</w:t>
            </w:r>
          </w:p>
        </w:tc>
        <w:tc>
          <w:tcPr>
            <w:tcW w:w="1701" w:type="dxa"/>
          </w:tcPr>
          <w:p w:rsidR="00FA1442" w:rsidRDefault="00FA1442" w:rsidP="00FA1442">
            <w:pPr>
              <w:jc w:val="right"/>
            </w:pPr>
            <w:r>
              <w:t>305,492,134.84</w:t>
            </w:r>
          </w:p>
        </w:tc>
        <w:tc>
          <w:tcPr>
            <w:tcW w:w="1588" w:type="dxa"/>
          </w:tcPr>
          <w:p w:rsidR="00FA1442" w:rsidRDefault="00FA1442" w:rsidP="00FA1442">
            <w:pPr>
              <w:jc w:val="right"/>
            </w:pPr>
            <w:r>
              <w:t>1.57</w:t>
            </w:r>
          </w:p>
        </w:tc>
      </w:tr>
      <w:tr w:rsidR="00FA1442" w:rsidTr="00FA1442">
        <w:tc>
          <w:tcPr>
            <w:tcW w:w="646" w:type="dxa"/>
          </w:tcPr>
          <w:p w:rsidR="00FA1442" w:rsidRDefault="00FA1442" w:rsidP="00FA1442">
            <w:pPr>
              <w:jc w:val="center"/>
            </w:pPr>
            <w:r>
              <w:t>8</w:t>
            </w:r>
          </w:p>
        </w:tc>
        <w:tc>
          <w:tcPr>
            <w:tcW w:w="1162" w:type="dxa"/>
          </w:tcPr>
          <w:p w:rsidR="00FA1442" w:rsidRDefault="00FA1442" w:rsidP="00FA1442">
            <w:pPr>
              <w:jc w:val="left"/>
            </w:pPr>
            <w:r>
              <w:t>112512181</w:t>
            </w:r>
          </w:p>
        </w:tc>
        <w:tc>
          <w:tcPr>
            <w:tcW w:w="1928" w:type="dxa"/>
          </w:tcPr>
          <w:p w:rsidR="00FA1442" w:rsidRDefault="00FA1442" w:rsidP="00FA1442">
            <w:pPr>
              <w:jc w:val="left"/>
            </w:pPr>
            <w:r>
              <w:rPr>
                <w:rFonts w:hint="eastAsia"/>
              </w:rPr>
              <w:t>25</w:t>
            </w:r>
            <w:r>
              <w:rPr>
                <w:rFonts w:hint="eastAsia"/>
              </w:rPr>
              <w:t>北京银行</w:t>
            </w:r>
            <w:r>
              <w:rPr>
                <w:rFonts w:hint="eastAsia"/>
              </w:rPr>
              <w:t>CD181</w:t>
            </w:r>
          </w:p>
        </w:tc>
        <w:tc>
          <w:tcPr>
            <w:tcW w:w="1480" w:type="dxa"/>
          </w:tcPr>
          <w:p w:rsidR="00FA1442" w:rsidRDefault="00FA1442" w:rsidP="00FA1442">
            <w:pPr>
              <w:jc w:val="right"/>
            </w:pPr>
            <w:r>
              <w:t>3,000,000</w:t>
            </w:r>
          </w:p>
        </w:tc>
        <w:tc>
          <w:tcPr>
            <w:tcW w:w="1701" w:type="dxa"/>
          </w:tcPr>
          <w:p w:rsidR="00FA1442" w:rsidRDefault="00FA1442" w:rsidP="00FA1442">
            <w:pPr>
              <w:jc w:val="right"/>
            </w:pPr>
            <w:r>
              <w:t>299,619,800.54</w:t>
            </w:r>
          </w:p>
        </w:tc>
        <w:tc>
          <w:tcPr>
            <w:tcW w:w="1588" w:type="dxa"/>
          </w:tcPr>
          <w:p w:rsidR="00FA1442" w:rsidRDefault="00FA1442" w:rsidP="00FA1442">
            <w:pPr>
              <w:jc w:val="right"/>
            </w:pPr>
            <w:r>
              <w:t>1.54</w:t>
            </w:r>
          </w:p>
        </w:tc>
      </w:tr>
      <w:tr w:rsidR="00FA1442" w:rsidTr="00FA1442">
        <w:tc>
          <w:tcPr>
            <w:tcW w:w="646" w:type="dxa"/>
          </w:tcPr>
          <w:p w:rsidR="00FA1442" w:rsidRDefault="00FA1442" w:rsidP="00FA1442">
            <w:pPr>
              <w:jc w:val="center"/>
            </w:pPr>
            <w:r>
              <w:t>9</w:t>
            </w:r>
          </w:p>
        </w:tc>
        <w:tc>
          <w:tcPr>
            <w:tcW w:w="1162" w:type="dxa"/>
          </w:tcPr>
          <w:p w:rsidR="00FA1442" w:rsidRDefault="00FA1442" w:rsidP="00FA1442">
            <w:pPr>
              <w:jc w:val="left"/>
            </w:pPr>
            <w:r>
              <w:t>112508242</w:t>
            </w:r>
          </w:p>
        </w:tc>
        <w:tc>
          <w:tcPr>
            <w:tcW w:w="1928" w:type="dxa"/>
          </w:tcPr>
          <w:p w:rsidR="00FA1442" w:rsidRDefault="00FA1442" w:rsidP="00FA1442">
            <w:pPr>
              <w:jc w:val="left"/>
            </w:pPr>
            <w:r>
              <w:rPr>
                <w:rFonts w:hint="eastAsia"/>
              </w:rPr>
              <w:t>25</w:t>
            </w:r>
            <w:r>
              <w:rPr>
                <w:rFonts w:hint="eastAsia"/>
              </w:rPr>
              <w:t>中信银行</w:t>
            </w:r>
            <w:r>
              <w:rPr>
                <w:rFonts w:hint="eastAsia"/>
              </w:rPr>
              <w:t>CD242</w:t>
            </w:r>
          </w:p>
        </w:tc>
        <w:tc>
          <w:tcPr>
            <w:tcW w:w="1480" w:type="dxa"/>
          </w:tcPr>
          <w:p w:rsidR="00FA1442" w:rsidRDefault="00FA1442" w:rsidP="00FA1442">
            <w:pPr>
              <w:jc w:val="right"/>
            </w:pPr>
            <w:r>
              <w:t>3,000,000</w:t>
            </w:r>
          </w:p>
        </w:tc>
        <w:tc>
          <w:tcPr>
            <w:tcW w:w="1701" w:type="dxa"/>
          </w:tcPr>
          <w:p w:rsidR="00FA1442" w:rsidRDefault="00FA1442" w:rsidP="00FA1442">
            <w:pPr>
              <w:jc w:val="right"/>
            </w:pPr>
            <w:r>
              <w:t>299,457,986.96</w:t>
            </w:r>
          </w:p>
        </w:tc>
        <w:tc>
          <w:tcPr>
            <w:tcW w:w="1588" w:type="dxa"/>
          </w:tcPr>
          <w:p w:rsidR="00FA1442" w:rsidRDefault="00FA1442" w:rsidP="00FA1442">
            <w:pPr>
              <w:jc w:val="right"/>
            </w:pPr>
            <w:r>
              <w:t>1.53</w:t>
            </w:r>
          </w:p>
        </w:tc>
      </w:tr>
      <w:tr w:rsidR="00FA1442" w:rsidTr="00FA1442">
        <w:tc>
          <w:tcPr>
            <w:tcW w:w="646" w:type="dxa"/>
          </w:tcPr>
          <w:p w:rsidR="00FA1442" w:rsidRDefault="00FA1442" w:rsidP="00FA1442">
            <w:pPr>
              <w:jc w:val="center"/>
            </w:pPr>
            <w:r>
              <w:t>10</w:t>
            </w:r>
          </w:p>
        </w:tc>
        <w:tc>
          <w:tcPr>
            <w:tcW w:w="1162" w:type="dxa"/>
          </w:tcPr>
          <w:p w:rsidR="00FA1442" w:rsidRDefault="00FA1442" w:rsidP="00FA1442">
            <w:pPr>
              <w:jc w:val="left"/>
            </w:pPr>
            <w:r>
              <w:t>112581198</w:t>
            </w:r>
          </w:p>
        </w:tc>
        <w:tc>
          <w:tcPr>
            <w:tcW w:w="1928" w:type="dxa"/>
          </w:tcPr>
          <w:p w:rsidR="00FA1442" w:rsidRDefault="00FA1442" w:rsidP="00FA1442">
            <w:pPr>
              <w:jc w:val="left"/>
            </w:pPr>
            <w:r>
              <w:rPr>
                <w:rFonts w:hint="eastAsia"/>
              </w:rPr>
              <w:t>25</w:t>
            </w:r>
            <w:r>
              <w:rPr>
                <w:rFonts w:hint="eastAsia"/>
              </w:rPr>
              <w:t>东莞银行</w:t>
            </w:r>
            <w:r>
              <w:rPr>
                <w:rFonts w:hint="eastAsia"/>
              </w:rPr>
              <w:t>CD151</w:t>
            </w:r>
          </w:p>
        </w:tc>
        <w:tc>
          <w:tcPr>
            <w:tcW w:w="1480" w:type="dxa"/>
          </w:tcPr>
          <w:p w:rsidR="00FA1442" w:rsidRDefault="00FA1442" w:rsidP="00FA1442">
            <w:pPr>
              <w:jc w:val="right"/>
            </w:pPr>
            <w:r>
              <w:t>3,000,000</w:t>
            </w:r>
          </w:p>
        </w:tc>
        <w:tc>
          <w:tcPr>
            <w:tcW w:w="1701" w:type="dxa"/>
          </w:tcPr>
          <w:p w:rsidR="00FA1442" w:rsidRDefault="00FA1442" w:rsidP="00FA1442">
            <w:pPr>
              <w:jc w:val="right"/>
            </w:pPr>
            <w:r>
              <w:t>299,359,588.00</w:t>
            </w:r>
          </w:p>
        </w:tc>
        <w:tc>
          <w:tcPr>
            <w:tcW w:w="1588" w:type="dxa"/>
          </w:tcPr>
          <w:p w:rsidR="00FA1442" w:rsidRDefault="00FA1442" w:rsidP="00FA1442">
            <w:pPr>
              <w:jc w:val="right"/>
            </w:pPr>
            <w:r>
              <w:t>1.53</w:t>
            </w:r>
          </w:p>
        </w:tc>
      </w:tr>
    </w:tbl>
    <w:p w:rsidR="00FA1442" w:rsidRDefault="00FA1442" w:rsidP="00FA1442">
      <w:pPr>
        <w:pStyle w:val="-2"/>
        <w:spacing w:before="312"/>
        <w:rPr>
          <w:rFonts w:hint="eastAsia"/>
        </w:rPr>
      </w:pPr>
      <w:r>
        <w:rPr>
          <w:rFonts w:hint="eastAsia"/>
        </w:rPr>
        <w:t xml:space="preserve">“影子定价”与“摊余成本法”确定的基金资产净值的偏离 </w:t>
      </w:r>
    </w:p>
    <w:tbl>
      <w:tblPr>
        <w:tblStyle w:val="-0"/>
        <w:tblW w:w="8505" w:type="dxa"/>
        <w:tblLayout w:type="fixed"/>
        <w:tblLook w:val="04A0" w:firstRow="1" w:lastRow="0" w:firstColumn="1" w:lastColumn="0" w:noHBand="0" w:noVBand="1"/>
      </w:tblPr>
      <w:tblGrid>
        <w:gridCol w:w="6124"/>
        <w:gridCol w:w="2381"/>
      </w:tblGrid>
      <w:tr w:rsidR="00FA1442" w:rsidTr="00FA1442">
        <w:trPr>
          <w:cnfStyle w:val="100000000000" w:firstRow="1" w:lastRow="0" w:firstColumn="0" w:lastColumn="0" w:oddVBand="0" w:evenVBand="0" w:oddHBand="0" w:evenHBand="0" w:firstRowFirstColumn="0" w:firstRowLastColumn="0" w:lastRowFirstColumn="0" w:lastRowLastColumn="0"/>
        </w:trPr>
        <w:tc>
          <w:tcPr>
            <w:tcW w:w="6124" w:type="dxa"/>
          </w:tcPr>
          <w:p w:rsidR="00FA1442" w:rsidRPr="00FA1442" w:rsidRDefault="00FA1442" w:rsidP="00FA1442">
            <w:pPr>
              <w:jc w:val="center"/>
              <w:rPr>
                <w:b/>
              </w:rPr>
            </w:pPr>
            <w:r w:rsidRPr="00FA1442">
              <w:rPr>
                <w:rFonts w:hint="eastAsia"/>
                <w:b/>
              </w:rPr>
              <w:lastRenderedPageBreak/>
              <w:t>项目</w:t>
            </w:r>
          </w:p>
        </w:tc>
        <w:tc>
          <w:tcPr>
            <w:tcW w:w="2381" w:type="dxa"/>
          </w:tcPr>
          <w:p w:rsidR="00FA1442" w:rsidRPr="00FA1442" w:rsidRDefault="00FA1442" w:rsidP="00FA1442">
            <w:pPr>
              <w:jc w:val="center"/>
              <w:rPr>
                <w:b/>
              </w:rPr>
            </w:pPr>
            <w:r w:rsidRPr="00FA1442">
              <w:rPr>
                <w:rFonts w:hint="eastAsia"/>
                <w:b/>
              </w:rPr>
              <w:t>偏离情况</w:t>
            </w:r>
          </w:p>
        </w:tc>
      </w:tr>
      <w:tr w:rsidR="00FA1442" w:rsidTr="00FA1442">
        <w:tc>
          <w:tcPr>
            <w:tcW w:w="6124" w:type="dxa"/>
          </w:tcPr>
          <w:p w:rsidR="00FA1442" w:rsidRDefault="00FA1442" w:rsidP="00FA1442">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FA1442" w:rsidRDefault="00FA1442" w:rsidP="00FA1442">
            <w:pPr>
              <w:jc w:val="right"/>
            </w:pPr>
            <w:r>
              <w:t>0</w:t>
            </w:r>
          </w:p>
        </w:tc>
      </w:tr>
      <w:tr w:rsidR="00FA1442" w:rsidTr="00FA1442">
        <w:tc>
          <w:tcPr>
            <w:tcW w:w="6124" w:type="dxa"/>
          </w:tcPr>
          <w:p w:rsidR="00FA1442" w:rsidRDefault="00FA1442" w:rsidP="00FA1442">
            <w:pPr>
              <w:jc w:val="left"/>
            </w:pPr>
            <w:r>
              <w:rPr>
                <w:rFonts w:hint="eastAsia"/>
              </w:rPr>
              <w:t>报告期内偏离度的最高值</w:t>
            </w:r>
          </w:p>
        </w:tc>
        <w:tc>
          <w:tcPr>
            <w:tcW w:w="2381" w:type="dxa"/>
          </w:tcPr>
          <w:p w:rsidR="00FA1442" w:rsidRDefault="00FA1442" w:rsidP="00FA1442">
            <w:pPr>
              <w:jc w:val="right"/>
            </w:pPr>
            <w:r>
              <w:t>0.0320%</w:t>
            </w:r>
          </w:p>
        </w:tc>
      </w:tr>
      <w:tr w:rsidR="00FA1442" w:rsidTr="00FA1442">
        <w:tc>
          <w:tcPr>
            <w:tcW w:w="6124" w:type="dxa"/>
          </w:tcPr>
          <w:p w:rsidR="00FA1442" w:rsidRDefault="00FA1442" w:rsidP="00FA1442">
            <w:pPr>
              <w:jc w:val="left"/>
            </w:pPr>
            <w:r>
              <w:rPr>
                <w:rFonts w:hint="eastAsia"/>
              </w:rPr>
              <w:t>报告期内偏离度的最低值</w:t>
            </w:r>
          </w:p>
        </w:tc>
        <w:tc>
          <w:tcPr>
            <w:tcW w:w="2381" w:type="dxa"/>
          </w:tcPr>
          <w:p w:rsidR="00FA1442" w:rsidRDefault="00FA1442" w:rsidP="00FA1442">
            <w:pPr>
              <w:jc w:val="right"/>
            </w:pPr>
            <w:r>
              <w:t>0.0069%</w:t>
            </w:r>
          </w:p>
        </w:tc>
      </w:tr>
      <w:tr w:rsidR="00FA1442" w:rsidTr="00FA1442">
        <w:tc>
          <w:tcPr>
            <w:tcW w:w="6124" w:type="dxa"/>
          </w:tcPr>
          <w:p w:rsidR="00FA1442" w:rsidRDefault="00FA1442" w:rsidP="00FA1442">
            <w:pPr>
              <w:jc w:val="left"/>
            </w:pPr>
            <w:r>
              <w:rPr>
                <w:rFonts w:hint="eastAsia"/>
              </w:rPr>
              <w:t>报告期内每个工作日偏离度的绝对值的简单平均值</w:t>
            </w:r>
          </w:p>
        </w:tc>
        <w:tc>
          <w:tcPr>
            <w:tcW w:w="2381" w:type="dxa"/>
          </w:tcPr>
          <w:p w:rsidR="00FA1442" w:rsidRDefault="00FA1442" w:rsidP="00FA1442">
            <w:pPr>
              <w:jc w:val="right"/>
            </w:pPr>
            <w:r>
              <w:t>0.0189%</w:t>
            </w:r>
          </w:p>
        </w:tc>
      </w:tr>
    </w:tbl>
    <w:p w:rsidR="00FA1442" w:rsidRDefault="00FA1442" w:rsidP="00FA1442">
      <w:pPr>
        <w:pStyle w:val="-3"/>
        <w:spacing w:before="156" w:after="156"/>
        <w:rPr>
          <w:rFonts w:hint="eastAsia"/>
        </w:rPr>
      </w:pPr>
      <w:r>
        <w:rPr>
          <w:rFonts w:hint="eastAsia"/>
        </w:rPr>
        <w:t>报告期内负偏离度的绝对值达到</w:t>
      </w:r>
      <w:r>
        <w:rPr>
          <w:rFonts w:hint="eastAsia"/>
        </w:rPr>
        <w:t>0.25%</w:t>
      </w:r>
      <w:r>
        <w:rPr>
          <w:rFonts w:hint="eastAsia"/>
        </w:rPr>
        <w:t>情况说明</w:t>
      </w:r>
    </w:p>
    <w:p w:rsidR="00FA1442" w:rsidRDefault="00FA1442" w:rsidP="00FA1442">
      <w:pPr>
        <w:pStyle w:val="-"/>
        <w:ind w:firstLine="420"/>
        <w:rPr>
          <w:rFonts w:hint="eastAsia"/>
        </w:rPr>
      </w:pPr>
      <w:r>
        <w:rPr>
          <w:rFonts w:hint="eastAsia"/>
        </w:rPr>
        <w:t>本报告期内本基金无负偏离度的绝对值达到0.25%的情况。</w:t>
      </w:r>
    </w:p>
    <w:p w:rsidR="00FA1442" w:rsidRDefault="00FA1442" w:rsidP="00FA1442">
      <w:pPr>
        <w:pStyle w:val="-3"/>
        <w:spacing w:before="156" w:after="156"/>
        <w:rPr>
          <w:rFonts w:hint="eastAsia"/>
        </w:rPr>
      </w:pPr>
      <w:r>
        <w:rPr>
          <w:rFonts w:hint="eastAsia"/>
        </w:rPr>
        <w:t>报告期内正偏离度的绝对值达到</w:t>
      </w:r>
      <w:r>
        <w:rPr>
          <w:rFonts w:hint="eastAsia"/>
        </w:rPr>
        <w:t>0.5%</w:t>
      </w:r>
      <w:r>
        <w:rPr>
          <w:rFonts w:hint="eastAsia"/>
        </w:rPr>
        <w:t>情况说明</w:t>
      </w:r>
    </w:p>
    <w:p w:rsidR="00FA1442" w:rsidRDefault="00FA1442" w:rsidP="00FA1442">
      <w:pPr>
        <w:pStyle w:val="-"/>
        <w:ind w:firstLine="420"/>
        <w:rPr>
          <w:rFonts w:hint="eastAsia"/>
        </w:rPr>
      </w:pPr>
      <w:r>
        <w:rPr>
          <w:rFonts w:hint="eastAsia"/>
        </w:rPr>
        <w:t>本报告期内本基金无正偏离度的绝对值达到0.5%的情况。</w:t>
      </w:r>
    </w:p>
    <w:p w:rsidR="00FA1442" w:rsidRDefault="00FA1442" w:rsidP="00FA1442">
      <w:pPr>
        <w:pStyle w:val="-2"/>
        <w:spacing w:before="312"/>
        <w:rPr>
          <w:rFonts w:hint="eastAsia"/>
        </w:rPr>
      </w:pPr>
      <w:r>
        <w:rPr>
          <w:rFonts w:hint="eastAsia"/>
        </w:rPr>
        <w:t>报告期末按摊余成本占基金资产净值比例大小排名的前十名资产支持证券投资明细</w:t>
      </w:r>
    </w:p>
    <w:p w:rsidR="00FA1442" w:rsidRDefault="00FA1442" w:rsidP="00FA1442">
      <w:pPr>
        <w:pStyle w:val="-"/>
        <w:ind w:firstLine="420"/>
        <w:rPr>
          <w:rFonts w:hint="eastAsia"/>
        </w:rPr>
      </w:pPr>
      <w:r>
        <w:rPr>
          <w:rFonts w:hint="eastAsia"/>
        </w:rPr>
        <w:t>本基金本报告期末未持有资产支持证券。</w:t>
      </w:r>
    </w:p>
    <w:p w:rsidR="00FA1442" w:rsidRDefault="00FA1442" w:rsidP="00FA1442">
      <w:pPr>
        <w:pStyle w:val="-2"/>
        <w:spacing w:before="312"/>
        <w:rPr>
          <w:rFonts w:hint="eastAsia"/>
        </w:rPr>
      </w:pPr>
      <w:r>
        <w:rPr>
          <w:rFonts w:hint="eastAsia"/>
        </w:rPr>
        <w:t>投资组合报告附注</w:t>
      </w:r>
    </w:p>
    <w:p w:rsidR="00FA1442" w:rsidRDefault="00FA1442" w:rsidP="00FA1442">
      <w:pPr>
        <w:pStyle w:val="-3"/>
        <w:spacing w:before="156" w:after="156"/>
        <w:rPr>
          <w:rFonts w:hint="eastAsia"/>
        </w:rPr>
      </w:pPr>
      <w:r>
        <w:rPr>
          <w:rFonts w:hint="eastAsia"/>
        </w:rPr>
        <w:t>基金计价方法说明</w:t>
      </w:r>
    </w:p>
    <w:p w:rsidR="00FA1442" w:rsidRDefault="00FA1442" w:rsidP="00FA1442">
      <w:pPr>
        <w:pStyle w:val="-"/>
        <w:ind w:firstLine="420"/>
        <w:rPr>
          <w:rFonts w:hint="eastAsia"/>
        </w:rPr>
      </w:pPr>
      <w:r>
        <w:rPr>
          <w:rFonts w:hint="eastAsia"/>
        </w:rPr>
        <w:t>本基金按照实际利率计算账面价值，即计价对象以买入成本列示，按票面利率或商定利率并考虑其买入时的溢价和折价，在其剩余期限内平均摊销，每日计提收益。</w:t>
      </w:r>
    </w:p>
    <w:p w:rsidR="00FA1442" w:rsidRDefault="00FA1442" w:rsidP="00FA1442">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A1442" w:rsidRDefault="00FA1442" w:rsidP="00FA1442">
      <w:pPr>
        <w:pStyle w:val="-"/>
        <w:ind w:firstLine="420"/>
        <w:rPr>
          <w:rFonts w:hint="eastAsia"/>
        </w:rPr>
      </w:pPr>
      <w:r>
        <w:rPr>
          <w:rFonts w:hint="eastAsia"/>
        </w:rPr>
        <w:t>本基金投资的前十名证券的发行主体中，国家开发银行在报告编制日前一年内曾受到中国人民银行的处罚；东莞银行股份有限公司在报告编制日前一年内曾受到国家金融监督管理总局东莞监管分局、中国人民银行广东省分行的处罚；中国光大银行股份有限公司在报告编制日前一年内曾受到国家金融监督管理总局的处罚；中国建设银行股份有限公司在报告编制日前一年内曾受到国家金融监督管理总局、中国人民银行的处罚；中信银行股份有限公司在报告编制日前一年内曾受到国家金融监督管理总局、中国人民银行的处罚；北京银行股份有限公司在报告编制日前一年内曾受到国家金融监督管理总局北京监管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FA1442" w:rsidRDefault="00FA1442" w:rsidP="00FA1442">
      <w:pPr>
        <w:pStyle w:val="-"/>
        <w:ind w:firstLine="420"/>
        <w:rPr>
          <w:rFonts w:hint="eastAsia"/>
        </w:rPr>
      </w:pPr>
      <w:r>
        <w:rPr>
          <w:rFonts w:hint="eastAsia"/>
        </w:rPr>
        <w:t>对上述证券的投资决策程序的说明：本基金投资上述证券的投资决策程序符合相关法律法规和公司制度的要求。</w:t>
      </w:r>
    </w:p>
    <w:p w:rsidR="00FA1442" w:rsidRDefault="00FA1442" w:rsidP="00FA1442">
      <w:pPr>
        <w:pStyle w:val="-3"/>
        <w:spacing w:before="156" w:after="156"/>
        <w:rPr>
          <w:rFonts w:hint="eastAsia"/>
        </w:rPr>
      </w:pPr>
      <w:r>
        <w:rPr>
          <w:rFonts w:hint="eastAsia"/>
        </w:rPr>
        <w:lastRenderedPageBreak/>
        <w:t>其他资产构成</w:t>
      </w:r>
    </w:p>
    <w:p w:rsidR="00FA1442" w:rsidRDefault="00FA1442" w:rsidP="00FA144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FA1442" w:rsidTr="00FA1442">
        <w:trPr>
          <w:cnfStyle w:val="100000000000" w:firstRow="1" w:lastRow="0" w:firstColumn="0" w:lastColumn="0" w:oddVBand="0" w:evenVBand="0" w:oddHBand="0" w:evenHBand="0" w:firstRowFirstColumn="0" w:firstRowLastColumn="0" w:lastRowFirstColumn="0" w:lastRowLastColumn="0"/>
        </w:trPr>
        <w:tc>
          <w:tcPr>
            <w:tcW w:w="737" w:type="dxa"/>
          </w:tcPr>
          <w:p w:rsidR="00FA1442" w:rsidRPr="00FA1442" w:rsidRDefault="00FA1442" w:rsidP="00FA1442">
            <w:pPr>
              <w:jc w:val="center"/>
              <w:rPr>
                <w:b/>
              </w:rPr>
            </w:pPr>
            <w:r w:rsidRPr="00FA1442">
              <w:rPr>
                <w:rFonts w:hint="eastAsia"/>
                <w:b/>
              </w:rPr>
              <w:t>序号</w:t>
            </w:r>
          </w:p>
        </w:tc>
        <w:tc>
          <w:tcPr>
            <w:tcW w:w="4763" w:type="dxa"/>
          </w:tcPr>
          <w:p w:rsidR="00FA1442" w:rsidRPr="00FA1442" w:rsidRDefault="00FA1442" w:rsidP="00FA1442">
            <w:pPr>
              <w:jc w:val="center"/>
              <w:rPr>
                <w:b/>
              </w:rPr>
            </w:pPr>
            <w:r w:rsidRPr="00FA1442">
              <w:rPr>
                <w:rFonts w:hint="eastAsia"/>
                <w:b/>
              </w:rPr>
              <w:t>名称</w:t>
            </w:r>
          </w:p>
        </w:tc>
        <w:tc>
          <w:tcPr>
            <w:tcW w:w="3005" w:type="dxa"/>
          </w:tcPr>
          <w:p w:rsidR="00FA1442" w:rsidRPr="00FA1442" w:rsidRDefault="00FA1442" w:rsidP="00FA1442">
            <w:pPr>
              <w:jc w:val="center"/>
              <w:rPr>
                <w:b/>
              </w:rPr>
            </w:pPr>
            <w:r w:rsidRPr="00FA1442">
              <w:rPr>
                <w:rFonts w:hint="eastAsia"/>
                <w:b/>
              </w:rPr>
              <w:t>金额（元）</w:t>
            </w:r>
          </w:p>
        </w:tc>
      </w:tr>
      <w:tr w:rsidR="00FA1442" w:rsidTr="00FA1442">
        <w:tc>
          <w:tcPr>
            <w:tcW w:w="737" w:type="dxa"/>
          </w:tcPr>
          <w:p w:rsidR="00FA1442" w:rsidRDefault="00FA1442" w:rsidP="00FA1442">
            <w:pPr>
              <w:jc w:val="center"/>
            </w:pPr>
            <w:r>
              <w:t>1</w:t>
            </w:r>
          </w:p>
        </w:tc>
        <w:tc>
          <w:tcPr>
            <w:tcW w:w="4763" w:type="dxa"/>
          </w:tcPr>
          <w:p w:rsidR="00FA1442" w:rsidRDefault="00FA1442" w:rsidP="00FA1442">
            <w:pPr>
              <w:jc w:val="left"/>
            </w:pPr>
            <w:r>
              <w:rPr>
                <w:rFonts w:hint="eastAsia"/>
              </w:rPr>
              <w:t>存出保证金</w:t>
            </w:r>
          </w:p>
        </w:tc>
        <w:tc>
          <w:tcPr>
            <w:tcW w:w="3005" w:type="dxa"/>
          </w:tcPr>
          <w:p w:rsidR="00FA1442" w:rsidRDefault="00FA1442" w:rsidP="00FA1442">
            <w:pPr>
              <w:jc w:val="right"/>
            </w:pPr>
            <w:r>
              <w:t>-</w:t>
            </w:r>
          </w:p>
        </w:tc>
      </w:tr>
      <w:tr w:rsidR="00FA1442" w:rsidTr="00FA1442">
        <w:tc>
          <w:tcPr>
            <w:tcW w:w="737" w:type="dxa"/>
          </w:tcPr>
          <w:p w:rsidR="00FA1442" w:rsidRDefault="00FA1442" w:rsidP="00FA1442">
            <w:pPr>
              <w:jc w:val="center"/>
            </w:pPr>
            <w:r>
              <w:t>2</w:t>
            </w:r>
          </w:p>
        </w:tc>
        <w:tc>
          <w:tcPr>
            <w:tcW w:w="4763" w:type="dxa"/>
          </w:tcPr>
          <w:p w:rsidR="00FA1442" w:rsidRDefault="00FA1442" w:rsidP="00FA1442">
            <w:pPr>
              <w:jc w:val="left"/>
            </w:pPr>
            <w:r>
              <w:rPr>
                <w:rFonts w:hint="eastAsia"/>
              </w:rPr>
              <w:t>应收证券清算款</w:t>
            </w:r>
          </w:p>
        </w:tc>
        <w:tc>
          <w:tcPr>
            <w:tcW w:w="3005" w:type="dxa"/>
          </w:tcPr>
          <w:p w:rsidR="00FA1442" w:rsidRDefault="00FA1442" w:rsidP="00FA1442">
            <w:pPr>
              <w:jc w:val="right"/>
            </w:pPr>
            <w:r>
              <w:t>-</w:t>
            </w:r>
          </w:p>
        </w:tc>
      </w:tr>
      <w:tr w:rsidR="00FA1442" w:rsidTr="00FA1442">
        <w:tc>
          <w:tcPr>
            <w:tcW w:w="737" w:type="dxa"/>
          </w:tcPr>
          <w:p w:rsidR="00FA1442" w:rsidRDefault="00FA1442" w:rsidP="00FA1442">
            <w:pPr>
              <w:jc w:val="center"/>
            </w:pPr>
            <w:r>
              <w:t>3</w:t>
            </w:r>
          </w:p>
        </w:tc>
        <w:tc>
          <w:tcPr>
            <w:tcW w:w="4763" w:type="dxa"/>
          </w:tcPr>
          <w:p w:rsidR="00FA1442" w:rsidRDefault="00FA1442" w:rsidP="00FA1442">
            <w:pPr>
              <w:jc w:val="left"/>
            </w:pPr>
            <w:r>
              <w:rPr>
                <w:rFonts w:hint="eastAsia"/>
              </w:rPr>
              <w:t>应收利息</w:t>
            </w:r>
          </w:p>
        </w:tc>
        <w:tc>
          <w:tcPr>
            <w:tcW w:w="3005" w:type="dxa"/>
          </w:tcPr>
          <w:p w:rsidR="00FA1442" w:rsidRDefault="00FA1442" w:rsidP="00FA1442">
            <w:pPr>
              <w:jc w:val="right"/>
            </w:pPr>
            <w:r>
              <w:t>-</w:t>
            </w:r>
          </w:p>
        </w:tc>
      </w:tr>
      <w:tr w:rsidR="00FA1442" w:rsidTr="00FA1442">
        <w:tc>
          <w:tcPr>
            <w:tcW w:w="737" w:type="dxa"/>
          </w:tcPr>
          <w:p w:rsidR="00FA1442" w:rsidRDefault="00FA1442" w:rsidP="00FA1442">
            <w:pPr>
              <w:jc w:val="center"/>
            </w:pPr>
            <w:r>
              <w:t>4</w:t>
            </w:r>
          </w:p>
        </w:tc>
        <w:tc>
          <w:tcPr>
            <w:tcW w:w="4763" w:type="dxa"/>
          </w:tcPr>
          <w:p w:rsidR="00FA1442" w:rsidRDefault="00FA1442" w:rsidP="00FA1442">
            <w:pPr>
              <w:jc w:val="left"/>
            </w:pPr>
            <w:r>
              <w:rPr>
                <w:rFonts w:hint="eastAsia"/>
              </w:rPr>
              <w:t>应收申购款</w:t>
            </w:r>
          </w:p>
        </w:tc>
        <w:tc>
          <w:tcPr>
            <w:tcW w:w="3005" w:type="dxa"/>
          </w:tcPr>
          <w:p w:rsidR="00FA1442" w:rsidRDefault="00FA1442" w:rsidP="00FA1442">
            <w:pPr>
              <w:jc w:val="right"/>
            </w:pPr>
            <w:r>
              <w:t>11,623,303.02</w:t>
            </w:r>
          </w:p>
        </w:tc>
      </w:tr>
      <w:tr w:rsidR="00FA1442" w:rsidTr="00FA1442">
        <w:tc>
          <w:tcPr>
            <w:tcW w:w="737" w:type="dxa"/>
          </w:tcPr>
          <w:p w:rsidR="00FA1442" w:rsidRDefault="00FA1442" w:rsidP="00FA1442">
            <w:pPr>
              <w:jc w:val="center"/>
            </w:pPr>
            <w:r>
              <w:t>5</w:t>
            </w:r>
          </w:p>
        </w:tc>
        <w:tc>
          <w:tcPr>
            <w:tcW w:w="4763" w:type="dxa"/>
          </w:tcPr>
          <w:p w:rsidR="00FA1442" w:rsidRDefault="00FA1442" w:rsidP="00FA1442">
            <w:pPr>
              <w:jc w:val="left"/>
            </w:pPr>
            <w:r>
              <w:rPr>
                <w:rFonts w:hint="eastAsia"/>
              </w:rPr>
              <w:t>其他应收款</w:t>
            </w:r>
          </w:p>
        </w:tc>
        <w:tc>
          <w:tcPr>
            <w:tcW w:w="3005" w:type="dxa"/>
          </w:tcPr>
          <w:p w:rsidR="00FA1442" w:rsidRDefault="00FA1442" w:rsidP="00FA1442">
            <w:pPr>
              <w:jc w:val="right"/>
            </w:pPr>
            <w:r>
              <w:t>-</w:t>
            </w:r>
          </w:p>
        </w:tc>
      </w:tr>
      <w:tr w:rsidR="00FA1442" w:rsidTr="00FA1442">
        <w:tc>
          <w:tcPr>
            <w:tcW w:w="737" w:type="dxa"/>
          </w:tcPr>
          <w:p w:rsidR="00FA1442" w:rsidRDefault="00FA1442" w:rsidP="00FA1442">
            <w:pPr>
              <w:jc w:val="center"/>
            </w:pPr>
            <w:r>
              <w:t>6</w:t>
            </w:r>
          </w:p>
        </w:tc>
        <w:tc>
          <w:tcPr>
            <w:tcW w:w="4763" w:type="dxa"/>
          </w:tcPr>
          <w:p w:rsidR="00FA1442" w:rsidRDefault="00FA1442" w:rsidP="00FA1442">
            <w:pPr>
              <w:jc w:val="left"/>
            </w:pPr>
            <w:r>
              <w:rPr>
                <w:rFonts w:hint="eastAsia"/>
              </w:rPr>
              <w:t>待摊费用</w:t>
            </w:r>
          </w:p>
        </w:tc>
        <w:tc>
          <w:tcPr>
            <w:tcW w:w="3005" w:type="dxa"/>
          </w:tcPr>
          <w:p w:rsidR="00FA1442" w:rsidRDefault="00FA1442" w:rsidP="00FA1442">
            <w:pPr>
              <w:jc w:val="right"/>
            </w:pPr>
            <w:r>
              <w:t>-</w:t>
            </w:r>
          </w:p>
        </w:tc>
      </w:tr>
      <w:tr w:rsidR="00FA1442" w:rsidTr="00FA1442">
        <w:tc>
          <w:tcPr>
            <w:tcW w:w="737" w:type="dxa"/>
          </w:tcPr>
          <w:p w:rsidR="00FA1442" w:rsidRDefault="00FA1442" w:rsidP="00FA1442">
            <w:pPr>
              <w:jc w:val="center"/>
            </w:pPr>
            <w:r>
              <w:t>7</w:t>
            </w:r>
          </w:p>
        </w:tc>
        <w:tc>
          <w:tcPr>
            <w:tcW w:w="4763" w:type="dxa"/>
          </w:tcPr>
          <w:p w:rsidR="00FA1442" w:rsidRDefault="00FA1442" w:rsidP="00FA1442">
            <w:pPr>
              <w:jc w:val="left"/>
            </w:pPr>
            <w:r>
              <w:rPr>
                <w:rFonts w:hint="eastAsia"/>
              </w:rPr>
              <w:t>其他</w:t>
            </w:r>
          </w:p>
        </w:tc>
        <w:tc>
          <w:tcPr>
            <w:tcW w:w="3005" w:type="dxa"/>
          </w:tcPr>
          <w:p w:rsidR="00FA1442" w:rsidRDefault="00FA1442" w:rsidP="00FA1442">
            <w:pPr>
              <w:jc w:val="right"/>
            </w:pPr>
            <w:r>
              <w:t>-</w:t>
            </w:r>
          </w:p>
        </w:tc>
      </w:tr>
      <w:tr w:rsidR="00FA1442" w:rsidTr="00FA1442">
        <w:tc>
          <w:tcPr>
            <w:tcW w:w="737" w:type="dxa"/>
          </w:tcPr>
          <w:p w:rsidR="00FA1442" w:rsidRDefault="00FA1442" w:rsidP="00FA1442">
            <w:pPr>
              <w:jc w:val="center"/>
            </w:pPr>
            <w:r>
              <w:t>8</w:t>
            </w:r>
          </w:p>
        </w:tc>
        <w:tc>
          <w:tcPr>
            <w:tcW w:w="4763" w:type="dxa"/>
          </w:tcPr>
          <w:p w:rsidR="00FA1442" w:rsidRDefault="00FA1442" w:rsidP="00FA1442">
            <w:pPr>
              <w:jc w:val="left"/>
            </w:pPr>
            <w:r>
              <w:rPr>
                <w:rFonts w:hint="eastAsia"/>
              </w:rPr>
              <w:t>合计</w:t>
            </w:r>
          </w:p>
        </w:tc>
        <w:tc>
          <w:tcPr>
            <w:tcW w:w="3005" w:type="dxa"/>
          </w:tcPr>
          <w:p w:rsidR="00FA1442" w:rsidRDefault="00FA1442" w:rsidP="00FA1442">
            <w:pPr>
              <w:jc w:val="right"/>
            </w:pPr>
            <w:r>
              <w:t>11,623,303.02</w:t>
            </w:r>
          </w:p>
        </w:tc>
      </w:tr>
    </w:tbl>
    <w:p w:rsidR="00FA1442" w:rsidRDefault="00FA1442" w:rsidP="00FA1442">
      <w:pPr>
        <w:pStyle w:val="-3"/>
        <w:spacing w:before="156" w:after="156"/>
        <w:rPr>
          <w:rFonts w:hint="eastAsia"/>
        </w:rPr>
      </w:pPr>
      <w:r>
        <w:rPr>
          <w:rFonts w:hint="eastAsia"/>
        </w:rPr>
        <w:t xml:space="preserve"> </w:t>
      </w:r>
      <w:r>
        <w:rPr>
          <w:rFonts w:hint="eastAsia"/>
        </w:rPr>
        <w:t>投资组合报告附注的其他文字描述部分</w:t>
      </w:r>
    </w:p>
    <w:p w:rsidR="00FA1442" w:rsidRDefault="00FA1442" w:rsidP="00FA1442">
      <w:pPr>
        <w:pStyle w:val="-"/>
        <w:ind w:firstLine="420"/>
        <w:rPr>
          <w:rFonts w:hint="eastAsia"/>
        </w:rPr>
      </w:pPr>
      <w:r>
        <w:rPr>
          <w:rFonts w:hint="eastAsia"/>
        </w:rPr>
        <w:t>无。</w:t>
      </w:r>
    </w:p>
    <w:p w:rsidR="00FA1442" w:rsidRDefault="00FA1442" w:rsidP="00FA1442">
      <w:pPr>
        <w:pStyle w:val="-1"/>
        <w:ind w:left="281" w:hanging="281"/>
        <w:rPr>
          <w:rFonts w:hint="eastAsia"/>
        </w:rPr>
      </w:pPr>
      <w:r>
        <w:rPr>
          <w:rFonts w:hint="eastAsia"/>
        </w:rPr>
        <w:t>开放式基金份额变动</w:t>
      </w:r>
    </w:p>
    <w:p w:rsidR="00FA1442" w:rsidRDefault="00FA1442" w:rsidP="00FA1442">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186" w:type="dxa"/>
          </w:tcPr>
          <w:p w:rsidR="00FA1442" w:rsidRPr="00FA1442" w:rsidRDefault="00FA1442" w:rsidP="00FA1442">
            <w:pPr>
              <w:jc w:val="center"/>
              <w:rPr>
                <w:b/>
              </w:rPr>
            </w:pPr>
            <w:r w:rsidRPr="00FA1442">
              <w:rPr>
                <w:rFonts w:hint="eastAsia"/>
                <w:b/>
              </w:rPr>
              <w:t>项目</w:t>
            </w:r>
          </w:p>
        </w:tc>
        <w:tc>
          <w:tcPr>
            <w:tcW w:w="1186" w:type="dxa"/>
          </w:tcPr>
          <w:p w:rsidR="00FA1442" w:rsidRPr="00FA1442" w:rsidRDefault="00FA1442" w:rsidP="00FA1442">
            <w:pPr>
              <w:jc w:val="center"/>
              <w:rPr>
                <w:b/>
              </w:rPr>
            </w:pPr>
            <w:r w:rsidRPr="00FA1442">
              <w:rPr>
                <w:rFonts w:hint="eastAsia"/>
                <w:b/>
              </w:rPr>
              <w:t>南方现金增利货币</w:t>
            </w:r>
            <w:r w:rsidRPr="00FA1442">
              <w:rPr>
                <w:rFonts w:hint="eastAsia"/>
                <w:b/>
              </w:rPr>
              <w:t>A</w:t>
            </w:r>
          </w:p>
        </w:tc>
        <w:tc>
          <w:tcPr>
            <w:tcW w:w="1186" w:type="dxa"/>
          </w:tcPr>
          <w:p w:rsidR="00FA1442" w:rsidRPr="00FA1442" w:rsidRDefault="00FA1442" w:rsidP="00FA1442">
            <w:pPr>
              <w:jc w:val="center"/>
              <w:rPr>
                <w:b/>
              </w:rPr>
            </w:pPr>
            <w:r w:rsidRPr="00FA1442">
              <w:rPr>
                <w:rFonts w:hint="eastAsia"/>
                <w:b/>
              </w:rPr>
              <w:t>南方现金增利货币</w:t>
            </w:r>
            <w:r w:rsidRPr="00FA1442">
              <w:rPr>
                <w:rFonts w:hint="eastAsia"/>
                <w:b/>
              </w:rPr>
              <w:t>B</w:t>
            </w:r>
          </w:p>
        </w:tc>
        <w:tc>
          <w:tcPr>
            <w:tcW w:w="1187" w:type="dxa"/>
          </w:tcPr>
          <w:p w:rsidR="00FA1442" w:rsidRPr="00FA1442" w:rsidRDefault="00FA1442" w:rsidP="00FA1442">
            <w:pPr>
              <w:jc w:val="center"/>
              <w:rPr>
                <w:b/>
              </w:rPr>
            </w:pPr>
            <w:r w:rsidRPr="00FA1442">
              <w:rPr>
                <w:rFonts w:hint="eastAsia"/>
                <w:b/>
              </w:rPr>
              <w:t>南方现金增利货币</w:t>
            </w:r>
            <w:r w:rsidRPr="00FA1442">
              <w:rPr>
                <w:rFonts w:hint="eastAsia"/>
                <w:b/>
              </w:rPr>
              <w:t>C</w:t>
            </w:r>
          </w:p>
        </w:tc>
        <w:tc>
          <w:tcPr>
            <w:tcW w:w="1187" w:type="dxa"/>
          </w:tcPr>
          <w:p w:rsidR="00FA1442" w:rsidRPr="00FA1442" w:rsidRDefault="00FA1442" w:rsidP="00FA1442">
            <w:pPr>
              <w:jc w:val="center"/>
              <w:rPr>
                <w:b/>
              </w:rPr>
            </w:pPr>
            <w:r w:rsidRPr="00FA1442">
              <w:rPr>
                <w:rFonts w:hint="eastAsia"/>
                <w:b/>
              </w:rPr>
              <w:t>南方现金增利货币</w:t>
            </w:r>
            <w:r w:rsidRPr="00FA1442">
              <w:rPr>
                <w:rFonts w:hint="eastAsia"/>
                <w:b/>
              </w:rPr>
              <w:t>D</w:t>
            </w:r>
          </w:p>
        </w:tc>
        <w:tc>
          <w:tcPr>
            <w:tcW w:w="1187" w:type="dxa"/>
          </w:tcPr>
          <w:p w:rsidR="00FA1442" w:rsidRPr="00FA1442" w:rsidRDefault="00FA1442" w:rsidP="00FA1442">
            <w:pPr>
              <w:jc w:val="center"/>
              <w:rPr>
                <w:b/>
              </w:rPr>
            </w:pPr>
            <w:r w:rsidRPr="00FA1442">
              <w:rPr>
                <w:rFonts w:hint="eastAsia"/>
                <w:b/>
              </w:rPr>
              <w:t>南方现金增利货币</w:t>
            </w:r>
            <w:r w:rsidRPr="00FA1442">
              <w:rPr>
                <w:rFonts w:hint="eastAsia"/>
                <w:b/>
              </w:rPr>
              <w:t>E</w:t>
            </w:r>
          </w:p>
        </w:tc>
        <w:tc>
          <w:tcPr>
            <w:tcW w:w="1187" w:type="dxa"/>
          </w:tcPr>
          <w:p w:rsidR="00FA1442" w:rsidRPr="00FA1442" w:rsidRDefault="00FA1442" w:rsidP="00FA1442">
            <w:pPr>
              <w:jc w:val="center"/>
              <w:rPr>
                <w:b/>
              </w:rPr>
            </w:pPr>
            <w:r w:rsidRPr="00FA1442">
              <w:rPr>
                <w:rFonts w:hint="eastAsia"/>
                <w:b/>
              </w:rPr>
              <w:t>南方现金增利货币</w:t>
            </w:r>
            <w:r w:rsidRPr="00FA1442">
              <w:rPr>
                <w:rFonts w:hint="eastAsia"/>
                <w:b/>
              </w:rPr>
              <w:t>F</w:t>
            </w:r>
          </w:p>
        </w:tc>
      </w:tr>
      <w:tr w:rsidR="00FA1442" w:rsidTr="00FA1442">
        <w:tc>
          <w:tcPr>
            <w:tcW w:w="1186" w:type="dxa"/>
          </w:tcPr>
          <w:p w:rsidR="00FA1442" w:rsidRDefault="00FA1442" w:rsidP="00FA1442">
            <w:pPr>
              <w:jc w:val="left"/>
            </w:pPr>
            <w:r>
              <w:rPr>
                <w:rFonts w:hint="eastAsia"/>
              </w:rPr>
              <w:t>报告期期初基金份额总额</w:t>
            </w:r>
          </w:p>
        </w:tc>
        <w:tc>
          <w:tcPr>
            <w:tcW w:w="1186" w:type="dxa"/>
          </w:tcPr>
          <w:p w:rsidR="00FA1442" w:rsidRDefault="00FA1442" w:rsidP="00FA1442">
            <w:pPr>
              <w:jc w:val="right"/>
            </w:pPr>
            <w:r>
              <w:t>4,654,605,886.19</w:t>
            </w:r>
          </w:p>
        </w:tc>
        <w:tc>
          <w:tcPr>
            <w:tcW w:w="1186" w:type="dxa"/>
          </w:tcPr>
          <w:p w:rsidR="00FA1442" w:rsidRDefault="00FA1442" w:rsidP="00FA1442">
            <w:pPr>
              <w:jc w:val="right"/>
            </w:pPr>
            <w:r>
              <w:t>3,986,605,236.66</w:t>
            </w:r>
          </w:p>
        </w:tc>
        <w:tc>
          <w:tcPr>
            <w:tcW w:w="1187" w:type="dxa"/>
          </w:tcPr>
          <w:p w:rsidR="00FA1442" w:rsidRDefault="00FA1442" w:rsidP="00FA1442">
            <w:pPr>
              <w:jc w:val="right"/>
            </w:pPr>
            <w:r>
              <w:t>276,556,568.59</w:t>
            </w:r>
          </w:p>
        </w:tc>
        <w:tc>
          <w:tcPr>
            <w:tcW w:w="1187" w:type="dxa"/>
          </w:tcPr>
          <w:p w:rsidR="00FA1442" w:rsidRDefault="00FA1442" w:rsidP="00FA1442">
            <w:pPr>
              <w:jc w:val="right"/>
            </w:pPr>
            <w:r>
              <w:t>173,883,141.93</w:t>
            </w:r>
          </w:p>
        </w:tc>
        <w:tc>
          <w:tcPr>
            <w:tcW w:w="1187" w:type="dxa"/>
          </w:tcPr>
          <w:p w:rsidR="00FA1442" w:rsidRDefault="00FA1442" w:rsidP="00FA1442">
            <w:pPr>
              <w:jc w:val="right"/>
            </w:pPr>
            <w:r>
              <w:t>3,942,302,444.53</w:t>
            </w:r>
          </w:p>
        </w:tc>
        <w:tc>
          <w:tcPr>
            <w:tcW w:w="1187" w:type="dxa"/>
          </w:tcPr>
          <w:p w:rsidR="00FA1442" w:rsidRDefault="00FA1442" w:rsidP="00FA1442">
            <w:pPr>
              <w:jc w:val="right"/>
            </w:pPr>
            <w:r>
              <w:t>5,950,866,847.53</w:t>
            </w:r>
          </w:p>
        </w:tc>
      </w:tr>
      <w:tr w:rsidR="00FA1442" w:rsidTr="00FA1442">
        <w:tc>
          <w:tcPr>
            <w:tcW w:w="1186" w:type="dxa"/>
          </w:tcPr>
          <w:p w:rsidR="00FA1442" w:rsidRDefault="00FA1442" w:rsidP="00FA1442">
            <w:pPr>
              <w:jc w:val="left"/>
            </w:pPr>
            <w:r>
              <w:rPr>
                <w:rFonts w:hint="eastAsia"/>
              </w:rPr>
              <w:t>报告期期间基金总申购份额</w:t>
            </w:r>
          </w:p>
        </w:tc>
        <w:tc>
          <w:tcPr>
            <w:tcW w:w="1186" w:type="dxa"/>
          </w:tcPr>
          <w:p w:rsidR="00FA1442" w:rsidRDefault="00FA1442" w:rsidP="00FA1442">
            <w:pPr>
              <w:jc w:val="right"/>
            </w:pPr>
            <w:r>
              <w:t>1,789,238,136.08</w:t>
            </w:r>
          </w:p>
        </w:tc>
        <w:tc>
          <w:tcPr>
            <w:tcW w:w="1186" w:type="dxa"/>
          </w:tcPr>
          <w:p w:rsidR="00FA1442" w:rsidRDefault="00FA1442" w:rsidP="00FA1442">
            <w:pPr>
              <w:jc w:val="right"/>
            </w:pPr>
            <w:r>
              <w:t>992,413,806.99</w:t>
            </w:r>
          </w:p>
        </w:tc>
        <w:tc>
          <w:tcPr>
            <w:tcW w:w="1187" w:type="dxa"/>
          </w:tcPr>
          <w:p w:rsidR="00FA1442" w:rsidRDefault="00FA1442" w:rsidP="00FA1442">
            <w:pPr>
              <w:jc w:val="right"/>
            </w:pPr>
            <w:r>
              <w:t>1,553,426,322.64</w:t>
            </w:r>
          </w:p>
        </w:tc>
        <w:tc>
          <w:tcPr>
            <w:tcW w:w="1187" w:type="dxa"/>
          </w:tcPr>
          <w:p w:rsidR="00FA1442" w:rsidRDefault="00FA1442" w:rsidP="00FA1442">
            <w:pPr>
              <w:jc w:val="right"/>
            </w:pPr>
            <w:r>
              <w:t>229,816,309.21</w:t>
            </w:r>
          </w:p>
        </w:tc>
        <w:tc>
          <w:tcPr>
            <w:tcW w:w="1187" w:type="dxa"/>
          </w:tcPr>
          <w:p w:rsidR="00FA1442" w:rsidRDefault="00FA1442" w:rsidP="00FA1442">
            <w:pPr>
              <w:jc w:val="right"/>
            </w:pPr>
            <w:r>
              <w:t>27,066,980,229.35</w:t>
            </w:r>
          </w:p>
        </w:tc>
        <w:tc>
          <w:tcPr>
            <w:tcW w:w="1187" w:type="dxa"/>
          </w:tcPr>
          <w:p w:rsidR="00FA1442" w:rsidRDefault="00FA1442" w:rsidP="00FA1442">
            <w:pPr>
              <w:jc w:val="right"/>
            </w:pPr>
            <w:r>
              <w:t>23,646,262,554.34</w:t>
            </w:r>
          </w:p>
        </w:tc>
      </w:tr>
      <w:tr w:rsidR="00FA1442" w:rsidTr="00FA1442">
        <w:tc>
          <w:tcPr>
            <w:tcW w:w="1186" w:type="dxa"/>
          </w:tcPr>
          <w:p w:rsidR="00FA1442" w:rsidRDefault="00FA1442" w:rsidP="00FA1442">
            <w:pPr>
              <w:jc w:val="left"/>
            </w:pPr>
            <w:r>
              <w:rPr>
                <w:rFonts w:hint="eastAsia"/>
              </w:rPr>
              <w:t>报告期期间基金总赎回份额</w:t>
            </w:r>
          </w:p>
        </w:tc>
        <w:tc>
          <w:tcPr>
            <w:tcW w:w="1186" w:type="dxa"/>
          </w:tcPr>
          <w:p w:rsidR="00FA1442" w:rsidRDefault="00FA1442" w:rsidP="00FA1442">
            <w:pPr>
              <w:jc w:val="right"/>
            </w:pPr>
            <w:r>
              <w:t>1,803,197,210.72</w:t>
            </w:r>
          </w:p>
        </w:tc>
        <w:tc>
          <w:tcPr>
            <w:tcW w:w="1186" w:type="dxa"/>
          </w:tcPr>
          <w:p w:rsidR="00FA1442" w:rsidRDefault="00FA1442" w:rsidP="00FA1442">
            <w:pPr>
              <w:jc w:val="right"/>
            </w:pPr>
            <w:r>
              <w:t>216,252,682.59</w:t>
            </w:r>
          </w:p>
        </w:tc>
        <w:tc>
          <w:tcPr>
            <w:tcW w:w="1187" w:type="dxa"/>
          </w:tcPr>
          <w:p w:rsidR="00FA1442" w:rsidRDefault="00FA1442" w:rsidP="00FA1442">
            <w:pPr>
              <w:jc w:val="right"/>
            </w:pPr>
            <w:r>
              <w:t>1,278,540,569.58</w:t>
            </w:r>
          </w:p>
        </w:tc>
        <w:tc>
          <w:tcPr>
            <w:tcW w:w="1187" w:type="dxa"/>
          </w:tcPr>
          <w:p w:rsidR="00FA1442" w:rsidRDefault="00FA1442" w:rsidP="00FA1442">
            <w:pPr>
              <w:jc w:val="right"/>
            </w:pPr>
            <w:r>
              <w:t>295,397,282.26</w:t>
            </w:r>
          </w:p>
        </w:tc>
        <w:tc>
          <w:tcPr>
            <w:tcW w:w="1187" w:type="dxa"/>
          </w:tcPr>
          <w:p w:rsidR="00FA1442" w:rsidRDefault="00FA1442" w:rsidP="00FA1442">
            <w:pPr>
              <w:jc w:val="right"/>
            </w:pPr>
            <w:r>
              <w:t>27,500,742,387.80</w:t>
            </w:r>
          </w:p>
        </w:tc>
        <w:tc>
          <w:tcPr>
            <w:tcW w:w="1187" w:type="dxa"/>
          </w:tcPr>
          <w:p w:rsidR="00FA1442" w:rsidRDefault="00FA1442" w:rsidP="00FA1442">
            <w:pPr>
              <w:jc w:val="right"/>
            </w:pPr>
            <w:r>
              <w:t>23,652,979,257.98</w:t>
            </w:r>
          </w:p>
        </w:tc>
      </w:tr>
      <w:tr w:rsidR="00FA1442" w:rsidTr="00FA1442">
        <w:tc>
          <w:tcPr>
            <w:tcW w:w="1186" w:type="dxa"/>
          </w:tcPr>
          <w:p w:rsidR="00FA1442" w:rsidRDefault="00FA1442" w:rsidP="00FA1442">
            <w:pPr>
              <w:jc w:val="left"/>
            </w:pPr>
            <w:r>
              <w:rPr>
                <w:rFonts w:hint="eastAsia"/>
              </w:rPr>
              <w:t>报告期期末基金份额总额</w:t>
            </w:r>
          </w:p>
        </w:tc>
        <w:tc>
          <w:tcPr>
            <w:tcW w:w="1186" w:type="dxa"/>
          </w:tcPr>
          <w:p w:rsidR="00FA1442" w:rsidRDefault="00FA1442" w:rsidP="00FA1442">
            <w:pPr>
              <w:jc w:val="right"/>
            </w:pPr>
            <w:r>
              <w:t>4,640,646,811.55</w:t>
            </w:r>
          </w:p>
        </w:tc>
        <w:tc>
          <w:tcPr>
            <w:tcW w:w="1186" w:type="dxa"/>
          </w:tcPr>
          <w:p w:rsidR="00FA1442" w:rsidRDefault="00FA1442" w:rsidP="00FA1442">
            <w:pPr>
              <w:jc w:val="right"/>
            </w:pPr>
            <w:r>
              <w:t>4,762,766,361.06</w:t>
            </w:r>
          </w:p>
        </w:tc>
        <w:tc>
          <w:tcPr>
            <w:tcW w:w="1187" w:type="dxa"/>
          </w:tcPr>
          <w:p w:rsidR="00FA1442" w:rsidRDefault="00FA1442" w:rsidP="00FA1442">
            <w:pPr>
              <w:jc w:val="right"/>
            </w:pPr>
            <w:r>
              <w:t>551,442,321.65</w:t>
            </w:r>
          </w:p>
        </w:tc>
        <w:tc>
          <w:tcPr>
            <w:tcW w:w="1187" w:type="dxa"/>
          </w:tcPr>
          <w:p w:rsidR="00FA1442" w:rsidRDefault="00FA1442" w:rsidP="00FA1442">
            <w:pPr>
              <w:jc w:val="right"/>
            </w:pPr>
            <w:r>
              <w:t>108,302,168.88</w:t>
            </w:r>
          </w:p>
        </w:tc>
        <w:tc>
          <w:tcPr>
            <w:tcW w:w="1187" w:type="dxa"/>
          </w:tcPr>
          <w:p w:rsidR="00FA1442" w:rsidRDefault="00FA1442" w:rsidP="00FA1442">
            <w:pPr>
              <w:jc w:val="right"/>
            </w:pPr>
            <w:r>
              <w:t>3,508,540,286.08</w:t>
            </w:r>
          </w:p>
        </w:tc>
        <w:tc>
          <w:tcPr>
            <w:tcW w:w="1187" w:type="dxa"/>
          </w:tcPr>
          <w:p w:rsidR="00FA1442" w:rsidRDefault="00FA1442" w:rsidP="00FA1442">
            <w:pPr>
              <w:jc w:val="right"/>
            </w:pPr>
            <w:r>
              <w:t>5,944,150,143.89</w:t>
            </w:r>
          </w:p>
        </w:tc>
      </w:tr>
    </w:tbl>
    <w:p w:rsidR="00FA1442" w:rsidRDefault="00FA1442" w:rsidP="00FA1442">
      <w:pPr>
        <w:pStyle w:val="-1"/>
        <w:ind w:left="281" w:hanging="281"/>
        <w:rPr>
          <w:rFonts w:hint="eastAsia"/>
        </w:rPr>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FA1442" w:rsidTr="00FA1442">
        <w:trPr>
          <w:cnfStyle w:val="100000000000" w:firstRow="1" w:lastRow="0" w:firstColumn="0" w:lastColumn="0" w:oddVBand="0" w:evenVBand="0" w:oddHBand="0" w:evenHBand="0" w:firstRowFirstColumn="0" w:firstRowLastColumn="0" w:lastRowFirstColumn="0" w:lastRowLastColumn="0"/>
        </w:trPr>
        <w:tc>
          <w:tcPr>
            <w:tcW w:w="1384" w:type="dxa"/>
          </w:tcPr>
          <w:p w:rsidR="00FA1442" w:rsidRPr="00FA1442" w:rsidRDefault="00FA1442" w:rsidP="00FA1442">
            <w:pPr>
              <w:jc w:val="center"/>
              <w:rPr>
                <w:b/>
              </w:rPr>
            </w:pPr>
            <w:r w:rsidRPr="00FA1442">
              <w:rPr>
                <w:rFonts w:hint="eastAsia"/>
                <w:b/>
              </w:rPr>
              <w:t>序号</w:t>
            </w:r>
          </w:p>
        </w:tc>
        <w:tc>
          <w:tcPr>
            <w:tcW w:w="1384" w:type="dxa"/>
          </w:tcPr>
          <w:p w:rsidR="00FA1442" w:rsidRPr="00FA1442" w:rsidRDefault="00FA1442" w:rsidP="00FA1442">
            <w:pPr>
              <w:jc w:val="center"/>
              <w:rPr>
                <w:b/>
              </w:rPr>
            </w:pPr>
            <w:r w:rsidRPr="00FA1442">
              <w:rPr>
                <w:rFonts w:hint="eastAsia"/>
                <w:b/>
              </w:rPr>
              <w:t>交易方式</w:t>
            </w:r>
          </w:p>
        </w:tc>
        <w:tc>
          <w:tcPr>
            <w:tcW w:w="1384" w:type="dxa"/>
          </w:tcPr>
          <w:p w:rsidR="00FA1442" w:rsidRPr="00FA1442" w:rsidRDefault="00FA1442" w:rsidP="00FA1442">
            <w:pPr>
              <w:jc w:val="center"/>
              <w:rPr>
                <w:b/>
              </w:rPr>
            </w:pPr>
            <w:r w:rsidRPr="00FA1442">
              <w:rPr>
                <w:rFonts w:hint="eastAsia"/>
                <w:b/>
              </w:rPr>
              <w:t>交易日期</w:t>
            </w:r>
          </w:p>
        </w:tc>
        <w:tc>
          <w:tcPr>
            <w:tcW w:w="1384" w:type="dxa"/>
          </w:tcPr>
          <w:p w:rsidR="00FA1442" w:rsidRPr="00FA1442" w:rsidRDefault="00FA1442" w:rsidP="00FA1442">
            <w:pPr>
              <w:jc w:val="center"/>
              <w:rPr>
                <w:b/>
              </w:rPr>
            </w:pPr>
            <w:r w:rsidRPr="00FA1442">
              <w:rPr>
                <w:rFonts w:hint="eastAsia"/>
                <w:b/>
              </w:rPr>
              <w:t>交易份额（份）</w:t>
            </w:r>
          </w:p>
        </w:tc>
        <w:tc>
          <w:tcPr>
            <w:tcW w:w="1385" w:type="dxa"/>
          </w:tcPr>
          <w:p w:rsidR="00FA1442" w:rsidRPr="00FA1442" w:rsidRDefault="00FA1442" w:rsidP="00FA1442">
            <w:pPr>
              <w:jc w:val="center"/>
              <w:rPr>
                <w:b/>
              </w:rPr>
            </w:pPr>
            <w:r w:rsidRPr="00FA1442">
              <w:rPr>
                <w:rFonts w:hint="eastAsia"/>
                <w:b/>
              </w:rPr>
              <w:t>交易金额（元）</w:t>
            </w:r>
          </w:p>
        </w:tc>
        <w:tc>
          <w:tcPr>
            <w:tcW w:w="1385" w:type="dxa"/>
          </w:tcPr>
          <w:p w:rsidR="00FA1442" w:rsidRPr="00FA1442" w:rsidRDefault="00FA1442" w:rsidP="00FA1442">
            <w:pPr>
              <w:jc w:val="center"/>
              <w:rPr>
                <w:b/>
              </w:rPr>
            </w:pPr>
            <w:r w:rsidRPr="00FA1442">
              <w:rPr>
                <w:rFonts w:hint="eastAsia"/>
                <w:b/>
              </w:rPr>
              <w:t>适用费率</w:t>
            </w:r>
          </w:p>
        </w:tc>
      </w:tr>
      <w:tr w:rsidR="00FA1442" w:rsidTr="00FA1442">
        <w:tc>
          <w:tcPr>
            <w:tcW w:w="1384" w:type="dxa"/>
          </w:tcPr>
          <w:p w:rsidR="00FA1442" w:rsidRDefault="00FA1442" w:rsidP="00FA1442">
            <w:pPr>
              <w:jc w:val="center"/>
            </w:pPr>
            <w:r>
              <w:t>1</w:t>
            </w:r>
          </w:p>
        </w:tc>
        <w:tc>
          <w:tcPr>
            <w:tcW w:w="1384" w:type="dxa"/>
          </w:tcPr>
          <w:p w:rsidR="00FA1442" w:rsidRDefault="00FA1442" w:rsidP="00FA1442">
            <w:pPr>
              <w:jc w:val="left"/>
            </w:pPr>
            <w:r>
              <w:rPr>
                <w:rFonts w:hint="eastAsia"/>
              </w:rPr>
              <w:t>红利再投</w:t>
            </w:r>
          </w:p>
        </w:tc>
        <w:tc>
          <w:tcPr>
            <w:tcW w:w="1384" w:type="dxa"/>
          </w:tcPr>
          <w:p w:rsidR="00FA1442" w:rsidRDefault="00FA1442" w:rsidP="00FA1442">
            <w:pPr>
              <w:jc w:val="right"/>
            </w:pPr>
            <w:r>
              <w:t>-</w:t>
            </w:r>
          </w:p>
        </w:tc>
        <w:tc>
          <w:tcPr>
            <w:tcW w:w="1384" w:type="dxa"/>
          </w:tcPr>
          <w:p w:rsidR="00FA1442" w:rsidRDefault="00FA1442" w:rsidP="00FA1442">
            <w:pPr>
              <w:jc w:val="right"/>
            </w:pPr>
            <w:r>
              <w:t>1,846.89</w:t>
            </w:r>
          </w:p>
        </w:tc>
        <w:tc>
          <w:tcPr>
            <w:tcW w:w="1385" w:type="dxa"/>
          </w:tcPr>
          <w:p w:rsidR="00FA1442" w:rsidRDefault="00FA1442" w:rsidP="00FA1442">
            <w:pPr>
              <w:jc w:val="right"/>
            </w:pPr>
            <w:r>
              <w:t>1,846.89</w:t>
            </w:r>
          </w:p>
        </w:tc>
        <w:tc>
          <w:tcPr>
            <w:tcW w:w="1385" w:type="dxa"/>
          </w:tcPr>
          <w:p w:rsidR="00FA1442" w:rsidRDefault="00FA1442" w:rsidP="00FA1442">
            <w:pPr>
              <w:jc w:val="right"/>
            </w:pPr>
            <w:r>
              <w:t>-</w:t>
            </w:r>
          </w:p>
        </w:tc>
      </w:tr>
      <w:tr w:rsidR="00FA1442" w:rsidTr="00FA1442">
        <w:tc>
          <w:tcPr>
            <w:tcW w:w="1384" w:type="dxa"/>
          </w:tcPr>
          <w:p w:rsidR="00FA1442" w:rsidRDefault="00FA1442" w:rsidP="00FA1442">
            <w:pPr>
              <w:jc w:val="center"/>
            </w:pPr>
            <w:r>
              <w:rPr>
                <w:rFonts w:hint="eastAsia"/>
              </w:rPr>
              <w:t>合计</w:t>
            </w:r>
          </w:p>
        </w:tc>
        <w:tc>
          <w:tcPr>
            <w:tcW w:w="1384" w:type="dxa"/>
          </w:tcPr>
          <w:p w:rsidR="00FA1442" w:rsidRDefault="00FA1442" w:rsidP="00FA1442">
            <w:pPr>
              <w:jc w:val="right"/>
            </w:pPr>
            <w:r>
              <w:t>-</w:t>
            </w:r>
          </w:p>
        </w:tc>
        <w:tc>
          <w:tcPr>
            <w:tcW w:w="1384" w:type="dxa"/>
          </w:tcPr>
          <w:p w:rsidR="00FA1442" w:rsidRDefault="00FA1442" w:rsidP="00FA1442">
            <w:pPr>
              <w:jc w:val="right"/>
            </w:pPr>
            <w:r>
              <w:t>-</w:t>
            </w:r>
          </w:p>
        </w:tc>
        <w:tc>
          <w:tcPr>
            <w:tcW w:w="1384" w:type="dxa"/>
          </w:tcPr>
          <w:p w:rsidR="00FA1442" w:rsidRDefault="00FA1442" w:rsidP="00FA1442">
            <w:pPr>
              <w:jc w:val="right"/>
            </w:pPr>
            <w:r>
              <w:t>1,846.89</w:t>
            </w:r>
          </w:p>
        </w:tc>
        <w:tc>
          <w:tcPr>
            <w:tcW w:w="1385" w:type="dxa"/>
          </w:tcPr>
          <w:p w:rsidR="00FA1442" w:rsidRDefault="00FA1442" w:rsidP="00FA1442">
            <w:pPr>
              <w:jc w:val="right"/>
            </w:pPr>
            <w:r>
              <w:t>1,846.89</w:t>
            </w:r>
          </w:p>
        </w:tc>
        <w:tc>
          <w:tcPr>
            <w:tcW w:w="1385" w:type="dxa"/>
          </w:tcPr>
          <w:p w:rsidR="00FA1442" w:rsidRDefault="00FA1442" w:rsidP="00FA1442">
            <w:pPr>
              <w:jc w:val="right"/>
            </w:pPr>
            <w:r>
              <w:t>-</w:t>
            </w:r>
          </w:p>
        </w:tc>
      </w:tr>
    </w:tbl>
    <w:p w:rsidR="00FA1442" w:rsidRDefault="00FA1442" w:rsidP="00FA1442">
      <w:pPr>
        <w:pStyle w:val="-8"/>
        <w:rPr>
          <w:rFonts w:hint="eastAsia"/>
        </w:rPr>
      </w:pPr>
      <w:r>
        <w:rPr>
          <w:rFonts w:hint="eastAsia"/>
        </w:rPr>
        <w:lastRenderedPageBreak/>
        <w:t>注：基金管理人南方基金投资本基金适用的认(申)购/赎回费率按照本基金招募说明书的规定执行。</w:t>
      </w:r>
    </w:p>
    <w:p w:rsidR="00FA1442" w:rsidRDefault="00FA1442" w:rsidP="00FA1442">
      <w:pPr>
        <w:pStyle w:val="-1"/>
        <w:ind w:left="281" w:hanging="281"/>
        <w:rPr>
          <w:rFonts w:hint="eastAsia"/>
        </w:rPr>
      </w:pPr>
      <w:r>
        <w:rPr>
          <w:rFonts w:hint="eastAsia"/>
        </w:rPr>
        <w:t>影响投资者决策的其他重要信息</w:t>
      </w:r>
    </w:p>
    <w:p w:rsidR="00FA1442" w:rsidRDefault="00FA1442" w:rsidP="00FA1442">
      <w:pPr>
        <w:pStyle w:val="-2"/>
        <w:spacing w:before="312"/>
        <w:rPr>
          <w:rFonts w:hint="eastAsia"/>
        </w:rPr>
      </w:pPr>
      <w:r>
        <w:rPr>
          <w:rFonts w:hint="eastAsia"/>
        </w:rPr>
        <w:t>报告期内单一投资者持有基金份额比例达到或超过20%的情况</w:t>
      </w:r>
    </w:p>
    <w:p w:rsidR="00FA1442" w:rsidRDefault="00FA1442" w:rsidP="00FA1442">
      <w:pPr>
        <w:pStyle w:val="-"/>
        <w:ind w:firstLine="420"/>
        <w:rPr>
          <w:rFonts w:hint="eastAsia"/>
        </w:rPr>
      </w:pPr>
      <w:r>
        <w:rPr>
          <w:rFonts w:hint="eastAsia"/>
        </w:rPr>
        <w:t>报告期内单一投资者持有基金份额比例不存在达到或超过20%的情况。</w:t>
      </w:r>
    </w:p>
    <w:p w:rsidR="00FA1442" w:rsidRDefault="00FA1442" w:rsidP="00FA1442">
      <w:pPr>
        <w:pStyle w:val="-2"/>
        <w:spacing w:before="312"/>
        <w:rPr>
          <w:rFonts w:hint="eastAsia"/>
        </w:rPr>
      </w:pPr>
      <w:r>
        <w:rPr>
          <w:rFonts w:hint="eastAsia"/>
        </w:rPr>
        <w:t>影响投资者决策的其他重要信息</w:t>
      </w:r>
    </w:p>
    <w:p w:rsidR="00FA1442" w:rsidRDefault="00FA1442" w:rsidP="00FA1442">
      <w:pPr>
        <w:pStyle w:val="-"/>
        <w:ind w:firstLine="420"/>
        <w:rPr>
          <w:rFonts w:hint="eastAsia"/>
        </w:rPr>
      </w:pPr>
      <w:r>
        <w:rPr>
          <w:rFonts w:hint="eastAsia"/>
        </w:rPr>
        <w:t>无。</w:t>
      </w:r>
    </w:p>
    <w:p w:rsidR="00FA1442" w:rsidRDefault="00FA1442" w:rsidP="00FA1442">
      <w:pPr>
        <w:pStyle w:val="-1"/>
        <w:ind w:left="281" w:hanging="281"/>
        <w:rPr>
          <w:rFonts w:hint="eastAsia"/>
        </w:rPr>
      </w:pPr>
      <w:r>
        <w:rPr>
          <w:rFonts w:hint="eastAsia"/>
        </w:rPr>
        <w:t>备查文件目录</w:t>
      </w:r>
    </w:p>
    <w:p w:rsidR="00FA1442" w:rsidRDefault="00FA1442" w:rsidP="00FA1442">
      <w:pPr>
        <w:pStyle w:val="-2"/>
        <w:spacing w:before="312"/>
        <w:rPr>
          <w:rFonts w:hint="eastAsia"/>
        </w:rPr>
      </w:pPr>
      <w:r>
        <w:rPr>
          <w:rFonts w:hint="eastAsia"/>
        </w:rPr>
        <w:t>备查文件目录</w:t>
      </w:r>
    </w:p>
    <w:p w:rsidR="00FA1442" w:rsidRDefault="00FA1442" w:rsidP="00FA1442">
      <w:pPr>
        <w:pStyle w:val="-"/>
        <w:ind w:firstLine="420"/>
        <w:rPr>
          <w:rFonts w:hint="eastAsia"/>
        </w:rPr>
      </w:pPr>
      <w:r>
        <w:rPr>
          <w:rFonts w:hint="eastAsia"/>
        </w:rPr>
        <w:t>1、《南方现金增利基金基金合同》；</w:t>
      </w:r>
    </w:p>
    <w:p w:rsidR="00FA1442" w:rsidRDefault="00FA1442" w:rsidP="00FA1442">
      <w:pPr>
        <w:pStyle w:val="-"/>
        <w:ind w:firstLine="420"/>
        <w:rPr>
          <w:rFonts w:hint="eastAsia"/>
        </w:rPr>
      </w:pPr>
      <w:r>
        <w:rPr>
          <w:rFonts w:hint="eastAsia"/>
        </w:rPr>
        <w:t>2、《南方现金增利基金托管协议》；</w:t>
      </w:r>
    </w:p>
    <w:p w:rsidR="00FA1442" w:rsidRDefault="00FA1442" w:rsidP="00FA1442">
      <w:pPr>
        <w:pStyle w:val="-"/>
        <w:ind w:firstLine="420"/>
        <w:rPr>
          <w:rFonts w:hint="eastAsia"/>
        </w:rPr>
      </w:pPr>
      <w:r>
        <w:rPr>
          <w:rFonts w:hint="eastAsia"/>
        </w:rPr>
        <w:t>3、南方现金增利基金2026年1季度报告原文。</w:t>
      </w:r>
    </w:p>
    <w:p w:rsidR="00FA1442" w:rsidRDefault="00FA1442" w:rsidP="00FA1442">
      <w:pPr>
        <w:pStyle w:val="-2"/>
        <w:spacing w:before="312"/>
        <w:rPr>
          <w:rFonts w:hint="eastAsia"/>
        </w:rPr>
      </w:pPr>
      <w:r>
        <w:rPr>
          <w:rFonts w:hint="eastAsia"/>
        </w:rPr>
        <w:t>存放地点</w:t>
      </w:r>
    </w:p>
    <w:p w:rsidR="00FA1442" w:rsidRDefault="00FA1442" w:rsidP="00FA1442">
      <w:pPr>
        <w:pStyle w:val="-"/>
        <w:ind w:firstLine="420"/>
        <w:rPr>
          <w:rFonts w:hint="eastAsia"/>
        </w:rPr>
      </w:pPr>
      <w:r>
        <w:rPr>
          <w:rFonts w:hint="eastAsia"/>
        </w:rPr>
        <w:t>深圳市福田区莲花街道益田路5999号基金大厦32-42楼。</w:t>
      </w:r>
    </w:p>
    <w:p w:rsidR="00FA1442" w:rsidRDefault="00FA1442" w:rsidP="00FA1442">
      <w:pPr>
        <w:pStyle w:val="-2"/>
        <w:spacing w:before="312"/>
        <w:rPr>
          <w:rFonts w:hint="eastAsia"/>
        </w:rPr>
      </w:pPr>
      <w:r>
        <w:rPr>
          <w:rFonts w:hint="eastAsia"/>
        </w:rPr>
        <w:t>查阅方式</w:t>
      </w:r>
    </w:p>
    <w:p w:rsidR="00FA1442" w:rsidRDefault="00FA1442" w:rsidP="00FA1442">
      <w:pPr>
        <w:pStyle w:val="-"/>
        <w:ind w:firstLine="420"/>
        <w:rPr>
          <w:rFonts w:hint="eastAsia"/>
        </w:rPr>
      </w:pPr>
      <w:r>
        <w:rPr>
          <w:rFonts w:hint="eastAsia"/>
        </w:rPr>
        <w:t>网站：http://www.nffund.com</w:t>
      </w:r>
    </w:p>
    <w:p w:rsidR="003C7DC3" w:rsidRDefault="00FA1442" w:rsidP="00FA1442">
      <w:bookmarkStart w:id="2" w:name="_GoBack"/>
      <w:bookmarkEnd w:id="2"/>
      <w:r>
        <w:t xml:space="preserve"> </w:t>
      </w:r>
    </w:p>
    <w:sectPr w:rsidR="003C7DC3" w:rsidSect="00225D75">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442" w:rsidRDefault="00FA1442" w:rsidP="00D17C56">
      <w:r>
        <w:separator/>
      </w:r>
    </w:p>
  </w:endnote>
  <w:endnote w:type="continuationSeparator" w:id="0">
    <w:p w:rsidR="00FA1442" w:rsidRDefault="00FA144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442" w:rsidRDefault="00FA144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A1442" w:rsidRPr="00FA1442">
      <w:rPr>
        <w:rFonts w:ascii="宋体" w:hAnsi="宋体"/>
        <w:bCs/>
        <w:noProof/>
        <w:lang w:val="zh-CN"/>
      </w:rPr>
      <w:t>16</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A1442">
      <w:rPr>
        <w:rFonts w:ascii="宋体" w:hAnsi="宋体"/>
        <w:bCs/>
        <w:noProof/>
      </w:rPr>
      <w:instrText>17</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A1442">
      <w:rPr>
        <w:rFonts w:ascii="宋体" w:hAnsi="宋体"/>
        <w:bCs/>
        <w:noProof/>
      </w:rPr>
      <w:t>16</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442" w:rsidRDefault="00FA144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442" w:rsidRDefault="00FA1442" w:rsidP="00D17C56">
      <w:r>
        <w:separator/>
      </w:r>
    </w:p>
  </w:footnote>
  <w:footnote w:type="continuationSeparator" w:id="0">
    <w:p w:rsidR="00FA1442" w:rsidRDefault="00FA144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442" w:rsidRDefault="00FA144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A1442" w:rsidP="00AE3F5B">
    <w:pPr>
      <w:pStyle w:val="a7"/>
      <w:pBdr>
        <w:bottom w:val="single" w:sz="4" w:space="1" w:color="auto"/>
      </w:pBdr>
      <w:jc w:val="right"/>
    </w:pPr>
    <w:r>
      <w:rPr>
        <w:rFonts w:hint="eastAsia"/>
      </w:rPr>
      <w:t>南方现金增利基金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1442"/>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DEF54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657E8-C2C6-4B6C-B587-B47DC81A3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1680</Words>
  <Characters>9578</Characters>
  <Application>Microsoft Office Word</Application>
  <DocSecurity>0</DocSecurity>
  <Lines>79</Lines>
  <Paragraphs>22</Paragraphs>
  <ScaleCrop>false</ScaleCrop>
  <Company>MC SYSTEM</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