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90116">
        <w:rPr>
          <w:rFonts w:ascii="宋体" w:hAnsi="宋体" w:hint="eastAsia"/>
          <w:b/>
          <w:bCs/>
          <w:sz w:val="48"/>
          <w:szCs w:val="30"/>
        </w:rPr>
        <w:t>南方中证半导体行业精选交易型开放式指数证券投资基金</w:t>
      </w:r>
      <w:r w:rsidR="00A9011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9011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9011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9011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9011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90116" w:rsidRDefault="00A90116" w:rsidP="00A90116">
      <w:pPr>
        <w:pStyle w:val="-1"/>
        <w:ind w:left="281" w:hanging="281"/>
        <w:rPr>
          <w:rFonts w:hint="eastAsia"/>
        </w:rPr>
      </w:pPr>
      <w:r>
        <w:rPr>
          <w:rFonts w:hint="eastAsia"/>
        </w:rPr>
        <w:lastRenderedPageBreak/>
        <w:t>重要提示</w:t>
      </w:r>
    </w:p>
    <w:p w:rsidR="00A90116" w:rsidRDefault="00A90116" w:rsidP="00A9011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90116" w:rsidRDefault="00A90116" w:rsidP="00A90116">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A90116" w:rsidRDefault="00A90116" w:rsidP="00A90116">
      <w:pPr>
        <w:pStyle w:val="-"/>
        <w:ind w:firstLine="420"/>
        <w:rPr>
          <w:rFonts w:hint="eastAsia"/>
        </w:rPr>
      </w:pPr>
      <w:r>
        <w:rPr>
          <w:rFonts w:hint="eastAsia"/>
        </w:rPr>
        <w:t>基金管理人承诺以诚实信用、勤勉尽责的原则管理和运用基金资产，但不保证基金一定盈利。</w:t>
      </w:r>
    </w:p>
    <w:p w:rsidR="00A90116" w:rsidRDefault="00A90116" w:rsidP="00A90116">
      <w:pPr>
        <w:pStyle w:val="-"/>
        <w:ind w:firstLine="420"/>
        <w:rPr>
          <w:rFonts w:hint="eastAsia"/>
        </w:rPr>
      </w:pPr>
      <w:r>
        <w:rPr>
          <w:rFonts w:hint="eastAsia"/>
        </w:rPr>
        <w:t>基金的过往业绩并不代表其未来表现。投资有风险，投资者在作出投资决策前应仔细阅读本基金的招募说明书。</w:t>
      </w:r>
    </w:p>
    <w:p w:rsidR="00A90116" w:rsidRDefault="00A90116" w:rsidP="00A90116">
      <w:pPr>
        <w:pStyle w:val="-"/>
        <w:ind w:firstLine="420"/>
        <w:rPr>
          <w:rFonts w:hint="eastAsia"/>
        </w:rPr>
      </w:pPr>
      <w:r>
        <w:rPr>
          <w:rFonts w:hint="eastAsia"/>
        </w:rPr>
        <w:t>本报告中财务资料未经审计。</w:t>
      </w:r>
    </w:p>
    <w:p w:rsidR="00A90116" w:rsidRDefault="00A90116" w:rsidP="00A90116">
      <w:pPr>
        <w:pStyle w:val="-"/>
        <w:ind w:firstLine="420"/>
        <w:rPr>
          <w:rFonts w:hint="eastAsia"/>
        </w:rPr>
      </w:pPr>
      <w:r>
        <w:rPr>
          <w:rFonts w:hint="eastAsia"/>
        </w:rPr>
        <w:t>本报告期自2026年1月1日起至3月31日止。</w:t>
      </w:r>
    </w:p>
    <w:p w:rsidR="00A90116" w:rsidRDefault="00A90116" w:rsidP="00A9011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90116" w:rsidTr="00A90116">
        <w:tc>
          <w:tcPr>
            <w:tcW w:w="2552" w:type="dxa"/>
          </w:tcPr>
          <w:p w:rsidR="00A90116" w:rsidRDefault="00A90116" w:rsidP="00A90116">
            <w:pPr>
              <w:jc w:val="left"/>
            </w:pPr>
            <w:r>
              <w:rPr>
                <w:rFonts w:hint="eastAsia"/>
              </w:rPr>
              <w:t>基金简称</w:t>
            </w:r>
          </w:p>
        </w:tc>
        <w:tc>
          <w:tcPr>
            <w:tcW w:w="5954" w:type="dxa"/>
          </w:tcPr>
          <w:p w:rsidR="00A90116" w:rsidRDefault="00A90116" w:rsidP="00A90116">
            <w:pPr>
              <w:jc w:val="left"/>
            </w:pPr>
            <w:r>
              <w:rPr>
                <w:rFonts w:hint="eastAsia"/>
              </w:rPr>
              <w:t>南方中证半导体行业精选</w:t>
            </w:r>
            <w:r>
              <w:rPr>
                <w:rFonts w:hint="eastAsia"/>
              </w:rPr>
              <w:t>ETF</w:t>
            </w:r>
          </w:p>
        </w:tc>
      </w:tr>
      <w:tr w:rsidR="00A90116" w:rsidTr="00A90116">
        <w:tc>
          <w:tcPr>
            <w:tcW w:w="2552" w:type="dxa"/>
          </w:tcPr>
          <w:p w:rsidR="00A90116" w:rsidRDefault="00A90116" w:rsidP="00A90116">
            <w:pPr>
              <w:jc w:val="left"/>
            </w:pPr>
            <w:r>
              <w:rPr>
                <w:rFonts w:hint="eastAsia"/>
              </w:rPr>
              <w:t>场内简称</w:t>
            </w:r>
          </w:p>
        </w:tc>
        <w:tc>
          <w:tcPr>
            <w:tcW w:w="5954" w:type="dxa"/>
          </w:tcPr>
          <w:p w:rsidR="00A90116" w:rsidRDefault="00A90116" w:rsidP="00A90116">
            <w:pPr>
              <w:jc w:val="left"/>
            </w:pPr>
            <w:r>
              <w:rPr>
                <w:rFonts w:hint="eastAsia"/>
              </w:rPr>
              <w:t>半导体</w:t>
            </w:r>
            <w:r>
              <w:rPr>
                <w:rFonts w:hint="eastAsia"/>
              </w:rPr>
              <w:t>ETF</w:t>
            </w:r>
            <w:r>
              <w:rPr>
                <w:rFonts w:hint="eastAsia"/>
              </w:rPr>
              <w:t>南方</w:t>
            </w:r>
          </w:p>
        </w:tc>
      </w:tr>
      <w:tr w:rsidR="00A90116" w:rsidTr="00A90116">
        <w:tc>
          <w:tcPr>
            <w:tcW w:w="2552" w:type="dxa"/>
          </w:tcPr>
          <w:p w:rsidR="00A90116" w:rsidRDefault="00A90116" w:rsidP="00A90116">
            <w:pPr>
              <w:jc w:val="left"/>
            </w:pPr>
            <w:r>
              <w:rPr>
                <w:rFonts w:hint="eastAsia"/>
              </w:rPr>
              <w:t>基金主代码</w:t>
            </w:r>
          </w:p>
        </w:tc>
        <w:tc>
          <w:tcPr>
            <w:tcW w:w="5954" w:type="dxa"/>
          </w:tcPr>
          <w:p w:rsidR="00A90116" w:rsidRDefault="00A90116" w:rsidP="00A90116">
            <w:pPr>
              <w:jc w:val="left"/>
            </w:pPr>
            <w:r>
              <w:t>159325</w:t>
            </w:r>
          </w:p>
        </w:tc>
      </w:tr>
      <w:tr w:rsidR="00A90116" w:rsidTr="00A90116">
        <w:tc>
          <w:tcPr>
            <w:tcW w:w="2552" w:type="dxa"/>
          </w:tcPr>
          <w:p w:rsidR="00A90116" w:rsidRDefault="00A90116" w:rsidP="00A90116">
            <w:pPr>
              <w:jc w:val="left"/>
            </w:pPr>
            <w:r>
              <w:rPr>
                <w:rFonts w:hint="eastAsia"/>
              </w:rPr>
              <w:t>交易代码</w:t>
            </w:r>
          </w:p>
        </w:tc>
        <w:tc>
          <w:tcPr>
            <w:tcW w:w="5954" w:type="dxa"/>
          </w:tcPr>
          <w:p w:rsidR="00A90116" w:rsidRDefault="00A90116" w:rsidP="00A90116">
            <w:pPr>
              <w:jc w:val="left"/>
            </w:pPr>
            <w:r>
              <w:t>159325</w:t>
            </w:r>
          </w:p>
        </w:tc>
      </w:tr>
      <w:tr w:rsidR="00A90116" w:rsidTr="00A90116">
        <w:tc>
          <w:tcPr>
            <w:tcW w:w="2552" w:type="dxa"/>
          </w:tcPr>
          <w:p w:rsidR="00A90116" w:rsidRDefault="00A90116" w:rsidP="00A90116">
            <w:pPr>
              <w:jc w:val="left"/>
            </w:pPr>
            <w:r>
              <w:rPr>
                <w:rFonts w:hint="eastAsia"/>
              </w:rPr>
              <w:t>基金运作方式</w:t>
            </w:r>
          </w:p>
        </w:tc>
        <w:tc>
          <w:tcPr>
            <w:tcW w:w="5954" w:type="dxa"/>
          </w:tcPr>
          <w:p w:rsidR="00A90116" w:rsidRDefault="00A90116" w:rsidP="00A90116">
            <w:pPr>
              <w:jc w:val="left"/>
            </w:pPr>
            <w:r>
              <w:rPr>
                <w:rFonts w:hint="eastAsia"/>
              </w:rPr>
              <w:t>交易型开放式</w:t>
            </w:r>
          </w:p>
        </w:tc>
      </w:tr>
      <w:tr w:rsidR="00A90116" w:rsidTr="00A90116">
        <w:tc>
          <w:tcPr>
            <w:tcW w:w="2552" w:type="dxa"/>
          </w:tcPr>
          <w:p w:rsidR="00A90116" w:rsidRDefault="00A90116" w:rsidP="00A90116">
            <w:pPr>
              <w:jc w:val="left"/>
            </w:pPr>
            <w:r>
              <w:rPr>
                <w:rFonts w:hint="eastAsia"/>
              </w:rPr>
              <w:t>基金合同生效日</w:t>
            </w:r>
          </w:p>
        </w:tc>
        <w:tc>
          <w:tcPr>
            <w:tcW w:w="5954" w:type="dxa"/>
          </w:tcPr>
          <w:p w:rsidR="00A90116" w:rsidRDefault="00A90116" w:rsidP="00A90116">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A90116" w:rsidTr="00A90116">
        <w:tc>
          <w:tcPr>
            <w:tcW w:w="2552" w:type="dxa"/>
          </w:tcPr>
          <w:p w:rsidR="00A90116" w:rsidRDefault="00A90116" w:rsidP="00A90116">
            <w:pPr>
              <w:jc w:val="left"/>
            </w:pPr>
            <w:r>
              <w:rPr>
                <w:rFonts w:hint="eastAsia"/>
              </w:rPr>
              <w:t>报告期末基金份额总额</w:t>
            </w:r>
          </w:p>
        </w:tc>
        <w:tc>
          <w:tcPr>
            <w:tcW w:w="5954" w:type="dxa"/>
          </w:tcPr>
          <w:p w:rsidR="00A90116" w:rsidRDefault="00A90116" w:rsidP="00A90116">
            <w:pPr>
              <w:jc w:val="left"/>
            </w:pPr>
            <w:r>
              <w:rPr>
                <w:rFonts w:hint="eastAsia"/>
              </w:rPr>
              <w:t>242,460,528.00</w:t>
            </w:r>
            <w:r>
              <w:rPr>
                <w:rFonts w:hint="eastAsia"/>
              </w:rPr>
              <w:t>份</w:t>
            </w:r>
          </w:p>
        </w:tc>
      </w:tr>
      <w:tr w:rsidR="00A90116" w:rsidTr="00A90116">
        <w:tc>
          <w:tcPr>
            <w:tcW w:w="2552" w:type="dxa"/>
          </w:tcPr>
          <w:p w:rsidR="00A90116" w:rsidRDefault="00A90116" w:rsidP="00A90116">
            <w:pPr>
              <w:jc w:val="left"/>
            </w:pPr>
            <w:r>
              <w:rPr>
                <w:rFonts w:hint="eastAsia"/>
              </w:rPr>
              <w:t>投资目标</w:t>
            </w:r>
          </w:p>
        </w:tc>
        <w:tc>
          <w:tcPr>
            <w:tcW w:w="5954" w:type="dxa"/>
          </w:tcPr>
          <w:p w:rsidR="00A90116" w:rsidRDefault="00A90116" w:rsidP="00A90116">
            <w:pPr>
              <w:jc w:val="left"/>
            </w:pPr>
            <w:r>
              <w:rPr>
                <w:rFonts w:hint="eastAsia"/>
              </w:rPr>
              <w:t>紧密跟踪标的指数，追求跟踪偏离度和跟踪误差最小化。</w:t>
            </w:r>
          </w:p>
        </w:tc>
      </w:tr>
      <w:tr w:rsidR="00A90116" w:rsidTr="00A90116">
        <w:tc>
          <w:tcPr>
            <w:tcW w:w="2552" w:type="dxa"/>
          </w:tcPr>
          <w:p w:rsidR="00A90116" w:rsidRDefault="00A90116" w:rsidP="00A90116">
            <w:pPr>
              <w:jc w:val="left"/>
            </w:pPr>
            <w:r>
              <w:rPr>
                <w:rFonts w:hint="eastAsia"/>
              </w:rPr>
              <w:t>投资策略</w:t>
            </w:r>
          </w:p>
        </w:tc>
        <w:tc>
          <w:tcPr>
            <w:tcW w:w="5954" w:type="dxa"/>
          </w:tcPr>
          <w:p w:rsidR="00A90116" w:rsidRDefault="00A90116" w:rsidP="00A90116">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90116" w:rsidTr="00A90116">
        <w:tc>
          <w:tcPr>
            <w:tcW w:w="2552" w:type="dxa"/>
          </w:tcPr>
          <w:p w:rsidR="00A90116" w:rsidRDefault="00A90116" w:rsidP="00A90116">
            <w:pPr>
              <w:jc w:val="left"/>
            </w:pPr>
            <w:r>
              <w:rPr>
                <w:rFonts w:hint="eastAsia"/>
              </w:rPr>
              <w:t>业绩比较基准</w:t>
            </w:r>
          </w:p>
        </w:tc>
        <w:tc>
          <w:tcPr>
            <w:tcW w:w="5954" w:type="dxa"/>
          </w:tcPr>
          <w:p w:rsidR="00A90116" w:rsidRDefault="00A90116" w:rsidP="00A90116">
            <w:pPr>
              <w:jc w:val="left"/>
            </w:pPr>
            <w:r>
              <w:rPr>
                <w:rFonts w:hint="eastAsia"/>
              </w:rPr>
              <w:t>本基金的业绩比较基准为标的指数收益率。本基金标的指数为中证半导体行业精选指数，及其未来可能发生的变更。</w:t>
            </w:r>
          </w:p>
        </w:tc>
      </w:tr>
      <w:tr w:rsidR="00A90116" w:rsidTr="00A90116">
        <w:tc>
          <w:tcPr>
            <w:tcW w:w="2552" w:type="dxa"/>
          </w:tcPr>
          <w:p w:rsidR="00A90116" w:rsidRDefault="00A90116" w:rsidP="00A90116">
            <w:pPr>
              <w:jc w:val="left"/>
            </w:pPr>
            <w:r>
              <w:rPr>
                <w:rFonts w:hint="eastAsia"/>
              </w:rPr>
              <w:t>风险收益特征</w:t>
            </w:r>
          </w:p>
        </w:tc>
        <w:tc>
          <w:tcPr>
            <w:tcW w:w="5954" w:type="dxa"/>
          </w:tcPr>
          <w:p w:rsidR="00A90116" w:rsidRDefault="00A90116" w:rsidP="00A90116">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A90116" w:rsidTr="00A90116">
        <w:tc>
          <w:tcPr>
            <w:tcW w:w="2552" w:type="dxa"/>
          </w:tcPr>
          <w:p w:rsidR="00A90116" w:rsidRDefault="00A90116" w:rsidP="00A90116">
            <w:pPr>
              <w:jc w:val="left"/>
            </w:pPr>
            <w:r>
              <w:rPr>
                <w:rFonts w:hint="eastAsia"/>
              </w:rPr>
              <w:t>基金管理人</w:t>
            </w:r>
          </w:p>
        </w:tc>
        <w:tc>
          <w:tcPr>
            <w:tcW w:w="5954" w:type="dxa"/>
          </w:tcPr>
          <w:p w:rsidR="00A90116" w:rsidRDefault="00A90116" w:rsidP="00A90116">
            <w:pPr>
              <w:jc w:val="left"/>
            </w:pPr>
            <w:r>
              <w:rPr>
                <w:rFonts w:hint="eastAsia"/>
              </w:rPr>
              <w:t>南方基金管理股份有限公司</w:t>
            </w:r>
          </w:p>
        </w:tc>
      </w:tr>
      <w:tr w:rsidR="00A90116" w:rsidTr="00A90116">
        <w:tc>
          <w:tcPr>
            <w:tcW w:w="2552" w:type="dxa"/>
          </w:tcPr>
          <w:p w:rsidR="00A90116" w:rsidRDefault="00A90116" w:rsidP="00A90116">
            <w:pPr>
              <w:jc w:val="left"/>
            </w:pPr>
            <w:r>
              <w:rPr>
                <w:rFonts w:hint="eastAsia"/>
              </w:rPr>
              <w:t>基金托管人</w:t>
            </w:r>
          </w:p>
        </w:tc>
        <w:tc>
          <w:tcPr>
            <w:tcW w:w="5954" w:type="dxa"/>
          </w:tcPr>
          <w:p w:rsidR="00A90116" w:rsidRDefault="00A90116" w:rsidP="00A90116">
            <w:pPr>
              <w:jc w:val="left"/>
            </w:pPr>
            <w:r>
              <w:rPr>
                <w:rFonts w:hint="eastAsia"/>
              </w:rPr>
              <w:t>招商银行股份有限公司</w:t>
            </w:r>
          </w:p>
        </w:tc>
      </w:tr>
    </w:tbl>
    <w:p w:rsidR="00A90116" w:rsidRDefault="00A90116" w:rsidP="00A90116">
      <w:pPr>
        <w:pStyle w:val="-1"/>
        <w:ind w:left="281" w:hanging="281"/>
        <w:rPr>
          <w:rFonts w:hint="eastAsia"/>
        </w:rPr>
      </w:pPr>
      <w:r>
        <w:rPr>
          <w:rFonts w:hint="eastAsia"/>
        </w:rPr>
        <w:lastRenderedPageBreak/>
        <w:t>主要财务指标和基金净值表现</w:t>
      </w:r>
    </w:p>
    <w:p w:rsidR="00A90116" w:rsidRDefault="00A90116" w:rsidP="00A90116">
      <w:pPr>
        <w:pStyle w:val="-2"/>
        <w:spacing w:before="312"/>
        <w:rPr>
          <w:rFonts w:hint="eastAsia"/>
        </w:rPr>
      </w:pPr>
      <w:r>
        <w:rPr>
          <w:rFonts w:hint="eastAsia"/>
        </w:rPr>
        <w:t>主要财务指标</w:t>
      </w:r>
    </w:p>
    <w:p w:rsidR="00A90116" w:rsidRDefault="00A90116" w:rsidP="00A9011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90116" w:rsidTr="00A90116">
        <w:trPr>
          <w:cnfStyle w:val="100000000000" w:firstRow="1" w:lastRow="0" w:firstColumn="0" w:lastColumn="0" w:oddVBand="0" w:evenVBand="0" w:oddHBand="0" w:evenHBand="0" w:firstRowFirstColumn="0" w:firstRowLastColumn="0" w:lastRowFirstColumn="0" w:lastRowLastColumn="0"/>
        </w:trPr>
        <w:tc>
          <w:tcPr>
            <w:tcW w:w="3345" w:type="dxa"/>
          </w:tcPr>
          <w:p w:rsidR="00A90116" w:rsidRPr="00A90116" w:rsidRDefault="00A90116" w:rsidP="00A90116">
            <w:pPr>
              <w:jc w:val="center"/>
              <w:rPr>
                <w:b/>
              </w:rPr>
            </w:pPr>
            <w:r w:rsidRPr="00A90116">
              <w:rPr>
                <w:rFonts w:hint="eastAsia"/>
                <w:b/>
              </w:rPr>
              <w:t>主要财务指标</w:t>
            </w:r>
          </w:p>
        </w:tc>
        <w:tc>
          <w:tcPr>
            <w:tcW w:w="5160" w:type="dxa"/>
          </w:tcPr>
          <w:p w:rsidR="00A90116" w:rsidRPr="00A90116" w:rsidRDefault="00A90116" w:rsidP="00A90116">
            <w:pPr>
              <w:jc w:val="center"/>
              <w:rPr>
                <w:b/>
              </w:rPr>
            </w:pPr>
            <w:r w:rsidRPr="00A90116">
              <w:rPr>
                <w:rFonts w:hint="eastAsia"/>
                <w:b/>
              </w:rPr>
              <w:t>报告期（</w:t>
            </w:r>
            <w:r w:rsidRPr="00A90116">
              <w:rPr>
                <w:rFonts w:hint="eastAsia"/>
                <w:b/>
              </w:rPr>
              <w:t>2026</w:t>
            </w:r>
            <w:r w:rsidRPr="00A90116">
              <w:rPr>
                <w:rFonts w:hint="eastAsia"/>
                <w:b/>
              </w:rPr>
              <w:t>年</w:t>
            </w:r>
            <w:r w:rsidRPr="00A90116">
              <w:rPr>
                <w:rFonts w:hint="eastAsia"/>
                <w:b/>
              </w:rPr>
              <w:t>1</w:t>
            </w:r>
            <w:r w:rsidRPr="00A90116">
              <w:rPr>
                <w:rFonts w:hint="eastAsia"/>
                <w:b/>
              </w:rPr>
              <w:t>月</w:t>
            </w:r>
            <w:r w:rsidRPr="00A90116">
              <w:rPr>
                <w:rFonts w:hint="eastAsia"/>
                <w:b/>
              </w:rPr>
              <w:t>1</w:t>
            </w:r>
            <w:r w:rsidRPr="00A90116">
              <w:rPr>
                <w:rFonts w:hint="eastAsia"/>
                <w:b/>
              </w:rPr>
              <w:t>日－</w:t>
            </w:r>
            <w:r w:rsidRPr="00A90116">
              <w:rPr>
                <w:rFonts w:hint="eastAsia"/>
                <w:b/>
              </w:rPr>
              <w:t>2026</w:t>
            </w:r>
            <w:r w:rsidRPr="00A90116">
              <w:rPr>
                <w:rFonts w:hint="eastAsia"/>
                <w:b/>
              </w:rPr>
              <w:t>年</w:t>
            </w:r>
            <w:r w:rsidRPr="00A90116">
              <w:rPr>
                <w:rFonts w:hint="eastAsia"/>
                <w:b/>
              </w:rPr>
              <w:t>3</w:t>
            </w:r>
            <w:r w:rsidRPr="00A90116">
              <w:rPr>
                <w:rFonts w:hint="eastAsia"/>
                <w:b/>
              </w:rPr>
              <w:t>月</w:t>
            </w:r>
            <w:r w:rsidRPr="00A90116">
              <w:rPr>
                <w:rFonts w:hint="eastAsia"/>
                <w:b/>
              </w:rPr>
              <w:t>31</w:t>
            </w:r>
            <w:r w:rsidRPr="00A90116">
              <w:rPr>
                <w:rFonts w:hint="eastAsia"/>
                <w:b/>
              </w:rPr>
              <w:t>日）</w:t>
            </w:r>
          </w:p>
        </w:tc>
      </w:tr>
      <w:tr w:rsidR="00A90116" w:rsidTr="00A90116">
        <w:tc>
          <w:tcPr>
            <w:tcW w:w="3345" w:type="dxa"/>
          </w:tcPr>
          <w:p w:rsidR="00A90116" w:rsidRDefault="00A90116" w:rsidP="00A90116">
            <w:pPr>
              <w:jc w:val="left"/>
            </w:pPr>
            <w:r>
              <w:rPr>
                <w:rFonts w:hint="eastAsia"/>
              </w:rPr>
              <w:t>1.</w:t>
            </w:r>
            <w:r>
              <w:rPr>
                <w:rFonts w:hint="eastAsia"/>
              </w:rPr>
              <w:t>本期已实现收益</w:t>
            </w:r>
          </w:p>
        </w:tc>
        <w:tc>
          <w:tcPr>
            <w:tcW w:w="5160" w:type="dxa"/>
          </w:tcPr>
          <w:p w:rsidR="00A90116" w:rsidRDefault="00A90116" w:rsidP="00A90116">
            <w:pPr>
              <w:jc w:val="right"/>
            </w:pPr>
            <w:r>
              <w:t>9,578,199.99</w:t>
            </w:r>
          </w:p>
        </w:tc>
      </w:tr>
      <w:tr w:rsidR="00A90116" w:rsidTr="00A90116">
        <w:tc>
          <w:tcPr>
            <w:tcW w:w="3345" w:type="dxa"/>
          </w:tcPr>
          <w:p w:rsidR="00A90116" w:rsidRDefault="00A90116" w:rsidP="00A90116">
            <w:pPr>
              <w:jc w:val="left"/>
            </w:pPr>
            <w:r>
              <w:rPr>
                <w:rFonts w:hint="eastAsia"/>
              </w:rPr>
              <w:t>2.</w:t>
            </w:r>
            <w:r>
              <w:rPr>
                <w:rFonts w:hint="eastAsia"/>
              </w:rPr>
              <w:t>本期利润</w:t>
            </w:r>
          </w:p>
        </w:tc>
        <w:tc>
          <w:tcPr>
            <w:tcW w:w="5160" w:type="dxa"/>
          </w:tcPr>
          <w:p w:rsidR="00A90116" w:rsidRDefault="00A90116" w:rsidP="00A90116">
            <w:pPr>
              <w:jc w:val="right"/>
            </w:pPr>
            <w:r>
              <w:t>-29,364,511.83</w:t>
            </w:r>
          </w:p>
        </w:tc>
      </w:tr>
      <w:tr w:rsidR="00A90116" w:rsidTr="00A90116">
        <w:tc>
          <w:tcPr>
            <w:tcW w:w="3345" w:type="dxa"/>
          </w:tcPr>
          <w:p w:rsidR="00A90116" w:rsidRDefault="00A90116" w:rsidP="00A90116">
            <w:pPr>
              <w:jc w:val="left"/>
            </w:pPr>
            <w:r>
              <w:rPr>
                <w:rFonts w:hint="eastAsia"/>
              </w:rPr>
              <w:t>3.</w:t>
            </w:r>
            <w:r>
              <w:rPr>
                <w:rFonts w:hint="eastAsia"/>
              </w:rPr>
              <w:t>加权平均基金份额本期利润</w:t>
            </w:r>
          </w:p>
        </w:tc>
        <w:tc>
          <w:tcPr>
            <w:tcW w:w="5160" w:type="dxa"/>
          </w:tcPr>
          <w:p w:rsidR="00A90116" w:rsidRDefault="00A90116" w:rsidP="00A90116">
            <w:pPr>
              <w:jc w:val="right"/>
            </w:pPr>
            <w:r>
              <w:t>-0.1446</w:t>
            </w:r>
          </w:p>
        </w:tc>
      </w:tr>
      <w:tr w:rsidR="00A90116" w:rsidTr="00A90116">
        <w:tc>
          <w:tcPr>
            <w:tcW w:w="3345" w:type="dxa"/>
          </w:tcPr>
          <w:p w:rsidR="00A90116" w:rsidRDefault="00A90116" w:rsidP="00A90116">
            <w:pPr>
              <w:jc w:val="left"/>
            </w:pPr>
            <w:r>
              <w:rPr>
                <w:rFonts w:hint="eastAsia"/>
              </w:rPr>
              <w:t>4.</w:t>
            </w:r>
            <w:r>
              <w:rPr>
                <w:rFonts w:hint="eastAsia"/>
              </w:rPr>
              <w:t>期末基金资产净值</w:t>
            </w:r>
          </w:p>
        </w:tc>
        <w:tc>
          <w:tcPr>
            <w:tcW w:w="5160" w:type="dxa"/>
          </w:tcPr>
          <w:p w:rsidR="00A90116" w:rsidRDefault="00A90116" w:rsidP="00A90116">
            <w:pPr>
              <w:jc w:val="right"/>
            </w:pPr>
            <w:r>
              <w:t>339,869,022.79</w:t>
            </w:r>
          </w:p>
        </w:tc>
      </w:tr>
      <w:tr w:rsidR="00A90116" w:rsidTr="00A90116">
        <w:tc>
          <w:tcPr>
            <w:tcW w:w="3345" w:type="dxa"/>
          </w:tcPr>
          <w:p w:rsidR="00A90116" w:rsidRDefault="00A90116" w:rsidP="00A90116">
            <w:pPr>
              <w:jc w:val="left"/>
            </w:pPr>
            <w:r>
              <w:rPr>
                <w:rFonts w:hint="eastAsia"/>
              </w:rPr>
              <w:t>5.</w:t>
            </w:r>
            <w:r>
              <w:rPr>
                <w:rFonts w:hint="eastAsia"/>
              </w:rPr>
              <w:t>期末基金份额净值</w:t>
            </w:r>
          </w:p>
        </w:tc>
        <w:tc>
          <w:tcPr>
            <w:tcW w:w="5160" w:type="dxa"/>
          </w:tcPr>
          <w:p w:rsidR="00A90116" w:rsidRDefault="00A90116" w:rsidP="00A90116">
            <w:pPr>
              <w:jc w:val="right"/>
            </w:pPr>
            <w:r>
              <w:t>1.4017</w:t>
            </w:r>
          </w:p>
        </w:tc>
      </w:tr>
    </w:tbl>
    <w:p w:rsidR="00A90116" w:rsidRDefault="00A90116" w:rsidP="00A90116">
      <w:pPr>
        <w:pStyle w:val="-8"/>
        <w:rPr>
          <w:rFonts w:hint="eastAsia"/>
        </w:rPr>
      </w:pPr>
      <w:r>
        <w:rPr>
          <w:rFonts w:hint="eastAsia"/>
        </w:rPr>
        <w:t>注：基金业绩指标不包括持有人认（申）购或交易基金的各项费用，计入费用后实际收益水平要低于所列数字；</w:t>
      </w:r>
    </w:p>
    <w:p w:rsidR="00A90116" w:rsidRDefault="00A90116" w:rsidP="00A9011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90116" w:rsidRDefault="00A90116" w:rsidP="00A90116">
      <w:pPr>
        <w:pStyle w:val="-2"/>
        <w:spacing w:before="312"/>
        <w:rPr>
          <w:rFonts w:hint="eastAsia"/>
        </w:rPr>
      </w:pPr>
      <w:r>
        <w:rPr>
          <w:rFonts w:hint="eastAsia"/>
        </w:rPr>
        <w:t>基金净值表现</w:t>
      </w:r>
    </w:p>
    <w:p w:rsidR="00A90116" w:rsidRDefault="00A90116" w:rsidP="00A9011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90116" w:rsidTr="00A90116">
        <w:trPr>
          <w:cnfStyle w:val="100000000000" w:firstRow="1" w:lastRow="0" w:firstColumn="0" w:lastColumn="0" w:oddVBand="0" w:evenVBand="0" w:oddHBand="0" w:evenHBand="0" w:firstRowFirstColumn="0" w:firstRowLastColumn="0" w:lastRowFirstColumn="0" w:lastRowLastColumn="0"/>
        </w:trPr>
        <w:tc>
          <w:tcPr>
            <w:tcW w:w="1429" w:type="dxa"/>
          </w:tcPr>
          <w:p w:rsidR="00A90116" w:rsidRPr="00A90116" w:rsidRDefault="00A90116" w:rsidP="00A90116">
            <w:pPr>
              <w:jc w:val="center"/>
              <w:rPr>
                <w:b/>
              </w:rPr>
            </w:pPr>
            <w:r w:rsidRPr="00A90116">
              <w:rPr>
                <w:rFonts w:hint="eastAsia"/>
                <w:b/>
              </w:rPr>
              <w:t>阶段</w:t>
            </w:r>
          </w:p>
        </w:tc>
        <w:tc>
          <w:tcPr>
            <w:tcW w:w="1315" w:type="dxa"/>
          </w:tcPr>
          <w:p w:rsidR="00A90116" w:rsidRPr="00A90116" w:rsidRDefault="00A90116" w:rsidP="00A90116">
            <w:pPr>
              <w:jc w:val="center"/>
              <w:rPr>
                <w:b/>
              </w:rPr>
            </w:pPr>
            <w:r w:rsidRPr="00A90116">
              <w:rPr>
                <w:rFonts w:hint="eastAsia"/>
                <w:b/>
              </w:rPr>
              <w:t>净值增长率①</w:t>
            </w:r>
          </w:p>
        </w:tc>
        <w:tc>
          <w:tcPr>
            <w:tcW w:w="1315" w:type="dxa"/>
          </w:tcPr>
          <w:p w:rsidR="00A90116" w:rsidRPr="00A90116" w:rsidRDefault="00A90116" w:rsidP="00A90116">
            <w:pPr>
              <w:jc w:val="center"/>
              <w:rPr>
                <w:b/>
              </w:rPr>
            </w:pPr>
            <w:r w:rsidRPr="00A90116">
              <w:rPr>
                <w:rFonts w:hint="eastAsia"/>
                <w:b/>
              </w:rPr>
              <w:t>净值增长率标准差②</w:t>
            </w:r>
          </w:p>
        </w:tc>
        <w:tc>
          <w:tcPr>
            <w:tcW w:w="1315" w:type="dxa"/>
          </w:tcPr>
          <w:p w:rsidR="00A90116" w:rsidRPr="00A90116" w:rsidRDefault="00A90116" w:rsidP="00A90116">
            <w:pPr>
              <w:jc w:val="center"/>
              <w:rPr>
                <w:b/>
              </w:rPr>
            </w:pPr>
            <w:r w:rsidRPr="00A90116">
              <w:rPr>
                <w:rFonts w:hint="eastAsia"/>
                <w:b/>
              </w:rPr>
              <w:t>业绩比较基准收益率③</w:t>
            </w:r>
          </w:p>
        </w:tc>
        <w:tc>
          <w:tcPr>
            <w:tcW w:w="1315" w:type="dxa"/>
          </w:tcPr>
          <w:p w:rsidR="00A90116" w:rsidRPr="00A90116" w:rsidRDefault="00A90116" w:rsidP="00A90116">
            <w:pPr>
              <w:jc w:val="center"/>
              <w:rPr>
                <w:b/>
              </w:rPr>
            </w:pPr>
            <w:r w:rsidRPr="00A90116">
              <w:rPr>
                <w:rFonts w:hint="eastAsia"/>
                <w:b/>
              </w:rPr>
              <w:t>业绩比较基准收益率标准差④</w:t>
            </w:r>
          </w:p>
        </w:tc>
        <w:tc>
          <w:tcPr>
            <w:tcW w:w="907" w:type="dxa"/>
          </w:tcPr>
          <w:p w:rsidR="00A90116" w:rsidRPr="00A90116" w:rsidRDefault="00A90116" w:rsidP="00A90116">
            <w:pPr>
              <w:jc w:val="center"/>
              <w:rPr>
                <w:b/>
              </w:rPr>
            </w:pPr>
            <w:r w:rsidRPr="00A90116">
              <w:rPr>
                <w:rFonts w:hint="eastAsia"/>
                <w:b/>
              </w:rPr>
              <w:t>①</w:t>
            </w:r>
            <w:r w:rsidRPr="00A90116">
              <w:rPr>
                <w:rFonts w:hint="eastAsia"/>
                <w:b/>
              </w:rPr>
              <w:t>-</w:t>
            </w:r>
            <w:r w:rsidRPr="00A90116">
              <w:rPr>
                <w:rFonts w:hint="eastAsia"/>
                <w:b/>
              </w:rPr>
              <w:t>③</w:t>
            </w:r>
          </w:p>
        </w:tc>
        <w:tc>
          <w:tcPr>
            <w:tcW w:w="907" w:type="dxa"/>
          </w:tcPr>
          <w:p w:rsidR="00A90116" w:rsidRPr="00A90116" w:rsidRDefault="00A90116" w:rsidP="00A90116">
            <w:pPr>
              <w:jc w:val="center"/>
              <w:rPr>
                <w:b/>
              </w:rPr>
            </w:pPr>
            <w:r w:rsidRPr="00A90116">
              <w:rPr>
                <w:rFonts w:hint="eastAsia"/>
                <w:b/>
              </w:rPr>
              <w:t>②</w:t>
            </w:r>
            <w:r w:rsidRPr="00A90116">
              <w:rPr>
                <w:rFonts w:hint="eastAsia"/>
                <w:b/>
              </w:rPr>
              <w:t>-</w:t>
            </w:r>
            <w:r w:rsidRPr="00A90116">
              <w:rPr>
                <w:rFonts w:hint="eastAsia"/>
                <w:b/>
              </w:rPr>
              <w:t>④</w:t>
            </w:r>
          </w:p>
        </w:tc>
      </w:tr>
      <w:tr w:rsidR="00A90116" w:rsidTr="00A90116">
        <w:tc>
          <w:tcPr>
            <w:tcW w:w="1429" w:type="dxa"/>
          </w:tcPr>
          <w:p w:rsidR="00A90116" w:rsidRDefault="00A90116" w:rsidP="00A90116">
            <w:pPr>
              <w:jc w:val="left"/>
            </w:pPr>
            <w:r>
              <w:rPr>
                <w:rFonts w:hint="eastAsia"/>
              </w:rPr>
              <w:t>过去三个月</w:t>
            </w:r>
          </w:p>
        </w:tc>
        <w:tc>
          <w:tcPr>
            <w:tcW w:w="1315" w:type="dxa"/>
          </w:tcPr>
          <w:p w:rsidR="00A90116" w:rsidRDefault="00A90116" w:rsidP="00A90116">
            <w:pPr>
              <w:jc w:val="right"/>
            </w:pPr>
            <w:r>
              <w:t>-6.20%</w:t>
            </w:r>
          </w:p>
        </w:tc>
        <w:tc>
          <w:tcPr>
            <w:tcW w:w="1315" w:type="dxa"/>
          </w:tcPr>
          <w:p w:rsidR="00A90116" w:rsidRDefault="00A90116" w:rsidP="00A90116">
            <w:pPr>
              <w:jc w:val="right"/>
            </w:pPr>
            <w:r>
              <w:t>2.29%</w:t>
            </w:r>
          </w:p>
        </w:tc>
        <w:tc>
          <w:tcPr>
            <w:tcW w:w="1315" w:type="dxa"/>
          </w:tcPr>
          <w:p w:rsidR="00A90116" w:rsidRDefault="00A90116" w:rsidP="00A90116">
            <w:pPr>
              <w:jc w:val="right"/>
            </w:pPr>
            <w:r>
              <w:t>-6.37%</w:t>
            </w:r>
          </w:p>
        </w:tc>
        <w:tc>
          <w:tcPr>
            <w:tcW w:w="1315" w:type="dxa"/>
          </w:tcPr>
          <w:p w:rsidR="00A90116" w:rsidRDefault="00A90116" w:rsidP="00A90116">
            <w:pPr>
              <w:jc w:val="right"/>
            </w:pPr>
            <w:r>
              <w:t>2.29%</w:t>
            </w:r>
          </w:p>
        </w:tc>
        <w:tc>
          <w:tcPr>
            <w:tcW w:w="907" w:type="dxa"/>
          </w:tcPr>
          <w:p w:rsidR="00A90116" w:rsidRDefault="00A90116" w:rsidP="00A90116">
            <w:pPr>
              <w:jc w:val="right"/>
            </w:pPr>
            <w:r>
              <w:t>0.17%</w:t>
            </w:r>
          </w:p>
        </w:tc>
        <w:tc>
          <w:tcPr>
            <w:tcW w:w="907" w:type="dxa"/>
          </w:tcPr>
          <w:p w:rsidR="00A90116" w:rsidRDefault="00A90116" w:rsidP="00A90116">
            <w:pPr>
              <w:jc w:val="right"/>
            </w:pPr>
            <w:r>
              <w:t>0.00%</w:t>
            </w:r>
          </w:p>
        </w:tc>
      </w:tr>
      <w:tr w:rsidR="00A90116" w:rsidTr="00A90116">
        <w:tc>
          <w:tcPr>
            <w:tcW w:w="1429" w:type="dxa"/>
          </w:tcPr>
          <w:p w:rsidR="00A90116" w:rsidRDefault="00A90116" w:rsidP="00A90116">
            <w:pPr>
              <w:jc w:val="left"/>
            </w:pPr>
            <w:r>
              <w:rPr>
                <w:rFonts w:hint="eastAsia"/>
              </w:rPr>
              <w:t>过去六个月</w:t>
            </w:r>
          </w:p>
        </w:tc>
        <w:tc>
          <w:tcPr>
            <w:tcW w:w="1315" w:type="dxa"/>
          </w:tcPr>
          <w:p w:rsidR="00A90116" w:rsidRDefault="00A90116" w:rsidP="00A90116">
            <w:pPr>
              <w:jc w:val="right"/>
            </w:pPr>
            <w:r>
              <w:t>-13.80%</w:t>
            </w:r>
          </w:p>
        </w:tc>
        <w:tc>
          <w:tcPr>
            <w:tcW w:w="1315" w:type="dxa"/>
          </w:tcPr>
          <w:p w:rsidR="00A90116" w:rsidRDefault="00A90116" w:rsidP="00A90116">
            <w:pPr>
              <w:jc w:val="right"/>
            </w:pPr>
            <w:r>
              <w:t>2.21%</w:t>
            </w:r>
          </w:p>
        </w:tc>
        <w:tc>
          <w:tcPr>
            <w:tcW w:w="1315" w:type="dxa"/>
          </w:tcPr>
          <w:p w:rsidR="00A90116" w:rsidRDefault="00A90116" w:rsidP="00A90116">
            <w:pPr>
              <w:jc w:val="right"/>
            </w:pPr>
            <w:r>
              <w:t>-14.53%</w:t>
            </w:r>
          </w:p>
        </w:tc>
        <w:tc>
          <w:tcPr>
            <w:tcW w:w="1315" w:type="dxa"/>
          </w:tcPr>
          <w:p w:rsidR="00A90116" w:rsidRDefault="00A90116" w:rsidP="00A90116">
            <w:pPr>
              <w:jc w:val="right"/>
            </w:pPr>
            <w:r>
              <w:t>2.20%</w:t>
            </w:r>
          </w:p>
        </w:tc>
        <w:tc>
          <w:tcPr>
            <w:tcW w:w="907" w:type="dxa"/>
          </w:tcPr>
          <w:p w:rsidR="00A90116" w:rsidRDefault="00A90116" w:rsidP="00A90116">
            <w:pPr>
              <w:jc w:val="right"/>
            </w:pPr>
            <w:r>
              <w:t>0.73%</w:t>
            </w:r>
          </w:p>
        </w:tc>
        <w:tc>
          <w:tcPr>
            <w:tcW w:w="907" w:type="dxa"/>
          </w:tcPr>
          <w:p w:rsidR="00A90116" w:rsidRDefault="00A90116" w:rsidP="00A90116">
            <w:pPr>
              <w:jc w:val="right"/>
            </w:pPr>
            <w:r>
              <w:t>0.01%</w:t>
            </w:r>
          </w:p>
        </w:tc>
      </w:tr>
      <w:tr w:rsidR="00A90116" w:rsidTr="00A90116">
        <w:tc>
          <w:tcPr>
            <w:tcW w:w="1429" w:type="dxa"/>
          </w:tcPr>
          <w:p w:rsidR="00A90116" w:rsidRDefault="00A90116" w:rsidP="00A90116">
            <w:pPr>
              <w:jc w:val="left"/>
            </w:pPr>
            <w:r>
              <w:rPr>
                <w:rFonts w:hint="eastAsia"/>
              </w:rPr>
              <w:t>过去一年</w:t>
            </w:r>
          </w:p>
        </w:tc>
        <w:tc>
          <w:tcPr>
            <w:tcW w:w="1315" w:type="dxa"/>
          </w:tcPr>
          <w:p w:rsidR="00A90116" w:rsidRDefault="00A90116" w:rsidP="00A90116">
            <w:pPr>
              <w:jc w:val="right"/>
            </w:pPr>
            <w:r>
              <w:t>29.50%</w:t>
            </w:r>
          </w:p>
        </w:tc>
        <w:tc>
          <w:tcPr>
            <w:tcW w:w="1315" w:type="dxa"/>
          </w:tcPr>
          <w:p w:rsidR="00A90116" w:rsidRDefault="00A90116" w:rsidP="00A90116">
            <w:pPr>
              <w:jc w:val="right"/>
            </w:pPr>
            <w:r>
              <w:t>2.19%</w:t>
            </w:r>
          </w:p>
        </w:tc>
        <w:tc>
          <w:tcPr>
            <w:tcW w:w="1315" w:type="dxa"/>
          </w:tcPr>
          <w:p w:rsidR="00A90116" w:rsidRDefault="00A90116" w:rsidP="00A90116">
            <w:pPr>
              <w:jc w:val="right"/>
            </w:pPr>
            <w:r>
              <w:t>28.26%</w:t>
            </w:r>
          </w:p>
        </w:tc>
        <w:tc>
          <w:tcPr>
            <w:tcW w:w="1315" w:type="dxa"/>
          </w:tcPr>
          <w:p w:rsidR="00A90116" w:rsidRDefault="00A90116" w:rsidP="00A90116">
            <w:pPr>
              <w:jc w:val="right"/>
            </w:pPr>
            <w:r>
              <w:t>2.19%</w:t>
            </w:r>
          </w:p>
        </w:tc>
        <w:tc>
          <w:tcPr>
            <w:tcW w:w="907" w:type="dxa"/>
          </w:tcPr>
          <w:p w:rsidR="00A90116" w:rsidRDefault="00A90116" w:rsidP="00A90116">
            <w:pPr>
              <w:jc w:val="right"/>
            </w:pPr>
            <w:r>
              <w:t>1.24%</w:t>
            </w:r>
          </w:p>
        </w:tc>
        <w:tc>
          <w:tcPr>
            <w:tcW w:w="907" w:type="dxa"/>
          </w:tcPr>
          <w:p w:rsidR="00A90116" w:rsidRDefault="00A90116" w:rsidP="00A90116">
            <w:pPr>
              <w:jc w:val="right"/>
            </w:pPr>
            <w:r>
              <w:t>0.00%</w:t>
            </w:r>
          </w:p>
        </w:tc>
      </w:tr>
      <w:tr w:rsidR="00A90116" w:rsidTr="00A90116">
        <w:tc>
          <w:tcPr>
            <w:tcW w:w="1429" w:type="dxa"/>
          </w:tcPr>
          <w:p w:rsidR="00A90116" w:rsidRDefault="00A90116" w:rsidP="00A90116">
            <w:pPr>
              <w:jc w:val="left"/>
            </w:pPr>
            <w:r>
              <w:rPr>
                <w:rFonts w:hint="eastAsia"/>
              </w:rPr>
              <w:t>自基金合同生效起至今</w:t>
            </w:r>
          </w:p>
        </w:tc>
        <w:tc>
          <w:tcPr>
            <w:tcW w:w="1315" w:type="dxa"/>
          </w:tcPr>
          <w:p w:rsidR="00A90116" w:rsidRDefault="00A90116" w:rsidP="00A90116">
            <w:pPr>
              <w:jc w:val="right"/>
            </w:pPr>
            <w:r>
              <w:t>40.17%</w:t>
            </w:r>
          </w:p>
        </w:tc>
        <w:tc>
          <w:tcPr>
            <w:tcW w:w="1315" w:type="dxa"/>
          </w:tcPr>
          <w:p w:rsidR="00A90116" w:rsidRDefault="00A90116" w:rsidP="00A90116">
            <w:pPr>
              <w:jc w:val="right"/>
            </w:pPr>
            <w:r>
              <w:t>2.19%</w:t>
            </w:r>
          </w:p>
        </w:tc>
        <w:tc>
          <w:tcPr>
            <w:tcW w:w="1315" w:type="dxa"/>
          </w:tcPr>
          <w:p w:rsidR="00A90116" w:rsidRDefault="00A90116" w:rsidP="00A90116">
            <w:pPr>
              <w:jc w:val="right"/>
            </w:pPr>
            <w:r>
              <w:t>42.30%</w:t>
            </w:r>
          </w:p>
        </w:tc>
        <w:tc>
          <w:tcPr>
            <w:tcW w:w="1315" w:type="dxa"/>
          </w:tcPr>
          <w:p w:rsidR="00A90116" w:rsidRDefault="00A90116" w:rsidP="00A90116">
            <w:pPr>
              <w:jc w:val="right"/>
            </w:pPr>
            <w:r>
              <w:t>2.23%</w:t>
            </w:r>
          </w:p>
        </w:tc>
        <w:tc>
          <w:tcPr>
            <w:tcW w:w="907" w:type="dxa"/>
          </w:tcPr>
          <w:p w:rsidR="00A90116" w:rsidRDefault="00A90116" w:rsidP="00A90116">
            <w:pPr>
              <w:jc w:val="right"/>
            </w:pPr>
            <w:r>
              <w:t>-2.13%</w:t>
            </w:r>
          </w:p>
        </w:tc>
        <w:tc>
          <w:tcPr>
            <w:tcW w:w="907" w:type="dxa"/>
          </w:tcPr>
          <w:p w:rsidR="00A90116" w:rsidRDefault="00A90116" w:rsidP="00A90116">
            <w:pPr>
              <w:jc w:val="right"/>
            </w:pPr>
            <w:r>
              <w:t>-0.04%</w:t>
            </w:r>
          </w:p>
        </w:tc>
      </w:tr>
    </w:tbl>
    <w:p w:rsidR="00A90116" w:rsidRDefault="00A90116" w:rsidP="00A90116">
      <w:pPr>
        <w:pStyle w:val="-3"/>
        <w:spacing w:before="156" w:after="156"/>
        <w:rPr>
          <w:rFonts w:hint="eastAsia"/>
        </w:rPr>
      </w:pPr>
      <w:r>
        <w:rPr>
          <w:rFonts w:hint="eastAsia"/>
        </w:rPr>
        <w:t>自基金合同生效以来基金份额累计净值增长率变动及其与同期业绩比较基准收益率变动的比较</w:t>
      </w:r>
    </w:p>
    <w:p w:rsidR="00A90116" w:rsidRDefault="00A90116" w:rsidP="00A90116">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A90116" w:rsidRDefault="00A90116" w:rsidP="00A90116">
      <w:pPr>
        <w:pStyle w:val="-8"/>
        <w:rPr>
          <w:rFonts w:hint="eastAsia"/>
        </w:rPr>
      </w:pPr>
      <w:r>
        <w:rPr>
          <w:rFonts w:hint="eastAsia"/>
        </w:rPr>
        <w:t>注：本基金建仓期为6个月，建仓期结束时各项资产配置比例符合合同约定。</w:t>
      </w:r>
    </w:p>
    <w:p w:rsidR="00A90116" w:rsidRDefault="00A90116" w:rsidP="00A90116">
      <w:pPr>
        <w:pStyle w:val="-1"/>
        <w:ind w:left="281" w:hanging="281"/>
        <w:rPr>
          <w:rFonts w:hint="eastAsia"/>
        </w:rPr>
      </w:pPr>
      <w:r>
        <w:rPr>
          <w:rFonts w:hint="eastAsia"/>
        </w:rPr>
        <w:t>管理人报告</w:t>
      </w:r>
    </w:p>
    <w:p w:rsidR="00A90116" w:rsidRDefault="00A90116" w:rsidP="00A9011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90116" w:rsidTr="00650CE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90116" w:rsidRPr="00A90116" w:rsidRDefault="00A90116" w:rsidP="00A90116">
            <w:pPr>
              <w:jc w:val="center"/>
              <w:rPr>
                <w:b/>
              </w:rPr>
            </w:pPr>
            <w:r w:rsidRPr="00A90116">
              <w:rPr>
                <w:rFonts w:hint="eastAsia"/>
                <w:b/>
              </w:rPr>
              <w:t>姓名</w:t>
            </w:r>
          </w:p>
        </w:tc>
        <w:tc>
          <w:tcPr>
            <w:tcW w:w="851" w:type="dxa"/>
            <w:vMerge w:val="restart"/>
          </w:tcPr>
          <w:p w:rsidR="00A90116" w:rsidRPr="00A90116" w:rsidRDefault="00A90116" w:rsidP="00A90116">
            <w:pPr>
              <w:jc w:val="center"/>
              <w:rPr>
                <w:b/>
              </w:rPr>
            </w:pPr>
            <w:r w:rsidRPr="00A90116">
              <w:rPr>
                <w:rFonts w:hint="eastAsia"/>
                <w:b/>
              </w:rPr>
              <w:t>职务</w:t>
            </w:r>
          </w:p>
        </w:tc>
        <w:tc>
          <w:tcPr>
            <w:tcW w:w="2234" w:type="dxa"/>
            <w:gridSpan w:val="2"/>
            <w:tcBorders>
              <w:bottom w:val="single" w:sz="4" w:space="0" w:color="auto"/>
            </w:tcBorders>
          </w:tcPr>
          <w:p w:rsidR="00A90116" w:rsidRPr="00A90116" w:rsidRDefault="00A90116" w:rsidP="00A90116">
            <w:pPr>
              <w:jc w:val="center"/>
              <w:rPr>
                <w:b/>
              </w:rPr>
            </w:pPr>
            <w:r w:rsidRPr="00A90116">
              <w:rPr>
                <w:rFonts w:hint="eastAsia"/>
                <w:b/>
              </w:rPr>
              <w:t>任本基金的基金经理期限</w:t>
            </w:r>
          </w:p>
        </w:tc>
        <w:tc>
          <w:tcPr>
            <w:tcW w:w="703" w:type="dxa"/>
            <w:vMerge w:val="restart"/>
          </w:tcPr>
          <w:p w:rsidR="00A90116" w:rsidRPr="00A90116" w:rsidRDefault="00A90116" w:rsidP="00A90116">
            <w:pPr>
              <w:jc w:val="center"/>
              <w:rPr>
                <w:b/>
              </w:rPr>
            </w:pPr>
            <w:r w:rsidRPr="00A90116">
              <w:rPr>
                <w:rFonts w:hint="eastAsia"/>
                <w:b/>
              </w:rPr>
              <w:t>证券从业年限</w:t>
            </w:r>
          </w:p>
        </w:tc>
        <w:tc>
          <w:tcPr>
            <w:tcW w:w="3856" w:type="dxa"/>
            <w:vMerge w:val="restart"/>
          </w:tcPr>
          <w:p w:rsidR="00A90116" w:rsidRPr="00A90116" w:rsidRDefault="00A90116" w:rsidP="00A90116">
            <w:pPr>
              <w:jc w:val="center"/>
              <w:rPr>
                <w:b/>
              </w:rPr>
            </w:pPr>
            <w:r w:rsidRPr="00A90116">
              <w:rPr>
                <w:rFonts w:hint="eastAsia"/>
                <w:b/>
              </w:rPr>
              <w:t>说明</w:t>
            </w:r>
          </w:p>
        </w:tc>
      </w:tr>
      <w:tr w:rsidR="00A90116" w:rsidTr="00A90116">
        <w:tc>
          <w:tcPr>
            <w:tcW w:w="862" w:type="dxa"/>
            <w:vMerge/>
          </w:tcPr>
          <w:p w:rsidR="00A90116" w:rsidRDefault="00A90116" w:rsidP="00A90116">
            <w:pPr>
              <w:jc w:val="left"/>
            </w:pPr>
          </w:p>
        </w:tc>
        <w:tc>
          <w:tcPr>
            <w:tcW w:w="851" w:type="dxa"/>
            <w:vMerge/>
          </w:tcPr>
          <w:p w:rsidR="00A90116" w:rsidRDefault="00A90116" w:rsidP="00A90116">
            <w:pPr>
              <w:jc w:val="left"/>
            </w:pPr>
          </w:p>
        </w:tc>
        <w:tc>
          <w:tcPr>
            <w:tcW w:w="1117" w:type="dxa"/>
            <w:shd w:val="clear" w:color="auto" w:fill="BFBFBF"/>
          </w:tcPr>
          <w:p w:rsidR="00A90116" w:rsidRPr="00A90116" w:rsidRDefault="00A90116" w:rsidP="00A90116">
            <w:pPr>
              <w:jc w:val="center"/>
              <w:rPr>
                <w:b/>
              </w:rPr>
            </w:pPr>
            <w:r w:rsidRPr="00A90116">
              <w:rPr>
                <w:rFonts w:hint="eastAsia"/>
                <w:b/>
              </w:rPr>
              <w:t>任职日期</w:t>
            </w:r>
          </w:p>
        </w:tc>
        <w:tc>
          <w:tcPr>
            <w:tcW w:w="1117" w:type="dxa"/>
            <w:shd w:val="clear" w:color="auto" w:fill="BFBFBF"/>
          </w:tcPr>
          <w:p w:rsidR="00A90116" w:rsidRPr="00A90116" w:rsidRDefault="00A90116" w:rsidP="00A90116">
            <w:pPr>
              <w:jc w:val="center"/>
              <w:rPr>
                <w:b/>
              </w:rPr>
            </w:pPr>
            <w:r w:rsidRPr="00A90116">
              <w:rPr>
                <w:rFonts w:hint="eastAsia"/>
                <w:b/>
              </w:rPr>
              <w:t>离任日期</w:t>
            </w:r>
          </w:p>
        </w:tc>
        <w:tc>
          <w:tcPr>
            <w:tcW w:w="703" w:type="dxa"/>
            <w:vMerge/>
          </w:tcPr>
          <w:p w:rsidR="00A90116" w:rsidRDefault="00A90116" w:rsidP="00A90116">
            <w:pPr>
              <w:jc w:val="left"/>
            </w:pPr>
          </w:p>
        </w:tc>
        <w:tc>
          <w:tcPr>
            <w:tcW w:w="3856" w:type="dxa"/>
            <w:vMerge/>
          </w:tcPr>
          <w:p w:rsidR="00A90116" w:rsidRDefault="00A90116" w:rsidP="00A90116">
            <w:pPr>
              <w:jc w:val="left"/>
            </w:pPr>
          </w:p>
        </w:tc>
      </w:tr>
      <w:tr w:rsidR="00A90116" w:rsidTr="00A90116">
        <w:tc>
          <w:tcPr>
            <w:tcW w:w="862" w:type="dxa"/>
          </w:tcPr>
          <w:p w:rsidR="00A90116" w:rsidRDefault="00A90116" w:rsidP="00A90116">
            <w:pPr>
              <w:jc w:val="left"/>
            </w:pPr>
            <w:r>
              <w:rPr>
                <w:rFonts w:hint="eastAsia"/>
              </w:rPr>
              <w:t>赵卓雄</w:t>
            </w:r>
          </w:p>
        </w:tc>
        <w:tc>
          <w:tcPr>
            <w:tcW w:w="851" w:type="dxa"/>
          </w:tcPr>
          <w:p w:rsidR="00A90116" w:rsidRDefault="00A90116" w:rsidP="00A90116">
            <w:pPr>
              <w:jc w:val="left"/>
            </w:pPr>
            <w:r>
              <w:rPr>
                <w:rFonts w:hint="eastAsia"/>
              </w:rPr>
              <w:t>本基金基金经理</w:t>
            </w:r>
          </w:p>
        </w:tc>
        <w:tc>
          <w:tcPr>
            <w:tcW w:w="1117" w:type="dxa"/>
          </w:tcPr>
          <w:p w:rsidR="00A90116" w:rsidRDefault="00A90116" w:rsidP="00A90116">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c>
          <w:tcPr>
            <w:tcW w:w="1117" w:type="dxa"/>
          </w:tcPr>
          <w:p w:rsidR="00A90116" w:rsidRDefault="00A90116" w:rsidP="00A90116">
            <w:pPr>
              <w:jc w:val="right"/>
            </w:pPr>
            <w:r>
              <w:t>-</w:t>
            </w:r>
          </w:p>
        </w:tc>
        <w:tc>
          <w:tcPr>
            <w:tcW w:w="703" w:type="dxa"/>
          </w:tcPr>
          <w:p w:rsidR="00A90116" w:rsidRDefault="00A90116" w:rsidP="00A90116">
            <w:pPr>
              <w:jc w:val="left"/>
            </w:pPr>
            <w:r>
              <w:rPr>
                <w:rFonts w:hint="eastAsia"/>
              </w:rPr>
              <w:t>8</w:t>
            </w:r>
            <w:r>
              <w:rPr>
                <w:rFonts w:hint="eastAsia"/>
              </w:rPr>
              <w:t>年</w:t>
            </w:r>
          </w:p>
        </w:tc>
        <w:tc>
          <w:tcPr>
            <w:tcW w:w="3856" w:type="dxa"/>
          </w:tcPr>
          <w:p w:rsidR="00A90116" w:rsidRDefault="00A90116" w:rsidP="00A90116">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r w:rsidR="00A90116" w:rsidTr="00A90116">
        <w:tc>
          <w:tcPr>
            <w:tcW w:w="862" w:type="dxa"/>
          </w:tcPr>
          <w:p w:rsidR="00A90116" w:rsidRDefault="00A90116" w:rsidP="00A90116">
            <w:pPr>
              <w:jc w:val="left"/>
            </w:pPr>
            <w:r>
              <w:rPr>
                <w:rFonts w:hint="eastAsia"/>
              </w:rPr>
              <w:lastRenderedPageBreak/>
              <w:t>何典鸿</w:t>
            </w:r>
          </w:p>
        </w:tc>
        <w:tc>
          <w:tcPr>
            <w:tcW w:w="851" w:type="dxa"/>
          </w:tcPr>
          <w:p w:rsidR="00A90116" w:rsidRDefault="00A90116" w:rsidP="00A90116">
            <w:pPr>
              <w:jc w:val="left"/>
            </w:pPr>
            <w:r>
              <w:rPr>
                <w:rFonts w:hint="eastAsia"/>
              </w:rPr>
              <w:t>本基金基金经理（已离任）</w:t>
            </w:r>
          </w:p>
        </w:tc>
        <w:tc>
          <w:tcPr>
            <w:tcW w:w="1117" w:type="dxa"/>
          </w:tcPr>
          <w:p w:rsidR="00A90116" w:rsidRDefault="00A90116" w:rsidP="00A90116">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c>
          <w:tcPr>
            <w:tcW w:w="1117" w:type="dxa"/>
          </w:tcPr>
          <w:p w:rsidR="00A90116" w:rsidRDefault="00A90116" w:rsidP="00A90116">
            <w:pPr>
              <w:jc w:val="left"/>
            </w:pPr>
            <w:r>
              <w:rPr>
                <w:rFonts w:hint="eastAsia"/>
              </w:rPr>
              <w:t>2026</w:t>
            </w:r>
            <w:r>
              <w:rPr>
                <w:rFonts w:hint="eastAsia"/>
              </w:rPr>
              <w:t>年</w:t>
            </w:r>
            <w:r>
              <w:rPr>
                <w:rFonts w:hint="eastAsia"/>
              </w:rPr>
              <w:t>1</w:t>
            </w:r>
            <w:r>
              <w:rPr>
                <w:rFonts w:hint="eastAsia"/>
              </w:rPr>
              <w:t>月</w:t>
            </w:r>
            <w:r>
              <w:rPr>
                <w:rFonts w:hint="eastAsia"/>
              </w:rPr>
              <w:t>30</w:t>
            </w:r>
            <w:r>
              <w:rPr>
                <w:rFonts w:hint="eastAsia"/>
              </w:rPr>
              <w:t>日</w:t>
            </w:r>
          </w:p>
        </w:tc>
        <w:tc>
          <w:tcPr>
            <w:tcW w:w="703" w:type="dxa"/>
          </w:tcPr>
          <w:p w:rsidR="00A90116" w:rsidRDefault="00A90116" w:rsidP="00A90116">
            <w:pPr>
              <w:jc w:val="left"/>
            </w:pPr>
            <w:r>
              <w:rPr>
                <w:rFonts w:hint="eastAsia"/>
              </w:rPr>
              <w:t>10</w:t>
            </w:r>
            <w:r>
              <w:rPr>
                <w:rFonts w:hint="eastAsia"/>
              </w:rPr>
              <w:t>年</w:t>
            </w:r>
          </w:p>
        </w:tc>
        <w:tc>
          <w:tcPr>
            <w:tcW w:w="3856" w:type="dxa"/>
          </w:tcPr>
          <w:p w:rsidR="00A90116" w:rsidRDefault="00A90116" w:rsidP="00A90116">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bl>
    <w:p w:rsidR="00A90116" w:rsidRDefault="00A90116" w:rsidP="00A90116">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A90116" w:rsidRDefault="00A90116" w:rsidP="00A9011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90116" w:rsidRDefault="00A90116" w:rsidP="00A90116">
      <w:pPr>
        <w:pStyle w:val="-2"/>
        <w:spacing w:before="312"/>
        <w:rPr>
          <w:rFonts w:hint="eastAsia"/>
        </w:rPr>
      </w:pPr>
      <w:r>
        <w:rPr>
          <w:rFonts w:hint="eastAsia"/>
        </w:rPr>
        <w:t>管理人对报告期内本基金运作遵规守信情况的说明</w:t>
      </w:r>
    </w:p>
    <w:p w:rsidR="00A90116" w:rsidRDefault="00A90116" w:rsidP="00A9011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90116" w:rsidRDefault="00A90116" w:rsidP="00A90116">
      <w:pPr>
        <w:pStyle w:val="-2"/>
        <w:spacing w:before="312"/>
        <w:rPr>
          <w:rFonts w:hint="eastAsia"/>
        </w:rPr>
      </w:pPr>
      <w:r>
        <w:rPr>
          <w:rFonts w:hint="eastAsia"/>
        </w:rPr>
        <w:t>公平交易专项说明</w:t>
      </w:r>
    </w:p>
    <w:p w:rsidR="00A90116" w:rsidRDefault="00A90116" w:rsidP="00A90116">
      <w:pPr>
        <w:pStyle w:val="-3"/>
        <w:spacing w:before="156" w:after="156"/>
        <w:rPr>
          <w:rFonts w:hint="eastAsia"/>
        </w:rPr>
      </w:pPr>
      <w:r>
        <w:rPr>
          <w:rFonts w:hint="eastAsia"/>
        </w:rPr>
        <w:t>公平交易制度的执行情况</w:t>
      </w:r>
    </w:p>
    <w:p w:rsidR="00A90116" w:rsidRDefault="00A90116" w:rsidP="00A9011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90116" w:rsidRDefault="00A90116" w:rsidP="00A90116">
      <w:pPr>
        <w:pStyle w:val="-3"/>
        <w:spacing w:before="156" w:after="156"/>
        <w:rPr>
          <w:rFonts w:hint="eastAsia"/>
        </w:rPr>
      </w:pPr>
      <w:r>
        <w:rPr>
          <w:rFonts w:hint="eastAsia"/>
        </w:rPr>
        <w:lastRenderedPageBreak/>
        <w:t>异常交易行为的专项说明</w:t>
      </w:r>
    </w:p>
    <w:p w:rsidR="00A90116" w:rsidRDefault="00A90116" w:rsidP="00A9011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90116" w:rsidRDefault="00A90116" w:rsidP="00A90116">
      <w:pPr>
        <w:pStyle w:val="-2"/>
        <w:spacing w:before="312"/>
        <w:rPr>
          <w:rFonts w:hint="eastAsia"/>
        </w:rPr>
      </w:pPr>
      <w:r>
        <w:rPr>
          <w:rFonts w:hint="eastAsia"/>
        </w:rPr>
        <w:t>报告期内基金投资策略和运作分析</w:t>
      </w:r>
    </w:p>
    <w:p w:rsidR="00A90116" w:rsidRDefault="00A90116" w:rsidP="00A90116">
      <w:pPr>
        <w:pStyle w:val="-"/>
        <w:ind w:firstLine="420"/>
        <w:rPr>
          <w:rFonts w:hint="eastAsia"/>
        </w:rPr>
      </w:pPr>
      <w:r>
        <w:rPr>
          <w:rFonts w:hint="eastAsia"/>
        </w:rPr>
        <w:t>在本报告期内半导体行业精选指数下跌6.37%。一季度美伊战争，风险下降叠加国内资金面出现负反馈，指数出现一定的调整。美国在中东部署了2003年以来最大的军事力量，美伊局势成为影响一季度最重要的事件。政策方面，3月召开两会，公布全年经济目标和相关财政目标。会议召开和纲要发布强化对稳增长政策发力的预期，“十五五”规划第一年将是重大项目加速落地之年。从行业基本面来看，26年AI终端创新与算力建设持续推进，驱动全球晶圆厂资本开支持续增长，展望26-27年国内先进逻辑及存储产线扩产有望提速，设备国产化率迎来从1到N提升阶段；国产算力需求持续高增；26Q1存储合约价延续高增，大厂26年盈利预期乐观，结构性紧缺机会凸显；消费及车规等市场温和复苏，各类SoC厂商持续发力端侧AI落地。建议关注受益于供需紧张的存储、扩产周期的设备材料、需求持续向好的算力及代工等。整体来看，半导体板块值得关注。</w:t>
      </w:r>
    </w:p>
    <w:p w:rsidR="00A90116" w:rsidRDefault="00A90116" w:rsidP="00A90116">
      <w:pPr>
        <w:pStyle w:val="-"/>
        <w:ind w:firstLine="420"/>
        <w:rPr>
          <w:rFonts w:hint="eastAsia"/>
        </w:rPr>
      </w:pPr>
      <w:r>
        <w:rPr>
          <w:rFonts w:hint="eastAsia"/>
        </w:rPr>
        <w:t>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w:t>
      </w:r>
    </w:p>
    <w:p w:rsidR="00A90116" w:rsidRDefault="00A90116" w:rsidP="00A90116">
      <w:pPr>
        <w:pStyle w:val="-"/>
        <w:ind w:firstLine="420"/>
        <w:rPr>
          <w:rFonts w:hint="eastAsia"/>
        </w:rPr>
      </w:pPr>
      <w:r>
        <w:rPr>
          <w:rFonts w:hint="eastAsia"/>
        </w:rPr>
        <w:t>(1) 大额申购赎回带来的成份股权重偏差，对此我们通过日内择时交易争取跟踪误差最小化；</w:t>
      </w:r>
    </w:p>
    <w:p w:rsidR="00A90116" w:rsidRDefault="00A90116" w:rsidP="00A90116">
      <w:pPr>
        <w:pStyle w:val="-"/>
        <w:ind w:firstLine="420"/>
        <w:rPr>
          <w:rFonts w:hint="eastAsia"/>
        </w:rPr>
      </w:pPr>
      <w:r>
        <w:rPr>
          <w:rFonts w:hint="eastAsia"/>
        </w:rPr>
        <w:t>(2) 股指期货和现货之间的基差波动带来的本基金与基准的偏离。同时，基于内部深入研究，使用期权衍生品策略提高跟踪精度。</w:t>
      </w:r>
    </w:p>
    <w:p w:rsidR="00A90116" w:rsidRDefault="00A90116" w:rsidP="00A90116">
      <w:pPr>
        <w:pStyle w:val="-2"/>
        <w:spacing w:before="312"/>
        <w:rPr>
          <w:rFonts w:hint="eastAsia"/>
        </w:rPr>
      </w:pPr>
      <w:r>
        <w:rPr>
          <w:rFonts w:hint="eastAsia"/>
        </w:rPr>
        <w:t>报告期内基金的业绩表现</w:t>
      </w:r>
    </w:p>
    <w:p w:rsidR="00A90116" w:rsidRDefault="00A90116" w:rsidP="00A90116">
      <w:pPr>
        <w:pStyle w:val="-"/>
        <w:ind w:firstLine="420"/>
        <w:rPr>
          <w:rFonts w:hint="eastAsia"/>
        </w:rPr>
      </w:pPr>
      <w:r>
        <w:rPr>
          <w:rFonts w:hint="eastAsia"/>
        </w:rPr>
        <w:t>截至报告期末，本基金份额净值为1.4017元，报告期内，份额净值增长率为-6.20%，同期业绩基准增长率为-6.37%。</w:t>
      </w:r>
    </w:p>
    <w:p w:rsidR="00A90116" w:rsidRDefault="00A90116" w:rsidP="00A90116">
      <w:pPr>
        <w:pStyle w:val="-2"/>
        <w:spacing w:before="312"/>
        <w:rPr>
          <w:rFonts w:hint="eastAsia"/>
        </w:rPr>
      </w:pPr>
      <w:r>
        <w:rPr>
          <w:rFonts w:hint="eastAsia"/>
        </w:rPr>
        <w:t>报告期内基金持有人数或基金资产净值预警说明</w:t>
      </w:r>
    </w:p>
    <w:p w:rsidR="00A90116" w:rsidRDefault="00A90116" w:rsidP="00A9011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90116" w:rsidRDefault="00A90116" w:rsidP="00A90116">
      <w:pPr>
        <w:pStyle w:val="-1"/>
        <w:ind w:left="281" w:hanging="281"/>
        <w:rPr>
          <w:rFonts w:hint="eastAsia"/>
        </w:rPr>
      </w:pPr>
      <w:r>
        <w:rPr>
          <w:rFonts w:hint="eastAsia"/>
        </w:rPr>
        <w:t>投资组合报告</w:t>
      </w:r>
    </w:p>
    <w:p w:rsidR="00A90116" w:rsidRDefault="00A90116" w:rsidP="00A90116">
      <w:pPr>
        <w:pStyle w:val="-2"/>
        <w:spacing w:before="312"/>
        <w:rPr>
          <w:rFonts w:hint="eastAsia"/>
        </w:rPr>
      </w:pPr>
      <w:r>
        <w:rPr>
          <w:rFonts w:hint="eastAsia"/>
        </w:rPr>
        <w:lastRenderedPageBreak/>
        <w:t>报告期末基金资产组合情况</w:t>
      </w:r>
    </w:p>
    <w:p w:rsidR="00A90116" w:rsidRDefault="00A90116" w:rsidP="00A9011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90116" w:rsidTr="00A90116">
        <w:trPr>
          <w:cnfStyle w:val="100000000000" w:firstRow="1" w:lastRow="0" w:firstColumn="0" w:lastColumn="0" w:oddVBand="0" w:evenVBand="0" w:oddHBand="0" w:evenHBand="0" w:firstRowFirstColumn="0" w:firstRowLastColumn="0" w:lastRowFirstColumn="0" w:lastRowLastColumn="0"/>
        </w:trPr>
        <w:tc>
          <w:tcPr>
            <w:tcW w:w="646" w:type="dxa"/>
          </w:tcPr>
          <w:p w:rsidR="00A90116" w:rsidRPr="00A90116" w:rsidRDefault="00A90116" w:rsidP="00A90116">
            <w:pPr>
              <w:jc w:val="center"/>
              <w:rPr>
                <w:b/>
              </w:rPr>
            </w:pPr>
            <w:r w:rsidRPr="00A90116">
              <w:rPr>
                <w:rFonts w:hint="eastAsia"/>
                <w:b/>
              </w:rPr>
              <w:t>序号</w:t>
            </w:r>
          </w:p>
        </w:tc>
        <w:tc>
          <w:tcPr>
            <w:tcW w:w="2971" w:type="dxa"/>
          </w:tcPr>
          <w:p w:rsidR="00A90116" w:rsidRPr="00A90116" w:rsidRDefault="00A90116" w:rsidP="00A90116">
            <w:pPr>
              <w:jc w:val="center"/>
              <w:rPr>
                <w:b/>
              </w:rPr>
            </w:pPr>
            <w:r w:rsidRPr="00A90116">
              <w:rPr>
                <w:rFonts w:hint="eastAsia"/>
                <w:b/>
              </w:rPr>
              <w:t>项目</w:t>
            </w:r>
          </w:p>
        </w:tc>
        <w:tc>
          <w:tcPr>
            <w:tcW w:w="2381" w:type="dxa"/>
          </w:tcPr>
          <w:p w:rsidR="00A90116" w:rsidRPr="00A90116" w:rsidRDefault="00A90116" w:rsidP="00A90116">
            <w:pPr>
              <w:jc w:val="center"/>
              <w:rPr>
                <w:b/>
              </w:rPr>
            </w:pPr>
            <w:r w:rsidRPr="00A90116">
              <w:rPr>
                <w:rFonts w:hint="eastAsia"/>
                <w:b/>
              </w:rPr>
              <w:t>金额（元）</w:t>
            </w:r>
          </w:p>
        </w:tc>
        <w:tc>
          <w:tcPr>
            <w:tcW w:w="2506" w:type="dxa"/>
          </w:tcPr>
          <w:p w:rsidR="00A90116" w:rsidRPr="00A90116" w:rsidRDefault="00A90116" w:rsidP="00A90116">
            <w:pPr>
              <w:jc w:val="center"/>
              <w:rPr>
                <w:b/>
              </w:rPr>
            </w:pPr>
            <w:r w:rsidRPr="00A90116">
              <w:rPr>
                <w:rFonts w:hint="eastAsia"/>
                <w:b/>
              </w:rPr>
              <w:t>占基金总资产的比例（</w:t>
            </w:r>
            <w:r w:rsidRPr="00A90116">
              <w:rPr>
                <w:rFonts w:hint="eastAsia"/>
                <w:b/>
              </w:rPr>
              <w:t>%</w:t>
            </w:r>
            <w:r w:rsidRPr="00A90116">
              <w:rPr>
                <w:rFonts w:hint="eastAsia"/>
                <w:b/>
              </w:rPr>
              <w:t>）</w:t>
            </w:r>
          </w:p>
        </w:tc>
      </w:tr>
      <w:tr w:rsidR="00A90116" w:rsidTr="00A90116">
        <w:tc>
          <w:tcPr>
            <w:tcW w:w="646" w:type="dxa"/>
          </w:tcPr>
          <w:p w:rsidR="00A90116" w:rsidRDefault="00A90116" w:rsidP="00A90116">
            <w:pPr>
              <w:jc w:val="center"/>
            </w:pPr>
            <w:r>
              <w:t>1</w:t>
            </w:r>
          </w:p>
        </w:tc>
        <w:tc>
          <w:tcPr>
            <w:tcW w:w="2971" w:type="dxa"/>
          </w:tcPr>
          <w:p w:rsidR="00A90116" w:rsidRDefault="00A90116" w:rsidP="00A90116">
            <w:pPr>
              <w:jc w:val="left"/>
            </w:pPr>
            <w:r>
              <w:rPr>
                <w:rFonts w:hint="eastAsia"/>
              </w:rPr>
              <w:t>权益投资</w:t>
            </w:r>
          </w:p>
        </w:tc>
        <w:tc>
          <w:tcPr>
            <w:tcW w:w="2381" w:type="dxa"/>
          </w:tcPr>
          <w:p w:rsidR="00A90116" w:rsidRDefault="00A90116" w:rsidP="00A90116">
            <w:pPr>
              <w:jc w:val="right"/>
            </w:pPr>
            <w:r>
              <w:t>338,530,966.45</w:t>
            </w:r>
          </w:p>
        </w:tc>
        <w:tc>
          <w:tcPr>
            <w:tcW w:w="2506" w:type="dxa"/>
          </w:tcPr>
          <w:p w:rsidR="00A90116" w:rsidRDefault="00A90116" w:rsidP="00A90116">
            <w:pPr>
              <w:jc w:val="right"/>
            </w:pPr>
            <w:r>
              <w:t>98.67</w:t>
            </w:r>
          </w:p>
        </w:tc>
      </w:tr>
      <w:tr w:rsidR="00A90116" w:rsidTr="00A90116">
        <w:tc>
          <w:tcPr>
            <w:tcW w:w="646" w:type="dxa"/>
          </w:tcPr>
          <w:p w:rsidR="00A90116" w:rsidRDefault="00A90116" w:rsidP="00A90116">
            <w:pPr>
              <w:jc w:val="center"/>
            </w:pPr>
          </w:p>
        </w:tc>
        <w:tc>
          <w:tcPr>
            <w:tcW w:w="2971" w:type="dxa"/>
          </w:tcPr>
          <w:p w:rsidR="00A90116" w:rsidRDefault="00A90116" w:rsidP="00A90116">
            <w:pPr>
              <w:jc w:val="left"/>
            </w:pPr>
            <w:r>
              <w:rPr>
                <w:rFonts w:hint="eastAsia"/>
              </w:rPr>
              <w:t>其中：股票</w:t>
            </w:r>
          </w:p>
        </w:tc>
        <w:tc>
          <w:tcPr>
            <w:tcW w:w="2381" w:type="dxa"/>
          </w:tcPr>
          <w:p w:rsidR="00A90116" w:rsidRDefault="00A90116" w:rsidP="00A90116">
            <w:pPr>
              <w:jc w:val="right"/>
            </w:pPr>
            <w:r>
              <w:t>338,530,966.45</w:t>
            </w:r>
          </w:p>
        </w:tc>
        <w:tc>
          <w:tcPr>
            <w:tcW w:w="2506" w:type="dxa"/>
          </w:tcPr>
          <w:p w:rsidR="00A90116" w:rsidRDefault="00A90116" w:rsidP="00A90116">
            <w:pPr>
              <w:jc w:val="right"/>
            </w:pPr>
            <w:r>
              <w:t>98.67</w:t>
            </w:r>
          </w:p>
        </w:tc>
      </w:tr>
      <w:tr w:rsidR="00A90116" w:rsidTr="00A90116">
        <w:tc>
          <w:tcPr>
            <w:tcW w:w="646" w:type="dxa"/>
          </w:tcPr>
          <w:p w:rsidR="00A90116" w:rsidRDefault="00A90116" w:rsidP="00A90116">
            <w:pPr>
              <w:jc w:val="center"/>
            </w:pPr>
            <w:r>
              <w:t>2</w:t>
            </w:r>
          </w:p>
        </w:tc>
        <w:tc>
          <w:tcPr>
            <w:tcW w:w="2971" w:type="dxa"/>
          </w:tcPr>
          <w:p w:rsidR="00A90116" w:rsidRDefault="00A90116" w:rsidP="00A90116">
            <w:pPr>
              <w:jc w:val="left"/>
            </w:pPr>
            <w:r>
              <w:rPr>
                <w:rFonts w:hint="eastAsia"/>
              </w:rPr>
              <w:t>基金投资</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r>
              <w:t>3</w:t>
            </w:r>
          </w:p>
        </w:tc>
        <w:tc>
          <w:tcPr>
            <w:tcW w:w="2971" w:type="dxa"/>
          </w:tcPr>
          <w:p w:rsidR="00A90116" w:rsidRDefault="00A90116" w:rsidP="00A90116">
            <w:pPr>
              <w:jc w:val="left"/>
            </w:pPr>
            <w:r>
              <w:rPr>
                <w:rFonts w:hint="eastAsia"/>
              </w:rPr>
              <w:t>固定收益投资</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p>
        </w:tc>
        <w:tc>
          <w:tcPr>
            <w:tcW w:w="2971" w:type="dxa"/>
          </w:tcPr>
          <w:p w:rsidR="00A90116" w:rsidRDefault="00A90116" w:rsidP="00A90116">
            <w:pPr>
              <w:jc w:val="left"/>
            </w:pPr>
            <w:r>
              <w:rPr>
                <w:rFonts w:hint="eastAsia"/>
              </w:rPr>
              <w:t>其中：债券</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p>
        </w:tc>
        <w:tc>
          <w:tcPr>
            <w:tcW w:w="2971" w:type="dxa"/>
          </w:tcPr>
          <w:p w:rsidR="00A90116" w:rsidRDefault="00A90116" w:rsidP="00A90116">
            <w:pPr>
              <w:jc w:val="left"/>
            </w:pPr>
            <w:r>
              <w:rPr>
                <w:rFonts w:hint="eastAsia"/>
              </w:rPr>
              <w:t xml:space="preserve">      </w:t>
            </w:r>
            <w:r>
              <w:rPr>
                <w:rFonts w:hint="eastAsia"/>
              </w:rPr>
              <w:t>资产支持证券</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r>
              <w:t>4</w:t>
            </w:r>
          </w:p>
        </w:tc>
        <w:tc>
          <w:tcPr>
            <w:tcW w:w="2971" w:type="dxa"/>
          </w:tcPr>
          <w:p w:rsidR="00A90116" w:rsidRDefault="00A90116" w:rsidP="00A90116">
            <w:pPr>
              <w:jc w:val="left"/>
            </w:pPr>
            <w:r>
              <w:rPr>
                <w:rFonts w:hint="eastAsia"/>
              </w:rPr>
              <w:t>贵金属投资</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r>
              <w:t>5</w:t>
            </w:r>
          </w:p>
        </w:tc>
        <w:tc>
          <w:tcPr>
            <w:tcW w:w="2971" w:type="dxa"/>
          </w:tcPr>
          <w:p w:rsidR="00A90116" w:rsidRDefault="00A90116" w:rsidP="00A90116">
            <w:pPr>
              <w:jc w:val="left"/>
            </w:pPr>
            <w:r>
              <w:rPr>
                <w:rFonts w:hint="eastAsia"/>
              </w:rPr>
              <w:t>金融衍生品投资</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r>
              <w:t>6</w:t>
            </w:r>
          </w:p>
        </w:tc>
        <w:tc>
          <w:tcPr>
            <w:tcW w:w="2971" w:type="dxa"/>
          </w:tcPr>
          <w:p w:rsidR="00A90116" w:rsidRDefault="00A90116" w:rsidP="00A90116">
            <w:pPr>
              <w:jc w:val="left"/>
            </w:pPr>
            <w:r>
              <w:rPr>
                <w:rFonts w:hint="eastAsia"/>
              </w:rPr>
              <w:t>买入返售金融资产</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p>
        </w:tc>
        <w:tc>
          <w:tcPr>
            <w:tcW w:w="2971" w:type="dxa"/>
          </w:tcPr>
          <w:p w:rsidR="00A90116" w:rsidRDefault="00A90116" w:rsidP="00A90116">
            <w:pPr>
              <w:jc w:val="left"/>
            </w:pPr>
            <w:r>
              <w:rPr>
                <w:rFonts w:hint="eastAsia"/>
              </w:rPr>
              <w:t>其中：买断式回购的买入返售金融资产</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center"/>
            </w:pPr>
            <w:r>
              <w:t>7</w:t>
            </w:r>
          </w:p>
        </w:tc>
        <w:tc>
          <w:tcPr>
            <w:tcW w:w="2971" w:type="dxa"/>
          </w:tcPr>
          <w:p w:rsidR="00A90116" w:rsidRDefault="00A90116" w:rsidP="00A90116">
            <w:pPr>
              <w:jc w:val="left"/>
            </w:pPr>
            <w:r>
              <w:rPr>
                <w:rFonts w:hint="eastAsia"/>
              </w:rPr>
              <w:t>银行存款和结算备付金合计</w:t>
            </w:r>
          </w:p>
        </w:tc>
        <w:tc>
          <w:tcPr>
            <w:tcW w:w="2381" w:type="dxa"/>
          </w:tcPr>
          <w:p w:rsidR="00A90116" w:rsidRDefault="00A90116" w:rsidP="00A90116">
            <w:pPr>
              <w:jc w:val="right"/>
            </w:pPr>
            <w:r>
              <w:t>1,538,543.17</w:t>
            </w:r>
          </w:p>
        </w:tc>
        <w:tc>
          <w:tcPr>
            <w:tcW w:w="2506" w:type="dxa"/>
          </w:tcPr>
          <w:p w:rsidR="00A90116" w:rsidRDefault="00A90116" w:rsidP="00A90116">
            <w:pPr>
              <w:jc w:val="right"/>
            </w:pPr>
            <w:r>
              <w:t>0.45</w:t>
            </w:r>
          </w:p>
        </w:tc>
      </w:tr>
      <w:tr w:rsidR="00A90116" w:rsidTr="00A90116">
        <w:tc>
          <w:tcPr>
            <w:tcW w:w="646" w:type="dxa"/>
          </w:tcPr>
          <w:p w:rsidR="00A90116" w:rsidRDefault="00A90116" w:rsidP="00A90116">
            <w:pPr>
              <w:jc w:val="center"/>
            </w:pPr>
            <w:r>
              <w:t>8</w:t>
            </w:r>
          </w:p>
        </w:tc>
        <w:tc>
          <w:tcPr>
            <w:tcW w:w="2971" w:type="dxa"/>
          </w:tcPr>
          <w:p w:rsidR="00A90116" w:rsidRDefault="00A90116" w:rsidP="00A90116">
            <w:pPr>
              <w:jc w:val="left"/>
            </w:pPr>
            <w:r>
              <w:rPr>
                <w:rFonts w:hint="eastAsia"/>
              </w:rPr>
              <w:t>其他资产</w:t>
            </w:r>
          </w:p>
        </w:tc>
        <w:tc>
          <w:tcPr>
            <w:tcW w:w="2381" w:type="dxa"/>
          </w:tcPr>
          <w:p w:rsidR="00A90116" w:rsidRDefault="00A90116" w:rsidP="00A90116">
            <w:pPr>
              <w:jc w:val="right"/>
            </w:pPr>
            <w:r>
              <w:t>3,030,599.78</w:t>
            </w:r>
          </w:p>
        </w:tc>
        <w:tc>
          <w:tcPr>
            <w:tcW w:w="2506" w:type="dxa"/>
          </w:tcPr>
          <w:p w:rsidR="00A90116" w:rsidRDefault="00A90116" w:rsidP="00A90116">
            <w:pPr>
              <w:jc w:val="right"/>
            </w:pPr>
            <w:r>
              <w:t>0.88</w:t>
            </w:r>
          </w:p>
        </w:tc>
      </w:tr>
      <w:tr w:rsidR="00A90116" w:rsidTr="00A90116">
        <w:tc>
          <w:tcPr>
            <w:tcW w:w="646" w:type="dxa"/>
          </w:tcPr>
          <w:p w:rsidR="00A90116" w:rsidRDefault="00A90116" w:rsidP="00A90116">
            <w:pPr>
              <w:jc w:val="center"/>
            </w:pPr>
            <w:r>
              <w:t>9</w:t>
            </w:r>
          </w:p>
        </w:tc>
        <w:tc>
          <w:tcPr>
            <w:tcW w:w="2971" w:type="dxa"/>
          </w:tcPr>
          <w:p w:rsidR="00A90116" w:rsidRDefault="00A90116" w:rsidP="00A90116">
            <w:pPr>
              <w:jc w:val="left"/>
            </w:pPr>
            <w:r>
              <w:rPr>
                <w:rFonts w:hint="eastAsia"/>
              </w:rPr>
              <w:t>合计</w:t>
            </w:r>
          </w:p>
        </w:tc>
        <w:tc>
          <w:tcPr>
            <w:tcW w:w="2381" w:type="dxa"/>
          </w:tcPr>
          <w:p w:rsidR="00A90116" w:rsidRDefault="00A90116" w:rsidP="00A90116">
            <w:pPr>
              <w:jc w:val="right"/>
            </w:pPr>
            <w:r>
              <w:t>343,100,109.40</w:t>
            </w:r>
          </w:p>
        </w:tc>
        <w:tc>
          <w:tcPr>
            <w:tcW w:w="2506" w:type="dxa"/>
          </w:tcPr>
          <w:p w:rsidR="00A90116" w:rsidRDefault="00A90116" w:rsidP="00A90116">
            <w:pPr>
              <w:jc w:val="right"/>
            </w:pPr>
            <w:r>
              <w:t>100.00</w:t>
            </w:r>
          </w:p>
        </w:tc>
      </w:tr>
    </w:tbl>
    <w:p w:rsidR="00A90116" w:rsidRDefault="00A90116" w:rsidP="00A90116">
      <w:pPr>
        <w:pStyle w:val="-8"/>
        <w:rPr>
          <w:rFonts w:hint="eastAsia"/>
        </w:rPr>
      </w:pPr>
      <w:r>
        <w:rPr>
          <w:rFonts w:hint="eastAsia"/>
        </w:rPr>
        <w:t>注：上表中的股票投资项含可退替代款估值增值，而行业分类的合计项中不含可退替代款估值增值。</w:t>
      </w:r>
    </w:p>
    <w:p w:rsidR="00A90116" w:rsidRDefault="00A90116" w:rsidP="00A90116">
      <w:pPr>
        <w:pStyle w:val="-2"/>
        <w:spacing w:before="312"/>
        <w:rPr>
          <w:rFonts w:hint="eastAsia"/>
        </w:rPr>
      </w:pPr>
      <w:r>
        <w:rPr>
          <w:rFonts w:hint="eastAsia"/>
        </w:rPr>
        <w:t>报告期末按行业分类的股票投资组合</w:t>
      </w:r>
    </w:p>
    <w:p w:rsidR="00A90116" w:rsidRDefault="00A90116" w:rsidP="00A9011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90116" w:rsidTr="00A90116">
        <w:trPr>
          <w:cnfStyle w:val="100000000000" w:firstRow="1" w:lastRow="0" w:firstColumn="0" w:lastColumn="0" w:oddVBand="0" w:evenVBand="0" w:oddHBand="0" w:evenHBand="0" w:firstRowFirstColumn="0" w:firstRowLastColumn="0" w:lastRowFirstColumn="0" w:lastRowLastColumn="0"/>
        </w:trPr>
        <w:tc>
          <w:tcPr>
            <w:tcW w:w="646" w:type="dxa"/>
          </w:tcPr>
          <w:p w:rsidR="00A90116" w:rsidRPr="00A90116" w:rsidRDefault="00A90116" w:rsidP="00A90116">
            <w:pPr>
              <w:jc w:val="center"/>
              <w:rPr>
                <w:b/>
              </w:rPr>
            </w:pPr>
            <w:r w:rsidRPr="00A90116">
              <w:rPr>
                <w:rFonts w:hint="eastAsia"/>
                <w:b/>
              </w:rPr>
              <w:t>代码</w:t>
            </w:r>
          </w:p>
        </w:tc>
        <w:tc>
          <w:tcPr>
            <w:tcW w:w="2971" w:type="dxa"/>
          </w:tcPr>
          <w:p w:rsidR="00A90116" w:rsidRPr="00A90116" w:rsidRDefault="00A90116" w:rsidP="00A90116">
            <w:pPr>
              <w:jc w:val="center"/>
              <w:rPr>
                <w:b/>
              </w:rPr>
            </w:pPr>
            <w:r w:rsidRPr="00A90116">
              <w:rPr>
                <w:rFonts w:hint="eastAsia"/>
                <w:b/>
              </w:rPr>
              <w:t>行业类别</w:t>
            </w:r>
          </w:p>
        </w:tc>
        <w:tc>
          <w:tcPr>
            <w:tcW w:w="2381" w:type="dxa"/>
          </w:tcPr>
          <w:p w:rsidR="00A90116" w:rsidRPr="00A90116" w:rsidRDefault="00A90116" w:rsidP="00A90116">
            <w:pPr>
              <w:jc w:val="center"/>
              <w:rPr>
                <w:b/>
              </w:rPr>
            </w:pPr>
            <w:r w:rsidRPr="00A90116">
              <w:rPr>
                <w:rFonts w:hint="eastAsia"/>
                <w:b/>
              </w:rPr>
              <w:t>公允价值（元）</w:t>
            </w:r>
          </w:p>
        </w:tc>
        <w:tc>
          <w:tcPr>
            <w:tcW w:w="2506" w:type="dxa"/>
          </w:tcPr>
          <w:p w:rsidR="00A90116" w:rsidRPr="00A90116" w:rsidRDefault="00A90116" w:rsidP="00A90116">
            <w:pPr>
              <w:jc w:val="center"/>
              <w:rPr>
                <w:b/>
              </w:rPr>
            </w:pPr>
            <w:r w:rsidRPr="00A90116">
              <w:rPr>
                <w:rFonts w:hint="eastAsia"/>
                <w:b/>
              </w:rPr>
              <w:t>占基金资产净值比例</w:t>
            </w:r>
            <w:r w:rsidRPr="00A90116">
              <w:rPr>
                <w:rFonts w:hint="eastAsia"/>
                <w:b/>
              </w:rPr>
              <w:t>(%)</w:t>
            </w:r>
          </w:p>
        </w:tc>
      </w:tr>
      <w:tr w:rsidR="00A90116" w:rsidTr="00A90116">
        <w:tc>
          <w:tcPr>
            <w:tcW w:w="646" w:type="dxa"/>
          </w:tcPr>
          <w:p w:rsidR="00A90116" w:rsidRDefault="00A90116" w:rsidP="00A90116">
            <w:pPr>
              <w:jc w:val="left"/>
            </w:pPr>
            <w:r>
              <w:t>A</w:t>
            </w:r>
          </w:p>
        </w:tc>
        <w:tc>
          <w:tcPr>
            <w:tcW w:w="2971" w:type="dxa"/>
          </w:tcPr>
          <w:p w:rsidR="00A90116" w:rsidRDefault="00A90116" w:rsidP="00A90116">
            <w:pPr>
              <w:jc w:val="left"/>
            </w:pPr>
            <w:r>
              <w:rPr>
                <w:rFonts w:hint="eastAsia"/>
              </w:rPr>
              <w:t>农、林、牧、渔业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B</w:t>
            </w:r>
          </w:p>
        </w:tc>
        <w:tc>
          <w:tcPr>
            <w:tcW w:w="2971" w:type="dxa"/>
          </w:tcPr>
          <w:p w:rsidR="00A90116" w:rsidRDefault="00A90116" w:rsidP="00A90116">
            <w:pPr>
              <w:jc w:val="left"/>
            </w:pPr>
            <w:r>
              <w:rPr>
                <w:rFonts w:hint="eastAsia"/>
              </w:rPr>
              <w:t>采矿业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C</w:t>
            </w:r>
          </w:p>
        </w:tc>
        <w:tc>
          <w:tcPr>
            <w:tcW w:w="2971" w:type="dxa"/>
          </w:tcPr>
          <w:p w:rsidR="00A90116" w:rsidRDefault="00A90116" w:rsidP="00A90116">
            <w:pPr>
              <w:jc w:val="left"/>
            </w:pPr>
            <w:r>
              <w:rPr>
                <w:rFonts w:hint="eastAsia"/>
              </w:rPr>
              <w:t>制造业</w:t>
            </w:r>
          </w:p>
        </w:tc>
        <w:tc>
          <w:tcPr>
            <w:tcW w:w="2381" w:type="dxa"/>
          </w:tcPr>
          <w:p w:rsidR="00A90116" w:rsidRDefault="00A90116" w:rsidP="00A90116">
            <w:pPr>
              <w:jc w:val="right"/>
            </w:pPr>
            <w:r>
              <w:t>288,501,687.50</w:t>
            </w:r>
          </w:p>
        </w:tc>
        <w:tc>
          <w:tcPr>
            <w:tcW w:w="2506" w:type="dxa"/>
          </w:tcPr>
          <w:p w:rsidR="00A90116" w:rsidRDefault="00A90116" w:rsidP="00A90116">
            <w:pPr>
              <w:jc w:val="right"/>
            </w:pPr>
            <w:r>
              <w:t>84.89</w:t>
            </w:r>
          </w:p>
        </w:tc>
      </w:tr>
      <w:tr w:rsidR="00A90116" w:rsidTr="00A90116">
        <w:tc>
          <w:tcPr>
            <w:tcW w:w="646" w:type="dxa"/>
          </w:tcPr>
          <w:p w:rsidR="00A90116" w:rsidRDefault="00A90116" w:rsidP="00A90116">
            <w:pPr>
              <w:jc w:val="left"/>
            </w:pPr>
            <w:r>
              <w:t>D</w:t>
            </w:r>
          </w:p>
        </w:tc>
        <w:tc>
          <w:tcPr>
            <w:tcW w:w="2971" w:type="dxa"/>
          </w:tcPr>
          <w:p w:rsidR="00A90116" w:rsidRDefault="00A90116" w:rsidP="00A90116">
            <w:pPr>
              <w:jc w:val="left"/>
            </w:pPr>
            <w:r>
              <w:rPr>
                <w:rFonts w:hint="eastAsia"/>
              </w:rPr>
              <w:t>电力、热力、燃气及水生产和供应业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E</w:t>
            </w:r>
          </w:p>
        </w:tc>
        <w:tc>
          <w:tcPr>
            <w:tcW w:w="2971" w:type="dxa"/>
          </w:tcPr>
          <w:p w:rsidR="00A90116" w:rsidRDefault="00A90116" w:rsidP="00A90116">
            <w:pPr>
              <w:jc w:val="left"/>
            </w:pPr>
            <w:r>
              <w:rPr>
                <w:rFonts w:hint="eastAsia"/>
              </w:rPr>
              <w:t>建筑业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F</w:t>
            </w:r>
          </w:p>
        </w:tc>
        <w:tc>
          <w:tcPr>
            <w:tcW w:w="2971" w:type="dxa"/>
          </w:tcPr>
          <w:p w:rsidR="00A90116" w:rsidRDefault="00A90116" w:rsidP="00A90116">
            <w:pPr>
              <w:jc w:val="left"/>
            </w:pPr>
            <w:r>
              <w:rPr>
                <w:rFonts w:hint="eastAsia"/>
              </w:rPr>
              <w:t>批发和零售业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G</w:t>
            </w:r>
          </w:p>
        </w:tc>
        <w:tc>
          <w:tcPr>
            <w:tcW w:w="2971" w:type="dxa"/>
          </w:tcPr>
          <w:p w:rsidR="00A90116" w:rsidRDefault="00A90116" w:rsidP="00A90116">
            <w:pPr>
              <w:jc w:val="left"/>
            </w:pPr>
            <w:r>
              <w:rPr>
                <w:rFonts w:hint="eastAsia"/>
              </w:rPr>
              <w:t>交通运输、仓储和邮政业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H</w:t>
            </w:r>
          </w:p>
        </w:tc>
        <w:tc>
          <w:tcPr>
            <w:tcW w:w="2971" w:type="dxa"/>
          </w:tcPr>
          <w:p w:rsidR="00A90116" w:rsidRDefault="00A90116" w:rsidP="00A90116">
            <w:pPr>
              <w:jc w:val="left"/>
            </w:pPr>
            <w:r>
              <w:rPr>
                <w:rFonts w:hint="eastAsia"/>
              </w:rPr>
              <w:t>住宿和餐饮业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I</w:t>
            </w:r>
          </w:p>
        </w:tc>
        <w:tc>
          <w:tcPr>
            <w:tcW w:w="2971" w:type="dxa"/>
          </w:tcPr>
          <w:p w:rsidR="00A90116" w:rsidRDefault="00A90116" w:rsidP="00A90116">
            <w:pPr>
              <w:jc w:val="left"/>
            </w:pPr>
            <w:r>
              <w:rPr>
                <w:rFonts w:hint="eastAsia"/>
              </w:rPr>
              <w:t>信息传输、软件和信息技术服务业</w:t>
            </w:r>
          </w:p>
        </w:tc>
        <w:tc>
          <w:tcPr>
            <w:tcW w:w="2381" w:type="dxa"/>
          </w:tcPr>
          <w:p w:rsidR="00A90116" w:rsidRDefault="00A90116" w:rsidP="00A90116">
            <w:pPr>
              <w:jc w:val="right"/>
            </w:pPr>
            <w:r>
              <w:t>49,055,529.98</w:t>
            </w:r>
          </w:p>
        </w:tc>
        <w:tc>
          <w:tcPr>
            <w:tcW w:w="2506" w:type="dxa"/>
          </w:tcPr>
          <w:p w:rsidR="00A90116" w:rsidRDefault="00A90116" w:rsidP="00A90116">
            <w:pPr>
              <w:jc w:val="right"/>
            </w:pPr>
            <w:r>
              <w:t>14.43</w:t>
            </w:r>
          </w:p>
        </w:tc>
      </w:tr>
      <w:tr w:rsidR="00A90116" w:rsidTr="00A90116">
        <w:tc>
          <w:tcPr>
            <w:tcW w:w="646" w:type="dxa"/>
          </w:tcPr>
          <w:p w:rsidR="00A90116" w:rsidRDefault="00A90116" w:rsidP="00A90116">
            <w:pPr>
              <w:jc w:val="left"/>
            </w:pPr>
            <w:r>
              <w:t>J</w:t>
            </w:r>
          </w:p>
        </w:tc>
        <w:tc>
          <w:tcPr>
            <w:tcW w:w="2971" w:type="dxa"/>
          </w:tcPr>
          <w:p w:rsidR="00A90116" w:rsidRDefault="00A90116" w:rsidP="00A90116">
            <w:pPr>
              <w:jc w:val="left"/>
            </w:pPr>
            <w:r>
              <w:rPr>
                <w:rFonts w:hint="eastAsia"/>
              </w:rPr>
              <w:t>金融业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K</w:t>
            </w:r>
          </w:p>
        </w:tc>
        <w:tc>
          <w:tcPr>
            <w:tcW w:w="2971" w:type="dxa"/>
          </w:tcPr>
          <w:p w:rsidR="00A90116" w:rsidRDefault="00A90116" w:rsidP="00A90116">
            <w:pPr>
              <w:jc w:val="left"/>
            </w:pPr>
            <w:r>
              <w:rPr>
                <w:rFonts w:hint="eastAsia"/>
              </w:rPr>
              <w:t>房地产业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L</w:t>
            </w:r>
          </w:p>
        </w:tc>
        <w:tc>
          <w:tcPr>
            <w:tcW w:w="2971" w:type="dxa"/>
          </w:tcPr>
          <w:p w:rsidR="00A90116" w:rsidRDefault="00A90116" w:rsidP="00A90116">
            <w:pPr>
              <w:jc w:val="left"/>
            </w:pPr>
            <w:r>
              <w:rPr>
                <w:rFonts w:hint="eastAsia"/>
              </w:rPr>
              <w:t>租赁和商务服务业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M</w:t>
            </w:r>
          </w:p>
        </w:tc>
        <w:tc>
          <w:tcPr>
            <w:tcW w:w="2971" w:type="dxa"/>
          </w:tcPr>
          <w:p w:rsidR="00A90116" w:rsidRDefault="00A90116" w:rsidP="00A90116">
            <w:pPr>
              <w:jc w:val="left"/>
            </w:pPr>
            <w:r>
              <w:rPr>
                <w:rFonts w:hint="eastAsia"/>
              </w:rPr>
              <w:t>科学研究和技术服务业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N</w:t>
            </w:r>
          </w:p>
        </w:tc>
        <w:tc>
          <w:tcPr>
            <w:tcW w:w="2971" w:type="dxa"/>
          </w:tcPr>
          <w:p w:rsidR="00A90116" w:rsidRDefault="00A90116" w:rsidP="00A90116">
            <w:pPr>
              <w:jc w:val="left"/>
            </w:pPr>
            <w:r>
              <w:rPr>
                <w:rFonts w:hint="eastAsia"/>
              </w:rPr>
              <w:t>水利、环境和公共设施管理业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O</w:t>
            </w:r>
          </w:p>
        </w:tc>
        <w:tc>
          <w:tcPr>
            <w:tcW w:w="2971" w:type="dxa"/>
          </w:tcPr>
          <w:p w:rsidR="00A90116" w:rsidRDefault="00A90116" w:rsidP="00A90116">
            <w:pPr>
              <w:jc w:val="left"/>
            </w:pPr>
            <w:r>
              <w:rPr>
                <w:rFonts w:hint="eastAsia"/>
              </w:rPr>
              <w:t>居民服务、修理和其他服务业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lastRenderedPageBreak/>
              <w:t>P</w:t>
            </w:r>
          </w:p>
        </w:tc>
        <w:tc>
          <w:tcPr>
            <w:tcW w:w="2971" w:type="dxa"/>
          </w:tcPr>
          <w:p w:rsidR="00A90116" w:rsidRDefault="00A90116" w:rsidP="00A90116">
            <w:pPr>
              <w:jc w:val="left"/>
            </w:pPr>
            <w:r>
              <w:rPr>
                <w:rFonts w:hint="eastAsia"/>
              </w:rPr>
              <w:t>教育</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Q</w:t>
            </w:r>
          </w:p>
        </w:tc>
        <w:tc>
          <w:tcPr>
            <w:tcW w:w="2971" w:type="dxa"/>
          </w:tcPr>
          <w:p w:rsidR="00A90116" w:rsidRDefault="00A90116" w:rsidP="00A90116">
            <w:pPr>
              <w:jc w:val="left"/>
            </w:pPr>
            <w:r>
              <w:rPr>
                <w:rFonts w:hint="eastAsia"/>
              </w:rPr>
              <w:t>卫生和社会工作</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R</w:t>
            </w:r>
          </w:p>
        </w:tc>
        <w:tc>
          <w:tcPr>
            <w:tcW w:w="2971" w:type="dxa"/>
          </w:tcPr>
          <w:p w:rsidR="00A90116" w:rsidRDefault="00A90116" w:rsidP="00A90116">
            <w:pPr>
              <w:jc w:val="left"/>
            </w:pPr>
            <w:r>
              <w:rPr>
                <w:rFonts w:hint="eastAsia"/>
              </w:rPr>
              <w:t>文化、体育和娱乐业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S</w:t>
            </w:r>
          </w:p>
        </w:tc>
        <w:tc>
          <w:tcPr>
            <w:tcW w:w="2971" w:type="dxa"/>
          </w:tcPr>
          <w:p w:rsidR="00A90116" w:rsidRDefault="00A90116" w:rsidP="00A90116">
            <w:pPr>
              <w:jc w:val="left"/>
            </w:pPr>
            <w:r>
              <w:rPr>
                <w:rFonts w:hint="eastAsia"/>
              </w:rPr>
              <w:t>综合</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p>
        </w:tc>
        <w:tc>
          <w:tcPr>
            <w:tcW w:w="2971" w:type="dxa"/>
          </w:tcPr>
          <w:p w:rsidR="00A90116" w:rsidRDefault="00A90116" w:rsidP="00A90116">
            <w:pPr>
              <w:jc w:val="left"/>
            </w:pPr>
            <w:r>
              <w:rPr>
                <w:rFonts w:hint="eastAsia"/>
              </w:rPr>
              <w:t>合计</w:t>
            </w:r>
          </w:p>
        </w:tc>
        <w:tc>
          <w:tcPr>
            <w:tcW w:w="2381" w:type="dxa"/>
          </w:tcPr>
          <w:p w:rsidR="00A90116" w:rsidRDefault="00A90116" w:rsidP="00A90116">
            <w:pPr>
              <w:jc w:val="right"/>
            </w:pPr>
            <w:r>
              <w:t>337,557,217.48</w:t>
            </w:r>
          </w:p>
        </w:tc>
        <w:tc>
          <w:tcPr>
            <w:tcW w:w="2506" w:type="dxa"/>
          </w:tcPr>
          <w:p w:rsidR="00A90116" w:rsidRDefault="00A90116" w:rsidP="00A90116">
            <w:pPr>
              <w:jc w:val="right"/>
            </w:pPr>
            <w:r>
              <w:t>99.32</w:t>
            </w:r>
          </w:p>
        </w:tc>
      </w:tr>
    </w:tbl>
    <w:p w:rsidR="00A90116" w:rsidRDefault="00A90116" w:rsidP="00A9011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90116" w:rsidTr="00A90116">
        <w:trPr>
          <w:cnfStyle w:val="100000000000" w:firstRow="1" w:lastRow="0" w:firstColumn="0" w:lastColumn="0" w:oddVBand="0" w:evenVBand="0" w:oddHBand="0" w:evenHBand="0" w:firstRowFirstColumn="0" w:firstRowLastColumn="0" w:lastRowFirstColumn="0" w:lastRowLastColumn="0"/>
        </w:trPr>
        <w:tc>
          <w:tcPr>
            <w:tcW w:w="646" w:type="dxa"/>
          </w:tcPr>
          <w:p w:rsidR="00A90116" w:rsidRPr="00A90116" w:rsidRDefault="00A90116" w:rsidP="00A90116">
            <w:pPr>
              <w:jc w:val="center"/>
              <w:rPr>
                <w:b/>
              </w:rPr>
            </w:pPr>
            <w:r w:rsidRPr="00A90116">
              <w:rPr>
                <w:rFonts w:hint="eastAsia"/>
                <w:b/>
              </w:rPr>
              <w:t>代码</w:t>
            </w:r>
          </w:p>
        </w:tc>
        <w:tc>
          <w:tcPr>
            <w:tcW w:w="2971" w:type="dxa"/>
          </w:tcPr>
          <w:p w:rsidR="00A90116" w:rsidRPr="00A90116" w:rsidRDefault="00A90116" w:rsidP="00A90116">
            <w:pPr>
              <w:jc w:val="center"/>
              <w:rPr>
                <w:b/>
              </w:rPr>
            </w:pPr>
            <w:r w:rsidRPr="00A90116">
              <w:rPr>
                <w:rFonts w:hint="eastAsia"/>
                <w:b/>
              </w:rPr>
              <w:t>行业类别</w:t>
            </w:r>
          </w:p>
        </w:tc>
        <w:tc>
          <w:tcPr>
            <w:tcW w:w="2381" w:type="dxa"/>
          </w:tcPr>
          <w:p w:rsidR="00A90116" w:rsidRPr="00A90116" w:rsidRDefault="00A90116" w:rsidP="00A90116">
            <w:pPr>
              <w:jc w:val="center"/>
              <w:rPr>
                <w:b/>
              </w:rPr>
            </w:pPr>
            <w:r w:rsidRPr="00A90116">
              <w:rPr>
                <w:rFonts w:hint="eastAsia"/>
                <w:b/>
              </w:rPr>
              <w:t>公允价值（元）</w:t>
            </w:r>
          </w:p>
        </w:tc>
        <w:tc>
          <w:tcPr>
            <w:tcW w:w="2506" w:type="dxa"/>
          </w:tcPr>
          <w:p w:rsidR="00A90116" w:rsidRPr="00A90116" w:rsidRDefault="00A90116" w:rsidP="00A90116">
            <w:pPr>
              <w:jc w:val="center"/>
              <w:rPr>
                <w:b/>
              </w:rPr>
            </w:pPr>
            <w:r w:rsidRPr="00A90116">
              <w:rPr>
                <w:rFonts w:hint="eastAsia"/>
                <w:b/>
              </w:rPr>
              <w:t>占基金资产净值比例</w:t>
            </w:r>
            <w:r w:rsidRPr="00A90116">
              <w:rPr>
                <w:rFonts w:hint="eastAsia"/>
                <w:b/>
              </w:rPr>
              <w:t>(%)</w:t>
            </w:r>
          </w:p>
        </w:tc>
      </w:tr>
      <w:tr w:rsidR="00A90116" w:rsidTr="00A90116">
        <w:tc>
          <w:tcPr>
            <w:tcW w:w="646" w:type="dxa"/>
          </w:tcPr>
          <w:p w:rsidR="00A90116" w:rsidRDefault="00A90116" w:rsidP="00A90116">
            <w:pPr>
              <w:jc w:val="left"/>
            </w:pPr>
            <w:r>
              <w:t>A</w:t>
            </w:r>
          </w:p>
        </w:tc>
        <w:tc>
          <w:tcPr>
            <w:tcW w:w="2971" w:type="dxa"/>
          </w:tcPr>
          <w:p w:rsidR="00A90116" w:rsidRDefault="00A90116" w:rsidP="00A90116">
            <w:pPr>
              <w:jc w:val="left"/>
            </w:pPr>
            <w:r>
              <w:rPr>
                <w:rFonts w:hint="eastAsia"/>
              </w:rPr>
              <w:t>农、林、牧、渔业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B</w:t>
            </w:r>
          </w:p>
        </w:tc>
        <w:tc>
          <w:tcPr>
            <w:tcW w:w="2971" w:type="dxa"/>
          </w:tcPr>
          <w:p w:rsidR="00A90116" w:rsidRDefault="00A90116" w:rsidP="00A90116">
            <w:pPr>
              <w:jc w:val="left"/>
            </w:pPr>
            <w:r>
              <w:rPr>
                <w:rFonts w:hint="eastAsia"/>
              </w:rPr>
              <w:t>采矿业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C</w:t>
            </w:r>
          </w:p>
        </w:tc>
        <w:tc>
          <w:tcPr>
            <w:tcW w:w="2971" w:type="dxa"/>
          </w:tcPr>
          <w:p w:rsidR="00A90116" w:rsidRDefault="00A90116" w:rsidP="00A90116">
            <w:pPr>
              <w:jc w:val="left"/>
            </w:pPr>
            <w:r>
              <w:rPr>
                <w:rFonts w:hint="eastAsia"/>
              </w:rPr>
              <w:t>制造业</w:t>
            </w:r>
          </w:p>
        </w:tc>
        <w:tc>
          <w:tcPr>
            <w:tcW w:w="2381" w:type="dxa"/>
          </w:tcPr>
          <w:p w:rsidR="00A90116" w:rsidRDefault="00A90116" w:rsidP="00A90116">
            <w:pPr>
              <w:jc w:val="right"/>
            </w:pPr>
            <w:r>
              <w:t>940,815.29</w:t>
            </w:r>
          </w:p>
        </w:tc>
        <w:tc>
          <w:tcPr>
            <w:tcW w:w="2506" w:type="dxa"/>
          </w:tcPr>
          <w:p w:rsidR="00A90116" w:rsidRDefault="00A90116" w:rsidP="00A90116">
            <w:pPr>
              <w:jc w:val="right"/>
            </w:pPr>
            <w:r>
              <w:t>0.28</w:t>
            </w:r>
          </w:p>
        </w:tc>
      </w:tr>
      <w:tr w:rsidR="00A90116" w:rsidTr="00A90116">
        <w:tc>
          <w:tcPr>
            <w:tcW w:w="646" w:type="dxa"/>
          </w:tcPr>
          <w:p w:rsidR="00A90116" w:rsidRDefault="00A90116" w:rsidP="00A90116">
            <w:pPr>
              <w:jc w:val="left"/>
            </w:pPr>
            <w:r>
              <w:t>D</w:t>
            </w:r>
          </w:p>
        </w:tc>
        <w:tc>
          <w:tcPr>
            <w:tcW w:w="2971" w:type="dxa"/>
          </w:tcPr>
          <w:p w:rsidR="00A90116" w:rsidRDefault="00A90116" w:rsidP="00A90116">
            <w:pPr>
              <w:jc w:val="left"/>
            </w:pPr>
            <w:r>
              <w:rPr>
                <w:rFonts w:hint="eastAsia"/>
              </w:rPr>
              <w:t>电力、热力、燃气及水生产和供应业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E</w:t>
            </w:r>
          </w:p>
        </w:tc>
        <w:tc>
          <w:tcPr>
            <w:tcW w:w="2971" w:type="dxa"/>
          </w:tcPr>
          <w:p w:rsidR="00A90116" w:rsidRDefault="00A90116" w:rsidP="00A90116">
            <w:pPr>
              <w:jc w:val="left"/>
            </w:pPr>
            <w:r>
              <w:rPr>
                <w:rFonts w:hint="eastAsia"/>
              </w:rPr>
              <w:t>建筑业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F</w:t>
            </w:r>
          </w:p>
        </w:tc>
        <w:tc>
          <w:tcPr>
            <w:tcW w:w="2971" w:type="dxa"/>
          </w:tcPr>
          <w:p w:rsidR="00A90116" w:rsidRDefault="00A90116" w:rsidP="00A90116">
            <w:pPr>
              <w:jc w:val="left"/>
            </w:pPr>
            <w:r>
              <w:rPr>
                <w:rFonts w:hint="eastAsia"/>
              </w:rPr>
              <w:t>批发和零售业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G</w:t>
            </w:r>
          </w:p>
        </w:tc>
        <w:tc>
          <w:tcPr>
            <w:tcW w:w="2971" w:type="dxa"/>
          </w:tcPr>
          <w:p w:rsidR="00A90116" w:rsidRDefault="00A90116" w:rsidP="00A90116">
            <w:pPr>
              <w:jc w:val="left"/>
            </w:pPr>
            <w:r>
              <w:rPr>
                <w:rFonts w:hint="eastAsia"/>
              </w:rPr>
              <w:t>交通运输、仓储和邮政业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H</w:t>
            </w:r>
          </w:p>
        </w:tc>
        <w:tc>
          <w:tcPr>
            <w:tcW w:w="2971" w:type="dxa"/>
          </w:tcPr>
          <w:p w:rsidR="00A90116" w:rsidRDefault="00A90116" w:rsidP="00A90116">
            <w:pPr>
              <w:jc w:val="left"/>
            </w:pPr>
            <w:r>
              <w:rPr>
                <w:rFonts w:hint="eastAsia"/>
              </w:rPr>
              <w:t>住宿和餐饮业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I</w:t>
            </w:r>
          </w:p>
        </w:tc>
        <w:tc>
          <w:tcPr>
            <w:tcW w:w="2971" w:type="dxa"/>
          </w:tcPr>
          <w:p w:rsidR="00A90116" w:rsidRDefault="00A90116" w:rsidP="00A90116">
            <w:pPr>
              <w:jc w:val="left"/>
            </w:pPr>
            <w:r>
              <w:rPr>
                <w:rFonts w:hint="eastAsia"/>
              </w:rPr>
              <w:t>信息传输、软件和信息技术服务业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J</w:t>
            </w:r>
          </w:p>
        </w:tc>
        <w:tc>
          <w:tcPr>
            <w:tcW w:w="2971" w:type="dxa"/>
          </w:tcPr>
          <w:p w:rsidR="00A90116" w:rsidRDefault="00A90116" w:rsidP="00A90116">
            <w:pPr>
              <w:jc w:val="left"/>
            </w:pPr>
            <w:r>
              <w:rPr>
                <w:rFonts w:hint="eastAsia"/>
              </w:rPr>
              <w:t>金融业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K</w:t>
            </w:r>
          </w:p>
        </w:tc>
        <w:tc>
          <w:tcPr>
            <w:tcW w:w="2971" w:type="dxa"/>
          </w:tcPr>
          <w:p w:rsidR="00A90116" w:rsidRDefault="00A90116" w:rsidP="00A90116">
            <w:pPr>
              <w:jc w:val="left"/>
            </w:pPr>
            <w:r>
              <w:rPr>
                <w:rFonts w:hint="eastAsia"/>
              </w:rPr>
              <w:t>房地产业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L</w:t>
            </w:r>
          </w:p>
        </w:tc>
        <w:tc>
          <w:tcPr>
            <w:tcW w:w="2971" w:type="dxa"/>
          </w:tcPr>
          <w:p w:rsidR="00A90116" w:rsidRDefault="00A90116" w:rsidP="00A90116">
            <w:pPr>
              <w:jc w:val="left"/>
            </w:pPr>
            <w:r>
              <w:rPr>
                <w:rFonts w:hint="eastAsia"/>
              </w:rPr>
              <w:t>租赁和商务服务业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M</w:t>
            </w:r>
          </w:p>
        </w:tc>
        <w:tc>
          <w:tcPr>
            <w:tcW w:w="2971" w:type="dxa"/>
          </w:tcPr>
          <w:p w:rsidR="00A90116" w:rsidRDefault="00A90116" w:rsidP="00A90116">
            <w:pPr>
              <w:jc w:val="left"/>
            </w:pPr>
            <w:r>
              <w:rPr>
                <w:rFonts w:hint="eastAsia"/>
              </w:rPr>
              <w:t>科学研究和技术服务业</w:t>
            </w:r>
          </w:p>
        </w:tc>
        <w:tc>
          <w:tcPr>
            <w:tcW w:w="2381" w:type="dxa"/>
          </w:tcPr>
          <w:p w:rsidR="00A90116" w:rsidRDefault="00A90116" w:rsidP="00A90116">
            <w:pPr>
              <w:jc w:val="right"/>
            </w:pPr>
            <w:r>
              <w:t>32,933.68</w:t>
            </w:r>
          </w:p>
        </w:tc>
        <w:tc>
          <w:tcPr>
            <w:tcW w:w="2506" w:type="dxa"/>
          </w:tcPr>
          <w:p w:rsidR="00A90116" w:rsidRDefault="00A90116" w:rsidP="00A90116">
            <w:pPr>
              <w:jc w:val="right"/>
            </w:pPr>
            <w:r>
              <w:t>0.01</w:t>
            </w:r>
          </w:p>
        </w:tc>
      </w:tr>
      <w:tr w:rsidR="00A90116" w:rsidTr="00A90116">
        <w:tc>
          <w:tcPr>
            <w:tcW w:w="646" w:type="dxa"/>
          </w:tcPr>
          <w:p w:rsidR="00A90116" w:rsidRDefault="00A90116" w:rsidP="00A90116">
            <w:pPr>
              <w:jc w:val="left"/>
            </w:pPr>
            <w:r>
              <w:t>N</w:t>
            </w:r>
          </w:p>
        </w:tc>
        <w:tc>
          <w:tcPr>
            <w:tcW w:w="2971" w:type="dxa"/>
          </w:tcPr>
          <w:p w:rsidR="00A90116" w:rsidRDefault="00A90116" w:rsidP="00A90116">
            <w:pPr>
              <w:jc w:val="left"/>
            </w:pPr>
            <w:r>
              <w:rPr>
                <w:rFonts w:hint="eastAsia"/>
              </w:rPr>
              <w:t>水利、环境和公共设施管理业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O</w:t>
            </w:r>
          </w:p>
        </w:tc>
        <w:tc>
          <w:tcPr>
            <w:tcW w:w="2971" w:type="dxa"/>
          </w:tcPr>
          <w:p w:rsidR="00A90116" w:rsidRDefault="00A90116" w:rsidP="00A90116">
            <w:pPr>
              <w:jc w:val="left"/>
            </w:pPr>
            <w:r>
              <w:rPr>
                <w:rFonts w:hint="eastAsia"/>
              </w:rPr>
              <w:t>居民服务、修理和其他服务业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P</w:t>
            </w:r>
          </w:p>
        </w:tc>
        <w:tc>
          <w:tcPr>
            <w:tcW w:w="2971" w:type="dxa"/>
          </w:tcPr>
          <w:p w:rsidR="00A90116" w:rsidRDefault="00A90116" w:rsidP="00A90116">
            <w:pPr>
              <w:jc w:val="left"/>
            </w:pPr>
            <w:r>
              <w:rPr>
                <w:rFonts w:hint="eastAsia"/>
              </w:rPr>
              <w:t>教育</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Q</w:t>
            </w:r>
          </w:p>
        </w:tc>
        <w:tc>
          <w:tcPr>
            <w:tcW w:w="2971" w:type="dxa"/>
          </w:tcPr>
          <w:p w:rsidR="00A90116" w:rsidRDefault="00A90116" w:rsidP="00A90116">
            <w:pPr>
              <w:jc w:val="left"/>
            </w:pPr>
            <w:r>
              <w:rPr>
                <w:rFonts w:hint="eastAsia"/>
              </w:rPr>
              <w:t>卫生和社会工作</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R</w:t>
            </w:r>
          </w:p>
        </w:tc>
        <w:tc>
          <w:tcPr>
            <w:tcW w:w="2971" w:type="dxa"/>
          </w:tcPr>
          <w:p w:rsidR="00A90116" w:rsidRDefault="00A90116" w:rsidP="00A90116">
            <w:pPr>
              <w:jc w:val="left"/>
            </w:pPr>
            <w:r>
              <w:rPr>
                <w:rFonts w:hint="eastAsia"/>
              </w:rPr>
              <w:t>文化、体育和娱乐业</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r>
              <w:t>S</w:t>
            </w:r>
          </w:p>
        </w:tc>
        <w:tc>
          <w:tcPr>
            <w:tcW w:w="2971" w:type="dxa"/>
          </w:tcPr>
          <w:p w:rsidR="00A90116" w:rsidRDefault="00A90116" w:rsidP="00A90116">
            <w:pPr>
              <w:jc w:val="left"/>
            </w:pPr>
            <w:r>
              <w:rPr>
                <w:rFonts w:hint="eastAsia"/>
              </w:rPr>
              <w:t>综合</w:t>
            </w:r>
          </w:p>
        </w:tc>
        <w:tc>
          <w:tcPr>
            <w:tcW w:w="2381" w:type="dxa"/>
          </w:tcPr>
          <w:p w:rsidR="00A90116" w:rsidRDefault="00A90116" w:rsidP="00A90116">
            <w:pPr>
              <w:jc w:val="right"/>
            </w:pPr>
            <w:r>
              <w:t>-</w:t>
            </w:r>
          </w:p>
        </w:tc>
        <w:tc>
          <w:tcPr>
            <w:tcW w:w="2506" w:type="dxa"/>
          </w:tcPr>
          <w:p w:rsidR="00A90116" w:rsidRDefault="00A90116" w:rsidP="00A90116">
            <w:pPr>
              <w:jc w:val="right"/>
            </w:pPr>
            <w:r>
              <w:t>-</w:t>
            </w:r>
          </w:p>
        </w:tc>
      </w:tr>
      <w:tr w:rsidR="00A90116" w:rsidTr="00A90116">
        <w:tc>
          <w:tcPr>
            <w:tcW w:w="646" w:type="dxa"/>
          </w:tcPr>
          <w:p w:rsidR="00A90116" w:rsidRDefault="00A90116" w:rsidP="00A90116">
            <w:pPr>
              <w:jc w:val="left"/>
            </w:pPr>
          </w:p>
        </w:tc>
        <w:tc>
          <w:tcPr>
            <w:tcW w:w="2971" w:type="dxa"/>
          </w:tcPr>
          <w:p w:rsidR="00A90116" w:rsidRDefault="00A90116" w:rsidP="00A90116">
            <w:pPr>
              <w:jc w:val="left"/>
            </w:pPr>
            <w:r>
              <w:rPr>
                <w:rFonts w:hint="eastAsia"/>
              </w:rPr>
              <w:t>合计</w:t>
            </w:r>
          </w:p>
        </w:tc>
        <w:tc>
          <w:tcPr>
            <w:tcW w:w="2381" w:type="dxa"/>
          </w:tcPr>
          <w:p w:rsidR="00A90116" w:rsidRDefault="00A90116" w:rsidP="00A90116">
            <w:pPr>
              <w:jc w:val="right"/>
            </w:pPr>
            <w:r>
              <w:t>973,748.97</w:t>
            </w:r>
          </w:p>
        </w:tc>
        <w:tc>
          <w:tcPr>
            <w:tcW w:w="2506" w:type="dxa"/>
          </w:tcPr>
          <w:p w:rsidR="00A90116" w:rsidRDefault="00A90116" w:rsidP="00A90116">
            <w:pPr>
              <w:jc w:val="right"/>
            </w:pPr>
            <w:r>
              <w:t>0.29</w:t>
            </w:r>
          </w:p>
        </w:tc>
      </w:tr>
    </w:tbl>
    <w:p w:rsidR="00A90116" w:rsidRDefault="00A90116" w:rsidP="00A90116">
      <w:pPr>
        <w:pStyle w:val="-3"/>
        <w:spacing w:before="156" w:after="156"/>
        <w:rPr>
          <w:rFonts w:hint="eastAsia"/>
        </w:rPr>
      </w:pPr>
      <w:r>
        <w:rPr>
          <w:rFonts w:hint="eastAsia"/>
        </w:rPr>
        <w:t>报告期末按行业分类的港股通投资股票投资组合</w:t>
      </w:r>
    </w:p>
    <w:p w:rsidR="00A90116" w:rsidRDefault="00A90116" w:rsidP="00A90116">
      <w:pPr>
        <w:pStyle w:val="-"/>
        <w:ind w:firstLine="420"/>
        <w:rPr>
          <w:rFonts w:hint="eastAsia"/>
        </w:rPr>
      </w:pPr>
      <w:r>
        <w:rPr>
          <w:rFonts w:hint="eastAsia"/>
        </w:rPr>
        <w:t>无。</w:t>
      </w:r>
    </w:p>
    <w:p w:rsidR="00A90116" w:rsidRDefault="00A90116" w:rsidP="00A90116">
      <w:pPr>
        <w:pStyle w:val="-2"/>
        <w:spacing w:before="312"/>
        <w:rPr>
          <w:rFonts w:hint="eastAsia"/>
        </w:rPr>
      </w:pPr>
      <w:r>
        <w:rPr>
          <w:rFonts w:hint="eastAsia"/>
        </w:rPr>
        <w:t>报告期末按公允价值占基金资产净值比例大小排序的前十名股票投资明细</w:t>
      </w:r>
    </w:p>
    <w:p w:rsidR="00A90116" w:rsidRDefault="00A90116" w:rsidP="00A9011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90116" w:rsidTr="00A90116">
        <w:trPr>
          <w:cnfStyle w:val="100000000000" w:firstRow="1" w:lastRow="0" w:firstColumn="0" w:lastColumn="0" w:oddVBand="0" w:evenVBand="0" w:oddHBand="0" w:evenHBand="0" w:firstRowFirstColumn="0" w:firstRowLastColumn="0" w:lastRowFirstColumn="0" w:lastRowLastColumn="0"/>
        </w:trPr>
        <w:tc>
          <w:tcPr>
            <w:tcW w:w="652" w:type="dxa"/>
          </w:tcPr>
          <w:p w:rsidR="00A90116" w:rsidRPr="00A90116" w:rsidRDefault="00A90116" w:rsidP="00A90116">
            <w:pPr>
              <w:jc w:val="center"/>
              <w:rPr>
                <w:b/>
              </w:rPr>
            </w:pPr>
            <w:r w:rsidRPr="00A90116">
              <w:rPr>
                <w:rFonts w:hint="eastAsia"/>
                <w:b/>
              </w:rPr>
              <w:t>序号</w:t>
            </w:r>
          </w:p>
        </w:tc>
        <w:tc>
          <w:tcPr>
            <w:tcW w:w="1349" w:type="dxa"/>
          </w:tcPr>
          <w:p w:rsidR="00A90116" w:rsidRPr="00A90116" w:rsidRDefault="00A90116" w:rsidP="00A90116">
            <w:pPr>
              <w:jc w:val="center"/>
              <w:rPr>
                <w:b/>
              </w:rPr>
            </w:pPr>
            <w:r w:rsidRPr="00A90116">
              <w:rPr>
                <w:rFonts w:hint="eastAsia"/>
                <w:b/>
              </w:rPr>
              <w:t>股票代码</w:t>
            </w:r>
          </w:p>
        </w:tc>
        <w:tc>
          <w:tcPr>
            <w:tcW w:w="1349" w:type="dxa"/>
          </w:tcPr>
          <w:p w:rsidR="00A90116" w:rsidRPr="00A90116" w:rsidRDefault="00A90116" w:rsidP="00A90116">
            <w:pPr>
              <w:jc w:val="center"/>
              <w:rPr>
                <w:b/>
              </w:rPr>
            </w:pPr>
            <w:r w:rsidRPr="00A90116">
              <w:rPr>
                <w:rFonts w:hint="eastAsia"/>
                <w:b/>
              </w:rPr>
              <w:t>股票名称</w:t>
            </w:r>
          </w:p>
        </w:tc>
        <w:tc>
          <w:tcPr>
            <w:tcW w:w="1718" w:type="dxa"/>
          </w:tcPr>
          <w:p w:rsidR="00A90116" w:rsidRPr="00A90116" w:rsidRDefault="00A90116" w:rsidP="00A90116">
            <w:pPr>
              <w:jc w:val="center"/>
              <w:rPr>
                <w:b/>
              </w:rPr>
            </w:pPr>
            <w:r w:rsidRPr="00A90116">
              <w:rPr>
                <w:rFonts w:hint="eastAsia"/>
                <w:b/>
              </w:rPr>
              <w:t>数量（股）</w:t>
            </w:r>
          </w:p>
        </w:tc>
        <w:tc>
          <w:tcPr>
            <w:tcW w:w="1718" w:type="dxa"/>
          </w:tcPr>
          <w:p w:rsidR="00A90116" w:rsidRPr="00A90116" w:rsidRDefault="00A90116" w:rsidP="00A90116">
            <w:pPr>
              <w:jc w:val="center"/>
              <w:rPr>
                <w:b/>
              </w:rPr>
            </w:pPr>
            <w:r w:rsidRPr="00A90116">
              <w:rPr>
                <w:rFonts w:hint="eastAsia"/>
                <w:b/>
              </w:rPr>
              <w:t>公允价值（元）</w:t>
            </w:r>
          </w:p>
        </w:tc>
        <w:tc>
          <w:tcPr>
            <w:tcW w:w="1718" w:type="dxa"/>
          </w:tcPr>
          <w:p w:rsidR="00A90116" w:rsidRPr="00A90116" w:rsidRDefault="00A90116" w:rsidP="00A90116">
            <w:pPr>
              <w:jc w:val="center"/>
              <w:rPr>
                <w:b/>
              </w:rPr>
            </w:pPr>
            <w:r w:rsidRPr="00A90116">
              <w:rPr>
                <w:rFonts w:hint="eastAsia"/>
                <w:b/>
              </w:rPr>
              <w:t>占基金资产净值比例（％）</w:t>
            </w:r>
          </w:p>
        </w:tc>
      </w:tr>
      <w:tr w:rsidR="00A90116" w:rsidTr="00A90116">
        <w:tc>
          <w:tcPr>
            <w:tcW w:w="652" w:type="dxa"/>
          </w:tcPr>
          <w:p w:rsidR="00A90116" w:rsidRDefault="00A90116" w:rsidP="00A90116">
            <w:pPr>
              <w:jc w:val="center"/>
            </w:pPr>
            <w:r>
              <w:t>1</w:t>
            </w:r>
          </w:p>
        </w:tc>
        <w:tc>
          <w:tcPr>
            <w:tcW w:w="1349" w:type="dxa"/>
          </w:tcPr>
          <w:p w:rsidR="00A90116" w:rsidRDefault="00A90116" w:rsidP="00A90116">
            <w:pPr>
              <w:jc w:val="left"/>
            </w:pPr>
            <w:r>
              <w:t>688256</w:t>
            </w:r>
          </w:p>
        </w:tc>
        <w:tc>
          <w:tcPr>
            <w:tcW w:w="1349" w:type="dxa"/>
          </w:tcPr>
          <w:p w:rsidR="00A90116" w:rsidRDefault="00A90116" w:rsidP="00A90116">
            <w:pPr>
              <w:jc w:val="left"/>
            </w:pPr>
            <w:r>
              <w:rPr>
                <w:rFonts w:hint="eastAsia"/>
              </w:rPr>
              <w:t>寒武纪</w:t>
            </w:r>
          </w:p>
        </w:tc>
        <w:tc>
          <w:tcPr>
            <w:tcW w:w="1718" w:type="dxa"/>
          </w:tcPr>
          <w:p w:rsidR="00A90116" w:rsidRDefault="00A90116" w:rsidP="00A90116">
            <w:pPr>
              <w:jc w:val="right"/>
            </w:pPr>
            <w:r>
              <w:t>31,308</w:t>
            </w:r>
          </w:p>
        </w:tc>
        <w:tc>
          <w:tcPr>
            <w:tcW w:w="1718" w:type="dxa"/>
          </w:tcPr>
          <w:p w:rsidR="00A90116" w:rsidRDefault="00A90116" w:rsidP="00A90116">
            <w:pPr>
              <w:jc w:val="right"/>
            </w:pPr>
            <w:r>
              <w:t>30,775,764.00</w:t>
            </w:r>
          </w:p>
        </w:tc>
        <w:tc>
          <w:tcPr>
            <w:tcW w:w="1718" w:type="dxa"/>
          </w:tcPr>
          <w:p w:rsidR="00A90116" w:rsidRDefault="00A90116" w:rsidP="00A90116">
            <w:pPr>
              <w:jc w:val="right"/>
            </w:pPr>
            <w:r>
              <w:t>9.06</w:t>
            </w:r>
          </w:p>
        </w:tc>
      </w:tr>
      <w:tr w:rsidR="00A90116" w:rsidTr="00A90116">
        <w:tc>
          <w:tcPr>
            <w:tcW w:w="652" w:type="dxa"/>
          </w:tcPr>
          <w:p w:rsidR="00A90116" w:rsidRDefault="00A90116" w:rsidP="00A90116">
            <w:pPr>
              <w:jc w:val="center"/>
            </w:pPr>
            <w:r>
              <w:t>2</w:t>
            </w:r>
          </w:p>
        </w:tc>
        <w:tc>
          <w:tcPr>
            <w:tcW w:w="1349" w:type="dxa"/>
          </w:tcPr>
          <w:p w:rsidR="00A90116" w:rsidRDefault="00A90116" w:rsidP="00A90116">
            <w:pPr>
              <w:jc w:val="left"/>
            </w:pPr>
            <w:r>
              <w:t>688041</w:t>
            </w:r>
          </w:p>
        </w:tc>
        <w:tc>
          <w:tcPr>
            <w:tcW w:w="1349" w:type="dxa"/>
          </w:tcPr>
          <w:p w:rsidR="00A90116" w:rsidRDefault="00A90116" w:rsidP="00A90116">
            <w:pPr>
              <w:jc w:val="left"/>
            </w:pPr>
            <w:r>
              <w:rPr>
                <w:rFonts w:hint="eastAsia"/>
              </w:rPr>
              <w:t>海光信息</w:t>
            </w:r>
          </w:p>
        </w:tc>
        <w:tc>
          <w:tcPr>
            <w:tcW w:w="1718" w:type="dxa"/>
          </w:tcPr>
          <w:p w:rsidR="00A90116" w:rsidRDefault="00A90116" w:rsidP="00A90116">
            <w:pPr>
              <w:jc w:val="right"/>
            </w:pPr>
            <w:r>
              <w:t>138,205</w:t>
            </w:r>
          </w:p>
        </w:tc>
        <w:tc>
          <w:tcPr>
            <w:tcW w:w="1718" w:type="dxa"/>
          </w:tcPr>
          <w:p w:rsidR="00A90116" w:rsidRDefault="00A90116" w:rsidP="00A90116">
            <w:pPr>
              <w:jc w:val="right"/>
            </w:pPr>
            <w:r>
              <w:t>29,058,983.30</w:t>
            </w:r>
          </w:p>
        </w:tc>
        <w:tc>
          <w:tcPr>
            <w:tcW w:w="1718" w:type="dxa"/>
          </w:tcPr>
          <w:p w:rsidR="00A90116" w:rsidRDefault="00A90116" w:rsidP="00A90116">
            <w:pPr>
              <w:jc w:val="right"/>
            </w:pPr>
            <w:r>
              <w:t>8.55</w:t>
            </w:r>
          </w:p>
        </w:tc>
      </w:tr>
      <w:tr w:rsidR="00A90116" w:rsidTr="00A90116">
        <w:tc>
          <w:tcPr>
            <w:tcW w:w="652" w:type="dxa"/>
          </w:tcPr>
          <w:p w:rsidR="00A90116" w:rsidRDefault="00A90116" w:rsidP="00A90116">
            <w:pPr>
              <w:jc w:val="center"/>
            </w:pPr>
            <w:r>
              <w:t>3</w:t>
            </w:r>
          </w:p>
        </w:tc>
        <w:tc>
          <w:tcPr>
            <w:tcW w:w="1349" w:type="dxa"/>
          </w:tcPr>
          <w:p w:rsidR="00A90116" w:rsidRDefault="00A90116" w:rsidP="00A90116">
            <w:pPr>
              <w:jc w:val="left"/>
            </w:pPr>
            <w:r>
              <w:t>002371</w:t>
            </w:r>
          </w:p>
        </w:tc>
        <w:tc>
          <w:tcPr>
            <w:tcW w:w="1349" w:type="dxa"/>
          </w:tcPr>
          <w:p w:rsidR="00A90116" w:rsidRDefault="00A90116" w:rsidP="00A90116">
            <w:pPr>
              <w:jc w:val="left"/>
            </w:pPr>
            <w:r>
              <w:rPr>
                <w:rFonts w:hint="eastAsia"/>
              </w:rPr>
              <w:t>北方华创</w:t>
            </w:r>
          </w:p>
        </w:tc>
        <w:tc>
          <w:tcPr>
            <w:tcW w:w="1718" w:type="dxa"/>
          </w:tcPr>
          <w:p w:rsidR="00A90116" w:rsidRDefault="00A90116" w:rsidP="00A90116">
            <w:pPr>
              <w:jc w:val="right"/>
            </w:pPr>
            <w:r>
              <w:t>64,209</w:t>
            </w:r>
          </w:p>
        </w:tc>
        <w:tc>
          <w:tcPr>
            <w:tcW w:w="1718" w:type="dxa"/>
          </w:tcPr>
          <w:p w:rsidR="00A90116" w:rsidRDefault="00A90116" w:rsidP="00A90116">
            <w:pPr>
              <w:jc w:val="right"/>
            </w:pPr>
            <w:r>
              <w:t>28,701,423.00</w:t>
            </w:r>
          </w:p>
        </w:tc>
        <w:tc>
          <w:tcPr>
            <w:tcW w:w="1718" w:type="dxa"/>
          </w:tcPr>
          <w:p w:rsidR="00A90116" w:rsidRDefault="00A90116" w:rsidP="00A90116">
            <w:pPr>
              <w:jc w:val="right"/>
            </w:pPr>
            <w:r>
              <w:t>8.44</w:t>
            </w:r>
          </w:p>
        </w:tc>
      </w:tr>
      <w:tr w:rsidR="00A90116" w:rsidTr="00A90116">
        <w:tc>
          <w:tcPr>
            <w:tcW w:w="652" w:type="dxa"/>
          </w:tcPr>
          <w:p w:rsidR="00A90116" w:rsidRDefault="00A90116" w:rsidP="00A90116">
            <w:pPr>
              <w:jc w:val="center"/>
            </w:pPr>
            <w:r>
              <w:lastRenderedPageBreak/>
              <w:t>4</w:t>
            </w:r>
          </w:p>
        </w:tc>
        <w:tc>
          <w:tcPr>
            <w:tcW w:w="1349" w:type="dxa"/>
          </w:tcPr>
          <w:p w:rsidR="00A90116" w:rsidRDefault="00A90116" w:rsidP="00A90116">
            <w:pPr>
              <w:jc w:val="left"/>
            </w:pPr>
            <w:r>
              <w:t>688981</w:t>
            </w:r>
          </w:p>
        </w:tc>
        <w:tc>
          <w:tcPr>
            <w:tcW w:w="1349" w:type="dxa"/>
          </w:tcPr>
          <w:p w:rsidR="00A90116" w:rsidRDefault="00A90116" w:rsidP="00A90116">
            <w:pPr>
              <w:jc w:val="left"/>
            </w:pPr>
            <w:r>
              <w:rPr>
                <w:rFonts w:hint="eastAsia"/>
              </w:rPr>
              <w:t>中芯国际</w:t>
            </w:r>
          </w:p>
        </w:tc>
        <w:tc>
          <w:tcPr>
            <w:tcW w:w="1718" w:type="dxa"/>
          </w:tcPr>
          <w:p w:rsidR="00A90116" w:rsidRDefault="00A90116" w:rsidP="00A90116">
            <w:pPr>
              <w:jc w:val="right"/>
            </w:pPr>
            <w:r>
              <w:t>297,274</w:t>
            </w:r>
          </w:p>
        </w:tc>
        <w:tc>
          <w:tcPr>
            <w:tcW w:w="1718" w:type="dxa"/>
          </w:tcPr>
          <w:p w:rsidR="00A90116" w:rsidRDefault="00A90116" w:rsidP="00A90116">
            <w:pPr>
              <w:jc w:val="right"/>
            </w:pPr>
            <w:r>
              <w:t>27,958,619.70</w:t>
            </w:r>
          </w:p>
        </w:tc>
        <w:tc>
          <w:tcPr>
            <w:tcW w:w="1718" w:type="dxa"/>
          </w:tcPr>
          <w:p w:rsidR="00A90116" w:rsidRDefault="00A90116" w:rsidP="00A90116">
            <w:pPr>
              <w:jc w:val="right"/>
            </w:pPr>
            <w:r>
              <w:t>8.23</w:t>
            </w:r>
          </w:p>
        </w:tc>
      </w:tr>
      <w:tr w:rsidR="00A90116" w:rsidTr="00A90116">
        <w:tc>
          <w:tcPr>
            <w:tcW w:w="652" w:type="dxa"/>
          </w:tcPr>
          <w:p w:rsidR="00A90116" w:rsidRDefault="00A90116" w:rsidP="00A90116">
            <w:pPr>
              <w:jc w:val="center"/>
            </w:pPr>
            <w:r>
              <w:t>5</w:t>
            </w:r>
          </w:p>
        </w:tc>
        <w:tc>
          <w:tcPr>
            <w:tcW w:w="1349" w:type="dxa"/>
          </w:tcPr>
          <w:p w:rsidR="00A90116" w:rsidRDefault="00A90116" w:rsidP="00A90116">
            <w:pPr>
              <w:jc w:val="left"/>
            </w:pPr>
            <w:r>
              <w:t>603986</w:t>
            </w:r>
          </w:p>
        </w:tc>
        <w:tc>
          <w:tcPr>
            <w:tcW w:w="1349" w:type="dxa"/>
          </w:tcPr>
          <w:p w:rsidR="00A90116" w:rsidRDefault="00A90116" w:rsidP="00A90116">
            <w:pPr>
              <w:jc w:val="left"/>
            </w:pPr>
            <w:r>
              <w:rPr>
                <w:rFonts w:hint="eastAsia"/>
              </w:rPr>
              <w:t>兆易创新</w:t>
            </w:r>
          </w:p>
        </w:tc>
        <w:tc>
          <w:tcPr>
            <w:tcW w:w="1718" w:type="dxa"/>
          </w:tcPr>
          <w:p w:rsidR="00A90116" w:rsidRDefault="00A90116" w:rsidP="00A90116">
            <w:pPr>
              <w:jc w:val="right"/>
            </w:pPr>
            <w:r>
              <w:t>99,100</w:t>
            </w:r>
          </w:p>
        </w:tc>
        <w:tc>
          <w:tcPr>
            <w:tcW w:w="1718" w:type="dxa"/>
          </w:tcPr>
          <w:p w:rsidR="00A90116" w:rsidRDefault="00A90116" w:rsidP="00A90116">
            <w:pPr>
              <w:jc w:val="right"/>
            </w:pPr>
            <w:r>
              <w:t>23,595,710.00</w:t>
            </w:r>
          </w:p>
        </w:tc>
        <w:tc>
          <w:tcPr>
            <w:tcW w:w="1718" w:type="dxa"/>
          </w:tcPr>
          <w:p w:rsidR="00A90116" w:rsidRDefault="00A90116" w:rsidP="00A90116">
            <w:pPr>
              <w:jc w:val="right"/>
            </w:pPr>
            <w:r>
              <w:t>6.94</w:t>
            </w:r>
          </w:p>
        </w:tc>
      </w:tr>
      <w:tr w:rsidR="00A90116" w:rsidTr="00A90116">
        <w:tc>
          <w:tcPr>
            <w:tcW w:w="652" w:type="dxa"/>
          </w:tcPr>
          <w:p w:rsidR="00A90116" w:rsidRDefault="00A90116" w:rsidP="00A90116">
            <w:pPr>
              <w:jc w:val="center"/>
            </w:pPr>
            <w:r>
              <w:t>6</w:t>
            </w:r>
          </w:p>
        </w:tc>
        <w:tc>
          <w:tcPr>
            <w:tcW w:w="1349" w:type="dxa"/>
          </w:tcPr>
          <w:p w:rsidR="00A90116" w:rsidRDefault="00A90116" w:rsidP="00A90116">
            <w:pPr>
              <w:jc w:val="left"/>
            </w:pPr>
            <w:r>
              <w:t>688008</w:t>
            </w:r>
          </w:p>
        </w:tc>
        <w:tc>
          <w:tcPr>
            <w:tcW w:w="1349" w:type="dxa"/>
          </w:tcPr>
          <w:p w:rsidR="00A90116" w:rsidRDefault="00A90116" w:rsidP="00A90116">
            <w:pPr>
              <w:jc w:val="left"/>
            </w:pPr>
            <w:r>
              <w:rPr>
                <w:rFonts w:hint="eastAsia"/>
              </w:rPr>
              <w:t>澜起科技</w:t>
            </w:r>
          </w:p>
        </w:tc>
        <w:tc>
          <w:tcPr>
            <w:tcW w:w="1718" w:type="dxa"/>
          </w:tcPr>
          <w:p w:rsidR="00A90116" w:rsidRDefault="00A90116" w:rsidP="00A90116">
            <w:pPr>
              <w:jc w:val="right"/>
            </w:pPr>
            <w:r>
              <w:t>170,322</w:t>
            </w:r>
          </w:p>
        </w:tc>
        <w:tc>
          <w:tcPr>
            <w:tcW w:w="1718" w:type="dxa"/>
          </w:tcPr>
          <w:p w:rsidR="00A90116" w:rsidRDefault="00A90116" w:rsidP="00A90116">
            <w:pPr>
              <w:jc w:val="right"/>
            </w:pPr>
            <w:r>
              <w:t>21,337,940.16</w:t>
            </w:r>
          </w:p>
        </w:tc>
        <w:tc>
          <w:tcPr>
            <w:tcW w:w="1718" w:type="dxa"/>
          </w:tcPr>
          <w:p w:rsidR="00A90116" w:rsidRDefault="00A90116" w:rsidP="00A90116">
            <w:pPr>
              <w:jc w:val="right"/>
            </w:pPr>
            <w:r>
              <w:t>6.28</w:t>
            </w:r>
          </w:p>
        </w:tc>
      </w:tr>
      <w:tr w:rsidR="00A90116" w:rsidTr="00A90116">
        <w:tc>
          <w:tcPr>
            <w:tcW w:w="652" w:type="dxa"/>
          </w:tcPr>
          <w:p w:rsidR="00A90116" w:rsidRDefault="00A90116" w:rsidP="00A90116">
            <w:pPr>
              <w:jc w:val="center"/>
            </w:pPr>
            <w:r>
              <w:t>7</w:t>
            </w:r>
          </w:p>
        </w:tc>
        <w:tc>
          <w:tcPr>
            <w:tcW w:w="1349" w:type="dxa"/>
          </w:tcPr>
          <w:p w:rsidR="00A90116" w:rsidRDefault="00A90116" w:rsidP="00A90116">
            <w:pPr>
              <w:jc w:val="left"/>
            </w:pPr>
            <w:r>
              <w:t>688012</w:t>
            </w:r>
          </w:p>
        </w:tc>
        <w:tc>
          <w:tcPr>
            <w:tcW w:w="1349" w:type="dxa"/>
          </w:tcPr>
          <w:p w:rsidR="00A90116" w:rsidRDefault="00A90116" w:rsidP="00A90116">
            <w:pPr>
              <w:jc w:val="left"/>
            </w:pPr>
            <w:r>
              <w:rPr>
                <w:rFonts w:hint="eastAsia"/>
              </w:rPr>
              <w:t>中微公司</w:t>
            </w:r>
          </w:p>
        </w:tc>
        <w:tc>
          <w:tcPr>
            <w:tcW w:w="1718" w:type="dxa"/>
          </w:tcPr>
          <w:p w:rsidR="00A90116" w:rsidRDefault="00A90116" w:rsidP="00A90116">
            <w:pPr>
              <w:jc w:val="right"/>
            </w:pPr>
            <w:r>
              <w:t>65,069</w:t>
            </w:r>
          </w:p>
        </w:tc>
        <w:tc>
          <w:tcPr>
            <w:tcW w:w="1718" w:type="dxa"/>
          </w:tcPr>
          <w:p w:rsidR="00A90116" w:rsidRDefault="00A90116" w:rsidP="00A90116">
            <w:pPr>
              <w:jc w:val="right"/>
            </w:pPr>
            <w:r>
              <w:t>19,935,840.22</w:t>
            </w:r>
          </w:p>
        </w:tc>
        <w:tc>
          <w:tcPr>
            <w:tcW w:w="1718" w:type="dxa"/>
          </w:tcPr>
          <w:p w:rsidR="00A90116" w:rsidRDefault="00A90116" w:rsidP="00A90116">
            <w:pPr>
              <w:jc w:val="right"/>
            </w:pPr>
            <w:r>
              <w:t>5.87</w:t>
            </w:r>
          </w:p>
        </w:tc>
      </w:tr>
      <w:tr w:rsidR="00A90116" w:rsidTr="00A90116">
        <w:tc>
          <w:tcPr>
            <w:tcW w:w="652" w:type="dxa"/>
          </w:tcPr>
          <w:p w:rsidR="00A90116" w:rsidRDefault="00A90116" w:rsidP="00A90116">
            <w:pPr>
              <w:jc w:val="center"/>
            </w:pPr>
            <w:r>
              <w:t>8</w:t>
            </w:r>
          </w:p>
        </w:tc>
        <w:tc>
          <w:tcPr>
            <w:tcW w:w="1349" w:type="dxa"/>
          </w:tcPr>
          <w:p w:rsidR="00A90116" w:rsidRDefault="00A90116" w:rsidP="00A90116">
            <w:pPr>
              <w:jc w:val="left"/>
            </w:pPr>
            <w:r>
              <w:t>603501</w:t>
            </w:r>
          </w:p>
        </w:tc>
        <w:tc>
          <w:tcPr>
            <w:tcW w:w="1349" w:type="dxa"/>
          </w:tcPr>
          <w:p w:rsidR="00A90116" w:rsidRDefault="00A90116" w:rsidP="00A90116">
            <w:pPr>
              <w:jc w:val="left"/>
            </w:pPr>
            <w:r>
              <w:rPr>
                <w:rFonts w:hint="eastAsia"/>
              </w:rPr>
              <w:t>豪威集团</w:t>
            </w:r>
          </w:p>
        </w:tc>
        <w:tc>
          <w:tcPr>
            <w:tcW w:w="1718" w:type="dxa"/>
          </w:tcPr>
          <w:p w:rsidR="00A90116" w:rsidRDefault="00A90116" w:rsidP="00A90116">
            <w:pPr>
              <w:jc w:val="right"/>
            </w:pPr>
            <w:r>
              <w:t>125,570</w:t>
            </w:r>
          </w:p>
        </w:tc>
        <w:tc>
          <w:tcPr>
            <w:tcW w:w="1718" w:type="dxa"/>
          </w:tcPr>
          <w:p w:rsidR="00A90116" w:rsidRDefault="00A90116" w:rsidP="00A90116">
            <w:pPr>
              <w:jc w:val="right"/>
            </w:pPr>
            <w:r>
              <w:t>11,924,127.20</w:t>
            </w:r>
          </w:p>
        </w:tc>
        <w:tc>
          <w:tcPr>
            <w:tcW w:w="1718" w:type="dxa"/>
          </w:tcPr>
          <w:p w:rsidR="00A90116" w:rsidRDefault="00A90116" w:rsidP="00A90116">
            <w:pPr>
              <w:jc w:val="right"/>
            </w:pPr>
            <w:r>
              <w:t>3.51</w:t>
            </w:r>
          </w:p>
        </w:tc>
      </w:tr>
      <w:tr w:rsidR="00A90116" w:rsidTr="00A90116">
        <w:tc>
          <w:tcPr>
            <w:tcW w:w="652" w:type="dxa"/>
          </w:tcPr>
          <w:p w:rsidR="00A90116" w:rsidRDefault="00A90116" w:rsidP="00A90116">
            <w:pPr>
              <w:jc w:val="center"/>
            </w:pPr>
            <w:r>
              <w:t>9</w:t>
            </w:r>
          </w:p>
        </w:tc>
        <w:tc>
          <w:tcPr>
            <w:tcW w:w="1349" w:type="dxa"/>
          </w:tcPr>
          <w:p w:rsidR="00A90116" w:rsidRDefault="00A90116" w:rsidP="00A90116">
            <w:pPr>
              <w:jc w:val="left"/>
            </w:pPr>
            <w:r>
              <w:t>688072</w:t>
            </w:r>
          </w:p>
        </w:tc>
        <w:tc>
          <w:tcPr>
            <w:tcW w:w="1349" w:type="dxa"/>
          </w:tcPr>
          <w:p w:rsidR="00A90116" w:rsidRDefault="00A90116" w:rsidP="00A90116">
            <w:pPr>
              <w:jc w:val="left"/>
            </w:pPr>
            <w:r>
              <w:rPr>
                <w:rFonts w:hint="eastAsia"/>
              </w:rPr>
              <w:t>拓荆科技</w:t>
            </w:r>
          </w:p>
        </w:tc>
        <w:tc>
          <w:tcPr>
            <w:tcW w:w="1718" w:type="dxa"/>
          </w:tcPr>
          <w:p w:rsidR="00A90116" w:rsidRDefault="00A90116" w:rsidP="00A90116">
            <w:pPr>
              <w:jc w:val="right"/>
            </w:pPr>
            <w:r>
              <w:t>25,147</w:t>
            </w:r>
          </w:p>
        </w:tc>
        <w:tc>
          <w:tcPr>
            <w:tcW w:w="1718" w:type="dxa"/>
          </w:tcPr>
          <w:p w:rsidR="00A90116" w:rsidRDefault="00A90116" w:rsidP="00A90116">
            <w:pPr>
              <w:jc w:val="right"/>
            </w:pPr>
            <w:r>
              <w:t>9,304,390.00</w:t>
            </w:r>
          </w:p>
        </w:tc>
        <w:tc>
          <w:tcPr>
            <w:tcW w:w="1718" w:type="dxa"/>
          </w:tcPr>
          <w:p w:rsidR="00A90116" w:rsidRDefault="00A90116" w:rsidP="00A90116">
            <w:pPr>
              <w:jc w:val="right"/>
            </w:pPr>
            <w:r>
              <w:t>2.74</w:t>
            </w:r>
          </w:p>
        </w:tc>
      </w:tr>
      <w:tr w:rsidR="00A90116" w:rsidTr="00A90116">
        <w:tc>
          <w:tcPr>
            <w:tcW w:w="652" w:type="dxa"/>
          </w:tcPr>
          <w:p w:rsidR="00A90116" w:rsidRDefault="00A90116" w:rsidP="00A90116">
            <w:pPr>
              <w:jc w:val="center"/>
            </w:pPr>
            <w:r>
              <w:t>10</w:t>
            </w:r>
          </w:p>
        </w:tc>
        <w:tc>
          <w:tcPr>
            <w:tcW w:w="1349" w:type="dxa"/>
          </w:tcPr>
          <w:p w:rsidR="00A90116" w:rsidRDefault="00A90116" w:rsidP="00A90116">
            <w:pPr>
              <w:jc w:val="left"/>
            </w:pPr>
            <w:r>
              <w:t>600584</w:t>
            </w:r>
          </w:p>
        </w:tc>
        <w:tc>
          <w:tcPr>
            <w:tcW w:w="1349" w:type="dxa"/>
          </w:tcPr>
          <w:p w:rsidR="00A90116" w:rsidRDefault="00A90116" w:rsidP="00A90116">
            <w:pPr>
              <w:jc w:val="left"/>
            </w:pPr>
            <w:r>
              <w:rPr>
                <w:rFonts w:hint="eastAsia"/>
              </w:rPr>
              <w:t>长电科技</w:t>
            </w:r>
          </w:p>
        </w:tc>
        <w:tc>
          <w:tcPr>
            <w:tcW w:w="1718" w:type="dxa"/>
          </w:tcPr>
          <w:p w:rsidR="00A90116" w:rsidRDefault="00A90116" w:rsidP="00A90116">
            <w:pPr>
              <w:jc w:val="right"/>
            </w:pPr>
            <w:r>
              <w:t>213,300</w:t>
            </w:r>
          </w:p>
        </w:tc>
        <w:tc>
          <w:tcPr>
            <w:tcW w:w="1718" w:type="dxa"/>
          </w:tcPr>
          <w:p w:rsidR="00A90116" w:rsidRDefault="00A90116" w:rsidP="00A90116">
            <w:pPr>
              <w:jc w:val="right"/>
            </w:pPr>
            <w:r>
              <w:t>8,265,375.00</w:t>
            </w:r>
          </w:p>
        </w:tc>
        <w:tc>
          <w:tcPr>
            <w:tcW w:w="1718" w:type="dxa"/>
          </w:tcPr>
          <w:p w:rsidR="00A90116" w:rsidRDefault="00A90116" w:rsidP="00A90116">
            <w:pPr>
              <w:jc w:val="right"/>
            </w:pPr>
            <w:r>
              <w:t>2.43</w:t>
            </w:r>
          </w:p>
        </w:tc>
      </w:tr>
    </w:tbl>
    <w:p w:rsidR="00A90116" w:rsidRDefault="00A90116" w:rsidP="00A9011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90116" w:rsidTr="00A90116">
        <w:trPr>
          <w:cnfStyle w:val="100000000000" w:firstRow="1" w:lastRow="0" w:firstColumn="0" w:lastColumn="0" w:oddVBand="0" w:evenVBand="0" w:oddHBand="0" w:evenHBand="0" w:firstRowFirstColumn="0" w:firstRowLastColumn="0" w:lastRowFirstColumn="0" w:lastRowLastColumn="0"/>
        </w:trPr>
        <w:tc>
          <w:tcPr>
            <w:tcW w:w="652" w:type="dxa"/>
          </w:tcPr>
          <w:p w:rsidR="00A90116" w:rsidRPr="00A90116" w:rsidRDefault="00A90116" w:rsidP="00A90116">
            <w:pPr>
              <w:jc w:val="center"/>
              <w:rPr>
                <w:b/>
              </w:rPr>
            </w:pPr>
            <w:r w:rsidRPr="00A90116">
              <w:rPr>
                <w:rFonts w:hint="eastAsia"/>
                <w:b/>
              </w:rPr>
              <w:t>序号</w:t>
            </w:r>
          </w:p>
        </w:tc>
        <w:tc>
          <w:tcPr>
            <w:tcW w:w="1349" w:type="dxa"/>
          </w:tcPr>
          <w:p w:rsidR="00A90116" w:rsidRPr="00A90116" w:rsidRDefault="00A90116" w:rsidP="00A90116">
            <w:pPr>
              <w:jc w:val="center"/>
              <w:rPr>
                <w:b/>
              </w:rPr>
            </w:pPr>
            <w:r w:rsidRPr="00A90116">
              <w:rPr>
                <w:rFonts w:hint="eastAsia"/>
                <w:b/>
              </w:rPr>
              <w:t>股票代码</w:t>
            </w:r>
          </w:p>
        </w:tc>
        <w:tc>
          <w:tcPr>
            <w:tcW w:w="1349" w:type="dxa"/>
          </w:tcPr>
          <w:p w:rsidR="00A90116" w:rsidRPr="00A90116" w:rsidRDefault="00A90116" w:rsidP="00A90116">
            <w:pPr>
              <w:jc w:val="center"/>
              <w:rPr>
                <w:b/>
              </w:rPr>
            </w:pPr>
            <w:r w:rsidRPr="00A90116">
              <w:rPr>
                <w:rFonts w:hint="eastAsia"/>
                <w:b/>
              </w:rPr>
              <w:t>股票名称</w:t>
            </w:r>
          </w:p>
        </w:tc>
        <w:tc>
          <w:tcPr>
            <w:tcW w:w="1718" w:type="dxa"/>
          </w:tcPr>
          <w:p w:rsidR="00A90116" w:rsidRPr="00A90116" w:rsidRDefault="00A90116" w:rsidP="00A90116">
            <w:pPr>
              <w:jc w:val="center"/>
              <w:rPr>
                <w:b/>
              </w:rPr>
            </w:pPr>
            <w:r w:rsidRPr="00A90116">
              <w:rPr>
                <w:rFonts w:hint="eastAsia"/>
                <w:b/>
              </w:rPr>
              <w:t>数量（股）</w:t>
            </w:r>
          </w:p>
        </w:tc>
        <w:tc>
          <w:tcPr>
            <w:tcW w:w="1718" w:type="dxa"/>
          </w:tcPr>
          <w:p w:rsidR="00A90116" w:rsidRPr="00A90116" w:rsidRDefault="00A90116" w:rsidP="00A90116">
            <w:pPr>
              <w:jc w:val="center"/>
              <w:rPr>
                <w:b/>
              </w:rPr>
            </w:pPr>
            <w:r w:rsidRPr="00A90116">
              <w:rPr>
                <w:rFonts w:hint="eastAsia"/>
                <w:b/>
              </w:rPr>
              <w:t>公允价值（元）</w:t>
            </w:r>
          </w:p>
        </w:tc>
        <w:tc>
          <w:tcPr>
            <w:tcW w:w="1718" w:type="dxa"/>
          </w:tcPr>
          <w:p w:rsidR="00A90116" w:rsidRPr="00A90116" w:rsidRDefault="00A90116" w:rsidP="00A90116">
            <w:pPr>
              <w:jc w:val="center"/>
              <w:rPr>
                <w:b/>
              </w:rPr>
            </w:pPr>
            <w:r w:rsidRPr="00A90116">
              <w:rPr>
                <w:rFonts w:hint="eastAsia"/>
                <w:b/>
              </w:rPr>
              <w:t>占基金资产净值比例（％）</w:t>
            </w:r>
          </w:p>
        </w:tc>
      </w:tr>
      <w:tr w:rsidR="00A90116" w:rsidTr="00A90116">
        <w:tc>
          <w:tcPr>
            <w:tcW w:w="652" w:type="dxa"/>
          </w:tcPr>
          <w:p w:rsidR="00A90116" w:rsidRDefault="00A90116" w:rsidP="00A90116">
            <w:pPr>
              <w:jc w:val="center"/>
            </w:pPr>
            <w:r>
              <w:t>1</w:t>
            </w:r>
          </w:p>
        </w:tc>
        <w:tc>
          <w:tcPr>
            <w:tcW w:w="1349" w:type="dxa"/>
          </w:tcPr>
          <w:p w:rsidR="00A90116" w:rsidRDefault="00A90116" w:rsidP="00A90116">
            <w:pPr>
              <w:jc w:val="left"/>
            </w:pPr>
            <w:r>
              <w:t>688802</w:t>
            </w:r>
          </w:p>
        </w:tc>
        <w:tc>
          <w:tcPr>
            <w:tcW w:w="1349" w:type="dxa"/>
          </w:tcPr>
          <w:p w:rsidR="00A90116" w:rsidRDefault="00A90116" w:rsidP="00A90116">
            <w:pPr>
              <w:jc w:val="left"/>
            </w:pPr>
            <w:r>
              <w:rPr>
                <w:rFonts w:hint="eastAsia"/>
              </w:rPr>
              <w:t>沐曦股份</w:t>
            </w:r>
          </w:p>
        </w:tc>
        <w:tc>
          <w:tcPr>
            <w:tcW w:w="1718" w:type="dxa"/>
          </w:tcPr>
          <w:p w:rsidR="00A90116" w:rsidRDefault="00A90116" w:rsidP="00A90116">
            <w:pPr>
              <w:jc w:val="right"/>
            </w:pPr>
            <w:r>
              <w:t>832</w:t>
            </w:r>
          </w:p>
        </w:tc>
        <w:tc>
          <w:tcPr>
            <w:tcW w:w="1718" w:type="dxa"/>
          </w:tcPr>
          <w:p w:rsidR="00A90116" w:rsidRDefault="00A90116" w:rsidP="00A90116">
            <w:pPr>
              <w:jc w:val="right"/>
            </w:pPr>
            <w:r>
              <w:t>344,448.00</w:t>
            </w:r>
          </w:p>
        </w:tc>
        <w:tc>
          <w:tcPr>
            <w:tcW w:w="1718" w:type="dxa"/>
          </w:tcPr>
          <w:p w:rsidR="00A90116" w:rsidRDefault="00A90116" w:rsidP="00A90116">
            <w:pPr>
              <w:jc w:val="right"/>
            </w:pPr>
            <w:r>
              <w:t>0.10</w:t>
            </w:r>
          </w:p>
        </w:tc>
      </w:tr>
      <w:tr w:rsidR="00A90116" w:rsidTr="00A90116">
        <w:tc>
          <w:tcPr>
            <w:tcW w:w="652" w:type="dxa"/>
          </w:tcPr>
          <w:p w:rsidR="00A90116" w:rsidRDefault="00A90116" w:rsidP="00A90116">
            <w:pPr>
              <w:jc w:val="center"/>
            </w:pPr>
            <w:r>
              <w:t>2</w:t>
            </w:r>
          </w:p>
        </w:tc>
        <w:tc>
          <w:tcPr>
            <w:tcW w:w="1349" w:type="dxa"/>
          </w:tcPr>
          <w:p w:rsidR="00A90116" w:rsidRDefault="00A90116" w:rsidP="00A90116">
            <w:pPr>
              <w:jc w:val="left"/>
            </w:pPr>
            <w:r>
              <w:t>688795</w:t>
            </w:r>
          </w:p>
        </w:tc>
        <w:tc>
          <w:tcPr>
            <w:tcW w:w="1349" w:type="dxa"/>
          </w:tcPr>
          <w:p w:rsidR="00A90116" w:rsidRDefault="00A90116" w:rsidP="00A90116">
            <w:pPr>
              <w:jc w:val="left"/>
            </w:pPr>
            <w:r>
              <w:rPr>
                <w:rFonts w:hint="eastAsia"/>
              </w:rPr>
              <w:t>摩尔线程</w:t>
            </w:r>
          </w:p>
        </w:tc>
        <w:tc>
          <w:tcPr>
            <w:tcW w:w="1718" w:type="dxa"/>
          </w:tcPr>
          <w:p w:rsidR="00A90116" w:rsidRDefault="00A90116" w:rsidP="00A90116">
            <w:pPr>
              <w:jc w:val="right"/>
            </w:pPr>
            <w:r>
              <w:t>243</w:t>
            </w:r>
          </w:p>
        </w:tc>
        <w:tc>
          <w:tcPr>
            <w:tcW w:w="1718" w:type="dxa"/>
          </w:tcPr>
          <w:p w:rsidR="00A90116" w:rsidRDefault="00A90116" w:rsidP="00A90116">
            <w:pPr>
              <w:jc w:val="right"/>
            </w:pPr>
            <w:r>
              <w:t>129,533.58</w:t>
            </w:r>
          </w:p>
        </w:tc>
        <w:tc>
          <w:tcPr>
            <w:tcW w:w="1718" w:type="dxa"/>
          </w:tcPr>
          <w:p w:rsidR="00A90116" w:rsidRDefault="00A90116" w:rsidP="00A90116">
            <w:pPr>
              <w:jc w:val="right"/>
            </w:pPr>
            <w:r>
              <w:t>0.04</w:t>
            </w:r>
          </w:p>
        </w:tc>
      </w:tr>
      <w:tr w:rsidR="00A90116" w:rsidTr="00A90116">
        <w:tc>
          <w:tcPr>
            <w:tcW w:w="652" w:type="dxa"/>
          </w:tcPr>
          <w:p w:rsidR="00A90116" w:rsidRDefault="00A90116" w:rsidP="00A90116">
            <w:pPr>
              <w:jc w:val="center"/>
            </w:pPr>
            <w:r>
              <w:t>3</w:t>
            </w:r>
          </w:p>
        </w:tc>
        <w:tc>
          <w:tcPr>
            <w:tcW w:w="1349" w:type="dxa"/>
          </w:tcPr>
          <w:p w:rsidR="00A90116" w:rsidRDefault="00A90116" w:rsidP="00A90116">
            <w:pPr>
              <w:jc w:val="left"/>
            </w:pPr>
            <w:r>
              <w:t>301683</w:t>
            </w:r>
          </w:p>
        </w:tc>
        <w:tc>
          <w:tcPr>
            <w:tcW w:w="1349" w:type="dxa"/>
          </w:tcPr>
          <w:p w:rsidR="00A90116" w:rsidRDefault="00A90116" w:rsidP="00A90116">
            <w:pPr>
              <w:jc w:val="left"/>
            </w:pPr>
            <w:r>
              <w:rPr>
                <w:rFonts w:hint="eastAsia"/>
              </w:rPr>
              <w:t>慧谷新材</w:t>
            </w:r>
          </w:p>
        </w:tc>
        <w:tc>
          <w:tcPr>
            <w:tcW w:w="1718" w:type="dxa"/>
          </w:tcPr>
          <w:p w:rsidR="00A90116" w:rsidRDefault="00A90116" w:rsidP="00A90116">
            <w:pPr>
              <w:jc w:val="right"/>
            </w:pPr>
            <w:r>
              <w:t>743</w:t>
            </w:r>
          </w:p>
        </w:tc>
        <w:tc>
          <w:tcPr>
            <w:tcW w:w="1718" w:type="dxa"/>
          </w:tcPr>
          <w:p w:rsidR="00A90116" w:rsidRDefault="00A90116" w:rsidP="00A90116">
            <w:pPr>
              <w:jc w:val="right"/>
            </w:pPr>
            <w:r>
              <w:t>58,236.34</w:t>
            </w:r>
          </w:p>
        </w:tc>
        <w:tc>
          <w:tcPr>
            <w:tcW w:w="1718" w:type="dxa"/>
          </w:tcPr>
          <w:p w:rsidR="00A90116" w:rsidRDefault="00A90116" w:rsidP="00A90116">
            <w:pPr>
              <w:jc w:val="right"/>
            </w:pPr>
            <w:r>
              <w:t>0.02</w:t>
            </w:r>
          </w:p>
        </w:tc>
      </w:tr>
      <w:tr w:rsidR="00A90116" w:rsidTr="00A90116">
        <w:tc>
          <w:tcPr>
            <w:tcW w:w="652" w:type="dxa"/>
          </w:tcPr>
          <w:p w:rsidR="00A90116" w:rsidRDefault="00A90116" w:rsidP="00A90116">
            <w:pPr>
              <w:jc w:val="center"/>
            </w:pPr>
            <w:r>
              <w:t>4</w:t>
            </w:r>
          </w:p>
        </w:tc>
        <w:tc>
          <w:tcPr>
            <w:tcW w:w="1349" w:type="dxa"/>
          </w:tcPr>
          <w:p w:rsidR="00A90116" w:rsidRDefault="00A90116" w:rsidP="00A90116">
            <w:pPr>
              <w:jc w:val="left"/>
            </w:pPr>
            <w:r>
              <w:t>688783</w:t>
            </w:r>
          </w:p>
        </w:tc>
        <w:tc>
          <w:tcPr>
            <w:tcW w:w="1349" w:type="dxa"/>
          </w:tcPr>
          <w:p w:rsidR="00A90116" w:rsidRDefault="00A90116" w:rsidP="00A90116">
            <w:pPr>
              <w:jc w:val="left"/>
            </w:pPr>
            <w:r>
              <w:rPr>
                <w:rFonts w:hint="eastAsia"/>
              </w:rPr>
              <w:t>西安奕材</w:t>
            </w:r>
          </w:p>
        </w:tc>
        <w:tc>
          <w:tcPr>
            <w:tcW w:w="1718" w:type="dxa"/>
          </w:tcPr>
          <w:p w:rsidR="00A90116" w:rsidRDefault="00A90116" w:rsidP="00A90116">
            <w:pPr>
              <w:jc w:val="right"/>
            </w:pPr>
            <w:r>
              <w:t>2,780</w:t>
            </w:r>
          </w:p>
        </w:tc>
        <w:tc>
          <w:tcPr>
            <w:tcW w:w="1718" w:type="dxa"/>
          </w:tcPr>
          <w:p w:rsidR="00A90116" w:rsidRDefault="00A90116" w:rsidP="00A90116">
            <w:pPr>
              <w:jc w:val="right"/>
            </w:pPr>
            <w:r>
              <w:t>57,295.80</w:t>
            </w:r>
          </w:p>
        </w:tc>
        <w:tc>
          <w:tcPr>
            <w:tcW w:w="1718" w:type="dxa"/>
          </w:tcPr>
          <w:p w:rsidR="00A90116" w:rsidRDefault="00A90116" w:rsidP="00A90116">
            <w:pPr>
              <w:jc w:val="right"/>
            </w:pPr>
            <w:r>
              <w:t>0.02</w:t>
            </w:r>
          </w:p>
        </w:tc>
      </w:tr>
      <w:tr w:rsidR="00A90116" w:rsidTr="00A90116">
        <w:tc>
          <w:tcPr>
            <w:tcW w:w="652" w:type="dxa"/>
          </w:tcPr>
          <w:p w:rsidR="00A90116" w:rsidRDefault="00A90116" w:rsidP="00A90116">
            <w:pPr>
              <w:jc w:val="center"/>
            </w:pPr>
            <w:r>
              <w:t>5</w:t>
            </w:r>
          </w:p>
        </w:tc>
        <w:tc>
          <w:tcPr>
            <w:tcW w:w="1349" w:type="dxa"/>
          </w:tcPr>
          <w:p w:rsidR="00A90116" w:rsidRDefault="00A90116" w:rsidP="00A90116">
            <w:pPr>
              <w:jc w:val="left"/>
            </w:pPr>
            <w:r>
              <w:t>301696</w:t>
            </w:r>
          </w:p>
        </w:tc>
        <w:tc>
          <w:tcPr>
            <w:tcW w:w="1349" w:type="dxa"/>
          </w:tcPr>
          <w:p w:rsidR="00A90116" w:rsidRDefault="00A90116" w:rsidP="00A90116">
            <w:pPr>
              <w:jc w:val="left"/>
            </w:pPr>
            <w:r>
              <w:rPr>
                <w:rFonts w:hint="eastAsia"/>
              </w:rPr>
              <w:t>三瑞智能</w:t>
            </w:r>
          </w:p>
        </w:tc>
        <w:tc>
          <w:tcPr>
            <w:tcW w:w="1718" w:type="dxa"/>
          </w:tcPr>
          <w:p w:rsidR="00A90116" w:rsidRDefault="00A90116" w:rsidP="00A90116">
            <w:pPr>
              <w:jc w:val="right"/>
            </w:pPr>
            <w:r>
              <w:t>2,157</w:t>
            </w:r>
          </w:p>
        </w:tc>
        <w:tc>
          <w:tcPr>
            <w:tcW w:w="1718" w:type="dxa"/>
          </w:tcPr>
          <w:p w:rsidR="00A90116" w:rsidRDefault="00A90116" w:rsidP="00A90116">
            <w:pPr>
              <w:jc w:val="right"/>
            </w:pPr>
            <w:r>
              <w:t>53,234.76</w:t>
            </w:r>
          </w:p>
        </w:tc>
        <w:tc>
          <w:tcPr>
            <w:tcW w:w="1718" w:type="dxa"/>
          </w:tcPr>
          <w:p w:rsidR="00A90116" w:rsidRDefault="00A90116" w:rsidP="00A90116">
            <w:pPr>
              <w:jc w:val="right"/>
            </w:pPr>
            <w:r>
              <w:t>0.02</w:t>
            </w:r>
          </w:p>
        </w:tc>
      </w:tr>
    </w:tbl>
    <w:p w:rsidR="00A90116" w:rsidRDefault="00A90116" w:rsidP="00A90116">
      <w:pPr>
        <w:pStyle w:val="-2"/>
        <w:spacing w:before="312"/>
        <w:rPr>
          <w:rFonts w:hint="eastAsia"/>
        </w:rPr>
      </w:pPr>
      <w:r>
        <w:rPr>
          <w:rFonts w:hint="eastAsia"/>
        </w:rPr>
        <w:t>报告期末按债券品种分类的债券投资组合</w:t>
      </w:r>
    </w:p>
    <w:p w:rsidR="00A90116" w:rsidRDefault="00A90116" w:rsidP="00A90116">
      <w:pPr>
        <w:pStyle w:val="-"/>
        <w:ind w:firstLine="420"/>
        <w:rPr>
          <w:rFonts w:hint="eastAsia"/>
        </w:rPr>
      </w:pPr>
      <w:r>
        <w:rPr>
          <w:rFonts w:hint="eastAsia"/>
        </w:rPr>
        <w:t>无。</w:t>
      </w:r>
    </w:p>
    <w:p w:rsidR="00A90116" w:rsidRDefault="00A90116" w:rsidP="00A90116">
      <w:pPr>
        <w:pStyle w:val="-2"/>
        <w:spacing w:before="312"/>
        <w:rPr>
          <w:rFonts w:hint="eastAsia"/>
        </w:rPr>
      </w:pPr>
      <w:r>
        <w:rPr>
          <w:rFonts w:hint="eastAsia"/>
        </w:rPr>
        <w:t>报告期末按公允价值占基金资产净值比例大小排名的前五名债券投资明细</w:t>
      </w:r>
    </w:p>
    <w:p w:rsidR="00A90116" w:rsidRDefault="00A90116" w:rsidP="00A90116">
      <w:pPr>
        <w:pStyle w:val="-"/>
        <w:ind w:firstLine="420"/>
        <w:rPr>
          <w:rFonts w:hint="eastAsia"/>
        </w:rPr>
      </w:pPr>
      <w:r>
        <w:rPr>
          <w:rFonts w:hint="eastAsia"/>
        </w:rPr>
        <w:t>无。</w:t>
      </w:r>
    </w:p>
    <w:p w:rsidR="00A90116" w:rsidRDefault="00A90116" w:rsidP="00A90116">
      <w:pPr>
        <w:pStyle w:val="-2"/>
        <w:spacing w:before="312"/>
        <w:rPr>
          <w:rFonts w:hint="eastAsia"/>
        </w:rPr>
      </w:pPr>
      <w:r>
        <w:rPr>
          <w:rFonts w:hint="eastAsia"/>
        </w:rPr>
        <w:t>报告期末按公允价值占基金资产净值比例大小排名的前十名资产支持证券投资明细</w:t>
      </w:r>
    </w:p>
    <w:p w:rsidR="00A90116" w:rsidRDefault="00A90116" w:rsidP="00A90116">
      <w:pPr>
        <w:pStyle w:val="-"/>
        <w:ind w:firstLine="420"/>
        <w:rPr>
          <w:rFonts w:hint="eastAsia"/>
        </w:rPr>
      </w:pPr>
      <w:r>
        <w:rPr>
          <w:rFonts w:hint="eastAsia"/>
        </w:rPr>
        <w:t>本基金本报告期末未持有资产支持证券。</w:t>
      </w:r>
    </w:p>
    <w:p w:rsidR="00A90116" w:rsidRDefault="00A90116" w:rsidP="00A90116">
      <w:pPr>
        <w:pStyle w:val="-2"/>
        <w:spacing w:before="312"/>
        <w:rPr>
          <w:rFonts w:hint="eastAsia"/>
        </w:rPr>
      </w:pPr>
      <w:r>
        <w:rPr>
          <w:rFonts w:hint="eastAsia"/>
        </w:rPr>
        <w:t>报告期末按公允价值占基金资产净值比例大小排序的前五名贵金属投资明细</w:t>
      </w:r>
    </w:p>
    <w:p w:rsidR="00A90116" w:rsidRDefault="00A90116" w:rsidP="00A90116">
      <w:pPr>
        <w:pStyle w:val="-"/>
        <w:ind w:firstLine="420"/>
        <w:rPr>
          <w:rFonts w:hint="eastAsia"/>
        </w:rPr>
      </w:pPr>
      <w:r>
        <w:rPr>
          <w:rFonts w:hint="eastAsia"/>
        </w:rPr>
        <w:t>无。</w:t>
      </w:r>
    </w:p>
    <w:p w:rsidR="00A90116" w:rsidRDefault="00A90116" w:rsidP="00A90116">
      <w:pPr>
        <w:pStyle w:val="-2"/>
        <w:spacing w:before="312"/>
        <w:rPr>
          <w:rFonts w:hint="eastAsia"/>
        </w:rPr>
      </w:pPr>
      <w:r>
        <w:rPr>
          <w:rFonts w:hint="eastAsia"/>
        </w:rPr>
        <w:t>报告期末按公允价值占基金资产净值比例大小排名的前五名权证投资明细</w:t>
      </w:r>
    </w:p>
    <w:p w:rsidR="00A90116" w:rsidRDefault="00A90116" w:rsidP="00A90116">
      <w:pPr>
        <w:pStyle w:val="-"/>
        <w:ind w:firstLine="420"/>
        <w:rPr>
          <w:rFonts w:hint="eastAsia"/>
        </w:rPr>
      </w:pPr>
      <w:r>
        <w:rPr>
          <w:rFonts w:hint="eastAsia"/>
        </w:rPr>
        <w:t>无。</w:t>
      </w:r>
    </w:p>
    <w:p w:rsidR="00A90116" w:rsidRDefault="00A90116" w:rsidP="00A90116">
      <w:pPr>
        <w:pStyle w:val="-2"/>
        <w:spacing w:before="312"/>
        <w:rPr>
          <w:rFonts w:hint="eastAsia"/>
        </w:rPr>
      </w:pPr>
      <w:r>
        <w:rPr>
          <w:rFonts w:hint="eastAsia"/>
        </w:rPr>
        <w:t>报告期末本基金投资的股指期货交易情况说明</w:t>
      </w:r>
    </w:p>
    <w:p w:rsidR="00A90116" w:rsidRDefault="00A90116" w:rsidP="00A90116">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A90116" w:rsidTr="00A90116">
        <w:tc>
          <w:tcPr>
            <w:tcW w:w="8306" w:type="nil"/>
          </w:tcPr>
          <w:p w:rsidR="00A90116" w:rsidRDefault="00A90116" w:rsidP="00A90116">
            <w:pPr>
              <w:jc w:val="left"/>
            </w:pPr>
            <w:r>
              <w:rPr>
                <w:rFonts w:hint="eastAsia"/>
              </w:rPr>
              <w:lastRenderedPageBreak/>
              <w:t>代码</w:t>
            </w:r>
          </w:p>
        </w:tc>
        <w:tc>
          <w:tcPr>
            <w:tcW w:w="8306" w:type="nil"/>
          </w:tcPr>
          <w:p w:rsidR="00A90116" w:rsidRDefault="00A90116" w:rsidP="00A90116">
            <w:pPr>
              <w:jc w:val="left"/>
            </w:pPr>
            <w:r>
              <w:rPr>
                <w:rFonts w:hint="eastAsia"/>
              </w:rPr>
              <w:t>名称</w:t>
            </w:r>
          </w:p>
        </w:tc>
        <w:tc>
          <w:tcPr>
            <w:tcW w:w="8306" w:type="nil"/>
          </w:tcPr>
          <w:p w:rsidR="00A90116" w:rsidRDefault="00A90116" w:rsidP="00A90116">
            <w:pPr>
              <w:jc w:val="left"/>
            </w:pPr>
            <w:r>
              <w:rPr>
                <w:rFonts w:hint="eastAsia"/>
              </w:rPr>
              <w:t>持仓量（买</w:t>
            </w:r>
            <w:r>
              <w:rPr>
                <w:rFonts w:hint="eastAsia"/>
              </w:rPr>
              <w:t>/</w:t>
            </w:r>
            <w:r>
              <w:rPr>
                <w:rFonts w:hint="eastAsia"/>
              </w:rPr>
              <w:t>卖）</w:t>
            </w:r>
          </w:p>
        </w:tc>
        <w:tc>
          <w:tcPr>
            <w:tcW w:w="8306" w:type="nil"/>
          </w:tcPr>
          <w:p w:rsidR="00A90116" w:rsidRDefault="00A90116" w:rsidP="00A90116">
            <w:pPr>
              <w:jc w:val="left"/>
            </w:pPr>
            <w:r>
              <w:rPr>
                <w:rFonts w:hint="eastAsia"/>
              </w:rPr>
              <w:t>合约市值（元）</w:t>
            </w:r>
          </w:p>
        </w:tc>
        <w:tc>
          <w:tcPr>
            <w:tcW w:w="8306" w:type="nil"/>
          </w:tcPr>
          <w:p w:rsidR="00A90116" w:rsidRDefault="00A90116" w:rsidP="00A90116">
            <w:pPr>
              <w:jc w:val="left"/>
            </w:pPr>
            <w:r>
              <w:rPr>
                <w:rFonts w:hint="eastAsia"/>
              </w:rPr>
              <w:t>公允价值变动（元）</w:t>
            </w:r>
          </w:p>
        </w:tc>
        <w:tc>
          <w:tcPr>
            <w:tcW w:w="8306" w:type="nil"/>
          </w:tcPr>
          <w:p w:rsidR="00A90116" w:rsidRDefault="00A90116" w:rsidP="00A90116">
            <w:pPr>
              <w:jc w:val="left"/>
            </w:pPr>
            <w:r>
              <w:rPr>
                <w:rFonts w:hint="eastAsia"/>
              </w:rPr>
              <w:t>风险说明</w:t>
            </w:r>
          </w:p>
        </w:tc>
      </w:tr>
      <w:tr w:rsidR="00A90116" w:rsidTr="00A90116">
        <w:tc>
          <w:tcPr>
            <w:tcW w:w="8306" w:type="nil"/>
          </w:tcPr>
          <w:p w:rsidR="00A90116" w:rsidRDefault="00A90116" w:rsidP="00A90116">
            <w:pPr>
              <w:jc w:val="right"/>
            </w:pPr>
            <w:r>
              <w:t>-</w:t>
            </w:r>
          </w:p>
        </w:tc>
        <w:tc>
          <w:tcPr>
            <w:tcW w:w="8306" w:type="nil"/>
          </w:tcPr>
          <w:p w:rsidR="00A90116" w:rsidRDefault="00A90116" w:rsidP="00A90116">
            <w:pPr>
              <w:jc w:val="right"/>
            </w:pPr>
            <w:r>
              <w:t>-</w:t>
            </w:r>
          </w:p>
        </w:tc>
        <w:tc>
          <w:tcPr>
            <w:tcW w:w="8306" w:type="nil"/>
          </w:tcPr>
          <w:p w:rsidR="00A90116" w:rsidRDefault="00A90116" w:rsidP="00A90116">
            <w:pPr>
              <w:jc w:val="right"/>
            </w:pPr>
            <w:r>
              <w:t>-</w:t>
            </w:r>
          </w:p>
        </w:tc>
        <w:tc>
          <w:tcPr>
            <w:tcW w:w="8306" w:type="nil"/>
          </w:tcPr>
          <w:p w:rsidR="00A90116" w:rsidRDefault="00A90116" w:rsidP="00A90116">
            <w:pPr>
              <w:jc w:val="right"/>
            </w:pPr>
            <w:r>
              <w:t>-</w:t>
            </w:r>
          </w:p>
        </w:tc>
        <w:tc>
          <w:tcPr>
            <w:tcW w:w="8306" w:type="nil"/>
          </w:tcPr>
          <w:p w:rsidR="00A90116" w:rsidRDefault="00A90116" w:rsidP="00A90116">
            <w:pPr>
              <w:jc w:val="right"/>
            </w:pPr>
            <w:r>
              <w:t>-</w:t>
            </w:r>
          </w:p>
        </w:tc>
        <w:tc>
          <w:tcPr>
            <w:tcW w:w="8306" w:type="nil"/>
          </w:tcPr>
          <w:p w:rsidR="00A90116" w:rsidRDefault="00A90116" w:rsidP="00A90116">
            <w:pPr>
              <w:jc w:val="right"/>
            </w:pPr>
            <w:r>
              <w:t>-</w:t>
            </w:r>
          </w:p>
        </w:tc>
      </w:tr>
      <w:tr w:rsidR="00A90116" w:rsidTr="00A90116">
        <w:tc>
          <w:tcPr>
            <w:tcW w:w="8306" w:type="nil"/>
            <w:gridSpan w:val="5"/>
          </w:tcPr>
          <w:p w:rsidR="00A90116" w:rsidRDefault="00A90116" w:rsidP="00A90116">
            <w:pPr>
              <w:jc w:val="left"/>
            </w:pPr>
            <w:r>
              <w:rPr>
                <w:rFonts w:hint="eastAsia"/>
              </w:rPr>
              <w:t>公允价值变动总额合计（元）</w:t>
            </w:r>
          </w:p>
        </w:tc>
        <w:tc>
          <w:tcPr>
            <w:tcW w:w="8306" w:type="nil"/>
          </w:tcPr>
          <w:p w:rsidR="00A90116" w:rsidRDefault="00A90116" w:rsidP="00A90116">
            <w:pPr>
              <w:jc w:val="right"/>
            </w:pPr>
            <w:r>
              <w:t>-</w:t>
            </w:r>
          </w:p>
        </w:tc>
      </w:tr>
      <w:tr w:rsidR="00A90116" w:rsidTr="00A90116">
        <w:tc>
          <w:tcPr>
            <w:tcW w:w="8306" w:type="nil"/>
            <w:gridSpan w:val="5"/>
          </w:tcPr>
          <w:p w:rsidR="00A90116" w:rsidRDefault="00A90116" w:rsidP="00A90116">
            <w:pPr>
              <w:jc w:val="left"/>
            </w:pPr>
            <w:r>
              <w:rPr>
                <w:rFonts w:hint="eastAsia"/>
              </w:rPr>
              <w:t>股指期货投资本期收益（元）</w:t>
            </w:r>
          </w:p>
        </w:tc>
        <w:tc>
          <w:tcPr>
            <w:tcW w:w="8306" w:type="nil"/>
          </w:tcPr>
          <w:p w:rsidR="00A90116" w:rsidRDefault="00A90116" w:rsidP="00A90116">
            <w:pPr>
              <w:jc w:val="right"/>
            </w:pPr>
            <w:r>
              <w:t>117,352.62</w:t>
            </w:r>
          </w:p>
        </w:tc>
      </w:tr>
      <w:tr w:rsidR="00A90116" w:rsidTr="00A90116">
        <w:tc>
          <w:tcPr>
            <w:tcW w:w="8306" w:type="nil"/>
            <w:gridSpan w:val="5"/>
          </w:tcPr>
          <w:p w:rsidR="00A90116" w:rsidRDefault="00A90116" w:rsidP="00A90116">
            <w:pPr>
              <w:jc w:val="left"/>
            </w:pPr>
            <w:r>
              <w:rPr>
                <w:rFonts w:hint="eastAsia"/>
              </w:rPr>
              <w:t>股指期货投资本期公允价值变动（元）</w:t>
            </w:r>
          </w:p>
        </w:tc>
        <w:tc>
          <w:tcPr>
            <w:tcW w:w="8306" w:type="nil"/>
          </w:tcPr>
          <w:p w:rsidR="00A90116" w:rsidRDefault="00A90116" w:rsidP="00A90116">
            <w:pPr>
              <w:jc w:val="right"/>
            </w:pPr>
            <w:r>
              <w:t>-</w:t>
            </w:r>
          </w:p>
        </w:tc>
      </w:tr>
    </w:tbl>
    <w:p w:rsidR="00A90116" w:rsidRDefault="00A90116" w:rsidP="00A90116">
      <w:pPr>
        <w:pStyle w:val="-3"/>
        <w:spacing w:before="156" w:after="156"/>
        <w:rPr>
          <w:rFonts w:hint="eastAsia"/>
        </w:rPr>
      </w:pPr>
      <w:r>
        <w:rPr>
          <w:rFonts w:hint="eastAsia"/>
        </w:rPr>
        <w:t>本基金投资股指期货的投资政策</w:t>
      </w:r>
    </w:p>
    <w:p w:rsidR="00A90116" w:rsidRDefault="00A90116" w:rsidP="00A9011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90116" w:rsidRDefault="00A90116" w:rsidP="00A90116">
      <w:pPr>
        <w:pStyle w:val="-2"/>
        <w:spacing w:before="312"/>
        <w:rPr>
          <w:rFonts w:hint="eastAsia"/>
        </w:rPr>
      </w:pPr>
      <w:r>
        <w:rPr>
          <w:rFonts w:hint="eastAsia"/>
        </w:rPr>
        <w:t>报告期末本基金投资的国债期货交易情况说明</w:t>
      </w:r>
    </w:p>
    <w:p w:rsidR="00A90116" w:rsidRDefault="00A90116" w:rsidP="00A90116">
      <w:pPr>
        <w:pStyle w:val="-3"/>
        <w:spacing w:before="156" w:after="156"/>
        <w:rPr>
          <w:rFonts w:hint="eastAsia"/>
        </w:rPr>
      </w:pPr>
      <w:r>
        <w:rPr>
          <w:rFonts w:hint="eastAsia"/>
        </w:rPr>
        <w:t>本期国债期货投资政策</w:t>
      </w:r>
    </w:p>
    <w:p w:rsidR="00A90116" w:rsidRDefault="00A90116" w:rsidP="00A90116">
      <w:pPr>
        <w:pStyle w:val="-"/>
        <w:ind w:firstLine="420"/>
        <w:rPr>
          <w:rFonts w:hint="eastAsia"/>
        </w:rPr>
      </w:pPr>
      <w:r>
        <w:rPr>
          <w:rFonts w:hint="eastAsia"/>
        </w:rPr>
        <w:t>无。</w:t>
      </w:r>
    </w:p>
    <w:p w:rsidR="00A90116" w:rsidRDefault="00A90116" w:rsidP="00A90116">
      <w:pPr>
        <w:pStyle w:val="-3"/>
        <w:spacing w:before="156" w:after="156"/>
        <w:rPr>
          <w:rFonts w:hint="eastAsia"/>
        </w:rPr>
      </w:pPr>
      <w:r>
        <w:rPr>
          <w:rFonts w:hint="eastAsia"/>
        </w:rPr>
        <w:t>报告期末本基金投资的国债期货持仓和损益明细</w:t>
      </w:r>
    </w:p>
    <w:p w:rsidR="00A90116" w:rsidRDefault="00A90116" w:rsidP="00A90116">
      <w:pPr>
        <w:pStyle w:val="-"/>
        <w:ind w:firstLine="420"/>
        <w:rPr>
          <w:rFonts w:hint="eastAsia"/>
        </w:rPr>
      </w:pPr>
      <w:r>
        <w:rPr>
          <w:rFonts w:hint="eastAsia"/>
        </w:rPr>
        <w:t>无。</w:t>
      </w:r>
    </w:p>
    <w:p w:rsidR="00A90116" w:rsidRDefault="00A90116" w:rsidP="00A90116">
      <w:pPr>
        <w:pStyle w:val="-3"/>
        <w:spacing w:before="156" w:after="156"/>
        <w:rPr>
          <w:rFonts w:hint="eastAsia"/>
        </w:rPr>
      </w:pPr>
      <w:r>
        <w:rPr>
          <w:rFonts w:hint="eastAsia"/>
        </w:rPr>
        <w:t>本期国债期货投资评价</w:t>
      </w:r>
    </w:p>
    <w:p w:rsidR="00A90116" w:rsidRDefault="00A90116" w:rsidP="00A90116">
      <w:pPr>
        <w:pStyle w:val="-"/>
        <w:ind w:firstLine="420"/>
        <w:rPr>
          <w:rFonts w:hint="eastAsia"/>
        </w:rPr>
      </w:pPr>
      <w:r>
        <w:rPr>
          <w:rFonts w:hint="eastAsia"/>
        </w:rPr>
        <w:t>无。</w:t>
      </w:r>
    </w:p>
    <w:p w:rsidR="00A90116" w:rsidRDefault="00A90116" w:rsidP="00A90116">
      <w:pPr>
        <w:pStyle w:val="-2"/>
        <w:spacing w:before="312"/>
        <w:rPr>
          <w:rFonts w:hint="eastAsia"/>
        </w:rPr>
      </w:pPr>
      <w:r>
        <w:rPr>
          <w:rFonts w:hint="eastAsia"/>
        </w:rPr>
        <w:t>投资组合报告附注</w:t>
      </w:r>
    </w:p>
    <w:p w:rsidR="00A90116" w:rsidRDefault="00A90116" w:rsidP="00A9011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90116" w:rsidRDefault="00A90116" w:rsidP="00A9011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A90116" w:rsidRDefault="00A90116" w:rsidP="00A9011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A90116" w:rsidRDefault="00A90116" w:rsidP="00A9011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90116" w:rsidRDefault="00A90116" w:rsidP="00A9011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90116" w:rsidTr="00A90116">
        <w:trPr>
          <w:cnfStyle w:val="100000000000" w:firstRow="1" w:lastRow="0" w:firstColumn="0" w:lastColumn="0" w:oddVBand="0" w:evenVBand="0" w:oddHBand="0" w:evenHBand="0" w:firstRowFirstColumn="0" w:firstRowLastColumn="0" w:lastRowFirstColumn="0" w:lastRowLastColumn="0"/>
        </w:trPr>
        <w:tc>
          <w:tcPr>
            <w:tcW w:w="743" w:type="dxa"/>
          </w:tcPr>
          <w:p w:rsidR="00A90116" w:rsidRPr="00A90116" w:rsidRDefault="00A90116" w:rsidP="00A90116">
            <w:pPr>
              <w:jc w:val="center"/>
              <w:rPr>
                <w:b/>
              </w:rPr>
            </w:pPr>
            <w:r w:rsidRPr="00A90116">
              <w:rPr>
                <w:rFonts w:hint="eastAsia"/>
                <w:b/>
              </w:rPr>
              <w:t>序号</w:t>
            </w:r>
          </w:p>
        </w:tc>
        <w:tc>
          <w:tcPr>
            <w:tcW w:w="2977" w:type="dxa"/>
          </w:tcPr>
          <w:p w:rsidR="00A90116" w:rsidRPr="00A90116" w:rsidRDefault="00A90116" w:rsidP="00A90116">
            <w:pPr>
              <w:jc w:val="center"/>
              <w:rPr>
                <w:b/>
              </w:rPr>
            </w:pPr>
            <w:r w:rsidRPr="00A90116">
              <w:rPr>
                <w:rFonts w:hint="eastAsia"/>
                <w:b/>
              </w:rPr>
              <w:t>名称</w:t>
            </w:r>
          </w:p>
        </w:tc>
        <w:tc>
          <w:tcPr>
            <w:tcW w:w="4785" w:type="dxa"/>
          </w:tcPr>
          <w:p w:rsidR="00A90116" w:rsidRPr="00A90116" w:rsidRDefault="00A90116" w:rsidP="00A90116">
            <w:pPr>
              <w:jc w:val="center"/>
              <w:rPr>
                <w:b/>
              </w:rPr>
            </w:pPr>
            <w:r w:rsidRPr="00A90116">
              <w:rPr>
                <w:rFonts w:hint="eastAsia"/>
                <w:b/>
              </w:rPr>
              <w:t>金额（元）</w:t>
            </w:r>
          </w:p>
        </w:tc>
      </w:tr>
      <w:tr w:rsidR="00A90116" w:rsidTr="00A90116">
        <w:tc>
          <w:tcPr>
            <w:tcW w:w="743" w:type="dxa"/>
          </w:tcPr>
          <w:p w:rsidR="00A90116" w:rsidRDefault="00A90116" w:rsidP="00A90116">
            <w:pPr>
              <w:jc w:val="center"/>
            </w:pPr>
            <w:r>
              <w:t>1</w:t>
            </w:r>
          </w:p>
        </w:tc>
        <w:tc>
          <w:tcPr>
            <w:tcW w:w="2977" w:type="dxa"/>
          </w:tcPr>
          <w:p w:rsidR="00A90116" w:rsidRDefault="00A90116" w:rsidP="00A90116">
            <w:pPr>
              <w:jc w:val="left"/>
            </w:pPr>
            <w:r>
              <w:rPr>
                <w:rFonts w:hint="eastAsia"/>
              </w:rPr>
              <w:t>存出保证金</w:t>
            </w:r>
          </w:p>
        </w:tc>
        <w:tc>
          <w:tcPr>
            <w:tcW w:w="4785" w:type="dxa"/>
          </w:tcPr>
          <w:p w:rsidR="00A90116" w:rsidRDefault="00A90116" w:rsidP="00A90116">
            <w:pPr>
              <w:jc w:val="right"/>
            </w:pPr>
            <w:r>
              <w:t>232,865.55</w:t>
            </w:r>
          </w:p>
        </w:tc>
      </w:tr>
      <w:tr w:rsidR="00A90116" w:rsidTr="00A90116">
        <w:tc>
          <w:tcPr>
            <w:tcW w:w="743" w:type="dxa"/>
          </w:tcPr>
          <w:p w:rsidR="00A90116" w:rsidRDefault="00A90116" w:rsidP="00A90116">
            <w:pPr>
              <w:jc w:val="center"/>
            </w:pPr>
            <w:r>
              <w:t>2</w:t>
            </w:r>
          </w:p>
        </w:tc>
        <w:tc>
          <w:tcPr>
            <w:tcW w:w="2977" w:type="dxa"/>
          </w:tcPr>
          <w:p w:rsidR="00A90116" w:rsidRDefault="00A90116" w:rsidP="00A90116">
            <w:pPr>
              <w:jc w:val="left"/>
            </w:pPr>
            <w:r>
              <w:rPr>
                <w:rFonts w:hint="eastAsia"/>
              </w:rPr>
              <w:t>应收证券清算款</w:t>
            </w:r>
          </w:p>
        </w:tc>
        <w:tc>
          <w:tcPr>
            <w:tcW w:w="4785" w:type="dxa"/>
          </w:tcPr>
          <w:p w:rsidR="00A90116" w:rsidRDefault="00A90116" w:rsidP="00A90116">
            <w:pPr>
              <w:jc w:val="right"/>
            </w:pPr>
            <w:r>
              <w:t>2,797,734.23</w:t>
            </w:r>
          </w:p>
        </w:tc>
      </w:tr>
      <w:tr w:rsidR="00A90116" w:rsidTr="00A90116">
        <w:tc>
          <w:tcPr>
            <w:tcW w:w="743" w:type="dxa"/>
          </w:tcPr>
          <w:p w:rsidR="00A90116" w:rsidRDefault="00A90116" w:rsidP="00A90116">
            <w:pPr>
              <w:jc w:val="center"/>
            </w:pPr>
            <w:r>
              <w:t>3</w:t>
            </w:r>
          </w:p>
        </w:tc>
        <w:tc>
          <w:tcPr>
            <w:tcW w:w="2977" w:type="dxa"/>
          </w:tcPr>
          <w:p w:rsidR="00A90116" w:rsidRDefault="00A90116" w:rsidP="00A90116">
            <w:pPr>
              <w:jc w:val="left"/>
            </w:pPr>
            <w:r>
              <w:rPr>
                <w:rFonts w:hint="eastAsia"/>
              </w:rPr>
              <w:t>应收股利</w:t>
            </w:r>
          </w:p>
        </w:tc>
        <w:tc>
          <w:tcPr>
            <w:tcW w:w="4785" w:type="dxa"/>
          </w:tcPr>
          <w:p w:rsidR="00A90116" w:rsidRDefault="00A90116" w:rsidP="00A90116">
            <w:pPr>
              <w:jc w:val="right"/>
            </w:pPr>
            <w:r>
              <w:t>-</w:t>
            </w:r>
          </w:p>
        </w:tc>
      </w:tr>
      <w:tr w:rsidR="00A90116" w:rsidTr="00A90116">
        <w:tc>
          <w:tcPr>
            <w:tcW w:w="743" w:type="dxa"/>
          </w:tcPr>
          <w:p w:rsidR="00A90116" w:rsidRDefault="00A90116" w:rsidP="00A90116">
            <w:pPr>
              <w:jc w:val="center"/>
            </w:pPr>
            <w:r>
              <w:lastRenderedPageBreak/>
              <w:t>4</w:t>
            </w:r>
          </w:p>
        </w:tc>
        <w:tc>
          <w:tcPr>
            <w:tcW w:w="2977" w:type="dxa"/>
          </w:tcPr>
          <w:p w:rsidR="00A90116" w:rsidRDefault="00A90116" w:rsidP="00A90116">
            <w:pPr>
              <w:jc w:val="left"/>
            </w:pPr>
            <w:r>
              <w:rPr>
                <w:rFonts w:hint="eastAsia"/>
              </w:rPr>
              <w:t>应收利息</w:t>
            </w:r>
          </w:p>
        </w:tc>
        <w:tc>
          <w:tcPr>
            <w:tcW w:w="4785" w:type="dxa"/>
          </w:tcPr>
          <w:p w:rsidR="00A90116" w:rsidRDefault="00A90116" w:rsidP="00A90116">
            <w:pPr>
              <w:jc w:val="right"/>
            </w:pPr>
            <w:r>
              <w:t>-</w:t>
            </w:r>
          </w:p>
        </w:tc>
      </w:tr>
      <w:tr w:rsidR="00A90116" w:rsidTr="00A90116">
        <w:tc>
          <w:tcPr>
            <w:tcW w:w="743" w:type="dxa"/>
          </w:tcPr>
          <w:p w:rsidR="00A90116" w:rsidRDefault="00A90116" w:rsidP="00A90116">
            <w:pPr>
              <w:jc w:val="center"/>
            </w:pPr>
            <w:r>
              <w:t>5</w:t>
            </w:r>
          </w:p>
        </w:tc>
        <w:tc>
          <w:tcPr>
            <w:tcW w:w="2977" w:type="dxa"/>
          </w:tcPr>
          <w:p w:rsidR="00A90116" w:rsidRDefault="00A90116" w:rsidP="00A90116">
            <w:pPr>
              <w:jc w:val="left"/>
            </w:pPr>
            <w:r>
              <w:rPr>
                <w:rFonts w:hint="eastAsia"/>
              </w:rPr>
              <w:t>应收申购款</w:t>
            </w:r>
          </w:p>
        </w:tc>
        <w:tc>
          <w:tcPr>
            <w:tcW w:w="4785" w:type="dxa"/>
          </w:tcPr>
          <w:p w:rsidR="00A90116" w:rsidRDefault="00A90116" w:rsidP="00A90116">
            <w:pPr>
              <w:jc w:val="right"/>
            </w:pPr>
            <w:r>
              <w:t>-</w:t>
            </w:r>
          </w:p>
        </w:tc>
      </w:tr>
      <w:tr w:rsidR="00A90116" w:rsidTr="00A90116">
        <w:tc>
          <w:tcPr>
            <w:tcW w:w="743" w:type="dxa"/>
          </w:tcPr>
          <w:p w:rsidR="00A90116" w:rsidRDefault="00A90116" w:rsidP="00A90116">
            <w:pPr>
              <w:jc w:val="center"/>
            </w:pPr>
            <w:r>
              <w:t>6</w:t>
            </w:r>
          </w:p>
        </w:tc>
        <w:tc>
          <w:tcPr>
            <w:tcW w:w="2977" w:type="dxa"/>
          </w:tcPr>
          <w:p w:rsidR="00A90116" w:rsidRDefault="00A90116" w:rsidP="00A90116">
            <w:pPr>
              <w:jc w:val="left"/>
            </w:pPr>
            <w:r>
              <w:rPr>
                <w:rFonts w:hint="eastAsia"/>
              </w:rPr>
              <w:t>其他应收款</w:t>
            </w:r>
          </w:p>
        </w:tc>
        <w:tc>
          <w:tcPr>
            <w:tcW w:w="4785" w:type="dxa"/>
          </w:tcPr>
          <w:p w:rsidR="00A90116" w:rsidRDefault="00A90116" w:rsidP="00A90116">
            <w:pPr>
              <w:jc w:val="right"/>
            </w:pPr>
            <w:r>
              <w:t>-</w:t>
            </w:r>
          </w:p>
        </w:tc>
      </w:tr>
      <w:tr w:rsidR="00A90116" w:rsidTr="00A90116">
        <w:tc>
          <w:tcPr>
            <w:tcW w:w="743" w:type="dxa"/>
          </w:tcPr>
          <w:p w:rsidR="00A90116" w:rsidRDefault="00A90116" w:rsidP="00A90116">
            <w:pPr>
              <w:jc w:val="center"/>
            </w:pPr>
            <w:r>
              <w:t>7</w:t>
            </w:r>
          </w:p>
        </w:tc>
        <w:tc>
          <w:tcPr>
            <w:tcW w:w="2977" w:type="dxa"/>
          </w:tcPr>
          <w:p w:rsidR="00A90116" w:rsidRDefault="00A90116" w:rsidP="00A90116">
            <w:pPr>
              <w:jc w:val="left"/>
            </w:pPr>
            <w:r>
              <w:rPr>
                <w:rFonts w:hint="eastAsia"/>
              </w:rPr>
              <w:t>待摊费用</w:t>
            </w:r>
          </w:p>
        </w:tc>
        <w:tc>
          <w:tcPr>
            <w:tcW w:w="4785" w:type="dxa"/>
          </w:tcPr>
          <w:p w:rsidR="00A90116" w:rsidRDefault="00A90116" w:rsidP="00A90116">
            <w:pPr>
              <w:jc w:val="right"/>
            </w:pPr>
            <w:r>
              <w:t>-</w:t>
            </w:r>
          </w:p>
        </w:tc>
      </w:tr>
      <w:tr w:rsidR="00A90116" w:rsidTr="00A90116">
        <w:tc>
          <w:tcPr>
            <w:tcW w:w="743" w:type="dxa"/>
          </w:tcPr>
          <w:p w:rsidR="00A90116" w:rsidRDefault="00A90116" w:rsidP="00A90116">
            <w:pPr>
              <w:jc w:val="center"/>
            </w:pPr>
            <w:r>
              <w:t>8</w:t>
            </w:r>
          </w:p>
        </w:tc>
        <w:tc>
          <w:tcPr>
            <w:tcW w:w="2977" w:type="dxa"/>
          </w:tcPr>
          <w:p w:rsidR="00A90116" w:rsidRDefault="00A90116" w:rsidP="00A90116">
            <w:pPr>
              <w:jc w:val="left"/>
            </w:pPr>
            <w:r>
              <w:rPr>
                <w:rFonts w:hint="eastAsia"/>
              </w:rPr>
              <w:t>其他</w:t>
            </w:r>
          </w:p>
        </w:tc>
        <w:tc>
          <w:tcPr>
            <w:tcW w:w="4785" w:type="dxa"/>
          </w:tcPr>
          <w:p w:rsidR="00A90116" w:rsidRDefault="00A90116" w:rsidP="00A90116">
            <w:pPr>
              <w:jc w:val="right"/>
            </w:pPr>
            <w:r>
              <w:t>-</w:t>
            </w:r>
          </w:p>
        </w:tc>
      </w:tr>
      <w:tr w:rsidR="00A90116" w:rsidTr="00A90116">
        <w:tc>
          <w:tcPr>
            <w:tcW w:w="743" w:type="dxa"/>
          </w:tcPr>
          <w:p w:rsidR="00A90116" w:rsidRDefault="00A90116" w:rsidP="00A90116">
            <w:pPr>
              <w:jc w:val="center"/>
            </w:pPr>
            <w:r>
              <w:t>9</w:t>
            </w:r>
          </w:p>
        </w:tc>
        <w:tc>
          <w:tcPr>
            <w:tcW w:w="2977" w:type="dxa"/>
          </w:tcPr>
          <w:p w:rsidR="00A90116" w:rsidRDefault="00A90116" w:rsidP="00A90116">
            <w:pPr>
              <w:jc w:val="left"/>
            </w:pPr>
            <w:r>
              <w:rPr>
                <w:rFonts w:hint="eastAsia"/>
              </w:rPr>
              <w:t>合计</w:t>
            </w:r>
          </w:p>
        </w:tc>
        <w:tc>
          <w:tcPr>
            <w:tcW w:w="4785" w:type="dxa"/>
          </w:tcPr>
          <w:p w:rsidR="00A90116" w:rsidRDefault="00A90116" w:rsidP="00A90116">
            <w:pPr>
              <w:jc w:val="right"/>
            </w:pPr>
            <w:r>
              <w:t>3,030,599.78</w:t>
            </w:r>
          </w:p>
        </w:tc>
      </w:tr>
    </w:tbl>
    <w:p w:rsidR="00A90116" w:rsidRDefault="00A90116" w:rsidP="00A90116">
      <w:pPr>
        <w:pStyle w:val="-3"/>
        <w:spacing w:before="156" w:after="156"/>
        <w:rPr>
          <w:rFonts w:hint="eastAsia"/>
        </w:rPr>
      </w:pPr>
      <w:r>
        <w:rPr>
          <w:rFonts w:hint="eastAsia"/>
        </w:rPr>
        <w:t>报告期末持有的处于转股期的可转换债券明细</w:t>
      </w:r>
    </w:p>
    <w:p w:rsidR="00A90116" w:rsidRDefault="00A90116" w:rsidP="00A90116">
      <w:pPr>
        <w:pStyle w:val="-"/>
        <w:ind w:firstLine="420"/>
        <w:rPr>
          <w:rFonts w:hint="eastAsia"/>
        </w:rPr>
      </w:pPr>
      <w:r>
        <w:rPr>
          <w:rFonts w:hint="eastAsia"/>
        </w:rPr>
        <w:t>本基金本报告期末未持有处于转股期的可转换债券。</w:t>
      </w:r>
    </w:p>
    <w:p w:rsidR="00A90116" w:rsidRDefault="00A90116" w:rsidP="00A90116">
      <w:pPr>
        <w:pStyle w:val="-3"/>
        <w:spacing w:before="156" w:after="156"/>
        <w:rPr>
          <w:rFonts w:hint="eastAsia"/>
        </w:rPr>
      </w:pPr>
      <w:r>
        <w:rPr>
          <w:rFonts w:hint="eastAsia"/>
        </w:rPr>
        <w:t>报告期末前十名股票中存在流通受限情况的说明</w:t>
      </w:r>
    </w:p>
    <w:p w:rsidR="00A90116" w:rsidRDefault="00A90116" w:rsidP="00A90116">
      <w:pPr>
        <w:pStyle w:val="-4"/>
        <w:spacing w:before="156" w:after="156"/>
        <w:rPr>
          <w:rFonts w:hint="eastAsia"/>
        </w:rPr>
      </w:pPr>
      <w:r>
        <w:rPr>
          <w:rFonts w:hint="eastAsia"/>
        </w:rPr>
        <w:t>报告期末指数投资前十名股票中存在流通受限情况的说明</w:t>
      </w:r>
    </w:p>
    <w:p w:rsidR="00A90116" w:rsidRDefault="00A90116" w:rsidP="00A90116">
      <w:pPr>
        <w:pStyle w:val="-"/>
        <w:ind w:firstLine="420"/>
        <w:rPr>
          <w:rFonts w:hint="eastAsia"/>
        </w:rPr>
      </w:pPr>
      <w:r>
        <w:rPr>
          <w:rFonts w:hint="eastAsia"/>
        </w:rPr>
        <w:t>无。</w:t>
      </w:r>
    </w:p>
    <w:p w:rsidR="00A90116" w:rsidRDefault="00A90116" w:rsidP="00A9011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90116" w:rsidTr="00A90116">
        <w:trPr>
          <w:cnfStyle w:val="100000000000" w:firstRow="1" w:lastRow="0" w:firstColumn="0" w:lastColumn="0" w:oddVBand="0" w:evenVBand="0" w:oddHBand="0" w:evenHBand="0" w:firstRowFirstColumn="0" w:firstRowLastColumn="0" w:lastRowFirstColumn="0" w:lastRowLastColumn="0"/>
        </w:trPr>
        <w:tc>
          <w:tcPr>
            <w:tcW w:w="652" w:type="dxa"/>
          </w:tcPr>
          <w:p w:rsidR="00A90116" w:rsidRPr="00A90116" w:rsidRDefault="00A90116" w:rsidP="00A90116">
            <w:pPr>
              <w:jc w:val="center"/>
              <w:rPr>
                <w:b/>
              </w:rPr>
            </w:pPr>
            <w:r w:rsidRPr="00A90116">
              <w:rPr>
                <w:rFonts w:hint="eastAsia"/>
                <w:b/>
              </w:rPr>
              <w:t>序号</w:t>
            </w:r>
          </w:p>
        </w:tc>
        <w:tc>
          <w:tcPr>
            <w:tcW w:w="1349" w:type="dxa"/>
          </w:tcPr>
          <w:p w:rsidR="00A90116" w:rsidRPr="00A90116" w:rsidRDefault="00A90116" w:rsidP="00A90116">
            <w:pPr>
              <w:jc w:val="center"/>
              <w:rPr>
                <w:b/>
              </w:rPr>
            </w:pPr>
            <w:r w:rsidRPr="00A90116">
              <w:rPr>
                <w:rFonts w:hint="eastAsia"/>
                <w:b/>
              </w:rPr>
              <w:t>股票代码</w:t>
            </w:r>
          </w:p>
        </w:tc>
        <w:tc>
          <w:tcPr>
            <w:tcW w:w="1349" w:type="dxa"/>
          </w:tcPr>
          <w:p w:rsidR="00A90116" w:rsidRPr="00A90116" w:rsidRDefault="00A90116" w:rsidP="00A90116">
            <w:pPr>
              <w:jc w:val="center"/>
              <w:rPr>
                <w:b/>
              </w:rPr>
            </w:pPr>
            <w:r w:rsidRPr="00A90116">
              <w:rPr>
                <w:rFonts w:hint="eastAsia"/>
                <w:b/>
              </w:rPr>
              <w:t>股票名称</w:t>
            </w:r>
          </w:p>
        </w:tc>
        <w:tc>
          <w:tcPr>
            <w:tcW w:w="1718" w:type="dxa"/>
          </w:tcPr>
          <w:p w:rsidR="00A90116" w:rsidRPr="00A90116" w:rsidRDefault="00A90116" w:rsidP="00A90116">
            <w:pPr>
              <w:jc w:val="center"/>
              <w:rPr>
                <w:b/>
              </w:rPr>
            </w:pPr>
            <w:r w:rsidRPr="00A90116">
              <w:rPr>
                <w:rFonts w:hint="eastAsia"/>
                <w:b/>
              </w:rPr>
              <w:t>流通受限部分的公允价值</w:t>
            </w:r>
          </w:p>
        </w:tc>
        <w:tc>
          <w:tcPr>
            <w:tcW w:w="1718" w:type="dxa"/>
          </w:tcPr>
          <w:p w:rsidR="00A90116" w:rsidRPr="00A90116" w:rsidRDefault="00A90116" w:rsidP="00A90116">
            <w:pPr>
              <w:jc w:val="center"/>
              <w:rPr>
                <w:b/>
              </w:rPr>
            </w:pPr>
            <w:r w:rsidRPr="00A90116">
              <w:rPr>
                <w:rFonts w:hint="eastAsia"/>
                <w:b/>
              </w:rPr>
              <w:t>占基金资产净值比例（</w:t>
            </w:r>
            <w:r w:rsidRPr="00A90116">
              <w:rPr>
                <w:rFonts w:hint="eastAsia"/>
                <w:b/>
              </w:rPr>
              <w:t>%</w:t>
            </w:r>
            <w:r w:rsidRPr="00A90116">
              <w:rPr>
                <w:rFonts w:hint="eastAsia"/>
                <w:b/>
              </w:rPr>
              <w:t>）</w:t>
            </w:r>
          </w:p>
        </w:tc>
        <w:tc>
          <w:tcPr>
            <w:tcW w:w="1718" w:type="dxa"/>
          </w:tcPr>
          <w:p w:rsidR="00A90116" w:rsidRPr="00A90116" w:rsidRDefault="00A90116" w:rsidP="00A90116">
            <w:pPr>
              <w:jc w:val="center"/>
              <w:rPr>
                <w:b/>
              </w:rPr>
            </w:pPr>
            <w:r w:rsidRPr="00A90116">
              <w:rPr>
                <w:rFonts w:hint="eastAsia"/>
                <w:b/>
              </w:rPr>
              <w:t>流通受限情况说明</w:t>
            </w:r>
          </w:p>
        </w:tc>
      </w:tr>
      <w:tr w:rsidR="00A90116" w:rsidTr="00A90116">
        <w:tc>
          <w:tcPr>
            <w:tcW w:w="652" w:type="dxa"/>
          </w:tcPr>
          <w:p w:rsidR="00A90116" w:rsidRDefault="00A90116" w:rsidP="00A90116">
            <w:pPr>
              <w:jc w:val="center"/>
            </w:pPr>
            <w:r>
              <w:t>1</w:t>
            </w:r>
          </w:p>
        </w:tc>
        <w:tc>
          <w:tcPr>
            <w:tcW w:w="1349" w:type="dxa"/>
          </w:tcPr>
          <w:p w:rsidR="00A90116" w:rsidRDefault="00A90116" w:rsidP="00A90116">
            <w:pPr>
              <w:jc w:val="left"/>
            </w:pPr>
            <w:r>
              <w:t>688802</w:t>
            </w:r>
          </w:p>
        </w:tc>
        <w:tc>
          <w:tcPr>
            <w:tcW w:w="1349" w:type="dxa"/>
          </w:tcPr>
          <w:p w:rsidR="00A90116" w:rsidRDefault="00A90116" w:rsidP="00A90116">
            <w:pPr>
              <w:jc w:val="left"/>
            </w:pPr>
            <w:r>
              <w:rPr>
                <w:rFonts w:hint="eastAsia"/>
              </w:rPr>
              <w:t>沐曦股份</w:t>
            </w:r>
          </w:p>
        </w:tc>
        <w:tc>
          <w:tcPr>
            <w:tcW w:w="1718" w:type="dxa"/>
          </w:tcPr>
          <w:p w:rsidR="00A90116" w:rsidRDefault="00A90116" w:rsidP="00A90116">
            <w:pPr>
              <w:jc w:val="right"/>
            </w:pPr>
            <w:r>
              <w:t>344,448.00</w:t>
            </w:r>
          </w:p>
        </w:tc>
        <w:tc>
          <w:tcPr>
            <w:tcW w:w="1718" w:type="dxa"/>
          </w:tcPr>
          <w:p w:rsidR="00A90116" w:rsidRDefault="00A90116" w:rsidP="00A90116">
            <w:pPr>
              <w:jc w:val="right"/>
            </w:pPr>
            <w:r>
              <w:t>0.10</w:t>
            </w:r>
          </w:p>
        </w:tc>
        <w:tc>
          <w:tcPr>
            <w:tcW w:w="1718" w:type="dxa"/>
          </w:tcPr>
          <w:p w:rsidR="00A90116" w:rsidRDefault="00A90116" w:rsidP="00A90116">
            <w:pPr>
              <w:jc w:val="left"/>
            </w:pPr>
            <w:r>
              <w:rPr>
                <w:rFonts w:hint="eastAsia"/>
              </w:rPr>
              <w:t>新股锁定期</w:t>
            </w:r>
          </w:p>
        </w:tc>
      </w:tr>
      <w:tr w:rsidR="00A90116" w:rsidTr="00A90116">
        <w:tc>
          <w:tcPr>
            <w:tcW w:w="652" w:type="dxa"/>
          </w:tcPr>
          <w:p w:rsidR="00A90116" w:rsidRDefault="00A90116" w:rsidP="00A90116">
            <w:pPr>
              <w:jc w:val="center"/>
            </w:pPr>
            <w:r>
              <w:t>2</w:t>
            </w:r>
          </w:p>
        </w:tc>
        <w:tc>
          <w:tcPr>
            <w:tcW w:w="1349" w:type="dxa"/>
          </w:tcPr>
          <w:p w:rsidR="00A90116" w:rsidRDefault="00A90116" w:rsidP="00A90116">
            <w:pPr>
              <w:jc w:val="left"/>
            </w:pPr>
            <w:r>
              <w:t>688795</w:t>
            </w:r>
          </w:p>
        </w:tc>
        <w:tc>
          <w:tcPr>
            <w:tcW w:w="1349" w:type="dxa"/>
          </w:tcPr>
          <w:p w:rsidR="00A90116" w:rsidRDefault="00A90116" w:rsidP="00A90116">
            <w:pPr>
              <w:jc w:val="left"/>
            </w:pPr>
            <w:r>
              <w:rPr>
                <w:rFonts w:hint="eastAsia"/>
              </w:rPr>
              <w:t>摩尔线程</w:t>
            </w:r>
          </w:p>
        </w:tc>
        <w:tc>
          <w:tcPr>
            <w:tcW w:w="1718" w:type="dxa"/>
          </w:tcPr>
          <w:p w:rsidR="00A90116" w:rsidRDefault="00A90116" w:rsidP="00A90116">
            <w:pPr>
              <w:jc w:val="right"/>
            </w:pPr>
            <w:r>
              <w:t>129,533.58</w:t>
            </w:r>
          </w:p>
        </w:tc>
        <w:tc>
          <w:tcPr>
            <w:tcW w:w="1718" w:type="dxa"/>
          </w:tcPr>
          <w:p w:rsidR="00A90116" w:rsidRDefault="00A90116" w:rsidP="00A90116">
            <w:pPr>
              <w:jc w:val="right"/>
            </w:pPr>
            <w:r>
              <w:t>0.04</w:t>
            </w:r>
          </w:p>
        </w:tc>
        <w:tc>
          <w:tcPr>
            <w:tcW w:w="1718" w:type="dxa"/>
          </w:tcPr>
          <w:p w:rsidR="00A90116" w:rsidRDefault="00A90116" w:rsidP="00A90116">
            <w:pPr>
              <w:jc w:val="left"/>
            </w:pPr>
            <w:r>
              <w:rPr>
                <w:rFonts w:hint="eastAsia"/>
              </w:rPr>
              <w:t>新股锁定期</w:t>
            </w:r>
          </w:p>
        </w:tc>
      </w:tr>
      <w:tr w:rsidR="00A90116" w:rsidTr="00A90116">
        <w:tc>
          <w:tcPr>
            <w:tcW w:w="652" w:type="dxa"/>
          </w:tcPr>
          <w:p w:rsidR="00A90116" w:rsidRDefault="00A90116" w:rsidP="00A90116">
            <w:pPr>
              <w:jc w:val="center"/>
            </w:pPr>
            <w:r>
              <w:t>3</w:t>
            </w:r>
          </w:p>
        </w:tc>
        <w:tc>
          <w:tcPr>
            <w:tcW w:w="1349" w:type="dxa"/>
          </w:tcPr>
          <w:p w:rsidR="00A90116" w:rsidRDefault="00A90116" w:rsidP="00A90116">
            <w:pPr>
              <w:jc w:val="left"/>
            </w:pPr>
            <w:r>
              <w:t>301683</w:t>
            </w:r>
          </w:p>
        </w:tc>
        <w:tc>
          <w:tcPr>
            <w:tcW w:w="1349" w:type="dxa"/>
          </w:tcPr>
          <w:p w:rsidR="00A90116" w:rsidRDefault="00A90116" w:rsidP="00A90116">
            <w:pPr>
              <w:jc w:val="left"/>
            </w:pPr>
            <w:r>
              <w:rPr>
                <w:rFonts w:hint="eastAsia"/>
              </w:rPr>
              <w:t>慧谷新材</w:t>
            </w:r>
          </w:p>
        </w:tc>
        <w:tc>
          <w:tcPr>
            <w:tcW w:w="1718" w:type="dxa"/>
          </w:tcPr>
          <w:p w:rsidR="00A90116" w:rsidRDefault="00A90116" w:rsidP="00A90116">
            <w:pPr>
              <w:jc w:val="right"/>
            </w:pPr>
            <w:r>
              <w:t>52,357.84</w:t>
            </w:r>
          </w:p>
        </w:tc>
        <w:tc>
          <w:tcPr>
            <w:tcW w:w="1718" w:type="dxa"/>
          </w:tcPr>
          <w:p w:rsidR="00A90116" w:rsidRDefault="00A90116" w:rsidP="00A90116">
            <w:pPr>
              <w:jc w:val="right"/>
            </w:pPr>
            <w:r>
              <w:t>0.02</w:t>
            </w:r>
          </w:p>
        </w:tc>
        <w:tc>
          <w:tcPr>
            <w:tcW w:w="1718" w:type="dxa"/>
          </w:tcPr>
          <w:p w:rsidR="00A90116" w:rsidRDefault="00A90116" w:rsidP="00A90116">
            <w:pPr>
              <w:jc w:val="left"/>
            </w:pPr>
            <w:r>
              <w:rPr>
                <w:rFonts w:hint="eastAsia"/>
              </w:rPr>
              <w:t>新股未上市</w:t>
            </w:r>
          </w:p>
        </w:tc>
      </w:tr>
      <w:tr w:rsidR="00A90116" w:rsidTr="00A90116">
        <w:tc>
          <w:tcPr>
            <w:tcW w:w="652" w:type="dxa"/>
          </w:tcPr>
          <w:p w:rsidR="00A90116" w:rsidRDefault="00A90116" w:rsidP="00A90116">
            <w:pPr>
              <w:jc w:val="center"/>
            </w:pPr>
            <w:r>
              <w:t>4</w:t>
            </w:r>
          </w:p>
        </w:tc>
        <w:tc>
          <w:tcPr>
            <w:tcW w:w="1349" w:type="dxa"/>
          </w:tcPr>
          <w:p w:rsidR="00A90116" w:rsidRDefault="00A90116" w:rsidP="00A90116">
            <w:pPr>
              <w:jc w:val="left"/>
            </w:pPr>
            <w:r>
              <w:t>301683</w:t>
            </w:r>
          </w:p>
        </w:tc>
        <w:tc>
          <w:tcPr>
            <w:tcW w:w="1349" w:type="dxa"/>
          </w:tcPr>
          <w:p w:rsidR="00A90116" w:rsidRDefault="00A90116" w:rsidP="00A90116">
            <w:pPr>
              <w:jc w:val="left"/>
            </w:pPr>
            <w:r>
              <w:rPr>
                <w:rFonts w:hint="eastAsia"/>
              </w:rPr>
              <w:t>慧谷新材</w:t>
            </w:r>
          </w:p>
        </w:tc>
        <w:tc>
          <w:tcPr>
            <w:tcW w:w="1718" w:type="dxa"/>
          </w:tcPr>
          <w:p w:rsidR="00A90116" w:rsidRDefault="00A90116" w:rsidP="00A90116">
            <w:pPr>
              <w:jc w:val="right"/>
            </w:pPr>
            <w:r>
              <w:t>5,878.50</w:t>
            </w:r>
          </w:p>
        </w:tc>
        <w:tc>
          <w:tcPr>
            <w:tcW w:w="1718" w:type="dxa"/>
          </w:tcPr>
          <w:p w:rsidR="00A90116" w:rsidRDefault="00A90116" w:rsidP="00A90116">
            <w:pPr>
              <w:jc w:val="right"/>
            </w:pPr>
            <w:r>
              <w:t>0.00</w:t>
            </w:r>
          </w:p>
        </w:tc>
        <w:tc>
          <w:tcPr>
            <w:tcW w:w="1718" w:type="dxa"/>
          </w:tcPr>
          <w:p w:rsidR="00A90116" w:rsidRDefault="00A90116" w:rsidP="00A90116">
            <w:pPr>
              <w:jc w:val="left"/>
            </w:pPr>
            <w:r>
              <w:rPr>
                <w:rFonts w:hint="eastAsia"/>
              </w:rPr>
              <w:t>新股锁定期</w:t>
            </w:r>
          </w:p>
        </w:tc>
      </w:tr>
      <w:tr w:rsidR="00A90116" w:rsidTr="00A90116">
        <w:tc>
          <w:tcPr>
            <w:tcW w:w="652" w:type="dxa"/>
          </w:tcPr>
          <w:p w:rsidR="00A90116" w:rsidRDefault="00A90116" w:rsidP="00A90116">
            <w:pPr>
              <w:jc w:val="center"/>
            </w:pPr>
            <w:r>
              <w:t>5</w:t>
            </w:r>
          </w:p>
        </w:tc>
        <w:tc>
          <w:tcPr>
            <w:tcW w:w="1349" w:type="dxa"/>
          </w:tcPr>
          <w:p w:rsidR="00A90116" w:rsidRDefault="00A90116" w:rsidP="00A90116">
            <w:pPr>
              <w:jc w:val="left"/>
            </w:pPr>
            <w:r>
              <w:t>688783</w:t>
            </w:r>
          </w:p>
        </w:tc>
        <w:tc>
          <w:tcPr>
            <w:tcW w:w="1349" w:type="dxa"/>
          </w:tcPr>
          <w:p w:rsidR="00A90116" w:rsidRDefault="00A90116" w:rsidP="00A90116">
            <w:pPr>
              <w:jc w:val="left"/>
            </w:pPr>
            <w:r>
              <w:rPr>
                <w:rFonts w:hint="eastAsia"/>
              </w:rPr>
              <w:t>西安奕材</w:t>
            </w:r>
          </w:p>
        </w:tc>
        <w:tc>
          <w:tcPr>
            <w:tcW w:w="1718" w:type="dxa"/>
          </w:tcPr>
          <w:p w:rsidR="00A90116" w:rsidRDefault="00A90116" w:rsidP="00A90116">
            <w:pPr>
              <w:jc w:val="right"/>
            </w:pPr>
            <w:r>
              <w:t>57,295.80</w:t>
            </w:r>
          </w:p>
        </w:tc>
        <w:tc>
          <w:tcPr>
            <w:tcW w:w="1718" w:type="dxa"/>
          </w:tcPr>
          <w:p w:rsidR="00A90116" w:rsidRDefault="00A90116" w:rsidP="00A90116">
            <w:pPr>
              <w:jc w:val="right"/>
            </w:pPr>
            <w:r>
              <w:t>0.02</w:t>
            </w:r>
          </w:p>
        </w:tc>
        <w:tc>
          <w:tcPr>
            <w:tcW w:w="1718" w:type="dxa"/>
          </w:tcPr>
          <w:p w:rsidR="00A90116" w:rsidRDefault="00A90116" w:rsidP="00A90116">
            <w:pPr>
              <w:jc w:val="left"/>
            </w:pPr>
            <w:r>
              <w:rPr>
                <w:rFonts w:hint="eastAsia"/>
              </w:rPr>
              <w:t>新股锁定期</w:t>
            </w:r>
          </w:p>
        </w:tc>
      </w:tr>
      <w:tr w:rsidR="00A90116" w:rsidTr="00A90116">
        <w:tc>
          <w:tcPr>
            <w:tcW w:w="652" w:type="dxa"/>
          </w:tcPr>
          <w:p w:rsidR="00A90116" w:rsidRDefault="00A90116" w:rsidP="00A90116">
            <w:pPr>
              <w:jc w:val="center"/>
            </w:pPr>
            <w:r>
              <w:t>6</w:t>
            </w:r>
          </w:p>
        </w:tc>
        <w:tc>
          <w:tcPr>
            <w:tcW w:w="1349" w:type="dxa"/>
          </w:tcPr>
          <w:p w:rsidR="00A90116" w:rsidRDefault="00A90116" w:rsidP="00A90116">
            <w:pPr>
              <w:jc w:val="left"/>
            </w:pPr>
            <w:r>
              <w:t>301696</w:t>
            </w:r>
          </w:p>
        </w:tc>
        <w:tc>
          <w:tcPr>
            <w:tcW w:w="1349" w:type="dxa"/>
          </w:tcPr>
          <w:p w:rsidR="00A90116" w:rsidRDefault="00A90116" w:rsidP="00A90116">
            <w:pPr>
              <w:jc w:val="left"/>
            </w:pPr>
            <w:r>
              <w:rPr>
                <w:rFonts w:hint="eastAsia"/>
              </w:rPr>
              <w:t>三瑞智能</w:t>
            </w:r>
          </w:p>
        </w:tc>
        <w:tc>
          <w:tcPr>
            <w:tcW w:w="1718" w:type="dxa"/>
          </w:tcPr>
          <w:p w:rsidR="00A90116" w:rsidRDefault="00A90116" w:rsidP="00A90116">
            <w:pPr>
              <w:jc w:val="right"/>
            </w:pPr>
            <w:r>
              <w:t>53,234.76</w:t>
            </w:r>
          </w:p>
        </w:tc>
        <w:tc>
          <w:tcPr>
            <w:tcW w:w="1718" w:type="dxa"/>
          </w:tcPr>
          <w:p w:rsidR="00A90116" w:rsidRDefault="00A90116" w:rsidP="00A90116">
            <w:pPr>
              <w:jc w:val="right"/>
            </w:pPr>
            <w:r>
              <w:t>0.02</w:t>
            </w:r>
          </w:p>
        </w:tc>
        <w:tc>
          <w:tcPr>
            <w:tcW w:w="1718" w:type="dxa"/>
          </w:tcPr>
          <w:p w:rsidR="00A90116" w:rsidRDefault="00A90116" w:rsidP="00A90116">
            <w:pPr>
              <w:jc w:val="left"/>
            </w:pPr>
            <w:r>
              <w:rPr>
                <w:rFonts w:hint="eastAsia"/>
              </w:rPr>
              <w:t>新股未上市</w:t>
            </w:r>
          </w:p>
        </w:tc>
      </w:tr>
    </w:tbl>
    <w:p w:rsidR="00A90116" w:rsidRDefault="00A90116" w:rsidP="00A90116">
      <w:pPr>
        <w:pStyle w:val="-1"/>
        <w:ind w:left="281" w:hanging="281"/>
        <w:rPr>
          <w:rFonts w:hint="eastAsia"/>
        </w:rPr>
      </w:pPr>
      <w:r>
        <w:rPr>
          <w:rFonts w:hint="eastAsia"/>
        </w:rPr>
        <w:t>开放式基金份额变动</w:t>
      </w:r>
    </w:p>
    <w:p w:rsidR="00A90116" w:rsidRDefault="00A90116" w:rsidP="00A9011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90116" w:rsidTr="00A90116">
        <w:tc>
          <w:tcPr>
            <w:tcW w:w="5670" w:type="dxa"/>
          </w:tcPr>
          <w:p w:rsidR="00A90116" w:rsidRDefault="00A90116" w:rsidP="00A90116">
            <w:pPr>
              <w:jc w:val="left"/>
            </w:pPr>
            <w:r>
              <w:rPr>
                <w:rFonts w:hint="eastAsia"/>
              </w:rPr>
              <w:t>报告期期初基金份额总额</w:t>
            </w:r>
          </w:p>
        </w:tc>
        <w:tc>
          <w:tcPr>
            <w:tcW w:w="2835" w:type="dxa"/>
          </w:tcPr>
          <w:p w:rsidR="00A90116" w:rsidRDefault="00A90116" w:rsidP="00A90116">
            <w:pPr>
              <w:jc w:val="right"/>
            </w:pPr>
            <w:r>
              <w:t>176,460,528.00</w:t>
            </w:r>
          </w:p>
        </w:tc>
      </w:tr>
      <w:tr w:rsidR="00A90116" w:rsidTr="00A90116">
        <w:tc>
          <w:tcPr>
            <w:tcW w:w="5670" w:type="dxa"/>
          </w:tcPr>
          <w:p w:rsidR="00A90116" w:rsidRDefault="00A90116" w:rsidP="00A90116">
            <w:pPr>
              <w:jc w:val="left"/>
            </w:pPr>
            <w:r>
              <w:rPr>
                <w:rFonts w:hint="eastAsia"/>
              </w:rPr>
              <w:t>报告期期间基金总申购份额</w:t>
            </w:r>
          </w:p>
        </w:tc>
        <w:tc>
          <w:tcPr>
            <w:tcW w:w="2835" w:type="dxa"/>
          </w:tcPr>
          <w:p w:rsidR="00A90116" w:rsidRDefault="00A90116" w:rsidP="00A90116">
            <w:pPr>
              <w:jc w:val="right"/>
            </w:pPr>
            <w:r>
              <w:t>118,000,000.00</w:t>
            </w:r>
          </w:p>
        </w:tc>
      </w:tr>
      <w:tr w:rsidR="00A90116" w:rsidTr="00A90116">
        <w:tc>
          <w:tcPr>
            <w:tcW w:w="5670" w:type="dxa"/>
          </w:tcPr>
          <w:p w:rsidR="00A90116" w:rsidRDefault="00A90116" w:rsidP="00A90116">
            <w:pPr>
              <w:jc w:val="left"/>
            </w:pPr>
            <w:r>
              <w:rPr>
                <w:rFonts w:hint="eastAsia"/>
              </w:rPr>
              <w:t>减：报告期期间基金总赎回份额</w:t>
            </w:r>
          </w:p>
        </w:tc>
        <w:tc>
          <w:tcPr>
            <w:tcW w:w="2835" w:type="dxa"/>
          </w:tcPr>
          <w:p w:rsidR="00A90116" w:rsidRDefault="00A90116" w:rsidP="00A90116">
            <w:pPr>
              <w:jc w:val="right"/>
            </w:pPr>
            <w:r>
              <w:t>52,000,000.00</w:t>
            </w:r>
          </w:p>
        </w:tc>
      </w:tr>
      <w:tr w:rsidR="00A90116" w:rsidTr="00A90116">
        <w:tc>
          <w:tcPr>
            <w:tcW w:w="5670" w:type="dxa"/>
          </w:tcPr>
          <w:p w:rsidR="00A90116" w:rsidRDefault="00A90116" w:rsidP="00A90116">
            <w:pPr>
              <w:jc w:val="left"/>
            </w:pPr>
            <w:r>
              <w:rPr>
                <w:rFonts w:hint="eastAsia"/>
              </w:rPr>
              <w:t>报告期期间基金拆分变动份额（份额减少以</w:t>
            </w:r>
            <w:r>
              <w:rPr>
                <w:rFonts w:hint="eastAsia"/>
              </w:rPr>
              <w:t>"-"</w:t>
            </w:r>
            <w:r>
              <w:rPr>
                <w:rFonts w:hint="eastAsia"/>
              </w:rPr>
              <w:t>填列）</w:t>
            </w:r>
          </w:p>
        </w:tc>
        <w:tc>
          <w:tcPr>
            <w:tcW w:w="2835" w:type="dxa"/>
          </w:tcPr>
          <w:p w:rsidR="00A90116" w:rsidRDefault="00A90116" w:rsidP="00A90116">
            <w:pPr>
              <w:jc w:val="right"/>
            </w:pPr>
            <w:r>
              <w:t>-</w:t>
            </w:r>
          </w:p>
        </w:tc>
      </w:tr>
      <w:tr w:rsidR="00A90116" w:rsidTr="00A90116">
        <w:tc>
          <w:tcPr>
            <w:tcW w:w="5670" w:type="dxa"/>
          </w:tcPr>
          <w:p w:rsidR="00A90116" w:rsidRDefault="00A90116" w:rsidP="00A90116">
            <w:pPr>
              <w:jc w:val="left"/>
            </w:pPr>
            <w:r>
              <w:rPr>
                <w:rFonts w:hint="eastAsia"/>
              </w:rPr>
              <w:t>报告期期末基金份额总额</w:t>
            </w:r>
          </w:p>
        </w:tc>
        <w:tc>
          <w:tcPr>
            <w:tcW w:w="2835" w:type="dxa"/>
          </w:tcPr>
          <w:p w:rsidR="00A90116" w:rsidRDefault="00A90116" w:rsidP="00A90116">
            <w:pPr>
              <w:jc w:val="right"/>
            </w:pPr>
            <w:r>
              <w:t>242,460,528.00</w:t>
            </w:r>
          </w:p>
        </w:tc>
      </w:tr>
    </w:tbl>
    <w:p w:rsidR="00A90116" w:rsidRDefault="00A90116" w:rsidP="00A90116">
      <w:pPr>
        <w:pStyle w:val="-1"/>
        <w:ind w:left="281" w:hanging="281"/>
        <w:rPr>
          <w:rFonts w:hint="eastAsia"/>
        </w:rPr>
      </w:pPr>
      <w:r>
        <w:rPr>
          <w:rFonts w:hint="eastAsia"/>
        </w:rPr>
        <w:t>基金管理人运用固有资金投资本基金情况</w:t>
      </w:r>
    </w:p>
    <w:p w:rsidR="00A90116" w:rsidRDefault="00A90116" w:rsidP="00A90116">
      <w:pPr>
        <w:pStyle w:val="-2"/>
        <w:spacing w:before="312"/>
        <w:rPr>
          <w:rFonts w:hint="eastAsia"/>
        </w:rPr>
      </w:pPr>
      <w:r>
        <w:rPr>
          <w:rFonts w:hint="eastAsia"/>
        </w:rPr>
        <w:t>基金管理人持有本基金份额变动情况</w:t>
      </w:r>
    </w:p>
    <w:p w:rsidR="00A90116" w:rsidRDefault="00A90116" w:rsidP="00A90116">
      <w:pPr>
        <w:pStyle w:val="-"/>
        <w:ind w:firstLine="420"/>
        <w:rPr>
          <w:rFonts w:hint="eastAsia"/>
        </w:rPr>
      </w:pPr>
      <w:r>
        <w:rPr>
          <w:rFonts w:hint="eastAsia"/>
        </w:rPr>
        <w:t>本报告期末，基金管理人未持有本基金份额。</w:t>
      </w:r>
    </w:p>
    <w:p w:rsidR="00A90116" w:rsidRDefault="00A90116" w:rsidP="00A90116">
      <w:pPr>
        <w:pStyle w:val="-2"/>
        <w:spacing w:before="312"/>
        <w:rPr>
          <w:rFonts w:hint="eastAsia"/>
        </w:rPr>
      </w:pPr>
      <w:r>
        <w:rPr>
          <w:rFonts w:hint="eastAsia"/>
        </w:rPr>
        <w:t>基金管理人运用固有资金投资本基金交易明细</w:t>
      </w:r>
    </w:p>
    <w:p w:rsidR="00A90116" w:rsidRDefault="00A90116" w:rsidP="00A90116">
      <w:pPr>
        <w:pStyle w:val="-"/>
        <w:ind w:firstLine="420"/>
        <w:rPr>
          <w:rFonts w:hint="eastAsia"/>
        </w:rPr>
      </w:pPr>
      <w:r>
        <w:rPr>
          <w:rFonts w:hint="eastAsia"/>
        </w:rPr>
        <w:lastRenderedPageBreak/>
        <w:t>本报告期内，基金管理人不存在申购、赎回或买卖本基金的情况。</w:t>
      </w:r>
    </w:p>
    <w:p w:rsidR="00A90116" w:rsidRDefault="00A90116" w:rsidP="00A90116">
      <w:pPr>
        <w:pStyle w:val="-1"/>
        <w:ind w:left="281" w:hanging="281"/>
        <w:rPr>
          <w:rFonts w:hint="eastAsia"/>
        </w:rPr>
      </w:pPr>
      <w:r>
        <w:rPr>
          <w:rFonts w:hint="eastAsia"/>
        </w:rPr>
        <w:t>影响投资者决策的其他重要信息</w:t>
      </w:r>
    </w:p>
    <w:p w:rsidR="00A90116" w:rsidRDefault="00A90116" w:rsidP="00A90116">
      <w:pPr>
        <w:pStyle w:val="-2"/>
        <w:spacing w:before="312"/>
        <w:rPr>
          <w:rFonts w:hint="eastAsia"/>
        </w:rPr>
      </w:pPr>
      <w:r>
        <w:rPr>
          <w:rFonts w:hint="eastAsia"/>
        </w:rPr>
        <w:t>报告期内单一投资者持有基金份额比例达到或超过20%的情况</w:t>
      </w:r>
    </w:p>
    <w:p w:rsidR="00A90116" w:rsidRDefault="00A90116" w:rsidP="00A90116">
      <w:pPr>
        <w:pStyle w:val="-"/>
        <w:ind w:firstLine="420"/>
        <w:rPr>
          <w:rFonts w:hint="eastAsia"/>
        </w:rPr>
      </w:pPr>
      <w:r>
        <w:rPr>
          <w:rFonts w:hint="eastAsia"/>
        </w:rPr>
        <w:t>报告期内单一投资者持有基金份额比例不存在达到或超过20%的情况。</w:t>
      </w:r>
    </w:p>
    <w:p w:rsidR="00A90116" w:rsidRDefault="00A90116" w:rsidP="00A90116">
      <w:pPr>
        <w:pStyle w:val="-2"/>
        <w:spacing w:before="312"/>
        <w:rPr>
          <w:rFonts w:hint="eastAsia"/>
        </w:rPr>
      </w:pPr>
      <w:r>
        <w:rPr>
          <w:rFonts w:hint="eastAsia"/>
        </w:rPr>
        <w:t>影响投资者决策的其他重要信息</w:t>
      </w:r>
    </w:p>
    <w:p w:rsidR="00A90116" w:rsidRDefault="00A90116" w:rsidP="00A90116">
      <w:pPr>
        <w:pStyle w:val="-"/>
        <w:ind w:firstLine="420"/>
        <w:rPr>
          <w:rFonts w:hint="eastAsia"/>
        </w:rPr>
      </w:pPr>
      <w:r>
        <w:rPr>
          <w:rFonts w:hint="eastAsia"/>
        </w:rPr>
        <w:t>无。</w:t>
      </w:r>
    </w:p>
    <w:p w:rsidR="00A90116" w:rsidRDefault="00A90116" w:rsidP="00A90116">
      <w:pPr>
        <w:pStyle w:val="-1"/>
        <w:ind w:left="281" w:hanging="281"/>
        <w:rPr>
          <w:rFonts w:hint="eastAsia"/>
        </w:rPr>
      </w:pPr>
      <w:r>
        <w:rPr>
          <w:rFonts w:hint="eastAsia"/>
        </w:rPr>
        <w:t>备查文件目录</w:t>
      </w:r>
    </w:p>
    <w:p w:rsidR="00A90116" w:rsidRDefault="00A90116" w:rsidP="00A90116">
      <w:pPr>
        <w:pStyle w:val="-2"/>
        <w:spacing w:before="312"/>
        <w:rPr>
          <w:rFonts w:hint="eastAsia"/>
        </w:rPr>
      </w:pPr>
      <w:r>
        <w:rPr>
          <w:rFonts w:hint="eastAsia"/>
        </w:rPr>
        <w:t>备查文件目录</w:t>
      </w:r>
    </w:p>
    <w:p w:rsidR="00A90116" w:rsidRDefault="00A90116" w:rsidP="00A90116">
      <w:pPr>
        <w:pStyle w:val="-"/>
        <w:ind w:firstLine="420"/>
        <w:rPr>
          <w:rFonts w:hint="eastAsia"/>
        </w:rPr>
      </w:pPr>
      <w:r>
        <w:rPr>
          <w:rFonts w:hint="eastAsia"/>
        </w:rPr>
        <w:t>1、《南方中证半导体行业精选交易型开放式指数证券投资基金基金合同》；</w:t>
      </w:r>
    </w:p>
    <w:p w:rsidR="00A90116" w:rsidRDefault="00A90116" w:rsidP="00A90116">
      <w:pPr>
        <w:pStyle w:val="-"/>
        <w:ind w:firstLine="420"/>
        <w:rPr>
          <w:rFonts w:hint="eastAsia"/>
        </w:rPr>
      </w:pPr>
      <w:r>
        <w:rPr>
          <w:rFonts w:hint="eastAsia"/>
        </w:rPr>
        <w:t>2、《南方中证半导体行业精选交易型开放式指数证券投资基金托管协议》；</w:t>
      </w:r>
    </w:p>
    <w:p w:rsidR="00A90116" w:rsidRDefault="00A90116" w:rsidP="00A90116">
      <w:pPr>
        <w:pStyle w:val="-"/>
        <w:ind w:firstLine="420"/>
        <w:rPr>
          <w:rFonts w:hint="eastAsia"/>
        </w:rPr>
      </w:pPr>
      <w:r>
        <w:rPr>
          <w:rFonts w:hint="eastAsia"/>
        </w:rPr>
        <w:t>3、南方中证半导体行业精选交易型开放式指数证券投资基金2026年1季度报告原文。</w:t>
      </w:r>
    </w:p>
    <w:p w:rsidR="00A90116" w:rsidRDefault="00A90116" w:rsidP="00A90116">
      <w:pPr>
        <w:pStyle w:val="-2"/>
        <w:spacing w:before="312"/>
        <w:rPr>
          <w:rFonts w:hint="eastAsia"/>
        </w:rPr>
      </w:pPr>
      <w:r>
        <w:rPr>
          <w:rFonts w:hint="eastAsia"/>
        </w:rPr>
        <w:t>存放地点</w:t>
      </w:r>
    </w:p>
    <w:p w:rsidR="00A90116" w:rsidRDefault="00A90116" w:rsidP="00A90116">
      <w:pPr>
        <w:pStyle w:val="-"/>
        <w:ind w:firstLine="420"/>
        <w:rPr>
          <w:rFonts w:hint="eastAsia"/>
        </w:rPr>
      </w:pPr>
      <w:r>
        <w:rPr>
          <w:rFonts w:hint="eastAsia"/>
        </w:rPr>
        <w:t>深圳市福田区莲花街道益田路5999号基金大厦32-42楼。</w:t>
      </w:r>
    </w:p>
    <w:p w:rsidR="00A90116" w:rsidRDefault="00A90116" w:rsidP="00A90116">
      <w:pPr>
        <w:pStyle w:val="-2"/>
        <w:spacing w:before="312"/>
        <w:rPr>
          <w:rFonts w:hint="eastAsia"/>
        </w:rPr>
      </w:pPr>
      <w:r>
        <w:rPr>
          <w:rFonts w:hint="eastAsia"/>
        </w:rPr>
        <w:t>查阅方式</w:t>
      </w:r>
    </w:p>
    <w:p w:rsidR="00A90116" w:rsidRDefault="00A90116" w:rsidP="00A90116">
      <w:pPr>
        <w:pStyle w:val="-"/>
        <w:ind w:firstLine="420"/>
        <w:rPr>
          <w:rFonts w:hint="eastAsia"/>
        </w:rPr>
      </w:pPr>
      <w:r>
        <w:rPr>
          <w:rFonts w:hint="eastAsia"/>
        </w:rPr>
        <w:t>网站：http://www.nffund.com</w:t>
      </w:r>
    </w:p>
    <w:p w:rsidR="003C7DC3" w:rsidRDefault="00A90116" w:rsidP="00A9011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116" w:rsidRDefault="00A90116" w:rsidP="00D17C56">
      <w:r>
        <w:separator/>
      </w:r>
    </w:p>
  </w:endnote>
  <w:endnote w:type="continuationSeparator" w:id="0">
    <w:p w:rsidR="00A90116" w:rsidRDefault="00A9011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116" w:rsidRDefault="00A9011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90116" w:rsidRPr="00A9011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9011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9011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116" w:rsidRDefault="00A9011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116" w:rsidRDefault="00A90116" w:rsidP="00D17C56">
      <w:r>
        <w:separator/>
      </w:r>
    </w:p>
  </w:footnote>
  <w:footnote w:type="continuationSeparator" w:id="0">
    <w:p w:rsidR="00A90116" w:rsidRDefault="00A9011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116" w:rsidRDefault="00A9011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90116" w:rsidP="00AE3F5B">
    <w:pPr>
      <w:pStyle w:val="a7"/>
      <w:pBdr>
        <w:bottom w:val="single" w:sz="4" w:space="1" w:color="auto"/>
      </w:pBdr>
      <w:jc w:val="right"/>
    </w:pPr>
    <w:r>
      <w:rPr>
        <w:rFonts w:hint="eastAsia"/>
      </w:rPr>
      <w:t>南方中证半导体行业精选交易型开放式指数证券投资基金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0116"/>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9F363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CC957-4E54-4312-ADD0-B800711C2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1151</Words>
  <Characters>6561</Characters>
  <Application>Microsoft Office Word</Application>
  <DocSecurity>0</DocSecurity>
  <Lines>54</Lines>
  <Paragraphs>15</Paragraphs>
  <ScaleCrop>false</ScaleCrop>
  <Company>MC SYSTEM</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2026-04-20T09:12:00Z</dcterms:created>
  <dcterms:modified xsi:type="dcterms:W3CDTF">2026-04-20T09:12:00Z</dcterms:modified>
</cp:coreProperties>
</file>