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E43CE">
        <w:rPr>
          <w:rFonts w:ascii="宋体" w:hAnsi="宋体" w:hint="eastAsia"/>
          <w:b/>
          <w:bCs/>
          <w:sz w:val="48"/>
          <w:szCs w:val="30"/>
        </w:rPr>
        <w:t>南方创业板中盘</w:t>
      </w:r>
      <w:r w:rsidR="008E43CE">
        <w:rPr>
          <w:rFonts w:ascii="宋体" w:hAnsi="宋体"/>
          <w:b/>
          <w:bCs/>
          <w:sz w:val="48"/>
          <w:szCs w:val="30"/>
        </w:rPr>
        <w:t>200交易型开放式指数证券投资基金联接基金2026年第1季度报告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E43CE"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E43C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E43CE">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E43CE">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E43CE" w:rsidRDefault="008E43CE" w:rsidP="008E43CE">
      <w:pPr>
        <w:pStyle w:val="-1"/>
        <w:ind w:left="281" w:hanging="281"/>
        <w:rPr>
          <w:rFonts w:hint="eastAsia"/>
        </w:rPr>
      </w:pPr>
      <w:r>
        <w:rPr>
          <w:rFonts w:hint="eastAsia"/>
        </w:rPr>
        <w:lastRenderedPageBreak/>
        <w:t>重要提示</w:t>
      </w:r>
    </w:p>
    <w:p w:rsidR="008E43CE" w:rsidRDefault="008E43CE" w:rsidP="008E43CE">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8E43CE" w:rsidRDefault="008E43CE" w:rsidP="008E43CE">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8E43CE" w:rsidRDefault="008E43CE" w:rsidP="008E43CE">
      <w:pPr>
        <w:pStyle w:val="-"/>
        <w:ind w:firstLine="420"/>
        <w:rPr>
          <w:rFonts w:hint="eastAsia"/>
        </w:rPr>
      </w:pPr>
      <w:r>
        <w:rPr>
          <w:rFonts w:hint="eastAsia"/>
        </w:rPr>
        <w:t>基金管理人承诺以诚实信用、勤勉尽责的原则管理和运用基金资产，但不保证基金一定盈利。</w:t>
      </w:r>
    </w:p>
    <w:p w:rsidR="008E43CE" w:rsidRDefault="008E43CE" w:rsidP="008E43CE">
      <w:pPr>
        <w:pStyle w:val="-"/>
        <w:ind w:firstLine="420"/>
        <w:rPr>
          <w:rFonts w:hint="eastAsia"/>
        </w:rPr>
      </w:pPr>
      <w:r>
        <w:rPr>
          <w:rFonts w:hint="eastAsia"/>
        </w:rPr>
        <w:t>基金的过往业绩并不代表其未来表现。投资有风险，投资者在作出投资决策前应仔细阅读本基金的招募说明书。</w:t>
      </w:r>
    </w:p>
    <w:p w:rsidR="008E43CE" w:rsidRDefault="008E43CE" w:rsidP="008E43CE">
      <w:pPr>
        <w:pStyle w:val="-"/>
        <w:ind w:firstLine="420"/>
        <w:rPr>
          <w:rFonts w:hint="eastAsia"/>
        </w:rPr>
      </w:pPr>
      <w:r>
        <w:rPr>
          <w:rFonts w:hint="eastAsia"/>
        </w:rPr>
        <w:t>本报告中财务资料未经审计。</w:t>
      </w:r>
    </w:p>
    <w:p w:rsidR="008E43CE" w:rsidRDefault="008E43CE" w:rsidP="008E43CE">
      <w:pPr>
        <w:pStyle w:val="-"/>
        <w:ind w:firstLine="420"/>
        <w:rPr>
          <w:rFonts w:hint="eastAsia"/>
        </w:rPr>
      </w:pPr>
      <w:r>
        <w:rPr>
          <w:rFonts w:hint="eastAsia"/>
        </w:rPr>
        <w:t>本报告期自2026年1月1日起至3月31日止。</w:t>
      </w:r>
    </w:p>
    <w:p w:rsidR="008E43CE" w:rsidRDefault="008E43CE" w:rsidP="008E43CE">
      <w:pPr>
        <w:pStyle w:val="-1"/>
        <w:ind w:left="281" w:hanging="281"/>
        <w:rPr>
          <w:rFonts w:hint="eastAsia"/>
        </w:rPr>
      </w:pPr>
      <w:r>
        <w:rPr>
          <w:rFonts w:hint="eastAsia"/>
        </w:rPr>
        <w:t>基金产品概况</w:t>
      </w:r>
    </w:p>
    <w:p w:rsidR="008E43CE" w:rsidRDefault="008E43CE" w:rsidP="008E43CE">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8E43CE" w:rsidTr="005806C3">
        <w:tc>
          <w:tcPr>
            <w:tcW w:w="2768" w:type="dxa"/>
          </w:tcPr>
          <w:p w:rsidR="008E43CE" w:rsidRDefault="008E43CE" w:rsidP="008E43CE">
            <w:pPr>
              <w:jc w:val="left"/>
            </w:pPr>
            <w:r>
              <w:rPr>
                <w:rFonts w:hint="eastAsia"/>
              </w:rPr>
              <w:t>基金简称</w:t>
            </w:r>
          </w:p>
        </w:tc>
        <w:tc>
          <w:tcPr>
            <w:tcW w:w="5538" w:type="dxa"/>
            <w:gridSpan w:val="2"/>
          </w:tcPr>
          <w:p w:rsidR="008E43CE" w:rsidRDefault="008E43CE" w:rsidP="008E43CE">
            <w:pPr>
              <w:jc w:val="left"/>
            </w:pPr>
            <w:r>
              <w:rPr>
                <w:rFonts w:hint="eastAsia"/>
              </w:rPr>
              <w:t>南方创业板中盘</w:t>
            </w:r>
            <w:r>
              <w:rPr>
                <w:rFonts w:hint="eastAsia"/>
              </w:rPr>
              <w:t>200ETF</w:t>
            </w:r>
            <w:r>
              <w:rPr>
                <w:rFonts w:hint="eastAsia"/>
              </w:rPr>
              <w:t>联接</w:t>
            </w:r>
          </w:p>
        </w:tc>
      </w:tr>
      <w:tr w:rsidR="008E43CE" w:rsidTr="001D32D2">
        <w:tc>
          <w:tcPr>
            <w:tcW w:w="2768" w:type="dxa"/>
          </w:tcPr>
          <w:p w:rsidR="008E43CE" w:rsidRDefault="008E43CE" w:rsidP="008E43CE">
            <w:pPr>
              <w:jc w:val="left"/>
            </w:pPr>
            <w:r>
              <w:rPr>
                <w:rFonts w:hint="eastAsia"/>
              </w:rPr>
              <w:t>基金主代码</w:t>
            </w:r>
          </w:p>
        </w:tc>
        <w:tc>
          <w:tcPr>
            <w:tcW w:w="5538" w:type="dxa"/>
            <w:gridSpan w:val="2"/>
          </w:tcPr>
          <w:p w:rsidR="008E43CE" w:rsidRDefault="008E43CE" w:rsidP="008E43CE">
            <w:pPr>
              <w:jc w:val="left"/>
            </w:pPr>
            <w:r>
              <w:t>024881</w:t>
            </w:r>
          </w:p>
        </w:tc>
      </w:tr>
      <w:tr w:rsidR="008E43CE" w:rsidTr="00AF4C8C">
        <w:tc>
          <w:tcPr>
            <w:tcW w:w="2768" w:type="dxa"/>
          </w:tcPr>
          <w:p w:rsidR="008E43CE" w:rsidRDefault="008E43CE" w:rsidP="008E43CE">
            <w:pPr>
              <w:jc w:val="left"/>
            </w:pPr>
            <w:r>
              <w:rPr>
                <w:rFonts w:hint="eastAsia"/>
              </w:rPr>
              <w:t>交易代码</w:t>
            </w:r>
          </w:p>
        </w:tc>
        <w:tc>
          <w:tcPr>
            <w:tcW w:w="5538" w:type="dxa"/>
            <w:gridSpan w:val="2"/>
          </w:tcPr>
          <w:p w:rsidR="008E43CE" w:rsidRDefault="008E43CE" w:rsidP="008E43CE">
            <w:pPr>
              <w:jc w:val="left"/>
            </w:pPr>
            <w:r>
              <w:t>024881</w:t>
            </w:r>
          </w:p>
        </w:tc>
      </w:tr>
      <w:tr w:rsidR="008E43CE" w:rsidTr="005F3F1F">
        <w:tc>
          <w:tcPr>
            <w:tcW w:w="2768" w:type="dxa"/>
          </w:tcPr>
          <w:p w:rsidR="008E43CE" w:rsidRDefault="008E43CE" w:rsidP="008E43CE">
            <w:pPr>
              <w:jc w:val="left"/>
            </w:pPr>
            <w:r>
              <w:rPr>
                <w:rFonts w:hint="eastAsia"/>
              </w:rPr>
              <w:t>基金运作方式</w:t>
            </w:r>
          </w:p>
        </w:tc>
        <w:tc>
          <w:tcPr>
            <w:tcW w:w="5538" w:type="dxa"/>
            <w:gridSpan w:val="2"/>
          </w:tcPr>
          <w:p w:rsidR="008E43CE" w:rsidRDefault="008E43CE" w:rsidP="008E43CE">
            <w:pPr>
              <w:jc w:val="left"/>
            </w:pPr>
            <w:r>
              <w:rPr>
                <w:rFonts w:hint="eastAsia"/>
              </w:rPr>
              <w:t>契约型开放式</w:t>
            </w:r>
          </w:p>
        </w:tc>
      </w:tr>
      <w:tr w:rsidR="008E43CE" w:rsidTr="009A0D42">
        <w:tc>
          <w:tcPr>
            <w:tcW w:w="2768" w:type="dxa"/>
          </w:tcPr>
          <w:p w:rsidR="008E43CE" w:rsidRDefault="008E43CE" w:rsidP="008E43CE">
            <w:pPr>
              <w:jc w:val="left"/>
            </w:pPr>
            <w:r>
              <w:rPr>
                <w:rFonts w:hint="eastAsia"/>
              </w:rPr>
              <w:t>基金合同生效日</w:t>
            </w:r>
          </w:p>
        </w:tc>
        <w:tc>
          <w:tcPr>
            <w:tcW w:w="5538" w:type="dxa"/>
            <w:gridSpan w:val="2"/>
          </w:tcPr>
          <w:p w:rsidR="008E43CE" w:rsidRDefault="008E43CE" w:rsidP="008E43CE">
            <w:pPr>
              <w:jc w:val="left"/>
            </w:pPr>
            <w:r>
              <w:rPr>
                <w:rFonts w:hint="eastAsia"/>
              </w:rPr>
              <w:t>2025</w:t>
            </w:r>
            <w:r>
              <w:rPr>
                <w:rFonts w:hint="eastAsia"/>
              </w:rPr>
              <w:t>年</w:t>
            </w:r>
            <w:r>
              <w:rPr>
                <w:rFonts w:hint="eastAsia"/>
              </w:rPr>
              <w:t>11</w:t>
            </w:r>
            <w:r>
              <w:rPr>
                <w:rFonts w:hint="eastAsia"/>
              </w:rPr>
              <w:t>月</w:t>
            </w:r>
            <w:r>
              <w:rPr>
                <w:rFonts w:hint="eastAsia"/>
              </w:rPr>
              <w:t>11</w:t>
            </w:r>
            <w:r>
              <w:rPr>
                <w:rFonts w:hint="eastAsia"/>
              </w:rPr>
              <w:t>日</w:t>
            </w:r>
          </w:p>
        </w:tc>
      </w:tr>
      <w:tr w:rsidR="008E43CE" w:rsidTr="00F2585E">
        <w:tc>
          <w:tcPr>
            <w:tcW w:w="2768" w:type="dxa"/>
          </w:tcPr>
          <w:p w:rsidR="008E43CE" w:rsidRDefault="008E43CE" w:rsidP="008E43CE">
            <w:pPr>
              <w:jc w:val="left"/>
            </w:pPr>
            <w:r>
              <w:rPr>
                <w:rFonts w:hint="eastAsia"/>
              </w:rPr>
              <w:t>报告期末基金份额总额</w:t>
            </w:r>
          </w:p>
        </w:tc>
        <w:tc>
          <w:tcPr>
            <w:tcW w:w="5538" w:type="dxa"/>
            <w:gridSpan w:val="2"/>
          </w:tcPr>
          <w:p w:rsidR="008E43CE" w:rsidRDefault="008E43CE" w:rsidP="008E43CE">
            <w:pPr>
              <w:jc w:val="left"/>
            </w:pPr>
            <w:r>
              <w:rPr>
                <w:rFonts w:hint="eastAsia"/>
              </w:rPr>
              <w:t>110,990,795.77</w:t>
            </w:r>
            <w:r>
              <w:rPr>
                <w:rFonts w:hint="eastAsia"/>
              </w:rPr>
              <w:t>份</w:t>
            </w:r>
          </w:p>
        </w:tc>
      </w:tr>
      <w:tr w:rsidR="008E43CE" w:rsidTr="00EA06E1">
        <w:tc>
          <w:tcPr>
            <w:tcW w:w="2768" w:type="dxa"/>
          </w:tcPr>
          <w:p w:rsidR="008E43CE" w:rsidRDefault="008E43CE" w:rsidP="008E43CE">
            <w:pPr>
              <w:jc w:val="left"/>
            </w:pPr>
            <w:r>
              <w:rPr>
                <w:rFonts w:hint="eastAsia"/>
              </w:rPr>
              <w:t>投资目标</w:t>
            </w:r>
          </w:p>
        </w:tc>
        <w:tc>
          <w:tcPr>
            <w:tcW w:w="5538" w:type="dxa"/>
            <w:gridSpan w:val="2"/>
          </w:tcPr>
          <w:p w:rsidR="008E43CE" w:rsidRDefault="008E43CE" w:rsidP="008E43CE">
            <w:pPr>
              <w:jc w:val="left"/>
            </w:pPr>
            <w:r>
              <w:rPr>
                <w:rFonts w:hint="eastAsia"/>
              </w:rPr>
              <w:t>本基金通过投资于目标</w:t>
            </w:r>
            <w:r>
              <w:rPr>
                <w:rFonts w:hint="eastAsia"/>
              </w:rPr>
              <w:t>ETF</w:t>
            </w:r>
            <w:r>
              <w:rPr>
                <w:rFonts w:hint="eastAsia"/>
              </w:rPr>
              <w:t>，紧密跟踪标的指数，追求与业绩比较基准相似的回报。</w:t>
            </w:r>
          </w:p>
        </w:tc>
      </w:tr>
      <w:tr w:rsidR="008E43CE" w:rsidTr="005168A2">
        <w:tc>
          <w:tcPr>
            <w:tcW w:w="2768" w:type="dxa"/>
          </w:tcPr>
          <w:p w:rsidR="008E43CE" w:rsidRDefault="008E43CE" w:rsidP="008E43CE">
            <w:pPr>
              <w:jc w:val="left"/>
            </w:pPr>
            <w:r>
              <w:rPr>
                <w:rFonts w:hint="eastAsia"/>
              </w:rPr>
              <w:t>投资策略</w:t>
            </w:r>
          </w:p>
        </w:tc>
        <w:tc>
          <w:tcPr>
            <w:tcW w:w="5538" w:type="dxa"/>
            <w:gridSpan w:val="2"/>
          </w:tcPr>
          <w:p w:rsidR="008E43CE" w:rsidRDefault="008E43CE" w:rsidP="008E43CE">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8E43CE" w:rsidTr="00DB6ACC">
        <w:tc>
          <w:tcPr>
            <w:tcW w:w="2768" w:type="dxa"/>
          </w:tcPr>
          <w:p w:rsidR="008E43CE" w:rsidRDefault="008E43CE" w:rsidP="008E43CE">
            <w:pPr>
              <w:jc w:val="left"/>
            </w:pPr>
            <w:r>
              <w:rPr>
                <w:rFonts w:hint="eastAsia"/>
              </w:rPr>
              <w:t>业绩比较基准</w:t>
            </w:r>
          </w:p>
        </w:tc>
        <w:tc>
          <w:tcPr>
            <w:tcW w:w="5538" w:type="dxa"/>
            <w:gridSpan w:val="2"/>
          </w:tcPr>
          <w:p w:rsidR="008E43CE" w:rsidRDefault="008E43CE" w:rsidP="008E43CE">
            <w:pPr>
              <w:rPr>
                <w:rFonts w:hint="eastAsia"/>
              </w:rPr>
            </w:pPr>
            <w:r>
              <w:rPr>
                <w:rFonts w:hint="eastAsia"/>
              </w:rPr>
              <w:t>本基金的标的指数为创业板中盘</w:t>
            </w:r>
            <w:r>
              <w:rPr>
                <w:rFonts w:hint="eastAsia"/>
              </w:rPr>
              <w:t>200</w:t>
            </w:r>
            <w:r>
              <w:rPr>
                <w:rFonts w:hint="eastAsia"/>
              </w:rPr>
              <w:t>指数。</w:t>
            </w:r>
          </w:p>
          <w:p w:rsidR="008E43CE" w:rsidRDefault="008E43CE" w:rsidP="008E43CE">
            <w:r>
              <w:rPr>
                <w:rFonts w:hint="eastAsia"/>
              </w:rPr>
              <w:t>本基金业绩比较基准为创业板中盘</w:t>
            </w:r>
            <w:r>
              <w:rPr>
                <w:rFonts w:hint="eastAsia"/>
              </w:rPr>
              <w:t>200</w:t>
            </w:r>
            <w:r>
              <w:rPr>
                <w:rFonts w:hint="eastAsia"/>
              </w:rPr>
              <w:t>指数收益率×</w:t>
            </w:r>
            <w:r>
              <w:rPr>
                <w:rFonts w:hint="eastAsia"/>
              </w:rPr>
              <w:t>95%+</w:t>
            </w:r>
            <w:r>
              <w:rPr>
                <w:rFonts w:hint="eastAsia"/>
              </w:rPr>
              <w:lastRenderedPageBreak/>
              <w:t>银行活期存款利率（税后）×</w:t>
            </w:r>
            <w:r>
              <w:rPr>
                <w:rFonts w:hint="eastAsia"/>
              </w:rPr>
              <w:t>5%</w:t>
            </w:r>
            <w:r>
              <w:rPr>
                <w:rFonts w:hint="eastAsia"/>
              </w:rPr>
              <w:t>。</w:t>
            </w:r>
          </w:p>
        </w:tc>
      </w:tr>
      <w:tr w:rsidR="008E43CE" w:rsidTr="006650BE">
        <w:tc>
          <w:tcPr>
            <w:tcW w:w="2768" w:type="dxa"/>
          </w:tcPr>
          <w:p w:rsidR="008E43CE" w:rsidRDefault="008E43CE" w:rsidP="008E43CE">
            <w:pPr>
              <w:jc w:val="left"/>
            </w:pPr>
            <w:r>
              <w:rPr>
                <w:rFonts w:hint="eastAsia"/>
              </w:rPr>
              <w:lastRenderedPageBreak/>
              <w:t>风险收益特征</w:t>
            </w:r>
          </w:p>
        </w:tc>
        <w:tc>
          <w:tcPr>
            <w:tcW w:w="5538" w:type="dxa"/>
            <w:gridSpan w:val="2"/>
          </w:tcPr>
          <w:p w:rsidR="008E43CE" w:rsidRDefault="008E43CE" w:rsidP="008E43CE">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本基金投资创业板股票，会面临创业板机制下因投资标的、市场制度以及交易规则等差异带来的特有风险，包括流动性风险、退市风险和投资集中风险等。</w:t>
            </w:r>
          </w:p>
        </w:tc>
      </w:tr>
      <w:tr w:rsidR="008E43CE" w:rsidTr="00B06915">
        <w:tc>
          <w:tcPr>
            <w:tcW w:w="2768" w:type="dxa"/>
          </w:tcPr>
          <w:p w:rsidR="008E43CE" w:rsidRDefault="008E43CE" w:rsidP="008E43CE">
            <w:pPr>
              <w:jc w:val="left"/>
            </w:pPr>
            <w:r>
              <w:rPr>
                <w:rFonts w:hint="eastAsia"/>
              </w:rPr>
              <w:t>基金管理人</w:t>
            </w:r>
          </w:p>
        </w:tc>
        <w:tc>
          <w:tcPr>
            <w:tcW w:w="5538" w:type="dxa"/>
            <w:gridSpan w:val="2"/>
          </w:tcPr>
          <w:p w:rsidR="008E43CE" w:rsidRDefault="008E43CE" w:rsidP="008E43CE">
            <w:pPr>
              <w:jc w:val="left"/>
            </w:pPr>
            <w:r>
              <w:rPr>
                <w:rFonts w:hint="eastAsia"/>
              </w:rPr>
              <w:t>南方基金管理股份有限公司</w:t>
            </w:r>
          </w:p>
        </w:tc>
      </w:tr>
      <w:tr w:rsidR="008E43CE" w:rsidTr="008E43CE">
        <w:tc>
          <w:tcPr>
            <w:tcW w:w="2768" w:type="dxa"/>
          </w:tcPr>
          <w:p w:rsidR="008E43CE" w:rsidRDefault="008E43CE" w:rsidP="008E43CE">
            <w:pPr>
              <w:jc w:val="left"/>
            </w:pPr>
            <w:r>
              <w:rPr>
                <w:rFonts w:hint="eastAsia"/>
              </w:rPr>
              <w:t>基金托管人</w:t>
            </w:r>
          </w:p>
        </w:tc>
        <w:tc>
          <w:tcPr>
            <w:tcW w:w="5538" w:type="dxa"/>
            <w:gridSpan w:val="2"/>
          </w:tcPr>
          <w:p w:rsidR="008E43CE" w:rsidRDefault="008E43CE" w:rsidP="008E43CE">
            <w:pPr>
              <w:jc w:val="left"/>
            </w:pPr>
            <w:r>
              <w:rPr>
                <w:rFonts w:hint="eastAsia"/>
              </w:rPr>
              <w:t>招商银行股份有限公司</w:t>
            </w:r>
          </w:p>
        </w:tc>
      </w:tr>
      <w:tr w:rsidR="008E43CE" w:rsidTr="008E43CE">
        <w:tc>
          <w:tcPr>
            <w:tcW w:w="2768" w:type="dxa"/>
          </w:tcPr>
          <w:p w:rsidR="008E43CE" w:rsidRDefault="008E43CE" w:rsidP="008E43CE">
            <w:pPr>
              <w:jc w:val="left"/>
            </w:pPr>
            <w:r>
              <w:rPr>
                <w:rFonts w:hint="eastAsia"/>
              </w:rPr>
              <w:t>下属分级基金的基金简称</w:t>
            </w:r>
          </w:p>
        </w:tc>
        <w:tc>
          <w:tcPr>
            <w:tcW w:w="2769" w:type="dxa"/>
          </w:tcPr>
          <w:p w:rsidR="008E43CE" w:rsidRDefault="008E43CE" w:rsidP="008E43CE">
            <w:pPr>
              <w:jc w:val="left"/>
            </w:pPr>
            <w:r>
              <w:rPr>
                <w:rFonts w:hint="eastAsia"/>
              </w:rPr>
              <w:t>南方创业板中盘</w:t>
            </w:r>
            <w:r>
              <w:rPr>
                <w:rFonts w:hint="eastAsia"/>
              </w:rPr>
              <w:t>200ETF</w:t>
            </w:r>
            <w:r>
              <w:rPr>
                <w:rFonts w:hint="eastAsia"/>
              </w:rPr>
              <w:t>联接</w:t>
            </w:r>
            <w:r>
              <w:rPr>
                <w:rFonts w:hint="eastAsia"/>
              </w:rPr>
              <w:t>A</w:t>
            </w:r>
          </w:p>
        </w:tc>
        <w:tc>
          <w:tcPr>
            <w:tcW w:w="2769" w:type="dxa"/>
          </w:tcPr>
          <w:p w:rsidR="008E43CE" w:rsidRDefault="008E43CE" w:rsidP="008E43CE">
            <w:pPr>
              <w:jc w:val="left"/>
            </w:pPr>
            <w:r>
              <w:rPr>
                <w:rFonts w:hint="eastAsia"/>
              </w:rPr>
              <w:t>南方创业板中盘</w:t>
            </w:r>
            <w:r>
              <w:rPr>
                <w:rFonts w:hint="eastAsia"/>
              </w:rPr>
              <w:t>200ETF</w:t>
            </w:r>
            <w:r>
              <w:rPr>
                <w:rFonts w:hint="eastAsia"/>
              </w:rPr>
              <w:t>联接</w:t>
            </w:r>
            <w:r>
              <w:rPr>
                <w:rFonts w:hint="eastAsia"/>
              </w:rPr>
              <w:t>C</w:t>
            </w:r>
          </w:p>
        </w:tc>
      </w:tr>
      <w:tr w:rsidR="008E43CE" w:rsidTr="008E43CE">
        <w:tc>
          <w:tcPr>
            <w:tcW w:w="2768" w:type="dxa"/>
          </w:tcPr>
          <w:p w:rsidR="008E43CE" w:rsidRDefault="008E43CE" w:rsidP="008E43CE">
            <w:pPr>
              <w:jc w:val="left"/>
            </w:pPr>
            <w:r>
              <w:rPr>
                <w:rFonts w:hint="eastAsia"/>
              </w:rPr>
              <w:t>下属分级基金的交易代码</w:t>
            </w:r>
          </w:p>
        </w:tc>
        <w:tc>
          <w:tcPr>
            <w:tcW w:w="2769" w:type="dxa"/>
          </w:tcPr>
          <w:p w:rsidR="008E43CE" w:rsidRDefault="008E43CE" w:rsidP="008E43CE">
            <w:pPr>
              <w:jc w:val="left"/>
            </w:pPr>
            <w:r>
              <w:t>024881</w:t>
            </w:r>
          </w:p>
        </w:tc>
        <w:tc>
          <w:tcPr>
            <w:tcW w:w="2769" w:type="dxa"/>
          </w:tcPr>
          <w:p w:rsidR="008E43CE" w:rsidRDefault="008E43CE" w:rsidP="008E43CE">
            <w:pPr>
              <w:jc w:val="left"/>
            </w:pPr>
            <w:r>
              <w:t>024882</w:t>
            </w:r>
          </w:p>
        </w:tc>
      </w:tr>
      <w:tr w:rsidR="008E43CE" w:rsidTr="008E43CE">
        <w:tc>
          <w:tcPr>
            <w:tcW w:w="2768" w:type="dxa"/>
          </w:tcPr>
          <w:p w:rsidR="008E43CE" w:rsidRDefault="008E43CE" w:rsidP="008E43CE">
            <w:pPr>
              <w:jc w:val="left"/>
            </w:pPr>
            <w:r>
              <w:rPr>
                <w:rFonts w:hint="eastAsia"/>
              </w:rPr>
              <w:t>报告期末下属分级基金的份额总额</w:t>
            </w:r>
          </w:p>
        </w:tc>
        <w:tc>
          <w:tcPr>
            <w:tcW w:w="2769" w:type="dxa"/>
          </w:tcPr>
          <w:p w:rsidR="008E43CE" w:rsidRDefault="008E43CE" w:rsidP="008E43CE">
            <w:pPr>
              <w:jc w:val="left"/>
            </w:pPr>
            <w:r>
              <w:rPr>
                <w:rFonts w:hint="eastAsia"/>
              </w:rPr>
              <w:t>29,222,108.75</w:t>
            </w:r>
            <w:r>
              <w:rPr>
                <w:rFonts w:hint="eastAsia"/>
              </w:rPr>
              <w:t>份</w:t>
            </w:r>
          </w:p>
        </w:tc>
        <w:tc>
          <w:tcPr>
            <w:tcW w:w="2769" w:type="dxa"/>
          </w:tcPr>
          <w:p w:rsidR="008E43CE" w:rsidRDefault="008E43CE" w:rsidP="008E43CE">
            <w:pPr>
              <w:jc w:val="left"/>
            </w:pPr>
            <w:r>
              <w:rPr>
                <w:rFonts w:hint="eastAsia"/>
              </w:rPr>
              <w:t>81,768,687.02</w:t>
            </w:r>
            <w:r>
              <w:rPr>
                <w:rFonts w:hint="eastAsia"/>
              </w:rPr>
              <w:t>份</w:t>
            </w:r>
          </w:p>
        </w:tc>
      </w:tr>
    </w:tbl>
    <w:p w:rsidR="008E43CE" w:rsidRDefault="008E43CE" w:rsidP="008E43CE">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8E43CE" w:rsidTr="008E43CE">
        <w:tc>
          <w:tcPr>
            <w:tcW w:w="4253" w:type="dxa"/>
          </w:tcPr>
          <w:p w:rsidR="008E43CE" w:rsidRDefault="008E43CE" w:rsidP="008E43CE">
            <w:pPr>
              <w:jc w:val="left"/>
            </w:pPr>
            <w:r>
              <w:rPr>
                <w:rFonts w:hint="eastAsia"/>
              </w:rPr>
              <w:t>基金名称</w:t>
            </w:r>
          </w:p>
        </w:tc>
        <w:tc>
          <w:tcPr>
            <w:tcW w:w="4253" w:type="dxa"/>
          </w:tcPr>
          <w:p w:rsidR="008E43CE" w:rsidRDefault="008E43CE" w:rsidP="008E43CE">
            <w:pPr>
              <w:jc w:val="left"/>
            </w:pPr>
            <w:r>
              <w:rPr>
                <w:rFonts w:hint="eastAsia"/>
              </w:rPr>
              <w:t>南方创业板中盘</w:t>
            </w:r>
            <w:r>
              <w:rPr>
                <w:rFonts w:hint="eastAsia"/>
              </w:rPr>
              <w:t>200</w:t>
            </w:r>
            <w:r>
              <w:rPr>
                <w:rFonts w:hint="eastAsia"/>
              </w:rPr>
              <w:t>交易型开放式指数证券投资基金</w:t>
            </w:r>
          </w:p>
        </w:tc>
      </w:tr>
      <w:tr w:rsidR="008E43CE" w:rsidTr="008E43CE">
        <w:tc>
          <w:tcPr>
            <w:tcW w:w="4253" w:type="dxa"/>
          </w:tcPr>
          <w:p w:rsidR="008E43CE" w:rsidRDefault="008E43CE" w:rsidP="008E43CE">
            <w:pPr>
              <w:jc w:val="left"/>
            </w:pPr>
            <w:r>
              <w:rPr>
                <w:rFonts w:hint="eastAsia"/>
              </w:rPr>
              <w:t>基金主代码</w:t>
            </w:r>
          </w:p>
        </w:tc>
        <w:tc>
          <w:tcPr>
            <w:tcW w:w="4253" w:type="dxa"/>
          </w:tcPr>
          <w:p w:rsidR="008E43CE" w:rsidRDefault="008E43CE" w:rsidP="008E43CE">
            <w:pPr>
              <w:jc w:val="left"/>
            </w:pPr>
            <w:r>
              <w:t>159270</w:t>
            </w:r>
          </w:p>
        </w:tc>
      </w:tr>
      <w:tr w:rsidR="008E43CE" w:rsidTr="008E43CE">
        <w:tc>
          <w:tcPr>
            <w:tcW w:w="4253" w:type="dxa"/>
          </w:tcPr>
          <w:p w:rsidR="008E43CE" w:rsidRDefault="008E43CE" w:rsidP="008E43CE">
            <w:pPr>
              <w:jc w:val="left"/>
            </w:pPr>
            <w:r>
              <w:rPr>
                <w:rFonts w:hint="eastAsia"/>
              </w:rPr>
              <w:t>基金运作方式</w:t>
            </w:r>
          </w:p>
        </w:tc>
        <w:tc>
          <w:tcPr>
            <w:tcW w:w="4253" w:type="dxa"/>
          </w:tcPr>
          <w:p w:rsidR="008E43CE" w:rsidRDefault="008E43CE" w:rsidP="008E43CE">
            <w:pPr>
              <w:jc w:val="left"/>
            </w:pPr>
            <w:r>
              <w:rPr>
                <w:rFonts w:hint="eastAsia"/>
              </w:rPr>
              <w:t>交易型开放式</w:t>
            </w:r>
          </w:p>
        </w:tc>
      </w:tr>
      <w:tr w:rsidR="008E43CE" w:rsidTr="008E43CE">
        <w:tc>
          <w:tcPr>
            <w:tcW w:w="4253" w:type="dxa"/>
          </w:tcPr>
          <w:p w:rsidR="008E43CE" w:rsidRDefault="008E43CE" w:rsidP="008E43CE">
            <w:pPr>
              <w:jc w:val="left"/>
            </w:pPr>
            <w:r>
              <w:rPr>
                <w:rFonts w:hint="eastAsia"/>
              </w:rPr>
              <w:t>基金合同生效日</w:t>
            </w:r>
          </w:p>
        </w:tc>
        <w:tc>
          <w:tcPr>
            <w:tcW w:w="4253" w:type="dxa"/>
          </w:tcPr>
          <w:p w:rsidR="008E43CE" w:rsidRDefault="008E43CE" w:rsidP="008E43CE">
            <w:pPr>
              <w:jc w:val="left"/>
            </w:pPr>
            <w:r>
              <w:rPr>
                <w:rFonts w:hint="eastAsia"/>
              </w:rPr>
              <w:t>2025</w:t>
            </w:r>
            <w:r>
              <w:rPr>
                <w:rFonts w:hint="eastAsia"/>
              </w:rPr>
              <w:t>年</w:t>
            </w:r>
            <w:r>
              <w:rPr>
                <w:rFonts w:hint="eastAsia"/>
              </w:rPr>
              <w:t>7</w:t>
            </w:r>
            <w:r>
              <w:rPr>
                <w:rFonts w:hint="eastAsia"/>
              </w:rPr>
              <w:t>月</w:t>
            </w:r>
            <w:r>
              <w:rPr>
                <w:rFonts w:hint="eastAsia"/>
              </w:rPr>
              <w:t>16</w:t>
            </w:r>
            <w:r>
              <w:rPr>
                <w:rFonts w:hint="eastAsia"/>
              </w:rPr>
              <w:t>日</w:t>
            </w:r>
          </w:p>
        </w:tc>
      </w:tr>
      <w:tr w:rsidR="008E43CE" w:rsidTr="008E43CE">
        <w:tc>
          <w:tcPr>
            <w:tcW w:w="4253" w:type="dxa"/>
          </w:tcPr>
          <w:p w:rsidR="008E43CE" w:rsidRDefault="008E43CE" w:rsidP="008E43CE">
            <w:pPr>
              <w:jc w:val="left"/>
            </w:pPr>
            <w:r>
              <w:rPr>
                <w:rFonts w:hint="eastAsia"/>
              </w:rPr>
              <w:t>基金份额上市的证券交易所</w:t>
            </w:r>
          </w:p>
        </w:tc>
        <w:tc>
          <w:tcPr>
            <w:tcW w:w="4253" w:type="dxa"/>
          </w:tcPr>
          <w:p w:rsidR="008E43CE" w:rsidRDefault="008E43CE" w:rsidP="008E43CE">
            <w:pPr>
              <w:jc w:val="left"/>
            </w:pPr>
            <w:r>
              <w:rPr>
                <w:rFonts w:hint="eastAsia"/>
              </w:rPr>
              <w:t>深圳证券交易所</w:t>
            </w:r>
          </w:p>
        </w:tc>
      </w:tr>
      <w:tr w:rsidR="008E43CE" w:rsidTr="008E43CE">
        <w:tc>
          <w:tcPr>
            <w:tcW w:w="4253" w:type="dxa"/>
          </w:tcPr>
          <w:p w:rsidR="008E43CE" w:rsidRDefault="008E43CE" w:rsidP="008E43CE">
            <w:pPr>
              <w:jc w:val="left"/>
            </w:pPr>
            <w:r>
              <w:rPr>
                <w:rFonts w:hint="eastAsia"/>
              </w:rPr>
              <w:t>上市日期</w:t>
            </w:r>
          </w:p>
        </w:tc>
        <w:tc>
          <w:tcPr>
            <w:tcW w:w="4253" w:type="dxa"/>
          </w:tcPr>
          <w:p w:rsidR="008E43CE" w:rsidRDefault="008E43CE" w:rsidP="008E43CE">
            <w:pPr>
              <w:jc w:val="left"/>
            </w:pPr>
            <w:r>
              <w:rPr>
                <w:rFonts w:hint="eastAsia"/>
              </w:rPr>
              <w:t>2025</w:t>
            </w:r>
            <w:r>
              <w:rPr>
                <w:rFonts w:hint="eastAsia"/>
              </w:rPr>
              <w:t>年</w:t>
            </w:r>
            <w:r>
              <w:rPr>
                <w:rFonts w:hint="eastAsia"/>
              </w:rPr>
              <w:t>7</w:t>
            </w:r>
            <w:r>
              <w:rPr>
                <w:rFonts w:hint="eastAsia"/>
              </w:rPr>
              <w:t>月</w:t>
            </w:r>
            <w:r>
              <w:rPr>
                <w:rFonts w:hint="eastAsia"/>
              </w:rPr>
              <w:t>24</w:t>
            </w:r>
            <w:r>
              <w:rPr>
                <w:rFonts w:hint="eastAsia"/>
              </w:rPr>
              <w:t>日</w:t>
            </w:r>
          </w:p>
        </w:tc>
      </w:tr>
      <w:tr w:rsidR="008E43CE" w:rsidTr="008E43CE">
        <w:tc>
          <w:tcPr>
            <w:tcW w:w="4253" w:type="dxa"/>
          </w:tcPr>
          <w:p w:rsidR="008E43CE" w:rsidRDefault="008E43CE" w:rsidP="008E43CE">
            <w:pPr>
              <w:jc w:val="left"/>
            </w:pPr>
            <w:r>
              <w:rPr>
                <w:rFonts w:hint="eastAsia"/>
              </w:rPr>
              <w:t>基金管理人名称</w:t>
            </w:r>
          </w:p>
        </w:tc>
        <w:tc>
          <w:tcPr>
            <w:tcW w:w="4253" w:type="dxa"/>
          </w:tcPr>
          <w:p w:rsidR="008E43CE" w:rsidRDefault="008E43CE" w:rsidP="008E43CE">
            <w:pPr>
              <w:jc w:val="left"/>
            </w:pPr>
            <w:r>
              <w:rPr>
                <w:rFonts w:hint="eastAsia"/>
              </w:rPr>
              <w:t>南方基金管理股份有限公司</w:t>
            </w:r>
          </w:p>
        </w:tc>
      </w:tr>
      <w:tr w:rsidR="008E43CE" w:rsidTr="008E43CE">
        <w:tc>
          <w:tcPr>
            <w:tcW w:w="4253" w:type="dxa"/>
          </w:tcPr>
          <w:p w:rsidR="008E43CE" w:rsidRDefault="008E43CE" w:rsidP="008E43CE">
            <w:pPr>
              <w:jc w:val="left"/>
            </w:pPr>
            <w:r>
              <w:rPr>
                <w:rFonts w:hint="eastAsia"/>
              </w:rPr>
              <w:t>基金托管人名称</w:t>
            </w:r>
          </w:p>
        </w:tc>
        <w:tc>
          <w:tcPr>
            <w:tcW w:w="4253" w:type="dxa"/>
          </w:tcPr>
          <w:p w:rsidR="008E43CE" w:rsidRDefault="008E43CE" w:rsidP="008E43CE">
            <w:pPr>
              <w:jc w:val="left"/>
            </w:pPr>
            <w:r>
              <w:rPr>
                <w:rFonts w:hint="eastAsia"/>
              </w:rPr>
              <w:t>招商银行股份有限公司</w:t>
            </w:r>
          </w:p>
        </w:tc>
      </w:tr>
    </w:tbl>
    <w:p w:rsidR="008E43CE" w:rsidRDefault="008E43CE" w:rsidP="008E43CE">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8E43CE" w:rsidTr="008E43CE">
        <w:tc>
          <w:tcPr>
            <w:tcW w:w="1418" w:type="dxa"/>
          </w:tcPr>
          <w:p w:rsidR="008E43CE" w:rsidRDefault="008E43CE" w:rsidP="008E43CE">
            <w:pPr>
              <w:jc w:val="left"/>
            </w:pPr>
            <w:r>
              <w:rPr>
                <w:rFonts w:hint="eastAsia"/>
              </w:rPr>
              <w:t>投资目标</w:t>
            </w:r>
          </w:p>
        </w:tc>
        <w:tc>
          <w:tcPr>
            <w:tcW w:w="7088" w:type="dxa"/>
          </w:tcPr>
          <w:p w:rsidR="008E43CE" w:rsidRDefault="008E43CE" w:rsidP="008E43CE">
            <w:pPr>
              <w:jc w:val="left"/>
            </w:pPr>
            <w:r>
              <w:rPr>
                <w:rFonts w:hint="eastAsia"/>
              </w:rPr>
              <w:t>紧密跟踪标的指数，追求跟踪偏离度和跟踪误差最小化。</w:t>
            </w:r>
          </w:p>
        </w:tc>
      </w:tr>
      <w:tr w:rsidR="008E43CE" w:rsidTr="008E43CE">
        <w:tc>
          <w:tcPr>
            <w:tcW w:w="1418" w:type="dxa"/>
          </w:tcPr>
          <w:p w:rsidR="008E43CE" w:rsidRDefault="008E43CE" w:rsidP="008E43CE">
            <w:pPr>
              <w:jc w:val="left"/>
            </w:pPr>
            <w:r>
              <w:rPr>
                <w:rFonts w:hint="eastAsia"/>
              </w:rPr>
              <w:t>投资策略</w:t>
            </w:r>
          </w:p>
        </w:tc>
        <w:tc>
          <w:tcPr>
            <w:tcW w:w="7088" w:type="dxa"/>
          </w:tcPr>
          <w:p w:rsidR="008E43CE" w:rsidRDefault="008E43CE" w:rsidP="008E43CE">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8E43CE" w:rsidTr="008E43CE">
        <w:tc>
          <w:tcPr>
            <w:tcW w:w="1418" w:type="dxa"/>
          </w:tcPr>
          <w:p w:rsidR="008E43CE" w:rsidRDefault="008E43CE" w:rsidP="008E43CE">
            <w:pPr>
              <w:jc w:val="left"/>
            </w:pPr>
            <w:r>
              <w:rPr>
                <w:rFonts w:hint="eastAsia"/>
              </w:rPr>
              <w:t>业绩比较基准</w:t>
            </w:r>
          </w:p>
        </w:tc>
        <w:tc>
          <w:tcPr>
            <w:tcW w:w="7088" w:type="dxa"/>
          </w:tcPr>
          <w:p w:rsidR="008E43CE" w:rsidRDefault="008E43CE" w:rsidP="008E43CE">
            <w:pPr>
              <w:jc w:val="left"/>
            </w:pPr>
            <w:r>
              <w:rPr>
                <w:rFonts w:hint="eastAsia"/>
              </w:rPr>
              <w:t>本基金的业绩比较基准为标的指数收益率。本基金标的指数为创业板中盘</w:t>
            </w:r>
            <w:r>
              <w:rPr>
                <w:rFonts w:hint="eastAsia"/>
              </w:rPr>
              <w:t>200</w:t>
            </w:r>
            <w:r>
              <w:rPr>
                <w:rFonts w:hint="eastAsia"/>
              </w:rPr>
              <w:t>指数，及其未来可能发生的变更。</w:t>
            </w:r>
          </w:p>
        </w:tc>
      </w:tr>
      <w:tr w:rsidR="008E43CE" w:rsidTr="008E43CE">
        <w:tc>
          <w:tcPr>
            <w:tcW w:w="1418" w:type="dxa"/>
          </w:tcPr>
          <w:p w:rsidR="008E43CE" w:rsidRDefault="008E43CE" w:rsidP="008E43CE">
            <w:pPr>
              <w:jc w:val="left"/>
            </w:pPr>
            <w:r>
              <w:rPr>
                <w:rFonts w:hint="eastAsia"/>
              </w:rPr>
              <w:t>风险收益特征</w:t>
            </w:r>
          </w:p>
        </w:tc>
        <w:tc>
          <w:tcPr>
            <w:tcW w:w="7088" w:type="dxa"/>
          </w:tcPr>
          <w:p w:rsidR="008E43CE" w:rsidRDefault="008E43CE" w:rsidP="008E43CE">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创业板股票，会面临创业板机制下因投资标的、市场制</w:t>
            </w:r>
            <w:r>
              <w:rPr>
                <w:rFonts w:hint="eastAsia"/>
              </w:rPr>
              <w:lastRenderedPageBreak/>
              <w:t>度以及交易规则等差异带来的特有风险，包括流动性风险、退市风险和投资集中风险等。</w:t>
            </w:r>
          </w:p>
        </w:tc>
      </w:tr>
    </w:tbl>
    <w:p w:rsidR="008E43CE" w:rsidRDefault="008E43CE" w:rsidP="008E43CE">
      <w:pPr>
        <w:pStyle w:val="-1"/>
        <w:ind w:left="281" w:hanging="281"/>
        <w:rPr>
          <w:rFonts w:hint="eastAsia"/>
        </w:rPr>
      </w:pPr>
      <w:r>
        <w:rPr>
          <w:rFonts w:hint="eastAsia"/>
        </w:rPr>
        <w:lastRenderedPageBreak/>
        <w:t>主要财务指标和基金净值表现</w:t>
      </w:r>
    </w:p>
    <w:p w:rsidR="008E43CE" w:rsidRDefault="008E43CE" w:rsidP="008E43CE">
      <w:pPr>
        <w:pStyle w:val="-2"/>
        <w:spacing w:before="312"/>
        <w:rPr>
          <w:rFonts w:hint="eastAsia"/>
        </w:rPr>
      </w:pPr>
      <w:r>
        <w:rPr>
          <w:rFonts w:hint="eastAsia"/>
        </w:rPr>
        <w:t>主要财务指标</w:t>
      </w:r>
    </w:p>
    <w:p w:rsidR="008E43CE" w:rsidRDefault="008E43CE" w:rsidP="008E43CE">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E43CE" w:rsidTr="008E43CE">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E43CE" w:rsidRPr="008E43CE" w:rsidRDefault="008E43CE" w:rsidP="008E43CE">
            <w:pPr>
              <w:jc w:val="center"/>
              <w:rPr>
                <w:b/>
              </w:rPr>
            </w:pPr>
            <w:r w:rsidRPr="008E43CE">
              <w:rPr>
                <w:rFonts w:hint="eastAsia"/>
                <w:b/>
              </w:rPr>
              <w:t>主要财务指标</w:t>
            </w:r>
          </w:p>
        </w:tc>
        <w:tc>
          <w:tcPr>
            <w:tcW w:w="5538" w:type="dxa"/>
            <w:gridSpan w:val="2"/>
            <w:tcBorders>
              <w:bottom w:val="single" w:sz="4" w:space="0" w:color="auto"/>
            </w:tcBorders>
          </w:tcPr>
          <w:p w:rsidR="008E43CE" w:rsidRPr="008E43CE" w:rsidRDefault="008E43CE" w:rsidP="008E43CE">
            <w:pPr>
              <w:jc w:val="center"/>
              <w:rPr>
                <w:b/>
              </w:rPr>
            </w:pPr>
            <w:r w:rsidRPr="008E43CE">
              <w:rPr>
                <w:rFonts w:hint="eastAsia"/>
                <w:b/>
              </w:rPr>
              <w:t>报告期（</w:t>
            </w:r>
            <w:r w:rsidRPr="008E43CE">
              <w:rPr>
                <w:rFonts w:hint="eastAsia"/>
                <w:b/>
              </w:rPr>
              <w:t>2026</w:t>
            </w:r>
            <w:r w:rsidRPr="008E43CE">
              <w:rPr>
                <w:rFonts w:hint="eastAsia"/>
                <w:b/>
              </w:rPr>
              <w:t>年</w:t>
            </w:r>
            <w:r w:rsidRPr="008E43CE">
              <w:rPr>
                <w:rFonts w:hint="eastAsia"/>
                <w:b/>
              </w:rPr>
              <w:t>1</w:t>
            </w:r>
            <w:r w:rsidRPr="008E43CE">
              <w:rPr>
                <w:rFonts w:hint="eastAsia"/>
                <w:b/>
              </w:rPr>
              <w:t>月</w:t>
            </w:r>
            <w:r w:rsidRPr="008E43CE">
              <w:rPr>
                <w:rFonts w:hint="eastAsia"/>
                <w:b/>
              </w:rPr>
              <w:t>1</w:t>
            </w:r>
            <w:r w:rsidRPr="008E43CE">
              <w:rPr>
                <w:rFonts w:hint="eastAsia"/>
                <w:b/>
              </w:rPr>
              <w:t>日－</w:t>
            </w:r>
            <w:r w:rsidRPr="008E43CE">
              <w:rPr>
                <w:rFonts w:hint="eastAsia"/>
                <w:b/>
              </w:rPr>
              <w:t>2026</w:t>
            </w:r>
            <w:r w:rsidRPr="008E43CE">
              <w:rPr>
                <w:rFonts w:hint="eastAsia"/>
                <w:b/>
              </w:rPr>
              <w:t>年</w:t>
            </w:r>
            <w:r w:rsidRPr="008E43CE">
              <w:rPr>
                <w:rFonts w:hint="eastAsia"/>
                <w:b/>
              </w:rPr>
              <w:t>3</w:t>
            </w:r>
            <w:r w:rsidRPr="008E43CE">
              <w:rPr>
                <w:rFonts w:hint="eastAsia"/>
                <w:b/>
              </w:rPr>
              <w:t>月</w:t>
            </w:r>
            <w:r w:rsidRPr="008E43CE">
              <w:rPr>
                <w:rFonts w:hint="eastAsia"/>
                <w:b/>
              </w:rPr>
              <w:t>31</w:t>
            </w:r>
            <w:r w:rsidRPr="008E43CE">
              <w:rPr>
                <w:rFonts w:hint="eastAsia"/>
                <w:b/>
              </w:rPr>
              <w:t>日）</w:t>
            </w:r>
          </w:p>
        </w:tc>
      </w:tr>
      <w:tr w:rsidR="008E43CE" w:rsidTr="008E43CE">
        <w:tc>
          <w:tcPr>
            <w:tcW w:w="2768" w:type="dxa"/>
            <w:vMerge/>
          </w:tcPr>
          <w:p w:rsidR="008E43CE" w:rsidRDefault="008E43CE" w:rsidP="008E43CE">
            <w:pPr>
              <w:jc w:val="left"/>
            </w:pPr>
          </w:p>
        </w:tc>
        <w:tc>
          <w:tcPr>
            <w:tcW w:w="2769" w:type="dxa"/>
            <w:shd w:val="clear" w:color="auto" w:fill="BFBFBF"/>
          </w:tcPr>
          <w:p w:rsidR="008E43CE" w:rsidRPr="008E43CE" w:rsidRDefault="008E43CE" w:rsidP="008E43CE">
            <w:pPr>
              <w:jc w:val="center"/>
              <w:rPr>
                <w:b/>
              </w:rPr>
            </w:pPr>
            <w:r w:rsidRPr="008E43CE">
              <w:rPr>
                <w:rFonts w:hint="eastAsia"/>
                <w:b/>
              </w:rPr>
              <w:t>南方创业板中盘</w:t>
            </w:r>
            <w:r w:rsidRPr="008E43CE">
              <w:rPr>
                <w:rFonts w:hint="eastAsia"/>
                <w:b/>
              </w:rPr>
              <w:t>200ETF</w:t>
            </w:r>
            <w:r w:rsidRPr="008E43CE">
              <w:rPr>
                <w:rFonts w:hint="eastAsia"/>
                <w:b/>
              </w:rPr>
              <w:t>联接</w:t>
            </w:r>
            <w:r w:rsidRPr="008E43CE">
              <w:rPr>
                <w:rFonts w:hint="eastAsia"/>
                <w:b/>
              </w:rPr>
              <w:t>A</w:t>
            </w:r>
          </w:p>
        </w:tc>
        <w:tc>
          <w:tcPr>
            <w:tcW w:w="2769" w:type="dxa"/>
            <w:shd w:val="clear" w:color="auto" w:fill="BFBFBF"/>
          </w:tcPr>
          <w:p w:rsidR="008E43CE" w:rsidRPr="008E43CE" w:rsidRDefault="008E43CE" w:rsidP="008E43CE">
            <w:pPr>
              <w:jc w:val="center"/>
              <w:rPr>
                <w:b/>
              </w:rPr>
            </w:pPr>
            <w:r w:rsidRPr="008E43CE">
              <w:rPr>
                <w:rFonts w:hint="eastAsia"/>
                <w:b/>
              </w:rPr>
              <w:t>南方创业板中盘</w:t>
            </w:r>
            <w:r w:rsidRPr="008E43CE">
              <w:rPr>
                <w:rFonts w:hint="eastAsia"/>
                <w:b/>
              </w:rPr>
              <w:t>200ETF</w:t>
            </w:r>
            <w:r w:rsidRPr="008E43CE">
              <w:rPr>
                <w:rFonts w:hint="eastAsia"/>
                <w:b/>
              </w:rPr>
              <w:t>联接</w:t>
            </w:r>
            <w:r w:rsidRPr="008E43CE">
              <w:rPr>
                <w:rFonts w:hint="eastAsia"/>
                <w:b/>
              </w:rPr>
              <w:t>C</w:t>
            </w:r>
          </w:p>
        </w:tc>
      </w:tr>
      <w:tr w:rsidR="008E43CE" w:rsidTr="008E43CE">
        <w:tc>
          <w:tcPr>
            <w:tcW w:w="2768" w:type="dxa"/>
          </w:tcPr>
          <w:p w:rsidR="008E43CE" w:rsidRDefault="008E43CE" w:rsidP="008E43CE">
            <w:pPr>
              <w:jc w:val="left"/>
            </w:pPr>
            <w:r>
              <w:rPr>
                <w:rFonts w:hint="eastAsia"/>
              </w:rPr>
              <w:t>1.</w:t>
            </w:r>
            <w:r>
              <w:rPr>
                <w:rFonts w:hint="eastAsia"/>
              </w:rPr>
              <w:t>本期已实现收益</w:t>
            </w:r>
          </w:p>
        </w:tc>
        <w:tc>
          <w:tcPr>
            <w:tcW w:w="2769" w:type="dxa"/>
          </w:tcPr>
          <w:p w:rsidR="008E43CE" w:rsidRDefault="008E43CE" w:rsidP="008E43CE">
            <w:pPr>
              <w:jc w:val="right"/>
            </w:pPr>
            <w:r>
              <w:t>1,562,676.07</w:t>
            </w:r>
          </w:p>
        </w:tc>
        <w:tc>
          <w:tcPr>
            <w:tcW w:w="2769" w:type="dxa"/>
          </w:tcPr>
          <w:p w:rsidR="008E43CE" w:rsidRDefault="008E43CE" w:rsidP="008E43CE">
            <w:pPr>
              <w:jc w:val="right"/>
            </w:pPr>
            <w:r>
              <w:t>5,258,888.30</w:t>
            </w:r>
          </w:p>
        </w:tc>
      </w:tr>
      <w:tr w:rsidR="008E43CE" w:rsidTr="008E43CE">
        <w:tc>
          <w:tcPr>
            <w:tcW w:w="2768" w:type="dxa"/>
          </w:tcPr>
          <w:p w:rsidR="008E43CE" w:rsidRDefault="008E43CE" w:rsidP="008E43CE">
            <w:pPr>
              <w:jc w:val="left"/>
            </w:pPr>
            <w:r>
              <w:rPr>
                <w:rFonts w:hint="eastAsia"/>
              </w:rPr>
              <w:t>2.</w:t>
            </w:r>
            <w:r>
              <w:rPr>
                <w:rFonts w:hint="eastAsia"/>
              </w:rPr>
              <w:t>本期利润</w:t>
            </w:r>
          </w:p>
        </w:tc>
        <w:tc>
          <w:tcPr>
            <w:tcW w:w="2769" w:type="dxa"/>
          </w:tcPr>
          <w:p w:rsidR="008E43CE" w:rsidRDefault="008E43CE" w:rsidP="008E43CE">
            <w:pPr>
              <w:jc w:val="right"/>
            </w:pPr>
            <w:r>
              <w:t>-953,205.86</w:t>
            </w:r>
          </w:p>
        </w:tc>
        <w:tc>
          <w:tcPr>
            <w:tcW w:w="2769" w:type="dxa"/>
          </w:tcPr>
          <w:p w:rsidR="008E43CE" w:rsidRDefault="008E43CE" w:rsidP="008E43CE">
            <w:pPr>
              <w:jc w:val="right"/>
            </w:pPr>
            <w:r>
              <w:t>-1,375,821.22</w:t>
            </w:r>
          </w:p>
        </w:tc>
      </w:tr>
      <w:tr w:rsidR="008E43CE" w:rsidTr="008E43CE">
        <w:tc>
          <w:tcPr>
            <w:tcW w:w="2768" w:type="dxa"/>
          </w:tcPr>
          <w:p w:rsidR="008E43CE" w:rsidRDefault="008E43CE" w:rsidP="008E43CE">
            <w:pPr>
              <w:jc w:val="left"/>
            </w:pPr>
            <w:r>
              <w:rPr>
                <w:rFonts w:hint="eastAsia"/>
              </w:rPr>
              <w:t>3.</w:t>
            </w:r>
            <w:r>
              <w:rPr>
                <w:rFonts w:hint="eastAsia"/>
              </w:rPr>
              <w:t>加权平均基金份额本期利润</w:t>
            </w:r>
          </w:p>
        </w:tc>
        <w:tc>
          <w:tcPr>
            <w:tcW w:w="2769" w:type="dxa"/>
          </w:tcPr>
          <w:p w:rsidR="008E43CE" w:rsidRDefault="008E43CE" w:rsidP="008E43CE">
            <w:pPr>
              <w:jc w:val="right"/>
            </w:pPr>
            <w:r>
              <w:t>-0.0322</w:t>
            </w:r>
          </w:p>
        </w:tc>
        <w:tc>
          <w:tcPr>
            <w:tcW w:w="2769" w:type="dxa"/>
          </w:tcPr>
          <w:p w:rsidR="008E43CE" w:rsidRDefault="008E43CE" w:rsidP="008E43CE">
            <w:pPr>
              <w:jc w:val="right"/>
            </w:pPr>
            <w:r>
              <w:t>-0.0142</w:t>
            </w:r>
          </w:p>
        </w:tc>
      </w:tr>
      <w:tr w:rsidR="008E43CE" w:rsidTr="008E43CE">
        <w:tc>
          <w:tcPr>
            <w:tcW w:w="2768" w:type="dxa"/>
          </w:tcPr>
          <w:p w:rsidR="008E43CE" w:rsidRDefault="008E43CE" w:rsidP="008E43CE">
            <w:pPr>
              <w:jc w:val="left"/>
            </w:pPr>
            <w:r>
              <w:rPr>
                <w:rFonts w:hint="eastAsia"/>
              </w:rPr>
              <w:t>4.</w:t>
            </w:r>
            <w:r>
              <w:rPr>
                <w:rFonts w:hint="eastAsia"/>
              </w:rPr>
              <w:t>期末基金资产净值</w:t>
            </w:r>
          </w:p>
        </w:tc>
        <w:tc>
          <w:tcPr>
            <w:tcW w:w="2769" w:type="dxa"/>
          </w:tcPr>
          <w:p w:rsidR="008E43CE" w:rsidRDefault="008E43CE" w:rsidP="008E43CE">
            <w:pPr>
              <w:jc w:val="right"/>
            </w:pPr>
            <w:r>
              <w:t>29,455,946.43</w:t>
            </w:r>
          </w:p>
        </w:tc>
        <w:tc>
          <w:tcPr>
            <w:tcW w:w="2769" w:type="dxa"/>
          </w:tcPr>
          <w:p w:rsidR="008E43CE" w:rsidRDefault="008E43CE" w:rsidP="008E43CE">
            <w:pPr>
              <w:jc w:val="right"/>
            </w:pPr>
            <w:r>
              <w:t>82,359,696.36</w:t>
            </w:r>
          </w:p>
        </w:tc>
      </w:tr>
      <w:tr w:rsidR="008E43CE" w:rsidTr="008E43CE">
        <w:tc>
          <w:tcPr>
            <w:tcW w:w="2768" w:type="dxa"/>
          </w:tcPr>
          <w:p w:rsidR="008E43CE" w:rsidRDefault="008E43CE" w:rsidP="008E43CE">
            <w:pPr>
              <w:jc w:val="left"/>
            </w:pPr>
            <w:r>
              <w:rPr>
                <w:rFonts w:hint="eastAsia"/>
              </w:rPr>
              <w:t>5.</w:t>
            </w:r>
            <w:r>
              <w:rPr>
                <w:rFonts w:hint="eastAsia"/>
              </w:rPr>
              <w:t>期末基金份额净值</w:t>
            </w:r>
          </w:p>
        </w:tc>
        <w:tc>
          <w:tcPr>
            <w:tcW w:w="2769" w:type="dxa"/>
          </w:tcPr>
          <w:p w:rsidR="008E43CE" w:rsidRDefault="008E43CE" w:rsidP="008E43CE">
            <w:pPr>
              <w:jc w:val="right"/>
            </w:pPr>
            <w:r>
              <w:t>1.0080</w:t>
            </w:r>
          </w:p>
        </w:tc>
        <w:tc>
          <w:tcPr>
            <w:tcW w:w="2769" w:type="dxa"/>
          </w:tcPr>
          <w:p w:rsidR="008E43CE" w:rsidRDefault="008E43CE" w:rsidP="008E43CE">
            <w:pPr>
              <w:jc w:val="right"/>
            </w:pPr>
            <w:r>
              <w:t>1.0072</w:t>
            </w:r>
          </w:p>
        </w:tc>
      </w:tr>
    </w:tbl>
    <w:p w:rsidR="008E43CE" w:rsidRDefault="008E43CE" w:rsidP="008E43CE">
      <w:pPr>
        <w:pStyle w:val="-8"/>
        <w:rPr>
          <w:rFonts w:hint="eastAsia"/>
        </w:rPr>
      </w:pPr>
      <w:r>
        <w:rPr>
          <w:rFonts w:hint="eastAsia"/>
        </w:rPr>
        <w:t>注：基金业绩指标不包括持有人认（申）购或交易基金的各项费用，计入费用后实际收益水平要低于所列数字；</w:t>
      </w:r>
    </w:p>
    <w:p w:rsidR="008E43CE" w:rsidRDefault="008E43CE" w:rsidP="008E43CE">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E43CE" w:rsidRDefault="008E43CE" w:rsidP="008E43CE">
      <w:pPr>
        <w:pStyle w:val="-2"/>
        <w:spacing w:before="312"/>
        <w:rPr>
          <w:rFonts w:hint="eastAsia"/>
        </w:rPr>
      </w:pPr>
      <w:r>
        <w:rPr>
          <w:rFonts w:hint="eastAsia"/>
        </w:rPr>
        <w:t>基金净值表现</w:t>
      </w:r>
    </w:p>
    <w:p w:rsidR="008E43CE" w:rsidRDefault="008E43CE" w:rsidP="008E43CE">
      <w:pPr>
        <w:pStyle w:val="-3"/>
        <w:spacing w:before="156" w:after="156"/>
        <w:rPr>
          <w:rFonts w:hint="eastAsia"/>
        </w:rPr>
      </w:pPr>
      <w:r>
        <w:rPr>
          <w:rFonts w:hint="eastAsia"/>
        </w:rPr>
        <w:t>本报告期基金份额净值增长率及其与同期业绩比较基准收益率的比较</w:t>
      </w:r>
    </w:p>
    <w:p w:rsidR="008E43CE" w:rsidRDefault="008E43CE" w:rsidP="008E43CE">
      <w:pPr>
        <w:pStyle w:val="-"/>
        <w:ind w:firstLine="420"/>
        <w:rPr>
          <w:rFonts w:hint="eastAsia"/>
        </w:rPr>
      </w:pPr>
      <w:r>
        <w:rPr>
          <w:rFonts w:hint="eastAsia"/>
        </w:rPr>
        <w:t>南方创业板中盘200ETF联接A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E43CE" w:rsidTr="008E43CE">
        <w:trPr>
          <w:cnfStyle w:val="100000000000" w:firstRow="1" w:lastRow="0" w:firstColumn="0" w:lastColumn="0" w:oddVBand="0" w:evenVBand="0" w:oddHBand="0" w:evenHBand="0" w:firstRowFirstColumn="0" w:firstRowLastColumn="0" w:lastRowFirstColumn="0" w:lastRowLastColumn="0"/>
        </w:trPr>
        <w:tc>
          <w:tcPr>
            <w:tcW w:w="1429" w:type="dxa"/>
          </w:tcPr>
          <w:p w:rsidR="008E43CE" w:rsidRPr="008E43CE" w:rsidRDefault="008E43CE" w:rsidP="008E43CE">
            <w:pPr>
              <w:jc w:val="center"/>
              <w:rPr>
                <w:b/>
              </w:rPr>
            </w:pPr>
            <w:r w:rsidRPr="008E43CE">
              <w:rPr>
                <w:rFonts w:hint="eastAsia"/>
                <w:b/>
              </w:rPr>
              <w:t>阶段</w:t>
            </w:r>
          </w:p>
        </w:tc>
        <w:tc>
          <w:tcPr>
            <w:tcW w:w="1315" w:type="dxa"/>
          </w:tcPr>
          <w:p w:rsidR="008E43CE" w:rsidRPr="008E43CE" w:rsidRDefault="008E43CE" w:rsidP="008E43CE">
            <w:pPr>
              <w:jc w:val="center"/>
              <w:rPr>
                <w:b/>
              </w:rPr>
            </w:pPr>
            <w:r w:rsidRPr="008E43CE">
              <w:rPr>
                <w:rFonts w:hint="eastAsia"/>
                <w:b/>
              </w:rPr>
              <w:t>净值增长率①</w:t>
            </w:r>
          </w:p>
        </w:tc>
        <w:tc>
          <w:tcPr>
            <w:tcW w:w="1315" w:type="dxa"/>
          </w:tcPr>
          <w:p w:rsidR="008E43CE" w:rsidRPr="008E43CE" w:rsidRDefault="008E43CE" w:rsidP="008E43CE">
            <w:pPr>
              <w:jc w:val="center"/>
              <w:rPr>
                <w:b/>
              </w:rPr>
            </w:pPr>
            <w:r w:rsidRPr="008E43CE">
              <w:rPr>
                <w:rFonts w:hint="eastAsia"/>
                <w:b/>
              </w:rPr>
              <w:t>净值增长率标准差②</w:t>
            </w:r>
          </w:p>
        </w:tc>
        <w:tc>
          <w:tcPr>
            <w:tcW w:w="1315" w:type="dxa"/>
          </w:tcPr>
          <w:p w:rsidR="008E43CE" w:rsidRPr="008E43CE" w:rsidRDefault="008E43CE" w:rsidP="008E43CE">
            <w:pPr>
              <w:jc w:val="center"/>
              <w:rPr>
                <w:b/>
              </w:rPr>
            </w:pPr>
            <w:r w:rsidRPr="008E43CE">
              <w:rPr>
                <w:rFonts w:hint="eastAsia"/>
                <w:b/>
              </w:rPr>
              <w:t>业绩比较基准收益率③</w:t>
            </w:r>
          </w:p>
        </w:tc>
        <w:tc>
          <w:tcPr>
            <w:tcW w:w="1315" w:type="dxa"/>
          </w:tcPr>
          <w:p w:rsidR="008E43CE" w:rsidRPr="008E43CE" w:rsidRDefault="008E43CE" w:rsidP="008E43CE">
            <w:pPr>
              <w:jc w:val="center"/>
              <w:rPr>
                <w:b/>
              </w:rPr>
            </w:pPr>
            <w:r w:rsidRPr="008E43CE">
              <w:rPr>
                <w:rFonts w:hint="eastAsia"/>
                <w:b/>
              </w:rPr>
              <w:t>业绩比较基准收益率标准差④</w:t>
            </w:r>
          </w:p>
        </w:tc>
        <w:tc>
          <w:tcPr>
            <w:tcW w:w="907" w:type="dxa"/>
          </w:tcPr>
          <w:p w:rsidR="008E43CE" w:rsidRPr="008E43CE" w:rsidRDefault="008E43CE" w:rsidP="008E43CE">
            <w:pPr>
              <w:jc w:val="center"/>
              <w:rPr>
                <w:b/>
              </w:rPr>
            </w:pPr>
            <w:r w:rsidRPr="008E43CE">
              <w:rPr>
                <w:rFonts w:hint="eastAsia"/>
                <w:b/>
              </w:rPr>
              <w:t>①</w:t>
            </w:r>
            <w:r w:rsidRPr="008E43CE">
              <w:rPr>
                <w:rFonts w:hint="eastAsia"/>
                <w:b/>
              </w:rPr>
              <w:t>-</w:t>
            </w:r>
            <w:r w:rsidRPr="008E43CE">
              <w:rPr>
                <w:rFonts w:hint="eastAsia"/>
                <w:b/>
              </w:rPr>
              <w:t>③</w:t>
            </w:r>
          </w:p>
        </w:tc>
        <w:tc>
          <w:tcPr>
            <w:tcW w:w="907" w:type="dxa"/>
          </w:tcPr>
          <w:p w:rsidR="008E43CE" w:rsidRPr="008E43CE" w:rsidRDefault="008E43CE" w:rsidP="008E43CE">
            <w:pPr>
              <w:jc w:val="center"/>
              <w:rPr>
                <w:b/>
              </w:rPr>
            </w:pPr>
            <w:r w:rsidRPr="008E43CE">
              <w:rPr>
                <w:rFonts w:hint="eastAsia"/>
                <w:b/>
              </w:rPr>
              <w:t>②</w:t>
            </w:r>
            <w:r w:rsidRPr="008E43CE">
              <w:rPr>
                <w:rFonts w:hint="eastAsia"/>
                <w:b/>
              </w:rPr>
              <w:t>-</w:t>
            </w:r>
            <w:r w:rsidRPr="008E43CE">
              <w:rPr>
                <w:rFonts w:hint="eastAsia"/>
                <w:b/>
              </w:rPr>
              <w:t>④</w:t>
            </w:r>
          </w:p>
        </w:tc>
      </w:tr>
      <w:tr w:rsidR="008E43CE" w:rsidTr="008E43CE">
        <w:tc>
          <w:tcPr>
            <w:tcW w:w="1429" w:type="dxa"/>
          </w:tcPr>
          <w:p w:rsidR="008E43CE" w:rsidRDefault="008E43CE" w:rsidP="008E43CE">
            <w:pPr>
              <w:jc w:val="left"/>
            </w:pPr>
            <w:r>
              <w:rPr>
                <w:rFonts w:hint="eastAsia"/>
              </w:rPr>
              <w:t>过去三个月</w:t>
            </w:r>
          </w:p>
        </w:tc>
        <w:tc>
          <w:tcPr>
            <w:tcW w:w="1315" w:type="dxa"/>
          </w:tcPr>
          <w:p w:rsidR="008E43CE" w:rsidRDefault="008E43CE" w:rsidP="008E43CE">
            <w:pPr>
              <w:jc w:val="right"/>
            </w:pPr>
            <w:r>
              <w:t>-4.14%</w:t>
            </w:r>
          </w:p>
        </w:tc>
        <w:tc>
          <w:tcPr>
            <w:tcW w:w="1315" w:type="dxa"/>
          </w:tcPr>
          <w:p w:rsidR="008E43CE" w:rsidRDefault="008E43CE" w:rsidP="008E43CE">
            <w:pPr>
              <w:jc w:val="right"/>
            </w:pPr>
            <w:r>
              <w:t>1.91%</w:t>
            </w:r>
          </w:p>
        </w:tc>
        <w:tc>
          <w:tcPr>
            <w:tcW w:w="1315" w:type="dxa"/>
          </w:tcPr>
          <w:p w:rsidR="008E43CE" w:rsidRDefault="008E43CE" w:rsidP="008E43CE">
            <w:pPr>
              <w:jc w:val="right"/>
            </w:pPr>
            <w:r>
              <w:t>-3.74%</w:t>
            </w:r>
          </w:p>
        </w:tc>
        <w:tc>
          <w:tcPr>
            <w:tcW w:w="1315" w:type="dxa"/>
          </w:tcPr>
          <w:p w:rsidR="008E43CE" w:rsidRDefault="008E43CE" w:rsidP="008E43CE">
            <w:pPr>
              <w:jc w:val="right"/>
            </w:pPr>
            <w:r>
              <w:t>1.90%</w:t>
            </w:r>
          </w:p>
        </w:tc>
        <w:tc>
          <w:tcPr>
            <w:tcW w:w="907" w:type="dxa"/>
          </w:tcPr>
          <w:p w:rsidR="008E43CE" w:rsidRDefault="008E43CE" w:rsidP="008E43CE">
            <w:pPr>
              <w:jc w:val="right"/>
            </w:pPr>
            <w:r>
              <w:t>-0.40%</w:t>
            </w:r>
          </w:p>
        </w:tc>
        <w:tc>
          <w:tcPr>
            <w:tcW w:w="907" w:type="dxa"/>
          </w:tcPr>
          <w:p w:rsidR="008E43CE" w:rsidRDefault="008E43CE" w:rsidP="008E43CE">
            <w:pPr>
              <w:jc w:val="right"/>
            </w:pPr>
            <w:r>
              <w:t>0.01%</w:t>
            </w:r>
          </w:p>
        </w:tc>
      </w:tr>
      <w:tr w:rsidR="008E43CE" w:rsidTr="008E43CE">
        <w:tc>
          <w:tcPr>
            <w:tcW w:w="1429" w:type="dxa"/>
          </w:tcPr>
          <w:p w:rsidR="008E43CE" w:rsidRDefault="008E43CE" w:rsidP="008E43CE">
            <w:pPr>
              <w:jc w:val="left"/>
            </w:pPr>
            <w:r>
              <w:rPr>
                <w:rFonts w:hint="eastAsia"/>
              </w:rPr>
              <w:t>自基金合同生效起至今</w:t>
            </w:r>
          </w:p>
        </w:tc>
        <w:tc>
          <w:tcPr>
            <w:tcW w:w="1315" w:type="dxa"/>
          </w:tcPr>
          <w:p w:rsidR="008E43CE" w:rsidRDefault="008E43CE" w:rsidP="008E43CE">
            <w:pPr>
              <w:jc w:val="right"/>
            </w:pPr>
            <w:r>
              <w:t>0.80%</w:t>
            </w:r>
          </w:p>
        </w:tc>
        <w:tc>
          <w:tcPr>
            <w:tcW w:w="1315" w:type="dxa"/>
          </w:tcPr>
          <w:p w:rsidR="008E43CE" w:rsidRDefault="008E43CE" w:rsidP="008E43CE">
            <w:pPr>
              <w:jc w:val="right"/>
            </w:pPr>
            <w:r>
              <w:t>1.57%</w:t>
            </w:r>
          </w:p>
        </w:tc>
        <w:tc>
          <w:tcPr>
            <w:tcW w:w="1315" w:type="dxa"/>
          </w:tcPr>
          <w:p w:rsidR="008E43CE" w:rsidRDefault="008E43CE" w:rsidP="008E43CE">
            <w:pPr>
              <w:jc w:val="right"/>
            </w:pPr>
            <w:r>
              <w:t>-2.50%</w:t>
            </w:r>
          </w:p>
        </w:tc>
        <w:tc>
          <w:tcPr>
            <w:tcW w:w="1315" w:type="dxa"/>
          </w:tcPr>
          <w:p w:rsidR="008E43CE" w:rsidRDefault="008E43CE" w:rsidP="008E43CE">
            <w:pPr>
              <w:jc w:val="right"/>
            </w:pPr>
            <w:r>
              <w:t>1.67%</w:t>
            </w:r>
          </w:p>
        </w:tc>
        <w:tc>
          <w:tcPr>
            <w:tcW w:w="907" w:type="dxa"/>
          </w:tcPr>
          <w:p w:rsidR="008E43CE" w:rsidRDefault="008E43CE" w:rsidP="008E43CE">
            <w:pPr>
              <w:jc w:val="right"/>
            </w:pPr>
            <w:r>
              <w:t>3.30%</w:t>
            </w:r>
          </w:p>
        </w:tc>
        <w:tc>
          <w:tcPr>
            <w:tcW w:w="907" w:type="dxa"/>
          </w:tcPr>
          <w:p w:rsidR="008E43CE" w:rsidRDefault="008E43CE" w:rsidP="008E43CE">
            <w:pPr>
              <w:jc w:val="right"/>
            </w:pPr>
            <w:r>
              <w:t>-0.10%</w:t>
            </w:r>
          </w:p>
        </w:tc>
      </w:tr>
    </w:tbl>
    <w:p w:rsidR="008E43CE" w:rsidRDefault="008E43CE" w:rsidP="008E43CE">
      <w:pPr>
        <w:pStyle w:val="-"/>
        <w:ind w:firstLine="420"/>
        <w:rPr>
          <w:rFonts w:hint="eastAsia"/>
        </w:rPr>
      </w:pPr>
      <w:r>
        <w:rPr>
          <w:rFonts w:hint="eastAsia"/>
        </w:rPr>
        <w:t>南方创业板中盘200ETF联接C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E43CE" w:rsidTr="008E43CE">
        <w:trPr>
          <w:cnfStyle w:val="100000000000" w:firstRow="1" w:lastRow="0" w:firstColumn="0" w:lastColumn="0" w:oddVBand="0" w:evenVBand="0" w:oddHBand="0" w:evenHBand="0" w:firstRowFirstColumn="0" w:firstRowLastColumn="0" w:lastRowFirstColumn="0" w:lastRowLastColumn="0"/>
        </w:trPr>
        <w:tc>
          <w:tcPr>
            <w:tcW w:w="1429" w:type="dxa"/>
          </w:tcPr>
          <w:p w:rsidR="008E43CE" w:rsidRPr="008E43CE" w:rsidRDefault="008E43CE" w:rsidP="008E43CE">
            <w:pPr>
              <w:jc w:val="center"/>
              <w:rPr>
                <w:b/>
              </w:rPr>
            </w:pPr>
            <w:r w:rsidRPr="008E43CE">
              <w:rPr>
                <w:rFonts w:hint="eastAsia"/>
                <w:b/>
              </w:rPr>
              <w:t>阶段</w:t>
            </w:r>
          </w:p>
        </w:tc>
        <w:tc>
          <w:tcPr>
            <w:tcW w:w="1315" w:type="dxa"/>
          </w:tcPr>
          <w:p w:rsidR="008E43CE" w:rsidRPr="008E43CE" w:rsidRDefault="008E43CE" w:rsidP="008E43CE">
            <w:pPr>
              <w:jc w:val="center"/>
              <w:rPr>
                <w:b/>
              </w:rPr>
            </w:pPr>
            <w:r w:rsidRPr="008E43CE">
              <w:rPr>
                <w:rFonts w:hint="eastAsia"/>
                <w:b/>
              </w:rPr>
              <w:t>净值增长率①</w:t>
            </w:r>
          </w:p>
        </w:tc>
        <w:tc>
          <w:tcPr>
            <w:tcW w:w="1315" w:type="dxa"/>
          </w:tcPr>
          <w:p w:rsidR="008E43CE" w:rsidRPr="008E43CE" w:rsidRDefault="008E43CE" w:rsidP="008E43CE">
            <w:pPr>
              <w:jc w:val="center"/>
              <w:rPr>
                <w:b/>
              </w:rPr>
            </w:pPr>
            <w:r w:rsidRPr="008E43CE">
              <w:rPr>
                <w:rFonts w:hint="eastAsia"/>
                <w:b/>
              </w:rPr>
              <w:t>净值增长率标准差②</w:t>
            </w:r>
          </w:p>
        </w:tc>
        <w:tc>
          <w:tcPr>
            <w:tcW w:w="1315" w:type="dxa"/>
          </w:tcPr>
          <w:p w:rsidR="008E43CE" w:rsidRPr="008E43CE" w:rsidRDefault="008E43CE" w:rsidP="008E43CE">
            <w:pPr>
              <w:jc w:val="center"/>
              <w:rPr>
                <w:b/>
              </w:rPr>
            </w:pPr>
            <w:r w:rsidRPr="008E43CE">
              <w:rPr>
                <w:rFonts w:hint="eastAsia"/>
                <w:b/>
              </w:rPr>
              <w:t>业绩比较基准收益率③</w:t>
            </w:r>
          </w:p>
        </w:tc>
        <w:tc>
          <w:tcPr>
            <w:tcW w:w="1315" w:type="dxa"/>
          </w:tcPr>
          <w:p w:rsidR="008E43CE" w:rsidRPr="008E43CE" w:rsidRDefault="008E43CE" w:rsidP="008E43CE">
            <w:pPr>
              <w:jc w:val="center"/>
              <w:rPr>
                <w:b/>
              </w:rPr>
            </w:pPr>
            <w:r w:rsidRPr="008E43CE">
              <w:rPr>
                <w:rFonts w:hint="eastAsia"/>
                <w:b/>
              </w:rPr>
              <w:t>业绩比较基准收益率标准差④</w:t>
            </w:r>
          </w:p>
        </w:tc>
        <w:tc>
          <w:tcPr>
            <w:tcW w:w="907" w:type="dxa"/>
          </w:tcPr>
          <w:p w:rsidR="008E43CE" w:rsidRPr="008E43CE" w:rsidRDefault="008E43CE" w:rsidP="008E43CE">
            <w:pPr>
              <w:jc w:val="center"/>
              <w:rPr>
                <w:b/>
              </w:rPr>
            </w:pPr>
            <w:r w:rsidRPr="008E43CE">
              <w:rPr>
                <w:rFonts w:hint="eastAsia"/>
                <w:b/>
              </w:rPr>
              <w:t>①</w:t>
            </w:r>
            <w:r w:rsidRPr="008E43CE">
              <w:rPr>
                <w:rFonts w:hint="eastAsia"/>
                <w:b/>
              </w:rPr>
              <w:t>-</w:t>
            </w:r>
            <w:r w:rsidRPr="008E43CE">
              <w:rPr>
                <w:rFonts w:hint="eastAsia"/>
                <w:b/>
              </w:rPr>
              <w:t>③</w:t>
            </w:r>
          </w:p>
        </w:tc>
        <w:tc>
          <w:tcPr>
            <w:tcW w:w="907" w:type="dxa"/>
          </w:tcPr>
          <w:p w:rsidR="008E43CE" w:rsidRPr="008E43CE" w:rsidRDefault="008E43CE" w:rsidP="008E43CE">
            <w:pPr>
              <w:jc w:val="center"/>
              <w:rPr>
                <w:b/>
              </w:rPr>
            </w:pPr>
            <w:r w:rsidRPr="008E43CE">
              <w:rPr>
                <w:rFonts w:hint="eastAsia"/>
                <w:b/>
              </w:rPr>
              <w:t>②</w:t>
            </w:r>
            <w:r w:rsidRPr="008E43CE">
              <w:rPr>
                <w:rFonts w:hint="eastAsia"/>
                <w:b/>
              </w:rPr>
              <w:t>-</w:t>
            </w:r>
            <w:r w:rsidRPr="008E43CE">
              <w:rPr>
                <w:rFonts w:hint="eastAsia"/>
                <w:b/>
              </w:rPr>
              <w:t>④</w:t>
            </w:r>
          </w:p>
        </w:tc>
      </w:tr>
      <w:tr w:rsidR="008E43CE" w:rsidTr="008E43CE">
        <w:tc>
          <w:tcPr>
            <w:tcW w:w="1429" w:type="dxa"/>
          </w:tcPr>
          <w:p w:rsidR="008E43CE" w:rsidRDefault="008E43CE" w:rsidP="008E43CE">
            <w:pPr>
              <w:jc w:val="left"/>
            </w:pPr>
            <w:r>
              <w:rPr>
                <w:rFonts w:hint="eastAsia"/>
              </w:rPr>
              <w:t>过去三个月</w:t>
            </w:r>
          </w:p>
        </w:tc>
        <w:tc>
          <w:tcPr>
            <w:tcW w:w="1315" w:type="dxa"/>
          </w:tcPr>
          <w:p w:rsidR="008E43CE" w:rsidRDefault="008E43CE" w:rsidP="008E43CE">
            <w:pPr>
              <w:jc w:val="right"/>
            </w:pPr>
            <w:r>
              <w:t>-4.19%</w:t>
            </w:r>
          </w:p>
        </w:tc>
        <w:tc>
          <w:tcPr>
            <w:tcW w:w="1315" w:type="dxa"/>
          </w:tcPr>
          <w:p w:rsidR="008E43CE" w:rsidRDefault="008E43CE" w:rsidP="008E43CE">
            <w:pPr>
              <w:jc w:val="right"/>
            </w:pPr>
            <w:r>
              <w:t>1.91%</w:t>
            </w:r>
          </w:p>
        </w:tc>
        <w:tc>
          <w:tcPr>
            <w:tcW w:w="1315" w:type="dxa"/>
          </w:tcPr>
          <w:p w:rsidR="008E43CE" w:rsidRDefault="008E43CE" w:rsidP="008E43CE">
            <w:pPr>
              <w:jc w:val="right"/>
            </w:pPr>
            <w:r>
              <w:t>-3.74%</w:t>
            </w:r>
          </w:p>
        </w:tc>
        <w:tc>
          <w:tcPr>
            <w:tcW w:w="1315" w:type="dxa"/>
          </w:tcPr>
          <w:p w:rsidR="008E43CE" w:rsidRDefault="008E43CE" w:rsidP="008E43CE">
            <w:pPr>
              <w:jc w:val="right"/>
            </w:pPr>
            <w:r>
              <w:t>1.90%</w:t>
            </w:r>
          </w:p>
        </w:tc>
        <w:tc>
          <w:tcPr>
            <w:tcW w:w="907" w:type="dxa"/>
          </w:tcPr>
          <w:p w:rsidR="008E43CE" w:rsidRDefault="008E43CE" w:rsidP="008E43CE">
            <w:pPr>
              <w:jc w:val="right"/>
            </w:pPr>
            <w:r>
              <w:t>-0.45%</w:t>
            </w:r>
          </w:p>
        </w:tc>
        <w:tc>
          <w:tcPr>
            <w:tcW w:w="907" w:type="dxa"/>
          </w:tcPr>
          <w:p w:rsidR="008E43CE" w:rsidRDefault="008E43CE" w:rsidP="008E43CE">
            <w:pPr>
              <w:jc w:val="right"/>
            </w:pPr>
            <w:r>
              <w:t>0.01%</w:t>
            </w:r>
          </w:p>
        </w:tc>
      </w:tr>
      <w:tr w:rsidR="008E43CE" w:rsidTr="008E43CE">
        <w:tc>
          <w:tcPr>
            <w:tcW w:w="1429" w:type="dxa"/>
          </w:tcPr>
          <w:p w:rsidR="008E43CE" w:rsidRDefault="008E43CE" w:rsidP="008E43CE">
            <w:pPr>
              <w:jc w:val="left"/>
            </w:pPr>
            <w:r>
              <w:rPr>
                <w:rFonts w:hint="eastAsia"/>
              </w:rPr>
              <w:t>自基金合同生效起至今</w:t>
            </w:r>
          </w:p>
        </w:tc>
        <w:tc>
          <w:tcPr>
            <w:tcW w:w="1315" w:type="dxa"/>
          </w:tcPr>
          <w:p w:rsidR="008E43CE" w:rsidRDefault="008E43CE" w:rsidP="008E43CE">
            <w:pPr>
              <w:jc w:val="right"/>
            </w:pPr>
            <w:r>
              <w:t>0.72%</w:t>
            </w:r>
          </w:p>
        </w:tc>
        <w:tc>
          <w:tcPr>
            <w:tcW w:w="1315" w:type="dxa"/>
          </w:tcPr>
          <w:p w:rsidR="008E43CE" w:rsidRDefault="008E43CE" w:rsidP="008E43CE">
            <w:pPr>
              <w:jc w:val="right"/>
            </w:pPr>
            <w:r>
              <w:t>1.57%</w:t>
            </w:r>
          </w:p>
        </w:tc>
        <w:tc>
          <w:tcPr>
            <w:tcW w:w="1315" w:type="dxa"/>
          </w:tcPr>
          <w:p w:rsidR="008E43CE" w:rsidRDefault="008E43CE" w:rsidP="008E43CE">
            <w:pPr>
              <w:jc w:val="right"/>
            </w:pPr>
            <w:r>
              <w:t>-2.50%</w:t>
            </w:r>
          </w:p>
        </w:tc>
        <w:tc>
          <w:tcPr>
            <w:tcW w:w="1315" w:type="dxa"/>
          </w:tcPr>
          <w:p w:rsidR="008E43CE" w:rsidRDefault="008E43CE" w:rsidP="008E43CE">
            <w:pPr>
              <w:jc w:val="right"/>
            </w:pPr>
            <w:r>
              <w:t>1.67%</w:t>
            </w:r>
          </w:p>
        </w:tc>
        <w:tc>
          <w:tcPr>
            <w:tcW w:w="907" w:type="dxa"/>
          </w:tcPr>
          <w:p w:rsidR="008E43CE" w:rsidRDefault="008E43CE" w:rsidP="008E43CE">
            <w:pPr>
              <w:jc w:val="right"/>
            </w:pPr>
            <w:r>
              <w:t>3.22%</w:t>
            </w:r>
          </w:p>
        </w:tc>
        <w:tc>
          <w:tcPr>
            <w:tcW w:w="907" w:type="dxa"/>
          </w:tcPr>
          <w:p w:rsidR="008E43CE" w:rsidRDefault="008E43CE" w:rsidP="008E43CE">
            <w:pPr>
              <w:jc w:val="right"/>
            </w:pPr>
            <w:r>
              <w:t>-0.10%</w:t>
            </w:r>
          </w:p>
        </w:tc>
      </w:tr>
    </w:tbl>
    <w:p w:rsidR="008E43CE" w:rsidRDefault="008E43CE" w:rsidP="008E43CE">
      <w:pPr>
        <w:pStyle w:val="-3"/>
        <w:spacing w:before="156" w:after="156"/>
        <w:rPr>
          <w:rFonts w:hint="eastAsia"/>
        </w:rPr>
      </w:pPr>
      <w:r>
        <w:rPr>
          <w:rFonts w:hint="eastAsia"/>
        </w:rPr>
        <w:lastRenderedPageBreak/>
        <w:t>自基金合同生效以来基金份额累计净值增长率变动及其与同期业绩比较基准收益率变动的比较</w:t>
      </w:r>
    </w:p>
    <w:p w:rsidR="008E43CE" w:rsidRDefault="008E43CE" w:rsidP="008E43CE">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8E43CE" w:rsidRDefault="008E43CE" w:rsidP="008E43CE">
      <w:r>
        <w:rPr>
          <w:noProof/>
        </w:rPr>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8E43CE" w:rsidRDefault="008E43CE" w:rsidP="008E43CE">
      <w:pPr>
        <w:pStyle w:val="-8"/>
        <w:rPr>
          <w:rFonts w:hint="eastAsia"/>
        </w:rPr>
      </w:pPr>
      <w:r>
        <w:rPr>
          <w:rFonts w:hint="eastAsia"/>
        </w:rPr>
        <w:t>注：本基金合同于2025年11月11日生效，截至本报告期末基金成立未满一年；自基金成立日起6个月内为建仓期，截至报告期末建仓期尚未结束。</w:t>
      </w:r>
    </w:p>
    <w:p w:rsidR="008E43CE" w:rsidRDefault="008E43CE" w:rsidP="008E43CE">
      <w:pPr>
        <w:pStyle w:val="-1"/>
        <w:ind w:left="281" w:hanging="281"/>
        <w:rPr>
          <w:rFonts w:hint="eastAsia"/>
        </w:rPr>
      </w:pPr>
      <w:r>
        <w:rPr>
          <w:rFonts w:hint="eastAsia"/>
        </w:rPr>
        <w:lastRenderedPageBreak/>
        <w:t>管理人报告</w:t>
      </w:r>
    </w:p>
    <w:p w:rsidR="008E43CE" w:rsidRDefault="008E43CE" w:rsidP="008E43CE">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E43CE" w:rsidTr="00BE210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E43CE" w:rsidRPr="008E43CE" w:rsidRDefault="008E43CE" w:rsidP="008E43CE">
            <w:pPr>
              <w:jc w:val="center"/>
              <w:rPr>
                <w:b/>
              </w:rPr>
            </w:pPr>
            <w:r w:rsidRPr="008E43CE">
              <w:rPr>
                <w:rFonts w:hint="eastAsia"/>
                <w:b/>
              </w:rPr>
              <w:t>姓名</w:t>
            </w:r>
          </w:p>
        </w:tc>
        <w:tc>
          <w:tcPr>
            <w:tcW w:w="851" w:type="dxa"/>
            <w:vMerge w:val="restart"/>
          </w:tcPr>
          <w:p w:rsidR="008E43CE" w:rsidRPr="008E43CE" w:rsidRDefault="008E43CE" w:rsidP="008E43CE">
            <w:pPr>
              <w:jc w:val="center"/>
              <w:rPr>
                <w:b/>
              </w:rPr>
            </w:pPr>
            <w:r w:rsidRPr="008E43CE">
              <w:rPr>
                <w:rFonts w:hint="eastAsia"/>
                <w:b/>
              </w:rPr>
              <w:t>职务</w:t>
            </w:r>
          </w:p>
        </w:tc>
        <w:tc>
          <w:tcPr>
            <w:tcW w:w="2234" w:type="dxa"/>
            <w:gridSpan w:val="2"/>
            <w:tcBorders>
              <w:bottom w:val="single" w:sz="4" w:space="0" w:color="auto"/>
            </w:tcBorders>
          </w:tcPr>
          <w:p w:rsidR="008E43CE" w:rsidRPr="008E43CE" w:rsidRDefault="008E43CE" w:rsidP="008E43CE">
            <w:pPr>
              <w:jc w:val="center"/>
              <w:rPr>
                <w:b/>
              </w:rPr>
            </w:pPr>
            <w:r w:rsidRPr="008E43CE">
              <w:rPr>
                <w:rFonts w:hint="eastAsia"/>
                <w:b/>
              </w:rPr>
              <w:t>任本基金的基金经理期限</w:t>
            </w:r>
          </w:p>
        </w:tc>
        <w:tc>
          <w:tcPr>
            <w:tcW w:w="703" w:type="dxa"/>
            <w:vMerge w:val="restart"/>
          </w:tcPr>
          <w:p w:rsidR="008E43CE" w:rsidRPr="008E43CE" w:rsidRDefault="008E43CE" w:rsidP="008E43CE">
            <w:pPr>
              <w:jc w:val="center"/>
              <w:rPr>
                <w:b/>
              </w:rPr>
            </w:pPr>
            <w:r w:rsidRPr="008E43CE">
              <w:rPr>
                <w:rFonts w:hint="eastAsia"/>
                <w:b/>
              </w:rPr>
              <w:t>证券从业年限</w:t>
            </w:r>
          </w:p>
        </w:tc>
        <w:tc>
          <w:tcPr>
            <w:tcW w:w="3856" w:type="dxa"/>
            <w:vMerge w:val="restart"/>
          </w:tcPr>
          <w:p w:rsidR="008E43CE" w:rsidRPr="008E43CE" w:rsidRDefault="008E43CE" w:rsidP="008E43CE">
            <w:pPr>
              <w:jc w:val="center"/>
              <w:rPr>
                <w:b/>
              </w:rPr>
            </w:pPr>
            <w:r w:rsidRPr="008E43CE">
              <w:rPr>
                <w:rFonts w:hint="eastAsia"/>
                <w:b/>
              </w:rPr>
              <w:t>说明</w:t>
            </w:r>
          </w:p>
        </w:tc>
      </w:tr>
      <w:tr w:rsidR="008E43CE" w:rsidTr="008E43CE">
        <w:tc>
          <w:tcPr>
            <w:tcW w:w="862" w:type="dxa"/>
            <w:vMerge/>
          </w:tcPr>
          <w:p w:rsidR="008E43CE" w:rsidRDefault="008E43CE" w:rsidP="008E43CE">
            <w:pPr>
              <w:jc w:val="left"/>
            </w:pPr>
          </w:p>
        </w:tc>
        <w:tc>
          <w:tcPr>
            <w:tcW w:w="851" w:type="dxa"/>
            <w:vMerge/>
          </w:tcPr>
          <w:p w:rsidR="008E43CE" w:rsidRDefault="008E43CE" w:rsidP="008E43CE">
            <w:pPr>
              <w:jc w:val="left"/>
            </w:pPr>
          </w:p>
        </w:tc>
        <w:tc>
          <w:tcPr>
            <w:tcW w:w="1117" w:type="dxa"/>
            <w:shd w:val="clear" w:color="auto" w:fill="BFBFBF"/>
          </w:tcPr>
          <w:p w:rsidR="008E43CE" w:rsidRPr="008E43CE" w:rsidRDefault="008E43CE" w:rsidP="008E43CE">
            <w:pPr>
              <w:jc w:val="center"/>
              <w:rPr>
                <w:b/>
              </w:rPr>
            </w:pPr>
            <w:r w:rsidRPr="008E43CE">
              <w:rPr>
                <w:rFonts w:hint="eastAsia"/>
                <w:b/>
              </w:rPr>
              <w:t>任职日期</w:t>
            </w:r>
          </w:p>
        </w:tc>
        <w:tc>
          <w:tcPr>
            <w:tcW w:w="1117" w:type="dxa"/>
            <w:shd w:val="clear" w:color="auto" w:fill="BFBFBF"/>
          </w:tcPr>
          <w:p w:rsidR="008E43CE" w:rsidRPr="008E43CE" w:rsidRDefault="008E43CE" w:rsidP="008E43CE">
            <w:pPr>
              <w:jc w:val="center"/>
              <w:rPr>
                <w:b/>
              </w:rPr>
            </w:pPr>
            <w:r w:rsidRPr="008E43CE">
              <w:rPr>
                <w:rFonts w:hint="eastAsia"/>
                <w:b/>
              </w:rPr>
              <w:t>离任日期</w:t>
            </w:r>
          </w:p>
        </w:tc>
        <w:tc>
          <w:tcPr>
            <w:tcW w:w="703" w:type="dxa"/>
            <w:vMerge/>
          </w:tcPr>
          <w:p w:rsidR="008E43CE" w:rsidRDefault="008E43CE" w:rsidP="008E43CE">
            <w:pPr>
              <w:jc w:val="left"/>
            </w:pPr>
          </w:p>
        </w:tc>
        <w:tc>
          <w:tcPr>
            <w:tcW w:w="3856" w:type="dxa"/>
            <w:vMerge/>
          </w:tcPr>
          <w:p w:rsidR="008E43CE" w:rsidRDefault="008E43CE" w:rsidP="008E43CE">
            <w:pPr>
              <w:jc w:val="left"/>
            </w:pPr>
          </w:p>
        </w:tc>
      </w:tr>
      <w:tr w:rsidR="008E43CE" w:rsidTr="008E43CE">
        <w:tc>
          <w:tcPr>
            <w:tcW w:w="862" w:type="dxa"/>
          </w:tcPr>
          <w:p w:rsidR="008E43CE" w:rsidRDefault="008E43CE" w:rsidP="008E43CE">
            <w:pPr>
              <w:jc w:val="left"/>
            </w:pPr>
            <w:r>
              <w:rPr>
                <w:rFonts w:hint="eastAsia"/>
              </w:rPr>
              <w:t>何典鸿</w:t>
            </w:r>
          </w:p>
        </w:tc>
        <w:tc>
          <w:tcPr>
            <w:tcW w:w="851" w:type="dxa"/>
          </w:tcPr>
          <w:p w:rsidR="008E43CE" w:rsidRDefault="008E43CE" w:rsidP="008E43CE">
            <w:pPr>
              <w:jc w:val="left"/>
            </w:pPr>
            <w:r>
              <w:rPr>
                <w:rFonts w:hint="eastAsia"/>
              </w:rPr>
              <w:t>本基金基金经理</w:t>
            </w:r>
          </w:p>
        </w:tc>
        <w:tc>
          <w:tcPr>
            <w:tcW w:w="1117" w:type="dxa"/>
          </w:tcPr>
          <w:p w:rsidR="008E43CE" w:rsidRDefault="008E43CE" w:rsidP="008E43CE">
            <w:pPr>
              <w:jc w:val="left"/>
            </w:pPr>
            <w:r>
              <w:rPr>
                <w:rFonts w:hint="eastAsia"/>
              </w:rPr>
              <w:t>2025</w:t>
            </w:r>
            <w:r>
              <w:rPr>
                <w:rFonts w:hint="eastAsia"/>
              </w:rPr>
              <w:t>年</w:t>
            </w:r>
            <w:r>
              <w:rPr>
                <w:rFonts w:hint="eastAsia"/>
              </w:rPr>
              <w:t>11</w:t>
            </w:r>
            <w:r>
              <w:rPr>
                <w:rFonts w:hint="eastAsia"/>
              </w:rPr>
              <w:t>月</w:t>
            </w:r>
            <w:r>
              <w:rPr>
                <w:rFonts w:hint="eastAsia"/>
              </w:rPr>
              <w:t>11</w:t>
            </w:r>
            <w:r>
              <w:rPr>
                <w:rFonts w:hint="eastAsia"/>
              </w:rPr>
              <w:t>日</w:t>
            </w:r>
          </w:p>
        </w:tc>
        <w:tc>
          <w:tcPr>
            <w:tcW w:w="1117" w:type="dxa"/>
          </w:tcPr>
          <w:p w:rsidR="008E43CE" w:rsidRDefault="008E43CE" w:rsidP="008E43CE">
            <w:pPr>
              <w:jc w:val="right"/>
            </w:pPr>
            <w:r>
              <w:t>-</w:t>
            </w:r>
          </w:p>
        </w:tc>
        <w:tc>
          <w:tcPr>
            <w:tcW w:w="703" w:type="dxa"/>
          </w:tcPr>
          <w:p w:rsidR="008E43CE" w:rsidRDefault="008E43CE" w:rsidP="008E43CE">
            <w:pPr>
              <w:jc w:val="left"/>
            </w:pPr>
            <w:r>
              <w:rPr>
                <w:rFonts w:hint="eastAsia"/>
              </w:rPr>
              <w:t>10</w:t>
            </w:r>
            <w:r>
              <w:rPr>
                <w:rFonts w:hint="eastAsia"/>
              </w:rPr>
              <w:t>年</w:t>
            </w:r>
          </w:p>
        </w:tc>
        <w:tc>
          <w:tcPr>
            <w:tcW w:w="3856" w:type="dxa"/>
          </w:tcPr>
          <w:p w:rsidR="008E43CE" w:rsidRDefault="008E43CE" w:rsidP="008E43CE">
            <w:r>
              <w:rPr>
                <w:rFonts w:hint="eastAsia"/>
              </w:rPr>
              <w:t>中国国籍，北京大学工程硕士，具有基金从业资格。曾就职于世纪天源环保技术有限公司、魔百创娱科技有限公司、嘉实基金、泰康资管，历任研发部研发工程师、指数投资部量化研究员、公募投资部量化投资高级经理。</w:t>
            </w:r>
            <w:r>
              <w:rPr>
                <w:rFonts w:hint="eastAsia"/>
              </w:rPr>
              <w:t>2021</w:t>
            </w:r>
            <w:r>
              <w:rPr>
                <w:rFonts w:hint="eastAsia"/>
              </w:rPr>
              <w:t>年</w:t>
            </w:r>
            <w:r>
              <w:rPr>
                <w:rFonts w:hint="eastAsia"/>
              </w:rPr>
              <w:t>9</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日，任南方中证半导体行业精选</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30</w:t>
            </w:r>
            <w:r>
              <w:rPr>
                <w:rFonts w:hint="eastAsia"/>
              </w:rPr>
              <w:t>日至今，任南方中证港股通科技</w:t>
            </w:r>
            <w:r>
              <w:rPr>
                <w:rFonts w:hint="eastAsia"/>
              </w:rPr>
              <w:t>ETF</w:t>
            </w:r>
            <w:r>
              <w:rPr>
                <w:rFonts w:hint="eastAsia"/>
              </w:rPr>
              <w:t>、南方中证港股通科技</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25</w:t>
            </w:r>
            <w:r>
              <w:rPr>
                <w:rFonts w:hint="eastAsia"/>
              </w:rPr>
              <w:t>日至今，任南方中证全指农牧渔</w:t>
            </w:r>
            <w:r>
              <w:rPr>
                <w:rFonts w:hint="eastAsia"/>
              </w:rPr>
              <w:t>ETF</w:t>
            </w:r>
            <w:r>
              <w:rPr>
                <w:rFonts w:hint="eastAsia"/>
              </w:rPr>
              <w:t>基金经理。</w:t>
            </w:r>
          </w:p>
        </w:tc>
      </w:tr>
      <w:tr w:rsidR="008E43CE" w:rsidTr="008E43CE">
        <w:tc>
          <w:tcPr>
            <w:tcW w:w="862" w:type="dxa"/>
          </w:tcPr>
          <w:p w:rsidR="008E43CE" w:rsidRDefault="008E43CE" w:rsidP="008E43CE">
            <w:pPr>
              <w:jc w:val="left"/>
            </w:pPr>
            <w:r>
              <w:rPr>
                <w:rFonts w:hint="eastAsia"/>
              </w:rPr>
              <w:t>赵卓雄</w:t>
            </w:r>
          </w:p>
        </w:tc>
        <w:tc>
          <w:tcPr>
            <w:tcW w:w="851" w:type="dxa"/>
          </w:tcPr>
          <w:p w:rsidR="008E43CE" w:rsidRDefault="008E43CE" w:rsidP="008E43CE">
            <w:pPr>
              <w:jc w:val="left"/>
            </w:pPr>
            <w:r>
              <w:rPr>
                <w:rFonts w:hint="eastAsia"/>
              </w:rPr>
              <w:t>本基金基金经理</w:t>
            </w:r>
          </w:p>
        </w:tc>
        <w:tc>
          <w:tcPr>
            <w:tcW w:w="1117" w:type="dxa"/>
          </w:tcPr>
          <w:p w:rsidR="008E43CE" w:rsidRDefault="008E43CE" w:rsidP="008E43CE">
            <w:pPr>
              <w:jc w:val="left"/>
            </w:pPr>
            <w:r>
              <w:rPr>
                <w:rFonts w:hint="eastAsia"/>
              </w:rPr>
              <w:t>2025</w:t>
            </w:r>
            <w:r>
              <w:rPr>
                <w:rFonts w:hint="eastAsia"/>
              </w:rPr>
              <w:t>年</w:t>
            </w:r>
            <w:r>
              <w:rPr>
                <w:rFonts w:hint="eastAsia"/>
              </w:rPr>
              <w:t>11</w:t>
            </w:r>
            <w:r>
              <w:rPr>
                <w:rFonts w:hint="eastAsia"/>
              </w:rPr>
              <w:t>月</w:t>
            </w:r>
            <w:r>
              <w:rPr>
                <w:rFonts w:hint="eastAsia"/>
              </w:rPr>
              <w:t>11</w:t>
            </w:r>
            <w:r>
              <w:rPr>
                <w:rFonts w:hint="eastAsia"/>
              </w:rPr>
              <w:t>日</w:t>
            </w:r>
          </w:p>
        </w:tc>
        <w:tc>
          <w:tcPr>
            <w:tcW w:w="1117" w:type="dxa"/>
          </w:tcPr>
          <w:p w:rsidR="008E43CE" w:rsidRDefault="008E43CE" w:rsidP="008E43CE">
            <w:pPr>
              <w:jc w:val="right"/>
            </w:pPr>
            <w:r>
              <w:t>-</w:t>
            </w:r>
          </w:p>
        </w:tc>
        <w:tc>
          <w:tcPr>
            <w:tcW w:w="703" w:type="dxa"/>
          </w:tcPr>
          <w:p w:rsidR="008E43CE" w:rsidRDefault="008E43CE" w:rsidP="008E43CE">
            <w:pPr>
              <w:jc w:val="left"/>
            </w:pPr>
            <w:r>
              <w:rPr>
                <w:rFonts w:hint="eastAsia"/>
              </w:rPr>
              <w:t>8</w:t>
            </w:r>
            <w:r>
              <w:rPr>
                <w:rFonts w:hint="eastAsia"/>
              </w:rPr>
              <w:t>年</w:t>
            </w:r>
          </w:p>
        </w:tc>
        <w:tc>
          <w:tcPr>
            <w:tcW w:w="3856" w:type="dxa"/>
          </w:tcPr>
          <w:p w:rsidR="008E43CE" w:rsidRDefault="008E43CE" w:rsidP="008E43CE">
            <w:r>
              <w:rPr>
                <w:rFonts w:hint="eastAsia"/>
              </w:rPr>
              <w:t>中国国籍，工学硕士，具有基金从业资格。</w:t>
            </w:r>
            <w:r>
              <w:rPr>
                <w:rFonts w:hint="eastAsia"/>
              </w:rPr>
              <w:t>2017</w:t>
            </w:r>
            <w:r>
              <w:rPr>
                <w:rFonts w:hint="eastAsia"/>
              </w:rPr>
              <w:t>年</w:t>
            </w:r>
            <w:r>
              <w:rPr>
                <w:rFonts w:hint="eastAsia"/>
              </w:rPr>
              <w:t>7</w:t>
            </w:r>
            <w:r>
              <w:rPr>
                <w:rFonts w:hint="eastAsia"/>
              </w:rPr>
              <w:t>月加入南方基金，历任数量化投资部研究员、指数投资部研究员；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日至今，任南方中证半导体行业精选</w:t>
            </w:r>
            <w:r>
              <w:rPr>
                <w:rFonts w:hint="eastAsia"/>
              </w:rPr>
              <w:t>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23</w:t>
            </w:r>
            <w:r>
              <w:rPr>
                <w:rFonts w:hint="eastAsia"/>
              </w:rPr>
              <w:t>日至今，任南方上证科创板新材料</w:t>
            </w:r>
            <w:r>
              <w:rPr>
                <w:rFonts w:hint="eastAsia"/>
              </w:rPr>
              <w:t>ETF</w:t>
            </w:r>
            <w:r>
              <w:rPr>
                <w:rFonts w:hint="eastAsia"/>
              </w:rPr>
              <w:t>、南方上证</w:t>
            </w:r>
            <w:r>
              <w:rPr>
                <w:rFonts w:hint="eastAsia"/>
              </w:rPr>
              <w:lastRenderedPageBreak/>
              <w:t>科创板新材料</w:t>
            </w:r>
            <w:r>
              <w:rPr>
                <w:rFonts w:hint="eastAsia"/>
              </w:rPr>
              <w:t>ETF</w:t>
            </w:r>
            <w:r>
              <w:rPr>
                <w:rFonts w:hint="eastAsia"/>
              </w:rPr>
              <w:t>发起联接基金经理。</w:t>
            </w:r>
          </w:p>
        </w:tc>
      </w:tr>
    </w:tbl>
    <w:p w:rsidR="008E43CE" w:rsidRDefault="008E43CE" w:rsidP="008E43CE">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E43CE" w:rsidRDefault="008E43CE" w:rsidP="008E43CE">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8E43CE" w:rsidRDefault="008E43CE" w:rsidP="008E43CE">
      <w:pPr>
        <w:pStyle w:val="-2"/>
        <w:spacing w:before="312"/>
        <w:rPr>
          <w:rFonts w:hint="eastAsia"/>
        </w:rPr>
      </w:pPr>
      <w:r>
        <w:rPr>
          <w:rFonts w:hint="eastAsia"/>
        </w:rPr>
        <w:t>管理人对报告期内本基金运作遵规守信情况的说明</w:t>
      </w:r>
    </w:p>
    <w:p w:rsidR="008E43CE" w:rsidRDefault="008E43CE" w:rsidP="008E43CE">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8E43CE" w:rsidRDefault="008E43CE" w:rsidP="008E43CE">
      <w:pPr>
        <w:pStyle w:val="-2"/>
        <w:spacing w:before="312"/>
        <w:rPr>
          <w:rFonts w:hint="eastAsia"/>
        </w:rPr>
      </w:pPr>
      <w:r>
        <w:rPr>
          <w:rFonts w:hint="eastAsia"/>
        </w:rPr>
        <w:t>公平交易专项说明</w:t>
      </w:r>
    </w:p>
    <w:p w:rsidR="008E43CE" w:rsidRDefault="008E43CE" w:rsidP="008E43CE">
      <w:pPr>
        <w:pStyle w:val="-3"/>
        <w:spacing w:before="156" w:after="156"/>
        <w:rPr>
          <w:rFonts w:hint="eastAsia"/>
        </w:rPr>
      </w:pPr>
      <w:r>
        <w:rPr>
          <w:rFonts w:hint="eastAsia"/>
        </w:rPr>
        <w:t>公平交易制度的执行情况</w:t>
      </w:r>
    </w:p>
    <w:p w:rsidR="008E43CE" w:rsidRDefault="008E43CE" w:rsidP="008E43CE">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E43CE" w:rsidRDefault="008E43CE" w:rsidP="008E43CE">
      <w:pPr>
        <w:pStyle w:val="-3"/>
        <w:spacing w:before="156" w:after="156"/>
        <w:rPr>
          <w:rFonts w:hint="eastAsia"/>
        </w:rPr>
      </w:pPr>
      <w:r>
        <w:rPr>
          <w:rFonts w:hint="eastAsia"/>
        </w:rPr>
        <w:t>异常交易行为的专项说明</w:t>
      </w:r>
    </w:p>
    <w:p w:rsidR="008E43CE" w:rsidRDefault="008E43CE" w:rsidP="008E43CE">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8E43CE" w:rsidRDefault="008E43CE" w:rsidP="008E43CE">
      <w:pPr>
        <w:pStyle w:val="-2"/>
        <w:spacing w:before="312"/>
        <w:rPr>
          <w:rFonts w:hint="eastAsia"/>
        </w:rPr>
      </w:pPr>
      <w:r>
        <w:rPr>
          <w:rFonts w:hint="eastAsia"/>
        </w:rPr>
        <w:t>报告期内基金投资策略和运作分析</w:t>
      </w:r>
    </w:p>
    <w:p w:rsidR="008E43CE" w:rsidRDefault="008E43CE" w:rsidP="008E43CE">
      <w:pPr>
        <w:pStyle w:val="-"/>
        <w:ind w:firstLine="420"/>
        <w:rPr>
          <w:rFonts w:hint="eastAsia"/>
        </w:rPr>
      </w:pPr>
      <w:r>
        <w:rPr>
          <w:rFonts w:hint="eastAsia"/>
        </w:rPr>
        <w:t>报告期内，A股主要权益指数表现分化显著，整体呈现“冲高回落、中小盘相对占优”格局。市场在年初乐观情绪推动下延续“春季躁动”上行，受短期过热情绪调节，特别是中东地缘冲突的影响，市场风险偏好回落，交投活跃钝化，大盘指数普遍回调，而中小盘指数展现出一定韧性。行业间的表现差异远大于宽基指数分化，资源品、公用事业与电力板块在通胀预期及避险需求驱动下涨幅居前。与之形成鲜明对比的是，金融与消费板块表现疲软，非银、可选零售等板块跌幅较大，大盘蓝筹宽基受此拖累较大。创业板中盘200指数本期收跌3.99%，表现与沪深300相当，跌幅小于上证50、大于创业板指。期内市场资金倾向于配置中小市值公司，小盘风格整体强势，创业200指数成分股市值分布介于创业板指与微盘股之间，其行业配置分散于电力设备、电子、计算机、医药等新经济领域，</w:t>
      </w:r>
      <w:r>
        <w:rPr>
          <w:rFonts w:hint="eastAsia"/>
        </w:rPr>
        <w:lastRenderedPageBreak/>
        <w:t>这种结构使其较大盘蓝筹和科创宽基更抗跌，较为充分地受益于中小盘成长风格的回归。分析与展望看，一方面，近期及可预见的相当一段时期内，产业趋势与政策聚焦“新质生产力”，以AI、算力、商业航天、高端制造为代表的“新质生产力”驱动产业结构转型升级，市场对新兴产业格局的边际变化更为关注，使中小盘股具备相对优势，创业200指数权重行业高度契合产业主线，指数在12月17日至1月14日收获19.82%的涨幅。其次，历史经验表明中小盘成长风格在业绩兑现期具有吸引力，随着2025年年报及2026年一季报的披露，市场进入业绩验证期。创业200指数成分股作为创业板中盘企业的代表，若其营收与利润增速能匹配甚至超越市场预期，将显著提升其投资吸引力，驱动估值修复与股价上行。第三，创业200指数估值水平经过前期调整，具备一定的性价比，PE-TTM从117倍较高位置回落到3月底的97倍不到，为指数发布以来的61%分位合理水平。因外部地缘冲突等因素出现波动，容易推动引发部分资金获利了结，但中小盘风格因其高弹性特征，在风险偏好修复时往往能率先获得资金回流。创业200指数成份层面具备鲜明的中盘成长特征，降低了单一行业波动对指数整体表现的冲击，与创业板指、创业板50等指数相比，兼具科技张力的同时适度低配新能源，是契合长期布局的未来宽基指数，创业200的中盘成长属性适合长持者和日常定投者。</w:t>
      </w:r>
    </w:p>
    <w:p w:rsidR="008E43CE" w:rsidRDefault="008E43CE" w:rsidP="008E43CE">
      <w:pPr>
        <w:pStyle w:val="-"/>
        <w:ind w:firstLine="420"/>
        <w:rPr>
          <w:rFonts w:hint="eastAsia"/>
        </w:rPr>
      </w:pPr>
      <w:r>
        <w:rPr>
          <w:rFonts w:hint="eastAsia"/>
        </w:rPr>
        <w:t>本基金成立于2025年11月11日，并于11月28日开放申赎赎回和转换，力求为场外投资者提供投资创业板中盘市值风格的优质工具和场内ETF的有益补充。报告期内我们通过自建的指数化交易系统、日内择时交易模型、跟踪误差归因分析系统等，将本基金的跟踪误差指标控制在较好水平，并通过严格的风险管理流程，确保了本基金的安全运作，力争跟踪误差最小化。</w:t>
      </w:r>
    </w:p>
    <w:p w:rsidR="008E43CE" w:rsidRDefault="008E43CE" w:rsidP="008E43CE">
      <w:pPr>
        <w:pStyle w:val="-2"/>
        <w:spacing w:before="312"/>
        <w:rPr>
          <w:rFonts w:hint="eastAsia"/>
        </w:rPr>
      </w:pPr>
      <w:r>
        <w:rPr>
          <w:rFonts w:hint="eastAsia"/>
        </w:rPr>
        <w:t>报告期内基金的业绩表现</w:t>
      </w:r>
    </w:p>
    <w:p w:rsidR="008E43CE" w:rsidRDefault="008E43CE" w:rsidP="008E43CE">
      <w:pPr>
        <w:pStyle w:val="-"/>
        <w:ind w:firstLine="420"/>
        <w:rPr>
          <w:rFonts w:hint="eastAsia"/>
        </w:rPr>
      </w:pPr>
      <w:r>
        <w:rPr>
          <w:rFonts w:hint="eastAsia"/>
        </w:rPr>
        <w:t>截至报告期末，本基金A份额净值为1.0080元，报告期内，份额净值增长率为-4.14%，同期业绩基准增长率为-3.74%；本基金C份额净值为1.0072元，报告期内，份额净值增长率为-4.19%，同期业绩基准增长率为-3.74%。</w:t>
      </w:r>
    </w:p>
    <w:p w:rsidR="008E43CE" w:rsidRDefault="008E43CE" w:rsidP="008E43CE">
      <w:pPr>
        <w:pStyle w:val="-2"/>
        <w:spacing w:before="312"/>
        <w:rPr>
          <w:rFonts w:hint="eastAsia"/>
        </w:rPr>
      </w:pPr>
      <w:r>
        <w:rPr>
          <w:rFonts w:hint="eastAsia"/>
        </w:rPr>
        <w:t>报告期内基金持有人数或基金资产净值预警说明</w:t>
      </w:r>
    </w:p>
    <w:p w:rsidR="008E43CE" w:rsidRDefault="008E43CE" w:rsidP="008E43CE">
      <w:pPr>
        <w:pStyle w:val="-"/>
        <w:ind w:firstLine="420"/>
        <w:rPr>
          <w:rFonts w:hint="eastAsia"/>
        </w:rPr>
      </w:pPr>
      <w:r>
        <w:rPr>
          <w:rFonts w:hint="eastAsia"/>
        </w:rPr>
        <w:t>报告期内，本基金未出现连续二十个交易日基金份额持有人数量不满二百人或者基金资产净值低于五千万元的情形。</w:t>
      </w:r>
    </w:p>
    <w:p w:rsidR="008E43CE" w:rsidRDefault="008E43CE" w:rsidP="008E43CE">
      <w:pPr>
        <w:pStyle w:val="-1"/>
        <w:ind w:left="281" w:hanging="281"/>
        <w:rPr>
          <w:rFonts w:hint="eastAsia"/>
        </w:rPr>
      </w:pPr>
      <w:r>
        <w:rPr>
          <w:rFonts w:hint="eastAsia"/>
        </w:rPr>
        <w:t>投资组合报告</w:t>
      </w:r>
    </w:p>
    <w:p w:rsidR="008E43CE" w:rsidRDefault="008E43CE" w:rsidP="008E43CE">
      <w:pPr>
        <w:pStyle w:val="-2"/>
        <w:spacing w:before="312"/>
        <w:rPr>
          <w:rFonts w:hint="eastAsia"/>
        </w:rPr>
      </w:pPr>
      <w:r>
        <w:rPr>
          <w:rFonts w:hint="eastAsia"/>
        </w:rPr>
        <w:t>报告期末基金资产组合情况</w:t>
      </w:r>
    </w:p>
    <w:p w:rsidR="008E43CE" w:rsidRDefault="008E43CE" w:rsidP="008E43CE">
      <w:pPr>
        <w:jc w:val="right"/>
        <w:rPr>
          <w:rFonts w:hint="eastAsia"/>
        </w:rPr>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E43CE" w:rsidTr="008E43CE">
        <w:trPr>
          <w:cnfStyle w:val="100000000000" w:firstRow="1" w:lastRow="0" w:firstColumn="0" w:lastColumn="0" w:oddVBand="0" w:evenVBand="0" w:oddHBand="0" w:evenHBand="0" w:firstRowFirstColumn="0" w:firstRowLastColumn="0" w:lastRowFirstColumn="0" w:lastRowLastColumn="0"/>
        </w:trPr>
        <w:tc>
          <w:tcPr>
            <w:tcW w:w="646" w:type="dxa"/>
          </w:tcPr>
          <w:p w:rsidR="008E43CE" w:rsidRPr="008E43CE" w:rsidRDefault="008E43CE" w:rsidP="008E43CE">
            <w:pPr>
              <w:jc w:val="center"/>
              <w:rPr>
                <w:b/>
              </w:rPr>
            </w:pPr>
            <w:r w:rsidRPr="008E43CE">
              <w:rPr>
                <w:rFonts w:hint="eastAsia"/>
                <w:b/>
              </w:rPr>
              <w:t>序号</w:t>
            </w:r>
          </w:p>
        </w:tc>
        <w:tc>
          <w:tcPr>
            <w:tcW w:w="2971" w:type="dxa"/>
          </w:tcPr>
          <w:p w:rsidR="008E43CE" w:rsidRPr="008E43CE" w:rsidRDefault="008E43CE" w:rsidP="008E43CE">
            <w:pPr>
              <w:jc w:val="center"/>
              <w:rPr>
                <w:b/>
              </w:rPr>
            </w:pPr>
            <w:r w:rsidRPr="008E43CE">
              <w:rPr>
                <w:rFonts w:hint="eastAsia"/>
                <w:b/>
              </w:rPr>
              <w:t>项目</w:t>
            </w:r>
          </w:p>
        </w:tc>
        <w:tc>
          <w:tcPr>
            <w:tcW w:w="2381" w:type="dxa"/>
          </w:tcPr>
          <w:p w:rsidR="008E43CE" w:rsidRPr="008E43CE" w:rsidRDefault="008E43CE" w:rsidP="008E43CE">
            <w:pPr>
              <w:jc w:val="center"/>
              <w:rPr>
                <w:b/>
              </w:rPr>
            </w:pPr>
            <w:r w:rsidRPr="008E43CE">
              <w:rPr>
                <w:rFonts w:hint="eastAsia"/>
                <w:b/>
              </w:rPr>
              <w:t>金额（元）</w:t>
            </w:r>
          </w:p>
        </w:tc>
        <w:tc>
          <w:tcPr>
            <w:tcW w:w="2506" w:type="dxa"/>
          </w:tcPr>
          <w:p w:rsidR="008E43CE" w:rsidRPr="008E43CE" w:rsidRDefault="008E43CE" w:rsidP="008E43CE">
            <w:pPr>
              <w:jc w:val="center"/>
              <w:rPr>
                <w:b/>
              </w:rPr>
            </w:pPr>
            <w:r w:rsidRPr="008E43CE">
              <w:rPr>
                <w:rFonts w:hint="eastAsia"/>
                <w:b/>
              </w:rPr>
              <w:t>占基金总资产的比例（</w:t>
            </w:r>
            <w:r w:rsidRPr="008E43CE">
              <w:rPr>
                <w:rFonts w:hint="eastAsia"/>
                <w:b/>
              </w:rPr>
              <w:t>%</w:t>
            </w:r>
            <w:r w:rsidRPr="008E43CE">
              <w:rPr>
                <w:rFonts w:hint="eastAsia"/>
                <w:b/>
              </w:rPr>
              <w:t>）</w:t>
            </w:r>
          </w:p>
        </w:tc>
      </w:tr>
      <w:tr w:rsidR="008E43CE" w:rsidTr="008E43CE">
        <w:tc>
          <w:tcPr>
            <w:tcW w:w="646" w:type="dxa"/>
          </w:tcPr>
          <w:p w:rsidR="008E43CE" w:rsidRDefault="008E43CE" w:rsidP="008E43CE">
            <w:pPr>
              <w:jc w:val="center"/>
            </w:pPr>
            <w:r>
              <w:t>1</w:t>
            </w:r>
          </w:p>
        </w:tc>
        <w:tc>
          <w:tcPr>
            <w:tcW w:w="2971" w:type="dxa"/>
          </w:tcPr>
          <w:p w:rsidR="008E43CE" w:rsidRDefault="008E43CE" w:rsidP="008E43CE">
            <w:pPr>
              <w:jc w:val="left"/>
            </w:pPr>
            <w:r>
              <w:rPr>
                <w:rFonts w:hint="eastAsia"/>
              </w:rPr>
              <w:t>权益投资</w:t>
            </w:r>
          </w:p>
        </w:tc>
        <w:tc>
          <w:tcPr>
            <w:tcW w:w="2381" w:type="dxa"/>
          </w:tcPr>
          <w:p w:rsidR="008E43CE" w:rsidRDefault="008E43CE" w:rsidP="008E43CE">
            <w:pPr>
              <w:jc w:val="right"/>
            </w:pPr>
            <w:r>
              <w:t>68,577.00</w:t>
            </w:r>
          </w:p>
        </w:tc>
        <w:tc>
          <w:tcPr>
            <w:tcW w:w="2506" w:type="dxa"/>
          </w:tcPr>
          <w:p w:rsidR="008E43CE" w:rsidRDefault="008E43CE" w:rsidP="008E43CE">
            <w:pPr>
              <w:jc w:val="right"/>
            </w:pPr>
            <w:r>
              <w:t>0.06</w:t>
            </w:r>
          </w:p>
        </w:tc>
      </w:tr>
      <w:tr w:rsidR="008E43CE" w:rsidTr="008E43CE">
        <w:tc>
          <w:tcPr>
            <w:tcW w:w="646" w:type="dxa"/>
          </w:tcPr>
          <w:p w:rsidR="008E43CE" w:rsidRDefault="008E43CE" w:rsidP="008E43CE">
            <w:pPr>
              <w:jc w:val="center"/>
            </w:pPr>
          </w:p>
        </w:tc>
        <w:tc>
          <w:tcPr>
            <w:tcW w:w="2971" w:type="dxa"/>
          </w:tcPr>
          <w:p w:rsidR="008E43CE" w:rsidRDefault="008E43CE" w:rsidP="008E43CE">
            <w:pPr>
              <w:jc w:val="left"/>
            </w:pPr>
            <w:r>
              <w:rPr>
                <w:rFonts w:hint="eastAsia"/>
              </w:rPr>
              <w:t>其中：股票</w:t>
            </w:r>
          </w:p>
        </w:tc>
        <w:tc>
          <w:tcPr>
            <w:tcW w:w="2381" w:type="dxa"/>
          </w:tcPr>
          <w:p w:rsidR="008E43CE" w:rsidRDefault="008E43CE" w:rsidP="008E43CE">
            <w:pPr>
              <w:jc w:val="right"/>
            </w:pPr>
            <w:r>
              <w:t>68,577.00</w:t>
            </w:r>
          </w:p>
        </w:tc>
        <w:tc>
          <w:tcPr>
            <w:tcW w:w="2506" w:type="dxa"/>
          </w:tcPr>
          <w:p w:rsidR="008E43CE" w:rsidRDefault="008E43CE" w:rsidP="008E43CE">
            <w:pPr>
              <w:jc w:val="right"/>
            </w:pPr>
            <w:r>
              <w:t>0.06</w:t>
            </w:r>
          </w:p>
        </w:tc>
      </w:tr>
      <w:tr w:rsidR="008E43CE" w:rsidTr="008E43CE">
        <w:tc>
          <w:tcPr>
            <w:tcW w:w="646" w:type="dxa"/>
          </w:tcPr>
          <w:p w:rsidR="008E43CE" w:rsidRDefault="008E43CE" w:rsidP="008E43CE">
            <w:pPr>
              <w:jc w:val="center"/>
            </w:pPr>
            <w:r>
              <w:t>2</w:t>
            </w:r>
          </w:p>
        </w:tc>
        <w:tc>
          <w:tcPr>
            <w:tcW w:w="2971" w:type="dxa"/>
          </w:tcPr>
          <w:p w:rsidR="008E43CE" w:rsidRDefault="008E43CE" w:rsidP="008E43CE">
            <w:pPr>
              <w:jc w:val="left"/>
            </w:pPr>
            <w:r>
              <w:rPr>
                <w:rFonts w:hint="eastAsia"/>
              </w:rPr>
              <w:t>基金投资</w:t>
            </w:r>
          </w:p>
        </w:tc>
        <w:tc>
          <w:tcPr>
            <w:tcW w:w="2381" w:type="dxa"/>
          </w:tcPr>
          <w:p w:rsidR="008E43CE" w:rsidRDefault="008E43CE" w:rsidP="008E43CE">
            <w:pPr>
              <w:jc w:val="right"/>
            </w:pPr>
            <w:r>
              <w:t>106,039,822.98</w:t>
            </w:r>
          </w:p>
        </w:tc>
        <w:tc>
          <w:tcPr>
            <w:tcW w:w="2506" w:type="dxa"/>
          </w:tcPr>
          <w:p w:rsidR="008E43CE" w:rsidRDefault="008E43CE" w:rsidP="008E43CE">
            <w:pPr>
              <w:jc w:val="right"/>
            </w:pPr>
            <w:r>
              <w:t>93.73</w:t>
            </w:r>
          </w:p>
        </w:tc>
      </w:tr>
      <w:tr w:rsidR="008E43CE" w:rsidTr="008E43CE">
        <w:tc>
          <w:tcPr>
            <w:tcW w:w="646" w:type="dxa"/>
          </w:tcPr>
          <w:p w:rsidR="008E43CE" w:rsidRDefault="008E43CE" w:rsidP="008E43CE">
            <w:pPr>
              <w:jc w:val="center"/>
            </w:pPr>
            <w:r>
              <w:t>3</w:t>
            </w:r>
          </w:p>
        </w:tc>
        <w:tc>
          <w:tcPr>
            <w:tcW w:w="2971" w:type="dxa"/>
          </w:tcPr>
          <w:p w:rsidR="008E43CE" w:rsidRDefault="008E43CE" w:rsidP="008E43CE">
            <w:pPr>
              <w:jc w:val="left"/>
            </w:pPr>
            <w:r>
              <w:rPr>
                <w:rFonts w:hint="eastAsia"/>
              </w:rPr>
              <w:t>固定收益投资</w:t>
            </w:r>
          </w:p>
        </w:tc>
        <w:tc>
          <w:tcPr>
            <w:tcW w:w="2381" w:type="dxa"/>
          </w:tcPr>
          <w:p w:rsidR="008E43CE" w:rsidRDefault="008E43CE" w:rsidP="008E43CE">
            <w:pPr>
              <w:jc w:val="right"/>
            </w:pPr>
            <w:r>
              <w:t>2,010,192.05</w:t>
            </w:r>
          </w:p>
        </w:tc>
        <w:tc>
          <w:tcPr>
            <w:tcW w:w="2506" w:type="dxa"/>
          </w:tcPr>
          <w:p w:rsidR="008E43CE" w:rsidRDefault="008E43CE" w:rsidP="008E43CE">
            <w:pPr>
              <w:jc w:val="right"/>
            </w:pPr>
            <w:r>
              <w:t>1.78</w:t>
            </w:r>
          </w:p>
        </w:tc>
      </w:tr>
      <w:tr w:rsidR="008E43CE" w:rsidTr="008E43CE">
        <w:tc>
          <w:tcPr>
            <w:tcW w:w="646" w:type="dxa"/>
          </w:tcPr>
          <w:p w:rsidR="008E43CE" w:rsidRDefault="008E43CE" w:rsidP="008E43CE">
            <w:pPr>
              <w:jc w:val="center"/>
            </w:pPr>
          </w:p>
        </w:tc>
        <w:tc>
          <w:tcPr>
            <w:tcW w:w="2971" w:type="dxa"/>
          </w:tcPr>
          <w:p w:rsidR="008E43CE" w:rsidRDefault="008E43CE" w:rsidP="008E43CE">
            <w:pPr>
              <w:jc w:val="left"/>
            </w:pPr>
            <w:r>
              <w:rPr>
                <w:rFonts w:hint="eastAsia"/>
              </w:rPr>
              <w:t>其中：债券</w:t>
            </w:r>
          </w:p>
        </w:tc>
        <w:tc>
          <w:tcPr>
            <w:tcW w:w="2381" w:type="dxa"/>
          </w:tcPr>
          <w:p w:rsidR="008E43CE" w:rsidRDefault="008E43CE" w:rsidP="008E43CE">
            <w:pPr>
              <w:jc w:val="right"/>
            </w:pPr>
            <w:r>
              <w:t>2,010,192.05</w:t>
            </w:r>
          </w:p>
        </w:tc>
        <w:tc>
          <w:tcPr>
            <w:tcW w:w="2506" w:type="dxa"/>
          </w:tcPr>
          <w:p w:rsidR="008E43CE" w:rsidRDefault="008E43CE" w:rsidP="008E43CE">
            <w:pPr>
              <w:jc w:val="right"/>
            </w:pPr>
            <w:r>
              <w:t>1.78</w:t>
            </w:r>
          </w:p>
        </w:tc>
      </w:tr>
      <w:tr w:rsidR="008E43CE" w:rsidTr="008E43CE">
        <w:tc>
          <w:tcPr>
            <w:tcW w:w="646" w:type="dxa"/>
          </w:tcPr>
          <w:p w:rsidR="008E43CE" w:rsidRDefault="008E43CE" w:rsidP="008E43CE">
            <w:pPr>
              <w:jc w:val="center"/>
            </w:pPr>
          </w:p>
        </w:tc>
        <w:tc>
          <w:tcPr>
            <w:tcW w:w="2971" w:type="dxa"/>
          </w:tcPr>
          <w:p w:rsidR="008E43CE" w:rsidRDefault="008E43CE" w:rsidP="008E43CE">
            <w:pPr>
              <w:jc w:val="left"/>
            </w:pPr>
            <w:r>
              <w:rPr>
                <w:rFonts w:hint="eastAsia"/>
              </w:rPr>
              <w:t xml:space="preserve">      </w:t>
            </w:r>
            <w:r>
              <w:rPr>
                <w:rFonts w:hint="eastAsia"/>
              </w:rPr>
              <w:t>资产支持证券</w:t>
            </w:r>
          </w:p>
        </w:tc>
        <w:tc>
          <w:tcPr>
            <w:tcW w:w="2381" w:type="dxa"/>
          </w:tcPr>
          <w:p w:rsidR="008E43CE" w:rsidRDefault="008E43CE" w:rsidP="008E43CE">
            <w:pPr>
              <w:jc w:val="right"/>
            </w:pPr>
            <w:r>
              <w:t>-</w:t>
            </w:r>
          </w:p>
        </w:tc>
        <w:tc>
          <w:tcPr>
            <w:tcW w:w="2506" w:type="dxa"/>
          </w:tcPr>
          <w:p w:rsidR="008E43CE" w:rsidRDefault="008E43CE" w:rsidP="008E43CE">
            <w:pPr>
              <w:jc w:val="right"/>
            </w:pPr>
            <w:r>
              <w:t>-</w:t>
            </w:r>
          </w:p>
        </w:tc>
      </w:tr>
      <w:tr w:rsidR="008E43CE" w:rsidTr="008E43CE">
        <w:tc>
          <w:tcPr>
            <w:tcW w:w="646" w:type="dxa"/>
          </w:tcPr>
          <w:p w:rsidR="008E43CE" w:rsidRDefault="008E43CE" w:rsidP="008E43CE">
            <w:pPr>
              <w:jc w:val="center"/>
            </w:pPr>
            <w:r>
              <w:t>4</w:t>
            </w:r>
          </w:p>
        </w:tc>
        <w:tc>
          <w:tcPr>
            <w:tcW w:w="2971" w:type="dxa"/>
          </w:tcPr>
          <w:p w:rsidR="008E43CE" w:rsidRDefault="008E43CE" w:rsidP="008E43CE">
            <w:pPr>
              <w:jc w:val="left"/>
            </w:pPr>
            <w:r>
              <w:rPr>
                <w:rFonts w:hint="eastAsia"/>
              </w:rPr>
              <w:t>贵金属投资</w:t>
            </w:r>
          </w:p>
        </w:tc>
        <w:tc>
          <w:tcPr>
            <w:tcW w:w="2381" w:type="dxa"/>
          </w:tcPr>
          <w:p w:rsidR="008E43CE" w:rsidRDefault="008E43CE" w:rsidP="008E43CE">
            <w:pPr>
              <w:jc w:val="right"/>
            </w:pPr>
            <w:r>
              <w:t>-</w:t>
            </w:r>
          </w:p>
        </w:tc>
        <w:tc>
          <w:tcPr>
            <w:tcW w:w="2506" w:type="dxa"/>
          </w:tcPr>
          <w:p w:rsidR="008E43CE" w:rsidRDefault="008E43CE" w:rsidP="008E43CE">
            <w:pPr>
              <w:jc w:val="right"/>
            </w:pPr>
            <w:r>
              <w:t>-</w:t>
            </w:r>
          </w:p>
        </w:tc>
      </w:tr>
      <w:tr w:rsidR="008E43CE" w:rsidTr="008E43CE">
        <w:tc>
          <w:tcPr>
            <w:tcW w:w="646" w:type="dxa"/>
          </w:tcPr>
          <w:p w:rsidR="008E43CE" w:rsidRDefault="008E43CE" w:rsidP="008E43CE">
            <w:pPr>
              <w:jc w:val="center"/>
            </w:pPr>
            <w:r>
              <w:t>5</w:t>
            </w:r>
          </w:p>
        </w:tc>
        <w:tc>
          <w:tcPr>
            <w:tcW w:w="2971" w:type="dxa"/>
          </w:tcPr>
          <w:p w:rsidR="008E43CE" w:rsidRDefault="008E43CE" w:rsidP="008E43CE">
            <w:pPr>
              <w:jc w:val="left"/>
            </w:pPr>
            <w:r>
              <w:rPr>
                <w:rFonts w:hint="eastAsia"/>
              </w:rPr>
              <w:t>金融衍生品投资</w:t>
            </w:r>
          </w:p>
        </w:tc>
        <w:tc>
          <w:tcPr>
            <w:tcW w:w="2381" w:type="dxa"/>
          </w:tcPr>
          <w:p w:rsidR="008E43CE" w:rsidRDefault="008E43CE" w:rsidP="008E43CE">
            <w:pPr>
              <w:jc w:val="right"/>
            </w:pPr>
            <w:r>
              <w:t>-</w:t>
            </w:r>
          </w:p>
        </w:tc>
        <w:tc>
          <w:tcPr>
            <w:tcW w:w="2506" w:type="dxa"/>
          </w:tcPr>
          <w:p w:rsidR="008E43CE" w:rsidRDefault="008E43CE" w:rsidP="008E43CE">
            <w:pPr>
              <w:jc w:val="right"/>
            </w:pPr>
            <w:r>
              <w:t>-</w:t>
            </w:r>
          </w:p>
        </w:tc>
      </w:tr>
      <w:tr w:rsidR="008E43CE" w:rsidTr="008E43CE">
        <w:tc>
          <w:tcPr>
            <w:tcW w:w="646" w:type="dxa"/>
          </w:tcPr>
          <w:p w:rsidR="008E43CE" w:rsidRDefault="008E43CE" w:rsidP="008E43CE">
            <w:pPr>
              <w:jc w:val="center"/>
            </w:pPr>
            <w:r>
              <w:t>6</w:t>
            </w:r>
          </w:p>
        </w:tc>
        <w:tc>
          <w:tcPr>
            <w:tcW w:w="2971" w:type="dxa"/>
          </w:tcPr>
          <w:p w:rsidR="008E43CE" w:rsidRDefault="008E43CE" w:rsidP="008E43CE">
            <w:pPr>
              <w:jc w:val="left"/>
            </w:pPr>
            <w:r>
              <w:rPr>
                <w:rFonts w:hint="eastAsia"/>
              </w:rPr>
              <w:t>买入返售金融资产</w:t>
            </w:r>
          </w:p>
        </w:tc>
        <w:tc>
          <w:tcPr>
            <w:tcW w:w="2381" w:type="dxa"/>
          </w:tcPr>
          <w:p w:rsidR="008E43CE" w:rsidRDefault="008E43CE" w:rsidP="008E43CE">
            <w:pPr>
              <w:jc w:val="right"/>
            </w:pPr>
            <w:r>
              <w:t>-</w:t>
            </w:r>
          </w:p>
        </w:tc>
        <w:tc>
          <w:tcPr>
            <w:tcW w:w="2506" w:type="dxa"/>
          </w:tcPr>
          <w:p w:rsidR="008E43CE" w:rsidRDefault="008E43CE" w:rsidP="008E43CE">
            <w:pPr>
              <w:jc w:val="right"/>
            </w:pPr>
            <w:r>
              <w:t>-</w:t>
            </w:r>
          </w:p>
        </w:tc>
      </w:tr>
      <w:tr w:rsidR="008E43CE" w:rsidTr="008E43CE">
        <w:tc>
          <w:tcPr>
            <w:tcW w:w="646" w:type="dxa"/>
          </w:tcPr>
          <w:p w:rsidR="008E43CE" w:rsidRDefault="008E43CE" w:rsidP="008E43CE">
            <w:pPr>
              <w:jc w:val="center"/>
            </w:pPr>
          </w:p>
        </w:tc>
        <w:tc>
          <w:tcPr>
            <w:tcW w:w="2971" w:type="dxa"/>
          </w:tcPr>
          <w:p w:rsidR="008E43CE" w:rsidRDefault="008E43CE" w:rsidP="008E43CE">
            <w:pPr>
              <w:jc w:val="left"/>
            </w:pPr>
            <w:r>
              <w:rPr>
                <w:rFonts w:hint="eastAsia"/>
              </w:rPr>
              <w:t>其中：买断式回购的买入返售金融资产</w:t>
            </w:r>
          </w:p>
        </w:tc>
        <w:tc>
          <w:tcPr>
            <w:tcW w:w="2381" w:type="dxa"/>
          </w:tcPr>
          <w:p w:rsidR="008E43CE" w:rsidRDefault="008E43CE" w:rsidP="008E43CE">
            <w:pPr>
              <w:jc w:val="right"/>
            </w:pPr>
            <w:r>
              <w:t>-</w:t>
            </w:r>
          </w:p>
        </w:tc>
        <w:tc>
          <w:tcPr>
            <w:tcW w:w="2506" w:type="dxa"/>
          </w:tcPr>
          <w:p w:rsidR="008E43CE" w:rsidRDefault="008E43CE" w:rsidP="008E43CE">
            <w:pPr>
              <w:jc w:val="right"/>
            </w:pPr>
            <w:r>
              <w:t>-</w:t>
            </w:r>
          </w:p>
        </w:tc>
      </w:tr>
      <w:tr w:rsidR="008E43CE" w:rsidTr="008E43CE">
        <w:tc>
          <w:tcPr>
            <w:tcW w:w="646" w:type="dxa"/>
          </w:tcPr>
          <w:p w:rsidR="008E43CE" w:rsidRDefault="008E43CE" w:rsidP="008E43CE">
            <w:pPr>
              <w:jc w:val="center"/>
            </w:pPr>
            <w:r>
              <w:t>7</w:t>
            </w:r>
          </w:p>
        </w:tc>
        <w:tc>
          <w:tcPr>
            <w:tcW w:w="2971" w:type="dxa"/>
          </w:tcPr>
          <w:p w:rsidR="008E43CE" w:rsidRDefault="008E43CE" w:rsidP="008E43CE">
            <w:pPr>
              <w:jc w:val="left"/>
            </w:pPr>
            <w:r>
              <w:rPr>
                <w:rFonts w:hint="eastAsia"/>
              </w:rPr>
              <w:t>银行存款和结算备付金合计</w:t>
            </w:r>
          </w:p>
        </w:tc>
        <w:tc>
          <w:tcPr>
            <w:tcW w:w="2381" w:type="dxa"/>
          </w:tcPr>
          <w:p w:rsidR="008E43CE" w:rsidRDefault="008E43CE" w:rsidP="008E43CE">
            <w:pPr>
              <w:jc w:val="right"/>
            </w:pPr>
            <w:r>
              <w:t>4,993,191.88</w:t>
            </w:r>
          </w:p>
        </w:tc>
        <w:tc>
          <w:tcPr>
            <w:tcW w:w="2506" w:type="dxa"/>
          </w:tcPr>
          <w:p w:rsidR="008E43CE" w:rsidRDefault="008E43CE" w:rsidP="008E43CE">
            <w:pPr>
              <w:jc w:val="right"/>
            </w:pPr>
            <w:r>
              <w:t>4.41</w:t>
            </w:r>
          </w:p>
        </w:tc>
      </w:tr>
      <w:tr w:rsidR="008E43CE" w:rsidTr="008E43CE">
        <w:tc>
          <w:tcPr>
            <w:tcW w:w="646" w:type="dxa"/>
          </w:tcPr>
          <w:p w:rsidR="008E43CE" w:rsidRDefault="008E43CE" w:rsidP="008E43CE">
            <w:pPr>
              <w:jc w:val="center"/>
            </w:pPr>
            <w:r>
              <w:t>8</w:t>
            </w:r>
          </w:p>
        </w:tc>
        <w:tc>
          <w:tcPr>
            <w:tcW w:w="2971" w:type="dxa"/>
          </w:tcPr>
          <w:p w:rsidR="008E43CE" w:rsidRDefault="008E43CE" w:rsidP="008E43CE">
            <w:pPr>
              <w:jc w:val="left"/>
            </w:pPr>
            <w:r>
              <w:rPr>
                <w:rFonts w:hint="eastAsia"/>
              </w:rPr>
              <w:t>其他资产</w:t>
            </w:r>
          </w:p>
        </w:tc>
        <w:tc>
          <w:tcPr>
            <w:tcW w:w="2381" w:type="dxa"/>
          </w:tcPr>
          <w:p w:rsidR="008E43CE" w:rsidRDefault="008E43CE" w:rsidP="008E43CE">
            <w:pPr>
              <w:jc w:val="right"/>
            </w:pPr>
            <w:r>
              <w:t>21,195.68</w:t>
            </w:r>
          </w:p>
        </w:tc>
        <w:tc>
          <w:tcPr>
            <w:tcW w:w="2506" w:type="dxa"/>
          </w:tcPr>
          <w:p w:rsidR="008E43CE" w:rsidRDefault="008E43CE" w:rsidP="008E43CE">
            <w:pPr>
              <w:jc w:val="right"/>
            </w:pPr>
            <w:r>
              <w:t>0.02</w:t>
            </w:r>
          </w:p>
        </w:tc>
      </w:tr>
      <w:tr w:rsidR="008E43CE" w:rsidTr="008E43CE">
        <w:tc>
          <w:tcPr>
            <w:tcW w:w="646" w:type="dxa"/>
          </w:tcPr>
          <w:p w:rsidR="008E43CE" w:rsidRDefault="008E43CE" w:rsidP="008E43CE">
            <w:pPr>
              <w:jc w:val="center"/>
            </w:pPr>
            <w:r>
              <w:t>9</w:t>
            </w:r>
          </w:p>
        </w:tc>
        <w:tc>
          <w:tcPr>
            <w:tcW w:w="2971" w:type="dxa"/>
          </w:tcPr>
          <w:p w:rsidR="008E43CE" w:rsidRDefault="008E43CE" w:rsidP="008E43CE">
            <w:pPr>
              <w:jc w:val="left"/>
            </w:pPr>
            <w:r>
              <w:rPr>
                <w:rFonts w:hint="eastAsia"/>
              </w:rPr>
              <w:t>合计</w:t>
            </w:r>
          </w:p>
        </w:tc>
        <w:tc>
          <w:tcPr>
            <w:tcW w:w="2381" w:type="dxa"/>
          </w:tcPr>
          <w:p w:rsidR="008E43CE" w:rsidRDefault="008E43CE" w:rsidP="008E43CE">
            <w:pPr>
              <w:jc w:val="right"/>
            </w:pPr>
            <w:r>
              <w:t>113,132,979.59</w:t>
            </w:r>
          </w:p>
        </w:tc>
        <w:tc>
          <w:tcPr>
            <w:tcW w:w="2506" w:type="dxa"/>
          </w:tcPr>
          <w:p w:rsidR="008E43CE" w:rsidRDefault="008E43CE" w:rsidP="008E43CE">
            <w:pPr>
              <w:jc w:val="right"/>
            </w:pPr>
            <w:r>
              <w:t>100.00</w:t>
            </w:r>
          </w:p>
        </w:tc>
      </w:tr>
    </w:tbl>
    <w:p w:rsidR="008E43CE" w:rsidRDefault="008E43CE" w:rsidP="008E43CE">
      <w:pPr>
        <w:pStyle w:val="-2"/>
        <w:spacing w:before="312"/>
        <w:rPr>
          <w:rFonts w:hint="eastAsia"/>
        </w:rPr>
      </w:pPr>
      <w:r>
        <w:rPr>
          <w:rFonts w:hint="eastAsia"/>
        </w:rPr>
        <w:t>报告期末按行业分类的股票投资组合</w:t>
      </w:r>
    </w:p>
    <w:p w:rsidR="008E43CE" w:rsidRDefault="008E43CE" w:rsidP="008E43CE">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E43CE" w:rsidTr="008E43CE">
        <w:trPr>
          <w:cnfStyle w:val="100000000000" w:firstRow="1" w:lastRow="0" w:firstColumn="0" w:lastColumn="0" w:oddVBand="0" w:evenVBand="0" w:oddHBand="0" w:evenHBand="0" w:firstRowFirstColumn="0" w:firstRowLastColumn="0" w:lastRowFirstColumn="0" w:lastRowLastColumn="0"/>
        </w:trPr>
        <w:tc>
          <w:tcPr>
            <w:tcW w:w="646" w:type="dxa"/>
          </w:tcPr>
          <w:p w:rsidR="008E43CE" w:rsidRPr="008E43CE" w:rsidRDefault="008E43CE" w:rsidP="008E43CE">
            <w:pPr>
              <w:jc w:val="center"/>
              <w:rPr>
                <w:b/>
              </w:rPr>
            </w:pPr>
            <w:r w:rsidRPr="008E43CE">
              <w:rPr>
                <w:rFonts w:hint="eastAsia"/>
                <w:b/>
              </w:rPr>
              <w:t>代码</w:t>
            </w:r>
          </w:p>
        </w:tc>
        <w:tc>
          <w:tcPr>
            <w:tcW w:w="3595" w:type="dxa"/>
          </w:tcPr>
          <w:p w:rsidR="008E43CE" w:rsidRPr="008E43CE" w:rsidRDefault="008E43CE" w:rsidP="008E43CE">
            <w:pPr>
              <w:jc w:val="center"/>
              <w:rPr>
                <w:b/>
              </w:rPr>
            </w:pPr>
            <w:r w:rsidRPr="008E43CE">
              <w:rPr>
                <w:rFonts w:hint="eastAsia"/>
                <w:b/>
              </w:rPr>
              <w:t>行业类别</w:t>
            </w:r>
          </w:p>
        </w:tc>
        <w:tc>
          <w:tcPr>
            <w:tcW w:w="1769" w:type="dxa"/>
          </w:tcPr>
          <w:p w:rsidR="008E43CE" w:rsidRPr="008E43CE" w:rsidRDefault="008E43CE" w:rsidP="008E43CE">
            <w:pPr>
              <w:jc w:val="center"/>
              <w:rPr>
                <w:b/>
              </w:rPr>
            </w:pPr>
            <w:r w:rsidRPr="008E43CE">
              <w:rPr>
                <w:rFonts w:hint="eastAsia"/>
                <w:b/>
              </w:rPr>
              <w:t>公允价值（元）</w:t>
            </w:r>
          </w:p>
        </w:tc>
        <w:tc>
          <w:tcPr>
            <w:tcW w:w="2495" w:type="dxa"/>
          </w:tcPr>
          <w:p w:rsidR="008E43CE" w:rsidRPr="008E43CE" w:rsidRDefault="008E43CE" w:rsidP="008E43CE">
            <w:pPr>
              <w:jc w:val="center"/>
              <w:rPr>
                <w:b/>
              </w:rPr>
            </w:pPr>
            <w:r w:rsidRPr="008E43CE">
              <w:rPr>
                <w:rFonts w:hint="eastAsia"/>
                <w:b/>
              </w:rPr>
              <w:t>占基金资产净值比例（％）</w:t>
            </w:r>
          </w:p>
        </w:tc>
      </w:tr>
      <w:tr w:rsidR="008E43CE" w:rsidTr="008E43CE">
        <w:tc>
          <w:tcPr>
            <w:tcW w:w="646" w:type="dxa"/>
          </w:tcPr>
          <w:p w:rsidR="008E43CE" w:rsidRDefault="008E43CE" w:rsidP="008E43CE">
            <w:pPr>
              <w:jc w:val="left"/>
            </w:pPr>
            <w:r>
              <w:t>A</w:t>
            </w:r>
          </w:p>
        </w:tc>
        <w:tc>
          <w:tcPr>
            <w:tcW w:w="3595" w:type="dxa"/>
          </w:tcPr>
          <w:p w:rsidR="008E43CE" w:rsidRDefault="008E43CE" w:rsidP="008E43CE">
            <w:pPr>
              <w:jc w:val="left"/>
            </w:pPr>
            <w:r>
              <w:rPr>
                <w:rFonts w:hint="eastAsia"/>
              </w:rPr>
              <w:t>农、林、牧、渔业</w:t>
            </w:r>
          </w:p>
        </w:tc>
        <w:tc>
          <w:tcPr>
            <w:tcW w:w="1769" w:type="dxa"/>
          </w:tcPr>
          <w:p w:rsidR="008E43CE" w:rsidRDefault="008E43CE" w:rsidP="008E43CE">
            <w:pPr>
              <w:jc w:val="right"/>
            </w:pPr>
            <w:r>
              <w:t>807.00</w:t>
            </w:r>
          </w:p>
        </w:tc>
        <w:tc>
          <w:tcPr>
            <w:tcW w:w="2495" w:type="dxa"/>
          </w:tcPr>
          <w:p w:rsidR="008E43CE" w:rsidRDefault="008E43CE" w:rsidP="008E43CE">
            <w:pPr>
              <w:jc w:val="right"/>
            </w:pPr>
            <w:r>
              <w:t>0.00</w:t>
            </w:r>
          </w:p>
        </w:tc>
      </w:tr>
      <w:tr w:rsidR="008E43CE" w:rsidTr="008E43CE">
        <w:tc>
          <w:tcPr>
            <w:tcW w:w="646" w:type="dxa"/>
          </w:tcPr>
          <w:p w:rsidR="008E43CE" w:rsidRDefault="008E43CE" w:rsidP="008E43CE">
            <w:pPr>
              <w:jc w:val="left"/>
            </w:pPr>
            <w:r>
              <w:t>B</w:t>
            </w:r>
          </w:p>
        </w:tc>
        <w:tc>
          <w:tcPr>
            <w:tcW w:w="3595" w:type="dxa"/>
          </w:tcPr>
          <w:p w:rsidR="008E43CE" w:rsidRDefault="008E43CE" w:rsidP="008E43CE">
            <w:pPr>
              <w:jc w:val="left"/>
            </w:pPr>
            <w:r>
              <w:rPr>
                <w:rFonts w:hint="eastAsia"/>
              </w:rPr>
              <w:t>采矿业</w:t>
            </w:r>
          </w:p>
        </w:tc>
        <w:tc>
          <w:tcPr>
            <w:tcW w:w="1769" w:type="dxa"/>
          </w:tcPr>
          <w:p w:rsidR="008E43CE" w:rsidRDefault="008E43CE" w:rsidP="008E43CE">
            <w:pPr>
              <w:jc w:val="right"/>
            </w:pPr>
            <w:r>
              <w:t>-</w:t>
            </w:r>
          </w:p>
        </w:tc>
        <w:tc>
          <w:tcPr>
            <w:tcW w:w="2495" w:type="dxa"/>
          </w:tcPr>
          <w:p w:rsidR="008E43CE" w:rsidRDefault="008E43CE" w:rsidP="008E43CE">
            <w:pPr>
              <w:jc w:val="right"/>
            </w:pPr>
            <w:r>
              <w:t>-</w:t>
            </w:r>
          </w:p>
        </w:tc>
      </w:tr>
      <w:tr w:rsidR="008E43CE" w:rsidTr="008E43CE">
        <w:tc>
          <w:tcPr>
            <w:tcW w:w="646" w:type="dxa"/>
          </w:tcPr>
          <w:p w:rsidR="008E43CE" w:rsidRDefault="008E43CE" w:rsidP="008E43CE">
            <w:pPr>
              <w:jc w:val="left"/>
            </w:pPr>
            <w:r>
              <w:t>C</w:t>
            </w:r>
          </w:p>
        </w:tc>
        <w:tc>
          <w:tcPr>
            <w:tcW w:w="3595" w:type="dxa"/>
          </w:tcPr>
          <w:p w:rsidR="008E43CE" w:rsidRDefault="008E43CE" w:rsidP="008E43CE">
            <w:pPr>
              <w:jc w:val="left"/>
            </w:pPr>
            <w:r>
              <w:rPr>
                <w:rFonts w:hint="eastAsia"/>
              </w:rPr>
              <w:t>制造业</w:t>
            </w:r>
          </w:p>
        </w:tc>
        <w:tc>
          <w:tcPr>
            <w:tcW w:w="1769" w:type="dxa"/>
          </w:tcPr>
          <w:p w:rsidR="008E43CE" w:rsidRDefault="008E43CE" w:rsidP="008E43CE">
            <w:pPr>
              <w:jc w:val="right"/>
            </w:pPr>
            <w:r>
              <w:t>43,008.00</w:t>
            </w:r>
          </w:p>
        </w:tc>
        <w:tc>
          <w:tcPr>
            <w:tcW w:w="2495" w:type="dxa"/>
          </w:tcPr>
          <w:p w:rsidR="008E43CE" w:rsidRDefault="008E43CE" w:rsidP="008E43CE">
            <w:pPr>
              <w:jc w:val="right"/>
            </w:pPr>
            <w:r>
              <w:t>0.04</w:t>
            </w:r>
          </w:p>
        </w:tc>
      </w:tr>
      <w:tr w:rsidR="008E43CE" w:rsidTr="008E43CE">
        <w:tc>
          <w:tcPr>
            <w:tcW w:w="646" w:type="dxa"/>
          </w:tcPr>
          <w:p w:rsidR="008E43CE" w:rsidRDefault="008E43CE" w:rsidP="008E43CE">
            <w:pPr>
              <w:jc w:val="left"/>
            </w:pPr>
            <w:r>
              <w:t>D</w:t>
            </w:r>
          </w:p>
        </w:tc>
        <w:tc>
          <w:tcPr>
            <w:tcW w:w="3595" w:type="dxa"/>
          </w:tcPr>
          <w:p w:rsidR="008E43CE" w:rsidRDefault="008E43CE" w:rsidP="008E43CE">
            <w:pPr>
              <w:jc w:val="left"/>
            </w:pPr>
            <w:r>
              <w:rPr>
                <w:rFonts w:hint="eastAsia"/>
              </w:rPr>
              <w:t>电力、热力、燃气及水生产和供应业</w:t>
            </w:r>
          </w:p>
        </w:tc>
        <w:tc>
          <w:tcPr>
            <w:tcW w:w="1769" w:type="dxa"/>
          </w:tcPr>
          <w:p w:rsidR="008E43CE" w:rsidRDefault="008E43CE" w:rsidP="008E43CE">
            <w:pPr>
              <w:jc w:val="right"/>
            </w:pPr>
            <w:r>
              <w:t>-</w:t>
            </w:r>
          </w:p>
        </w:tc>
        <w:tc>
          <w:tcPr>
            <w:tcW w:w="2495" w:type="dxa"/>
          </w:tcPr>
          <w:p w:rsidR="008E43CE" w:rsidRDefault="008E43CE" w:rsidP="008E43CE">
            <w:pPr>
              <w:jc w:val="right"/>
            </w:pPr>
            <w:r>
              <w:t>-</w:t>
            </w:r>
          </w:p>
        </w:tc>
      </w:tr>
      <w:tr w:rsidR="008E43CE" w:rsidTr="008E43CE">
        <w:tc>
          <w:tcPr>
            <w:tcW w:w="646" w:type="dxa"/>
          </w:tcPr>
          <w:p w:rsidR="008E43CE" w:rsidRDefault="008E43CE" w:rsidP="008E43CE">
            <w:pPr>
              <w:jc w:val="left"/>
            </w:pPr>
            <w:r>
              <w:t>E</w:t>
            </w:r>
          </w:p>
        </w:tc>
        <w:tc>
          <w:tcPr>
            <w:tcW w:w="3595" w:type="dxa"/>
          </w:tcPr>
          <w:p w:rsidR="008E43CE" w:rsidRDefault="008E43CE" w:rsidP="008E43CE">
            <w:pPr>
              <w:jc w:val="left"/>
            </w:pPr>
            <w:r>
              <w:rPr>
                <w:rFonts w:hint="eastAsia"/>
              </w:rPr>
              <w:t>建筑业</w:t>
            </w:r>
          </w:p>
        </w:tc>
        <w:tc>
          <w:tcPr>
            <w:tcW w:w="1769" w:type="dxa"/>
          </w:tcPr>
          <w:p w:rsidR="008E43CE" w:rsidRDefault="008E43CE" w:rsidP="008E43CE">
            <w:pPr>
              <w:jc w:val="right"/>
            </w:pPr>
            <w:r>
              <w:t>-</w:t>
            </w:r>
          </w:p>
        </w:tc>
        <w:tc>
          <w:tcPr>
            <w:tcW w:w="2495" w:type="dxa"/>
          </w:tcPr>
          <w:p w:rsidR="008E43CE" w:rsidRDefault="008E43CE" w:rsidP="008E43CE">
            <w:pPr>
              <w:jc w:val="right"/>
            </w:pPr>
            <w:r>
              <w:t>-</w:t>
            </w:r>
          </w:p>
        </w:tc>
      </w:tr>
      <w:tr w:rsidR="008E43CE" w:rsidTr="008E43CE">
        <w:tc>
          <w:tcPr>
            <w:tcW w:w="646" w:type="dxa"/>
          </w:tcPr>
          <w:p w:rsidR="008E43CE" w:rsidRDefault="008E43CE" w:rsidP="008E43CE">
            <w:pPr>
              <w:jc w:val="left"/>
            </w:pPr>
            <w:r>
              <w:t>F</w:t>
            </w:r>
          </w:p>
        </w:tc>
        <w:tc>
          <w:tcPr>
            <w:tcW w:w="3595" w:type="dxa"/>
          </w:tcPr>
          <w:p w:rsidR="008E43CE" w:rsidRDefault="008E43CE" w:rsidP="008E43CE">
            <w:pPr>
              <w:jc w:val="left"/>
            </w:pPr>
            <w:r>
              <w:rPr>
                <w:rFonts w:hint="eastAsia"/>
              </w:rPr>
              <w:t>批发和零售业</w:t>
            </w:r>
          </w:p>
        </w:tc>
        <w:tc>
          <w:tcPr>
            <w:tcW w:w="1769" w:type="dxa"/>
          </w:tcPr>
          <w:p w:rsidR="008E43CE" w:rsidRDefault="008E43CE" w:rsidP="008E43CE">
            <w:pPr>
              <w:jc w:val="right"/>
            </w:pPr>
            <w:r>
              <w:t>3,045.00</w:t>
            </w:r>
          </w:p>
        </w:tc>
        <w:tc>
          <w:tcPr>
            <w:tcW w:w="2495" w:type="dxa"/>
          </w:tcPr>
          <w:p w:rsidR="008E43CE" w:rsidRDefault="008E43CE" w:rsidP="008E43CE">
            <w:pPr>
              <w:jc w:val="right"/>
            </w:pPr>
            <w:r>
              <w:t>0.00</w:t>
            </w:r>
          </w:p>
        </w:tc>
      </w:tr>
      <w:tr w:rsidR="008E43CE" w:rsidTr="008E43CE">
        <w:tc>
          <w:tcPr>
            <w:tcW w:w="646" w:type="dxa"/>
          </w:tcPr>
          <w:p w:rsidR="008E43CE" w:rsidRDefault="008E43CE" w:rsidP="008E43CE">
            <w:pPr>
              <w:jc w:val="left"/>
            </w:pPr>
            <w:r>
              <w:t>G</w:t>
            </w:r>
          </w:p>
        </w:tc>
        <w:tc>
          <w:tcPr>
            <w:tcW w:w="3595" w:type="dxa"/>
          </w:tcPr>
          <w:p w:rsidR="008E43CE" w:rsidRDefault="008E43CE" w:rsidP="008E43CE">
            <w:pPr>
              <w:jc w:val="left"/>
            </w:pPr>
            <w:r>
              <w:rPr>
                <w:rFonts w:hint="eastAsia"/>
              </w:rPr>
              <w:t>交通运输、仓储和邮政业</w:t>
            </w:r>
          </w:p>
        </w:tc>
        <w:tc>
          <w:tcPr>
            <w:tcW w:w="1769" w:type="dxa"/>
          </w:tcPr>
          <w:p w:rsidR="008E43CE" w:rsidRDefault="008E43CE" w:rsidP="008E43CE">
            <w:pPr>
              <w:jc w:val="right"/>
            </w:pPr>
            <w:r>
              <w:t>-</w:t>
            </w:r>
          </w:p>
        </w:tc>
        <w:tc>
          <w:tcPr>
            <w:tcW w:w="2495" w:type="dxa"/>
          </w:tcPr>
          <w:p w:rsidR="008E43CE" w:rsidRDefault="008E43CE" w:rsidP="008E43CE">
            <w:pPr>
              <w:jc w:val="right"/>
            </w:pPr>
            <w:r>
              <w:t>-</w:t>
            </w:r>
          </w:p>
        </w:tc>
      </w:tr>
      <w:tr w:rsidR="008E43CE" w:rsidTr="008E43CE">
        <w:tc>
          <w:tcPr>
            <w:tcW w:w="646" w:type="dxa"/>
          </w:tcPr>
          <w:p w:rsidR="008E43CE" w:rsidRDefault="008E43CE" w:rsidP="008E43CE">
            <w:pPr>
              <w:jc w:val="left"/>
            </w:pPr>
            <w:r>
              <w:t>H</w:t>
            </w:r>
          </w:p>
        </w:tc>
        <w:tc>
          <w:tcPr>
            <w:tcW w:w="3595" w:type="dxa"/>
          </w:tcPr>
          <w:p w:rsidR="008E43CE" w:rsidRDefault="008E43CE" w:rsidP="008E43CE">
            <w:pPr>
              <w:jc w:val="left"/>
            </w:pPr>
            <w:r>
              <w:rPr>
                <w:rFonts w:hint="eastAsia"/>
              </w:rPr>
              <w:t>住宿和餐饮业</w:t>
            </w:r>
          </w:p>
        </w:tc>
        <w:tc>
          <w:tcPr>
            <w:tcW w:w="1769" w:type="dxa"/>
          </w:tcPr>
          <w:p w:rsidR="008E43CE" w:rsidRDefault="008E43CE" w:rsidP="008E43CE">
            <w:pPr>
              <w:jc w:val="right"/>
            </w:pPr>
            <w:r>
              <w:t>-</w:t>
            </w:r>
          </w:p>
        </w:tc>
        <w:tc>
          <w:tcPr>
            <w:tcW w:w="2495" w:type="dxa"/>
          </w:tcPr>
          <w:p w:rsidR="008E43CE" w:rsidRDefault="008E43CE" w:rsidP="008E43CE">
            <w:pPr>
              <w:jc w:val="right"/>
            </w:pPr>
            <w:r>
              <w:t>-</w:t>
            </w:r>
          </w:p>
        </w:tc>
      </w:tr>
      <w:tr w:rsidR="008E43CE" w:rsidTr="008E43CE">
        <w:tc>
          <w:tcPr>
            <w:tcW w:w="646" w:type="dxa"/>
          </w:tcPr>
          <w:p w:rsidR="008E43CE" w:rsidRDefault="008E43CE" w:rsidP="008E43CE">
            <w:pPr>
              <w:jc w:val="left"/>
            </w:pPr>
            <w:r>
              <w:t>I</w:t>
            </w:r>
          </w:p>
        </w:tc>
        <w:tc>
          <w:tcPr>
            <w:tcW w:w="3595" w:type="dxa"/>
          </w:tcPr>
          <w:p w:rsidR="008E43CE" w:rsidRDefault="008E43CE" w:rsidP="008E43CE">
            <w:pPr>
              <w:jc w:val="left"/>
            </w:pPr>
            <w:r>
              <w:rPr>
                <w:rFonts w:hint="eastAsia"/>
              </w:rPr>
              <w:t>信息传输、软件和信息技术服务业</w:t>
            </w:r>
          </w:p>
        </w:tc>
        <w:tc>
          <w:tcPr>
            <w:tcW w:w="1769" w:type="dxa"/>
          </w:tcPr>
          <w:p w:rsidR="008E43CE" w:rsidRDefault="008E43CE" w:rsidP="008E43CE">
            <w:pPr>
              <w:jc w:val="right"/>
            </w:pPr>
            <w:r>
              <w:t>15,760.00</w:t>
            </w:r>
          </w:p>
        </w:tc>
        <w:tc>
          <w:tcPr>
            <w:tcW w:w="2495" w:type="dxa"/>
          </w:tcPr>
          <w:p w:rsidR="008E43CE" w:rsidRDefault="008E43CE" w:rsidP="008E43CE">
            <w:pPr>
              <w:jc w:val="right"/>
            </w:pPr>
            <w:r>
              <w:t>0.01</w:t>
            </w:r>
          </w:p>
        </w:tc>
      </w:tr>
      <w:tr w:rsidR="008E43CE" w:rsidTr="008E43CE">
        <w:tc>
          <w:tcPr>
            <w:tcW w:w="646" w:type="dxa"/>
          </w:tcPr>
          <w:p w:rsidR="008E43CE" w:rsidRDefault="008E43CE" w:rsidP="008E43CE">
            <w:pPr>
              <w:jc w:val="left"/>
            </w:pPr>
            <w:r>
              <w:t>J</w:t>
            </w:r>
          </w:p>
        </w:tc>
        <w:tc>
          <w:tcPr>
            <w:tcW w:w="3595" w:type="dxa"/>
          </w:tcPr>
          <w:p w:rsidR="008E43CE" w:rsidRDefault="008E43CE" w:rsidP="008E43CE">
            <w:pPr>
              <w:jc w:val="left"/>
            </w:pPr>
            <w:r>
              <w:rPr>
                <w:rFonts w:hint="eastAsia"/>
              </w:rPr>
              <w:t>金融业</w:t>
            </w:r>
          </w:p>
        </w:tc>
        <w:tc>
          <w:tcPr>
            <w:tcW w:w="1769" w:type="dxa"/>
          </w:tcPr>
          <w:p w:rsidR="008E43CE" w:rsidRDefault="008E43CE" w:rsidP="008E43CE">
            <w:pPr>
              <w:jc w:val="right"/>
            </w:pPr>
            <w:r>
              <w:t>-</w:t>
            </w:r>
          </w:p>
        </w:tc>
        <w:tc>
          <w:tcPr>
            <w:tcW w:w="2495" w:type="dxa"/>
          </w:tcPr>
          <w:p w:rsidR="008E43CE" w:rsidRDefault="008E43CE" w:rsidP="008E43CE">
            <w:pPr>
              <w:jc w:val="right"/>
            </w:pPr>
            <w:r>
              <w:t>-</w:t>
            </w:r>
          </w:p>
        </w:tc>
      </w:tr>
      <w:tr w:rsidR="008E43CE" w:rsidTr="008E43CE">
        <w:tc>
          <w:tcPr>
            <w:tcW w:w="646" w:type="dxa"/>
          </w:tcPr>
          <w:p w:rsidR="008E43CE" w:rsidRDefault="008E43CE" w:rsidP="008E43CE">
            <w:pPr>
              <w:jc w:val="left"/>
            </w:pPr>
            <w:r>
              <w:t>K</w:t>
            </w:r>
          </w:p>
        </w:tc>
        <w:tc>
          <w:tcPr>
            <w:tcW w:w="3595" w:type="dxa"/>
          </w:tcPr>
          <w:p w:rsidR="008E43CE" w:rsidRDefault="008E43CE" w:rsidP="008E43CE">
            <w:pPr>
              <w:jc w:val="left"/>
            </w:pPr>
            <w:r>
              <w:rPr>
                <w:rFonts w:hint="eastAsia"/>
              </w:rPr>
              <w:t>房地产业</w:t>
            </w:r>
          </w:p>
        </w:tc>
        <w:tc>
          <w:tcPr>
            <w:tcW w:w="1769" w:type="dxa"/>
          </w:tcPr>
          <w:p w:rsidR="008E43CE" w:rsidRDefault="008E43CE" w:rsidP="008E43CE">
            <w:pPr>
              <w:jc w:val="right"/>
            </w:pPr>
            <w:r>
              <w:t>-</w:t>
            </w:r>
          </w:p>
        </w:tc>
        <w:tc>
          <w:tcPr>
            <w:tcW w:w="2495" w:type="dxa"/>
          </w:tcPr>
          <w:p w:rsidR="008E43CE" w:rsidRDefault="008E43CE" w:rsidP="008E43CE">
            <w:pPr>
              <w:jc w:val="right"/>
            </w:pPr>
            <w:r>
              <w:t>-</w:t>
            </w:r>
          </w:p>
        </w:tc>
      </w:tr>
      <w:tr w:rsidR="008E43CE" w:rsidTr="008E43CE">
        <w:tc>
          <w:tcPr>
            <w:tcW w:w="646" w:type="dxa"/>
          </w:tcPr>
          <w:p w:rsidR="008E43CE" w:rsidRDefault="008E43CE" w:rsidP="008E43CE">
            <w:pPr>
              <w:jc w:val="left"/>
            </w:pPr>
            <w:r>
              <w:t>L</w:t>
            </w:r>
          </w:p>
        </w:tc>
        <w:tc>
          <w:tcPr>
            <w:tcW w:w="3595" w:type="dxa"/>
          </w:tcPr>
          <w:p w:rsidR="008E43CE" w:rsidRDefault="008E43CE" w:rsidP="008E43CE">
            <w:pPr>
              <w:jc w:val="left"/>
            </w:pPr>
            <w:r>
              <w:rPr>
                <w:rFonts w:hint="eastAsia"/>
              </w:rPr>
              <w:t>租赁和商务服务业</w:t>
            </w:r>
          </w:p>
        </w:tc>
        <w:tc>
          <w:tcPr>
            <w:tcW w:w="1769" w:type="dxa"/>
          </w:tcPr>
          <w:p w:rsidR="008E43CE" w:rsidRDefault="008E43CE" w:rsidP="008E43CE">
            <w:pPr>
              <w:jc w:val="right"/>
            </w:pPr>
            <w:r>
              <w:t>-</w:t>
            </w:r>
          </w:p>
        </w:tc>
        <w:tc>
          <w:tcPr>
            <w:tcW w:w="2495" w:type="dxa"/>
          </w:tcPr>
          <w:p w:rsidR="008E43CE" w:rsidRDefault="008E43CE" w:rsidP="008E43CE">
            <w:pPr>
              <w:jc w:val="right"/>
            </w:pPr>
            <w:r>
              <w:t>-</w:t>
            </w:r>
          </w:p>
        </w:tc>
      </w:tr>
      <w:tr w:rsidR="008E43CE" w:rsidTr="008E43CE">
        <w:tc>
          <w:tcPr>
            <w:tcW w:w="646" w:type="dxa"/>
          </w:tcPr>
          <w:p w:rsidR="008E43CE" w:rsidRDefault="008E43CE" w:rsidP="008E43CE">
            <w:pPr>
              <w:jc w:val="left"/>
            </w:pPr>
            <w:r>
              <w:t>M</w:t>
            </w:r>
          </w:p>
        </w:tc>
        <w:tc>
          <w:tcPr>
            <w:tcW w:w="3595" w:type="dxa"/>
          </w:tcPr>
          <w:p w:rsidR="008E43CE" w:rsidRDefault="008E43CE" w:rsidP="008E43CE">
            <w:pPr>
              <w:jc w:val="left"/>
            </w:pPr>
            <w:r>
              <w:rPr>
                <w:rFonts w:hint="eastAsia"/>
              </w:rPr>
              <w:t>科学研究和技术服务业</w:t>
            </w:r>
          </w:p>
        </w:tc>
        <w:tc>
          <w:tcPr>
            <w:tcW w:w="1769" w:type="dxa"/>
          </w:tcPr>
          <w:p w:rsidR="008E43CE" w:rsidRDefault="008E43CE" w:rsidP="008E43CE">
            <w:pPr>
              <w:jc w:val="right"/>
            </w:pPr>
            <w:r>
              <w:t>652.00</w:t>
            </w:r>
          </w:p>
        </w:tc>
        <w:tc>
          <w:tcPr>
            <w:tcW w:w="2495" w:type="dxa"/>
          </w:tcPr>
          <w:p w:rsidR="008E43CE" w:rsidRDefault="008E43CE" w:rsidP="008E43CE">
            <w:pPr>
              <w:jc w:val="right"/>
            </w:pPr>
            <w:r>
              <w:t>0.00</w:t>
            </w:r>
          </w:p>
        </w:tc>
      </w:tr>
      <w:tr w:rsidR="008E43CE" w:rsidTr="008E43CE">
        <w:tc>
          <w:tcPr>
            <w:tcW w:w="646" w:type="dxa"/>
          </w:tcPr>
          <w:p w:rsidR="008E43CE" w:rsidRDefault="008E43CE" w:rsidP="008E43CE">
            <w:pPr>
              <w:jc w:val="left"/>
            </w:pPr>
            <w:r>
              <w:t>N</w:t>
            </w:r>
          </w:p>
        </w:tc>
        <w:tc>
          <w:tcPr>
            <w:tcW w:w="3595" w:type="dxa"/>
          </w:tcPr>
          <w:p w:rsidR="008E43CE" w:rsidRDefault="008E43CE" w:rsidP="008E43CE">
            <w:pPr>
              <w:jc w:val="left"/>
            </w:pPr>
            <w:r>
              <w:rPr>
                <w:rFonts w:hint="eastAsia"/>
              </w:rPr>
              <w:t>水利、环境和公共设施管理业</w:t>
            </w:r>
          </w:p>
        </w:tc>
        <w:tc>
          <w:tcPr>
            <w:tcW w:w="1769" w:type="dxa"/>
          </w:tcPr>
          <w:p w:rsidR="008E43CE" w:rsidRDefault="008E43CE" w:rsidP="008E43CE">
            <w:pPr>
              <w:jc w:val="right"/>
            </w:pPr>
            <w:r>
              <w:t>778.00</w:t>
            </w:r>
          </w:p>
        </w:tc>
        <w:tc>
          <w:tcPr>
            <w:tcW w:w="2495" w:type="dxa"/>
          </w:tcPr>
          <w:p w:rsidR="008E43CE" w:rsidRDefault="008E43CE" w:rsidP="008E43CE">
            <w:pPr>
              <w:jc w:val="right"/>
            </w:pPr>
            <w:r>
              <w:t>0.00</w:t>
            </w:r>
          </w:p>
        </w:tc>
      </w:tr>
      <w:tr w:rsidR="008E43CE" w:rsidTr="008E43CE">
        <w:tc>
          <w:tcPr>
            <w:tcW w:w="646" w:type="dxa"/>
          </w:tcPr>
          <w:p w:rsidR="008E43CE" w:rsidRDefault="008E43CE" w:rsidP="008E43CE">
            <w:pPr>
              <w:jc w:val="left"/>
            </w:pPr>
            <w:r>
              <w:t>O</w:t>
            </w:r>
          </w:p>
        </w:tc>
        <w:tc>
          <w:tcPr>
            <w:tcW w:w="3595" w:type="dxa"/>
          </w:tcPr>
          <w:p w:rsidR="008E43CE" w:rsidRDefault="008E43CE" w:rsidP="008E43CE">
            <w:pPr>
              <w:jc w:val="left"/>
            </w:pPr>
            <w:r>
              <w:rPr>
                <w:rFonts w:hint="eastAsia"/>
              </w:rPr>
              <w:t>居民服务、修理和其他服务业</w:t>
            </w:r>
          </w:p>
        </w:tc>
        <w:tc>
          <w:tcPr>
            <w:tcW w:w="1769" w:type="dxa"/>
          </w:tcPr>
          <w:p w:rsidR="008E43CE" w:rsidRDefault="008E43CE" w:rsidP="008E43CE">
            <w:pPr>
              <w:jc w:val="right"/>
            </w:pPr>
            <w:r>
              <w:t>-</w:t>
            </w:r>
          </w:p>
        </w:tc>
        <w:tc>
          <w:tcPr>
            <w:tcW w:w="2495" w:type="dxa"/>
          </w:tcPr>
          <w:p w:rsidR="008E43CE" w:rsidRDefault="008E43CE" w:rsidP="008E43CE">
            <w:pPr>
              <w:jc w:val="right"/>
            </w:pPr>
            <w:r>
              <w:t>-</w:t>
            </w:r>
          </w:p>
        </w:tc>
      </w:tr>
      <w:tr w:rsidR="008E43CE" w:rsidTr="008E43CE">
        <w:tc>
          <w:tcPr>
            <w:tcW w:w="646" w:type="dxa"/>
          </w:tcPr>
          <w:p w:rsidR="008E43CE" w:rsidRDefault="008E43CE" w:rsidP="008E43CE">
            <w:pPr>
              <w:jc w:val="left"/>
            </w:pPr>
            <w:r>
              <w:t>P</w:t>
            </w:r>
          </w:p>
        </w:tc>
        <w:tc>
          <w:tcPr>
            <w:tcW w:w="3595" w:type="dxa"/>
          </w:tcPr>
          <w:p w:rsidR="008E43CE" w:rsidRDefault="008E43CE" w:rsidP="008E43CE">
            <w:pPr>
              <w:jc w:val="left"/>
            </w:pPr>
            <w:r>
              <w:rPr>
                <w:rFonts w:hint="eastAsia"/>
              </w:rPr>
              <w:t>教育</w:t>
            </w:r>
          </w:p>
        </w:tc>
        <w:tc>
          <w:tcPr>
            <w:tcW w:w="1769" w:type="dxa"/>
          </w:tcPr>
          <w:p w:rsidR="008E43CE" w:rsidRDefault="008E43CE" w:rsidP="008E43CE">
            <w:pPr>
              <w:jc w:val="right"/>
            </w:pPr>
            <w:r>
              <w:t>-</w:t>
            </w:r>
          </w:p>
        </w:tc>
        <w:tc>
          <w:tcPr>
            <w:tcW w:w="2495" w:type="dxa"/>
          </w:tcPr>
          <w:p w:rsidR="008E43CE" w:rsidRDefault="008E43CE" w:rsidP="008E43CE">
            <w:pPr>
              <w:jc w:val="right"/>
            </w:pPr>
            <w:r>
              <w:t>-</w:t>
            </w:r>
          </w:p>
        </w:tc>
      </w:tr>
      <w:tr w:rsidR="008E43CE" w:rsidTr="008E43CE">
        <w:tc>
          <w:tcPr>
            <w:tcW w:w="646" w:type="dxa"/>
          </w:tcPr>
          <w:p w:rsidR="008E43CE" w:rsidRDefault="008E43CE" w:rsidP="008E43CE">
            <w:pPr>
              <w:jc w:val="left"/>
            </w:pPr>
            <w:r>
              <w:t>Q</w:t>
            </w:r>
          </w:p>
        </w:tc>
        <w:tc>
          <w:tcPr>
            <w:tcW w:w="3595" w:type="dxa"/>
          </w:tcPr>
          <w:p w:rsidR="008E43CE" w:rsidRDefault="008E43CE" w:rsidP="008E43CE">
            <w:pPr>
              <w:jc w:val="left"/>
            </w:pPr>
            <w:r>
              <w:rPr>
                <w:rFonts w:hint="eastAsia"/>
              </w:rPr>
              <w:t>卫生和社会工作</w:t>
            </w:r>
          </w:p>
        </w:tc>
        <w:tc>
          <w:tcPr>
            <w:tcW w:w="1769" w:type="dxa"/>
          </w:tcPr>
          <w:p w:rsidR="008E43CE" w:rsidRDefault="008E43CE" w:rsidP="008E43CE">
            <w:pPr>
              <w:jc w:val="right"/>
            </w:pPr>
            <w:r>
              <w:t>-</w:t>
            </w:r>
          </w:p>
        </w:tc>
        <w:tc>
          <w:tcPr>
            <w:tcW w:w="2495" w:type="dxa"/>
          </w:tcPr>
          <w:p w:rsidR="008E43CE" w:rsidRDefault="008E43CE" w:rsidP="008E43CE">
            <w:pPr>
              <w:jc w:val="right"/>
            </w:pPr>
            <w:r>
              <w:t>-</w:t>
            </w:r>
          </w:p>
        </w:tc>
      </w:tr>
      <w:tr w:rsidR="008E43CE" w:rsidTr="008E43CE">
        <w:tc>
          <w:tcPr>
            <w:tcW w:w="646" w:type="dxa"/>
          </w:tcPr>
          <w:p w:rsidR="008E43CE" w:rsidRDefault="008E43CE" w:rsidP="008E43CE">
            <w:pPr>
              <w:jc w:val="left"/>
            </w:pPr>
            <w:r>
              <w:t>R</w:t>
            </w:r>
          </w:p>
        </w:tc>
        <w:tc>
          <w:tcPr>
            <w:tcW w:w="3595" w:type="dxa"/>
          </w:tcPr>
          <w:p w:rsidR="008E43CE" w:rsidRDefault="008E43CE" w:rsidP="008E43CE">
            <w:pPr>
              <w:jc w:val="left"/>
            </w:pPr>
            <w:r>
              <w:rPr>
                <w:rFonts w:hint="eastAsia"/>
              </w:rPr>
              <w:t>文化、体育和娱乐业</w:t>
            </w:r>
          </w:p>
        </w:tc>
        <w:tc>
          <w:tcPr>
            <w:tcW w:w="1769" w:type="dxa"/>
          </w:tcPr>
          <w:p w:rsidR="008E43CE" w:rsidRDefault="008E43CE" w:rsidP="008E43CE">
            <w:pPr>
              <w:jc w:val="right"/>
            </w:pPr>
            <w:r>
              <w:t>4,527.00</w:t>
            </w:r>
          </w:p>
        </w:tc>
        <w:tc>
          <w:tcPr>
            <w:tcW w:w="2495" w:type="dxa"/>
          </w:tcPr>
          <w:p w:rsidR="008E43CE" w:rsidRDefault="008E43CE" w:rsidP="008E43CE">
            <w:pPr>
              <w:jc w:val="right"/>
            </w:pPr>
            <w:r>
              <w:t>0.00</w:t>
            </w:r>
          </w:p>
        </w:tc>
      </w:tr>
      <w:tr w:rsidR="008E43CE" w:rsidTr="008E43CE">
        <w:tc>
          <w:tcPr>
            <w:tcW w:w="646" w:type="dxa"/>
          </w:tcPr>
          <w:p w:rsidR="008E43CE" w:rsidRDefault="008E43CE" w:rsidP="008E43CE">
            <w:pPr>
              <w:jc w:val="left"/>
            </w:pPr>
            <w:r>
              <w:t>S</w:t>
            </w:r>
          </w:p>
        </w:tc>
        <w:tc>
          <w:tcPr>
            <w:tcW w:w="3595" w:type="dxa"/>
          </w:tcPr>
          <w:p w:rsidR="008E43CE" w:rsidRDefault="008E43CE" w:rsidP="008E43CE">
            <w:pPr>
              <w:jc w:val="left"/>
            </w:pPr>
            <w:r>
              <w:rPr>
                <w:rFonts w:hint="eastAsia"/>
              </w:rPr>
              <w:t>综合</w:t>
            </w:r>
          </w:p>
        </w:tc>
        <w:tc>
          <w:tcPr>
            <w:tcW w:w="1769" w:type="dxa"/>
          </w:tcPr>
          <w:p w:rsidR="008E43CE" w:rsidRDefault="008E43CE" w:rsidP="008E43CE">
            <w:pPr>
              <w:jc w:val="right"/>
            </w:pPr>
            <w:r>
              <w:t>-</w:t>
            </w:r>
          </w:p>
        </w:tc>
        <w:tc>
          <w:tcPr>
            <w:tcW w:w="2495" w:type="dxa"/>
          </w:tcPr>
          <w:p w:rsidR="008E43CE" w:rsidRDefault="008E43CE" w:rsidP="008E43CE">
            <w:pPr>
              <w:jc w:val="right"/>
            </w:pPr>
            <w:r>
              <w:t>-</w:t>
            </w:r>
          </w:p>
        </w:tc>
      </w:tr>
      <w:tr w:rsidR="008E43CE" w:rsidTr="008E43CE">
        <w:tc>
          <w:tcPr>
            <w:tcW w:w="646" w:type="dxa"/>
          </w:tcPr>
          <w:p w:rsidR="008E43CE" w:rsidRDefault="008E43CE" w:rsidP="008E43CE">
            <w:pPr>
              <w:jc w:val="left"/>
            </w:pPr>
          </w:p>
        </w:tc>
        <w:tc>
          <w:tcPr>
            <w:tcW w:w="3595" w:type="dxa"/>
          </w:tcPr>
          <w:p w:rsidR="008E43CE" w:rsidRDefault="008E43CE" w:rsidP="008E43CE">
            <w:pPr>
              <w:jc w:val="left"/>
            </w:pPr>
            <w:r>
              <w:rPr>
                <w:rFonts w:hint="eastAsia"/>
              </w:rPr>
              <w:t>合计</w:t>
            </w:r>
          </w:p>
        </w:tc>
        <w:tc>
          <w:tcPr>
            <w:tcW w:w="1769" w:type="dxa"/>
          </w:tcPr>
          <w:p w:rsidR="008E43CE" w:rsidRDefault="008E43CE" w:rsidP="008E43CE">
            <w:pPr>
              <w:jc w:val="right"/>
            </w:pPr>
            <w:r>
              <w:t>68,577.00</w:t>
            </w:r>
          </w:p>
        </w:tc>
        <w:tc>
          <w:tcPr>
            <w:tcW w:w="2495" w:type="dxa"/>
          </w:tcPr>
          <w:p w:rsidR="008E43CE" w:rsidRDefault="008E43CE" w:rsidP="008E43CE">
            <w:pPr>
              <w:jc w:val="right"/>
            </w:pPr>
            <w:r>
              <w:t>0.06</w:t>
            </w:r>
          </w:p>
        </w:tc>
      </w:tr>
    </w:tbl>
    <w:p w:rsidR="008E43CE" w:rsidRDefault="008E43CE" w:rsidP="008E43CE">
      <w:pPr>
        <w:pStyle w:val="-3"/>
        <w:spacing w:before="156" w:after="156"/>
        <w:rPr>
          <w:rFonts w:hint="eastAsia"/>
        </w:rPr>
      </w:pPr>
      <w:r>
        <w:rPr>
          <w:rFonts w:hint="eastAsia"/>
        </w:rPr>
        <w:lastRenderedPageBreak/>
        <w:t>报告期末按行业分类的港股通投资股票投资组合</w:t>
      </w:r>
    </w:p>
    <w:p w:rsidR="008E43CE" w:rsidRDefault="008E43CE" w:rsidP="008E43CE">
      <w:pPr>
        <w:pStyle w:val="-"/>
        <w:ind w:firstLine="420"/>
        <w:rPr>
          <w:rFonts w:hint="eastAsia"/>
        </w:rPr>
      </w:pPr>
      <w:r>
        <w:rPr>
          <w:rFonts w:hint="eastAsia"/>
        </w:rPr>
        <w:t>无。</w:t>
      </w:r>
    </w:p>
    <w:p w:rsidR="008E43CE" w:rsidRDefault="008E43CE" w:rsidP="008E43CE">
      <w:pPr>
        <w:pStyle w:val="-2"/>
        <w:spacing w:before="312"/>
        <w:rPr>
          <w:rFonts w:hint="eastAsia"/>
        </w:rPr>
      </w:pPr>
      <w:r>
        <w:rPr>
          <w:rFonts w:hint="eastAsia"/>
        </w:rPr>
        <w:t>期末按公允价值占基金资产净值比例大小排序的股票投资明细</w:t>
      </w:r>
    </w:p>
    <w:p w:rsidR="008E43CE" w:rsidRDefault="008E43CE" w:rsidP="008E43CE">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E43CE" w:rsidTr="008E43CE">
        <w:trPr>
          <w:cnfStyle w:val="100000000000" w:firstRow="1" w:lastRow="0" w:firstColumn="0" w:lastColumn="0" w:oddVBand="0" w:evenVBand="0" w:oddHBand="0" w:evenHBand="0" w:firstRowFirstColumn="0" w:firstRowLastColumn="0" w:lastRowFirstColumn="0" w:lastRowLastColumn="0"/>
        </w:trPr>
        <w:tc>
          <w:tcPr>
            <w:tcW w:w="652" w:type="dxa"/>
          </w:tcPr>
          <w:p w:rsidR="008E43CE" w:rsidRPr="008E43CE" w:rsidRDefault="008E43CE" w:rsidP="008E43CE">
            <w:pPr>
              <w:jc w:val="center"/>
              <w:rPr>
                <w:b/>
              </w:rPr>
            </w:pPr>
            <w:r w:rsidRPr="008E43CE">
              <w:rPr>
                <w:rFonts w:hint="eastAsia"/>
                <w:b/>
              </w:rPr>
              <w:t>序号</w:t>
            </w:r>
          </w:p>
        </w:tc>
        <w:tc>
          <w:tcPr>
            <w:tcW w:w="1349" w:type="dxa"/>
          </w:tcPr>
          <w:p w:rsidR="008E43CE" w:rsidRPr="008E43CE" w:rsidRDefault="008E43CE" w:rsidP="008E43CE">
            <w:pPr>
              <w:jc w:val="center"/>
              <w:rPr>
                <w:b/>
              </w:rPr>
            </w:pPr>
            <w:r w:rsidRPr="008E43CE">
              <w:rPr>
                <w:rFonts w:hint="eastAsia"/>
                <w:b/>
              </w:rPr>
              <w:t>股票代码</w:t>
            </w:r>
          </w:p>
        </w:tc>
        <w:tc>
          <w:tcPr>
            <w:tcW w:w="1349" w:type="dxa"/>
          </w:tcPr>
          <w:p w:rsidR="008E43CE" w:rsidRPr="008E43CE" w:rsidRDefault="008E43CE" w:rsidP="008E43CE">
            <w:pPr>
              <w:jc w:val="center"/>
              <w:rPr>
                <w:b/>
              </w:rPr>
            </w:pPr>
            <w:r w:rsidRPr="008E43CE">
              <w:rPr>
                <w:rFonts w:hint="eastAsia"/>
                <w:b/>
              </w:rPr>
              <w:t>股票名称</w:t>
            </w:r>
          </w:p>
        </w:tc>
        <w:tc>
          <w:tcPr>
            <w:tcW w:w="1718" w:type="dxa"/>
          </w:tcPr>
          <w:p w:rsidR="008E43CE" w:rsidRPr="008E43CE" w:rsidRDefault="008E43CE" w:rsidP="008E43CE">
            <w:pPr>
              <w:jc w:val="center"/>
              <w:rPr>
                <w:b/>
              </w:rPr>
            </w:pPr>
            <w:r w:rsidRPr="008E43CE">
              <w:rPr>
                <w:rFonts w:hint="eastAsia"/>
                <w:b/>
              </w:rPr>
              <w:t>数量（股）</w:t>
            </w:r>
          </w:p>
        </w:tc>
        <w:tc>
          <w:tcPr>
            <w:tcW w:w="1718" w:type="dxa"/>
          </w:tcPr>
          <w:p w:rsidR="008E43CE" w:rsidRPr="008E43CE" w:rsidRDefault="008E43CE" w:rsidP="008E43CE">
            <w:pPr>
              <w:jc w:val="center"/>
              <w:rPr>
                <w:b/>
              </w:rPr>
            </w:pPr>
            <w:r w:rsidRPr="008E43CE">
              <w:rPr>
                <w:rFonts w:hint="eastAsia"/>
                <w:b/>
              </w:rPr>
              <w:t>公允价值（元）</w:t>
            </w:r>
          </w:p>
        </w:tc>
        <w:tc>
          <w:tcPr>
            <w:tcW w:w="1718" w:type="dxa"/>
          </w:tcPr>
          <w:p w:rsidR="008E43CE" w:rsidRPr="008E43CE" w:rsidRDefault="008E43CE" w:rsidP="008E43CE">
            <w:pPr>
              <w:jc w:val="center"/>
              <w:rPr>
                <w:b/>
              </w:rPr>
            </w:pPr>
            <w:r w:rsidRPr="008E43CE">
              <w:rPr>
                <w:rFonts w:hint="eastAsia"/>
                <w:b/>
              </w:rPr>
              <w:t>占基金资产净值比例（％）</w:t>
            </w:r>
          </w:p>
        </w:tc>
      </w:tr>
      <w:tr w:rsidR="008E43CE" w:rsidTr="008E43CE">
        <w:tc>
          <w:tcPr>
            <w:tcW w:w="652" w:type="dxa"/>
          </w:tcPr>
          <w:p w:rsidR="008E43CE" w:rsidRDefault="008E43CE" w:rsidP="008E43CE">
            <w:pPr>
              <w:jc w:val="center"/>
            </w:pPr>
            <w:r>
              <w:t>1</w:t>
            </w:r>
          </w:p>
        </w:tc>
        <w:tc>
          <w:tcPr>
            <w:tcW w:w="1349" w:type="dxa"/>
          </w:tcPr>
          <w:p w:rsidR="008E43CE" w:rsidRDefault="008E43CE" w:rsidP="008E43CE">
            <w:pPr>
              <w:jc w:val="left"/>
            </w:pPr>
            <w:r>
              <w:t>300390</w:t>
            </w:r>
          </w:p>
        </w:tc>
        <w:tc>
          <w:tcPr>
            <w:tcW w:w="1349" w:type="dxa"/>
          </w:tcPr>
          <w:p w:rsidR="008E43CE" w:rsidRDefault="008E43CE" w:rsidP="008E43CE">
            <w:pPr>
              <w:jc w:val="left"/>
            </w:pPr>
            <w:r>
              <w:rPr>
                <w:rFonts w:hint="eastAsia"/>
              </w:rPr>
              <w:t>天华新能</w:t>
            </w:r>
          </w:p>
        </w:tc>
        <w:tc>
          <w:tcPr>
            <w:tcW w:w="1718" w:type="dxa"/>
          </w:tcPr>
          <w:p w:rsidR="008E43CE" w:rsidRDefault="008E43CE" w:rsidP="008E43CE">
            <w:pPr>
              <w:jc w:val="right"/>
            </w:pPr>
            <w:r>
              <w:t>100</w:t>
            </w:r>
          </w:p>
        </w:tc>
        <w:tc>
          <w:tcPr>
            <w:tcW w:w="1718" w:type="dxa"/>
          </w:tcPr>
          <w:p w:rsidR="008E43CE" w:rsidRDefault="008E43CE" w:rsidP="008E43CE">
            <w:pPr>
              <w:jc w:val="right"/>
            </w:pPr>
            <w:r>
              <w:t>5,850.00</w:t>
            </w:r>
          </w:p>
        </w:tc>
        <w:tc>
          <w:tcPr>
            <w:tcW w:w="1718" w:type="dxa"/>
          </w:tcPr>
          <w:p w:rsidR="008E43CE" w:rsidRDefault="008E43CE" w:rsidP="008E43CE">
            <w:pPr>
              <w:jc w:val="right"/>
            </w:pPr>
            <w:r>
              <w:t>0.01</w:t>
            </w:r>
          </w:p>
        </w:tc>
      </w:tr>
      <w:tr w:rsidR="008E43CE" w:rsidTr="008E43CE">
        <w:tc>
          <w:tcPr>
            <w:tcW w:w="652" w:type="dxa"/>
          </w:tcPr>
          <w:p w:rsidR="008E43CE" w:rsidRDefault="008E43CE" w:rsidP="008E43CE">
            <w:pPr>
              <w:jc w:val="center"/>
            </w:pPr>
            <w:r>
              <w:t>2</w:t>
            </w:r>
          </w:p>
        </w:tc>
        <w:tc>
          <w:tcPr>
            <w:tcW w:w="1349" w:type="dxa"/>
          </w:tcPr>
          <w:p w:rsidR="008E43CE" w:rsidRDefault="008E43CE" w:rsidP="008E43CE">
            <w:pPr>
              <w:jc w:val="left"/>
            </w:pPr>
            <w:r>
              <w:t>300364</w:t>
            </w:r>
          </w:p>
        </w:tc>
        <w:tc>
          <w:tcPr>
            <w:tcW w:w="1349" w:type="dxa"/>
          </w:tcPr>
          <w:p w:rsidR="008E43CE" w:rsidRDefault="008E43CE" w:rsidP="008E43CE">
            <w:pPr>
              <w:jc w:val="left"/>
            </w:pPr>
            <w:r>
              <w:rPr>
                <w:rFonts w:hint="eastAsia"/>
              </w:rPr>
              <w:t>中文在线</w:t>
            </w:r>
          </w:p>
        </w:tc>
        <w:tc>
          <w:tcPr>
            <w:tcW w:w="1718" w:type="dxa"/>
          </w:tcPr>
          <w:p w:rsidR="008E43CE" w:rsidRDefault="008E43CE" w:rsidP="008E43CE">
            <w:pPr>
              <w:jc w:val="right"/>
            </w:pPr>
            <w:r>
              <w:t>100</w:t>
            </w:r>
          </w:p>
        </w:tc>
        <w:tc>
          <w:tcPr>
            <w:tcW w:w="1718" w:type="dxa"/>
          </w:tcPr>
          <w:p w:rsidR="008E43CE" w:rsidRDefault="008E43CE" w:rsidP="008E43CE">
            <w:pPr>
              <w:jc w:val="right"/>
            </w:pPr>
            <w:r>
              <w:t>2,668.00</w:t>
            </w:r>
          </w:p>
        </w:tc>
        <w:tc>
          <w:tcPr>
            <w:tcW w:w="1718" w:type="dxa"/>
          </w:tcPr>
          <w:p w:rsidR="008E43CE" w:rsidRDefault="008E43CE" w:rsidP="008E43CE">
            <w:pPr>
              <w:jc w:val="right"/>
            </w:pPr>
            <w:r>
              <w:t>0.00</w:t>
            </w:r>
          </w:p>
        </w:tc>
      </w:tr>
      <w:tr w:rsidR="008E43CE" w:rsidTr="008E43CE">
        <w:tc>
          <w:tcPr>
            <w:tcW w:w="652" w:type="dxa"/>
          </w:tcPr>
          <w:p w:rsidR="008E43CE" w:rsidRDefault="008E43CE" w:rsidP="008E43CE">
            <w:pPr>
              <w:jc w:val="center"/>
            </w:pPr>
            <w:r>
              <w:t>3</w:t>
            </w:r>
          </w:p>
        </w:tc>
        <w:tc>
          <w:tcPr>
            <w:tcW w:w="1349" w:type="dxa"/>
          </w:tcPr>
          <w:p w:rsidR="008E43CE" w:rsidRDefault="008E43CE" w:rsidP="008E43CE">
            <w:pPr>
              <w:jc w:val="left"/>
            </w:pPr>
            <w:r>
              <w:t>300409</w:t>
            </w:r>
          </w:p>
        </w:tc>
        <w:tc>
          <w:tcPr>
            <w:tcW w:w="1349" w:type="dxa"/>
          </w:tcPr>
          <w:p w:rsidR="008E43CE" w:rsidRDefault="008E43CE" w:rsidP="008E43CE">
            <w:pPr>
              <w:jc w:val="left"/>
            </w:pPr>
            <w:r>
              <w:rPr>
                <w:rFonts w:hint="eastAsia"/>
              </w:rPr>
              <w:t>道氏技术</w:t>
            </w:r>
          </w:p>
        </w:tc>
        <w:tc>
          <w:tcPr>
            <w:tcW w:w="1718" w:type="dxa"/>
          </w:tcPr>
          <w:p w:rsidR="008E43CE" w:rsidRDefault="008E43CE" w:rsidP="008E43CE">
            <w:pPr>
              <w:jc w:val="right"/>
            </w:pPr>
            <w:r>
              <w:t>100</w:t>
            </w:r>
          </w:p>
        </w:tc>
        <w:tc>
          <w:tcPr>
            <w:tcW w:w="1718" w:type="dxa"/>
          </w:tcPr>
          <w:p w:rsidR="008E43CE" w:rsidRDefault="008E43CE" w:rsidP="008E43CE">
            <w:pPr>
              <w:jc w:val="right"/>
            </w:pPr>
            <w:r>
              <w:t>2,458.00</w:t>
            </w:r>
          </w:p>
        </w:tc>
        <w:tc>
          <w:tcPr>
            <w:tcW w:w="1718" w:type="dxa"/>
          </w:tcPr>
          <w:p w:rsidR="008E43CE" w:rsidRDefault="008E43CE" w:rsidP="008E43CE">
            <w:pPr>
              <w:jc w:val="right"/>
            </w:pPr>
            <w:r>
              <w:t>0.00</w:t>
            </w:r>
          </w:p>
        </w:tc>
      </w:tr>
      <w:tr w:rsidR="008E43CE" w:rsidTr="008E43CE">
        <w:tc>
          <w:tcPr>
            <w:tcW w:w="652" w:type="dxa"/>
          </w:tcPr>
          <w:p w:rsidR="008E43CE" w:rsidRDefault="008E43CE" w:rsidP="008E43CE">
            <w:pPr>
              <w:jc w:val="center"/>
            </w:pPr>
            <w:r>
              <w:t>4</w:t>
            </w:r>
          </w:p>
        </w:tc>
        <w:tc>
          <w:tcPr>
            <w:tcW w:w="1349" w:type="dxa"/>
          </w:tcPr>
          <w:p w:rsidR="008E43CE" w:rsidRDefault="008E43CE" w:rsidP="008E43CE">
            <w:pPr>
              <w:jc w:val="left"/>
            </w:pPr>
            <w:r>
              <w:t>300065</w:t>
            </w:r>
          </w:p>
        </w:tc>
        <w:tc>
          <w:tcPr>
            <w:tcW w:w="1349" w:type="dxa"/>
          </w:tcPr>
          <w:p w:rsidR="008E43CE" w:rsidRDefault="008E43CE" w:rsidP="008E43CE">
            <w:pPr>
              <w:jc w:val="left"/>
            </w:pPr>
            <w:r>
              <w:rPr>
                <w:rFonts w:hint="eastAsia"/>
              </w:rPr>
              <w:t>海兰信</w:t>
            </w:r>
          </w:p>
        </w:tc>
        <w:tc>
          <w:tcPr>
            <w:tcW w:w="1718" w:type="dxa"/>
          </w:tcPr>
          <w:p w:rsidR="008E43CE" w:rsidRDefault="008E43CE" w:rsidP="008E43CE">
            <w:pPr>
              <w:jc w:val="right"/>
            </w:pPr>
            <w:r>
              <w:t>100</w:t>
            </w:r>
          </w:p>
        </w:tc>
        <w:tc>
          <w:tcPr>
            <w:tcW w:w="1718" w:type="dxa"/>
          </w:tcPr>
          <w:p w:rsidR="008E43CE" w:rsidRDefault="008E43CE" w:rsidP="008E43CE">
            <w:pPr>
              <w:jc w:val="right"/>
            </w:pPr>
            <w:r>
              <w:t>2,364.00</w:t>
            </w:r>
          </w:p>
        </w:tc>
        <w:tc>
          <w:tcPr>
            <w:tcW w:w="1718" w:type="dxa"/>
          </w:tcPr>
          <w:p w:rsidR="008E43CE" w:rsidRDefault="008E43CE" w:rsidP="008E43CE">
            <w:pPr>
              <w:jc w:val="right"/>
            </w:pPr>
            <w:r>
              <w:t>0.00</w:t>
            </w:r>
          </w:p>
        </w:tc>
      </w:tr>
      <w:tr w:rsidR="008E43CE" w:rsidTr="008E43CE">
        <w:tc>
          <w:tcPr>
            <w:tcW w:w="652" w:type="dxa"/>
          </w:tcPr>
          <w:p w:rsidR="008E43CE" w:rsidRDefault="008E43CE" w:rsidP="008E43CE">
            <w:pPr>
              <w:jc w:val="center"/>
            </w:pPr>
            <w:r>
              <w:t>5</w:t>
            </w:r>
          </w:p>
        </w:tc>
        <w:tc>
          <w:tcPr>
            <w:tcW w:w="1349" w:type="dxa"/>
          </w:tcPr>
          <w:p w:rsidR="008E43CE" w:rsidRDefault="008E43CE" w:rsidP="008E43CE">
            <w:pPr>
              <w:jc w:val="left"/>
            </w:pPr>
            <w:r>
              <w:t>300035</w:t>
            </w:r>
          </w:p>
        </w:tc>
        <w:tc>
          <w:tcPr>
            <w:tcW w:w="1349" w:type="dxa"/>
          </w:tcPr>
          <w:p w:rsidR="008E43CE" w:rsidRDefault="008E43CE" w:rsidP="008E43CE">
            <w:pPr>
              <w:jc w:val="left"/>
            </w:pPr>
            <w:r>
              <w:rPr>
                <w:rFonts w:hint="eastAsia"/>
              </w:rPr>
              <w:t>中科电气</w:t>
            </w:r>
          </w:p>
        </w:tc>
        <w:tc>
          <w:tcPr>
            <w:tcW w:w="1718" w:type="dxa"/>
          </w:tcPr>
          <w:p w:rsidR="008E43CE" w:rsidRDefault="008E43CE" w:rsidP="008E43CE">
            <w:pPr>
              <w:jc w:val="right"/>
            </w:pPr>
            <w:r>
              <w:t>100</w:t>
            </w:r>
          </w:p>
        </w:tc>
        <w:tc>
          <w:tcPr>
            <w:tcW w:w="1718" w:type="dxa"/>
          </w:tcPr>
          <w:p w:rsidR="008E43CE" w:rsidRDefault="008E43CE" w:rsidP="008E43CE">
            <w:pPr>
              <w:jc w:val="right"/>
            </w:pPr>
            <w:r>
              <w:t>2,186.00</w:t>
            </w:r>
          </w:p>
        </w:tc>
        <w:tc>
          <w:tcPr>
            <w:tcW w:w="1718" w:type="dxa"/>
          </w:tcPr>
          <w:p w:rsidR="008E43CE" w:rsidRDefault="008E43CE" w:rsidP="008E43CE">
            <w:pPr>
              <w:jc w:val="right"/>
            </w:pPr>
            <w:r>
              <w:t>0.00</w:t>
            </w:r>
          </w:p>
        </w:tc>
      </w:tr>
      <w:tr w:rsidR="008E43CE" w:rsidTr="008E43CE">
        <w:tc>
          <w:tcPr>
            <w:tcW w:w="652" w:type="dxa"/>
          </w:tcPr>
          <w:p w:rsidR="008E43CE" w:rsidRDefault="008E43CE" w:rsidP="008E43CE">
            <w:pPr>
              <w:jc w:val="center"/>
            </w:pPr>
            <w:r>
              <w:t>6</w:t>
            </w:r>
          </w:p>
        </w:tc>
        <w:tc>
          <w:tcPr>
            <w:tcW w:w="1349" w:type="dxa"/>
          </w:tcPr>
          <w:p w:rsidR="008E43CE" w:rsidRDefault="008E43CE" w:rsidP="008E43CE">
            <w:pPr>
              <w:jc w:val="left"/>
            </w:pPr>
            <w:r>
              <w:t>300738</w:t>
            </w:r>
          </w:p>
        </w:tc>
        <w:tc>
          <w:tcPr>
            <w:tcW w:w="1349" w:type="dxa"/>
          </w:tcPr>
          <w:p w:rsidR="008E43CE" w:rsidRDefault="008E43CE" w:rsidP="008E43CE">
            <w:pPr>
              <w:jc w:val="left"/>
            </w:pPr>
            <w:r>
              <w:rPr>
                <w:rFonts w:hint="eastAsia"/>
              </w:rPr>
              <w:t>奥飞数据</w:t>
            </w:r>
          </w:p>
        </w:tc>
        <w:tc>
          <w:tcPr>
            <w:tcW w:w="1718" w:type="dxa"/>
          </w:tcPr>
          <w:p w:rsidR="008E43CE" w:rsidRDefault="008E43CE" w:rsidP="008E43CE">
            <w:pPr>
              <w:jc w:val="right"/>
            </w:pPr>
            <w:r>
              <w:t>100</w:t>
            </w:r>
          </w:p>
        </w:tc>
        <w:tc>
          <w:tcPr>
            <w:tcW w:w="1718" w:type="dxa"/>
          </w:tcPr>
          <w:p w:rsidR="008E43CE" w:rsidRDefault="008E43CE" w:rsidP="008E43CE">
            <w:pPr>
              <w:jc w:val="right"/>
            </w:pPr>
            <w:r>
              <w:t>2,183.00</w:t>
            </w:r>
          </w:p>
        </w:tc>
        <w:tc>
          <w:tcPr>
            <w:tcW w:w="1718" w:type="dxa"/>
          </w:tcPr>
          <w:p w:rsidR="008E43CE" w:rsidRDefault="008E43CE" w:rsidP="008E43CE">
            <w:pPr>
              <w:jc w:val="right"/>
            </w:pPr>
            <w:r>
              <w:t>0.00</w:t>
            </w:r>
          </w:p>
        </w:tc>
      </w:tr>
      <w:tr w:rsidR="008E43CE" w:rsidTr="008E43CE">
        <w:tc>
          <w:tcPr>
            <w:tcW w:w="652" w:type="dxa"/>
          </w:tcPr>
          <w:p w:rsidR="008E43CE" w:rsidRDefault="008E43CE" w:rsidP="008E43CE">
            <w:pPr>
              <w:jc w:val="center"/>
            </w:pPr>
            <w:r>
              <w:t>7</w:t>
            </w:r>
          </w:p>
        </w:tc>
        <w:tc>
          <w:tcPr>
            <w:tcW w:w="1349" w:type="dxa"/>
          </w:tcPr>
          <w:p w:rsidR="008E43CE" w:rsidRDefault="008E43CE" w:rsidP="008E43CE">
            <w:pPr>
              <w:jc w:val="left"/>
            </w:pPr>
            <w:r>
              <w:t>300077</w:t>
            </w:r>
          </w:p>
        </w:tc>
        <w:tc>
          <w:tcPr>
            <w:tcW w:w="1349" w:type="dxa"/>
          </w:tcPr>
          <w:p w:rsidR="008E43CE" w:rsidRDefault="008E43CE" w:rsidP="008E43CE">
            <w:pPr>
              <w:jc w:val="left"/>
            </w:pPr>
            <w:r>
              <w:rPr>
                <w:rFonts w:hint="eastAsia"/>
              </w:rPr>
              <w:t>国民技术</w:t>
            </w:r>
          </w:p>
        </w:tc>
        <w:tc>
          <w:tcPr>
            <w:tcW w:w="1718" w:type="dxa"/>
          </w:tcPr>
          <w:p w:rsidR="008E43CE" w:rsidRDefault="008E43CE" w:rsidP="008E43CE">
            <w:pPr>
              <w:jc w:val="right"/>
            </w:pPr>
            <w:r>
              <w:t>100</w:t>
            </w:r>
          </w:p>
        </w:tc>
        <w:tc>
          <w:tcPr>
            <w:tcW w:w="1718" w:type="dxa"/>
          </w:tcPr>
          <w:p w:rsidR="008E43CE" w:rsidRDefault="008E43CE" w:rsidP="008E43CE">
            <w:pPr>
              <w:jc w:val="right"/>
            </w:pPr>
            <w:r>
              <w:t>2,001.00</w:t>
            </w:r>
          </w:p>
        </w:tc>
        <w:tc>
          <w:tcPr>
            <w:tcW w:w="1718" w:type="dxa"/>
          </w:tcPr>
          <w:p w:rsidR="008E43CE" w:rsidRDefault="008E43CE" w:rsidP="008E43CE">
            <w:pPr>
              <w:jc w:val="right"/>
            </w:pPr>
            <w:r>
              <w:t>0.00</w:t>
            </w:r>
          </w:p>
        </w:tc>
      </w:tr>
      <w:tr w:rsidR="008E43CE" w:rsidTr="008E43CE">
        <w:tc>
          <w:tcPr>
            <w:tcW w:w="652" w:type="dxa"/>
          </w:tcPr>
          <w:p w:rsidR="008E43CE" w:rsidRDefault="008E43CE" w:rsidP="008E43CE">
            <w:pPr>
              <w:jc w:val="center"/>
            </w:pPr>
            <w:r>
              <w:t>8</w:t>
            </w:r>
          </w:p>
        </w:tc>
        <w:tc>
          <w:tcPr>
            <w:tcW w:w="1349" w:type="dxa"/>
          </w:tcPr>
          <w:p w:rsidR="008E43CE" w:rsidRDefault="008E43CE" w:rsidP="008E43CE">
            <w:pPr>
              <w:jc w:val="left"/>
            </w:pPr>
            <w:r>
              <w:t>300170</w:t>
            </w:r>
          </w:p>
        </w:tc>
        <w:tc>
          <w:tcPr>
            <w:tcW w:w="1349" w:type="dxa"/>
          </w:tcPr>
          <w:p w:rsidR="008E43CE" w:rsidRDefault="008E43CE" w:rsidP="008E43CE">
            <w:pPr>
              <w:jc w:val="left"/>
            </w:pPr>
            <w:r>
              <w:rPr>
                <w:rFonts w:hint="eastAsia"/>
              </w:rPr>
              <w:t>汉得信息</w:t>
            </w:r>
          </w:p>
        </w:tc>
        <w:tc>
          <w:tcPr>
            <w:tcW w:w="1718" w:type="dxa"/>
          </w:tcPr>
          <w:p w:rsidR="008E43CE" w:rsidRDefault="008E43CE" w:rsidP="008E43CE">
            <w:pPr>
              <w:jc w:val="right"/>
            </w:pPr>
            <w:r>
              <w:t>100</w:t>
            </w:r>
          </w:p>
        </w:tc>
        <w:tc>
          <w:tcPr>
            <w:tcW w:w="1718" w:type="dxa"/>
          </w:tcPr>
          <w:p w:rsidR="008E43CE" w:rsidRDefault="008E43CE" w:rsidP="008E43CE">
            <w:pPr>
              <w:jc w:val="right"/>
            </w:pPr>
            <w:r>
              <w:t>1,910.00</w:t>
            </w:r>
          </w:p>
        </w:tc>
        <w:tc>
          <w:tcPr>
            <w:tcW w:w="1718" w:type="dxa"/>
          </w:tcPr>
          <w:p w:rsidR="008E43CE" w:rsidRDefault="008E43CE" w:rsidP="008E43CE">
            <w:pPr>
              <w:jc w:val="right"/>
            </w:pPr>
            <w:r>
              <w:t>0.00</w:t>
            </w:r>
          </w:p>
        </w:tc>
      </w:tr>
      <w:tr w:rsidR="008E43CE" w:rsidTr="008E43CE">
        <w:tc>
          <w:tcPr>
            <w:tcW w:w="652" w:type="dxa"/>
          </w:tcPr>
          <w:p w:rsidR="008E43CE" w:rsidRDefault="008E43CE" w:rsidP="008E43CE">
            <w:pPr>
              <w:jc w:val="center"/>
            </w:pPr>
            <w:r>
              <w:t>9</w:t>
            </w:r>
          </w:p>
        </w:tc>
        <w:tc>
          <w:tcPr>
            <w:tcW w:w="1349" w:type="dxa"/>
          </w:tcPr>
          <w:p w:rsidR="008E43CE" w:rsidRDefault="008E43CE" w:rsidP="008E43CE">
            <w:pPr>
              <w:jc w:val="left"/>
            </w:pPr>
            <w:r>
              <w:t>300199</w:t>
            </w:r>
          </w:p>
        </w:tc>
        <w:tc>
          <w:tcPr>
            <w:tcW w:w="1349" w:type="dxa"/>
          </w:tcPr>
          <w:p w:rsidR="008E43CE" w:rsidRDefault="008E43CE" w:rsidP="008E43CE">
            <w:pPr>
              <w:jc w:val="left"/>
            </w:pPr>
            <w:r>
              <w:rPr>
                <w:rFonts w:hint="eastAsia"/>
              </w:rPr>
              <w:t>翰宇药业</w:t>
            </w:r>
          </w:p>
        </w:tc>
        <w:tc>
          <w:tcPr>
            <w:tcW w:w="1718" w:type="dxa"/>
          </w:tcPr>
          <w:p w:rsidR="008E43CE" w:rsidRDefault="008E43CE" w:rsidP="008E43CE">
            <w:pPr>
              <w:jc w:val="right"/>
            </w:pPr>
            <w:r>
              <w:t>100</w:t>
            </w:r>
          </w:p>
        </w:tc>
        <w:tc>
          <w:tcPr>
            <w:tcW w:w="1718" w:type="dxa"/>
          </w:tcPr>
          <w:p w:rsidR="008E43CE" w:rsidRDefault="008E43CE" w:rsidP="008E43CE">
            <w:pPr>
              <w:jc w:val="right"/>
            </w:pPr>
            <w:r>
              <w:t>1,888.00</w:t>
            </w:r>
          </w:p>
        </w:tc>
        <w:tc>
          <w:tcPr>
            <w:tcW w:w="1718" w:type="dxa"/>
          </w:tcPr>
          <w:p w:rsidR="008E43CE" w:rsidRDefault="008E43CE" w:rsidP="008E43CE">
            <w:pPr>
              <w:jc w:val="right"/>
            </w:pPr>
            <w:r>
              <w:t>0.00</w:t>
            </w:r>
          </w:p>
        </w:tc>
      </w:tr>
      <w:tr w:rsidR="008E43CE" w:rsidTr="008E43CE">
        <w:tc>
          <w:tcPr>
            <w:tcW w:w="652" w:type="dxa"/>
          </w:tcPr>
          <w:p w:rsidR="008E43CE" w:rsidRDefault="008E43CE" w:rsidP="008E43CE">
            <w:pPr>
              <w:jc w:val="center"/>
            </w:pPr>
            <w:r>
              <w:t>10</w:t>
            </w:r>
          </w:p>
        </w:tc>
        <w:tc>
          <w:tcPr>
            <w:tcW w:w="1349" w:type="dxa"/>
          </w:tcPr>
          <w:p w:rsidR="008E43CE" w:rsidRDefault="008E43CE" w:rsidP="008E43CE">
            <w:pPr>
              <w:jc w:val="left"/>
            </w:pPr>
            <w:r>
              <w:t>300229</w:t>
            </w:r>
          </w:p>
        </w:tc>
        <w:tc>
          <w:tcPr>
            <w:tcW w:w="1349" w:type="dxa"/>
          </w:tcPr>
          <w:p w:rsidR="008E43CE" w:rsidRDefault="008E43CE" w:rsidP="008E43CE">
            <w:pPr>
              <w:jc w:val="left"/>
            </w:pPr>
            <w:r>
              <w:rPr>
                <w:rFonts w:hint="eastAsia"/>
              </w:rPr>
              <w:t>拓尔思</w:t>
            </w:r>
          </w:p>
        </w:tc>
        <w:tc>
          <w:tcPr>
            <w:tcW w:w="1718" w:type="dxa"/>
          </w:tcPr>
          <w:p w:rsidR="008E43CE" w:rsidRDefault="008E43CE" w:rsidP="008E43CE">
            <w:pPr>
              <w:jc w:val="right"/>
            </w:pPr>
            <w:r>
              <w:t>100</w:t>
            </w:r>
          </w:p>
        </w:tc>
        <w:tc>
          <w:tcPr>
            <w:tcW w:w="1718" w:type="dxa"/>
          </w:tcPr>
          <w:p w:rsidR="008E43CE" w:rsidRDefault="008E43CE" w:rsidP="008E43CE">
            <w:pPr>
              <w:jc w:val="right"/>
            </w:pPr>
            <w:r>
              <w:t>1,786.00</w:t>
            </w:r>
          </w:p>
        </w:tc>
        <w:tc>
          <w:tcPr>
            <w:tcW w:w="1718" w:type="dxa"/>
          </w:tcPr>
          <w:p w:rsidR="008E43CE" w:rsidRDefault="008E43CE" w:rsidP="008E43CE">
            <w:pPr>
              <w:jc w:val="right"/>
            </w:pPr>
            <w:r>
              <w:t>0.00</w:t>
            </w:r>
          </w:p>
        </w:tc>
      </w:tr>
    </w:tbl>
    <w:p w:rsidR="008E43CE" w:rsidRDefault="008E43CE" w:rsidP="008E43CE">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E43CE" w:rsidTr="008E43CE">
        <w:trPr>
          <w:cnfStyle w:val="100000000000" w:firstRow="1" w:lastRow="0" w:firstColumn="0" w:lastColumn="0" w:oddVBand="0" w:evenVBand="0" w:oddHBand="0" w:evenHBand="0" w:firstRowFirstColumn="0" w:firstRowLastColumn="0" w:lastRowFirstColumn="0" w:lastRowLastColumn="0"/>
        </w:trPr>
        <w:tc>
          <w:tcPr>
            <w:tcW w:w="646" w:type="dxa"/>
          </w:tcPr>
          <w:p w:rsidR="008E43CE" w:rsidRPr="008E43CE" w:rsidRDefault="008E43CE" w:rsidP="008E43CE">
            <w:pPr>
              <w:jc w:val="center"/>
              <w:rPr>
                <w:b/>
              </w:rPr>
            </w:pPr>
            <w:r w:rsidRPr="008E43CE">
              <w:rPr>
                <w:rFonts w:hint="eastAsia"/>
                <w:b/>
              </w:rPr>
              <w:t>序号</w:t>
            </w:r>
          </w:p>
        </w:tc>
        <w:tc>
          <w:tcPr>
            <w:tcW w:w="2835" w:type="dxa"/>
          </w:tcPr>
          <w:p w:rsidR="008E43CE" w:rsidRPr="008E43CE" w:rsidRDefault="008E43CE" w:rsidP="008E43CE">
            <w:pPr>
              <w:jc w:val="center"/>
              <w:rPr>
                <w:b/>
              </w:rPr>
            </w:pPr>
            <w:r w:rsidRPr="008E43CE">
              <w:rPr>
                <w:rFonts w:hint="eastAsia"/>
                <w:b/>
              </w:rPr>
              <w:t>债券品种</w:t>
            </w:r>
          </w:p>
        </w:tc>
        <w:tc>
          <w:tcPr>
            <w:tcW w:w="2466" w:type="dxa"/>
          </w:tcPr>
          <w:p w:rsidR="008E43CE" w:rsidRPr="008E43CE" w:rsidRDefault="008E43CE" w:rsidP="008E43CE">
            <w:pPr>
              <w:jc w:val="center"/>
              <w:rPr>
                <w:b/>
              </w:rPr>
            </w:pPr>
            <w:r w:rsidRPr="008E43CE">
              <w:rPr>
                <w:rFonts w:hint="eastAsia"/>
                <w:b/>
              </w:rPr>
              <w:t>公允价值（元）</w:t>
            </w:r>
          </w:p>
        </w:tc>
        <w:tc>
          <w:tcPr>
            <w:tcW w:w="2557" w:type="dxa"/>
          </w:tcPr>
          <w:p w:rsidR="008E43CE" w:rsidRPr="008E43CE" w:rsidRDefault="008E43CE" w:rsidP="008E43CE">
            <w:pPr>
              <w:jc w:val="center"/>
              <w:rPr>
                <w:b/>
              </w:rPr>
            </w:pPr>
            <w:r w:rsidRPr="008E43CE">
              <w:rPr>
                <w:rFonts w:hint="eastAsia"/>
                <w:b/>
              </w:rPr>
              <w:t>占基金资产净值比例（％）</w:t>
            </w:r>
          </w:p>
        </w:tc>
      </w:tr>
      <w:tr w:rsidR="008E43CE" w:rsidTr="008E43CE">
        <w:tc>
          <w:tcPr>
            <w:tcW w:w="646" w:type="dxa"/>
          </w:tcPr>
          <w:p w:rsidR="008E43CE" w:rsidRDefault="008E43CE" w:rsidP="008E43CE">
            <w:pPr>
              <w:jc w:val="center"/>
            </w:pPr>
            <w:r>
              <w:t>1</w:t>
            </w:r>
          </w:p>
        </w:tc>
        <w:tc>
          <w:tcPr>
            <w:tcW w:w="2835" w:type="dxa"/>
          </w:tcPr>
          <w:p w:rsidR="008E43CE" w:rsidRDefault="008E43CE" w:rsidP="008E43CE">
            <w:pPr>
              <w:jc w:val="left"/>
            </w:pPr>
            <w:r>
              <w:rPr>
                <w:rFonts w:hint="eastAsia"/>
              </w:rPr>
              <w:t>国家债券</w:t>
            </w:r>
          </w:p>
        </w:tc>
        <w:tc>
          <w:tcPr>
            <w:tcW w:w="2466" w:type="dxa"/>
          </w:tcPr>
          <w:p w:rsidR="008E43CE" w:rsidRDefault="008E43CE" w:rsidP="008E43CE">
            <w:pPr>
              <w:jc w:val="right"/>
            </w:pPr>
            <w:r>
              <w:t>2,010,192.05</w:t>
            </w:r>
          </w:p>
        </w:tc>
        <w:tc>
          <w:tcPr>
            <w:tcW w:w="2557" w:type="dxa"/>
          </w:tcPr>
          <w:p w:rsidR="008E43CE" w:rsidRDefault="008E43CE" w:rsidP="008E43CE">
            <w:pPr>
              <w:jc w:val="right"/>
            </w:pPr>
            <w:r>
              <w:t>1.80</w:t>
            </w:r>
          </w:p>
        </w:tc>
      </w:tr>
      <w:tr w:rsidR="008E43CE" w:rsidTr="008E43CE">
        <w:tc>
          <w:tcPr>
            <w:tcW w:w="646" w:type="dxa"/>
          </w:tcPr>
          <w:p w:rsidR="008E43CE" w:rsidRDefault="008E43CE" w:rsidP="008E43CE">
            <w:pPr>
              <w:jc w:val="center"/>
            </w:pPr>
            <w:r>
              <w:t>2</w:t>
            </w:r>
          </w:p>
        </w:tc>
        <w:tc>
          <w:tcPr>
            <w:tcW w:w="2835" w:type="dxa"/>
          </w:tcPr>
          <w:p w:rsidR="008E43CE" w:rsidRDefault="008E43CE" w:rsidP="008E43CE">
            <w:pPr>
              <w:jc w:val="left"/>
            </w:pPr>
            <w:r>
              <w:rPr>
                <w:rFonts w:hint="eastAsia"/>
              </w:rPr>
              <w:t>央行票据</w:t>
            </w:r>
          </w:p>
        </w:tc>
        <w:tc>
          <w:tcPr>
            <w:tcW w:w="2466" w:type="dxa"/>
          </w:tcPr>
          <w:p w:rsidR="008E43CE" w:rsidRDefault="008E43CE" w:rsidP="008E43CE">
            <w:pPr>
              <w:jc w:val="right"/>
            </w:pPr>
            <w:r>
              <w:t>-</w:t>
            </w:r>
          </w:p>
        </w:tc>
        <w:tc>
          <w:tcPr>
            <w:tcW w:w="2557" w:type="dxa"/>
          </w:tcPr>
          <w:p w:rsidR="008E43CE" w:rsidRDefault="008E43CE" w:rsidP="008E43CE">
            <w:pPr>
              <w:jc w:val="right"/>
            </w:pPr>
            <w:r>
              <w:t>-</w:t>
            </w:r>
          </w:p>
        </w:tc>
      </w:tr>
      <w:tr w:rsidR="008E43CE" w:rsidTr="008E43CE">
        <w:tc>
          <w:tcPr>
            <w:tcW w:w="646" w:type="dxa"/>
          </w:tcPr>
          <w:p w:rsidR="008E43CE" w:rsidRDefault="008E43CE" w:rsidP="008E43CE">
            <w:pPr>
              <w:jc w:val="center"/>
            </w:pPr>
            <w:r>
              <w:t>3</w:t>
            </w:r>
          </w:p>
        </w:tc>
        <w:tc>
          <w:tcPr>
            <w:tcW w:w="2835" w:type="dxa"/>
          </w:tcPr>
          <w:p w:rsidR="008E43CE" w:rsidRDefault="008E43CE" w:rsidP="008E43CE">
            <w:pPr>
              <w:jc w:val="left"/>
            </w:pPr>
            <w:r>
              <w:rPr>
                <w:rFonts w:hint="eastAsia"/>
              </w:rPr>
              <w:t>金融债券</w:t>
            </w:r>
          </w:p>
        </w:tc>
        <w:tc>
          <w:tcPr>
            <w:tcW w:w="2466" w:type="dxa"/>
          </w:tcPr>
          <w:p w:rsidR="008E43CE" w:rsidRDefault="008E43CE" w:rsidP="008E43CE">
            <w:pPr>
              <w:jc w:val="right"/>
            </w:pPr>
            <w:r>
              <w:t>-</w:t>
            </w:r>
          </w:p>
        </w:tc>
        <w:tc>
          <w:tcPr>
            <w:tcW w:w="2557" w:type="dxa"/>
          </w:tcPr>
          <w:p w:rsidR="008E43CE" w:rsidRDefault="008E43CE" w:rsidP="008E43CE">
            <w:pPr>
              <w:jc w:val="right"/>
            </w:pPr>
            <w:r>
              <w:t>-</w:t>
            </w:r>
          </w:p>
        </w:tc>
      </w:tr>
      <w:tr w:rsidR="008E43CE" w:rsidTr="008E43CE">
        <w:tc>
          <w:tcPr>
            <w:tcW w:w="646" w:type="dxa"/>
          </w:tcPr>
          <w:p w:rsidR="008E43CE" w:rsidRDefault="008E43CE" w:rsidP="008E43CE">
            <w:pPr>
              <w:jc w:val="center"/>
            </w:pPr>
          </w:p>
        </w:tc>
        <w:tc>
          <w:tcPr>
            <w:tcW w:w="2835" w:type="dxa"/>
          </w:tcPr>
          <w:p w:rsidR="008E43CE" w:rsidRDefault="008E43CE" w:rsidP="008E43CE">
            <w:pPr>
              <w:jc w:val="left"/>
            </w:pPr>
            <w:r>
              <w:rPr>
                <w:rFonts w:hint="eastAsia"/>
              </w:rPr>
              <w:t>其中：政策性金融债</w:t>
            </w:r>
          </w:p>
        </w:tc>
        <w:tc>
          <w:tcPr>
            <w:tcW w:w="2466" w:type="dxa"/>
          </w:tcPr>
          <w:p w:rsidR="008E43CE" w:rsidRDefault="008E43CE" w:rsidP="008E43CE">
            <w:pPr>
              <w:jc w:val="right"/>
            </w:pPr>
            <w:r>
              <w:t>-</w:t>
            </w:r>
          </w:p>
        </w:tc>
        <w:tc>
          <w:tcPr>
            <w:tcW w:w="2557" w:type="dxa"/>
          </w:tcPr>
          <w:p w:rsidR="008E43CE" w:rsidRDefault="008E43CE" w:rsidP="008E43CE">
            <w:pPr>
              <w:jc w:val="right"/>
            </w:pPr>
            <w:r>
              <w:t>-</w:t>
            </w:r>
          </w:p>
        </w:tc>
      </w:tr>
      <w:tr w:rsidR="008E43CE" w:rsidTr="008E43CE">
        <w:tc>
          <w:tcPr>
            <w:tcW w:w="646" w:type="dxa"/>
          </w:tcPr>
          <w:p w:rsidR="008E43CE" w:rsidRDefault="008E43CE" w:rsidP="008E43CE">
            <w:pPr>
              <w:jc w:val="center"/>
            </w:pPr>
            <w:r>
              <w:t>4</w:t>
            </w:r>
          </w:p>
        </w:tc>
        <w:tc>
          <w:tcPr>
            <w:tcW w:w="2835" w:type="dxa"/>
          </w:tcPr>
          <w:p w:rsidR="008E43CE" w:rsidRDefault="008E43CE" w:rsidP="008E43CE">
            <w:pPr>
              <w:jc w:val="left"/>
            </w:pPr>
            <w:r>
              <w:rPr>
                <w:rFonts w:hint="eastAsia"/>
              </w:rPr>
              <w:t>企业债券</w:t>
            </w:r>
          </w:p>
        </w:tc>
        <w:tc>
          <w:tcPr>
            <w:tcW w:w="2466" w:type="dxa"/>
          </w:tcPr>
          <w:p w:rsidR="008E43CE" w:rsidRDefault="008E43CE" w:rsidP="008E43CE">
            <w:pPr>
              <w:jc w:val="right"/>
            </w:pPr>
            <w:r>
              <w:t>-</w:t>
            </w:r>
          </w:p>
        </w:tc>
        <w:tc>
          <w:tcPr>
            <w:tcW w:w="2557" w:type="dxa"/>
          </w:tcPr>
          <w:p w:rsidR="008E43CE" w:rsidRDefault="008E43CE" w:rsidP="008E43CE">
            <w:pPr>
              <w:jc w:val="right"/>
            </w:pPr>
            <w:r>
              <w:t>-</w:t>
            </w:r>
          </w:p>
        </w:tc>
      </w:tr>
      <w:tr w:rsidR="008E43CE" w:rsidTr="008E43CE">
        <w:tc>
          <w:tcPr>
            <w:tcW w:w="646" w:type="dxa"/>
          </w:tcPr>
          <w:p w:rsidR="008E43CE" w:rsidRDefault="008E43CE" w:rsidP="008E43CE">
            <w:pPr>
              <w:jc w:val="center"/>
            </w:pPr>
            <w:r>
              <w:t>5</w:t>
            </w:r>
          </w:p>
        </w:tc>
        <w:tc>
          <w:tcPr>
            <w:tcW w:w="2835" w:type="dxa"/>
          </w:tcPr>
          <w:p w:rsidR="008E43CE" w:rsidRDefault="008E43CE" w:rsidP="008E43CE">
            <w:pPr>
              <w:jc w:val="left"/>
            </w:pPr>
            <w:r>
              <w:rPr>
                <w:rFonts w:hint="eastAsia"/>
              </w:rPr>
              <w:t>企业短期融资券</w:t>
            </w:r>
          </w:p>
        </w:tc>
        <w:tc>
          <w:tcPr>
            <w:tcW w:w="2466" w:type="dxa"/>
          </w:tcPr>
          <w:p w:rsidR="008E43CE" w:rsidRDefault="008E43CE" w:rsidP="008E43CE">
            <w:pPr>
              <w:jc w:val="right"/>
            </w:pPr>
            <w:r>
              <w:t>-</w:t>
            </w:r>
          </w:p>
        </w:tc>
        <w:tc>
          <w:tcPr>
            <w:tcW w:w="2557" w:type="dxa"/>
          </w:tcPr>
          <w:p w:rsidR="008E43CE" w:rsidRDefault="008E43CE" w:rsidP="008E43CE">
            <w:pPr>
              <w:jc w:val="right"/>
            </w:pPr>
            <w:r>
              <w:t>-</w:t>
            </w:r>
          </w:p>
        </w:tc>
      </w:tr>
      <w:tr w:rsidR="008E43CE" w:rsidTr="008E43CE">
        <w:tc>
          <w:tcPr>
            <w:tcW w:w="646" w:type="dxa"/>
          </w:tcPr>
          <w:p w:rsidR="008E43CE" w:rsidRDefault="008E43CE" w:rsidP="008E43CE">
            <w:pPr>
              <w:jc w:val="center"/>
            </w:pPr>
            <w:r>
              <w:t>6</w:t>
            </w:r>
          </w:p>
        </w:tc>
        <w:tc>
          <w:tcPr>
            <w:tcW w:w="2835" w:type="dxa"/>
          </w:tcPr>
          <w:p w:rsidR="008E43CE" w:rsidRDefault="008E43CE" w:rsidP="008E43CE">
            <w:pPr>
              <w:jc w:val="left"/>
            </w:pPr>
            <w:r>
              <w:rPr>
                <w:rFonts w:hint="eastAsia"/>
              </w:rPr>
              <w:t>中期票据</w:t>
            </w:r>
          </w:p>
        </w:tc>
        <w:tc>
          <w:tcPr>
            <w:tcW w:w="2466" w:type="dxa"/>
          </w:tcPr>
          <w:p w:rsidR="008E43CE" w:rsidRDefault="008E43CE" w:rsidP="008E43CE">
            <w:pPr>
              <w:jc w:val="right"/>
            </w:pPr>
            <w:r>
              <w:t>-</w:t>
            </w:r>
          </w:p>
        </w:tc>
        <w:tc>
          <w:tcPr>
            <w:tcW w:w="2557" w:type="dxa"/>
          </w:tcPr>
          <w:p w:rsidR="008E43CE" w:rsidRDefault="008E43CE" w:rsidP="008E43CE">
            <w:pPr>
              <w:jc w:val="right"/>
            </w:pPr>
            <w:r>
              <w:t>-</w:t>
            </w:r>
          </w:p>
        </w:tc>
      </w:tr>
      <w:tr w:rsidR="008E43CE" w:rsidTr="008E43CE">
        <w:tc>
          <w:tcPr>
            <w:tcW w:w="646" w:type="dxa"/>
          </w:tcPr>
          <w:p w:rsidR="008E43CE" w:rsidRDefault="008E43CE" w:rsidP="008E43CE">
            <w:pPr>
              <w:jc w:val="center"/>
            </w:pPr>
            <w:r>
              <w:t>7</w:t>
            </w:r>
          </w:p>
        </w:tc>
        <w:tc>
          <w:tcPr>
            <w:tcW w:w="2835" w:type="dxa"/>
          </w:tcPr>
          <w:p w:rsidR="008E43CE" w:rsidRDefault="008E43CE" w:rsidP="008E43CE">
            <w:pPr>
              <w:jc w:val="left"/>
            </w:pPr>
            <w:r>
              <w:rPr>
                <w:rFonts w:hint="eastAsia"/>
              </w:rPr>
              <w:t>可转债（可交换债）</w:t>
            </w:r>
          </w:p>
        </w:tc>
        <w:tc>
          <w:tcPr>
            <w:tcW w:w="2466" w:type="dxa"/>
          </w:tcPr>
          <w:p w:rsidR="008E43CE" w:rsidRDefault="008E43CE" w:rsidP="008E43CE">
            <w:pPr>
              <w:jc w:val="right"/>
            </w:pPr>
            <w:r>
              <w:t>-</w:t>
            </w:r>
          </w:p>
        </w:tc>
        <w:tc>
          <w:tcPr>
            <w:tcW w:w="2557" w:type="dxa"/>
          </w:tcPr>
          <w:p w:rsidR="008E43CE" w:rsidRDefault="008E43CE" w:rsidP="008E43CE">
            <w:pPr>
              <w:jc w:val="right"/>
            </w:pPr>
            <w:r>
              <w:t>-</w:t>
            </w:r>
          </w:p>
        </w:tc>
      </w:tr>
      <w:tr w:rsidR="008E43CE" w:rsidTr="008E43CE">
        <w:tc>
          <w:tcPr>
            <w:tcW w:w="646" w:type="dxa"/>
          </w:tcPr>
          <w:p w:rsidR="008E43CE" w:rsidRDefault="008E43CE" w:rsidP="008E43CE">
            <w:pPr>
              <w:jc w:val="center"/>
            </w:pPr>
            <w:r>
              <w:t>8</w:t>
            </w:r>
          </w:p>
        </w:tc>
        <w:tc>
          <w:tcPr>
            <w:tcW w:w="2835" w:type="dxa"/>
          </w:tcPr>
          <w:p w:rsidR="008E43CE" w:rsidRDefault="008E43CE" w:rsidP="008E43CE">
            <w:pPr>
              <w:jc w:val="left"/>
            </w:pPr>
            <w:r>
              <w:rPr>
                <w:rFonts w:hint="eastAsia"/>
              </w:rPr>
              <w:t>同业存单</w:t>
            </w:r>
          </w:p>
        </w:tc>
        <w:tc>
          <w:tcPr>
            <w:tcW w:w="2466" w:type="dxa"/>
          </w:tcPr>
          <w:p w:rsidR="008E43CE" w:rsidRDefault="008E43CE" w:rsidP="008E43CE">
            <w:pPr>
              <w:jc w:val="right"/>
            </w:pPr>
            <w:r>
              <w:t>-</w:t>
            </w:r>
          </w:p>
        </w:tc>
        <w:tc>
          <w:tcPr>
            <w:tcW w:w="2557" w:type="dxa"/>
          </w:tcPr>
          <w:p w:rsidR="008E43CE" w:rsidRDefault="008E43CE" w:rsidP="008E43CE">
            <w:pPr>
              <w:jc w:val="right"/>
            </w:pPr>
            <w:r>
              <w:t>-</w:t>
            </w:r>
          </w:p>
        </w:tc>
      </w:tr>
      <w:tr w:rsidR="008E43CE" w:rsidTr="008E43CE">
        <w:tc>
          <w:tcPr>
            <w:tcW w:w="646" w:type="dxa"/>
          </w:tcPr>
          <w:p w:rsidR="008E43CE" w:rsidRDefault="008E43CE" w:rsidP="008E43CE">
            <w:pPr>
              <w:jc w:val="center"/>
            </w:pPr>
            <w:r>
              <w:t>9</w:t>
            </w:r>
          </w:p>
        </w:tc>
        <w:tc>
          <w:tcPr>
            <w:tcW w:w="2835" w:type="dxa"/>
          </w:tcPr>
          <w:p w:rsidR="008E43CE" w:rsidRDefault="008E43CE" w:rsidP="008E43CE">
            <w:pPr>
              <w:jc w:val="left"/>
            </w:pPr>
            <w:r>
              <w:rPr>
                <w:rFonts w:hint="eastAsia"/>
              </w:rPr>
              <w:t>其他</w:t>
            </w:r>
          </w:p>
        </w:tc>
        <w:tc>
          <w:tcPr>
            <w:tcW w:w="2466" w:type="dxa"/>
          </w:tcPr>
          <w:p w:rsidR="008E43CE" w:rsidRDefault="008E43CE" w:rsidP="008E43CE">
            <w:pPr>
              <w:jc w:val="right"/>
            </w:pPr>
            <w:r>
              <w:t>-</w:t>
            </w:r>
          </w:p>
        </w:tc>
        <w:tc>
          <w:tcPr>
            <w:tcW w:w="2557" w:type="dxa"/>
          </w:tcPr>
          <w:p w:rsidR="008E43CE" w:rsidRDefault="008E43CE" w:rsidP="008E43CE">
            <w:pPr>
              <w:jc w:val="right"/>
            </w:pPr>
            <w:r>
              <w:t>-</w:t>
            </w:r>
          </w:p>
        </w:tc>
      </w:tr>
      <w:tr w:rsidR="008E43CE" w:rsidTr="008E43CE">
        <w:tc>
          <w:tcPr>
            <w:tcW w:w="646" w:type="dxa"/>
          </w:tcPr>
          <w:p w:rsidR="008E43CE" w:rsidRDefault="008E43CE" w:rsidP="008E43CE">
            <w:pPr>
              <w:jc w:val="center"/>
            </w:pPr>
            <w:r>
              <w:t>10</w:t>
            </w:r>
          </w:p>
        </w:tc>
        <w:tc>
          <w:tcPr>
            <w:tcW w:w="2835" w:type="dxa"/>
          </w:tcPr>
          <w:p w:rsidR="008E43CE" w:rsidRDefault="008E43CE" w:rsidP="008E43CE">
            <w:pPr>
              <w:jc w:val="left"/>
            </w:pPr>
            <w:r>
              <w:rPr>
                <w:rFonts w:hint="eastAsia"/>
              </w:rPr>
              <w:t>合计</w:t>
            </w:r>
          </w:p>
        </w:tc>
        <w:tc>
          <w:tcPr>
            <w:tcW w:w="2466" w:type="dxa"/>
          </w:tcPr>
          <w:p w:rsidR="008E43CE" w:rsidRDefault="008E43CE" w:rsidP="008E43CE">
            <w:pPr>
              <w:jc w:val="right"/>
            </w:pPr>
            <w:r>
              <w:t>2,010,192.05</w:t>
            </w:r>
          </w:p>
        </w:tc>
        <w:tc>
          <w:tcPr>
            <w:tcW w:w="2557" w:type="dxa"/>
          </w:tcPr>
          <w:p w:rsidR="008E43CE" w:rsidRDefault="008E43CE" w:rsidP="008E43CE">
            <w:pPr>
              <w:jc w:val="right"/>
            </w:pPr>
            <w:r>
              <w:t>1.80</w:t>
            </w:r>
          </w:p>
        </w:tc>
      </w:tr>
    </w:tbl>
    <w:p w:rsidR="008E43CE" w:rsidRDefault="008E43CE" w:rsidP="008E43CE">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E43CE" w:rsidTr="008E43CE">
        <w:trPr>
          <w:cnfStyle w:val="100000000000" w:firstRow="1" w:lastRow="0" w:firstColumn="0" w:lastColumn="0" w:oddVBand="0" w:evenVBand="0" w:oddHBand="0" w:evenHBand="0" w:firstRowFirstColumn="0" w:firstRowLastColumn="0" w:lastRowFirstColumn="0" w:lastRowLastColumn="0"/>
        </w:trPr>
        <w:tc>
          <w:tcPr>
            <w:tcW w:w="646" w:type="dxa"/>
          </w:tcPr>
          <w:p w:rsidR="008E43CE" w:rsidRPr="008E43CE" w:rsidRDefault="008E43CE" w:rsidP="008E43CE">
            <w:pPr>
              <w:jc w:val="center"/>
              <w:rPr>
                <w:b/>
              </w:rPr>
            </w:pPr>
            <w:r w:rsidRPr="008E43CE">
              <w:rPr>
                <w:rFonts w:hint="eastAsia"/>
                <w:b/>
              </w:rPr>
              <w:t>序号</w:t>
            </w:r>
          </w:p>
        </w:tc>
        <w:tc>
          <w:tcPr>
            <w:tcW w:w="1162" w:type="dxa"/>
          </w:tcPr>
          <w:p w:rsidR="008E43CE" w:rsidRPr="008E43CE" w:rsidRDefault="008E43CE" w:rsidP="008E43CE">
            <w:pPr>
              <w:jc w:val="center"/>
              <w:rPr>
                <w:b/>
              </w:rPr>
            </w:pPr>
            <w:r w:rsidRPr="008E43CE">
              <w:rPr>
                <w:rFonts w:hint="eastAsia"/>
                <w:b/>
              </w:rPr>
              <w:t>债券代码</w:t>
            </w:r>
          </w:p>
        </w:tc>
        <w:tc>
          <w:tcPr>
            <w:tcW w:w="1928" w:type="dxa"/>
          </w:tcPr>
          <w:p w:rsidR="008E43CE" w:rsidRPr="008E43CE" w:rsidRDefault="008E43CE" w:rsidP="008E43CE">
            <w:pPr>
              <w:jc w:val="center"/>
              <w:rPr>
                <w:b/>
              </w:rPr>
            </w:pPr>
            <w:r w:rsidRPr="008E43CE">
              <w:rPr>
                <w:rFonts w:hint="eastAsia"/>
                <w:b/>
              </w:rPr>
              <w:t>债券名称</w:t>
            </w:r>
          </w:p>
        </w:tc>
        <w:tc>
          <w:tcPr>
            <w:tcW w:w="1140" w:type="dxa"/>
          </w:tcPr>
          <w:p w:rsidR="008E43CE" w:rsidRPr="008E43CE" w:rsidRDefault="008E43CE" w:rsidP="008E43CE">
            <w:pPr>
              <w:jc w:val="center"/>
              <w:rPr>
                <w:b/>
              </w:rPr>
            </w:pPr>
            <w:r w:rsidRPr="008E43CE">
              <w:rPr>
                <w:rFonts w:hint="eastAsia"/>
                <w:b/>
              </w:rPr>
              <w:t>数量（张）</w:t>
            </w:r>
          </w:p>
        </w:tc>
        <w:tc>
          <w:tcPr>
            <w:tcW w:w="1814" w:type="dxa"/>
          </w:tcPr>
          <w:p w:rsidR="008E43CE" w:rsidRPr="008E43CE" w:rsidRDefault="008E43CE" w:rsidP="008E43CE">
            <w:pPr>
              <w:jc w:val="center"/>
              <w:rPr>
                <w:b/>
              </w:rPr>
            </w:pPr>
            <w:r w:rsidRPr="008E43CE">
              <w:rPr>
                <w:rFonts w:hint="eastAsia"/>
                <w:b/>
              </w:rPr>
              <w:t>公允价值（元）</w:t>
            </w:r>
          </w:p>
        </w:tc>
        <w:tc>
          <w:tcPr>
            <w:tcW w:w="1814" w:type="dxa"/>
          </w:tcPr>
          <w:p w:rsidR="008E43CE" w:rsidRPr="008E43CE" w:rsidRDefault="008E43CE" w:rsidP="008E43CE">
            <w:pPr>
              <w:jc w:val="center"/>
              <w:rPr>
                <w:b/>
              </w:rPr>
            </w:pPr>
            <w:r w:rsidRPr="008E43CE">
              <w:rPr>
                <w:rFonts w:hint="eastAsia"/>
                <w:b/>
              </w:rPr>
              <w:t>占基金资产净值比例（％）</w:t>
            </w:r>
          </w:p>
        </w:tc>
      </w:tr>
      <w:tr w:rsidR="008E43CE" w:rsidTr="008E43CE">
        <w:tc>
          <w:tcPr>
            <w:tcW w:w="646" w:type="dxa"/>
          </w:tcPr>
          <w:p w:rsidR="008E43CE" w:rsidRDefault="008E43CE" w:rsidP="008E43CE">
            <w:pPr>
              <w:jc w:val="center"/>
            </w:pPr>
            <w:r>
              <w:t>1</w:t>
            </w:r>
          </w:p>
        </w:tc>
        <w:tc>
          <w:tcPr>
            <w:tcW w:w="1162" w:type="dxa"/>
          </w:tcPr>
          <w:p w:rsidR="008E43CE" w:rsidRDefault="008E43CE" w:rsidP="008E43CE">
            <w:pPr>
              <w:jc w:val="left"/>
            </w:pPr>
            <w:r>
              <w:t>019792</w:t>
            </w:r>
          </w:p>
        </w:tc>
        <w:tc>
          <w:tcPr>
            <w:tcW w:w="1928" w:type="dxa"/>
          </w:tcPr>
          <w:p w:rsidR="008E43CE" w:rsidRDefault="008E43CE" w:rsidP="008E43CE">
            <w:pPr>
              <w:jc w:val="left"/>
            </w:pPr>
            <w:r>
              <w:rPr>
                <w:rFonts w:hint="eastAsia"/>
              </w:rPr>
              <w:t>25</w:t>
            </w:r>
            <w:r>
              <w:rPr>
                <w:rFonts w:hint="eastAsia"/>
              </w:rPr>
              <w:t>国债</w:t>
            </w:r>
            <w:r>
              <w:rPr>
                <w:rFonts w:hint="eastAsia"/>
              </w:rPr>
              <w:t>19</w:t>
            </w:r>
          </w:p>
        </w:tc>
        <w:tc>
          <w:tcPr>
            <w:tcW w:w="1140" w:type="dxa"/>
          </w:tcPr>
          <w:p w:rsidR="008E43CE" w:rsidRDefault="008E43CE" w:rsidP="008E43CE">
            <w:pPr>
              <w:jc w:val="right"/>
            </w:pPr>
            <w:r>
              <w:t>10,000</w:t>
            </w:r>
          </w:p>
        </w:tc>
        <w:tc>
          <w:tcPr>
            <w:tcW w:w="1814" w:type="dxa"/>
          </w:tcPr>
          <w:p w:rsidR="008E43CE" w:rsidRDefault="008E43CE" w:rsidP="008E43CE">
            <w:pPr>
              <w:jc w:val="right"/>
            </w:pPr>
            <w:r>
              <w:t>1,007,551.78</w:t>
            </w:r>
          </w:p>
        </w:tc>
        <w:tc>
          <w:tcPr>
            <w:tcW w:w="1814" w:type="dxa"/>
          </w:tcPr>
          <w:p w:rsidR="008E43CE" w:rsidRDefault="008E43CE" w:rsidP="008E43CE">
            <w:pPr>
              <w:jc w:val="right"/>
            </w:pPr>
            <w:r>
              <w:t>0.90</w:t>
            </w:r>
          </w:p>
        </w:tc>
      </w:tr>
      <w:tr w:rsidR="008E43CE" w:rsidTr="008E43CE">
        <w:tc>
          <w:tcPr>
            <w:tcW w:w="646" w:type="dxa"/>
          </w:tcPr>
          <w:p w:rsidR="008E43CE" w:rsidRDefault="008E43CE" w:rsidP="008E43CE">
            <w:pPr>
              <w:jc w:val="center"/>
            </w:pPr>
            <w:r>
              <w:t>2</w:t>
            </w:r>
          </w:p>
        </w:tc>
        <w:tc>
          <w:tcPr>
            <w:tcW w:w="1162" w:type="dxa"/>
          </w:tcPr>
          <w:p w:rsidR="008E43CE" w:rsidRDefault="008E43CE" w:rsidP="008E43CE">
            <w:pPr>
              <w:jc w:val="left"/>
            </w:pPr>
            <w:r>
              <w:t>019827</w:t>
            </w:r>
          </w:p>
        </w:tc>
        <w:tc>
          <w:tcPr>
            <w:tcW w:w="1928" w:type="dxa"/>
          </w:tcPr>
          <w:p w:rsidR="008E43CE" w:rsidRDefault="008E43CE" w:rsidP="008E43CE">
            <w:pPr>
              <w:jc w:val="left"/>
            </w:pPr>
            <w:r>
              <w:rPr>
                <w:rFonts w:hint="eastAsia"/>
              </w:rPr>
              <w:t>26</w:t>
            </w:r>
            <w:r>
              <w:rPr>
                <w:rFonts w:hint="eastAsia"/>
              </w:rPr>
              <w:t>国债</w:t>
            </w:r>
            <w:r>
              <w:rPr>
                <w:rFonts w:hint="eastAsia"/>
              </w:rPr>
              <w:t>01</w:t>
            </w:r>
          </w:p>
        </w:tc>
        <w:tc>
          <w:tcPr>
            <w:tcW w:w="1140" w:type="dxa"/>
          </w:tcPr>
          <w:p w:rsidR="008E43CE" w:rsidRDefault="008E43CE" w:rsidP="008E43CE">
            <w:pPr>
              <w:jc w:val="right"/>
            </w:pPr>
            <w:r>
              <w:t>10,000</w:t>
            </w:r>
          </w:p>
        </w:tc>
        <w:tc>
          <w:tcPr>
            <w:tcW w:w="1814" w:type="dxa"/>
          </w:tcPr>
          <w:p w:rsidR="008E43CE" w:rsidRDefault="008E43CE" w:rsidP="008E43CE">
            <w:pPr>
              <w:jc w:val="right"/>
            </w:pPr>
            <w:r>
              <w:t>1,002,640.27</w:t>
            </w:r>
          </w:p>
        </w:tc>
        <w:tc>
          <w:tcPr>
            <w:tcW w:w="1814" w:type="dxa"/>
          </w:tcPr>
          <w:p w:rsidR="008E43CE" w:rsidRDefault="008E43CE" w:rsidP="008E43CE">
            <w:pPr>
              <w:jc w:val="right"/>
            </w:pPr>
            <w:r>
              <w:t>0.90</w:t>
            </w:r>
          </w:p>
        </w:tc>
      </w:tr>
    </w:tbl>
    <w:p w:rsidR="008E43CE" w:rsidRDefault="008E43CE" w:rsidP="008E43CE">
      <w:pPr>
        <w:pStyle w:val="-2"/>
        <w:spacing w:before="312"/>
        <w:rPr>
          <w:rFonts w:hint="eastAsia"/>
        </w:rPr>
      </w:pPr>
      <w:r>
        <w:rPr>
          <w:rFonts w:hint="eastAsia"/>
        </w:rPr>
        <w:lastRenderedPageBreak/>
        <w:t>报告期末按公允价值占基金资产净值比例大小排名的前十名资产支持证券投资明细</w:t>
      </w:r>
    </w:p>
    <w:p w:rsidR="008E43CE" w:rsidRDefault="008E43CE" w:rsidP="008E43CE">
      <w:pPr>
        <w:pStyle w:val="-"/>
        <w:ind w:firstLine="420"/>
        <w:rPr>
          <w:rFonts w:hint="eastAsia"/>
        </w:rPr>
      </w:pPr>
      <w:r>
        <w:rPr>
          <w:rFonts w:hint="eastAsia"/>
        </w:rPr>
        <w:t>本基金本报告期末未持有资产支持证券。</w:t>
      </w:r>
    </w:p>
    <w:p w:rsidR="008E43CE" w:rsidRDefault="008E43CE" w:rsidP="008E43CE">
      <w:pPr>
        <w:pStyle w:val="-2"/>
        <w:spacing w:before="312"/>
        <w:rPr>
          <w:rFonts w:hint="eastAsia"/>
        </w:rPr>
      </w:pPr>
      <w:r>
        <w:rPr>
          <w:rFonts w:hint="eastAsia"/>
        </w:rPr>
        <w:t>报告期末按公允价值占基金资产净值比例大小排序的前五名贵金属投资明细</w:t>
      </w:r>
    </w:p>
    <w:p w:rsidR="008E43CE" w:rsidRDefault="008E43CE" w:rsidP="008E43CE">
      <w:pPr>
        <w:pStyle w:val="-"/>
        <w:ind w:firstLine="420"/>
        <w:rPr>
          <w:rFonts w:hint="eastAsia"/>
        </w:rPr>
      </w:pPr>
      <w:r>
        <w:rPr>
          <w:rFonts w:hint="eastAsia"/>
        </w:rPr>
        <w:t>无。</w:t>
      </w:r>
    </w:p>
    <w:p w:rsidR="008E43CE" w:rsidRDefault="008E43CE" w:rsidP="008E43CE">
      <w:pPr>
        <w:pStyle w:val="-2"/>
        <w:spacing w:before="312"/>
        <w:rPr>
          <w:rFonts w:hint="eastAsia"/>
        </w:rPr>
      </w:pPr>
      <w:r>
        <w:rPr>
          <w:rFonts w:hint="eastAsia"/>
        </w:rPr>
        <w:t>报告期末按公允价值占基金资产净值比例大小排名的前五名权证投资明细</w:t>
      </w:r>
    </w:p>
    <w:p w:rsidR="008E43CE" w:rsidRDefault="008E43CE" w:rsidP="008E43CE">
      <w:pPr>
        <w:pStyle w:val="-"/>
        <w:ind w:firstLine="420"/>
        <w:rPr>
          <w:rFonts w:hint="eastAsia"/>
        </w:rPr>
      </w:pPr>
      <w:r>
        <w:rPr>
          <w:rFonts w:hint="eastAsia"/>
        </w:rPr>
        <w:t>无。</w:t>
      </w:r>
    </w:p>
    <w:p w:rsidR="008E43CE" w:rsidRDefault="008E43CE" w:rsidP="008E43CE">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E43CE" w:rsidTr="008E43CE">
        <w:trPr>
          <w:cnfStyle w:val="100000000000" w:firstRow="1" w:lastRow="0" w:firstColumn="0" w:lastColumn="0" w:oddVBand="0" w:evenVBand="0" w:oddHBand="0" w:evenHBand="0" w:firstRowFirstColumn="0" w:firstRowLastColumn="0" w:lastRowFirstColumn="0" w:lastRowLastColumn="0"/>
        </w:trPr>
        <w:tc>
          <w:tcPr>
            <w:tcW w:w="1186" w:type="dxa"/>
          </w:tcPr>
          <w:p w:rsidR="008E43CE" w:rsidRPr="008E43CE" w:rsidRDefault="008E43CE" w:rsidP="008E43CE">
            <w:pPr>
              <w:jc w:val="center"/>
              <w:rPr>
                <w:b/>
              </w:rPr>
            </w:pPr>
            <w:r w:rsidRPr="008E43CE">
              <w:rPr>
                <w:rFonts w:hint="eastAsia"/>
                <w:b/>
              </w:rPr>
              <w:t>序号</w:t>
            </w:r>
          </w:p>
        </w:tc>
        <w:tc>
          <w:tcPr>
            <w:tcW w:w="1186" w:type="dxa"/>
          </w:tcPr>
          <w:p w:rsidR="008E43CE" w:rsidRPr="008E43CE" w:rsidRDefault="008E43CE" w:rsidP="008E43CE">
            <w:pPr>
              <w:jc w:val="center"/>
              <w:rPr>
                <w:b/>
              </w:rPr>
            </w:pPr>
            <w:r w:rsidRPr="008E43CE">
              <w:rPr>
                <w:rFonts w:hint="eastAsia"/>
                <w:b/>
              </w:rPr>
              <w:t>基金名称</w:t>
            </w:r>
          </w:p>
        </w:tc>
        <w:tc>
          <w:tcPr>
            <w:tcW w:w="1186" w:type="dxa"/>
          </w:tcPr>
          <w:p w:rsidR="008E43CE" w:rsidRPr="008E43CE" w:rsidRDefault="008E43CE" w:rsidP="008E43CE">
            <w:pPr>
              <w:jc w:val="center"/>
              <w:rPr>
                <w:b/>
              </w:rPr>
            </w:pPr>
            <w:r w:rsidRPr="008E43CE">
              <w:rPr>
                <w:rFonts w:hint="eastAsia"/>
                <w:b/>
              </w:rPr>
              <w:t>基金类型</w:t>
            </w:r>
          </w:p>
        </w:tc>
        <w:tc>
          <w:tcPr>
            <w:tcW w:w="1187" w:type="dxa"/>
          </w:tcPr>
          <w:p w:rsidR="008E43CE" w:rsidRPr="008E43CE" w:rsidRDefault="008E43CE" w:rsidP="008E43CE">
            <w:pPr>
              <w:jc w:val="center"/>
              <w:rPr>
                <w:b/>
              </w:rPr>
            </w:pPr>
            <w:r w:rsidRPr="008E43CE">
              <w:rPr>
                <w:rFonts w:hint="eastAsia"/>
                <w:b/>
              </w:rPr>
              <w:t>运作方式</w:t>
            </w:r>
          </w:p>
        </w:tc>
        <w:tc>
          <w:tcPr>
            <w:tcW w:w="1187" w:type="dxa"/>
          </w:tcPr>
          <w:p w:rsidR="008E43CE" w:rsidRPr="008E43CE" w:rsidRDefault="008E43CE" w:rsidP="008E43CE">
            <w:pPr>
              <w:jc w:val="center"/>
              <w:rPr>
                <w:b/>
              </w:rPr>
            </w:pPr>
            <w:r w:rsidRPr="008E43CE">
              <w:rPr>
                <w:rFonts w:hint="eastAsia"/>
                <w:b/>
              </w:rPr>
              <w:t>管理人</w:t>
            </w:r>
          </w:p>
        </w:tc>
        <w:tc>
          <w:tcPr>
            <w:tcW w:w="1187" w:type="dxa"/>
          </w:tcPr>
          <w:p w:rsidR="008E43CE" w:rsidRPr="008E43CE" w:rsidRDefault="008E43CE" w:rsidP="008E43CE">
            <w:pPr>
              <w:jc w:val="center"/>
              <w:rPr>
                <w:b/>
              </w:rPr>
            </w:pPr>
            <w:r w:rsidRPr="008E43CE">
              <w:rPr>
                <w:rFonts w:hint="eastAsia"/>
                <w:b/>
              </w:rPr>
              <w:t>公允价值（元）</w:t>
            </w:r>
          </w:p>
        </w:tc>
        <w:tc>
          <w:tcPr>
            <w:tcW w:w="1187" w:type="dxa"/>
          </w:tcPr>
          <w:p w:rsidR="008E43CE" w:rsidRPr="008E43CE" w:rsidRDefault="008E43CE" w:rsidP="008E43CE">
            <w:pPr>
              <w:jc w:val="center"/>
              <w:rPr>
                <w:b/>
              </w:rPr>
            </w:pPr>
            <w:r w:rsidRPr="008E43CE">
              <w:rPr>
                <w:rFonts w:hint="eastAsia"/>
                <w:b/>
              </w:rPr>
              <w:t>占基金资产净值比例（</w:t>
            </w:r>
            <w:r w:rsidRPr="008E43CE">
              <w:rPr>
                <w:rFonts w:hint="eastAsia"/>
                <w:b/>
              </w:rPr>
              <w:t>%</w:t>
            </w:r>
            <w:r w:rsidRPr="008E43CE">
              <w:rPr>
                <w:rFonts w:hint="eastAsia"/>
                <w:b/>
              </w:rPr>
              <w:t>）</w:t>
            </w:r>
          </w:p>
        </w:tc>
      </w:tr>
      <w:tr w:rsidR="008E43CE" w:rsidTr="008E43CE">
        <w:tc>
          <w:tcPr>
            <w:tcW w:w="1186" w:type="dxa"/>
          </w:tcPr>
          <w:p w:rsidR="008E43CE" w:rsidRDefault="008E43CE" w:rsidP="008E43CE">
            <w:pPr>
              <w:jc w:val="center"/>
            </w:pPr>
            <w:r>
              <w:t>1</w:t>
            </w:r>
          </w:p>
        </w:tc>
        <w:tc>
          <w:tcPr>
            <w:tcW w:w="1186" w:type="dxa"/>
          </w:tcPr>
          <w:p w:rsidR="008E43CE" w:rsidRDefault="008E43CE" w:rsidP="008E43CE">
            <w:pPr>
              <w:jc w:val="left"/>
            </w:pPr>
            <w:r>
              <w:rPr>
                <w:rFonts w:hint="eastAsia"/>
              </w:rPr>
              <w:t>南方创业板中盘</w:t>
            </w:r>
            <w:r>
              <w:rPr>
                <w:rFonts w:hint="eastAsia"/>
              </w:rPr>
              <w:t>200ETF</w:t>
            </w:r>
          </w:p>
        </w:tc>
        <w:tc>
          <w:tcPr>
            <w:tcW w:w="1186" w:type="dxa"/>
          </w:tcPr>
          <w:p w:rsidR="008E43CE" w:rsidRDefault="008E43CE" w:rsidP="008E43CE">
            <w:pPr>
              <w:jc w:val="left"/>
            </w:pPr>
            <w:r>
              <w:rPr>
                <w:rFonts w:hint="eastAsia"/>
              </w:rPr>
              <w:t>股票型</w:t>
            </w:r>
          </w:p>
        </w:tc>
        <w:tc>
          <w:tcPr>
            <w:tcW w:w="1187" w:type="dxa"/>
          </w:tcPr>
          <w:p w:rsidR="008E43CE" w:rsidRDefault="008E43CE" w:rsidP="008E43CE">
            <w:pPr>
              <w:jc w:val="left"/>
            </w:pPr>
            <w:r>
              <w:rPr>
                <w:rFonts w:hint="eastAsia"/>
              </w:rPr>
              <w:t>交易型开放式</w:t>
            </w:r>
          </w:p>
        </w:tc>
        <w:tc>
          <w:tcPr>
            <w:tcW w:w="1187" w:type="dxa"/>
          </w:tcPr>
          <w:p w:rsidR="008E43CE" w:rsidRDefault="008E43CE" w:rsidP="008E43CE">
            <w:pPr>
              <w:jc w:val="left"/>
            </w:pPr>
            <w:r>
              <w:rPr>
                <w:rFonts w:hint="eastAsia"/>
              </w:rPr>
              <w:t>南方基金管理股份有限公司</w:t>
            </w:r>
          </w:p>
        </w:tc>
        <w:tc>
          <w:tcPr>
            <w:tcW w:w="1187" w:type="dxa"/>
          </w:tcPr>
          <w:p w:rsidR="008E43CE" w:rsidRDefault="008E43CE" w:rsidP="008E43CE">
            <w:pPr>
              <w:jc w:val="right"/>
            </w:pPr>
            <w:r>
              <w:t>106,039,822.98</w:t>
            </w:r>
          </w:p>
        </w:tc>
        <w:tc>
          <w:tcPr>
            <w:tcW w:w="1187" w:type="dxa"/>
          </w:tcPr>
          <w:p w:rsidR="008E43CE" w:rsidRDefault="008E43CE" w:rsidP="008E43CE">
            <w:pPr>
              <w:jc w:val="right"/>
            </w:pPr>
            <w:r>
              <w:t>94.83</w:t>
            </w:r>
          </w:p>
        </w:tc>
      </w:tr>
    </w:tbl>
    <w:p w:rsidR="008E43CE" w:rsidRDefault="008E43CE" w:rsidP="008E43CE">
      <w:pPr>
        <w:pStyle w:val="-2"/>
        <w:spacing w:before="312"/>
        <w:rPr>
          <w:rFonts w:hint="eastAsia"/>
        </w:rPr>
      </w:pPr>
      <w:r>
        <w:rPr>
          <w:rFonts w:hint="eastAsia"/>
        </w:rPr>
        <w:t>报告期末本基金投资的股指期货交易情况说明</w:t>
      </w:r>
    </w:p>
    <w:p w:rsidR="008E43CE" w:rsidRDefault="008E43CE" w:rsidP="008E43CE">
      <w:pPr>
        <w:pStyle w:val="-3"/>
        <w:spacing w:before="156" w:after="156"/>
        <w:rPr>
          <w:rFonts w:hint="eastAsia"/>
        </w:rPr>
      </w:pPr>
      <w:r>
        <w:rPr>
          <w:rFonts w:hint="eastAsia"/>
        </w:rPr>
        <w:t>报告期末本基金投资的股指期货持仓和损益明细</w:t>
      </w:r>
    </w:p>
    <w:p w:rsidR="008E43CE" w:rsidRDefault="008E43CE" w:rsidP="008E43CE">
      <w:pPr>
        <w:pStyle w:val="-"/>
        <w:ind w:firstLine="420"/>
        <w:rPr>
          <w:rFonts w:hint="eastAsia"/>
        </w:rPr>
      </w:pPr>
      <w:r>
        <w:rPr>
          <w:rFonts w:hint="eastAsia"/>
        </w:rPr>
        <w:t>无。</w:t>
      </w:r>
    </w:p>
    <w:p w:rsidR="008E43CE" w:rsidRDefault="008E43CE" w:rsidP="008E43CE">
      <w:pPr>
        <w:pStyle w:val="-3"/>
        <w:spacing w:before="156" w:after="156"/>
        <w:rPr>
          <w:rFonts w:hint="eastAsia"/>
        </w:rPr>
      </w:pPr>
      <w:r>
        <w:rPr>
          <w:rFonts w:hint="eastAsia"/>
        </w:rPr>
        <w:t>本基金投资股指期货的投资政策</w:t>
      </w:r>
    </w:p>
    <w:p w:rsidR="008E43CE" w:rsidRDefault="008E43CE" w:rsidP="008E43CE">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8E43CE" w:rsidRDefault="008E43CE" w:rsidP="008E43CE">
      <w:pPr>
        <w:pStyle w:val="-2"/>
        <w:spacing w:before="312"/>
        <w:rPr>
          <w:rFonts w:hint="eastAsia"/>
        </w:rPr>
      </w:pPr>
      <w:r>
        <w:rPr>
          <w:rFonts w:hint="eastAsia"/>
        </w:rPr>
        <w:t>报告期末本基金投资的国债期货交易情况说明</w:t>
      </w:r>
    </w:p>
    <w:p w:rsidR="008E43CE" w:rsidRDefault="008E43CE" w:rsidP="008E43CE">
      <w:pPr>
        <w:pStyle w:val="-3"/>
        <w:spacing w:before="156" w:after="156"/>
        <w:rPr>
          <w:rFonts w:hint="eastAsia"/>
        </w:rPr>
      </w:pPr>
      <w:r>
        <w:rPr>
          <w:rFonts w:hint="eastAsia"/>
        </w:rPr>
        <w:t>本期国债期货投资政策</w:t>
      </w:r>
    </w:p>
    <w:p w:rsidR="008E43CE" w:rsidRDefault="008E43CE" w:rsidP="008E43CE">
      <w:pPr>
        <w:pStyle w:val="-"/>
        <w:ind w:firstLine="420"/>
        <w:rPr>
          <w:rFonts w:hint="eastAsia"/>
        </w:rPr>
      </w:pPr>
      <w:r>
        <w:rPr>
          <w:rFonts w:hint="eastAsia"/>
        </w:rPr>
        <w:t>无。</w:t>
      </w:r>
    </w:p>
    <w:p w:rsidR="008E43CE" w:rsidRDefault="008E43CE" w:rsidP="008E43CE">
      <w:pPr>
        <w:pStyle w:val="-3"/>
        <w:spacing w:before="156" w:after="156"/>
        <w:rPr>
          <w:rFonts w:hint="eastAsia"/>
        </w:rPr>
      </w:pPr>
      <w:r>
        <w:rPr>
          <w:rFonts w:hint="eastAsia"/>
        </w:rPr>
        <w:t>报告期末本基金投资的国债期货持仓和损益明细</w:t>
      </w:r>
    </w:p>
    <w:p w:rsidR="008E43CE" w:rsidRDefault="008E43CE" w:rsidP="008E43CE">
      <w:pPr>
        <w:pStyle w:val="-"/>
        <w:ind w:firstLine="420"/>
        <w:rPr>
          <w:rFonts w:hint="eastAsia"/>
        </w:rPr>
      </w:pPr>
      <w:r>
        <w:rPr>
          <w:rFonts w:hint="eastAsia"/>
        </w:rPr>
        <w:t>无。</w:t>
      </w:r>
    </w:p>
    <w:p w:rsidR="008E43CE" w:rsidRDefault="008E43CE" w:rsidP="008E43CE">
      <w:pPr>
        <w:pStyle w:val="-3"/>
        <w:spacing w:before="156" w:after="156"/>
        <w:rPr>
          <w:rFonts w:hint="eastAsia"/>
        </w:rPr>
      </w:pPr>
      <w:r>
        <w:rPr>
          <w:rFonts w:hint="eastAsia"/>
        </w:rPr>
        <w:t>本期国债期货投资评价</w:t>
      </w:r>
    </w:p>
    <w:p w:rsidR="008E43CE" w:rsidRDefault="008E43CE" w:rsidP="008E43CE">
      <w:pPr>
        <w:pStyle w:val="-"/>
        <w:ind w:firstLine="420"/>
        <w:rPr>
          <w:rFonts w:hint="eastAsia"/>
        </w:rPr>
      </w:pPr>
      <w:r>
        <w:rPr>
          <w:rFonts w:hint="eastAsia"/>
        </w:rPr>
        <w:lastRenderedPageBreak/>
        <w:t>无。</w:t>
      </w:r>
    </w:p>
    <w:p w:rsidR="008E43CE" w:rsidRDefault="008E43CE" w:rsidP="008E43CE">
      <w:pPr>
        <w:pStyle w:val="-2"/>
        <w:spacing w:before="312"/>
        <w:rPr>
          <w:rFonts w:hint="eastAsia"/>
        </w:rPr>
      </w:pPr>
      <w:r>
        <w:rPr>
          <w:rFonts w:hint="eastAsia"/>
        </w:rPr>
        <w:t>投资组合报告附注</w:t>
      </w:r>
    </w:p>
    <w:p w:rsidR="008E43CE" w:rsidRDefault="008E43CE" w:rsidP="008E43CE">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E43CE" w:rsidRDefault="008E43CE" w:rsidP="008E43CE">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8E43CE" w:rsidRDefault="008E43CE" w:rsidP="008E43CE">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8E43CE" w:rsidRDefault="008E43CE" w:rsidP="008E43CE">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8E43CE" w:rsidRDefault="008E43CE" w:rsidP="008E43CE">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E43CE" w:rsidTr="008E43CE">
        <w:trPr>
          <w:cnfStyle w:val="100000000000" w:firstRow="1" w:lastRow="0" w:firstColumn="0" w:lastColumn="0" w:oddVBand="0" w:evenVBand="0" w:oddHBand="0" w:evenHBand="0" w:firstRowFirstColumn="0" w:firstRowLastColumn="0" w:lastRowFirstColumn="0" w:lastRowLastColumn="0"/>
        </w:trPr>
        <w:tc>
          <w:tcPr>
            <w:tcW w:w="743" w:type="dxa"/>
          </w:tcPr>
          <w:p w:rsidR="008E43CE" w:rsidRPr="008E43CE" w:rsidRDefault="008E43CE" w:rsidP="008E43CE">
            <w:pPr>
              <w:jc w:val="center"/>
              <w:rPr>
                <w:b/>
              </w:rPr>
            </w:pPr>
            <w:r w:rsidRPr="008E43CE">
              <w:rPr>
                <w:rFonts w:hint="eastAsia"/>
                <w:b/>
              </w:rPr>
              <w:t>序号</w:t>
            </w:r>
          </w:p>
        </w:tc>
        <w:tc>
          <w:tcPr>
            <w:tcW w:w="2977" w:type="dxa"/>
          </w:tcPr>
          <w:p w:rsidR="008E43CE" w:rsidRPr="008E43CE" w:rsidRDefault="008E43CE" w:rsidP="008E43CE">
            <w:pPr>
              <w:jc w:val="center"/>
              <w:rPr>
                <w:b/>
              </w:rPr>
            </w:pPr>
            <w:r w:rsidRPr="008E43CE">
              <w:rPr>
                <w:rFonts w:hint="eastAsia"/>
                <w:b/>
              </w:rPr>
              <w:t>名称</w:t>
            </w:r>
          </w:p>
        </w:tc>
        <w:tc>
          <w:tcPr>
            <w:tcW w:w="4785" w:type="dxa"/>
          </w:tcPr>
          <w:p w:rsidR="008E43CE" w:rsidRPr="008E43CE" w:rsidRDefault="008E43CE" w:rsidP="008E43CE">
            <w:pPr>
              <w:jc w:val="center"/>
              <w:rPr>
                <w:b/>
              </w:rPr>
            </w:pPr>
            <w:r w:rsidRPr="008E43CE">
              <w:rPr>
                <w:rFonts w:hint="eastAsia"/>
                <w:b/>
              </w:rPr>
              <w:t>金额（元）</w:t>
            </w:r>
          </w:p>
        </w:tc>
      </w:tr>
      <w:tr w:rsidR="008E43CE" w:rsidTr="008E43CE">
        <w:tc>
          <w:tcPr>
            <w:tcW w:w="743" w:type="dxa"/>
          </w:tcPr>
          <w:p w:rsidR="008E43CE" w:rsidRDefault="008E43CE" w:rsidP="008E43CE">
            <w:pPr>
              <w:jc w:val="center"/>
            </w:pPr>
            <w:r>
              <w:t>1</w:t>
            </w:r>
          </w:p>
        </w:tc>
        <w:tc>
          <w:tcPr>
            <w:tcW w:w="2977" w:type="dxa"/>
          </w:tcPr>
          <w:p w:rsidR="008E43CE" w:rsidRDefault="008E43CE" w:rsidP="008E43CE">
            <w:pPr>
              <w:jc w:val="left"/>
            </w:pPr>
            <w:r>
              <w:rPr>
                <w:rFonts w:hint="eastAsia"/>
              </w:rPr>
              <w:t>存出保证金</w:t>
            </w:r>
          </w:p>
        </w:tc>
        <w:tc>
          <w:tcPr>
            <w:tcW w:w="4785" w:type="dxa"/>
          </w:tcPr>
          <w:p w:rsidR="008E43CE" w:rsidRDefault="008E43CE" w:rsidP="008E43CE">
            <w:pPr>
              <w:jc w:val="right"/>
            </w:pPr>
            <w:r>
              <w:t>-</w:t>
            </w:r>
          </w:p>
        </w:tc>
      </w:tr>
      <w:tr w:rsidR="008E43CE" w:rsidTr="008E43CE">
        <w:tc>
          <w:tcPr>
            <w:tcW w:w="743" w:type="dxa"/>
          </w:tcPr>
          <w:p w:rsidR="008E43CE" w:rsidRDefault="008E43CE" w:rsidP="008E43CE">
            <w:pPr>
              <w:jc w:val="center"/>
            </w:pPr>
            <w:r>
              <w:t>2</w:t>
            </w:r>
          </w:p>
        </w:tc>
        <w:tc>
          <w:tcPr>
            <w:tcW w:w="2977" w:type="dxa"/>
          </w:tcPr>
          <w:p w:rsidR="008E43CE" w:rsidRDefault="008E43CE" w:rsidP="008E43CE">
            <w:pPr>
              <w:jc w:val="left"/>
            </w:pPr>
            <w:r>
              <w:rPr>
                <w:rFonts w:hint="eastAsia"/>
              </w:rPr>
              <w:t>应收证券清算款</w:t>
            </w:r>
          </w:p>
        </w:tc>
        <w:tc>
          <w:tcPr>
            <w:tcW w:w="4785" w:type="dxa"/>
          </w:tcPr>
          <w:p w:rsidR="008E43CE" w:rsidRDefault="008E43CE" w:rsidP="008E43CE">
            <w:pPr>
              <w:jc w:val="right"/>
            </w:pPr>
            <w:r>
              <w:t>-</w:t>
            </w:r>
          </w:p>
        </w:tc>
      </w:tr>
      <w:tr w:rsidR="008E43CE" w:rsidTr="008E43CE">
        <w:tc>
          <w:tcPr>
            <w:tcW w:w="743" w:type="dxa"/>
          </w:tcPr>
          <w:p w:rsidR="008E43CE" w:rsidRDefault="008E43CE" w:rsidP="008E43CE">
            <w:pPr>
              <w:jc w:val="center"/>
            </w:pPr>
            <w:r>
              <w:t>3</w:t>
            </w:r>
          </w:p>
        </w:tc>
        <w:tc>
          <w:tcPr>
            <w:tcW w:w="2977" w:type="dxa"/>
          </w:tcPr>
          <w:p w:rsidR="008E43CE" w:rsidRDefault="008E43CE" w:rsidP="008E43CE">
            <w:pPr>
              <w:jc w:val="left"/>
            </w:pPr>
            <w:r>
              <w:rPr>
                <w:rFonts w:hint="eastAsia"/>
              </w:rPr>
              <w:t>应收股利</w:t>
            </w:r>
          </w:p>
        </w:tc>
        <w:tc>
          <w:tcPr>
            <w:tcW w:w="4785" w:type="dxa"/>
          </w:tcPr>
          <w:p w:rsidR="008E43CE" w:rsidRDefault="008E43CE" w:rsidP="008E43CE">
            <w:pPr>
              <w:jc w:val="right"/>
            </w:pPr>
            <w:r>
              <w:t>-</w:t>
            </w:r>
          </w:p>
        </w:tc>
      </w:tr>
      <w:tr w:rsidR="008E43CE" w:rsidTr="008E43CE">
        <w:tc>
          <w:tcPr>
            <w:tcW w:w="743" w:type="dxa"/>
          </w:tcPr>
          <w:p w:rsidR="008E43CE" w:rsidRDefault="008E43CE" w:rsidP="008E43CE">
            <w:pPr>
              <w:jc w:val="center"/>
            </w:pPr>
            <w:r>
              <w:t>4</w:t>
            </w:r>
          </w:p>
        </w:tc>
        <w:tc>
          <w:tcPr>
            <w:tcW w:w="2977" w:type="dxa"/>
          </w:tcPr>
          <w:p w:rsidR="008E43CE" w:rsidRDefault="008E43CE" w:rsidP="008E43CE">
            <w:pPr>
              <w:jc w:val="left"/>
            </w:pPr>
            <w:r>
              <w:rPr>
                <w:rFonts w:hint="eastAsia"/>
              </w:rPr>
              <w:t>应收利息</w:t>
            </w:r>
          </w:p>
        </w:tc>
        <w:tc>
          <w:tcPr>
            <w:tcW w:w="4785" w:type="dxa"/>
          </w:tcPr>
          <w:p w:rsidR="008E43CE" w:rsidRDefault="008E43CE" w:rsidP="008E43CE">
            <w:pPr>
              <w:jc w:val="right"/>
            </w:pPr>
            <w:r>
              <w:t>-</w:t>
            </w:r>
          </w:p>
        </w:tc>
      </w:tr>
      <w:tr w:rsidR="008E43CE" w:rsidTr="008E43CE">
        <w:tc>
          <w:tcPr>
            <w:tcW w:w="743" w:type="dxa"/>
          </w:tcPr>
          <w:p w:rsidR="008E43CE" w:rsidRDefault="008E43CE" w:rsidP="008E43CE">
            <w:pPr>
              <w:jc w:val="center"/>
            </w:pPr>
            <w:r>
              <w:t>5</w:t>
            </w:r>
          </w:p>
        </w:tc>
        <w:tc>
          <w:tcPr>
            <w:tcW w:w="2977" w:type="dxa"/>
          </w:tcPr>
          <w:p w:rsidR="008E43CE" w:rsidRDefault="008E43CE" w:rsidP="008E43CE">
            <w:pPr>
              <w:jc w:val="left"/>
            </w:pPr>
            <w:r>
              <w:rPr>
                <w:rFonts w:hint="eastAsia"/>
              </w:rPr>
              <w:t>应收申购款</w:t>
            </w:r>
          </w:p>
        </w:tc>
        <w:tc>
          <w:tcPr>
            <w:tcW w:w="4785" w:type="dxa"/>
          </w:tcPr>
          <w:p w:rsidR="008E43CE" w:rsidRDefault="008E43CE" w:rsidP="008E43CE">
            <w:pPr>
              <w:jc w:val="right"/>
            </w:pPr>
            <w:r>
              <w:t>21,195.68</w:t>
            </w:r>
          </w:p>
        </w:tc>
      </w:tr>
      <w:tr w:rsidR="008E43CE" w:rsidTr="008E43CE">
        <w:tc>
          <w:tcPr>
            <w:tcW w:w="743" w:type="dxa"/>
          </w:tcPr>
          <w:p w:rsidR="008E43CE" w:rsidRDefault="008E43CE" w:rsidP="008E43CE">
            <w:pPr>
              <w:jc w:val="center"/>
            </w:pPr>
            <w:r>
              <w:t>6</w:t>
            </w:r>
          </w:p>
        </w:tc>
        <w:tc>
          <w:tcPr>
            <w:tcW w:w="2977" w:type="dxa"/>
          </w:tcPr>
          <w:p w:rsidR="008E43CE" w:rsidRDefault="008E43CE" w:rsidP="008E43CE">
            <w:pPr>
              <w:jc w:val="left"/>
            </w:pPr>
            <w:r>
              <w:rPr>
                <w:rFonts w:hint="eastAsia"/>
              </w:rPr>
              <w:t>其他应收款</w:t>
            </w:r>
          </w:p>
        </w:tc>
        <w:tc>
          <w:tcPr>
            <w:tcW w:w="4785" w:type="dxa"/>
          </w:tcPr>
          <w:p w:rsidR="008E43CE" w:rsidRDefault="008E43CE" w:rsidP="008E43CE">
            <w:pPr>
              <w:jc w:val="right"/>
            </w:pPr>
            <w:r>
              <w:t>-</w:t>
            </w:r>
          </w:p>
        </w:tc>
      </w:tr>
      <w:tr w:rsidR="008E43CE" w:rsidTr="008E43CE">
        <w:tc>
          <w:tcPr>
            <w:tcW w:w="743" w:type="dxa"/>
          </w:tcPr>
          <w:p w:rsidR="008E43CE" w:rsidRDefault="008E43CE" w:rsidP="008E43CE">
            <w:pPr>
              <w:jc w:val="center"/>
            </w:pPr>
            <w:r>
              <w:t>7</w:t>
            </w:r>
          </w:p>
        </w:tc>
        <w:tc>
          <w:tcPr>
            <w:tcW w:w="2977" w:type="dxa"/>
          </w:tcPr>
          <w:p w:rsidR="008E43CE" w:rsidRDefault="008E43CE" w:rsidP="008E43CE">
            <w:pPr>
              <w:jc w:val="left"/>
            </w:pPr>
            <w:r>
              <w:rPr>
                <w:rFonts w:hint="eastAsia"/>
              </w:rPr>
              <w:t>待摊费用</w:t>
            </w:r>
          </w:p>
        </w:tc>
        <w:tc>
          <w:tcPr>
            <w:tcW w:w="4785" w:type="dxa"/>
          </w:tcPr>
          <w:p w:rsidR="008E43CE" w:rsidRDefault="008E43CE" w:rsidP="008E43CE">
            <w:pPr>
              <w:jc w:val="right"/>
            </w:pPr>
            <w:r>
              <w:t>-</w:t>
            </w:r>
          </w:p>
        </w:tc>
      </w:tr>
      <w:tr w:rsidR="008E43CE" w:rsidTr="008E43CE">
        <w:tc>
          <w:tcPr>
            <w:tcW w:w="743" w:type="dxa"/>
          </w:tcPr>
          <w:p w:rsidR="008E43CE" w:rsidRDefault="008E43CE" w:rsidP="008E43CE">
            <w:pPr>
              <w:jc w:val="center"/>
            </w:pPr>
            <w:r>
              <w:t>8</w:t>
            </w:r>
          </w:p>
        </w:tc>
        <w:tc>
          <w:tcPr>
            <w:tcW w:w="2977" w:type="dxa"/>
          </w:tcPr>
          <w:p w:rsidR="008E43CE" w:rsidRDefault="008E43CE" w:rsidP="008E43CE">
            <w:pPr>
              <w:jc w:val="left"/>
            </w:pPr>
            <w:r>
              <w:rPr>
                <w:rFonts w:hint="eastAsia"/>
              </w:rPr>
              <w:t>其他</w:t>
            </w:r>
          </w:p>
        </w:tc>
        <w:tc>
          <w:tcPr>
            <w:tcW w:w="4785" w:type="dxa"/>
          </w:tcPr>
          <w:p w:rsidR="008E43CE" w:rsidRDefault="008E43CE" w:rsidP="008E43CE">
            <w:pPr>
              <w:jc w:val="right"/>
            </w:pPr>
            <w:r>
              <w:t>-</w:t>
            </w:r>
          </w:p>
        </w:tc>
      </w:tr>
      <w:tr w:rsidR="008E43CE" w:rsidTr="008E43CE">
        <w:tc>
          <w:tcPr>
            <w:tcW w:w="743" w:type="dxa"/>
          </w:tcPr>
          <w:p w:rsidR="008E43CE" w:rsidRDefault="008E43CE" w:rsidP="008E43CE">
            <w:pPr>
              <w:jc w:val="center"/>
            </w:pPr>
            <w:r>
              <w:t>9</w:t>
            </w:r>
          </w:p>
        </w:tc>
        <w:tc>
          <w:tcPr>
            <w:tcW w:w="2977" w:type="dxa"/>
          </w:tcPr>
          <w:p w:rsidR="008E43CE" w:rsidRDefault="008E43CE" w:rsidP="008E43CE">
            <w:pPr>
              <w:jc w:val="left"/>
            </w:pPr>
            <w:r>
              <w:rPr>
                <w:rFonts w:hint="eastAsia"/>
              </w:rPr>
              <w:t>合计</w:t>
            </w:r>
          </w:p>
        </w:tc>
        <w:tc>
          <w:tcPr>
            <w:tcW w:w="4785" w:type="dxa"/>
          </w:tcPr>
          <w:p w:rsidR="008E43CE" w:rsidRDefault="008E43CE" w:rsidP="008E43CE">
            <w:pPr>
              <w:jc w:val="right"/>
            </w:pPr>
            <w:r>
              <w:t>21,195.68</w:t>
            </w:r>
          </w:p>
        </w:tc>
      </w:tr>
    </w:tbl>
    <w:p w:rsidR="008E43CE" w:rsidRDefault="008E43CE" w:rsidP="008E43CE">
      <w:pPr>
        <w:pStyle w:val="-3"/>
        <w:spacing w:before="156" w:after="156"/>
        <w:rPr>
          <w:rFonts w:hint="eastAsia"/>
        </w:rPr>
      </w:pPr>
      <w:r>
        <w:rPr>
          <w:rFonts w:hint="eastAsia"/>
        </w:rPr>
        <w:t>报告期末持有的处于转股期的可转换债券明细</w:t>
      </w:r>
    </w:p>
    <w:p w:rsidR="008E43CE" w:rsidRDefault="008E43CE" w:rsidP="008E43CE">
      <w:pPr>
        <w:pStyle w:val="-"/>
        <w:ind w:firstLine="420"/>
        <w:rPr>
          <w:rFonts w:hint="eastAsia"/>
        </w:rPr>
      </w:pPr>
      <w:r>
        <w:rPr>
          <w:rFonts w:hint="eastAsia"/>
        </w:rPr>
        <w:t>本基金本报告期末未持有处于转股期的可转换债券。</w:t>
      </w:r>
    </w:p>
    <w:p w:rsidR="008E43CE" w:rsidRDefault="008E43CE" w:rsidP="008E43CE">
      <w:pPr>
        <w:pStyle w:val="-3"/>
        <w:spacing w:before="156" w:after="156"/>
        <w:rPr>
          <w:rFonts w:hint="eastAsia"/>
        </w:rPr>
      </w:pPr>
      <w:r>
        <w:rPr>
          <w:rFonts w:hint="eastAsia"/>
        </w:rPr>
        <w:t>报告期末前十名股票中存在流通受限情况的说明</w:t>
      </w:r>
    </w:p>
    <w:p w:rsidR="008E43CE" w:rsidRDefault="008E43CE" w:rsidP="008E43CE">
      <w:pPr>
        <w:pStyle w:val="-"/>
        <w:ind w:firstLine="420"/>
        <w:rPr>
          <w:rFonts w:hint="eastAsia"/>
        </w:rPr>
      </w:pPr>
      <w:r>
        <w:rPr>
          <w:rFonts w:hint="eastAsia"/>
        </w:rPr>
        <w:t>无。</w:t>
      </w:r>
    </w:p>
    <w:p w:rsidR="008E43CE" w:rsidRDefault="008E43CE" w:rsidP="008E43CE">
      <w:pPr>
        <w:pStyle w:val="-1"/>
        <w:ind w:left="281" w:hanging="281"/>
        <w:rPr>
          <w:rFonts w:hint="eastAsia"/>
        </w:rPr>
      </w:pPr>
      <w:r>
        <w:rPr>
          <w:rFonts w:hint="eastAsia"/>
        </w:rPr>
        <w:t>开放式基金份额变动</w:t>
      </w:r>
    </w:p>
    <w:p w:rsidR="008E43CE" w:rsidRDefault="008E43CE" w:rsidP="008E43CE">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E43CE" w:rsidTr="008E43CE">
        <w:trPr>
          <w:cnfStyle w:val="100000000000" w:firstRow="1" w:lastRow="0" w:firstColumn="0" w:lastColumn="0" w:oddVBand="0" w:evenVBand="0" w:oddHBand="0" w:evenHBand="0" w:firstRowFirstColumn="0" w:firstRowLastColumn="0" w:lastRowFirstColumn="0" w:lastRowLastColumn="0"/>
        </w:trPr>
        <w:tc>
          <w:tcPr>
            <w:tcW w:w="2768" w:type="dxa"/>
          </w:tcPr>
          <w:p w:rsidR="008E43CE" w:rsidRPr="008E43CE" w:rsidRDefault="008E43CE" w:rsidP="008E43CE">
            <w:pPr>
              <w:jc w:val="center"/>
              <w:rPr>
                <w:b/>
              </w:rPr>
            </w:pPr>
            <w:r w:rsidRPr="008E43CE">
              <w:rPr>
                <w:rFonts w:hint="eastAsia"/>
                <w:b/>
              </w:rPr>
              <w:t>项目</w:t>
            </w:r>
          </w:p>
        </w:tc>
        <w:tc>
          <w:tcPr>
            <w:tcW w:w="2769" w:type="dxa"/>
          </w:tcPr>
          <w:p w:rsidR="008E43CE" w:rsidRPr="008E43CE" w:rsidRDefault="008E43CE" w:rsidP="008E43CE">
            <w:pPr>
              <w:jc w:val="center"/>
              <w:rPr>
                <w:b/>
              </w:rPr>
            </w:pPr>
            <w:r w:rsidRPr="008E43CE">
              <w:rPr>
                <w:rFonts w:hint="eastAsia"/>
                <w:b/>
              </w:rPr>
              <w:t>南方创业板中盘</w:t>
            </w:r>
            <w:r w:rsidRPr="008E43CE">
              <w:rPr>
                <w:rFonts w:hint="eastAsia"/>
                <w:b/>
              </w:rPr>
              <w:t>200ETF</w:t>
            </w:r>
            <w:r w:rsidRPr="008E43CE">
              <w:rPr>
                <w:rFonts w:hint="eastAsia"/>
                <w:b/>
              </w:rPr>
              <w:t>联接</w:t>
            </w:r>
            <w:r w:rsidRPr="008E43CE">
              <w:rPr>
                <w:rFonts w:hint="eastAsia"/>
                <w:b/>
              </w:rPr>
              <w:t>A</w:t>
            </w:r>
          </w:p>
        </w:tc>
        <w:tc>
          <w:tcPr>
            <w:tcW w:w="2769" w:type="dxa"/>
          </w:tcPr>
          <w:p w:rsidR="008E43CE" w:rsidRPr="008E43CE" w:rsidRDefault="008E43CE" w:rsidP="008E43CE">
            <w:pPr>
              <w:jc w:val="center"/>
              <w:rPr>
                <w:b/>
              </w:rPr>
            </w:pPr>
            <w:r w:rsidRPr="008E43CE">
              <w:rPr>
                <w:rFonts w:hint="eastAsia"/>
                <w:b/>
              </w:rPr>
              <w:t>南方创业板中盘</w:t>
            </w:r>
            <w:r w:rsidRPr="008E43CE">
              <w:rPr>
                <w:rFonts w:hint="eastAsia"/>
                <w:b/>
              </w:rPr>
              <w:t>200ETF</w:t>
            </w:r>
            <w:r w:rsidRPr="008E43CE">
              <w:rPr>
                <w:rFonts w:hint="eastAsia"/>
                <w:b/>
              </w:rPr>
              <w:t>联接</w:t>
            </w:r>
            <w:r w:rsidRPr="008E43CE">
              <w:rPr>
                <w:rFonts w:hint="eastAsia"/>
                <w:b/>
              </w:rPr>
              <w:t>C</w:t>
            </w:r>
          </w:p>
        </w:tc>
      </w:tr>
      <w:tr w:rsidR="008E43CE" w:rsidTr="008E43CE">
        <w:tc>
          <w:tcPr>
            <w:tcW w:w="2768" w:type="dxa"/>
          </w:tcPr>
          <w:p w:rsidR="008E43CE" w:rsidRDefault="008E43CE" w:rsidP="008E43CE">
            <w:pPr>
              <w:jc w:val="left"/>
            </w:pPr>
            <w:r>
              <w:rPr>
                <w:rFonts w:hint="eastAsia"/>
              </w:rPr>
              <w:t>报告期期初基金份额总额</w:t>
            </w:r>
          </w:p>
        </w:tc>
        <w:tc>
          <w:tcPr>
            <w:tcW w:w="2769" w:type="dxa"/>
          </w:tcPr>
          <w:p w:rsidR="008E43CE" w:rsidRDefault="008E43CE" w:rsidP="008E43CE">
            <w:pPr>
              <w:jc w:val="right"/>
            </w:pPr>
            <w:r>
              <w:t>32,572,507.31</w:t>
            </w:r>
          </w:p>
        </w:tc>
        <w:tc>
          <w:tcPr>
            <w:tcW w:w="2769" w:type="dxa"/>
          </w:tcPr>
          <w:p w:rsidR="008E43CE" w:rsidRDefault="008E43CE" w:rsidP="008E43CE">
            <w:pPr>
              <w:jc w:val="right"/>
            </w:pPr>
            <w:r>
              <w:t>121,172,151.97</w:t>
            </w:r>
          </w:p>
        </w:tc>
      </w:tr>
      <w:tr w:rsidR="008E43CE" w:rsidTr="008E43CE">
        <w:tc>
          <w:tcPr>
            <w:tcW w:w="2768" w:type="dxa"/>
          </w:tcPr>
          <w:p w:rsidR="008E43CE" w:rsidRDefault="008E43CE" w:rsidP="008E43CE">
            <w:pPr>
              <w:jc w:val="left"/>
            </w:pPr>
            <w:r>
              <w:rPr>
                <w:rFonts w:hint="eastAsia"/>
              </w:rPr>
              <w:t>报告期期间基金总申购份额</w:t>
            </w:r>
          </w:p>
        </w:tc>
        <w:tc>
          <w:tcPr>
            <w:tcW w:w="2769" w:type="dxa"/>
          </w:tcPr>
          <w:p w:rsidR="008E43CE" w:rsidRDefault="008E43CE" w:rsidP="008E43CE">
            <w:pPr>
              <w:jc w:val="right"/>
            </w:pPr>
            <w:r>
              <w:t>4,677,342.31</w:t>
            </w:r>
          </w:p>
        </w:tc>
        <w:tc>
          <w:tcPr>
            <w:tcW w:w="2769" w:type="dxa"/>
          </w:tcPr>
          <w:p w:rsidR="008E43CE" w:rsidRDefault="008E43CE" w:rsidP="008E43CE">
            <w:pPr>
              <w:jc w:val="right"/>
            </w:pPr>
            <w:r>
              <w:t>25,639,967.97</w:t>
            </w:r>
          </w:p>
        </w:tc>
      </w:tr>
      <w:tr w:rsidR="008E43CE" w:rsidTr="008E43CE">
        <w:tc>
          <w:tcPr>
            <w:tcW w:w="2768" w:type="dxa"/>
          </w:tcPr>
          <w:p w:rsidR="008E43CE" w:rsidRDefault="008E43CE" w:rsidP="008E43CE">
            <w:pPr>
              <w:jc w:val="left"/>
            </w:pPr>
            <w:r>
              <w:rPr>
                <w:rFonts w:hint="eastAsia"/>
              </w:rPr>
              <w:t>减：报告期期间基金总赎回</w:t>
            </w:r>
            <w:r>
              <w:rPr>
                <w:rFonts w:hint="eastAsia"/>
              </w:rPr>
              <w:lastRenderedPageBreak/>
              <w:t>份额</w:t>
            </w:r>
          </w:p>
        </w:tc>
        <w:tc>
          <w:tcPr>
            <w:tcW w:w="2769" w:type="dxa"/>
          </w:tcPr>
          <w:p w:rsidR="008E43CE" w:rsidRDefault="008E43CE" w:rsidP="008E43CE">
            <w:pPr>
              <w:jc w:val="right"/>
            </w:pPr>
            <w:r>
              <w:lastRenderedPageBreak/>
              <w:t>8,027,740.87</w:t>
            </w:r>
          </w:p>
        </w:tc>
        <w:tc>
          <w:tcPr>
            <w:tcW w:w="2769" w:type="dxa"/>
          </w:tcPr>
          <w:p w:rsidR="008E43CE" w:rsidRDefault="008E43CE" w:rsidP="008E43CE">
            <w:pPr>
              <w:jc w:val="right"/>
            </w:pPr>
            <w:r>
              <w:t>65,043,432.92</w:t>
            </w:r>
          </w:p>
        </w:tc>
      </w:tr>
      <w:tr w:rsidR="008E43CE" w:rsidTr="008E43CE">
        <w:tc>
          <w:tcPr>
            <w:tcW w:w="2768" w:type="dxa"/>
          </w:tcPr>
          <w:p w:rsidR="008E43CE" w:rsidRDefault="008E43CE" w:rsidP="008E43CE">
            <w:pPr>
              <w:jc w:val="left"/>
            </w:pPr>
            <w:r>
              <w:rPr>
                <w:rFonts w:hint="eastAsia"/>
              </w:rPr>
              <w:lastRenderedPageBreak/>
              <w:t>报告期期间基金拆分变动份额（份额减少以</w:t>
            </w:r>
            <w:r>
              <w:rPr>
                <w:rFonts w:hint="eastAsia"/>
              </w:rPr>
              <w:t>"-"</w:t>
            </w:r>
            <w:r>
              <w:rPr>
                <w:rFonts w:hint="eastAsia"/>
              </w:rPr>
              <w:t>填列）</w:t>
            </w:r>
          </w:p>
        </w:tc>
        <w:tc>
          <w:tcPr>
            <w:tcW w:w="2769" w:type="dxa"/>
          </w:tcPr>
          <w:p w:rsidR="008E43CE" w:rsidRDefault="008E43CE" w:rsidP="008E43CE">
            <w:pPr>
              <w:jc w:val="right"/>
            </w:pPr>
            <w:r>
              <w:t>-</w:t>
            </w:r>
          </w:p>
        </w:tc>
        <w:tc>
          <w:tcPr>
            <w:tcW w:w="2769" w:type="dxa"/>
          </w:tcPr>
          <w:p w:rsidR="008E43CE" w:rsidRDefault="008E43CE" w:rsidP="008E43CE">
            <w:pPr>
              <w:jc w:val="right"/>
            </w:pPr>
            <w:r>
              <w:t>-</w:t>
            </w:r>
          </w:p>
        </w:tc>
      </w:tr>
      <w:tr w:rsidR="008E43CE" w:rsidTr="008E43CE">
        <w:tc>
          <w:tcPr>
            <w:tcW w:w="2768" w:type="dxa"/>
          </w:tcPr>
          <w:p w:rsidR="008E43CE" w:rsidRDefault="008E43CE" w:rsidP="008E43CE">
            <w:pPr>
              <w:jc w:val="left"/>
            </w:pPr>
            <w:r>
              <w:rPr>
                <w:rFonts w:hint="eastAsia"/>
              </w:rPr>
              <w:t>报告期期末基金份额总额</w:t>
            </w:r>
          </w:p>
        </w:tc>
        <w:tc>
          <w:tcPr>
            <w:tcW w:w="2769" w:type="dxa"/>
          </w:tcPr>
          <w:p w:rsidR="008E43CE" w:rsidRDefault="008E43CE" w:rsidP="008E43CE">
            <w:pPr>
              <w:jc w:val="right"/>
            </w:pPr>
            <w:r>
              <w:t>29,222,108.75</w:t>
            </w:r>
          </w:p>
        </w:tc>
        <w:tc>
          <w:tcPr>
            <w:tcW w:w="2769" w:type="dxa"/>
          </w:tcPr>
          <w:p w:rsidR="008E43CE" w:rsidRDefault="008E43CE" w:rsidP="008E43CE">
            <w:pPr>
              <w:jc w:val="right"/>
            </w:pPr>
            <w:r>
              <w:t>81,768,687.02</w:t>
            </w:r>
          </w:p>
        </w:tc>
      </w:tr>
    </w:tbl>
    <w:p w:rsidR="008E43CE" w:rsidRDefault="008E43CE" w:rsidP="008E43CE">
      <w:pPr>
        <w:pStyle w:val="-1"/>
        <w:ind w:left="281" w:hanging="281"/>
        <w:rPr>
          <w:rFonts w:hint="eastAsia"/>
        </w:rPr>
      </w:pPr>
      <w:r>
        <w:rPr>
          <w:rFonts w:hint="eastAsia"/>
        </w:rPr>
        <w:t>基金管理人运用固有资金投资本基金情况</w:t>
      </w:r>
    </w:p>
    <w:p w:rsidR="008E43CE" w:rsidRDefault="008E43CE" w:rsidP="008E43CE">
      <w:pPr>
        <w:pStyle w:val="-2"/>
        <w:spacing w:before="312"/>
        <w:rPr>
          <w:rFonts w:hint="eastAsia"/>
        </w:rPr>
      </w:pPr>
      <w:r>
        <w:rPr>
          <w:rFonts w:hint="eastAsia"/>
        </w:rPr>
        <w:t>基金管理人持有本基金份额变动情况</w:t>
      </w:r>
    </w:p>
    <w:p w:rsidR="008E43CE" w:rsidRDefault="008E43CE" w:rsidP="008E43CE">
      <w:pPr>
        <w:pStyle w:val="-"/>
        <w:ind w:firstLine="420"/>
        <w:rPr>
          <w:rFonts w:hint="eastAsia"/>
        </w:rPr>
      </w:pPr>
      <w:r>
        <w:rPr>
          <w:rFonts w:hint="eastAsia"/>
        </w:rPr>
        <w:t>本报告期末，基金管理人未持有本基金份额。</w:t>
      </w:r>
    </w:p>
    <w:p w:rsidR="008E43CE" w:rsidRDefault="008E43CE" w:rsidP="008E43CE">
      <w:pPr>
        <w:pStyle w:val="-2"/>
        <w:spacing w:before="312"/>
        <w:rPr>
          <w:rFonts w:hint="eastAsia"/>
        </w:rPr>
      </w:pPr>
      <w:r>
        <w:rPr>
          <w:rFonts w:hint="eastAsia"/>
        </w:rPr>
        <w:t>基金管理人运用固有资金投资本基金交易明细</w:t>
      </w:r>
    </w:p>
    <w:p w:rsidR="008E43CE" w:rsidRDefault="008E43CE" w:rsidP="008E43CE">
      <w:pPr>
        <w:pStyle w:val="-"/>
        <w:ind w:firstLine="420"/>
        <w:rPr>
          <w:rFonts w:hint="eastAsia"/>
        </w:rPr>
      </w:pPr>
      <w:r>
        <w:rPr>
          <w:rFonts w:hint="eastAsia"/>
        </w:rPr>
        <w:t>本报告期内，基金管理人不存在申购、赎回或买卖本基金的情况。</w:t>
      </w:r>
    </w:p>
    <w:p w:rsidR="008E43CE" w:rsidRDefault="008E43CE" w:rsidP="008E43CE">
      <w:pPr>
        <w:pStyle w:val="-1"/>
        <w:ind w:left="281" w:hanging="281"/>
        <w:rPr>
          <w:rFonts w:hint="eastAsia"/>
        </w:rPr>
      </w:pPr>
      <w:r>
        <w:rPr>
          <w:rFonts w:hint="eastAsia"/>
        </w:rPr>
        <w:t>影响投资者决策的其他重要信息</w:t>
      </w:r>
    </w:p>
    <w:p w:rsidR="008E43CE" w:rsidRDefault="008E43CE" w:rsidP="008E43CE">
      <w:pPr>
        <w:pStyle w:val="-2"/>
        <w:spacing w:before="312"/>
        <w:rPr>
          <w:rFonts w:hint="eastAsia"/>
        </w:rPr>
      </w:pPr>
      <w:r>
        <w:rPr>
          <w:rFonts w:hint="eastAsia"/>
        </w:rPr>
        <w:t>报告期内单一投资者持有基金份额比例达到或超过20%的情况</w:t>
      </w:r>
    </w:p>
    <w:p w:rsidR="008E43CE" w:rsidRDefault="008E43CE" w:rsidP="008E43CE">
      <w:pPr>
        <w:pStyle w:val="-"/>
        <w:ind w:firstLine="420"/>
        <w:rPr>
          <w:rFonts w:hint="eastAsia"/>
        </w:rPr>
      </w:pPr>
      <w:r>
        <w:rPr>
          <w:rFonts w:hint="eastAsia"/>
        </w:rPr>
        <w:t>报告期内单一投资者持有基金份额比例不存在达到或超过20%的情况。</w:t>
      </w:r>
    </w:p>
    <w:p w:rsidR="008E43CE" w:rsidRDefault="008E43CE" w:rsidP="008E43CE">
      <w:pPr>
        <w:pStyle w:val="-2"/>
        <w:spacing w:before="312"/>
        <w:rPr>
          <w:rFonts w:hint="eastAsia"/>
        </w:rPr>
      </w:pPr>
      <w:r>
        <w:rPr>
          <w:rFonts w:hint="eastAsia"/>
        </w:rPr>
        <w:t>影响投资者决策的其他重要信息</w:t>
      </w:r>
    </w:p>
    <w:p w:rsidR="008E43CE" w:rsidRDefault="008E43CE" w:rsidP="008E43CE">
      <w:pPr>
        <w:pStyle w:val="-"/>
        <w:ind w:firstLine="420"/>
        <w:rPr>
          <w:rFonts w:hint="eastAsia"/>
        </w:rPr>
      </w:pPr>
      <w:r>
        <w:rPr>
          <w:rFonts w:hint="eastAsia"/>
        </w:rPr>
        <w:t>无。</w:t>
      </w:r>
    </w:p>
    <w:p w:rsidR="008E43CE" w:rsidRDefault="008E43CE" w:rsidP="008E43CE">
      <w:pPr>
        <w:pStyle w:val="-1"/>
        <w:ind w:left="281" w:hanging="281"/>
        <w:rPr>
          <w:rFonts w:hint="eastAsia"/>
        </w:rPr>
      </w:pPr>
      <w:r>
        <w:rPr>
          <w:rFonts w:hint="eastAsia"/>
        </w:rPr>
        <w:t>备查文件目录</w:t>
      </w:r>
    </w:p>
    <w:p w:rsidR="008E43CE" w:rsidRDefault="008E43CE" w:rsidP="008E43CE">
      <w:pPr>
        <w:pStyle w:val="-2"/>
        <w:spacing w:before="312"/>
        <w:rPr>
          <w:rFonts w:hint="eastAsia"/>
        </w:rPr>
      </w:pPr>
      <w:r>
        <w:rPr>
          <w:rFonts w:hint="eastAsia"/>
        </w:rPr>
        <w:t>备查文件目录</w:t>
      </w:r>
    </w:p>
    <w:p w:rsidR="008E43CE" w:rsidRDefault="008E43CE" w:rsidP="008E43CE">
      <w:pPr>
        <w:pStyle w:val="-"/>
        <w:ind w:firstLine="420"/>
        <w:rPr>
          <w:rFonts w:hint="eastAsia"/>
        </w:rPr>
      </w:pPr>
      <w:r>
        <w:rPr>
          <w:rFonts w:hint="eastAsia"/>
        </w:rPr>
        <w:t>1、《南方创业板中盘200交易型开放式指数证券投资基金联接基金基金合同》；</w:t>
      </w:r>
    </w:p>
    <w:p w:rsidR="008E43CE" w:rsidRDefault="008E43CE" w:rsidP="008E43CE">
      <w:pPr>
        <w:pStyle w:val="-"/>
        <w:ind w:firstLine="420"/>
        <w:rPr>
          <w:rFonts w:hint="eastAsia"/>
        </w:rPr>
      </w:pPr>
      <w:r>
        <w:rPr>
          <w:rFonts w:hint="eastAsia"/>
        </w:rPr>
        <w:t>2、《南方创业板中盘200交易型开放式指数证券投资基金联接基金托管协议》；</w:t>
      </w:r>
    </w:p>
    <w:p w:rsidR="008E43CE" w:rsidRDefault="008E43CE" w:rsidP="008E43CE">
      <w:pPr>
        <w:pStyle w:val="-"/>
        <w:ind w:firstLine="420"/>
        <w:rPr>
          <w:rFonts w:hint="eastAsia"/>
        </w:rPr>
      </w:pPr>
      <w:r>
        <w:rPr>
          <w:rFonts w:hint="eastAsia"/>
        </w:rPr>
        <w:t>3、南方创业板中盘200交易型开放式指数证券投资基金联接基金2026年1季度报告原文。</w:t>
      </w:r>
    </w:p>
    <w:p w:rsidR="008E43CE" w:rsidRDefault="008E43CE" w:rsidP="008E43CE">
      <w:pPr>
        <w:pStyle w:val="-2"/>
        <w:spacing w:before="312"/>
        <w:rPr>
          <w:rFonts w:hint="eastAsia"/>
        </w:rPr>
      </w:pPr>
      <w:r>
        <w:rPr>
          <w:rFonts w:hint="eastAsia"/>
        </w:rPr>
        <w:t>存放地点</w:t>
      </w:r>
    </w:p>
    <w:p w:rsidR="008E43CE" w:rsidRDefault="008E43CE" w:rsidP="008E43CE">
      <w:pPr>
        <w:pStyle w:val="-"/>
        <w:ind w:firstLine="420"/>
        <w:rPr>
          <w:rFonts w:hint="eastAsia"/>
        </w:rPr>
      </w:pPr>
      <w:r>
        <w:rPr>
          <w:rFonts w:hint="eastAsia"/>
        </w:rPr>
        <w:t>深圳市福田区莲花街道益田路5999号基金大厦32-42楼。</w:t>
      </w:r>
    </w:p>
    <w:p w:rsidR="008E43CE" w:rsidRDefault="008E43CE" w:rsidP="008E43CE">
      <w:pPr>
        <w:pStyle w:val="-2"/>
        <w:spacing w:before="312"/>
        <w:rPr>
          <w:rFonts w:hint="eastAsia"/>
        </w:rPr>
      </w:pPr>
      <w:r>
        <w:rPr>
          <w:rFonts w:hint="eastAsia"/>
        </w:rPr>
        <w:t>查阅方式</w:t>
      </w:r>
    </w:p>
    <w:p w:rsidR="008E43CE" w:rsidRDefault="008E43CE" w:rsidP="008E43CE">
      <w:pPr>
        <w:pStyle w:val="-"/>
        <w:ind w:firstLine="420"/>
        <w:rPr>
          <w:rFonts w:hint="eastAsia"/>
        </w:rPr>
      </w:pPr>
      <w:r>
        <w:rPr>
          <w:rFonts w:hint="eastAsia"/>
        </w:rPr>
        <w:lastRenderedPageBreak/>
        <w:t>网站：http://www.nffund.com</w:t>
      </w:r>
    </w:p>
    <w:p w:rsidR="003C7DC3" w:rsidRDefault="008E43CE" w:rsidP="008E43CE">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3CE" w:rsidRDefault="008E43CE" w:rsidP="00D17C56">
      <w:r>
        <w:separator/>
      </w:r>
    </w:p>
  </w:endnote>
  <w:endnote w:type="continuationSeparator" w:id="0">
    <w:p w:rsidR="008E43CE" w:rsidRDefault="008E43C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3CE" w:rsidRDefault="008E43CE">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E43CE" w:rsidRPr="008E43CE">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E43CE">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E43CE">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3CE" w:rsidRDefault="008E43C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3CE" w:rsidRDefault="008E43CE" w:rsidP="00D17C56">
      <w:r>
        <w:separator/>
      </w:r>
    </w:p>
  </w:footnote>
  <w:footnote w:type="continuationSeparator" w:id="0">
    <w:p w:rsidR="008E43CE" w:rsidRDefault="008E43C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3CE" w:rsidRDefault="008E43CE">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E43CE" w:rsidP="00AE3F5B">
    <w:pPr>
      <w:pStyle w:val="a7"/>
      <w:pBdr>
        <w:bottom w:val="single" w:sz="4" w:space="1" w:color="auto"/>
      </w:pBdr>
      <w:jc w:val="right"/>
    </w:pPr>
    <w:r>
      <w:rPr>
        <w:rFonts w:hint="eastAsia"/>
      </w:rPr>
      <w:t>南方创业板中盘</w:t>
    </w:r>
    <w:r>
      <w:rPr>
        <w:rFonts w:hint="eastAsia"/>
      </w:rPr>
      <w:t>200</w:t>
    </w:r>
    <w:r>
      <w:rPr>
        <w:rFonts w:hint="eastAsia"/>
      </w:rPr>
      <w:t>交易型开放式指数证券投资基金联接基金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8E43CE"/>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AEDE95"/>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95263-DACC-4644-83C4-C17D5A441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1314</Words>
  <Characters>7495</Characters>
  <Application>Microsoft Office Word</Application>
  <DocSecurity>0</DocSecurity>
  <Lines>62</Lines>
  <Paragraphs>17</Paragraphs>
  <ScaleCrop>false</ScaleCrop>
  <Company>MC SYSTEM</Company>
  <LinksUpToDate>false</LinksUpToDate>
  <CharactersWithSpaces>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2026-04-20T09:37:00Z</dcterms:created>
  <dcterms:modified xsi:type="dcterms:W3CDTF">2026-04-20T09:37:00Z</dcterms:modified>
</cp:coreProperties>
</file>