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E10C8">
        <w:rPr>
          <w:rFonts w:ascii="宋体" w:hAnsi="宋体" w:hint="eastAsia"/>
          <w:b/>
          <w:bCs/>
          <w:sz w:val="48"/>
          <w:szCs w:val="30"/>
        </w:rPr>
        <w:t>南方养老目标日期</w:t>
      </w:r>
      <w:r w:rsidR="001E10C8">
        <w:rPr>
          <w:rFonts w:ascii="宋体" w:hAnsi="宋体"/>
          <w:b/>
          <w:bCs/>
          <w:sz w:val="48"/>
          <w:szCs w:val="30"/>
        </w:rPr>
        <w:t>2060五年持有期混合型发起式基金中基金（FOF）2026年第1季度报告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E10C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E10C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E10C8">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E10C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E10C8" w:rsidRDefault="001E10C8" w:rsidP="001E10C8">
      <w:pPr>
        <w:pStyle w:val="-1"/>
        <w:ind w:left="281" w:hanging="281"/>
        <w:rPr>
          <w:rFonts w:hint="eastAsia"/>
        </w:rPr>
      </w:pPr>
      <w:r>
        <w:rPr>
          <w:rFonts w:hint="eastAsia"/>
        </w:rPr>
        <w:lastRenderedPageBreak/>
        <w:t>重要提示</w:t>
      </w:r>
    </w:p>
    <w:p w:rsidR="001E10C8" w:rsidRDefault="001E10C8" w:rsidP="001E10C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E10C8" w:rsidRDefault="001E10C8" w:rsidP="001E10C8">
      <w:pPr>
        <w:pStyle w:val="-"/>
        <w:ind w:firstLine="420"/>
        <w:rPr>
          <w:rFonts w:hint="eastAsia"/>
        </w:rPr>
      </w:pPr>
      <w:r>
        <w:rPr>
          <w:rFonts w:hint="eastAsia"/>
        </w:rPr>
        <w:t>基金托管人中国光大银行股份有限公司根据本基金合同规定，于2026年4月20日复核了本报告中的财务指标、净值表现和投资组合报告等内容，保证复核内容不存在虚假记载、误导性陈述或者重大遗漏。</w:t>
      </w:r>
    </w:p>
    <w:p w:rsidR="001E10C8" w:rsidRDefault="001E10C8" w:rsidP="001E10C8">
      <w:pPr>
        <w:pStyle w:val="-"/>
        <w:ind w:firstLine="420"/>
        <w:rPr>
          <w:rFonts w:hint="eastAsia"/>
        </w:rPr>
      </w:pPr>
      <w:r>
        <w:rPr>
          <w:rFonts w:hint="eastAsia"/>
        </w:rPr>
        <w:t>基金管理人承诺以诚实信用、勤勉尽责的原则管理和运用基金资产，但不保证基金一定盈利。</w:t>
      </w:r>
    </w:p>
    <w:p w:rsidR="001E10C8" w:rsidRDefault="001E10C8" w:rsidP="001E10C8">
      <w:pPr>
        <w:pStyle w:val="-"/>
        <w:ind w:firstLine="420"/>
        <w:rPr>
          <w:rFonts w:hint="eastAsia"/>
        </w:rPr>
      </w:pPr>
      <w:r>
        <w:rPr>
          <w:rFonts w:hint="eastAsia"/>
        </w:rPr>
        <w:t>基金的过往业绩并不代表其未来表现。投资有风险，投资者在作出投资决策前应仔细阅读本基金的招募说明书。</w:t>
      </w:r>
    </w:p>
    <w:p w:rsidR="001E10C8" w:rsidRDefault="001E10C8" w:rsidP="001E10C8">
      <w:pPr>
        <w:pStyle w:val="-"/>
        <w:ind w:firstLine="420"/>
        <w:rPr>
          <w:rFonts w:hint="eastAsia"/>
        </w:rPr>
      </w:pPr>
      <w:r>
        <w:rPr>
          <w:rFonts w:hint="eastAsia"/>
        </w:rPr>
        <w:t>本报告中财务资料未经审计。</w:t>
      </w:r>
    </w:p>
    <w:p w:rsidR="001E10C8" w:rsidRDefault="001E10C8" w:rsidP="001E10C8">
      <w:pPr>
        <w:pStyle w:val="-"/>
        <w:ind w:firstLine="420"/>
        <w:rPr>
          <w:rFonts w:hint="eastAsia"/>
        </w:rPr>
      </w:pPr>
      <w:r>
        <w:rPr>
          <w:rFonts w:hint="eastAsia"/>
        </w:rPr>
        <w:t>本报告期自2026年1月1日起至3月31日止。</w:t>
      </w:r>
    </w:p>
    <w:p w:rsidR="001E10C8" w:rsidRDefault="001E10C8" w:rsidP="001E10C8">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E10C8" w:rsidTr="00D955F8">
        <w:tc>
          <w:tcPr>
            <w:tcW w:w="2768" w:type="dxa"/>
          </w:tcPr>
          <w:p w:rsidR="001E10C8" w:rsidRDefault="001E10C8" w:rsidP="001E10C8">
            <w:pPr>
              <w:jc w:val="left"/>
            </w:pPr>
            <w:r>
              <w:rPr>
                <w:rFonts w:hint="eastAsia"/>
              </w:rPr>
              <w:t>基金简称</w:t>
            </w:r>
          </w:p>
        </w:tc>
        <w:tc>
          <w:tcPr>
            <w:tcW w:w="5538" w:type="dxa"/>
            <w:gridSpan w:val="2"/>
          </w:tcPr>
          <w:p w:rsidR="001E10C8" w:rsidRDefault="001E10C8" w:rsidP="001E10C8">
            <w:pPr>
              <w:jc w:val="left"/>
            </w:pPr>
            <w:r>
              <w:rPr>
                <w:rFonts w:hint="eastAsia"/>
              </w:rPr>
              <w:t>南方养老目标</w:t>
            </w:r>
            <w:r>
              <w:rPr>
                <w:rFonts w:hint="eastAsia"/>
              </w:rPr>
              <w:t>2060</w:t>
            </w:r>
            <w:r>
              <w:rPr>
                <w:rFonts w:hint="eastAsia"/>
              </w:rPr>
              <w:t>五年持有混合发起（</w:t>
            </w:r>
            <w:r>
              <w:rPr>
                <w:rFonts w:hint="eastAsia"/>
              </w:rPr>
              <w:t>FOF</w:t>
            </w:r>
            <w:r>
              <w:rPr>
                <w:rFonts w:hint="eastAsia"/>
              </w:rPr>
              <w:t>）</w:t>
            </w:r>
          </w:p>
        </w:tc>
      </w:tr>
      <w:tr w:rsidR="001E10C8" w:rsidTr="00567228">
        <w:tc>
          <w:tcPr>
            <w:tcW w:w="2768" w:type="dxa"/>
          </w:tcPr>
          <w:p w:rsidR="001E10C8" w:rsidRDefault="001E10C8" w:rsidP="001E10C8">
            <w:pPr>
              <w:jc w:val="left"/>
            </w:pPr>
            <w:r>
              <w:rPr>
                <w:rFonts w:hint="eastAsia"/>
              </w:rPr>
              <w:t>基金主代码</w:t>
            </w:r>
          </w:p>
        </w:tc>
        <w:tc>
          <w:tcPr>
            <w:tcW w:w="5538" w:type="dxa"/>
            <w:gridSpan w:val="2"/>
          </w:tcPr>
          <w:p w:rsidR="001E10C8" w:rsidRDefault="001E10C8" w:rsidP="001E10C8">
            <w:pPr>
              <w:jc w:val="left"/>
            </w:pPr>
            <w:r>
              <w:t>017497</w:t>
            </w:r>
          </w:p>
        </w:tc>
      </w:tr>
      <w:tr w:rsidR="001E10C8" w:rsidTr="004C14CD">
        <w:tc>
          <w:tcPr>
            <w:tcW w:w="2768" w:type="dxa"/>
          </w:tcPr>
          <w:p w:rsidR="001E10C8" w:rsidRDefault="001E10C8" w:rsidP="001E10C8">
            <w:pPr>
              <w:jc w:val="left"/>
            </w:pPr>
            <w:r>
              <w:rPr>
                <w:rFonts w:hint="eastAsia"/>
              </w:rPr>
              <w:t>交易代码</w:t>
            </w:r>
          </w:p>
        </w:tc>
        <w:tc>
          <w:tcPr>
            <w:tcW w:w="5538" w:type="dxa"/>
            <w:gridSpan w:val="2"/>
          </w:tcPr>
          <w:p w:rsidR="001E10C8" w:rsidRDefault="001E10C8" w:rsidP="001E10C8">
            <w:pPr>
              <w:jc w:val="left"/>
            </w:pPr>
            <w:r>
              <w:t>017497</w:t>
            </w:r>
          </w:p>
        </w:tc>
      </w:tr>
      <w:tr w:rsidR="001E10C8" w:rsidTr="000D3F54">
        <w:tc>
          <w:tcPr>
            <w:tcW w:w="2768" w:type="dxa"/>
          </w:tcPr>
          <w:p w:rsidR="001E10C8" w:rsidRDefault="001E10C8" w:rsidP="001E10C8">
            <w:pPr>
              <w:jc w:val="left"/>
            </w:pPr>
            <w:r>
              <w:rPr>
                <w:rFonts w:hint="eastAsia"/>
              </w:rPr>
              <w:t>基金运作方式</w:t>
            </w:r>
          </w:p>
        </w:tc>
        <w:tc>
          <w:tcPr>
            <w:tcW w:w="5538" w:type="dxa"/>
            <w:gridSpan w:val="2"/>
          </w:tcPr>
          <w:p w:rsidR="001E10C8" w:rsidRDefault="001E10C8" w:rsidP="001E10C8">
            <w:pPr>
              <w:jc w:val="left"/>
            </w:pPr>
            <w:r>
              <w:rPr>
                <w:rFonts w:hint="eastAsia"/>
              </w:rPr>
              <w:t>契约型开放式</w:t>
            </w:r>
          </w:p>
        </w:tc>
      </w:tr>
      <w:tr w:rsidR="001E10C8" w:rsidTr="005872AB">
        <w:tc>
          <w:tcPr>
            <w:tcW w:w="2768" w:type="dxa"/>
          </w:tcPr>
          <w:p w:rsidR="001E10C8" w:rsidRDefault="001E10C8" w:rsidP="001E10C8">
            <w:pPr>
              <w:jc w:val="left"/>
            </w:pPr>
            <w:r>
              <w:rPr>
                <w:rFonts w:hint="eastAsia"/>
              </w:rPr>
              <w:t>基金合同生效日</w:t>
            </w:r>
          </w:p>
        </w:tc>
        <w:tc>
          <w:tcPr>
            <w:tcW w:w="5538" w:type="dxa"/>
            <w:gridSpan w:val="2"/>
          </w:tcPr>
          <w:p w:rsidR="001E10C8" w:rsidRDefault="001E10C8" w:rsidP="001E10C8">
            <w:pPr>
              <w:jc w:val="left"/>
            </w:pPr>
            <w:r>
              <w:rPr>
                <w:rFonts w:hint="eastAsia"/>
              </w:rPr>
              <w:t>2023</w:t>
            </w:r>
            <w:r>
              <w:rPr>
                <w:rFonts w:hint="eastAsia"/>
              </w:rPr>
              <w:t>年</w:t>
            </w:r>
            <w:r>
              <w:rPr>
                <w:rFonts w:hint="eastAsia"/>
              </w:rPr>
              <w:t>1</w:t>
            </w:r>
            <w:r>
              <w:rPr>
                <w:rFonts w:hint="eastAsia"/>
              </w:rPr>
              <w:t>月</w:t>
            </w:r>
            <w:r>
              <w:rPr>
                <w:rFonts w:hint="eastAsia"/>
              </w:rPr>
              <w:t>17</w:t>
            </w:r>
            <w:r>
              <w:rPr>
                <w:rFonts w:hint="eastAsia"/>
              </w:rPr>
              <w:t>日</w:t>
            </w:r>
          </w:p>
        </w:tc>
      </w:tr>
      <w:tr w:rsidR="001E10C8" w:rsidTr="00902B6D">
        <w:tc>
          <w:tcPr>
            <w:tcW w:w="2768" w:type="dxa"/>
          </w:tcPr>
          <w:p w:rsidR="001E10C8" w:rsidRDefault="001E10C8" w:rsidP="001E10C8">
            <w:pPr>
              <w:jc w:val="left"/>
            </w:pPr>
            <w:r>
              <w:rPr>
                <w:rFonts w:hint="eastAsia"/>
              </w:rPr>
              <w:t>报告期末基金份额总额</w:t>
            </w:r>
          </w:p>
        </w:tc>
        <w:tc>
          <w:tcPr>
            <w:tcW w:w="5538" w:type="dxa"/>
            <w:gridSpan w:val="2"/>
          </w:tcPr>
          <w:p w:rsidR="001E10C8" w:rsidRDefault="001E10C8" w:rsidP="001E10C8">
            <w:pPr>
              <w:jc w:val="left"/>
            </w:pPr>
            <w:r>
              <w:rPr>
                <w:rFonts w:hint="eastAsia"/>
              </w:rPr>
              <w:t>229,251,967.77</w:t>
            </w:r>
            <w:r>
              <w:rPr>
                <w:rFonts w:hint="eastAsia"/>
              </w:rPr>
              <w:t>份</w:t>
            </w:r>
          </w:p>
        </w:tc>
      </w:tr>
      <w:tr w:rsidR="001E10C8" w:rsidTr="001B1E3C">
        <w:tc>
          <w:tcPr>
            <w:tcW w:w="2768" w:type="dxa"/>
          </w:tcPr>
          <w:p w:rsidR="001E10C8" w:rsidRDefault="001E10C8" w:rsidP="001E10C8">
            <w:pPr>
              <w:jc w:val="left"/>
            </w:pPr>
            <w:r>
              <w:rPr>
                <w:rFonts w:hint="eastAsia"/>
              </w:rPr>
              <w:t>投资目标</w:t>
            </w:r>
          </w:p>
        </w:tc>
        <w:tc>
          <w:tcPr>
            <w:tcW w:w="5538" w:type="dxa"/>
            <w:gridSpan w:val="2"/>
          </w:tcPr>
          <w:p w:rsidR="001E10C8" w:rsidRDefault="001E10C8" w:rsidP="001E10C8">
            <w:pPr>
              <w:rPr>
                <w:rFonts w:hint="eastAsia"/>
              </w:rPr>
            </w:pPr>
            <w:r>
              <w:rPr>
                <w:rFonts w:hint="eastAsia"/>
              </w:rPr>
              <w:t>本基金是采用目标日期策略的基金中基金，目标日期为</w:t>
            </w:r>
            <w:r>
              <w:rPr>
                <w:rFonts w:hint="eastAsia"/>
              </w:rPr>
              <w:t>2060</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w:t>
            </w:r>
          </w:p>
          <w:p w:rsidR="001E10C8" w:rsidRDefault="001E10C8" w:rsidP="001E10C8">
            <w:r>
              <w:rPr>
                <w:rFonts w:hint="eastAsia"/>
              </w:rPr>
              <w:t>目标日期到达后即</w:t>
            </w:r>
            <w:r>
              <w:rPr>
                <w:rFonts w:hint="eastAsia"/>
              </w:rPr>
              <w:t>2061</w:t>
            </w:r>
            <w:r>
              <w:rPr>
                <w:rFonts w:hint="eastAsia"/>
              </w:rPr>
              <w:t>年</w:t>
            </w:r>
            <w:r>
              <w:rPr>
                <w:rFonts w:hint="eastAsia"/>
              </w:rPr>
              <w:t>1</w:t>
            </w:r>
            <w:r>
              <w:rPr>
                <w:rFonts w:hint="eastAsia"/>
              </w:rPr>
              <w:t>月</w:t>
            </w:r>
            <w:r>
              <w:rPr>
                <w:rFonts w:hint="eastAsia"/>
              </w:rPr>
              <w:t>1</w:t>
            </w:r>
            <w:r>
              <w:rPr>
                <w:rFonts w:hint="eastAsia"/>
              </w:rPr>
              <w:t>日起转为“南方安鑫混合型基金中基金（</w:t>
            </w:r>
            <w:r>
              <w:rPr>
                <w:rFonts w:hint="eastAsia"/>
              </w:rPr>
              <w:t>FOF</w:t>
            </w:r>
            <w:r>
              <w:rPr>
                <w:rFonts w:hint="eastAsia"/>
              </w:rPr>
              <w:t>）”，本基金将在严格控制风险的前提下，力争获得长期稳定的投资收益。</w:t>
            </w:r>
          </w:p>
        </w:tc>
      </w:tr>
      <w:tr w:rsidR="001E10C8" w:rsidTr="004D735E">
        <w:tc>
          <w:tcPr>
            <w:tcW w:w="2768" w:type="dxa"/>
          </w:tcPr>
          <w:p w:rsidR="001E10C8" w:rsidRDefault="001E10C8" w:rsidP="001E10C8">
            <w:pPr>
              <w:jc w:val="left"/>
            </w:pPr>
            <w:r>
              <w:rPr>
                <w:rFonts w:hint="eastAsia"/>
              </w:rPr>
              <w:t>投资策略</w:t>
            </w:r>
          </w:p>
        </w:tc>
        <w:tc>
          <w:tcPr>
            <w:tcW w:w="5538" w:type="dxa"/>
            <w:gridSpan w:val="2"/>
          </w:tcPr>
          <w:p w:rsidR="001E10C8" w:rsidRDefault="001E10C8" w:rsidP="001E10C8">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、下滑曲线设计理念；</w:t>
            </w:r>
            <w:r>
              <w:rPr>
                <w:rFonts w:hint="eastAsia"/>
              </w:rPr>
              <w:t>3</w:t>
            </w:r>
            <w:r>
              <w:rPr>
                <w:rFonts w:hint="eastAsia"/>
              </w:rPr>
              <w:t>、基金投资策略；</w:t>
            </w:r>
            <w:r>
              <w:rPr>
                <w:rFonts w:hint="eastAsia"/>
              </w:rPr>
              <w:t>4</w:t>
            </w:r>
            <w:r>
              <w:rPr>
                <w:rFonts w:hint="eastAsia"/>
              </w:rPr>
              <w:t>、风险控制策略；</w:t>
            </w:r>
            <w:r>
              <w:rPr>
                <w:rFonts w:hint="eastAsia"/>
              </w:rPr>
              <w:t>5</w:t>
            </w:r>
            <w:r>
              <w:rPr>
                <w:rFonts w:hint="eastAsia"/>
              </w:rPr>
              <w:t>、股票投资策略；</w:t>
            </w:r>
            <w:r>
              <w:rPr>
                <w:rFonts w:hint="eastAsia"/>
              </w:rPr>
              <w:t>6</w:t>
            </w:r>
            <w:r>
              <w:rPr>
                <w:rFonts w:hint="eastAsia"/>
              </w:rPr>
              <w:t>、债券投资策略；</w:t>
            </w:r>
            <w:r>
              <w:rPr>
                <w:rFonts w:hint="eastAsia"/>
              </w:rPr>
              <w:t>7</w:t>
            </w:r>
            <w:r>
              <w:rPr>
                <w:rFonts w:hint="eastAsia"/>
              </w:rPr>
              <w:t>、资产支持证券投资策略；</w:t>
            </w:r>
            <w:r>
              <w:rPr>
                <w:rFonts w:hint="eastAsia"/>
              </w:rPr>
              <w:t>8</w:t>
            </w:r>
            <w:r>
              <w:rPr>
                <w:rFonts w:hint="eastAsia"/>
              </w:rPr>
              <w:t>、港股通标的股票投资策略；</w:t>
            </w:r>
            <w:r>
              <w:rPr>
                <w:rFonts w:hint="eastAsia"/>
              </w:rPr>
              <w:t>9</w:t>
            </w:r>
            <w:r>
              <w:rPr>
                <w:rFonts w:hint="eastAsia"/>
              </w:rPr>
              <w:t>、存托凭证的投资策略</w:t>
            </w:r>
          </w:p>
        </w:tc>
      </w:tr>
      <w:tr w:rsidR="001E10C8" w:rsidTr="008A55A6">
        <w:tc>
          <w:tcPr>
            <w:tcW w:w="2768" w:type="dxa"/>
          </w:tcPr>
          <w:p w:rsidR="001E10C8" w:rsidRDefault="001E10C8" w:rsidP="001E10C8">
            <w:pPr>
              <w:jc w:val="left"/>
            </w:pPr>
            <w:r>
              <w:rPr>
                <w:rFonts w:hint="eastAsia"/>
              </w:rPr>
              <w:t>业绩比较基准</w:t>
            </w:r>
          </w:p>
        </w:tc>
        <w:tc>
          <w:tcPr>
            <w:tcW w:w="5538" w:type="dxa"/>
            <w:gridSpan w:val="2"/>
          </w:tcPr>
          <w:p w:rsidR="001E10C8" w:rsidRDefault="001E10C8" w:rsidP="001E10C8">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lastRenderedPageBreak/>
              <w:t>*</w:t>
            </w:r>
            <w:r>
              <w:rPr>
                <w:rFonts w:hint="eastAsia"/>
              </w:rPr>
              <w:t>上证国债指数收益率（基金合同生效之日至</w:t>
            </w:r>
            <w:r>
              <w:rPr>
                <w:rFonts w:hint="eastAsia"/>
              </w:rPr>
              <w:t>2040.12.31</w:t>
            </w:r>
            <w:r>
              <w:rPr>
                <w:rFonts w:hint="eastAsia"/>
              </w:rPr>
              <w:t>，</w:t>
            </w:r>
            <w:r>
              <w:rPr>
                <w:rFonts w:hint="eastAsia"/>
              </w:rPr>
              <w:t>X=0.7</w:t>
            </w:r>
            <w:r>
              <w:rPr>
                <w:rFonts w:hint="eastAsia"/>
              </w:rPr>
              <w:t>；</w:t>
            </w:r>
            <w:r>
              <w:rPr>
                <w:rFonts w:hint="eastAsia"/>
              </w:rPr>
              <w:t>2041.1.1-2042.12.31</w:t>
            </w:r>
            <w:r>
              <w:rPr>
                <w:rFonts w:hint="eastAsia"/>
              </w:rPr>
              <w:t>，</w:t>
            </w:r>
            <w:r>
              <w:rPr>
                <w:rFonts w:hint="eastAsia"/>
              </w:rPr>
              <w:t>X=0.65</w:t>
            </w:r>
            <w:r>
              <w:rPr>
                <w:rFonts w:hint="eastAsia"/>
              </w:rPr>
              <w:t>；</w:t>
            </w:r>
            <w:r>
              <w:rPr>
                <w:rFonts w:hint="eastAsia"/>
              </w:rPr>
              <w:t>2043.1.1-2044.12.31</w:t>
            </w:r>
            <w:r>
              <w:rPr>
                <w:rFonts w:hint="eastAsia"/>
              </w:rPr>
              <w:t>，</w:t>
            </w:r>
            <w:r>
              <w:rPr>
                <w:rFonts w:hint="eastAsia"/>
              </w:rPr>
              <w:t>X=0.6</w:t>
            </w:r>
            <w:r>
              <w:rPr>
                <w:rFonts w:hint="eastAsia"/>
              </w:rPr>
              <w:t>；</w:t>
            </w:r>
            <w:r>
              <w:rPr>
                <w:rFonts w:hint="eastAsia"/>
              </w:rPr>
              <w:t>2045.1.1-2046.12.31</w:t>
            </w:r>
            <w:r>
              <w:rPr>
                <w:rFonts w:hint="eastAsia"/>
              </w:rPr>
              <w:t>，</w:t>
            </w:r>
            <w:r>
              <w:rPr>
                <w:rFonts w:hint="eastAsia"/>
              </w:rPr>
              <w:t>X=0.55</w:t>
            </w:r>
            <w:r>
              <w:rPr>
                <w:rFonts w:hint="eastAsia"/>
              </w:rPr>
              <w:t>；</w:t>
            </w:r>
            <w:r>
              <w:rPr>
                <w:rFonts w:hint="eastAsia"/>
              </w:rPr>
              <w:t>2047.1.1-2048.12.31</w:t>
            </w:r>
            <w:r>
              <w:rPr>
                <w:rFonts w:hint="eastAsia"/>
              </w:rPr>
              <w:t>，</w:t>
            </w:r>
            <w:r>
              <w:rPr>
                <w:rFonts w:hint="eastAsia"/>
              </w:rPr>
              <w:t>X=0.5</w:t>
            </w:r>
            <w:r>
              <w:rPr>
                <w:rFonts w:hint="eastAsia"/>
              </w:rPr>
              <w:t>；</w:t>
            </w:r>
            <w:r>
              <w:rPr>
                <w:rFonts w:hint="eastAsia"/>
              </w:rPr>
              <w:t>2049.1.1-2050.12.31</w:t>
            </w:r>
            <w:r>
              <w:rPr>
                <w:rFonts w:hint="eastAsia"/>
              </w:rPr>
              <w:t>，</w:t>
            </w:r>
            <w:r>
              <w:rPr>
                <w:rFonts w:hint="eastAsia"/>
              </w:rPr>
              <w:t>X=0.45</w:t>
            </w:r>
            <w:r>
              <w:rPr>
                <w:rFonts w:hint="eastAsia"/>
              </w:rPr>
              <w:t>；</w:t>
            </w:r>
            <w:r>
              <w:rPr>
                <w:rFonts w:hint="eastAsia"/>
              </w:rPr>
              <w:t>2051.1.1-2052.12.31</w:t>
            </w:r>
            <w:r>
              <w:rPr>
                <w:rFonts w:hint="eastAsia"/>
              </w:rPr>
              <w:t>，</w:t>
            </w:r>
            <w:r>
              <w:rPr>
                <w:rFonts w:hint="eastAsia"/>
              </w:rPr>
              <w:t>X=0.4</w:t>
            </w:r>
            <w:r>
              <w:rPr>
                <w:rFonts w:hint="eastAsia"/>
              </w:rPr>
              <w:t>；</w:t>
            </w:r>
            <w:r>
              <w:rPr>
                <w:rFonts w:hint="eastAsia"/>
              </w:rPr>
              <w:t>2053.1.1-2054.12.31</w:t>
            </w:r>
            <w:r>
              <w:rPr>
                <w:rFonts w:hint="eastAsia"/>
              </w:rPr>
              <w:t>，</w:t>
            </w:r>
            <w:r>
              <w:rPr>
                <w:rFonts w:hint="eastAsia"/>
              </w:rPr>
              <w:t>X=0.35</w:t>
            </w:r>
            <w:r>
              <w:rPr>
                <w:rFonts w:hint="eastAsia"/>
              </w:rPr>
              <w:t>；</w:t>
            </w:r>
            <w:r>
              <w:rPr>
                <w:rFonts w:hint="eastAsia"/>
              </w:rPr>
              <w:t>2055.1.1-2056.12.31</w:t>
            </w:r>
            <w:r>
              <w:rPr>
                <w:rFonts w:hint="eastAsia"/>
              </w:rPr>
              <w:t>，</w:t>
            </w:r>
            <w:r>
              <w:rPr>
                <w:rFonts w:hint="eastAsia"/>
              </w:rPr>
              <w:t>X=0.3</w:t>
            </w:r>
            <w:r>
              <w:rPr>
                <w:rFonts w:hint="eastAsia"/>
              </w:rPr>
              <w:t>；</w:t>
            </w:r>
            <w:r>
              <w:rPr>
                <w:rFonts w:hint="eastAsia"/>
              </w:rPr>
              <w:t>2057.1.1-2058.12.31</w:t>
            </w:r>
            <w:r>
              <w:rPr>
                <w:rFonts w:hint="eastAsia"/>
              </w:rPr>
              <w:t>，</w:t>
            </w:r>
            <w:r>
              <w:rPr>
                <w:rFonts w:hint="eastAsia"/>
              </w:rPr>
              <w:t>X=0.25</w:t>
            </w:r>
            <w:r>
              <w:rPr>
                <w:rFonts w:hint="eastAsia"/>
              </w:rPr>
              <w:t>；</w:t>
            </w:r>
            <w:r>
              <w:rPr>
                <w:rFonts w:hint="eastAsia"/>
              </w:rPr>
              <w:t>2059.1.1-2060.12.31</w:t>
            </w:r>
            <w:r>
              <w:rPr>
                <w:rFonts w:hint="eastAsia"/>
              </w:rPr>
              <w:t>，</w:t>
            </w:r>
            <w:r>
              <w:rPr>
                <w:rFonts w:hint="eastAsia"/>
              </w:rPr>
              <w:t>X=0.2</w:t>
            </w:r>
            <w:r>
              <w:rPr>
                <w:rFonts w:hint="eastAsia"/>
              </w:rPr>
              <w:t>；</w:t>
            </w:r>
            <w:r>
              <w:rPr>
                <w:rFonts w:hint="eastAsia"/>
              </w:rPr>
              <w:t>2061.1.1</w:t>
            </w:r>
            <w:r>
              <w:rPr>
                <w:rFonts w:hint="eastAsia"/>
              </w:rPr>
              <w:t>起，</w:t>
            </w:r>
            <w:r>
              <w:rPr>
                <w:rFonts w:hint="eastAsia"/>
              </w:rPr>
              <w:t>X=0.15</w:t>
            </w:r>
            <w:r>
              <w:rPr>
                <w:rFonts w:hint="eastAsia"/>
              </w:rPr>
              <w:t>）</w:t>
            </w:r>
          </w:p>
        </w:tc>
      </w:tr>
      <w:tr w:rsidR="001E10C8" w:rsidTr="00B1170A">
        <w:tc>
          <w:tcPr>
            <w:tcW w:w="2768" w:type="dxa"/>
          </w:tcPr>
          <w:p w:rsidR="001E10C8" w:rsidRDefault="001E10C8" w:rsidP="001E10C8">
            <w:pPr>
              <w:jc w:val="left"/>
            </w:pPr>
            <w:r>
              <w:rPr>
                <w:rFonts w:hint="eastAsia"/>
              </w:rPr>
              <w:lastRenderedPageBreak/>
              <w:t>风险收益特征</w:t>
            </w:r>
          </w:p>
        </w:tc>
        <w:tc>
          <w:tcPr>
            <w:tcW w:w="5538" w:type="dxa"/>
            <w:gridSpan w:val="2"/>
          </w:tcPr>
          <w:p w:rsidR="001E10C8" w:rsidRDefault="001E10C8" w:rsidP="001E10C8">
            <w:pPr>
              <w:rPr>
                <w:rFonts w:hint="eastAsia"/>
              </w:rPr>
            </w:pPr>
            <w:r>
              <w:rPr>
                <w:rFonts w:hint="eastAsia"/>
              </w:rPr>
              <w:t>本基金属于混合型基金中基金</w:t>
            </w:r>
            <w:r>
              <w:rPr>
                <w:rFonts w:hint="eastAsia"/>
              </w:rPr>
              <w:t>(FOF)</w:t>
            </w:r>
            <w:r>
              <w:rPr>
                <w:rFonts w:hint="eastAsia"/>
              </w:rPr>
              <w:t>，是目标日期型基金，理论上其预期收益和预期风险水平高于债券型基金中基金、债券型基金、货币市场基金和货币型基金中基金，低于股票型基金、股票型基金中基金。本基金的资产配置策略，随着目标日期的临近，基金的投资风格相应的从“进取”，转变为“稳健”，再转变为“保守”，权益类资产比例及风险收益水平逐步下降。</w:t>
            </w:r>
          </w:p>
          <w:p w:rsidR="001E10C8" w:rsidRDefault="001E10C8" w:rsidP="001E10C8">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1E10C8" w:rsidTr="00216938">
        <w:tc>
          <w:tcPr>
            <w:tcW w:w="2768" w:type="dxa"/>
          </w:tcPr>
          <w:p w:rsidR="001E10C8" w:rsidRDefault="001E10C8" w:rsidP="001E10C8">
            <w:pPr>
              <w:jc w:val="left"/>
            </w:pPr>
            <w:r>
              <w:rPr>
                <w:rFonts w:hint="eastAsia"/>
              </w:rPr>
              <w:t>基金管理人</w:t>
            </w:r>
          </w:p>
        </w:tc>
        <w:tc>
          <w:tcPr>
            <w:tcW w:w="5538" w:type="dxa"/>
            <w:gridSpan w:val="2"/>
          </w:tcPr>
          <w:p w:rsidR="001E10C8" w:rsidRDefault="001E10C8" w:rsidP="001E10C8">
            <w:pPr>
              <w:jc w:val="left"/>
            </w:pPr>
            <w:r>
              <w:rPr>
                <w:rFonts w:hint="eastAsia"/>
              </w:rPr>
              <w:t>南方基金管理股份有限公司</w:t>
            </w:r>
          </w:p>
        </w:tc>
      </w:tr>
      <w:tr w:rsidR="001E10C8" w:rsidTr="001E10C8">
        <w:tc>
          <w:tcPr>
            <w:tcW w:w="2768" w:type="dxa"/>
          </w:tcPr>
          <w:p w:rsidR="001E10C8" w:rsidRDefault="001E10C8" w:rsidP="001E10C8">
            <w:pPr>
              <w:jc w:val="left"/>
            </w:pPr>
            <w:r>
              <w:rPr>
                <w:rFonts w:hint="eastAsia"/>
              </w:rPr>
              <w:t>基金托管人</w:t>
            </w:r>
          </w:p>
        </w:tc>
        <w:tc>
          <w:tcPr>
            <w:tcW w:w="5538" w:type="dxa"/>
            <w:gridSpan w:val="2"/>
          </w:tcPr>
          <w:p w:rsidR="001E10C8" w:rsidRDefault="001E10C8" w:rsidP="001E10C8">
            <w:pPr>
              <w:jc w:val="left"/>
            </w:pPr>
            <w:r>
              <w:rPr>
                <w:rFonts w:hint="eastAsia"/>
              </w:rPr>
              <w:t>中国光大银行股份有限公司</w:t>
            </w:r>
          </w:p>
        </w:tc>
      </w:tr>
      <w:tr w:rsidR="001E10C8" w:rsidTr="001E10C8">
        <w:tc>
          <w:tcPr>
            <w:tcW w:w="2768" w:type="dxa"/>
          </w:tcPr>
          <w:p w:rsidR="001E10C8" w:rsidRDefault="001E10C8" w:rsidP="001E10C8">
            <w:pPr>
              <w:jc w:val="left"/>
            </w:pPr>
            <w:r>
              <w:rPr>
                <w:rFonts w:hint="eastAsia"/>
              </w:rPr>
              <w:t>下属分级基金的基金简称</w:t>
            </w:r>
          </w:p>
        </w:tc>
        <w:tc>
          <w:tcPr>
            <w:tcW w:w="2769" w:type="dxa"/>
          </w:tcPr>
          <w:p w:rsidR="001E10C8" w:rsidRDefault="001E10C8" w:rsidP="001E10C8">
            <w:pPr>
              <w:jc w:val="left"/>
            </w:pPr>
            <w:r>
              <w:rPr>
                <w:rFonts w:hint="eastAsia"/>
              </w:rPr>
              <w:t>南方养老目标</w:t>
            </w:r>
            <w:r>
              <w:rPr>
                <w:rFonts w:hint="eastAsia"/>
              </w:rPr>
              <w:t>2060</w:t>
            </w:r>
            <w:r>
              <w:rPr>
                <w:rFonts w:hint="eastAsia"/>
              </w:rPr>
              <w:t>五年持有混合发起（</w:t>
            </w:r>
            <w:r>
              <w:rPr>
                <w:rFonts w:hint="eastAsia"/>
              </w:rPr>
              <w:t>FOF</w:t>
            </w:r>
            <w:r>
              <w:rPr>
                <w:rFonts w:hint="eastAsia"/>
              </w:rPr>
              <w:t>）</w:t>
            </w:r>
            <w:r>
              <w:rPr>
                <w:rFonts w:hint="eastAsia"/>
              </w:rPr>
              <w:t>A</w:t>
            </w:r>
          </w:p>
        </w:tc>
        <w:tc>
          <w:tcPr>
            <w:tcW w:w="2769" w:type="dxa"/>
          </w:tcPr>
          <w:p w:rsidR="001E10C8" w:rsidRDefault="001E10C8" w:rsidP="001E10C8">
            <w:pPr>
              <w:jc w:val="left"/>
            </w:pPr>
            <w:r>
              <w:rPr>
                <w:rFonts w:hint="eastAsia"/>
              </w:rPr>
              <w:t>南方养老目标</w:t>
            </w:r>
            <w:r>
              <w:rPr>
                <w:rFonts w:hint="eastAsia"/>
              </w:rPr>
              <w:t>2060</w:t>
            </w:r>
            <w:r>
              <w:rPr>
                <w:rFonts w:hint="eastAsia"/>
              </w:rPr>
              <w:t>五年持有混合发起（</w:t>
            </w:r>
            <w:r>
              <w:rPr>
                <w:rFonts w:hint="eastAsia"/>
              </w:rPr>
              <w:t>FOF</w:t>
            </w:r>
            <w:r>
              <w:rPr>
                <w:rFonts w:hint="eastAsia"/>
              </w:rPr>
              <w:t>）</w:t>
            </w:r>
            <w:r>
              <w:rPr>
                <w:rFonts w:hint="eastAsia"/>
              </w:rPr>
              <w:t>Y</w:t>
            </w:r>
          </w:p>
        </w:tc>
      </w:tr>
      <w:tr w:rsidR="001E10C8" w:rsidTr="001E10C8">
        <w:tc>
          <w:tcPr>
            <w:tcW w:w="2768" w:type="dxa"/>
          </w:tcPr>
          <w:p w:rsidR="001E10C8" w:rsidRDefault="001E10C8" w:rsidP="001E10C8">
            <w:pPr>
              <w:jc w:val="left"/>
            </w:pPr>
            <w:r>
              <w:rPr>
                <w:rFonts w:hint="eastAsia"/>
              </w:rPr>
              <w:t>下属分级基金的交易代码</w:t>
            </w:r>
          </w:p>
        </w:tc>
        <w:tc>
          <w:tcPr>
            <w:tcW w:w="2769" w:type="dxa"/>
          </w:tcPr>
          <w:p w:rsidR="001E10C8" w:rsidRDefault="001E10C8" w:rsidP="001E10C8">
            <w:pPr>
              <w:jc w:val="left"/>
            </w:pPr>
            <w:r>
              <w:t>017497</w:t>
            </w:r>
          </w:p>
        </w:tc>
        <w:tc>
          <w:tcPr>
            <w:tcW w:w="2769" w:type="dxa"/>
          </w:tcPr>
          <w:p w:rsidR="001E10C8" w:rsidRDefault="001E10C8" w:rsidP="001E10C8">
            <w:pPr>
              <w:jc w:val="left"/>
            </w:pPr>
            <w:r>
              <w:t>020757</w:t>
            </w:r>
          </w:p>
        </w:tc>
      </w:tr>
      <w:tr w:rsidR="001E10C8" w:rsidTr="001E10C8">
        <w:tc>
          <w:tcPr>
            <w:tcW w:w="2768" w:type="dxa"/>
          </w:tcPr>
          <w:p w:rsidR="001E10C8" w:rsidRDefault="001E10C8" w:rsidP="001E10C8">
            <w:pPr>
              <w:jc w:val="left"/>
            </w:pPr>
            <w:r>
              <w:rPr>
                <w:rFonts w:hint="eastAsia"/>
              </w:rPr>
              <w:t>报告期末下属分级基金的份额总额</w:t>
            </w:r>
          </w:p>
        </w:tc>
        <w:tc>
          <w:tcPr>
            <w:tcW w:w="2769" w:type="dxa"/>
          </w:tcPr>
          <w:p w:rsidR="001E10C8" w:rsidRDefault="001E10C8" w:rsidP="001E10C8">
            <w:pPr>
              <w:jc w:val="left"/>
            </w:pPr>
            <w:r>
              <w:rPr>
                <w:rFonts w:hint="eastAsia"/>
              </w:rPr>
              <w:t>207,661,638.35</w:t>
            </w:r>
            <w:r>
              <w:rPr>
                <w:rFonts w:hint="eastAsia"/>
              </w:rPr>
              <w:t>份</w:t>
            </w:r>
          </w:p>
        </w:tc>
        <w:tc>
          <w:tcPr>
            <w:tcW w:w="2769" w:type="dxa"/>
          </w:tcPr>
          <w:p w:rsidR="001E10C8" w:rsidRDefault="001E10C8" w:rsidP="001E10C8">
            <w:pPr>
              <w:jc w:val="left"/>
            </w:pPr>
            <w:r>
              <w:rPr>
                <w:rFonts w:hint="eastAsia"/>
              </w:rPr>
              <w:t>21,590,329.42</w:t>
            </w:r>
            <w:r>
              <w:rPr>
                <w:rFonts w:hint="eastAsia"/>
              </w:rPr>
              <w:t>份</w:t>
            </w:r>
          </w:p>
        </w:tc>
      </w:tr>
    </w:tbl>
    <w:p w:rsidR="001E10C8" w:rsidRDefault="001E10C8" w:rsidP="001E10C8">
      <w:pPr>
        <w:pStyle w:val="-1"/>
        <w:ind w:left="281" w:hanging="281"/>
        <w:rPr>
          <w:rFonts w:hint="eastAsia"/>
        </w:rPr>
      </w:pPr>
      <w:r>
        <w:rPr>
          <w:rFonts w:hint="eastAsia"/>
        </w:rPr>
        <w:t>主要财务指标和基金净值表现</w:t>
      </w:r>
    </w:p>
    <w:p w:rsidR="001E10C8" w:rsidRDefault="001E10C8" w:rsidP="001E10C8">
      <w:pPr>
        <w:pStyle w:val="-2"/>
        <w:spacing w:before="312"/>
        <w:rPr>
          <w:rFonts w:hint="eastAsia"/>
        </w:rPr>
      </w:pPr>
      <w:r>
        <w:rPr>
          <w:rFonts w:hint="eastAsia"/>
        </w:rPr>
        <w:t>主要财务指标</w:t>
      </w:r>
    </w:p>
    <w:p w:rsidR="001E10C8" w:rsidRDefault="001E10C8" w:rsidP="001E10C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E10C8" w:rsidTr="001E10C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E10C8" w:rsidRPr="001E10C8" w:rsidRDefault="001E10C8" w:rsidP="001E10C8">
            <w:pPr>
              <w:jc w:val="center"/>
              <w:rPr>
                <w:b/>
              </w:rPr>
            </w:pPr>
            <w:r w:rsidRPr="001E10C8">
              <w:rPr>
                <w:rFonts w:hint="eastAsia"/>
                <w:b/>
              </w:rPr>
              <w:t>主要财务指标</w:t>
            </w:r>
          </w:p>
        </w:tc>
        <w:tc>
          <w:tcPr>
            <w:tcW w:w="5538" w:type="dxa"/>
            <w:gridSpan w:val="2"/>
            <w:tcBorders>
              <w:bottom w:val="single" w:sz="4" w:space="0" w:color="auto"/>
            </w:tcBorders>
          </w:tcPr>
          <w:p w:rsidR="001E10C8" w:rsidRPr="001E10C8" w:rsidRDefault="001E10C8" w:rsidP="001E10C8">
            <w:pPr>
              <w:jc w:val="center"/>
              <w:rPr>
                <w:b/>
              </w:rPr>
            </w:pPr>
            <w:r w:rsidRPr="001E10C8">
              <w:rPr>
                <w:rFonts w:hint="eastAsia"/>
                <w:b/>
              </w:rPr>
              <w:t>报告期（</w:t>
            </w:r>
            <w:r w:rsidRPr="001E10C8">
              <w:rPr>
                <w:rFonts w:hint="eastAsia"/>
                <w:b/>
              </w:rPr>
              <w:t>2026</w:t>
            </w:r>
            <w:r w:rsidRPr="001E10C8">
              <w:rPr>
                <w:rFonts w:hint="eastAsia"/>
                <w:b/>
              </w:rPr>
              <w:t>年</w:t>
            </w:r>
            <w:r w:rsidRPr="001E10C8">
              <w:rPr>
                <w:rFonts w:hint="eastAsia"/>
                <w:b/>
              </w:rPr>
              <w:t>1</w:t>
            </w:r>
            <w:r w:rsidRPr="001E10C8">
              <w:rPr>
                <w:rFonts w:hint="eastAsia"/>
                <w:b/>
              </w:rPr>
              <w:t>月</w:t>
            </w:r>
            <w:r w:rsidRPr="001E10C8">
              <w:rPr>
                <w:rFonts w:hint="eastAsia"/>
                <w:b/>
              </w:rPr>
              <w:t>1</w:t>
            </w:r>
            <w:r w:rsidRPr="001E10C8">
              <w:rPr>
                <w:rFonts w:hint="eastAsia"/>
                <w:b/>
              </w:rPr>
              <w:t>日－</w:t>
            </w:r>
            <w:r w:rsidRPr="001E10C8">
              <w:rPr>
                <w:rFonts w:hint="eastAsia"/>
                <w:b/>
              </w:rPr>
              <w:t>2026</w:t>
            </w:r>
            <w:r w:rsidRPr="001E10C8">
              <w:rPr>
                <w:rFonts w:hint="eastAsia"/>
                <w:b/>
              </w:rPr>
              <w:t>年</w:t>
            </w:r>
            <w:r w:rsidRPr="001E10C8">
              <w:rPr>
                <w:rFonts w:hint="eastAsia"/>
                <w:b/>
              </w:rPr>
              <w:t>3</w:t>
            </w:r>
            <w:r w:rsidRPr="001E10C8">
              <w:rPr>
                <w:rFonts w:hint="eastAsia"/>
                <w:b/>
              </w:rPr>
              <w:t>月</w:t>
            </w:r>
            <w:r w:rsidRPr="001E10C8">
              <w:rPr>
                <w:rFonts w:hint="eastAsia"/>
                <w:b/>
              </w:rPr>
              <w:t>31</w:t>
            </w:r>
            <w:r w:rsidRPr="001E10C8">
              <w:rPr>
                <w:rFonts w:hint="eastAsia"/>
                <w:b/>
              </w:rPr>
              <w:t>日）</w:t>
            </w:r>
          </w:p>
        </w:tc>
      </w:tr>
      <w:tr w:rsidR="001E10C8" w:rsidTr="001E10C8">
        <w:tc>
          <w:tcPr>
            <w:tcW w:w="2768" w:type="dxa"/>
            <w:vMerge/>
          </w:tcPr>
          <w:p w:rsidR="001E10C8" w:rsidRDefault="001E10C8" w:rsidP="001E10C8">
            <w:pPr>
              <w:jc w:val="left"/>
            </w:pPr>
          </w:p>
        </w:tc>
        <w:tc>
          <w:tcPr>
            <w:tcW w:w="2769" w:type="dxa"/>
            <w:shd w:val="clear" w:color="auto" w:fill="BFBFBF"/>
          </w:tcPr>
          <w:p w:rsidR="001E10C8" w:rsidRPr="001E10C8" w:rsidRDefault="001E10C8" w:rsidP="001E10C8">
            <w:pPr>
              <w:jc w:val="center"/>
              <w:rPr>
                <w:b/>
              </w:rPr>
            </w:pPr>
            <w:r w:rsidRPr="001E10C8">
              <w:rPr>
                <w:rFonts w:hint="eastAsia"/>
                <w:b/>
              </w:rPr>
              <w:t>南方养老目标</w:t>
            </w:r>
            <w:r w:rsidRPr="001E10C8">
              <w:rPr>
                <w:rFonts w:hint="eastAsia"/>
                <w:b/>
              </w:rPr>
              <w:t>2060</w:t>
            </w:r>
            <w:r w:rsidRPr="001E10C8">
              <w:rPr>
                <w:rFonts w:hint="eastAsia"/>
                <w:b/>
              </w:rPr>
              <w:t>五年持有混合发起（</w:t>
            </w:r>
            <w:r w:rsidRPr="001E10C8">
              <w:rPr>
                <w:rFonts w:hint="eastAsia"/>
                <w:b/>
              </w:rPr>
              <w:t>FOF</w:t>
            </w:r>
            <w:r w:rsidRPr="001E10C8">
              <w:rPr>
                <w:rFonts w:hint="eastAsia"/>
                <w:b/>
              </w:rPr>
              <w:t>）</w:t>
            </w:r>
            <w:r w:rsidRPr="001E10C8">
              <w:rPr>
                <w:rFonts w:hint="eastAsia"/>
                <w:b/>
              </w:rPr>
              <w:t>A</w:t>
            </w:r>
          </w:p>
        </w:tc>
        <w:tc>
          <w:tcPr>
            <w:tcW w:w="2769" w:type="dxa"/>
            <w:shd w:val="clear" w:color="auto" w:fill="BFBFBF"/>
          </w:tcPr>
          <w:p w:rsidR="001E10C8" w:rsidRPr="001E10C8" w:rsidRDefault="001E10C8" w:rsidP="001E10C8">
            <w:pPr>
              <w:jc w:val="center"/>
              <w:rPr>
                <w:b/>
              </w:rPr>
            </w:pPr>
            <w:r w:rsidRPr="001E10C8">
              <w:rPr>
                <w:rFonts w:hint="eastAsia"/>
                <w:b/>
              </w:rPr>
              <w:t>南方养老目标</w:t>
            </w:r>
            <w:r w:rsidRPr="001E10C8">
              <w:rPr>
                <w:rFonts w:hint="eastAsia"/>
                <w:b/>
              </w:rPr>
              <w:t>2060</w:t>
            </w:r>
            <w:r w:rsidRPr="001E10C8">
              <w:rPr>
                <w:rFonts w:hint="eastAsia"/>
                <w:b/>
              </w:rPr>
              <w:t>五年持有混合发起（</w:t>
            </w:r>
            <w:r w:rsidRPr="001E10C8">
              <w:rPr>
                <w:rFonts w:hint="eastAsia"/>
                <w:b/>
              </w:rPr>
              <w:t>FOF</w:t>
            </w:r>
            <w:r w:rsidRPr="001E10C8">
              <w:rPr>
                <w:rFonts w:hint="eastAsia"/>
                <w:b/>
              </w:rPr>
              <w:t>）</w:t>
            </w:r>
            <w:r w:rsidRPr="001E10C8">
              <w:rPr>
                <w:rFonts w:hint="eastAsia"/>
                <w:b/>
              </w:rPr>
              <w:t>Y</w:t>
            </w:r>
          </w:p>
        </w:tc>
      </w:tr>
      <w:tr w:rsidR="001E10C8" w:rsidTr="001E10C8">
        <w:tc>
          <w:tcPr>
            <w:tcW w:w="2768" w:type="dxa"/>
          </w:tcPr>
          <w:p w:rsidR="001E10C8" w:rsidRDefault="001E10C8" w:rsidP="001E10C8">
            <w:pPr>
              <w:jc w:val="left"/>
            </w:pPr>
            <w:r>
              <w:rPr>
                <w:rFonts w:hint="eastAsia"/>
              </w:rPr>
              <w:t>1.</w:t>
            </w:r>
            <w:r>
              <w:rPr>
                <w:rFonts w:hint="eastAsia"/>
              </w:rPr>
              <w:t>本期已实现收益</w:t>
            </w:r>
          </w:p>
        </w:tc>
        <w:tc>
          <w:tcPr>
            <w:tcW w:w="2769" w:type="dxa"/>
          </w:tcPr>
          <w:p w:rsidR="001E10C8" w:rsidRDefault="001E10C8" w:rsidP="001E10C8">
            <w:pPr>
              <w:jc w:val="right"/>
            </w:pPr>
            <w:r>
              <w:t>68,429.19</w:t>
            </w:r>
          </w:p>
        </w:tc>
        <w:tc>
          <w:tcPr>
            <w:tcW w:w="2769" w:type="dxa"/>
          </w:tcPr>
          <w:p w:rsidR="001E10C8" w:rsidRDefault="001E10C8" w:rsidP="001E10C8">
            <w:pPr>
              <w:jc w:val="right"/>
            </w:pPr>
            <w:r>
              <w:t>66,941.67</w:t>
            </w:r>
          </w:p>
        </w:tc>
      </w:tr>
      <w:tr w:rsidR="001E10C8" w:rsidTr="001E10C8">
        <w:tc>
          <w:tcPr>
            <w:tcW w:w="2768" w:type="dxa"/>
          </w:tcPr>
          <w:p w:rsidR="001E10C8" w:rsidRDefault="001E10C8" w:rsidP="001E10C8">
            <w:pPr>
              <w:jc w:val="left"/>
            </w:pPr>
            <w:r>
              <w:rPr>
                <w:rFonts w:hint="eastAsia"/>
              </w:rPr>
              <w:t>2.</w:t>
            </w:r>
            <w:r>
              <w:rPr>
                <w:rFonts w:hint="eastAsia"/>
              </w:rPr>
              <w:t>本期利润</w:t>
            </w:r>
          </w:p>
        </w:tc>
        <w:tc>
          <w:tcPr>
            <w:tcW w:w="2769" w:type="dxa"/>
          </w:tcPr>
          <w:p w:rsidR="001E10C8" w:rsidRDefault="001E10C8" w:rsidP="001E10C8">
            <w:pPr>
              <w:jc w:val="right"/>
            </w:pPr>
            <w:r>
              <w:t>-9,982,567.63</w:t>
            </w:r>
          </w:p>
        </w:tc>
        <w:tc>
          <w:tcPr>
            <w:tcW w:w="2769" w:type="dxa"/>
          </w:tcPr>
          <w:p w:rsidR="001E10C8" w:rsidRDefault="001E10C8" w:rsidP="001E10C8">
            <w:pPr>
              <w:jc w:val="right"/>
            </w:pPr>
            <w:r>
              <w:t>-976,346.97</w:t>
            </w:r>
          </w:p>
        </w:tc>
      </w:tr>
      <w:tr w:rsidR="001E10C8" w:rsidTr="001E10C8">
        <w:tc>
          <w:tcPr>
            <w:tcW w:w="2768" w:type="dxa"/>
          </w:tcPr>
          <w:p w:rsidR="001E10C8" w:rsidRDefault="001E10C8" w:rsidP="001E10C8">
            <w:pPr>
              <w:jc w:val="left"/>
            </w:pPr>
            <w:r>
              <w:rPr>
                <w:rFonts w:hint="eastAsia"/>
              </w:rPr>
              <w:t>3.</w:t>
            </w:r>
            <w:r>
              <w:rPr>
                <w:rFonts w:hint="eastAsia"/>
              </w:rPr>
              <w:t>加权平均基金份额本期利润</w:t>
            </w:r>
          </w:p>
        </w:tc>
        <w:tc>
          <w:tcPr>
            <w:tcW w:w="2769" w:type="dxa"/>
          </w:tcPr>
          <w:p w:rsidR="001E10C8" w:rsidRDefault="001E10C8" w:rsidP="001E10C8">
            <w:pPr>
              <w:jc w:val="right"/>
            </w:pPr>
            <w:r>
              <w:t>-0.0509</w:t>
            </w:r>
          </w:p>
        </w:tc>
        <w:tc>
          <w:tcPr>
            <w:tcW w:w="2769" w:type="dxa"/>
          </w:tcPr>
          <w:p w:rsidR="001E10C8" w:rsidRDefault="001E10C8" w:rsidP="001E10C8">
            <w:pPr>
              <w:jc w:val="right"/>
            </w:pPr>
            <w:r>
              <w:t>-0.0512</w:t>
            </w:r>
          </w:p>
        </w:tc>
      </w:tr>
      <w:tr w:rsidR="001E10C8" w:rsidTr="001E10C8">
        <w:tc>
          <w:tcPr>
            <w:tcW w:w="2768" w:type="dxa"/>
          </w:tcPr>
          <w:p w:rsidR="001E10C8" w:rsidRDefault="001E10C8" w:rsidP="001E10C8">
            <w:pPr>
              <w:jc w:val="left"/>
            </w:pPr>
            <w:r>
              <w:rPr>
                <w:rFonts w:hint="eastAsia"/>
              </w:rPr>
              <w:t>4.</w:t>
            </w:r>
            <w:r>
              <w:rPr>
                <w:rFonts w:hint="eastAsia"/>
              </w:rPr>
              <w:t>期末基金资产净值</w:t>
            </w:r>
          </w:p>
        </w:tc>
        <w:tc>
          <w:tcPr>
            <w:tcW w:w="2769" w:type="dxa"/>
          </w:tcPr>
          <w:p w:rsidR="001E10C8" w:rsidRDefault="001E10C8" w:rsidP="001E10C8">
            <w:pPr>
              <w:jc w:val="right"/>
            </w:pPr>
            <w:r>
              <w:t>231,414,060.36</w:t>
            </w:r>
          </w:p>
        </w:tc>
        <w:tc>
          <w:tcPr>
            <w:tcW w:w="2769" w:type="dxa"/>
          </w:tcPr>
          <w:p w:rsidR="001E10C8" w:rsidRDefault="001E10C8" w:rsidP="001E10C8">
            <w:pPr>
              <w:jc w:val="right"/>
            </w:pPr>
            <w:r>
              <w:t>24,111,835.03</w:t>
            </w:r>
          </w:p>
        </w:tc>
      </w:tr>
      <w:tr w:rsidR="001E10C8" w:rsidTr="001E10C8">
        <w:tc>
          <w:tcPr>
            <w:tcW w:w="2768" w:type="dxa"/>
          </w:tcPr>
          <w:p w:rsidR="001E10C8" w:rsidRDefault="001E10C8" w:rsidP="001E10C8">
            <w:pPr>
              <w:jc w:val="left"/>
            </w:pPr>
            <w:r>
              <w:rPr>
                <w:rFonts w:hint="eastAsia"/>
              </w:rPr>
              <w:t>5.</w:t>
            </w:r>
            <w:r>
              <w:rPr>
                <w:rFonts w:hint="eastAsia"/>
              </w:rPr>
              <w:t>期末基金份额净值</w:t>
            </w:r>
          </w:p>
        </w:tc>
        <w:tc>
          <w:tcPr>
            <w:tcW w:w="2769" w:type="dxa"/>
          </w:tcPr>
          <w:p w:rsidR="001E10C8" w:rsidRDefault="001E10C8" w:rsidP="001E10C8">
            <w:pPr>
              <w:jc w:val="right"/>
            </w:pPr>
            <w:r>
              <w:t>1.1144</w:t>
            </w:r>
          </w:p>
        </w:tc>
        <w:tc>
          <w:tcPr>
            <w:tcW w:w="2769" w:type="dxa"/>
          </w:tcPr>
          <w:p w:rsidR="001E10C8" w:rsidRDefault="001E10C8" w:rsidP="001E10C8">
            <w:pPr>
              <w:jc w:val="right"/>
            </w:pPr>
            <w:r>
              <w:t>1.1168</w:t>
            </w:r>
          </w:p>
        </w:tc>
      </w:tr>
    </w:tbl>
    <w:p w:rsidR="001E10C8" w:rsidRDefault="001E10C8" w:rsidP="001E10C8">
      <w:pPr>
        <w:pStyle w:val="-8"/>
        <w:rPr>
          <w:rFonts w:hint="eastAsia"/>
        </w:rPr>
      </w:pPr>
      <w:r>
        <w:rPr>
          <w:rFonts w:hint="eastAsia"/>
        </w:rPr>
        <w:t>注：基金业绩指标不包括持有人认（申）购或交易基金的各项费用，计入费用后实际收益水平要低于所列数字；</w:t>
      </w:r>
    </w:p>
    <w:p w:rsidR="001E10C8" w:rsidRDefault="001E10C8" w:rsidP="001E10C8">
      <w:pPr>
        <w:pStyle w:val="-"/>
        <w:ind w:firstLine="420"/>
        <w:rPr>
          <w:rFonts w:hint="eastAsia"/>
        </w:rPr>
      </w:pPr>
      <w:r>
        <w:rPr>
          <w:rFonts w:hint="eastAsia"/>
        </w:rPr>
        <w:lastRenderedPageBreak/>
        <w:t>本期已实现收益指基金本期利息收入、投资收益、其他收入(不含公允价值变动收益)扣除相关费用和信用减值损失后的余额，本期利润为本期已实现收益加上本期公允价值变动收益。</w:t>
      </w:r>
    </w:p>
    <w:p w:rsidR="001E10C8" w:rsidRDefault="001E10C8" w:rsidP="001E10C8">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1E10C8" w:rsidRDefault="001E10C8" w:rsidP="001E10C8">
      <w:pPr>
        <w:pStyle w:val="-2"/>
        <w:spacing w:before="312"/>
        <w:rPr>
          <w:rFonts w:hint="eastAsia"/>
        </w:rPr>
      </w:pPr>
      <w:r>
        <w:rPr>
          <w:rFonts w:hint="eastAsia"/>
        </w:rPr>
        <w:t>基金净值表现</w:t>
      </w:r>
    </w:p>
    <w:p w:rsidR="001E10C8" w:rsidRDefault="001E10C8" w:rsidP="001E10C8">
      <w:pPr>
        <w:pStyle w:val="-3"/>
        <w:spacing w:before="156" w:after="156"/>
        <w:rPr>
          <w:rFonts w:hint="eastAsia"/>
        </w:rPr>
      </w:pPr>
      <w:r>
        <w:rPr>
          <w:rFonts w:hint="eastAsia"/>
        </w:rPr>
        <w:t>本报告期基金份额净值增长率及其与同期业绩比较基准收益率的比较</w:t>
      </w:r>
    </w:p>
    <w:p w:rsidR="001E10C8" w:rsidRDefault="001E10C8" w:rsidP="001E10C8">
      <w:pPr>
        <w:pStyle w:val="-"/>
        <w:ind w:firstLine="420"/>
        <w:rPr>
          <w:rFonts w:hint="eastAsia"/>
        </w:rPr>
      </w:pPr>
      <w:r>
        <w:rPr>
          <w:rFonts w:hint="eastAsia"/>
        </w:rPr>
        <w:t>南方养老目标2060五年持有混合发起（FOF）A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E10C8" w:rsidTr="001E10C8">
        <w:trPr>
          <w:cnfStyle w:val="100000000000" w:firstRow="1" w:lastRow="0" w:firstColumn="0" w:lastColumn="0" w:oddVBand="0" w:evenVBand="0" w:oddHBand="0" w:evenHBand="0" w:firstRowFirstColumn="0" w:firstRowLastColumn="0" w:lastRowFirstColumn="0" w:lastRowLastColumn="0"/>
        </w:trPr>
        <w:tc>
          <w:tcPr>
            <w:tcW w:w="1429" w:type="dxa"/>
          </w:tcPr>
          <w:p w:rsidR="001E10C8" w:rsidRPr="001E10C8" w:rsidRDefault="001E10C8" w:rsidP="001E10C8">
            <w:pPr>
              <w:jc w:val="center"/>
              <w:rPr>
                <w:b/>
              </w:rPr>
            </w:pPr>
            <w:r w:rsidRPr="001E10C8">
              <w:rPr>
                <w:rFonts w:hint="eastAsia"/>
                <w:b/>
              </w:rPr>
              <w:t>阶段</w:t>
            </w:r>
          </w:p>
        </w:tc>
        <w:tc>
          <w:tcPr>
            <w:tcW w:w="1315" w:type="dxa"/>
          </w:tcPr>
          <w:p w:rsidR="001E10C8" w:rsidRPr="001E10C8" w:rsidRDefault="001E10C8" w:rsidP="001E10C8">
            <w:pPr>
              <w:jc w:val="center"/>
              <w:rPr>
                <w:b/>
              </w:rPr>
            </w:pPr>
            <w:r w:rsidRPr="001E10C8">
              <w:rPr>
                <w:rFonts w:hint="eastAsia"/>
                <w:b/>
              </w:rPr>
              <w:t>净值增长率①</w:t>
            </w:r>
          </w:p>
        </w:tc>
        <w:tc>
          <w:tcPr>
            <w:tcW w:w="1315" w:type="dxa"/>
          </w:tcPr>
          <w:p w:rsidR="001E10C8" w:rsidRPr="001E10C8" w:rsidRDefault="001E10C8" w:rsidP="001E10C8">
            <w:pPr>
              <w:jc w:val="center"/>
              <w:rPr>
                <w:b/>
              </w:rPr>
            </w:pPr>
            <w:r w:rsidRPr="001E10C8">
              <w:rPr>
                <w:rFonts w:hint="eastAsia"/>
                <w:b/>
              </w:rPr>
              <w:t>净值增长率标准差②</w:t>
            </w:r>
          </w:p>
        </w:tc>
        <w:tc>
          <w:tcPr>
            <w:tcW w:w="1315" w:type="dxa"/>
          </w:tcPr>
          <w:p w:rsidR="001E10C8" w:rsidRPr="001E10C8" w:rsidRDefault="001E10C8" w:rsidP="001E10C8">
            <w:pPr>
              <w:jc w:val="center"/>
              <w:rPr>
                <w:b/>
              </w:rPr>
            </w:pPr>
            <w:r w:rsidRPr="001E10C8">
              <w:rPr>
                <w:rFonts w:hint="eastAsia"/>
                <w:b/>
              </w:rPr>
              <w:t>业绩比较基准收益率③</w:t>
            </w:r>
          </w:p>
        </w:tc>
        <w:tc>
          <w:tcPr>
            <w:tcW w:w="1315" w:type="dxa"/>
          </w:tcPr>
          <w:p w:rsidR="001E10C8" w:rsidRPr="001E10C8" w:rsidRDefault="001E10C8" w:rsidP="001E10C8">
            <w:pPr>
              <w:jc w:val="center"/>
              <w:rPr>
                <w:b/>
              </w:rPr>
            </w:pPr>
            <w:r w:rsidRPr="001E10C8">
              <w:rPr>
                <w:rFonts w:hint="eastAsia"/>
                <w:b/>
              </w:rPr>
              <w:t>业绩比较基准收益率标准差④</w:t>
            </w:r>
          </w:p>
        </w:tc>
        <w:tc>
          <w:tcPr>
            <w:tcW w:w="907" w:type="dxa"/>
          </w:tcPr>
          <w:p w:rsidR="001E10C8" w:rsidRPr="001E10C8" w:rsidRDefault="001E10C8" w:rsidP="001E10C8">
            <w:pPr>
              <w:jc w:val="center"/>
              <w:rPr>
                <w:b/>
              </w:rPr>
            </w:pPr>
            <w:r w:rsidRPr="001E10C8">
              <w:rPr>
                <w:rFonts w:hint="eastAsia"/>
                <w:b/>
              </w:rPr>
              <w:t>①</w:t>
            </w:r>
            <w:r w:rsidRPr="001E10C8">
              <w:rPr>
                <w:rFonts w:hint="eastAsia"/>
                <w:b/>
              </w:rPr>
              <w:t>-</w:t>
            </w:r>
            <w:r w:rsidRPr="001E10C8">
              <w:rPr>
                <w:rFonts w:hint="eastAsia"/>
                <w:b/>
              </w:rPr>
              <w:t>③</w:t>
            </w:r>
          </w:p>
        </w:tc>
        <w:tc>
          <w:tcPr>
            <w:tcW w:w="907" w:type="dxa"/>
          </w:tcPr>
          <w:p w:rsidR="001E10C8" w:rsidRPr="001E10C8" w:rsidRDefault="001E10C8" w:rsidP="001E10C8">
            <w:pPr>
              <w:jc w:val="center"/>
              <w:rPr>
                <w:b/>
              </w:rPr>
            </w:pPr>
            <w:r w:rsidRPr="001E10C8">
              <w:rPr>
                <w:rFonts w:hint="eastAsia"/>
                <w:b/>
              </w:rPr>
              <w:t>②</w:t>
            </w:r>
            <w:r w:rsidRPr="001E10C8">
              <w:rPr>
                <w:rFonts w:hint="eastAsia"/>
                <w:b/>
              </w:rPr>
              <w:t>-</w:t>
            </w:r>
            <w:r w:rsidRPr="001E10C8">
              <w:rPr>
                <w:rFonts w:hint="eastAsia"/>
                <w:b/>
              </w:rPr>
              <w:t>④</w:t>
            </w:r>
          </w:p>
        </w:tc>
      </w:tr>
      <w:tr w:rsidR="001E10C8" w:rsidTr="001E10C8">
        <w:tc>
          <w:tcPr>
            <w:tcW w:w="1429" w:type="dxa"/>
          </w:tcPr>
          <w:p w:rsidR="001E10C8" w:rsidRDefault="001E10C8" w:rsidP="001E10C8">
            <w:pPr>
              <w:jc w:val="left"/>
            </w:pPr>
            <w:r>
              <w:rPr>
                <w:rFonts w:hint="eastAsia"/>
              </w:rPr>
              <w:t>过去三个月</w:t>
            </w:r>
          </w:p>
        </w:tc>
        <w:tc>
          <w:tcPr>
            <w:tcW w:w="1315" w:type="dxa"/>
          </w:tcPr>
          <w:p w:rsidR="001E10C8" w:rsidRDefault="001E10C8" w:rsidP="001E10C8">
            <w:pPr>
              <w:jc w:val="right"/>
            </w:pPr>
            <w:r>
              <w:t>-2.59%</w:t>
            </w:r>
          </w:p>
        </w:tc>
        <w:tc>
          <w:tcPr>
            <w:tcW w:w="1315" w:type="dxa"/>
          </w:tcPr>
          <w:p w:rsidR="001E10C8" w:rsidRDefault="001E10C8" w:rsidP="001E10C8">
            <w:pPr>
              <w:jc w:val="right"/>
            </w:pPr>
            <w:r>
              <w:t>0.96%</w:t>
            </w:r>
          </w:p>
        </w:tc>
        <w:tc>
          <w:tcPr>
            <w:tcW w:w="1315" w:type="dxa"/>
          </w:tcPr>
          <w:p w:rsidR="001E10C8" w:rsidRDefault="001E10C8" w:rsidP="001E10C8">
            <w:pPr>
              <w:jc w:val="right"/>
            </w:pPr>
            <w:r>
              <w:t>-2.65%</w:t>
            </w:r>
          </w:p>
        </w:tc>
        <w:tc>
          <w:tcPr>
            <w:tcW w:w="1315" w:type="dxa"/>
          </w:tcPr>
          <w:p w:rsidR="001E10C8" w:rsidRDefault="001E10C8" w:rsidP="001E10C8">
            <w:pPr>
              <w:jc w:val="right"/>
            </w:pPr>
            <w:r>
              <w:t>0.68%</w:t>
            </w:r>
          </w:p>
        </w:tc>
        <w:tc>
          <w:tcPr>
            <w:tcW w:w="907" w:type="dxa"/>
          </w:tcPr>
          <w:p w:rsidR="001E10C8" w:rsidRDefault="001E10C8" w:rsidP="001E10C8">
            <w:pPr>
              <w:jc w:val="right"/>
            </w:pPr>
            <w:r>
              <w:t>0.06%</w:t>
            </w:r>
          </w:p>
        </w:tc>
        <w:tc>
          <w:tcPr>
            <w:tcW w:w="907" w:type="dxa"/>
          </w:tcPr>
          <w:p w:rsidR="001E10C8" w:rsidRDefault="001E10C8" w:rsidP="001E10C8">
            <w:pPr>
              <w:jc w:val="right"/>
            </w:pPr>
            <w:r>
              <w:t>0.28%</w:t>
            </w:r>
          </w:p>
        </w:tc>
      </w:tr>
      <w:tr w:rsidR="001E10C8" w:rsidTr="001E10C8">
        <w:tc>
          <w:tcPr>
            <w:tcW w:w="1429" w:type="dxa"/>
          </w:tcPr>
          <w:p w:rsidR="001E10C8" w:rsidRDefault="001E10C8" w:rsidP="001E10C8">
            <w:pPr>
              <w:jc w:val="left"/>
            </w:pPr>
            <w:r>
              <w:rPr>
                <w:rFonts w:hint="eastAsia"/>
              </w:rPr>
              <w:t>过去六个月</w:t>
            </w:r>
          </w:p>
        </w:tc>
        <w:tc>
          <w:tcPr>
            <w:tcW w:w="1315" w:type="dxa"/>
          </w:tcPr>
          <w:p w:rsidR="001E10C8" w:rsidRDefault="001E10C8" w:rsidP="001E10C8">
            <w:pPr>
              <w:jc w:val="right"/>
            </w:pPr>
            <w:r>
              <w:t>-3.50%</w:t>
            </w:r>
          </w:p>
        </w:tc>
        <w:tc>
          <w:tcPr>
            <w:tcW w:w="1315" w:type="dxa"/>
          </w:tcPr>
          <w:p w:rsidR="001E10C8" w:rsidRDefault="001E10C8" w:rsidP="001E10C8">
            <w:pPr>
              <w:jc w:val="right"/>
            </w:pPr>
            <w:r>
              <w:t>0.91%</w:t>
            </w:r>
          </w:p>
        </w:tc>
        <w:tc>
          <w:tcPr>
            <w:tcW w:w="1315" w:type="dxa"/>
          </w:tcPr>
          <w:p w:rsidR="001E10C8" w:rsidRDefault="001E10C8" w:rsidP="001E10C8">
            <w:pPr>
              <w:jc w:val="right"/>
            </w:pPr>
            <w:r>
              <w:t>-3.19%</w:t>
            </w:r>
          </w:p>
        </w:tc>
        <w:tc>
          <w:tcPr>
            <w:tcW w:w="1315" w:type="dxa"/>
          </w:tcPr>
          <w:p w:rsidR="001E10C8" w:rsidRDefault="001E10C8" w:rsidP="001E10C8">
            <w:pPr>
              <w:jc w:val="right"/>
            </w:pPr>
            <w:r>
              <w:t>0.66%</w:t>
            </w:r>
          </w:p>
        </w:tc>
        <w:tc>
          <w:tcPr>
            <w:tcW w:w="907" w:type="dxa"/>
          </w:tcPr>
          <w:p w:rsidR="001E10C8" w:rsidRDefault="001E10C8" w:rsidP="001E10C8">
            <w:pPr>
              <w:jc w:val="right"/>
            </w:pPr>
            <w:r>
              <w:t>-0.31%</w:t>
            </w:r>
          </w:p>
        </w:tc>
        <w:tc>
          <w:tcPr>
            <w:tcW w:w="907" w:type="dxa"/>
          </w:tcPr>
          <w:p w:rsidR="001E10C8" w:rsidRDefault="001E10C8" w:rsidP="001E10C8">
            <w:pPr>
              <w:jc w:val="right"/>
            </w:pPr>
            <w:r>
              <w:t>0.25%</w:t>
            </w:r>
          </w:p>
        </w:tc>
      </w:tr>
      <w:tr w:rsidR="001E10C8" w:rsidTr="001E10C8">
        <w:tc>
          <w:tcPr>
            <w:tcW w:w="1429" w:type="dxa"/>
          </w:tcPr>
          <w:p w:rsidR="001E10C8" w:rsidRDefault="001E10C8" w:rsidP="001E10C8">
            <w:pPr>
              <w:jc w:val="left"/>
            </w:pPr>
            <w:r>
              <w:rPr>
                <w:rFonts w:hint="eastAsia"/>
              </w:rPr>
              <w:t>过去一年</w:t>
            </w:r>
          </w:p>
        </w:tc>
        <w:tc>
          <w:tcPr>
            <w:tcW w:w="1315" w:type="dxa"/>
          </w:tcPr>
          <w:p w:rsidR="001E10C8" w:rsidRDefault="001E10C8" w:rsidP="001E10C8">
            <w:pPr>
              <w:jc w:val="right"/>
            </w:pPr>
            <w:r>
              <w:t>19.44%</w:t>
            </w:r>
          </w:p>
        </w:tc>
        <w:tc>
          <w:tcPr>
            <w:tcW w:w="1315" w:type="dxa"/>
          </w:tcPr>
          <w:p w:rsidR="001E10C8" w:rsidRDefault="001E10C8" w:rsidP="001E10C8">
            <w:pPr>
              <w:jc w:val="right"/>
            </w:pPr>
            <w:r>
              <w:t>0.94%</w:t>
            </w:r>
          </w:p>
        </w:tc>
        <w:tc>
          <w:tcPr>
            <w:tcW w:w="1315" w:type="dxa"/>
          </w:tcPr>
          <w:p w:rsidR="001E10C8" w:rsidRDefault="001E10C8" w:rsidP="001E10C8">
            <w:pPr>
              <w:jc w:val="right"/>
            </w:pPr>
            <w:r>
              <w:t>10.01%</w:t>
            </w:r>
          </w:p>
        </w:tc>
        <w:tc>
          <w:tcPr>
            <w:tcW w:w="1315" w:type="dxa"/>
          </w:tcPr>
          <w:p w:rsidR="001E10C8" w:rsidRDefault="001E10C8" w:rsidP="001E10C8">
            <w:pPr>
              <w:jc w:val="right"/>
            </w:pPr>
            <w:r>
              <w:t>0.68%</w:t>
            </w:r>
          </w:p>
        </w:tc>
        <w:tc>
          <w:tcPr>
            <w:tcW w:w="907" w:type="dxa"/>
          </w:tcPr>
          <w:p w:rsidR="001E10C8" w:rsidRDefault="001E10C8" w:rsidP="001E10C8">
            <w:pPr>
              <w:jc w:val="right"/>
            </w:pPr>
            <w:r>
              <w:t>9.43%</w:t>
            </w:r>
          </w:p>
        </w:tc>
        <w:tc>
          <w:tcPr>
            <w:tcW w:w="907" w:type="dxa"/>
          </w:tcPr>
          <w:p w:rsidR="001E10C8" w:rsidRDefault="001E10C8" w:rsidP="001E10C8">
            <w:pPr>
              <w:jc w:val="right"/>
            </w:pPr>
            <w:r>
              <w:t>0.26%</w:t>
            </w:r>
          </w:p>
        </w:tc>
      </w:tr>
      <w:tr w:rsidR="001E10C8" w:rsidTr="001E10C8">
        <w:tc>
          <w:tcPr>
            <w:tcW w:w="1429" w:type="dxa"/>
          </w:tcPr>
          <w:p w:rsidR="001E10C8" w:rsidRDefault="001E10C8" w:rsidP="001E10C8">
            <w:pPr>
              <w:jc w:val="left"/>
            </w:pPr>
            <w:r>
              <w:rPr>
                <w:rFonts w:hint="eastAsia"/>
              </w:rPr>
              <w:t>过去三年</w:t>
            </w:r>
          </w:p>
        </w:tc>
        <w:tc>
          <w:tcPr>
            <w:tcW w:w="1315" w:type="dxa"/>
          </w:tcPr>
          <w:p w:rsidR="001E10C8" w:rsidRDefault="001E10C8" w:rsidP="001E10C8">
            <w:pPr>
              <w:jc w:val="right"/>
            </w:pPr>
            <w:r>
              <w:t>11.33%</w:t>
            </w:r>
          </w:p>
        </w:tc>
        <w:tc>
          <w:tcPr>
            <w:tcW w:w="1315" w:type="dxa"/>
          </w:tcPr>
          <w:p w:rsidR="001E10C8" w:rsidRDefault="001E10C8" w:rsidP="001E10C8">
            <w:pPr>
              <w:jc w:val="right"/>
            </w:pPr>
            <w:r>
              <w:t>1.00%</w:t>
            </w:r>
          </w:p>
        </w:tc>
        <w:tc>
          <w:tcPr>
            <w:tcW w:w="1315" w:type="dxa"/>
          </w:tcPr>
          <w:p w:rsidR="001E10C8" w:rsidRDefault="001E10C8" w:rsidP="001E10C8">
            <w:pPr>
              <w:jc w:val="right"/>
            </w:pPr>
            <w:r>
              <w:t>12.92%</w:t>
            </w:r>
          </w:p>
        </w:tc>
        <w:tc>
          <w:tcPr>
            <w:tcW w:w="1315" w:type="dxa"/>
          </w:tcPr>
          <w:p w:rsidR="001E10C8" w:rsidRDefault="001E10C8" w:rsidP="001E10C8">
            <w:pPr>
              <w:jc w:val="right"/>
            </w:pPr>
            <w:r>
              <w:t>0.74%</w:t>
            </w:r>
          </w:p>
        </w:tc>
        <w:tc>
          <w:tcPr>
            <w:tcW w:w="907" w:type="dxa"/>
          </w:tcPr>
          <w:p w:rsidR="001E10C8" w:rsidRDefault="001E10C8" w:rsidP="001E10C8">
            <w:pPr>
              <w:jc w:val="right"/>
            </w:pPr>
            <w:r>
              <w:t>-1.59%</w:t>
            </w:r>
          </w:p>
        </w:tc>
        <w:tc>
          <w:tcPr>
            <w:tcW w:w="907" w:type="dxa"/>
          </w:tcPr>
          <w:p w:rsidR="001E10C8" w:rsidRDefault="001E10C8" w:rsidP="001E10C8">
            <w:pPr>
              <w:jc w:val="right"/>
            </w:pPr>
            <w:r>
              <w:t>0.26%</w:t>
            </w:r>
          </w:p>
        </w:tc>
      </w:tr>
      <w:tr w:rsidR="001E10C8" w:rsidTr="001E10C8">
        <w:tc>
          <w:tcPr>
            <w:tcW w:w="1429" w:type="dxa"/>
          </w:tcPr>
          <w:p w:rsidR="001E10C8" w:rsidRDefault="001E10C8" w:rsidP="001E10C8">
            <w:pPr>
              <w:jc w:val="left"/>
            </w:pPr>
            <w:r>
              <w:rPr>
                <w:rFonts w:hint="eastAsia"/>
              </w:rPr>
              <w:t>自基金合同生效起至今</w:t>
            </w:r>
          </w:p>
        </w:tc>
        <w:tc>
          <w:tcPr>
            <w:tcW w:w="1315" w:type="dxa"/>
          </w:tcPr>
          <w:p w:rsidR="001E10C8" w:rsidRDefault="001E10C8" w:rsidP="001E10C8">
            <w:pPr>
              <w:jc w:val="right"/>
            </w:pPr>
            <w:r>
              <w:t>11.44%</w:t>
            </w:r>
          </w:p>
        </w:tc>
        <w:tc>
          <w:tcPr>
            <w:tcW w:w="1315" w:type="dxa"/>
          </w:tcPr>
          <w:p w:rsidR="001E10C8" w:rsidRDefault="001E10C8" w:rsidP="001E10C8">
            <w:pPr>
              <w:jc w:val="right"/>
            </w:pPr>
            <w:r>
              <w:t>0.98%</w:t>
            </w:r>
          </w:p>
        </w:tc>
        <w:tc>
          <w:tcPr>
            <w:tcW w:w="1315" w:type="dxa"/>
          </w:tcPr>
          <w:p w:rsidR="001E10C8" w:rsidRDefault="001E10C8" w:rsidP="001E10C8">
            <w:pPr>
              <w:jc w:val="right"/>
            </w:pPr>
            <w:r>
              <w:t>11.38%</w:t>
            </w:r>
          </w:p>
        </w:tc>
        <w:tc>
          <w:tcPr>
            <w:tcW w:w="1315" w:type="dxa"/>
          </w:tcPr>
          <w:p w:rsidR="001E10C8" w:rsidRDefault="001E10C8" w:rsidP="001E10C8">
            <w:pPr>
              <w:jc w:val="right"/>
            </w:pPr>
            <w:r>
              <w:t>0.73%</w:t>
            </w:r>
          </w:p>
        </w:tc>
        <w:tc>
          <w:tcPr>
            <w:tcW w:w="907" w:type="dxa"/>
          </w:tcPr>
          <w:p w:rsidR="001E10C8" w:rsidRDefault="001E10C8" w:rsidP="001E10C8">
            <w:pPr>
              <w:jc w:val="right"/>
            </w:pPr>
            <w:r>
              <w:t>0.06%</w:t>
            </w:r>
          </w:p>
        </w:tc>
        <w:tc>
          <w:tcPr>
            <w:tcW w:w="907" w:type="dxa"/>
          </w:tcPr>
          <w:p w:rsidR="001E10C8" w:rsidRDefault="001E10C8" w:rsidP="001E10C8">
            <w:pPr>
              <w:jc w:val="right"/>
            </w:pPr>
            <w:r>
              <w:t>0.25%</w:t>
            </w:r>
          </w:p>
        </w:tc>
      </w:tr>
    </w:tbl>
    <w:p w:rsidR="001E10C8" w:rsidRDefault="001E10C8" w:rsidP="001E10C8">
      <w:pPr>
        <w:pStyle w:val="-"/>
        <w:ind w:firstLine="420"/>
        <w:rPr>
          <w:rFonts w:hint="eastAsia"/>
        </w:rPr>
      </w:pPr>
      <w:r>
        <w:rPr>
          <w:rFonts w:hint="eastAsia"/>
        </w:rPr>
        <w:t>南方养老目标2060五年持有混合发起（FOF）Y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E10C8" w:rsidTr="001E10C8">
        <w:trPr>
          <w:cnfStyle w:val="100000000000" w:firstRow="1" w:lastRow="0" w:firstColumn="0" w:lastColumn="0" w:oddVBand="0" w:evenVBand="0" w:oddHBand="0" w:evenHBand="0" w:firstRowFirstColumn="0" w:firstRowLastColumn="0" w:lastRowFirstColumn="0" w:lastRowLastColumn="0"/>
        </w:trPr>
        <w:tc>
          <w:tcPr>
            <w:tcW w:w="1429" w:type="dxa"/>
          </w:tcPr>
          <w:p w:rsidR="001E10C8" w:rsidRPr="001E10C8" w:rsidRDefault="001E10C8" w:rsidP="001E10C8">
            <w:pPr>
              <w:jc w:val="center"/>
              <w:rPr>
                <w:b/>
              </w:rPr>
            </w:pPr>
            <w:r w:rsidRPr="001E10C8">
              <w:rPr>
                <w:rFonts w:hint="eastAsia"/>
                <w:b/>
              </w:rPr>
              <w:t>阶段</w:t>
            </w:r>
          </w:p>
        </w:tc>
        <w:tc>
          <w:tcPr>
            <w:tcW w:w="1315" w:type="dxa"/>
          </w:tcPr>
          <w:p w:rsidR="001E10C8" w:rsidRPr="001E10C8" w:rsidRDefault="001E10C8" w:rsidP="001E10C8">
            <w:pPr>
              <w:jc w:val="center"/>
              <w:rPr>
                <w:b/>
              </w:rPr>
            </w:pPr>
            <w:r w:rsidRPr="001E10C8">
              <w:rPr>
                <w:rFonts w:hint="eastAsia"/>
                <w:b/>
              </w:rPr>
              <w:t>净值增长率①</w:t>
            </w:r>
          </w:p>
        </w:tc>
        <w:tc>
          <w:tcPr>
            <w:tcW w:w="1315" w:type="dxa"/>
          </w:tcPr>
          <w:p w:rsidR="001E10C8" w:rsidRPr="001E10C8" w:rsidRDefault="001E10C8" w:rsidP="001E10C8">
            <w:pPr>
              <w:jc w:val="center"/>
              <w:rPr>
                <w:b/>
              </w:rPr>
            </w:pPr>
            <w:r w:rsidRPr="001E10C8">
              <w:rPr>
                <w:rFonts w:hint="eastAsia"/>
                <w:b/>
              </w:rPr>
              <w:t>净值增长率标准差②</w:t>
            </w:r>
          </w:p>
        </w:tc>
        <w:tc>
          <w:tcPr>
            <w:tcW w:w="1315" w:type="dxa"/>
          </w:tcPr>
          <w:p w:rsidR="001E10C8" w:rsidRPr="001E10C8" w:rsidRDefault="001E10C8" w:rsidP="001E10C8">
            <w:pPr>
              <w:jc w:val="center"/>
              <w:rPr>
                <w:b/>
              </w:rPr>
            </w:pPr>
            <w:r w:rsidRPr="001E10C8">
              <w:rPr>
                <w:rFonts w:hint="eastAsia"/>
                <w:b/>
              </w:rPr>
              <w:t>业绩比较基准收益率③</w:t>
            </w:r>
          </w:p>
        </w:tc>
        <w:tc>
          <w:tcPr>
            <w:tcW w:w="1315" w:type="dxa"/>
          </w:tcPr>
          <w:p w:rsidR="001E10C8" w:rsidRPr="001E10C8" w:rsidRDefault="001E10C8" w:rsidP="001E10C8">
            <w:pPr>
              <w:jc w:val="center"/>
              <w:rPr>
                <w:b/>
              </w:rPr>
            </w:pPr>
            <w:r w:rsidRPr="001E10C8">
              <w:rPr>
                <w:rFonts w:hint="eastAsia"/>
                <w:b/>
              </w:rPr>
              <w:t>业绩比较基准收益率标准差④</w:t>
            </w:r>
          </w:p>
        </w:tc>
        <w:tc>
          <w:tcPr>
            <w:tcW w:w="907" w:type="dxa"/>
          </w:tcPr>
          <w:p w:rsidR="001E10C8" w:rsidRPr="001E10C8" w:rsidRDefault="001E10C8" w:rsidP="001E10C8">
            <w:pPr>
              <w:jc w:val="center"/>
              <w:rPr>
                <w:b/>
              </w:rPr>
            </w:pPr>
            <w:r w:rsidRPr="001E10C8">
              <w:rPr>
                <w:rFonts w:hint="eastAsia"/>
                <w:b/>
              </w:rPr>
              <w:t>①</w:t>
            </w:r>
            <w:r w:rsidRPr="001E10C8">
              <w:rPr>
                <w:rFonts w:hint="eastAsia"/>
                <w:b/>
              </w:rPr>
              <w:t>-</w:t>
            </w:r>
            <w:r w:rsidRPr="001E10C8">
              <w:rPr>
                <w:rFonts w:hint="eastAsia"/>
                <w:b/>
              </w:rPr>
              <w:t>③</w:t>
            </w:r>
          </w:p>
        </w:tc>
        <w:tc>
          <w:tcPr>
            <w:tcW w:w="907" w:type="dxa"/>
          </w:tcPr>
          <w:p w:rsidR="001E10C8" w:rsidRPr="001E10C8" w:rsidRDefault="001E10C8" w:rsidP="001E10C8">
            <w:pPr>
              <w:jc w:val="center"/>
              <w:rPr>
                <w:b/>
              </w:rPr>
            </w:pPr>
            <w:r w:rsidRPr="001E10C8">
              <w:rPr>
                <w:rFonts w:hint="eastAsia"/>
                <w:b/>
              </w:rPr>
              <w:t>②</w:t>
            </w:r>
            <w:r w:rsidRPr="001E10C8">
              <w:rPr>
                <w:rFonts w:hint="eastAsia"/>
                <w:b/>
              </w:rPr>
              <w:t>-</w:t>
            </w:r>
            <w:r w:rsidRPr="001E10C8">
              <w:rPr>
                <w:rFonts w:hint="eastAsia"/>
                <w:b/>
              </w:rPr>
              <w:t>④</w:t>
            </w:r>
          </w:p>
        </w:tc>
      </w:tr>
      <w:tr w:rsidR="001E10C8" w:rsidTr="001E10C8">
        <w:tc>
          <w:tcPr>
            <w:tcW w:w="1429" w:type="dxa"/>
          </w:tcPr>
          <w:p w:rsidR="001E10C8" w:rsidRDefault="001E10C8" w:rsidP="001E10C8">
            <w:pPr>
              <w:jc w:val="left"/>
            </w:pPr>
            <w:r>
              <w:rPr>
                <w:rFonts w:hint="eastAsia"/>
              </w:rPr>
              <w:t>过去三个月</w:t>
            </w:r>
          </w:p>
        </w:tc>
        <w:tc>
          <w:tcPr>
            <w:tcW w:w="1315" w:type="dxa"/>
          </w:tcPr>
          <w:p w:rsidR="001E10C8" w:rsidRDefault="001E10C8" w:rsidP="001E10C8">
            <w:pPr>
              <w:jc w:val="right"/>
            </w:pPr>
            <w:r>
              <w:t>-2.48%</w:t>
            </w:r>
          </w:p>
        </w:tc>
        <w:tc>
          <w:tcPr>
            <w:tcW w:w="1315" w:type="dxa"/>
          </w:tcPr>
          <w:p w:rsidR="001E10C8" w:rsidRDefault="001E10C8" w:rsidP="001E10C8">
            <w:pPr>
              <w:jc w:val="right"/>
            </w:pPr>
            <w:r>
              <w:t>0.96%</w:t>
            </w:r>
          </w:p>
        </w:tc>
        <w:tc>
          <w:tcPr>
            <w:tcW w:w="1315" w:type="dxa"/>
          </w:tcPr>
          <w:p w:rsidR="001E10C8" w:rsidRDefault="001E10C8" w:rsidP="001E10C8">
            <w:pPr>
              <w:jc w:val="right"/>
            </w:pPr>
            <w:r>
              <w:t>-2.65%</w:t>
            </w:r>
          </w:p>
        </w:tc>
        <w:tc>
          <w:tcPr>
            <w:tcW w:w="1315" w:type="dxa"/>
          </w:tcPr>
          <w:p w:rsidR="001E10C8" w:rsidRDefault="001E10C8" w:rsidP="001E10C8">
            <w:pPr>
              <w:jc w:val="right"/>
            </w:pPr>
            <w:r>
              <w:t>0.68%</w:t>
            </w:r>
          </w:p>
        </w:tc>
        <w:tc>
          <w:tcPr>
            <w:tcW w:w="907" w:type="dxa"/>
          </w:tcPr>
          <w:p w:rsidR="001E10C8" w:rsidRDefault="001E10C8" w:rsidP="001E10C8">
            <w:pPr>
              <w:jc w:val="right"/>
            </w:pPr>
            <w:r>
              <w:t>0.17%</w:t>
            </w:r>
          </w:p>
        </w:tc>
        <w:tc>
          <w:tcPr>
            <w:tcW w:w="907" w:type="dxa"/>
          </w:tcPr>
          <w:p w:rsidR="001E10C8" w:rsidRDefault="001E10C8" w:rsidP="001E10C8">
            <w:pPr>
              <w:jc w:val="right"/>
            </w:pPr>
            <w:r>
              <w:t>0.28%</w:t>
            </w:r>
          </w:p>
        </w:tc>
      </w:tr>
      <w:tr w:rsidR="001E10C8" w:rsidTr="001E10C8">
        <w:tc>
          <w:tcPr>
            <w:tcW w:w="1429" w:type="dxa"/>
          </w:tcPr>
          <w:p w:rsidR="001E10C8" w:rsidRDefault="001E10C8" w:rsidP="001E10C8">
            <w:pPr>
              <w:jc w:val="left"/>
            </w:pPr>
            <w:r>
              <w:rPr>
                <w:rFonts w:hint="eastAsia"/>
              </w:rPr>
              <w:t>过去六个月</w:t>
            </w:r>
          </w:p>
        </w:tc>
        <w:tc>
          <w:tcPr>
            <w:tcW w:w="1315" w:type="dxa"/>
          </w:tcPr>
          <w:p w:rsidR="001E10C8" w:rsidRDefault="001E10C8" w:rsidP="001E10C8">
            <w:pPr>
              <w:jc w:val="right"/>
            </w:pPr>
            <w:r>
              <w:t>-3.29%</w:t>
            </w:r>
          </w:p>
        </w:tc>
        <w:tc>
          <w:tcPr>
            <w:tcW w:w="1315" w:type="dxa"/>
          </w:tcPr>
          <w:p w:rsidR="001E10C8" w:rsidRDefault="001E10C8" w:rsidP="001E10C8">
            <w:pPr>
              <w:jc w:val="right"/>
            </w:pPr>
            <w:r>
              <w:t>0.91%</w:t>
            </w:r>
          </w:p>
        </w:tc>
        <w:tc>
          <w:tcPr>
            <w:tcW w:w="1315" w:type="dxa"/>
          </w:tcPr>
          <w:p w:rsidR="001E10C8" w:rsidRDefault="001E10C8" w:rsidP="001E10C8">
            <w:pPr>
              <w:jc w:val="right"/>
            </w:pPr>
            <w:r>
              <w:t>-3.19%</w:t>
            </w:r>
          </w:p>
        </w:tc>
        <w:tc>
          <w:tcPr>
            <w:tcW w:w="1315" w:type="dxa"/>
          </w:tcPr>
          <w:p w:rsidR="001E10C8" w:rsidRDefault="001E10C8" w:rsidP="001E10C8">
            <w:pPr>
              <w:jc w:val="right"/>
            </w:pPr>
            <w:r>
              <w:t>0.66%</w:t>
            </w:r>
          </w:p>
        </w:tc>
        <w:tc>
          <w:tcPr>
            <w:tcW w:w="907" w:type="dxa"/>
          </w:tcPr>
          <w:p w:rsidR="001E10C8" w:rsidRDefault="001E10C8" w:rsidP="001E10C8">
            <w:pPr>
              <w:jc w:val="right"/>
            </w:pPr>
            <w:r>
              <w:t>-0.10%</w:t>
            </w:r>
          </w:p>
        </w:tc>
        <w:tc>
          <w:tcPr>
            <w:tcW w:w="907" w:type="dxa"/>
          </w:tcPr>
          <w:p w:rsidR="001E10C8" w:rsidRDefault="001E10C8" w:rsidP="001E10C8">
            <w:pPr>
              <w:jc w:val="right"/>
            </w:pPr>
            <w:r>
              <w:t>0.25%</w:t>
            </w:r>
          </w:p>
        </w:tc>
      </w:tr>
      <w:tr w:rsidR="001E10C8" w:rsidTr="001E10C8">
        <w:tc>
          <w:tcPr>
            <w:tcW w:w="1429" w:type="dxa"/>
          </w:tcPr>
          <w:p w:rsidR="001E10C8" w:rsidRDefault="001E10C8" w:rsidP="001E10C8">
            <w:pPr>
              <w:jc w:val="left"/>
            </w:pPr>
            <w:r>
              <w:rPr>
                <w:rFonts w:hint="eastAsia"/>
              </w:rPr>
              <w:t>过去一年</w:t>
            </w:r>
          </w:p>
        </w:tc>
        <w:tc>
          <w:tcPr>
            <w:tcW w:w="1315" w:type="dxa"/>
          </w:tcPr>
          <w:p w:rsidR="001E10C8" w:rsidRDefault="001E10C8" w:rsidP="001E10C8">
            <w:pPr>
              <w:jc w:val="right"/>
            </w:pPr>
            <w:r>
              <w:t>19.98%</w:t>
            </w:r>
          </w:p>
        </w:tc>
        <w:tc>
          <w:tcPr>
            <w:tcW w:w="1315" w:type="dxa"/>
          </w:tcPr>
          <w:p w:rsidR="001E10C8" w:rsidRDefault="001E10C8" w:rsidP="001E10C8">
            <w:pPr>
              <w:jc w:val="right"/>
            </w:pPr>
            <w:r>
              <w:t>0.94%</w:t>
            </w:r>
          </w:p>
        </w:tc>
        <w:tc>
          <w:tcPr>
            <w:tcW w:w="1315" w:type="dxa"/>
          </w:tcPr>
          <w:p w:rsidR="001E10C8" w:rsidRDefault="001E10C8" w:rsidP="001E10C8">
            <w:pPr>
              <w:jc w:val="right"/>
            </w:pPr>
            <w:r>
              <w:t>10.01%</w:t>
            </w:r>
          </w:p>
        </w:tc>
        <w:tc>
          <w:tcPr>
            <w:tcW w:w="1315" w:type="dxa"/>
          </w:tcPr>
          <w:p w:rsidR="001E10C8" w:rsidRDefault="001E10C8" w:rsidP="001E10C8">
            <w:pPr>
              <w:jc w:val="right"/>
            </w:pPr>
            <w:r>
              <w:t>0.68%</w:t>
            </w:r>
          </w:p>
        </w:tc>
        <w:tc>
          <w:tcPr>
            <w:tcW w:w="907" w:type="dxa"/>
          </w:tcPr>
          <w:p w:rsidR="001E10C8" w:rsidRDefault="001E10C8" w:rsidP="001E10C8">
            <w:pPr>
              <w:jc w:val="right"/>
            </w:pPr>
            <w:r>
              <w:t>9.97%</w:t>
            </w:r>
          </w:p>
        </w:tc>
        <w:tc>
          <w:tcPr>
            <w:tcW w:w="907" w:type="dxa"/>
          </w:tcPr>
          <w:p w:rsidR="001E10C8" w:rsidRDefault="001E10C8" w:rsidP="001E10C8">
            <w:pPr>
              <w:jc w:val="right"/>
            </w:pPr>
            <w:r>
              <w:t>0.26%</w:t>
            </w:r>
          </w:p>
        </w:tc>
      </w:tr>
      <w:tr w:rsidR="001E10C8" w:rsidTr="001E10C8">
        <w:tc>
          <w:tcPr>
            <w:tcW w:w="1429" w:type="dxa"/>
          </w:tcPr>
          <w:p w:rsidR="001E10C8" w:rsidRDefault="001E10C8" w:rsidP="001E10C8">
            <w:pPr>
              <w:jc w:val="left"/>
            </w:pPr>
            <w:r>
              <w:rPr>
                <w:rFonts w:hint="eastAsia"/>
              </w:rPr>
              <w:t>自基金合同生效起至今</w:t>
            </w:r>
          </w:p>
        </w:tc>
        <w:tc>
          <w:tcPr>
            <w:tcW w:w="1315" w:type="dxa"/>
          </w:tcPr>
          <w:p w:rsidR="001E10C8" w:rsidRDefault="001E10C8" w:rsidP="001E10C8">
            <w:pPr>
              <w:jc w:val="right"/>
            </w:pPr>
            <w:r>
              <w:t>33.60%</w:t>
            </w:r>
          </w:p>
        </w:tc>
        <w:tc>
          <w:tcPr>
            <w:tcW w:w="1315" w:type="dxa"/>
          </w:tcPr>
          <w:p w:rsidR="001E10C8" w:rsidRDefault="001E10C8" w:rsidP="001E10C8">
            <w:pPr>
              <w:jc w:val="right"/>
            </w:pPr>
            <w:r>
              <w:t>1.04%</w:t>
            </w:r>
          </w:p>
        </w:tc>
        <w:tc>
          <w:tcPr>
            <w:tcW w:w="1315" w:type="dxa"/>
          </w:tcPr>
          <w:p w:rsidR="001E10C8" w:rsidRDefault="001E10C8" w:rsidP="001E10C8">
            <w:pPr>
              <w:jc w:val="right"/>
            </w:pPr>
            <w:r>
              <w:t>21.14%</w:t>
            </w:r>
          </w:p>
        </w:tc>
        <w:tc>
          <w:tcPr>
            <w:tcW w:w="1315" w:type="dxa"/>
          </w:tcPr>
          <w:p w:rsidR="001E10C8" w:rsidRDefault="001E10C8" w:rsidP="001E10C8">
            <w:pPr>
              <w:jc w:val="right"/>
            </w:pPr>
            <w:r>
              <w:t>0.78%</w:t>
            </w:r>
          </w:p>
        </w:tc>
        <w:tc>
          <w:tcPr>
            <w:tcW w:w="907" w:type="dxa"/>
          </w:tcPr>
          <w:p w:rsidR="001E10C8" w:rsidRDefault="001E10C8" w:rsidP="001E10C8">
            <w:pPr>
              <w:jc w:val="right"/>
            </w:pPr>
            <w:r>
              <w:t>12.46%</w:t>
            </w:r>
          </w:p>
        </w:tc>
        <w:tc>
          <w:tcPr>
            <w:tcW w:w="907" w:type="dxa"/>
          </w:tcPr>
          <w:p w:rsidR="001E10C8" w:rsidRDefault="001E10C8" w:rsidP="001E10C8">
            <w:pPr>
              <w:jc w:val="right"/>
            </w:pPr>
            <w:r>
              <w:t>0.26%</w:t>
            </w:r>
          </w:p>
        </w:tc>
      </w:tr>
    </w:tbl>
    <w:p w:rsidR="001E10C8" w:rsidRDefault="001E10C8" w:rsidP="001E10C8">
      <w:pPr>
        <w:pStyle w:val="-3"/>
        <w:spacing w:before="156" w:after="156"/>
        <w:rPr>
          <w:rFonts w:hint="eastAsia"/>
        </w:rPr>
      </w:pPr>
      <w:r>
        <w:rPr>
          <w:rFonts w:hint="eastAsia"/>
        </w:rPr>
        <w:t>自基金合同生效以来基金累计净值增长率变动及其与同期业绩比较基准收益率变动的比较</w:t>
      </w:r>
    </w:p>
    <w:p w:rsidR="001E10C8" w:rsidRDefault="001E10C8" w:rsidP="001E10C8">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1E10C8" w:rsidRDefault="001E10C8" w:rsidP="001E10C8">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1E10C8" w:rsidRDefault="001E10C8" w:rsidP="001E10C8">
      <w:pPr>
        <w:pStyle w:val="-8"/>
        <w:rPr>
          <w:rFonts w:hint="eastAsia"/>
        </w:rPr>
      </w:pPr>
      <w:r>
        <w:rPr>
          <w:rFonts w:hint="eastAsia"/>
        </w:rPr>
        <w:t>注：本基金从2024年2月22日起新增Y类份额，Y类份额自2024年3月11日起存续。</w:t>
      </w:r>
    </w:p>
    <w:p w:rsidR="001E10C8" w:rsidRDefault="001E10C8" w:rsidP="001E10C8">
      <w:pPr>
        <w:pStyle w:val="-1"/>
        <w:ind w:left="281" w:hanging="281"/>
        <w:rPr>
          <w:rFonts w:hint="eastAsia"/>
        </w:rPr>
      </w:pPr>
      <w:r>
        <w:rPr>
          <w:rFonts w:hint="eastAsia"/>
        </w:rPr>
        <w:t>管理人报告</w:t>
      </w:r>
    </w:p>
    <w:p w:rsidR="001E10C8" w:rsidRDefault="001E10C8" w:rsidP="001E10C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E10C8" w:rsidTr="003C7A1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E10C8" w:rsidRPr="001E10C8" w:rsidRDefault="001E10C8" w:rsidP="001E10C8">
            <w:pPr>
              <w:jc w:val="center"/>
              <w:rPr>
                <w:b/>
              </w:rPr>
            </w:pPr>
            <w:r w:rsidRPr="001E10C8">
              <w:rPr>
                <w:rFonts w:hint="eastAsia"/>
                <w:b/>
              </w:rPr>
              <w:t>姓名</w:t>
            </w:r>
          </w:p>
        </w:tc>
        <w:tc>
          <w:tcPr>
            <w:tcW w:w="851" w:type="dxa"/>
            <w:vMerge w:val="restart"/>
          </w:tcPr>
          <w:p w:rsidR="001E10C8" w:rsidRPr="001E10C8" w:rsidRDefault="001E10C8" w:rsidP="001E10C8">
            <w:pPr>
              <w:jc w:val="center"/>
              <w:rPr>
                <w:b/>
              </w:rPr>
            </w:pPr>
            <w:r w:rsidRPr="001E10C8">
              <w:rPr>
                <w:rFonts w:hint="eastAsia"/>
                <w:b/>
              </w:rPr>
              <w:t>职务</w:t>
            </w:r>
          </w:p>
        </w:tc>
        <w:tc>
          <w:tcPr>
            <w:tcW w:w="2234" w:type="dxa"/>
            <w:gridSpan w:val="2"/>
            <w:tcBorders>
              <w:bottom w:val="single" w:sz="4" w:space="0" w:color="auto"/>
            </w:tcBorders>
          </w:tcPr>
          <w:p w:rsidR="001E10C8" w:rsidRPr="001E10C8" w:rsidRDefault="001E10C8" w:rsidP="001E10C8">
            <w:pPr>
              <w:jc w:val="center"/>
              <w:rPr>
                <w:b/>
              </w:rPr>
            </w:pPr>
            <w:r w:rsidRPr="001E10C8">
              <w:rPr>
                <w:rFonts w:hint="eastAsia"/>
                <w:b/>
              </w:rPr>
              <w:t>任本基金的基金经理期限</w:t>
            </w:r>
          </w:p>
        </w:tc>
        <w:tc>
          <w:tcPr>
            <w:tcW w:w="703" w:type="dxa"/>
            <w:vMerge w:val="restart"/>
          </w:tcPr>
          <w:p w:rsidR="001E10C8" w:rsidRPr="001E10C8" w:rsidRDefault="001E10C8" w:rsidP="001E10C8">
            <w:pPr>
              <w:jc w:val="center"/>
              <w:rPr>
                <w:b/>
              </w:rPr>
            </w:pPr>
            <w:r w:rsidRPr="001E10C8">
              <w:rPr>
                <w:rFonts w:hint="eastAsia"/>
                <w:b/>
              </w:rPr>
              <w:t>证券从业年限</w:t>
            </w:r>
          </w:p>
        </w:tc>
        <w:tc>
          <w:tcPr>
            <w:tcW w:w="3856" w:type="dxa"/>
            <w:vMerge w:val="restart"/>
          </w:tcPr>
          <w:p w:rsidR="001E10C8" w:rsidRPr="001E10C8" w:rsidRDefault="001E10C8" w:rsidP="001E10C8">
            <w:pPr>
              <w:jc w:val="center"/>
              <w:rPr>
                <w:b/>
              </w:rPr>
            </w:pPr>
            <w:r w:rsidRPr="001E10C8">
              <w:rPr>
                <w:rFonts w:hint="eastAsia"/>
                <w:b/>
              </w:rPr>
              <w:t>说明</w:t>
            </w:r>
          </w:p>
        </w:tc>
      </w:tr>
      <w:tr w:rsidR="001E10C8" w:rsidTr="001E10C8">
        <w:tc>
          <w:tcPr>
            <w:tcW w:w="862" w:type="dxa"/>
            <w:vMerge/>
          </w:tcPr>
          <w:p w:rsidR="001E10C8" w:rsidRDefault="001E10C8" w:rsidP="001E10C8">
            <w:pPr>
              <w:jc w:val="left"/>
            </w:pPr>
          </w:p>
        </w:tc>
        <w:tc>
          <w:tcPr>
            <w:tcW w:w="851" w:type="dxa"/>
            <w:vMerge/>
          </w:tcPr>
          <w:p w:rsidR="001E10C8" w:rsidRDefault="001E10C8" w:rsidP="001E10C8">
            <w:pPr>
              <w:jc w:val="left"/>
            </w:pPr>
          </w:p>
        </w:tc>
        <w:tc>
          <w:tcPr>
            <w:tcW w:w="1117" w:type="dxa"/>
            <w:shd w:val="clear" w:color="auto" w:fill="BFBFBF"/>
          </w:tcPr>
          <w:p w:rsidR="001E10C8" w:rsidRPr="001E10C8" w:rsidRDefault="001E10C8" w:rsidP="001E10C8">
            <w:pPr>
              <w:jc w:val="center"/>
              <w:rPr>
                <w:b/>
              </w:rPr>
            </w:pPr>
            <w:r w:rsidRPr="001E10C8">
              <w:rPr>
                <w:rFonts w:hint="eastAsia"/>
                <w:b/>
              </w:rPr>
              <w:t>任职日期</w:t>
            </w:r>
          </w:p>
        </w:tc>
        <w:tc>
          <w:tcPr>
            <w:tcW w:w="1117" w:type="dxa"/>
            <w:shd w:val="clear" w:color="auto" w:fill="BFBFBF"/>
          </w:tcPr>
          <w:p w:rsidR="001E10C8" w:rsidRPr="001E10C8" w:rsidRDefault="001E10C8" w:rsidP="001E10C8">
            <w:pPr>
              <w:jc w:val="center"/>
              <w:rPr>
                <w:b/>
              </w:rPr>
            </w:pPr>
            <w:r w:rsidRPr="001E10C8">
              <w:rPr>
                <w:rFonts w:hint="eastAsia"/>
                <w:b/>
              </w:rPr>
              <w:t>离任日期</w:t>
            </w:r>
          </w:p>
        </w:tc>
        <w:tc>
          <w:tcPr>
            <w:tcW w:w="703" w:type="dxa"/>
            <w:vMerge/>
          </w:tcPr>
          <w:p w:rsidR="001E10C8" w:rsidRDefault="001E10C8" w:rsidP="001E10C8">
            <w:pPr>
              <w:jc w:val="left"/>
            </w:pPr>
          </w:p>
        </w:tc>
        <w:tc>
          <w:tcPr>
            <w:tcW w:w="3856" w:type="dxa"/>
            <w:vMerge/>
          </w:tcPr>
          <w:p w:rsidR="001E10C8" w:rsidRDefault="001E10C8" w:rsidP="001E10C8">
            <w:pPr>
              <w:jc w:val="left"/>
            </w:pPr>
          </w:p>
        </w:tc>
      </w:tr>
      <w:tr w:rsidR="001E10C8" w:rsidTr="001E10C8">
        <w:tc>
          <w:tcPr>
            <w:tcW w:w="862" w:type="dxa"/>
          </w:tcPr>
          <w:p w:rsidR="001E10C8" w:rsidRDefault="001E10C8" w:rsidP="001E10C8">
            <w:pPr>
              <w:jc w:val="left"/>
            </w:pPr>
            <w:r>
              <w:rPr>
                <w:rFonts w:hint="eastAsia"/>
              </w:rPr>
              <w:t>鲁炳良</w:t>
            </w:r>
          </w:p>
        </w:tc>
        <w:tc>
          <w:tcPr>
            <w:tcW w:w="851" w:type="dxa"/>
          </w:tcPr>
          <w:p w:rsidR="001E10C8" w:rsidRDefault="001E10C8" w:rsidP="001E10C8">
            <w:pPr>
              <w:jc w:val="left"/>
            </w:pPr>
            <w:r>
              <w:rPr>
                <w:rFonts w:hint="eastAsia"/>
              </w:rPr>
              <w:t>本基金基金经</w:t>
            </w:r>
            <w:r>
              <w:rPr>
                <w:rFonts w:hint="eastAsia"/>
              </w:rPr>
              <w:lastRenderedPageBreak/>
              <w:t>理</w:t>
            </w:r>
          </w:p>
        </w:tc>
        <w:tc>
          <w:tcPr>
            <w:tcW w:w="1117" w:type="dxa"/>
          </w:tcPr>
          <w:p w:rsidR="001E10C8" w:rsidRDefault="001E10C8" w:rsidP="001E10C8">
            <w:pPr>
              <w:jc w:val="left"/>
            </w:pPr>
            <w:r>
              <w:rPr>
                <w:rFonts w:hint="eastAsia"/>
              </w:rPr>
              <w:lastRenderedPageBreak/>
              <w:t>2023</w:t>
            </w:r>
            <w:r>
              <w:rPr>
                <w:rFonts w:hint="eastAsia"/>
              </w:rPr>
              <w:t>年</w:t>
            </w:r>
            <w:r>
              <w:rPr>
                <w:rFonts w:hint="eastAsia"/>
              </w:rPr>
              <w:t>1</w:t>
            </w:r>
            <w:r>
              <w:rPr>
                <w:rFonts w:hint="eastAsia"/>
              </w:rPr>
              <w:t>月</w:t>
            </w:r>
            <w:r>
              <w:rPr>
                <w:rFonts w:hint="eastAsia"/>
              </w:rPr>
              <w:t>17</w:t>
            </w:r>
            <w:r>
              <w:rPr>
                <w:rFonts w:hint="eastAsia"/>
              </w:rPr>
              <w:t>日</w:t>
            </w:r>
          </w:p>
        </w:tc>
        <w:tc>
          <w:tcPr>
            <w:tcW w:w="1117" w:type="dxa"/>
          </w:tcPr>
          <w:p w:rsidR="001E10C8" w:rsidRDefault="001E10C8" w:rsidP="001E10C8">
            <w:pPr>
              <w:jc w:val="right"/>
            </w:pPr>
            <w:r>
              <w:t>-</w:t>
            </w:r>
          </w:p>
        </w:tc>
        <w:tc>
          <w:tcPr>
            <w:tcW w:w="703" w:type="dxa"/>
          </w:tcPr>
          <w:p w:rsidR="001E10C8" w:rsidRDefault="001E10C8" w:rsidP="001E10C8">
            <w:pPr>
              <w:jc w:val="left"/>
            </w:pPr>
            <w:r>
              <w:rPr>
                <w:rFonts w:hint="eastAsia"/>
              </w:rPr>
              <w:t>15</w:t>
            </w:r>
            <w:r>
              <w:rPr>
                <w:rFonts w:hint="eastAsia"/>
              </w:rPr>
              <w:t>年</w:t>
            </w:r>
          </w:p>
        </w:tc>
        <w:tc>
          <w:tcPr>
            <w:tcW w:w="3856" w:type="dxa"/>
          </w:tcPr>
          <w:p w:rsidR="001E10C8" w:rsidRDefault="001E10C8" w:rsidP="001E10C8">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1E10C8" w:rsidRDefault="001E10C8" w:rsidP="001E10C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E10C8" w:rsidRDefault="001E10C8" w:rsidP="001E10C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E10C8" w:rsidRDefault="001E10C8" w:rsidP="001E10C8">
      <w:pPr>
        <w:pStyle w:val="-2"/>
        <w:spacing w:before="312"/>
        <w:rPr>
          <w:rFonts w:hint="eastAsia"/>
        </w:rPr>
      </w:pPr>
      <w:r>
        <w:rPr>
          <w:rFonts w:hint="eastAsia"/>
        </w:rPr>
        <w:t>管理人对报告期内本基金运作遵规守信情况的说明</w:t>
      </w:r>
    </w:p>
    <w:p w:rsidR="001E10C8" w:rsidRDefault="001E10C8" w:rsidP="001E10C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E10C8" w:rsidRDefault="001E10C8" w:rsidP="001E10C8">
      <w:pPr>
        <w:pStyle w:val="-2"/>
        <w:spacing w:before="312"/>
        <w:rPr>
          <w:rFonts w:hint="eastAsia"/>
        </w:rPr>
      </w:pPr>
      <w:r>
        <w:rPr>
          <w:rFonts w:hint="eastAsia"/>
        </w:rPr>
        <w:t>公平交易专项说明</w:t>
      </w:r>
    </w:p>
    <w:p w:rsidR="001E10C8" w:rsidRDefault="001E10C8" w:rsidP="001E10C8">
      <w:pPr>
        <w:pStyle w:val="-3"/>
        <w:spacing w:before="156" w:after="156"/>
        <w:rPr>
          <w:rFonts w:hint="eastAsia"/>
        </w:rPr>
      </w:pPr>
      <w:r>
        <w:rPr>
          <w:rFonts w:hint="eastAsia"/>
        </w:rPr>
        <w:t>公平交易制度的执行情况</w:t>
      </w:r>
    </w:p>
    <w:p w:rsidR="001E10C8" w:rsidRDefault="001E10C8" w:rsidP="001E10C8">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E10C8" w:rsidRDefault="001E10C8" w:rsidP="001E10C8">
      <w:pPr>
        <w:pStyle w:val="-3"/>
        <w:spacing w:before="156" w:after="156"/>
        <w:rPr>
          <w:rFonts w:hint="eastAsia"/>
        </w:rPr>
      </w:pPr>
      <w:r>
        <w:rPr>
          <w:rFonts w:hint="eastAsia"/>
        </w:rPr>
        <w:t>异常交易行为的专项说明</w:t>
      </w:r>
    </w:p>
    <w:p w:rsidR="001E10C8" w:rsidRDefault="001E10C8" w:rsidP="001E10C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E10C8" w:rsidRDefault="001E10C8" w:rsidP="001E10C8">
      <w:pPr>
        <w:pStyle w:val="-2"/>
        <w:spacing w:before="312"/>
        <w:rPr>
          <w:rFonts w:hint="eastAsia"/>
        </w:rPr>
      </w:pPr>
      <w:r>
        <w:rPr>
          <w:rFonts w:hint="eastAsia"/>
        </w:rPr>
        <w:t>报告期内基金投资策略和运作分析</w:t>
      </w:r>
    </w:p>
    <w:p w:rsidR="001E10C8" w:rsidRDefault="001E10C8" w:rsidP="001E10C8">
      <w:pPr>
        <w:pStyle w:val="-"/>
        <w:ind w:firstLine="420"/>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w:t>
      </w:r>
    </w:p>
    <w:p w:rsidR="001E10C8" w:rsidRDefault="001E10C8" w:rsidP="001E10C8">
      <w:pPr>
        <w:pStyle w:val="-"/>
        <w:ind w:firstLine="420"/>
        <w:rPr>
          <w:rFonts w:hint="eastAsia"/>
        </w:rPr>
      </w:pPr>
      <w:r>
        <w:rPr>
          <w:rFonts w:hint="eastAsia"/>
        </w:rPr>
        <w:t>海外宏观：美联储保持政策利率不变，中东军事冲突持续发酵，原油价格大涨。一季度两次美联储会议，均维持利率不变，3月美联储议息会议基调整体偏鹰。美国就业保持低位均衡，通胀显示一定粘性，1-2月CPI和核心CPI季调同比分别维持在2.4%和2.5%。美以对伊朗发动军事打击，中东局势持续发酵，原油价格大幅上涨。</w:t>
      </w:r>
    </w:p>
    <w:p w:rsidR="001E10C8" w:rsidRDefault="001E10C8" w:rsidP="001E10C8">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w:t>
      </w:r>
    </w:p>
    <w:p w:rsidR="001E10C8" w:rsidRDefault="001E10C8" w:rsidP="001E10C8">
      <w:pPr>
        <w:pStyle w:val="-"/>
        <w:ind w:firstLine="420"/>
        <w:rPr>
          <w:rFonts w:hint="eastAsia"/>
        </w:rPr>
      </w:pPr>
      <w:r>
        <w:rPr>
          <w:rFonts w:hint="eastAsia"/>
        </w:rPr>
        <w:t>三月初美伊冲突爆发，对全球供应造成严重冲击，原油价格大幅上涨，引发通胀和流动性收紧担忧，导致A股回调。 行业层面，煤炭、石油石化、综合表现居前。</w:t>
      </w:r>
    </w:p>
    <w:p w:rsidR="001E10C8" w:rsidRDefault="001E10C8" w:rsidP="001E10C8">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 行业层面，港股能源、工业、房地产表现居前。</w:t>
      </w:r>
    </w:p>
    <w:p w:rsidR="001E10C8" w:rsidRDefault="001E10C8" w:rsidP="001E10C8">
      <w:pPr>
        <w:pStyle w:val="-"/>
        <w:ind w:firstLine="420"/>
        <w:rPr>
          <w:rFonts w:hint="eastAsia"/>
        </w:rPr>
      </w:pPr>
      <w:r>
        <w:rPr>
          <w:rFonts w:hint="eastAsia"/>
        </w:rPr>
        <w:t>今年是十五五开局之年，一季度宏观经济平稳开局，两会政策定调积极，政策力度整体符合市场预期。二季度宏观核心关注高油价的持续性，以及高油价对实体经济的影响。此外，还应关注一季度经济数据成色以及4月政治局会议的政策定调。</w:t>
      </w:r>
    </w:p>
    <w:p w:rsidR="001E10C8" w:rsidRDefault="001E10C8" w:rsidP="001E10C8">
      <w:pPr>
        <w:pStyle w:val="-"/>
        <w:ind w:firstLine="420"/>
        <w:rPr>
          <w:rFonts w:hint="eastAsia"/>
        </w:rPr>
      </w:pPr>
      <w:r>
        <w:rPr>
          <w:rFonts w:hint="eastAsia"/>
        </w:rPr>
        <w:lastRenderedPageBreak/>
        <w:t>展望未来，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1E10C8" w:rsidRDefault="001E10C8" w:rsidP="001E10C8">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1E10C8" w:rsidRDefault="001E10C8" w:rsidP="001E10C8">
      <w:pPr>
        <w:pStyle w:val="-"/>
        <w:ind w:firstLine="420"/>
        <w:rPr>
          <w:rFonts w:hint="eastAsia"/>
        </w:rPr>
      </w:pPr>
      <w:r>
        <w:rPr>
          <w:rFonts w:hint="eastAsia"/>
        </w:rPr>
        <w:t>组合整体维持超配权益资产，风格均衡配置，通过选择子基金进行组合优化，对部分行业会进行波段操作，力求获得较为稳定的超额收益。</w:t>
      </w:r>
    </w:p>
    <w:p w:rsidR="001E10C8" w:rsidRDefault="001E10C8" w:rsidP="001E10C8">
      <w:pPr>
        <w:pStyle w:val="-2"/>
        <w:spacing w:before="312"/>
        <w:rPr>
          <w:rFonts w:hint="eastAsia"/>
        </w:rPr>
      </w:pPr>
      <w:r>
        <w:rPr>
          <w:rFonts w:hint="eastAsia"/>
        </w:rPr>
        <w:t>报告期内基金的业绩表现</w:t>
      </w:r>
    </w:p>
    <w:p w:rsidR="001E10C8" w:rsidRDefault="001E10C8" w:rsidP="001E10C8">
      <w:pPr>
        <w:pStyle w:val="-"/>
        <w:ind w:firstLine="420"/>
        <w:rPr>
          <w:rFonts w:hint="eastAsia"/>
        </w:rPr>
      </w:pPr>
      <w:r>
        <w:rPr>
          <w:rFonts w:hint="eastAsia"/>
        </w:rPr>
        <w:t>截至报告期末，本基金A份额净值为1.1144元，报告期内，份额净值增长率为-2.59%，同期业绩基准增长率为-2.65%；本基金Y份额净值为1.1168元，报告期内，份额净值增长率为-2.48%，同期业绩基准增长率为-2.65%。</w:t>
      </w:r>
    </w:p>
    <w:p w:rsidR="001E10C8" w:rsidRDefault="001E10C8" w:rsidP="001E10C8">
      <w:pPr>
        <w:pStyle w:val="-2"/>
        <w:spacing w:before="312"/>
        <w:rPr>
          <w:rFonts w:hint="eastAsia"/>
        </w:rPr>
      </w:pPr>
      <w:r>
        <w:rPr>
          <w:rFonts w:hint="eastAsia"/>
        </w:rPr>
        <w:t>报告期内基金持有人数或基金资产净值预警说明</w:t>
      </w:r>
    </w:p>
    <w:p w:rsidR="001E10C8" w:rsidRDefault="001E10C8" w:rsidP="001E10C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E10C8" w:rsidRDefault="001E10C8" w:rsidP="001E10C8">
      <w:pPr>
        <w:pStyle w:val="-1"/>
        <w:ind w:left="281" w:hanging="281"/>
        <w:rPr>
          <w:rFonts w:hint="eastAsia"/>
        </w:rPr>
      </w:pPr>
      <w:r>
        <w:rPr>
          <w:rFonts w:hint="eastAsia"/>
        </w:rPr>
        <w:t>投资组合报告</w:t>
      </w:r>
    </w:p>
    <w:p w:rsidR="001E10C8" w:rsidRDefault="001E10C8" w:rsidP="001E10C8">
      <w:pPr>
        <w:pStyle w:val="-2"/>
        <w:spacing w:before="312"/>
        <w:rPr>
          <w:rFonts w:hint="eastAsia"/>
        </w:rPr>
      </w:pPr>
      <w:r>
        <w:rPr>
          <w:rFonts w:hint="eastAsia"/>
        </w:rPr>
        <w:t>报告期末基金资产组合情况</w:t>
      </w:r>
    </w:p>
    <w:p w:rsidR="001E10C8" w:rsidRDefault="001E10C8" w:rsidP="001E10C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E10C8" w:rsidTr="001E10C8">
        <w:trPr>
          <w:cnfStyle w:val="100000000000" w:firstRow="1" w:lastRow="0" w:firstColumn="0" w:lastColumn="0" w:oddVBand="0" w:evenVBand="0" w:oddHBand="0" w:evenHBand="0" w:firstRowFirstColumn="0" w:firstRowLastColumn="0" w:lastRowFirstColumn="0" w:lastRowLastColumn="0"/>
        </w:trPr>
        <w:tc>
          <w:tcPr>
            <w:tcW w:w="646" w:type="dxa"/>
          </w:tcPr>
          <w:p w:rsidR="001E10C8" w:rsidRPr="001E10C8" w:rsidRDefault="001E10C8" w:rsidP="001E10C8">
            <w:pPr>
              <w:jc w:val="center"/>
              <w:rPr>
                <w:b/>
              </w:rPr>
            </w:pPr>
            <w:r w:rsidRPr="001E10C8">
              <w:rPr>
                <w:rFonts w:hint="eastAsia"/>
                <w:b/>
              </w:rPr>
              <w:t>序号</w:t>
            </w:r>
          </w:p>
        </w:tc>
        <w:tc>
          <w:tcPr>
            <w:tcW w:w="2971" w:type="dxa"/>
          </w:tcPr>
          <w:p w:rsidR="001E10C8" w:rsidRPr="001E10C8" w:rsidRDefault="001E10C8" w:rsidP="001E10C8">
            <w:pPr>
              <w:jc w:val="center"/>
              <w:rPr>
                <w:b/>
              </w:rPr>
            </w:pPr>
            <w:r w:rsidRPr="001E10C8">
              <w:rPr>
                <w:rFonts w:hint="eastAsia"/>
                <w:b/>
              </w:rPr>
              <w:t>项目</w:t>
            </w:r>
          </w:p>
        </w:tc>
        <w:tc>
          <w:tcPr>
            <w:tcW w:w="2381" w:type="dxa"/>
          </w:tcPr>
          <w:p w:rsidR="001E10C8" w:rsidRPr="001E10C8" w:rsidRDefault="001E10C8" w:rsidP="001E10C8">
            <w:pPr>
              <w:jc w:val="center"/>
              <w:rPr>
                <w:b/>
              </w:rPr>
            </w:pPr>
            <w:r w:rsidRPr="001E10C8">
              <w:rPr>
                <w:rFonts w:hint="eastAsia"/>
                <w:b/>
              </w:rPr>
              <w:t>金额（元）</w:t>
            </w:r>
          </w:p>
        </w:tc>
        <w:tc>
          <w:tcPr>
            <w:tcW w:w="2506" w:type="dxa"/>
          </w:tcPr>
          <w:p w:rsidR="001E10C8" w:rsidRPr="001E10C8" w:rsidRDefault="001E10C8" w:rsidP="001E10C8">
            <w:pPr>
              <w:jc w:val="center"/>
              <w:rPr>
                <w:b/>
              </w:rPr>
            </w:pPr>
            <w:r w:rsidRPr="001E10C8">
              <w:rPr>
                <w:rFonts w:hint="eastAsia"/>
                <w:b/>
              </w:rPr>
              <w:t>占基金总资产的比例（</w:t>
            </w:r>
            <w:r w:rsidRPr="001E10C8">
              <w:rPr>
                <w:rFonts w:hint="eastAsia"/>
                <w:b/>
              </w:rPr>
              <w:t>%</w:t>
            </w:r>
            <w:r w:rsidRPr="001E10C8">
              <w:rPr>
                <w:rFonts w:hint="eastAsia"/>
                <w:b/>
              </w:rPr>
              <w:t>）</w:t>
            </w:r>
          </w:p>
        </w:tc>
      </w:tr>
      <w:tr w:rsidR="001E10C8" w:rsidTr="001E10C8">
        <w:tc>
          <w:tcPr>
            <w:tcW w:w="646" w:type="dxa"/>
          </w:tcPr>
          <w:p w:rsidR="001E10C8" w:rsidRDefault="001E10C8" w:rsidP="001E10C8">
            <w:pPr>
              <w:jc w:val="center"/>
            </w:pPr>
            <w:r>
              <w:t>1</w:t>
            </w:r>
          </w:p>
        </w:tc>
        <w:tc>
          <w:tcPr>
            <w:tcW w:w="2971" w:type="dxa"/>
          </w:tcPr>
          <w:p w:rsidR="001E10C8" w:rsidRDefault="001E10C8" w:rsidP="001E10C8">
            <w:pPr>
              <w:jc w:val="left"/>
            </w:pPr>
            <w:r>
              <w:rPr>
                <w:rFonts w:hint="eastAsia"/>
              </w:rPr>
              <w:t>权益投资</w:t>
            </w:r>
          </w:p>
        </w:tc>
        <w:tc>
          <w:tcPr>
            <w:tcW w:w="2381" w:type="dxa"/>
          </w:tcPr>
          <w:p w:rsidR="001E10C8" w:rsidRDefault="001E10C8" w:rsidP="001E10C8">
            <w:pPr>
              <w:jc w:val="right"/>
            </w:pPr>
            <w:r>
              <w:t>19,145,662.55</w:t>
            </w:r>
          </w:p>
        </w:tc>
        <w:tc>
          <w:tcPr>
            <w:tcW w:w="2506" w:type="dxa"/>
          </w:tcPr>
          <w:p w:rsidR="001E10C8" w:rsidRDefault="001E10C8" w:rsidP="001E10C8">
            <w:pPr>
              <w:jc w:val="right"/>
            </w:pPr>
            <w:r>
              <w:t>7.48</w:t>
            </w:r>
          </w:p>
        </w:tc>
      </w:tr>
      <w:tr w:rsidR="001E10C8" w:rsidTr="001E10C8">
        <w:tc>
          <w:tcPr>
            <w:tcW w:w="646" w:type="dxa"/>
          </w:tcPr>
          <w:p w:rsidR="001E10C8" w:rsidRDefault="001E10C8" w:rsidP="001E10C8">
            <w:pPr>
              <w:jc w:val="center"/>
            </w:pPr>
          </w:p>
        </w:tc>
        <w:tc>
          <w:tcPr>
            <w:tcW w:w="2971" w:type="dxa"/>
          </w:tcPr>
          <w:p w:rsidR="001E10C8" w:rsidRDefault="001E10C8" w:rsidP="001E10C8">
            <w:pPr>
              <w:jc w:val="left"/>
            </w:pPr>
            <w:r>
              <w:rPr>
                <w:rFonts w:hint="eastAsia"/>
              </w:rPr>
              <w:t>其中：股票</w:t>
            </w:r>
          </w:p>
        </w:tc>
        <w:tc>
          <w:tcPr>
            <w:tcW w:w="2381" w:type="dxa"/>
          </w:tcPr>
          <w:p w:rsidR="001E10C8" w:rsidRDefault="001E10C8" w:rsidP="001E10C8">
            <w:pPr>
              <w:jc w:val="right"/>
            </w:pPr>
            <w:r>
              <w:t>19,145,662.55</w:t>
            </w:r>
          </w:p>
        </w:tc>
        <w:tc>
          <w:tcPr>
            <w:tcW w:w="2506" w:type="dxa"/>
          </w:tcPr>
          <w:p w:rsidR="001E10C8" w:rsidRDefault="001E10C8" w:rsidP="001E10C8">
            <w:pPr>
              <w:jc w:val="right"/>
            </w:pPr>
            <w:r>
              <w:t>7.48</w:t>
            </w:r>
          </w:p>
        </w:tc>
      </w:tr>
      <w:tr w:rsidR="001E10C8" w:rsidTr="001E10C8">
        <w:tc>
          <w:tcPr>
            <w:tcW w:w="646" w:type="dxa"/>
          </w:tcPr>
          <w:p w:rsidR="001E10C8" w:rsidRDefault="001E10C8" w:rsidP="001E10C8">
            <w:pPr>
              <w:jc w:val="center"/>
            </w:pPr>
            <w:r>
              <w:t>2</w:t>
            </w:r>
          </w:p>
        </w:tc>
        <w:tc>
          <w:tcPr>
            <w:tcW w:w="2971" w:type="dxa"/>
          </w:tcPr>
          <w:p w:rsidR="001E10C8" w:rsidRDefault="001E10C8" w:rsidP="001E10C8">
            <w:pPr>
              <w:jc w:val="left"/>
            </w:pPr>
            <w:r>
              <w:rPr>
                <w:rFonts w:hint="eastAsia"/>
              </w:rPr>
              <w:t>基金投资</w:t>
            </w:r>
          </w:p>
        </w:tc>
        <w:tc>
          <w:tcPr>
            <w:tcW w:w="2381" w:type="dxa"/>
          </w:tcPr>
          <w:p w:rsidR="001E10C8" w:rsidRDefault="001E10C8" w:rsidP="001E10C8">
            <w:pPr>
              <w:jc w:val="right"/>
            </w:pPr>
            <w:r>
              <w:t>218,506,270.49</w:t>
            </w:r>
          </w:p>
        </w:tc>
        <w:tc>
          <w:tcPr>
            <w:tcW w:w="2506" w:type="dxa"/>
          </w:tcPr>
          <w:p w:rsidR="001E10C8" w:rsidRDefault="001E10C8" w:rsidP="001E10C8">
            <w:pPr>
              <w:jc w:val="right"/>
            </w:pPr>
            <w:r>
              <w:t>85.39</w:t>
            </w:r>
          </w:p>
        </w:tc>
      </w:tr>
      <w:tr w:rsidR="001E10C8" w:rsidTr="001E10C8">
        <w:tc>
          <w:tcPr>
            <w:tcW w:w="646" w:type="dxa"/>
          </w:tcPr>
          <w:p w:rsidR="001E10C8" w:rsidRDefault="001E10C8" w:rsidP="001E10C8">
            <w:pPr>
              <w:jc w:val="center"/>
            </w:pPr>
            <w:r>
              <w:t>3</w:t>
            </w:r>
          </w:p>
        </w:tc>
        <w:tc>
          <w:tcPr>
            <w:tcW w:w="2971" w:type="dxa"/>
          </w:tcPr>
          <w:p w:rsidR="001E10C8" w:rsidRDefault="001E10C8" w:rsidP="001E10C8">
            <w:pPr>
              <w:jc w:val="left"/>
            </w:pPr>
            <w:r>
              <w:rPr>
                <w:rFonts w:hint="eastAsia"/>
              </w:rPr>
              <w:t>固定收益投资</w:t>
            </w:r>
          </w:p>
        </w:tc>
        <w:tc>
          <w:tcPr>
            <w:tcW w:w="2381" w:type="dxa"/>
          </w:tcPr>
          <w:p w:rsidR="001E10C8" w:rsidRDefault="001E10C8" w:rsidP="001E10C8">
            <w:pPr>
              <w:jc w:val="right"/>
            </w:pPr>
            <w:r>
              <w:t>13,656,239.94</w:t>
            </w:r>
          </w:p>
        </w:tc>
        <w:tc>
          <w:tcPr>
            <w:tcW w:w="2506" w:type="dxa"/>
          </w:tcPr>
          <w:p w:rsidR="001E10C8" w:rsidRDefault="001E10C8" w:rsidP="001E10C8">
            <w:pPr>
              <w:jc w:val="right"/>
            </w:pPr>
            <w:r>
              <w:t>5.34</w:t>
            </w:r>
          </w:p>
        </w:tc>
      </w:tr>
      <w:tr w:rsidR="001E10C8" w:rsidTr="001E10C8">
        <w:tc>
          <w:tcPr>
            <w:tcW w:w="646" w:type="dxa"/>
          </w:tcPr>
          <w:p w:rsidR="001E10C8" w:rsidRDefault="001E10C8" w:rsidP="001E10C8">
            <w:pPr>
              <w:jc w:val="center"/>
            </w:pPr>
          </w:p>
        </w:tc>
        <w:tc>
          <w:tcPr>
            <w:tcW w:w="2971" w:type="dxa"/>
          </w:tcPr>
          <w:p w:rsidR="001E10C8" w:rsidRDefault="001E10C8" w:rsidP="001E10C8">
            <w:pPr>
              <w:jc w:val="left"/>
            </w:pPr>
            <w:r>
              <w:rPr>
                <w:rFonts w:hint="eastAsia"/>
              </w:rPr>
              <w:t>其中：债券</w:t>
            </w:r>
          </w:p>
        </w:tc>
        <w:tc>
          <w:tcPr>
            <w:tcW w:w="2381" w:type="dxa"/>
          </w:tcPr>
          <w:p w:rsidR="001E10C8" w:rsidRDefault="001E10C8" w:rsidP="001E10C8">
            <w:pPr>
              <w:jc w:val="right"/>
            </w:pPr>
            <w:r>
              <w:t>13,656,239.94</w:t>
            </w:r>
          </w:p>
        </w:tc>
        <w:tc>
          <w:tcPr>
            <w:tcW w:w="2506" w:type="dxa"/>
          </w:tcPr>
          <w:p w:rsidR="001E10C8" w:rsidRDefault="001E10C8" w:rsidP="001E10C8">
            <w:pPr>
              <w:jc w:val="right"/>
            </w:pPr>
            <w:r>
              <w:t>5.34</w:t>
            </w:r>
          </w:p>
        </w:tc>
      </w:tr>
      <w:tr w:rsidR="001E10C8" w:rsidTr="001E10C8">
        <w:tc>
          <w:tcPr>
            <w:tcW w:w="646" w:type="dxa"/>
          </w:tcPr>
          <w:p w:rsidR="001E10C8" w:rsidRDefault="001E10C8" w:rsidP="001E10C8">
            <w:pPr>
              <w:jc w:val="center"/>
            </w:pPr>
          </w:p>
        </w:tc>
        <w:tc>
          <w:tcPr>
            <w:tcW w:w="2971" w:type="dxa"/>
          </w:tcPr>
          <w:p w:rsidR="001E10C8" w:rsidRDefault="001E10C8" w:rsidP="001E10C8">
            <w:pPr>
              <w:jc w:val="left"/>
            </w:pPr>
            <w:r>
              <w:rPr>
                <w:rFonts w:hint="eastAsia"/>
              </w:rPr>
              <w:t xml:space="preserve">      </w:t>
            </w:r>
            <w:r>
              <w:rPr>
                <w:rFonts w:hint="eastAsia"/>
              </w:rPr>
              <w:t>资产支持证券</w:t>
            </w:r>
          </w:p>
        </w:tc>
        <w:tc>
          <w:tcPr>
            <w:tcW w:w="2381" w:type="dxa"/>
          </w:tcPr>
          <w:p w:rsidR="001E10C8" w:rsidRDefault="001E10C8" w:rsidP="001E10C8">
            <w:pPr>
              <w:jc w:val="right"/>
            </w:pPr>
            <w:r>
              <w:t>-</w:t>
            </w:r>
          </w:p>
        </w:tc>
        <w:tc>
          <w:tcPr>
            <w:tcW w:w="2506" w:type="dxa"/>
          </w:tcPr>
          <w:p w:rsidR="001E10C8" w:rsidRDefault="001E10C8" w:rsidP="001E10C8">
            <w:pPr>
              <w:jc w:val="right"/>
            </w:pPr>
            <w:r>
              <w:t>-</w:t>
            </w:r>
          </w:p>
        </w:tc>
      </w:tr>
      <w:tr w:rsidR="001E10C8" w:rsidTr="001E10C8">
        <w:tc>
          <w:tcPr>
            <w:tcW w:w="646" w:type="dxa"/>
          </w:tcPr>
          <w:p w:rsidR="001E10C8" w:rsidRDefault="001E10C8" w:rsidP="001E10C8">
            <w:pPr>
              <w:jc w:val="center"/>
            </w:pPr>
            <w:r>
              <w:t>4</w:t>
            </w:r>
          </w:p>
        </w:tc>
        <w:tc>
          <w:tcPr>
            <w:tcW w:w="2971" w:type="dxa"/>
          </w:tcPr>
          <w:p w:rsidR="001E10C8" w:rsidRDefault="001E10C8" w:rsidP="001E10C8">
            <w:pPr>
              <w:jc w:val="left"/>
            </w:pPr>
            <w:r>
              <w:rPr>
                <w:rFonts w:hint="eastAsia"/>
              </w:rPr>
              <w:t>贵金属投资</w:t>
            </w:r>
          </w:p>
        </w:tc>
        <w:tc>
          <w:tcPr>
            <w:tcW w:w="2381" w:type="dxa"/>
          </w:tcPr>
          <w:p w:rsidR="001E10C8" w:rsidRDefault="001E10C8" w:rsidP="001E10C8">
            <w:pPr>
              <w:jc w:val="right"/>
            </w:pPr>
            <w:r>
              <w:t>-</w:t>
            </w:r>
          </w:p>
        </w:tc>
        <w:tc>
          <w:tcPr>
            <w:tcW w:w="2506" w:type="dxa"/>
          </w:tcPr>
          <w:p w:rsidR="001E10C8" w:rsidRDefault="001E10C8" w:rsidP="001E10C8">
            <w:pPr>
              <w:jc w:val="right"/>
            </w:pPr>
            <w:r>
              <w:t>-</w:t>
            </w:r>
          </w:p>
        </w:tc>
      </w:tr>
      <w:tr w:rsidR="001E10C8" w:rsidTr="001E10C8">
        <w:tc>
          <w:tcPr>
            <w:tcW w:w="646" w:type="dxa"/>
          </w:tcPr>
          <w:p w:rsidR="001E10C8" w:rsidRDefault="001E10C8" w:rsidP="001E10C8">
            <w:pPr>
              <w:jc w:val="center"/>
            </w:pPr>
            <w:r>
              <w:t>5</w:t>
            </w:r>
          </w:p>
        </w:tc>
        <w:tc>
          <w:tcPr>
            <w:tcW w:w="2971" w:type="dxa"/>
          </w:tcPr>
          <w:p w:rsidR="001E10C8" w:rsidRDefault="001E10C8" w:rsidP="001E10C8">
            <w:pPr>
              <w:jc w:val="left"/>
            </w:pPr>
            <w:r>
              <w:rPr>
                <w:rFonts w:hint="eastAsia"/>
              </w:rPr>
              <w:t>金融衍生品投资</w:t>
            </w:r>
          </w:p>
        </w:tc>
        <w:tc>
          <w:tcPr>
            <w:tcW w:w="2381" w:type="dxa"/>
          </w:tcPr>
          <w:p w:rsidR="001E10C8" w:rsidRDefault="001E10C8" w:rsidP="001E10C8">
            <w:pPr>
              <w:jc w:val="right"/>
            </w:pPr>
            <w:r>
              <w:t>-</w:t>
            </w:r>
          </w:p>
        </w:tc>
        <w:tc>
          <w:tcPr>
            <w:tcW w:w="2506" w:type="dxa"/>
          </w:tcPr>
          <w:p w:rsidR="001E10C8" w:rsidRDefault="001E10C8" w:rsidP="001E10C8">
            <w:pPr>
              <w:jc w:val="right"/>
            </w:pPr>
            <w:r>
              <w:t>-</w:t>
            </w:r>
          </w:p>
        </w:tc>
      </w:tr>
      <w:tr w:rsidR="001E10C8" w:rsidTr="001E10C8">
        <w:tc>
          <w:tcPr>
            <w:tcW w:w="646" w:type="dxa"/>
          </w:tcPr>
          <w:p w:rsidR="001E10C8" w:rsidRDefault="001E10C8" w:rsidP="001E10C8">
            <w:pPr>
              <w:jc w:val="center"/>
            </w:pPr>
            <w:r>
              <w:t>6</w:t>
            </w:r>
          </w:p>
        </w:tc>
        <w:tc>
          <w:tcPr>
            <w:tcW w:w="2971" w:type="dxa"/>
          </w:tcPr>
          <w:p w:rsidR="001E10C8" w:rsidRDefault="001E10C8" w:rsidP="001E10C8">
            <w:pPr>
              <w:jc w:val="left"/>
            </w:pPr>
            <w:r>
              <w:rPr>
                <w:rFonts w:hint="eastAsia"/>
              </w:rPr>
              <w:t>买入返售金融资产</w:t>
            </w:r>
          </w:p>
        </w:tc>
        <w:tc>
          <w:tcPr>
            <w:tcW w:w="2381" w:type="dxa"/>
          </w:tcPr>
          <w:p w:rsidR="001E10C8" w:rsidRDefault="001E10C8" w:rsidP="001E10C8">
            <w:pPr>
              <w:jc w:val="right"/>
            </w:pPr>
            <w:r>
              <w:t>-</w:t>
            </w:r>
          </w:p>
        </w:tc>
        <w:tc>
          <w:tcPr>
            <w:tcW w:w="2506" w:type="dxa"/>
          </w:tcPr>
          <w:p w:rsidR="001E10C8" w:rsidRDefault="001E10C8" w:rsidP="001E10C8">
            <w:pPr>
              <w:jc w:val="right"/>
            </w:pPr>
            <w:r>
              <w:t>-</w:t>
            </w:r>
          </w:p>
        </w:tc>
      </w:tr>
      <w:tr w:rsidR="001E10C8" w:rsidTr="001E10C8">
        <w:tc>
          <w:tcPr>
            <w:tcW w:w="646" w:type="dxa"/>
          </w:tcPr>
          <w:p w:rsidR="001E10C8" w:rsidRDefault="001E10C8" w:rsidP="001E10C8">
            <w:pPr>
              <w:jc w:val="center"/>
            </w:pPr>
          </w:p>
        </w:tc>
        <w:tc>
          <w:tcPr>
            <w:tcW w:w="2971" w:type="dxa"/>
          </w:tcPr>
          <w:p w:rsidR="001E10C8" w:rsidRDefault="001E10C8" w:rsidP="001E10C8">
            <w:pPr>
              <w:jc w:val="left"/>
            </w:pPr>
            <w:r>
              <w:rPr>
                <w:rFonts w:hint="eastAsia"/>
              </w:rPr>
              <w:t>其中：买断式回购的买入返售金融资产</w:t>
            </w:r>
          </w:p>
        </w:tc>
        <w:tc>
          <w:tcPr>
            <w:tcW w:w="2381" w:type="dxa"/>
          </w:tcPr>
          <w:p w:rsidR="001E10C8" w:rsidRDefault="001E10C8" w:rsidP="001E10C8">
            <w:pPr>
              <w:jc w:val="right"/>
            </w:pPr>
            <w:r>
              <w:t>-</w:t>
            </w:r>
          </w:p>
        </w:tc>
        <w:tc>
          <w:tcPr>
            <w:tcW w:w="2506" w:type="dxa"/>
          </w:tcPr>
          <w:p w:rsidR="001E10C8" w:rsidRDefault="001E10C8" w:rsidP="001E10C8">
            <w:pPr>
              <w:jc w:val="right"/>
            </w:pPr>
            <w:r>
              <w:t>-</w:t>
            </w:r>
          </w:p>
        </w:tc>
      </w:tr>
      <w:tr w:rsidR="001E10C8" w:rsidTr="001E10C8">
        <w:tc>
          <w:tcPr>
            <w:tcW w:w="646" w:type="dxa"/>
          </w:tcPr>
          <w:p w:rsidR="001E10C8" w:rsidRDefault="001E10C8" w:rsidP="001E10C8">
            <w:pPr>
              <w:jc w:val="center"/>
            </w:pPr>
            <w:r>
              <w:t>7</w:t>
            </w:r>
          </w:p>
        </w:tc>
        <w:tc>
          <w:tcPr>
            <w:tcW w:w="2971" w:type="dxa"/>
          </w:tcPr>
          <w:p w:rsidR="001E10C8" w:rsidRDefault="001E10C8" w:rsidP="001E10C8">
            <w:pPr>
              <w:jc w:val="left"/>
            </w:pPr>
            <w:r>
              <w:rPr>
                <w:rFonts w:hint="eastAsia"/>
              </w:rPr>
              <w:t>银行存款和结算备付金合计</w:t>
            </w:r>
          </w:p>
        </w:tc>
        <w:tc>
          <w:tcPr>
            <w:tcW w:w="2381" w:type="dxa"/>
          </w:tcPr>
          <w:p w:rsidR="001E10C8" w:rsidRDefault="001E10C8" w:rsidP="001E10C8">
            <w:pPr>
              <w:jc w:val="right"/>
            </w:pPr>
            <w:r>
              <w:t>1,397,346.64</w:t>
            </w:r>
          </w:p>
        </w:tc>
        <w:tc>
          <w:tcPr>
            <w:tcW w:w="2506" w:type="dxa"/>
          </w:tcPr>
          <w:p w:rsidR="001E10C8" w:rsidRDefault="001E10C8" w:rsidP="001E10C8">
            <w:pPr>
              <w:jc w:val="right"/>
            </w:pPr>
            <w:r>
              <w:t>0.55</w:t>
            </w:r>
          </w:p>
        </w:tc>
      </w:tr>
      <w:tr w:rsidR="001E10C8" w:rsidTr="001E10C8">
        <w:tc>
          <w:tcPr>
            <w:tcW w:w="646" w:type="dxa"/>
          </w:tcPr>
          <w:p w:rsidR="001E10C8" w:rsidRDefault="001E10C8" w:rsidP="001E10C8">
            <w:pPr>
              <w:jc w:val="center"/>
            </w:pPr>
            <w:r>
              <w:t>8</w:t>
            </w:r>
          </w:p>
        </w:tc>
        <w:tc>
          <w:tcPr>
            <w:tcW w:w="2971" w:type="dxa"/>
          </w:tcPr>
          <w:p w:rsidR="001E10C8" w:rsidRDefault="001E10C8" w:rsidP="001E10C8">
            <w:pPr>
              <w:jc w:val="left"/>
            </w:pPr>
            <w:r>
              <w:rPr>
                <w:rFonts w:hint="eastAsia"/>
              </w:rPr>
              <w:t>其他资产</w:t>
            </w:r>
          </w:p>
        </w:tc>
        <w:tc>
          <w:tcPr>
            <w:tcW w:w="2381" w:type="dxa"/>
          </w:tcPr>
          <w:p w:rsidR="001E10C8" w:rsidRDefault="001E10C8" w:rsidP="001E10C8">
            <w:pPr>
              <w:jc w:val="right"/>
            </w:pPr>
            <w:r>
              <w:t>3,182,681.88</w:t>
            </w:r>
          </w:p>
        </w:tc>
        <w:tc>
          <w:tcPr>
            <w:tcW w:w="2506" w:type="dxa"/>
          </w:tcPr>
          <w:p w:rsidR="001E10C8" w:rsidRDefault="001E10C8" w:rsidP="001E10C8">
            <w:pPr>
              <w:jc w:val="right"/>
            </w:pPr>
            <w:r>
              <w:t>1.24</w:t>
            </w:r>
          </w:p>
        </w:tc>
      </w:tr>
      <w:tr w:rsidR="001E10C8" w:rsidTr="001E10C8">
        <w:tc>
          <w:tcPr>
            <w:tcW w:w="646" w:type="dxa"/>
          </w:tcPr>
          <w:p w:rsidR="001E10C8" w:rsidRDefault="001E10C8" w:rsidP="001E10C8">
            <w:pPr>
              <w:jc w:val="center"/>
            </w:pPr>
            <w:r>
              <w:t>9</w:t>
            </w:r>
          </w:p>
        </w:tc>
        <w:tc>
          <w:tcPr>
            <w:tcW w:w="2971" w:type="dxa"/>
          </w:tcPr>
          <w:p w:rsidR="001E10C8" w:rsidRDefault="001E10C8" w:rsidP="001E10C8">
            <w:pPr>
              <w:jc w:val="left"/>
            </w:pPr>
            <w:r>
              <w:rPr>
                <w:rFonts w:hint="eastAsia"/>
              </w:rPr>
              <w:t>合计</w:t>
            </w:r>
          </w:p>
        </w:tc>
        <w:tc>
          <w:tcPr>
            <w:tcW w:w="2381" w:type="dxa"/>
          </w:tcPr>
          <w:p w:rsidR="001E10C8" w:rsidRDefault="001E10C8" w:rsidP="001E10C8">
            <w:pPr>
              <w:jc w:val="right"/>
            </w:pPr>
            <w:r>
              <w:t>255,888,201.50</w:t>
            </w:r>
          </w:p>
        </w:tc>
        <w:tc>
          <w:tcPr>
            <w:tcW w:w="2506" w:type="dxa"/>
          </w:tcPr>
          <w:p w:rsidR="001E10C8" w:rsidRDefault="001E10C8" w:rsidP="001E10C8">
            <w:pPr>
              <w:jc w:val="right"/>
            </w:pPr>
            <w:r>
              <w:t>100.00</w:t>
            </w:r>
          </w:p>
        </w:tc>
      </w:tr>
    </w:tbl>
    <w:p w:rsidR="001E10C8" w:rsidRDefault="001E10C8" w:rsidP="001E10C8">
      <w:pPr>
        <w:pStyle w:val="-8"/>
        <w:rPr>
          <w:rFonts w:hint="eastAsia"/>
        </w:rPr>
      </w:pPr>
      <w:r>
        <w:rPr>
          <w:rFonts w:hint="eastAsia"/>
        </w:rPr>
        <w:t>注：本基金本报告期末通过沪港通交易机制投资的港股市值为人民币1,097,241.97元，占基金资产净值比例0.43%;通过深港通交易机制投资的港股市值为人民币1,606,942.52元，占基金资产净值比例0.63%。</w:t>
      </w:r>
    </w:p>
    <w:p w:rsidR="001E10C8" w:rsidRDefault="001E10C8" w:rsidP="001E10C8">
      <w:pPr>
        <w:pStyle w:val="-2"/>
        <w:spacing w:before="312"/>
        <w:rPr>
          <w:rFonts w:hint="eastAsia"/>
        </w:rPr>
      </w:pPr>
      <w:r>
        <w:rPr>
          <w:rFonts w:hint="eastAsia"/>
        </w:rPr>
        <w:t>报告期末按行业分类的股票投资组合</w:t>
      </w:r>
    </w:p>
    <w:p w:rsidR="001E10C8" w:rsidRDefault="001E10C8" w:rsidP="001E10C8">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E10C8" w:rsidTr="001E10C8">
        <w:trPr>
          <w:cnfStyle w:val="100000000000" w:firstRow="1" w:lastRow="0" w:firstColumn="0" w:lastColumn="0" w:oddVBand="0" w:evenVBand="0" w:oddHBand="0" w:evenHBand="0" w:firstRowFirstColumn="0" w:firstRowLastColumn="0" w:lastRowFirstColumn="0" w:lastRowLastColumn="0"/>
        </w:trPr>
        <w:tc>
          <w:tcPr>
            <w:tcW w:w="646" w:type="dxa"/>
          </w:tcPr>
          <w:p w:rsidR="001E10C8" w:rsidRPr="001E10C8" w:rsidRDefault="001E10C8" w:rsidP="001E10C8">
            <w:pPr>
              <w:jc w:val="center"/>
              <w:rPr>
                <w:b/>
              </w:rPr>
            </w:pPr>
            <w:r w:rsidRPr="001E10C8">
              <w:rPr>
                <w:rFonts w:hint="eastAsia"/>
                <w:b/>
              </w:rPr>
              <w:t>代码</w:t>
            </w:r>
          </w:p>
        </w:tc>
        <w:tc>
          <w:tcPr>
            <w:tcW w:w="3595" w:type="dxa"/>
          </w:tcPr>
          <w:p w:rsidR="001E10C8" w:rsidRPr="001E10C8" w:rsidRDefault="001E10C8" w:rsidP="001E10C8">
            <w:pPr>
              <w:jc w:val="center"/>
              <w:rPr>
                <w:b/>
              </w:rPr>
            </w:pPr>
            <w:r w:rsidRPr="001E10C8">
              <w:rPr>
                <w:rFonts w:hint="eastAsia"/>
                <w:b/>
              </w:rPr>
              <w:t>行业类别</w:t>
            </w:r>
          </w:p>
        </w:tc>
        <w:tc>
          <w:tcPr>
            <w:tcW w:w="1769" w:type="dxa"/>
          </w:tcPr>
          <w:p w:rsidR="001E10C8" w:rsidRPr="001E10C8" w:rsidRDefault="001E10C8" w:rsidP="001E10C8">
            <w:pPr>
              <w:jc w:val="center"/>
              <w:rPr>
                <w:b/>
              </w:rPr>
            </w:pPr>
            <w:r w:rsidRPr="001E10C8">
              <w:rPr>
                <w:rFonts w:hint="eastAsia"/>
                <w:b/>
              </w:rPr>
              <w:t>公允价值（元）</w:t>
            </w:r>
          </w:p>
        </w:tc>
        <w:tc>
          <w:tcPr>
            <w:tcW w:w="2495" w:type="dxa"/>
          </w:tcPr>
          <w:p w:rsidR="001E10C8" w:rsidRPr="001E10C8" w:rsidRDefault="001E10C8" w:rsidP="001E10C8">
            <w:pPr>
              <w:jc w:val="center"/>
              <w:rPr>
                <w:b/>
              </w:rPr>
            </w:pPr>
            <w:r w:rsidRPr="001E10C8">
              <w:rPr>
                <w:rFonts w:hint="eastAsia"/>
                <w:b/>
              </w:rPr>
              <w:t>占基金资产净值比例（％）</w:t>
            </w:r>
          </w:p>
        </w:tc>
      </w:tr>
      <w:tr w:rsidR="001E10C8" w:rsidTr="001E10C8">
        <w:tc>
          <w:tcPr>
            <w:tcW w:w="646" w:type="dxa"/>
          </w:tcPr>
          <w:p w:rsidR="001E10C8" w:rsidRDefault="001E10C8" w:rsidP="001E10C8">
            <w:pPr>
              <w:jc w:val="left"/>
            </w:pPr>
            <w:r>
              <w:t>A</w:t>
            </w:r>
          </w:p>
        </w:tc>
        <w:tc>
          <w:tcPr>
            <w:tcW w:w="3595" w:type="dxa"/>
          </w:tcPr>
          <w:p w:rsidR="001E10C8" w:rsidRDefault="001E10C8" w:rsidP="001E10C8">
            <w:pPr>
              <w:jc w:val="left"/>
            </w:pPr>
            <w:r>
              <w:rPr>
                <w:rFonts w:hint="eastAsia"/>
              </w:rPr>
              <w:t>农、林、牧、渔业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B</w:t>
            </w:r>
          </w:p>
        </w:tc>
        <w:tc>
          <w:tcPr>
            <w:tcW w:w="3595" w:type="dxa"/>
          </w:tcPr>
          <w:p w:rsidR="001E10C8" w:rsidRDefault="001E10C8" w:rsidP="001E10C8">
            <w:pPr>
              <w:jc w:val="left"/>
            </w:pPr>
            <w:r>
              <w:rPr>
                <w:rFonts w:hint="eastAsia"/>
              </w:rPr>
              <w:t>采矿业</w:t>
            </w:r>
          </w:p>
        </w:tc>
        <w:tc>
          <w:tcPr>
            <w:tcW w:w="1769" w:type="dxa"/>
          </w:tcPr>
          <w:p w:rsidR="001E10C8" w:rsidRDefault="001E10C8" w:rsidP="001E10C8">
            <w:pPr>
              <w:jc w:val="right"/>
            </w:pPr>
            <w:r>
              <w:t>1,137,400.00</w:t>
            </w:r>
          </w:p>
        </w:tc>
        <w:tc>
          <w:tcPr>
            <w:tcW w:w="2495" w:type="dxa"/>
          </w:tcPr>
          <w:p w:rsidR="001E10C8" w:rsidRDefault="001E10C8" w:rsidP="001E10C8">
            <w:pPr>
              <w:jc w:val="right"/>
            </w:pPr>
            <w:r>
              <w:t>0.45</w:t>
            </w:r>
          </w:p>
        </w:tc>
      </w:tr>
      <w:tr w:rsidR="001E10C8" w:rsidTr="001E10C8">
        <w:tc>
          <w:tcPr>
            <w:tcW w:w="646" w:type="dxa"/>
          </w:tcPr>
          <w:p w:rsidR="001E10C8" w:rsidRDefault="001E10C8" w:rsidP="001E10C8">
            <w:pPr>
              <w:jc w:val="left"/>
            </w:pPr>
            <w:r>
              <w:t>C</w:t>
            </w:r>
          </w:p>
        </w:tc>
        <w:tc>
          <w:tcPr>
            <w:tcW w:w="3595" w:type="dxa"/>
          </w:tcPr>
          <w:p w:rsidR="001E10C8" w:rsidRDefault="001E10C8" w:rsidP="001E10C8">
            <w:pPr>
              <w:jc w:val="left"/>
            </w:pPr>
            <w:r>
              <w:rPr>
                <w:rFonts w:hint="eastAsia"/>
              </w:rPr>
              <w:t>制造业</w:t>
            </w:r>
          </w:p>
        </w:tc>
        <w:tc>
          <w:tcPr>
            <w:tcW w:w="1769" w:type="dxa"/>
          </w:tcPr>
          <w:p w:rsidR="001E10C8" w:rsidRDefault="001E10C8" w:rsidP="001E10C8">
            <w:pPr>
              <w:jc w:val="right"/>
            </w:pPr>
            <w:r>
              <w:t>13,594,409.78</w:t>
            </w:r>
          </w:p>
        </w:tc>
        <w:tc>
          <w:tcPr>
            <w:tcW w:w="2495" w:type="dxa"/>
          </w:tcPr>
          <w:p w:rsidR="001E10C8" w:rsidRDefault="001E10C8" w:rsidP="001E10C8">
            <w:pPr>
              <w:jc w:val="right"/>
            </w:pPr>
            <w:r>
              <w:t>5.32</w:t>
            </w:r>
          </w:p>
        </w:tc>
      </w:tr>
      <w:tr w:rsidR="001E10C8" w:rsidTr="001E10C8">
        <w:tc>
          <w:tcPr>
            <w:tcW w:w="646" w:type="dxa"/>
          </w:tcPr>
          <w:p w:rsidR="001E10C8" w:rsidRDefault="001E10C8" w:rsidP="001E10C8">
            <w:pPr>
              <w:jc w:val="left"/>
            </w:pPr>
            <w:r>
              <w:t>D</w:t>
            </w:r>
          </w:p>
        </w:tc>
        <w:tc>
          <w:tcPr>
            <w:tcW w:w="3595" w:type="dxa"/>
          </w:tcPr>
          <w:p w:rsidR="001E10C8" w:rsidRDefault="001E10C8" w:rsidP="001E10C8">
            <w:pPr>
              <w:jc w:val="left"/>
            </w:pPr>
            <w:r>
              <w:rPr>
                <w:rFonts w:hint="eastAsia"/>
              </w:rPr>
              <w:t>电力、热力、燃气及水生产和供应业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E</w:t>
            </w:r>
          </w:p>
        </w:tc>
        <w:tc>
          <w:tcPr>
            <w:tcW w:w="3595" w:type="dxa"/>
          </w:tcPr>
          <w:p w:rsidR="001E10C8" w:rsidRDefault="001E10C8" w:rsidP="001E10C8">
            <w:pPr>
              <w:jc w:val="left"/>
            </w:pPr>
            <w:r>
              <w:rPr>
                <w:rFonts w:hint="eastAsia"/>
              </w:rPr>
              <w:t>建筑业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F</w:t>
            </w:r>
          </w:p>
        </w:tc>
        <w:tc>
          <w:tcPr>
            <w:tcW w:w="3595" w:type="dxa"/>
          </w:tcPr>
          <w:p w:rsidR="001E10C8" w:rsidRDefault="001E10C8" w:rsidP="001E10C8">
            <w:pPr>
              <w:jc w:val="left"/>
            </w:pPr>
            <w:r>
              <w:rPr>
                <w:rFonts w:hint="eastAsia"/>
              </w:rPr>
              <w:t>批发和零售业</w:t>
            </w:r>
          </w:p>
        </w:tc>
        <w:tc>
          <w:tcPr>
            <w:tcW w:w="1769" w:type="dxa"/>
          </w:tcPr>
          <w:p w:rsidR="001E10C8" w:rsidRDefault="001E10C8" w:rsidP="001E10C8">
            <w:pPr>
              <w:jc w:val="right"/>
            </w:pPr>
            <w:r>
              <w:t>1,611.00</w:t>
            </w:r>
          </w:p>
        </w:tc>
        <w:tc>
          <w:tcPr>
            <w:tcW w:w="2495" w:type="dxa"/>
          </w:tcPr>
          <w:p w:rsidR="001E10C8" w:rsidRDefault="001E10C8" w:rsidP="001E10C8">
            <w:pPr>
              <w:jc w:val="right"/>
            </w:pPr>
            <w:r>
              <w:t>0.00</w:t>
            </w:r>
          </w:p>
        </w:tc>
      </w:tr>
      <w:tr w:rsidR="001E10C8" w:rsidTr="001E10C8">
        <w:tc>
          <w:tcPr>
            <w:tcW w:w="646" w:type="dxa"/>
          </w:tcPr>
          <w:p w:rsidR="001E10C8" w:rsidRDefault="001E10C8" w:rsidP="001E10C8">
            <w:pPr>
              <w:jc w:val="left"/>
            </w:pPr>
            <w:r>
              <w:t>G</w:t>
            </w:r>
          </w:p>
        </w:tc>
        <w:tc>
          <w:tcPr>
            <w:tcW w:w="3595" w:type="dxa"/>
          </w:tcPr>
          <w:p w:rsidR="001E10C8" w:rsidRDefault="001E10C8" w:rsidP="001E10C8">
            <w:pPr>
              <w:jc w:val="left"/>
            </w:pPr>
            <w:r>
              <w:rPr>
                <w:rFonts w:hint="eastAsia"/>
              </w:rPr>
              <w:t>交通运输、仓储和邮政业</w:t>
            </w:r>
          </w:p>
        </w:tc>
        <w:tc>
          <w:tcPr>
            <w:tcW w:w="1769" w:type="dxa"/>
          </w:tcPr>
          <w:p w:rsidR="001E10C8" w:rsidRDefault="001E10C8" w:rsidP="001E10C8">
            <w:pPr>
              <w:jc w:val="right"/>
            </w:pPr>
            <w:r>
              <w:t>741,000.00</w:t>
            </w:r>
          </w:p>
        </w:tc>
        <w:tc>
          <w:tcPr>
            <w:tcW w:w="2495" w:type="dxa"/>
          </w:tcPr>
          <w:p w:rsidR="001E10C8" w:rsidRDefault="001E10C8" w:rsidP="001E10C8">
            <w:pPr>
              <w:jc w:val="right"/>
            </w:pPr>
            <w:r>
              <w:t>0.29</w:t>
            </w:r>
          </w:p>
        </w:tc>
      </w:tr>
      <w:tr w:rsidR="001E10C8" w:rsidTr="001E10C8">
        <w:tc>
          <w:tcPr>
            <w:tcW w:w="646" w:type="dxa"/>
          </w:tcPr>
          <w:p w:rsidR="001E10C8" w:rsidRDefault="001E10C8" w:rsidP="001E10C8">
            <w:pPr>
              <w:jc w:val="left"/>
            </w:pPr>
            <w:r>
              <w:t>H</w:t>
            </w:r>
          </w:p>
        </w:tc>
        <w:tc>
          <w:tcPr>
            <w:tcW w:w="3595" w:type="dxa"/>
          </w:tcPr>
          <w:p w:rsidR="001E10C8" w:rsidRDefault="001E10C8" w:rsidP="001E10C8">
            <w:pPr>
              <w:jc w:val="left"/>
            </w:pPr>
            <w:r>
              <w:rPr>
                <w:rFonts w:hint="eastAsia"/>
              </w:rPr>
              <w:t>住宿和餐饮业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I</w:t>
            </w:r>
          </w:p>
        </w:tc>
        <w:tc>
          <w:tcPr>
            <w:tcW w:w="3595" w:type="dxa"/>
          </w:tcPr>
          <w:p w:rsidR="001E10C8" w:rsidRDefault="001E10C8" w:rsidP="001E10C8">
            <w:pPr>
              <w:jc w:val="left"/>
            </w:pPr>
            <w:r>
              <w:rPr>
                <w:rFonts w:hint="eastAsia"/>
              </w:rPr>
              <w:t>信息传输、软件和信息技术服务业</w:t>
            </w:r>
          </w:p>
        </w:tc>
        <w:tc>
          <w:tcPr>
            <w:tcW w:w="1769" w:type="dxa"/>
          </w:tcPr>
          <w:p w:rsidR="001E10C8" w:rsidRDefault="001E10C8" w:rsidP="001E10C8">
            <w:pPr>
              <w:jc w:val="right"/>
            </w:pPr>
            <w:r>
              <w:t>967,057.28</w:t>
            </w:r>
          </w:p>
        </w:tc>
        <w:tc>
          <w:tcPr>
            <w:tcW w:w="2495" w:type="dxa"/>
          </w:tcPr>
          <w:p w:rsidR="001E10C8" w:rsidRDefault="001E10C8" w:rsidP="001E10C8">
            <w:pPr>
              <w:jc w:val="right"/>
            </w:pPr>
            <w:r>
              <w:t>0.38</w:t>
            </w:r>
          </w:p>
        </w:tc>
      </w:tr>
      <w:tr w:rsidR="001E10C8" w:rsidTr="001E10C8">
        <w:tc>
          <w:tcPr>
            <w:tcW w:w="646" w:type="dxa"/>
          </w:tcPr>
          <w:p w:rsidR="001E10C8" w:rsidRDefault="001E10C8" w:rsidP="001E10C8">
            <w:pPr>
              <w:jc w:val="left"/>
            </w:pPr>
            <w:r>
              <w:t>J</w:t>
            </w:r>
          </w:p>
        </w:tc>
        <w:tc>
          <w:tcPr>
            <w:tcW w:w="3595" w:type="dxa"/>
          </w:tcPr>
          <w:p w:rsidR="001E10C8" w:rsidRDefault="001E10C8" w:rsidP="001E10C8">
            <w:pPr>
              <w:jc w:val="left"/>
            </w:pPr>
            <w:r>
              <w:rPr>
                <w:rFonts w:hint="eastAsia"/>
              </w:rPr>
              <w:t>金融业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K</w:t>
            </w:r>
          </w:p>
        </w:tc>
        <w:tc>
          <w:tcPr>
            <w:tcW w:w="3595" w:type="dxa"/>
          </w:tcPr>
          <w:p w:rsidR="001E10C8" w:rsidRDefault="001E10C8" w:rsidP="001E10C8">
            <w:pPr>
              <w:jc w:val="left"/>
            </w:pPr>
            <w:r>
              <w:rPr>
                <w:rFonts w:hint="eastAsia"/>
              </w:rPr>
              <w:t>房地产业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L</w:t>
            </w:r>
          </w:p>
        </w:tc>
        <w:tc>
          <w:tcPr>
            <w:tcW w:w="3595" w:type="dxa"/>
          </w:tcPr>
          <w:p w:rsidR="001E10C8" w:rsidRDefault="001E10C8" w:rsidP="001E10C8">
            <w:pPr>
              <w:jc w:val="left"/>
            </w:pPr>
            <w:r>
              <w:rPr>
                <w:rFonts w:hint="eastAsia"/>
              </w:rPr>
              <w:t>租赁和商务服务业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M</w:t>
            </w:r>
          </w:p>
        </w:tc>
        <w:tc>
          <w:tcPr>
            <w:tcW w:w="3595" w:type="dxa"/>
          </w:tcPr>
          <w:p w:rsidR="001E10C8" w:rsidRDefault="001E10C8" w:rsidP="001E10C8">
            <w:pPr>
              <w:jc w:val="left"/>
            </w:pPr>
            <w:r>
              <w:rPr>
                <w:rFonts w:hint="eastAsia"/>
              </w:rPr>
              <w:t>科学研究和技术服务业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N</w:t>
            </w:r>
          </w:p>
        </w:tc>
        <w:tc>
          <w:tcPr>
            <w:tcW w:w="3595" w:type="dxa"/>
          </w:tcPr>
          <w:p w:rsidR="001E10C8" w:rsidRDefault="001E10C8" w:rsidP="001E10C8">
            <w:pPr>
              <w:jc w:val="left"/>
            </w:pPr>
            <w:r>
              <w:rPr>
                <w:rFonts w:hint="eastAsia"/>
              </w:rPr>
              <w:t>水利、环境和公共设施管理业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O</w:t>
            </w:r>
          </w:p>
        </w:tc>
        <w:tc>
          <w:tcPr>
            <w:tcW w:w="3595" w:type="dxa"/>
          </w:tcPr>
          <w:p w:rsidR="001E10C8" w:rsidRDefault="001E10C8" w:rsidP="001E10C8">
            <w:pPr>
              <w:jc w:val="left"/>
            </w:pPr>
            <w:r>
              <w:rPr>
                <w:rFonts w:hint="eastAsia"/>
              </w:rPr>
              <w:t>居民服务、修理和其他服务业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P</w:t>
            </w:r>
          </w:p>
        </w:tc>
        <w:tc>
          <w:tcPr>
            <w:tcW w:w="3595" w:type="dxa"/>
          </w:tcPr>
          <w:p w:rsidR="001E10C8" w:rsidRDefault="001E10C8" w:rsidP="001E10C8">
            <w:pPr>
              <w:jc w:val="left"/>
            </w:pPr>
            <w:r>
              <w:rPr>
                <w:rFonts w:hint="eastAsia"/>
              </w:rPr>
              <w:t>教育</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Q</w:t>
            </w:r>
          </w:p>
        </w:tc>
        <w:tc>
          <w:tcPr>
            <w:tcW w:w="3595" w:type="dxa"/>
          </w:tcPr>
          <w:p w:rsidR="001E10C8" w:rsidRDefault="001E10C8" w:rsidP="001E10C8">
            <w:pPr>
              <w:jc w:val="left"/>
            </w:pPr>
            <w:r>
              <w:rPr>
                <w:rFonts w:hint="eastAsia"/>
              </w:rPr>
              <w:t>卫生和社会工作</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R</w:t>
            </w:r>
          </w:p>
        </w:tc>
        <w:tc>
          <w:tcPr>
            <w:tcW w:w="3595" w:type="dxa"/>
          </w:tcPr>
          <w:p w:rsidR="001E10C8" w:rsidRDefault="001E10C8" w:rsidP="001E10C8">
            <w:pPr>
              <w:jc w:val="left"/>
            </w:pPr>
            <w:r>
              <w:rPr>
                <w:rFonts w:hint="eastAsia"/>
              </w:rPr>
              <w:t>文化、体育和娱乐业</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r>
              <w:t>S</w:t>
            </w:r>
          </w:p>
        </w:tc>
        <w:tc>
          <w:tcPr>
            <w:tcW w:w="3595" w:type="dxa"/>
          </w:tcPr>
          <w:p w:rsidR="001E10C8" w:rsidRDefault="001E10C8" w:rsidP="001E10C8">
            <w:pPr>
              <w:jc w:val="left"/>
            </w:pPr>
            <w:r>
              <w:rPr>
                <w:rFonts w:hint="eastAsia"/>
              </w:rPr>
              <w:t>综合</w:t>
            </w:r>
          </w:p>
        </w:tc>
        <w:tc>
          <w:tcPr>
            <w:tcW w:w="1769" w:type="dxa"/>
          </w:tcPr>
          <w:p w:rsidR="001E10C8" w:rsidRDefault="001E10C8" w:rsidP="001E10C8">
            <w:pPr>
              <w:jc w:val="right"/>
            </w:pPr>
            <w:r>
              <w:t>-</w:t>
            </w:r>
          </w:p>
        </w:tc>
        <w:tc>
          <w:tcPr>
            <w:tcW w:w="2495" w:type="dxa"/>
          </w:tcPr>
          <w:p w:rsidR="001E10C8" w:rsidRDefault="001E10C8" w:rsidP="001E10C8">
            <w:pPr>
              <w:jc w:val="right"/>
            </w:pPr>
            <w:r>
              <w:t>-</w:t>
            </w:r>
          </w:p>
        </w:tc>
      </w:tr>
      <w:tr w:rsidR="001E10C8" w:rsidTr="001E10C8">
        <w:tc>
          <w:tcPr>
            <w:tcW w:w="646" w:type="dxa"/>
          </w:tcPr>
          <w:p w:rsidR="001E10C8" w:rsidRDefault="001E10C8" w:rsidP="001E10C8">
            <w:pPr>
              <w:jc w:val="left"/>
            </w:pPr>
          </w:p>
        </w:tc>
        <w:tc>
          <w:tcPr>
            <w:tcW w:w="3595" w:type="dxa"/>
          </w:tcPr>
          <w:p w:rsidR="001E10C8" w:rsidRDefault="001E10C8" w:rsidP="001E10C8">
            <w:pPr>
              <w:jc w:val="left"/>
            </w:pPr>
            <w:r>
              <w:rPr>
                <w:rFonts w:hint="eastAsia"/>
              </w:rPr>
              <w:t>合计</w:t>
            </w:r>
          </w:p>
        </w:tc>
        <w:tc>
          <w:tcPr>
            <w:tcW w:w="1769" w:type="dxa"/>
          </w:tcPr>
          <w:p w:rsidR="001E10C8" w:rsidRDefault="001E10C8" w:rsidP="001E10C8">
            <w:pPr>
              <w:jc w:val="right"/>
            </w:pPr>
            <w:r>
              <w:t>16,441,478.06</w:t>
            </w:r>
          </w:p>
        </w:tc>
        <w:tc>
          <w:tcPr>
            <w:tcW w:w="2495" w:type="dxa"/>
          </w:tcPr>
          <w:p w:rsidR="001E10C8" w:rsidRDefault="001E10C8" w:rsidP="001E10C8">
            <w:pPr>
              <w:jc w:val="right"/>
            </w:pPr>
            <w:r>
              <w:t>6.43</w:t>
            </w:r>
          </w:p>
        </w:tc>
      </w:tr>
    </w:tbl>
    <w:p w:rsidR="001E10C8" w:rsidRDefault="001E10C8" w:rsidP="001E10C8">
      <w:pPr>
        <w:pStyle w:val="-3"/>
        <w:spacing w:before="156" w:after="156"/>
        <w:rPr>
          <w:rFonts w:hint="eastAsia"/>
        </w:rPr>
      </w:pPr>
      <w:r>
        <w:rPr>
          <w:rFonts w:hint="eastAsia"/>
        </w:rPr>
        <w:lastRenderedPageBreak/>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E10C8" w:rsidTr="001E10C8">
        <w:trPr>
          <w:cnfStyle w:val="100000000000" w:firstRow="1" w:lastRow="0" w:firstColumn="0" w:lastColumn="0" w:oddVBand="0" w:evenVBand="0" w:oddHBand="0" w:evenHBand="0" w:firstRowFirstColumn="0" w:firstRowLastColumn="0" w:lastRowFirstColumn="0" w:lastRowLastColumn="0"/>
        </w:trPr>
        <w:tc>
          <w:tcPr>
            <w:tcW w:w="2768" w:type="dxa"/>
          </w:tcPr>
          <w:p w:rsidR="001E10C8" w:rsidRPr="001E10C8" w:rsidRDefault="001E10C8" w:rsidP="001E10C8">
            <w:pPr>
              <w:jc w:val="center"/>
              <w:rPr>
                <w:b/>
              </w:rPr>
            </w:pPr>
            <w:r w:rsidRPr="001E10C8">
              <w:rPr>
                <w:rFonts w:hint="eastAsia"/>
                <w:b/>
              </w:rPr>
              <w:t>行业类别</w:t>
            </w:r>
          </w:p>
        </w:tc>
        <w:tc>
          <w:tcPr>
            <w:tcW w:w="2769" w:type="dxa"/>
          </w:tcPr>
          <w:p w:rsidR="001E10C8" w:rsidRPr="001E10C8" w:rsidRDefault="001E10C8" w:rsidP="001E10C8">
            <w:pPr>
              <w:jc w:val="center"/>
              <w:rPr>
                <w:b/>
              </w:rPr>
            </w:pPr>
            <w:r w:rsidRPr="001E10C8">
              <w:rPr>
                <w:rFonts w:hint="eastAsia"/>
                <w:b/>
              </w:rPr>
              <w:t>公允价值（人民币）</w:t>
            </w:r>
          </w:p>
        </w:tc>
        <w:tc>
          <w:tcPr>
            <w:tcW w:w="2769" w:type="dxa"/>
          </w:tcPr>
          <w:p w:rsidR="001E10C8" w:rsidRPr="001E10C8" w:rsidRDefault="001E10C8" w:rsidP="001E10C8">
            <w:pPr>
              <w:jc w:val="center"/>
              <w:rPr>
                <w:b/>
              </w:rPr>
            </w:pPr>
            <w:r w:rsidRPr="001E10C8">
              <w:rPr>
                <w:rFonts w:hint="eastAsia"/>
                <w:b/>
              </w:rPr>
              <w:t>占基金资产净值比例（</w:t>
            </w:r>
            <w:r w:rsidRPr="001E10C8">
              <w:rPr>
                <w:rFonts w:hint="eastAsia"/>
                <w:b/>
              </w:rPr>
              <w:t>%</w:t>
            </w:r>
            <w:r w:rsidRPr="001E10C8">
              <w:rPr>
                <w:rFonts w:hint="eastAsia"/>
                <w:b/>
              </w:rPr>
              <w:t>）</w:t>
            </w:r>
          </w:p>
        </w:tc>
      </w:tr>
      <w:tr w:rsidR="001E10C8" w:rsidTr="001E10C8">
        <w:tc>
          <w:tcPr>
            <w:tcW w:w="2768" w:type="dxa"/>
          </w:tcPr>
          <w:p w:rsidR="001E10C8" w:rsidRDefault="001E10C8" w:rsidP="001E10C8">
            <w:pPr>
              <w:jc w:val="left"/>
            </w:pPr>
            <w:r>
              <w:rPr>
                <w:rFonts w:hint="eastAsia"/>
              </w:rPr>
              <w:t>能源</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材料</w:t>
            </w:r>
          </w:p>
        </w:tc>
        <w:tc>
          <w:tcPr>
            <w:tcW w:w="2769" w:type="dxa"/>
          </w:tcPr>
          <w:p w:rsidR="001E10C8" w:rsidRDefault="001E10C8" w:rsidP="001E10C8">
            <w:pPr>
              <w:jc w:val="right"/>
            </w:pPr>
            <w:r>
              <w:t>283,426.95</w:t>
            </w:r>
          </w:p>
        </w:tc>
        <w:tc>
          <w:tcPr>
            <w:tcW w:w="2769" w:type="dxa"/>
          </w:tcPr>
          <w:p w:rsidR="001E10C8" w:rsidRDefault="001E10C8" w:rsidP="001E10C8">
            <w:pPr>
              <w:jc w:val="right"/>
            </w:pPr>
            <w:r>
              <w:t>0.11</w:t>
            </w:r>
          </w:p>
        </w:tc>
      </w:tr>
      <w:tr w:rsidR="001E10C8" w:rsidTr="001E10C8">
        <w:tc>
          <w:tcPr>
            <w:tcW w:w="2768" w:type="dxa"/>
          </w:tcPr>
          <w:p w:rsidR="001E10C8" w:rsidRDefault="001E10C8" w:rsidP="001E10C8">
            <w:pPr>
              <w:jc w:val="left"/>
            </w:pPr>
            <w:r>
              <w:rPr>
                <w:rFonts w:hint="eastAsia"/>
              </w:rPr>
              <w:t>工业</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非必需消费品</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必需消费品</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医疗保健</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金融</w:t>
            </w:r>
          </w:p>
        </w:tc>
        <w:tc>
          <w:tcPr>
            <w:tcW w:w="2769" w:type="dxa"/>
          </w:tcPr>
          <w:p w:rsidR="001E10C8" w:rsidRDefault="001E10C8" w:rsidP="001E10C8">
            <w:pPr>
              <w:jc w:val="right"/>
            </w:pPr>
            <w:r>
              <w:t>2,196,929.71</w:t>
            </w:r>
          </w:p>
        </w:tc>
        <w:tc>
          <w:tcPr>
            <w:tcW w:w="2769" w:type="dxa"/>
          </w:tcPr>
          <w:p w:rsidR="001E10C8" w:rsidRDefault="001E10C8" w:rsidP="001E10C8">
            <w:pPr>
              <w:jc w:val="right"/>
            </w:pPr>
            <w:r>
              <w:t>0.86</w:t>
            </w:r>
          </w:p>
        </w:tc>
      </w:tr>
      <w:tr w:rsidR="001E10C8" w:rsidTr="001E10C8">
        <w:tc>
          <w:tcPr>
            <w:tcW w:w="2768" w:type="dxa"/>
          </w:tcPr>
          <w:p w:rsidR="001E10C8" w:rsidRDefault="001E10C8" w:rsidP="001E10C8">
            <w:pPr>
              <w:jc w:val="left"/>
            </w:pPr>
            <w:r>
              <w:rPr>
                <w:rFonts w:hint="eastAsia"/>
              </w:rPr>
              <w:t>科技</w:t>
            </w:r>
          </w:p>
        </w:tc>
        <w:tc>
          <w:tcPr>
            <w:tcW w:w="2769" w:type="dxa"/>
          </w:tcPr>
          <w:p w:rsidR="001E10C8" w:rsidRDefault="001E10C8" w:rsidP="001E10C8">
            <w:pPr>
              <w:jc w:val="right"/>
            </w:pPr>
            <w:r>
              <w:t>223,827.83</w:t>
            </w:r>
          </w:p>
        </w:tc>
        <w:tc>
          <w:tcPr>
            <w:tcW w:w="2769" w:type="dxa"/>
          </w:tcPr>
          <w:p w:rsidR="001E10C8" w:rsidRDefault="001E10C8" w:rsidP="001E10C8">
            <w:pPr>
              <w:jc w:val="right"/>
            </w:pPr>
            <w:r>
              <w:t>0.09</w:t>
            </w:r>
          </w:p>
        </w:tc>
      </w:tr>
      <w:tr w:rsidR="001E10C8" w:rsidTr="001E10C8">
        <w:tc>
          <w:tcPr>
            <w:tcW w:w="2768" w:type="dxa"/>
          </w:tcPr>
          <w:p w:rsidR="001E10C8" w:rsidRDefault="001E10C8" w:rsidP="001E10C8">
            <w:pPr>
              <w:jc w:val="left"/>
            </w:pPr>
            <w:r>
              <w:rPr>
                <w:rFonts w:hint="eastAsia"/>
              </w:rPr>
              <w:t>通讯</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公用事业</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房地产</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政府</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合计</w:t>
            </w:r>
          </w:p>
        </w:tc>
        <w:tc>
          <w:tcPr>
            <w:tcW w:w="2769" w:type="dxa"/>
          </w:tcPr>
          <w:p w:rsidR="001E10C8" w:rsidRDefault="001E10C8" w:rsidP="001E10C8">
            <w:pPr>
              <w:jc w:val="right"/>
            </w:pPr>
            <w:r>
              <w:t>2,704,184.49</w:t>
            </w:r>
          </w:p>
        </w:tc>
        <w:tc>
          <w:tcPr>
            <w:tcW w:w="2769" w:type="dxa"/>
          </w:tcPr>
          <w:p w:rsidR="001E10C8" w:rsidRDefault="001E10C8" w:rsidP="001E10C8">
            <w:pPr>
              <w:jc w:val="right"/>
            </w:pPr>
            <w:r>
              <w:t>1.06</w:t>
            </w:r>
          </w:p>
        </w:tc>
      </w:tr>
    </w:tbl>
    <w:p w:rsidR="001E10C8" w:rsidRDefault="001E10C8" w:rsidP="001E10C8">
      <w:pPr>
        <w:pStyle w:val="-8"/>
        <w:rPr>
          <w:rFonts w:hint="eastAsia"/>
        </w:rPr>
      </w:pPr>
      <w:r>
        <w:rPr>
          <w:rFonts w:hint="eastAsia"/>
        </w:rPr>
        <w:t>注：以上分类采用彭博行业分类标准（BICS）。</w:t>
      </w:r>
    </w:p>
    <w:p w:rsidR="001E10C8" w:rsidRDefault="001E10C8" w:rsidP="001E10C8">
      <w:pPr>
        <w:pStyle w:val="-2"/>
        <w:spacing w:before="312"/>
        <w:rPr>
          <w:rFonts w:hint="eastAsia"/>
        </w:rPr>
      </w:pPr>
      <w:r>
        <w:rPr>
          <w:rFonts w:hint="eastAsia"/>
        </w:rPr>
        <w:t>期末按公允价值占基金资产净值比例大小排序的股票投资明细</w:t>
      </w:r>
    </w:p>
    <w:p w:rsidR="001E10C8" w:rsidRDefault="001E10C8" w:rsidP="001E10C8">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E10C8" w:rsidTr="001E10C8">
        <w:trPr>
          <w:cnfStyle w:val="100000000000" w:firstRow="1" w:lastRow="0" w:firstColumn="0" w:lastColumn="0" w:oddVBand="0" w:evenVBand="0" w:oddHBand="0" w:evenHBand="0" w:firstRowFirstColumn="0" w:firstRowLastColumn="0" w:lastRowFirstColumn="0" w:lastRowLastColumn="0"/>
        </w:trPr>
        <w:tc>
          <w:tcPr>
            <w:tcW w:w="652" w:type="dxa"/>
          </w:tcPr>
          <w:p w:rsidR="001E10C8" w:rsidRPr="001E10C8" w:rsidRDefault="001E10C8" w:rsidP="001E10C8">
            <w:pPr>
              <w:jc w:val="center"/>
              <w:rPr>
                <w:b/>
              </w:rPr>
            </w:pPr>
            <w:r w:rsidRPr="001E10C8">
              <w:rPr>
                <w:rFonts w:hint="eastAsia"/>
                <w:b/>
              </w:rPr>
              <w:t>序号</w:t>
            </w:r>
          </w:p>
        </w:tc>
        <w:tc>
          <w:tcPr>
            <w:tcW w:w="1349" w:type="dxa"/>
          </w:tcPr>
          <w:p w:rsidR="001E10C8" w:rsidRPr="001E10C8" w:rsidRDefault="001E10C8" w:rsidP="001E10C8">
            <w:pPr>
              <w:jc w:val="center"/>
              <w:rPr>
                <w:b/>
              </w:rPr>
            </w:pPr>
            <w:r w:rsidRPr="001E10C8">
              <w:rPr>
                <w:rFonts w:hint="eastAsia"/>
                <w:b/>
              </w:rPr>
              <w:t>股票代码</w:t>
            </w:r>
          </w:p>
        </w:tc>
        <w:tc>
          <w:tcPr>
            <w:tcW w:w="1349" w:type="dxa"/>
          </w:tcPr>
          <w:p w:rsidR="001E10C8" w:rsidRPr="001E10C8" w:rsidRDefault="001E10C8" w:rsidP="001E10C8">
            <w:pPr>
              <w:jc w:val="center"/>
              <w:rPr>
                <w:b/>
              </w:rPr>
            </w:pPr>
            <w:r w:rsidRPr="001E10C8">
              <w:rPr>
                <w:rFonts w:hint="eastAsia"/>
                <w:b/>
              </w:rPr>
              <w:t>股票名称</w:t>
            </w:r>
          </w:p>
        </w:tc>
        <w:tc>
          <w:tcPr>
            <w:tcW w:w="1718" w:type="dxa"/>
          </w:tcPr>
          <w:p w:rsidR="001E10C8" w:rsidRPr="001E10C8" w:rsidRDefault="001E10C8" w:rsidP="001E10C8">
            <w:pPr>
              <w:jc w:val="center"/>
              <w:rPr>
                <w:b/>
              </w:rPr>
            </w:pPr>
            <w:r w:rsidRPr="001E10C8">
              <w:rPr>
                <w:rFonts w:hint="eastAsia"/>
                <w:b/>
              </w:rPr>
              <w:t>数量（股）</w:t>
            </w:r>
          </w:p>
        </w:tc>
        <w:tc>
          <w:tcPr>
            <w:tcW w:w="1718" w:type="dxa"/>
          </w:tcPr>
          <w:p w:rsidR="001E10C8" w:rsidRPr="001E10C8" w:rsidRDefault="001E10C8" w:rsidP="001E10C8">
            <w:pPr>
              <w:jc w:val="center"/>
              <w:rPr>
                <w:b/>
              </w:rPr>
            </w:pPr>
            <w:r w:rsidRPr="001E10C8">
              <w:rPr>
                <w:rFonts w:hint="eastAsia"/>
                <w:b/>
              </w:rPr>
              <w:t>公允价值（元）</w:t>
            </w:r>
          </w:p>
        </w:tc>
        <w:tc>
          <w:tcPr>
            <w:tcW w:w="1718" w:type="dxa"/>
          </w:tcPr>
          <w:p w:rsidR="001E10C8" w:rsidRPr="001E10C8" w:rsidRDefault="001E10C8" w:rsidP="001E10C8">
            <w:pPr>
              <w:jc w:val="center"/>
              <w:rPr>
                <w:b/>
              </w:rPr>
            </w:pPr>
            <w:r w:rsidRPr="001E10C8">
              <w:rPr>
                <w:rFonts w:hint="eastAsia"/>
                <w:b/>
              </w:rPr>
              <w:t>占基金资产净值比例（％）</w:t>
            </w:r>
          </w:p>
        </w:tc>
      </w:tr>
      <w:tr w:rsidR="001E10C8" w:rsidTr="001E10C8">
        <w:tc>
          <w:tcPr>
            <w:tcW w:w="652" w:type="dxa"/>
          </w:tcPr>
          <w:p w:rsidR="001E10C8" w:rsidRDefault="001E10C8" w:rsidP="001E10C8">
            <w:pPr>
              <w:jc w:val="center"/>
            </w:pPr>
            <w:r>
              <w:t>1</w:t>
            </w:r>
          </w:p>
        </w:tc>
        <w:tc>
          <w:tcPr>
            <w:tcW w:w="1349" w:type="dxa"/>
          </w:tcPr>
          <w:p w:rsidR="001E10C8" w:rsidRDefault="001E10C8" w:rsidP="001E10C8">
            <w:pPr>
              <w:jc w:val="left"/>
            </w:pPr>
            <w:r>
              <w:t>603181</w:t>
            </w:r>
          </w:p>
        </w:tc>
        <w:tc>
          <w:tcPr>
            <w:tcW w:w="1349" w:type="dxa"/>
          </w:tcPr>
          <w:p w:rsidR="001E10C8" w:rsidRDefault="001E10C8" w:rsidP="001E10C8">
            <w:pPr>
              <w:jc w:val="left"/>
            </w:pPr>
            <w:r>
              <w:rPr>
                <w:rFonts w:hint="eastAsia"/>
              </w:rPr>
              <w:t>皇马科技</w:t>
            </w:r>
          </w:p>
        </w:tc>
        <w:tc>
          <w:tcPr>
            <w:tcW w:w="1718" w:type="dxa"/>
          </w:tcPr>
          <w:p w:rsidR="001E10C8" w:rsidRDefault="001E10C8" w:rsidP="001E10C8">
            <w:pPr>
              <w:jc w:val="right"/>
            </w:pPr>
            <w:r>
              <w:t>75,820</w:t>
            </w:r>
          </w:p>
        </w:tc>
        <w:tc>
          <w:tcPr>
            <w:tcW w:w="1718" w:type="dxa"/>
          </w:tcPr>
          <w:p w:rsidR="001E10C8" w:rsidRDefault="001E10C8" w:rsidP="001E10C8">
            <w:pPr>
              <w:jc w:val="right"/>
            </w:pPr>
            <w:r>
              <w:t>1,072,853.00</w:t>
            </w:r>
          </w:p>
        </w:tc>
        <w:tc>
          <w:tcPr>
            <w:tcW w:w="1718" w:type="dxa"/>
          </w:tcPr>
          <w:p w:rsidR="001E10C8" w:rsidRDefault="001E10C8" w:rsidP="001E10C8">
            <w:pPr>
              <w:jc w:val="right"/>
            </w:pPr>
            <w:r>
              <w:t>0.42</w:t>
            </w:r>
          </w:p>
        </w:tc>
      </w:tr>
      <w:tr w:rsidR="001E10C8" w:rsidTr="001E10C8">
        <w:tc>
          <w:tcPr>
            <w:tcW w:w="652" w:type="dxa"/>
          </w:tcPr>
          <w:p w:rsidR="001E10C8" w:rsidRDefault="001E10C8" w:rsidP="001E10C8">
            <w:pPr>
              <w:jc w:val="center"/>
            </w:pPr>
            <w:r>
              <w:t>2</w:t>
            </w:r>
          </w:p>
        </w:tc>
        <w:tc>
          <w:tcPr>
            <w:tcW w:w="1349" w:type="dxa"/>
          </w:tcPr>
          <w:p w:rsidR="001E10C8" w:rsidRDefault="001E10C8" w:rsidP="001E10C8">
            <w:pPr>
              <w:jc w:val="left"/>
            </w:pPr>
            <w:r>
              <w:t>000786</w:t>
            </w:r>
          </w:p>
        </w:tc>
        <w:tc>
          <w:tcPr>
            <w:tcW w:w="1349" w:type="dxa"/>
          </w:tcPr>
          <w:p w:rsidR="001E10C8" w:rsidRDefault="001E10C8" w:rsidP="001E10C8">
            <w:pPr>
              <w:jc w:val="left"/>
            </w:pPr>
            <w:r>
              <w:rPr>
                <w:rFonts w:hint="eastAsia"/>
              </w:rPr>
              <w:t>北新建材</w:t>
            </w:r>
          </w:p>
        </w:tc>
        <w:tc>
          <w:tcPr>
            <w:tcW w:w="1718" w:type="dxa"/>
          </w:tcPr>
          <w:p w:rsidR="001E10C8" w:rsidRDefault="001E10C8" w:rsidP="001E10C8">
            <w:pPr>
              <w:jc w:val="right"/>
            </w:pPr>
            <w:r>
              <w:t>30,000</w:t>
            </w:r>
          </w:p>
        </w:tc>
        <w:tc>
          <w:tcPr>
            <w:tcW w:w="1718" w:type="dxa"/>
          </w:tcPr>
          <w:p w:rsidR="001E10C8" w:rsidRDefault="001E10C8" w:rsidP="001E10C8">
            <w:pPr>
              <w:jc w:val="right"/>
            </w:pPr>
            <w:r>
              <w:t>782,400.00</w:t>
            </w:r>
          </w:p>
        </w:tc>
        <w:tc>
          <w:tcPr>
            <w:tcW w:w="1718" w:type="dxa"/>
          </w:tcPr>
          <w:p w:rsidR="001E10C8" w:rsidRDefault="001E10C8" w:rsidP="001E10C8">
            <w:pPr>
              <w:jc w:val="right"/>
            </w:pPr>
            <w:r>
              <w:t>0.31</w:t>
            </w:r>
          </w:p>
        </w:tc>
      </w:tr>
      <w:tr w:rsidR="001E10C8" w:rsidTr="001E10C8">
        <w:tc>
          <w:tcPr>
            <w:tcW w:w="652" w:type="dxa"/>
          </w:tcPr>
          <w:p w:rsidR="001E10C8" w:rsidRDefault="001E10C8" w:rsidP="001E10C8">
            <w:pPr>
              <w:jc w:val="center"/>
            </w:pPr>
            <w:r>
              <w:t>3</w:t>
            </w:r>
          </w:p>
        </w:tc>
        <w:tc>
          <w:tcPr>
            <w:tcW w:w="1349" w:type="dxa"/>
          </w:tcPr>
          <w:p w:rsidR="001E10C8" w:rsidRDefault="001E10C8" w:rsidP="001E10C8">
            <w:pPr>
              <w:jc w:val="left"/>
            </w:pPr>
            <w:r>
              <w:t>02628</w:t>
            </w:r>
          </w:p>
        </w:tc>
        <w:tc>
          <w:tcPr>
            <w:tcW w:w="1349" w:type="dxa"/>
          </w:tcPr>
          <w:p w:rsidR="001E10C8" w:rsidRDefault="001E10C8" w:rsidP="001E10C8">
            <w:pPr>
              <w:jc w:val="left"/>
            </w:pPr>
            <w:r>
              <w:rPr>
                <w:rFonts w:hint="eastAsia"/>
              </w:rPr>
              <w:t>中国人寿</w:t>
            </w:r>
          </w:p>
        </w:tc>
        <w:tc>
          <w:tcPr>
            <w:tcW w:w="1718" w:type="dxa"/>
          </w:tcPr>
          <w:p w:rsidR="001E10C8" w:rsidRDefault="001E10C8" w:rsidP="001E10C8">
            <w:pPr>
              <w:jc w:val="right"/>
            </w:pPr>
            <w:r>
              <w:t>35,000</w:t>
            </w:r>
          </w:p>
        </w:tc>
        <w:tc>
          <w:tcPr>
            <w:tcW w:w="1718" w:type="dxa"/>
          </w:tcPr>
          <w:p w:rsidR="001E10C8" w:rsidRDefault="001E10C8" w:rsidP="001E10C8">
            <w:pPr>
              <w:jc w:val="right"/>
            </w:pPr>
            <w:r>
              <w:t>760,219.95</w:t>
            </w:r>
          </w:p>
        </w:tc>
        <w:tc>
          <w:tcPr>
            <w:tcW w:w="1718" w:type="dxa"/>
          </w:tcPr>
          <w:p w:rsidR="001E10C8" w:rsidRDefault="001E10C8" w:rsidP="001E10C8">
            <w:pPr>
              <w:jc w:val="right"/>
            </w:pPr>
            <w:r>
              <w:t>0.30</w:t>
            </w:r>
          </w:p>
        </w:tc>
      </w:tr>
      <w:tr w:rsidR="001E10C8" w:rsidTr="001E10C8">
        <w:tc>
          <w:tcPr>
            <w:tcW w:w="652" w:type="dxa"/>
          </w:tcPr>
          <w:p w:rsidR="001E10C8" w:rsidRDefault="001E10C8" w:rsidP="001E10C8">
            <w:pPr>
              <w:jc w:val="center"/>
            </w:pPr>
            <w:r>
              <w:t>4</w:t>
            </w:r>
          </w:p>
        </w:tc>
        <w:tc>
          <w:tcPr>
            <w:tcW w:w="1349" w:type="dxa"/>
          </w:tcPr>
          <w:p w:rsidR="001E10C8" w:rsidRDefault="001E10C8" w:rsidP="001E10C8">
            <w:pPr>
              <w:jc w:val="left"/>
            </w:pPr>
            <w:r>
              <w:t>002468</w:t>
            </w:r>
          </w:p>
        </w:tc>
        <w:tc>
          <w:tcPr>
            <w:tcW w:w="1349" w:type="dxa"/>
          </w:tcPr>
          <w:p w:rsidR="001E10C8" w:rsidRDefault="001E10C8" w:rsidP="001E10C8">
            <w:pPr>
              <w:jc w:val="left"/>
            </w:pPr>
            <w:r>
              <w:rPr>
                <w:rFonts w:hint="eastAsia"/>
              </w:rPr>
              <w:t>申通快递</w:t>
            </w:r>
          </w:p>
        </w:tc>
        <w:tc>
          <w:tcPr>
            <w:tcW w:w="1718" w:type="dxa"/>
          </w:tcPr>
          <w:p w:rsidR="001E10C8" w:rsidRDefault="001E10C8" w:rsidP="001E10C8">
            <w:pPr>
              <w:jc w:val="right"/>
            </w:pPr>
            <w:r>
              <w:t>50,000</w:t>
            </w:r>
          </w:p>
        </w:tc>
        <w:tc>
          <w:tcPr>
            <w:tcW w:w="1718" w:type="dxa"/>
          </w:tcPr>
          <w:p w:rsidR="001E10C8" w:rsidRDefault="001E10C8" w:rsidP="001E10C8">
            <w:pPr>
              <w:jc w:val="right"/>
            </w:pPr>
            <w:r>
              <w:t>741,000.00</w:t>
            </w:r>
          </w:p>
        </w:tc>
        <w:tc>
          <w:tcPr>
            <w:tcW w:w="1718" w:type="dxa"/>
          </w:tcPr>
          <w:p w:rsidR="001E10C8" w:rsidRDefault="001E10C8" w:rsidP="001E10C8">
            <w:pPr>
              <w:jc w:val="right"/>
            </w:pPr>
            <w:r>
              <w:t>0.29</w:t>
            </w:r>
          </w:p>
        </w:tc>
      </w:tr>
      <w:tr w:rsidR="001E10C8" w:rsidTr="001E10C8">
        <w:tc>
          <w:tcPr>
            <w:tcW w:w="652" w:type="dxa"/>
          </w:tcPr>
          <w:p w:rsidR="001E10C8" w:rsidRDefault="001E10C8" w:rsidP="001E10C8">
            <w:pPr>
              <w:jc w:val="center"/>
            </w:pPr>
            <w:r>
              <w:t>5</w:t>
            </w:r>
          </w:p>
        </w:tc>
        <w:tc>
          <w:tcPr>
            <w:tcW w:w="1349" w:type="dxa"/>
          </w:tcPr>
          <w:p w:rsidR="001E10C8" w:rsidRDefault="001E10C8" w:rsidP="001E10C8">
            <w:pPr>
              <w:jc w:val="left"/>
            </w:pPr>
            <w:r>
              <w:t>01398</w:t>
            </w:r>
          </w:p>
        </w:tc>
        <w:tc>
          <w:tcPr>
            <w:tcW w:w="1349" w:type="dxa"/>
          </w:tcPr>
          <w:p w:rsidR="001E10C8" w:rsidRDefault="001E10C8" w:rsidP="001E10C8">
            <w:pPr>
              <w:jc w:val="left"/>
            </w:pPr>
            <w:r>
              <w:rPr>
                <w:rFonts w:hint="eastAsia"/>
              </w:rPr>
              <w:t>工商银行</w:t>
            </w:r>
          </w:p>
        </w:tc>
        <w:tc>
          <w:tcPr>
            <w:tcW w:w="1718" w:type="dxa"/>
          </w:tcPr>
          <w:p w:rsidR="001E10C8" w:rsidRDefault="001E10C8" w:rsidP="001E10C8">
            <w:pPr>
              <w:jc w:val="right"/>
            </w:pPr>
            <w:r>
              <w:t>120,000</w:t>
            </w:r>
          </w:p>
        </w:tc>
        <w:tc>
          <w:tcPr>
            <w:tcW w:w="1718" w:type="dxa"/>
          </w:tcPr>
          <w:p w:rsidR="001E10C8" w:rsidRDefault="001E10C8" w:rsidP="001E10C8">
            <w:pPr>
              <w:jc w:val="right"/>
            </w:pPr>
            <w:r>
              <w:t>726,844.44</w:t>
            </w:r>
          </w:p>
        </w:tc>
        <w:tc>
          <w:tcPr>
            <w:tcW w:w="1718" w:type="dxa"/>
          </w:tcPr>
          <w:p w:rsidR="001E10C8" w:rsidRDefault="001E10C8" w:rsidP="001E10C8">
            <w:pPr>
              <w:jc w:val="right"/>
            </w:pPr>
            <w:r>
              <w:t>0.28</w:t>
            </w:r>
          </w:p>
        </w:tc>
      </w:tr>
      <w:tr w:rsidR="001E10C8" w:rsidTr="001E10C8">
        <w:tc>
          <w:tcPr>
            <w:tcW w:w="652" w:type="dxa"/>
          </w:tcPr>
          <w:p w:rsidR="001E10C8" w:rsidRDefault="001E10C8" w:rsidP="001E10C8">
            <w:pPr>
              <w:jc w:val="center"/>
            </w:pPr>
            <w:r>
              <w:t>6</w:t>
            </w:r>
          </w:p>
        </w:tc>
        <w:tc>
          <w:tcPr>
            <w:tcW w:w="1349" w:type="dxa"/>
          </w:tcPr>
          <w:p w:rsidR="001E10C8" w:rsidRDefault="001E10C8" w:rsidP="001E10C8">
            <w:pPr>
              <w:jc w:val="left"/>
            </w:pPr>
            <w:r>
              <w:t>301489</w:t>
            </w:r>
          </w:p>
        </w:tc>
        <w:tc>
          <w:tcPr>
            <w:tcW w:w="1349" w:type="dxa"/>
          </w:tcPr>
          <w:p w:rsidR="001E10C8" w:rsidRDefault="001E10C8" w:rsidP="001E10C8">
            <w:pPr>
              <w:jc w:val="left"/>
            </w:pPr>
            <w:r>
              <w:rPr>
                <w:rFonts w:hint="eastAsia"/>
              </w:rPr>
              <w:t>思泉新材</w:t>
            </w:r>
          </w:p>
        </w:tc>
        <w:tc>
          <w:tcPr>
            <w:tcW w:w="1718" w:type="dxa"/>
          </w:tcPr>
          <w:p w:rsidR="001E10C8" w:rsidRDefault="001E10C8" w:rsidP="001E10C8">
            <w:pPr>
              <w:jc w:val="right"/>
            </w:pPr>
            <w:r>
              <w:t>4,400</w:t>
            </w:r>
          </w:p>
        </w:tc>
        <w:tc>
          <w:tcPr>
            <w:tcW w:w="1718" w:type="dxa"/>
          </w:tcPr>
          <w:p w:rsidR="001E10C8" w:rsidRDefault="001E10C8" w:rsidP="001E10C8">
            <w:pPr>
              <w:jc w:val="right"/>
            </w:pPr>
            <w:r>
              <w:t>725,472.00</w:t>
            </w:r>
          </w:p>
        </w:tc>
        <w:tc>
          <w:tcPr>
            <w:tcW w:w="1718" w:type="dxa"/>
          </w:tcPr>
          <w:p w:rsidR="001E10C8" w:rsidRDefault="001E10C8" w:rsidP="001E10C8">
            <w:pPr>
              <w:jc w:val="right"/>
            </w:pPr>
            <w:r>
              <w:t>0.28</w:t>
            </w:r>
          </w:p>
        </w:tc>
      </w:tr>
      <w:tr w:rsidR="001E10C8" w:rsidTr="001E10C8">
        <w:tc>
          <w:tcPr>
            <w:tcW w:w="652" w:type="dxa"/>
          </w:tcPr>
          <w:p w:rsidR="001E10C8" w:rsidRDefault="001E10C8" w:rsidP="001E10C8">
            <w:pPr>
              <w:jc w:val="center"/>
            </w:pPr>
            <w:r>
              <w:t>7</w:t>
            </w:r>
          </w:p>
        </w:tc>
        <w:tc>
          <w:tcPr>
            <w:tcW w:w="1349" w:type="dxa"/>
          </w:tcPr>
          <w:p w:rsidR="001E10C8" w:rsidRDefault="001E10C8" w:rsidP="001E10C8">
            <w:pPr>
              <w:jc w:val="left"/>
            </w:pPr>
            <w:r>
              <w:t>002126</w:t>
            </w:r>
          </w:p>
        </w:tc>
        <w:tc>
          <w:tcPr>
            <w:tcW w:w="1349" w:type="dxa"/>
          </w:tcPr>
          <w:p w:rsidR="001E10C8" w:rsidRDefault="001E10C8" w:rsidP="001E10C8">
            <w:pPr>
              <w:jc w:val="left"/>
            </w:pPr>
            <w:r>
              <w:rPr>
                <w:rFonts w:hint="eastAsia"/>
              </w:rPr>
              <w:t>银轮股份</w:t>
            </w:r>
          </w:p>
        </w:tc>
        <w:tc>
          <w:tcPr>
            <w:tcW w:w="1718" w:type="dxa"/>
          </w:tcPr>
          <w:p w:rsidR="001E10C8" w:rsidRDefault="001E10C8" w:rsidP="001E10C8">
            <w:pPr>
              <w:jc w:val="right"/>
            </w:pPr>
            <w:r>
              <w:t>16,000</w:t>
            </w:r>
          </w:p>
        </w:tc>
        <w:tc>
          <w:tcPr>
            <w:tcW w:w="1718" w:type="dxa"/>
          </w:tcPr>
          <w:p w:rsidR="001E10C8" w:rsidRDefault="001E10C8" w:rsidP="001E10C8">
            <w:pPr>
              <w:jc w:val="right"/>
            </w:pPr>
            <w:r>
              <w:t>680,160.00</w:t>
            </w:r>
          </w:p>
        </w:tc>
        <w:tc>
          <w:tcPr>
            <w:tcW w:w="1718" w:type="dxa"/>
          </w:tcPr>
          <w:p w:rsidR="001E10C8" w:rsidRDefault="001E10C8" w:rsidP="001E10C8">
            <w:pPr>
              <w:jc w:val="right"/>
            </w:pPr>
            <w:r>
              <w:t>0.27</w:t>
            </w:r>
          </w:p>
        </w:tc>
      </w:tr>
      <w:tr w:rsidR="001E10C8" w:rsidTr="001E10C8">
        <w:tc>
          <w:tcPr>
            <w:tcW w:w="652" w:type="dxa"/>
          </w:tcPr>
          <w:p w:rsidR="001E10C8" w:rsidRDefault="001E10C8" w:rsidP="001E10C8">
            <w:pPr>
              <w:jc w:val="center"/>
            </w:pPr>
            <w:r>
              <w:t>8</w:t>
            </w:r>
          </w:p>
        </w:tc>
        <w:tc>
          <w:tcPr>
            <w:tcW w:w="1349" w:type="dxa"/>
          </w:tcPr>
          <w:p w:rsidR="001E10C8" w:rsidRDefault="001E10C8" w:rsidP="001E10C8">
            <w:pPr>
              <w:jc w:val="left"/>
            </w:pPr>
            <w:r>
              <w:t>601899</w:t>
            </w:r>
          </w:p>
        </w:tc>
        <w:tc>
          <w:tcPr>
            <w:tcW w:w="1349" w:type="dxa"/>
          </w:tcPr>
          <w:p w:rsidR="001E10C8" w:rsidRDefault="001E10C8" w:rsidP="001E10C8">
            <w:pPr>
              <w:jc w:val="left"/>
            </w:pPr>
            <w:r>
              <w:rPr>
                <w:rFonts w:hint="eastAsia"/>
              </w:rPr>
              <w:t>紫金矿业</w:t>
            </w:r>
          </w:p>
        </w:tc>
        <w:tc>
          <w:tcPr>
            <w:tcW w:w="1718" w:type="dxa"/>
          </w:tcPr>
          <w:p w:rsidR="001E10C8" w:rsidRDefault="001E10C8" w:rsidP="001E10C8">
            <w:pPr>
              <w:jc w:val="right"/>
            </w:pPr>
            <w:r>
              <w:t>20,000</w:t>
            </w:r>
          </w:p>
        </w:tc>
        <w:tc>
          <w:tcPr>
            <w:tcW w:w="1718" w:type="dxa"/>
          </w:tcPr>
          <w:p w:rsidR="001E10C8" w:rsidRDefault="001E10C8" w:rsidP="001E10C8">
            <w:pPr>
              <w:jc w:val="right"/>
            </w:pPr>
            <w:r>
              <w:t>654,400.00</w:t>
            </w:r>
          </w:p>
        </w:tc>
        <w:tc>
          <w:tcPr>
            <w:tcW w:w="1718" w:type="dxa"/>
          </w:tcPr>
          <w:p w:rsidR="001E10C8" w:rsidRDefault="001E10C8" w:rsidP="001E10C8">
            <w:pPr>
              <w:jc w:val="right"/>
            </w:pPr>
            <w:r>
              <w:t>0.26</w:t>
            </w:r>
          </w:p>
        </w:tc>
      </w:tr>
      <w:tr w:rsidR="001E10C8" w:rsidTr="001E10C8">
        <w:tc>
          <w:tcPr>
            <w:tcW w:w="652" w:type="dxa"/>
          </w:tcPr>
          <w:p w:rsidR="001E10C8" w:rsidRDefault="001E10C8" w:rsidP="001E10C8">
            <w:pPr>
              <w:jc w:val="center"/>
            </w:pPr>
            <w:r>
              <w:t>9</w:t>
            </w:r>
          </w:p>
        </w:tc>
        <w:tc>
          <w:tcPr>
            <w:tcW w:w="1349" w:type="dxa"/>
          </w:tcPr>
          <w:p w:rsidR="001E10C8" w:rsidRDefault="001E10C8" w:rsidP="001E10C8">
            <w:pPr>
              <w:jc w:val="left"/>
            </w:pPr>
            <w:r>
              <w:t>301183</w:t>
            </w:r>
          </w:p>
        </w:tc>
        <w:tc>
          <w:tcPr>
            <w:tcW w:w="1349" w:type="dxa"/>
          </w:tcPr>
          <w:p w:rsidR="001E10C8" w:rsidRDefault="001E10C8" w:rsidP="001E10C8">
            <w:pPr>
              <w:jc w:val="left"/>
            </w:pPr>
            <w:r>
              <w:rPr>
                <w:rFonts w:hint="eastAsia"/>
              </w:rPr>
              <w:t>东田微</w:t>
            </w:r>
          </w:p>
        </w:tc>
        <w:tc>
          <w:tcPr>
            <w:tcW w:w="1718" w:type="dxa"/>
          </w:tcPr>
          <w:p w:rsidR="001E10C8" w:rsidRDefault="001E10C8" w:rsidP="001E10C8">
            <w:pPr>
              <w:jc w:val="right"/>
            </w:pPr>
            <w:r>
              <w:t>4,000</w:t>
            </w:r>
          </w:p>
        </w:tc>
        <w:tc>
          <w:tcPr>
            <w:tcW w:w="1718" w:type="dxa"/>
          </w:tcPr>
          <w:p w:rsidR="001E10C8" w:rsidRDefault="001E10C8" w:rsidP="001E10C8">
            <w:pPr>
              <w:jc w:val="right"/>
            </w:pPr>
            <w:r>
              <w:t>640,000.00</w:t>
            </w:r>
          </w:p>
        </w:tc>
        <w:tc>
          <w:tcPr>
            <w:tcW w:w="1718" w:type="dxa"/>
          </w:tcPr>
          <w:p w:rsidR="001E10C8" w:rsidRDefault="001E10C8" w:rsidP="001E10C8">
            <w:pPr>
              <w:jc w:val="right"/>
            </w:pPr>
            <w:r>
              <w:t>0.25</w:t>
            </w:r>
          </w:p>
        </w:tc>
      </w:tr>
      <w:tr w:rsidR="001E10C8" w:rsidTr="001E10C8">
        <w:tc>
          <w:tcPr>
            <w:tcW w:w="652" w:type="dxa"/>
          </w:tcPr>
          <w:p w:rsidR="001E10C8" w:rsidRDefault="001E10C8" w:rsidP="001E10C8">
            <w:pPr>
              <w:jc w:val="center"/>
            </w:pPr>
            <w:r>
              <w:t>10</w:t>
            </w:r>
          </w:p>
        </w:tc>
        <w:tc>
          <w:tcPr>
            <w:tcW w:w="1349" w:type="dxa"/>
          </w:tcPr>
          <w:p w:rsidR="001E10C8" w:rsidRDefault="001E10C8" w:rsidP="001E10C8">
            <w:pPr>
              <w:jc w:val="left"/>
            </w:pPr>
            <w:r>
              <w:t>603083</w:t>
            </w:r>
          </w:p>
        </w:tc>
        <w:tc>
          <w:tcPr>
            <w:tcW w:w="1349" w:type="dxa"/>
          </w:tcPr>
          <w:p w:rsidR="001E10C8" w:rsidRDefault="001E10C8" w:rsidP="001E10C8">
            <w:pPr>
              <w:jc w:val="left"/>
            </w:pPr>
            <w:r>
              <w:rPr>
                <w:rFonts w:hint="eastAsia"/>
              </w:rPr>
              <w:t>剑桥科技</w:t>
            </w:r>
          </w:p>
        </w:tc>
        <w:tc>
          <w:tcPr>
            <w:tcW w:w="1718" w:type="dxa"/>
          </w:tcPr>
          <w:p w:rsidR="001E10C8" w:rsidRDefault="001E10C8" w:rsidP="001E10C8">
            <w:pPr>
              <w:jc w:val="right"/>
            </w:pPr>
            <w:r>
              <w:t>6,000</w:t>
            </w:r>
          </w:p>
        </w:tc>
        <w:tc>
          <w:tcPr>
            <w:tcW w:w="1718" w:type="dxa"/>
          </w:tcPr>
          <w:p w:rsidR="001E10C8" w:rsidRDefault="001E10C8" w:rsidP="001E10C8">
            <w:pPr>
              <w:jc w:val="right"/>
            </w:pPr>
            <w:r>
              <w:t>609,600.00</w:t>
            </w:r>
          </w:p>
        </w:tc>
        <w:tc>
          <w:tcPr>
            <w:tcW w:w="1718" w:type="dxa"/>
          </w:tcPr>
          <w:p w:rsidR="001E10C8" w:rsidRDefault="001E10C8" w:rsidP="001E10C8">
            <w:pPr>
              <w:jc w:val="right"/>
            </w:pPr>
            <w:r>
              <w:t>0.24</w:t>
            </w:r>
          </w:p>
        </w:tc>
      </w:tr>
    </w:tbl>
    <w:p w:rsidR="001E10C8" w:rsidRDefault="001E10C8" w:rsidP="001E10C8">
      <w:pPr>
        <w:pStyle w:val="-8"/>
        <w:rPr>
          <w:rFonts w:hint="eastAsia"/>
        </w:rPr>
      </w:pPr>
      <w:r>
        <w:rPr>
          <w:rFonts w:hint="eastAsia"/>
        </w:rPr>
        <w:t>注：对于同时在A+H股上市的股票，合并计算公允价值参与排序，并按照不同股票分别披露。</w:t>
      </w:r>
    </w:p>
    <w:p w:rsidR="001E10C8" w:rsidRDefault="001E10C8" w:rsidP="001E10C8">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E10C8" w:rsidTr="001E10C8">
        <w:trPr>
          <w:cnfStyle w:val="100000000000" w:firstRow="1" w:lastRow="0" w:firstColumn="0" w:lastColumn="0" w:oddVBand="0" w:evenVBand="0" w:oddHBand="0" w:evenHBand="0" w:firstRowFirstColumn="0" w:firstRowLastColumn="0" w:lastRowFirstColumn="0" w:lastRowLastColumn="0"/>
        </w:trPr>
        <w:tc>
          <w:tcPr>
            <w:tcW w:w="646" w:type="dxa"/>
          </w:tcPr>
          <w:p w:rsidR="001E10C8" w:rsidRPr="001E10C8" w:rsidRDefault="001E10C8" w:rsidP="001E10C8">
            <w:pPr>
              <w:jc w:val="center"/>
              <w:rPr>
                <w:b/>
              </w:rPr>
            </w:pPr>
            <w:r w:rsidRPr="001E10C8">
              <w:rPr>
                <w:rFonts w:hint="eastAsia"/>
                <w:b/>
              </w:rPr>
              <w:t>序号</w:t>
            </w:r>
          </w:p>
        </w:tc>
        <w:tc>
          <w:tcPr>
            <w:tcW w:w="2835" w:type="dxa"/>
          </w:tcPr>
          <w:p w:rsidR="001E10C8" w:rsidRPr="001E10C8" w:rsidRDefault="001E10C8" w:rsidP="001E10C8">
            <w:pPr>
              <w:jc w:val="center"/>
              <w:rPr>
                <w:b/>
              </w:rPr>
            </w:pPr>
            <w:r w:rsidRPr="001E10C8">
              <w:rPr>
                <w:rFonts w:hint="eastAsia"/>
                <w:b/>
              </w:rPr>
              <w:t>债券品种</w:t>
            </w:r>
          </w:p>
        </w:tc>
        <w:tc>
          <w:tcPr>
            <w:tcW w:w="2466" w:type="dxa"/>
          </w:tcPr>
          <w:p w:rsidR="001E10C8" w:rsidRPr="001E10C8" w:rsidRDefault="001E10C8" w:rsidP="001E10C8">
            <w:pPr>
              <w:jc w:val="center"/>
              <w:rPr>
                <w:b/>
              </w:rPr>
            </w:pPr>
            <w:r w:rsidRPr="001E10C8">
              <w:rPr>
                <w:rFonts w:hint="eastAsia"/>
                <w:b/>
              </w:rPr>
              <w:t>公允价值（元）</w:t>
            </w:r>
          </w:p>
        </w:tc>
        <w:tc>
          <w:tcPr>
            <w:tcW w:w="2557" w:type="dxa"/>
          </w:tcPr>
          <w:p w:rsidR="001E10C8" w:rsidRPr="001E10C8" w:rsidRDefault="001E10C8" w:rsidP="001E10C8">
            <w:pPr>
              <w:jc w:val="center"/>
              <w:rPr>
                <w:b/>
              </w:rPr>
            </w:pPr>
            <w:r w:rsidRPr="001E10C8">
              <w:rPr>
                <w:rFonts w:hint="eastAsia"/>
                <w:b/>
              </w:rPr>
              <w:t>占基金资产净值比例（％）</w:t>
            </w:r>
          </w:p>
        </w:tc>
      </w:tr>
      <w:tr w:rsidR="001E10C8" w:rsidTr="001E10C8">
        <w:tc>
          <w:tcPr>
            <w:tcW w:w="646" w:type="dxa"/>
          </w:tcPr>
          <w:p w:rsidR="001E10C8" w:rsidRDefault="001E10C8" w:rsidP="001E10C8">
            <w:pPr>
              <w:jc w:val="center"/>
            </w:pPr>
            <w:r>
              <w:t>1</w:t>
            </w:r>
          </w:p>
        </w:tc>
        <w:tc>
          <w:tcPr>
            <w:tcW w:w="2835" w:type="dxa"/>
          </w:tcPr>
          <w:p w:rsidR="001E10C8" w:rsidRDefault="001E10C8" w:rsidP="001E10C8">
            <w:pPr>
              <w:jc w:val="left"/>
            </w:pPr>
            <w:r>
              <w:rPr>
                <w:rFonts w:hint="eastAsia"/>
              </w:rPr>
              <w:t>国家债券</w:t>
            </w:r>
          </w:p>
        </w:tc>
        <w:tc>
          <w:tcPr>
            <w:tcW w:w="2466" w:type="dxa"/>
          </w:tcPr>
          <w:p w:rsidR="001E10C8" w:rsidRDefault="001E10C8" w:rsidP="001E10C8">
            <w:pPr>
              <w:jc w:val="right"/>
            </w:pPr>
            <w:r>
              <w:t>13,656,239.94</w:t>
            </w:r>
          </w:p>
        </w:tc>
        <w:tc>
          <w:tcPr>
            <w:tcW w:w="2557" w:type="dxa"/>
          </w:tcPr>
          <w:p w:rsidR="001E10C8" w:rsidRDefault="001E10C8" w:rsidP="001E10C8">
            <w:pPr>
              <w:jc w:val="right"/>
            </w:pPr>
            <w:r>
              <w:t>5.34</w:t>
            </w:r>
          </w:p>
        </w:tc>
      </w:tr>
      <w:tr w:rsidR="001E10C8" w:rsidTr="001E10C8">
        <w:tc>
          <w:tcPr>
            <w:tcW w:w="646" w:type="dxa"/>
          </w:tcPr>
          <w:p w:rsidR="001E10C8" w:rsidRDefault="001E10C8" w:rsidP="001E10C8">
            <w:pPr>
              <w:jc w:val="center"/>
            </w:pPr>
            <w:r>
              <w:t>2</w:t>
            </w:r>
          </w:p>
        </w:tc>
        <w:tc>
          <w:tcPr>
            <w:tcW w:w="2835" w:type="dxa"/>
          </w:tcPr>
          <w:p w:rsidR="001E10C8" w:rsidRDefault="001E10C8" w:rsidP="001E10C8">
            <w:pPr>
              <w:jc w:val="left"/>
            </w:pPr>
            <w:r>
              <w:rPr>
                <w:rFonts w:hint="eastAsia"/>
              </w:rPr>
              <w:t>央行票据</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3</w:t>
            </w:r>
          </w:p>
        </w:tc>
        <w:tc>
          <w:tcPr>
            <w:tcW w:w="2835" w:type="dxa"/>
          </w:tcPr>
          <w:p w:rsidR="001E10C8" w:rsidRDefault="001E10C8" w:rsidP="001E10C8">
            <w:pPr>
              <w:jc w:val="left"/>
            </w:pPr>
            <w:r>
              <w:rPr>
                <w:rFonts w:hint="eastAsia"/>
              </w:rPr>
              <w:t>金融债券</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p>
        </w:tc>
        <w:tc>
          <w:tcPr>
            <w:tcW w:w="2835" w:type="dxa"/>
          </w:tcPr>
          <w:p w:rsidR="001E10C8" w:rsidRDefault="001E10C8" w:rsidP="001E10C8">
            <w:pPr>
              <w:jc w:val="left"/>
            </w:pPr>
            <w:r>
              <w:rPr>
                <w:rFonts w:hint="eastAsia"/>
              </w:rPr>
              <w:t>其中：政策性金融债</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4</w:t>
            </w:r>
          </w:p>
        </w:tc>
        <w:tc>
          <w:tcPr>
            <w:tcW w:w="2835" w:type="dxa"/>
          </w:tcPr>
          <w:p w:rsidR="001E10C8" w:rsidRDefault="001E10C8" w:rsidP="001E10C8">
            <w:pPr>
              <w:jc w:val="left"/>
            </w:pPr>
            <w:r>
              <w:rPr>
                <w:rFonts w:hint="eastAsia"/>
              </w:rPr>
              <w:t>企业债券</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5</w:t>
            </w:r>
          </w:p>
        </w:tc>
        <w:tc>
          <w:tcPr>
            <w:tcW w:w="2835" w:type="dxa"/>
          </w:tcPr>
          <w:p w:rsidR="001E10C8" w:rsidRDefault="001E10C8" w:rsidP="001E10C8">
            <w:pPr>
              <w:jc w:val="left"/>
            </w:pPr>
            <w:r>
              <w:rPr>
                <w:rFonts w:hint="eastAsia"/>
              </w:rPr>
              <w:t>企业短期融资券</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6</w:t>
            </w:r>
          </w:p>
        </w:tc>
        <w:tc>
          <w:tcPr>
            <w:tcW w:w="2835" w:type="dxa"/>
          </w:tcPr>
          <w:p w:rsidR="001E10C8" w:rsidRDefault="001E10C8" w:rsidP="001E10C8">
            <w:pPr>
              <w:jc w:val="left"/>
            </w:pPr>
            <w:r>
              <w:rPr>
                <w:rFonts w:hint="eastAsia"/>
              </w:rPr>
              <w:t>中期票据</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7</w:t>
            </w:r>
          </w:p>
        </w:tc>
        <w:tc>
          <w:tcPr>
            <w:tcW w:w="2835" w:type="dxa"/>
          </w:tcPr>
          <w:p w:rsidR="001E10C8" w:rsidRDefault="001E10C8" w:rsidP="001E10C8">
            <w:pPr>
              <w:jc w:val="left"/>
            </w:pPr>
            <w:r>
              <w:rPr>
                <w:rFonts w:hint="eastAsia"/>
              </w:rPr>
              <w:t>可转债（可交换债）</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8</w:t>
            </w:r>
          </w:p>
        </w:tc>
        <w:tc>
          <w:tcPr>
            <w:tcW w:w="2835" w:type="dxa"/>
          </w:tcPr>
          <w:p w:rsidR="001E10C8" w:rsidRDefault="001E10C8" w:rsidP="001E10C8">
            <w:pPr>
              <w:jc w:val="left"/>
            </w:pPr>
            <w:r>
              <w:rPr>
                <w:rFonts w:hint="eastAsia"/>
              </w:rPr>
              <w:t>同业存单</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9</w:t>
            </w:r>
          </w:p>
        </w:tc>
        <w:tc>
          <w:tcPr>
            <w:tcW w:w="2835" w:type="dxa"/>
          </w:tcPr>
          <w:p w:rsidR="001E10C8" w:rsidRDefault="001E10C8" w:rsidP="001E10C8">
            <w:pPr>
              <w:jc w:val="left"/>
            </w:pPr>
            <w:r>
              <w:rPr>
                <w:rFonts w:hint="eastAsia"/>
              </w:rPr>
              <w:t>其他</w:t>
            </w:r>
          </w:p>
        </w:tc>
        <w:tc>
          <w:tcPr>
            <w:tcW w:w="2466" w:type="dxa"/>
          </w:tcPr>
          <w:p w:rsidR="001E10C8" w:rsidRDefault="001E10C8" w:rsidP="001E10C8">
            <w:pPr>
              <w:jc w:val="right"/>
            </w:pPr>
            <w:r>
              <w:t>-</w:t>
            </w:r>
          </w:p>
        </w:tc>
        <w:tc>
          <w:tcPr>
            <w:tcW w:w="2557" w:type="dxa"/>
          </w:tcPr>
          <w:p w:rsidR="001E10C8" w:rsidRDefault="001E10C8" w:rsidP="001E10C8">
            <w:pPr>
              <w:jc w:val="right"/>
            </w:pPr>
            <w:r>
              <w:t>-</w:t>
            </w:r>
          </w:p>
        </w:tc>
      </w:tr>
      <w:tr w:rsidR="001E10C8" w:rsidTr="001E10C8">
        <w:tc>
          <w:tcPr>
            <w:tcW w:w="646" w:type="dxa"/>
          </w:tcPr>
          <w:p w:rsidR="001E10C8" w:rsidRDefault="001E10C8" w:rsidP="001E10C8">
            <w:pPr>
              <w:jc w:val="center"/>
            </w:pPr>
            <w:r>
              <w:t>10</w:t>
            </w:r>
          </w:p>
        </w:tc>
        <w:tc>
          <w:tcPr>
            <w:tcW w:w="2835" w:type="dxa"/>
          </w:tcPr>
          <w:p w:rsidR="001E10C8" w:rsidRDefault="001E10C8" w:rsidP="001E10C8">
            <w:pPr>
              <w:jc w:val="left"/>
            </w:pPr>
            <w:r>
              <w:rPr>
                <w:rFonts w:hint="eastAsia"/>
              </w:rPr>
              <w:t>合计</w:t>
            </w:r>
          </w:p>
        </w:tc>
        <w:tc>
          <w:tcPr>
            <w:tcW w:w="2466" w:type="dxa"/>
          </w:tcPr>
          <w:p w:rsidR="001E10C8" w:rsidRDefault="001E10C8" w:rsidP="001E10C8">
            <w:pPr>
              <w:jc w:val="right"/>
            </w:pPr>
            <w:r>
              <w:t>13,656,239.94</w:t>
            </w:r>
          </w:p>
        </w:tc>
        <w:tc>
          <w:tcPr>
            <w:tcW w:w="2557" w:type="dxa"/>
          </w:tcPr>
          <w:p w:rsidR="001E10C8" w:rsidRDefault="001E10C8" w:rsidP="001E10C8">
            <w:pPr>
              <w:jc w:val="right"/>
            </w:pPr>
            <w:r>
              <w:t>5.34</w:t>
            </w:r>
          </w:p>
        </w:tc>
      </w:tr>
    </w:tbl>
    <w:p w:rsidR="001E10C8" w:rsidRDefault="001E10C8" w:rsidP="001E10C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E10C8" w:rsidTr="001E10C8">
        <w:trPr>
          <w:cnfStyle w:val="100000000000" w:firstRow="1" w:lastRow="0" w:firstColumn="0" w:lastColumn="0" w:oddVBand="0" w:evenVBand="0" w:oddHBand="0" w:evenHBand="0" w:firstRowFirstColumn="0" w:firstRowLastColumn="0" w:lastRowFirstColumn="0" w:lastRowLastColumn="0"/>
        </w:trPr>
        <w:tc>
          <w:tcPr>
            <w:tcW w:w="646" w:type="dxa"/>
          </w:tcPr>
          <w:p w:rsidR="001E10C8" w:rsidRPr="001E10C8" w:rsidRDefault="001E10C8" w:rsidP="001E10C8">
            <w:pPr>
              <w:jc w:val="center"/>
              <w:rPr>
                <w:b/>
              </w:rPr>
            </w:pPr>
            <w:r w:rsidRPr="001E10C8">
              <w:rPr>
                <w:rFonts w:hint="eastAsia"/>
                <w:b/>
              </w:rPr>
              <w:t>序号</w:t>
            </w:r>
          </w:p>
        </w:tc>
        <w:tc>
          <w:tcPr>
            <w:tcW w:w="1162" w:type="dxa"/>
          </w:tcPr>
          <w:p w:rsidR="001E10C8" w:rsidRPr="001E10C8" w:rsidRDefault="001E10C8" w:rsidP="001E10C8">
            <w:pPr>
              <w:jc w:val="center"/>
              <w:rPr>
                <w:b/>
              </w:rPr>
            </w:pPr>
            <w:r w:rsidRPr="001E10C8">
              <w:rPr>
                <w:rFonts w:hint="eastAsia"/>
                <w:b/>
              </w:rPr>
              <w:t>债券代码</w:t>
            </w:r>
          </w:p>
        </w:tc>
        <w:tc>
          <w:tcPr>
            <w:tcW w:w="1928" w:type="dxa"/>
          </w:tcPr>
          <w:p w:rsidR="001E10C8" w:rsidRPr="001E10C8" w:rsidRDefault="001E10C8" w:rsidP="001E10C8">
            <w:pPr>
              <w:jc w:val="center"/>
              <w:rPr>
                <w:b/>
              </w:rPr>
            </w:pPr>
            <w:r w:rsidRPr="001E10C8">
              <w:rPr>
                <w:rFonts w:hint="eastAsia"/>
                <w:b/>
              </w:rPr>
              <w:t>债券名称</w:t>
            </w:r>
          </w:p>
        </w:tc>
        <w:tc>
          <w:tcPr>
            <w:tcW w:w="1140" w:type="dxa"/>
          </w:tcPr>
          <w:p w:rsidR="001E10C8" w:rsidRPr="001E10C8" w:rsidRDefault="001E10C8" w:rsidP="001E10C8">
            <w:pPr>
              <w:jc w:val="center"/>
              <w:rPr>
                <w:b/>
              </w:rPr>
            </w:pPr>
            <w:r w:rsidRPr="001E10C8">
              <w:rPr>
                <w:rFonts w:hint="eastAsia"/>
                <w:b/>
              </w:rPr>
              <w:t>数量（张）</w:t>
            </w:r>
          </w:p>
        </w:tc>
        <w:tc>
          <w:tcPr>
            <w:tcW w:w="1814" w:type="dxa"/>
          </w:tcPr>
          <w:p w:rsidR="001E10C8" w:rsidRPr="001E10C8" w:rsidRDefault="001E10C8" w:rsidP="001E10C8">
            <w:pPr>
              <w:jc w:val="center"/>
              <w:rPr>
                <w:b/>
              </w:rPr>
            </w:pPr>
            <w:r w:rsidRPr="001E10C8">
              <w:rPr>
                <w:rFonts w:hint="eastAsia"/>
                <w:b/>
              </w:rPr>
              <w:t>公允价值（元）</w:t>
            </w:r>
          </w:p>
        </w:tc>
        <w:tc>
          <w:tcPr>
            <w:tcW w:w="1814" w:type="dxa"/>
          </w:tcPr>
          <w:p w:rsidR="001E10C8" w:rsidRPr="001E10C8" w:rsidRDefault="001E10C8" w:rsidP="001E10C8">
            <w:pPr>
              <w:jc w:val="center"/>
              <w:rPr>
                <w:b/>
              </w:rPr>
            </w:pPr>
            <w:r w:rsidRPr="001E10C8">
              <w:rPr>
                <w:rFonts w:hint="eastAsia"/>
                <w:b/>
              </w:rPr>
              <w:t>占基金资产净值比例（％）</w:t>
            </w:r>
          </w:p>
        </w:tc>
      </w:tr>
      <w:tr w:rsidR="001E10C8" w:rsidTr="001E10C8">
        <w:tc>
          <w:tcPr>
            <w:tcW w:w="646" w:type="dxa"/>
          </w:tcPr>
          <w:p w:rsidR="001E10C8" w:rsidRDefault="001E10C8" w:rsidP="001E10C8">
            <w:pPr>
              <w:jc w:val="center"/>
            </w:pPr>
            <w:r>
              <w:t>1</w:t>
            </w:r>
          </w:p>
        </w:tc>
        <w:tc>
          <w:tcPr>
            <w:tcW w:w="1162" w:type="dxa"/>
          </w:tcPr>
          <w:p w:rsidR="001E10C8" w:rsidRDefault="001E10C8" w:rsidP="001E10C8">
            <w:pPr>
              <w:jc w:val="left"/>
            </w:pPr>
            <w:r>
              <w:t>019773</w:t>
            </w:r>
          </w:p>
        </w:tc>
        <w:tc>
          <w:tcPr>
            <w:tcW w:w="1928" w:type="dxa"/>
          </w:tcPr>
          <w:p w:rsidR="001E10C8" w:rsidRDefault="001E10C8" w:rsidP="001E10C8">
            <w:pPr>
              <w:jc w:val="left"/>
            </w:pPr>
            <w:r>
              <w:rPr>
                <w:rFonts w:hint="eastAsia"/>
              </w:rPr>
              <w:t>25</w:t>
            </w:r>
            <w:r>
              <w:rPr>
                <w:rFonts w:hint="eastAsia"/>
              </w:rPr>
              <w:t>国债</w:t>
            </w:r>
            <w:r>
              <w:rPr>
                <w:rFonts w:hint="eastAsia"/>
              </w:rPr>
              <w:t>08</w:t>
            </w:r>
          </w:p>
        </w:tc>
        <w:tc>
          <w:tcPr>
            <w:tcW w:w="1140" w:type="dxa"/>
          </w:tcPr>
          <w:p w:rsidR="001E10C8" w:rsidRDefault="001E10C8" w:rsidP="001E10C8">
            <w:pPr>
              <w:jc w:val="right"/>
            </w:pPr>
            <w:r>
              <w:t>74,000</w:t>
            </w:r>
          </w:p>
        </w:tc>
        <w:tc>
          <w:tcPr>
            <w:tcW w:w="1814" w:type="dxa"/>
          </w:tcPr>
          <w:p w:rsidR="001E10C8" w:rsidRDefault="001E10C8" w:rsidP="001E10C8">
            <w:pPr>
              <w:jc w:val="right"/>
            </w:pPr>
            <w:r>
              <w:t>7,498,231.45</w:t>
            </w:r>
          </w:p>
        </w:tc>
        <w:tc>
          <w:tcPr>
            <w:tcW w:w="1814" w:type="dxa"/>
          </w:tcPr>
          <w:p w:rsidR="001E10C8" w:rsidRDefault="001E10C8" w:rsidP="001E10C8">
            <w:pPr>
              <w:jc w:val="right"/>
            </w:pPr>
            <w:r>
              <w:t>2.93</w:t>
            </w:r>
          </w:p>
        </w:tc>
      </w:tr>
      <w:tr w:rsidR="001E10C8" w:rsidTr="001E10C8">
        <w:tc>
          <w:tcPr>
            <w:tcW w:w="646" w:type="dxa"/>
          </w:tcPr>
          <w:p w:rsidR="001E10C8" w:rsidRDefault="001E10C8" w:rsidP="001E10C8">
            <w:pPr>
              <w:jc w:val="center"/>
            </w:pPr>
            <w:r>
              <w:t>2</w:t>
            </w:r>
          </w:p>
        </w:tc>
        <w:tc>
          <w:tcPr>
            <w:tcW w:w="1162" w:type="dxa"/>
          </w:tcPr>
          <w:p w:rsidR="001E10C8" w:rsidRDefault="001E10C8" w:rsidP="001E10C8">
            <w:pPr>
              <w:jc w:val="left"/>
            </w:pPr>
            <w:r>
              <w:t>019785</w:t>
            </w:r>
          </w:p>
        </w:tc>
        <w:tc>
          <w:tcPr>
            <w:tcW w:w="1928" w:type="dxa"/>
          </w:tcPr>
          <w:p w:rsidR="001E10C8" w:rsidRDefault="001E10C8" w:rsidP="001E10C8">
            <w:pPr>
              <w:jc w:val="left"/>
            </w:pPr>
            <w:r>
              <w:rPr>
                <w:rFonts w:hint="eastAsia"/>
              </w:rPr>
              <w:t>25</w:t>
            </w:r>
            <w:r>
              <w:rPr>
                <w:rFonts w:hint="eastAsia"/>
              </w:rPr>
              <w:t>国债</w:t>
            </w:r>
            <w:r>
              <w:rPr>
                <w:rFonts w:hint="eastAsia"/>
              </w:rPr>
              <w:t>13</w:t>
            </w:r>
          </w:p>
        </w:tc>
        <w:tc>
          <w:tcPr>
            <w:tcW w:w="1140" w:type="dxa"/>
          </w:tcPr>
          <w:p w:rsidR="001E10C8" w:rsidRDefault="001E10C8" w:rsidP="001E10C8">
            <w:pPr>
              <w:jc w:val="right"/>
            </w:pPr>
            <w:r>
              <w:t>61,000</w:t>
            </w:r>
          </w:p>
        </w:tc>
        <w:tc>
          <w:tcPr>
            <w:tcW w:w="1814" w:type="dxa"/>
          </w:tcPr>
          <w:p w:rsidR="001E10C8" w:rsidRDefault="001E10C8" w:rsidP="001E10C8">
            <w:pPr>
              <w:jc w:val="right"/>
            </w:pPr>
            <w:r>
              <w:t>6,158,008.49</w:t>
            </w:r>
          </w:p>
        </w:tc>
        <w:tc>
          <w:tcPr>
            <w:tcW w:w="1814" w:type="dxa"/>
          </w:tcPr>
          <w:p w:rsidR="001E10C8" w:rsidRDefault="001E10C8" w:rsidP="001E10C8">
            <w:pPr>
              <w:jc w:val="right"/>
            </w:pPr>
            <w:r>
              <w:t>2.41</w:t>
            </w:r>
          </w:p>
        </w:tc>
      </w:tr>
    </w:tbl>
    <w:p w:rsidR="001E10C8" w:rsidRDefault="001E10C8" w:rsidP="001E10C8">
      <w:pPr>
        <w:pStyle w:val="-2"/>
        <w:spacing w:before="312"/>
        <w:rPr>
          <w:rFonts w:hint="eastAsia"/>
        </w:rPr>
      </w:pPr>
      <w:r>
        <w:rPr>
          <w:rFonts w:hint="eastAsia"/>
        </w:rPr>
        <w:t>报告期末按公允价值占基金资产净值比例大小排名的前十名资产支持证券投资明细</w:t>
      </w:r>
    </w:p>
    <w:p w:rsidR="001E10C8" w:rsidRDefault="001E10C8" w:rsidP="001E10C8">
      <w:pPr>
        <w:pStyle w:val="-"/>
        <w:ind w:firstLine="420"/>
        <w:rPr>
          <w:rFonts w:hint="eastAsia"/>
        </w:rPr>
      </w:pPr>
      <w:r>
        <w:rPr>
          <w:rFonts w:hint="eastAsia"/>
        </w:rPr>
        <w:t>本基金本报告期末未持有资产支持证券。</w:t>
      </w:r>
    </w:p>
    <w:p w:rsidR="001E10C8" w:rsidRDefault="001E10C8" w:rsidP="001E10C8">
      <w:pPr>
        <w:pStyle w:val="-2"/>
        <w:spacing w:before="312"/>
        <w:rPr>
          <w:rFonts w:hint="eastAsia"/>
        </w:rPr>
      </w:pPr>
      <w:r>
        <w:rPr>
          <w:rFonts w:hint="eastAsia"/>
        </w:rPr>
        <w:t>报告期末按公允价值占基金资产净值比例大小排序的前五名贵金属投资明细</w:t>
      </w:r>
    </w:p>
    <w:p w:rsidR="001E10C8" w:rsidRDefault="001E10C8" w:rsidP="001E10C8">
      <w:pPr>
        <w:pStyle w:val="-"/>
        <w:ind w:firstLine="420"/>
        <w:rPr>
          <w:rFonts w:hint="eastAsia"/>
        </w:rPr>
      </w:pPr>
      <w:r>
        <w:rPr>
          <w:rFonts w:hint="eastAsia"/>
        </w:rPr>
        <w:t>无。</w:t>
      </w:r>
    </w:p>
    <w:p w:rsidR="001E10C8" w:rsidRDefault="001E10C8" w:rsidP="001E10C8">
      <w:pPr>
        <w:pStyle w:val="-2"/>
        <w:spacing w:before="312"/>
        <w:rPr>
          <w:rFonts w:hint="eastAsia"/>
        </w:rPr>
      </w:pPr>
      <w:r>
        <w:rPr>
          <w:rFonts w:hint="eastAsia"/>
        </w:rPr>
        <w:t>报告期末按公允价值占基金资产净值比例大小排名的前五名权证投资明细</w:t>
      </w:r>
    </w:p>
    <w:p w:rsidR="001E10C8" w:rsidRDefault="001E10C8" w:rsidP="001E10C8">
      <w:pPr>
        <w:pStyle w:val="-"/>
        <w:ind w:firstLine="420"/>
        <w:rPr>
          <w:rFonts w:hint="eastAsia"/>
        </w:rPr>
      </w:pPr>
      <w:r>
        <w:rPr>
          <w:rFonts w:hint="eastAsia"/>
        </w:rPr>
        <w:t>无。</w:t>
      </w:r>
    </w:p>
    <w:p w:rsidR="001E10C8" w:rsidRDefault="001E10C8" w:rsidP="001E10C8">
      <w:pPr>
        <w:pStyle w:val="-2"/>
        <w:spacing w:before="312"/>
        <w:rPr>
          <w:rFonts w:hint="eastAsia"/>
        </w:rPr>
      </w:pPr>
      <w:r>
        <w:rPr>
          <w:rFonts w:hint="eastAsia"/>
        </w:rPr>
        <w:t>报告期末本基金投资的股指期货交易情况说明</w:t>
      </w:r>
    </w:p>
    <w:p w:rsidR="001E10C8" w:rsidRDefault="001E10C8" w:rsidP="001E10C8">
      <w:pPr>
        <w:pStyle w:val="-3"/>
        <w:spacing w:before="156" w:after="156"/>
        <w:rPr>
          <w:rFonts w:hint="eastAsia"/>
        </w:rPr>
      </w:pPr>
      <w:r>
        <w:rPr>
          <w:rFonts w:hint="eastAsia"/>
        </w:rPr>
        <w:t>报告期末本基金投资的股指期货持仓和损益明细</w:t>
      </w:r>
    </w:p>
    <w:p w:rsidR="001E10C8" w:rsidRDefault="001E10C8" w:rsidP="001E10C8">
      <w:pPr>
        <w:pStyle w:val="-"/>
        <w:ind w:firstLine="420"/>
        <w:rPr>
          <w:rFonts w:hint="eastAsia"/>
        </w:rPr>
      </w:pPr>
      <w:r>
        <w:rPr>
          <w:rFonts w:hint="eastAsia"/>
        </w:rPr>
        <w:t>无。</w:t>
      </w:r>
    </w:p>
    <w:p w:rsidR="001E10C8" w:rsidRDefault="001E10C8" w:rsidP="001E10C8">
      <w:pPr>
        <w:pStyle w:val="-3"/>
        <w:spacing w:before="156" w:after="156"/>
        <w:rPr>
          <w:rFonts w:hint="eastAsia"/>
        </w:rPr>
      </w:pPr>
      <w:r>
        <w:rPr>
          <w:rFonts w:hint="eastAsia"/>
        </w:rPr>
        <w:t>本基金投资股指期货的投资政策</w:t>
      </w:r>
    </w:p>
    <w:p w:rsidR="001E10C8" w:rsidRDefault="001E10C8" w:rsidP="001E10C8">
      <w:pPr>
        <w:pStyle w:val="-"/>
        <w:ind w:firstLine="420"/>
        <w:rPr>
          <w:rFonts w:hint="eastAsia"/>
        </w:rPr>
      </w:pPr>
      <w:r>
        <w:rPr>
          <w:rFonts w:hint="eastAsia"/>
        </w:rPr>
        <w:t>无。</w:t>
      </w:r>
    </w:p>
    <w:p w:rsidR="001E10C8" w:rsidRDefault="001E10C8" w:rsidP="001E10C8">
      <w:pPr>
        <w:pStyle w:val="-2"/>
        <w:spacing w:before="312"/>
        <w:rPr>
          <w:rFonts w:hint="eastAsia"/>
        </w:rPr>
      </w:pPr>
      <w:r>
        <w:rPr>
          <w:rFonts w:hint="eastAsia"/>
        </w:rPr>
        <w:t>报告期末本基金投资的国债期货交易情况说明</w:t>
      </w:r>
    </w:p>
    <w:p w:rsidR="001E10C8" w:rsidRDefault="001E10C8" w:rsidP="001E10C8">
      <w:pPr>
        <w:pStyle w:val="-3"/>
        <w:spacing w:before="156" w:after="156"/>
        <w:rPr>
          <w:rFonts w:hint="eastAsia"/>
        </w:rPr>
      </w:pPr>
      <w:r>
        <w:rPr>
          <w:rFonts w:hint="eastAsia"/>
        </w:rPr>
        <w:t>本期国债期货投资政策</w:t>
      </w:r>
    </w:p>
    <w:p w:rsidR="001E10C8" w:rsidRDefault="001E10C8" w:rsidP="001E10C8">
      <w:pPr>
        <w:pStyle w:val="-"/>
        <w:ind w:firstLine="420"/>
        <w:rPr>
          <w:rFonts w:hint="eastAsia"/>
        </w:rPr>
      </w:pPr>
      <w:r>
        <w:rPr>
          <w:rFonts w:hint="eastAsia"/>
        </w:rPr>
        <w:t>无。</w:t>
      </w:r>
    </w:p>
    <w:p w:rsidR="001E10C8" w:rsidRDefault="001E10C8" w:rsidP="001E10C8">
      <w:pPr>
        <w:pStyle w:val="-3"/>
        <w:spacing w:before="156" w:after="156"/>
        <w:rPr>
          <w:rFonts w:hint="eastAsia"/>
        </w:rPr>
      </w:pPr>
      <w:r>
        <w:rPr>
          <w:rFonts w:hint="eastAsia"/>
        </w:rPr>
        <w:lastRenderedPageBreak/>
        <w:t>报告期末本基金投资的国债期货持仓和损益明细</w:t>
      </w:r>
    </w:p>
    <w:p w:rsidR="001E10C8" w:rsidRDefault="001E10C8" w:rsidP="001E10C8">
      <w:pPr>
        <w:pStyle w:val="-"/>
        <w:ind w:firstLine="420"/>
        <w:rPr>
          <w:rFonts w:hint="eastAsia"/>
        </w:rPr>
      </w:pPr>
      <w:r>
        <w:rPr>
          <w:rFonts w:hint="eastAsia"/>
        </w:rPr>
        <w:t>无。</w:t>
      </w:r>
    </w:p>
    <w:p w:rsidR="001E10C8" w:rsidRDefault="001E10C8" w:rsidP="001E10C8">
      <w:pPr>
        <w:pStyle w:val="-3"/>
        <w:spacing w:before="156" w:after="156"/>
        <w:rPr>
          <w:rFonts w:hint="eastAsia"/>
        </w:rPr>
      </w:pPr>
      <w:r>
        <w:rPr>
          <w:rFonts w:hint="eastAsia"/>
        </w:rPr>
        <w:t>本期国债期货投资评价</w:t>
      </w:r>
    </w:p>
    <w:p w:rsidR="001E10C8" w:rsidRDefault="001E10C8" w:rsidP="001E10C8">
      <w:pPr>
        <w:pStyle w:val="-"/>
        <w:ind w:firstLine="420"/>
        <w:rPr>
          <w:rFonts w:hint="eastAsia"/>
        </w:rPr>
      </w:pPr>
      <w:r>
        <w:rPr>
          <w:rFonts w:hint="eastAsia"/>
        </w:rPr>
        <w:t>无。</w:t>
      </w:r>
    </w:p>
    <w:p w:rsidR="001E10C8" w:rsidRDefault="001E10C8" w:rsidP="001E10C8">
      <w:pPr>
        <w:pStyle w:val="-2"/>
        <w:spacing w:before="312"/>
        <w:rPr>
          <w:rFonts w:hint="eastAsia"/>
        </w:rPr>
      </w:pPr>
      <w:r>
        <w:rPr>
          <w:rFonts w:hint="eastAsia"/>
        </w:rPr>
        <w:t>投资组合报告附注</w:t>
      </w:r>
    </w:p>
    <w:p w:rsidR="001E10C8" w:rsidRDefault="001E10C8" w:rsidP="001E10C8">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E10C8" w:rsidRDefault="001E10C8" w:rsidP="001E10C8">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1E10C8" w:rsidRDefault="001E10C8" w:rsidP="001E10C8">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1E10C8" w:rsidRDefault="001E10C8" w:rsidP="001E10C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E10C8" w:rsidRDefault="001E10C8" w:rsidP="001E10C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E10C8" w:rsidTr="001E10C8">
        <w:trPr>
          <w:cnfStyle w:val="100000000000" w:firstRow="1" w:lastRow="0" w:firstColumn="0" w:lastColumn="0" w:oddVBand="0" w:evenVBand="0" w:oddHBand="0" w:evenHBand="0" w:firstRowFirstColumn="0" w:firstRowLastColumn="0" w:lastRowFirstColumn="0" w:lastRowLastColumn="0"/>
        </w:trPr>
        <w:tc>
          <w:tcPr>
            <w:tcW w:w="743" w:type="dxa"/>
          </w:tcPr>
          <w:p w:rsidR="001E10C8" w:rsidRPr="001E10C8" w:rsidRDefault="001E10C8" w:rsidP="001E10C8">
            <w:pPr>
              <w:jc w:val="center"/>
              <w:rPr>
                <w:b/>
              </w:rPr>
            </w:pPr>
            <w:r w:rsidRPr="001E10C8">
              <w:rPr>
                <w:rFonts w:hint="eastAsia"/>
                <w:b/>
              </w:rPr>
              <w:t>序号</w:t>
            </w:r>
          </w:p>
        </w:tc>
        <w:tc>
          <w:tcPr>
            <w:tcW w:w="2977" w:type="dxa"/>
          </w:tcPr>
          <w:p w:rsidR="001E10C8" w:rsidRPr="001E10C8" w:rsidRDefault="001E10C8" w:rsidP="001E10C8">
            <w:pPr>
              <w:jc w:val="center"/>
              <w:rPr>
                <w:b/>
              </w:rPr>
            </w:pPr>
            <w:r w:rsidRPr="001E10C8">
              <w:rPr>
                <w:rFonts w:hint="eastAsia"/>
                <w:b/>
              </w:rPr>
              <w:t>名称</w:t>
            </w:r>
          </w:p>
        </w:tc>
        <w:tc>
          <w:tcPr>
            <w:tcW w:w="4785" w:type="dxa"/>
          </w:tcPr>
          <w:p w:rsidR="001E10C8" w:rsidRPr="001E10C8" w:rsidRDefault="001E10C8" w:rsidP="001E10C8">
            <w:pPr>
              <w:jc w:val="center"/>
              <w:rPr>
                <w:b/>
              </w:rPr>
            </w:pPr>
            <w:r w:rsidRPr="001E10C8">
              <w:rPr>
                <w:rFonts w:hint="eastAsia"/>
                <w:b/>
              </w:rPr>
              <w:t>金额（元）</w:t>
            </w:r>
          </w:p>
        </w:tc>
      </w:tr>
      <w:tr w:rsidR="001E10C8" w:rsidTr="001E10C8">
        <w:tc>
          <w:tcPr>
            <w:tcW w:w="743" w:type="dxa"/>
          </w:tcPr>
          <w:p w:rsidR="001E10C8" w:rsidRDefault="001E10C8" w:rsidP="001E10C8">
            <w:pPr>
              <w:jc w:val="center"/>
            </w:pPr>
            <w:r>
              <w:t>1</w:t>
            </w:r>
          </w:p>
        </w:tc>
        <w:tc>
          <w:tcPr>
            <w:tcW w:w="2977" w:type="dxa"/>
          </w:tcPr>
          <w:p w:rsidR="001E10C8" w:rsidRDefault="001E10C8" w:rsidP="001E10C8">
            <w:pPr>
              <w:jc w:val="left"/>
            </w:pPr>
            <w:r>
              <w:rPr>
                <w:rFonts w:hint="eastAsia"/>
              </w:rPr>
              <w:t>存出保证金</w:t>
            </w:r>
          </w:p>
        </w:tc>
        <w:tc>
          <w:tcPr>
            <w:tcW w:w="4785" w:type="dxa"/>
          </w:tcPr>
          <w:p w:rsidR="001E10C8" w:rsidRDefault="001E10C8" w:rsidP="001E10C8">
            <w:pPr>
              <w:jc w:val="right"/>
            </w:pPr>
            <w:r>
              <w:t>47,194.21</w:t>
            </w:r>
          </w:p>
        </w:tc>
      </w:tr>
      <w:tr w:rsidR="001E10C8" w:rsidTr="001E10C8">
        <w:tc>
          <w:tcPr>
            <w:tcW w:w="743" w:type="dxa"/>
          </w:tcPr>
          <w:p w:rsidR="001E10C8" w:rsidRDefault="001E10C8" w:rsidP="001E10C8">
            <w:pPr>
              <w:jc w:val="center"/>
            </w:pPr>
            <w:r>
              <w:t>2</w:t>
            </w:r>
          </w:p>
        </w:tc>
        <w:tc>
          <w:tcPr>
            <w:tcW w:w="2977" w:type="dxa"/>
          </w:tcPr>
          <w:p w:rsidR="001E10C8" w:rsidRDefault="001E10C8" w:rsidP="001E10C8">
            <w:pPr>
              <w:jc w:val="left"/>
            </w:pPr>
            <w:r>
              <w:rPr>
                <w:rFonts w:hint="eastAsia"/>
              </w:rPr>
              <w:t>应收证券清算款</w:t>
            </w:r>
          </w:p>
        </w:tc>
        <w:tc>
          <w:tcPr>
            <w:tcW w:w="4785" w:type="dxa"/>
          </w:tcPr>
          <w:p w:rsidR="001E10C8" w:rsidRDefault="001E10C8" w:rsidP="001E10C8">
            <w:pPr>
              <w:jc w:val="right"/>
            </w:pPr>
            <w:r>
              <w:t>2,999,866.79</w:t>
            </w:r>
          </w:p>
        </w:tc>
      </w:tr>
      <w:tr w:rsidR="001E10C8" w:rsidTr="001E10C8">
        <w:tc>
          <w:tcPr>
            <w:tcW w:w="743" w:type="dxa"/>
          </w:tcPr>
          <w:p w:rsidR="001E10C8" w:rsidRDefault="001E10C8" w:rsidP="001E10C8">
            <w:pPr>
              <w:jc w:val="center"/>
            </w:pPr>
            <w:r>
              <w:t>3</w:t>
            </w:r>
          </w:p>
        </w:tc>
        <w:tc>
          <w:tcPr>
            <w:tcW w:w="2977" w:type="dxa"/>
          </w:tcPr>
          <w:p w:rsidR="001E10C8" w:rsidRDefault="001E10C8" w:rsidP="001E10C8">
            <w:pPr>
              <w:jc w:val="left"/>
            </w:pPr>
            <w:r>
              <w:rPr>
                <w:rFonts w:hint="eastAsia"/>
              </w:rPr>
              <w:t>应收股利</w:t>
            </w:r>
          </w:p>
        </w:tc>
        <w:tc>
          <w:tcPr>
            <w:tcW w:w="4785" w:type="dxa"/>
          </w:tcPr>
          <w:p w:rsidR="001E10C8" w:rsidRDefault="001E10C8" w:rsidP="001E10C8">
            <w:pPr>
              <w:jc w:val="right"/>
            </w:pPr>
            <w:r>
              <w:t>94.70</w:t>
            </w:r>
          </w:p>
        </w:tc>
      </w:tr>
      <w:tr w:rsidR="001E10C8" w:rsidTr="001E10C8">
        <w:tc>
          <w:tcPr>
            <w:tcW w:w="743" w:type="dxa"/>
          </w:tcPr>
          <w:p w:rsidR="001E10C8" w:rsidRDefault="001E10C8" w:rsidP="001E10C8">
            <w:pPr>
              <w:jc w:val="center"/>
            </w:pPr>
            <w:r>
              <w:t>4</w:t>
            </w:r>
          </w:p>
        </w:tc>
        <w:tc>
          <w:tcPr>
            <w:tcW w:w="2977" w:type="dxa"/>
          </w:tcPr>
          <w:p w:rsidR="001E10C8" w:rsidRDefault="001E10C8" w:rsidP="001E10C8">
            <w:pPr>
              <w:jc w:val="left"/>
            </w:pPr>
            <w:r>
              <w:rPr>
                <w:rFonts w:hint="eastAsia"/>
              </w:rPr>
              <w:t>应收利息</w:t>
            </w:r>
          </w:p>
        </w:tc>
        <w:tc>
          <w:tcPr>
            <w:tcW w:w="4785" w:type="dxa"/>
          </w:tcPr>
          <w:p w:rsidR="001E10C8" w:rsidRDefault="001E10C8" w:rsidP="001E10C8">
            <w:pPr>
              <w:jc w:val="right"/>
            </w:pPr>
            <w:r>
              <w:t>-</w:t>
            </w:r>
          </w:p>
        </w:tc>
      </w:tr>
      <w:tr w:rsidR="001E10C8" w:rsidTr="001E10C8">
        <w:tc>
          <w:tcPr>
            <w:tcW w:w="743" w:type="dxa"/>
          </w:tcPr>
          <w:p w:rsidR="001E10C8" w:rsidRDefault="001E10C8" w:rsidP="001E10C8">
            <w:pPr>
              <w:jc w:val="center"/>
            </w:pPr>
            <w:r>
              <w:t>5</w:t>
            </w:r>
          </w:p>
        </w:tc>
        <w:tc>
          <w:tcPr>
            <w:tcW w:w="2977" w:type="dxa"/>
          </w:tcPr>
          <w:p w:rsidR="001E10C8" w:rsidRDefault="001E10C8" w:rsidP="001E10C8">
            <w:pPr>
              <w:jc w:val="left"/>
            </w:pPr>
            <w:r>
              <w:rPr>
                <w:rFonts w:hint="eastAsia"/>
              </w:rPr>
              <w:t>应收申购款</w:t>
            </w:r>
          </w:p>
        </w:tc>
        <w:tc>
          <w:tcPr>
            <w:tcW w:w="4785" w:type="dxa"/>
          </w:tcPr>
          <w:p w:rsidR="001E10C8" w:rsidRDefault="001E10C8" w:rsidP="001E10C8">
            <w:pPr>
              <w:jc w:val="right"/>
            </w:pPr>
            <w:r>
              <w:t>125,094.46</w:t>
            </w:r>
          </w:p>
        </w:tc>
      </w:tr>
      <w:tr w:rsidR="001E10C8" w:rsidTr="001E10C8">
        <w:tc>
          <w:tcPr>
            <w:tcW w:w="743" w:type="dxa"/>
          </w:tcPr>
          <w:p w:rsidR="001E10C8" w:rsidRDefault="001E10C8" w:rsidP="001E10C8">
            <w:pPr>
              <w:jc w:val="center"/>
            </w:pPr>
            <w:r>
              <w:t>6</w:t>
            </w:r>
          </w:p>
        </w:tc>
        <w:tc>
          <w:tcPr>
            <w:tcW w:w="2977" w:type="dxa"/>
          </w:tcPr>
          <w:p w:rsidR="001E10C8" w:rsidRDefault="001E10C8" w:rsidP="001E10C8">
            <w:pPr>
              <w:jc w:val="left"/>
            </w:pPr>
            <w:r>
              <w:rPr>
                <w:rFonts w:hint="eastAsia"/>
              </w:rPr>
              <w:t>其他应收款</w:t>
            </w:r>
          </w:p>
        </w:tc>
        <w:tc>
          <w:tcPr>
            <w:tcW w:w="4785" w:type="dxa"/>
          </w:tcPr>
          <w:p w:rsidR="001E10C8" w:rsidRDefault="001E10C8" w:rsidP="001E10C8">
            <w:pPr>
              <w:jc w:val="right"/>
            </w:pPr>
            <w:r>
              <w:t>10,431.72</w:t>
            </w:r>
          </w:p>
        </w:tc>
      </w:tr>
      <w:tr w:rsidR="001E10C8" w:rsidTr="001E10C8">
        <w:tc>
          <w:tcPr>
            <w:tcW w:w="743" w:type="dxa"/>
          </w:tcPr>
          <w:p w:rsidR="001E10C8" w:rsidRDefault="001E10C8" w:rsidP="001E10C8">
            <w:pPr>
              <w:jc w:val="center"/>
            </w:pPr>
            <w:r>
              <w:t>7</w:t>
            </w:r>
          </w:p>
        </w:tc>
        <w:tc>
          <w:tcPr>
            <w:tcW w:w="2977" w:type="dxa"/>
          </w:tcPr>
          <w:p w:rsidR="001E10C8" w:rsidRDefault="001E10C8" w:rsidP="001E10C8">
            <w:pPr>
              <w:jc w:val="left"/>
            </w:pPr>
            <w:r>
              <w:rPr>
                <w:rFonts w:hint="eastAsia"/>
              </w:rPr>
              <w:t>待摊费用</w:t>
            </w:r>
          </w:p>
        </w:tc>
        <w:tc>
          <w:tcPr>
            <w:tcW w:w="4785" w:type="dxa"/>
          </w:tcPr>
          <w:p w:rsidR="001E10C8" w:rsidRDefault="001E10C8" w:rsidP="001E10C8">
            <w:pPr>
              <w:jc w:val="right"/>
            </w:pPr>
            <w:r>
              <w:t>-</w:t>
            </w:r>
          </w:p>
        </w:tc>
      </w:tr>
      <w:tr w:rsidR="001E10C8" w:rsidTr="001E10C8">
        <w:tc>
          <w:tcPr>
            <w:tcW w:w="743" w:type="dxa"/>
          </w:tcPr>
          <w:p w:rsidR="001E10C8" w:rsidRDefault="001E10C8" w:rsidP="001E10C8">
            <w:pPr>
              <w:jc w:val="center"/>
            </w:pPr>
            <w:r>
              <w:t>8</w:t>
            </w:r>
          </w:p>
        </w:tc>
        <w:tc>
          <w:tcPr>
            <w:tcW w:w="2977" w:type="dxa"/>
          </w:tcPr>
          <w:p w:rsidR="001E10C8" w:rsidRDefault="001E10C8" w:rsidP="001E10C8">
            <w:pPr>
              <w:jc w:val="left"/>
            </w:pPr>
            <w:r>
              <w:rPr>
                <w:rFonts w:hint="eastAsia"/>
              </w:rPr>
              <w:t>其他</w:t>
            </w:r>
          </w:p>
        </w:tc>
        <w:tc>
          <w:tcPr>
            <w:tcW w:w="4785" w:type="dxa"/>
          </w:tcPr>
          <w:p w:rsidR="001E10C8" w:rsidRDefault="001E10C8" w:rsidP="001E10C8">
            <w:pPr>
              <w:jc w:val="right"/>
            </w:pPr>
            <w:r>
              <w:t>-</w:t>
            </w:r>
          </w:p>
        </w:tc>
      </w:tr>
      <w:tr w:rsidR="001E10C8" w:rsidTr="001E10C8">
        <w:tc>
          <w:tcPr>
            <w:tcW w:w="743" w:type="dxa"/>
          </w:tcPr>
          <w:p w:rsidR="001E10C8" w:rsidRDefault="001E10C8" w:rsidP="001E10C8">
            <w:pPr>
              <w:jc w:val="center"/>
            </w:pPr>
            <w:r>
              <w:t>9</w:t>
            </w:r>
          </w:p>
        </w:tc>
        <w:tc>
          <w:tcPr>
            <w:tcW w:w="2977" w:type="dxa"/>
          </w:tcPr>
          <w:p w:rsidR="001E10C8" w:rsidRDefault="001E10C8" w:rsidP="001E10C8">
            <w:pPr>
              <w:jc w:val="left"/>
            </w:pPr>
            <w:r>
              <w:rPr>
                <w:rFonts w:hint="eastAsia"/>
              </w:rPr>
              <w:t>合计</w:t>
            </w:r>
          </w:p>
        </w:tc>
        <w:tc>
          <w:tcPr>
            <w:tcW w:w="4785" w:type="dxa"/>
          </w:tcPr>
          <w:p w:rsidR="001E10C8" w:rsidRDefault="001E10C8" w:rsidP="001E10C8">
            <w:pPr>
              <w:jc w:val="right"/>
            </w:pPr>
            <w:r>
              <w:t>3,182,681.88</w:t>
            </w:r>
          </w:p>
        </w:tc>
      </w:tr>
    </w:tbl>
    <w:p w:rsidR="001E10C8" w:rsidRDefault="001E10C8" w:rsidP="001E10C8">
      <w:pPr>
        <w:pStyle w:val="-3"/>
        <w:spacing w:before="156" w:after="156"/>
        <w:rPr>
          <w:rFonts w:hint="eastAsia"/>
        </w:rPr>
      </w:pPr>
      <w:r>
        <w:rPr>
          <w:rFonts w:hint="eastAsia"/>
        </w:rPr>
        <w:t>报告期末持有的处于转股期的可转换债券明细</w:t>
      </w:r>
    </w:p>
    <w:p w:rsidR="001E10C8" w:rsidRDefault="001E10C8" w:rsidP="001E10C8">
      <w:pPr>
        <w:pStyle w:val="-"/>
        <w:ind w:firstLine="420"/>
        <w:rPr>
          <w:rFonts w:hint="eastAsia"/>
        </w:rPr>
      </w:pPr>
      <w:r>
        <w:rPr>
          <w:rFonts w:hint="eastAsia"/>
        </w:rPr>
        <w:t>本基金本报告期末未持有处于转股期的可转换债券。</w:t>
      </w:r>
    </w:p>
    <w:p w:rsidR="001E10C8" w:rsidRDefault="001E10C8" w:rsidP="001E10C8">
      <w:pPr>
        <w:pStyle w:val="-3"/>
        <w:spacing w:before="156" w:after="156"/>
        <w:rPr>
          <w:rFonts w:hint="eastAsia"/>
        </w:rPr>
      </w:pPr>
      <w:r>
        <w:rPr>
          <w:rFonts w:hint="eastAsia"/>
        </w:rPr>
        <w:t>报告期末前十名股票中存在流通受限情况的说明</w:t>
      </w:r>
    </w:p>
    <w:p w:rsidR="001E10C8" w:rsidRDefault="001E10C8" w:rsidP="001E10C8">
      <w:pPr>
        <w:pStyle w:val="-"/>
        <w:ind w:firstLine="420"/>
        <w:rPr>
          <w:rFonts w:hint="eastAsia"/>
        </w:rPr>
      </w:pPr>
      <w:r>
        <w:rPr>
          <w:rFonts w:hint="eastAsia"/>
        </w:rPr>
        <w:t>无。</w:t>
      </w:r>
    </w:p>
    <w:p w:rsidR="001E10C8" w:rsidRDefault="001E10C8" w:rsidP="001E10C8">
      <w:pPr>
        <w:pStyle w:val="-1"/>
        <w:ind w:left="281" w:hanging="281"/>
        <w:rPr>
          <w:rFonts w:hint="eastAsia"/>
        </w:rPr>
      </w:pPr>
      <w:r>
        <w:rPr>
          <w:rFonts w:hint="eastAsia"/>
        </w:rPr>
        <w:t>基金中基金</w:t>
      </w:r>
    </w:p>
    <w:p w:rsidR="001E10C8" w:rsidRDefault="001E10C8" w:rsidP="001E10C8">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1E10C8" w:rsidTr="001E10C8">
        <w:trPr>
          <w:cnfStyle w:val="100000000000" w:firstRow="1" w:lastRow="0" w:firstColumn="0" w:lastColumn="0" w:oddVBand="0" w:evenVBand="0" w:oddHBand="0" w:evenHBand="0" w:firstRowFirstColumn="0" w:firstRowLastColumn="0" w:lastRowFirstColumn="0" w:lastRowLastColumn="0"/>
        </w:trPr>
        <w:tc>
          <w:tcPr>
            <w:tcW w:w="1038" w:type="dxa"/>
          </w:tcPr>
          <w:p w:rsidR="001E10C8" w:rsidRPr="001E10C8" w:rsidRDefault="001E10C8" w:rsidP="001E10C8">
            <w:pPr>
              <w:jc w:val="center"/>
              <w:rPr>
                <w:b/>
              </w:rPr>
            </w:pPr>
            <w:r w:rsidRPr="001E10C8">
              <w:rPr>
                <w:rFonts w:hint="eastAsia"/>
                <w:b/>
              </w:rPr>
              <w:lastRenderedPageBreak/>
              <w:t>序号</w:t>
            </w:r>
          </w:p>
        </w:tc>
        <w:tc>
          <w:tcPr>
            <w:tcW w:w="1038" w:type="dxa"/>
          </w:tcPr>
          <w:p w:rsidR="001E10C8" w:rsidRPr="001E10C8" w:rsidRDefault="001E10C8" w:rsidP="001E10C8">
            <w:pPr>
              <w:jc w:val="center"/>
              <w:rPr>
                <w:b/>
              </w:rPr>
            </w:pPr>
            <w:r w:rsidRPr="001E10C8">
              <w:rPr>
                <w:rFonts w:hint="eastAsia"/>
                <w:b/>
              </w:rPr>
              <w:t>基金代码</w:t>
            </w:r>
          </w:p>
        </w:tc>
        <w:tc>
          <w:tcPr>
            <w:tcW w:w="1038" w:type="dxa"/>
          </w:tcPr>
          <w:p w:rsidR="001E10C8" w:rsidRPr="001E10C8" w:rsidRDefault="001E10C8" w:rsidP="001E10C8">
            <w:pPr>
              <w:jc w:val="center"/>
              <w:rPr>
                <w:b/>
              </w:rPr>
            </w:pPr>
            <w:r w:rsidRPr="001E10C8">
              <w:rPr>
                <w:rFonts w:hint="eastAsia"/>
                <w:b/>
              </w:rPr>
              <w:t>基金名称</w:t>
            </w:r>
          </w:p>
        </w:tc>
        <w:tc>
          <w:tcPr>
            <w:tcW w:w="1038" w:type="dxa"/>
          </w:tcPr>
          <w:p w:rsidR="001E10C8" w:rsidRPr="001E10C8" w:rsidRDefault="001E10C8" w:rsidP="001E10C8">
            <w:pPr>
              <w:jc w:val="center"/>
              <w:rPr>
                <w:b/>
              </w:rPr>
            </w:pPr>
            <w:r w:rsidRPr="001E10C8">
              <w:rPr>
                <w:rFonts w:hint="eastAsia"/>
                <w:b/>
              </w:rPr>
              <w:t>运作方式</w:t>
            </w:r>
          </w:p>
        </w:tc>
        <w:tc>
          <w:tcPr>
            <w:tcW w:w="1038" w:type="dxa"/>
          </w:tcPr>
          <w:p w:rsidR="001E10C8" w:rsidRPr="001E10C8" w:rsidRDefault="001E10C8" w:rsidP="001E10C8">
            <w:pPr>
              <w:jc w:val="center"/>
              <w:rPr>
                <w:b/>
              </w:rPr>
            </w:pPr>
            <w:r w:rsidRPr="001E10C8">
              <w:rPr>
                <w:rFonts w:hint="eastAsia"/>
                <w:b/>
              </w:rPr>
              <w:t>持有份额（份）</w:t>
            </w:r>
          </w:p>
        </w:tc>
        <w:tc>
          <w:tcPr>
            <w:tcW w:w="1038" w:type="dxa"/>
          </w:tcPr>
          <w:p w:rsidR="001E10C8" w:rsidRPr="001E10C8" w:rsidRDefault="001E10C8" w:rsidP="001E10C8">
            <w:pPr>
              <w:jc w:val="center"/>
              <w:rPr>
                <w:b/>
              </w:rPr>
            </w:pPr>
            <w:r w:rsidRPr="001E10C8">
              <w:rPr>
                <w:rFonts w:hint="eastAsia"/>
                <w:b/>
              </w:rPr>
              <w:t>公允价值（元）</w:t>
            </w:r>
          </w:p>
        </w:tc>
        <w:tc>
          <w:tcPr>
            <w:tcW w:w="1039" w:type="dxa"/>
          </w:tcPr>
          <w:p w:rsidR="001E10C8" w:rsidRPr="001E10C8" w:rsidRDefault="001E10C8" w:rsidP="001E10C8">
            <w:pPr>
              <w:jc w:val="center"/>
              <w:rPr>
                <w:b/>
              </w:rPr>
            </w:pPr>
            <w:r w:rsidRPr="001E10C8">
              <w:rPr>
                <w:rFonts w:hint="eastAsia"/>
                <w:b/>
              </w:rPr>
              <w:t>占基金资产净值比例（</w:t>
            </w:r>
            <w:r w:rsidRPr="001E10C8">
              <w:rPr>
                <w:rFonts w:hint="eastAsia"/>
                <w:b/>
              </w:rPr>
              <w:t>%</w:t>
            </w:r>
            <w:r w:rsidRPr="001E10C8">
              <w:rPr>
                <w:rFonts w:hint="eastAsia"/>
                <w:b/>
              </w:rPr>
              <w:t>）</w:t>
            </w:r>
          </w:p>
        </w:tc>
        <w:tc>
          <w:tcPr>
            <w:tcW w:w="1039" w:type="dxa"/>
          </w:tcPr>
          <w:p w:rsidR="001E10C8" w:rsidRPr="001E10C8" w:rsidRDefault="001E10C8" w:rsidP="001E10C8">
            <w:pPr>
              <w:jc w:val="center"/>
              <w:rPr>
                <w:b/>
              </w:rPr>
            </w:pPr>
            <w:r w:rsidRPr="001E10C8">
              <w:rPr>
                <w:rFonts w:hint="eastAsia"/>
                <w:b/>
              </w:rPr>
              <w:t>是否属于基金管理人及管理人关联方所管理的基金</w:t>
            </w:r>
          </w:p>
        </w:tc>
      </w:tr>
      <w:tr w:rsidR="001E10C8" w:rsidTr="001E10C8">
        <w:tc>
          <w:tcPr>
            <w:tcW w:w="1038" w:type="dxa"/>
          </w:tcPr>
          <w:p w:rsidR="001E10C8" w:rsidRDefault="001E10C8" w:rsidP="001E10C8">
            <w:pPr>
              <w:jc w:val="center"/>
            </w:pPr>
            <w:r>
              <w:t>1</w:t>
            </w:r>
          </w:p>
        </w:tc>
        <w:tc>
          <w:tcPr>
            <w:tcW w:w="1038" w:type="dxa"/>
          </w:tcPr>
          <w:p w:rsidR="001E10C8" w:rsidRDefault="001E10C8" w:rsidP="001E10C8">
            <w:pPr>
              <w:jc w:val="left"/>
            </w:pPr>
            <w:r>
              <w:t>159650</w:t>
            </w:r>
          </w:p>
        </w:tc>
        <w:tc>
          <w:tcPr>
            <w:tcW w:w="1038" w:type="dxa"/>
          </w:tcPr>
          <w:p w:rsidR="001E10C8" w:rsidRDefault="001E10C8" w:rsidP="001E10C8">
            <w:pPr>
              <w:jc w:val="left"/>
            </w:pPr>
            <w:r>
              <w:rPr>
                <w:rFonts w:hint="eastAsia"/>
              </w:rPr>
              <w:t>博时中债</w:t>
            </w:r>
            <w:r>
              <w:rPr>
                <w:rFonts w:hint="eastAsia"/>
              </w:rPr>
              <w:t>0-3</w:t>
            </w:r>
            <w:r>
              <w:rPr>
                <w:rFonts w:hint="eastAsia"/>
              </w:rPr>
              <w:t>年国开行</w:t>
            </w:r>
            <w:r>
              <w:rPr>
                <w:rFonts w:hint="eastAsia"/>
              </w:rPr>
              <w:t>ETF</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87,500.00</w:t>
            </w:r>
          </w:p>
        </w:tc>
        <w:tc>
          <w:tcPr>
            <w:tcW w:w="1038" w:type="dxa"/>
          </w:tcPr>
          <w:p w:rsidR="001E10C8" w:rsidRDefault="001E10C8" w:rsidP="001E10C8">
            <w:pPr>
              <w:jc w:val="right"/>
            </w:pPr>
            <w:r>
              <w:t>9,439,937.50</w:t>
            </w:r>
          </w:p>
        </w:tc>
        <w:tc>
          <w:tcPr>
            <w:tcW w:w="1039" w:type="dxa"/>
          </w:tcPr>
          <w:p w:rsidR="001E10C8" w:rsidRDefault="001E10C8" w:rsidP="001E10C8">
            <w:pPr>
              <w:jc w:val="right"/>
            </w:pPr>
            <w:r>
              <w:t>3.69</w:t>
            </w:r>
          </w:p>
        </w:tc>
        <w:tc>
          <w:tcPr>
            <w:tcW w:w="1039" w:type="dxa"/>
          </w:tcPr>
          <w:p w:rsidR="001E10C8" w:rsidRDefault="001E10C8" w:rsidP="001E10C8">
            <w:pPr>
              <w:jc w:val="left"/>
            </w:pPr>
            <w:r>
              <w:rPr>
                <w:rFonts w:hint="eastAsia"/>
              </w:rPr>
              <w:t>否</w:t>
            </w:r>
          </w:p>
        </w:tc>
      </w:tr>
      <w:tr w:rsidR="001E10C8" w:rsidTr="001E10C8">
        <w:tc>
          <w:tcPr>
            <w:tcW w:w="1038" w:type="dxa"/>
          </w:tcPr>
          <w:p w:rsidR="001E10C8" w:rsidRDefault="001E10C8" w:rsidP="001E10C8">
            <w:pPr>
              <w:jc w:val="center"/>
            </w:pPr>
            <w:r>
              <w:t>2</w:t>
            </w:r>
          </w:p>
        </w:tc>
        <w:tc>
          <w:tcPr>
            <w:tcW w:w="1038" w:type="dxa"/>
          </w:tcPr>
          <w:p w:rsidR="001E10C8" w:rsidRDefault="001E10C8" w:rsidP="001E10C8">
            <w:pPr>
              <w:jc w:val="left"/>
            </w:pPr>
            <w:r>
              <w:t>202105</w:t>
            </w:r>
          </w:p>
        </w:tc>
        <w:tc>
          <w:tcPr>
            <w:tcW w:w="1038" w:type="dxa"/>
          </w:tcPr>
          <w:p w:rsidR="001E10C8" w:rsidRDefault="001E10C8" w:rsidP="001E10C8">
            <w:pPr>
              <w:jc w:val="left"/>
            </w:pPr>
            <w:r>
              <w:rPr>
                <w:rFonts w:hint="eastAsia"/>
              </w:rPr>
              <w:t>南方广利回报债券</w:t>
            </w:r>
            <w:r>
              <w:rPr>
                <w:rFonts w:hint="eastAsia"/>
              </w:rPr>
              <w:t>A/B</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4,503,806.38</w:t>
            </w:r>
          </w:p>
        </w:tc>
        <w:tc>
          <w:tcPr>
            <w:tcW w:w="1038" w:type="dxa"/>
          </w:tcPr>
          <w:p w:rsidR="001E10C8" w:rsidRDefault="001E10C8" w:rsidP="001E10C8">
            <w:pPr>
              <w:jc w:val="right"/>
            </w:pPr>
            <w:r>
              <w:t>8,701,353.93</w:t>
            </w:r>
          </w:p>
        </w:tc>
        <w:tc>
          <w:tcPr>
            <w:tcW w:w="1039" w:type="dxa"/>
          </w:tcPr>
          <w:p w:rsidR="001E10C8" w:rsidRDefault="001E10C8" w:rsidP="001E10C8">
            <w:pPr>
              <w:jc w:val="right"/>
            </w:pPr>
            <w:r>
              <w:t>3.41</w:t>
            </w:r>
          </w:p>
        </w:tc>
        <w:tc>
          <w:tcPr>
            <w:tcW w:w="1039" w:type="dxa"/>
          </w:tcPr>
          <w:p w:rsidR="001E10C8" w:rsidRDefault="001E10C8" w:rsidP="001E10C8">
            <w:pPr>
              <w:jc w:val="left"/>
            </w:pPr>
            <w:r>
              <w:rPr>
                <w:rFonts w:hint="eastAsia"/>
              </w:rPr>
              <w:t>是</w:t>
            </w:r>
          </w:p>
        </w:tc>
      </w:tr>
      <w:tr w:rsidR="001E10C8" w:rsidTr="001E10C8">
        <w:tc>
          <w:tcPr>
            <w:tcW w:w="1038" w:type="dxa"/>
          </w:tcPr>
          <w:p w:rsidR="001E10C8" w:rsidRDefault="001E10C8" w:rsidP="001E10C8">
            <w:pPr>
              <w:jc w:val="center"/>
            </w:pPr>
            <w:r>
              <w:t>3</w:t>
            </w:r>
          </w:p>
        </w:tc>
        <w:tc>
          <w:tcPr>
            <w:tcW w:w="1038" w:type="dxa"/>
          </w:tcPr>
          <w:p w:rsidR="001E10C8" w:rsidRDefault="001E10C8" w:rsidP="001E10C8">
            <w:pPr>
              <w:jc w:val="left"/>
            </w:pPr>
            <w:r>
              <w:t>515450</w:t>
            </w:r>
          </w:p>
        </w:tc>
        <w:tc>
          <w:tcPr>
            <w:tcW w:w="1038" w:type="dxa"/>
          </w:tcPr>
          <w:p w:rsidR="001E10C8" w:rsidRDefault="001E10C8" w:rsidP="001E10C8">
            <w:pPr>
              <w:jc w:val="left"/>
            </w:pPr>
            <w:r>
              <w:rPr>
                <w:rFonts w:hint="eastAsia"/>
              </w:rPr>
              <w:t>南方标普红利低波</w:t>
            </w:r>
            <w:r>
              <w:rPr>
                <w:rFonts w:hint="eastAsia"/>
              </w:rPr>
              <w:t>50ETF</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5,745,300.00</w:t>
            </w:r>
          </w:p>
        </w:tc>
        <w:tc>
          <w:tcPr>
            <w:tcW w:w="1038" w:type="dxa"/>
          </w:tcPr>
          <w:p w:rsidR="001E10C8" w:rsidRDefault="001E10C8" w:rsidP="001E10C8">
            <w:pPr>
              <w:jc w:val="right"/>
            </w:pPr>
            <w:r>
              <w:t>8,255,996.10</w:t>
            </w:r>
          </w:p>
        </w:tc>
        <w:tc>
          <w:tcPr>
            <w:tcW w:w="1039" w:type="dxa"/>
          </w:tcPr>
          <w:p w:rsidR="001E10C8" w:rsidRDefault="001E10C8" w:rsidP="001E10C8">
            <w:pPr>
              <w:jc w:val="right"/>
            </w:pPr>
            <w:r>
              <w:t>3.23</w:t>
            </w:r>
          </w:p>
        </w:tc>
        <w:tc>
          <w:tcPr>
            <w:tcW w:w="1039" w:type="dxa"/>
          </w:tcPr>
          <w:p w:rsidR="001E10C8" w:rsidRDefault="001E10C8" w:rsidP="001E10C8">
            <w:pPr>
              <w:jc w:val="left"/>
            </w:pPr>
            <w:r>
              <w:rPr>
                <w:rFonts w:hint="eastAsia"/>
              </w:rPr>
              <w:t>是</w:t>
            </w:r>
          </w:p>
        </w:tc>
      </w:tr>
      <w:tr w:rsidR="001E10C8" w:rsidTr="001E10C8">
        <w:tc>
          <w:tcPr>
            <w:tcW w:w="1038" w:type="dxa"/>
          </w:tcPr>
          <w:p w:rsidR="001E10C8" w:rsidRDefault="001E10C8" w:rsidP="001E10C8">
            <w:pPr>
              <w:jc w:val="center"/>
            </w:pPr>
            <w:r>
              <w:t>4</w:t>
            </w:r>
          </w:p>
        </w:tc>
        <w:tc>
          <w:tcPr>
            <w:tcW w:w="1038" w:type="dxa"/>
          </w:tcPr>
          <w:p w:rsidR="001E10C8" w:rsidRDefault="001E10C8" w:rsidP="001E10C8">
            <w:pPr>
              <w:jc w:val="left"/>
            </w:pPr>
            <w:r>
              <w:t>016276</w:t>
            </w:r>
          </w:p>
        </w:tc>
        <w:tc>
          <w:tcPr>
            <w:tcW w:w="1038" w:type="dxa"/>
          </w:tcPr>
          <w:p w:rsidR="001E10C8" w:rsidRDefault="001E10C8" w:rsidP="001E10C8">
            <w:pPr>
              <w:jc w:val="left"/>
            </w:pPr>
            <w:r>
              <w:rPr>
                <w:rFonts w:hint="eastAsia"/>
              </w:rPr>
              <w:t>招商中证</w:t>
            </w:r>
            <w:r>
              <w:rPr>
                <w:rFonts w:hint="eastAsia"/>
              </w:rPr>
              <w:t>800</w:t>
            </w:r>
            <w:r>
              <w:rPr>
                <w:rFonts w:hint="eastAsia"/>
              </w:rPr>
              <w:t>指数增强</w:t>
            </w:r>
            <w:r>
              <w:rPr>
                <w:rFonts w:hint="eastAsia"/>
              </w:rPr>
              <w:t>A</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5,788,819.31</w:t>
            </w:r>
          </w:p>
        </w:tc>
        <w:tc>
          <w:tcPr>
            <w:tcW w:w="1038" w:type="dxa"/>
          </w:tcPr>
          <w:p w:rsidR="001E10C8" w:rsidRDefault="001E10C8" w:rsidP="001E10C8">
            <w:pPr>
              <w:jc w:val="right"/>
            </w:pPr>
            <w:r>
              <w:t>7,542,831.56</w:t>
            </w:r>
          </w:p>
        </w:tc>
        <w:tc>
          <w:tcPr>
            <w:tcW w:w="1039" w:type="dxa"/>
          </w:tcPr>
          <w:p w:rsidR="001E10C8" w:rsidRDefault="001E10C8" w:rsidP="001E10C8">
            <w:pPr>
              <w:jc w:val="right"/>
            </w:pPr>
            <w:r>
              <w:t>2.95</w:t>
            </w:r>
          </w:p>
        </w:tc>
        <w:tc>
          <w:tcPr>
            <w:tcW w:w="1039" w:type="dxa"/>
          </w:tcPr>
          <w:p w:rsidR="001E10C8" w:rsidRDefault="001E10C8" w:rsidP="001E10C8">
            <w:pPr>
              <w:jc w:val="left"/>
            </w:pPr>
            <w:r>
              <w:rPr>
                <w:rFonts w:hint="eastAsia"/>
              </w:rPr>
              <w:t>否</w:t>
            </w:r>
          </w:p>
        </w:tc>
      </w:tr>
      <w:tr w:rsidR="001E10C8" w:rsidTr="001E10C8">
        <w:tc>
          <w:tcPr>
            <w:tcW w:w="1038" w:type="dxa"/>
          </w:tcPr>
          <w:p w:rsidR="001E10C8" w:rsidRDefault="001E10C8" w:rsidP="001E10C8">
            <w:pPr>
              <w:jc w:val="center"/>
            </w:pPr>
            <w:r>
              <w:t>5</w:t>
            </w:r>
          </w:p>
        </w:tc>
        <w:tc>
          <w:tcPr>
            <w:tcW w:w="1038" w:type="dxa"/>
          </w:tcPr>
          <w:p w:rsidR="001E10C8" w:rsidRDefault="001E10C8" w:rsidP="001E10C8">
            <w:pPr>
              <w:jc w:val="left"/>
            </w:pPr>
            <w:r>
              <w:t>515880</w:t>
            </w:r>
          </w:p>
        </w:tc>
        <w:tc>
          <w:tcPr>
            <w:tcW w:w="1038" w:type="dxa"/>
          </w:tcPr>
          <w:p w:rsidR="001E10C8" w:rsidRDefault="001E10C8" w:rsidP="001E10C8">
            <w:pPr>
              <w:jc w:val="left"/>
            </w:pPr>
            <w:r>
              <w:rPr>
                <w:rFonts w:hint="eastAsia"/>
              </w:rPr>
              <w:t>国泰中证全指通信设备</w:t>
            </w:r>
            <w:r>
              <w:rPr>
                <w:rFonts w:hint="eastAsia"/>
              </w:rPr>
              <w:t>ETF</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6,097,500.00</w:t>
            </w:r>
          </w:p>
        </w:tc>
        <w:tc>
          <w:tcPr>
            <w:tcW w:w="1038" w:type="dxa"/>
          </w:tcPr>
          <w:p w:rsidR="001E10C8" w:rsidRDefault="001E10C8" w:rsidP="001E10C8">
            <w:pPr>
              <w:jc w:val="right"/>
            </w:pPr>
            <w:r>
              <w:t>6,506,032.50</w:t>
            </w:r>
          </w:p>
        </w:tc>
        <w:tc>
          <w:tcPr>
            <w:tcW w:w="1039" w:type="dxa"/>
          </w:tcPr>
          <w:p w:rsidR="001E10C8" w:rsidRDefault="001E10C8" w:rsidP="001E10C8">
            <w:pPr>
              <w:jc w:val="right"/>
            </w:pPr>
            <w:r>
              <w:t>2.55</w:t>
            </w:r>
          </w:p>
        </w:tc>
        <w:tc>
          <w:tcPr>
            <w:tcW w:w="1039" w:type="dxa"/>
          </w:tcPr>
          <w:p w:rsidR="001E10C8" w:rsidRDefault="001E10C8" w:rsidP="001E10C8">
            <w:pPr>
              <w:jc w:val="left"/>
            </w:pPr>
            <w:r>
              <w:rPr>
                <w:rFonts w:hint="eastAsia"/>
              </w:rPr>
              <w:t>否</w:t>
            </w:r>
          </w:p>
        </w:tc>
      </w:tr>
      <w:tr w:rsidR="001E10C8" w:rsidTr="001E10C8">
        <w:tc>
          <w:tcPr>
            <w:tcW w:w="1038" w:type="dxa"/>
          </w:tcPr>
          <w:p w:rsidR="001E10C8" w:rsidRDefault="001E10C8" w:rsidP="001E10C8">
            <w:pPr>
              <w:jc w:val="center"/>
            </w:pPr>
            <w:r>
              <w:t>6</w:t>
            </w:r>
          </w:p>
        </w:tc>
        <w:tc>
          <w:tcPr>
            <w:tcW w:w="1038" w:type="dxa"/>
          </w:tcPr>
          <w:p w:rsidR="001E10C8" w:rsidRDefault="001E10C8" w:rsidP="001E10C8">
            <w:pPr>
              <w:jc w:val="left"/>
            </w:pPr>
            <w:r>
              <w:t>000997</w:t>
            </w:r>
          </w:p>
        </w:tc>
        <w:tc>
          <w:tcPr>
            <w:tcW w:w="1038" w:type="dxa"/>
          </w:tcPr>
          <w:p w:rsidR="001E10C8" w:rsidRDefault="001E10C8" w:rsidP="001E10C8">
            <w:pPr>
              <w:jc w:val="left"/>
            </w:pPr>
            <w:r>
              <w:rPr>
                <w:rFonts w:hint="eastAsia"/>
              </w:rPr>
              <w:t>南方双元债券</w:t>
            </w:r>
            <w:r>
              <w:rPr>
                <w:rFonts w:hint="eastAsia"/>
              </w:rPr>
              <w:t>A</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4,900,911.63</w:t>
            </w:r>
          </w:p>
        </w:tc>
        <w:tc>
          <w:tcPr>
            <w:tcW w:w="1038" w:type="dxa"/>
          </w:tcPr>
          <w:p w:rsidR="001E10C8" w:rsidRDefault="001E10C8" w:rsidP="001E10C8">
            <w:pPr>
              <w:jc w:val="right"/>
            </w:pPr>
            <w:r>
              <w:t>6,302,572.36</w:t>
            </w:r>
          </w:p>
        </w:tc>
        <w:tc>
          <w:tcPr>
            <w:tcW w:w="1039" w:type="dxa"/>
          </w:tcPr>
          <w:p w:rsidR="001E10C8" w:rsidRDefault="001E10C8" w:rsidP="001E10C8">
            <w:pPr>
              <w:jc w:val="right"/>
            </w:pPr>
            <w:r>
              <w:t>2.47</w:t>
            </w:r>
          </w:p>
        </w:tc>
        <w:tc>
          <w:tcPr>
            <w:tcW w:w="1039" w:type="dxa"/>
          </w:tcPr>
          <w:p w:rsidR="001E10C8" w:rsidRDefault="001E10C8" w:rsidP="001E10C8">
            <w:pPr>
              <w:jc w:val="left"/>
            </w:pPr>
            <w:r>
              <w:rPr>
                <w:rFonts w:hint="eastAsia"/>
              </w:rPr>
              <w:t>是</w:t>
            </w:r>
          </w:p>
        </w:tc>
      </w:tr>
      <w:tr w:rsidR="001E10C8" w:rsidTr="001E10C8">
        <w:tc>
          <w:tcPr>
            <w:tcW w:w="1038" w:type="dxa"/>
          </w:tcPr>
          <w:p w:rsidR="001E10C8" w:rsidRDefault="001E10C8" w:rsidP="001E10C8">
            <w:pPr>
              <w:jc w:val="center"/>
            </w:pPr>
            <w:r>
              <w:t>7</w:t>
            </w:r>
          </w:p>
        </w:tc>
        <w:tc>
          <w:tcPr>
            <w:tcW w:w="1038" w:type="dxa"/>
          </w:tcPr>
          <w:p w:rsidR="001E10C8" w:rsidRDefault="001E10C8" w:rsidP="001E10C8">
            <w:pPr>
              <w:jc w:val="left"/>
            </w:pPr>
            <w:r>
              <w:t>512890</w:t>
            </w:r>
          </w:p>
        </w:tc>
        <w:tc>
          <w:tcPr>
            <w:tcW w:w="1038" w:type="dxa"/>
          </w:tcPr>
          <w:p w:rsidR="001E10C8" w:rsidRDefault="001E10C8" w:rsidP="001E10C8">
            <w:pPr>
              <w:jc w:val="left"/>
            </w:pPr>
            <w:r>
              <w:rPr>
                <w:rFonts w:hint="eastAsia"/>
              </w:rPr>
              <w:t>华泰柏瑞中证红利低波动</w:t>
            </w:r>
            <w:r>
              <w:rPr>
                <w:rFonts w:hint="eastAsia"/>
              </w:rPr>
              <w:t>ETF</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5,138,200.00</w:t>
            </w:r>
          </w:p>
        </w:tc>
        <w:tc>
          <w:tcPr>
            <w:tcW w:w="1038" w:type="dxa"/>
          </w:tcPr>
          <w:p w:rsidR="001E10C8" w:rsidRDefault="001E10C8" w:rsidP="001E10C8">
            <w:pPr>
              <w:jc w:val="right"/>
            </w:pPr>
            <w:r>
              <w:t>6,155,563.60</w:t>
            </w:r>
          </w:p>
        </w:tc>
        <w:tc>
          <w:tcPr>
            <w:tcW w:w="1039" w:type="dxa"/>
          </w:tcPr>
          <w:p w:rsidR="001E10C8" w:rsidRDefault="001E10C8" w:rsidP="001E10C8">
            <w:pPr>
              <w:jc w:val="right"/>
            </w:pPr>
            <w:r>
              <w:t>2.41</w:t>
            </w:r>
          </w:p>
        </w:tc>
        <w:tc>
          <w:tcPr>
            <w:tcW w:w="1039" w:type="dxa"/>
          </w:tcPr>
          <w:p w:rsidR="001E10C8" w:rsidRDefault="001E10C8" w:rsidP="001E10C8">
            <w:pPr>
              <w:jc w:val="left"/>
            </w:pPr>
            <w:r>
              <w:rPr>
                <w:rFonts w:hint="eastAsia"/>
              </w:rPr>
              <w:t>否</w:t>
            </w:r>
          </w:p>
        </w:tc>
      </w:tr>
      <w:tr w:rsidR="001E10C8" w:rsidTr="001E10C8">
        <w:tc>
          <w:tcPr>
            <w:tcW w:w="1038" w:type="dxa"/>
          </w:tcPr>
          <w:p w:rsidR="001E10C8" w:rsidRDefault="001E10C8" w:rsidP="001E10C8">
            <w:pPr>
              <w:jc w:val="center"/>
            </w:pPr>
            <w:r>
              <w:t>8</w:t>
            </w:r>
          </w:p>
        </w:tc>
        <w:tc>
          <w:tcPr>
            <w:tcW w:w="1038" w:type="dxa"/>
          </w:tcPr>
          <w:p w:rsidR="001E10C8" w:rsidRDefault="001E10C8" w:rsidP="001E10C8">
            <w:pPr>
              <w:jc w:val="left"/>
            </w:pPr>
            <w:r>
              <w:t>513190</w:t>
            </w:r>
          </w:p>
        </w:tc>
        <w:tc>
          <w:tcPr>
            <w:tcW w:w="1038" w:type="dxa"/>
          </w:tcPr>
          <w:p w:rsidR="001E10C8" w:rsidRDefault="001E10C8" w:rsidP="001E10C8">
            <w:pPr>
              <w:jc w:val="left"/>
            </w:pPr>
            <w:r>
              <w:rPr>
                <w:rFonts w:hint="eastAsia"/>
              </w:rPr>
              <w:t>华夏中证港股通内地金融</w:t>
            </w:r>
            <w:r>
              <w:rPr>
                <w:rFonts w:hint="eastAsia"/>
              </w:rPr>
              <w:t>ETF</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3,500,000.00</w:t>
            </w:r>
          </w:p>
        </w:tc>
        <w:tc>
          <w:tcPr>
            <w:tcW w:w="1038" w:type="dxa"/>
          </w:tcPr>
          <w:p w:rsidR="001E10C8" w:rsidRDefault="001E10C8" w:rsidP="001E10C8">
            <w:pPr>
              <w:jc w:val="right"/>
            </w:pPr>
            <w:r>
              <w:t>6,009,500.00</w:t>
            </w:r>
          </w:p>
        </w:tc>
        <w:tc>
          <w:tcPr>
            <w:tcW w:w="1039" w:type="dxa"/>
          </w:tcPr>
          <w:p w:rsidR="001E10C8" w:rsidRDefault="001E10C8" w:rsidP="001E10C8">
            <w:pPr>
              <w:jc w:val="right"/>
            </w:pPr>
            <w:r>
              <w:t>2.35</w:t>
            </w:r>
          </w:p>
        </w:tc>
        <w:tc>
          <w:tcPr>
            <w:tcW w:w="1039" w:type="dxa"/>
          </w:tcPr>
          <w:p w:rsidR="001E10C8" w:rsidRDefault="001E10C8" w:rsidP="001E10C8">
            <w:pPr>
              <w:jc w:val="left"/>
            </w:pPr>
            <w:r>
              <w:rPr>
                <w:rFonts w:hint="eastAsia"/>
              </w:rPr>
              <w:t>否</w:t>
            </w:r>
          </w:p>
        </w:tc>
      </w:tr>
      <w:tr w:rsidR="001E10C8" w:rsidTr="001E10C8">
        <w:tc>
          <w:tcPr>
            <w:tcW w:w="1038" w:type="dxa"/>
          </w:tcPr>
          <w:p w:rsidR="001E10C8" w:rsidRDefault="001E10C8" w:rsidP="001E10C8">
            <w:pPr>
              <w:jc w:val="center"/>
            </w:pPr>
            <w:r>
              <w:t>9</w:t>
            </w:r>
          </w:p>
        </w:tc>
        <w:tc>
          <w:tcPr>
            <w:tcW w:w="1038" w:type="dxa"/>
          </w:tcPr>
          <w:p w:rsidR="001E10C8" w:rsidRDefault="001E10C8" w:rsidP="001E10C8">
            <w:pPr>
              <w:jc w:val="left"/>
            </w:pPr>
            <w:r>
              <w:t>015161</w:t>
            </w:r>
          </w:p>
        </w:tc>
        <w:tc>
          <w:tcPr>
            <w:tcW w:w="1038" w:type="dxa"/>
          </w:tcPr>
          <w:p w:rsidR="001E10C8" w:rsidRDefault="001E10C8" w:rsidP="001E10C8">
            <w:pPr>
              <w:jc w:val="left"/>
            </w:pPr>
            <w:r>
              <w:rPr>
                <w:rFonts w:hint="eastAsia"/>
              </w:rPr>
              <w:t>南方宝嘉混合</w:t>
            </w:r>
            <w:r>
              <w:rPr>
                <w:rFonts w:hint="eastAsia"/>
              </w:rPr>
              <w:t>C</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4,603,019.09</w:t>
            </w:r>
          </w:p>
        </w:tc>
        <w:tc>
          <w:tcPr>
            <w:tcW w:w="1038" w:type="dxa"/>
          </w:tcPr>
          <w:p w:rsidR="001E10C8" w:rsidRDefault="001E10C8" w:rsidP="001E10C8">
            <w:pPr>
              <w:jc w:val="right"/>
            </w:pPr>
            <w:r>
              <w:t>5,313,264.94</w:t>
            </w:r>
          </w:p>
        </w:tc>
        <w:tc>
          <w:tcPr>
            <w:tcW w:w="1039" w:type="dxa"/>
          </w:tcPr>
          <w:p w:rsidR="001E10C8" w:rsidRDefault="001E10C8" w:rsidP="001E10C8">
            <w:pPr>
              <w:jc w:val="right"/>
            </w:pPr>
            <w:r>
              <w:t>2.08</w:t>
            </w:r>
          </w:p>
        </w:tc>
        <w:tc>
          <w:tcPr>
            <w:tcW w:w="1039" w:type="dxa"/>
          </w:tcPr>
          <w:p w:rsidR="001E10C8" w:rsidRDefault="001E10C8" w:rsidP="001E10C8">
            <w:pPr>
              <w:jc w:val="left"/>
            </w:pPr>
            <w:r>
              <w:rPr>
                <w:rFonts w:hint="eastAsia"/>
              </w:rPr>
              <w:t>是</w:t>
            </w:r>
          </w:p>
        </w:tc>
      </w:tr>
      <w:tr w:rsidR="001E10C8" w:rsidTr="001E10C8">
        <w:tc>
          <w:tcPr>
            <w:tcW w:w="1038" w:type="dxa"/>
          </w:tcPr>
          <w:p w:rsidR="001E10C8" w:rsidRDefault="001E10C8" w:rsidP="001E10C8">
            <w:pPr>
              <w:jc w:val="center"/>
            </w:pPr>
            <w:r>
              <w:lastRenderedPageBreak/>
              <w:t>10</w:t>
            </w:r>
          </w:p>
        </w:tc>
        <w:tc>
          <w:tcPr>
            <w:tcW w:w="1038" w:type="dxa"/>
          </w:tcPr>
          <w:p w:rsidR="001E10C8" w:rsidRDefault="001E10C8" w:rsidP="001E10C8">
            <w:pPr>
              <w:jc w:val="left"/>
            </w:pPr>
            <w:r>
              <w:t>002925</w:t>
            </w:r>
          </w:p>
        </w:tc>
        <w:tc>
          <w:tcPr>
            <w:tcW w:w="1038" w:type="dxa"/>
          </w:tcPr>
          <w:p w:rsidR="001E10C8" w:rsidRDefault="001E10C8" w:rsidP="001E10C8">
            <w:pPr>
              <w:jc w:val="left"/>
            </w:pPr>
            <w:r>
              <w:rPr>
                <w:rFonts w:hint="eastAsia"/>
              </w:rPr>
              <w:t>广发集源债券</w:t>
            </w:r>
            <w:r>
              <w:rPr>
                <w:rFonts w:hint="eastAsia"/>
              </w:rPr>
              <w:t>A</w:t>
            </w:r>
          </w:p>
        </w:tc>
        <w:tc>
          <w:tcPr>
            <w:tcW w:w="1038" w:type="dxa"/>
          </w:tcPr>
          <w:p w:rsidR="001E10C8" w:rsidRDefault="001E10C8" w:rsidP="001E10C8">
            <w:pPr>
              <w:jc w:val="left"/>
            </w:pPr>
            <w:r>
              <w:rPr>
                <w:rFonts w:hint="eastAsia"/>
              </w:rPr>
              <w:t>契约型开放式</w:t>
            </w:r>
          </w:p>
        </w:tc>
        <w:tc>
          <w:tcPr>
            <w:tcW w:w="1038" w:type="dxa"/>
          </w:tcPr>
          <w:p w:rsidR="001E10C8" w:rsidRDefault="001E10C8" w:rsidP="001E10C8">
            <w:pPr>
              <w:jc w:val="right"/>
            </w:pPr>
            <w:r>
              <w:t>4,225,275.11</w:t>
            </w:r>
          </w:p>
        </w:tc>
        <w:tc>
          <w:tcPr>
            <w:tcW w:w="1038" w:type="dxa"/>
          </w:tcPr>
          <w:p w:rsidR="001E10C8" w:rsidRDefault="001E10C8" w:rsidP="001E10C8">
            <w:pPr>
              <w:jc w:val="right"/>
            </w:pPr>
            <w:r>
              <w:t>4,975,683.97</w:t>
            </w:r>
          </w:p>
        </w:tc>
        <w:tc>
          <w:tcPr>
            <w:tcW w:w="1039" w:type="dxa"/>
          </w:tcPr>
          <w:p w:rsidR="001E10C8" w:rsidRDefault="001E10C8" w:rsidP="001E10C8">
            <w:pPr>
              <w:jc w:val="right"/>
            </w:pPr>
            <w:r>
              <w:t>1.95</w:t>
            </w:r>
          </w:p>
        </w:tc>
        <w:tc>
          <w:tcPr>
            <w:tcW w:w="1039" w:type="dxa"/>
          </w:tcPr>
          <w:p w:rsidR="001E10C8" w:rsidRDefault="001E10C8" w:rsidP="001E10C8">
            <w:pPr>
              <w:jc w:val="left"/>
            </w:pPr>
            <w:r>
              <w:rPr>
                <w:rFonts w:hint="eastAsia"/>
              </w:rPr>
              <w:t>否</w:t>
            </w:r>
          </w:p>
        </w:tc>
      </w:tr>
    </w:tbl>
    <w:p w:rsidR="001E10C8" w:rsidRDefault="001E10C8" w:rsidP="001E10C8">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1E10C8" w:rsidTr="001E10C8">
        <w:trPr>
          <w:cnfStyle w:val="100000000000" w:firstRow="1" w:lastRow="0" w:firstColumn="0" w:lastColumn="0" w:oddVBand="0" w:evenVBand="0" w:oddHBand="0" w:evenHBand="0" w:firstRowFirstColumn="0" w:firstRowLastColumn="0" w:lastRowFirstColumn="0" w:lastRowLastColumn="0"/>
        </w:trPr>
        <w:tc>
          <w:tcPr>
            <w:tcW w:w="2768" w:type="dxa"/>
          </w:tcPr>
          <w:p w:rsidR="001E10C8" w:rsidRPr="001E10C8" w:rsidRDefault="001E10C8" w:rsidP="001E10C8">
            <w:pPr>
              <w:jc w:val="center"/>
              <w:rPr>
                <w:b/>
              </w:rPr>
            </w:pPr>
            <w:r w:rsidRPr="001E10C8">
              <w:rPr>
                <w:rFonts w:hint="eastAsia"/>
                <w:b/>
              </w:rPr>
              <w:t>项目</w:t>
            </w:r>
          </w:p>
        </w:tc>
        <w:tc>
          <w:tcPr>
            <w:tcW w:w="2769" w:type="dxa"/>
          </w:tcPr>
          <w:p w:rsidR="001E10C8" w:rsidRPr="001E10C8" w:rsidRDefault="001E10C8" w:rsidP="001E10C8">
            <w:pPr>
              <w:jc w:val="center"/>
              <w:rPr>
                <w:rFonts w:hint="eastAsia"/>
                <w:b/>
              </w:rPr>
            </w:pPr>
            <w:r w:rsidRPr="001E10C8">
              <w:rPr>
                <w:rFonts w:hint="eastAsia"/>
                <w:b/>
              </w:rPr>
              <w:t>本期费用</w:t>
            </w:r>
          </w:p>
          <w:p w:rsidR="001E10C8" w:rsidRPr="001E10C8" w:rsidRDefault="001E10C8" w:rsidP="001E10C8">
            <w:pPr>
              <w:jc w:val="center"/>
              <w:rPr>
                <w:b/>
              </w:rPr>
            </w:pPr>
            <w:r w:rsidRPr="001E10C8">
              <w:rPr>
                <w:rFonts w:hint="eastAsia"/>
                <w:b/>
              </w:rPr>
              <w:t>2026-01-01</w:t>
            </w:r>
            <w:r w:rsidRPr="001E10C8">
              <w:rPr>
                <w:rFonts w:hint="eastAsia"/>
                <w:b/>
              </w:rPr>
              <w:t>至</w:t>
            </w:r>
            <w:r w:rsidRPr="001E10C8">
              <w:rPr>
                <w:rFonts w:hint="eastAsia"/>
                <w:b/>
              </w:rPr>
              <w:t>2026-03-31</w:t>
            </w:r>
          </w:p>
        </w:tc>
        <w:tc>
          <w:tcPr>
            <w:tcW w:w="2769" w:type="dxa"/>
          </w:tcPr>
          <w:p w:rsidR="001E10C8" w:rsidRPr="001E10C8" w:rsidRDefault="001E10C8" w:rsidP="001E10C8">
            <w:pPr>
              <w:jc w:val="center"/>
              <w:rPr>
                <w:b/>
              </w:rPr>
            </w:pPr>
            <w:r w:rsidRPr="001E10C8">
              <w:rPr>
                <w:rFonts w:hint="eastAsia"/>
                <w:b/>
              </w:rPr>
              <w:t>其中：交易及持有基金管理人以及管理人关联方所管理基金产生的费用</w:t>
            </w:r>
          </w:p>
        </w:tc>
      </w:tr>
      <w:tr w:rsidR="001E10C8" w:rsidTr="001E10C8">
        <w:tc>
          <w:tcPr>
            <w:tcW w:w="2768" w:type="dxa"/>
          </w:tcPr>
          <w:p w:rsidR="001E10C8" w:rsidRDefault="001E10C8" w:rsidP="001E10C8">
            <w:pPr>
              <w:jc w:val="left"/>
            </w:pPr>
            <w:r>
              <w:rPr>
                <w:rFonts w:hint="eastAsia"/>
              </w:rPr>
              <w:t>当期交易基金产生的申购费（元）</w:t>
            </w:r>
          </w:p>
        </w:tc>
        <w:tc>
          <w:tcPr>
            <w:tcW w:w="2769" w:type="dxa"/>
          </w:tcPr>
          <w:p w:rsidR="001E10C8" w:rsidRDefault="001E10C8" w:rsidP="001E10C8">
            <w:pPr>
              <w:jc w:val="right"/>
            </w:pPr>
            <w:r>
              <w:t>6,272.49</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当期交易基金产生的赎回费（元）</w:t>
            </w:r>
          </w:p>
        </w:tc>
        <w:tc>
          <w:tcPr>
            <w:tcW w:w="2769" w:type="dxa"/>
          </w:tcPr>
          <w:p w:rsidR="001E10C8" w:rsidRDefault="001E10C8" w:rsidP="001E10C8">
            <w:pPr>
              <w:jc w:val="right"/>
            </w:pPr>
            <w:r>
              <w:t>1,002.66</w:t>
            </w:r>
          </w:p>
        </w:tc>
        <w:tc>
          <w:tcPr>
            <w:tcW w:w="2769" w:type="dxa"/>
          </w:tcPr>
          <w:p w:rsidR="001E10C8" w:rsidRDefault="001E10C8" w:rsidP="001E10C8">
            <w:pPr>
              <w:jc w:val="right"/>
            </w:pPr>
            <w:r>
              <w:t>1,002.66</w:t>
            </w:r>
          </w:p>
        </w:tc>
      </w:tr>
      <w:tr w:rsidR="001E10C8" w:rsidTr="001E10C8">
        <w:tc>
          <w:tcPr>
            <w:tcW w:w="2768" w:type="dxa"/>
          </w:tcPr>
          <w:p w:rsidR="001E10C8" w:rsidRDefault="001E10C8" w:rsidP="001E10C8">
            <w:pPr>
              <w:jc w:val="left"/>
            </w:pPr>
            <w:r>
              <w:rPr>
                <w:rFonts w:hint="eastAsia"/>
              </w:rPr>
              <w:t>当期持有基金产生的应支付销售服务费（元）</w:t>
            </w:r>
          </w:p>
        </w:tc>
        <w:tc>
          <w:tcPr>
            <w:tcW w:w="2769" w:type="dxa"/>
          </w:tcPr>
          <w:p w:rsidR="001E10C8" w:rsidRDefault="001E10C8" w:rsidP="001E10C8">
            <w:pPr>
              <w:jc w:val="right"/>
            </w:pPr>
            <w:r>
              <w:t>31,315.89</w:t>
            </w:r>
          </w:p>
        </w:tc>
        <w:tc>
          <w:tcPr>
            <w:tcW w:w="2769" w:type="dxa"/>
          </w:tcPr>
          <w:p w:rsidR="001E10C8" w:rsidRDefault="001E10C8" w:rsidP="001E10C8">
            <w:pPr>
              <w:jc w:val="right"/>
            </w:pPr>
            <w:r>
              <w:t>24,537.44</w:t>
            </w:r>
          </w:p>
        </w:tc>
      </w:tr>
      <w:tr w:rsidR="001E10C8" w:rsidTr="001E10C8">
        <w:tc>
          <w:tcPr>
            <w:tcW w:w="2768" w:type="dxa"/>
          </w:tcPr>
          <w:p w:rsidR="001E10C8" w:rsidRDefault="001E10C8" w:rsidP="001E10C8">
            <w:pPr>
              <w:jc w:val="left"/>
            </w:pPr>
            <w:r>
              <w:rPr>
                <w:rFonts w:hint="eastAsia"/>
              </w:rPr>
              <w:t>当期持有基金产生的应支付管理费（元）</w:t>
            </w:r>
          </w:p>
        </w:tc>
        <w:tc>
          <w:tcPr>
            <w:tcW w:w="2769" w:type="dxa"/>
          </w:tcPr>
          <w:p w:rsidR="001E10C8" w:rsidRDefault="001E10C8" w:rsidP="001E10C8">
            <w:pPr>
              <w:jc w:val="right"/>
            </w:pPr>
            <w:r>
              <w:t>331,832.91</w:t>
            </w:r>
          </w:p>
        </w:tc>
        <w:tc>
          <w:tcPr>
            <w:tcW w:w="2769" w:type="dxa"/>
          </w:tcPr>
          <w:p w:rsidR="001E10C8" w:rsidRDefault="001E10C8" w:rsidP="001E10C8">
            <w:pPr>
              <w:jc w:val="right"/>
            </w:pPr>
            <w:r>
              <w:t>134,009.14</w:t>
            </w:r>
          </w:p>
        </w:tc>
      </w:tr>
      <w:tr w:rsidR="001E10C8" w:rsidTr="001E10C8">
        <w:tc>
          <w:tcPr>
            <w:tcW w:w="2768" w:type="dxa"/>
          </w:tcPr>
          <w:p w:rsidR="001E10C8" w:rsidRDefault="001E10C8" w:rsidP="001E10C8">
            <w:pPr>
              <w:jc w:val="left"/>
            </w:pPr>
            <w:r>
              <w:rPr>
                <w:rFonts w:hint="eastAsia"/>
              </w:rPr>
              <w:t>当期持有基金产生的应支付托管费（元）</w:t>
            </w:r>
          </w:p>
        </w:tc>
        <w:tc>
          <w:tcPr>
            <w:tcW w:w="2769" w:type="dxa"/>
          </w:tcPr>
          <w:p w:rsidR="001E10C8" w:rsidRDefault="001E10C8" w:rsidP="001E10C8">
            <w:pPr>
              <w:jc w:val="right"/>
            </w:pPr>
            <w:r>
              <w:t>64,723.56</w:t>
            </w:r>
          </w:p>
        </w:tc>
        <w:tc>
          <w:tcPr>
            <w:tcW w:w="2769" w:type="dxa"/>
          </w:tcPr>
          <w:p w:rsidR="001E10C8" w:rsidRDefault="001E10C8" w:rsidP="001E10C8">
            <w:pPr>
              <w:jc w:val="right"/>
            </w:pPr>
            <w:r>
              <w:t>27,049.99</w:t>
            </w:r>
          </w:p>
        </w:tc>
      </w:tr>
      <w:tr w:rsidR="001E10C8" w:rsidTr="001E10C8">
        <w:tc>
          <w:tcPr>
            <w:tcW w:w="2768" w:type="dxa"/>
          </w:tcPr>
          <w:p w:rsidR="001E10C8" w:rsidRDefault="001E10C8" w:rsidP="001E10C8">
            <w:pPr>
              <w:jc w:val="left"/>
            </w:pPr>
            <w:r>
              <w:rPr>
                <w:rFonts w:hint="eastAsia"/>
              </w:rPr>
              <w:t>当期交易所交易基金产生的交易费（元）</w:t>
            </w:r>
          </w:p>
        </w:tc>
        <w:tc>
          <w:tcPr>
            <w:tcW w:w="2769" w:type="dxa"/>
          </w:tcPr>
          <w:p w:rsidR="001E10C8" w:rsidRDefault="001E10C8" w:rsidP="001E10C8">
            <w:pPr>
              <w:jc w:val="right"/>
            </w:pPr>
            <w:r>
              <w:t>5,450.04</w:t>
            </w:r>
          </w:p>
        </w:tc>
        <w:tc>
          <w:tcPr>
            <w:tcW w:w="2769" w:type="dxa"/>
          </w:tcPr>
          <w:p w:rsidR="001E10C8" w:rsidRDefault="001E10C8" w:rsidP="001E10C8">
            <w:pPr>
              <w:jc w:val="right"/>
            </w:pPr>
            <w:r>
              <w:t>858.89</w:t>
            </w:r>
          </w:p>
        </w:tc>
      </w:tr>
    </w:tbl>
    <w:p w:rsidR="001E10C8" w:rsidRDefault="001E10C8" w:rsidP="001E10C8">
      <w:pPr>
        <w:pStyle w:val="-2"/>
        <w:spacing w:before="312"/>
        <w:rPr>
          <w:rFonts w:hint="eastAsia"/>
        </w:rPr>
      </w:pPr>
      <w:r>
        <w:rPr>
          <w:rFonts w:hint="eastAsia"/>
        </w:rPr>
        <w:t>本报告期持有的基金发生的重大影响事件</w:t>
      </w:r>
    </w:p>
    <w:p w:rsidR="001E10C8" w:rsidRDefault="001E10C8" w:rsidP="001E10C8">
      <w:pPr>
        <w:pStyle w:val="-"/>
        <w:ind w:firstLine="420"/>
        <w:rPr>
          <w:rFonts w:hint="eastAsia"/>
        </w:rPr>
      </w:pPr>
      <w:r>
        <w:rPr>
          <w:rFonts w:hint="eastAsia"/>
        </w:rPr>
        <w:t>报告期内，南方养老2060FOF所投资的子基金未发生包括转换运作方式、与其他基金合并、终止基金合同、召开基金份额持有人大会及大会表决意见等重大影响事件。</w:t>
      </w:r>
    </w:p>
    <w:p w:rsidR="001E10C8" w:rsidRDefault="001E10C8" w:rsidP="001E10C8">
      <w:pPr>
        <w:pStyle w:val="-1"/>
        <w:ind w:left="281" w:hanging="281"/>
        <w:rPr>
          <w:rFonts w:hint="eastAsia"/>
        </w:rPr>
      </w:pPr>
      <w:r>
        <w:rPr>
          <w:rFonts w:hint="eastAsia"/>
        </w:rPr>
        <w:t>开放式基金份额变动</w:t>
      </w:r>
    </w:p>
    <w:p w:rsidR="001E10C8" w:rsidRDefault="001E10C8" w:rsidP="001E10C8">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E10C8" w:rsidTr="001E10C8">
        <w:trPr>
          <w:cnfStyle w:val="100000000000" w:firstRow="1" w:lastRow="0" w:firstColumn="0" w:lastColumn="0" w:oddVBand="0" w:evenVBand="0" w:oddHBand="0" w:evenHBand="0" w:firstRowFirstColumn="0" w:firstRowLastColumn="0" w:lastRowFirstColumn="0" w:lastRowLastColumn="0"/>
        </w:trPr>
        <w:tc>
          <w:tcPr>
            <w:tcW w:w="2768" w:type="dxa"/>
          </w:tcPr>
          <w:p w:rsidR="001E10C8" w:rsidRPr="001E10C8" w:rsidRDefault="001E10C8" w:rsidP="001E10C8">
            <w:pPr>
              <w:jc w:val="center"/>
              <w:rPr>
                <w:b/>
              </w:rPr>
            </w:pPr>
            <w:r w:rsidRPr="001E10C8">
              <w:rPr>
                <w:rFonts w:hint="eastAsia"/>
                <w:b/>
              </w:rPr>
              <w:t>项目</w:t>
            </w:r>
          </w:p>
        </w:tc>
        <w:tc>
          <w:tcPr>
            <w:tcW w:w="2769" w:type="dxa"/>
          </w:tcPr>
          <w:p w:rsidR="001E10C8" w:rsidRPr="001E10C8" w:rsidRDefault="001E10C8" w:rsidP="001E10C8">
            <w:pPr>
              <w:jc w:val="center"/>
              <w:rPr>
                <w:b/>
              </w:rPr>
            </w:pPr>
            <w:r w:rsidRPr="001E10C8">
              <w:rPr>
                <w:rFonts w:hint="eastAsia"/>
                <w:b/>
              </w:rPr>
              <w:t>南方养老目标</w:t>
            </w:r>
            <w:r w:rsidRPr="001E10C8">
              <w:rPr>
                <w:rFonts w:hint="eastAsia"/>
                <w:b/>
              </w:rPr>
              <w:t>2060</w:t>
            </w:r>
            <w:r w:rsidRPr="001E10C8">
              <w:rPr>
                <w:rFonts w:hint="eastAsia"/>
                <w:b/>
              </w:rPr>
              <w:t>五年持有混合发起（</w:t>
            </w:r>
            <w:r w:rsidRPr="001E10C8">
              <w:rPr>
                <w:rFonts w:hint="eastAsia"/>
                <w:b/>
              </w:rPr>
              <w:t>FOF</w:t>
            </w:r>
            <w:r w:rsidRPr="001E10C8">
              <w:rPr>
                <w:rFonts w:hint="eastAsia"/>
                <w:b/>
              </w:rPr>
              <w:t>）</w:t>
            </w:r>
            <w:r w:rsidRPr="001E10C8">
              <w:rPr>
                <w:rFonts w:hint="eastAsia"/>
                <w:b/>
              </w:rPr>
              <w:t>A</w:t>
            </w:r>
          </w:p>
        </w:tc>
        <w:tc>
          <w:tcPr>
            <w:tcW w:w="2769" w:type="dxa"/>
          </w:tcPr>
          <w:p w:rsidR="001E10C8" w:rsidRPr="001E10C8" w:rsidRDefault="001E10C8" w:rsidP="001E10C8">
            <w:pPr>
              <w:jc w:val="center"/>
              <w:rPr>
                <w:b/>
              </w:rPr>
            </w:pPr>
            <w:r w:rsidRPr="001E10C8">
              <w:rPr>
                <w:rFonts w:hint="eastAsia"/>
                <w:b/>
              </w:rPr>
              <w:t>南方养老目标</w:t>
            </w:r>
            <w:r w:rsidRPr="001E10C8">
              <w:rPr>
                <w:rFonts w:hint="eastAsia"/>
                <w:b/>
              </w:rPr>
              <w:t>2060</w:t>
            </w:r>
            <w:r w:rsidRPr="001E10C8">
              <w:rPr>
                <w:rFonts w:hint="eastAsia"/>
                <w:b/>
              </w:rPr>
              <w:t>五年持有混合发起（</w:t>
            </w:r>
            <w:r w:rsidRPr="001E10C8">
              <w:rPr>
                <w:rFonts w:hint="eastAsia"/>
                <w:b/>
              </w:rPr>
              <w:t>FOF</w:t>
            </w:r>
            <w:r w:rsidRPr="001E10C8">
              <w:rPr>
                <w:rFonts w:hint="eastAsia"/>
                <w:b/>
              </w:rPr>
              <w:t>）</w:t>
            </w:r>
            <w:r w:rsidRPr="001E10C8">
              <w:rPr>
                <w:rFonts w:hint="eastAsia"/>
                <w:b/>
              </w:rPr>
              <w:t>Y</w:t>
            </w:r>
          </w:p>
        </w:tc>
      </w:tr>
      <w:tr w:rsidR="001E10C8" w:rsidTr="001E10C8">
        <w:tc>
          <w:tcPr>
            <w:tcW w:w="2768" w:type="dxa"/>
          </w:tcPr>
          <w:p w:rsidR="001E10C8" w:rsidRDefault="001E10C8" w:rsidP="001E10C8">
            <w:pPr>
              <w:jc w:val="left"/>
            </w:pPr>
            <w:r>
              <w:rPr>
                <w:rFonts w:hint="eastAsia"/>
              </w:rPr>
              <w:t>报告期期初基金份额总额</w:t>
            </w:r>
          </w:p>
        </w:tc>
        <w:tc>
          <w:tcPr>
            <w:tcW w:w="2769" w:type="dxa"/>
          </w:tcPr>
          <w:p w:rsidR="001E10C8" w:rsidRDefault="001E10C8" w:rsidP="001E10C8">
            <w:pPr>
              <w:jc w:val="right"/>
            </w:pPr>
            <w:r>
              <w:t>93,109,891.76</w:t>
            </w:r>
          </w:p>
        </w:tc>
        <w:tc>
          <w:tcPr>
            <w:tcW w:w="2769" w:type="dxa"/>
          </w:tcPr>
          <w:p w:rsidR="001E10C8" w:rsidRDefault="001E10C8" w:rsidP="001E10C8">
            <w:pPr>
              <w:jc w:val="right"/>
            </w:pPr>
            <w:r>
              <w:t>10,071,661.05</w:t>
            </w:r>
          </w:p>
        </w:tc>
      </w:tr>
      <w:tr w:rsidR="001E10C8" w:rsidTr="001E10C8">
        <w:tc>
          <w:tcPr>
            <w:tcW w:w="2768" w:type="dxa"/>
          </w:tcPr>
          <w:p w:rsidR="001E10C8" w:rsidRDefault="001E10C8" w:rsidP="001E10C8">
            <w:pPr>
              <w:jc w:val="left"/>
            </w:pPr>
            <w:r>
              <w:rPr>
                <w:rFonts w:hint="eastAsia"/>
              </w:rPr>
              <w:t>报告期期间基金总申购份额</w:t>
            </w:r>
          </w:p>
        </w:tc>
        <w:tc>
          <w:tcPr>
            <w:tcW w:w="2769" w:type="dxa"/>
          </w:tcPr>
          <w:p w:rsidR="001E10C8" w:rsidRDefault="001E10C8" w:rsidP="001E10C8">
            <w:pPr>
              <w:jc w:val="right"/>
            </w:pPr>
            <w:r>
              <w:t>114,551,746.59</w:t>
            </w:r>
          </w:p>
        </w:tc>
        <w:tc>
          <w:tcPr>
            <w:tcW w:w="2769" w:type="dxa"/>
          </w:tcPr>
          <w:p w:rsidR="001E10C8" w:rsidRDefault="001E10C8" w:rsidP="001E10C8">
            <w:pPr>
              <w:jc w:val="right"/>
            </w:pPr>
            <w:r>
              <w:t>11,518,668.37</w:t>
            </w:r>
          </w:p>
        </w:tc>
      </w:tr>
      <w:tr w:rsidR="001E10C8" w:rsidTr="001E10C8">
        <w:tc>
          <w:tcPr>
            <w:tcW w:w="2768" w:type="dxa"/>
          </w:tcPr>
          <w:p w:rsidR="001E10C8" w:rsidRDefault="001E10C8" w:rsidP="001E10C8">
            <w:pPr>
              <w:jc w:val="left"/>
            </w:pPr>
            <w:r>
              <w:rPr>
                <w:rFonts w:hint="eastAsia"/>
              </w:rPr>
              <w:t>减：报告期期间基金总赎回份额</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报告期期间基金拆分变动份额（份额减少以</w:t>
            </w:r>
            <w:r>
              <w:rPr>
                <w:rFonts w:hint="eastAsia"/>
              </w:rPr>
              <w:t>"-"</w:t>
            </w:r>
            <w:r>
              <w:rPr>
                <w:rFonts w:hint="eastAsia"/>
              </w:rPr>
              <w:t>填列）</w:t>
            </w:r>
          </w:p>
        </w:tc>
        <w:tc>
          <w:tcPr>
            <w:tcW w:w="2769" w:type="dxa"/>
          </w:tcPr>
          <w:p w:rsidR="001E10C8" w:rsidRDefault="001E10C8" w:rsidP="001E10C8">
            <w:pPr>
              <w:jc w:val="right"/>
            </w:pPr>
            <w:r>
              <w:t>-</w:t>
            </w:r>
          </w:p>
        </w:tc>
        <w:tc>
          <w:tcPr>
            <w:tcW w:w="2769" w:type="dxa"/>
          </w:tcPr>
          <w:p w:rsidR="001E10C8" w:rsidRDefault="001E10C8" w:rsidP="001E10C8">
            <w:pPr>
              <w:jc w:val="right"/>
            </w:pPr>
            <w:r>
              <w:t>-</w:t>
            </w:r>
          </w:p>
        </w:tc>
      </w:tr>
      <w:tr w:rsidR="001E10C8" w:rsidTr="001E10C8">
        <w:tc>
          <w:tcPr>
            <w:tcW w:w="2768" w:type="dxa"/>
          </w:tcPr>
          <w:p w:rsidR="001E10C8" w:rsidRDefault="001E10C8" w:rsidP="001E10C8">
            <w:pPr>
              <w:jc w:val="left"/>
            </w:pPr>
            <w:r>
              <w:rPr>
                <w:rFonts w:hint="eastAsia"/>
              </w:rPr>
              <w:t>报告期期末基金份额总额</w:t>
            </w:r>
          </w:p>
        </w:tc>
        <w:tc>
          <w:tcPr>
            <w:tcW w:w="2769" w:type="dxa"/>
          </w:tcPr>
          <w:p w:rsidR="001E10C8" w:rsidRDefault="001E10C8" w:rsidP="001E10C8">
            <w:pPr>
              <w:jc w:val="right"/>
            </w:pPr>
            <w:r>
              <w:t>207,661,638.35</w:t>
            </w:r>
          </w:p>
        </w:tc>
        <w:tc>
          <w:tcPr>
            <w:tcW w:w="2769" w:type="dxa"/>
          </w:tcPr>
          <w:p w:rsidR="001E10C8" w:rsidRDefault="001E10C8" w:rsidP="001E10C8">
            <w:pPr>
              <w:jc w:val="right"/>
            </w:pPr>
            <w:r>
              <w:t>21,590,329.42</w:t>
            </w:r>
          </w:p>
        </w:tc>
      </w:tr>
    </w:tbl>
    <w:p w:rsidR="001E10C8" w:rsidRDefault="001E10C8" w:rsidP="001E10C8">
      <w:pPr>
        <w:pStyle w:val="-1"/>
        <w:ind w:left="281" w:hanging="281"/>
        <w:rPr>
          <w:rFonts w:hint="eastAsia"/>
        </w:rPr>
      </w:pPr>
      <w:r>
        <w:rPr>
          <w:rFonts w:hint="eastAsia"/>
        </w:rPr>
        <w:t>基金管理人运用固有资金投资本基金情况</w:t>
      </w:r>
    </w:p>
    <w:p w:rsidR="001E10C8" w:rsidRDefault="001E10C8" w:rsidP="001E10C8">
      <w:pPr>
        <w:pStyle w:val="-2"/>
        <w:spacing w:before="312"/>
        <w:rPr>
          <w:rFonts w:hint="eastAsia"/>
        </w:rPr>
      </w:pPr>
      <w:r>
        <w:rPr>
          <w:rFonts w:hint="eastAsia"/>
        </w:rPr>
        <w:lastRenderedPageBreak/>
        <w:t>基金管理人持有本基金份额变动情况</w:t>
      </w:r>
    </w:p>
    <w:p w:rsidR="001E10C8" w:rsidRDefault="001E10C8" w:rsidP="001E10C8">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E10C8" w:rsidTr="001E10C8">
        <w:trPr>
          <w:cnfStyle w:val="100000000000" w:firstRow="1" w:lastRow="0" w:firstColumn="0" w:lastColumn="0" w:oddVBand="0" w:evenVBand="0" w:oddHBand="0" w:evenHBand="0" w:firstRowFirstColumn="0" w:firstRowLastColumn="0" w:lastRowFirstColumn="0" w:lastRowLastColumn="0"/>
        </w:trPr>
        <w:tc>
          <w:tcPr>
            <w:tcW w:w="5352" w:type="dxa"/>
          </w:tcPr>
          <w:p w:rsidR="001E10C8" w:rsidRPr="001E10C8" w:rsidRDefault="001E10C8" w:rsidP="001E10C8">
            <w:pPr>
              <w:jc w:val="center"/>
              <w:rPr>
                <w:b/>
              </w:rPr>
            </w:pPr>
            <w:r w:rsidRPr="001E10C8">
              <w:rPr>
                <w:rFonts w:hint="eastAsia"/>
                <w:b/>
              </w:rPr>
              <w:t>项目</w:t>
            </w:r>
          </w:p>
        </w:tc>
        <w:tc>
          <w:tcPr>
            <w:tcW w:w="3153" w:type="dxa"/>
          </w:tcPr>
          <w:p w:rsidR="001E10C8" w:rsidRPr="001E10C8" w:rsidRDefault="001E10C8" w:rsidP="001E10C8">
            <w:pPr>
              <w:jc w:val="center"/>
              <w:rPr>
                <w:b/>
              </w:rPr>
            </w:pPr>
            <w:r w:rsidRPr="001E10C8">
              <w:rPr>
                <w:rFonts w:hint="eastAsia"/>
                <w:b/>
              </w:rPr>
              <w:t>份额</w:t>
            </w:r>
          </w:p>
        </w:tc>
      </w:tr>
      <w:tr w:rsidR="001E10C8" w:rsidTr="001E10C8">
        <w:tc>
          <w:tcPr>
            <w:tcW w:w="5352" w:type="dxa"/>
          </w:tcPr>
          <w:p w:rsidR="001E10C8" w:rsidRDefault="001E10C8" w:rsidP="001E10C8">
            <w:pPr>
              <w:jc w:val="left"/>
            </w:pPr>
            <w:r>
              <w:rPr>
                <w:rFonts w:hint="eastAsia"/>
              </w:rPr>
              <w:t>报告期期初管理人持有的本基金份额</w:t>
            </w:r>
          </w:p>
        </w:tc>
        <w:tc>
          <w:tcPr>
            <w:tcW w:w="3153" w:type="dxa"/>
          </w:tcPr>
          <w:p w:rsidR="001E10C8" w:rsidRDefault="001E10C8" w:rsidP="001E10C8">
            <w:pPr>
              <w:jc w:val="right"/>
            </w:pPr>
            <w:r>
              <w:t>10,012,151.21</w:t>
            </w:r>
          </w:p>
        </w:tc>
      </w:tr>
      <w:tr w:rsidR="001E10C8" w:rsidTr="001E10C8">
        <w:tc>
          <w:tcPr>
            <w:tcW w:w="5352" w:type="dxa"/>
          </w:tcPr>
          <w:p w:rsidR="001E10C8" w:rsidRDefault="001E10C8" w:rsidP="001E10C8">
            <w:pPr>
              <w:jc w:val="left"/>
            </w:pPr>
            <w:r>
              <w:rPr>
                <w:rFonts w:hint="eastAsia"/>
              </w:rPr>
              <w:t>报告期期间买入</w:t>
            </w:r>
            <w:r>
              <w:rPr>
                <w:rFonts w:hint="eastAsia"/>
              </w:rPr>
              <w:t>/</w:t>
            </w:r>
            <w:r>
              <w:rPr>
                <w:rFonts w:hint="eastAsia"/>
              </w:rPr>
              <w:t>申购总份额</w:t>
            </w:r>
          </w:p>
        </w:tc>
        <w:tc>
          <w:tcPr>
            <w:tcW w:w="3153" w:type="dxa"/>
          </w:tcPr>
          <w:p w:rsidR="001E10C8" w:rsidRDefault="001E10C8" w:rsidP="001E10C8">
            <w:pPr>
              <w:jc w:val="right"/>
            </w:pPr>
            <w:r>
              <w:t>-</w:t>
            </w:r>
          </w:p>
        </w:tc>
      </w:tr>
      <w:tr w:rsidR="001E10C8" w:rsidTr="001E10C8">
        <w:tc>
          <w:tcPr>
            <w:tcW w:w="5352" w:type="dxa"/>
          </w:tcPr>
          <w:p w:rsidR="001E10C8" w:rsidRDefault="001E10C8" w:rsidP="001E10C8">
            <w:pPr>
              <w:jc w:val="left"/>
            </w:pPr>
            <w:r>
              <w:rPr>
                <w:rFonts w:hint="eastAsia"/>
              </w:rPr>
              <w:t>报告期期间卖出</w:t>
            </w:r>
            <w:r>
              <w:rPr>
                <w:rFonts w:hint="eastAsia"/>
              </w:rPr>
              <w:t>/</w:t>
            </w:r>
            <w:r>
              <w:rPr>
                <w:rFonts w:hint="eastAsia"/>
              </w:rPr>
              <w:t>赎回总份额</w:t>
            </w:r>
          </w:p>
        </w:tc>
        <w:tc>
          <w:tcPr>
            <w:tcW w:w="3153" w:type="dxa"/>
          </w:tcPr>
          <w:p w:rsidR="001E10C8" w:rsidRDefault="001E10C8" w:rsidP="001E10C8">
            <w:pPr>
              <w:jc w:val="right"/>
            </w:pPr>
            <w:r>
              <w:t>-</w:t>
            </w:r>
          </w:p>
        </w:tc>
      </w:tr>
      <w:tr w:rsidR="001E10C8" w:rsidTr="001E10C8">
        <w:tc>
          <w:tcPr>
            <w:tcW w:w="5352" w:type="dxa"/>
          </w:tcPr>
          <w:p w:rsidR="001E10C8" w:rsidRDefault="001E10C8" w:rsidP="001E10C8">
            <w:pPr>
              <w:jc w:val="left"/>
            </w:pPr>
            <w:r>
              <w:rPr>
                <w:rFonts w:hint="eastAsia"/>
              </w:rPr>
              <w:t>报告期期末管理人持有的本基金份额</w:t>
            </w:r>
          </w:p>
        </w:tc>
        <w:tc>
          <w:tcPr>
            <w:tcW w:w="3153" w:type="dxa"/>
          </w:tcPr>
          <w:p w:rsidR="001E10C8" w:rsidRDefault="001E10C8" w:rsidP="001E10C8">
            <w:pPr>
              <w:jc w:val="right"/>
            </w:pPr>
            <w:r>
              <w:t>10,012,151.21</w:t>
            </w:r>
          </w:p>
        </w:tc>
      </w:tr>
      <w:tr w:rsidR="001E10C8" w:rsidTr="001E10C8">
        <w:tc>
          <w:tcPr>
            <w:tcW w:w="5352" w:type="dxa"/>
          </w:tcPr>
          <w:p w:rsidR="001E10C8" w:rsidRDefault="001E10C8" w:rsidP="001E10C8">
            <w:pPr>
              <w:jc w:val="left"/>
            </w:pPr>
            <w:r>
              <w:rPr>
                <w:rFonts w:hint="eastAsia"/>
              </w:rPr>
              <w:t>报告期期末持有的本基金份额占基金总份额比例（</w:t>
            </w:r>
            <w:r>
              <w:rPr>
                <w:rFonts w:hint="eastAsia"/>
              </w:rPr>
              <w:t>%</w:t>
            </w:r>
            <w:r>
              <w:rPr>
                <w:rFonts w:hint="eastAsia"/>
              </w:rPr>
              <w:t>）</w:t>
            </w:r>
          </w:p>
        </w:tc>
        <w:tc>
          <w:tcPr>
            <w:tcW w:w="3153" w:type="dxa"/>
          </w:tcPr>
          <w:p w:rsidR="001E10C8" w:rsidRDefault="001E10C8" w:rsidP="001E10C8">
            <w:pPr>
              <w:jc w:val="right"/>
            </w:pPr>
            <w:r>
              <w:t>4.37</w:t>
            </w:r>
          </w:p>
        </w:tc>
      </w:tr>
    </w:tbl>
    <w:p w:rsidR="001E10C8" w:rsidRDefault="001E10C8" w:rsidP="001E10C8">
      <w:pPr>
        <w:pStyle w:val="-2"/>
        <w:spacing w:before="312"/>
        <w:rPr>
          <w:rFonts w:hint="eastAsia"/>
        </w:rPr>
      </w:pPr>
      <w:r>
        <w:rPr>
          <w:rFonts w:hint="eastAsia"/>
        </w:rPr>
        <w:t>基金管理人运用固有资金投资本基金交易明细</w:t>
      </w:r>
    </w:p>
    <w:p w:rsidR="001E10C8" w:rsidRDefault="001E10C8" w:rsidP="001E10C8">
      <w:pPr>
        <w:pStyle w:val="-"/>
        <w:ind w:firstLine="420"/>
        <w:rPr>
          <w:rFonts w:hint="eastAsia"/>
        </w:rPr>
      </w:pPr>
      <w:r>
        <w:rPr>
          <w:rFonts w:hint="eastAsia"/>
        </w:rPr>
        <w:t>本报告期内，基金管理人不存在申购、赎回或买卖本基金的情况。</w:t>
      </w:r>
    </w:p>
    <w:p w:rsidR="001E10C8" w:rsidRDefault="001E10C8" w:rsidP="001E10C8">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E10C8" w:rsidTr="001E10C8">
        <w:trPr>
          <w:cnfStyle w:val="100000000000" w:firstRow="1" w:lastRow="0" w:firstColumn="0" w:lastColumn="0" w:oddVBand="0" w:evenVBand="0" w:oddHBand="0" w:evenHBand="0" w:firstRowFirstColumn="0" w:firstRowLastColumn="0" w:lastRowFirstColumn="0" w:lastRowLastColumn="0"/>
        </w:trPr>
        <w:tc>
          <w:tcPr>
            <w:tcW w:w="1361" w:type="dxa"/>
          </w:tcPr>
          <w:p w:rsidR="001E10C8" w:rsidRPr="001E10C8" w:rsidRDefault="001E10C8" w:rsidP="001E10C8">
            <w:pPr>
              <w:jc w:val="center"/>
              <w:rPr>
                <w:b/>
              </w:rPr>
            </w:pPr>
            <w:r w:rsidRPr="001E10C8">
              <w:rPr>
                <w:rFonts w:hint="eastAsia"/>
                <w:b/>
              </w:rPr>
              <w:t>项目</w:t>
            </w:r>
          </w:p>
        </w:tc>
        <w:tc>
          <w:tcPr>
            <w:tcW w:w="1588" w:type="dxa"/>
          </w:tcPr>
          <w:p w:rsidR="001E10C8" w:rsidRPr="001E10C8" w:rsidRDefault="001E10C8" w:rsidP="001E10C8">
            <w:pPr>
              <w:jc w:val="center"/>
              <w:rPr>
                <w:b/>
              </w:rPr>
            </w:pPr>
            <w:r w:rsidRPr="001E10C8">
              <w:rPr>
                <w:rFonts w:hint="eastAsia"/>
                <w:b/>
              </w:rPr>
              <w:t>持有份额总数</w:t>
            </w:r>
          </w:p>
        </w:tc>
        <w:tc>
          <w:tcPr>
            <w:tcW w:w="1361" w:type="dxa"/>
          </w:tcPr>
          <w:p w:rsidR="001E10C8" w:rsidRPr="001E10C8" w:rsidRDefault="001E10C8" w:rsidP="001E10C8">
            <w:pPr>
              <w:jc w:val="center"/>
              <w:rPr>
                <w:b/>
              </w:rPr>
            </w:pPr>
            <w:r w:rsidRPr="001E10C8">
              <w:rPr>
                <w:rFonts w:hint="eastAsia"/>
                <w:b/>
              </w:rPr>
              <w:t>持有份额占基金总份额比例（</w:t>
            </w:r>
            <w:r w:rsidRPr="001E10C8">
              <w:rPr>
                <w:rFonts w:hint="eastAsia"/>
                <w:b/>
              </w:rPr>
              <w:t>%</w:t>
            </w:r>
            <w:r w:rsidRPr="001E10C8">
              <w:rPr>
                <w:rFonts w:hint="eastAsia"/>
                <w:b/>
              </w:rPr>
              <w:t>）</w:t>
            </w:r>
          </w:p>
        </w:tc>
        <w:tc>
          <w:tcPr>
            <w:tcW w:w="1588" w:type="dxa"/>
          </w:tcPr>
          <w:p w:rsidR="001E10C8" w:rsidRPr="001E10C8" w:rsidRDefault="001E10C8" w:rsidP="001E10C8">
            <w:pPr>
              <w:jc w:val="center"/>
              <w:rPr>
                <w:b/>
              </w:rPr>
            </w:pPr>
            <w:r w:rsidRPr="001E10C8">
              <w:rPr>
                <w:rFonts w:hint="eastAsia"/>
                <w:b/>
              </w:rPr>
              <w:t>发起份额总数</w:t>
            </w:r>
          </w:p>
        </w:tc>
        <w:tc>
          <w:tcPr>
            <w:tcW w:w="1304" w:type="dxa"/>
          </w:tcPr>
          <w:p w:rsidR="001E10C8" w:rsidRPr="001E10C8" w:rsidRDefault="001E10C8" w:rsidP="001E10C8">
            <w:pPr>
              <w:jc w:val="center"/>
              <w:rPr>
                <w:b/>
              </w:rPr>
            </w:pPr>
            <w:r w:rsidRPr="001E10C8">
              <w:rPr>
                <w:rFonts w:hint="eastAsia"/>
                <w:b/>
              </w:rPr>
              <w:t>发起份额占基金总份额比例（</w:t>
            </w:r>
            <w:r w:rsidRPr="001E10C8">
              <w:rPr>
                <w:rFonts w:hint="eastAsia"/>
                <w:b/>
              </w:rPr>
              <w:t>%</w:t>
            </w:r>
            <w:r w:rsidRPr="001E10C8">
              <w:rPr>
                <w:rFonts w:hint="eastAsia"/>
                <w:b/>
              </w:rPr>
              <w:t>）</w:t>
            </w:r>
          </w:p>
        </w:tc>
        <w:tc>
          <w:tcPr>
            <w:tcW w:w="1304" w:type="dxa"/>
          </w:tcPr>
          <w:p w:rsidR="001E10C8" w:rsidRPr="001E10C8" w:rsidRDefault="001E10C8" w:rsidP="001E10C8">
            <w:pPr>
              <w:jc w:val="center"/>
              <w:rPr>
                <w:b/>
              </w:rPr>
            </w:pPr>
            <w:r w:rsidRPr="001E10C8">
              <w:rPr>
                <w:rFonts w:hint="eastAsia"/>
                <w:b/>
              </w:rPr>
              <w:t>发起份额承诺持有期限</w:t>
            </w:r>
          </w:p>
        </w:tc>
      </w:tr>
      <w:tr w:rsidR="001E10C8" w:rsidTr="001E10C8">
        <w:tc>
          <w:tcPr>
            <w:tcW w:w="1361" w:type="dxa"/>
          </w:tcPr>
          <w:p w:rsidR="001E10C8" w:rsidRDefault="001E10C8" w:rsidP="001E10C8">
            <w:pPr>
              <w:jc w:val="left"/>
            </w:pPr>
            <w:r>
              <w:rPr>
                <w:rFonts w:hint="eastAsia"/>
              </w:rPr>
              <w:t>基金管理人固有资金</w:t>
            </w:r>
          </w:p>
        </w:tc>
        <w:tc>
          <w:tcPr>
            <w:tcW w:w="1588" w:type="dxa"/>
          </w:tcPr>
          <w:p w:rsidR="001E10C8" w:rsidRDefault="001E10C8" w:rsidP="001E10C8">
            <w:pPr>
              <w:jc w:val="right"/>
            </w:pPr>
            <w:r>
              <w:t>10,012,151.21</w:t>
            </w:r>
          </w:p>
        </w:tc>
        <w:tc>
          <w:tcPr>
            <w:tcW w:w="1361" w:type="dxa"/>
          </w:tcPr>
          <w:p w:rsidR="001E10C8" w:rsidRDefault="001E10C8" w:rsidP="001E10C8">
            <w:pPr>
              <w:jc w:val="right"/>
            </w:pPr>
            <w:r>
              <w:t>4.37</w:t>
            </w:r>
          </w:p>
        </w:tc>
        <w:tc>
          <w:tcPr>
            <w:tcW w:w="1588" w:type="dxa"/>
          </w:tcPr>
          <w:p w:rsidR="001E10C8" w:rsidRDefault="001E10C8" w:rsidP="001E10C8">
            <w:pPr>
              <w:jc w:val="right"/>
            </w:pPr>
            <w:r>
              <w:t>10,000,000.00</w:t>
            </w:r>
          </w:p>
        </w:tc>
        <w:tc>
          <w:tcPr>
            <w:tcW w:w="1304" w:type="dxa"/>
          </w:tcPr>
          <w:p w:rsidR="001E10C8" w:rsidRDefault="001E10C8" w:rsidP="001E10C8">
            <w:pPr>
              <w:jc w:val="right"/>
            </w:pPr>
            <w:r>
              <w:t>4.36</w:t>
            </w:r>
          </w:p>
        </w:tc>
        <w:tc>
          <w:tcPr>
            <w:tcW w:w="1304" w:type="dxa"/>
          </w:tcPr>
          <w:p w:rsidR="001E10C8" w:rsidRDefault="001E10C8" w:rsidP="001E10C8">
            <w:pPr>
              <w:jc w:val="left"/>
            </w:pPr>
            <w:r>
              <w:rPr>
                <w:rFonts w:hint="eastAsia"/>
              </w:rPr>
              <w:t>自合同生效之日起不少于</w:t>
            </w:r>
            <w:r>
              <w:rPr>
                <w:rFonts w:hint="eastAsia"/>
              </w:rPr>
              <w:t>3</w:t>
            </w:r>
            <w:r>
              <w:rPr>
                <w:rFonts w:hint="eastAsia"/>
              </w:rPr>
              <w:t>年</w:t>
            </w:r>
          </w:p>
        </w:tc>
      </w:tr>
      <w:tr w:rsidR="001E10C8" w:rsidTr="001E10C8">
        <w:tc>
          <w:tcPr>
            <w:tcW w:w="1361" w:type="dxa"/>
          </w:tcPr>
          <w:p w:rsidR="001E10C8" w:rsidRDefault="001E10C8" w:rsidP="001E10C8">
            <w:pPr>
              <w:jc w:val="left"/>
            </w:pPr>
            <w:r>
              <w:rPr>
                <w:rFonts w:hint="eastAsia"/>
              </w:rPr>
              <w:t>基金管理人高级管理人员</w:t>
            </w:r>
          </w:p>
        </w:tc>
        <w:tc>
          <w:tcPr>
            <w:tcW w:w="1588" w:type="dxa"/>
          </w:tcPr>
          <w:p w:rsidR="001E10C8" w:rsidRDefault="001E10C8" w:rsidP="001E10C8">
            <w:pPr>
              <w:jc w:val="right"/>
            </w:pPr>
            <w:r>
              <w:t>-</w:t>
            </w:r>
          </w:p>
        </w:tc>
        <w:tc>
          <w:tcPr>
            <w:tcW w:w="1361" w:type="dxa"/>
          </w:tcPr>
          <w:p w:rsidR="001E10C8" w:rsidRDefault="001E10C8" w:rsidP="001E10C8">
            <w:pPr>
              <w:jc w:val="right"/>
            </w:pPr>
            <w:r>
              <w:t>-</w:t>
            </w:r>
          </w:p>
        </w:tc>
        <w:tc>
          <w:tcPr>
            <w:tcW w:w="1588" w:type="dxa"/>
          </w:tcPr>
          <w:p w:rsidR="001E10C8" w:rsidRDefault="001E10C8" w:rsidP="001E10C8">
            <w:pPr>
              <w:jc w:val="right"/>
            </w:pPr>
            <w:r>
              <w:t>-</w:t>
            </w:r>
          </w:p>
        </w:tc>
        <w:tc>
          <w:tcPr>
            <w:tcW w:w="1304" w:type="dxa"/>
          </w:tcPr>
          <w:p w:rsidR="001E10C8" w:rsidRDefault="001E10C8" w:rsidP="001E10C8">
            <w:pPr>
              <w:jc w:val="right"/>
            </w:pPr>
            <w:r>
              <w:t>-</w:t>
            </w:r>
          </w:p>
        </w:tc>
        <w:tc>
          <w:tcPr>
            <w:tcW w:w="1304" w:type="dxa"/>
          </w:tcPr>
          <w:p w:rsidR="001E10C8" w:rsidRDefault="001E10C8" w:rsidP="001E10C8">
            <w:pPr>
              <w:jc w:val="right"/>
            </w:pPr>
            <w:r>
              <w:t>-</w:t>
            </w:r>
          </w:p>
        </w:tc>
      </w:tr>
      <w:tr w:rsidR="001E10C8" w:rsidTr="001E10C8">
        <w:tc>
          <w:tcPr>
            <w:tcW w:w="1361" w:type="dxa"/>
          </w:tcPr>
          <w:p w:rsidR="001E10C8" w:rsidRDefault="001E10C8" w:rsidP="001E10C8">
            <w:pPr>
              <w:jc w:val="left"/>
            </w:pPr>
            <w:r>
              <w:rPr>
                <w:rFonts w:hint="eastAsia"/>
              </w:rPr>
              <w:t>基金经理等人员</w:t>
            </w:r>
          </w:p>
        </w:tc>
        <w:tc>
          <w:tcPr>
            <w:tcW w:w="1588" w:type="dxa"/>
          </w:tcPr>
          <w:p w:rsidR="001E10C8" w:rsidRDefault="001E10C8" w:rsidP="001E10C8">
            <w:pPr>
              <w:jc w:val="right"/>
            </w:pPr>
            <w:r>
              <w:t>-</w:t>
            </w:r>
          </w:p>
        </w:tc>
        <w:tc>
          <w:tcPr>
            <w:tcW w:w="1361" w:type="dxa"/>
          </w:tcPr>
          <w:p w:rsidR="001E10C8" w:rsidRDefault="001E10C8" w:rsidP="001E10C8">
            <w:pPr>
              <w:jc w:val="right"/>
            </w:pPr>
            <w:r>
              <w:t>-</w:t>
            </w:r>
          </w:p>
        </w:tc>
        <w:tc>
          <w:tcPr>
            <w:tcW w:w="1588" w:type="dxa"/>
          </w:tcPr>
          <w:p w:rsidR="001E10C8" w:rsidRDefault="001E10C8" w:rsidP="001E10C8">
            <w:pPr>
              <w:jc w:val="right"/>
            </w:pPr>
            <w:r>
              <w:t>-</w:t>
            </w:r>
          </w:p>
        </w:tc>
        <w:tc>
          <w:tcPr>
            <w:tcW w:w="1304" w:type="dxa"/>
          </w:tcPr>
          <w:p w:rsidR="001E10C8" w:rsidRDefault="001E10C8" w:rsidP="001E10C8">
            <w:pPr>
              <w:jc w:val="right"/>
            </w:pPr>
            <w:r>
              <w:t>-</w:t>
            </w:r>
          </w:p>
        </w:tc>
        <w:tc>
          <w:tcPr>
            <w:tcW w:w="1304" w:type="dxa"/>
          </w:tcPr>
          <w:p w:rsidR="001E10C8" w:rsidRDefault="001E10C8" w:rsidP="001E10C8">
            <w:pPr>
              <w:jc w:val="right"/>
            </w:pPr>
            <w:r>
              <w:t>-</w:t>
            </w:r>
          </w:p>
        </w:tc>
      </w:tr>
      <w:tr w:rsidR="001E10C8" w:rsidTr="001E10C8">
        <w:tc>
          <w:tcPr>
            <w:tcW w:w="1361" w:type="dxa"/>
          </w:tcPr>
          <w:p w:rsidR="001E10C8" w:rsidRDefault="001E10C8" w:rsidP="001E10C8">
            <w:pPr>
              <w:jc w:val="left"/>
            </w:pPr>
            <w:r>
              <w:rPr>
                <w:rFonts w:hint="eastAsia"/>
              </w:rPr>
              <w:t>基金管理人股东</w:t>
            </w:r>
          </w:p>
        </w:tc>
        <w:tc>
          <w:tcPr>
            <w:tcW w:w="1588" w:type="dxa"/>
          </w:tcPr>
          <w:p w:rsidR="001E10C8" w:rsidRDefault="001E10C8" w:rsidP="001E10C8">
            <w:pPr>
              <w:jc w:val="right"/>
            </w:pPr>
            <w:r>
              <w:t>-</w:t>
            </w:r>
          </w:p>
        </w:tc>
        <w:tc>
          <w:tcPr>
            <w:tcW w:w="1361" w:type="dxa"/>
          </w:tcPr>
          <w:p w:rsidR="001E10C8" w:rsidRDefault="001E10C8" w:rsidP="001E10C8">
            <w:pPr>
              <w:jc w:val="right"/>
            </w:pPr>
            <w:r>
              <w:t>-</w:t>
            </w:r>
          </w:p>
        </w:tc>
        <w:tc>
          <w:tcPr>
            <w:tcW w:w="1588" w:type="dxa"/>
          </w:tcPr>
          <w:p w:rsidR="001E10C8" w:rsidRDefault="001E10C8" w:rsidP="001E10C8">
            <w:pPr>
              <w:jc w:val="right"/>
            </w:pPr>
            <w:r>
              <w:t>-</w:t>
            </w:r>
          </w:p>
        </w:tc>
        <w:tc>
          <w:tcPr>
            <w:tcW w:w="1304" w:type="dxa"/>
          </w:tcPr>
          <w:p w:rsidR="001E10C8" w:rsidRDefault="001E10C8" w:rsidP="001E10C8">
            <w:pPr>
              <w:jc w:val="right"/>
            </w:pPr>
            <w:r>
              <w:t>-</w:t>
            </w:r>
          </w:p>
        </w:tc>
        <w:tc>
          <w:tcPr>
            <w:tcW w:w="1304" w:type="dxa"/>
          </w:tcPr>
          <w:p w:rsidR="001E10C8" w:rsidRDefault="001E10C8" w:rsidP="001E10C8">
            <w:pPr>
              <w:jc w:val="right"/>
            </w:pPr>
            <w:r>
              <w:t>-</w:t>
            </w:r>
          </w:p>
        </w:tc>
      </w:tr>
      <w:tr w:rsidR="001E10C8" w:rsidTr="001E10C8">
        <w:tc>
          <w:tcPr>
            <w:tcW w:w="1361" w:type="dxa"/>
          </w:tcPr>
          <w:p w:rsidR="001E10C8" w:rsidRDefault="001E10C8" w:rsidP="001E10C8">
            <w:pPr>
              <w:jc w:val="left"/>
            </w:pPr>
            <w:r>
              <w:rPr>
                <w:rFonts w:hint="eastAsia"/>
              </w:rPr>
              <w:t>其他</w:t>
            </w:r>
          </w:p>
        </w:tc>
        <w:tc>
          <w:tcPr>
            <w:tcW w:w="1588" w:type="dxa"/>
          </w:tcPr>
          <w:p w:rsidR="001E10C8" w:rsidRDefault="001E10C8" w:rsidP="001E10C8">
            <w:pPr>
              <w:jc w:val="right"/>
            </w:pPr>
            <w:r>
              <w:t>-</w:t>
            </w:r>
          </w:p>
        </w:tc>
        <w:tc>
          <w:tcPr>
            <w:tcW w:w="1361" w:type="dxa"/>
          </w:tcPr>
          <w:p w:rsidR="001E10C8" w:rsidRDefault="001E10C8" w:rsidP="001E10C8">
            <w:pPr>
              <w:jc w:val="right"/>
            </w:pPr>
            <w:r>
              <w:t>-</w:t>
            </w:r>
          </w:p>
        </w:tc>
        <w:tc>
          <w:tcPr>
            <w:tcW w:w="1588" w:type="dxa"/>
          </w:tcPr>
          <w:p w:rsidR="001E10C8" w:rsidRDefault="001E10C8" w:rsidP="001E10C8">
            <w:pPr>
              <w:jc w:val="right"/>
            </w:pPr>
            <w:r>
              <w:t>-</w:t>
            </w:r>
          </w:p>
        </w:tc>
        <w:tc>
          <w:tcPr>
            <w:tcW w:w="1304" w:type="dxa"/>
          </w:tcPr>
          <w:p w:rsidR="001E10C8" w:rsidRDefault="001E10C8" w:rsidP="001E10C8">
            <w:pPr>
              <w:jc w:val="right"/>
            </w:pPr>
            <w:r>
              <w:t>-</w:t>
            </w:r>
          </w:p>
        </w:tc>
        <w:tc>
          <w:tcPr>
            <w:tcW w:w="1304" w:type="dxa"/>
          </w:tcPr>
          <w:p w:rsidR="001E10C8" w:rsidRDefault="001E10C8" w:rsidP="001E10C8">
            <w:pPr>
              <w:jc w:val="right"/>
            </w:pPr>
            <w:r>
              <w:t>-</w:t>
            </w:r>
          </w:p>
        </w:tc>
      </w:tr>
      <w:tr w:rsidR="001E10C8" w:rsidTr="001E10C8">
        <w:tc>
          <w:tcPr>
            <w:tcW w:w="1361" w:type="dxa"/>
          </w:tcPr>
          <w:p w:rsidR="001E10C8" w:rsidRDefault="001E10C8" w:rsidP="001E10C8">
            <w:pPr>
              <w:jc w:val="left"/>
            </w:pPr>
            <w:r>
              <w:rPr>
                <w:rFonts w:hint="eastAsia"/>
              </w:rPr>
              <w:t>合计</w:t>
            </w:r>
          </w:p>
        </w:tc>
        <w:tc>
          <w:tcPr>
            <w:tcW w:w="1588" w:type="dxa"/>
          </w:tcPr>
          <w:p w:rsidR="001E10C8" w:rsidRDefault="001E10C8" w:rsidP="001E10C8">
            <w:pPr>
              <w:jc w:val="right"/>
            </w:pPr>
            <w:r>
              <w:t>10,012,151.21</w:t>
            </w:r>
          </w:p>
        </w:tc>
        <w:tc>
          <w:tcPr>
            <w:tcW w:w="1361" w:type="dxa"/>
          </w:tcPr>
          <w:p w:rsidR="001E10C8" w:rsidRDefault="001E10C8" w:rsidP="001E10C8">
            <w:pPr>
              <w:jc w:val="right"/>
            </w:pPr>
            <w:r>
              <w:t>4.37</w:t>
            </w:r>
          </w:p>
        </w:tc>
        <w:tc>
          <w:tcPr>
            <w:tcW w:w="1588" w:type="dxa"/>
          </w:tcPr>
          <w:p w:rsidR="001E10C8" w:rsidRDefault="001E10C8" w:rsidP="001E10C8">
            <w:pPr>
              <w:jc w:val="right"/>
            </w:pPr>
            <w:r>
              <w:t>10,000,000.00</w:t>
            </w:r>
          </w:p>
        </w:tc>
        <w:tc>
          <w:tcPr>
            <w:tcW w:w="1304" w:type="dxa"/>
          </w:tcPr>
          <w:p w:rsidR="001E10C8" w:rsidRDefault="001E10C8" w:rsidP="001E10C8">
            <w:pPr>
              <w:jc w:val="right"/>
            </w:pPr>
            <w:r>
              <w:t>4.36</w:t>
            </w:r>
          </w:p>
        </w:tc>
        <w:tc>
          <w:tcPr>
            <w:tcW w:w="1304" w:type="dxa"/>
          </w:tcPr>
          <w:p w:rsidR="001E10C8" w:rsidRDefault="001E10C8" w:rsidP="001E10C8">
            <w:pPr>
              <w:jc w:val="right"/>
            </w:pPr>
            <w:r>
              <w:t>-</w:t>
            </w:r>
          </w:p>
        </w:tc>
      </w:tr>
    </w:tbl>
    <w:p w:rsidR="001E10C8" w:rsidRDefault="001E10C8" w:rsidP="001E10C8">
      <w:pPr>
        <w:pStyle w:val="-1"/>
        <w:ind w:left="281" w:hanging="281"/>
        <w:rPr>
          <w:rFonts w:hint="eastAsia"/>
        </w:rPr>
      </w:pPr>
      <w:r>
        <w:rPr>
          <w:rFonts w:hint="eastAsia"/>
        </w:rPr>
        <w:t>影响投资者决策的其他重要信息</w:t>
      </w:r>
    </w:p>
    <w:p w:rsidR="001E10C8" w:rsidRDefault="001E10C8" w:rsidP="001E10C8">
      <w:pPr>
        <w:pStyle w:val="-2"/>
        <w:spacing w:before="312"/>
        <w:rPr>
          <w:rFonts w:hint="eastAsia"/>
        </w:rPr>
      </w:pPr>
      <w:r>
        <w:rPr>
          <w:rFonts w:hint="eastAsia"/>
        </w:rPr>
        <w:t>报告期内单一投资者持有基金份额比例达到或超过20%的情况</w:t>
      </w:r>
    </w:p>
    <w:p w:rsidR="001E10C8" w:rsidRDefault="001E10C8" w:rsidP="001E10C8">
      <w:pPr>
        <w:pStyle w:val="-"/>
        <w:ind w:firstLine="420"/>
        <w:rPr>
          <w:rFonts w:hint="eastAsia"/>
        </w:rPr>
      </w:pPr>
      <w:r>
        <w:rPr>
          <w:rFonts w:hint="eastAsia"/>
        </w:rPr>
        <w:t>报告期内单一投资者持有基金份额比例不存在达到或超过20%的情况。</w:t>
      </w:r>
    </w:p>
    <w:p w:rsidR="001E10C8" w:rsidRDefault="001E10C8" w:rsidP="001E10C8">
      <w:pPr>
        <w:pStyle w:val="-2"/>
        <w:spacing w:before="312"/>
        <w:rPr>
          <w:rFonts w:hint="eastAsia"/>
        </w:rPr>
      </w:pPr>
      <w:r>
        <w:rPr>
          <w:rFonts w:hint="eastAsia"/>
        </w:rPr>
        <w:t>影响投资者决策的其他重要信息</w:t>
      </w:r>
    </w:p>
    <w:p w:rsidR="001E10C8" w:rsidRDefault="001E10C8" w:rsidP="001E10C8">
      <w:pPr>
        <w:pStyle w:val="-"/>
        <w:ind w:firstLine="420"/>
        <w:rPr>
          <w:rFonts w:hint="eastAsia"/>
        </w:rPr>
      </w:pPr>
      <w:r>
        <w:rPr>
          <w:rFonts w:hint="eastAsia"/>
        </w:rPr>
        <w:t>无。</w:t>
      </w:r>
    </w:p>
    <w:p w:rsidR="001E10C8" w:rsidRDefault="001E10C8" w:rsidP="001E10C8">
      <w:pPr>
        <w:pStyle w:val="-1"/>
        <w:ind w:left="281" w:hanging="281"/>
        <w:rPr>
          <w:rFonts w:hint="eastAsia"/>
        </w:rPr>
      </w:pPr>
      <w:r>
        <w:rPr>
          <w:rFonts w:hint="eastAsia"/>
        </w:rPr>
        <w:lastRenderedPageBreak/>
        <w:t>备查文件目录</w:t>
      </w:r>
    </w:p>
    <w:p w:rsidR="001E10C8" w:rsidRDefault="001E10C8" w:rsidP="001E10C8">
      <w:pPr>
        <w:pStyle w:val="-2"/>
        <w:spacing w:before="312"/>
        <w:rPr>
          <w:rFonts w:hint="eastAsia"/>
        </w:rPr>
      </w:pPr>
      <w:r>
        <w:rPr>
          <w:rFonts w:hint="eastAsia"/>
        </w:rPr>
        <w:t>备查文件目录</w:t>
      </w:r>
    </w:p>
    <w:p w:rsidR="001E10C8" w:rsidRDefault="001E10C8" w:rsidP="001E10C8">
      <w:pPr>
        <w:pStyle w:val="-"/>
        <w:ind w:firstLine="420"/>
        <w:rPr>
          <w:rFonts w:hint="eastAsia"/>
        </w:rPr>
      </w:pPr>
      <w:r>
        <w:rPr>
          <w:rFonts w:hint="eastAsia"/>
        </w:rPr>
        <w:t>1、《南方养老目标日期2060五年持有期混合型发起式基金中基金（FOF）基金合同》；</w:t>
      </w:r>
    </w:p>
    <w:p w:rsidR="001E10C8" w:rsidRDefault="001E10C8" w:rsidP="001E10C8">
      <w:pPr>
        <w:pStyle w:val="-"/>
        <w:ind w:firstLine="420"/>
        <w:rPr>
          <w:rFonts w:hint="eastAsia"/>
        </w:rPr>
      </w:pPr>
      <w:r>
        <w:rPr>
          <w:rFonts w:hint="eastAsia"/>
        </w:rPr>
        <w:t>2、《南方养老目标日期2060五年持有期混合型发起式基金中基金（FOF）托管协议》；</w:t>
      </w:r>
    </w:p>
    <w:p w:rsidR="001E10C8" w:rsidRDefault="001E10C8" w:rsidP="001E10C8">
      <w:pPr>
        <w:pStyle w:val="-"/>
        <w:ind w:firstLine="420"/>
        <w:rPr>
          <w:rFonts w:hint="eastAsia"/>
        </w:rPr>
      </w:pPr>
      <w:r>
        <w:rPr>
          <w:rFonts w:hint="eastAsia"/>
        </w:rPr>
        <w:t>3、南方养老目标日期2060五年持有期混合型发起式基金中基金（FOF）2026年1季度报告原文。</w:t>
      </w:r>
    </w:p>
    <w:p w:rsidR="001E10C8" w:rsidRDefault="001E10C8" w:rsidP="001E10C8">
      <w:pPr>
        <w:pStyle w:val="-2"/>
        <w:spacing w:before="312"/>
        <w:rPr>
          <w:rFonts w:hint="eastAsia"/>
        </w:rPr>
      </w:pPr>
      <w:r>
        <w:rPr>
          <w:rFonts w:hint="eastAsia"/>
        </w:rPr>
        <w:t>存放地点</w:t>
      </w:r>
    </w:p>
    <w:p w:rsidR="001E10C8" w:rsidRDefault="001E10C8" w:rsidP="001E10C8">
      <w:pPr>
        <w:pStyle w:val="-"/>
        <w:ind w:firstLine="420"/>
        <w:rPr>
          <w:rFonts w:hint="eastAsia"/>
        </w:rPr>
      </w:pPr>
      <w:r>
        <w:rPr>
          <w:rFonts w:hint="eastAsia"/>
        </w:rPr>
        <w:t>深圳市福田区莲花街道益田路5999号基金大厦32-42楼。</w:t>
      </w:r>
    </w:p>
    <w:p w:rsidR="001E10C8" w:rsidRDefault="001E10C8" w:rsidP="001E10C8">
      <w:pPr>
        <w:pStyle w:val="-2"/>
        <w:spacing w:before="312"/>
        <w:rPr>
          <w:rFonts w:hint="eastAsia"/>
        </w:rPr>
      </w:pPr>
      <w:r>
        <w:rPr>
          <w:rFonts w:hint="eastAsia"/>
        </w:rPr>
        <w:t>查阅方式</w:t>
      </w:r>
    </w:p>
    <w:p w:rsidR="001E10C8" w:rsidRDefault="001E10C8" w:rsidP="001E10C8">
      <w:pPr>
        <w:pStyle w:val="-"/>
        <w:ind w:firstLine="420"/>
        <w:rPr>
          <w:rFonts w:hint="eastAsia"/>
        </w:rPr>
      </w:pPr>
      <w:r>
        <w:rPr>
          <w:rFonts w:hint="eastAsia"/>
        </w:rPr>
        <w:t>网站：http://www.nffund.com</w:t>
      </w:r>
    </w:p>
    <w:p w:rsidR="003C7DC3" w:rsidRDefault="001E10C8" w:rsidP="001E10C8">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0C8" w:rsidRDefault="001E10C8" w:rsidP="00D17C56">
      <w:r>
        <w:separator/>
      </w:r>
    </w:p>
  </w:endnote>
  <w:endnote w:type="continuationSeparator" w:id="0">
    <w:p w:rsidR="001E10C8" w:rsidRDefault="001E10C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0C8" w:rsidRDefault="001E10C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E10C8" w:rsidRPr="001E10C8">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E10C8">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E10C8">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0C8" w:rsidRDefault="001E10C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0C8" w:rsidRDefault="001E10C8" w:rsidP="00D17C56">
      <w:r>
        <w:separator/>
      </w:r>
    </w:p>
  </w:footnote>
  <w:footnote w:type="continuationSeparator" w:id="0">
    <w:p w:rsidR="001E10C8" w:rsidRDefault="001E10C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0C8" w:rsidRDefault="001E10C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E10C8" w:rsidP="00AE3F5B">
    <w:pPr>
      <w:pStyle w:val="a7"/>
      <w:pBdr>
        <w:bottom w:val="single" w:sz="4" w:space="1" w:color="auto"/>
      </w:pBdr>
      <w:jc w:val="right"/>
    </w:pPr>
    <w:r>
      <w:rPr>
        <w:rFonts w:hint="eastAsia"/>
      </w:rPr>
      <w:t>南方养老目标日期</w:t>
    </w:r>
    <w:r>
      <w:rPr>
        <w:rFonts w:hint="eastAsia"/>
      </w:rPr>
      <w:t>2060</w:t>
    </w:r>
    <w:r>
      <w:rPr>
        <w:rFonts w:hint="eastAsia"/>
      </w:rPr>
      <w:t>五年持有期混合型发起式基金中基金（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10C8"/>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61959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8CE49-AFE9-4141-A336-4C30EDCE6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1608</Words>
  <Characters>9172</Characters>
  <Application>Microsoft Office Word</Application>
  <DocSecurity>0</DocSecurity>
  <Lines>76</Lines>
  <Paragraphs>21</Paragraphs>
  <ScaleCrop>false</ScaleCrop>
  <Company>MC SYSTEM</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