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E29CA">
        <w:rPr>
          <w:rFonts w:ascii="宋体" w:hAnsi="宋体" w:hint="eastAsia"/>
          <w:b/>
          <w:bCs/>
          <w:sz w:val="48"/>
          <w:szCs w:val="30"/>
        </w:rPr>
        <w:t>南方浩升稳健优选</w:t>
      </w:r>
      <w:r w:rsidR="000E29CA">
        <w:rPr>
          <w:rFonts w:ascii="宋体" w:hAnsi="宋体"/>
          <w:b/>
          <w:bCs/>
          <w:sz w:val="48"/>
          <w:szCs w:val="30"/>
        </w:rPr>
        <w:t>6个月持有期混合型基金中基金（FOF）2026年第1季度报告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E29C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E29C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E29CA">
        <w:rPr>
          <w:rFonts w:ascii="宋体" w:hAnsi="宋体" w:hint="eastAsia"/>
          <w:b/>
          <w:bCs/>
          <w:sz w:val="28"/>
          <w:szCs w:val="30"/>
        </w:rPr>
        <w:t>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E29C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E29CA" w:rsidRDefault="000E29CA" w:rsidP="000E29CA">
      <w:pPr>
        <w:pStyle w:val="-1"/>
        <w:ind w:left="281" w:hanging="281"/>
        <w:rPr>
          <w:rFonts w:hint="eastAsia"/>
        </w:rPr>
      </w:pPr>
      <w:r>
        <w:rPr>
          <w:rFonts w:hint="eastAsia"/>
        </w:rPr>
        <w:lastRenderedPageBreak/>
        <w:t>重要提示</w:t>
      </w:r>
    </w:p>
    <w:p w:rsidR="000E29CA" w:rsidRDefault="000E29CA" w:rsidP="000E29C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E29CA" w:rsidRDefault="000E29CA" w:rsidP="000E29CA">
      <w:pPr>
        <w:pStyle w:val="-"/>
        <w:ind w:firstLine="420"/>
        <w:rPr>
          <w:rFonts w:hint="eastAsia"/>
        </w:rPr>
      </w:pPr>
      <w:r>
        <w:rPr>
          <w:rFonts w:hint="eastAsia"/>
        </w:rPr>
        <w:t>基金托管人北京银行股份有限公司根据本基金合同规定，于2026年4月20日复核了本报告中的财务指标、净值表现和投资组合报告等内容，保证复核内容不存在虚假记载、误导性陈述或者重大遗漏。</w:t>
      </w:r>
    </w:p>
    <w:p w:rsidR="000E29CA" w:rsidRDefault="000E29CA" w:rsidP="000E29CA">
      <w:pPr>
        <w:pStyle w:val="-"/>
        <w:ind w:firstLine="420"/>
        <w:rPr>
          <w:rFonts w:hint="eastAsia"/>
        </w:rPr>
      </w:pPr>
      <w:r>
        <w:rPr>
          <w:rFonts w:hint="eastAsia"/>
        </w:rPr>
        <w:t>基金管理人承诺以诚实信用、勤勉尽责的原则管理和运用基金资产，但不保证基金一定盈利。</w:t>
      </w:r>
    </w:p>
    <w:p w:rsidR="000E29CA" w:rsidRDefault="000E29CA" w:rsidP="000E29CA">
      <w:pPr>
        <w:pStyle w:val="-"/>
        <w:ind w:firstLine="420"/>
        <w:rPr>
          <w:rFonts w:hint="eastAsia"/>
        </w:rPr>
      </w:pPr>
      <w:r>
        <w:rPr>
          <w:rFonts w:hint="eastAsia"/>
        </w:rPr>
        <w:t>基金的过往业绩并不代表其未来表现。投资有风险，投资者在作出投资决策前应仔细阅读本基金的招募说明书。</w:t>
      </w:r>
    </w:p>
    <w:p w:rsidR="000E29CA" w:rsidRDefault="000E29CA" w:rsidP="000E29CA">
      <w:pPr>
        <w:pStyle w:val="-"/>
        <w:ind w:firstLine="420"/>
        <w:rPr>
          <w:rFonts w:hint="eastAsia"/>
        </w:rPr>
      </w:pPr>
      <w:r>
        <w:rPr>
          <w:rFonts w:hint="eastAsia"/>
        </w:rPr>
        <w:t>本报告中财务资料未经审计。</w:t>
      </w:r>
    </w:p>
    <w:p w:rsidR="000E29CA" w:rsidRDefault="000E29CA" w:rsidP="000E29CA">
      <w:pPr>
        <w:pStyle w:val="-"/>
        <w:ind w:firstLine="420"/>
        <w:rPr>
          <w:rFonts w:hint="eastAsia"/>
        </w:rPr>
      </w:pPr>
      <w:r>
        <w:rPr>
          <w:rFonts w:hint="eastAsia"/>
        </w:rPr>
        <w:t>本报告期自2026年1月1日起至3月31日止。</w:t>
      </w:r>
    </w:p>
    <w:p w:rsidR="000E29CA" w:rsidRDefault="000E29CA" w:rsidP="000E29CA">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E29CA" w:rsidTr="006E7928">
        <w:tc>
          <w:tcPr>
            <w:tcW w:w="2768" w:type="dxa"/>
          </w:tcPr>
          <w:p w:rsidR="000E29CA" w:rsidRDefault="000E29CA" w:rsidP="000E29CA">
            <w:pPr>
              <w:jc w:val="left"/>
            </w:pPr>
            <w:r>
              <w:rPr>
                <w:rFonts w:hint="eastAsia"/>
              </w:rPr>
              <w:t>基金简称</w:t>
            </w:r>
          </w:p>
        </w:tc>
        <w:tc>
          <w:tcPr>
            <w:tcW w:w="5538" w:type="dxa"/>
            <w:gridSpan w:val="2"/>
          </w:tcPr>
          <w:p w:rsidR="000E29CA" w:rsidRDefault="000E29CA" w:rsidP="000E29CA">
            <w:pPr>
              <w:jc w:val="left"/>
            </w:pPr>
            <w:r>
              <w:rPr>
                <w:rFonts w:hint="eastAsia"/>
              </w:rPr>
              <w:t>南方浩升稳健优选</w:t>
            </w:r>
            <w:r>
              <w:rPr>
                <w:rFonts w:hint="eastAsia"/>
              </w:rPr>
              <w:t>6</w:t>
            </w:r>
            <w:r>
              <w:rPr>
                <w:rFonts w:hint="eastAsia"/>
              </w:rPr>
              <w:t>个月持有混合（</w:t>
            </w:r>
            <w:r>
              <w:rPr>
                <w:rFonts w:hint="eastAsia"/>
              </w:rPr>
              <w:t>FOF</w:t>
            </w:r>
            <w:r>
              <w:rPr>
                <w:rFonts w:hint="eastAsia"/>
              </w:rPr>
              <w:t>）</w:t>
            </w:r>
          </w:p>
        </w:tc>
      </w:tr>
      <w:tr w:rsidR="000E29CA" w:rsidTr="0059638D">
        <w:tc>
          <w:tcPr>
            <w:tcW w:w="2768" w:type="dxa"/>
          </w:tcPr>
          <w:p w:rsidR="000E29CA" w:rsidRDefault="000E29CA" w:rsidP="000E29CA">
            <w:pPr>
              <w:jc w:val="left"/>
            </w:pPr>
            <w:r>
              <w:rPr>
                <w:rFonts w:hint="eastAsia"/>
              </w:rPr>
              <w:t>基金主代码</w:t>
            </w:r>
          </w:p>
        </w:tc>
        <w:tc>
          <w:tcPr>
            <w:tcW w:w="5538" w:type="dxa"/>
            <w:gridSpan w:val="2"/>
          </w:tcPr>
          <w:p w:rsidR="000E29CA" w:rsidRDefault="000E29CA" w:rsidP="000E29CA">
            <w:pPr>
              <w:jc w:val="left"/>
            </w:pPr>
            <w:r>
              <w:t>016731</w:t>
            </w:r>
          </w:p>
        </w:tc>
      </w:tr>
      <w:tr w:rsidR="000E29CA" w:rsidTr="00B92697">
        <w:tc>
          <w:tcPr>
            <w:tcW w:w="2768" w:type="dxa"/>
          </w:tcPr>
          <w:p w:rsidR="000E29CA" w:rsidRDefault="000E29CA" w:rsidP="000E29CA">
            <w:pPr>
              <w:jc w:val="left"/>
            </w:pPr>
            <w:r>
              <w:rPr>
                <w:rFonts w:hint="eastAsia"/>
              </w:rPr>
              <w:t>交易代码</w:t>
            </w:r>
          </w:p>
        </w:tc>
        <w:tc>
          <w:tcPr>
            <w:tcW w:w="5538" w:type="dxa"/>
            <w:gridSpan w:val="2"/>
          </w:tcPr>
          <w:p w:rsidR="000E29CA" w:rsidRDefault="000E29CA" w:rsidP="000E29CA">
            <w:pPr>
              <w:jc w:val="left"/>
            </w:pPr>
            <w:r>
              <w:t>016731</w:t>
            </w:r>
          </w:p>
        </w:tc>
      </w:tr>
      <w:tr w:rsidR="000E29CA" w:rsidTr="004F048F">
        <w:tc>
          <w:tcPr>
            <w:tcW w:w="2768" w:type="dxa"/>
          </w:tcPr>
          <w:p w:rsidR="000E29CA" w:rsidRDefault="000E29CA" w:rsidP="000E29CA">
            <w:pPr>
              <w:jc w:val="left"/>
            </w:pPr>
            <w:r>
              <w:rPr>
                <w:rFonts w:hint="eastAsia"/>
              </w:rPr>
              <w:t>基金运作方式</w:t>
            </w:r>
          </w:p>
        </w:tc>
        <w:tc>
          <w:tcPr>
            <w:tcW w:w="5538" w:type="dxa"/>
            <w:gridSpan w:val="2"/>
          </w:tcPr>
          <w:p w:rsidR="000E29CA" w:rsidRDefault="000E29CA" w:rsidP="000E29CA">
            <w:pPr>
              <w:jc w:val="left"/>
            </w:pPr>
            <w:r>
              <w:rPr>
                <w:rFonts w:hint="eastAsia"/>
              </w:rPr>
              <w:t>契约型开放式</w:t>
            </w:r>
          </w:p>
        </w:tc>
      </w:tr>
      <w:tr w:rsidR="000E29CA" w:rsidTr="00E22873">
        <w:tc>
          <w:tcPr>
            <w:tcW w:w="2768" w:type="dxa"/>
          </w:tcPr>
          <w:p w:rsidR="000E29CA" w:rsidRDefault="000E29CA" w:rsidP="000E29CA">
            <w:pPr>
              <w:jc w:val="left"/>
            </w:pPr>
            <w:r>
              <w:rPr>
                <w:rFonts w:hint="eastAsia"/>
              </w:rPr>
              <w:t>基金合同生效日</w:t>
            </w:r>
          </w:p>
        </w:tc>
        <w:tc>
          <w:tcPr>
            <w:tcW w:w="5538" w:type="dxa"/>
            <w:gridSpan w:val="2"/>
          </w:tcPr>
          <w:p w:rsidR="000E29CA" w:rsidRDefault="000E29CA" w:rsidP="000E29CA">
            <w:pPr>
              <w:jc w:val="left"/>
            </w:pPr>
            <w:r>
              <w:rPr>
                <w:rFonts w:hint="eastAsia"/>
              </w:rPr>
              <w:t>2023</w:t>
            </w:r>
            <w:r>
              <w:rPr>
                <w:rFonts w:hint="eastAsia"/>
              </w:rPr>
              <w:t>年</w:t>
            </w:r>
            <w:r>
              <w:rPr>
                <w:rFonts w:hint="eastAsia"/>
              </w:rPr>
              <w:t>5</w:t>
            </w:r>
            <w:r>
              <w:rPr>
                <w:rFonts w:hint="eastAsia"/>
              </w:rPr>
              <w:t>月</w:t>
            </w:r>
            <w:r>
              <w:rPr>
                <w:rFonts w:hint="eastAsia"/>
              </w:rPr>
              <w:t>18</w:t>
            </w:r>
            <w:r>
              <w:rPr>
                <w:rFonts w:hint="eastAsia"/>
              </w:rPr>
              <w:t>日</w:t>
            </w:r>
          </w:p>
        </w:tc>
      </w:tr>
      <w:tr w:rsidR="000E29CA" w:rsidTr="00126F9C">
        <w:tc>
          <w:tcPr>
            <w:tcW w:w="2768" w:type="dxa"/>
          </w:tcPr>
          <w:p w:rsidR="000E29CA" w:rsidRDefault="000E29CA" w:rsidP="000E29CA">
            <w:pPr>
              <w:jc w:val="left"/>
            </w:pPr>
            <w:r>
              <w:rPr>
                <w:rFonts w:hint="eastAsia"/>
              </w:rPr>
              <w:t>报告期末基金份额总额</w:t>
            </w:r>
          </w:p>
        </w:tc>
        <w:tc>
          <w:tcPr>
            <w:tcW w:w="5538" w:type="dxa"/>
            <w:gridSpan w:val="2"/>
          </w:tcPr>
          <w:p w:rsidR="000E29CA" w:rsidRDefault="000E29CA" w:rsidP="000E29CA">
            <w:pPr>
              <w:jc w:val="left"/>
            </w:pPr>
            <w:r>
              <w:rPr>
                <w:rFonts w:hint="eastAsia"/>
              </w:rPr>
              <w:t>751,863,922.03</w:t>
            </w:r>
            <w:r>
              <w:rPr>
                <w:rFonts w:hint="eastAsia"/>
              </w:rPr>
              <w:t>份</w:t>
            </w:r>
          </w:p>
        </w:tc>
      </w:tr>
      <w:tr w:rsidR="000E29CA" w:rsidTr="0073067D">
        <w:tc>
          <w:tcPr>
            <w:tcW w:w="2768" w:type="dxa"/>
          </w:tcPr>
          <w:p w:rsidR="000E29CA" w:rsidRDefault="000E29CA" w:rsidP="000E29CA">
            <w:pPr>
              <w:jc w:val="left"/>
            </w:pPr>
            <w:r>
              <w:rPr>
                <w:rFonts w:hint="eastAsia"/>
              </w:rPr>
              <w:t>投资目标</w:t>
            </w:r>
          </w:p>
        </w:tc>
        <w:tc>
          <w:tcPr>
            <w:tcW w:w="5538" w:type="dxa"/>
            <w:gridSpan w:val="2"/>
          </w:tcPr>
          <w:p w:rsidR="000E29CA" w:rsidRDefault="000E29CA" w:rsidP="000E29CA">
            <w:pPr>
              <w:jc w:val="left"/>
            </w:pPr>
            <w:r>
              <w:rPr>
                <w:rFonts w:hint="eastAsia"/>
              </w:rPr>
              <w:t>本基金是基金中基金，通过精选基金组合，寻求基金资产的长期稳健增值。</w:t>
            </w:r>
          </w:p>
        </w:tc>
      </w:tr>
      <w:tr w:rsidR="000E29CA" w:rsidTr="00BC4C21">
        <w:tc>
          <w:tcPr>
            <w:tcW w:w="2768" w:type="dxa"/>
          </w:tcPr>
          <w:p w:rsidR="000E29CA" w:rsidRDefault="000E29CA" w:rsidP="000E29CA">
            <w:pPr>
              <w:jc w:val="left"/>
            </w:pPr>
            <w:r>
              <w:rPr>
                <w:rFonts w:hint="eastAsia"/>
              </w:rPr>
              <w:t>投资策略</w:t>
            </w:r>
          </w:p>
        </w:tc>
        <w:tc>
          <w:tcPr>
            <w:tcW w:w="5538" w:type="dxa"/>
            <w:gridSpan w:val="2"/>
          </w:tcPr>
          <w:p w:rsidR="000E29CA" w:rsidRDefault="000E29CA" w:rsidP="000E29CA">
            <w:r>
              <w:rPr>
                <w:rFonts w:hint="eastAsia"/>
              </w:rPr>
              <w:t>本基金力争通过合理判断市场走势，合理配置基金、股票、债券等投资工具的比例，通过定量和定性相结合的方法精选具有不同风险收益特征的基金，力争实现基金资产的稳定回报。本基金的主要投资策略为基金投资策略，本基金在基金投资方面，基于南方基金基金评价系统对全市场基金公司及其管理的基金的评级，将力求投资于管理规范、业绩优良的基金管理公司的基金，以分享资本市场的成长。</w:t>
            </w:r>
          </w:p>
        </w:tc>
      </w:tr>
      <w:tr w:rsidR="000E29CA" w:rsidTr="00B337E8">
        <w:tc>
          <w:tcPr>
            <w:tcW w:w="2768" w:type="dxa"/>
          </w:tcPr>
          <w:p w:rsidR="000E29CA" w:rsidRDefault="000E29CA" w:rsidP="000E29CA">
            <w:pPr>
              <w:jc w:val="left"/>
            </w:pPr>
            <w:r>
              <w:rPr>
                <w:rFonts w:hint="eastAsia"/>
              </w:rPr>
              <w:t>业绩比较基准</w:t>
            </w:r>
          </w:p>
        </w:tc>
        <w:tc>
          <w:tcPr>
            <w:tcW w:w="5538" w:type="dxa"/>
            <w:gridSpan w:val="2"/>
          </w:tcPr>
          <w:p w:rsidR="000E29CA" w:rsidRDefault="000E29CA" w:rsidP="000E29CA">
            <w:pPr>
              <w:jc w:val="left"/>
            </w:pPr>
            <w:r>
              <w:rPr>
                <w:rFonts w:hint="eastAsia"/>
              </w:rPr>
              <w:t>沪深</w:t>
            </w:r>
            <w:r>
              <w:rPr>
                <w:rFonts w:hint="eastAsia"/>
              </w:rPr>
              <w:t>300</w:t>
            </w:r>
            <w:r>
              <w:rPr>
                <w:rFonts w:hint="eastAsia"/>
              </w:rPr>
              <w:t>指数收益率×</w:t>
            </w:r>
            <w:r>
              <w:rPr>
                <w:rFonts w:hint="eastAsia"/>
              </w:rPr>
              <w:t>25% +</w:t>
            </w:r>
            <w:r>
              <w:rPr>
                <w:rFonts w:hint="eastAsia"/>
              </w:rPr>
              <w:t>中证港股通综合指数（人民币）收益率×</w:t>
            </w:r>
            <w:r>
              <w:rPr>
                <w:rFonts w:hint="eastAsia"/>
              </w:rPr>
              <w:t>5%+</w:t>
            </w:r>
            <w:r>
              <w:rPr>
                <w:rFonts w:hint="eastAsia"/>
              </w:rPr>
              <w:t>上证国债指数收益率×</w:t>
            </w:r>
            <w:r>
              <w:rPr>
                <w:rFonts w:hint="eastAsia"/>
              </w:rPr>
              <w:t>70%</w:t>
            </w:r>
          </w:p>
        </w:tc>
      </w:tr>
      <w:tr w:rsidR="000E29CA" w:rsidTr="00C01330">
        <w:tc>
          <w:tcPr>
            <w:tcW w:w="2768" w:type="dxa"/>
          </w:tcPr>
          <w:p w:rsidR="000E29CA" w:rsidRDefault="000E29CA" w:rsidP="000E29CA">
            <w:pPr>
              <w:jc w:val="left"/>
            </w:pPr>
            <w:r>
              <w:rPr>
                <w:rFonts w:hint="eastAsia"/>
              </w:rPr>
              <w:t>风险收益特征</w:t>
            </w:r>
          </w:p>
        </w:tc>
        <w:tc>
          <w:tcPr>
            <w:tcW w:w="5538" w:type="dxa"/>
            <w:gridSpan w:val="2"/>
          </w:tcPr>
          <w:p w:rsidR="000E29CA" w:rsidRDefault="000E29CA" w:rsidP="000E29CA">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w:t>
            </w:r>
            <w:r>
              <w:rPr>
                <w:rFonts w:hint="eastAsia"/>
              </w:rPr>
              <w:lastRenderedPageBreak/>
              <w:t>别投资风险。</w:t>
            </w:r>
          </w:p>
        </w:tc>
      </w:tr>
      <w:tr w:rsidR="000E29CA" w:rsidTr="00BA7698">
        <w:tc>
          <w:tcPr>
            <w:tcW w:w="2768" w:type="dxa"/>
          </w:tcPr>
          <w:p w:rsidR="000E29CA" w:rsidRDefault="000E29CA" w:rsidP="000E29CA">
            <w:pPr>
              <w:jc w:val="left"/>
            </w:pPr>
            <w:r>
              <w:rPr>
                <w:rFonts w:hint="eastAsia"/>
              </w:rPr>
              <w:lastRenderedPageBreak/>
              <w:t>基金管理人</w:t>
            </w:r>
          </w:p>
        </w:tc>
        <w:tc>
          <w:tcPr>
            <w:tcW w:w="5538" w:type="dxa"/>
            <w:gridSpan w:val="2"/>
          </w:tcPr>
          <w:p w:rsidR="000E29CA" w:rsidRDefault="000E29CA" w:rsidP="000E29CA">
            <w:pPr>
              <w:jc w:val="left"/>
            </w:pPr>
            <w:r>
              <w:rPr>
                <w:rFonts w:hint="eastAsia"/>
              </w:rPr>
              <w:t>南方基金管理股份有限公司</w:t>
            </w:r>
          </w:p>
        </w:tc>
      </w:tr>
      <w:tr w:rsidR="000E29CA" w:rsidTr="000E29CA">
        <w:tc>
          <w:tcPr>
            <w:tcW w:w="2768" w:type="dxa"/>
          </w:tcPr>
          <w:p w:rsidR="000E29CA" w:rsidRDefault="000E29CA" w:rsidP="000E29CA">
            <w:pPr>
              <w:jc w:val="left"/>
            </w:pPr>
            <w:r>
              <w:rPr>
                <w:rFonts w:hint="eastAsia"/>
              </w:rPr>
              <w:t>基金托管人</w:t>
            </w:r>
          </w:p>
        </w:tc>
        <w:tc>
          <w:tcPr>
            <w:tcW w:w="5538" w:type="dxa"/>
            <w:gridSpan w:val="2"/>
          </w:tcPr>
          <w:p w:rsidR="000E29CA" w:rsidRDefault="000E29CA" w:rsidP="000E29CA">
            <w:pPr>
              <w:jc w:val="left"/>
            </w:pPr>
            <w:r>
              <w:rPr>
                <w:rFonts w:hint="eastAsia"/>
              </w:rPr>
              <w:t>北京银行股份有限公司</w:t>
            </w:r>
          </w:p>
        </w:tc>
      </w:tr>
      <w:tr w:rsidR="000E29CA" w:rsidTr="000E29CA">
        <w:tc>
          <w:tcPr>
            <w:tcW w:w="2768" w:type="dxa"/>
          </w:tcPr>
          <w:p w:rsidR="000E29CA" w:rsidRDefault="000E29CA" w:rsidP="000E29CA">
            <w:pPr>
              <w:jc w:val="left"/>
            </w:pPr>
            <w:r>
              <w:rPr>
                <w:rFonts w:hint="eastAsia"/>
              </w:rPr>
              <w:t>下属分级基金的基金简称</w:t>
            </w:r>
          </w:p>
        </w:tc>
        <w:tc>
          <w:tcPr>
            <w:tcW w:w="2769" w:type="dxa"/>
          </w:tcPr>
          <w:p w:rsidR="000E29CA" w:rsidRDefault="000E29CA" w:rsidP="000E29CA">
            <w:pPr>
              <w:jc w:val="left"/>
            </w:pPr>
            <w:r>
              <w:rPr>
                <w:rFonts w:hint="eastAsia"/>
              </w:rPr>
              <w:t>南方浩升稳健优选</w:t>
            </w:r>
            <w:r>
              <w:rPr>
                <w:rFonts w:hint="eastAsia"/>
              </w:rPr>
              <w:t>6</w:t>
            </w:r>
            <w:r>
              <w:rPr>
                <w:rFonts w:hint="eastAsia"/>
              </w:rPr>
              <w:t>个月持有混合（</w:t>
            </w:r>
            <w:r>
              <w:rPr>
                <w:rFonts w:hint="eastAsia"/>
              </w:rPr>
              <w:t>FOF</w:t>
            </w:r>
            <w:r>
              <w:rPr>
                <w:rFonts w:hint="eastAsia"/>
              </w:rPr>
              <w:t>）</w:t>
            </w:r>
            <w:r>
              <w:rPr>
                <w:rFonts w:hint="eastAsia"/>
              </w:rPr>
              <w:t>A</w:t>
            </w:r>
          </w:p>
        </w:tc>
        <w:tc>
          <w:tcPr>
            <w:tcW w:w="2769" w:type="dxa"/>
          </w:tcPr>
          <w:p w:rsidR="000E29CA" w:rsidRDefault="000E29CA" w:rsidP="000E29CA">
            <w:pPr>
              <w:jc w:val="left"/>
            </w:pPr>
            <w:r>
              <w:rPr>
                <w:rFonts w:hint="eastAsia"/>
              </w:rPr>
              <w:t>南方浩升稳健优选</w:t>
            </w:r>
            <w:r>
              <w:rPr>
                <w:rFonts w:hint="eastAsia"/>
              </w:rPr>
              <w:t>6</w:t>
            </w:r>
            <w:r>
              <w:rPr>
                <w:rFonts w:hint="eastAsia"/>
              </w:rPr>
              <w:t>个月持有混合（</w:t>
            </w:r>
            <w:r>
              <w:rPr>
                <w:rFonts w:hint="eastAsia"/>
              </w:rPr>
              <w:t>FOF</w:t>
            </w:r>
            <w:r>
              <w:rPr>
                <w:rFonts w:hint="eastAsia"/>
              </w:rPr>
              <w:t>）</w:t>
            </w:r>
            <w:r>
              <w:rPr>
                <w:rFonts w:hint="eastAsia"/>
              </w:rPr>
              <w:t>C</w:t>
            </w:r>
          </w:p>
        </w:tc>
      </w:tr>
      <w:tr w:rsidR="000E29CA" w:rsidTr="000E29CA">
        <w:tc>
          <w:tcPr>
            <w:tcW w:w="2768" w:type="dxa"/>
          </w:tcPr>
          <w:p w:rsidR="000E29CA" w:rsidRDefault="000E29CA" w:rsidP="000E29CA">
            <w:pPr>
              <w:jc w:val="left"/>
            </w:pPr>
            <w:r>
              <w:rPr>
                <w:rFonts w:hint="eastAsia"/>
              </w:rPr>
              <w:t>下属分级基金的交易代码</w:t>
            </w:r>
          </w:p>
        </w:tc>
        <w:tc>
          <w:tcPr>
            <w:tcW w:w="2769" w:type="dxa"/>
          </w:tcPr>
          <w:p w:rsidR="000E29CA" w:rsidRDefault="000E29CA" w:rsidP="000E29CA">
            <w:pPr>
              <w:jc w:val="left"/>
            </w:pPr>
            <w:r>
              <w:t>016731</w:t>
            </w:r>
          </w:p>
        </w:tc>
        <w:tc>
          <w:tcPr>
            <w:tcW w:w="2769" w:type="dxa"/>
          </w:tcPr>
          <w:p w:rsidR="000E29CA" w:rsidRDefault="000E29CA" w:rsidP="000E29CA">
            <w:pPr>
              <w:jc w:val="left"/>
            </w:pPr>
            <w:r>
              <w:t>016732</w:t>
            </w:r>
          </w:p>
        </w:tc>
      </w:tr>
      <w:tr w:rsidR="000E29CA" w:rsidTr="000E29CA">
        <w:tc>
          <w:tcPr>
            <w:tcW w:w="2768" w:type="dxa"/>
          </w:tcPr>
          <w:p w:rsidR="000E29CA" w:rsidRDefault="000E29CA" w:rsidP="000E29CA">
            <w:pPr>
              <w:jc w:val="left"/>
            </w:pPr>
            <w:r>
              <w:rPr>
                <w:rFonts w:hint="eastAsia"/>
              </w:rPr>
              <w:t>报告期末下属分级基金的份额总额</w:t>
            </w:r>
          </w:p>
        </w:tc>
        <w:tc>
          <w:tcPr>
            <w:tcW w:w="2769" w:type="dxa"/>
          </w:tcPr>
          <w:p w:rsidR="000E29CA" w:rsidRDefault="000E29CA" w:rsidP="000E29CA">
            <w:pPr>
              <w:jc w:val="left"/>
            </w:pPr>
            <w:r>
              <w:rPr>
                <w:rFonts w:hint="eastAsia"/>
              </w:rPr>
              <w:t>178,574,522.15</w:t>
            </w:r>
            <w:r>
              <w:rPr>
                <w:rFonts w:hint="eastAsia"/>
              </w:rPr>
              <w:t>份</w:t>
            </w:r>
          </w:p>
        </w:tc>
        <w:tc>
          <w:tcPr>
            <w:tcW w:w="2769" w:type="dxa"/>
          </w:tcPr>
          <w:p w:rsidR="000E29CA" w:rsidRDefault="000E29CA" w:rsidP="000E29CA">
            <w:pPr>
              <w:jc w:val="left"/>
            </w:pPr>
            <w:r>
              <w:rPr>
                <w:rFonts w:hint="eastAsia"/>
              </w:rPr>
              <w:t>573,289,399.88</w:t>
            </w:r>
            <w:r>
              <w:rPr>
                <w:rFonts w:hint="eastAsia"/>
              </w:rPr>
              <w:t>份</w:t>
            </w:r>
          </w:p>
        </w:tc>
      </w:tr>
    </w:tbl>
    <w:p w:rsidR="000E29CA" w:rsidRDefault="000E29CA" w:rsidP="000E29CA">
      <w:pPr>
        <w:pStyle w:val="-1"/>
        <w:ind w:left="281" w:hanging="281"/>
        <w:rPr>
          <w:rFonts w:hint="eastAsia"/>
        </w:rPr>
      </w:pPr>
      <w:r>
        <w:rPr>
          <w:rFonts w:hint="eastAsia"/>
        </w:rPr>
        <w:t>主要财务指标和基金净值表现</w:t>
      </w:r>
    </w:p>
    <w:p w:rsidR="000E29CA" w:rsidRDefault="000E29CA" w:rsidP="000E29CA">
      <w:pPr>
        <w:pStyle w:val="-2"/>
        <w:spacing w:before="312"/>
        <w:rPr>
          <w:rFonts w:hint="eastAsia"/>
        </w:rPr>
      </w:pPr>
      <w:r>
        <w:rPr>
          <w:rFonts w:hint="eastAsia"/>
        </w:rPr>
        <w:t>主要财务指标</w:t>
      </w:r>
    </w:p>
    <w:p w:rsidR="000E29CA" w:rsidRDefault="000E29CA" w:rsidP="000E29CA">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E29CA" w:rsidTr="000E29C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E29CA" w:rsidRPr="000E29CA" w:rsidRDefault="000E29CA" w:rsidP="000E29CA">
            <w:pPr>
              <w:jc w:val="center"/>
              <w:rPr>
                <w:b/>
              </w:rPr>
            </w:pPr>
            <w:r w:rsidRPr="000E29CA">
              <w:rPr>
                <w:rFonts w:hint="eastAsia"/>
                <w:b/>
              </w:rPr>
              <w:t>主要财务指标</w:t>
            </w:r>
          </w:p>
        </w:tc>
        <w:tc>
          <w:tcPr>
            <w:tcW w:w="5538" w:type="dxa"/>
            <w:gridSpan w:val="2"/>
            <w:tcBorders>
              <w:bottom w:val="single" w:sz="4" w:space="0" w:color="auto"/>
            </w:tcBorders>
          </w:tcPr>
          <w:p w:rsidR="000E29CA" w:rsidRPr="000E29CA" w:rsidRDefault="000E29CA" w:rsidP="000E29CA">
            <w:pPr>
              <w:jc w:val="center"/>
              <w:rPr>
                <w:b/>
              </w:rPr>
            </w:pPr>
            <w:r w:rsidRPr="000E29CA">
              <w:rPr>
                <w:rFonts w:hint="eastAsia"/>
                <w:b/>
              </w:rPr>
              <w:t>报告期（</w:t>
            </w:r>
            <w:r w:rsidRPr="000E29CA">
              <w:rPr>
                <w:rFonts w:hint="eastAsia"/>
                <w:b/>
              </w:rPr>
              <w:t>2026</w:t>
            </w:r>
            <w:r w:rsidRPr="000E29CA">
              <w:rPr>
                <w:rFonts w:hint="eastAsia"/>
                <w:b/>
              </w:rPr>
              <w:t>年</w:t>
            </w:r>
            <w:r w:rsidRPr="000E29CA">
              <w:rPr>
                <w:rFonts w:hint="eastAsia"/>
                <w:b/>
              </w:rPr>
              <w:t>1</w:t>
            </w:r>
            <w:r w:rsidRPr="000E29CA">
              <w:rPr>
                <w:rFonts w:hint="eastAsia"/>
                <w:b/>
              </w:rPr>
              <w:t>月</w:t>
            </w:r>
            <w:r w:rsidRPr="000E29CA">
              <w:rPr>
                <w:rFonts w:hint="eastAsia"/>
                <w:b/>
              </w:rPr>
              <w:t>1</w:t>
            </w:r>
            <w:r w:rsidRPr="000E29CA">
              <w:rPr>
                <w:rFonts w:hint="eastAsia"/>
                <w:b/>
              </w:rPr>
              <w:t>日－</w:t>
            </w:r>
            <w:r w:rsidRPr="000E29CA">
              <w:rPr>
                <w:rFonts w:hint="eastAsia"/>
                <w:b/>
              </w:rPr>
              <w:t>2026</w:t>
            </w:r>
            <w:r w:rsidRPr="000E29CA">
              <w:rPr>
                <w:rFonts w:hint="eastAsia"/>
                <w:b/>
              </w:rPr>
              <w:t>年</w:t>
            </w:r>
            <w:r w:rsidRPr="000E29CA">
              <w:rPr>
                <w:rFonts w:hint="eastAsia"/>
                <w:b/>
              </w:rPr>
              <w:t>3</w:t>
            </w:r>
            <w:r w:rsidRPr="000E29CA">
              <w:rPr>
                <w:rFonts w:hint="eastAsia"/>
                <w:b/>
              </w:rPr>
              <w:t>月</w:t>
            </w:r>
            <w:r w:rsidRPr="000E29CA">
              <w:rPr>
                <w:rFonts w:hint="eastAsia"/>
                <w:b/>
              </w:rPr>
              <w:t>31</w:t>
            </w:r>
            <w:r w:rsidRPr="000E29CA">
              <w:rPr>
                <w:rFonts w:hint="eastAsia"/>
                <w:b/>
              </w:rPr>
              <w:t>日）</w:t>
            </w:r>
          </w:p>
        </w:tc>
      </w:tr>
      <w:tr w:rsidR="000E29CA" w:rsidTr="000E29CA">
        <w:tc>
          <w:tcPr>
            <w:tcW w:w="2768" w:type="dxa"/>
            <w:vMerge/>
          </w:tcPr>
          <w:p w:rsidR="000E29CA" w:rsidRDefault="000E29CA" w:rsidP="000E29CA">
            <w:pPr>
              <w:jc w:val="left"/>
            </w:pPr>
          </w:p>
        </w:tc>
        <w:tc>
          <w:tcPr>
            <w:tcW w:w="2769" w:type="dxa"/>
            <w:shd w:val="clear" w:color="auto" w:fill="BFBFBF"/>
          </w:tcPr>
          <w:p w:rsidR="000E29CA" w:rsidRPr="000E29CA" w:rsidRDefault="000E29CA" w:rsidP="000E29CA">
            <w:pPr>
              <w:jc w:val="center"/>
              <w:rPr>
                <w:b/>
              </w:rPr>
            </w:pPr>
            <w:r w:rsidRPr="000E29CA">
              <w:rPr>
                <w:rFonts w:hint="eastAsia"/>
                <w:b/>
              </w:rPr>
              <w:t>南方浩升稳健优选</w:t>
            </w:r>
            <w:r w:rsidRPr="000E29CA">
              <w:rPr>
                <w:rFonts w:hint="eastAsia"/>
                <w:b/>
              </w:rPr>
              <w:t>6</w:t>
            </w:r>
            <w:r w:rsidRPr="000E29CA">
              <w:rPr>
                <w:rFonts w:hint="eastAsia"/>
                <w:b/>
              </w:rPr>
              <w:t>个月持有混合（</w:t>
            </w:r>
            <w:r w:rsidRPr="000E29CA">
              <w:rPr>
                <w:rFonts w:hint="eastAsia"/>
                <w:b/>
              </w:rPr>
              <w:t>FOF</w:t>
            </w:r>
            <w:r w:rsidRPr="000E29CA">
              <w:rPr>
                <w:rFonts w:hint="eastAsia"/>
                <w:b/>
              </w:rPr>
              <w:t>）</w:t>
            </w:r>
            <w:r w:rsidRPr="000E29CA">
              <w:rPr>
                <w:rFonts w:hint="eastAsia"/>
                <w:b/>
              </w:rPr>
              <w:t>A</w:t>
            </w:r>
          </w:p>
        </w:tc>
        <w:tc>
          <w:tcPr>
            <w:tcW w:w="2769" w:type="dxa"/>
            <w:shd w:val="clear" w:color="auto" w:fill="BFBFBF"/>
          </w:tcPr>
          <w:p w:rsidR="000E29CA" w:rsidRPr="000E29CA" w:rsidRDefault="000E29CA" w:rsidP="000E29CA">
            <w:pPr>
              <w:jc w:val="center"/>
              <w:rPr>
                <w:b/>
              </w:rPr>
            </w:pPr>
            <w:r w:rsidRPr="000E29CA">
              <w:rPr>
                <w:rFonts w:hint="eastAsia"/>
                <w:b/>
              </w:rPr>
              <w:t>南方浩升稳健优选</w:t>
            </w:r>
            <w:r w:rsidRPr="000E29CA">
              <w:rPr>
                <w:rFonts w:hint="eastAsia"/>
                <w:b/>
              </w:rPr>
              <w:t>6</w:t>
            </w:r>
            <w:r w:rsidRPr="000E29CA">
              <w:rPr>
                <w:rFonts w:hint="eastAsia"/>
                <w:b/>
              </w:rPr>
              <w:t>个月持有混合（</w:t>
            </w:r>
            <w:r w:rsidRPr="000E29CA">
              <w:rPr>
                <w:rFonts w:hint="eastAsia"/>
                <w:b/>
              </w:rPr>
              <w:t>FOF</w:t>
            </w:r>
            <w:r w:rsidRPr="000E29CA">
              <w:rPr>
                <w:rFonts w:hint="eastAsia"/>
                <w:b/>
              </w:rPr>
              <w:t>）</w:t>
            </w:r>
            <w:r w:rsidRPr="000E29CA">
              <w:rPr>
                <w:rFonts w:hint="eastAsia"/>
                <w:b/>
              </w:rPr>
              <w:t>C</w:t>
            </w:r>
          </w:p>
        </w:tc>
      </w:tr>
      <w:tr w:rsidR="000E29CA" w:rsidTr="000E29CA">
        <w:tc>
          <w:tcPr>
            <w:tcW w:w="2768" w:type="dxa"/>
          </w:tcPr>
          <w:p w:rsidR="000E29CA" w:rsidRDefault="000E29CA" w:rsidP="000E29CA">
            <w:pPr>
              <w:jc w:val="left"/>
            </w:pPr>
            <w:r>
              <w:rPr>
                <w:rFonts w:hint="eastAsia"/>
              </w:rPr>
              <w:t>1.</w:t>
            </w:r>
            <w:r>
              <w:rPr>
                <w:rFonts w:hint="eastAsia"/>
              </w:rPr>
              <w:t>本期已实现收益</w:t>
            </w:r>
          </w:p>
        </w:tc>
        <w:tc>
          <w:tcPr>
            <w:tcW w:w="2769" w:type="dxa"/>
          </w:tcPr>
          <w:p w:rsidR="000E29CA" w:rsidRDefault="000E29CA" w:rsidP="000E29CA">
            <w:pPr>
              <w:jc w:val="right"/>
            </w:pPr>
            <w:r>
              <w:t>343,292.71</w:t>
            </w:r>
          </w:p>
        </w:tc>
        <w:tc>
          <w:tcPr>
            <w:tcW w:w="2769" w:type="dxa"/>
          </w:tcPr>
          <w:p w:rsidR="000E29CA" w:rsidRDefault="000E29CA" w:rsidP="000E29CA">
            <w:pPr>
              <w:jc w:val="right"/>
            </w:pPr>
            <w:r>
              <w:t>580,243.41</w:t>
            </w:r>
          </w:p>
        </w:tc>
      </w:tr>
      <w:tr w:rsidR="000E29CA" w:rsidTr="000E29CA">
        <w:tc>
          <w:tcPr>
            <w:tcW w:w="2768" w:type="dxa"/>
          </w:tcPr>
          <w:p w:rsidR="000E29CA" w:rsidRDefault="000E29CA" w:rsidP="000E29CA">
            <w:pPr>
              <w:jc w:val="left"/>
            </w:pPr>
            <w:r>
              <w:rPr>
                <w:rFonts w:hint="eastAsia"/>
              </w:rPr>
              <w:t>2.</w:t>
            </w:r>
            <w:r>
              <w:rPr>
                <w:rFonts w:hint="eastAsia"/>
              </w:rPr>
              <w:t>本期利润</w:t>
            </w:r>
          </w:p>
        </w:tc>
        <w:tc>
          <w:tcPr>
            <w:tcW w:w="2769" w:type="dxa"/>
          </w:tcPr>
          <w:p w:rsidR="000E29CA" w:rsidRDefault="000E29CA" w:rsidP="000E29CA">
            <w:pPr>
              <w:jc w:val="right"/>
            </w:pPr>
            <w:r>
              <w:t>353,566.02</w:t>
            </w:r>
          </w:p>
        </w:tc>
        <w:tc>
          <w:tcPr>
            <w:tcW w:w="2769" w:type="dxa"/>
          </w:tcPr>
          <w:p w:rsidR="000E29CA" w:rsidRDefault="000E29CA" w:rsidP="000E29CA">
            <w:pPr>
              <w:jc w:val="right"/>
            </w:pPr>
            <w:r>
              <w:t>202,044.20</w:t>
            </w:r>
          </w:p>
        </w:tc>
      </w:tr>
      <w:tr w:rsidR="000E29CA" w:rsidTr="000E29CA">
        <w:tc>
          <w:tcPr>
            <w:tcW w:w="2768" w:type="dxa"/>
          </w:tcPr>
          <w:p w:rsidR="000E29CA" w:rsidRDefault="000E29CA" w:rsidP="000E29CA">
            <w:pPr>
              <w:jc w:val="left"/>
            </w:pPr>
            <w:r>
              <w:rPr>
                <w:rFonts w:hint="eastAsia"/>
              </w:rPr>
              <w:t>3.</w:t>
            </w:r>
            <w:r>
              <w:rPr>
                <w:rFonts w:hint="eastAsia"/>
              </w:rPr>
              <w:t>加权平均基金份额本期利润</w:t>
            </w:r>
          </w:p>
        </w:tc>
        <w:tc>
          <w:tcPr>
            <w:tcW w:w="2769" w:type="dxa"/>
          </w:tcPr>
          <w:p w:rsidR="000E29CA" w:rsidRDefault="000E29CA" w:rsidP="000E29CA">
            <w:pPr>
              <w:jc w:val="right"/>
            </w:pPr>
            <w:r>
              <w:t>0.0025</w:t>
            </w:r>
          </w:p>
        </w:tc>
        <w:tc>
          <w:tcPr>
            <w:tcW w:w="2769" w:type="dxa"/>
          </w:tcPr>
          <w:p w:rsidR="000E29CA" w:rsidRDefault="000E29CA" w:rsidP="000E29CA">
            <w:pPr>
              <w:jc w:val="right"/>
            </w:pPr>
            <w:r>
              <w:t>0.0004</w:t>
            </w:r>
          </w:p>
        </w:tc>
      </w:tr>
      <w:tr w:rsidR="000E29CA" w:rsidTr="000E29CA">
        <w:tc>
          <w:tcPr>
            <w:tcW w:w="2768" w:type="dxa"/>
          </w:tcPr>
          <w:p w:rsidR="000E29CA" w:rsidRDefault="000E29CA" w:rsidP="000E29CA">
            <w:pPr>
              <w:jc w:val="left"/>
            </w:pPr>
            <w:r>
              <w:rPr>
                <w:rFonts w:hint="eastAsia"/>
              </w:rPr>
              <w:t>4.</w:t>
            </w:r>
            <w:r>
              <w:rPr>
                <w:rFonts w:hint="eastAsia"/>
              </w:rPr>
              <w:t>期末基金资产净值</w:t>
            </w:r>
          </w:p>
        </w:tc>
        <w:tc>
          <w:tcPr>
            <w:tcW w:w="2769" w:type="dxa"/>
          </w:tcPr>
          <w:p w:rsidR="000E29CA" w:rsidRDefault="000E29CA" w:rsidP="000E29CA">
            <w:pPr>
              <w:jc w:val="right"/>
            </w:pPr>
            <w:r>
              <w:t>194,974,263.62</w:t>
            </w:r>
          </w:p>
        </w:tc>
        <w:tc>
          <w:tcPr>
            <w:tcW w:w="2769" w:type="dxa"/>
          </w:tcPr>
          <w:p w:rsidR="000E29CA" w:rsidRDefault="000E29CA" w:rsidP="000E29CA">
            <w:pPr>
              <w:jc w:val="right"/>
            </w:pPr>
            <w:r>
              <w:t>618,824,543.15</w:t>
            </w:r>
          </w:p>
        </w:tc>
      </w:tr>
      <w:tr w:rsidR="000E29CA" w:rsidTr="000E29CA">
        <w:tc>
          <w:tcPr>
            <w:tcW w:w="2768" w:type="dxa"/>
          </w:tcPr>
          <w:p w:rsidR="000E29CA" w:rsidRDefault="000E29CA" w:rsidP="000E29CA">
            <w:pPr>
              <w:jc w:val="left"/>
            </w:pPr>
            <w:r>
              <w:rPr>
                <w:rFonts w:hint="eastAsia"/>
              </w:rPr>
              <w:t>5.</w:t>
            </w:r>
            <w:r>
              <w:rPr>
                <w:rFonts w:hint="eastAsia"/>
              </w:rPr>
              <w:t>期末基金份额净值</w:t>
            </w:r>
          </w:p>
        </w:tc>
        <w:tc>
          <w:tcPr>
            <w:tcW w:w="2769" w:type="dxa"/>
          </w:tcPr>
          <w:p w:rsidR="000E29CA" w:rsidRDefault="000E29CA" w:rsidP="000E29CA">
            <w:pPr>
              <w:jc w:val="right"/>
            </w:pPr>
            <w:r>
              <w:t>1.0918</w:t>
            </w:r>
          </w:p>
        </w:tc>
        <w:tc>
          <w:tcPr>
            <w:tcW w:w="2769" w:type="dxa"/>
          </w:tcPr>
          <w:p w:rsidR="000E29CA" w:rsidRDefault="000E29CA" w:rsidP="000E29CA">
            <w:pPr>
              <w:jc w:val="right"/>
            </w:pPr>
            <w:r>
              <w:t>1.0794</w:t>
            </w:r>
          </w:p>
        </w:tc>
      </w:tr>
    </w:tbl>
    <w:p w:rsidR="000E29CA" w:rsidRDefault="000E29CA" w:rsidP="000E29CA">
      <w:pPr>
        <w:pStyle w:val="-8"/>
        <w:rPr>
          <w:rFonts w:hint="eastAsia"/>
        </w:rPr>
      </w:pPr>
      <w:r>
        <w:rPr>
          <w:rFonts w:hint="eastAsia"/>
        </w:rPr>
        <w:t>注：基金业绩指标不包括持有人认（申）购或交易基金的各项费用，计入费用后实际收益水平要低于所列数字；</w:t>
      </w:r>
    </w:p>
    <w:p w:rsidR="000E29CA" w:rsidRDefault="000E29CA" w:rsidP="000E29C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E29CA" w:rsidRDefault="000E29CA" w:rsidP="000E29CA">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0E29CA" w:rsidRDefault="000E29CA" w:rsidP="000E29CA">
      <w:pPr>
        <w:pStyle w:val="-2"/>
        <w:spacing w:before="312"/>
        <w:rPr>
          <w:rFonts w:hint="eastAsia"/>
        </w:rPr>
      </w:pPr>
      <w:r>
        <w:rPr>
          <w:rFonts w:hint="eastAsia"/>
        </w:rPr>
        <w:t>基金净值表现</w:t>
      </w:r>
    </w:p>
    <w:p w:rsidR="000E29CA" w:rsidRDefault="000E29CA" w:rsidP="000E29CA">
      <w:pPr>
        <w:pStyle w:val="-3"/>
        <w:spacing w:before="156" w:after="156"/>
        <w:rPr>
          <w:rFonts w:hint="eastAsia"/>
        </w:rPr>
      </w:pPr>
      <w:r>
        <w:rPr>
          <w:rFonts w:hint="eastAsia"/>
        </w:rPr>
        <w:t>本报告期基金份额净值增长率及其与同期业绩比较基准收益率的比较</w:t>
      </w:r>
    </w:p>
    <w:p w:rsidR="000E29CA" w:rsidRDefault="000E29CA" w:rsidP="000E29CA">
      <w:pPr>
        <w:pStyle w:val="-"/>
        <w:ind w:firstLine="420"/>
        <w:rPr>
          <w:rFonts w:hint="eastAsia"/>
        </w:rPr>
      </w:pPr>
      <w:r>
        <w:rPr>
          <w:rFonts w:hint="eastAsia"/>
        </w:rPr>
        <w:t>南方浩升稳健优选6个月持有混合（FOF）A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E29CA" w:rsidTr="000E29CA">
        <w:trPr>
          <w:cnfStyle w:val="100000000000" w:firstRow="1" w:lastRow="0" w:firstColumn="0" w:lastColumn="0" w:oddVBand="0" w:evenVBand="0" w:oddHBand="0" w:evenHBand="0" w:firstRowFirstColumn="0" w:firstRowLastColumn="0" w:lastRowFirstColumn="0" w:lastRowLastColumn="0"/>
        </w:trPr>
        <w:tc>
          <w:tcPr>
            <w:tcW w:w="1429" w:type="dxa"/>
          </w:tcPr>
          <w:p w:rsidR="000E29CA" w:rsidRPr="000E29CA" w:rsidRDefault="000E29CA" w:rsidP="000E29CA">
            <w:pPr>
              <w:jc w:val="center"/>
              <w:rPr>
                <w:b/>
              </w:rPr>
            </w:pPr>
            <w:r w:rsidRPr="000E29CA">
              <w:rPr>
                <w:rFonts w:hint="eastAsia"/>
                <w:b/>
              </w:rPr>
              <w:t>阶段</w:t>
            </w:r>
          </w:p>
        </w:tc>
        <w:tc>
          <w:tcPr>
            <w:tcW w:w="1315" w:type="dxa"/>
          </w:tcPr>
          <w:p w:rsidR="000E29CA" w:rsidRPr="000E29CA" w:rsidRDefault="000E29CA" w:rsidP="000E29CA">
            <w:pPr>
              <w:jc w:val="center"/>
              <w:rPr>
                <w:b/>
              </w:rPr>
            </w:pPr>
            <w:r w:rsidRPr="000E29CA">
              <w:rPr>
                <w:rFonts w:hint="eastAsia"/>
                <w:b/>
              </w:rPr>
              <w:t>净值增长率①</w:t>
            </w:r>
          </w:p>
        </w:tc>
        <w:tc>
          <w:tcPr>
            <w:tcW w:w="1315" w:type="dxa"/>
          </w:tcPr>
          <w:p w:rsidR="000E29CA" w:rsidRPr="000E29CA" w:rsidRDefault="000E29CA" w:rsidP="000E29CA">
            <w:pPr>
              <w:jc w:val="center"/>
              <w:rPr>
                <w:b/>
              </w:rPr>
            </w:pPr>
            <w:r w:rsidRPr="000E29CA">
              <w:rPr>
                <w:rFonts w:hint="eastAsia"/>
                <w:b/>
              </w:rPr>
              <w:t>净值增长率标准差②</w:t>
            </w:r>
          </w:p>
        </w:tc>
        <w:tc>
          <w:tcPr>
            <w:tcW w:w="1315" w:type="dxa"/>
          </w:tcPr>
          <w:p w:rsidR="000E29CA" w:rsidRPr="000E29CA" w:rsidRDefault="000E29CA" w:rsidP="000E29CA">
            <w:pPr>
              <w:jc w:val="center"/>
              <w:rPr>
                <w:b/>
              </w:rPr>
            </w:pPr>
            <w:r w:rsidRPr="000E29CA">
              <w:rPr>
                <w:rFonts w:hint="eastAsia"/>
                <w:b/>
              </w:rPr>
              <w:t>业绩比较基准收益率③</w:t>
            </w:r>
          </w:p>
        </w:tc>
        <w:tc>
          <w:tcPr>
            <w:tcW w:w="1315" w:type="dxa"/>
          </w:tcPr>
          <w:p w:rsidR="000E29CA" w:rsidRPr="000E29CA" w:rsidRDefault="000E29CA" w:rsidP="000E29CA">
            <w:pPr>
              <w:jc w:val="center"/>
              <w:rPr>
                <w:b/>
              </w:rPr>
            </w:pPr>
            <w:r w:rsidRPr="000E29CA">
              <w:rPr>
                <w:rFonts w:hint="eastAsia"/>
                <w:b/>
              </w:rPr>
              <w:t>业绩比较基准收益率标准差④</w:t>
            </w:r>
          </w:p>
        </w:tc>
        <w:tc>
          <w:tcPr>
            <w:tcW w:w="907" w:type="dxa"/>
          </w:tcPr>
          <w:p w:rsidR="000E29CA" w:rsidRPr="000E29CA" w:rsidRDefault="000E29CA" w:rsidP="000E29CA">
            <w:pPr>
              <w:jc w:val="center"/>
              <w:rPr>
                <w:b/>
              </w:rPr>
            </w:pPr>
            <w:r w:rsidRPr="000E29CA">
              <w:rPr>
                <w:rFonts w:hint="eastAsia"/>
                <w:b/>
              </w:rPr>
              <w:t>①</w:t>
            </w:r>
            <w:r w:rsidRPr="000E29CA">
              <w:rPr>
                <w:rFonts w:hint="eastAsia"/>
                <w:b/>
              </w:rPr>
              <w:t>-</w:t>
            </w:r>
            <w:r w:rsidRPr="000E29CA">
              <w:rPr>
                <w:rFonts w:hint="eastAsia"/>
                <w:b/>
              </w:rPr>
              <w:t>③</w:t>
            </w:r>
          </w:p>
        </w:tc>
        <w:tc>
          <w:tcPr>
            <w:tcW w:w="907" w:type="dxa"/>
          </w:tcPr>
          <w:p w:rsidR="000E29CA" w:rsidRPr="000E29CA" w:rsidRDefault="000E29CA" w:rsidP="000E29CA">
            <w:pPr>
              <w:jc w:val="center"/>
              <w:rPr>
                <w:b/>
              </w:rPr>
            </w:pPr>
            <w:r w:rsidRPr="000E29CA">
              <w:rPr>
                <w:rFonts w:hint="eastAsia"/>
                <w:b/>
              </w:rPr>
              <w:t>②</w:t>
            </w:r>
            <w:r w:rsidRPr="000E29CA">
              <w:rPr>
                <w:rFonts w:hint="eastAsia"/>
                <w:b/>
              </w:rPr>
              <w:t>-</w:t>
            </w:r>
            <w:r w:rsidRPr="000E29CA">
              <w:rPr>
                <w:rFonts w:hint="eastAsia"/>
                <w:b/>
              </w:rPr>
              <w:t>④</w:t>
            </w:r>
          </w:p>
        </w:tc>
      </w:tr>
      <w:tr w:rsidR="000E29CA" w:rsidTr="000E29CA">
        <w:tc>
          <w:tcPr>
            <w:tcW w:w="1429" w:type="dxa"/>
          </w:tcPr>
          <w:p w:rsidR="000E29CA" w:rsidRDefault="000E29CA" w:rsidP="000E29CA">
            <w:pPr>
              <w:jc w:val="left"/>
            </w:pPr>
            <w:r>
              <w:rPr>
                <w:rFonts w:hint="eastAsia"/>
              </w:rPr>
              <w:t>过去三个月</w:t>
            </w:r>
          </w:p>
        </w:tc>
        <w:tc>
          <w:tcPr>
            <w:tcW w:w="1315" w:type="dxa"/>
          </w:tcPr>
          <w:p w:rsidR="000E29CA" w:rsidRDefault="000E29CA" w:rsidP="000E29CA">
            <w:pPr>
              <w:jc w:val="right"/>
            </w:pPr>
            <w:r>
              <w:t>0.55%</w:t>
            </w:r>
          </w:p>
        </w:tc>
        <w:tc>
          <w:tcPr>
            <w:tcW w:w="1315" w:type="dxa"/>
          </w:tcPr>
          <w:p w:rsidR="000E29CA" w:rsidRDefault="000E29CA" w:rsidP="000E29CA">
            <w:pPr>
              <w:jc w:val="right"/>
            </w:pPr>
            <w:r>
              <w:t>0.16%</w:t>
            </w:r>
          </w:p>
        </w:tc>
        <w:tc>
          <w:tcPr>
            <w:tcW w:w="1315" w:type="dxa"/>
          </w:tcPr>
          <w:p w:rsidR="000E29CA" w:rsidRDefault="000E29CA" w:rsidP="000E29CA">
            <w:pPr>
              <w:jc w:val="right"/>
            </w:pPr>
            <w:r>
              <w:t>-0.80%</w:t>
            </w:r>
          </w:p>
        </w:tc>
        <w:tc>
          <w:tcPr>
            <w:tcW w:w="1315" w:type="dxa"/>
          </w:tcPr>
          <w:p w:rsidR="000E29CA" w:rsidRDefault="000E29CA" w:rsidP="000E29CA">
            <w:pPr>
              <w:jc w:val="right"/>
            </w:pPr>
            <w:r>
              <w:t>0.30%</w:t>
            </w:r>
          </w:p>
        </w:tc>
        <w:tc>
          <w:tcPr>
            <w:tcW w:w="907" w:type="dxa"/>
          </w:tcPr>
          <w:p w:rsidR="000E29CA" w:rsidRDefault="000E29CA" w:rsidP="000E29CA">
            <w:pPr>
              <w:jc w:val="right"/>
            </w:pPr>
            <w:r>
              <w:t>1.35%</w:t>
            </w:r>
          </w:p>
        </w:tc>
        <w:tc>
          <w:tcPr>
            <w:tcW w:w="907" w:type="dxa"/>
          </w:tcPr>
          <w:p w:rsidR="000E29CA" w:rsidRDefault="000E29CA" w:rsidP="000E29CA">
            <w:pPr>
              <w:jc w:val="right"/>
            </w:pPr>
            <w:r>
              <w:t>-0.14%</w:t>
            </w:r>
          </w:p>
        </w:tc>
      </w:tr>
      <w:tr w:rsidR="000E29CA" w:rsidTr="000E29CA">
        <w:tc>
          <w:tcPr>
            <w:tcW w:w="1429" w:type="dxa"/>
          </w:tcPr>
          <w:p w:rsidR="000E29CA" w:rsidRDefault="000E29CA" w:rsidP="000E29CA">
            <w:pPr>
              <w:jc w:val="left"/>
            </w:pPr>
            <w:r>
              <w:rPr>
                <w:rFonts w:hint="eastAsia"/>
              </w:rPr>
              <w:t>过去六个月</w:t>
            </w:r>
          </w:p>
        </w:tc>
        <w:tc>
          <w:tcPr>
            <w:tcW w:w="1315" w:type="dxa"/>
          </w:tcPr>
          <w:p w:rsidR="000E29CA" w:rsidRDefault="000E29CA" w:rsidP="000E29CA">
            <w:pPr>
              <w:jc w:val="right"/>
            </w:pPr>
            <w:r>
              <w:t>1.13%</w:t>
            </w:r>
          </w:p>
        </w:tc>
        <w:tc>
          <w:tcPr>
            <w:tcW w:w="1315" w:type="dxa"/>
          </w:tcPr>
          <w:p w:rsidR="000E29CA" w:rsidRDefault="000E29CA" w:rsidP="000E29CA">
            <w:pPr>
              <w:jc w:val="right"/>
            </w:pPr>
            <w:r>
              <w:t>0.14%</w:t>
            </w:r>
          </w:p>
        </w:tc>
        <w:tc>
          <w:tcPr>
            <w:tcW w:w="1315" w:type="dxa"/>
          </w:tcPr>
          <w:p w:rsidR="000E29CA" w:rsidRDefault="000E29CA" w:rsidP="000E29CA">
            <w:pPr>
              <w:jc w:val="right"/>
            </w:pPr>
            <w:r>
              <w:t>-1.05%</w:t>
            </w:r>
          </w:p>
        </w:tc>
        <w:tc>
          <w:tcPr>
            <w:tcW w:w="1315" w:type="dxa"/>
          </w:tcPr>
          <w:p w:rsidR="000E29CA" w:rsidRDefault="000E29CA" w:rsidP="000E29CA">
            <w:pPr>
              <w:jc w:val="right"/>
            </w:pPr>
            <w:r>
              <w:t>0.28%</w:t>
            </w:r>
          </w:p>
        </w:tc>
        <w:tc>
          <w:tcPr>
            <w:tcW w:w="907" w:type="dxa"/>
          </w:tcPr>
          <w:p w:rsidR="000E29CA" w:rsidRDefault="000E29CA" w:rsidP="000E29CA">
            <w:pPr>
              <w:jc w:val="right"/>
            </w:pPr>
            <w:r>
              <w:t>2.18%</w:t>
            </w:r>
          </w:p>
        </w:tc>
        <w:tc>
          <w:tcPr>
            <w:tcW w:w="907" w:type="dxa"/>
          </w:tcPr>
          <w:p w:rsidR="000E29CA" w:rsidRDefault="000E29CA" w:rsidP="000E29CA">
            <w:pPr>
              <w:jc w:val="right"/>
            </w:pPr>
            <w:r>
              <w:t>-0.14%</w:t>
            </w:r>
          </w:p>
        </w:tc>
      </w:tr>
      <w:tr w:rsidR="000E29CA" w:rsidTr="000E29CA">
        <w:tc>
          <w:tcPr>
            <w:tcW w:w="1429" w:type="dxa"/>
          </w:tcPr>
          <w:p w:rsidR="000E29CA" w:rsidRDefault="000E29CA" w:rsidP="000E29CA">
            <w:pPr>
              <w:jc w:val="left"/>
            </w:pPr>
            <w:r>
              <w:rPr>
                <w:rFonts w:hint="eastAsia"/>
              </w:rPr>
              <w:lastRenderedPageBreak/>
              <w:t>过去一年</w:t>
            </w:r>
          </w:p>
        </w:tc>
        <w:tc>
          <w:tcPr>
            <w:tcW w:w="1315" w:type="dxa"/>
          </w:tcPr>
          <w:p w:rsidR="000E29CA" w:rsidRDefault="000E29CA" w:rsidP="000E29CA">
            <w:pPr>
              <w:jc w:val="right"/>
            </w:pPr>
            <w:r>
              <w:t>4.09%</w:t>
            </w:r>
          </w:p>
        </w:tc>
        <w:tc>
          <w:tcPr>
            <w:tcW w:w="1315" w:type="dxa"/>
          </w:tcPr>
          <w:p w:rsidR="000E29CA" w:rsidRDefault="000E29CA" w:rsidP="000E29CA">
            <w:pPr>
              <w:jc w:val="right"/>
            </w:pPr>
            <w:r>
              <w:t>0.18%</w:t>
            </w:r>
          </w:p>
        </w:tc>
        <w:tc>
          <w:tcPr>
            <w:tcW w:w="1315" w:type="dxa"/>
          </w:tcPr>
          <w:p w:rsidR="000E29CA" w:rsidRDefault="000E29CA" w:rsidP="000E29CA">
            <w:pPr>
              <w:jc w:val="right"/>
            </w:pPr>
            <w:r>
              <w:t>5.00%</w:t>
            </w:r>
          </w:p>
        </w:tc>
        <w:tc>
          <w:tcPr>
            <w:tcW w:w="1315" w:type="dxa"/>
          </w:tcPr>
          <w:p w:rsidR="000E29CA" w:rsidRDefault="000E29CA" w:rsidP="000E29CA">
            <w:pPr>
              <w:jc w:val="right"/>
            </w:pPr>
            <w:r>
              <w:t>0.29%</w:t>
            </w:r>
          </w:p>
        </w:tc>
        <w:tc>
          <w:tcPr>
            <w:tcW w:w="907" w:type="dxa"/>
          </w:tcPr>
          <w:p w:rsidR="000E29CA" w:rsidRDefault="000E29CA" w:rsidP="000E29CA">
            <w:pPr>
              <w:jc w:val="right"/>
            </w:pPr>
            <w:r>
              <w:t>-0.91%</w:t>
            </w:r>
          </w:p>
        </w:tc>
        <w:tc>
          <w:tcPr>
            <w:tcW w:w="907" w:type="dxa"/>
          </w:tcPr>
          <w:p w:rsidR="000E29CA" w:rsidRDefault="000E29CA" w:rsidP="000E29CA">
            <w:pPr>
              <w:jc w:val="right"/>
            </w:pPr>
            <w:r>
              <w:t>-0.11%</w:t>
            </w:r>
          </w:p>
        </w:tc>
      </w:tr>
      <w:tr w:rsidR="000E29CA" w:rsidTr="000E29CA">
        <w:tc>
          <w:tcPr>
            <w:tcW w:w="1429" w:type="dxa"/>
          </w:tcPr>
          <w:p w:rsidR="000E29CA" w:rsidRDefault="000E29CA" w:rsidP="000E29CA">
            <w:pPr>
              <w:jc w:val="left"/>
            </w:pPr>
            <w:r>
              <w:rPr>
                <w:rFonts w:hint="eastAsia"/>
              </w:rPr>
              <w:t>自基金合同生效起至今</w:t>
            </w:r>
          </w:p>
        </w:tc>
        <w:tc>
          <w:tcPr>
            <w:tcW w:w="1315" w:type="dxa"/>
          </w:tcPr>
          <w:p w:rsidR="000E29CA" w:rsidRDefault="000E29CA" w:rsidP="000E29CA">
            <w:pPr>
              <w:jc w:val="right"/>
            </w:pPr>
            <w:r>
              <w:t>9.18%</w:t>
            </w:r>
          </w:p>
        </w:tc>
        <w:tc>
          <w:tcPr>
            <w:tcW w:w="1315" w:type="dxa"/>
          </w:tcPr>
          <w:p w:rsidR="000E29CA" w:rsidRDefault="000E29CA" w:rsidP="000E29CA">
            <w:pPr>
              <w:jc w:val="right"/>
            </w:pPr>
            <w:r>
              <w:t>0.15%</w:t>
            </w:r>
          </w:p>
        </w:tc>
        <w:tc>
          <w:tcPr>
            <w:tcW w:w="1315" w:type="dxa"/>
          </w:tcPr>
          <w:p w:rsidR="000E29CA" w:rsidRDefault="000E29CA" w:rsidP="000E29CA">
            <w:pPr>
              <w:jc w:val="right"/>
            </w:pPr>
            <w:r>
              <w:t>13.97%</w:t>
            </w:r>
          </w:p>
        </w:tc>
        <w:tc>
          <w:tcPr>
            <w:tcW w:w="1315" w:type="dxa"/>
          </w:tcPr>
          <w:p w:rsidR="000E29CA" w:rsidRDefault="000E29CA" w:rsidP="000E29CA">
            <w:pPr>
              <w:jc w:val="right"/>
            </w:pPr>
            <w:r>
              <w:t>0.31%</w:t>
            </w:r>
          </w:p>
        </w:tc>
        <w:tc>
          <w:tcPr>
            <w:tcW w:w="907" w:type="dxa"/>
          </w:tcPr>
          <w:p w:rsidR="000E29CA" w:rsidRDefault="000E29CA" w:rsidP="000E29CA">
            <w:pPr>
              <w:jc w:val="right"/>
            </w:pPr>
            <w:r>
              <w:t>-4.79%</w:t>
            </w:r>
          </w:p>
        </w:tc>
        <w:tc>
          <w:tcPr>
            <w:tcW w:w="907" w:type="dxa"/>
          </w:tcPr>
          <w:p w:rsidR="000E29CA" w:rsidRDefault="000E29CA" w:rsidP="000E29CA">
            <w:pPr>
              <w:jc w:val="right"/>
            </w:pPr>
            <w:r>
              <w:t>-0.16%</w:t>
            </w:r>
          </w:p>
        </w:tc>
      </w:tr>
    </w:tbl>
    <w:p w:rsidR="000E29CA" w:rsidRDefault="000E29CA" w:rsidP="000E29CA">
      <w:pPr>
        <w:pStyle w:val="-"/>
        <w:ind w:firstLine="420"/>
        <w:rPr>
          <w:rFonts w:hint="eastAsia"/>
        </w:rPr>
      </w:pPr>
      <w:r>
        <w:rPr>
          <w:rFonts w:hint="eastAsia"/>
        </w:rPr>
        <w:t>南方浩升稳健优选6个月持有混合（FOF）C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E29CA" w:rsidTr="000E29CA">
        <w:trPr>
          <w:cnfStyle w:val="100000000000" w:firstRow="1" w:lastRow="0" w:firstColumn="0" w:lastColumn="0" w:oddVBand="0" w:evenVBand="0" w:oddHBand="0" w:evenHBand="0" w:firstRowFirstColumn="0" w:firstRowLastColumn="0" w:lastRowFirstColumn="0" w:lastRowLastColumn="0"/>
        </w:trPr>
        <w:tc>
          <w:tcPr>
            <w:tcW w:w="1429" w:type="dxa"/>
          </w:tcPr>
          <w:p w:rsidR="000E29CA" w:rsidRPr="000E29CA" w:rsidRDefault="000E29CA" w:rsidP="000E29CA">
            <w:pPr>
              <w:jc w:val="center"/>
              <w:rPr>
                <w:b/>
              </w:rPr>
            </w:pPr>
            <w:r w:rsidRPr="000E29CA">
              <w:rPr>
                <w:rFonts w:hint="eastAsia"/>
                <w:b/>
              </w:rPr>
              <w:t>阶段</w:t>
            </w:r>
          </w:p>
        </w:tc>
        <w:tc>
          <w:tcPr>
            <w:tcW w:w="1315" w:type="dxa"/>
          </w:tcPr>
          <w:p w:rsidR="000E29CA" w:rsidRPr="000E29CA" w:rsidRDefault="000E29CA" w:rsidP="000E29CA">
            <w:pPr>
              <w:jc w:val="center"/>
              <w:rPr>
                <w:b/>
              </w:rPr>
            </w:pPr>
            <w:r w:rsidRPr="000E29CA">
              <w:rPr>
                <w:rFonts w:hint="eastAsia"/>
                <w:b/>
              </w:rPr>
              <w:t>净值增长率①</w:t>
            </w:r>
          </w:p>
        </w:tc>
        <w:tc>
          <w:tcPr>
            <w:tcW w:w="1315" w:type="dxa"/>
          </w:tcPr>
          <w:p w:rsidR="000E29CA" w:rsidRPr="000E29CA" w:rsidRDefault="000E29CA" w:rsidP="000E29CA">
            <w:pPr>
              <w:jc w:val="center"/>
              <w:rPr>
                <w:b/>
              </w:rPr>
            </w:pPr>
            <w:r w:rsidRPr="000E29CA">
              <w:rPr>
                <w:rFonts w:hint="eastAsia"/>
                <w:b/>
              </w:rPr>
              <w:t>净值增长率标准差②</w:t>
            </w:r>
          </w:p>
        </w:tc>
        <w:tc>
          <w:tcPr>
            <w:tcW w:w="1315" w:type="dxa"/>
          </w:tcPr>
          <w:p w:rsidR="000E29CA" w:rsidRPr="000E29CA" w:rsidRDefault="000E29CA" w:rsidP="000E29CA">
            <w:pPr>
              <w:jc w:val="center"/>
              <w:rPr>
                <w:b/>
              </w:rPr>
            </w:pPr>
            <w:r w:rsidRPr="000E29CA">
              <w:rPr>
                <w:rFonts w:hint="eastAsia"/>
                <w:b/>
              </w:rPr>
              <w:t>业绩比较基准收益率③</w:t>
            </w:r>
          </w:p>
        </w:tc>
        <w:tc>
          <w:tcPr>
            <w:tcW w:w="1315" w:type="dxa"/>
          </w:tcPr>
          <w:p w:rsidR="000E29CA" w:rsidRPr="000E29CA" w:rsidRDefault="000E29CA" w:rsidP="000E29CA">
            <w:pPr>
              <w:jc w:val="center"/>
              <w:rPr>
                <w:b/>
              </w:rPr>
            </w:pPr>
            <w:r w:rsidRPr="000E29CA">
              <w:rPr>
                <w:rFonts w:hint="eastAsia"/>
                <w:b/>
              </w:rPr>
              <w:t>业绩比较基准收益率标准差④</w:t>
            </w:r>
          </w:p>
        </w:tc>
        <w:tc>
          <w:tcPr>
            <w:tcW w:w="907" w:type="dxa"/>
          </w:tcPr>
          <w:p w:rsidR="000E29CA" w:rsidRPr="000E29CA" w:rsidRDefault="000E29CA" w:rsidP="000E29CA">
            <w:pPr>
              <w:jc w:val="center"/>
              <w:rPr>
                <w:b/>
              </w:rPr>
            </w:pPr>
            <w:r w:rsidRPr="000E29CA">
              <w:rPr>
                <w:rFonts w:hint="eastAsia"/>
                <w:b/>
              </w:rPr>
              <w:t>①</w:t>
            </w:r>
            <w:r w:rsidRPr="000E29CA">
              <w:rPr>
                <w:rFonts w:hint="eastAsia"/>
                <w:b/>
              </w:rPr>
              <w:t>-</w:t>
            </w:r>
            <w:r w:rsidRPr="000E29CA">
              <w:rPr>
                <w:rFonts w:hint="eastAsia"/>
                <w:b/>
              </w:rPr>
              <w:t>③</w:t>
            </w:r>
          </w:p>
        </w:tc>
        <w:tc>
          <w:tcPr>
            <w:tcW w:w="907" w:type="dxa"/>
          </w:tcPr>
          <w:p w:rsidR="000E29CA" w:rsidRPr="000E29CA" w:rsidRDefault="000E29CA" w:rsidP="000E29CA">
            <w:pPr>
              <w:jc w:val="center"/>
              <w:rPr>
                <w:b/>
              </w:rPr>
            </w:pPr>
            <w:r w:rsidRPr="000E29CA">
              <w:rPr>
                <w:rFonts w:hint="eastAsia"/>
                <w:b/>
              </w:rPr>
              <w:t>②</w:t>
            </w:r>
            <w:r w:rsidRPr="000E29CA">
              <w:rPr>
                <w:rFonts w:hint="eastAsia"/>
                <w:b/>
              </w:rPr>
              <w:t>-</w:t>
            </w:r>
            <w:r w:rsidRPr="000E29CA">
              <w:rPr>
                <w:rFonts w:hint="eastAsia"/>
                <w:b/>
              </w:rPr>
              <w:t>④</w:t>
            </w:r>
          </w:p>
        </w:tc>
      </w:tr>
      <w:tr w:rsidR="000E29CA" w:rsidTr="000E29CA">
        <w:tc>
          <w:tcPr>
            <w:tcW w:w="1429" w:type="dxa"/>
          </w:tcPr>
          <w:p w:rsidR="000E29CA" w:rsidRDefault="000E29CA" w:rsidP="000E29CA">
            <w:pPr>
              <w:jc w:val="left"/>
            </w:pPr>
            <w:r>
              <w:rPr>
                <w:rFonts w:hint="eastAsia"/>
              </w:rPr>
              <w:t>过去三个月</w:t>
            </w:r>
          </w:p>
        </w:tc>
        <w:tc>
          <w:tcPr>
            <w:tcW w:w="1315" w:type="dxa"/>
          </w:tcPr>
          <w:p w:rsidR="000E29CA" w:rsidRDefault="000E29CA" w:rsidP="000E29CA">
            <w:pPr>
              <w:jc w:val="right"/>
            </w:pPr>
            <w:r>
              <w:t>0.46%</w:t>
            </w:r>
          </w:p>
        </w:tc>
        <w:tc>
          <w:tcPr>
            <w:tcW w:w="1315" w:type="dxa"/>
          </w:tcPr>
          <w:p w:rsidR="000E29CA" w:rsidRDefault="000E29CA" w:rsidP="000E29CA">
            <w:pPr>
              <w:jc w:val="right"/>
            </w:pPr>
            <w:r>
              <w:t>0.16%</w:t>
            </w:r>
          </w:p>
        </w:tc>
        <w:tc>
          <w:tcPr>
            <w:tcW w:w="1315" w:type="dxa"/>
          </w:tcPr>
          <w:p w:rsidR="000E29CA" w:rsidRDefault="000E29CA" w:rsidP="000E29CA">
            <w:pPr>
              <w:jc w:val="right"/>
            </w:pPr>
            <w:r>
              <w:t>-0.80%</w:t>
            </w:r>
          </w:p>
        </w:tc>
        <w:tc>
          <w:tcPr>
            <w:tcW w:w="1315" w:type="dxa"/>
          </w:tcPr>
          <w:p w:rsidR="000E29CA" w:rsidRDefault="000E29CA" w:rsidP="000E29CA">
            <w:pPr>
              <w:jc w:val="right"/>
            </w:pPr>
            <w:r>
              <w:t>0.30%</w:t>
            </w:r>
          </w:p>
        </w:tc>
        <w:tc>
          <w:tcPr>
            <w:tcW w:w="907" w:type="dxa"/>
          </w:tcPr>
          <w:p w:rsidR="000E29CA" w:rsidRDefault="000E29CA" w:rsidP="000E29CA">
            <w:pPr>
              <w:jc w:val="right"/>
            </w:pPr>
            <w:r>
              <w:t>1.26%</w:t>
            </w:r>
          </w:p>
        </w:tc>
        <w:tc>
          <w:tcPr>
            <w:tcW w:w="907" w:type="dxa"/>
          </w:tcPr>
          <w:p w:rsidR="000E29CA" w:rsidRDefault="000E29CA" w:rsidP="000E29CA">
            <w:pPr>
              <w:jc w:val="right"/>
            </w:pPr>
            <w:r>
              <w:t>-0.14%</w:t>
            </w:r>
          </w:p>
        </w:tc>
      </w:tr>
      <w:tr w:rsidR="000E29CA" w:rsidTr="000E29CA">
        <w:tc>
          <w:tcPr>
            <w:tcW w:w="1429" w:type="dxa"/>
          </w:tcPr>
          <w:p w:rsidR="000E29CA" w:rsidRDefault="000E29CA" w:rsidP="000E29CA">
            <w:pPr>
              <w:jc w:val="left"/>
            </w:pPr>
            <w:r>
              <w:rPr>
                <w:rFonts w:hint="eastAsia"/>
              </w:rPr>
              <w:t>过去六个月</w:t>
            </w:r>
          </w:p>
        </w:tc>
        <w:tc>
          <w:tcPr>
            <w:tcW w:w="1315" w:type="dxa"/>
          </w:tcPr>
          <w:p w:rsidR="000E29CA" w:rsidRDefault="000E29CA" w:rsidP="000E29CA">
            <w:pPr>
              <w:jc w:val="right"/>
            </w:pPr>
            <w:r>
              <w:t>0.93%</w:t>
            </w:r>
          </w:p>
        </w:tc>
        <w:tc>
          <w:tcPr>
            <w:tcW w:w="1315" w:type="dxa"/>
          </w:tcPr>
          <w:p w:rsidR="000E29CA" w:rsidRDefault="000E29CA" w:rsidP="000E29CA">
            <w:pPr>
              <w:jc w:val="right"/>
            </w:pPr>
            <w:r>
              <w:t>0.14%</w:t>
            </w:r>
          </w:p>
        </w:tc>
        <w:tc>
          <w:tcPr>
            <w:tcW w:w="1315" w:type="dxa"/>
          </w:tcPr>
          <w:p w:rsidR="000E29CA" w:rsidRDefault="000E29CA" w:rsidP="000E29CA">
            <w:pPr>
              <w:jc w:val="right"/>
            </w:pPr>
            <w:r>
              <w:t>-1.05%</w:t>
            </w:r>
          </w:p>
        </w:tc>
        <w:tc>
          <w:tcPr>
            <w:tcW w:w="1315" w:type="dxa"/>
          </w:tcPr>
          <w:p w:rsidR="000E29CA" w:rsidRDefault="000E29CA" w:rsidP="000E29CA">
            <w:pPr>
              <w:jc w:val="right"/>
            </w:pPr>
            <w:r>
              <w:t>0.28%</w:t>
            </w:r>
          </w:p>
        </w:tc>
        <w:tc>
          <w:tcPr>
            <w:tcW w:w="907" w:type="dxa"/>
          </w:tcPr>
          <w:p w:rsidR="000E29CA" w:rsidRDefault="000E29CA" w:rsidP="000E29CA">
            <w:pPr>
              <w:jc w:val="right"/>
            </w:pPr>
            <w:r>
              <w:t>1.98%</w:t>
            </w:r>
          </w:p>
        </w:tc>
        <w:tc>
          <w:tcPr>
            <w:tcW w:w="907" w:type="dxa"/>
          </w:tcPr>
          <w:p w:rsidR="000E29CA" w:rsidRDefault="000E29CA" w:rsidP="000E29CA">
            <w:pPr>
              <w:jc w:val="right"/>
            </w:pPr>
            <w:r>
              <w:t>-0.14%</w:t>
            </w:r>
          </w:p>
        </w:tc>
      </w:tr>
      <w:tr w:rsidR="000E29CA" w:rsidTr="000E29CA">
        <w:tc>
          <w:tcPr>
            <w:tcW w:w="1429" w:type="dxa"/>
          </w:tcPr>
          <w:p w:rsidR="000E29CA" w:rsidRDefault="000E29CA" w:rsidP="000E29CA">
            <w:pPr>
              <w:jc w:val="left"/>
            </w:pPr>
            <w:r>
              <w:rPr>
                <w:rFonts w:hint="eastAsia"/>
              </w:rPr>
              <w:t>过去一年</w:t>
            </w:r>
          </w:p>
        </w:tc>
        <w:tc>
          <w:tcPr>
            <w:tcW w:w="1315" w:type="dxa"/>
          </w:tcPr>
          <w:p w:rsidR="000E29CA" w:rsidRDefault="000E29CA" w:rsidP="000E29CA">
            <w:pPr>
              <w:jc w:val="right"/>
            </w:pPr>
            <w:r>
              <w:t>3.68%</w:t>
            </w:r>
          </w:p>
        </w:tc>
        <w:tc>
          <w:tcPr>
            <w:tcW w:w="1315" w:type="dxa"/>
          </w:tcPr>
          <w:p w:rsidR="000E29CA" w:rsidRDefault="000E29CA" w:rsidP="000E29CA">
            <w:pPr>
              <w:jc w:val="right"/>
            </w:pPr>
            <w:r>
              <w:t>0.18%</w:t>
            </w:r>
          </w:p>
        </w:tc>
        <w:tc>
          <w:tcPr>
            <w:tcW w:w="1315" w:type="dxa"/>
          </w:tcPr>
          <w:p w:rsidR="000E29CA" w:rsidRDefault="000E29CA" w:rsidP="000E29CA">
            <w:pPr>
              <w:jc w:val="right"/>
            </w:pPr>
            <w:r>
              <w:t>5.00%</w:t>
            </w:r>
          </w:p>
        </w:tc>
        <w:tc>
          <w:tcPr>
            <w:tcW w:w="1315" w:type="dxa"/>
          </w:tcPr>
          <w:p w:rsidR="000E29CA" w:rsidRDefault="000E29CA" w:rsidP="000E29CA">
            <w:pPr>
              <w:jc w:val="right"/>
            </w:pPr>
            <w:r>
              <w:t>0.29%</w:t>
            </w:r>
          </w:p>
        </w:tc>
        <w:tc>
          <w:tcPr>
            <w:tcW w:w="907" w:type="dxa"/>
          </w:tcPr>
          <w:p w:rsidR="000E29CA" w:rsidRDefault="000E29CA" w:rsidP="000E29CA">
            <w:pPr>
              <w:jc w:val="right"/>
            </w:pPr>
            <w:r>
              <w:t>-1.32%</w:t>
            </w:r>
          </w:p>
        </w:tc>
        <w:tc>
          <w:tcPr>
            <w:tcW w:w="907" w:type="dxa"/>
          </w:tcPr>
          <w:p w:rsidR="000E29CA" w:rsidRDefault="000E29CA" w:rsidP="000E29CA">
            <w:pPr>
              <w:jc w:val="right"/>
            </w:pPr>
            <w:r>
              <w:t>-0.11%</w:t>
            </w:r>
          </w:p>
        </w:tc>
      </w:tr>
      <w:tr w:rsidR="000E29CA" w:rsidTr="000E29CA">
        <w:tc>
          <w:tcPr>
            <w:tcW w:w="1429" w:type="dxa"/>
          </w:tcPr>
          <w:p w:rsidR="000E29CA" w:rsidRDefault="000E29CA" w:rsidP="000E29CA">
            <w:pPr>
              <w:jc w:val="left"/>
            </w:pPr>
            <w:r>
              <w:rPr>
                <w:rFonts w:hint="eastAsia"/>
              </w:rPr>
              <w:t>自基金合同生效起至今</w:t>
            </w:r>
          </w:p>
        </w:tc>
        <w:tc>
          <w:tcPr>
            <w:tcW w:w="1315" w:type="dxa"/>
          </w:tcPr>
          <w:p w:rsidR="000E29CA" w:rsidRDefault="000E29CA" w:rsidP="000E29CA">
            <w:pPr>
              <w:jc w:val="right"/>
            </w:pPr>
            <w:r>
              <w:t>7.94%</w:t>
            </w:r>
          </w:p>
        </w:tc>
        <w:tc>
          <w:tcPr>
            <w:tcW w:w="1315" w:type="dxa"/>
          </w:tcPr>
          <w:p w:rsidR="000E29CA" w:rsidRDefault="000E29CA" w:rsidP="000E29CA">
            <w:pPr>
              <w:jc w:val="right"/>
            </w:pPr>
            <w:r>
              <w:t>0.15%</w:t>
            </w:r>
          </w:p>
        </w:tc>
        <w:tc>
          <w:tcPr>
            <w:tcW w:w="1315" w:type="dxa"/>
          </w:tcPr>
          <w:p w:rsidR="000E29CA" w:rsidRDefault="000E29CA" w:rsidP="000E29CA">
            <w:pPr>
              <w:jc w:val="right"/>
            </w:pPr>
            <w:r>
              <w:t>13.97%</w:t>
            </w:r>
          </w:p>
        </w:tc>
        <w:tc>
          <w:tcPr>
            <w:tcW w:w="1315" w:type="dxa"/>
          </w:tcPr>
          <w:p w:rsidR="000E29CA" w:rsidRDefault="000E29CA" w:rsidP="000E29CA">
            <w:pPr>
              <w:jc w:val="right"/>
            </w:pPr>
            <w:r>
              <w:t>0.31%</w:t>
            </w:r>
          </w:p>
        </w:tc>
        <w:tc>
          <w:tcPr>
            <w:tcW w:w="907" w:type="dxa"/>
          </w:tcPr>
          <w:p w:rsidR="000E29CA" w:rsidRDefault="000E29CA" w:rsidP="000E29CA">
            <w:pPr>
              <w:jc w:val="right"/>
            </w:pPr>
            <w:r>
              <w:t>-6.03%</w:t>
            </w:r>
          </w:p>
        </w:tc>
        <w:tc>
          <w:tcPr>
            <w:tcW w:w="907" w:type="dxa"/>
          </w:tcPr>
          <w:p w:rsidR="000E29CA" w:rsidRDefault="000E29CA" w:rsidP="000E29CA">
            <w:pPr>
              <w:jc w:val="right"/>
            </w:pPr>
            <w:r>
              <w:t>-0.16%</w:t>
            </w:r>
          </w:p>
        </w:tc>
      </w:tr>
    </w:tbl>
    <w:p w:rsidR="000E29CA" w:rsidRDefault="000E29CA" w:rsidP="000E29CA">
      <w:pPr>
        <w:pStyle w:val="-3"/>
        <w:spacing w:before="156" w:after="156"/>
        <w:rPr>
          <w:rFonts w:hint="eastAsia"/>
        </w:rPr>
      </w:pPr>
      <w:r>
        <w:rPr>
          <w:rFonts w:hint="eastAsia"/>
        </w:rPr>
        <w:t>自基金合同生效以来基金累计净值增长率变动及其与同期业绩比较基准收益率变动的比较</w:t>
      </w:r>
    </w:p>
    <w:p w:rsidR="000E29CA" w:rsidRDefault="000E29CA" w:rsidP="000E29CA">
      <w:r>
        <w:rPr>
          <w:noProof/>
        </w:rPr>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0E29CA" w:rsidRDefault="000E29CA" w:rsidP="000E29CA">
      <w:r>
        <w:rPr>
          <w:noProof/>
        </w:rPr>
        <w:lastRenderedPageBreak/>
        <w:drawing>
          <wp:inline distT="0" distB="0" distL="0" distR="0">
            <wp:extent cx="5274310" cy="31254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0E29CA" w:rsidRDefault="000E29CA" w:rsidP="000E29CA">
      <w:pPr>
        <w:pStyle w:val="-1"/>
        <w:ind w:left="281" w:hanging="281"/>
        <w:rPr>
          <w:rFonts w:hint="eastAsia"/>
        </w:rPr>
      </w:pPr>
      <w:r>
        <w:rPr>
          <w:rFonts w:hint="eastAsia"/>
        </w:rPr>
        <w:t>管理人报告</w:t>
      </w:r>
    </w:p>
    <w:p w:rsidR="000E29CA" w:rsidRDefault="000E29CA" w:rsidP="000E29C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E29CA" w:rsidTr="00E66BA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E29CA" w:rsidRPr="000E29CA" w:rsidRDefault="000E29CA" w:rsidP="000E29CA">
            <w:pPr>
              <w:jc w:val="center"/>
              <w:rPr>
                <w:b/>
              </w:rPr>
            </w:pPr>
            <w:r w:rsidRPr="000E29CA">
              <w:rPr>
                <w:rFonts w:hint="eastAsia"/>
                <w:b/>
              </w:rPr>
              <w:t>姓名</w:t>
            </w:r>
          </w:p>
        </w:tc>
        <w:tc>
          <w:tcPr>
            <w:tcW w:w="851" w:type="dxa"/>
            <w:vMerge w:val="restart"/>
          </w:tcPr>
          <w:p w:rsidR="000E29CA" w:rsidRPr="000E29CA" w:rsidRDefault="000E29CA" w:rsidP="000E29CA">
            <w:pPr>
              <w:jc w:val="center"/>
              <w:rPr>
                <w:b/>
              </w:rPr>
            </w:pPr>
            <w:r w:rsidRPr="000E29CA">
              <w:rPr>
                <w:rFonts w:hint="eastAsia"/>
                <w:b/>
              </w:rPr>
              <w:t>职务</w:t>
            </w:r>
          </w:p>
        </w:tc>
        <w:tc>
          <w:tcPr>
            <w:tcW w:w="2234" w:type="dxa"/>
            <w:gridSpan w:val="2"/>
            <w:tcBorders>
              <w:bottom w:val="single" w:sz="4" w:space="0" w:color="auto"/>
            </w:tcBorders>
          </w:tcPr>
          <w:p w:rsidR="000E29CA" w:rsidRPr="000E29CA" w:rsidRDefault="000E29CA" w:rsidP="000E29CA">
            <w:pPr>
              <w:jc w:val="center"/>
              <w:rPr>
                <w:b/>
              </w:rPr>
            </w:pPr>
            <w:r w:rsidRPr="000E29CA">
              <w:rPr>
                <w:rFonts w:hint="eastAsia"/>
                <w:b/>
              </w:rPr>
              <w:t>任本基金的基金经理期限</w:t>
            </w:r>
          </w:p>
        </w:tc>
        <w:tc>
          <w:tcPr>
            <w:tcW w:w="703" w:type="dxa"/>
            <w:vMerge w:val="restart"/>
          </w:tcPr>
          <w:p w:rsidR="000E29CA" w:rsidRPr="000E29CA" w:rsidRDefault="000E29CA" w:rsidP="000E29CA">
            <w:pPr>
              <w:jc w:val="center"/>
              <w:rPr>
                <w:b/>
              </w:rPr>
            </w:pPr>
            <w:r w:rsidRPr="000E29CA">
              <w:rPr>
                <w:rFonts w:hint="eastAsia"/>
                <w:b/>
              </w:rPr>
              <w:t>证券从业年限</w:t>
            </w:r>
          </w:p>
        </w:tc>
        <w:tc>
          <w:tcPr>
            <w:tcW w:w="3856" w:type="dxa"/>
            <w:vMerge w:val="restart"/>
          </w:tcPr>
          <w:p w:rsidR="000E29CA" w:rsidRPr="000E29CA" w:rsidRDefault="000E29CA" w:rsidP="000E29CA">
            <w:pPr>
              <w:jc w:val="center"/>
              <w:rPr>
                <w:b/>
              </w:rPr>
            </w:pPr>
            <w:r w:rsidRPr="000E29CA">
              <w:rPr>
                <w:rFonts w:hint="eastAsia"/>
                <w:b/>
              </w:rPr>
              <w:t>说明</w:t>
            </w:r>
          </w:p>
        </w:tc>
      </w:tr>
      <w:tr w:rsidR="000E29CA" w:rsidTr="000E29CA">
        <w:tc>
          <w:tcPr>
            <w:tcW w:w="862" w:type="dxa"/>
            <w:vMerge/>
          </w:tcPr>
          <w:p w:rsidR="000E29CA" w:rsidRDefault="000E29CA" w:rsidP="000E29CA">
            <w:pPr>
              <w:jc w:val="left"/>
            </w:pPr>
          </w:p>
        </w:tc>
        <w:tc>
          <w:tcPr>
            <w:tcW w:w="851" w:type="dxa"/>
            <w:vMerge/>
          </w:tcPr>
          <w:p w:rsidR="000E29CA" w:rsidRDefault="000E29CA" w:rsidP="000E29CA">
            <w:pPr>
              <w:jc w:val="left"/>
            </w:pPr>
          </w:p>
        </w:tc>
        <w:tc>
          <w:tcPr>
            <w:tcW w:w="1117" w:type="dxa"/>
            <w:shd w:val="clear" w:color="auto" w:fill="BFBFBF"/>
          </w:tcPr>
          <w:p w:rsidR="000E29CA" w:rsidRPr="000E29CA" w:rsidRDefault="000E29CA" w:rsidP="000E29CA">
            <w:pPr>
              <w:jc w:val="center"/>
              <w:rPr>
                <w:b/>
              </w:rPr>
            </w:pPr>
            <w:r w:rsidRPr="000E29CA">
              <w:rPr>
                <w:rFonts w:hint="eastAsia"/>
                <w:b/>
              </w:rPr>
              <w:t>任职日期</w:t>
            </w:r>
          </w:p>
        </w:tc>
        <w:tc>
          <w:tcPr>
            <w:tcW w:w="1117" w:type="dxa"/>
            <w:shd w:val="clear" w:color="auto" w:fill="BFBFBF"/>
          </w:tcPr>
          <w:p w:rsidR="000E29CA" w:rsidRPr="000E29CA" w:rsidRDefault="000E29CA" w:rsidP="000E29CA">
            <w:pPr>
              <w:jc w:val="center"/>
              <w:rPr>
                <w:b/>
              </w:rPr>
            </w:pPr>
            <w:r w:rsidRPr="000E29CA">
              <w:rPr>
                <w:rFonts w:hint="eastAsia"/>
                <w:b/>
              </w:rPr>
              <w:t>离任日期</w:t>
            </w:r>
          </w:p>
        </w:tc>
        <w:tc>
          <w:tcPr>
            <w:tcW w:w="703" w:type="dxa"/>
            <w:vMerge/>
          </w:tcPr>
          <w:p w:rsidR="000E29CA" w:rsidRDefault="000E29CA" w:rsidP="000E29CA">
            <w:pPr>
              <w:jc w:val="left"/>
            </w:pPr>
          </w:p>
        </w:tc>
        <w:tc>
          <w:tcPr>
            <w:tcW w:w="3856" w:type="dxa"/>
            <w:vMerge/>
          </w:tcPr>
          <w:p w:rsidR="000E29CA" w:rsidRDefault="000E29CA" w:rsidP="000E29CA">
            <w:pPr>
              <w:jc w:val="left"/>
            </w:pPr>
          </w:p>
        </w:tc>
      </w:tr>
      <w:tr w:rsidR="000E29CA" w:rsidTr="000E29CA">
        <w:tc>
          <w:tcPr>
            <w:tcW w:w="862" w:type="dxa"/>
          </w:tcPr>
          <w:p w:rsidR="000E29CA" w:rsidRDefault="000E29CA" w:rsidP="000E29CA">
            <w:pPr>
              <w:jc w:val="left"/>
            </w:pPr>
            <w:r>
              <w:rPr>
                <w:rFonts w:hint="eastAsia"/>
              </w:rPr>
              <w:t>李文良</w:t>
            </w:r>
          </w:p>
        </w:tc>
        <w:tc>
          <w:tcPr>
            <w:tcW w:w="851" w:type="dxa"/>
          </w:tcPr>
          <w:p w:rsidR="000E29CA" w:rsidRDefault="000E29CA" w:rsidP="000E29CA">
            <w:pPr>
              <w:jc w:val="left"/>
            </w:pPr>
            <w:r>
              <w:rPr>
                <w:rFonts w:hint="eastAsia"/>
              </w:rPr>
              <w:t>本基金基金经理</w:t>
            </w:r>
          </w:p>
        </w:tc>
        <w:tc>
          <w:tcPr>
            <w:tcW w:w="1117" w:type="dxa"/>
          </w:tcPr>
          <w:p w:rsidR="000E29CA" w:rsidRDefault="000E29CA" w:rsidP="000E29CA">
            <w:pPr>
              <w:jc w:val="left"/>
            </w:pPr>
            <w:r>
              <w:rPr>
                <w:rFonts w:hint="eastAsia"/>
              </w:rPr>
              <w:t>2023</w:t>
            </w:r>
            <w:r>
              <w:rPr>
                <w:rFonts w:hint="eastAsia"/>
              </w:rPr>
              <w:t>年</w:t>
            </w:r>
            <w:r>
              <w:rPr>
                <w:rFonts w:hint="eastAsia"/>
              </w:rPr>
              <w:t>5</w:t>
            </w:r>
            <w:r>
              <w:rPr>
                <w:rFonts w:hint="eastAsia"/>
              </w:rPr>
              <w:t>月</w:t>
            </w:r>
            <w:r>
              <w:rPr>
                <w:rFonts w:hint="eastAsia"/>
              </w:rPr>
              <w:t>18</w:t>
            </w:r>
            <w:r>
              <w:rPr>
                <w:rFonts w:hint="eastAsia"/>
              </w:rPr>
              <w:t>日</w:t>
            </w:r>
          </w:p>
        </w:tc>
        <w:tc>
          <w:tcPr>
            <w:tcW w:w="1117" w:type="dxa"/>
          </w:tcPr>
          <w:p w:rsidR="000E29CA" w:rsidRDefault="000E29CA" w:rsidP="000E29CA">
            <w:pPr>
              <w:jc w:val="right"/>
            </w:pPr>
            <w:r>
              <w:t>-</w:t>
            </w:r>
          </w:p>
        </w:tc>
        <w:tc>
          <w:tcPr>
            <w:tcW w:w="703" w:type="dxa"/>
          </w:tcPr>
          <w:p w:rsidR="000E29CA" w:rsidRDefault="000E29CA" w:rsidP="000E29CA">
            <w:pPr>
              <w:jc w:val="left"/>
            </w:pPr>
            <w:r>
              <w:rPr>
                <w:rFonts w:hint="eastAsia"/>
              </w:rPr>
              <w:t>16</w:t>
            </w:r>
            <w:r>
              <w:rPr>
                <w:rFonts w:hint="eastAsia"/>
              </w:rPr>
              <w:t>年</w:t>
            </w:r>
          </w:p>
        </w:tc>
        <w:tc>
          <w:tcPr>
            <w:tcW w:w="3856" w:type="dxa"/>
          </w:tcPr>
          <w:p w:rsidR="000E29CA" w:rsidRDefault="000E29CA" w:rsidP="000E29CA">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lastRenderedPageBreak/>
              <w:t>日至今，任南方浩益进取聚申</w:t>
            </w:r>
            <w:r>
              <w:rPr>
                <w:rFonts w:hint="eastAsia"/>
              </w:rPr>
              <w:t>3</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p>
        </w:tc>
      </w:tr>
      <w:tr w:rsidR="000E29CA" w:rsidTr="000E29CA">
        <w:tc>
          <w:tcPr>
            <w:tcW w:w="862" w:type="dxa"/>
          </w:tcPr>
          <w:p w:rsidR="000E29CA" w:rsidRDefault="000E29CA" w:rsidP="000E29CA">
            <w:pPr>
              <w:jc w:val="left"/>
            </w:pPr>
            <w:r>
              <w:rPr>
                <w:rFonts w:hint="eastAsia"/>
              </w:rPr>
              <w:lastRenderedPageBreak/>
              <w:t>戴明洋</w:t>
            </w:r>
          </w:p>
        </w:tc>
        <w:tc>
          <w:tcPr>
            <w:tcW w:w="851" w:type="dxa"/>
          </w:tcPr>
          <w:p w:rsidR="000E29CA" w:rsidRDefault="000E29CA" w:rsidP="000E29CA">
            <w:pPr>
              <w:jc w:val="left"/>
            </w:pPr>
            <w:r>
              <w:rPr>
                <w:rFonts w:hint="eastAsia"/>
              </w:rPr>
              <w:t>本基金基金经理</w:t>
            </w:r>
          </w:p>
        </w:tc>
        <w:tc>
          <w:tcPr>
            <w:tcW w:w="1117" w:type="dxa"/>
          </w:tcPr>
          <w:p w:rsidR="000E29CA" w:rsidRDefault="000E29CA" w:rsidP="000E29CA">
            <w:pPr>
              <w:jc w:val="left"/>
            </w:pPr>
            <w:r>
              <w:rPr>
                <w:rFonts w:hint="eastAsia"/>
              </w:rPr>
              <w:t>2025</w:t>
            </w:r>
            <w:r>
              <w:rPr>
                <w:rFonts w:hint="eastAsia"/>
              </w:rPr>
              <w:t>年</w:t>
            </w:r>
            <w:r>
              <w:rPr>
                <w:rFonts w:hint="eastAsia"/>
              </w:rPr>
              <w:t>4</w:t>
            </w:r>
            <w:r>
              <w:rPr>
                <w:rFonts w:hint="eastAsia"/>
              </w:rPr>
              <w:t>月</w:t>
            </w:r>
            <w:r>
              <w:rPr>
                <w:rFonts w:hint="eastAsia"/>
              </w:rPr>
              <w:t>25</w:t>
            </w:r>
            <w:r>
              <w:rPr>
                <w:rFonts w:hint="eastAsia"/>
              </w:rPr>
              <w:t>日</w:t>
            </w:r>
          </w:p>
        </w:tc>
        <w:tc>
          <w:tcPr>
            <w:tcW w:w="1117" w:type="dxa"/>
          </w:tcPr>
          <w:p w:rsidR="000E29CA" w:rsidRDefault="000E29CA" w:rsidP="000E29CA">
            <w:pPr>
              <w:jc w:val="right"/>
            </w:pPr>
            <w:r>
              <w:t>-</w:t>
            </w:r>
          </w:p>
        </w:tc>
        <w:tc>
          <w:tcPr>
            <w:tcW w:w="703" w:type="dxa"/>
          </w:tcPr>
          <w:p w:rsidR="000E29CA" w:rsidRDefault="000E29CA" w:rsidP="000E29CA">
            <w:pPr>
              <w:jc w:val="left"/>
            </w:pPr>
            <w:r>
              <w:rPr>
                <w:rFonts w:hint="eastAsia"/>
              </w:rPr>
              <w:t>11</w:t>
            </w:r>
            <w:r>
              <w:rPr>
                <w:rFonts w:hint="eastAsia"/>
              </w:rPr>
              <w:t>年</w:t>
            </w:r>
          </w:p>
        </w:tc>
        <w:tc>
          <w:tcPr>
            <w:tcW w:w="3856" w:type="dxa"/>
          </w:tcPr>
          <w:p w:rsidR="000E29CA" w:rsidRDefault="000E29CA" w:rsidP="000E29CA">
            <w:r>
              <w:rPr>
                <w:rFonts w:hint="eastAsia"/>
              </w:rPr>
              <w:t>中国国籍，香港中文大学工商管理硕士，具有基金从业资格。曾就职于招商银行北京分行，历任客户经理、财富管理部产品经理、基金业务负责人、公募产品室主管。</w:t>
            </w:r>
            <w:r>
              <w:rPr>
                <w:rFonts w:hint="eastAsia"/>
              </w:rPr>
              <w:t>2022</w:t>
            </w:r>
            <w:r>
              <w:rPr>
                <w:rFonts w:hint="eastAsia"/>
              </w:rPr>
              <w:t>年</w:t>
            </w:r>
            <w:r>
              <w:rPr>
                <w:rFonts w:hint="eastAsia"/>
              </w:rPr>
              <w:t>1</w:t>
            </w:r>
            <w:r>
              <w:rPr>
                <w:rFonts w:hint="eastAsia"/>
              </w:rPr>
              <w:t>月加入南方基金</w:t>
            </w:r>
            <w:r>
              <w:rPr>
                <w:rFonts w:hint="eastAsia"/>
              </w:rPr>
              <w:t>FOF</w:t>
            </w:r>
            <w:r>
              <w:rPr>
                <w:rFonts w:hint="eastAsia"/>
              </w:rPr>
              <w:t>投资部；</w:t>
            </w:r>
            <w:r>
              <w:rPr>
                <w:rFonts w:hint="eastAsia"/>
              </w:rPr>
              <w:t>2025</w:t>
            </w:r>
            <w:r>
              <w:rPr>
                <w:rFonts w:hint="eastAsia"/>
              </w:rPr>
              <w:t>年</w:t>
            </w:r>
            <w:r>
              <w:rPr>
                <w:rFonts w:hint="eastAsia"/>
              </w:rPr>
              <w:t>4</w:t>
            </w:r>
            <w:r>
              <w:rPr>
                <w:rFonts w:hint="eastAsia"/>
              </w:rPr>
              <w:t>月</w:t>
            </w:r>
            <w:r>
              <w:rPr>
                <w:rFonts w:hint="eastAsia"/>
              </w:rPr>
              <w:t>25</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日至今，任南方合顺多资产基金经理；</w:t>
            </w:r>
            <w:r>
              <w:rPr>
                <w:rFonts w:hint="eastAsia"/>
              </w:rPr>
              <w:t>2023</w:t>
            </w:r>
            <w:r>
              <w:rPr>
                <w:rFonts w:hint="eastAsia"/>
              </w:rPr>
              <w:t>年</w:t>
            </w:r>
            <w:r>
              <w:rPr>
                <w:rFonts w:hint="eastAsia"/>
              </w:rPr>
              <w:t>4</w:t>
            </w:r>
            <w:r>
              <w:rPr>
                <w:rFonts w:hint="eastAsia"/>
              </w:rPr>
              <w:t>月</w:t>
            </w:r>
            <w:r>
              <w:rPr>
                <w:rFonts w:hint="eastAsia"/>
              </w:rPr>
              <w:t>21</w:t>
            </w:r>
            <w:r>
              <w:rPr>
                <w:rFonts w:hint="eastAsia"/>
              </w:rPr>
              <w:t>日至今，任南方浩誉稳健</w:t>
            </w:r>
            <w:r>
              <w:rPr>
                <w:rFonts w:hint="eastAsia"/>
              </w:rPr>
              <w:t>18</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日至今，任南方浩信积极</w:t>
            </w:r>
            <w:r>
              <w:rPr>
                <w:rFonts w:hint="eastAsia"/>
              </w:rPr>
              <w:t>3</w:t>
            </w:r>
            <w:r>
              <w:rPr>
                <w:rFonts w:hint="eastAsia"/>
              </w:rPr>
              <w:t>个月持有混合（</w:t>
            </w:r>
            <w:r>
              <w:rPr>
                <w:rFonts w:hint="eastAsia"/>
              </w:rPr>
              <w:t>FOF</w:t>
            </w:r>
            <w:r>
              <w:rPr>
                <w:rFonts w:hint="eastAsia"/>
              </w:rPr>
              <w:t>）基金经理。</w:t>
            </w:r>
          </w:p>
        </w:tc>
      </w:tr>
    </w:tbl>
    <w:p w:rsidR="000E29CA" w:rsidRDefault="000E29CA" w:rsidP="000E29CA">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0E29CA" w:rsidRDefault="000E29CA" w:rsidP="000E29C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0E29CA" w:rsidRDefault="000E29CA" w:rsidP="000E29CA">
      <w:pPr>
        <w:pStyle w:val="-2"/>
        <w:spacing w:before="312"/>
        <w:rPr>
          <w:rFonts w:hint="eastAsia"/>
        </w:rPr>
      </w:pPr>
      <w:r>
        <w:rPr>
          <w:rFonts w:hint="eastAsia"/>
        </w:rPr>
        <w:t>管理人对报告期内本基金运作遵规守信情况的说明</w:t>
      </w:r>
    </w:p>
    <w:p w:rsidR="000E29CA" w:rsidRDefault="000E29CA" w:rsidP="000E29C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0E29CA" w:rsidRDefault="000E29CA" w:rsidP="000E29CA">
      <w:pPr>
        <w:pStyle w:val="-2"/>
        <w:spacing w:before="312"/>
        <w:rPr>
          <w:rFonts w:hint="eastAsia"/>
        </w:rPr>
      </w:pPr>
      <w:r>
        <w:rPr>
          <w:rFonts w:hint="eastAsia"/>
        </w:rPr>
        <w:lastRenderedPageBreak/>
        <w:t>公平交易专项说明</w:t>
      </w:r>
    </w:p>
    <w:p w:rsidR="000E29CA" w:rsidRDefault="000E29CA" w:rsidP="000E29CA">
      <w:pPr>
        <w:pStyle w:val="-3"/>
        <w:spacing w:before="156" w:after="156"/>
        <w:rPr>
          <w:rFonts w:hint="eastAsia"/>
        </w:rPr>
      </w:pPr>
      <w:r>
        <w:rPr>
          <w:rFonts w:hint="eastAsia"/>
        </w:rPr>
        <w:t>公平交易制度的执行情况</w:t>
      </w:r>
    </w:p>
    <w:p w:rsidR="000E29CA" w:rsidRDefault="000E29CA" w:rsidP="000E29C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E29CA" w:rsidRDefault="000E29CA" w:rsidP="000E29CA">
      <w:pPr>
        <w:pStyle w:val="-3"/>
        <w:spacing w:before="156" w:after="156"/>
        <w:rPr>
          <w:rFonts w:hint="eastAsia"/>
        </w:rPr>
      </w:pPr>
      <w:r>
        <w:rPr>
          <w:rFonts w:hint="eastAsia"/>
        </w:rPr>
        <w:t>异常交易行为的专项说明</w:t>
      </w:r>
    </w:p>
    <w:p w:rsidR="000E29CA" w:rsidRDefault="000E29CA" w:rsidP="000E29C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E29CA" w:rsidRDefault="000E29CA" w:rsidP="000E29CA">
      <w:pPr>
        <w:pStyle w:val="-2"/>
        <w:spacing w:before="312"/>
        <w:rPr>
          <w:rFonts w:hint="eastAsia"/>
        </w:rPr>
      </w:pPr>
      <w:r>
        <w:rPr>
          <w:rFonts w:hint="eastAsia"/>
        </w:rPr>
        <w:t>报告期内基金投资策略和运作分析</w:t>
      </w:r>
    </w:p>
    <w:p w:rsidR="000E29CA" w:rsidRDefault="000E29CA" w:rsidP="000E29CA">
      <w:pPr>
        <w:pStyle w:val="-"/>
        <w:ind w:firstLine="420"/>
        <w:rPr>
          <w:rFonts w:hint="eastAsia"/>
        </w:rPr>
      </w:pPr>
      <w:r>
        <w:rPr>
          <w:rFonts w:hint="eastAsia"/>
        </w:rPr>
        <w:t>一季度全球各类风险资产均经历了较大幅度的波动，其中境内权益市场在前两个月整体表现较好，而3月份受到地缘冲突局势影响出现显著回调。我们于去年末提出在全球风险资产的横向比较中，相对看好境内权益市场，超配A股、低配美股与黄金的策略，一定程度上降低了组合的波动。但在应对地缘冲突等突发事件时，仓位的操作灵活性有待加强，造成了组合净值在3月份同样遭遇了一定程度的回撤。</w:t>
      </w:r>
    </w:p>
    <w:p w:rsidR="000E29CA" w:rsidRDefault="000E29CA" w:rsidP="000E29CA">
      <w:pPr>
        <w:pStyle w:val="-"/>
        <w:ind w:firstLine="420"/>
        <w:rPr>
          <w:rFonts w:hint="eastAsia"/>
        </w:rPr>
      </w:pPr>
      <w:r>
        <w:rPr>
          <w:rFonts w:hint="eastAsia"/>
        </w:rPr>
        <w:t>当前时间点展望未来，我们依然相对看好境内权益市场的相对投资机会，相比于海外，我们上游能源构成的差异化有助于我们的制造业在长期能源价格中枢抬升的宏观背景下走出相对独立的投资机会。另一方面A股当前估值水平尚处于历史长期估值的中位数附近，企业盈利增速依然处于底部复苏阶段，若后续企业盈利增速复苏趋势得以持续，则有望迎来新一轮双击行情。未来一段时间，需要关注的风险点依然在地缘冲突局势的不确定性上，若冲突进一步升级造成油价大幅抬升，则需要提防衰退与部分行业供应链中断带来的风险。</w:t>
      </w:r>
    </w:p>
    <w:p w:rsidR="000E29CA" w:rsidRDefault="000E29CA" w:rsidP="000E29CA">
      <w:pPr>
        <w:pStyle w:val="-"/>
        <w:ind w:firstLine="420"/>
        <w:rPr>
          <w:rFonts w:hint="eastAsia"/>
        </w:rPr>
      </w:pPr>
      <w:r>
        <w:rPr>
          <w:rFonts w:hint="eastAsia"/>
        </w:rPr>
        <w:t>在尚未观察到冲突大幅升级与衰退假设成为基准情形之前，我们将继续积极研究寻找底部的中上游环节投资机会，力争在后续可能到来的市场修复中获得超额收益。若后续观察到衰退假设概率提升，则将通过风险资产仓位的变化控好波动，等待风险的缓释。</w:t>
      </w:r>
    </w:p>
    <w:p w:rsidR="000E29CA" w:rsidRDefault="000E29CA" w:rsidP="000E29CA">
      <w:pPr>
        <w:pStyle w:val="-2"/>
        <w:spacing w:before="312"/>
        <w:rPr>
          <w:rFonts w:hint="eastAsia"/>
        </w:rPr>
      </w:pPr>
      <w:r>
        <w:rPr>
          <w:rFonts w:hint="eastAsia"/>
        </w:rPr>
        <w:t>报告期内基金的业绩表现</w:t>
      </w:r>
    </w:p>
    <w:p w:rsidR="000E29CA" w:rsidRDefault="000E29CA" w:rsidP="000E29CA">
      <w:pPr>
        <w:pStyle w:val="-"/>
        <w:ind w:firstLine="420"/>
        <w:rPr>
          <w:rFonts w:hint="eastAsia"/>
        </w:rPr>
      </w:pPr>
      <w:r>
        <w:rPr>
          <w:rFonts w:hint="eastAsia"/>
        </w:rPr>
        <w:t>截至报告期末，本基金A份额净值为1.0918元，报告期内，份额净值增长率为0.55%，同期业绩基准增长率为-0.80%；本基金C份额净值为1.0794元，报告期内，份额净值增长率为0.46%，同期业绩基准增长率为-0.80%。</w:t>
      </w:r>
    </w:p>
    <w:p w:rsidR="000E29CA" w:rsidRDefault="000E29CA" w:rsidP="000E29CA">
      <w:pPr>
        <w:pStyle w:val="-2"/>
        <w:spacing w:before="312"/>
        <w:rPr>
          <w:rFonts w:hint="eastAsia"/>
        </w:rPr>
      </w:pPr>
      <w:r>
        <w:rPr>
          <w:rFonts w:hint="eastAsia"/>
        </w:rPr>
        <w:t>报告期内基金持有人数或基金资产净值预警说明</w:t>
      </w:r>
    </w:p>
    <w:p w:rsidR="000E29CA" w:rsidRDefault="000E29CA" w:rsidP="000E29CA">
      <w:pPr>
        <w:pStyle w:val="-"/>
        <w:ind w:firstLine="420"/>
        <w:rPr>
          <w:rFonts w:hint="eastAsia"/>
        </w:rPr>
      </w:pPr>
      <w:r>
        <w:rPr>
          <w:rFonts w:hint="eastAsia"/>
        </w:rPr>
        <w:lastRenderedPageBreak/>
        <w:t>报告期内，本基金未出现连续二十个交易日基金份额持有人数量不满二百人或者基金资产净值低于五千万元的情形。</w:t>
      </w:r>
    </w:p>
    <w:p w:rsidR="000E29CA" w:rsidRDefault="000E29CA" w:rsidP="000E29CA">
      <w:pPr>
        <w:pStyle w:val="-1"/>
        <w:ind w:left="281" w:hanging="281"/>
        <w:rPr>
          <w:rFonts w:hint="eastAsia"/>
        </w:rPr>
      </w:pPr>
      <w:r>
        <w:rPr>
          <w:rFonts w:hint="eastAsia"/>
        </w:rPr>
        <w:t>投资组合报告</w:t>
      </w:r>
    </w:p>
    <w:p w:rsidR="000E29CA" w:rsidRDefault="000E29CA" w:rsidP="000E29CA">
      <w:pPr>
        <w:pStyle w:val="-2"/>
        <w:spacing w:before="312"/>
        <w:rPr>
          <w:rFonts w:hint="eastAsia"/>
        </w:rPr>
      </w:pPr>
      <w:r>
        <w:rPr>
          <w:rFonts w:hint="eastAsia"/>
        </w:rPr>
        <w:t>报告期末基金资产组合情况</w:t>
      </w:r>
    </w:p>
    <w:p w:rsidR="000E29CA" w:rsidRDefault="000E29CA" w:rsidP="000E29C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E29CA" w:rsidTr="000E29CA">
        <w:trPr>
          <w:cnfStyle w:val="100000000000" w:firstRow="1" w:lastRow="0" w:firstColumn="0" w:lastColumn="0" w:oddVBand="0" w:evenVBand="0" w:oddHBand="0" w:evenHBand="0" w:firstRowFirstColumn="0" w:firstRowLastColumn="0" w:lastRowFirstColumn="0" w:lastRowLastColumn="0"/>
        </w:trPr>
        <w:tc>
          <w:tcPr>
            <w:tcW w:w="646" w:type="dxa"/>
          </w:tcPr>
          <w:p w:rsidR="000E29CA" w:rsidRPr="000E29CA" w:rsidRDefault="000E29CA" w:rsidP="000E29CA">
            <w:pPr>
              <w:jc w:val="center"/>
              <w:rPr>
                <w:b/>
              </w:rPr>
            </w:pPr>
            <w:r w:rsidRPr="000E29CA">
              <w:rPr>
                <w:rFonts w:hint="eastAsia"/>
                <w:b/>
              </w:rPr>
              <w:t>序号</w:t>
            </w:r>
          </w:p>
        </w:tc>
        <w:tc>
          <w:tcPr>
            <w:tcW w:w="2971" w:type="dxa"/>
          </w:tcPr>
          <w:p w:rsidR="000E29CA" w:rsidRPr="000E29CA" w:rsidRDefault="000E29CA" w:rsidP="000E29CA">
            <w:pPr>
              <w:jc w:val="center"/>
              <w:rPr>
                <w:b/>
              </w:rPr>
            </w:pPr>
            <w:r w:rsidRPr="000E29CA">
              <w:rPr>
                <w:rFonts w:hint="eastAsia"/>
                <w:b/>
              </w:rPr>
              <w:t>项目</w:t>
            </w:r>
          </w:p>
        </w:tc>
        <w:tc>
          <w:tcPr>
            <w:tcW w:w="2381" w:type="dxa"/>
          </w:tcPr>
          <w:p w:rsidR="000E29CA" w:rsidRPr="000E29CA" w:rsidRDefault="000E29CA" w:rsidP="000E29CA">
            <w:pPr>
              <w:jc w:val="center"/>
              <w:rPr>
                <w:b/>
              </w:rPr>
            </w:pPr>
            <w:r w:rsidRPr="000E29CA">
              <w:rPr>
                <w:rFonts w:hint="eastAsia"/>
                <w:b/>
              </w:rPr>
              <w:t>金额（元）</w:t>
            </w:r>
          </w:p>
        </w:tc>
        <w:tc>
          <w:tcPr>
            <w:tcW w:w="2506" w:type="dxa"/>
          </w:tcPr>
          <w:p w:rsidR="000E29CA" w:rsidRPr="000E29CA" w:rsidRDefault="000E29CA" w:rsidP="000E29CA">
            <w:pPr>
              <w:jc w:val="center"/>
              <w:rPr>
                <w:b/>
              </w:rPr>
            </w:pPr>
            <w:r w:rsidRPr="000E29CA">
              <w:rPr>
                <w:rFonts w:hint="eastAsia"/>
                <w:b/>
              </w:rPr>
              <w:t>占基金总资产的比例（</w:t>
            </w:r>
            <w:r w:rsidRPr="000E29CA">
              <w:rPr>
                <w:rFonts w:hint="eastAsia"/>
                <w:b/>
              </w:rPr>
              <w:t>%</w:t>
            </w:r>
            <w:r w:rsidRPr="000E29CA">
              <w:rPr>
                <w:rFonts w:hint="eastAsia"/>
                <w:b/>
              </w:rPr>
              <w:t>）</w:t>
            </w:r>
          </w:p>
        </w:tc>
      </w:tr>
      <w:tr w:rsidR="000E29CA" w:rsidTr="000E29CA">
        <w:tc>
          <w:tcPr>
            <w:tcW w:w="646" w:type="dxa"/>
          </w:tcPr>
          <w:p w:rsidR="000E29CA" w:rsidRDefault="000E29CA" w:rsidP="000E29CA">
            <w:pPr>
              <w:jc w:val="center"/>
            </w:pPr>
            <w:r>
              <w:t>1</w:t>
            </w:r>
          </w:p>
        </w:tc>
        <w:tc>
          <w:tcPr>
            <w:tcW w:w="2971" w:type="dxa"/>
          </w:tcPr>
          <w:p w:rsidR="000E29CA" w:rsidRDefault="000E29CA" w:rsidP="000E29CA">
            <w:pPr>
              <w:jc w:val="left"/>
            </w:pPr>
            <w:r>
              <w:rPr>
                <w:rFonts w:hint="eastAsia"/>
              </w:rPr>
              <w:t>权益投资</w:t>
            </w:r>
          </w:p>
        </w:tc>
        <w:tc>
          <w:tcPr>
            <w:tcW w:w="2381" w:type="dxa"/>
          </w:tcPr>
          <w:p w:rsidR="000E29CA" w:rsidRDefault="000E29CA" w:rsidP="000E29CA">
            <w:pPr>
              <w:jc w:val="right"/>
            </w:pPr>
            <w:r>
              <w:t>8,096,235.14</w:t>
            </w:r>
          </w:p>
        </w:tc>
        <w:tc>
          <w:tcPr>
            <w:tcW w:w="2506" w:type="dxa"/>
          </w:tcPr>
          <w:p w:rsidR="000E29CA" w:rsidRDefault="000E29CA" w:rsidP="000E29CA">
            <w:pPr>
              <w:jc w:val="right"/>
            </w:pPr>
            <w:r>
              <w:t>0.98</w:t>
            </w:r>
          </w:p>
        </w:tc>
      </w:tr>
      <w:tr w:rsidR="000E29CA" w:rsidTr="000E29CA">
        <w:tc>
          <w:tcPr>
            <w:tcW w:w="646" w:type="dxa"/>
          </w:tcPr>
          <w:p w:rsidR="000E29CA" w:rsidRDefault="000E29CA" w:rsidP="000E29CA">
            <w:pPr>
              <w:jc w:val="center"/>
            </w:pPr>
          </w:p>
        </w:tc>
        <w:tc>
          <w:tcPr>
            <w:tcW w:w="2971" w:type="dxa"/>
          </w:tcPr>
          <w:p w:rsidR="000E29CA" w:rsidRDefault="000E29CA" w:rsidP="000E29CA">
            <w:pPr>
              <w:jc w:val="left"/>
            </w:pPr>
            <w:r>
              <w:rPr>
                <w:rFonts w:hint="eastAsia"/>
              </w:rPr>
              <w:t>其中：股票</w:t>
            </w:r>
          </w:p>
        </w:tc>
        <w:tc>
          <w:tcPr>
            <w:tcW w:w="2381" w:type="dxa"/>
          </w:tcPr>
          <w:p w:rsidR="000E29CA" w:rsidRDefault="000E29CA" w:rsidP="000E29CA">
            <w:pPr>
              <w:jc w:val="right"/>
            </w:pPr>
            <w:r>
              <w:t>8,096,235.14</w:t>
            </w:r>
          </w:p>
        </w:tc>
        <w:tc>
          <w:tcPr>
            <w:tcW w:w="2506" w:type="dxa"/>
          </w:tcPr>
          <w:p w:rsidR="000E29CA" w:rsidRDefault="000E29CA" w:rsidP="000E29CA">
            <w:pPr>
              <w:jc w:val="right"/>
            </w:pPr>
            <w:r>
              <w:t>0.98</w:t>
            </w:r>
          </w:p>
        </w:tc>
      </w:tr>
      <w:tr w:rsidR="000E29CA" w:rsidTr="000E29CA">
        <w:tc>
          <w:tcPr>
            <w:tcW w:w="646" w:type="dxa"/>
          </w:tcPr>
          <w:p w:rsidR="000E29CA" w:rsidRDefault="000E29CA" w:rsidP="000E29CA">
            <w:pPr>
              <w:jc w:val="center"/>
            </w:pPr>
            <w:r>
              <w:t>2</w:t>
            </w:r>
          </w:p>
        </w:tc>
        <w:tc>
          <w:tcPr>
            <w:tcW w:w="2971" w:type="dxa"/>
          </w:tcPr>
          <w:p w:rsidR="000E29CA" w:rsidRDefault="000E29CA" w:rsidP="000E29CA">
            <w:pPr>
              <w:jc w:val="left"/>
            </w:pPr>
            <w:r>
              <w:rPr>
                <w:rFonts w:hint="eastAsia"/>
              </w:rPr>
              <w:t>基金投资</w:t>
            </w:r>
          </w:p>
        </w:tc>
        <w:tc>
          <w:tcPr>
            <w:tcW w:w="2381" w:type="dxa"/>
          </w:tcPr>
          <w:p w:rsidR="000E29CA" w:rsidRDefault="000E29CA" w:rsidP="000E29CA">
            <w:pPr>
              <w:jc w:val="right"/>
            </w:pPr>
            <w:r>
              <w:t>697,624,924.30</w:t>
            </w:r>
          </w:p>
        </w:tc>
        <w:tc>
          <w:tcPr>
            <w:tcW w:w="2506" w:type="dxa"/>
          </w:tcPr>
          <w:p w:rsidR="000E29CA" w:rsidRDefault="000E29CA" w:rsidP="000E29CA">
            <w:pPr>
              <w:jc w:val="right"/>
            </w:pPr>
            <w:r>
              <w:t>84.21</w:t>
            </w:r>
          </w:p>
        </w:tc>
      </w:tr>
      <w:tr w:rsidR="000E29CA" w:rsidTr="000E29CA">
        <w:tc>
          <w:tcPr>
            <w:tcW w:w="646" w:type="dxa"/>
          </w:tcPr>
          <w:p w:rsidR="000E29CA" w:rsidRDefault="000E29CA" w:rsidP="000E29CA">
            <w:pPr>
              <w:jc w:val="center"/>
            </w:pPr>
            <w:r>
              <w:t>3</w:t>
            </w:r>
          </w:p>
        </w:tc>
        <w:tc>
          <w:tcPr>
            <w:tcW w:w="2971" w:type="dxa"/>
          </w:tcPr>
          <w:p w:rsidR="000E29CA" w:rsidRDefault="000E29CA" w:rsidP="000E29CA">
            <w:pPr>
              <w:jc w:val="left"/>
            </w:pPr>
            <w:r>
              <w:rPr>
                <w:rFonts w:hint="eastAsia"/>
              </w:rPr>
              <w:t>固定收益投资</w:t>
            </w:r>
          </w:p>
        </w:tc>
        <w:tc>
          <w:tcPr>
            <w:tcW w:w="2381" w:type="dxa"/>
          </w:tcPr>
          <w:p w:rsidR="000E29CA" w:rsidRDefault="000E29CA" w:rsidP="000E29CA">
            <w:pPr>
              <w:jc w:val="right"/>
            </w:pPr>
            <w:r>
              <w:t>44,968,856.76</w:t>
            </w:r>
          </w:p>
        </w:tc>
        <w:tc>
          <w:tcPr>
            <w:tcW w:w="2506" w:type="dxa"/>
          </w:tcPr>
          <w:p w:rsidR="000E29CA" w:rsidRDefault="000E29CA" w:rsidP="000E29CA">
            <w:pPr>
              <w:jc w:val="right"/>
            </w:pPr>
            <w:r>
              <w:t>5.43</w:t>
            </w:r>
          </w:p>
        </w:tc>
      </w:tr>
      <w:tr w:rsidR="000E29CA" w:rsidTr="000E29CA">
        <w:tc>
          <w:tcPr>
            <w:tcW w:w="646" w:type="dxa"/>
          </w:tcPr>
          <w:p w:rsidR="000E29CA" w:rsidRDefault="000E29CA" w:rsidP="000E29CA">
            <w:pPr>
              <w:jc w:val="center"/>
            </w:pPr>
          </w:p>
        </w:tc>
        <w:tc>
          <w:tcPr>
            <w:tcW w:w="2971" w:type="dxa"/>
          </w:tcPr>
          <w:p w:rsidR="000E29CA" w:rsidRDefault="000E29CA" w:rsidP="000E29CA">
            <w:pPr>
              <w:jc w:val="left"/>
            </w:pPr>
            <w:r>
              <w:rPr>
                <w:rFonts w:hint="eastAsia"/>
              </w:rPr>
              <w:t>其中：债券</w:t>
            </w:r>
          </w:p>
        </w:tc>
        <w:tc>
          <w:tcPr>
            <w:tcW w:w="2381" w:type="dxa"/>
          </w:tcPr>
          <w:p w:rsidR="000E29CA" w:rsidRDefault="000E29CA" w:rsidP="000E29CA">
            <w:pPr>
              <w:jc w:val="right"/>
            </w:pPr>
            <w:r>
              <w:t>44,968,856.76</w:t>
            </w:r>
          </w:p>
        </w:tc>
        <w:tc>
          <w:tcPr>
            <w:tcW w:w="2506" w:type="dxa"/>
          </w:tcPr>
          <w:p w:rsidR="000E29CA" w:rsidRDefault="000E29CA" w:rsidP="000E29CA">
            <w:pPr>
              <w:jc w:val="right"/>
            </w:pPr>
            <w:r>
              <w:t>5.43</w:t>
            </w:r>
          </w:p>
        </w:tc>
      </w:tr>
      <w:tr w:rsidR="000E29CA" w:rsidTr="000E29CA">
        <w:tc>
          <w:tcPr>
            <w:tcW w:w="646" w:type="dxa"/>
          </w:tcPr>
          <w:p w:rsidR="000E29CA" w:rsidRDefault="000E29CA" w:rsidP="000E29CA">
            <w:pPr>
              <w:jc w:val="center"/>
            </w:pPr>
          </w:p>
        </w:tc>
        <w:tc>
          <w:tcPr>
            <w:tcW w:w="2971" w:type="dxa"/>
          </w:tcPr>
          <w:p w:rsidR="000E29CA" w:rsidRDefault="000E29CA" w:rsidP="000E29CA">
            <w:pPr>
              <w:jc w:val="left"/>
            </w:pPr>
            <w:r>
              <w:rPr>
                <w:rFonts w:hint="eastAsia"/>
              </w:rPr>
              <w:t xml:space="preserve">      </w:t>
            </w:r>
            <w:r>
              <w:rPr>
                <w:rFonts w:hint="eastAsia"/>
              </w:rPr>
              <w:t>资产支持证券</w:t>
            </w:r>
          </w:p>
        </w:tc>
        <w:tc>
          <w:tcPr>
            <w:tcW w:w="2381" w:type="dxa"/>
          </w:tcPr>
          <w:p w:rsidR="000E29CA" w:rsidRDefault="000E29CA" w:rsidP="000E29CA">
            <w:pPr>
              <w:jc w:val="right"/>
            </w:pPr>
            <w:r>
              <w:t>-</w:t>
            </w:r>
          </w:p>
        </w:tc>
        <w:tc>
          <w:tcPr>
            <w:tcW w:w="2506" w:type="dxa"/>
          </w:tcPr>
          <w:p w:rsidR="000E29CA" w:rsidRDefault="000E29CA" w:rsidP="000E29CA">
            <w:pPr>
              <w:jc w:val="right"/>
            </w:pPr>
            <w:r>
              <w:t>-</w:t>
            </w:r>
          </w:p>
        </w:tc>
      </w:tr>
      <w:tr w:rsidR="000E29CA" w:rsidTr="000E29CA">
        <w:tc>
          <w:tcPr>
            <w:tcW w:w="646" w:type="dxa"/>
          </w:tcPr>
          <w:p w:rsidR="000E29CA" w:rsidRDefault="000E29CA" w:rsidP="000E29CA">
            <w:pPr>
              <w:jc w:val="center"/>
            </w:pPr>
            <w:r>
              <w:t>4</w:t>
            </w:r>
          </w:p>
        </w:tc>
        <w:tc>
          <w:tcPr>
            <w:tcW w:w="2971" w:type="dxa"/>
          </w:tcPr>
          <w:p w:rsidR="000E29CA" w:rsidRDefault="000E29CA" w:rsidP="000E29CA">
            <w:pPr>
              <w:jc w:val="left"/>
            </w:pPr>
            <w:r>
              <w:rPr>
                <w:rFonts w:hint="eastAsia"/>
              </w:rPr>
              <w:t>贵金属投资</w:t>
            </w:r>
          </w:p>
        </w:tc>
        <w:tc>
          <w:tcPr>
            <w:tcW w:w="2381" w:type="dxa"/>
          </w:tcPr>
          <w:p w:rsidR="000E29CA" w:rsidRDefault="000E29CA" w:rsidP="000E29CA">
            <w:pPr>
              <w:jc w:val="right"/>
            </w:pPr>
            <w:r>
              <w:t>-</w:t>
            </w:r>
          </w:p>
        </w:tc>
        <w:tc>
          <w:tcPr>
            <w:tcW w:w="2506" w:type="dxa"/>
          </w:tcPr>
          <w:p w:rsidR="000E29CA" w:rsidRDefault="000E29CA" w:rsidP="000E29CA">
            <w:pPr>
              <w:jc w:val="right"/>
            </w:pPr>
            <w:r>
              <w:t>-</w:t>
            </w:r>
          </w:p>
        </w:tc>
      </w:tr>
      <w:tr w:rsidR="000E29CA" w:rsidTr="000E29CA">
        <w:tc>
          <w:tcPr>
            <w:tcW w:w="646" w:type="dxa"/>
          </w:tcPr>
          <w:p w:rsidR="000E29CA" w:rsidRDefault="000E29CA" w:rsidP="000E29CA">
            <w:pPr>
              <w:jc w:val="center"/>
            </w:pPr>
            <w:r>
              <w:t>5</w:t>
            </w:r>
          </w:p>
        </w:tc>
        <w:tc>
          <w:tcPr>
            <w:tcW w:w="2971" w:type="dxa"/>
          </w:tcPr>
          <w:p w:rsidR="000E29CA" w:rsidRDefault="000E29CA" w:rsidP="000E29CA">
            <w:pPr>
              <w:jc w:val="left"/>
            </w:pPr>
            <w:r>
              <w:rPr>
                <w:rFonts w:hint="eastAsia"/>
              </w:rPr>
              <w:t>金融衍生品投资</w:t>
            </w:r>
          </w:p>
        </w:tc>
        <w:tc>
          <w:tcPr>
            <w:tcW w:w="2381" w:type="dxa"/>
          </w:tcPr>
          <w:p w:rsidR="000E29CA" w:rsidRDefault="000E29CA" w:rsidP="000E29CA">
            <w:pPr>
              <w:jc w:val="right"/>
            </w:pPr>
            <w:r>
              <w:t>-</w:t>
            </w:r>
          </w:p>
        </w:tc>
        <w:tc>
          <w:tcPr>
            <w:tcW w:w="2506" w:type="dxa"/>
          </w:tcPr>
          <w:p w:rsidR="000E29CA" w:rsidRDefault="000E29CA" w:rsidP="000E29CA">
            <w:pPr>
              <w:jc w:val="right"/>
            </w:pPr>
            <w:r>
              <w:t>-</w:t>
            </w:r>
          </w:p>
        </w:tc>
      </w:tr>
      <w:tr w:rsidR="000E29CA" w:rsidTr="000E29CA">
        <w:tc>
          <w:tcPr>
            <w:tcW w:w="646" w:type="dxa"/>
          </w:tcPr>
          <w:p w:rsidR="000E29CA" w:rsidRDefault="000E29CA" w:rsidP="000E29CA">
            <w:pPr>
              <w:jc w:val="center"/>
            </w:pPr>
            <w:r>
              <w:t>6</w:t>
            </w:r>
          </w:p>
        </w:tc>
        <w:tc>
          <w:tcPr>
            <w:tcW w:w="2971" w:type="dxa"/>
          </w:tcPr>
          <w:p w:rsidR="000E29CA" w:rsidRDefault="000E29CA" w:rsidP="000E29CA">
            <w:pPr>
              <w:jc w:val="left"/>
            </w:pPr>
            <w:r>
              <w:rPr>
                <w:rFonts w:hint="eastAsia"/>
              </w:rPr>
              <w:t>买入返售金融资产</w:t>
            </w:r>
          </w:p>
        </w:tc>
        <w:tc>
          <w:tcPr>
            <w:tcW w:w="2381" w:type="dxa"/>
          </w:tcPr>
          <w:p w:rsidR="000E29CA" w:rsidRDefault="000E29CA" w:rsidP="000E29CA">
            <w:pPr>
              <w:jc w:val="right"/>
            </w:pPr>
            <w:r>
              <w:t>35,000,000.00</w:t>
            </w:r>
          </w:p>
        </w:tc>
        <w:tc>
          <w:tcPr>
            <w:tcW w:w="2506" w:type="dxa"/>
          </w:tcPr>
          <w:p w:rsidR="000E29CA" w:rsidRDefault="000E29CA" w:rsidP="000E29CA">
            <w:pPr>
              <w:jc w:val="right"/>
            </w:pPr>
            <w:r>
              <w:t>4.22</w:t>
            </w:r>
          </w:p>
        </w:tc>
      </w:tr>
      <w:tr w:rsidR="000E29CA" w:rsidTr="000E29CA">
        <w:tc>
          <w:tcPr>
            <w:tcW w:w="646" w:type="dxa"/>
          </w:tcPr>
          <w:p w:rsidR="000E29CA" w:rsidRDefault="000E29CA" w:rsidP="000E29CA">
            <w:pPr>
              <w:jc w:val="center"/>
            </w:pPr>
          </w:p>
        </w:tc>
        <w:tc>
          <w:tcPr>
            <w:tcW w:w="2971" w:type="dxa"/>
          </w:tcPr>
          <w:p w:rsidR="000E29CA" w:rsidRDefault="000E29CA" w:rsidP="000E29CA">
            <w:pPr>
              <w:jc w:val="left"/>
            </w:pPr>
            <w:r>
              <w:rPr>
                <w:rFonts w:hint="eastAsia"/>
              </w:rPr>
              <w:t>其中：买断式回购的买入返售金融资产</w:t>
            </w:r>
          </w:p>
        </w:tc>
        <w:tc>
          <w:tcPr>
            <w:tcW w:w="2381" w:type="dxa"/>
          </w:tcPr>
          <w:p w:rsidR="000E29CA" w:rsidRDefault="000E29CA" w:rsidP="000E29CA">
            <w:pPr>
              <w:jc w:val="right"/>
            </w:pPr>
            <w:r>
              <w:t>-</w:t>
            </w:r>
          </w:p>
        </w:tc>
        <w:tc>
          <w:tcPr>
            <w:tcW w:w="2506" w:type="dxa"/>
          </w:tcPr>
          <w:p w:rsidR="000E29CA" w:rsidRDefault="000E29CA" w:rsidP="000E29CA">
            <w:pPr>
              <w:jc w:val="right"/>
            </w:pPr>
            <w:r>
              <w:t>-</w:t>
            </w:r>
          </w:p>
        </w:tc>
      </w:tr>
      <w:tr w:rsidR="000E29CA" w:rsidTr="000E29CA">
        <w:tc>
          <w:tcPr>
            <w:tcW w:w="646" w:type="dxa"/>
          </w:tcPr>
          <w:p w:rsidR="000E29CA" w:rsidRDefault="000E29CA" w:rsidP="000E29CA">
            <w:pPr>
              <w:jc w:val="center"/>
            </w:pPr>
            <w:r>
              <w:t>7</w:t>
            </w:r>
          </w:p>
        </w:tc>
        <w:tc>
          <w:tcPr>
            <w:tcW w:w="2971" w:type="dxa"/>
          </w:tcPr>
          <w:p w:rsidR="000E29CA" w:rsidRDefault="000E29CA" w:rsidP="000E29CA">
            <w:pPr>
              <w:jc w:val="left"/>
            </w:pPr>
            <w:r>
              <w:rPr>
                <w:rFonts w:hint="eastAsia"/>
              </w:rPr>
              <w:t>银行存款和结算备付金合计</w:t>
            </w:r>
          </w:p>
        </w:tc>
        <w:tc>
          <w:tcPr>
            <w:tcW w:w="2381" w:type="dxa"/>
          </w:tcPr>
          <w:p w:rsidR="000E29CA" w:rsidRDefault="000E29CA" w:rsidP="000E29CA">
            <w:pPr>
              <w:jc w:val="right"/>
            </w:pPr>
            <w:r>
              <w:t>15,259,617.62</w:t>
            </w:r>
          </w:p>
        </w:tc>
        <w:tc>
          <w:tcPr>
            <w:tcW w:w="2506" w:type="dxa"/>
          </w:tcPr>
          <w:p w:rsidR="000E29CA" w:rsidRDefault="000E29CA" w:rsidP="000E29CA">
            <w:pPr>
              <w:jc w:val="right"/>
            </w:pPr>
            <w:r>
              <w:t>1.84</w:t>
            </w:r>
          </w:p>
        </w:tc>
      </w:tr>
      <w:tr w:rsidR="000E29CA" w:rsidTr="000E29CA">
        <w:tc>
          <w:tcPr>
            <w:tcW w:w="646" w:type="dxa"/>
          </w:tcPr>
          <w:p w:rsidR="000E29CA" w:rsidRDefault="000E29CA" w:rsidP="000E29CA">
            <w:pPr>
              <w:jc w:val="center"/>
            </w:pPr>
            <w:r>
              <w:t>8</w:t>
            </w:r>
          </w:p>
        </w:tc>
        <w:tc>
          <w:tcPr>
            <w:tcW w:w="2971" w:type="dxa"/>
          </w:tcPr>
          <w:p w:rsidR="000E29CA" w:rsidRDefault="000E29CA" w:rsidP="000E29CA">
            <w:pPr>
              <w:jc w:val="left"/>
            </w:pPr>
            <w:r>
              <w:rPr>
                <w:rFonts w:hint="eastAsia"/>
              </w:rPr>
              <w:t>其他资产</w:t>
            </w:r>
          </w:p>
        </w:tc>
        <w:tc>
          <w:tcPr>
            <w:tcW w:w="2381" w:type="dxa"/>
          </w:tcPr>
          <w:p w:rsidR="000E29CA" w:rsidRDefault="000E29CA" w:rsidP="000E29CA">
            <w:pPr>
              <w:jc w:val="right"/>
            </w:pPr>
            <w:r>
              <w:t>27,491,921.44</w:t>
            </w:r>
          </w:p>
        </w:tc>
        <w:tc>
          <w:tcPr>
            <w:tcW w:w="2506" w:type="dxa"/>
          </w:tcPr>
          <w:p w:rsidR="000E29CA" w:rsidRDefault="000E29CA" w:rsidP="000E29CA">
            <w:pPr>
              <w:jc w:val="right"/>
            </w:pPr>
            <w:r>
              <w:t>3.32</w:t>
            </w:r>
          </w:p>
        </w:tc>
      </w:tr>
      <w:tr w:rsidR="000E29CA" w:rsidTr="000E29CA">
        <w:tc>
          <w:tcPr>
            <w:tcW w:w="646" w:type="dxa"/>
          </w:tcPr>
          <w:p w:rsidR="000E29CA" w:rsidRDefault="000E29CA" w:rsidP="000E29CA">
            <w:pPr>
              <w:jc w:val="center"/>
            </w:pPr>
            <w:r>
              <w:t>9</w:t>
            </w:r>
          </w:p>
        </w:tc>
        <w:tc>
          <w:tcPr>
            <w:tcW w:w="2971" w:type="dxa"/>
          </w:tcPr>
          <w:p w:rsidR="000E29CA" w:rsidRDefault="000E29CA" w:rsidP="000E29CA">
            <w:pPr>
              <w:jc w:val="left"/>
            </w:pPr>
            <w:r>
              <w:rPr>
                <w:rFonts w:hint="eastAsia"/>
              </w:rPr>
              <w:t>合计</w:t>
            </w:r>
          </w:p>
        </w:tc>
        <w:tc>
          <w:tcPr>
            <w:tcW w:w="2381" w:type="dxa"/>
          </w:tcPr>
          <w:p w:rsidR="000E29CA" w:rsidRDefault="000E29CA" w:rsidP="000E29CA">
            <w:pPr>
              <w:jc w:val="right"/>
            </w:pPr>
            <w:r>
              <w:t>828,441,555.26</w:t>
            </w:r>
          </w:p>
        </w:tc>
        <w:tc>
          <w:tcPr>
            <w:tcW w:w="2506" w:type="dxa"/>
          </w:tcPr>
          <w:p w:rsidR="000E29CA" w:rsidRDefault="000E29CA" w:rsidP="000E29CA">
            <w:pPr>
              <w:jc w:val="right"/>
            </w:pPr>
            <w:r>
              <w:t>100.00</w:t>
            </w:r>
          </w:p>
        </w:tc>
      </w:tr>
    </w:tbl>
    <w:p w:rsidR="000E29CA" w:rsidRDefault="000E29CA" w:rsidP="000E29CA">
      <w:pPr>
        <w:pStyle w:val="-8"/>
        <w:rPr>
          <w:rFonts w:hint="eastAsia"/>
        </w:rPr>
      </w:pPr>
      <w:r>
        <w:rPr>
          <w:rFonts w:hint="eastAsia"/>
        </w:rPr>
        <w:t>注：本基金本报告期末通过深港通交易机制投资的港股市值为人民币1,279,571.14元，占基金资产净值比例0.16%。</w:t>
      </w:r>
    </w:p>
    <w:p w:rsidR="000E29CA" w:rsidRDefault="000E29CA" w:rsidP="000E29CA">
      <w:pPr>
        <w:pStyle w:val="-2"/>
        <w:spacing w:before="312"/>
        <w:rPr>
          <w:rFonts w:hint="eastAsia"/>
        </w:rPr>
      </w:pPr>
      <w:r>
        <w:rPr>
          <w:rFonts w:hint="eastAsia"/>
        </w:rPr>
        <w:t>报告期末按行业分类的股票投资组合</w:t>
      </w:r>
    </w:p>
    <w:p w:rsidR="000E29CA" w:rsidRDefault="000E29CA" w:rsidP="000E29CA">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E29CA" w:rsidTr="000E29CA">
        <w:trPr>
          <w:cnfStyle w:val="100000000000" w:firstRow="1" w:lastRow="0" w:firstColumn="0" w:lastColumn="0" w:oddVBand="0" w:evenVBand="0" w:oddHBand="0" w:evenHBand="0" w:firstRowFirstColumn="0" w:firstRowLastColumn="0" w:lastRowFirstColumn="0" w:lastRowLastColumn="0"/>
        </w:trPr>
        <w:tc>
          <w:tcPr>
            <w:tcW w:w="646" w:type="dxa"/>
          </w:tcPr>
          <w:p w:rsidR="000E29CA" w:rsidRPr="000E29CA" w:rsidRDefault="000E29CA" w:rsidP="000E29CA">
            <w:pPr>
              <w:jc w:val="center"/>
              <w:rPr>
                <w:b/>
              </w:rPr>
            </w:pPr>
            <w:r w:rsidRPr="000E29CA">
              <w:rPr>
                <w:rFonts w:hint="eastAsia"/>
                <w:b/>
              </w:rPr>
              <w:t>代码</w:t>
            </w:r>
          </w:p>
        </w:tc>
        <w:tc>
          <w:tcPr>
            <w:tcW w:w="3595" w:type="dxa"/>
          </w:tcPr>
          <w:p w:rsidR="000E29CA" w:rsidRPr="000E29CA" w:rsidRDefault="000E29CA" w:rsidP="000E29CA">
            <w:pPr>
              <w:jc w:val="center"/>
              <w:rPr>
                <w:b/>
              </w:rPr>
            </w:pPr>
            <w:r w:rsidRPr="000E29CA">
              <w:rPr>
                <w:rFonts w:hint="eastAsia"/>
                <w:b/>
              </w:rPr>
              <w:t>行业类别</w:t>
            </w:r>
          </w:p>
        </w:tc>
        <w:tc>
          <w:tcPr>
            <w:tcW w:w="1769" w:type="dxa"/>
          </w:tcPr>
          <w:p w:rsidR="000E29CA" w:rsidRPr="000E29CA" w:rsidRDefault="000E29CA" w:rsidP="000E29CA">
            <w:pPr>
              <w:jc w:val="center"/>
              <w:rPr>
                <w:b/>
              </w:rPr>
            </w:pPr>
            <w:r w:rsidRPr="000E29CA">
              <w:rPr>
                <w:rFonts w:hint="eastAsia"/>
                <w:b/>
              </w:rPr>
              <w:t>公允价值（元）</w:t>
            </w:r>
          </w:p>
        </w:tc>
        <w:tc>
          <w:tcPr>
            <w:tcW w:w="2495" w:type="dxa"/>
          </w:tcPr>
          <w:p w:rsidR="000E29CA" w:rsidRPr="000E29CA" w:rsidRDefault="000E29CA" w:rsidP="000E29CA">
            <w:pPr>
              <w:jc w:val="center"/>
              <w:rPr>
                <w:b/>
              </w:rPr>
            </w:pPr>
            <w:r w:rsidRPr="000E29CA">
              <w:rPr>
                <w:rFonts w:hint="eastAsia"/>
                <w:b/>
              </w:rPr>
              <w:t>占基金资产净值比例（％）</w:t>
            </w:r>
          </w:p>
        </w:tc>
      </w:tr>
      <w:tr w:rsidR="000E29CA" w:rsidTr="000E29CA">
        <w:tc>
          <w:tcPr>
            <w:tcW w:w="646" w:type="dxa"/>
          </w:tcPr>
          <w:p w:rsidR="000E29CA" w:rsidRDefault="000E29CA" w:rsidP="000E29CA">
            <w:pPr>
              <w:jc w:val="left"/>
            </w:pPr>
            <w:r>
              <w:t>A</w:t>
            </w:r>
          </w:p>
        </w:tc>
        <w:tc>
          <w:tcPr>
            <w:tcW w:w="3595" w:type="dxa"/>
          </w:tcPr>
          <w:p w:rsidR="000E29CA" w:rsidRDefault="000E29CA" w:rsidP="000E29CA">
            <w:pPr>
              <w:jc w:val="left"/>
            </w:pPr>
            <w:r>
              <w:rPr>
                <w:rFonts w:hint="eastAsia"/>
              </w:rPr>
              <w:t>农、林、牧、渔业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B</w:t>
            </w:r>
          </w:p>
        </w:tc>
        <w:tc>
          <w:tcPr>
            <w:tcW w:w="3595" w:type="dxa"/>
          </w:tcPr>
          <w:p w:rsidR="000E29CA" w:rsidRDefault="000E29CA" w:rsidP="000E29CA">
            <w:pPr>
              <w:jc w:val="left"/>
            </w:pPr>
            <w:r>
              <w:rPr>
                <w:rFonts w:hint="eastAsia"/>
              </w:rPr>
              <w:t>采矿业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C</w:t>
            </w:r>
          </w:p>
        </w:tc>
        <w:tc>
          <w:tcPr>
            <w:tcW w:w="3595" w:type="dxa"/>
          </w:tcPr>
          <w:p w:rsidR="000E29CA" w:rsidRDefault="000E29CA" w:rsidP="000E29CA">
            <w:pPr>
              <w:jc w:val="left"/>
            </w:pPr>
            <w:r>
              <w:rPr>
                <w:rFonts w:hint="eastAsia"/>
              </w:rPr>
              <w:t>制造业</w:t>
            </w:r>
          </w:p>
        </w:tc>
        <w:tc>
          <w:tcPr>
            <w:tcW w:w="1769" w:type="dxa"/>
          </w:tcPr>
          <w:p w:rsidR="000E29CA" w:rsidRDefault="000E29CA" w:rsidP="000E29CA">
            <w:pPr>
              <w:jc w:val="right"/>
            </w:pPr>
            <w:r>
              <w:t>6,816,664.00</w:t>
            </w:r>
          </w:p>
        </w:tc>
        <w:tc>
          <w:tcPr>
            <w:tcW w:w="2495" w:type="dxa"/>
          </w:tcPr>
          <w:p w:rsidR="000E29CA" w:rsidRDefault="000E29CA" w:rsidP="000E29CA">
            <w:pPr>
              <w:jc w:val="right"/>
            </w:pPr>
            <w:r>
              <w:t>0.84</w:t>
            </w:r>
          </w:p>
        </w:tc>
      </w:tr>
      <w:tr w:rsidR="000E29CA" w:rsidTr="000E29CA">
        <w:tc>
          <w:tcPr>
            <w:tcW w:w="646" w:type="dxa"/>
          </w:tcPr>
          <w:p w:rsidR="000E29CA" w:rsidRDefault="000E29CA" w:rsidP="000E29CA">
            <w:pPr>
              <w:jc w:val="left"/>
            </w:pPr>
            <w:r>
              <w:t>D</w:t>
            </w:r>
          </w:p>
        </w:tc>
        <w:tc>
          <w:tcPr>
            <w:tcW w:w="3595" w:type="dxa"/>
          </w:tcPr>
          <w:p w:rsidR="000E29CA" w:rsidRDefault="000E29CA" w:rsidP="000E29CA">
            <w:pPr>
              <w:jc w:val="left"/>
            </w:pPr>
            <w:r>
              <w:rPr>
                <w:rFonts w:hint="eastAsia"/>
              </w:rPr>
              <w:t>电力、热力、燃气及水生产和供应业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E</w:t>
            </w:r>
          </w:p>
        </w:tc>
        <w:tc>
          <w:tcPr>
            <w:tcW w:w="3595" w:type="dxa"/>
          </w:tcPr>
          <w:p w:rsidR="000E29CA" w:rsidRDefault="000E29CA" w:rsidP="000E29CA">
            <w:pPr>
              <w:jc w:val="left"/>
            </w:pPr>
            <w:r>
              <w:rPr>
                <w:rFonts w:hint="eastAsia"/>
              </w:rPr>
              <w:t>建筑业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F</w:t>
            </w:r>
          </w:p>
        </w:tc>
        <w:tc>
          <w:tcPr>
            <w:tcW w:w="3595" w:type="dxa"/>
          </w:tcPr>
          <w:p w:rsidR="000E29CA" w:rsidRDefault="000E29CA" w:rsidP="000E29CA">
            <w:pPr>
              <w:jc w:val="left"/>
            </w:pPr>
            <w:r>
              <w:rPr>
                <w:rFonts w:hint="eastAsia"/>
              </w:rPr>
              <w:t>批发和零售业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G</w:t>
            </w:r>
          </w:p>
        </w:tc>
        <w:tc>
          <w:tcPr>
            <w:tcW w:w="3595" w:type="dxa"/>
          </w:tcPr>
          <w:p w:rsidR="000E29CA" w:rsidRDefault="000E29CA" w:rsidP="000E29CA">
            <w:pPr>
              <w:jc w:val="left"/>
            </w:pPr>
            <w:r>
              <w:rPr>
                <w:rFonts w:hint="eastAsia"/>
              </w:rPr>
              <w:t>交通运输、仓储和邮政业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H</w:t>
            </w:r>
          </w:p>
        </w:tc>
        <w:tc>
          <w:tcPr>
            <w:tcW w:w="3595" w:type="dxa"/>
          </w:tcPr>
          <w:p w:rsidR="000E29CA" w:rsidRDefault="000E29CA" w:rsidP="000E29CA">
            <w:pPr>
              <w:jc w:val="left"/>
            </w:pPr>
            <w:r>
              <w:rPr>
                <w:rFonts w:hint="eastAsia"/>
              </w:rPr>
              <w:t>住宿和餐饮业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I</w:t>
            </w:r>
          </w:p>
        </w:tc>
        <w:tc>
          <w:tcPr>
            <w:tcW w:w="3595" w:type="dxa"/>
          </w:tcPr>
          <w:p w:rsidR="000E29CA" w:rsidRDefault="000E29CA" w:rsidP="000E29CA">
            <w:pPr>
              <w:jc w:val="left"/>
            </w:pPr>
            <w:r>
              <w:rPr>
                <w:rFonts w:hint="eastAsia"/>
              </w:rPr>
              <w:t>信息传输、软件和信息技术服务业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lastRenderedPageBreak/>
              <w:t>J</w:t>
            </w:r>
          </w:p>
        </w:tc>
        <w:tc>
          <w:tcPr>
            <w:tcW w:w="3595" w:type="dxa"/>
          </w:tcPr>
          <w:p w:rsidR="000E29CA" w:rsidRDefault="000E29CA" w:rsidP="000E29CA">
            <w:pPr>
              <w:jc w:val="left"/>
            </w:pPr>
            <w:r>
              <w:rPr>
                <w:rFonts w:hint="eastAsia"/>
              </w:rPr>
              <w:t>金融业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K</w:t>
            </w:r>
          </w:p>
        </w:tc>
        <w:tc>
          <w:tcPr>
            <w:tcW w:w="3595" w:type="dxa"/>
          </w:tcPr>
          <w:p w:rsidR="000E29CA" w:rsidRDefault="000E29CA" w:rsidP="000E29CA">
            <w:pPr>
              <w:jc w:val="left"/>
            </w:pPr>
            <w:r>
              <w:rPr>
                <w:rFonts w:hint="eastAsia"/>
              </w:rPr>
              <w:t>房地产业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L</w:t>
            </w:r>
          </w:p>
        </w:tc>
        <w:tc>
          <w:tcPr>
            <w:tcW w:w="3595" w:type="dxa"/>
          </w:tcPr>
          <w:p w:rsidR="000E29CA" w:rsidRDefault="000E29CA" w:rsidP="000E29CA">
            <w:pPr>
              <w:jc w:val="left"/>
            </w:pPr>
            <w:r>
              <w:rPr>
                <w:rFonts w:hint="eastAsia"/>
              </w:rPr>
              <w:t>租赁和商务服务业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M</w:t>
            </w:r>
          </w:p>
        </w:tc>
        <w:tc>
          <w:tcPr>
            <w:tcW w:w="3595" w:type="dxa"/>
          </w:tcPr>
          <w:p w:rsidR="000E29CA" w:rsidRDefault="000E29CA" w:rsidP="000E29CA">
            <w:pPr>
              <w:jc w:val="left"/>
            </w:pPr>
            <w:r>
              <w:rPr>
                <w:rFonts w:hint="eastAsia"/>
              </w:rPr>
              <w:t>科学研究和技术服务业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N</w:t>
            </w:r>
          </w:p>
        </w:tc>
        <w:tc>
          <w:tcPr>
            <w:tcW w:w="3595" w:type="dxa"/>
          </w:tcPr>
          <w:p w:rsidR="000E29CA" w:rsidRDefault="000E29CA" w:rsidP="000E29CA">
            <w:pPr>
              <w:jc w:val="left"/>
            </w:pPr>
            <w:r>
              <w:rPr>
                <w:rFonts w:hint="eastAsia"/>
              </w:rPr>
              <w:t>水利、环境和公共设施管理业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O</w:t>
            </w:r>
          </w:p>
        </w:tc>
        <w:tc>
          <w:tcPr>
            <w:tcW w:w="3595" w:type="dxa"/>
          </w:tcPr>
          <w:p w:rsidR="000E29CA" w:rsidRDefault="000E29CA" w:rsidP="000E29CA">
            <w:pPr>
              <w:jc w:val="left"/>
            </w:pPr>
            <w:r>
              <w:rPr>
                <w:rFonts w:hint="eastAsia"/>
              </w:rPr>
              <w:t>居民服务、修理和其他服务业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P</w:t>
            </w:r>
          </w:p>
        </w:tc>
        <w:tc>
          <w:tcPr>
            <w:tcW w:w="3595" w:type="dxa"/>
          </w:tcPr>
          <w:p w:rsidR="000E29CA" w:rsidRDefault="000E29CA" w:rsidP="000E29CA">
            <w:pPr>
              <w:jc w:val="left"/>
            </w:pPr>
            <w:r>
              <w:rPr>
                <w:rFonts w:hint="eastAsia"/>
              </w:rPr>
              <w:t>教育</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Q</w:t>
            </w:r>
          </w:p>
        </w:tc>
        <w:tc>
          <w:tcPr>
            <w:tcW w:w="3595" w:type="dxa"/>
          </w:tcPr>
          <w:p w:rsidR="000E29CA" w:rsidRDefault="000E29CA" w:rsidP="000E29CA">
            <w:pPr>
              <w:jc w:val="left"/>
            </w:pPr>
            <w:r>
              <w:rPr>
                <w:rFonts w:hint="eastAsia"/>
              </w:rPr>
              <w:t>卫生和社会工作</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R</w:t>
            </w:r>
          </w:p>
        </w:tc>
        <w:tc>
          <w:tcPr>
            <w:tcW w:w="3595" w:type="dxa"/>
          </w:tcPr>
          <w:p w:rsidR="000E29CA" w:rsidRDefault="000E29CA" w:rsidP="000E29CA">
            <w:pPr>
              <w:jc w:val="left"/>
            </w:pPr>
            <w:r>
              <w:rPr>
                <w:rFonts w:hint="eastAsia"/>
              </w:rPr>
              <w:t>文化、体育和娱乐业</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r>
              <w:t>S</w:t>
            </w:r>
          </w:p>
        </w:tc>
        <w:tc>
          <w:tcPr>
            <w:tcW w:w="3595" w:type="dxa"/>
          </w:tcPr>
          <w:p w:rsidR="000E29CA" w:rsidRDefault="000E29CA" w:rsidP="000E29CA">
            <w:pPr>
              <w:jc w:val="left"/>
            </w:pPr>
            <w:r>
              <w:rPr>
                <w:rFonts w:hint="eastAsia"/>
              </w:rPr>
              <w:t>综合</w:t>
            </w:r>
          </w:p>
        </w:tc>
        <w:tc>
          <w:tcPr>
            <w:tcW w:w="1769" w:type="dxa"/>
          </w:tcPr>
          <w:p w:rsidR="000E29CA" w:rsidRDefault="000E29CA" w:rsidP="000E29CA">
            <w:pPr>
              <w:jc w:val="right"/>
            </w:pPr>
            <w:r>
              <w:t>-</w:t>
            </w:r>
          </w:p>
        </w:tc>
        <w:tc>
          <w:tcPr>
            <w:tcW w:w="2495" w:type="dxa"/>
          </w:tcPr>
          <w:p w:rsidR="000E29CA" w:rsidRDefault="000E29CA" w:rsidP="000E29CA">
            <w:pPr>
              <w:jc w:val="right"/>
            </w:pPr>
            <w:r>
              <w:t>-</w:t>
            </w:r>
          </w:p>
        </w:tc>
      </w:tr>
      <w:tr w:rsidR="000E29CA" w:rsidTr="000E29CA">
        <w:tc>
          <w:tcPr>
            <w:tcW w:w="646" w:type="dxa"/>
          </w:tcPr>
          <w:p w:rsidR="000E29CA" w:rsidRDefault="000E29CA" w:rsidP="000E29CA">
            <w:pPr>
              <w:jc w:val="left"/>
            </w:pPr>
          </w:p>
        </w:tc>
        <w:tc>
          <w:tcPr>
            <w:tcW w:w="3595" w:type="dxa"/>
          </w:tcPr>
          <w:p w:rsidR="000E29CA" w:rsidRDefault="000E29CA" w:rsidP="000E29CA">
            <w:pPr>
              <w:jc w:val="left"/>
            </w:pPr>
            <w:r>
              <w:rPr>
                <w:rFonts w:hint="eastAsia"/>
              </w:rPr>
              <w:t>合计</w:t>
            </w:r>
          </w:p>
        </w:tc>
        <w:tc>
          <w:tcPr>
            <w:tcW w:w="1769" w:type="dxa"/>
          </w:tcPr>
          <w:p w:rsidR="000E29CA" w:rsidRDefault="000E29CA" w:rsidP="000E29CA">
            <w:pPr>
              <w:jc w:val="right"/>
            </w:pPr>
            <w:r>
              <w:t>6,816,664.00</w:t>
            </w:r>
          </w:p>
        </w:tc>
        <w:tc>
          <w:tcPr>
            <w:tcW w:w="2495" w:type="dxa"/>
          </w:tcPr>
          <w:p w:rsidR="000E29CA" w:rsidRDefault="000E29CA" w:rsidP="000E29CA">
            <w:pPr>
              <w:jc w:val="right"/>
            </w:pPr>
            <w:r>
              <w:t>0.84</w:t>
            </w:r>
          </w:p>
        </w:tc>
      </w:tr>
    </w:tbl>
    <w:p w:rsidR="000E29CA" w:rsidRDefault="000E29CA" w:rsidP="000E29CA">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0E29CA" w:rsidTr="000E29CA">
        <w:trPr>
          <w:cnfStyle w:val="100000000000" w:firstRow="1" w:lastRow="0" w:firstColumn="0" w:lastColumn="0" w:oddVBand="0" w:evenVBand="0" w:oddHBand="0" w:evenHBand="0" w:firstRowFirstColumn="0" w:firstRowLastColumn="0" w:lastRowFirstColumn="0" w:lastRowLastColumn="0"/>
        </w:trPr>
        <w:tc>
          <w:tcPr>
            <w:tcW w:w="2768" w:type="dxa"/>
          </w:tcPr>
          <w:p w:rsidR="000E29CA" w:rsidRPr="000E29CA" w:rsidRDefault="000E29CA" w:rsidP="000E29CA">
            <w:pPr>
              <w:jc w:val="center"/>
              <w:rPr>
                <w:b/>
              </w:rPr>
            </w:pPr>
            <w:r w:rsidRPr="000E29CA">
              <w:rPr>
                <w:rFonts w:hint="eastAsia"/>
                <w:b/>
              </w:rPr>
              <w:t>行业类别</w:t>
            </w:r>
          </w:p>
        </w:tc>
        <w:tc>
          <w:tcPr>
            <w:tcW w:w="2769" w:type="dxa"/>
          </w:tcPr>
          <w:p w:rsidR="000E29CA" w:rsidRPr="000E29CA" w:rsidRDefault="000E29CA" w:rsidP="000E29CA">
            <w:pPr>
              <w:jc w:val="center"/>
              <w:rPr>
                <w:b/>
              </w:rPr>
            </w:pPr>
            <w:r w:rsidRPr="000E29CA">
              <w:rPr>
                <w:rFonts w:hint="eastAsia"/>
                <w:b/>
              </w:rPr>
              <w:t>公允价值（人民币）</w:t>
            </w:r>
          </w:p>
        </w:tc>
        <w:tc>
          <w:tcPr>
            <w:tcW w:w="2769" w:type="dxa"/>
          </w:tcPr>
          <w:p w:rsidR="000E29CA" w:rsidRPr="000E29CA" w:rsidRDefault="000E29CA" w:rsidP="000E29CA">
            <w:pPr>
              <w:jc w:val="center"/>
              <w:rPr>
                <w:b/>
              </w:rPr>
            </w:pPr>
            <w:r w:rsidRPr="000E29CA">
              <w:rPr>
                <w:rFonts w:hint="eastAsia"/>
                <w:b/>
              </w:rPr>
              <w:t>占基金资产净值比例（</w:t>
            </w:r>
            <w:r w:rsidRPr="000E29CA">
              <w:rPr>
                <w:rFonts w:hint="eastAsia"/>
                <w:b/>
              </w:rPr>
              <w:t>%</w:t>
            </w:r>
            <w:r w:rsidRPr="000E29CA">
              <w:rPr>
                <w:rFonts w:hint="eastAsia"/>
                <w:b/>
              </w:rPr>
              <w:t>）</w:t>
            </w:r>
          </w:p>
        </w:tc>
      </w:tr>
      <w:tr w:rsidR="000E29CA" w:rsidTr="000E29CA">
        <w:tc>
          <w:tcPr>
            <w:tcW w:w="2768" w:type="dxa"/>
          </w:tcPr>
          <w:p w:rsidR="000E29CA" w:rsidRDefault="000E29CA" w:rsidP="000E29CA">
            <w:pPr>
              <w:jc w:val="left"/>
            </w:pPr>
            <w:r>
              <w:rPr>
                <w:rFonts w:hint="eastAsia"/>
              </w:rPr>
              <w:t>能源</w:t>
            </w:r>
          </w:p>
        </w:tc>
        <w:tc>
          <w:tcPr>
            <w:tcW w:w="2769" w:type="dxa"/>
          </w:tcPr>
          <w:p w:rsidR="000E29CA" w:rsidRDefault="000E29CA" w:rsidP="000E29CA">
            <w:pPr>
              <w:jc w:val="right"/>
            </w:pPr>
            <w:r>
              <w:t>-</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材料</w:t>
            </w:r>
          </w:p>
        </w:tc>
        <w:tc>
          <w:tcPr>
            <w:tcW w:w="2769" w:type="dxa"/>
          </w:tcPr>
          <w:p w:rsidR="000E29CA" w:rsidRDefault="000E29CA" w:rsidP="000E29CA">
            <w:pPr>
              <w:jc w:val="right"/>
            </w:pPr>
            <w:r>
              <w:t>-</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工业</w:t>
            </w:r>
          </w:p>
        </w:tc>
        <w:tc>
          <w:tcPr>
            <w:tcW w:w="2769" w:type="dxa"/>
          </w:tcPr>
          <w:p w:rsidR="000E29CA" w:rsidRDefault="000E29CA" w:rsidP="000E29CA">
            <w:pPr>
              <w:jc w:val="right"/>
            </w:pPr>
            <w:r>
              <w:t>-</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非必需消费品</w:t>
            </w:r>
          </w:p>
        </w:tc>
        <w:tc>
          <w:tcPr>
            <w:tcW w:w="2769" w:type="dxa"/>
          </w:tcPr>
          <w:p w:rsidR="000E29CA" w:rsidRDefault="000E29CA" w:rsidP="000E29CA">
            <w:pPr>
              <w:jc w:val="right"/>
            </w:pPr>
            <w:r>
              <w:t>378,255.78</w:t>
            </w:r>
          </w:p>
        </w:tc>
        <w:tc>
          <w:tcPr>
            <w:tcW w:w="2769" w:type="dxa"/>
          </w:tcPr>
          <w:p w:rsidR="000E29CA" w:rsidRDefault="000E29CA" w:rsidP="000E29CA">
            <w:pPr>
              <w:jc w:val="right"/>
            </w:pPr>
            <w:r>
              <w:t>0.05</w:t>
            </w:r>
          </w:p>
        </w:tc>
      </w:tr>
      <w:tr w:rsidR="000E29CA" w:rsidTr="000E29CA">
        <w:tc>
          <w:tcPr>
            <w:tcW w:w="2768" w:type="dxa"/>
          </w:tcPr>
          <w:p w:rsidR="000E29CA" w:rsidRDefault="000E29CA" w:rsidP="000E29CA">
            <w:pPr>
              <w:jc w:val="left"/>
            </w:pPr>
            <w:r>
              <w:rPr>
                <w:rFonts w:hint="eastAsia"/>
              </w:rPr>
              <w:t>必需消费品</w:t>
            </w:r>
          </w:p>
        </w:tc>
        <w:tc>
          <w:tcPr>
            <w:tcW w:w="2769" w:type="dxa"/>
          </w:tcPr>
          <w:p w:rsidR="000E29CA" w:rsidRDefault="000E29CA" w:rsidP="000E29CA">
            <w:pPr>
              <w:jc w:val="right"/>
            </w:pPr>
            <w:r>
              <w:t>-</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医疗保健</w:t>
            </w:r>
          </w:p>
        </w:tc>
        <w:tc>
          <w:tcPr>
            <w:tcW w:w="2769" w:type="dxa"/>
          </w:tcPr>
          <w:p w:rsidR="000E29CA" w:rsidRDefault="000E29CA" w:rsidP="000E29CA">
            <w:pPr>
              <w:jc w:val="right"/>
            </w:pPr>
            <w:r>
              <w:t>-</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金融</w:t>
            </w:r>
          </w:p>
        </w:tc>
        <w:tc>
          <w:tcPr>
            <w:tcW w:w="2769" w:type="dxa"/>
          </w:tcPr>
          <w:p w:rsidR="000E29CA" w:rsidRDefault="000E29CA" w:rsidP="000E29CA">
            <w:pPr>
              <w:jc w:val="right"/>
            </w:pPr>
            <w:r>
              <w:t>-</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科技</w:t>
            </w:r>
          </w:p>
        </w:tc>
        <w:tc>
          <w:tcPr>
            <w:tcW w:w="2769" w:type="dxa"/>
          </w:tcPr>
          <w:p w:rsidR="000E29CA" w:rsidRDefault="000E29CA" w:rsidP="000E29CA">
            <w:pPr>
              <w:jc w:val="right"/>
            </w:pPr>
            <w:r>
              <w:t>901,315.36</w:t>
            </w:r>
          </w:p>
        </w:tc>
        <w:tc>
          <w:tcPr>
            <w:tcW w:w="2769" w:type="dxa"/>
          </w:tcPr>
          <w:p w:rsidR="000E29CA" w:rsidRDefault="000E29CA" w:rsidP="000E29CA">
            <w:pPr>
              <w:jc w:val="right"/>
            </w:pPr>
            <w:r>
              <w:t>0.11</w:t>
            </w:r>
          </w:p>
        </w:tc>
      </w:tr>
      <w:tr w:rsidR="000E29CA" w:rsidTr="000E29CA">
        <w:tc>
          <w:tcPr>
            <w:tcW w:w="2768" w:type="dxa"/>
          </w:tcPr>
          <w:p w:rsidR="000E29CA" w:rsidRDefault="000E29CA" w:rsidP="000E29CA">
            <w:pPr>
              <w:jc w:val="left"/>
            </w:pPr>
            <w:r>
              <w:rPr>
                <w:rFonts w:hint="eastAsia"/>
              </w:rPr>
              <w:t>通讯</w:t>
            </w:r>
          </w:p>
        </w:tc>
        <w:tc>
          <w:tcPr>
            <w:tcW w:w="2769" w:type="dxa"/>
          </w:tcPr>
          <w:p w:rsidR="000E29CA" w:rsidRDefault="000E29CA" w:rsidP="000E29CA">
            <w:pPr>
              <w:jc w:val="right"/>
            </w:pPr>
            <w:r>
              <w:t>-</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公用事业</w:t>
            </w:r>
          </w:p>
        </w:tc>
        <w:tc>
          <w:tcPr>
            <w:tcW w:w="2769" w:type="dxa"/>
          </w:tcPr>
          <w:p w:rsidR="000E29CA" w:rsidRDefault="000E29CA" w:rsidP="000E29CA">
            <w:pPr>
              <w:jc w:val="right"/>
            </w:pPr>
            <w:r>
              <w:t>-</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房地产</w:t>
            </w:r>
          </w:p>
        </w:tc>
        <w:tc>
          <w:tcPr>
            <w:tcW w:w="2769" w:type="dxa"/>
          </w:tcPr>
          <w:p w:rsidR="000E29CA" w:rsidRDefault="000E29CA" w:rsidP="000E29CA">
            <w:pPr>
              <w:jc w:val="right"/>
            </w:pPr>
            <w:r>
              <w:t>-</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政府</w:t>
            </w:r>
          </w:p>
        </w:tc>
        <w:tc>
          <w:tcPr>
            <w:tcW w:w="2769" w:type="dxa"/>
          </w:tcPr>
          <w:p w:rsidR="000E29CA" w:rsidRDefault="000E29CA" w:rsidP="000E29CA">
            <w:pPr>
              <w:jc w:val="right"/>
            </w:pPr>
            <w:r>
              <w:t>-</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合计</w:t>
            </w:r>
          </w:p>
        </w:tc>
        <w:tc>
          <w:tcPr>
            <w:tcW w:w="2769" w:type="dxa"/>
          </w:tcPr>
          <w:p w:rsidR="000E29CA" w:rsidRDefault="000E29CA" w:rsidP="000E29CA">
            <w:pPr>
              <w:jc w:val="right"/>
            </w:pPr>
            <w:r>
              <w:t>1,279,571.14</w:t>
            </w:r>
          </w:p>
        </w:tc>
        <w:tc>
          <w:tcPr>
            <w:tcW w:w="2769" w:type="dxa"/>
          </w:tcPr>
          <w:p w:rsidR="000E29CA" w:rsidRDefault="000E29CA" w:rsidP="000E29CA">
            <w:pPr>
              <w:jc w:val="right"/>
            </w:pPr>
            <w:r>
              <w:t>0.16</w:t>
            </w:r>
          </w:p>
        </w:tc>
      </w:tr>
    </w:tbl>
    <w:p w:rsidR="000E29CA" w:rsidRDefault="000E29CA" w:rsidP="000E29CA">
      <w:pPr>
        <w:pStyle w:val="-8"/>
        <w:rPr>
          <w:rFonts w:hint="eastAsia"/>
        </w:rPr>
      </w:pPr>
      <w:r>
        <w:rPr>
          <w:rFonts w:hint="eastAsia"/>
        </w:rPr>
        <w:t>注：以上分类采用彭博行业分类标准（BICS）。</w:t>
      </w:r>
    </w:p>
    <w:p w:rsidR="000E29CA" w:rsidRDefault="000E29CA" w:rsidP="000E29CA">
      <w:pPr>
        <w:pStyle w:val="-2"/>
        <w:spacing w:before="312"/>
        <w:rPr>
          <w:rFonts w:hint="eastAsia"/>
        </w:rPr>
      </w:pPr>
      <w:r>
        <w:rPr>
          <w:rFonts w:hint="eastAsia"/>
        </w:rPr>
        <w:t>期末按公允价值占基金资产净值比例大小排序的股票投资明细</w:t>
      </w:r>
    </w:p>
    <w:p w:rsidR="000E29CA" w:rsidRDefault="000E29CA" w:rsidP="000E29CA">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E29CA" w:rsidTr="000E29CA">
        <w:trPr>
          <w:cnfStyle w:val="100000000000" w:firstRow="1" w:lastRow="0" w:firstColumn="0" w:lastColumn="0" w:oddVBand="0" w:evenVBand="0" w:oddHBand="0" w:evenHBand="0" w:firstRowFirstColumn="0" w:firstRowLastColumn="0" w:lastRowFirstColumn="0" w:lastRowLastColumn="0"/>
        </w:trPr>
        <w:tc>
          <w:tcPr>
            <w:tcW w:w="652" w:type="dxa"/>
          </w:tcPr>
          <w:p w:rsidR="000E29CA" w:rsidRPr="000E29CA" w:rsidRDefault="000E29CA" w:rsidP="000E29CA">
            <w:pPr>
              <w:jc w:val="center"/>
              <w:rPr>
                <w:b/>
              </w:rPr>
            </w:pPr>
            <w:r w:rsidRPr="000E29CA">
              <w:rPr>
                <w:rFonts w:hint="eastAsia"/>
                <w:b/>
              </w:rPr>
              <w:t>序号</w:t>
            </w:r>
          </w:p>
        </w:tc>
        <w:tc>
          <w:tcPr>
            <w:tcW w:w="1349" w:type="dxa"/>
          </w:tcPr>
          <w:p w:rsidR="000E29CA" w:rsidRPr="000E29CA" w:rsidRDefault="000E29CA" w:rsidP="000E29CA">
            <w:pPr>
              <w:jc w:val="center"/>
              <w:rPr>
                <w:b/>
              </w:rPr>
            </w:pPr>
            <w:r w:rsidRPr="000E29CA">
              <w:rPr>
                <w:rFonts w:hint="eastAsia"/>
                <w:b/>
              </w:rPr>
              <w:t>股票代码</w:t>
            </w:r>
          </w:p>
        </w:tc>
        <w:tc>
          <w:tcPr>
            <w:tcW w:w="1349" w:type="dxa"/>
          </w:tcPr>
          <w:p w:rsidR="000E29CA" w:rsidRPr="000E29CA" w:rsidRDefault="000E29CA" w:rsidP="000E29CA">
            <w:pPr>
              <w:jc w:val="center"/>
              <w:rPr>
                <w:b/>
              </w:rPr>
            </w:pPr>
            <w:r w:rsidRPr="000E29CA">
              <w:rPr>
                <w:rFonts w:hint="eastAsia"/>
                <w:b/>
              </w:rPr>
              <w:t>股票名称</w:t>
            </w:r>
          </w:p>
        </w:tc>
        <w:tc>
          <w:tcPr>
            <w:tcW w:w="1718" w:type="dxa"/>
          </w:tcPr>
          <w:p w:rsidR="000E29CA" w:rsidRPr="000E29CA" w:rsidRDefault="000E29CA" w:rsidP="000E29CA">
            <w:pPr>
              <w:jc w:val="center"/>
              <w:rPr>
                <w:b/>
              </w:rPr>
            </w:pPr>
            <w:r w:rsidRPr="000E29CA">
              <w:rPr>
                <w:rFonts w:hint="eastAsia"/>
                <w:b/>
              </w:rPr>
              <w:t>数量（股）</w:t>
            </w:r>
          </w:p>
        </w:tc>
        <w:tc>
          <w:tcPr>
            <w:tcW w:w="1718" w:type="dxa"/>
          </w:tcPr>
          <w:p w:rsidR="000E29CA" w:rsidRPr="000E29CA" w:rsidRDefault="000E29CA" w:rsidP="000E29CA">
            <w:pPr>
              <w:jc w:val="center"/>
              <w:rPr>
                <w:b/>
              </w:rPr>
            </w:pPr>
            <w:r w:rsidRPr="000E29CA">
              <w:rPr>
                <w:rFonts w:hint="eastAsia"/>
                <w:b/>
              </w:rPr>
              <w:t>公允价值（元）</w:t>
            </w:r>
          </w:p>
        </w:tc>
        <w:tc>
          <w:tcPr>
            <w:tcW w:w="1718" w:type="dxa"/>
          </w:tcPr>
          <w:p w:rsidR="000E29CA" w:rsidRPr="000E29CA" w:rsidRDefault="000E29CA" w:rsidP="000E29CA">
            <w:pPr>
              <w:jc w:val="center"/>
              <w:rPr>
                <w:b/>
              </w:rPr>
            </w:pPr>
            <w:r w:rsidRPr="000E29CA">
              <w:rPr>
                <w:rFonts w:hint="eastAsia"/>
                <w:b/>
              </w:rPr>
              <w:t>占基金资产净值比例（％）</w:t>
            </w:r>
          </w:p>
        </w:tc>
      </w:tr>
      <w:tr w:rsidR="000E29CA" w:rsidTr="000E29CA">
        <w:tc>
          <w:tcPr>
            <w:tcW w:w="652" w:type="dxa"/>
          </w:tcPr>
          <w:p w:rsidR="000E29CA" w:rsidRDefault="000E29CA" w:rsidP="000E29CA">
            <w:pPr>
              <w:jc w:val="center"/>
            </w:pPr>
            <w:r>
              <w:t>1</w:t>
            </w:r>
          </w:p>
        </w:tc>
        <w:tc>
          <w:tcPr>
            <w:tcW w:w="1349" w:type="dxa"/>
          </w:tcPr>
          <w:p w:rsidR="000E29CA" w:rsidRDefault="000E29CA" w:rsidP="000E29CA">
            <w:pPr>
              <w:jc w:val="left"/>
            </w:pPr>
            <w:r>
              <w:t>605196</w:t>
            </w:r>
          </w:p>
        </w:tc>
        <w:tc>
          <w:tcPr>
            <w:tcW w:w="1349" w:type="dxa"/>
          </w:tcPr>
          <w:p w:rsidR="000E29CA" w:rsidRDefault="000E29CA" w:rsidP="000E29CA">
            <w:pPr>
              <w:jc w:val="left"/>
            </w:pPr>
            <w:r>
              <w:rPr>
                <w:rFonts w:hint="eastAsia"/>
              </w:rPr>
              <w:t>华通线缆</w:t>
            </w:r>
          </w:p>
        </w:tc>
        <w:tc>
          <w:tcPr>
            <w:tcW w:w="1718" w:type="dxa"/>
          </w:tcPr>
          <w:p w:rsidR="000E29CA" w:rsidRDefault="000E29CA" w:rsidP="000E29CA">
            <w:pPr>
              <w:jc w:val="right"/>
            </w:pPr>
            <w:r>
              <w:t>25,400</w:t>
            </w:r>
          </w:p>
        </w:tc>
        <w:tc>
          <w:tcPr>
            <w:tcW w:w="1718" w:type="dxa"/>
          </w:tcPr>
          <w:p w:rsidR="000E29CA" w:rsidRDefault="000E29CA" w:rsidP="000E29CA">
            <w:pPr>
              <w:jc w:val="right"/>
            </w:pPr>
            <w:r>
              <w:t>1,195,832.00</w:t>
            </w:r>
          </w:p>
        </w:tc>
        <w:tc>
          <w:tcPr>
            <w:tcW w:w="1718" w:type="dxa"/>
          </w:tcPr>
          <w:p w:rsidR="000E29CA" w:rsidRDefault="000E29CA" w:rsidP="000E29CA">
            <w:pPr>
              <w:jc w:val="right"/>
            </w:pPr>
            <w:r>
              <w:t>0.15</w:t>
            </w:r>
          </w:p>
        </w:tc>
      </w:tr>
      <w:tr w:rsidR="000E29CA" w:rsidTr="000E29CA">
        <w:tc>
          <w:tcPr>
            <w:tcW w:w="652" w:type="dxa"/>
          </w:tcPr>
          <w:p w:rsidR="000E29CA" w:rsidRDefault="000E29CA" w:rsidP="000E29CA">
            <w:pPr>
              <w:jc w:val="center"/>
            </w:pPr>
            <w:r>
              <w:t>2</w:t>
            </w:r>
          </w:p>
        </w:tc>
        <w:tc>
          <w:tcPr>
            <w:tcW w:w="1349" w:type="dxa"/>
          </w:tcPr>
          <w:p w:rsidR="000E29CA" w:rsidRDefault="000E29CA" w:rsidP="000E29CA">
            <w:pPr>
              <w:jc w:val="left"/>
            </w:pPr>
            <w:r>
              <w:t>600230</w:t>
            </w:r>
          </w:p>
        </w:tc>
        <w:tc>
          <w:tcPr>
            <w:tcW w:w="1349" w:type="dxa"/>
          </w:tcPr>
          <w:p w:rsidR="000E29CA" w:rsidRDefault="000E29CA" w:rsidP="000E29CA">
            <w:pPr>
              <w:jc w:val="left"/>
            </w:pPr>
            <w:r>
              <w:rPr>
                <w:rFonts w:hint="eastAsia"/>
              </w:rPr>
              <w:t>沧州大化</w:t>
            </w:r>
          </w:p>
        </w:tc>
        <w:tc>
          <w:tcPr>
            <w:tcW w:w="1718" w:type="dxa"/>
          </w:tcPr>
          <w:p w:rsidR="000E29CA" w:rsidRDefault="000E29CA" w:rsidP="000E29CA">
            <w:pPr>
              <w:jc w:val="right"/>
            </w:pPr>
            <w:r>
              <w:t>54,700</w:t>
            </w:r>
          </w:p>
        </w:tc>
        <w:tc>
          <w:tcPr>
            <w:tcW w:w="1718" w:type="dxa"/>
          </w:tcPr>
          <w:p w:rsidR="000E29CA" w:rsidRDefault="000E29CA" w:rsidP="000E29CA">
            <w:pPr>
              <w:jc w:val="right"/>
            </w:pPr>
            <w:r>
              <w:t>1,017,420.00</w:t>
            </w:r>
          </w:p>
        </w:tc>
        <w:tc>
          <w:tcPr>
            <w:tcW w:w="1718" w:type="dxa"/>
          </w:tcPr>
          <w:p w:rsidR="000E29CA" w:rsidRDefault="000E29CA" w:rsidP="000E29CA">
            <w:pPr>
              <w:jc w:val="right"/>
            </w:pPr>
            <w:r>
              <w:t>0.13</w:t>
            </w:r>
          </w:p>
        </w:tc>
      </w:tr>
      <w:tr w:rsidR="000E29CA" w:rsidTr="000E29CA">
        <w:tc>
          <w:tcPr>
            <w:tcW w:w="652" w:type="dxa"/>
          </w:tcPr>
          <w:p w:rsidR="000E29CA" w:rsidRDefault="000E29CA" w:rsidP="000E29CA">
            <w:pPr>
              <w:jc w:val="center"/>
            </w:pPr>
            <w:r>
              <w:t>3</w:t>
            </w:r>
          </w:p>
        </w:tc>
        <w:tc>
          <w:tcPr>
            <w:tcW w:w="1349" w:type="dxa"/>
          </w:tcPr>
          <w:p w:rsidR="000E29CA" w:rsidRDefault="000E29CA" w:rsidP="000E29CA">
            <w:pPr>
              <w:jc w:val="left"/>
            </w:pPr>
            <w:r>
              <w:t>01070</w:t>
            </w:r>
          </w:p>
        </w:tc>
        <w:tc>
          <w:tcPr>
            <w:tcW w:w="1349" w:type="dxa"/>
          </w:tcPr>
          <w:p w:rsidR="000E29CA" w:rsidRDefault="000E29CA" w:rsidP="000E29CA">
            <w:pPr>
              <w:jc w:val="left"/>
            </w:pPr>
            <w:r>
              <w:rPr>
                <w:rFonts w:hint="eastAsia"/>
              </w:rPr>
              <w:t>TCL</w:t>
            </w:r>
            <w:r>
              <w:rPr>
                <w:rFonts w:hint="eastAsia"/>
              </w:rPr>
              <w:t>电子</w:t>
            </w:r>
          </w:p>
        </w:tc>
        <w:tc>
          <w:tcPr>
            <w:tcW w:w="1718" w:type="dxa"/>
          </w:tcPr>
          <w:p w:rsidR="000E29CA" w:rsidRDefault="000E29CA" w:rsidP="000E29CA">
            <w:pPr>
              <w:jc w:val="right"/>
            </w:pPr>
            <w:r>
              <w:t>80,000</w:t>
            </w:r>
          </w:p>
        </w:tc>
        <w:tc>
          <w:tcPr>
            <w:tcW w:w="1718" w:type="dxa"/>
          </w:tcPr>
          <w:p w:rsidR="000E29CA" w:rsidRDefault="000E29CA" w:rsidP="000E29CA">
            <w:pPr>
              <w:jc w:val="right"/>
            </w:pPr>
            <w:r>
              <w:t>901,315.36</w:t>
            </w:r>
          </w:p>
        </w:tc>
        <w:tc>
          <w:tcPr>
            <w:tcW w:w="1718" w:type="dxa"/>
          </w:tcPr>
          <w:p w:rsidR="000E29CA" w:rsidRDefault="000E29CA" w:rsidP="000E29CA">
            <w:pPr>
              <w:jc w:val="right"/>
            </w:pPr>
            <w:r>
              <w:t>0.11</w:t>
            </w:r>
          </w:p>
        </w:tc>
      </w:tr>
      <w:tr w:rsidR="000E29CA" w:rsidTr="000E29CA">
        <w:tc>
          <w:tcPr>
            <w:tcW w:w="652" w:type="dxa"/>
          </w:tcPr>
          <w:p w:rsidR="000E29CA" w:rsidRDefault="000E29CA" w:rsidP="000E29CA">
            <w:pPr>
              <w:jc w:val="center"/>
            </w:pPr>
            <w:r>
              <w:t>4</w:t>
            </w:r>
          </w:p>
        </w:tc>
        <w:tc>
          <w:tcPr>
            <w:tcW w:w="1349" w:type="dxa"/>
          </w:tcPr>
          <w:p w:rsidR="000E29CA" w:rsidRDefault="000E29CA" w:rsidP="000E29CA">
            <w:pPr>
              <w:jc w:val="left"/>
            </w:pPr>
            <w:r>
              <w:t>002648</w:t>
            </w:r>
          </w:p>
        </w:tc>
        <w:tc>
          <w:tcPr>
            <w:tcW w:w="1349" w:type="dxa"/>
          </w:tcPr>
          <w:p w:rsidR="000E29CA" w:rsidRDefault="000E29CA" w:rsidP="000E29CA">
            <w:pPr>
              <w:jc w:val="left"/>
            </w:pPr>
            <w:r>
              <w:rPr>
                <w:rFonts w:hint="eastAsia"/>
              </w:rPr>
              <w:t>卫星化学</w:t>
            </w:r>
          </w:p>
        </w:tc>
        <w:tc>
          <w:tcPr>
            <w:tcW w:w="1718" w:type="dxa"/>
          </w:tcPr>
          <w:p w:rsidR="000E29CA" w:rsidRDefault="000E29CA" w:rsidP="000E29CA">
            <w:pPr>
              <w:jc w:val="right"/>
            </w:pPr>
            <w:r>
              <w:t>31,400</w:t>
            </w:r>
          </w:p>
        </w:tc>
        <w:tc>
          <w:tcPr>
            <w:tcW w:w="1718" w:type="dxa"/>
          </w:tcPr>
          <w:p w:rsidR="000E29CA" w:rsidRDefault="000E29CA" w:rsidP="000E29CA">
            <w:pPr>
              <w:jc w:val="right"/>
            </w:pPr>
            <w:r>
              <w:t>867,268.00</w:t>
            </w:r>
          </w:p>
        </w:tc>
        <w:tc>
          <w:tcPr>
            <w:tcW w:w="1718" w:type="dxa"/>
          </w:tcPr>
          <w:p w:rsidR="000E29CA" w:rsidRDefault="000E29CA" w:rsidP="000E29CA">
            <w:pPr>
              <w:jc w:val="right"/>
            </w:pPr>
            <w:r>
              <w:t>0.11</w:t>
            </w:r>
          </w:p>
        </w:tc>
      </w:tr>
      <w:tr w:rsidR="000E29CA" w:rsidTr="000E29CA">
        <w:tc>
          <w:tcPr>
            <w:tcW w:w="652" w:type="dxa"/>
          </w:tcPr>
          <w:p w:rsidR="000E29CA" w:rsidRDefault="000E29CA" w:rsidP="000E29CA">
            <w:pPr>
              <w:jc w:val="center"/>
            </w:pPr>
            <w:r>
              <w:t>5</w:t>
            </w:r>
          </w:p>
        </w:tc>
        <w:tc>
          <w:tcPr>
            <w:tcW w:w="1349" w:type="dxa"/>
          </w:tcPr>
          <w:p w:rsidR="000E29CA" w:rsidRDefault="000E29CA" w:rsidP="000E29CA">
            <w:pPr>
              <w:jc w:val="left"/>
            </w:pPr>
            <w:r>
              <w:t>002379</w:t>
            </w:r>
          </w:p>
        </w:tc>
        <w:tc>
          <w:tcPr>
            <w:tcW w:w="1349" w:type="dxa"/>
          </w:tcPr>
          <w:p w:rsidR="000E29CA" w:rsidRDefault="000E29CA" w:rsidP="000E29CA">
            <w:pPr>
              <w:jc w:val="left"/>
            </w:pPr>
            <w:r>
              <w:rPr>
                <w:rFonts w:hint="eastAsia"/>
              </w:rPr>
              <w:t>宏桥控股</w:t>
            </w:r>
          </w:p>
        </w:tc>
        <w:tc>
          <w:tcPr>
            <w:tcW w:w="1718" w:type="dxa"/>
          </w:tcPr>
          <w:p w:rsidR="000E29CA" w:rsidRDefault="000E29CA" w:rsidP="000E29CA">
            <w:pPr>
              <w:jc w:val="right"/>
            </w:pPr>
            <w:r>
              <w:t>29,900</w:t>
            </w:r>
          </w:p>
        </w:tc>
        <w:tc>
          <w:tcPr>
            <w:tcW w:w="1718" w:type="dxa"/>
          </w:tcPr>
          <w:p w:rsidR="000E29CA" w:rsidRDefault="000E29CA" w:rsidP="000E29CA">
            <w:pPr>
              <w:jc w:val="right"/>
            </w:pPr>
            <w:r>
              <w:t>809,692.00</w:t>
            </w:r>
          </w:p>
        </w:tc>
        <w:tc>
          <w:tcPr>
            <w:tcW w:w="1718" w:type="dxa"/>
          </w:tcPr>
          <w:p w:rsidR="000E29CA" w:rsidRDefault="000E29CA" w:rsidP="000E29CA">
            <w:pPr>
              <w:jc w:val="right"/>
            </w:pPr>
            <w:r>
              <w:t>0.10</w:t>
            </w:r>
          </w:p>
        </w:tc>
      </w:tr>
      <w:tr w:rsidR="000E29CA" w:rsidTr="000E29CA">
        <w:tc>
          <w:tcPr>
            <w:tcW w:w="652" w:type="dxa"/>
          </w:tcPr>
          <w:p w:rsidR="000E29CA" w:rsidRDefault="000E29CA" w:rsidP="000E29CA">
            <w:pPr>
              <w:jc w:val="center"/>
            </w:pPr>
            <w:r>
              <w:t>6</w:t>
            </w:r>
          </w:p>
        </w:tc>
        <w:tc>
          <w:tcPr>
            <w:tcW w:w="1349" w:type="dxa"/>
          </w:tcPr>
          <w:p w:rsidR="000E29CA" w:rsidRDefault="000E29CA" w:rsidP="000E29CA">
            <w:pPr>
              <w:jc w:val="left"/>
            </w:pPr>
            <w:r>
              <w:t>002318</w:t>
            </w:r>
          </w:p>
        </w:tc>
        <w:tc>
          <w:tcPr>
            <w:tcW w:w="1349" w:type="dxa"/>
          </w:tcPr>
          <w:p w:rsidR="000E29CA" w:rsidRDefault="000E29CA" w:rsidP="000E29CA">
            <w:pPr>
              <w:jc w:val="left"/>
            </w:pPr>
            <w:r>
              <w:rPr>
                <w:rFonts w:hint="eastAsia"/>
              </w:rPr>
              <w:t>久立特材</w:t>
            </w:r>
          </w:p>
        </w:tc>
        <w:tc>
          <w:tcPr>
            <w:tcW w:w="1718" w:type="dxa"/>
          </w:tcPr>
          <w:p w:rsidR="000E29CA" w:rsidRDefault="000E29CA" w:rsidP="000E29CA">
            <w:pPr>
              <w:jc w:val="right"/>
            </w:pPr>
            <w:r>
              <w:t>26,600</w:t>
            </w:r>
          </w:p>
        </w:tc>
        <w:tc>
          <w:tcPr>
            <w:tcW w:w="1718" w:type="dxa"/>
          </w:tcPr>
          <w:p w:rsidR="000E29CA" w:rsidRDefault="000E29CA" w:rsidP="000E29CA">
            <w:pPr>
              <w:jc w:val="right"/>
            </w:pPr>
            <w:r>
              <w:t>805,448.00</w:t>
            </w:r>
          </w:p>
        </w:tc>
        <w:tc>
          <w:tcPr>
            <w:tcW w:w="1718" w:type="dxa"/>
          </w:tcPr>
          <w:p w:rsidR="000E29CA" w:rsidRDefault="000E29CA" w:rsidP="000E29CA">
            <w:pPr>
              <w:jc w:val="right"/>
            </w:pPr>
            <w:r>
              <w:t>0.10</w:t>
            </w:r>
          </w:p>
        </w:tc>
      </w:tr>
      <w:tr w:rsidR="000E29CA" w:rsidTr="000E29CA">
        <w:tc>
          <w:tcPr>
            <w:tcW w:w="652" w:type="dxa"/>
          </w:tcPr>
          <w:p w:rsidR="000E29CA" w:rsidRDefault="000E29CA" w:rsidP="000E29CA">
            <w:pPr>
              <w:jc w:val="center"/>
            </w:pPr>
            <w:r>
              <w:t>7</w:t>
            </w:r>
          </w:p>
        </w:tc>
        <w:tc>
          <w:tcPr>
            <w:tcW w:w="1349" w:type="dxa"/>
          </w:tcPr>
          <w:p w:rsidR="000E29CA" w:rsidRDefault="000E29CA" w:rsidP="000E29CA">
            <w:pPr>
              <w:jc w:val="left"/>
            </w:pPr>
            <w:r>
              <w:t>000338</w:t>
            </w:r>
          </w:p>
        </w:tc>
        <w:tc>
          <w:tcPr>
            <w:tcW w:w="1349" w:type="dxa"/>
          </w:tcPr>
          <w:p w:rsidR="000E29CA" w:rsidRDefault="000E29CA" w:rsidP="000E29CA">
            <w:pPr>
              <w:jc w:val="left"/>
            </w:pPr>
            <w:r>
              <w:rPr>
                <w:rFonts w:hint="eastAsia"/>
              </w:rPr>
              <w:t>潍柴动力</w:t>
            </w:r>
          </w:p>
        </w:tc>
        <w:tc>
          <w:tcPr>
            <w:tcW w:w="1718" w:type="dxa"/>
          </w:tcPr>
          <w:p w:rsidR="000E29CA" w:rsidRDefault="000E29CA" w:rsidP="000E29CA">
            <w:pPr>
              <w:jc w:val="right"/>
            </w:pPr>
            <w:r>
              <w:t>33,100</w:t>
            </w:r>
          </w:p>
        </w:tc>
        <w:tc>
          <w:tcPr>
            <w:tcW w:w="1718" w:type="dxa"/>
          </w:tcPr>
          <w:p w:rsidR="000E29CA" w:rsidRDefault="000E29CA" w:rsidP="000E29CA">
            <w:pPr>
              <w:jc w:val="right"/>
            </w:pPr>
            <w:r>
              <w:t>802,344.00</w:t>
            </w:r>
          </w:p>
        </w:tc>
        <w:tc>
          <w:tcPr>
            <w:tcW w:w="1718" w:type="dxa"/>
          </w:tcPr>
          <w:p w:rsidR="000E29CA" w:rsidRDefault="000E29CA" w:rsidP="000E29CA">
            <w:pPr>
              <w:jc w:val="right"/>
            </w:pPr>
            <w:r>
              <w:t>0.10</w:t>
            </w:r>
          </w:p>
        </w:tc>
      </w:tr>
      <w:tr w:rsidR="000E29CA" w:rsidTr="000E29CA">
        <w:tc>
          <w:tcPr>
            <w:tcW w:w="652" w:type="dxa"/>
          </w:tcPr>
          <w:p w:rsidR="000E29CA" w:rsidRDefault="000E29CA" w:rsidP="000E29CA">
            <w:pPr>
              <w:jc w:val="center"/>
            </w:pPr>
            <w:r>
              <w:t>8</w:t>
            </w:r>
          </w:p>
        </w:tc>
        <w:tc>
          <w:tcPr>
            <w:tcW w:w="1349" w:type="dxa"/>
          </w:tcPr>
          <w:p w:rsidR="000E29CA" w:rsidRDefault="000E29CA" w:rsidP="000E29CA">
            <w:pPr>
              <w:jc w:val="left"/>
            </w:pPr>
            <w:r>
              <w:t>000893</w:t>
            </w:r>
          </w:p>
        </w:tc>
        <w:tc>
          <w:tcPr>
            <w:tcW w:w="1349" w:type="dxa"/>
          </w:tcPr>
          <w:p w:rsidR="000E29CA" w:rsidRDefault="000E29CA" w:rsidP="000E29CA">
            <w:pPr>
              <w:jc w:val="left"/>
            </w:pPr>
            <w:r>
              <w:rPr>
                <w:rFonts w:hint="eastAsia"/>
              </w:rPr>
              <w:t>亚钾国际</w:t>
            </w:r>
          </w:p>
        </w:tc>
        <w:tc>
          <w:tcPr>
            <w:tcW w:w="1718" w:type="dxa"/>
          </w:tcPr>
          <w:p w:rsidR="000E29CA" w:rsidRDefault="000E29CA" w:rsidP="000E29CA">
            <w:pPr>
              <w:jc w:val="right"/>
            </w:pPr>
            <w:r>
              <w:t>11,900</w:t>
            </w:r>
          </w:p>
        </w:tc>
        <w:tc>
          <w:tcPr>
            <w:tcW w:w="1718" w:type="dxa"/>
          </w:tcPr>
          <w:p w:rsidR="000E29CA" w:rsidRDefault="000E29CA" w:rsidP="000E29CA">
            <w:pPr>
              <w:jc w:val="right"/>
            </w:pPr>
            <w:r>
              <w:t>727,090.00</w:t>
            </w:r>
          </w:p>
        </w:tc>
        <w:tc>
          <w:tcPr>
            <w:tcW w:w="1718" w:type="dxa"/>
          </w:tcPr>
          <w:p w:rsidR="000E29CA" w:rsidRDefault="000E29CA" w:rsidP="000E29CA">
            <w:pPr>
              <w:jc w:val="right"/>
            </w:pPr>
            <w:r>
              <w:t>0.09</w:t>
            </w:r>
          </w:p>
        </w:tc>
      </w:tr>
      <w:tr w:rsidR="000E29CA" w:rsidTr="000E29CA">
        <w:tc>
          <w:tcPr>
            <w:tcW w:w="652" w:type="dxa"/>
          </w:tcPr>
          <w:p w:rsidR="000E29CA" w:rsidRDefault="000E29CA" w:rsidP="000E29CA">
            <w:pPr>
              <w:jc w:val="center"/>
            </w:pPr>
            <w:r>
              <w:t>9</w:t>
            </w:r>
          </w:p>
        </w:tc>
        <w:tc>
          <w:tcPr>
            <w:tcW w:w="1349" w:type="dxa"/>
          </w:tcPr>
          <w:p w:rsidR="000E29CA" w:rsidRDefault="000E29CA" w:rsidP="000E29CA">
            <w:pPr>
              <w:jc w:val="left"/>
            </w:pPr>
            <w:r>
              <w:t>605117</w:t>
            </w:r>
          </w:p>
        </w:tc>
        <w:tc>
          <w:tcPr>
            <w:tcW w:w="1349" w:type="dxa"/>
          </w:tcPr>
          <w:p w:rsidR="000E29CA" w:rsidRDefault="000E29CA" w:rsidP="000E29CA">
            <w:pPr>
              <w:jc w:val="left"/>
            </w:pPr>
            <w:r>
              <w:rPr>
                <w:rFonts w:hint="eastAsia"/>
              </w:rPr>
              <w:t>德业股份</w:t>
            </w:r>
          </w:p>
        </w:tc>
        <w:tc>
          <w:tcPr>
            <w:tcW w:w="1718" w:type="dxa"/>
          </w:tcPr>
          <w:p w:rsidR="000E29CA" w:rsidRDefault="000E29CA" w:rsidP="000E29CA">
            <w:pPr>
              <w:jc w:val="right"/>
            </w:pPr>
            <w:r>
              <w:t>4,500</w:t>
            </w:r>
          </w:p>
        </w:tc>
        <w:tc>
          <w:tcPr>
            <w:tcW w:w="1718" w:type="dxa"/>
          </w:tcPr>
          <w:p w:rsidR="000E29CA" w:rsidRDefault="000E29CA" w:rsidP="000E29CA">
            <w:pPr>
              <w:jc w:val="right"/>
            </w:pPr>
            <w:r>
              <w:t>591,570.00</w:t>
            </w:r>
          </w:p>
        </w:tc>
        <w:tc>
          <w:tcPr>
            <w:tcW w:w="1718" w:type="dxa"/>
          </w:tcPr>
          <w:p w:rsidR="000E29CA" w:rsidRDefault="000E29CA" w:rsidP="000E29CA">
            <w:pPr>
              <w:jc w:val="right"/>
            </w:pPr>
            <w:r>
              <w:t>0.07</w:t>
            </w:r>
          </w:p>
        </w:tc>
      </w:tr>
      <w:tr w:rsidR="000E29CA" w:rsidTr="000E29CA">
        <w:tc>
          <w:tcPr>
            <w:tcW w:w="652" w:type="dxa"/>
          </w:tcPr>
          <w:p w:rsidR="000E29CA" w:rsidRDefault="000E29CA" w:rsidP="000E29CA">
            <w:pPr>
              <w:jc w:val="center"/>
            </w:pPr>
            <w:r>
              <w:lastRenderedPageBreak/>
              <w:t>10</w:t>
            </w:r>
          </w:p>
        </w:tc>
        <w:tc>
          <w:tcPr>
            <w:tcW w:w="1349" w:type="dxa"/>
          </w:tcPr>
          <w:p w:rsidR="000E29CA" w:rsidRDefault="000E29CA" w:rsidP="000E29CA">
            <w:pPr>
              <w:jc w:val="left"/>
            </w:pPr>
            <w:r>
              <w:t>09988</w:t>
            </w:r>
          </w:p>
        </w:tc>
        <w:tc>
          <w:tcPr>
            <w:tcW w:w="1349" w:type="dxa"/>
          </w:tcPr>
          <w:p w:rsidR="000E29CA" w:rsidRDefault="000E29CA" w:rsidP="000E29CA">
            <w:pPr>
              <w:jc w:val="left"/>
            </w:pPr>
            <w:r>
              <w:rPr>
                <w:rFonts w:hint="eastAsia"/>
              </w:rPr>
              <w:t>阿里巴巴</w:t>
            </w:r>
            <w:r>
              <w:rPr>
                <w:rFonts w:hint="eastAsia"/>
              </w:rPr>
              <w:t>-W</w:t>
            </w:r>
          </w:p>
        </w:tc>
        <w:tc>
          <w:tcPr>
            <w:tcW w:w="1718" w:type="dxa"/>
          </w:tcPr>
          <w:p w:rsidR="000E29CA" w:rsidRDefault="000E29CA" w:rsidP="000E29CA">
            <w:pPr>
              <w:jc w:val="right"/>
            </w:pPr>
            <w:r>
              <w:t>3,600</w:t>
            </w:r>
          </w:p>
        </w:tc>
        <w:tc>
          <w:tcPr>
            <w:tcW w:w="1718" w:type="dxa"/>
          </w:tcPr>
          <w:p w:rsidR="000E29CA" w:rsidRDefault="000E29CA" w:rsidP="000E29CA">
            <w:pPr>
              <w:jc w:val="right"/>
            </w:pPr>
            <w:r>
              <w:t>378,255.78</w:t>
            </w:r>
          </w:p>
        </w:tc>
        <w:tc>
          <w:tcPr>
            <w:tcW w:w="1718" w:type="dxa"/>
          </w:tcPr>
          <w:p w:rsidR="000E29CA" w:rsidRDefault="000E29CA" w:rsidP="000E29CA">
            <w:pPr>
              <w:jc w:val="right"/>
            </w:pPr>
            <w:r>
              <w:t>0.05</w:t>
            </w:r>
          </w:p>
        </w:tc>
      </w:tr>
    </w:tbl>
    <w:p w:rsidR="000E29CA" w:rsidRDefault="000E29CA" w:rsidP="000E29CA">
      <w:pPr>
        <w:pStyle w:val="-8"/>
        <w:rPr>
          <w:rFonts w:hint="eastAsia"/>
        </w:rPr>
      </w:pPr>
      <w:r>
        <w:rPr>
          <w:rFonts w:hint="eastAsia"/>
        </w:rPr>
        <w:t>注：对于同时在A+H股上市的股票，合并计算公允价值参与排序，并按照不同股票分别披露。</w:t>
      </w:r>
    </w:p>
    <w:p w:rsidR="000E29CA" w:rsidRDefault="000E29CA" w:rsidP="000E29CA">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E29CA" w:rsidTr="000E29CA">
        <w:trPr>
          <w:cnfStyle w:val="100000000000" w:firstRow="1" w:lastRow="0" w:firstColumn="0" w:lastColumn="0" w:oddVBand="0" w:evenVBand="0" w:oddHBand="0" w:evenHBand="0" w:firstRowFirstColumn="0" w:firstRowLastColumn="0" w:lastRowFirstColumn="0" w:lastRowLastColumn="0"/>
        </w:trPr>
        <w:tc>
          <w:tcPr>
            <w:tcW w:w="646" w:type="dxa"/>
          </w:tcPr>
          <w:p w:rsidR="000E29CA" w:rsidRPr="000E29CA" w:rsidRDefault="000E29CA" w:rsidP="000E29CA">
            <w:pPr>
              <w:jc w:val="center"/>
              <w:rPr>
                <w:b/>
              </w:rPr>
            </w:pPr>
            <w:r w:rsidRPr="000E29CA">
              <w:rPr>
                <w:rFonts w:hint="eastAsia"/>
                <w:b/>
              </w:rPr>
              <w:t>序号</w:t>
            </w:r>
          </w:p>
        </w:tc>
        <w:tc>
          <w:tcPr>
            <w:tcW w:w="2835" w:type="dxa"/>
          </w:tcPr>
          <w:p w:rsidR="000E29CA" w:rsidRPr="000E29CA" w:rsidRDefault="000E29CA" w:rsidP="000E29CA">
            <w:pPr>
              <w:jc w:val="center"/>
              <w:rPr>
                <w:b/>
              </w:rPr>
            </w:pPr>
            <w:r w:rsidRPr="000E29CA">
              <w:rPr>
                <w:rFonts w:hint="eastAsia"/>
                <w:b/>
              </w:rPr>
              <w:t>债券品种</w:t>
            </w:r>
          </w:p>
        </w:tc>
        <w:tc>
          <w:tcPr>
            <w:tcW w:w="2466" w:type="dxa"/>
          </w:tcPr>
          <w:p w:rsidR="000E29CA" w:rsidRPr="000E29CA" w:rsidRDefault="000E29CA" w:rsidP="000E29CA">
            <w:pPr>
              <w:jc w:val="center"/>
              <w:rPr>
                <w:b/>
              </w:rPr>
            </w:pPr>
            <w:r w:rsidRPr="000E29CA">
              <w:rPr>
                <w:rFonts w:hint="eastAsia"/>
                <w:b/>
              </w:rPr>
              <w:t>公允价值（元）</w:t>
            </w:r>
          </w:p>
        </w:tc>
        <w:tc>
          <w:tcPr>
            <w:tcW w:w="2557" w:type="dxa"/>
          </w:tcPr>
          <w:p w:rsidR="000E29CA" w:rsidRPr="000E29CA" w:rsidRDefault="000E29CA" w:rsidP="000E29CA">
            <w:pPr>
              <w:jc w:val="center"/>
              <w:rPr>
                <w:b/>
              </w:rPr>
            </w:pPr>
            <w:r w:rsidRPr="000E29CA">
              <w:rPr>
                <w:rFonts w:hint="eastAsia"/>
                <w:b/>
              </w:rPr>
              <w:t>占基金资产净值比例（％）</w:t>
            </w:r>
          </w:p>
        </w:tc>
      </w:tr>
      <w:tr w:rsidR="000E29CA" w:rsidTr="000E29CA">
        <w:tc>
          <w:tcPr>
            <w:tcW w:w="646" w:type="dxa"/>
          </w:tcPr>
          <w:p w:rsidR="000E29CA" w:rsidRDefault="000E29CA" w:rsidP="000E29CA">
            <w:pPr>
              <w:jc w:val="center"/>
            </w:pPr>
            <w:r>
              <w:t>1</w:t>
            </w:r>
          </w:p>
        </w:tc>
        <w:tc>
          <w:tcPr>
            <w:tcW w:w="2835" w:type="dxa"/>
          </w:tcPr>
          <w:p w:rsidR="000E29CA" w:rsidRDefault="000E29CA" w:rsidP="000E29CA">
            <w:pPr>
              <w:jc w:val="left"/>
            </w:pPr>
            <w:r>
              <w:rPr>
                <w:rFonts w:hint="eastAsia"/>
              </w:rPr>
              <w:t>国家债券</w:t>
            </w:r>
          </w:p>
        </w:tc>
        <w:tc>
          <w:tcPr>
            <w:tcW w:w="2466" w:type="dxa"/>
          </w:tcPr>
          <w:p w:rsidR="000E29CA" w:rsidRDefault="000E29CA" w:rsidP="000E29CA">
            <w:pPr>
              <w:jc w:val="right"/>
            </w:pPr>
            <w:r>
              <w:t>44,968,856.76</w:t>
            </w:r>
          </w:p>
        </w:tc>
        <w:tc>
          <w:tcPr>
            <w:tcW w:w="2557" w:type="dxa"/>
          </w:tcPr>
          <w:p w:rsidR="000E29CA" w:rsidRDefault="000E29CA" w:rsidP="000E29CA">
            <w:pPr>
              <w:jc w:val="right"/>
            </w:pPr>
            <w:r>
              <w:t>5.53</w:t>
            </w:r>
          </w:p>
        </w:tc>
      </w:tr>
      <w:tr w:rsidR="000E29CA" w:rsidTr="000E29CA">
        <w:tc>
          <w:tcPr>
            <w:tcW w:w="646" w:type="dxa"/>
          </w:tcPr>
          <w:p w:rsidR="000E29CA" w:rsidRDefault="000E29CA" w:rsidP="000E29CA">
            <w:pPr>
              <w:jc w:val="center"/>
            </w:pPr>
            <w:r>
              <w:t>2</w:t>
            </w:r>
          </w:p>
        </w:tc>
        <w:tc>
          <w:tcPr>
            <w:tcW w:w="2835" w:type="dxa"/>
          </w:tcPr>
          <w:p w:rsidR="000E29CA" w:rsidRDefault="000E29CA" w:rsidP="000E29CA">
            <w:pPr>
              <w:jc w:val="left"/>
            </w:pPr>
            <w:r>
              <w:rPr>
                <w:rFonts w:hint="eastAsia"/>
              </w:rPr>
              <w:t>央行票据</w:t>
            </w:r>
          </w:p>
        </w:tc>
        <w:tc>
          <w:tcPr>
            <w:tcW w:w="2466" w:type="dxa"/>
          </w:tcPr>
          <w:p w:rsidR="000E29CA" w:rsidRDefault="000E29CA" w:rsidP="000E29CA">
            <w:pPr>
              <w:jc w:val="right"/>
            </w:pPr>
            <w:r>
              <w:t>-</w:t>
            </w:r>
          </w:p>
        </w:tc>
        <w:tc>
          <w:tcPr>
            <w:tcW w:w="2557" w:type="dxa"/>
          </w:tcPr>
          <w:p w:rsidR="000E29CA" w:rsidRDefault="000E29CA" w:rsidP="000E29CA">
            <w:pPr>
              <w:jc w:val="right"/>
            </w:pPr>
            <w:r>
              <w:t>-</w:t>
            </w:r>
          </w:p>
        </w:tc>
      </w:tr>
      <w:tr w:rsidR="000E29CA" w:rsidTr="000E29CA">
        <w:tc>
          <w:tcPr>
            <w:tcW w:w="646" w:type="dxa"/>
          </w:tcPr>
          <w:p w:rsidR="000E29CA" w:rsidRDefault="000E29CA" w:rsidP="000E29CA">
            <w:pPr>
              <w:jc w:val="center"/>
            </w:pPr>
            <w:r>
              <w:t>3</w:t>
            </w:r>
          </w:p>
        </w:tc>
        <w:tc>
          <w:tcPr>
            <w:tcW w:w="2835" w:type="dxa"/>
          </w:tcPr>
          <w:p w:rsidR="000E29CA" w:rsidRDefault="000E29CA" w:rsidP="000E29CA">
            <w:pPr>
              <w:jc w:val="left"/>
            </w:pPr>
            <w:r>
              <w:rPr>
                <w:rFonts w:hint="eastAsia"/>
              </w:rPr>
              <w:t>金融债券</w:t>
            </w:r>
          </w:p>
        </w:tc>
        <w:tc>
          <w:tcPr>
            <w:tcW w:w="2466" w:type="dxa"/>
          </w:tcPr>
          <w:p w:rsidR="000E29CA" w:rsidRDefault="000E29CA" w:rsidP="000E29CA">
            <w:pPr>
              <w:jc w:val="right"/>
            </w:pPr>
            <w:r>
              <w:t>-</w:t>
            </w:r>
          </w:p>
        </w:tc>
        <w:tc>
          <w:tcPr>
            <w:tcW w:w="2557" w:type="dxa"/>
          </w:tcPr>
          <w:p w:rsidR="000E29CA" w:rsidRDefault="000E29CA" w:rsidP="000E29CA">
            <w:pPr>
              <w:jc w:val="right"/>
            </w:pPr>
            <w:r>
              <w:t>-</w:t>
            </w:r>
          </w:p>
        </w:tc>
      </w:tr>
      <w:tr w:rsidR="000E29CA" w:rsidTr="000E29CA">
        <w:tc>
          <w:tcPr>
            <w:tcW w:w="646" w:type="dxa"/>
          </w:tcPr>
          <w:p w:rsidR="000E29CA" w:rsidRDefault="000E29CA" w:rsidP="000E29CA">
            <w:pPr>
              <w:jc w:val="center"/>
            </w:pPr>
          </w:p>
        </w:tc>
        <w:tc>
          <w:tcPr>
            <w:tcW w:w="2835" w:type="dxa"/>
          </w:tcPr>
          <w:p w:rsidR="000E29CA" w:rsidRDefault="000E29CA" w:rsidP="000E29CA">
            <w:pPr>
              <w:jc w:val="left"/>
            </w:pPr>
            <w:r>
              <w:rPr>
                <w:rFonts w:hint="eastAsia"/>
              </w:rPr>
              <w:t>其中：政策性金融债</w:t>
            </w:r>
          </w:p>
        </w:tc>
        <w:tc>
          <w:tcPr>
            <w:tcW w:w="2466" w:type="dxa"/>
          </w:tcPr>
          <w:p w:rsidR="000E29CA" w:rsidRDefault="000E29CA" w:rsidP="000E29CA">
            <w:pPr>
              <w:jc w:val="right"/>
            </w:pPr>
            <w:r>
              <w:t>-</w:t>
            </w:r>
          </w:p>
        </w:tc>
        <w:tc>
          <w:tcPr>
            <w:tcW w:w="2557" w:type="dxa"/>
          </w:tcPr>
          <w:p w:rsidR="000E29CA" w:rsidRDefault="000E29CA" w:rsidP="000E29CA">
            <w:pPr>
              <w:jc w:val="right"/>
            </w:pPr>
            <w:r>
              <w:t>-</w:t>
            </w:r>
          </w:p>
        </w:tc>
      </w:tr>
      <w:tr w:rsidR="000E29CA" w:rsidTr="000E29CA">
        <w:tc>
          <w:tcPr>
            <w:tcW w:w="646" w:type="dxa"/>
          </w:tcPr>
          <w:p w:rsidR="000E29CA" w:rsidRDefault="000E29CA" w:rsidP="000E29CA">
            <w:pPr>
              <w:jc w:val="center"/>
            </w:pPr>
            <w:r>
              <w:t>4</w:t>
            </w:r>
          </w:p>
        </w:tc>
        <w:tc>
          <w:tcPr>
            <w:tcW w:w="2835" w:type="dxa"/>
          </w:tcPr>
          <w:p w:rsidR="000E29CA" w:rsidRDefault="000E29CA" w:rsidP="000E29CA">
            <w:pPr>
              <w:jc w:val="left"/>
            </w:pPr>
            <w:r>
              <w:rPr>
                <w:rFonts w:hint="eastAsia"/>
              </w:rPr>
              <w:t>企业债券</w:t>
            </w:r>
          </w:p>
        </w:tc>
        <w:tc>
          <w:tcPr>
            <w:tcW w:w="2466" w:type="dxa"/>
          </w:tcPr>
          <w:p w:rsidR="000E29CA" w:rsidRDefault="000E29CA" w:rsidP="000E29CA">
            <w:pPr>
              <w:jc w:val="right"/>
            </w:pPr>
            <w:r>
              <w:t>-</w:t>
            </w:r>
          </w:p>
        </w:tc>
        <w:tc>
          <w:tcPr>
            <w:tcW w:w="2557" w:type="dxa"/>
          </w:tcPr>
          <w:p w:rsidR="000E29CA" w:rsidRDefault="000E29CA" w:rsidP="000E29CA">
            <w:pPr>
              <w:jc w:val="right"/>
            </w:pPr>
            <w:r>
              <w:t>-</w:t>
            </w:r>
          </w:p>
        </w:tc>
      </w:tr>
      <w:tr w:rsidR="000E29CA" w:rsidTr="000E29CA">
        <w:tc>
          <w:tcPr>
            <w:tcW w:w="646" w:type="dxa"/>
          </w:tcPr>
          <w:p w:rsidR="000E29CA" w:rsidRDefault="000E29CA" w:rsidP="000E29CA">
            <w:pPr>
              <w:jc w:val="center"/>
            </w:pPr>
            <w:r>
              <w:t>5</w:t>
            </w:r>
          </w:p>
        </w:tc>
        <w:tc>
          <w:tcPr>
            <w:tcW w:w="2835" w:type="dxa"/>
          </w:tcPr>
          <w:p w:rsidR="000E29CA" w:rsidRDefault="000E29CA" w:rsidP="000E29CA">
            <w:pPr>
              <w:jc w:val="left"/>
            </w:pPr>
            <w:r>
              <w:rPr>
                <w:rFonts w:hint="eastAsia"/>
              </w:rPr>
              <w:t>企业短期融资券</w:t>
            </w:r>
          </w:p>
        </w:tc>
        <w:tc>
          <w:tcPr>
            <w:tcW w:w="2466" w:type="dxa"/>
          </w:tcPr>
          <w:p w:rsidR="000E29CA" w:rsidRDefault="000E29CA" w:rsidP="000E29CA">
            <w:pPr>
              <w:jc w:val="right"/>
            </w:pPr>
            <w:r>
              <w:t>-</w:t>
            </w:r>
          </w:p>
        </w:tc>
        <w:tc>
          <w:tcPr>
            <w:tcW w:w="2557" w:type="dxa"/>
          </w:tcPr>
          <w:p w:rsidR="000E29CA" w:rsidRDefault="000E29CA" w:rsidP="000E29CA">
            <w:pPr>
              <w:jc w:val="right"/>
            </w:pPr>
            <w:r>
              <w:t>-</w:t>
            </w:r>
          </w:p>
        </w:tc>
      </w:tr>
      <w:tr w:rsidR="000E29CA" w:rsidTr="000E29CA">
        <w:tc>
          <w:tcPr>
            <w:tcW w:w="646" w:type="dxa"/>
          </w:tcPr>
          <w:p w:rsidR="000E29CA" w:rsidRDefault="000E29CA" w:rsidP="000E29CA">
            <w:pPr>
              <w:jc w:val="center"/>
            </w:pPr>
            <w:r>
              <w:t>6</w:t>
            </w:r>
          </w:p>
        </w:tc>
        <w:tc>
          <w:tcPr>
            <w:tcW w:w="2835" w:type="dxa"/>
          </w:tcPr>
          <w:p w:rsidR="000E29CA" w:rsidRDefault="000E29CA" w:rsidP="000E29CA">
            <w:pPr>
              <w:jc w:val="left"/>
            </w:pPr>
            <w:r>
              <w:rPr>
                <w:rFonts w:hint="eastAsia"/>
              </w:rPr>
              <w:t>中期票据</w:t>
            </w:r>
          </w:p>
        </w:tc>
        <w:tc>
          <w:tcPr>
            <w:tcW w:w="2466" w:type="dxa"/>
          </w:tcPr>
          <w:p w:rsidR="000E29CA" w:rsidRDefault="000E29CA" w:rsidP="000E29CA">
            <w:pPr>
              <w:jc w:val="right"/>
            </w:pPr>
            <w:r>
              <w:t>-</w:t>
            </w:r>
          </w:p>
        </w:tc>
        <w:tc>
          <w:tcPr>
            <w:tcW w:w="2557" w:type="dxa"/>
          </w:tcPr>
          <w:p w:rsidR="000E29CA" w:rsidRDefault="000E29CA" w:rsidP="000E29CA">
            <w:pPr>
              <w:jc w:val="right"/>
            </w:pPr>
            <w:r>
              <w:t>-</w:t>
            </w:r>
          </w:p>
        </w:tc>
      </w:tr>
      <w:tr w:rsidR="000E29CA" w:rsidTr="000E29CA">
        <w:tc>
          <w:tcPr>
            <w:tcW w:w="646" w:type="dxa"/>
          </w:tcPr>
          <w:p w:rsidR="000E29CA" w:rsidRDefault="000E29CA" w:rsidP="000E29CA">
            <w:pPr>
              <w:jc w:val="center"/>
            </w:pPr>
            <w:r>
              <w:t>7</w:t>
            </w:r>
          </w:p>
        </w:tc>
        <w:tc>
          <w:tcPr>
            <w:tcW w:w="2835" w:type="dxa"/>
          </w:tcPr>
          <w:p w:rsidR="000E29CA" w:rsidRDefault="000E29CA" w:rsidP="000E29CA">
            <w:pPr>
              <w:jc w:val="left"/>
            </w:pPr>
            <w:r>
              <w:rPr>
                <w:rFonts w:hint="eastAsia"/>
              </w:rPr>
              <w:t>可转债（可交换债）</w:t>
            </w:r>
          </w:p>
        </w:tc>
        <w:tc>
          <w:tcPr>
            <w:tcW w:w="2466" w:type="dxa"/>
          </w:tcPr>
          <w:p w:rsidR="000E29CA" w:rsidRDefault="000E29CA" w:rsidP="000E29CA">
            <w:pPr>
              <w:jc w:val="right"/>
            </w:pPr>
            <w:r>
              <w:t>-</w:t>
            </w:r>
          </w:p>
        </w:tc>
        <w:tc>
          <w:tcPr>
            <w:tcW w:w="2557" w:type="dxa"/>
          </w:tcPr>
          <w:p w:rsidR="000E29CA" w:rsidRDefault="000E29CA" w:rsidP="000E29CA">
            <w:pPr>
              <w:jc w:val="right"/>
            </w:pPr>
            <w:r>
              <w:t>-</w:t>
            </w:r>
          </w:p>
        </w:tc>
      </w:tr>
      <w:tr w:rsidR="000E29CA" w:rsidTr="000E29CA">
        <w:tc>
          <w:tcPr>
            <w:tcW w:w="646" w:type="dxa"/>
          </w:tcPr>
          <w:p w:rsidR="000E29CA" w:rsidRDefault="000E29CA" w:rsidP="000E29CA">
            <w:pPr>
              <w:jc w:val="center"/>
            </w:pPr>
            <w:r>
              <w:t>8</w:t>
            </w:r>
          </w:p>
        </w:tc>
        <w:tc>
          <w:tcPr>
            <w:tcW w:w="2835" w:type="dxa"/>
          </w:tcPr>
          <w:p w:rsidR="000E29CA" w:rsidRDefault="000E29CA" w:rsidP="000E29CA">
            <w:pPr>
              <w:jc w:val="left"/>
            </w:pPr>
            <w:r>
              <w:rPr>
                <w:rFonts w:hint="eastAsia"/>
              </w:rPr>
              <w:t>同业存单</w:t>
            </w:r>
          </w:p>
        </w:tc>
        <w:tc>
          <w:tcPr>
            <w:tcW w:w="2466" w:type="dxa"/>
          </w:tcPr>
          <w:p w:rsidR="000E29CA" w:rsidRDefault="000E29CA" w:rsidP="000E29CA">
            <w:pPr>
              <w:jc w:val="right"/>
            </w:pPr>
            <w:r>
              <w:t>-</w:t>
            </w:r>
          </w:p>
        </w:tc>
        <w:tc>
          <w:tcPr>
            <w:tcW w:w="2557" w:type="dxa"/>
          </w:tcPr>
          <w:p w:rsidR="000E29CA" w:rsidRDefault="000E29CA" w:rsidP="000E29CA">
            <w:pPr>
              <w:jc w:val="right"/>
            </w:pPr>
            <w:r>
              <w:t>-</w:t>
            </w:r>
          </w:p>
        </w:tc>
      </w:tr>
      <w:tr w:rsidR="000E29CA" w:rsidTr="000E29CA">
        <w:tc>
          <w:tcPr>
            <w:tcW w:w="646" w:type="dxa"/>
          </w:tcPr>
          <w:p w:rsidR="000E29CA" w:rsidRDefault="000E29CA" w:rsidP="000E29CA">
            <w:pPr>
              <w:jc w:val="center"/>
            </w:pPr>
            <w:r>
              <w:t>9</w:t>
            </w:r>
          </w:p>
        </w:tc>
        <w:tc>
          <w:tcPr>
            <w:tcW w:w="2835" w:type="dxa"/>
          </w:tcPr>
          <w:p w:rsidR="000E29CA" w:rsidRDefault="000E29CA" w:rsidP="000E29CA">
            <w:pPr>
              <w:jc w:val="left"/>
            </w:pPr>
            <w:r>
              <w:rPr>
                <w:rFonts w:hint="eastAsia"/>
              </w:rPr>
              <w:t>其他</w:t>
            </w:r>
          </w:p>
        </w:tc>
        <w:tc>
          <w:tcPr>
            <w:tcW w:w="2466" w:type="dxa"/>
          </w:tcPr>
          <w:p w:rsidR="000E29CA" w:rsidRDefault="000E29CA" w:rsidP="000E29CA">
            <w:pPr>
              <w:jc w:val="right"/>
            </w:pPr>
            <w:r>
              <w:t>-</w:t>
            </w:r>
          </w:p>
        </w:tc>
        <w:tc>
          <w:tcPr>
            <w:tcW w:w="2557" w:type="dxa"/>
          </w:tcPr>
          <w:p w:rsidR="000E29CA" w:rsidRDefault="000E29CA" w:rsidP="000E29CA">
            <w:pPr>
              <w:jc w:val="right"/>
            </w:pPr>
            <w:r>
              <w:t>-</w:t>
            </w:r>
          </w:p>
        </w:tc>
      </w:tr>
      <w:tr w:rsidR="000E29CA" w:rsidTr="000E29CA">
        <w:tc>
          <w:tcPr>
            <w:tcW w:w="646" w:type="dxa"/>
          </w:tcPr>
          <w:p w:rsidR="000E29CA" w:rsidRDefault="000E29CA" w:rsidP="000E29CA">
            <w:pPr>
              <w:jc w:val="center"/>
            </w:pPr>
            <w:r>
              <w:t>10</w:t>
            </w:r>
          </w:p>
        </w:tc>
        <w:tc>
          <w:tcPr>
            <w:tcW w:w="2835" w:type="dxa"/>
          </w:tcPr>
          <w:p w:rsidR="000E29CA" w:rsidRDefault="000E29CA" w:rsidP="000E29CA">
            <w:pPr>
              <w:jc w:val="left"/>
            </w:pPr>
            <w:r>
              <w:rPr>
                <w:rFonts w:hint="eastAsia"/>
              </w:rPr>
              <w:t>合计</w:t>
            </w:r>
          </w:p>
        </w:tc>
        <w:tc>
          <w:tcPr>
            <w:tcW w:w="2466" w:type="dxa"/>
          </w:tcPr>
          <w:p w:rsidR="000E29CA" w:rsidRDefault="000E29CA" w:rsidP="000E29CA">
            <w:pPr>
              <w:jc w:val="right"/>
            </w:pPr>
            <w:r>
              <w:t>44,968,856.76</w:t>
            </w:r>
          </w:p>
        </w:tc>
        <w:tc>
          <w:tcPr>
            <w:tcW w:w="2557" w:type="dxa"/>
          </w:tcPr>
          <w:p w:rsidR="000E29CA" w:rsidRDefault="000E29CA" w:rsidP="000E29CA">
            <w:pPr>
              <w:jc w:val="right"/>
            </w:pPr>
            <w:r>
              <w:t>5.53</w:t>
            </w:r>
          </w:p>
        </w:tc>
      </w:tr>
    </w:tbl>
    <w:p w:rsidR="000E29CA" w:rsidRDefault="000E29CA" w:rsidP="000E29CA">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E29CA" w:rsidTr="000E29CA">
        <w:trPr>
          <w:cnfStyle w:val="100000000000" w:firstRow="1" w:lastRow="0" w:firstColumn="0" w:lastColumn="0" w:oddVBand="0" w:evenVBand="0" w:oddHBand="0" w:evenHBand="0" w:firstRowFirstColumn="0" w:firstRowLastColumn="0" w:lastRowFirstColumn="0" w:lastRowLastColumn="0"/>
        </w:trPr>
        <w:tc>
          <w:tcPr>
            <w:tcW w:w="646" w:type="dxa"/>
          </w:tcPr>
          <w:p w:rsidR="000E29CA" w:rsidRPr="000E29CA" w:rsidRDefault="000E29CA" w:rsidP="000E29CA">
            <w:pPr>
              <w:jc w:val="center"/>
              <w:rPr>
                <w:b/>
              </w:rPr>
            </w:pPr>
            <w:r w:rsidRPr="000E29CA">
              <w:rPr>
                <w:rFonts w:hint="eastAsia"/>
                <w:b/>
              </w:rPr>
              <w:t>序号</w:t>
            </w:r>
          </w:p>
        </w:tc>
        <w:tc>
          <w:tcPr>
            <w:tcW w:w="1162" w:type="dxa"/>
          </w:tcPr>
          <w:p w:rsidR="000E29CA" w:rsidRPr="000E29CA" w:rsidRDefault="000E29CA" w:rsidP="000E29CA">
            <w:pPr>
              <w:jc w:val="center"/>
              <w:rPr>
                <w:b/>
              </w:rPr>
            </w:pPr>
            <w:r w:rsidRPr="000E29CA">
              <w:rPr>
                <w:rFonts w:hint="eastAsia"/>
                <w:b/>
              </w:rPr>
              <w:t>债券代码</w:t>
            </w:r>
          </w:p>
        </w:tc>
        <w:tc>
          <w:tcPr>
            <w:tcW w:w="1928" w:type="dxa"/>
          </w:tcPr>
          <w:p w:rsidR="000E29CA" w:rsidRPr="000E29CA" w:rsidRDefault="000E29CA" w:rsidP="000E29CA">
            <w:pPr>
              <w:jc w:val="center"/>
              <w:rPr>
                <w:b/>
              </w:rPr>
            </w:pPr>
            <w:r w:rsidRPr="000E29CA">
              <w:rPr>
                <w:rFonts w:hint="eastAsia"/>
                <w:b/>
              </w:rPr>
              <w:t>债券名称</w:t>
            </w:r>
          </w:p>
        </w:tc>
        <w:tc>
          <w:tcPr>
            <w:tcW w:w="1140" w:type="dxa"/>
          </w:tcPr>
          <w:p w:rsidR="000E29CA" w:rsidRPr="000E29CA" w:rsidRDefault="000E29CA" w:rsidP="000E29CA">
            <w:pPr>
              <w:jc w:val="center"/>
              <w:rPr>
                <w:b/>
              </w:rPr>
            </w:pPr>
            <w:r w:rsidRPr="000E29CA">
              <w:rPr>
                <w:rFonts w:hint="eastAsia"/>
                <w:b/>
              </w:rPr>
              <w:t>数量（张）</w:t>
            </w:r>
          </w:p>
        </w:tc>
        <w:tc>
          <w:tcPr>
            <w:tcW w:w="1814" w:type="dxa"/>
          </w:tcPr>
          <w:p w:rsidR="000E29CA" w:rsidRPr="000E29CA" w:rsidRDefault="000E29CA" w:rsidP="000E29CA">
            <w:pPr>
              <w:jc w:val="center"/>
              <w:rPr>
                <w:b/>
              </w:rPr>
            </w:pPr>
            <w:r w:rsidRPr="000E29CA">
              <w:rPr>
                <w:rFonts w:hint="eastAsia"/>
                <w:b/>
              </w:rPr>
              <w:t>公允价值（元）</w:t>
            </w:r>
          </w:p>
        </w:tc>
        <w:tc>
          <w:tcPr>
            <w:tcW w:w="1814" w:type="dxa"/>
          </w:tcPr>
          <w:p w:rsidR="000E29CA" w:rsidRPr="000E29CA" w:rsidRDefault="000E29CA" w:rsidP="000E29CA">
            <w:pPr>
              <w:jc w:val="center"/>
              <w:rPr>
                <w:b/>
              </w:rPr>
            </w:pPr>
            <w:r w:rsidRPr="000E29CA">
              <w:rPr>
                <w:rFonts w:hint="eastAsia"/>
                <w:b/>
              </w:rPr>
              <w:t>占基金资产净值比例（％）</w:t>
            </w:r>
          </w:p>
        </w:tc>
      </w:tr>
      <w:tr w:rsidR="000E29CA" w:rsidTr="000E29CA">
        <w:tc>
          <w:tcPr>
            <w:tcW w:w="646" w:type="dxa"/>
          </w:tcPr>
          <w:p w:rsidR="000E29CA" w:rsidRDefault="000E29CA" w:rsidP="000E29CA">
            <w:pPr>
              <w:jc w:val="center"/>
            </w:pPr>
            <w:r>
              <w:t>1</w:t>
            </w:r>
          </w:p>
        </w:tc>
        <w:tc>
          <w:tcPr>
            <w:tcW w:w="1162" w:type="dxa"/>
          </w:tcPr>
          <w:p w:rsidR="000E29CA" w:rsidRDefault="000E29CA" w:rsidP="000E29CA">
            <w:pPr>
              <w:jc w:val="left"/>
            </w:pPr>
            <w:r>
              <w:t>019792</w:t>
            </w:r>
          </w:p>
        </w:tc>
        <w:tc>
          <w:tcPr>
            <w:tcW w:w="1928" w:type="dxa"/>
          </w:tcPr>
          <w:p w:rsidR="000E29CA" w:rsidRDefault="000E29CA" w:rsidP="000E29CA">
            <w:pPr>
              <w:jc w:val="left"/>
            </w:pPr>
            <w:r>
              <w:rPr>
                <w:rFonts w:hint="eastAsia"/>
              </w:rPr>
              <w:t>25</w:t>
            </w:r>
            <w:r>
              <w:rPr>
                <w:rFonts w:hint="eastAsia"/>
              </w:rPr>
              <w:t>国债</w:t>
            </w:r>
            <w:r>
              <w:rPr>
                <w:rFonts w:hint="eastAsia"/>
              </w:rPr>
              <w:t>19</w:t>
            </w:r>
          </w:p>
        </w:tc>
        <w:tc>
          <w:tcPr>
            <w:tcW w:w="1140" w:type="dxa"/>
          </w:tcPr>
          <w:p w:rsidR="000E29CA" w:rsidRDefault="000E29CA" w:rsidP="000E29CA">
            <w:pPr>
              <w:jc w:val="right"/>
            </w:pPr>
            <w:r>
              <w:t>390,000</w:t>
            </w:r>
          </w:p>
        </w:tc>
        <w:tc>
          <w:tcPr>
            <w:tcW w:w="1814" w:type="dxa"/>
          </w:tcPr>
          <w:p w:rsidR="000E29CA" w:rsidRDefault="000E29CA" w:rsidP="000E29CA">
            <w:pPr>
              <w:jc w:val="right"/>
            </w:pPr>
            <w:r>
              <w:t>39,294,519.45</w:t>
            </w:r>
          </w:p>
        </w:tc>
        <w:tc>
          <w:tcPr>
            <w:tcW w:w="1814" w:type="dxa"/>
          </w:tcPr>
          <w:p w:rsidR="000E29CA" w:rsidRDefault="000E29CA" w:rsidP="000E29CA">
            <w:pPr>
              <w:jc w:val="right"/>
            </w:pPr>
            <w:r>
              <w:t>4.83</w:t>
            </w:r>
          </w:p>
        </w:tc>
      </w:tr>
      <w:tr w:rsidR="000E29CA" w:rsidTr="000E29CA">
        <w:tc>
          <w:tcPr>
            <w:tcW w:w="646" w:type="dxa"/>
          </w:tcPr>
          <w:p w:rsidR="000E29CA" w:rsidRDefault="000E29CA" w:rsidP="000E29CA">
            <w:pPr>
              <w:jc w:val="center"/>
            </w:pPr>
            <w:r>
              <w:t>2</w:t>
            </w:r>
          </w:p>
        </w:tc>
        <w:tc>
          <w:tcPr>
            <w:tcW w:w="1162" w:type="dxa"/>
          </w:tcPr>
          <w:p w:rsidR="000E29CA" w:rsidRDefault="000E29CA" w:rsidP="000E29CA">
            <w:pPr>
              <w:jc w:val="left"/>
            </w:pPr>
            <w:r>
              <w:t>019773</w:t>
            </w:r>
          </w:p>
        </w:tc>
        <w:tc>
          <w:tcPr>
            <w:tcW w:w="1928" w:type="dxa"/>
          </w:tcPr>
          <w:p w:rsidR="000E29CA" w:rsidRDefault="000E29CA" w:rsidP="000E29CA">
            <w:pPr>
              <w:jc w:val="left"/>
            </w:pPr>
            <w:r>
              <w:rPr>
                <w:rFonts w:hint="eastAsia"/>
              </w:rPr>
              <w:t>25</w:t>
            </w:r>
            <w:r>
              <w:rPr>
                <w:rFonts w:hint="eastAsia"/>
              </w:rPr>
              <w:t>国债</w:t>
            </w:r>
            <w:r>
              <w:rPr>
                <w:rFonts w:hint="eastAsia"/>
              </w:rPr>
              <w:t>08</w:t>
            </w:r>
          </w:p>
        </w:tc>
        <w:tc>
          <w:tcPr>
            <w:tcW w:w="1140" w:type="dxa"/>
          </w:tcPr>
          <w:p w:rsidR="000E29CA" w:rsidRDefault="000E29CA" w:rsidP="000E29CA">
            <w:pPr>
              <w:jc w:val="right"/>
            </w:pPr>
            <w:r>
              <w:t>56,000</w:t>
            </w:r>
          </w:p>
        </w:tc>
        <w:tc>
          <w:tcPr>
            <w:tcW w:w="1814" w:type="dxa"/>
          </w:tcPr>
          <w:p w:rsidR="000E29CA" w:rsidRDefault="000E29CA" w:rsidP="000E29CA">
            <w:pPr>
              <w:jc w:val="right"/>
            </w:pPr>
            <w:r>
              <w:t>5,674,337.31</w:t>
            </w:r>
          </w:p>
        </w:tc>
        <w:tc>
          <w:tcPr>
            <w:tcW w:w="1814" w:type="dxa"/>
          </w:tcPr>
          <w:p w:rsidR="000E29CA" w:rsidRDefault="000E29CA" w:rsidP="000E29CA">
            <w:pPr>
              <w:jc w:val="right"/>
            </w:pPr>
            <w:r>
              <w:t>0.70</w:t>
            </w:r>
          </w:p>
        </w:tc>
      </w:tr>
    </w:tbl>
    <w:p w:rsidR="000E29CA" w:rsidRDefault="000E29CA" w:rsidP="000E29CA">
      <w:pPr>
        <w:pStyle w:val="-2"/>
        <w:spacing w:before="312"/>
        <w:rPr>
          <w:rFonts w:hint="eastAsia"/>
        </w:rPr>
      </w:pPr>
      <w:r>
        <w:rPr>
          <w:rFonts w:hint="eastAsia"/>
        </w:rPr>
        <w:t>报告期末按公允价值占基金资产净值比例大小排名的前十名资产支持证券投资明细</w:t>
      </w:r>
    </w:p>
    <w:p w:rsidR="000E29CA" w:rsidRDefault="000E29CA" w:rsidP="000E29CA">
      <w:pPr>
        <w:pStyle w:val="-"/>
        <w:ind w:firstLine="420"/>
        <w:rPr>
          <w:rFonts w:hint="eastAsia"/>
        </w:rPr>
      </w:pPr>
      <w:r>
        <w:rPr>
          <w:rFonts w:hint="eastAsia"/>
        </w:rPr>
        <w:t>本基金本报告期末未持有资产支持证券。</w:t>
      </w:r>
    </w:p>
    <w:p w:rsidR="000E29CA" w:rsidRDefault="000E29CA" w:rsidP="000E29CA">
      <w:pPr>
        <w:pStyle w:val="-2"/>
        <w:spacing w:before="312"/>
        <w:rPr>
          <w:rFonts w:hint="eastAsia"/>
        </w:rPr>
      </w:pPr>
      <w:r>
        <w:rPr>
          <w:rFonts w:hint="eastAsia"/>
        </w:rPr>
        <w:t>报告期末按公允价值占基金资产净值比例大小排序的前五名贵金属投资明细</w:t>
      </w:r>
    </w:p>
    <w:p w:rsidR="000E29CA" w:rsidRDefault="000E29CA" w:rsidP="000E29CA">
      <w:pPr>
        <w:pStyle w:val="-"/>
        <w:ind w:firstLine="420"/>
        <w:rPr>
          <w:rFonts w:hint="eastAsia"/>
        </w:rPr>
      </w:pPr>
      <w:r>
        <w:rPr>
          <w:rFonts w:hint="eastAsia"/>
        </w:rPr>
        <w:t>无。</w:t>
      </w:r>
    </w:p>
    <w:p w:rsidR="000E29CA" w:rsidRDefault="000E29CA" w:rsidP="000E29CA">
      <w:pPr>
        <w:pStyle w:val="-2"/>
        <w:spacing w:before="312"/>
        <w:rPr>
          <w:rFonts w:hint="eastAsia"/>
        </w:rPr>
      </w:pPr>
      <w:r>
        <w:rPr>
          <w:rFonts w:hint="eastAsia"/>
        </w:rPr>
        <w:t>报告期末按公允价值占基金资产净值比例大小排名的前五名权证投资明细</w:t>
      </w:r>
    </w:p>
    <w:p w:rsidR="000E29CA" w:rsidRDefault="000E29CA" w:rsidP="000E29CA">
      <w:pPr>
        <w:pStyle w:val="-"/>
        <w:ind w:firstLine="420"/>
        <w:rPr>
          <w:rFonts w:hint="eastAsia"/>
        </w:rPr>
      </w:pPr>
      <w:r>
        <w:rPr>
          <w:rFonts w:hint="eastAsia"/>
        </w:rPr>
        <w:t>无。</w:t>
      </w:r>
    </w:p>
    <w:p w:rsidR="000E29CA" w:rsidRDefault="000E29CA" w:rsidP="000E29CA">
      <w:pPr>
        <w:pStyle w:val="-2"/>
        <w:spacing w:before="312"/>
        <w:rPr>
          <w:rFonts w:hint="eastAsia"/>
        </w:rPr>
      </w:pPr>
      <w:r>
        <w:rPr>
          <w:rFonts w:hint="eastAsia"/>
        </w:rPr>
        <w:t>报告期末本基金投资的股指期货交易情况说明</w:t>
      </w:r>
    </w:p>
    <w:p w:rsidR="000E29CA" w:rsidRDefault="000E29CA" w:rsidP="000E29CA">
      <w:pPr>
        <w:pStyle w:val="-3"/>
        <w:spacing w:before="156" w:after="156"/>
        <w:rPr>
          <w:rFonts w:hint="eastAsia"/>
        </w:rPr>
      </w:pPr>
      <w:r>
        <w:rPr>
          <w:rFonts w:hint="eastAsia"/>
        </w:rPr>
        <w:lastRenderedPageBreak/>
        <w:t>报告期末本基金投资的股指期货持仓和损益明细</w:t>
      </w:r>
    </w:p>
    <w:p w:rsidR="000E29CA" w:rsidRDefault="000E29CA" w:rsidP="000E29CA">
      <w:pPr>
        <w:pStyle w:val="-"/>
        <w:ind w:firstLine="420"/>
        <w:rPr>
          <w:rFonts w:hint="eastAsia"/>
        </w:rPr>
      </w:pPr>
      <w:r>
        <w:rPr>
          <w:rFonts w:hint="eastAsia"/>
        </w:rPr>
        <w:t>无。</w:t>
      </w:r>
    </w:p>
    <w:p w:rsidR="000E29CA" w:rsidRDefault="000E29CA" w:rsidP="000E29CA">
      <w:pPr>
        <w:pStyle w:val="-3"/>
        <w:spacing w:before="156" w:after="156"/>
        <w:rPr>
          <w:rFonts w:hint="eastAsia"/>
        </w:rPr>
      </w:pPr>
      <w:r>
        <w:rPr>
          <w:rFonts w:hint="eastAsia"/>
        </w:rPr>
        <w:t>本基金投资股指期货的投资政策</w:t>
      </w:r>
    </w:p>
    <w:p w:rsidR="000E29CA" w:rsidRDefault="000E29CA" w:rsidP="000E29CA">
      <w:pPr>
        <w:pStyle w:val="-"/>
        <w:ind w:firstLine="420"/>
        <w:rPr>
          <w:rFonts w:hint="eastAsia"/>
        </w:rPr>
      </w:pPr>
      <w:r>
        <w:rPr>
          <w:rFonts w:hint="eastAsia"/>
        </w:rPr>
        <w:t>无。</w:t>
      </w:r>
    </w:p>
    <w:p w:rsidR="000E29CA" w:rsidRDefault="000E29CA" w:rsidP="000E29CA">
      <w:pPr>
        <w:pStyle w:val="-2"/>
        <w:spacing w:before="312"/>
        <w:rPr>
          <w:rFonts w:hint="eastAsia"/>
        </w:rPr>
      </w:pPr>
      <w:r>
        <w:rPr>
          <w:rFonts w:hint="eastAsia"/>
        </w:rPr>
        <w:t>报告期末本基金投资的国债期货交易情况说明</w:t>
      </w:r>
    </w:p>
    <w:p w:rsidR="000E29CA" w:rsidRDefault="000E29CA" w:rsidP="000E29CA">
      <w:pPr>
        <w:pStyle w:val="-3"/>
        <w:spacing w:before="156" w:after="156"/>
        <w:rPr>
          <w:rFonts w:hint="eastAsia"/>
        </w:rPr>
      </w:pPr>
      <w:r>
        <w:rPr>
          <w:rFonts w:hint="eastAsia"/>
        </w:rPr>
        <w:t>本期国债期货投资政策</w:t>
      </w:r>
    </w:p>
    <w:p w:rsidR="000E29CA" w:rsidRDefault="000E29CA" w:rsidP="000E29CA">
      <w:pPr>
        <w:pStyle w:val="-"/>
        <w:ind w:firstLine="420"/>
        <w:rPr>
          <w:rFonts w:hint="eastAsia"/>
        </w:rPr>
      </w:pPr>
      <w:r>
        <w:rPr>
          <w:rFonts w:hint="eastAsia"/>
        </w:rPr>
        <w:t>无。</w:t>
      </w:r>
    </w:p>
    <w:p w:rsidR="000E29CA" w:rsidRDefault="000E29CA" w:rsidP="000E29CA">
      <w:pPr>
        <w:pStyle w:val="-3"/>
        <w:spacing w:before="156" w:after="156"/>
        <w:rPr>
          <w:rFonts w:hint="eastAsia"/>
        </w:rPr>
      </w:pPr>
      <w:r>
        <w:rPr>
          <w:rFonts w:hint="eastAsia"/>
        </w:rPr>
        <w:t>报告期末本基金投资的国债期货持仓和损益明细</w:t>
      </w:r>
    </w:p>
    <w:p w:rsidR="000E29CA" w:rsidRDefault="000E29CA" w:rsidP="000E29CA">
      <w:pPr>
        <w:pStyle w:val="-"/>
        <w:ind w:firstLine="420"/>
        <w:rPr>
          <w:rFonts w:hint="eastAsia"/>
        </w:rPr>
      </w:pPr>
      <w:r>
        <w:rPr>
          <w:rFonts w:hint="eastAsia"/>
        </w:rPr>
        <w:t>无。</w:t>
      </w:r>
    </w:p>
    <w:p w:rsidR="000E29CA" w:rsidRDefault="000E29CA" w:rsidP="000E29CA">
      <w:pPr>
        <w:pStyle w:val="-3"/>
        <w:spacing w:before="156" w:after="156"/>
        <w:rPr>
          <w:rFonts w:hint="eastAsia"/>
        </w:rPr>
      </w:pPr>
      <w:r>
        <w:rPr>
          <w:rFonts w:hint="eastAsia"/>
        </w:rPr>
        <w:t>本期国债期货投资评价</w:t>
      </w:r>
    </w:p>
    <w:p w:rsidR="000E29CA" w:rsidRDefault="000E29CA" w:rsidP="000E29CA">
      <w:pPr>
        <w:pStyle w:val="-"/>
        <w:ind w:firstLine="420"/>
        <w:rPr>
          <w:rFonts w:hint="eastAsia"/>
        </w:rPr>
      </w:pPr>
      <w:r>
        <w:rPr>
          <w:rFonts w:hint="eastAsia"/>
        </w:rPr>
        <w:t>无。</w:t>
      </w:r>
    </w:p>
    <w:p w:rsidR="000E29CA" w:rsidRDefault="000E29CA" w:rsidP="000E29CA">
      <w:pPr>
        <w:pStyle w:val="-2"/>
        <w:spacing w:before="312"/>
        <w:rPr>
          <w:rFonts w:hint="eastAsia"/>
        </w:rPr>
      </w:pPr>
      <w:r>
        <w:rPr>
          <w:rFonts w:hint="eastAsia"/>
        </w:rPr>
        <w:t>投资组合报告附注</w:t>
      </w:r>
    </w:p>
    <w:p w:rsidR="000E29CA" w:rsidRDefault="000E29CA" w:rsidP="000E29CA">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E29CA" w:rsidRDefault="000E29CA" w:rsidP="000E29CA">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0E29CA" w:rsidRDefault="000E29CA" w:rsidP="000E29CA">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0E29CA" w:rsidRDefault="000E29CA" w:rsidP="000E29C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0E29CA" w:rsidRDefault="000E29CA" w:rsidP="000E29C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E29CA" w:rsidTr="000E29CA">
        <w:trPr>
          <w:cnfStyle w:val="100000000000" w:firstRow="1" w:lastRow="0" w:firstColumn="0" w:lastColumn="0" w:oddVBand="0" w:evenVBand="0" w:oddHBand="0" w:evenHBand="0" w:firstRowFirstColumn="0" w:firstRowLastColumn="0" w:lastRowFirstColumn="0" w:lastRowLastColumn="0"/>
        </w:trPr>
        <w:tc>
          <w:tcPr>
            <w:tcW w:w="743" w:type="dxa"/>
          </w:tcPr>
          <w:p w:rsidR="000E29CA" w:rsidRPr="000E29CA" w:rsidRDefault="000E29CA" w:rsidP="000E29CA">
            <w:pPr>
              <w:jc w:val="center"/>
              <w:rPr>
                <w:b/>
              </w:rPr>
            </w:pPr>
            <w:r w:rsidRPr="000E29CA">
              <w:rPr>
                <w:rFonts w:hint="eastAsia"/>
                <w:b/>
              </w:rPr>
              <w:t>序号</w:t>
            </w:r>
          </w:p>
        </w:tc>
        <w:tc>
          <w:tcPr>
            <w:tcW w:w="2977" w:type="dxa"/>
          </w:tcPr>
          <w:p w:rsidR="000E29CA" w:rsidRPr="000E29CA" w:rsidRDefault="000E29CA" w:rsidP="000E29CA">
            <w:pPr>
              <w:jc w:val="center"/>
              <w:rPr>
                <w:b/>
              </w:rPr>
            </w:pPr>
            <w:r w:rsidRPr="000E29CA">
              <w:rPr>
                <w:rFonts w:hint="eastAsia"/>
                <w:b/>
              </w:rPr>
              <w:t>名称</w:t>
            </w:r>
          </w:p>
        </w:tc>
        <w:tc>
          <w:tcPr>
            <w:tcW w:w="4785" w:type="dxa"/>
          </w:tcPr>
          <w:p w:rsidR="000E29CA" w:rsidRPr="000E29CA" w:rsidRDefault="000E29CA" w:rsidP="000E29CA">
            <w:pPr>
              <w:jc w:val="center"/>
              <w:rPr>
                <w:b/>
              </w:rPr>
            </w:pPr>
            <w:r w:rsidRPr="000E29CA">
              <w:rPr>
                <w:rFonts w:hint="eastAsia"/>
                <w:b/>
              </w:rPr>
              <w:t>金额（元）</w:t>
            </w:r>
          </w:p>
        </w:tc>
      </w:tr>
      <w:tr w:rsidR="000E29CA" w:rsidTr="000E29CA">
        <w:tc>
          <w:tcPr>
            <w:tcW w:w="743" w:type="dxa"/>
          </w:tcPr>
          <w:p w:rsidR="000E29CA" w:rsidRDefault="000E29CA" w:rsidP="000E29CA">
            <w:pPr>
              <w:jc w:val="center"/>
            </w:pPr>
            <w:r>
              <w:t>1</w:t>
            </w:r>
          </w:p>
        </w:tc>
        <w:tc>
          <w:tcPr>
            <w:tcW w:w="2977" w:type="dxa"/>
          </w:tcPr>
          <w:p w:rsidR="000E29CA" w:rsidRDefault="000E29CA" w:rsidP="000E29CA">
            <w:pPr>
              <w:jc w:val="left"/>
            </w:pPr>
            <w:r>
              <w:rPr>
                <w:rFonts w:hint="eastAsia"/>
              </w:rPr>
              <w:t>存出保证金</w:t>
            </w:r>
          </w:p>
        </w:tc>
        <w:tc>
          <w:tcPr>
            <w:tcW w:w="4785" w:type="dxa"/>
          </w:tcPr>
          <w:p w:rsidR="000E29CA" w:rsidRDefault="000E29CA" w:rsidP="000E29CA">
            <w:pPr>
              <w:jc w:val="right"/>
            </w:pPr>
            <w:r>
              <w:t>222,085.28</w:t>
            </w:r>
          </w:p>
        </w:tc>
      </w:tr>
      <w:tr w:rsidR="000E29CA" w:rsidTr="000E29CA">
        <w:tc>
          <w:tcPr>
            <w:tcW w:w="743" w:type="dxa"/>
          </w:tcPr>
          <w:p w:rsidR="000E29CA" w:rsidRDefault="000E29CA" w:rsidP="000E29CA">
            <w:pPr>
              <w:jc w:val="center"/>
            </w:pPr>
            <w:r>
              <w:t>2</w:t>
            </w:r>
          </w:p>
        </w:tc>
        <w:tc>
          <w:tcPr>
            <w:tcW w:w="2977" w:type="dxa"/>
          </w:tcPr>
          <w:p w:rsidR="000E29CA" w:rsidRDefault="000E29CA" w:rsidP="000E29CA">
            <w:pPr>
              <w:jc w:val="left"/>
            </w:pPr>
            <w:r>
              <w:rPr>
                <w:rFonts w:hint="eastAsia"/>
              </w:rPr>
              <w:t>应收证券清算款</w:t>
            </w:r>
          </w:p>
        </w:tc>
        <w:tc>
          <w:tcPr>
            <w:tcW w:w="4785" w:type="dxa"/>
          </w:tcPr>
          <w:p w:rsidR="000E29CA" w:rsidRDefault="000E29CA" w:rsidP="000E29CA">
            <w:pPr>
              <w:jc w:val="right"/>
            </w:pPr>
            <w:r>
              <w:t>23,650,228.46</w:t>
            </w:r>
          </w:p>
        </w:tc>
      </w:tr>
      <w:tr w:rsidR="000E29CA" w:rsidTr="000E29CA">
        <w:tc>
          <w:tcPr>
            <w:tcW w:w="743" w:type="dxa"/>
          </w:tcPr>
          <w:p w:rsidR="000E29CA" w:rsidRDefault="000E29CA" w:rsidP="000E29CA">
            <w:pPr>
              <w:jc w:val="center"/>
            </w:pPr>
            <w:r>
              <w:t>3</w:t>
            </w:r>
          </w:p>
        </w:tc>
        <w:tc>
          <w:tcPr>
            <w:tcW w:w="2977" w:type="dxa"/>
          </w:tcPr>
          <w:p w:rsidR="000E29CA" w:rsidRDefault="000E29CA" w:rsidP="000E29CA">
            <w:pPr>
              <w:jc w:val="left"/>
            </w:pPr>
            <w:r>
              <w:rPr>
                <w:rFonts w:hint="eastAsia"/>
              </w:rPr>
              <w:t>应收股利</w:t>
            </w:r>
          </w:p>
        </w:tc>
        <w:tc>
          <w:tcPr>
            <w:tcW w:w="4785" w:type="dxa"/>
          </w:tcPr>
          <w:p w:rsidR="000E29CA" w:rsidRDefault="000E29CA" w:rsidP="000E29CA">
            <w:pPr>
              <w:jc w:val="right"/>
            </w:pPr>
            <w:r>
              <w:t>-</w:t>
            </w:r>
          </w:p>
        </w:tc>
      </w:tr>
      <w:tr w:rsidR="000E29CA" w:rsidTr="000E29CA">
        <w:tc>
          <w:tcPr>
            <w:tcW w:w="743" w:type="dxa"/>
          </w:tcPr>
          <w:p w:rsidR="000E29CA" w:rsidRDefault="000E29CA" w:rsidP="000E29CA">
            <w:pPr>
              <w:jc w:val="center"/>
            </w:pPr>
            <w:r>
              <w:t>4</w:t>
            </w:r>
          </w:p>
        </w:tc>
        <w:tc>
          <w:tcPr>
            <w:tcW w:w="2977" w:type="dxa"/>
          </w:tcPr>
          <w:p w:rsidR="000E29CA" w:rsidRDefault="000E29CA" w:rsidP="000E29CA">
            <w:pPr>
              <w:jc w:val="left"/>
            </w:pPr>
            <w:r>
              <w:rPr>
                <w:rFonts w:hint="eastAsia"/>
              </w:rPr>
              <w:t>应收利息</w:t>
            </w:r>
          </w:p>
        </w:tc>
        <w:tc>
          <w:tcPr>
            <w:tcW w:w="4785" w:type="dxa"/>
          </w:tcPr>
          <w:p w:rsidR="000E29CA" w:rsidRDefault="000E29CA" w:rsidP="000E29CA">
            <w:pPr>
              <w:jc w:val="right"/>
            </w:pPr>
            <w:r>
              <w:t>-</w:t>
            </w:r>
          </w:p>
        </w:tc>
      </w:tr>
      <w:tr w:rsidR="000E29CA" w:rsidTr="000E29CA">
        <w:tc>
          <w:tcPr>
            <w:tcW w:w="743" w:type="dxa"/>
          </w:tcPr>
          <w:p w:rsidR="000E29CA" w:rsidRDefault="000E29CA" w:rsidP="000E29CA">
            <w:pPr>
              <w:jc w:val="center"/>
            </w:pPr>
            <w:r>
              <w:t>5</w:t>
            </w:r>
          </w:p>
        </w:tc>
        <w:tc>
          <w:tcPr>
            <w:tcW w:w="2977" w:type="dxa"/>
          </w:tcPr>
          <w:p w:rsidR="000E29CA" w:rsidRDefault="000E29CA" w:rsidP="000E29CA">
            <w:pPr>
              <w:jc w:val="left"/>
            </w:pPr>
            <w:r>
              <w:rPr>
                <w:rFonts w:hint="eastAsia"/>
              </w:rPr>
              <w:t>应收申购款</w:t>
            </w:r>
          </w:p>
        </w:tc>
        <w:tc>
          <w:tcPr>
            <w:tcW w:w="4785" w:type="dxa"/>
          </w:tcPr>
          <w:p w:rsidR="000E29CA" w:rsidRDefault="000E29CA" w:rsidP="000E29CA">
            <w:pPr>
              <w:jc w:val="right"/>
            </w:pPr>
            <w:r>
              <w:t>3,603,773.05</w:t>
            </w:r>
          </w:p>
        </w:tc>
      </w:tr>
      <w:tr w:rsidR="000E29CA" w:rsidTr="000E29CA">
        <w:tc>
          <w:tcPr>
            <w:tcW w:w="743" w:type="dxa"/>
          </w:tcPr>
          <w:p w:rsidR="000E29CA" w:rsidRDefault="000E29CA" w:rsidP="000E29CA">
            <w:pPr>
              <w:jc w:val="center"/>
            </w:pPr>
            <w:r>
              <w:t>6</w:t>
            </w:r>
          </w:p>
        </w:tc>
        <w:tc>
          <w:tcPr>
            <w:tcW w:w="2977" w:type="dxa"/>
          </w:tcPr>
          <w:p w:rsidR="000E29CA" w:rsidRDefault="000E29CA" w:rsidP="000E29CA">
            <w:pPr>
              <w:jc w:val="left"/>
            </w:pPr>
            <w:r>
              <w:rPr>
                <w:rFonts w:hint="eastAsia"/>
              </w:rPr>
              <w:t>其他应收款</w:t>
            </w:r>
          </w:p>
        </w:tc>
        <w:tc>
          <w:tcPr>
            <w:tcW w:w="4785" w:type="dxa"/>
          </w:tcPr>
          <w:p w:rsidR="000E29CA" w:rsidRDefault="000E29CA" w:rsidP="000E29CA">
            <w:pPr>
              <w:jc w:val="right"/>
            </w:pPr>
            <w:r>
              <w:t>15,834.65</w:t>
            </w:r>
          </w:p>
        </w:tc>
      </w:tr>
      <w:tr w:rsidR="000E29CA" w:rsidTr="000E29CA">
        <w:tc>
          <w:tcPr>
            <w:tcW w:w="743" w:type="dxa"/>
          </w:tcPr>
          <w:p w:rsidR="000E29CA" w:rsidRDefault="000E29CA" w:rsidP="000E29CA">
            <w:pPr>
              <w:jc w:val="center"/>
            </w:pPr>
            <w:r>
              <w:t>7</w:t>
            </w:r>
          </w:p>
        </w:tc>
        <w:tc>
          <w:tcPr>
            <w:tcW w:w="2977" w:type="dxa"/>
          </w:tcPr>
          <w:p w:rsidR="000E29CA" w:rsidRDefault="000E29CA" w:rsidP="000E29CA">
            <w:pPr>
              <w:jc w:val="left"/>
            </w:pPr>
            <w:r>
              <w:rPr>
                <w:rFonts w:hint="eastAsia"/>
              </w:rPr>
              <w:t>待摊费用</w:t>
            </w:r>
          </w:p>
        </w:tc>
        <w:tc>
          <w:tcPr>
            <w:tcW w:w="4785" w:type="dxa"/>
          </w:tcPr>
          <w:p w:rsidR="000E29CA" w:rsidRDefault="000E29CA" w:rsidP="000E29CA">
            <w:pPr>
              <w:jc w:val="right"/>
            </w:pPr>
            <w:r>
              <w:t>-</w:t>
            </w:r>
          </w:p>
        </w:tc>
      </w:tr>
      <w:tr w:rsidR="000E29CA" w:rsidTr="000E29CA">
        <w:tc>
          <w:tcPr>
            <w:tcW w:w="743" w:type="dxa"/>
          </w:tcPr>
          <w:p w:rsidR="000E29CA" w:rsidRDefault="000E29CA" w:rsidP="000E29CA">
            <w:pPr>
              <w:jc w:val="center"/>
            </w:pPr>
            <w:r>
              <w:t>8</w:t>
            </w:r>
          </w:p>
        </w:tc>
        <w:tc>
          <w:tcPr>
            <w:tcW w:w="2977" w:type="dxa"/>
          </w:tcPr>
          <w:p w:rsidR="000E29CA" w:rsidRDefault="000E29CA" w:rsidP="000E29CA">
            <w:pPr>
              <w:jc w:val="left"/>
            </w:pPr>
            <w:r>
              <w:rPr>
                <w:rFonts w:hint="eastAsia"/>
              </w:rPr>
              <w:t>其他</w:t>
            </w:r>
          </w:p>
        </w:tc>
        <w:tc>
          <w:tcPr>
            <w:tcW w:w="4785" w:type="dxa"/>
          </w:tcPr>
          <w:p w:rsidR="000E29CA" w:rsidRDefault="000E29CA" w:rsidP="000E29CA">
            <w:pPr>
              <w:jc w:val="right"/>
            </w:pPr>
            <w:r>
              <w:t>-</w:t>
            </w:r>
          </w:p>
        </w:tc>
      </w:tr>
      <w:tr w:rsidR="000E29CA" w:rsidTr="000E29CA">
        <w:tc>
          <w:tcPr>
            <w:tcW w:w="743" w:type="dxa"/>
          </w:tcPr>
          <w:p w:rsidR="000E29CA" w:rsidRDefault="000E29CA" w:rsidP="000E29CA">
            <w:pPr>
              <w:jc w:val="center"/>
            </w:pPr>
            <w:r>
              <w:t>9</w:t>
            </w:r>
          </w:p>
        </w:tc>
        <w:tc>
          <w:tcPr>
            <w:tcW w:w="2977" w:type="dxa"/>
          </w:tcPr>
          <w:p w:rsidR="000E29CA" w:rsidRDefault="000E29CA" w:rsidP="000E29CA">
            <w:pPr>
              <w:jc w:val="left"/>
            </w:pPr>
            <w:r>
              <w:rPr>
                <w:rFonts w:hint="eastAsia"/>
              </w:rPr>
              <w:t>合计</w:t>
            </w:r>
          </w:p>
        </w:tc>
        <w:tc>
          <w:tcPr>
            <w:tcW w:w="4785" w:type="dxa"/>
          </w:tcPr>
          <w:p w:rsidR="000E29CA" w:rsidRDefault="000E29CA" w:rsidP="000E29CA">
            <w:pPr>
              <w:jc w:val="right"/>
            </w:pPr>
            <w:r>
              <w:t>27,491,921.44</w:t>
            </w:r>
          </w:p>
        </w:tc>
      </w:tr>
    </w:tbl>
    <w:p w:rsidR="000E29CA" w:rsidRDefault="000E29CA" w:rsidP="000E29CA">
      <w:pPr>
        <w:pStyle w:val="-3"/>
        <w:spacing w:before="156" w:after="156"/>
        <w:rPr>
          <w:rFonts w:hint="eastAsia"/>
        </w:rPr>
      </w:pPr>
      <w:r>
        <w:rPr>
          <w:rFonts w:hint="eastAsia"/>
        </w:rPr>
        <w:lastRenderedPageBreak/>
        <w:t>报告期末持有的处于转股期的可转换债券明细</w:t>
      </w:r>
    </w:p>
    <w:p w:rsidR="000E29CA" w:rsidRDefault="000E29CA" w:rsidP="000E29CA">
      <w:pPr>
        <w:pStyle w:val="-"/>
        <w:ind w:firstLine="420"/>
        <w:rPr>
          <w:rFonts w:hint="eastAsia"/>
        </w:rPr>
      </w:pPr>
      <w:r>
        <w:rPr>
          <w:rFonts w:hint="eastAsia"/>
        </w:rPr>
        <w:t>本基金本报告期末未持有处于转股期的可转换债券。</w:t>
      </w:r>
    </w:p>
    <w:p w:rsidR="000E29CA" w:rsidRDefault="000E29CA" w:rsidP="000E29CA">
      <w:pPr>
        <w:pStyle w:val="-3"/>
        <w:spacing w:before="156" w:after="156"/>
        <w:rPr>
          <w:rFonts w:hint="eastAsia"/>
        </w:rPr>
      </w:pPr>
      <w:r>
        <w:rPr>
          <w:rFonts w:hint="eastAsia"/>
        </w:rPr>
        <w:t>报告期末前十名股票中存在流通受限情况的说明</w:t>
      </w:r>
    </w:p>
    <w:p w:rsidR="000E29CA" w:rsidRDefault="000E29CA" w:rsidP="000E29CA">
      <w:pPr>
        <w:pStyle w:val="-"/>
        <w:ind w:firstLine="420"/>
        <w:rPr>
          <w:rFonts w:hint="eastAsia"/>
        </w:rPr>
      </w:pPr>
      <w:r>
        <w:rPr>
          <w:rFonts w:hint="eastAsia"/>
        </w:rPr>
        <w:t>无。</w:t>
      </w:r>
    </w:p>
    <w:p w:rsidR="000E29CA" w:rsidRDefault="000E29CA" w:rsidP="000E29CA">
      <w:pPr>
        <w:pStyle w:val="-1"/>
        <w:ind w:left="281" w:hanging="281"/>
        <w:rPr>
          <w:rFonts w:hint="eastAsia"/>
        </w:rPr>
      </w:pPr>
      <w:r>
        <w:rPr>
          <w:rFonts w:hint="eastAsia"/>
        </w:rPr>
        <w:t>基金中基金</w:t>
      </w:r>
    </w:p>
    <w:p w:rsidR="000E29CA" w:rsidRDefault="000E29CA" w:rsidP="000E29CA">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0E29CA" w:rsidTr="000E29CA">
        <w:trPr>
          <w:cnfStyle w:val="100000000000" w:firstRow="1" w:lastRow="0" w:firstColumn="0" w:lastColumn="0" w:oddVBand="0" w:evenVBand="0" w:oddHBand="0" w:evenHBand="0" w:firstRowFirstColumn="0" w:firstRowLastColumn="0" w:lastRowFirstColumn="0" w:lastRowLastColumn="0"/>
        </w:trPr>
        <w:tc>
          <w:tcPr>
            <w:tcW w:w="1038" w:type="dxa"/>
          </w:tcPr>
          <w:p w:rsidR="000E29CA" w:rsidRPr="000E29CA" w:rsidRDefault="000E29CA" w:rsidP="000E29CA">
            <w:pPr>
              <w:jc w:val="center"/>
              <w:rPr>
                <w:b/>
              </w:rPr>
            </w:pPr>
            <w:r w:rsidRPr="000E29CA">
              <w:rPr>
                <w:rFonts w:hint="eastAsia"/>
                <w:b/>
              </w:rPr>
              <w:t>序号</w:t>
            </w:r>
          </w:p>
        </w:tc>
        <w:tc>
          <w:tcPr>
            <w:tcW w:w="1038" w:type="dxa"/>
          </w:tcPr>
          <w:p w:rsidR="000E29CA" w:rsidRPr="000E29CA" w:rsidRDefault="000E29CA" w:rsidP="000E29CA">
            <w:pPr>
              <w:jc w:val="center"/>
              <w:rPr>
                <w:b/>
              </w:rPr>
            </w:pPr>
            <w:r w:rsidRPr="000E29CA">
              <w:rPr>
                <w:rFonts w:hint="eastAsia"/>
                <w:b/>
              </w:rPr>
              <w:t>基金代码</w:t>
            </w:r>
          </w:p>
        </w:tc>
        <w:tc>
          <w:tcPr>
            <w:tcW w:w="1038" w:type="dxa"/>
          </w:tcPr>
          <w:p w:rsidR="000E29CA" w:rsidRPr="000E29CA" w:rsidRDefault="000E29CA" w:rsidP="000E29CA">
            <w:pPr>
              <w:jc w:val="center"/>
              <w:rPr>
                <w:b/>
              </w:rPr>
            </w:pPr>
            <w:r w:rsidRPr="000E29CA">
              <w:rPr>
                <w:rFonts w:hint="eastAsia"/>
                <w:b/>
              </w:rPr>
              <w:t>基金名称</w:t>
            </w:r>
          </w:p>
        </w:tc>
        <w:tc>
          <w:tcPr>
            <w:tcW w:w="1038" w:type="dxa"/>
          </w:tcPr>
          <w:p w:rsidR="000E29CA" w:rsidRPr="000E29CA" w:rsidRDefault="000E29CA" w:rsidP="000E29CA">
            <w:pPr>
              <w:jc w:val="center"/>
              <w:rPr>
                <w:b/>
              </w:rPr>
            </w:pPr>
            <w:r w:rsidRPr="000E29CA">
              <w:rPr>
                <w:rFonts w:hint="eastAsia"/>
                <w:b/>
              </w:rPr>
              <w:t>运作方式</w:t>
            </w:r>
          </w:p>
        </w:tc>
        <w:tc>
          <w:tcPr>
            <w:tcW w:w="1038" w:type="dxa"/>
          </w:tcPr>
          <w:p w:rsidR="000E29CA" w:rsidRPr="000E29CA" w:rsidRDefault="000E29CA" w:rsidP="000E29CA">
            <w:pPr>
              <w:jc w:val="center"/>
              <w:rPr>
                <w:b/>
              </w:rPr>
            </w:pPr>
            <w:r w:rsidRPr="000E29CA">
              <w:rPr>
                <w:rFonts w:hint="eastAsia"/>
                <w:b/>
              </w:rPr>
              <w:t>持有份额（份）</w:t>
            </w:r>
          </w:p>
        </w:tc>
        <w:tc>
          <w:tcPr>
            <w:tcW w:w="1038" w:type="dxa"/>
          </w:tcPr>
          <w:p w:rsidR="000E29CA" w:rsidRPr="000E29CA" w:rsidRDefault="000E29CA" w:rsidP="000E29CA">
            <w:pPr>
              <w:jc w:val="center"/>
              <w:rPr>
                <w:b/>
              </w:rPr>
            </w:pPr>
            <w:r w:rsidRPr="000E29CA">
              <w:rPr>
                <w:rFonts w:hint="eastAsia"/>
                <w:b/>
              </w:rPr>
              <w:t>公允价值（元）</w:t>
            </w:r>
          </w:p>
        </w:tc>
        <w:tc>
          <w:tcPr>
            <w:tcW w:w="1039" w:type="dxa"/>
          </w:tcPr>
          <w:p w:rsidR="000E29CA" w:rsidRPr="000E29CA" w:rsidRDefault="000E29CA" w:rsidP="000E29CA">
            <w:pPr>
              <w:jc w:val="center"/>
              <w:rPr>
                <w:b/>
              </w:rPr>
            </w:pPr>
            <w:r w:rsidRPr="000E29CA">
              <w:rPr>
                <w:rFonts w:hint="eastAsia"/>
                <w:b/>
              </w:rPr>
              <w:t>占基金资产净值比例（</w:t>
            </w:r>
            <w:r w:rsidRPr="000E29CA">
              <w:rPr>
                <w:rFonts w:hint="eastAsia"/>
                <w:b/>
              </w:rPr>
              <w:t>%</w:t>
            </w:r>
            <w:r w:rsidRPr="000E29CA">
              <w:rPr>
                <w:rFonts w:hint="eastAsia"/>
                <w:b/>
              </w:rPr>
              <w:t>）</w:t>
            </w:r>
          </w:p>
        </w:tc>
        <w:tc>
          <w:tcPr>
            <w:tcW w:w="1039" w:type="dxa"/>
          </w:tcPr>
          <w:p w:rsidR="000E29CA" w:rsidRPr="000E29CA" w:rsidRDefault="000E29CA" w:rsidP="000E29CA">
            <w:pPr>
              <w:jc w:val="center"/>
              <w:rPr>
                <w:b/>
              </w:rPr>
            </w:pPr>
            <w:r w:rsidRPr="000E29CA">
              <w:rPr>
                <w:rFonts w:hint="eastAsia"/>
                <w:b/>
              </w:rPr>
              <w:t>是否属于基金管理人及管理人关联方所管理的基金</w:t>
            </w:r>
          </w:p>
        </w:tc>
      </w:tr>
      <w:tr w:rsidR="000E29CA" w:rsidTr="000E29CA">
        <w:tc>
          <w:tcPr>
            <w:tcW w:w="1038" w:type="dxa"/>
          </w:tcPr>
          <w:p w:rsidR="000E29CA" w:rsidRDefault="000E29CA" w:rsidP="000E29CA">
            <w:pPr>
              <w:jc w:val="center"/>
            </w:pPr>
            <w:r>
              <w:t>1</w:t>
            </w:r>
          </w:p>
        </w:tc>
        <w:tc>
          <w:tcPr>
            <w:tcW w:w="1038" w:type="dxa"/>
          </w:tcPr>
          <w:p w:rsidR="000E29CA" w:rsidRDefault="000E29CA" w:rsidP="000E29CA">
            <w:pPr>
              <w:jc w:val="left"/>
            </w:pPr>
            <w:r>
              <w:t>002736</w:t>
            </w:r>
          </w:p>
        </w:tc>
        <w:tc>
          <w:tcPr>
            <w:tcW w:w="1038" w:type="dxa"/>
          </w:tcPr>
          <w:p w:rsidR="000E29CA" w:rsidRDefault="000E29CA" w:rsidP="000E29CA">
            <w:pPr>
              <w:jc w:val="left"/>
            </w:pPr>
            <w:r>
              <w:rPr>
                <w:rFonts w:hint="eastAsia"/>
              </w:rPr>
              <w:t>泓德裕和纯债债券</w:t>
            </w:r>
            <w:r>
              <w:rPr>
                <w:rFonts w:hint="eastAsia"/>
              </w:rPr>
              <w:t>A</w:t>
            </w:r>
          </w:p>
        </w:tc>
        <w:tc>
          <w:tcPr>
            <w:tcW w:w="1038" w:type="dxa"/>
          </w:tcPr>
          <w:p w:rsidR="000E29CA" w:rsidRDefault="000E29CA" w:rsidP="000E29CA">
            <w:pPr>
              <w:jc w:val="left"/>
            </w:pPr>
            <w:r>
              <w:rPr>
                <w:rFonts w:hint="eastAsia"/>
              </w:rPr>
              <w:t>契约型开放式</w:t>
            </w:r>
          </w:p>
        </w:tc>
        <w:tc>
          <w:tcPr>
            <w:tcW w:w="1038" w:type="dxa"/>
          </w:tcPr>
          <w:p w:rsidR="000E29CA" w:rsidRDefault="000E29CA" w:rsidP="000E29CA">
            <w:pPr>
              <w:jc w:val="right"/>
            </w:pPr>
            <w:r>
              <w:t>38,158,745.86</w:t>
            </w:r>
          </w:p>
        </w:tc>
        <w:tc>
          <w:tcPr>
            <w:tcW w:w="1038" w:type="dxa"/>
          </w:tcPr>
          <w:p w:rsidR="000E29CA" w:rsidRDefault="000E29CA" w:rsidP="000E29CA">
            <w:pPr>
              <w:jc w:val="right"/>
            </w:pPr>
            <w:r>
              <w:t>44,592,310.41</w:t>
            </w:r>
          </w:p>
        </w:tc>
        <w:tc>
          <w:tcPr>
            <w:tcW w:w="1039" w:type="dxa"/>
          </w:tcPr>
          <w:p w:rsidR="000E29CA" w:rsidRDefault="000E29CA" w:rsidP="000E29CA">
            <w:pPr>
              <w:jc w:val="right"/>
            </w:pPr>
            <w:r>
              <w:t>5.48</w:t>
            </w:r>
          </w:p>
        </w:tc>
        <w:tc>
          <w:tcPr>
            <w:tcW w:w="1039" w:type="dxa"/>
          </w:tcPr>
          <w:p w:rsidR="000E29CA" w:rsidRDefault="000E29CA" w:rsidP="000E29CA">
            <w:pPr>
              <w:jc w:val="left"/>
            </w:pPr>
            <w:r>
              <w:rPr>
                <w:rFonts w:hint="eastAsia"/>
              </w:rPr>
              <w:t>否</w:t>
            </w:r>
          </w:p>
        </w:tc>
      </w:tr>
      <w:tr w:rsidR="000E29CA" w:rsidTr="000E29CA">
        <w:tc>
          <w:tcPr>
            <w:tcW w:w="1038" w:type="dxa"/>
          </w:tcPr>
          <w:p w:rsidR="000E29CA" w:rsidRDefault="000E29CA" w:rsidP="000E29CA">
            <w:pPr>
              <w:jc w:val="center"/>
            </w:pPr>
            <w:r>
              <w:t>2</w:t>
            </w:r>
          </w:p>
        </w:tc>
        <w:tc>
          <w:tcPr>
            <w:tcW w:w="1038" w:type="dxa"/>
          </w:tcPr>
          <w:p w:rsidR="000E29CA" w:rsidRDefault="000E29CA" w:rsidP="000E29CA">
            <w:pPr>
              <w:jc w:val="left"/>
            </w:pPr>
            <w:r>
              <w:t>202108</w:t>
            </w:r>
          </w:p>
        </w:tc>
        <w:tc>
          <w:tcPr>
            <w:tcW w:w="1038" w:type="dxa"/>
          </w:tcPr>
          <w:p w:rsidR="000E29CA" w:rsidRDefault="000E29CA" w:rsidP="000E29CA">
            <w:pPr>
              <w:jc w:val="left"/>
            </w:pPr>
            <w:r>
              <w:rPr>
                <w:rFonts w:hint="eastAsia"/>
              </w:rPr>
              <w:t>南方润元纯债债券</w:t>
            </w:r>
            <w:r>
              <w:rPr>
                <w:rFonts w:hint="eastAsia"/>
              </w:rPr>
              <w:t>A/B</w:t>
            </w:r>
          </w:p>
        </w:tc>
        <w:tc>
          <w:tcPr>
            <w:tcW w:w="1038" w:type="dxa"/>
          </w:tcPr>
          <w:p w:rsidR="000E29CA" w:rsidRDefault="000E29CA" w:rsidP="000E29CA">
            <w:pPr>
              <w:jc w:val="left"/>
            </w:pPr>
            <w:r>
              <w:rPr>
                <w:rFonts w:hint="eastAsia"/>
              </w:rPr>
              <w:t>契约型开放式</w:t>
            </w:r>
          </w:p>
        </w:tc>
        <w:tc>
          <w:tcPr>
            <w:tcW w:w="1038" w:type="dxa"/>
          </w:tcPr>
          <w:p w:rsidR="000E29CA" w:rsidRDefault="000E29CA" w:rsidP="000E29CA">
            <w:pPr>
              <w:jc w:val="right"/>
            </w:pPr>
            <w:r>
              <w:t>31,816,406.76</w:t>
            </w:r>
          </w:p>
        </w:tc>
        <w:tc>
          <w:tcPr>
            <w:tcW w:w="1038" w:type="dxa"/>
          </w:tcPr>
          <w:p w:rsidR="000E29CA" w:rsidRDefault="000E29CA" w:rsidP="000E29CA">
            <w:pPr>
              <w:jc w:val="right"/>
            </w:pPr>
            <w:r>
              <w:t>41,399,508.48</w:t>
            </w:r>
          </w:p>
        </w:tc>
        <w:tc>
          <w:tcPr>
            <w:tcW w:w="1039" w:type="dxa"/>
          </w:tcPr>
          <w:p w:rsidR="000E29CA" w:rsidRDefault="000E29CA" w:rsidP="000E29CA">
            <w:pPr>
              <w:jc w:val="right"/>
            </w:pPr>
            <w:r>
              <w:t>5.09</w:t>
            </w:r>
          </w:p>
        </w:tc>
        <w:tc>
          <w:tcPr>
            <w:tcW w:w="1039" w:type="dxa"/>
          </w:tcPr>
          <w:p w:rsidR="000E29CA" w:rsidRDefault="000E29CA" w:rsidP="000E29CA">
            <w:pPr>
              <w:jc w:val="left"/>
            </w:pPr>
            <w:r>
              <w:rPr>
                <w:rFonts w:hint="eastAsia"/>
              </w:rPr>
              <w:t>是</w:t>
            </w:r>
          </w:p>
        </w:tc>
      </w:tr>
      <w:tr w:rsidR="000E29CA" w:rsidTr="000E29CA">
        <w:tc>
          <w:tcPr>
            <w:tcW w:w="1038" w:type="dxa"/>
          </w:tcPr>
          <w:p w:rsidR="000E29CA" w:rsidRDefault="000E29CA" w:rsidP="000E29CA">
            <w:pPr>
              <w:jc w:val="center"/>
            </w:pPr>
            <w:r>
              <w:t>3</w:t>
            </w:r>
          </w:p>
        </w:tc>
        <w:tc>
          <w:tcPr>
            <w:tcW w:w="1038" w:type="dxa"/>
          </w:tcPr>
          <w:p w:rsidR="000E29CA" w:rsidRDefault="000E29CA" w:rsidP="000E29CA">
            <w:pPr>
              <w:jc w:val="left"/>
            </w:pPr>
            <w:r>
              <w:t>511360</w:t>
            </w:r>
          </w:p>
        </w:tc>
        <w:tc>
          <w:tcPr>
            <w:tcW w:w="1038" w:type="dxa"/>
          </w:tcPr>
          <w:p w:rsidR="000E29CA" w:rsidRDefault="000E29CA" w:rsidP="000E29CA">
            <w:pPr>
              <w:jc w:val="left"/>
            </w:pPr>
            <w:r>
              <w:rPr>
                <w:rFonts w:hint="eastAsia"/>
              </w:rPr>
              <w:t>海富通中证短融</w:t>
            </w:r>
            <w:r>
              <w:rPr>
                <w:rFonts w:hint="eastAsia"/>
              </w:rPr>
              <w:t>ETF</w:t>
            </w:r>
          </w:p>
        </w:tc>
        <w:tc>
          <w:tcPr>
            <w:tcW w:w="1038" w:type="dxa"/>
          </w:tcPr>
          <w:p w:rsidR="000E29CA" w:rsidRDefault="000E29CA" w:rsidP="000E29CA">
            <w:pPr>
              <w:jc w:val="left"/>
            </w:pPr>
            <w:r>
              <w:rPr>
                <w:rFonts w:hint="eastAsia"/>
              </w:rPr>
              <w:t>契约型开放式</w:t>
            </w:r>
          </w:p>
        </w:tc>
        <w:tc>
          <w:tcPr>
            <w:tcW w:w="1038" w:type="dxa"/>
          </w:tcPr>
          <w:p w:rsidR="000E29CA" w:rsidRDefault="000E29CA" w:rsidP="000E29CA">
            <w:pPr>
              <w:jc w:val="right"/>
            </w:pPr>
            <w:r>
              <w:t>351,400.00</w:t>
            </w:r>
          </w:p>
        </w:tc>
        <w:tc>
          <w:tcPr>
            <w:tcW w:w="1038" w:type="dxa"/>
          </w:tcPr>
          <w:p w:rsidR="000E29CA" w:rsidRDefault="000E29CA" w:rsidP="000E29CA">
            <w:pPr>
              <w:jc w:val="right"/>
            </w:pPr>
            <w:r>
              <w:t>39,798,509.80</w:t>
            </w:r>
          </w:p>
        </w:tc>
        <w:tc>
          <w:tcPr>
            <w:tcW w:w="1039" w:type="dxa"/>
          </w:tcPr>
          <w:p w:rsidR="000E29CA" w:rsidRDefault="000E29CA" w:rsidP="000E29CA">
            <w:pPr>
              <w:jc w:val="right"/>
            </w:pPr>
            <w:r>
              <w:t>4.89</w:t>
            </w:r>
          </w:p>
        </w:tc>
        <w:tc>
          <w:tcPr>
            <w:tcW w:w="1039" w:type="dxa"/>
          </w:tcPr>
          <w:p w:rsidR="000E29CA" w:rsidRDefault="000E29CA" w:rsidP="000E29CA">
            <w:pPr>
              <w:jc w:val="left"/>
            </w:pPr>
            <w:r>
              <w:rPr>
                <w:rFonts w:hint="eastAsia"/>
              </w:rPr>
              <w:t>否</w:t>
            </w:r>
          </w:p>
        </w:tc>
      </w:tr>
      <w:tr w:rsidR="000E29CA" w:rsidTr="000E29CA">
        <w:tc>
          <w:tcPr>
            <w:tcW w:w="1038" w:type="dxa"/>
          </w:tcPr>
          <w:p w:rsidR="000E29CA" w:rsidRDefault="000E29CA" w:rsidP="000E29CA">
            <w:pPr>
              <w:jc w:val="center"/>
            </w:pPr>
            <w:r>
              <w:t>4</w:t>
            </w:r>
          </w:p>
        </w:tc>
        <w:tc>
          <w:tcPr>
            <w:tcW w:w="1038" w:type="dxa"/>
          </w:tcPr>
          <w:p w:rsidR="000E29CA" w:rsidRDefault="000E29CA" w:rsidP="000E29CA">
            <w:pPr>
              <w:jc w:val="left"/>
            </w:pPr>
            <w:r>
              <w:t>015848</w:t>
            </w:r>
          </w:p>
        </w:tc>
        <w:tc>
          <w:tcPr>
            <w:tcW w:w="1038" w:type="dxa"/>
          </w:tcPr>
          <w:p w:rsidR="000E29CA" w:rsidRDefault="000E29CA" w:rsidP="000E29CA">
            <w:pPr>
              <w:jc w:val="left"/>
            </w:pPr>
            <w:r>
              <w:rPr>
                <w:rFonts w:hint="eastAsia"/>
              </w:rPr>
              <w:t>天弘合益债券发起</w:t>
            </w:r>
            <w:r>
              <w:rPr>
                <w:rFonts w:hint="eastAsia"/>
              </w:rPr>
              <w:t>D</w:t>
            </w:r>
          </w:p>
        </w:tc>
        <w:tc>
          <w:tcPr>
            <w:tcW w:w="1038" w:type="dxa"/>
          </w:tcPr>
          <w:p w:rsidR="000E29CA" w:rsidRDefault="000E29CA" w:rsidP="000E29CA">
            <w:pPr>
              <w:jc w:val="left"/>
            </w:pPr>
            <w:r>
              <w:rPr>
                <w:rFonts w:hint="eastAsia"/>
              </w:rPr>
              <w:t>契约型开放式</w:t>
            </w:r>
          </w:p>
        </w:tc>
        <w:tc>
          <w:tcPr>
            <w:tcW w:w="1038" w:type="dxa"/>
          </w:tcPr>
          <w:p w:rsidR="000E29CA" w:rsidRDefault="000E29CA" w:rsidP="000E29CA">
            <w:pPr>
              <w:jc w:val="right"/>
            </w:pPr>
            <w:r>
              <w:t>38,752,395.50</w:t>
            </w:r>
          </w:p>
        </w:tc>
        <w:tc>
          <w:tcPr>
            <w:tcW w:w="1038" w:type="dxa"/>
          </w:tcPr>
          <w:p w:rsidR="000E29CA" w:rsidRDefault="000E29CA" w:rsidP="000E29CA">
            <w:pPr>
              <w:jc w:val="right"/>
            </w:pPr>
            <w:r>
              <w:t>39,143,794.69</w:t>
            </w:r>
          </w:p>
        </w:tc>
        <w:tc>
          <w:tcPr>
            <w:tcW w:w="1039" w:type="dxa"/>
          </w:tcPr>
          <w:p w:rsidR="000E29CA" w:rsidRDefault="000E29CA" w:rsidP="000E29CA">
            <w:pPr>
              <w:jc w:val="right"/>
            </w:pPr>
            <w:r>
              <w:t>4.81</w:t>
            </w:r>
          </w:p>
        </w:tc>
        <w:tc>
          <w:tcPr>
            <w:tcW w:w="1039" w:type="dxa"/>
          </w:tcPr>
          <w:p w:rsidR="000E29CA" w:rsidRDefault="000E29CA" w:rsidP="000E29CA">
            <w:pPr>
              <w:jc w:val="left"/>
            </w:pPr>
            <w:r>
              <w:rPr>
                <w:rFonts w:hint="eastAsia"/>
              </w:rPr>
              <w:t>否</w:t>
            </w:r>
          </w:p>
        </w:tc>
      </w:tr>
      <w:tr w:rsidR="000E29CA" w:rsidTr="000E29CA">
        <w:tc>
          <w:tcPr>
            <w:tcW w:w="1038" w:type="dxa"/>
          </w:tcPr>
          <w:p w:rsidR="000E29CA" w:rsidRDefault="000E29CA" w:rsidP="000E29CA">
            <w:pPr>
              <w:jc w:val="center"/>
            </w:pPr>
            <w:r>
              <w:t>5</w:t>
            </w:r>
          </w:p>
        </w:tc>
        <w:tc>
          <w:tcPr>
            <w:tcW w:w="1038" w:type="dxa"/>
          </w:tcPr>
          <w:p w:rsidR="000E29CA" w:rsidRDefault="000E29CA" w:rsidP="000E29CA">
            <w:pPr>
              <w:jc w:val="left"/>
            </w:pPr>
            <w:r>
              <w:t>010353</w:t>
            </w:r>
          </w:p>
        </w:tc>
        <w:tc>
          <w:tcPr>
            <w:tcW w:w="1038" w:type="dxa"/>
          </w:tcPr>
          <w:p w:rsidR="000E29CA" w:rsidRDefault="000E29CA" w:rsidP="000E29CA">
            <w:pPr>
              <w:jc w:val="left"/>
            </w:pPr>
            <w:r>
              <w:rPr>
                <w:rFonts w:hint="eastAsia"/>
              </w:rPr>
              <w:t>南方崇元纯债债券</w:t>
            </w:r>
            <w:r>
              <w:rPr>
                <w:rFonts w:hint="eastAsia"/>
              </w:rPr>
              <w:t>A</w:t>
            </w:r>
          </w:p>
        </w:tc>
        <w:tc>
          <w:tcPr>
            <w:tcW w:w="1038" w:type="dxa"/>
          </w:tcPr>
          <w:p w:rsidR="000E29CA" w:rsidRDefault="000E29CA" w:rsidP="000E29CA">
            <w:pPr>
              <w:jc w:val="left"/>
            </w:pPr>
            <w:r>
              <w:rPr>
                <w:rFonts w:hint="eastAsia"/>
              </w:rPr>
              <w:t>契约型开放式</w:t>
            </w:r>
          </w:p>
        </w:tc>
        <w:tc>
          <w:tcPr>
            <w:tcW w:w="1038" w:type="dxa"/>
          </w:tcPr>
          <w:p w:rsidR="000E29CA" w:rsidRDefault="000E29CA" w:rsidP="000E29CA">
            <w:pPr>
              <w:jc w:val="right"/>
            </w:pPr>
            <w:r>
              <w:t>29,867,267.36</w:t>
            </w:r>
          </w:p>
        </w:tc>
        <w:tc>
          <w:tcPr>
            <w:tcW w:w="1038" w:type="dxa"/>
          </w:tcPr>
          <w:p w:rsidR="000E29CA" w:rsidRDefault="000E29CA" w:rsidP="000E29CA">
            <w:pPr>
              <w:jc w:val="right"/>
            </w:pPr>
            <w:r>
              <w:t>35,945,256.27</w:t>
            </w:r>
          </w:p>
        </w:tc>
        <w:tc>
          <w:tcPr>
            <w:tcW w:w="1039" w:type="dxa"/>
          </w:tcPr>
          <w:p w:rsidR="000E29CA" w:rsidRDefault="000E29CA" w:rsidP="000E29CA">
            <w:pPr>
              <w:jc w:val="right"/>
            </w:pPr>
            <w:r>
              <w:t>4.42</w:t>
            </w:r>
          </w:p>
        </w:tc>
        <w:tc>
          <w:tcPr>
            <w:tcW w:w="1039" w:type="dxa"/>
          </w:tcPr>
          <w:p w:rsidR="000E29CA" w:rsidRDefault="000E29CA" w:rsidP="000E29CA">
            <w:pPr>
              <w:jc w:val="left"/>
            </w:pPr>
            <w:r>
              <w:rPr>
                <w:rFonts w:hint="eastAsia"/>
              </w:rPr>
              <w:t>是</w:t>
            </w:r>
          </w:p>
        </w:tc>
      </w:tr>
      <w:tr w:rsidR="000E29CA" w:rsidTr="000E29CA">
        <w:tc>
          <w:tcPr>
            <w:tcW w:w="1038" w:type="dxa"/>
          </w:tcPr>
          <w:p w:rsidR="000E29CA" w:rsidRDefault="000E29CA" w:rsidP="000E29CA">
            <w:pPr>
              <w:jc w:val="center"/>
            </w:pPr>
            <w:r>
              <w:t>6</w:t>
            </w:r>
          </w:p>
        </w:tc>
        <w:tc>
          <w:tcPr>
            <w:tcW w:w="1038" w:type="dxa"/>
          </w:tcPr>
          <w:p w:rsidR="000E29CA" w:rsidRDefault="000E29CA" w:rsidP="000E29CA">
            <w:pPr>
              <w:jc w:val="left"/>
            </w:pPr>
            <w:r>
              <w:t>159650</w:t>
            </w:r>
          </w:p>
        </w:tc>
        <w:tc>
          <w:tcPr>
            <w:tcW w:w="1038" w:type="dxa"/>
          </w:tcPr>
          <w:p w:rsidR="000E29CA" w:rsidRDefault="000E29CA" w:rsidP="000E29CA">
            <w:pPr>
              <w:jc w:val="left"/>
            </w:pPr>
            <w:r>
              <w:rPr>
                <w:rFonts w:hint="eastAsia"/>
              </w:rPr>
              <w:t>博时中债</w:t>
            </w:r>
            <w:r>
              <w:rPr>
                <w:rFonts w:hint="eastAsia"/>
              </w:rPr>
              <w:t>0-3</w:t>
            </w:r>
            <w:r>
              <w:rPr>
                <w:rFonts w:hint="eastAsia"/>
              </w:rPr>
              <w:t>年国开行</w:t>
            </w:r>
            <w:r>
              <w:rPr>
                <w:rFonts w:hint="eastAsia"/>
              </w:rPr>
              <w:t>ETF</w:t>
            </w:r>
          </w:p>
        </w:tc>
        <w:tc>
          <w:tcPr>
            <w:tcW w:w="1038" w:type="dxa"/>
          </w:tcPr>
          <w:p w:rsidR="000E29CA" w:rsidRDefault="000E29CA" w:rsidP="000E29CA">
            <w:pPr>
              <w:jc w:val="left"/>
            </w:pPr>
            <w:r>
              <w:rPr>
                <w:rFonts w:hint="eastAsia"/>
              </w:rPr>
              <w:t>契约型开放式</w:t>
            </w:r>
          </w:p>
        </w:tc>
        <w:tc>
          <w:tcPr>
            <w:tcW w:w="1038" w:type="dxa"/>
          </w:tcPr>
          <w:p w:rsidR="000E29CA" w:rsidRDefault="000E29CA" w:rsidP="000E29CA">
            <w:pPr>
              <w:jc w:val="right"/>
            </w:pPr>
            <w:r>
              <w:t>324,400.00</w:t>
            </w:r>
          </w:p>
        </w:tc>
        <w:tc>
          <w:tcPr>
            <w:tcW w:w="1038" w:type="dxa"/>
          </w:tcPr>
          <w:p w:rsidR="000E29CA" w:rsidRDefault="000E29CA" w:rsidP="000E29CA">
            <w:pPr>
              <w:jc w:val="right"/>
            </w:pPr>
            <w:r>
              <w:t>34,997,894.00</w:t>
            </w:r>
          </w:p>
        </w:tc>
        <w:tc>
          <w:tcPr>
            <w:tcW w:w="1039" w:type="dxa"/>
          </w:tcPr>
          <w:p w:rsidR="000E29CA" w:rsidRDefault="000E29CA" w:rsidP="000E29CA">
            <w:pPr>
              <w:jc w:val="right"/>
            </w:pPr>
            <w:r>
              <w:t>4.30</w:t>
            </w:r>
          </w:p>
        </w:tc>
        <w:tc>
          <w:tcPr>
            <w:tcW w:w="1039" w:type="dxa"/>
          </w:tcPr>
          <w:p w:rsidR="000E29CA" w:rsidRDefault="000E29CA" w:rsidP="000E29CA">
            <w:pPr>
              <w:jc w:val="left"/>
            </w:pPr>
            <w:r>
              <w:rPr>
                <w:rFonts w:hint="eastAsia"/>
              </w:rPr>
              <w:t>否</w:t>
            </w:r>
          </w:p>
        </w:tc>
      </w:tr>
      <w:tr w:rsidR="000E29CA" w:rsidTr="000E29CA">
        <w:tc>
          <w:tcPr>
            <w:tcW w:w="1038" w:type="dxa"/>
          </w:tcPr>
          <w:p w:rsidR="000E29CA" w:rsidRDefault="000E29CA" w:rsidP="000E29CA">
            <w:pPr>
              <w:jc w:val="center"/>
            </w:pPr>
            <w:r>
              <w:t>7</w:t>
            </w:r>
          </w:p>
        </w:tc>
        <w:tc>
          <w:tcPr>
            <w:tcW w:w="1038" w:type="dxa"/>
          </w:tcPr>
          <w:p w:rsidR="000E29CA" w:rsidRDefault="000E29CA" w:rsidP="000E29CA">
            <w:pPr>
              <w:jc w:val="left"/>
            </w:pPr>
            <w:r>
              <w:t>006151</w:t>
            </w:r>
          </w:p>
        </w:tc>
        <w:tc>
          <w:tcPr>
            <w:tcW w:w="1038" w:type="dxa"/>
          </w:tcPr>
          <w:p w:rsidR="000E29CA" w:rsidRDefault="000E29CA" w:rsidP="000E29CA">
            <w:pPr>
              <w:jc w:val="left"/>
            </w:pPr>
            <w:r>
              <w:rPr>
                <w:rFonts w:hint="eastAsia"/>
              </w:rPr>
              <w:t>南方交元债券</w:t>
            </w:r>
            <w:r>
              <w:rPr>
                <w:rFonts w:hint="eastAsia"/>
              </w:rPr>
              <w:t>A</w:t>
            </w:r>
          </w:p>
        </w:tc>
        <w:tc>
          <w:tcPr>
            <w:tcW w:w="1038" w:type="dxa"/>
          </w:tcPr>
          <w:p w:rsidR="000E29CA" w:rsidRDefault="000E29CA" w:rsidP="000E29CA">
            <w:pPr>
              <w:jc w:val="left"/>
            </w:pPr>
            <w:r>
              <w:rPr>
                <w:rFonts w:hint="eastAsia"/>
              </w:rPr>
              <w:t>契约型开放式</w:t>
            </w:r>
          </w:p>
        </w:tc>
        <w:tc>
          <w:tcPr>
            <w:tcW w:w="1038" w:type="dxa"/>
          </w:tcPr>
          <w:p w:rsidR="000E29CA" w:rsidRDefault="000E29CA" w:rsidP="000E29CA">
            <w:pPr>
              <w:jc w:val="right"/>
            </w:pPr>
            <w:r>
              <w:t>28,976,345.97</w:t>
            </w:r>
          </w:p>
        </w:tc>
        <w:tc>
          <w:tcPr>
            <w:tcW w:w="1038" w:type="dxa"/>
          </w:tcPr>
          <w:p w:rsidR="000E29CA" w:rsidRDefault="000E29CA" w:rsidP="000E29CA">
            <w:pPr>
              <w:jc w:val="right"/>
            </w:pPr>
            <w:r>
              <w:t>34,658,607.41</w:t>
            </w:r>
          </w:p>
        </w:tc>
        <w:tc>
          <w:tcPr>
            <w:tcW w:w="1039" w:type="dxa"/>
          </w:tcPr>
          <w:p w:rsidR="000E29CA" w:rsidRDefault="000E29CA" w:rsidP="000E29CA">
            <w:pPr>
              <w:jc w:val="right"/>
            </w:pPr>
            <w:r>
              <w:t>4.26</w:t>
            </w:r>
          </w:p>
        </w:tc>
        <w:tc>
          <w:tcPr>
            <w:tcW w:w="1039" w:type="dxa"/>
          </w:tcPr>
          <w:p w:rsidR="000E29CA" w:rsidRDefault="000E29CA" w:rsidP="000E29CA">
            <w:pPr>
              <w:jc w:val="left"/>
            </w:pPr>
            <w:r>
              <w:rPr>
                <w:rFonts w:hint="eastAsia"/>
              </w:rPr>
              <w:t>是</w:t>
            </w:r>
          </w:p>
        </w:tc>
      </w:tr>
      <w:tr w:rsidR="000E29CA" w:rsidTr="000E29CA">
        <w:tc>
          <w:tcPr>
            <w:tcW w:w="1038" w:type="dxa"/>
          </w:tcPr>
          <w:p w:rsidR="000E29CA" w:rsidRDefault="000E29CA" w:rsidP="000E29CA">
            <w:pPr>
              <w:jc w:val="center"/>
            </w:pPr>
            <w:r>
              <w:t>8</w:t>
            </w:r>
          </w:p>
        </w:tc>
        <w:tc>
          <w:tcPr>
            <w:tcW w:w="1038" w:type="dxa"/>
          </w:tcPr>
          <w:p w:rsidR="000E29CA" w:rsidRDefault="000E29CA" w:rsidP="000E29CA">
            <w:pPr>
              <w:jc w:val="left"/>
            </w:pPr>
            <w:r>
              <w:t>006742</w:t>
            </w:r>
          </w:p>
        </w:tc>
        <w:tc>
          <w:tcPr>
            <w:tcW w:w="1038" w:type="dxa"/>
          </w:tcPr>
          <w:p w:rsidR="000E29CA" w:rsidRDefault="000E29CA" w:rsidP="000E29CA">
            <w:pPr>
              <w:jc w:val="left"/>
            </w:pPr>
            <w:r>
              <w:rPr>
                <w:rFonts w:hint="eastAsia"/>
              </w:rPr>
              <w:t>南方臻</w:t>
            </w:r>
            <w:r>
              <w:rPr>
                <w:rFonts w:hint="eastAsia"/>
              </w:rPr>
              <w:lastRenderedPageBreak/>
              <w:t>元债券</w:t>
            </w:r>
            <w:r>
              <w:rPr>
                <w:rFonts w:hint="eastAsia"/>
              </w:rPr>
              <w:t>A</w:t>
            </w:r>
          </w:p>
        </w:tc>
        <w:tc>
          <w:tcPr>
            <w:tcW w:w="1038" w:type="dxa"/>
          </w:tcPr>
          <w:p w:rsidR="000E29CA" w:rsidRDefault="000E29CA" w:rsidP="000E29CA">
            <w:pPr>
              <w:jc w:val="left"/>
            </w:pPr>
            <w:r>
              <w:rPr>
                <w:rFonts w:hint="eastAsia"/>
              </w:rPr>
              <w:lastRenderedPageBreak/>
              <w:t>契约型</w:t>
            </w:r>
            <w:r>
              <w:rPr>
                <w:rFonts w:hint="eastAsia"/>
              </w:rPr>
              <w:lastRenderedPageBreak/>
              <w:t>开放式</w:t>
            </w:r>
          </w:p>
        </w:tc>
        <w:tc>
          <w:tcPr>
            <w:tcW w:w="1038" w:type="dxa"/>
          </w:tcPr>
          <w:p w:rsidR="000E29CA" w:rsidRDefault="000E29CA" w:rsidP="000E29CA">
            <w:pPr>
              <w:jc w:val="right"/>
            </w:pPr>
            <w:r>
              <w:lastRenderedPageBreak/>
              <w:t>28,724,7</w:t>
            </w:r>
            <w:r>
              <w:lastRenderedPageBreak/>
              <w:t>36.97</w:t>
            </w:r>
          </w:p>
        </w:tc>
        <w:tc>
          <w:tcPr>
            <w:tcW w:w="1038" w:type="dxa"/>
          </w:tcPr>
          <w:p w:rsidR="000E29CA" w:rsidRDefault="000E29CA" w:rsidP="000E29CA">
            <w:pPr>
              <w:jc w:val="right"/>
            </w:pPr>
            <w:r>
              <w:lastRenderedPageBreak/>
              <w:t>34,139,3</w:t>
            </w:r>
            <w:r>
              <w:lastRenderedPageBreak/>
              <w:t>49.89</w:t>
            </w:r>
          </w:p>
        </w:tc>
        <w:tc>
          <w:tcPr>
            <w:tcW w:w="1039" w:type="dxa"/>
          </w:tcPr>
          <w:p w:rsidR="000E29CA" w:rsidRDefault="000E29CA" w:rsidP="000E29CA">
            <w:pPr>
              <w:jc w:val="right"/>
            </w:pPr>
            <w:r>
              <w:lastRenderedPageBreak/>
              <w:t>4.20</w:t>
            </w:r>
          </w:p>
        </w:tc>
        <w:tc>
          <w:tcPr>
            <w:tcW w:w="1039" w:type="dxa"/>
          </w:tcPr>
          <w:p w:rsidR="000E29CA" w:rsidRDefault="000E29CA" w:rsidP="000E29CA">
            <w:pPr>
              <w:jc w:val="left"/>
            </w:pPr>
            <w:r>
              <w:rPr>
                <w:rFonts w:hint="eastAsia"/>
              </w:rPr>
              <w:t>是</w:t>
            </w:r>
          </w:p>
        </w:tc>
      </w:tr>
      <w:tr w:rsidR="000E29CA" w:rsidTr="000E29CA">
        <w:tc>
          <w:tcPr>
            <w:tcW w:w="1038" w:type="dxa"/>
          </w:tcPr>
          <w:p w:rsidR="000E29CA" w:rsidRDefault="000E29CA" w:rsidP="000E29CA">
            <w:pPr>
              <w:jc w:val="center"/>
            </w:pPr>
            <w:r>
              <w:lastRenderedPageBreak/>
              <w:t>9</w:t>
            </w:r>
          </w:p>
        </w:tc>
        <w:tc>
          <w:tcPr>
            <w:tcW w:w="1038" w:type="dxa"/>
          </w:tcPr>
          <w:p w:rsidR="000E29CA" w:rsidRDefault="000E29CA" w:rsidP="000E29CA">
            <w:pPr>
              <w:jc w:val="left"/>
            </w:pPr>
            <w:r>
              <w:t>007790</w:t>
            </w:r>
          </w:p>
        </w:tc>
        <w:tc>
          <w:tcPr>
            <w:tcW w:w="1038" w:type="dxa"/>
          </w:tcPr>
          <w:p w:rsidR="000E29CA" w:rsidRDefault="000E29CA" w:rsidP="000E29CA">
            <w:pPr>
              <w:jc w:val="left"/>
            </w:pPr>
            <w:r>
              <w:rPr>
                <w:rFonts w:hint="eastAsia"/>
              </w:rPr>
              <w:t>南方梦元短债债券</w:t>
            </w:r>
            <w:r>
              <w:rPr>
                <w:rFonts w:hint="eastAsia"/>
              </w:rPr>
              <w:t>A</w:t>
            </w:r>
          </w:p>
        </w:tc>
        <w:tc>
          <w:tcPr>
            <w:tcW w:w="1038" w:type="dxa"/>
          </w:tcPr>
          <w:p w:rsidR="000E29CA" w:rsidRDefault="000E29CA" w:rsidP="000E29CA">
            <w:pPr>
              <w:jc w:val="left"/>
            </w:pPr>
            <w:r>
              <w:rPr>
                <w:rFonts w:hint="eastAsia"/>
              </w:rPr>
              <w:t>契约型开放式</w:t>
            </w:r>
          </w:p>
        </w:tc>
        <w:tc>
          <w:tcPr>
            <w:tcW w:w="1038" w:type="dxa"/>
          </w:tcPr>
          <w:p w:rsidR="000E29CA" w:rsidRDefault="000E29CA" w:rsidP="000E29CA">
            <w:pPr>
              <w:jc w:val="right"/>
            </w:pPr>
            <w:r>
              <w:t>26,322,514.19</w:t>
            </w:r>
          </w:p>
        </w:tc>
        <w:tc>
          <w:tcPr>
            <w:tcW w:w="1038" w:type="dxa"/>
          </w:tcPr>
          <w:p w:rsidR="000E29CA" w:rsidRDefault="000E29CA" w:rsidP="000E29CA">
            <w:pPr>
              <w:jc w:val="right"/>
            </w:pPr>
            <w:r>
              <w:t>30,568,335.73</w:t>
            </w:r>
          </w:p>
        </w:tc>
        <w:tc>
          <w:tcPr>
            <w:tcW w:w="1039" w:type="dxa"/>
          </w:tcPr>
          <w:p w:rsidR="000E29CA" w:rsidRDefault="000E29CA" w:rsidP="000E29CA">
            <w:pPr>
              <w:jc w:val="right"/>
            </w:pPr>
            <w:r>
              <w:t>3.76</w:t>
            </w:r>
          </w:p>
        </w:tc>
        <w:tc>
          <w:tcPr>
            <w:tcW w:w="1039" w:type="dxa"/>
          </w:tcPr>
          <w:p w:rsidR="000E29CA" w:rsidRDefault="000E29CA" w:rsidP="000E29CA">
            <w:pPr>
              <w:jc w:val="left"/>
            </w:pPr>
            <w:r>
              <w:rPr>
                <w:rFonts w:hint="eastAsia"/>
              </w:rPr>
              <w:t>是</w:t>
            </w:r>
          </w:p>
        </w:tc>
      </w:tr>
      <w:tr w:rsidR="000E29CA" w:rsidTr="000E29CA">
        <w:tc>
          <w:tcPr>
            <w:tcW w:w="1038" w:type="dxa"/>
          </w:tcPr>
          <w:p w:rsidR="000E29CA" w:rsidRDefault="000E29CA" w:rsidP="000E29CA">
            <w:pPr>
              <w:jc w:val="center"/>
            </w:pPr>
            <w:r>
              <w:t>10</w:t>
            </w:r>
          </w:p>
        </w:tc>
        <w:tc>
          <w:tcPr>
            <w:tcW w:w="1038" w:type="dxa"/>
          </w:tcPr>
          <w:p w:rsidR="000E29CA" w:rsidRDefault="000E29CA" w:rsidP="000E29CA">
            <w:pPr>
              <w:jc w:val="left"/>
            </w:pPr>
            <w:r>
              <w:t>022009</w:t>
            </w:r>
          </w:p>
        </w:tc>
        <w:tc>
          <w:tcPr>
            <w:tcW w:w="1038" w:type="dxa"/>
          </w:tcPr>
          <w:p w:rsidR="000E29CA" w:rsidRDefault="000E29CA" w:rsidP="000E29CA">
            <w:pPr>
              <w:jc w:val="left"/>
            </w:pPr>
            <w:r>
              <w:rPr>
                <w:rFonts w:hint="eastAsia"/>
              </w:rPr>
              <w:t>南方祥元债券</w:t>
            </w:r>
            <w:r>
              <w:rPr>
                <w:rFonts w:hint="eastAsia"/>
              </w:rPr>
              <w:t>E</w:t>
            </w:r>
          </w:p>
        </w:tc>
        <w:tc>
          <w:tcPr>
            <w:tcW w:w="1038" w:type="dxa"/>
          </w:tcPr>
          <w:p w:rsidR="000E29CA" w:rsidRDefault="000E29CA" w:rsidP="000E29CA">
            <w:pPr>
              <w:jc w:val="left"/>
            </w:pPr>
            <w:r>
              <w:rPr>
                <w:rFonts w:hint="eastAsia"/>
              </w:rPr>
              <w:t>契约型开放式</w:t>
            </w:r>
          </w:p>
        </w:tc>
        <w:tc>
          <w:tcPr>
            <w:tcW w:w="1038" w:type="dxa"/>
          </w:tcPr>
          <w:p w:rsidR="000E29CA" w:rsidRDefault="000E29CA" w:rsidP="000E29CA">
            <w:pPr>
              <w:jc w:val="right"/>
            </w:pPr>
            <w:r>
              <w:t>19,782,311.81</w:t>
            </w:r>
          </w:p>
        </w:tc>
        <w:tc>
          <w:tcPr>
            <w:tcW w:w="1038" w:type="dxa"/>
          </w:tcPr>
          <w:p w:rsidR="000E29CA" w:rsidRDefault="000E29CA" w:rsidP="000E29CA">
            <w:pPr>
              <w:jc w:val="right"/>
            </w:pPr>
            <w:r>
              <w:t>24,223,440.81</w:t>
            </w:r>
          </w:p>
        </w:tc>
        <w:tc>
          <w:tcPr>
            <w:tcW w:w="1039" w:type="dxa"/>
          </w:tcPr>
          <w:p w:rsidR="000E29CA" w:rsidRDefault="000E29CA" w:rsidP="000E29CA">
            <w:pPr>
              <w:jc w:val="right"/>
            </w:pPr>
            <w:r>
              <w:t>2.98</w:t>
            </w:r>
          </w:p>
        </w:tc>
        <w:tc>
          <w:tcPr>
            <w:tcW w:w="1039" w:type="dxa"/>
          </w:tcPr>
          <w:p w:rsidR="000E29CA" w:rsidRDefault="000E29CA" w:rsidP="000E29CA">
            <w:pPr>
              <w:jc w:val="left"/>
            </w:pPr>
            <w:r>
              <w:rPr>
                <w:rFonts w:hint="eastAsia"/>
              </w:rPr>
              <w:t>是</w:t>
            </w:r>
          </w:p>
        </w:tc>
      </w:tr>
    </w:tbl>
    <w:p w:rsidR="000E29CA" w:rsidRDefault="000E29CA" w:rsidP="000E29CA">
      <w:pPr>
        <w:pStyle w:val="-3"/>
        <w:spacing w:before="156" w:after="156"/>
        <w:rPr>
          <w:rFonts w:hint="eastAsia"/>
        </w:rPr>
      </w:pPr>
      <w:r>
        <w:rPr>
          <w:rFonts w:hint="eastAsia"/>
        </w:rPr>
        <w:t>报告期末按公允价值占基金资产净值比例大小排序的前十名公开募集基础设施证券投资基金投资明细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0E29CA" w:rsidTr="000E29CA">
        <w:trPr>
          <w:cnfStyle w:val="100000000000" w:firstRow="1" w:lastRow="0" w:firstColumn="0" w:lastColumn="0" w:oddVBand="0" w:evenVBand="0" w:oddHBand="0" w:evenHBand="0" w:firstRowFirstColumn="0" w:firstRowLastColumn="0" w:lastRowFirstColumn="0" w:lastRowLastColumn="0"/>
        </w:trPr>
        <w:tc>
          <w:tcPr>
            <w:tcW w:w="1038" w:type="dxa"/>
          </w:tcPr>
          <w:p w:rsidR="000E29CA" w:rsidRPr="000E29CA" w:rsidRDefault="000E29CA" w:rsidP="000E29CA">
            <w:pPr>
              <w:jc w:val="center"/>
              <w:rPr>
                <w:b/>
              </w:rPr>
            </w:pPr>
            <w:r w:rsidRPr="000E29CA">
              <w:rPr>
                <w:rFonts w:hint="eastAsia"/>
                <w:b/>
              </w:rPr>
              <w:t>序号</w:t>
            </w:r>
          </w:p>
        </w:tc>
        <w:tc>
          <w:tcPr>
            <w:tcW w:w="1038" w:type="dxa"/>
          </w:tcPr>
          <w:p w:rsidR="000E29CA" w:rsidRPr="000E29CA" w:rsidRDefault="000E29CA" w:rsidP="000E29CA">
            <w:pPr>
              <w:jc w:val="center"/>
              <w:rPr>
                <w:b/>
              </w:rPr>
            </w:pPr>
            <w:r w:rsidRPr="000E29CA">
              <w:rPr>
                <w:rFonts w:hint="eastAsia"/>
                <w:b/>
              </w:rPr>
              <w:t>基金代码</w:t>
            </w:r>
          </w:p>
        </w:tc>
        <w:tc>
          <w:tcPr>
            <w:tcW w:w="1038" w:type="dxa"/>
          </w:tcPr>
          <w:p w:rsidR="000E29CA" w:rsidRPr="000E29CA" w:rsidRDefault="000E29CA" w:rsidP="000E29CA">
            <w:pPr>
              <w:jc w:val="center"/>
              <w:rPr>
                <w:b/>
              </w:rPr>
            </w:pPr>
            <w:r w:rsidRPr="000E29CA">
              <w:rPr>
                <w:rFonts w:hint="eastAsia"/>
                <w:b/>
              </w:rPr>
              <w:t>基金名称</w:t>
            </w:r>
          </w:p>
        </w:tc>
        <w:tc>
          <w:tcPr>
            <w:tcW w:w="1038" w:type="dxa"/>
          </w:tcPr>
          <w:p w:rsidR="000E29CA" w:rsidRPr="000E29CA" w:rsidRDefault="000E29CA" w:rsidP="000E29CA">
            <w:pPr>
              <w:jc w:val="center"/>
              <w:rPr>
                <w:b/>
              </w:rPr>
            </w:pPr>
            <w:r w:rsidRPr="000E29CA">
              <w:rPr>
                <w:rFonts w:hint="eastAsia"/>
                <w:b/>
              </w:rPr>
              <w:t>运作方式</w:t>
            </w:r>
          </w:p>
        </w:tc>
        <w:tc>
          <w:tcPr>
            <w:tcW w:w="1038" w:type="dxa"/>
          </w:tcPr>
          <w:p w:rsidR="000E29CA" w:rsidRPr="000E29CA" w:rsidRDefault="000E29CA" w:rsidP="000E29CA">
            <w:pPr>
              <w:jc w:val="center"/>
              <w:rPr>
                <w:b/>
              </w:rPr>
            </w:pPr>
            <w:r w:rsidRPr="000E29CA">
              <w:rPr>
                <w:rFonts w:hint="eastAsia"/>
                <w:b/>
              </w:rPr>
              <w:t>持有份额（份）</w:t>
            </w:r>
          </w:p>
        </w:tc>
        <w:tc>
          <w:tcPr>
            <w:tcW w:w="1038" w:type="dxa"/>
          </w:tcPr>
          <w:p w:rsidR="000E29CA" w:rsidRPr="000E29CA" w:rsidRDefault="000E29CA" w:rsidP="000E29CA">
            <w:pPr>
              <w:jc w:val="center"/>
              <w:rPr>
                <w:b/>
              </w:rPr>
            </w:pPr>
            <w:r w:rsidRPr="000E29CA">
              <w:rPr>
                <w:rFonts w:hint="eastAsia"/>
                <w:b/>
              </w:rPr>
              <w:t>公允价值（元）</w:t>
            </w:r>
          </w:p>
        </w:tc>
        <w:tc>
          <w:tcPr>
            <w:tcW w:w="1039" w:type="dxa"/>
          </w:tcPr>
          <w:p w:rsidR="000E29CA" w:rsidRPr="000E29CA" w:rsidRDefault="000E29CA" w:rsidP="000E29CA">
            <w:pPr>
              <w:jc w:val="center"/>
              <w:rPr>
                <w:b/>
              </w:rPr>
            </w:pPr>
            <w:r w:rsidRPr="000E29CA">
              <w:rPr>
                <w:rFonts w:hint="eastAsia"/>
                <w:b/>
              </w:rPr>
              <w:t>占基金资产净值比例（</w:t>
            </w:r>
            <w:r w:rsidRPr="000E29CA">
              <w:rPr>
                <w:rFonts w:hint="eastAsia"/>
                <w:b/>
              </w:rPr>
              <w:t>%</w:t>
            </w:r>
            <w:r w:rsidRPr="000E29CA">
              <w:rPr>
                <w:rFonts w:hint="eastAsia"/>
                <w:b/>
              </w:rPr>
              <w:t>）</w:t>
            </w:r>
          </w:p>
        </w:tc>
        <w:tc>
          <w:tcPr>
            <w:tcW w:w="1039" w:type="dxa"/>
          </w:tcPr>
          <w:p w:rsidR="000E29CA" w:rsidRPr="000E29CA" w:rsidRDefault="000E29CA" w:rsidP="000E29CA">
            <w:pPr>
              <w:jc w:val="center"/>
              <w:rPr>
                <w:b/>
              </w:rPr>
            </w:pPr>
            <w:r w:rsidRPr="000E29CA">
              <w:rPr>
                <w:rFonts w:hint="eastAsia"/>
                <w:b/>
              </w:rPr>
              <w:t>是否属于基金管理人及管理人关联方所管理的基金</w:t>
            </w:r>
          </w:p>
        </w:tc>
      </w:tr>
      <w:tr w:rsidR="000E29CA" w:rsidTr="000E29CA">
        <w:tc>
          <w:tcPr>
            <w:tcW w:w="1038" w:type="dxa"/>
          </w:tcPr>
          <w:p w:rsidR="000E29CA" w:rsidRDefault="000E29CA" w:rsidP="000E29CA">
            <w:pPr>
              <w:jc w:val="center"/>
            </w:pPr>
            <w:r>
              <w:t>1</w:t>
            </w:r>
          </w:p>
        </w:tc>
        <w:tc>
          <w:tcPr>
            <w:tcW w:w="1038" w:type="dxa"/>
          </w:tcPr>
          <w:p w:rsidR="000E29CA" w:rsidRDefault="000E29CA" w:rsidP="000E29CA">
            <w:pPr>
              <w:jc w:val="left"/>
            </w:pPr>
            <w:r>
              <w:t>180602</w:t>
            </w:r>
          </w:p>
        </w:tc>
        <w:tc>
          <w:tcPr>
            <w:tcW w:w="1038" w:type="dxa"/>
          </w:tcPr>
          <w:p w:rsidR="000E29CA" w:rsidRDefault="000E29CA" w:rsidP="000E29CA">
            <w:pPr>
              <w:jc w:val="left"/>
            </w:pPr>
            <w:r>
              <w:rPr>
                <w:rFonts w:hint="eastAsia"/>
              </w:rPr>
              <w:t>中金印力消费</w:t>
            </w:r>
            <w:r>
              <w:rPr>
                <w:rFonts w:hint="eastAsia"/>
              </w:rPr>
              <w:t>REIT</w:t>
            </w:r>
          </w:p>
        </w:tc>
        <w:tc>
          <w:tcPr>
            <w:tcW w:w="1038" w:type="dxa"/>
          </w:tcPr>
          <w:p w:rsidR="000E29CA" w:rsidRDefault="000E29CA" w:rsidP="000E29CA">
            <w:pPr>
              <w:jc w:val="left"/>
            </w:pPr>
            <w:r>
              <w:rPr>
                <w:rFonts w:hint="eastAsia"/>
              </w:rPr>
              <w:t>契约型封闭式</w:t>
            </w:r>
          </w:p>
        </w:tc>
        <w:tc>
          <w:tcPr>
            <w:tcW w:w="1038" w:type="dxa"/>
          </w:tcPr>
          <w:p w:rsidR="000E29CA" w:rsidRDefault="000E29CA" w:rsidP="000E29CA">
            <w:pPr>
              <w:jc w:val="right"/>
            </w:pPr>
            <w:r>
              <w:t>705,400.00</w:t>
            </w:r>
          </w:p>
        </w:tc>
        <w:tc>
          <w:tcPr>
            <w:tcW w:w="1038" w:type="dxa"/>
          </w:tcPr>
          <w:p w:rsidR="000E29CA" w:rsidRDefault="000E29CA" w:rsidP="000E29CA">
            <w:pPr>
              <w:jc w:val="right"/>
            </w:pPr>
            <w:r>
              <w:t>2,938,696.40</w:t>
            </w:r>
          </w:p>
        </w:tc>
        <w:tc>
          <w:tcPr>
            <w:tcW w:w="1039" w:type="dxa"/>
          </w:tcPr>
          <w:p w:rsidR="000E29CA" w:rsidRDefault="000E29CA" w:rsidP="000E29CA">
            <w:pPr>
              <w:jc w:val="right"/>
            </w:pPr>
            <w:r>
              <w:t>0.36</w:t>
            </w:r>
          </w:p>
        </w:tc>
        <w:tc>
          <w:tcPr>
            <w:tcW w:w="1039" w:type="dxa"/>
          </w:tcPr>
          <w:p w:rsidR="000E29CA" w:rsidRDefault="000E29CA" w:rsidP="000E29CA">
            <w:pPr>
              <w:jc w:val="left"/>
            </w:pPr>
            <w:r>
              <w:rPr>
                <w:rFonts w:hint="eastAsia"/>
              </w:rPr>
              <w:t>否</w:t>
            </w:r>
          </w:p>
        </w:tc>
      </w:tr>
      <w:tr w:rsidR="000E29CA" w:rsidTr="000E29CA">
        <w:tc>
          <w:tcPr>
            <w:tcW w:w="1038" w:type="dxa"/>
          </w:tcPr>
          <w:p w:rsidR="000E29CA" w:rsidRDefault="000E29CA" w:rsidP="000E29CA">
            <w:pPr>
              <w:jc w:val="center"/>
            </w:pPr>
            <w:r>
              <w:t>2</w:t>
            </w:r>
          </w:p>
        </w:tc>
        <w:tc>
          <w:tcPr>
            <w:tcW w:w="1038" w:type="dxa"/>
          </w:tcPr>
          <w:p w:rsidR="000E29CA" w:rsidRDefault="000E29CA" w:rsidP="000E29CA">
            <w:pPr>
              <w:jc w:val="left"/>
            </w:pPr>
            <w:r>
              <w:t>508018</w:t>
            </w:r>
          </w:p>
        </w:tc>
        <w:tc>
          <w:tcPr>
            <w:tcW w:w="1038" w:type="dxa"/>
          </w:tcPr>
          <w:p w:rsidR="000E29CA" w:rsidRDefault="000E29CA" w:rsidP="000E29CA">
            <w:pPr>
              <w:jc w:val="left"/>
            </w:pPr>
            <w:r>
              <w:rPr>
                <w:rFonts w:hint="eastAsia"/>
              </w:rPr>
              <w:t>华夏中国交建高速</w:t>
            </w:r>
            <w:r>
              <w:rPr>
                <w:rFonts w:hint="eastAsia"/>
              </w:rPr>
              <w:t>REIT</w:t>
            </w:r>
          </w:p>
        </w:tc>
        <w:tc>
          <w:tcPr>
            <w:tcW w:w="1038" w:type="dxa"/>
          </w:tcPr>
          <w:p w:rsidR="000E29CA" w:rsidRDefault="000E29CA" w:rsidP="000E29CA">
            <w:pPr>
              <w:jc w:val="left"/>
            </w:pPr>
            <w:r>
              <w:rPr>
                <w:rFonts w:hint="eastAsia"/>
              </w:rPr>
              <w:t>契约型封闭式</w:t>
            </w:r>
          </w:p>
        </w:tc>
        <w:tc>
          <w:tcPr>
            <w:tcW w:w="1038" w:type="dxa"/>
          </w:tcPr>
          <w:p w:rsidR="000E29CA" w:rsidRDefault="000E29CA" w:rsidP="000E29CA">
            <w:pPr>
              <w:jc w:val="right"/>
            </w:pPr>
            <w:r>
              <w:t>405,527.00</w:t>
            </w:r>
          </w:p>
        </w:tc>
        <w:tc>
          <w:tcPr>
            <w:tcW w:w="1038" w:type="dxa"/>
          </w:tcPr>
          <w:p w:rsidR="000E29CA" w:rsidRDefault="000E29CA" w:rsidP="000E29CA">
            <w:pPr>
              <w:jc w:val="right"/>
            </w:pPr>
            <w:r>
              <w:t>2,234,453.77</w:t>
            </w:r>
          </w:p>
        </w:tc>
        <w:tc>
          <w:tcPr>
            <w:tcW w:w="1039" w:type="dxa"/>
          </w:tcPr>
          <w:p w:rsidR="000E29CA" w:rsidRDefault="000E29CA" w:rsidP="000E29CA">
            <w:pPr>
              <w:jc w:val="right"/>
            </w:pPr>
            <w:r>
              <w:t>0.27</w:t>
            </w:r>
          </w:p>
        </w:tc>
        <w:tc>
          <w:tcPr>
            <w:tcW w:w="1039" w:type="dxa"/>
          </w:tcPr>
          <w:p w:rsidR="000E29CA" w:rsidRDefault="000E29CA" w:rsidP="000E29CA">
            <w:pPr>
              <w:jc w:val="left"/>
            </w:pPr>
            <w:r>
              <w:rPr>
                <w:rFonts w:hint="eastAsia"/>
              </w:rPr>
              <w:t>否</w:t>
            </w:r>
          </w:p>
        </w:tc>
      </w:tr>
      <w:tr w:rsidR="000E29CA" w:rsidTr="000E29CA">
        <w:tc>
          <w:tcPr>
            <w:tcW w:w="1038" w:type="dxa"/>
          </w:tcPr>
          <w:p w:rsidR="000E29CA" w:rsidRDefault="000E29CA" w:rsidP="000E29CA">
            <w:pPr>
              <w:jc w:val="center"/>
            </w:pPr>
            <w:r>
              <w:t>3</w:t>
            </w:r>
          </w:p>
        </w:tc>
        <w:tc>
          <w:tcPr>
            <w:tcW w:w="1038" w:type="dxa"/>
          </w:tcPr>
          <w:p w:rsidR="000E29CA" w:rsidRDefault="000E29CA" w:rsidP="000E29CA">
            <w:pPr>
              <w:jc w:val="left"/>
            </w:pPr>
            <w:r>
              <w:t>508058</w:t>
            </w:r>
          </w:p>
        </w:tc>
        <w:tc>
          <w:tcPr>
            <w:tcW w:w="1038" w:type="dxa"/>
          </w:tcPr>
          <w:p w:rsidR="000E29CA" w:rsidRDefault="000E29CA" w:rsidP="000E29CA">
            <w:pPr>
              <w:jc w:val="left"/>
            </w:pPr>
            <w:r>
              <w:rPr>
                <w:rFonts w:hint="eastAsia"/>
              </w:rPr>
              <w:t>中金厦门安居</w:t>
            </w:r>
            <w:r>
              <w:rPr>
                <w:rFonts w:hint="eastAsia"/>
              </w:rPr>
              <w:t>REIT</w:t>
            </w:r>
          </w:p>
        </w:tc>
        <w:tc>
          <w:tcPr>
            <w:tcW w:w="1038" w:type="dxa"/>
          </w:tcPr>
          <w:p w:rsidR="000E29CA" w:rsidRDefault="000E29CA" w:rsidP="000E29CA">
            <w:pPr>
              <w:jc w:val="left"/>
            </w:pPr>
            <w:r>
              <w:rPr>
                <w:rFonts w:hint="eastAsia"/>
              </w:rPr>
              <w:t>契约型封闭式</w:t>
            </w:r>
          </w:p>
        </w:tc>
        <w:tc>
          <w:tcPr>
            <w:tcW w:w="1038" w:type="dxa"/>
          </w:tcPr>
          <w:p w:rsidR="000E29CA" w:rsidRDefault="000E29CA" w:rsidP="000E29CA">
            <w:pPr>
              <w:jc w:val="right"/>
            </w:pPr>
            <w:r>
              <w:t>354,100.00</w:t>
            </w:r>
          </w:p>
        </w:tc>
        <w:tc>
          <w:tcPr>
            <w:tcW w:w="1038" w:type="dxa"/>
          </w:tcPr>
          <w:p w:rsidR="000E29CA" w:rsidRDefault="000E29CA" w:rsidP="000E29CA">
            <w:pPr>
              <w:jc w:val="right"/>
            </w:pPr>
            <w:r>
              <w:t>1,448,977.20</w:t>
            </w:r>
          </w:p>
        </w:tc>
        <w:tc>
          <w:tcPr>
            <w:tcW w:w="1039" w:type="dxa"/>
          </w:tcPr>
          <w:p w:rsidR="000E29CA" w:rsidRDefault="000E29CA" w:rsidP="000E29CA">
            <w:pPr>
              <w:jc w:val="right"/>
            </w:pPr>
            <w:r>
              <w:t>0.18</w:t>
            </w:r>
          </w:p>
        </w:tc>
        <w:tc>
          <w:tcPr>
            <w:tcW w:w="1039" w:type="dxa"/>
          </w:tcPr>
          <w:p w:rsidR="000E29CA" w:rsidRDefault="000E29CA" w:rsidP="000E29CA">
            <w:pPr>
              <w:jc w:val="left"/>
            </w:pPr>
            <w:r>
              <w:rPr>
                <w:rFonts w:hint="eastAsia"/>
              </w:rPr>
              <w:t>否</w:t>
            </w:r>
          </w:p>
        </w:tc>
      </w:tr>
      <w:tr w:rsidR="000E29CA" w:rsidTr="000E29CA">
        <w:tc>
          <w:tcPr>
            <w:tcW w:w="1038" w:type="dxa"/>
          </w:tcPr>
          <w:p w:rsidR="000E29CA" w:rsidRDefault="000E29CA" w:rsidP="000E29CA">
            <w:pPr>
              <w:jc w:val="center"/>
            </w:pPr>
            <w:r>
              <w:t>4</w:t>
            </w:r>
          </w:p>
        </w:tc>
        <w:tc>
          <w:tcPr>
            <w:tcW w:w="1038" w:type="dxa"/>
          </w:tcPr>
          <w:p w:rsidR="000E29CA" w:rsidRDefault="000E29CA" w:rsidP="000E29CA">
            <w:pPr>
              <w:jc w:val="left"/>
            </w:pPr>
            <w:r>
              <w:t>508077</w:t>
            </w:r>
          </w:p>
        </w:tc>
        <w:tc>
          <w:tcPr>
            <w:tcW w:w="1038" w:type="dxa"/>
          </w:tcPr>
          <w:p w:rsidR="000E29CA" w:rsidRDefault="000E29CA" w:rsidP="000E29CA">
            <w:pPr>
              <w:jc w:val="left"/>
            </w:pPr>
            <w:r>
              <w:rPr>
                <w:rFonts w:hint="eastAsia"/>
              </w:rPr>
              <w:t>华夏基金华润有巢</w:t>
            </w:r>
            <w:r>
              <w:rPr>
                <w:rFonts w:hint="eastAsia"/>
              </w:rPr>
              <w:t>REIT</w:t>
            </w:r>
          </w:p>
        </w:tc>
        <w:tc>
          <w:tcPr>
            <w:tcW w:w="1038" w:type="dxa"/>
          </w:tcPr>
          <w:p w:rsidR="000E29CA" w:rsidRDefault="000E29CA" w:rsidP="000E29CA">
            <w:pPr>
              <w:jc w:val="left"/>
            </w:pPr>
            <w:r>
              <w:rPr>
                <w:rFonts w:hint="eastAsia"/>
              </w:rPr>
              <w:t>契约型封闭式</w:t>
            </w:r>
          </w:p>
        </w:tc>
        <w:tc>
          <w:tcPr>
            <w:tcW w:w="1038" w:type="dxa"/>
          </w:tcPr>
          <w:p w:rsidR="000E29CA" w:rsidRDefault="000E29CA" w:rsidP="000E29CA">
            <w:pPr>
              <w:jc w:val="right"/>
            </w:pPr>
            <w:r>
              <w:t>247,178.00</w:t>
            </w:r>
          </w:p>
        </w:tc>
        <w:tc>
          <w:tcPr>
            <w:tcW w:w="1038" w:type="dxa"/>
          </w:tcPr>
          <w:p w:rsidR="000E29CA" w:rsidRDefault="000E29CA" w:rsidP="000E29CA">
            <w:pPr>
              <w:jc w:val="right"/>
            </w:pPr>
            <w:r>
              <w:t>679,245.14</w:t>
            </w:r>
          </w:p>
        </w:tc>
        <w:tc>
          <w:tcPr>
            <w:tcW w:w="1039" w:type="dxa"/>
          </w:tcPr>
          <w:p w:rsidR="000E29CA" w:rsidRDefault="000E29CA" w:rsidP="000E29CA">
            <w:pPr>
              <w:jc w:val="right"/>
            </w:pPr>
            <w:r>
              <w:t>0.08</w:t>
            </w:r>
          </w:p>
        </w:tc>
        <w:tc>
          <w:tcPr>
            <w:tcW w:w="1039" w:type="dxa"/>
          </w:tcPr>
          <w:p w:rsidR="000E29CA" w:rsidRDefault="000E29CA" w:rsidP="000E29CA">
            <w:pPr>
              <w:jc w:val="left"/>
            </w:pPr>
            <w:r>
              <w:rPr>
                <w:rFonts w:hint="eastAsia"/>
              </w:rPr>
              <w:t>否</w:t>
            </w:r>
          </w:p>
        </w:tc>
      </w:tr>
      <w:tr w:rsidR="000E29CA" w:rsidTr="000E29CA">
        <w:tc>
          <w:tcPr>
            <w:tcW w:w="1038" w:type="dxa"/>
          </w:tcPr>
          <w:p w:rsidR="000E29CA" w:rsidRDefault="000E29CA" w:rsidP="000E29CA">
            <w:pPr>
              <w:jc w:val="center"/>
            </w:pPr>
            <w:r>
              <w:t>5</w:t>
            </w:r>
          </w:p>
        </w:tc>
        <w:tc>
          <w:tcPr>
            <w:tcW w:w="1038" w:type="dxa"/>
          </w:tcPr>
          <w:p w:rsidR="000E29CA" w:rsidRDefault="000E29CA" w:rsidP="000E29CA">
            <w:pPr>
              <w:jc w:val="left"/>
            </w:pPr>
            <w:r>
              <w:t>180501</w:t>
            </w:r>
          </w:p>
        </w:tc>
        <w:tc>
          <w:tcPr>
            <w:tcW w:w="1038" w:type="dxa"/>
          </w:tcPr>
          <w:p w:rsidR="000E29CA" w:rsidRDefault="000E29CA" w:rsidP="000E29CA">
            <w:pPr>
              <w:jc w:val="left"/>
            </w:pPr>
            <w:r>
              <w:rPr>
                <w:rFonts w:hint="eastAsia"/>
              </w:rPr>
              <w:t>红土深圳安居</w:t>
            </w:r>
            <w:r>
              <w:rPr>
                <w:rFonts w:hint="eastAsia"/>
              </w:rPr>
              <w:t>REIT</w:t>
            </w:r>
          </w:p>
        </w:tc>
        <w:tc>
          <w:tcPr>
            <w:tcW w:w="1038" w:type="dxa"/>
          </w:tcPr>
          <w:p w:rsidR="000E29CA" w:rsidRDefault="000E29CA" w:rsidP="000E29CA">
            <w:pPr>
              <w:jc w:val="left"/>
            </w:pPr>
            <w:r>
              <w:rPr>
                <w:rFonts w:hint="eastAsia"/>
              </w:rPr>
              <w:t>契约型封闭式</w:t>
            </w:r>
          </w:p>
        </w:tc>
        <w:tc>
          <w:tcPr>
            <w:tcW w:w="1038" w:type="dxa"/>
          </w:tcPr>
          <w:p w:rsidR="000E29CA" w:rsidRDefault="000E29CA" w:rsidP="000E29CA">
            <w:pPr>
              <w:jc w:val="right"/>
            </w:pPr>
            <w:r>
              <w:t>199,800.00</w:t>
            </w:r>
          </w:p>
        </w:tc>
        <w:tc>
          <w:tcPr>
            <w:tcW w:w="1038" w:type="dxa"/>
          </w:tcPr>
          <w:p w:rsidR="000E29CA" w:rsidRDefault="000E29CA" w:rsidP="000E29CA">
            <w:pPr>
              <w:jc w:val="right"/>
            </w:pPr>
            <w:r>
              <w:t>673,326.00</w:t>
            </w:r>
          </w:p>
        </w:tc>
        <w:tc>
          <w:tcPr>
            <w:tcW w:w="1039" w:type="dxa"/>
          </w:tcPr>
          <w:p w:rsidR="000E29CA" w:rsidRDefault="000E29CA" w:rsidP="000E29CA">
            <w:pPr>
              <w:jc w:val="right"/>
            </w:pPr>
            <w:r>
              <w:t>0.08</w:t>
            </w:r>
          </w:p>
        </w:tc>
        <w:tc>
          <w:tcPr>
            <w:tcW w:w="1039" w:type="dxa"/>
          </w:tcPr>
          <w:p w:rsidR="000E29CA" w:rsidRDefault="000E29CA" w:rsidP="000E29CA">
            <w:pPr>
              <w:jc w:val="left"/>
            </w:pPr>
            <w:r>
              <w:rPr>
                <w:rFonts w:hint="eastAsia"/>
              </w:rPr>
              <w:t>否</w:t>
            </w:r>
          </w:p>
        </w:tc>
      </w:tr>
    </w:tbl>
    <w:p w:rsidR="000E29CA" w:rsidRDefault="000E29CA" w:rsidP="000E29CA">
      <w:pPr>
        <w:pStyle w:val="-3"/>
        <w:spacing w:before="156" w:after="156"/>
        <w:rPr>
          <w:rFonts w:hint="eastAsia"/>
        </w:rPr>
      </w:pPr>
      <w:r>
        <w:rPr>
          <w:rFonts w:hint="eastAsia"/>
        </w:rPr>
        <w:t>报告期末基金持有的全部公开募集基础设施证券投资基金情况</w:t>
      </w:r>
    </w:p>
    <w:tbl>
      <w:tblPr>
        <w:tblStyle w:val="-0"/>
        <w:tblW w:w="0" w:type="auto"/>
        <w:tblLayout w:type="fixed"/>
        <w:tblLook w:val="04A0" w:firstRow="1" w:lastRow="0" w:firstColumn="1" w:lastColumn="0" w:noHBand="0" w:noVBand="1"/>
      </w:tblPr>
      <w:tblGrid>
        <w:gridCol w:w="2076"/>
        <w:gridCol w:w="2076"/>
        <w:gridCol w:w="2077"/>
        <w:gridCol w:w="2077"/>
      </w:tblGrid>
      <w:tr w:rsidR="000E29CA" w:rsidTr="000E29CA">
        <w:trPr>
          <w:cnfStyle w:val="100000000000" w:firstRow="1" w:lastRow="0" w:firstColumn="0" w:lastColumn="0" w:oddVBand="0" w:evenVBand="0" w:oddHBand="0" w:evenHBand="0" w:firstRowFirstColumn="0" w:firstRowLastColumn="0" w:lastRowFirstColumn="0" w:lastRowLastColumn="0"/>
        </w:trPr>
        <w:tc>
          <w:tcPr>
            <w:tcW w:w="2076" w:type="dxa"/>
          </w:tcPr>
          <w:p w:rsidR="000E29CA" w:rsidRPr="000E29CA" w:rsidRDefault="000E29CA" w:rsidP="000E29CA">
            <w:pPr>
              <w:jc w:val="center"/>
              <w:rPr>
                <w:b/>
              </w:rPr>
            </w:pPr>
            <w:r w:rsidRPr="000E29CA">
              <w:rPr>
                <w:rFonts w:hint="eastAsia"/>
                <w:b/>
              </w:rPr>
              <w:t>合计持有数量（只）</w:t>
            </w:r>
          </w:p>
        </w:tc>
        <w:tc>
          <w:tcPr>
            <w:tcW w:w="2076" w:type="dxa"/>
          </w:tcPr>
          <w:p w:rsidR="000E29CA" w:rsidRPr="000E29CA" w:rsidRDefault="000E29CA" w:rsidP="000E29CA">
            <w:pPr>
              <w:jc w:val="center"/>
              <w:rPr>
                <w:b/>
              </w:rPr>
            </w:pPr>
            <w:r w:rsidRPr="000E29CA">
              <w:rPr>
                <w:rFonts w:hint="eastAsia"/>
                <w:b/>
              </w:rPr>
              <w:t>合计持有份额（份）</w:t>
            </w:r>
          </w:p>
        </w:tc>
        <w:tc>
          <w:tcPr>
            <w:tcW w:w="2077" w:type="dxa"/>
          </w:tcPr>
          <w:p w:rsidR="000E29CA" w:rsidRPr="000E29CA" w:rsidRDefault="000E29CA" w:rsidP="000E29CA">
            <w:pPr>
              <w:jc w:val="center"/>
              <w:rPr>
                <w:b/>
              </w:rPr>
            </w:pPr>
            <w:r w:rsidRPr="000E29CA">
              <w:rPr>
                <w:rFonts w:hint="eastAsia"/>
                <w:b/>
              </w:rPr>
              <w:t>合计公允价值（元）</w:t>
            </w:r>
          </w:p>
        </w:tc>
        <w:tc>
          <w:tcPr>
            <w:tcW w:w="2077" w:type="dxa"/>
          </w:tcPr>
          <w:p w:rsidR="000E29CA" w:rsidRPr="000E29CA" w:rsidRDefault="000E29CA" w:rsidP="000E29CA">
            <w:pPr>
              <w:jc w:val="center"/>
              <w:rPr>
                <w:b/>
              </w:rPr>
            </w:pPr>
            <w:r w:rsidRPr="000E29CA">
              <w:rPr>
                <w:rFonts w:hint="eastAsia"/>
                <w:b/>
              </w:rPr>
              <w:t>合计占基金资产净值比例（</w:t>
            </w:r>
            <w:r w:rsidRPr="000E29CA">
              <w:rPr>
                <w:rFonts w:hint="eastAsia"/>
                <w:b/>
              </w:rPr>
              <w:t>%</w:t>
            </w:r>
            <w:r w:rsidRPr="000E29CA">
              <w:rPr>
                <w:rFonts w:hint="eastAsia"/>
                <w:b/>
              </w:rPr>
              <w:t>）</w:t>
            </w:r>
          </w:p>
        </w:tc>
      </w:tr>
      <w:tr w:rsidR="000E29CA" w:rsidTr="000E29CA">
        <w:tc>
          <w:tcPr>
            <w:tcW w:w="2076" w:type="dxa"/>
          </w:tcPr>
          <w:p w:rsidR="000E29CA" w:rsidRDefault="000E29CA" w:rsidP="000E29CA">
            <w:pPr>
              <w:jc w:val="right"/>
            </w:pPr>
            <w:r>
              <w:t>5</w:t>
            </w:r>
          </w:p>
        </w:tc>
        <w:tc>
          <w:tcPr>
            <w:tcW w:w="2076" w:type="dxa"/>
          </w:tcPr>
          <w:p w:rsidR="000E29CA" w:rsidRDefault="000E29CA" w:rsidP="000E29CA">
            <w:pPr>
              <w:jc w:val="right"/>
            </w:pPr>
            <w:r>
              <w:t>1,912,005.00</w:t>
            </w:r>
          </w:p>
        </w:tc>
        <w:tc>
          <w:tcPr>
            <w:tcW w:w="2077" w:type="dxa"/>
          </w:tcPr>
          <w:p w:rsidR="000E29CA" w:rsidRDefault="000E29CA" w:rsidP="000E29CA">
            <w:pPr>
              <w:jc w:val="right"/>
            </w:pPr>
            <w:r>
              <w:t>7,974,698.51</w:t>
            </w:r>
          </w:p>
        </w:tc>
        <w:tc>
          <w:tcPr>
            <w:tcW w:w="2077" w:type="dxa"/>
          </w:tcPr>
          <w:p w:rsidR="000E29CA" w:rsidRDefault="000E29CA" w:rsidP="000E29CA">
            <w:pPr>
              <w:jc w:val="right"/>
            </w:pPr>
            <w:r>
              <w:t>0.98</w:t>
            </w:r>
          </w:p>
        </w:tc>
      </w:tr>
    </w:tbl>
    <w:p w:rsidR="000E29CA" w:rsidRDefault="000E29CA" w:rsidP="000E29CA">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0E29CA" w:rsidTr="000E29CA">
        <w:trPr>
          <w:cnfStyle w:val="100000000000" w:firstRow="1" w:lastRow="0" w:firstColumn="0" w:lastColumn="0" w:oddVBand="0" w:evenVBand="0" w:oddHBand="0" w:evenHBand="0" w:firstRowFirstColumn="0" w:firstRowLastColumn="0" w:lastRowFirstColumn="0" w:lastRowLastColumn="0"/>
        </w:trPr>
        <w:tc>
          <w:tcPr>
            <w:tcW w:w="2768" w:type="dxa"/>
          </w:tcPr>
          <w:p w:rsidR="000E29CA" w:rsidRPr="000E29CA" w:rsidRDefault="000E29CA" w:rsidP="000E29CA">
            <w:pPr>
              <w:jc w:val="center"/>
              <w:rPr>
                <w:b/>
              </w:rPr>
            </w:pPr>
            <w:r w:rsidRPr="000E29CA">
              <w:rPr>
                <w:rFonts w:hint="eastAsia"/>
                <w:b/>
              </w:rPr>
              <w:t>项目</w:t>
            </w:r>
          </w:p>
        </w:tc>
        <w:tc>
          <w:tcPr>
            <w:tcW w:w="2769" w:type="dxa"/>
          </w:tcPr>
          <w:p w:rsidR="000E29CA" w:rsidRPr="000E29CA" w:rsidRDefault="000E29CA" w:rsidP="000E29CA">
            <w:pPr>
              <w:jc w:val="center"/>
              <w:rPr>
                <w:rFonts w:hint="eastAsia"/>
                <w:b/>
              </w:rPr>
            </w:pPr>
            <w:r w:rsidRPr="000E29CA">
              <w:rPr>
                <w:rFonts w:hint="eastAsia"/>
                <w:b/>
              </w:rPr>
              <w:t>本期费用</w:t>
            </w:r>
          </w:p>
          <w:p w:rsidR="000E29CA" w:rsidRPr="000E29CA" w:rsidRDefault="000E29CA" w:rsidP="000E29CA">
            <w:pPr>
              <w:jc w:val="center"/>
              <w:rPr>
                <w:b/>
              </w:rPr>
            </w:pPr>
            <w:r w:rsidRPr="000E29CA">
              <w:rPr>
                <w:rFonts w:hint="eastAsia"/>
                <w:b/>
              </w:rPr>
              <w:lastRenderedPageBreak/>
              <w:t>2026-01-01</w:t>
            </w:r>
            <w:r w:rsidRPr="000E29CA">
              <w:rPr>
                <w:rFonts w:hint="eastAsia"/>
                <w:b/>
              </w:rPr>
              <w:t>至</w:t>
            </w:r>
            <w:r w:rsidRPr="000E29CA">
              <w:rPr>
                <w:rFonts w:hint="eastAsia"/>
                <w:b/>
              </w:rPr>
              <w:t>2026-03-31</w:t>
            </w:r>
          </w:p>
        </w:tc>
        <w:tc>
          <w:tcPr>
            <w:tcW w:w="2769" w:type="dxa"/>
          </w:tcPr>
          <w:p w:rsidR="000E29CA" w:rsidRPr="000E29CA" w:rsidRDefault="000E29CA" w:rsidP="000E29CA">
            <w:pPr>
              <w:jc w:val="center"/>
              <w:rPr>
                <w:b/>
              </w:rPr>
            </w:pPr>
            <w:r w:rsidRPr="000E29CA">
              <w:rPr>
                <w:rFonts w:hint="eastAsia"/>
                <w:b/>
              </w:rPr>
              <w:lastRenderedPageBreak/>
              <w:t>其中：交易及持有基金管理</w:t>
            </w:r>
            <w:r w:rsidRPr="000E29CA">
              <w:rPr>
                <w:rFonts w:hint="eastAsia"/>
                <w:b/>
              </w:rPr>
              <w:lastRenderedPageBreak/>
              <w:t>人以及管理人关联方所管理基金产生的费用</w:t>
            </w:r>
          </w:p>
        </w:tc>
      </w:tr>
      <w:tr w:rsidR="000E29CA" w:rsidTr="000E29CA">
        <w:tc>
          <w:tcPr>
            <w:tcW w:w="2768" w:type="dxa"/>
          </w:tcPr>
          <w:p w:rsidR="000E29CA" w:rsidRDefault="000E29CA" w:rsidP="000E29CA">
            <w:pPr>
              <w:jc w:val="left"/>
            </w:pPr>
            <w:r>
              <w:rPr>
                <w:rFonts w:hint="eastAsia"/>
              </w:rPr>
              <w:lastRenderedPageBreak/>
              <w:t>当期交易基金产生的申购费（元）</w:t>
            </w:r>
          </w:p>
        </w:tc>
        <w:tc>
          <w:tcPr>
            <w:tcW w:w="2769" w:type="dxa"/>
          </w:tcPr>
          <w:p w:rsidR="000E29CA" w:rsidRDefault="000E29CA" w:rsidP="000E29CA">
            <w:pPr>
              <w:jc w:val="right"/>
            </w:pPr>
            <w:r>
              <w:t>24,580.25</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当期交易基金产生的赎回费（元）</w:t>
            </w:r>
          </w:p>
        </w:tc>
        <w:tc>
          <w:tcPr>
            <w:tcW w:w="2769" w:type="dxa"/>
          </w:tcPr>
          <w:p w:rsidR="000E29CA" w:rsidRDefault="000E29CA" w:rsidP="000E29CA">
            <w:pPr>
              <w:jc w:val="right"/>
            </w:pPr>
            <w:r>
              <w:t>51,545.92</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当期持有基金产生的应支付销售服务费（元）</w:t>
            </w:r>
          </w:p>
        </w:tc>
        <w:tc>
          <w:tcPr>
            <w:tcW w:w="2769" w:type="dxa"/>
          </w:tcPr>
          <w:p w:rsidR="000E29CA" w:rsidRDefault="000E29CA" w:rsidP="000E29CA">
            <w:pPr>
              <w:jc w:val="right"/>
            </w:pPr>
            <w:r>
              <w:t>69,131.85</w:t>
            </w:r>
          </w:p>
        </w:tc>
        <w:tc>
          <w:tcPr>
            <w:tcW w:w="2769" w:type="dxa"/>
          </w:tcPr>
          <w:p w:rsidR="000E29CA" w:rsidRDefault="000E29CA" w:rsidP="000E29CA">
            <w:pPr>
              <w:jc w:val="right"/>
            </w:pPr>
            <w:r>
              <w:t>39,863.89</w:t>
            </w:r>
          </w:p>
        </w:tc>
      </w:tr>
      <w:tr w:rsidR="000E29CA" w:rsidTr="000E29CA">
        <w:tc>
          <w:tcPr>
            <w:tcW w:w="2768" w:type="dxa"/>
          </w:tcPr>
          <w:p w:rsidR="000E29CA" w:rsidRDefault="000E29CA" w:rsidP="000E29CA">
            <w:pPr>
              <w:jc w:val="left"/>
            </w:pPr>
            <w:r>
              <w:rPr>
                <w:rFonts w:hint="eastAsia"/>
              </w:rPr>
              <w:t>当期持有基金产生的应支付管理费（元）</w:t>
            </w:r>
          </w:p>
        </w:tc>
        <w:tc>
          <w:tcPr>
            <w:tcW w:w="2769" w:type="dxa"/>
          </w:tcPr>
          <w:p w:rsidR="000E29CA" w:rsidRDefault="000E29CA" w:rsidP="000E29CA">
            <w:pPr>
              <w:jc w:val="right"/>
            </w:pPr>
            <w:r>
              <w:t>555,750.18</w:t>
            </w:r>
          </w:p>
        </w:tc>
        <w:tc>
          <w:tcPr>
            <w:tcW w:w="2769" w:type="dxa"/>
          </w:tcPr>
          <w:p w:rsidR="000E29CA" w:rsidRDefault="000E29CA" w:rsidP="000E29CA">
            <w:pPr>
              <w:jc w:val="right"/>
            </w:pPr>
            <w:r>
              <w:t>238,846.58</w:t>
            </w:r>
          </w:p>
        </w:tc>
      </w:tr>
      <w:tr w:rsidR="000E29CA" w:rsidTr="000E29CA">
        <w:tc>
          <w:tcPr>
            <w:tcW w:w="2768" w:type="dxa"/>
          </w:tcPr>
          <w:p w:rsidR="000E29CA" w:rsidRDefault="000E29CA" w:rsidP="000E29CA">
            <w:pPr>
              <w:jc w:val="left"/>
            </w:pPr>
            <w:r>
              <w:rPr>
                <w:rFonts w:hint="eastAsia"/>
              </w:rPr>
              <w:t>当期持有基金产生的应支付托管费（元）</w:t>
            </w:r>
          </w:p>
        </w:tc>
        <w:tc>
          <w:tcPr>
            <w:tcW w:w="2769" w:type="dxa"/>
          </w:tcPr>
          <w:p w:rsidR="000E29CA" w:rsidRDefault="000E29CA" w:rsidP="000E29CA">
            <w:pPr>
              <w:jc w:val="right"/>
            </w:pPr>
            <w:r>
              <w:t>148,271.21</w:t>
            </w:r>
          </w:p>
        </w:tc>
        <w:tc>
          <w:tcPr>
            <w:tcW w:w="2769" w:type="dxa"/>
          </w:tcPr>
          <w:p w:rsidR="000E29CA" w:rsidRDefault="000E29CA" w:rsidP="000E29CA">
            <w:pPr>
              <w:jc w:val="right"/>
            </w:pPr>
            <w:r>
              <w:t>60,673.67</w:t>
            </w:r>
          </w:p>
        </w:tc>
      </w:tr>
      <w:tr w:rsidR="000E29CA" w:rsidTr="000E29CA">
        <w:tc>
          <w:tcPr>
            <w:tcW w:w="2768" w:type="dxa"/>
          </w:tcPr>
          <w:p w:rsidR="000E29CA" w:rsidRDefault="000E29CA" w:rsidP="000E29CA">
            <w:pPr>
              <w:jc w:val="left"/>
            </w:pPr>
            <w:r>
              <w:rPr>
                <w:rFonts w:hint="eastAsia"/>
              </w:rPr>
              <w:t>当期交易所交易基金产生的交易费（元）</w:t>
            </w:r>
          </w:p>
        </w:tc>
        <w:tc>
          <w:tcPr>
            <w:tcW w:w="2769" w:type="dxa"/>
          </w:tcPr>
          <w:p w:rsidR="000E29CA" w:rsidRDefault="000E29CA" w:rsidP="000E29CA">
            <w:pPr>
              <w:jc w:val="right"/>
            </w:pPr>
            <w:r>
              <w:t>7,128.17</w:t>
            </w:r>
          </w:p>
        </w:tc>
        <w:tc>
          <w:tcPr>
            <w:tcW w:w="2769" w:type="dxa"/>
          </w:tcPr>
          <w:p w:rsidR="000E29CA" w:rsidRDefault="000E29CA" w:rsidP="000E29CA">
            <w:pPr>
              <w:jc w:val="right"/>
            </w:pPr>
            <w:r>
              <w:t>1,601.19</w:t>
            </w:r>
          </w:p>
        </w:tc>
      </w:tr>
    </w:tbl>
    <w:p w:rsidR="000E29CA" w:rsidRDefault="000E29CA" w:rsidP="000E29CA">
      <w:pPr>
        <w:pStyle w:val="-2"/>
        <w:spacing w:before="312"/>
        <w:rPr>
          <w:rFonts w:hint="eastAsia"/>
        </w:rPr>
      </w:pPr>
      <w:r>
        <w:rPr>
          <w:rFonts w:hint="eastAsia"/>
        </w:rPr>
        <w:t>本报告期持有的基金发生的重大影响事件</w:t>
      </w:r>
    </w:p>
    <w:p w:rsidR="000E29CA" w:rsidRDefault="000E29CA" w:rsidP="000E29CA">
      <w:pPr>
        <w:pStyle w:val="-"/>
        <w:ind w:firstLine="420"/>
        <w:rPr>
          <w:rFonts w:hint="eastAsia"/>
        </w:rPr>
      </w:pPr>
      <w:r>
        <w:rPr>
          <w:rFonts w:hint="eastAsia"/>
        </w:rPr>
        <w:t>本报告期南方浩升稳健优选持有的子基金未发生重大影响事件。</w:t>
      </w:r>
    </w:p>
    <w:p w:rsidR="000E29CA" w:rsidRDefault="000E29CA" w:rsidP="000E29CA">
      <w:pPr>
        <w:pStyle w:val="-1"/>
        <w:ind w:left="281" w:hanging="281"/>
        <w:rPr>
          <w:rFonts w:hint="eastAsia"/>
        </w:rPr>
      </w:pPr>
      <w:r>
        <w:rPr>
          <w:rFonts w:hint="eastAsia"/>
        </w:rPr>
        <w:t>开放式基金份额变动</w:t>
      </w:r>
    </w:p>
    <w:p w:rsidR="000E29CA" w:rsidRDefault="000E29CA" w:rsidP="000E29CA">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E29CA" w:rsidTr="000E29CA">
        <w:trPr>
          <w:cnfStyle w:val="100000000000" w:firstRow="1" w:lastRow="0" w:firstColumn="0" w:lastColumn="0" w:oddVBand="0" w:evenVBand="0" w:oddHBand="0" w:evenHBand="0" w:firstRowFirstColumn="0" w:firstRowLastColumn="0" w:lastRowFirstColumn="0" w:lastRowLastColumn="0"/>
        </w:trPr>
        <w:tc>
          <w:tcPr>
            <w:tcW w:w="2768" w:type="dxa"/>
          </w:tcPr>
          <w:p w:rsidR="000E29CA" w:rsidRPr="000E29CA" w:rsidRDefault="000E29CA" w:rsidP="000E29CA">
            <w:pPr>
              <w:jc w:val="center"/>
              <w:rPr>
                <w:b/>
              </w:rPr>
            </w:pPr>
            <w:r w:rsidRPr="000E29CA">
              <w:rPr>
                <w:rFonts w:hint="eastAsia"/>
                <w:b/>
              </w:rPr>
              <w:t>项目</w:t>
            </w:r>
          </w:p>
        </w:tc>
        <w:tc>
          <w:tcPr>
            <w:tcW w:w="2769" w:type="dxa"/>
          </w:tcPr>
          <w:p w:rsidR="000E29CA" w:rsidRPr="000E29CA" w:rsidRDefault="000E29CA" w:rsidP="000E29CA">
            <w:pPr>
              <w:jc w:val="center"/>
              <w:rPr>
                <w:b/>
              </w:rPr>
            </w:pPr>
            <w:r w:rsidRPr="000E29CA">
              <w:rPr>
                <w:rFonts w:hint="eastAsia"/>
                <w:b/>
              </w:rPr>
              <w:t>南方浩升稳健优选</w:t>
            </w:r>
            <w:r w:rsidRPr="000E29CA">
              <w:rPr>
                <w:rFonts w:hint="eastAsia"/>
                <w:b/>
              </w:rPr>
              <w:t>6</w:t>
            </w:r>
            <w:r w:rsidRPr="000E29CA">
              <w:rPr>
                <w:rFonts w:hint="eastAsia"/>
                <w:b/>
              </w:rPr>
              <w:t>个月持有混合（</w:t>
            </w:r>
            <w:r w:rsidRPr="000E29CA">
              <w:rPr>
                <w:rFonts w:hint="eastAsia"/>
                <w:b/>
              </w:rPr>
              <w:t>FOF</w:t>
            </w:r>
            <w:r w:rsidRPr="000E29CA">
              <w:rPr>
                <w:rFonts w:hint="eastAsia"/>
                <w:b/>
              </w:rPr>
              <w:t>）</w:t>
            </w:r>
            <w:r w:rsidRPr="000E29CA">
              <w:rPr>
                <w:rFonts w:hint="eastAsia"/>
                <w:b/>
              </w:rPr>
              <w:t>A</w:t>
            </w:r>
          </w:p>
        </w:tc>
        <w:tc>
          <w:tcPr>
            <w:tcW w:w="2769" w:type="dxa"/>
          </w:tcPr>
          <w:p w:rsidR="000E29CA" w:rsidRPr="000E29CA" w:rsidRDefault="000E29CA" w:rsidP="000E29CA">
            <w:pPr>
              <w:jc w:val="center"/>
              <w:rPr>
                <w:b/>
              </w:rPr>
            </w:pPr>
            <w:r w:rsidRPr="000E29CA">
              <w:rPr>
                <w:rFonts w:hint="eastAsia"/>
                <w:b/>
              </w:rPr>
              <w:t>南方浩升稳健优选</w:t>
            </w:r>
            <w:r w:rsidRPr="000E29CA">
              <w:rPr>
                <w:rFonts w:hint="eastAsia"/>
                <w:b/>
              </w:rPr>
              <w:t>6</w:t>
            </w:r>
            <w:r w:rsidRPr="000E29CA">
              <w:rPr>
                <w:rFonts w:hint="eastAsia"/>
                <w:b/>
              </w:rPr>
              <w:t>个月持有混合（</w:t>
            </w:r>
            <w:r w:rsidRPr="000E29CA">
              <w:rPr>
                <w:rFonts w:hint="eastAsia"/>
                <w:b/>
              </w:rPr>
              <w:t>FOF</w:t>
            </w:r>
            <w:r w:rsidRPr="000E29CA">
              <w:rPr>
                <w:rFonts w:hint="eastAsia"/>
                <w:b/>
              </w:rPr>
              <w:t>）</w:t>
            </w:r>
            <w:r w:rsidRPr="000E29CA">
              <w:rPr>
                <w:rFonts w:hint="eastAsia"/>
                <w:b/>
              </w:rPr>
              <w:t>C</w:t>
            </w:r>
          </w:p>
        </w:tc>
      </w:tr>
      <w:tr w:rsidR="000E29CA" w:rsidTr="000E29CA">
        <w:tc>
          <w:tcPr>
            <w:tcW w:w="2768" w:type="dxa"/>
          </w:tcPr>
          <w:p w:rsidR="000E29CA" w:rsidRDefault="000E29CA" w:rsidP="000E29CA">
            <w:pPr>
              <w:jc w:val="left"/>
            </w:pPr>
            <w:r>
              <w:rPr>
                <w:rFonts w:hint="eastAsia"/>
              </w:rPr>
              <w:t>报告期期初基金份额总额</w:t>
            </w:r>
          </w:p>
        </w:tc>
        <w:tc>
          <w:tcPr>
            <w:tcW w:w="2769" w:type="dxa"/>
          </w:tcPr>
          <w:p w:rsidR="000E29CA" w:rsidRDefault="000E29CA" w:rsidP="000E29CA">
            <w:pPr>
              <w:jc w:val="right"/>
            </w:pPr>
            <w:r>
              <w:t>88,885,151.76</w:t>
            </w:r>
          </w:p>
        </w:tc>
        <w:tc>
          <w:tcPr>
            <w:tcW w:w="2769" w:type="dxa"/>
          </w:tcPr>
          <w:p w:rsidR="000E29CA" w:rsidRDefault="000E29CA" w:rsidP="000E29CA">
            <w:pPr>
              <w:jc w:val="right"/>
            </w:pPr>
            <w:r>
              <w:t>243,304,085.79</w:t>
            </w:r>
          </w:p>
        </w:tc>
      </w:tr>
      <w:tr w:rsidR="000E29CA" w:rsidTr="000E29CA">
        <w:tc>
          <w:tcPr>
            <w:tcW w:w="2768" w:type="dxa"/>
          </w:tcPr>
          <w:p w:rsidR="000E29CA" w:rsidRDefault="000E29CA" w:rsidP="000E29CA">
            <w:pPr>
              <w:jc w:val="left"/>
            </w:pPr>
            <w:r>
              <w:rPr>
                <w:rFonts w:hint="eastAsia"/>
              </w:rPr>
              <w:t>报告期期间基金总申购份额</w:t>
            </w:r>
          </w:p>
        </w:tc>
        <w:tc>
          <w:tcPr>
            <w:tcW w:w="2769" w:type="dxa"/>
          </w:tcPr>
          <w:p w:rsidR="000E29CA" w:rsidRDefault="000E29CA" w:rsidP="000E29CA">
            <w:pPr>
              <w:jc w:val="right"/>
            </w:pPr>
            <w:r>
              <w:t>97,896,528.72</w:t>
            </w:r>
          </w:p>
        </w:tc>
        <w:tc>
          <w:tcPr>
            <w:tcW w:w="2769" w:type="dxa"/>
          </w:tcPr>
          <w:p w:rsidR="000E29CA" w:rsidRDefault="000E29CA" w:rsidP="000E29CA">
            <w:pPr>
              <w:jc w:val="right"/>
            </w:pPr>
            <w:r>
              <w:t>388,011,063.99</w:t>
            </w:r>
          </w:p>
        </w:tc>
      </w:tr>
      <w:tr w:rsidR="000E29CA" w:rsidTr="000E29CA">
        <w:tc>
          <w:tcPr>
            <w:tcW w:w="2768" w:type="dxa"/>
          </w:tcPr>
          <w:p w:rsidR="000E29CA" w:rsidRDefault="000E29CA" w:rsidP="000E29CA">
            <w:pPr>
              <w:jc w:val="left"/>
            </w:pPr>
            <w:r>
              <w:rPr>
                <w:rFonts w:hint="eastAsia"/>
              </w:rPr>
              <w:t>减：报告期期间基金总赎回份额</w:t>
            </w:r>
          </w:p>
        </w:tc>
        <w:tc>
          <w:tcPr>
            <w:tcW w:w="2769" w:type="dxa"/>
          </w:tcPr>
          <w:p w:rsidR="000E29CA" w:rsidRDefault="000E29CA" w:rsidP="000E29CA">
            <w:pPr>
              <w:jc w:val="right"/>
            </w:pPr>
            <w:r>
              <w:t>8,207,158.33</w:t>
            </w:r>
          </w:p>
        </w:tc>
        <w:tc>
          <w:tcPr>
            <w:tcW w:w="2769" w:type="dxa"/>
          </w:tcPr>
          <w:p w:rsidR="000E29CA" w:rsidRDefault="000E29CA" w:rsidP="000E29CA">
            <w:pPr>
              <w:jc w:val="right"/>
            </w:pPr>
            <w:r>
              <w:t>58,025,749.90</w:t>
            </w:r>
          </w:p>
        </w:tc>
      </w:tr>
      <w:tr w:rsidR="000E29CA" w:rsidTr="000E29CA">
        <w:tc>
          <w:tcPr>
            <w:tcW w:w="2768" w:type="dxa"/>
          </w:tcPr>
          <w:p w:rsidR="000E29CA" w:rsidRDefault="000E29CA" w:rsidP="000E29CA">
            <w:pPr>
              <w:jc w:val="left"/>
            </w:pPr>
            <w:r>
              <w:rPr>
                <w:rFonts w:hint="eastAsia"/>
              </w:rPr>
              <w:t>报告期期间基金拆分变动份额（份额减少以</w:t>
            </w:r>
            <w:r>
              <w:rPr>
                <w:rFonts w:hint="eastAsia"/>
              </w:rPr>
              <w:t>"-"</w:t>
            </w:r>
            <w:r>
              <w:rPr>
                <w:rFonts w:hint="eastAsia"/>
              </w:rPr>
              <w:t>填列）</w:t>
            </w:r>
          </w:p>
        </w:tc>
        <w:tc>
          <w:tcPr>
            <w:tcW w:w="2769" w:type="dxa"/>
          </w:tcPr>
          <w:p w:rsidR="000E29CA" w:rsidRDefault="000E29CA" w:rsidP="000E29CA">
            <w:pPr>
              <w:jc w:val="right"/>
            </w:pPr>
            <w:r>
              <w:t>-</w:t>
            </w:r>
          </w:p>
        </w:tc>
        <w:tc>
          <w:tcPr>
            <w:tcW w:w="2769" w:type="dxa"/>
          </w:tcPr>
          <w:p w:rsidR="000E29CA" w:rsidRDefault="000E29CA" w:rsidP="000E29CA">
            <w:pPr>
              <w:jc w:val="right"/>
            </w:pPr>
            <w:r>
              <w:t>-</w:t>
            </w:r>
          </w:p>
        </w:tc>
      </w:tr>
      <w:tr w:rsidR="000E29CA" w:rsidTr="000E29CA">
        <w:tc>
          <w:tcPr>
            <w:tcW w:w="2768" w:type="dxa"/>
          </w:tcPr>
          <w:p w:rsidR="000E29CA" w:rsidRDefault="000E29CA" w:rsidP="000E29CA">
            <w:pPr>
              <w:jc w:val="left"/>
            </w:pPr>
            <w:r>
              <w:rPr>
                <w:rFonts w:hint="eastAsia"/>
              </w:rPr>
              <w:t>报告期期末基金份额总额</w:t>
            </w:r>
          </w:p>
        </w:tc>
        <w:tc>
          <w:tcPr>
            <w:tcW w:w="2769" w:type="dxa"/>
          </w:tcPr>
          <w:p w:rsidR="000E29CA" w:rsidRDefault="000E29CA" w:rsidP="000E29CA">
            <w:pPr>
              <w:jc w:val="right"/>
            </w:pPr>
            <w:r>
              <w:t>178,574,522.15</w:t>
            </w:r>
          </w:p>
        </w:tc>
        <w:tc>
          <w:tcPr>
            <w:tcW w:w="2769" w:type="dxa"/>
          </w:tcPr>
          <w:p w:rsidR="000E29CA" w:rsidRDefault="000E29CA" w:rsidP="000E29CA">
            <w:pPr>
              <w:jc w:val="right"/>
            </w:pPr>
            <w:r>
              <w:t>573,289,399.88</w:t>
            </w:r>
          </w:p>
        </w:tc>
      </w:tr>
    </w:tbl>
    <w:p w:rsidR="000E29CA" w:rsidRDefault="000E29CA" w:rsidP="000E29CA">
      <w:pPr>
        <w:pStyle w:val="-1"/>
        <w:ind w:left="281" w:hanging="281"/>
        <w:rPr>
          <w:rFonts w:hint="eastAsia"/>
        </w:rPr>
      </w:pPr>
      <w:r>
        <w:rPr>
          <w:rFonts w:hint="eastAsia"/>
        </w:rPr>
        <w:t>基金管理人运用固有资金投资本基金情况</w:t>
      </w:r>
    </w:p>
    <w:p w:rsidR="000E29CA" w:rsidRDefault="000E29CA" w:rsidP="000E29CA">
      <w:pPr>
        <w:pStyle w:val="-2"/>
        <w:spacing w:before="312"/>
        <w:rPr>
          <w:rFonts w:hint="eastAsia"/>
        </w:rPr>
      </w:pPr>
      <w:r>
        <w:rPr>
          <w:rFonts w:hint="eastAsia"/>
        </w:rPr>
        <w:t>基金管理人持有本基金份额变动情况</w:t>
      </w:r>
    </w:p>
    <w:p w:rsidR="000E29CA" w:rsidRDefault="000E29CA" w:rsidP="000E29CA">
      <w:pPr>
        <w:pStyle w:val="-"/>
        <w:ind w:firstLine="420"/>
        <w:rPr>
          <w:rFonts w:hint="eastAsia"/>
        </w:rPr>
      </w:pPr>
      <w:r>
        <w:rPr>
          <w:rFonts w:hint="eastAsia"/>
        </w:rPr>
        <w:t>本报告期末，基金管理人未持有本基金份额。</w:t>
      </w:r>
    </w:p>
    <w:p w:rsidR="000E29CA" w:rsidRDefault="000E29CA" w:rsidP="000E29CA">
      <w:pPr>
        <w:pStyle w:val="-2"/>
        <w:spacing w:before="312"/>
        <w:rPr>
          <w:rFonts w:hint="eastAsia"/>
        </w:rPr>
      </w:pPr>
      <w:r>
        <w:rPr>
          <w:rFonts w:hint="eastAsia"/>
        </w:rPr>
        <w:t>基金管理人运用固有资金投资本基金交易明细</w:t>
      </w:r>
    </w:p>
    <w:p w:rsidR="000E29CA" w:rsidRDefault="000E29CA" w:rsidP="000E29CA">
      <w:pPr>
        <w:pStyle w:val="-"/>
        <w:ind w:firstLine="420"/>
        <w:rPr>
          <w:rFonts w:hint="eastAsia"/>
        </w:rPr>
      </w:pPr>
      <w:r>
        <w:rPr>
          <w:rFonts w:hint="eastAsia"/>
        </w:rPr>
        <w:t>本报告期内，基金管理人不存在申购、赎回或买卖本基金的情况。</w:t>
      </w:r>
    </w:p>
    <w:p w:rsidR="000E29CA" w:rsidRDefault="000E29CA" w:rsidP="000E29CA">
      <w:pPr>
        <w:pStyle w:val="-1"/>
        <w:ind w:left="281" w:hanging="281"/>
        <w:rPr>
          <w:rFonts w:hint="eastAsia"/>
        </w:rPr>
      </w:pPr>
      <w:r>
        <w:rPr>
          <w:rFonts w:hint="eastAsia"/>
        </w:rPr>
        <w:lastRenderedPageBreak/>
        <w:t>影响投资者决策的其他重要信息</w:t>
      </w:r>
    </w:p>
    <w:p w:rsidR="000E29CA" w:rsidRDefault="000E29CA" w:rsidP="000E29CA">
      <w:pPr>
        <w:pStyle w:val="-2"/>
        <w:spacing w:before="312"/>
        <w:rPr>
          <w:rFonts w:hint="eastAsia"/>
        </w:rPr>
      </w:pPr>
      <w:r>
        <w:rPr>
          <w:rFonts w:hint="eastAsia"/>
        </w:rPr>
        <w:t>报告期内单一投资者持有基金份额比例达到或超过20%的情况</w:t>
      </w:r>
    </w:p>
    <w:p w:rsidR="000E29CA" w:rsidRDefault="000E29CA" w:rsidP="000E29CA">
      <w:pPr>
        <w:pStyle w:val="-"/>
        <w:ind w:firstLine="420"/>
        <w:rPr>
          <w:rFonts w:hint="eastAsia"/>
        </w:rPr>
      </w:pPr>
      <w:r>
        <w:rPr>
          <w:rFonts w:hint="eastAsia"/>
        </w:rPr>
        <w:t>报告期内单一投资者持有基金份额比例不存在达到或超过20%的情况。</w:t>
      </w:r>
    </w:p>
    <w:p w:rsidR="000E29CA" w:rsidRDefault="000E29CA" w:rsidP="000E29CA">
      <w:pPr>
        <w:pStyle w:val="-2"/>
        <w:spacing w:before="312"/>
        <w:rPr>
          <w:rFonts w:hint="eastAsia"/>
        </w:rPr>
      </w:pPr>
      <w:r>
        <w:rPr>
          <w:rFonts w:hint="eastAsia"/>
        </w:rPr>
        <w:t>影响投资者决策的其他重要信息</w:t>
      </w:r>
    </w:p>
    <w:p w:rsidR="000E29CA" w:rsidRDefault="000E29CA" w:rsidP="000E29CA">
      <w:pPr>
        <w:pStyle w:val="-"/>
        <w:ind w:firstLine="420"/>
        <w:rPr>
          <w:rFonts w:hint="eastAsia"/>
        </w:rPr>
      </w:pPr>
      <w:r>
        <w:rPr>
          <w:rFonts w:hint="eastAsia"/>
        </w:rPr>
        <w:t>无。</w:t>
      </w:r>
    </w:p>
    <w:p w:rsidR="000E29CA" w:rsidRDefault="000E29CA" w:rsidP="000E29CA">
      <w:pPr>
        <w:pStyle w:val="-1"/>
        <w:ind w:left="281" w:hanging="281"/>
        <w:rPr>
          <w:rFonts w:hint="eastAsia"/>
        </w:rPr>
      </w:pPr>
      <w:r>
        <w:rPr>
          <w:rFonts w:hint="eastAsia"/>
        </w:rPr>
        <w:t>备查文件目录</w:t>
      </w:r>
    </w:p>
    <w:p w:rsidR="000E29CA" w:rsidRDefault="000E29CA" w:rsidP="000E29CA">
      <w:pPr>
        <w:pStyle w:val="-2"/>
        <w:spacing w:before="312"/>
        <w:rPr>
          <w:rFonts w:hint="eastAsia"/>
        </w:rPr>
      </w:pPr>
      <w:r>
        <w:rPr>
          <w:rFonts w:hint="eastAsia"/>
        </w:rPr>
        <w:t>备查文件目录</w:t>
      </w:r>
    </w:p>
    <w:p w:rsidR="000E29CA" w:rsidRDefault="000E29CA" w:rsidP="000E29CA">
      <w:pPr>
        <w:pStyle w:val="-"/>
        <w:ind w:firstLine="420"/>
        <w:rPr>
          <w:rFonts w:hint="eastAsia"/>
        </w:rPr>
      </w:pPr>
      <w:r>
        <w:rPr>
          <w:rFonts w:hint="eastAsia"/>
        </w:rPr>
        <w:t>1、《南方浩升稳健优选6个月持有期混合型基金中基金（FOF）基金合同》；</w:t>
      </w:r>
    </w:p>
    <w:p w:rsidR="000E29CA" w:rsidRDefault="000E29CA" w:rsidP="000E29CA">
      <w:pPr>
        <w:pStyle w:val="-"/>
        <w:ind w:firstLine="420"/>
        <w:rPr>
          <w:rFonts w:hint="eastAsia"/>
        </w:rPr>
      </w:pPr>
      <w:r>
        <w:rPr>
          <w:rFonts w:hint="eastAsia"/>
        </w:rPr>
        <w:t>2、《南方浩升稳健优选6个月持有期混合型基金中基金（FOF）托管协议》；</w:t>
      </w:r>
    </w:p>
    <w:p w:rsidR="000E29CA" w:rsidRDefault="000E29CA" w:rsidP="000E29CA">
      <w:pPr>
        <w:pStyle w:val="-"/>
        <w:ind w:firstLine="420"/>
        <w:rPr>
          <w:rFonts w:hint="eastAsia"/>
        </w:rPr>
      </w:pPr>
      <w:r>
        <w:rPr>
          <w:rFonts w:hint="eastAsia"/>
        </w:rPr>
        <w:t>3、南方浩升稳健优选6个月持有期混合型基金中基金（FOF）2026年1季度报告原文。</w:t>
      </w:r>
    </w:p>
    <w:p w:rsidR="000E29CA" w:rsidRDefault="000E29CA" w:rsidP="000E29CA">
      <w:pPr>
        <w:pStyle w:val="-2"/>
        <w:spacing w:before="312"/>
        <w:rPr>
          <w:rFonts w:hint="eastAsia"/>
        </w:rPr>
      </w:pPr>
      <w:r>
        <w:rPr>
          <w:rFonts w:hint="eastAsia"/>
        </w:rPr>
        <w:t>存放地点</w:t>
      </w:r>
    </w:p>
    <w:p w:rsidR="000E29CA" w:rsidRDefault="000E29CA" w:rsidP="000E29CA">
      <w:pPr>
        <w:pStyle w:val="-"/>
        <w:ind w:firstLine="420"/>
        <w:rPr>
          <w:rFonts w:hint="eastAsia"/>
        </w:rPr>
      </w:pPr>
      <w:r>
        <w:rPr>
          <w:rFonts w:hint="eastAsia"/>
        </w:rPr>
        <w:t>深圳市福田区莲花街道益田路5999号基金大厦32-42楼。</w:t>
      </w:r>
    </w:p>
    <w:p w:rsidR="000E29CA" w:rsidRDefault="000E29CA" w:rsidP="000E29CA">
      <w:pPr>
        <w:pStyle w:val="-2"/>
        <w:spacing w:before="312"/>
        <w:rPr>
          <w:rFonts w:hint="eastAsia"/>
        </w:rPr>
      </w:pPr>
      <w:r>
        <w:rPr>
          <w:rFonts w:hint="eastAsia"/>
        </w:rPr>
        <w:t>查阅方式</w:t>
      </w:r>
    </w:p>
    <w:p w:rsidR="000E29CA" w:rsidRDefault="000E29CA" w:rsidP="000E29CA">
      <w:pPr>
        <w:pStyle w:val="-"/>
        <w:ind w:firstLine="420"/>
        <w:rPr>
          <w:rFonts w:hint="eastAsia"/>
        </w:rPr>
      </w:pPr>
      <w:r>
        <w:rPr>
          <w:rFonts w:hint="eastAsia"/>
        </w:rPr>
        <w:t>网站：http://www.nffund.com</w:t>
      </w:r>
    </w:p>
    <w:p w:rsidR="003C7DC3" w:rsidRDefault="000E29CA" w:rsidP="000E29CA">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9CA" w:rsidRDefault="000E29CA" w:rsidP="00D17C56">
      <w:r>
        <w:separator/>
      </w:r>
    </w:p>
  </w:endnote>
  <w:endnote w:type="continuationSeparator" w:id="0">
    <w:p w:rsidR="000E29CA" w:rsidRDefault="000E29C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9CA" w:rsidRDefault="000E29C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E29CA" w:rsidRPr="000E29CA">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E29CA">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E29CA">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9CA" w:rsidRDefault="000E29C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9CA" w:rsidRDefault="000E29CA" w:rsidP="00D17C56">
      <w:r>
        <w:separator/>
      </w:r>
    </w:p>
  </w:footnote>
  <w:footnote w:type="continuationSeparator" w:id="0">
    <w:p w:rsidR="000E29CA" w:rsidRDefault="000E29C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9CA" w:rsidRDefault="000E29C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E29CA" w:rsidP="00AE3F5B">
    <w:pPr>
      <w:pStyle w:val="a7"/>
      <w:pBdr>
        <w:bottom w:val="single" w:sz="4" w:space="1" w:color="auto"/>
      </w:pBdr>
      <w:jc w:val="right"/>
    </w:pPr>
    <w:r>
      <w:rPr>
        <w:rFonts w:hint="eastAsia"/>
      </w:rPr>
      <w:t>南方浩升稳健优选</w:t>
    </w:r>
    <w:r>
      <w:rPr>
        <w:rFonts w:hint="eastAsia"/>
      </w:rPr>
      <w:t>6</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29CA"/>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B06C6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4B136-3ABF-4B62-A45D-2200CFC31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1428</Words>
  <Characters>8146</Characters>
  <Application>Microsoft Office Word</Application>
  <DocSecurity>0</DocSecurity>
  <Lines>67</Lines>
  <Paragraphs>19</Paragraphs>
  <ScaleCrop>false</ScaleCrop>
  <Company>MC SYSTEM</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2026-04-20T11:40:00Z</dcterms:created>
  <dcterms:modified xsi:type="dcterms:W3CDTF">2026-04-20T11:41:00Z</dcterms:modified>
</cp:coreProperties>
</file>