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9471F">
        <w:rPr>
          <w:rFonts w:ascii="宋体" w:hAnsi="宋体" w:hint="eastAsia"/>
          <w:b/>
          <w:bCs/>
          <w:sz w:val="48"/>
          <w:szCs w:val="30"/>
        </w:rPr>
        <w:t>南方高质量优选混合型证券投资基金</w:t>
      </w:r>
      <w:r w:rsidR="0039471F">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9471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9471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9471F">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9471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9471F" w:rsidRDefault="0039471F" w:rsidP="0039471F">
      <w:pPr>
        <w:pStyle w:val="-1"/>
        <w:ind w:left="281" w:hanging="281"/>
        <w:rPr>
          <w:rFonts w:hint="eastAsia"/>
        </w:rPr>
      </w:pPr>
      <w:r>
        <w:rPr>
          <w:rFonts w:hint="eastAsia"/>
        </w:rPr>
        <w:lastRenderedPageBreak/>
        <w:t>重要提示</w:t>
      </w:r>
    </w:p>
    <w:p w:rsidR="0039471F" w:rsidRDefault="0039471F" w:rsidP="0039471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39471F" w:rsidRDefault="0039471F" w:rsidP="0039471F">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39471F" w:rsidRDefault="0039471F" w:rsidP="0039471F">
      <w:pPr>
        <w:pStyle w:val="-"/>
        <w:ind w:firstLine="420"/>
        <w:rPr>
          <w:rFonts w:hint="eastAsia"/>
        </w:rPr>
      </w:pPr>
      <w:r>
        <w:rPr>
          <w:rFonts w:hint="eastAsia"/>
        </w:rPr>
        <w:t>基金管理人承诺以诚实信用、勤勉尽责的原则管理和运用基金资产，但不保证基金一定盈利。</w:t>
      </w:r>
    </w:p>
    <w:p w:rsidR="0039471F" w:rsidRDefault="0039471F" w:rsidP="0039471F">
      <w:pPr>
        <w:pStyle w:val="-"/>
        <w:ind w:firstLine="420"/>
        <w:rPr>
          <w:rFonts w:hint="eastAsia"/>
        </w:rPr>
      </w:pPr>
      <w:r>
        <w:rPr>
          <w:rFonts w:hint="eastAsia"/>
        </w:rPr>
        <w:t>基金的过往业绩并不代表其未来表现。投资有风险，投资者在作出投资决策前应仔细阅读本基金的招募说明书。</w:t>
      </w:r>
    </w:p>
    <w:p w:rsidR="0039471F" w:rsidRDefault="0039471F" w:rsidP="0039471F">
      <w:pPr>
        <w:pStyle w:val="-"/>
        <w:ind w:firstLine="420"/>
        <w:rPr>
          <w:rFonts w:hint="eastAsia"/>
        </w:rPr>
      </w:pPr>
      <w:r>
        <w:rPr>
          <w:rFonts w:hint="eastAsia"/>
        </w:rPr>
        <w:t>本报告中财务资料未经审计。</w:t>
      </w:r>
    </w:p>
    <w:p w:rsidR="0039471F" w:rsidRDefault="0039471F" w:rsidP="0039471F">
      <w:pPr>
        <w:pStyle w:val="-"/>
        <w:ind w:firstLine="420"/>
        <w:rPr>
          <w:rFonts w:hint="eastAsia"/>
        </w:rPr>
      </w:pPr>
      <w:r>
        <w:rPr>
          <w:rFonts w:hint="eastAsia"/>
        </w:rPr>
        <w:t>本报告期自2026年1月1日起至3月31日止。</w:t>
      </w:r>
    </w:p>
    <w:p w:rsidR="0039471F" w:rsidRDefault="0039471F" w:rsidP="0039471F">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9471F" w:rsidTr="000D1C25">
        <w:tc>
          <w:tcPr>
            <w:tcW w:w="2768" w:type="dxa"/>
          </w:tcPr>
          <w:p w:rsidR="0039471F" w:rsidRDefault="0039471F" w:rsidP="0039471F">
            <w:pPr>
              <w:jc w:val="left"/>
            </w:pPr>
            <w:r>
              <w:rPr>
                <w:rFonts w:hint="eastAsia"/>
              </w:rPr>
              <w:t>基金简称</w:t>
            </w:r>
          </w:p>
        </w:tc>
        <w:tc>
          <w:tcPr>
            <w:tcW w:w="5538" w:type="dxa"/>
            <w:gridSpan w:val="2"/>
          </w:tcPr>
          <w:p w:rsidR="0039471F" w:rsidRDefault="0039471F" w:rsidP="0039471F">
            <w:pPr>
              <w:jc w:val="left"/>
            </w:pPr>
            <w:r>
              <w:rPr>
                <w:rFonts w:hint="eastAsia"/>
              </w:rPr>
              <w:t>南方高质量优选混合</w:t>
            </w:r>
          </w:p>
        </w:tc>
      </w:tr>
      <w:tr w:rsidR="0039471F" w:rsidTr="00D410DB">
        <w:tc>
          <w:tcPr>
            <w:tcW w:w="2768" w:type="dxa"/>
          </w:tcPr>
          <w:p w:rsidR="0039471F" w:rsidRDefault="0039471F" w:rsidP="0039471F">
            <w:pPr>
              <w:jc w:val="left"/>
            </w:pPr>
            <w:r>
              <w:rPr>
                <w:rFonts w:hint="eastAsia"/>
              </w:rPr>
              <w:t>基金主代码</w:t>
            </w:r>
          </w:p>
        </w:tc>
        <w:tc>
          <w:tcPr>
            <w:tcW w:w="5538" w:type="dxa"/>
            <w:gridSpan w:val="2"/>
          </w:tcPr>
          <w:p w:rsidR="0039471F" w:rsidRDefault="0039471F" w:rsidP="0039471F">
            <w:pPr>
              <w:jc w:val="left"/>
            </w:pPr>
            <w:r>
              <w:t>014946</w:t>
            </w:r>
          </w:p>
        </w:tc>
      </w:tr>
      <w:tr w:rsidR="0039471F" w:rsidTr="002065D4">
        <w:tc>
          <w:tcPr>
            <w:tcW w:w="2768" w:type="dxa"/>
          </w:tcPr>
          <w:p w:rsidR="0039471F" w:rsidRDefault="0039471F" w:rsidP="0039471F">
            <w:pPr>
              <w:jc w:val="left"/>
            </w:pPr>
            <w:r>
              <w:rPr>
                <w:rFonts w:hint="eastAsia"/>
              </w:rPr>
              <w:t>交易代码</w:t>
            </w:r>
          </w:p>
        </w:tc>
        <w:tc>
          <w:tcPr>
            <w:tcW w:w="5538" w:type="dxa"/>
            <w:gridSpan w:val="2"/>
          </w:tcPr>
          <w:p w:rsidR="0039471F" w:rsidRDefault="0039471F" w:rsidP="0039471F">
            <w:pPr>
              <w:jc w:val="left"/>
            </w:pPr>
            <w:r>
              <w:t>014946</w:t>
            </w:r>
          </w:p>
        </w:tc>
      </w:tr>
      <w:tr w:rsidR="0039471F" w:rsidTr="00E45C5B">
        <w:tc>
          <w:tcPr>
            <w:tcW w:w="2768" w:type="dxa"/>
          </w:tcPr>
          <w:p w:rsidR="0039471F" w:rsidRDefault="0039471F" w:rsidP="0039471F">
            <w:pPr>
              <w:jc w:val="left"/>
            </w:pPr>
            <w:r>
              <w:rPr>
                <w:rFonts w:hint="eastAsia"/>
              </w:rPr>
              <w:t>基金运作方式</w:t>
            </w:r>
          </w:p>
        </w:tc>
        <w:tc>
          <w:tcPr>
            <w:tcW w:w="5538" w:type="dxa"/>
            <w:gridSpan w:val="2"/>
          </w:tcPr>
          <w:p w:rsidR="0039471F" w:rsidRDefault="0039471F" w:rsidP="0039471F">
            <w:pPr>
              <w:jc w:val="left"/>
            </w:pPr>
            <w:r>
              <w:rPr>
                <w:rFonts w:hint="eastAsia"/>
              </w:rPr>
              <w:t>契约型开放式</w:t>
            </w:r>
          </w:p>
        </w:tc>
      </w:tr>
      <w:tr w:rsidR="0039471F" w:rsidTr="00265464">
        <w:tc>
          <w:tcPr>
            <w:tcW w:w="2768" w:type="dxa"/>
          </w:tcPr>
          <w:p w:rsidR="0039471F" w:rsidRDefault="0039471F" w:rsidP="0039471F">
            <w:pPr>
              <w:jc w:val="left"/>
            </w:pPr>
            <w:r>
              <w:rPr>
                <w:rFonts w:hint="eastAsia"/>
              </w:rPr>
              <w:t>基金合同生效日</w:t>
            </w:r>
          </w:p>
        </w:tc>
        <w:tc>
          <w:tcPr>
            <w:tcW w:w="5538" w:type="dxa"/>
            <w:gridSpan w:val="2"/>
          </w:tcPr>
          <w:p w:rsidR="0039471F" w:rsidRDefault="0039471F" w:rsidP="0039471F">
            <w:pPr>
              <w:jc w:val="left"/>
            </w:pPr>
            <w:r>
              <w:rPr>
                <w:rFonts w:hint="eastAsia"/>
              </w:rPr>
              <w:t>2022</w:t>
            </w:r>
            <w:r>
              <w:rPr>
                <w:rFonts w:hint="eastAsia"/>
              </w:rPr>
              <w:t>年</w:t>
            </w:r>
            <w:r>
              <w:rPr>
                <w:rFonts w:hint="eastAsia"/>
              </w:rPr>
              <w:t>8</w:t>
            </w:r>
            <w:r>
              <w:rPr>
                <w:rFonts w:hint="eastAsia"/>
              </w:rPr>
              <w:t>月</w:t>
            </w:r>
            <w:r>
              <w:rPr>
                <w:rFonts w:hint="eastAsia"/>
              </w:rPr>
              <w:t>23</w:t>
            </w:r>
            <w:r>
              <w:rPr>
                <w:rFonts w:hint="eastAsia"/>
              </w:rPr>
              <w:t>日</w:t>
            </w:r>
          </w:p>
        </w:tc>
      </w:tr>
      <w:tr w:rsidR="0039471F" w:rsidTr="008F4B21">
        <w:tc>
          <w:tcPr>
            <w:tcW w:w="2768" w:type="dxa"/>
          </w:tcPr>
          <w:p w:rsidR="0039471F" w:rsidRDefault="0039471F" w:rsidP="0039471F">
            <w:pPr>
              <w:jc w:val="left"/>
            </w:pPr>
            <w:r>
              <w:rPr>
                <w:rFonts w:hint="eastAsia"/>
              </w:rPr>
              <w:t>报告期末基金份额总额</w:t>
            </w:r>
          </w:p>
        </w:tc>
        <w:tc>
          <w:tcPr>
            <w:tcW w:w="5538" w:type="dxa"/>
            <w:gridSpan w:val="2"/>
          </w:tcPr>
          <w:p w:rsidR="0039471F" w:rsidRDefault="0039471F" w:rsidP="0039471F">
            <w:pPr>
              <w:jc w:val="left"/>
            </w:pPr>
            <w:r>
              <w:rPr>
                <w:rFonts w:hint="eastAsia"/>
              </w:rPr>
              <w:t>113,709,952.66</w:t>
            </w:r>
            <w:r>
              <w:rPr>
                <w:rFonts w:hint="eastAsia"/>
              </w:rPr>
              <w:t>份</w:t>
            </w:r>
          </w:p>
        </w:tc>
      </w:tr>
      <w:tr w:rsidR="0039471F" w:rsidTr="009672EC">
        <w:tc>
          <w:tcPr>
            <w:tcW w:w="2768" w:type="dxa"/>
          </w:tcPr>
          <w:p w:rsidR="0039471F" w:rsidRDefault="0039471F" w:rsidP="0039471F">
            <w:pPr>
              <w:jc w:val="left"/>
            </w:pPr>
            <w:r>
              <w:rPr>
                <w:rFonts w:hint="eastAsia"/>
              </w:rPr>
              <w:t>投资目标</w:t>
            </w:r>
          </w:p>
        </w:tc>
        <w:tc>
          <w:tcPr>
            <w:tcW w:w="5538" w:type="dxa"/>
            <w:gridSpan w:val="2"/>
          </w:tcPr>
          <w:p w:rsidR="0039471F" w:rsidRDefault="0039471F" w:rsidP="0039471F">
            <w:pPr>
              <w:jc w:val="left"/>
            </w:pPr>
            <w:r>
              <w:rPr>
                <w:rFonts w:hint="eastAsia"/>
              </w:rPr>
              <w:t>在有效控制组合风险并保持良好流动性的前提下，通过专业化研究分析，力争实现基金资产的长期稳定增值。</w:t>
            </w:r>
          </w:p>
        </w:tc>
      </w:tr>
      <w:tr w:rsidR="0039471F" w:rsidTr="00672C40">
        <w:tc>
          <w:tcPr>
            <w:tcW w:w="2768" w:type="dxa"/>
          </w:tcPr>
          <w:p w:rsidR="0039471F" w:rsidRDefault="0039471F" w:rsidP="0039471F">
            <w:pPr>
              <w:jc w:val="left"/>
            </w:pPr>
            <w:r>
              <w:rPr>
                <w:rFonts w:hint="eastAsia"/>
              </w:rPr>
              <w:t>投资策略</w:t>
            </w:r>
          </w:p>
        </w:tc>
        <w:tc>
          <w:tcPr>
            <w:tcW w:w="5538" w:type="dxa"/>
            <w:gridSpan w:val="2"/>
          </w:tcPr>
          <w:p w:rsidR="0039471F" w:rsidRDefault="0039471F" w:rsidP="0039471F">
            <w:pPr>
              <w:jc w:val="left"/>
            </w:pP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39471F" w:rsidTr="008E6A2A">
        <w:tc>
          <w:tcPr>
            <w:tcW w:w="2768" w:type="dxa"/>
          </w:tcPr>
          <w:p w:rsidR="0039471F" w:rsidRDefault="0039471F" w:rsidP="0039471F">
            <w:pPr>
              <w:jc w:val="left"/>
            </w:pPr>
            <w:r>
              <w:rPr>
                <w:rFonts w:hint="eastAsia"/>
              </w:rPr>
              <w:t>业绩比较基准</w:t>
            </w:r>
          </w:p>
        </w:tc>
        <w:tc>
          <w:tcPr>
            <w:tcW w:w="5538" w:type="dxa"/>
            <w:gridSpan w:val="2"/>
          </w:tcPr>
          <w:p w:rsidR="0039471F" w:rsidRDefault="0039471F" w:rsidP="0039471F">
            <w:pPr>
              <w:jc w:val="left"/>
            </w:pPr>
            <w:r>
              <w:rPr>
                <w:rFonts w:hint="eastAsia"/>
              </w:rPr>
              <w:t>沪深</w:t>
            </w:r>
            <w:r>
              <w:rPr>
                <w:rFonts w:hint="eastAsia"/>
              </w:rPr>
              <w:t>300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上证国债指数收益率×</w:t>
            </w:r>
            <w:r>
              <w:rPr>
                <w:rFonts w:hint="eastAsia"/>
              </w:rPr>
              <w:t>30%</w:t>
            </w:r>
          </w:p>
        </w:tc>
      </w:tr>
      <w:tr w:rsidR="0039471F" w:rsidTr="007B52BC">
        <w:tc>
          <w:tcPr>
            <w:tcW w:w="2768" w:type="dxa"/>
          </w:tcPr>
          <w:p w:rsidR="0039471F" w:rsidRDefault="0039471F" w:rsidP="0039471F">
            <w:pPr>
              <w:jc w:val="left"/>
            </w:pPr>
            <w:r>
              <w:rPr>
                <w:rFonts w:hint="eastAsia"/>
              </w:rPr>
              <w:t>风险收益特征</w:t>
            </w:r>
          </w:p>
        </w:tc>
        <w:tc>
          <w:tcPr>
            <w:tcW w:w="5538" w:type="dxa"/>
            <w:gridSpan w:val="2"/>
          </w:tcPr>
          <w:p w:rsidR="0039471F" w:rsidRDefault="0039471F" w:rsidP="0039471F">
            <w:r>
              <w:rPr>
                <w:rFonts w:hint="eastAsia"/>
              </w:rPr>
              <w:t>本基金为混合型基金，一般而言，其长期平均风险和预期的收益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39471F" w:rsidTr="0032343F">
        <w:tc>
          <w:tcPr>
            <w:tcW w:w="2768" w:type="dxa"/>
          </w:tcPr>
          <w:p w:rsidR="0039471F" w:rsidRDefault="0039471F" w:rsidP="0039471F">
            <w:pPr>
              <w:jc w:val="left"/>
            </w:pPr>
            <w:r>
              <w:rPr>
                <w:rFonts w:hint="eastAsia"/>
              </w:rPr>
              <w:t>基金管理人</w:t>
            </w:r>
          </w:p>
        </w:tc>
        <w:tc>
          <w:tcPr>
            <w:tcW w:w="5538" w:type="dxa"/>
            <w:gridSpan w:val="2"/>
          </w:tcPr>
          <w:p w:rsidR="0039471F" w:rsidRDefault="0039471F" w:rsidP="0039471F">
            <w:pPr>
              <w:jc w:val="left"/>
            </w:pPr>
            <w:r>
              <w:rPr>
                <w:rFonts w:hint="eastAsia"/>
              </w:rPr>
              <w:t>南方基金管理股份有限公司</w:t>
            </w:r>
          </w:p>
        </w:tc>
      </w:tr>
      <w:tr w:rsidR="0039471F" w:rsidTr="0039471F">
        <w:tc>
          <w:tcPr>
            <w:tcW w:w="2768" w:type="dxa"/>
          </w:tcPr>
          <w:p w:rsidR="0039471F" w:rsidRDefault="0039471F" w:rsidP="0039471F">
            <w:pPr>
              <w:jc w:val="left"/>
            </w:pPr>
            <w:r>
              <w:rPr>
                <w:rFonts w:hint="eastAsia"/>
              </w:rPr>
              <w:t>基金托管人</w:t>
            </w:r>
          </w:p>
        </w:tc>
        <w:tc>
          <w:tcPr>
            <w:tcW w:w="5538" w:type="dxa"/>
            <w:gridSpan w:val="2"/>
          </w:tcPr>
          <w:p w:rsidR="0039471F" w:rsidRDefault="0039471F" w:rsidP="0039471F">
            <w:pPr>
              <w:jc w:val="left"/>
            </w:pPr>
            <w:r>
              <w:rPr>
                <w:rFonts w:hint="eastAsia"/>
              </w:rPr>
              <w:t>中国农业银行股份有限公司</w:t>
            </w:r>
          </w:p>
        </w:tc>
      </w:tr>
      <w:tr w:rsidR="0039471F" w:rsidTr="0039471F">
        <w:tc>
          <w:tcPr>
            <w:tcW w:w="2768" w:type="dxa"/>
          </w:tcPr>
          <w:p w:rsidR="0039471F" w:rsidRDefault="0039471F" w:rsidP="0039471F">
            <w:pPr>
              <w:jc w:val="left"/>
            </w:pPr>
            <w:r>
              <w:rPr>
                <w:rFonts w:hint="eastAsia"/>
              </w:rPr>
              <w:t>下属分级基金的基金简称</w:t>
            </w:r>
          </w:p>
        </w:tc>
        <w:tc>
          <w:tcPr>
            <w:tcW w:w="2769" w:type="dxa"/>
          </w:tcPr>
          <w:p w:rsidR="0039471F" w:rsidRDefault="0039471F" w:rsidP="0039471F">
            <w:pPr>
              <w:jc w:val="left"/>
            </w:pPr>
            <w:r>
              <w:rPr>
                <w:rFonts w:hint="eastAsia"/>
              </w:rPr>
              <w:t>南方高质量优选混合</w:t>
            </w:r>
            <w:r>
              <w:rPr>
                <w:rFonts w:hint="eastAsia"/>
              </w:rPr>
              <w:t>A</w:t>
            </w:r>
          </w:p>
        </w:tc>
        <w:tc>
          <w:tcPr>
            <w:tcW w:w="2769" w:type="dxa"/>
          </w:tcPr>
          <w:p w:rsidR="0039471F" w:rsidRDefault="0039471F" w:rsidP="0039471F">
            <w:pPr>
              <w:jc w:val="left"/>
            </w:pPr>
            <w:r>
              <w:rPr>
                <w:rFonts w:hint="eastAsia"/>
              </w:rPr>
              <w:t>南方高质量优选混合</w:t>
            </w:r>
            <w:r>
              <w:rPr>
                <w:rFonts w:hint="eastAsia"/>
              </w:rPr>
              <w:t>C</w:t>
            </w:r>
          </w:p>
        </w:tc>
      </w:tr>
      <w:tr w:rsidR="0039471F" w:rsidTr="0039471F">
        <w:tc>
          <w:tcPr>
            <w:tcW w:w="2768" w:type="dxa"/>
          </w:tcPr>
          <w:p w:rsidR="0039471F" w:rsidRDefault="0039471F" w:rsidP="0039471F">
            <w:pPr>
              <w:jc w:val="left"/>
            </w:pPr>
            <w:r>
              <w:rPr>
                <w:rFonts w:hint="eastAsia"/>
              </w:rPr>
              <w:t>下属分级基金的交易代码</w:t>
            </w:r>
          </w:p>
        </w:tc>
        <w:tc>
          <w:tcPr>
            <w:tcW w:w="2769" w:type="dxa"/>
          </w:tcPr>
          <w:p w:rsidR="0039471F" w:rsidRDefault="0039471F" w:rsidP="0039471F">
            <w:pPr>
              <w:jc w:val="left"/>
            </w:pPr>
            <w:r>
              <w:t>014946</w:t>
            </w:r>
          </w:p>
        </w:tc>
        <w:tc>
          <w:tcPr>
            <w:tcW w:w="2769" w:type="dxa"/>
          </w:tcPr>
          <w:p w:rsidR="0039471F" w:rsidRDefault="0039471F" w:rsidP="0039471F">
            <w:pPr>
              <w:jc w:val="left"/>
            </w:pPr>
            <w:r>
              <w:t>014947</w:t>
            </w:r>
          </w:p>
        </w:tc>
      </w:tr>
      <w:tr w:rsidR="0039471F" w:rsidTr="0039471F">
        <w:tc>
          <w:tcPr>
            <w:tcW w:w="2768" w:type="dxa"/>
          </w:tcPr>
          <w:p w:rsidR="0039471F" w:rsidRDefault="0039471F" w:rsidP="0039471F">
            <w:pPr>
              <w:jc w:val="left"/>
            </w:pPr>
            <w:r>
              <w:rPr>
                <w:rFonts w:hint="eastAsia"/>
              </w:rPr>
              <w:t>报告期末下属分级基金的份</w:t>
            </w:r>
            <w:r>
              <w:rPr>
                <w:rFonts w:hint="eastAsia"/>
              </w:rPr>
              <w:lastRenderedPageBreak/>
              <w:t>额总额</w:t>
            </w:r>
          </w:p>
        </w:tc>
        <w:tc>
          <w:tcPr>
            <w:tcW w:w="2769" w:type="dxa"/>
          </w:tcPr>
          <w:p w:rsidR="0039471F" w:rsidRDefault="0039471F" w:rsidP="0039471F">
            <w:pPr>
              <w:jc w:val="left"/>
            </w:pPr>
            <w:r>
              <w:rPr>
                <w:rFonts w:hint="eastAsia"/>
              </w:rPr>
              <w:lastRenderedPageBreak/>
              <w:t>103,900,841.43</w:t>
            </w:r>
            <w:r>
              <w:rPr>
                <w:rFonts w:hint="eastAsia"/>
              </w:rPr>
              <w:t>份</w:t>
            </w:r>
          </w:p>
        </w:tc>
        <w:tc>
          <w:tcPr>
            <w:tcW w:w="2769" w:type="dxa"/>
          </w:tcPr>
          <w:p w:rsidR="0039471F" w:rsidRDefault="0039471F" w:rsidP="0039471F">
            <w:pPr>
              <w:jc w:val="left"/>
            </w:pPr>
            <w:r>
              <w:rPr>
                <w:rFonts w:hint="eastAsia"/>
              </w:rPr>
              <w:t>9,809,111.23</w:t>
            </w:r>
            <w:r>
              <w:rPr>
                <w:rFonts w:hint="eastAsia"/>
              </w:rPr>
              <w:t>份</w:t>
            </w:r>
          </w:p>
        </w:tc>
      </w:tr>
    </w:tbl>
    <w:p w:rsidR="0039471F" w:rsidRDefault="0039471F" w:rsidP="0039471F">
      <w:pPr>
        <w:pStyle w:val="-1"/>
        <w:ind w:left="281" w:hanging="281"/>
        <w:rPr>
          <w:rFonts w:hint="eastAsia"/>
        </w:rPr>
      </w:pPr>
      <w:r>
        <w:rPr>
          <w:rFonts w:hint="eastAsia"/>
        </w:rPr>
        <w:lastRenderedPageBreak/>
        <w:t>主要财务指标和基金净值表现</w:t>
      </w:r>
    </w:p>
    <w:p w:rsidR="0039471F" w:rsidRDefault="0039471F" w:rsidP="0039471F">
      <w:pPr>
        <w:pStyle w:val="-2"/>
        <w:spacing w:before="312"/>
        <w:rPr>
          <w:rFonts w:hint="eastAsia"/>
        </w:rPr>
      </w:pPr>
      <w:r>
        <w:rPr>
          <w:rFonts w:hint="eastAsia"/>
        </w:rPr>
        <w:t>主要财务指标</w:t>
      </w:r>
    </w:p>
    <w:p w:rsidR="0039471F" w:rsidRDefault="0039471F" w:rsidP="0039471F">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9471F" w:rsidTr="0039471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9471F" w:rsidRPr="0039471F" w:rsidRDefault="0039471F" w:rsidP="0039471F">
            <w:pPr>
              <w:jc w:val="center"/>
              <w:rPr>
                <w:b/>
              </w:rPr>
            </w:pPr>
            <w:r w:rsidRPr="0039471F">
              <w:rPr>
                <w:rFonts w:hint="eastAsia"/>
                <w:b/>
              </w:rPr>
              <w:t>主要财务指标</w:t>
            </w:r>
          </w:p>
        </w:tc>
        <w:tc>
          <w:tcPr>
            <w:tcW w:w="5538" w:type="dxa"/>
            <w:gridSpan w:val="2"/>
            <w:tcBorders>
              <w:bottom w:val="single" w:sz="4" w:space="0" w:color="auto"/>
            </w:tcBorders>
          </w:tcPr>
          <w:p w:rsidR="0039471F" w:rsidRPr="0039471F" w:rsidRDefault="0039471F" w:rsidP="0039471F">
            <w:pPr>
              <w:jc w:val="center"/>
              <w:rPr>
                <w:b/>
              </w:rPr>
            </w:pPr>
            <w:r w:rsidRPr="0039471F">
              <w:rPr>
                <w:rFonts w:hint="eastAsia"/>
                <w:b/>
              </w:rPr>
              <w:t>报告期（</w:t>
            </w:r>
            <w:r w:rsidRPr="0039471F">
              <w:rPr>
                <w:rFonts w:hint="eastAsia"/>
                <w:b/>
              </w:rPr>
              <w:t>2026</w:t>
            </w:r>
            <w:r w:rsidRPr="0039471F">
              <w:rPr>
                <w:rFonts w:hint="eastAsia"/>
                <w:b/>
              </w:rPr>
              <w:t>年</w:t>
            </w:r>
            <w:r w:rsidRPr="0039471F">
              <w:rPr>
                <w:rFonts w:hint="eastAsia"/>
                <w:b/>
              </w:rPr>
              <w:t>1</w:t>
            </w:r>
            <w:r w:rsidRPr="0039471F">
              <w:rPr>
                <w:rFonts w:hint="eastAsia"/>
                <w:b/>
              </w:rPr>
              <w:t>月</w:t>
            </w:r>
            <w:r w:rsidRPr="0039471F">
              <w:rPr>
                <w:rFonts w:hint="eastAsia"/>
                <w:b/>
              </w:rPr>
              <w:t>1</w:t>
            </w:r>
            <w:r w:rsidRPr="0039471F">
              <w:rPr>
                <w:rFonts w:hint="eastAsia"/>
                <w:b/>
              </w:rPr>
              <w:t>日－</w:t>
            </w:r>
            <w:r w:rsidRPr="0039471F">
              <w:rPr>
                <w:rFonts w:hint="eastAsia"/>
                <w:b/>
              </w:rPr>
              <w:t>2026</w:t>
            </w:r>
            <w:r w:rsidRPr="0039471F">
              <w:rPr>
                <w:rFonts w:hint="eastAsia"/>
                <w:b/>
              </w:rPr>
              <w:t>年</w:t>
            </w:r>
            <w:r w:rsidRPr="0039471F">
              <w:rPr>
                <w:rFonts w:hint="eastAsia"/>
                <w:b/>
              </w:rPr>
              <w:t>3</w:t>
            </w:r>
            <w:r w:rsidRPr="0039471F">
              <w:rPr>
                <w:rFonts w:hint="eastAsia"/>
                <w:b/>
              </w:rPr>
              <w:t>月</w:t>
            </w:r>
            <w:r w:rsidRPr="0039471F">
              <w:rPr>
                <w:rFonts w:hint="eastAsia"/>
                <w:b/>
              </w:rPr>
              <w:t>31</w:t>
            </w:r>
            <w:r w:rsidRPr="0039471F">
              <w:rPr>
                <w:rFonts w:hint="eastAsia"/>
                <w:b/>
              </w:rPr>
              <w:t>日）</w:t>
            </w:r>
          </w:p>
        </w:tc>
      </w:tr>
      <w:tr w:rsidR="0039471F" w:rsidTr="0039471F">
        <w:tc>
          <w:tcPr>
            <w:tcW w:w="2768" w:type="dxa"/>
            <w:vMerge/>
          </w:tcPr>
          <w:p w:rsidR="0039471F" w:rsidRDefault="0039471F" w:rsidP="0039471F">
            <w:pPr>
              <w:jc w:val="left"/>
            </w:pPr>
          </w:p>
        </w:tc>
        <w:tc>
          <w:tcPr>
            <w:tcW w:w="2769" w:type="dxa"/>
            <w:shd w:val="clear" w:color="auto" w:fill="BFBFBF"/>
          </w:tcPr>
          <w:p w:rsidR="0039471F" w:rsidRPr="0039471F" w:rsidRDefault="0039471F" w:rsidP="0039471F">
            <w:pPr>
              <w:jc w:val="center"/>
              <w:rPr>
                <w:b/>
              </w:rPr>
            </w:pPr>
            <w:r w:rsidRPr="0039471F">
              <w:rPr>
                <w:rFonts w:hint="eastAsia"/>
                <w:b/>
              </w:rPr>
              <w:t>南方高质量优选混合</w:t>
            </w:r>
            <w:r w:rsidRPr="0039471F">
              <w:rPr>
                <w:rFonts w:hint="eastAsia"/>
                <w:b/>
              </w:rPr>
              <w:t>A</w:t>
            </w:r>
          </w:p>
        </w:tc>
        <w:tc>
          <w:tcPr>
            <w:tcW w:w="2769" w:type="dxa"/>
            <w:shd w:val="clear" w:color="auto" w:fill="BFBFBF"/>
          </w:tcPr>
          <w:p w:rsidR="0039471F" w:rsidRPr="0039471F" w:rsidRDefault="0039471F" w:rsidP="0039471F">
            <w:pPr>
              <w:jc w:val="center"/>
              <w:rPr>
                <w:b/>
              </w:rPr>
            </w:pPr>
            <w:r w:rsidRPr="0039471F">
              <w:rPr>
                <w:rFonts w:hint="eastAsia"/>
                <w:b/>
              </w:rPr>
              <w:t>南方高质量优选混合</w:t>
            </w:r>
            <w:r w:rsidRPr="0039471F">
              <w:rPr>
                <w:rFonts w:hint="eastAsia"/>
                <w:b/>
              </w:rPr>
              <w:t>C</w:t>
            </w:r>
          </w:p>
        </w:tc>
      </w:tr>
      <w:tr w:rsidR="0039471F" w:rsidTr="0039471F">
        <w:tc>
          <w:tcPr>
            <w:tcW w:w="2768" w:type="dxa"/>
          </w:tcPr>
          <w:p w:rsidR="0039471F" w:rsidRDefault="0039471F" w:rsidP="0039471F">
            <w:pPr>
              <w:jc w:val="left"/>
            </w:pPr>
            <w:r>
              <w:rPr>
                <w:rFonts w:hint="eastAsia"/>
              </w:rPr>
              <w:t>1.</w:t>
            </w:r>
            <w:r>
              <w:rPr>
                <w:rFonts w:hint="eastAsia"/>
              </w:rPr>
              <w:t>本期已实现收益</w:t>
            </w:r>
          </w:p>
        </w:tc>
        <w:tc>
          <w:tcPr>
            <w:tcW w:w="2769" w:type="dxa"/>
          </w:tcPr>
          <w:p w:rsidR="0039471F" w:rsidRDefault="0039471F" w:rsidP="0039471F">
            <w:pPr>
              <w:jc w:val="right"/>
            </w:pPr>
            <w:r>
              <w:t>8,552,615.32</w:t>
            </w:r>
          </w:p>
        </w:tc>
        <w:tc>
          <w:tcPr>
            <w:tcW w:w="2769" w:type="dxa"/>
          </w:tcPr>
          <w:p w:rsidR="0039471F" w:rsidRDefault="0039471F" w:rsidP="0039471F">
            <w:pPr>
              <w:jc w:val="right"/>
            </w:pPr>
            <w:r>
              <w:t>743,234.69</w:t>
            </w:r>
          </w:p>
        </w:tc>
      </w:tr>
      <w:tr w:rsidR="0039471F" w:rsidTr="0039471F">
        <w:tc>
          <w:tcPr>
            <w:tcW w:w="2768" w:type="dxa"/>
          </w:tcPr>
          <w:p w:rsidR="0039471F" w:rsidRDefault="0039471F" w:rsidP="0039471F">
            <w:pPr>
              <w:jc w:val="left"/>
            </w:pPr>
            <w:r>
              <w:rPr>
                <w:rFonts w:hint="eastAsia"/>
              </w:rPr>
              <w:t>2.</w:t>
            </w:r>
            <w:r>
              <w:rPr>
                <w:rFonts w:hint="eastAsia"/>
              </w:rPr>
              <w:t>本期利润</w:t>
            </w:r>
          </w:p>
        </w:tc>
        <w:tc>
          <w:tcPr>
            <w:tcW w:w="2769" w:type="dxa"/>
          </w:tcPr>
          <w:p w:rsidR="0039471F" w:rsidRDefault="0039471F" w:rsidP="0039471F">
            <w:pPr>
              <w:jc w:val="right"/>
            </w:pPr>
            <w:r>
              <w:t>-3,015,714.27</w:t>
            </w:r>
          </w:p>
        </w:tc>
        <w:tc>
          <w:tcPr>
            <w:tcW w:w="2769" w:type="dxa"/>
          </w:tcPr>
          <w:p w:rsidR="0039471F" w:rsidRDefault="0039471F" w:rsidP="0039471F">
            <w:pPr>
              <w:jc w:val="right"/>
            </w:pPr>
            <w:r>
              <w:t>-198,680.18</w:t>
            </w:r>
          </w:p>
        </w:tc>
      </w:tr>
      <w:tr w:rsidR="0039471F" w:rsidTr="0039471F">
        <w:tc>
          <w:tcPr>
            <w:tcW w:w="2768" w:type="dxa"/>
          </w:tcPr>
          <w:p w:rsidR="0039471F" w:rsidRDefault="0039471F" w:rsidP="0039471F">
            <w:pPr>
              <w:jc w:val="left"/>
            </w:pPr>
            <w:r>
              <w:rPr>
                <w:rFonts w:hint="eastAsia"/>
              </w:rPr>
              <w:t>3.</w:t>
            </w:r>
            <w:r>
              <w:rPr>
                <w:rFonts w:hint="eastAsia"/>
              </w:rPr>
              <w:t>加权平均基金份额本期利润</w:t>
            </w:r>
          </w:p>
        </w:tc>
        <w:tc>
          <w:tcPr>
            <w:tcW w:w="2769" w:type="dxa"/>
          </w:tcPr>
          <w:p w:rsidR="0039471F" w:rsidRDefault="0039471F" w:rsidP="0039471F">
            <w:pPr>
              <w:jc w:val="right"/>
            </w:pPr>
            <w:r>
              <w:t>-0.0270</w:t>
            </w:r>
          </w:p>
        </w:tc>
        <w:tc>
          <w:tcPr>
            <w:tcW w:w="2769" w:type="dxa"/>
          </w:tcPr>
          <w:p w:rsidR="0039471F" w:rsidRDefault="0039471F" w:rsidP="0039471F">
            <w:pPr>
              <w:jc w:val="right"/>
            </w:pPr>
            <w:r>
              <w:t>-0.0190</w:t>
            </w:r>
          </w:p>
        </w:tc>
      </w:tr>
      <w:tr w:rsidR="0039471F" w:rsidTr="0039471F">
        <w:tc>
          <w:tcPr>
            <w:tcW w:w="2768" w:type="dxa"/>
          </w:tcPr>
          <w:p w:rsidR="0039471F" w:rsidRDefault="0039471F" w:rsidP="0039471F">
            <w:pPr>
              <w:jc w:val="left"/>
            </w:pPr>
            <w:r>
              <w:rPr>
                <w:rFonts w:hint="eastAsia"/>
              </w:rPr>
              <w:t>4.</w:t>
            </w:r>
            <w:r>
              <w:rPr>
                <w:rFonts w:hint="eastAsia"/>
              </w:rPr>
              <w:t>期末基金资产净值</w:t>
            </w:r>
          </w:p>
        </w:tc>
        <w:tc>
          <w:tcPr>
            <w:tcW w:w="2769" w:type="dxa"/>
          </w:tcPr>
          <w:p w:rsidR="0039471F" w:rsidRDefault="0039471F" w:rsidP="0039471F">
            <w:pPr>
              <w:jc w:val="right"/>
            </w:pPr>
            <w:r>
              <w:t>114,598,739.48</w:t>
            </w:r>
          </w:p>
        </w:tc>
        <w:tc>
          <w:tcPr>
            <w:tcW w:w="2769" w:type="dxa"/>
          </w:tcPr>
          <w:p w:rsidR="0039471F" w:rsidRDefault="0039471F" w:rsidP="0039471F">
            <w:pPr>
              <w:jc w:val="right"/>
            </w:pPr>
            <w:r>
              <w:t>10,585,754.13</w:t>
            </w:r>
          </w:p>
        </w:tc>
      </w:tr>
      <w:tr w:rsidR="0039471F" w:rsidTr="0039471F">
        <w:tc>
          <w:tcPr>
            <w:tcW w:w="2768" w:type="dxa"/>
          </w:tcPr>
          <w:p w:rsidR="0039471F" w:rsidRDefault="0039471F" w:rsidP="0039471F">
            <w:pPr>
              <w:jc w:val="left"/>
            </w:pPr>
            <w:r>
              <w:rPr>
                <w:rFonts w:hint="eastAsia"/>
              </w:rPr>
              <w:t>5.</w:t>
            </w:r>
            <w:r>
              <w:rPr>
                <w:rFonts w:hint="eastAsia"/>
              </w:rPr>
              <w:t>期末基金份额净值</w:t>
            </w:r>
          </w:p>
        </w:tc>
        <w:tc>
          <w:tcPr>
            <w:tcW w:w="2769" w:type="dxa"/>
          </w:tcPr>
          <w:p w:rsidR="0039471F" w:rsidRDefault="0039471F" w:rsidP="0039471F">
            <w:pPr>
              <w:jc w:val="right"/>
            </w:pPr>
            <w:r>
              <w:t>1.1030</w:t>
            </w:r>
          </w:p>
        </w:tc>
        <w:tc>
          <w:tcPr>
            <w:tcW w:w="2769" w:type="dxa"/>
          </w:tcPr>
          <w:p w:rsidR="0039471F" w:rsidRDefault="0039471F" w:rsidP="0039471F">
            <w:pPr>
              <w:jc w:val="right"/>
            </w:pPr>
            <w:r>
              <w:t>1.0792</w:t>
            </w:r>
          </w:p>
        </w:tc>
      </w:tr>
    </w:tbl>
    <w:p w:rsidR="0039471F" w:rsidRDefault="0039471F" w:rsidP="0039471F">
      <w:pPr>
        <w:pStyle w:val="-8"/>
        <w:rPr>
          <w:rFonts w:hint="eastAsia"/>
        </w:rPr>
      </w:pPr>
      <w:r>
        <w:rPr>
          <w:rFonts w:hint="eastAsia"/>
        </w:rPr>
        <w:t>注：基金业绩指标不包括持有人认（申）购或交易基金的各项费用，计入费用后实际收益水平要低于所列数字；</w:t>
      </w:r>
    </w:p>
    <w:p w:rsidR="0039471F" w:rsidRDefault="0039471F" w:rsidP="0039471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9471F" w:rsidRDefault="0039471F" w:rsidP="0039471F">
      <w:pPr>
        <w:pStyle w:val="-2"/>
        <w:spacing w:before="312"/>
        <w:rPr>
          <w:rFonts w:hint="eastAsia"/>
        </w:rPr>
      </w:pPr>
      <w:r>
        <w:rPr>
          <w:rFonts w:hint="eastAsia"/>
        </w:rPr>
        <w:t>基金净值表现</w:t>
      </w:r>
    </w:p>
    <w:p w:rsidR="0039471F" w:rsidRDefault="0039471F" w:rsidP="0039471F">
      <w:pPr>
        <w:pStyle w:val="-3"/>
        <w:spacing w:before="156" w:after="156"/>
        <w:rPr>
          <w:rFonts w:hint="eastAsia"/>
        </w:rPr>
      </w:pPr>
      <w:r>
        <w:rPr>
          <w:rFonts w:hint="eastAsia"/>
        </w:rPr>
        <w:t>本报告期基金份额净值增长率及其与同期业绩比较基准收益率的比较</w:t>
      </w:r>
    </w:p>
    <w:p w:rsidR="0039471F" w:rsidRDefault="0039471F" w:rsidP="0039471F">
      <w:pPr>
        <w:pStyle w:val="-"/>
        <w:ind w:firstLine="420"/>
        <w:rPr>
          <w:rFonts w:hint="eastAsia"/>
        </w:rPr>
      </w:pPr>
      <w:r>
        <w:rPr>
          <w:rFonts w:hint="eastAsia"/>
        </w:rPr>
        <w:t>南方高质量优选混合A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9471F" w:rsidTr="0039471F">
        <w:trPr>
          <w:cnfStyle w:val="100000000000" w:firstRow="1" w:lastRow="0" w:firstColumn="0" w:lastColumn="0" w:oddVBand="0" w:evenVBand="0" w:oddHBand="0" w:evenHBand="0" w:firstRowFirstColumn="0" w:firstRowLastColumn="0" w:lastRowFirstColumn="0" w:lastRowLastColumn="0"/>
        </w:trPr>
        <w:tc>
          <w:tcPr>
            <w:tcW w:w="1429" w:type="dxa"/>
          </w:tcPr>
          <w:p w:rsidR="0039471F" w:rsidRPr="0039471F" w:rsidRDefault="0039471F" w:rsidP="0039471F">
            <w:pPr>
              <w:jc w:val="center"/>
              <w:rPr>
                <w:b/>
              </w:rPr>
            </w:pPr>
            <w:r w:rsidRPr="0039471F">
              <w:rPr>
                <w:rFonts w:hint="eastAsia"/>
                <w:b/>
              </w:rPr>
              <w:t>阶段</w:t>
            </w:r>
          </w:p>
        </w:tc>
        <w:tc>
          <w:tcPr>
            <w:tcW w:w="1315" w:type="dxa"/>
          </w:tcPr>
          <w:p w:rsidR="0039471F" w:rsidRPr="0039471F" w:rsidRDefault="0039471F" w:rsidP="0039471F">
            <w:pPr>
              <w:jc w:val="center"/>
              <w:rPr>
                <w:b/>
              </w:rPr>
            </w:pPr>
            <w:r w:rsidRPr="0039471F">
              <w:rPr>
                <w:rFonts w:hint="eastAsia"/>
                <w:b/>
              </w:rPr>
              <w:t>净值增长率①</w:t>
            </w:r>
          </w:p>
        </w:tc>
        <w:tc>
          <w:tcPr>
            <w:tcW w:w="1315" w:type="dxa"/>
          </w:tcPr>
          <w:p w:rsidR="0039471F" w:rsidRPr="0039471F" w:rsidRDefault="0039471F" w:rsidP="0039471F">
            <w:pPr>
              <w:jc w:val="center"/>
              <w:rPr>
                <w:b/>
              </w:rPr>
            </w:pPr>
            <w:r w:rsidRPr="0039471F">
              <w:rPr>
                <w:rFonts w:hint="eastAsia"/>
                <w:b/>
              </w:rPr>
              <w:t>净值增长率标准差②</w:t>
            </w:r>
          </w:p>
        </w:tc>
        <w:tc>
          <w:tcPr>
            <w:tcW w:w="1315" w:type="dxa"/>
          </w:tcPr>
          <w:p w:rsidR="0039471F" w:rsidRPr="0039471F" w:rsidRDefault="0039471F" w:rsidP="0039471F">
            <w:pPr>
              <w:jc w:val="center"/>
              <w:rPr>
                <w:b/>
              </w:rPr>
            </w:pPr>
            <w:r w:rsidRPr="0039471F">
              <w:rPr>
                <w:rFonts w:hint="eastAsia"/>
                <w:b/>
              </w:rPr>
              <w:t>业绩比较基准收益率③</w:t>
            </w:r>
          </w:p>
        </w:tc>
        <w:tc>
          <w:tcPr>
            <w:tcW w:w="1315" w:type="dxa"/>
          </w:tcPr>
          <w:p w:rsidR="0039471F" w:rsidRPr="0039471F" w:rsidRDefault="0039471F" w:rsidP="0039471F">
            <w:pPr>
              <w:jc w:val="center"/>
              <w:rPr>
                <w:b/>
              </w:rPr>
            </w:pPr>
            <w:r w:rsidRPr="0039471F">
              <w:rPr>
                <w:rFonts w:hint="eastAsia"/>
                <w:b/>
              </w:rPr>
              <w:t>业绩比较基准收益率标准差④</w:t>
            </w:r>
          </w:p>
        </w:tc>
        <w:tc>
          <w:tcPr>
            <w:tcW w:w="907" w:type="dxa"/>
          </w:tcPr>
          <w:p w:rsidR="0039471F" w:rsidRPr="0039471F" w:rsidRDefault="0039471F" w:rsidP="0039471F">
            <w:pPr>
              <w:jc w:val="center"/>
              <w:rPr>
                <w:b/>
              </w:rPr>
            </w:pPr>
            <w:r w:rsidRPr="0039471F">
              <w:rPr>
                <w:rFonts w:hint="eastAsia"/>
                <w:b/>
              </w:rPr>
              <w:t>①</w:t>
            </w:r>
            <w:r w:rsidRPr="0039471F">
              <w:rPr>
                <w:rFonts w:hint="eastAsia"/>
                <w:b/>
              </w:rPr>
              <w:t>-</w:t>
            </w:r>
            <w:r w:rsidRPr="0039471F">
              <w:rPr>
                <w:rFonts w:hint="eastAsia"/>
                <w:b/>
              </w:rPr>
              <w:t>③</w:t>
            </w:r>
          </w:p>
        </w:tc>
        <w:tc>
          <w:tcPr>
            <w:tcW w:w="907" w:type="dxa"/>
          </w:tcPr>
          <w:p w:rsidR="0039471F" w:rsidRPr="0039471F" w:rsidRDefault="0039471F" w:rsidP="0039471F">
            <w:pPr>
              <w:jc w:val="center"/>
              <w:rPr>
                <w:b/>
              </w:rPr>
            </w:pPr>
            <w:r w:rsidRPr="0039471F">
              <w:rPr>
                <w:rFonts w:hint="eastAsia"/>
                <w:b/>
              </w:rPr>
              <w:t>②</w:t>
            </w:r>
            <w:r w:rsidRPr="0039471F">
              <w:rPr>
                <w:rFonts w:hint="eastAsia"/>
                <w:b/>
              </w:rPr>
              <w:t>-</w:t>
            </w:r>
            <w:r w:rsidRPr="0039471F">
              <w:rPr>
                <w:rFonts w:hint="eastAsia"/>
                <w:b/>
              </w:rPr>
              <w:t>④</w:t>
            </w:r>
          </w:p>
        </w:tc>
      </w:tr>
      <w:tr w:rsidR="0039471F" w:rsidTr="0039471F">
        <w:tc>
          <w:tcPr>
            <w:tcW w:w="1429" w:type="dxa"/>
          </w:tcPr>
          <w:p w:rsidR="0039471F" w:rsidRDefault="0039471F" w:rsidP="0039471F">
            <w:pPr>
              <w:jc w:val="left"/>
            </w:pPr>
            <w:r>
              <w:rPr>
                <w:rFonts w:hint="eastAsia"/>
              </w:rPr>
              <w:t>过去三个月</w:t>
            </w:r>
          </w:p>
        </w:tc>
        <w:tc>
          <w:tcPr>
            <w:tcW w:w="1315" w:type="dxa"/>
          </w:tcPr>
          <w:p w:rsidR="0039471F" w:rsidRDefault="0039471F" w:rsidP="0039471F">
            <w:pPr>
              <w:jc w:val="right"/>
            </w:pPr>
            <w:r>
              <w:t>-3.15%</w:t>
            </w:r>
          </w:p>
        </w:tc>
        <w:tc>
          <w:tcPr>
            <w:tcW w:w="1315" w:type="dxa"/>
          </w:tcPr>
          <w:p w:rsidR="0039471F" w:rsidRDefault="0039471F" w:rsidP="0039471F">
            <w:pPr>
              <w:jc w:val="right"/>
            </w:pPr>
            <w:r>
              <w:t>1.12%</w:t>
            </w:r>
          </w:p>
        </w:tc>
        <w:tc>
          <w:tcPr>
            <w:tcW w:w="1315" w:type="dxa"/>
          </w:tcPr>
          <w:p w:rsidR="0039471F" w:rsidRDefault="0039471F" w:rsidP="0039471F">
            <w:pPr>
              <w:jc w:val="right"/>
            </w:pPr>
            <w:r>
              <w:t>-2.72%</w:t>
            </w:r>
          </w:p>
        </w:tc>
        <w:tc>
          <w:tcPr>
            <w:tcW w:w="1315" w:type="dxa"/>
          </w:tcPr>
          <w:p w:rsidR="0039471F" w:rsidRDefault="0039471F" w:rsidP="0039471F">
            <w:pPr>
              <w:jc w:val="right"/>
            </w:pPr>
            <w:r>
              <w:t>0.69%</w:t>
            </w:r>
          </w:p>
        </w:tc>
        <w:tc>
          <w:tcPr>
            <w:tcW w:w="907" w:type="dxa"/>
          </w:tcPr>
          <w:p w:rsidR="0039471F" w:rsidRDefault="0039471F" w:rsidP="0039471F">
            <w:pPr>
              <w:jc w:val="right"/>
            </w:pPr>
            <w:r>
              <w:t>-0.43%</w:t>
            </w:r>
          </w:p>
        </w:tc>
        <w:tc>
          <w:tcPr>
            <w:tcW w:w="907" w:type="dxa"/>
          </w:tcPr>
          <w:p w:rsidR="0039471F" w:rsidRDefault="0039471F" w:rsidP="0039471F">
            <w:pPr>
              <w:jc w:val="right"/>
            </w:pPr>
            <w:r>
              <w:t>0.43%</w:t>
            </w:r>
          </w:p>
        </w:tc>
      </w:tr>
      <w:tr w:rsidR="0039471F" w:rsidTr="0039471F">
        <w:tc>
          <w:tcPr>
            <w:tcW w:w="1429" w:type="dxa"/>
          </w:tcPr>
          <w:p w:rsidR="0039471F" w:rsidRDefault="0039471F" w:rsidP="0039471F">
            <w:pPr>
              <w:jc w:val="left"/>
            </w:pPr>
            <w:r>
              <w:rPr>
                <w:rFonts w:hint="eastAsia"/>
              </w:rPr>
              <w:t>过去六个月</w:t>
            </w:r>
          </w:p>
        </w:tc>
        <w:tc>
          <w:tcPr>
            <w:tcW w:w="1315" w:type="dxa"/>
          </w:tcPr>
          <w:p w:rsidR="0039471F" w:rsidRDefault="0039471F" w:rsidP="0039471F">
            <w:pPr>
              <w:jc w:val="right"/>
            </w:pPr>
            <w:r>
              <w:t>-3.09%</w:t>
            </w:r>
          </w:p>
        </w:tc>
        <w:tc>
          <w:tcPr>
            <w:tcW w:w="1315" w:type="dxa"/>
          </w:tcPr>
          <w:p w:rsidR="0039471F" w:rsidRDefault="0039471F" w:rsidP="0039471F">
            <w:pPr>
              <w:jc w:val="right"/>
            </w:pPr>
            <w:r>
              <w:t>1.00%</w:t>
            </w:r>
          </w:p>
        </w:tc>
        <w:tc>
          <w:tcPr>
            <w:tcW w:w="1315" w:type="dxa"/>
          </w:tcPr>
          <w:p w:rsidR="0039471F" w:rsidRDefault="0039471F" w:rsidP="0039471F">
            <w:pPr>
              <w:jc w:val="right"/>
            </w:pPr>
            <w:r>
              <w:t>-3.47%</w:t>
            </w:r>
          </w:p>
        </w:tc>
        <w:tc>
          <w:tcPr>
            <w:tcW w:w="1315" w:type="dxa"/>
          </w:tcPr>
          <w:p w:rsidR="0039471F" w:rsidRDefault="0039471F" w:rsidP="0039471F">
            <w:pPr>
              <w:jc w:val="right"/>
            </w:pPr>
            <w:r>
              <w:t>0.66%</w:t>
            </w:r>
          </w:p>
        </w:tc>
        <w:tc>
          <w:tcPr>
            <w:tcW w:w="907" w:type="dxa"/>
          </w:tcPr>
          <w:p w:rsidR="0039471F" w:rsidRDefault="0039471F" w:rsidP="0039471F">
            <w:pPr>
              <w:jc w:val="right"/>
            </w:pPr>
            <w:r>
              <w:t>0.38%</w:t>
            </w:r>
          </w:p>
        </w:tc>
        <w:tc>
          <w:tcPr>
            <w:tcW w:w="907" w:type="dxa"/>
          </w:tcPr>
          <w:p w:rsidR="0039471F" w:rsidRDefault="0039471F" w:rsidP="0039471F">
            <w:pPr>
              <w:jc w:val="right"/>
            </w:pPr>
            <w:r>
              <w:t>0.34%</w:t>
            </w:r>
          </w:p>
        </w:tc>
      </w:tr>
      <w:tr w:rsidR="0039471F" w:rsidTr="0039471F">
        <w:tc>
          <w:tcPr>
            <w:tcW w:w="1429" w:type="dxa"/>
          </w:tcPr>
          <w:p w:rsidR="0039471F" w:rsidRDefault="0039471F" w:rsidP="0039471F">
            <w:pPr>
              <w:jc w:val="left"/>
            </w:pPr>
            <w:r>
              <w:rPr>
                <w:rFonts w:hint="eastAsia"/>
              </w:rPr>
              <w:t>过去一年</w:t>
            </w:r>
          </w:p>
        </w:tc>
        <w:tc>
          <w:tcPr>
            <w:tcW w:w="1315" w:type="dxa"/>
          </w:tcPr>
          <w:p w:rsidR="0039471F" w:rsidRDefault="0039471F" w:rsidP="0039471F">
            <w:pPr>
              <w:jc w:val="right"/>
            </w:pPr>
            <w:r>
              <w:t>12.63%</w:t>
            </w:r>
          </w:p>
        </w:tc>
        <w:tc>
          <w:tcPr>
            <w:tcW w:w="1315" w:type="dxa"/>
          </w:tcPr>
          <w:p w:rsidR="0039471F" w:rsidRDefault="0039471F" w:rsidP="0039471F">
            <w:pPr>
              <w:jc w:val="right"/>
            </w:pPr>
            <w:r>
              <w:t>1.00%</w:t>
            </w:r>
          </w:p>
        </w:tc>
        <w:tc>
          <w:tcPr>
            <w:tcW w:w="1315" w:type="dxa"/>
          </w:tcPr>
          <w:p w:rsidR="0039471F" w:rsidRDefault="0039471F" w:rsidP="0039471F">
            <w:pPr>
              <w:jc w:val="right"/>
            </w:pPr>
            <w:r>
              <w:t>9.72%</w:t>
            </w:r>
          </w:p>
        </w:tc>
        <w:tc>
          <w:tcPr>
            <w:tcW w:w="1315" w:type="dxa"/>
          </w:tcPr>
          <w:p w:rsidR="0039471F" w:rsidRDefault="0039471F" w:rsidP="0039471F">
            <w:pPr>
              <w:jc w:val="right"/>
            </w:pPr>
            <w:r>
              <w:t>0.69%</w:t>
            </w:r>
          </w:p>
        </w:tc>
        <w:tc>
          <w:tcPr>
            <w:tcW w:w="907" w:type="dxa"/>
          </w:tcPr>
          <w:p w:rsidR="0039471F" w:rsidRDefault="0039471F" w:rsidP="0039471F">
            <w:pPr>
              <w:jc w:val="right"/>
            </w:pPr>
            <w:r>
              <w:t>2.91%</w:t>
            </w:r>
          </w:p>
        </w:tc>
        <w:tc>
          <w:tcPr>
            <w:tcW w:w="907" w:type="dxa"/>
          </w:tcPr>
          <w:p w:rsidR="0039471F" w:rsidRDefault="0039471F" w:rsidP="0039471F">
            <w:pPr>
              <w:jc w:val="right"/>
            </w:pPr>
            <w:r>
              <w:t>0.31%</w:t>
            </w:r>
          </w:p>
        </w:tc>
      </w:tr>
      <w:tr w:rsidR="0039471F" w:rsidTr="0039471F">
        <w:tc>
          <w:tcPr>
            <w:tcW w:w="1429" w:type="dxa"/>
          </w:tcPr>
          <w:p w:rsidR="0039471F" w:rsidRDefault="0039471F" w:rsidP="0039471F">
            <w:pPr>
              <w:jc w:val="left"/>
            </w:pPr>
            <w:r>
              <w:rPr>
                <w:rFonts w:hint="eastAsia"/>
              </w:rPr>
              <w:t>过去三年</w:t>
            </w:r>
          </w:p>
        </w:tc>
        <w:tc>
          <w:tcPr>
            <w:tcW w:w="1315" w:type="dxa"/>
          </w:tcPr>
          <w:p w:rsidR="0039471F" w:rsidRDefault="0039471F" w:rsidP="0039471F">
            <w:pPr>
              <w:jc w:val="right"/>
            </w:pPr>
            <w:r>
              <w:t>8.49%</w:t>
            </w:r>
          </w:p>
        </w:tc>
        <w:tc>
          <w:tcPr>
            <w:tcW w:w="1315" w:type="dxa"/>
          </w:tcPr>
          <w:p w:rsidR="0039471F" w:rsidRDefault="0039471F" w:rsidP="0039471F">
            <w:pPr>
              <w:jc w:val="right"/>
            </w:pPr>
            <w:r>
              <w:t>1.08%</w:t>
            </w:r>
          </w:p>
        </w:tc>
        <w:tc>
          <w:tcPr>
            <w:tcW w:w="1315" w:type="dxa"/>
          </w:tcPr>
          <w:p w:rsidR="0039471F" w:rsidRDefault="0039471F" w:rsidP="0039471F">
            <w:pPr>
              <w:jc w:val="right"/>
            </w:pPr>
            <w:r>
              <w:t>13.38%</w:t>
            </w:r>
          </w:p>
        </w:tc>
        <w:tc>
          <w:tcPr>
            <w:tcW w:w="1315" w:type="dxa"/>
          </w:tcPr>
          <w:p w:rsidR="0039471F" w:rsidRDefault="0039471F" w:rsidP="0039471F">
            <w:pPr>
              <w:jc w:val="right"/>
            </w:pPr>
            <w:r>
              <w:t>0.73%</w:t>
            </w:r>
          </w:p>
        </w:tc>
        <w:tc>
          <w:tcPr>
            <w:tcW w:w="907" w:type="dxa"/>
          </w:tcPr>
          <w:p w:rsidR="0039471F" w:rsidRDefault="0039471F" w:rsidP="0039471F">
            <w:pPr>
              <w:jc w:val="right"/>
            </w:pPr>
            <w:r>
              <w:t>-4.89%</w:t>
            </w:r>
          </w:p>
        </w:tc>
        <w:tc>
          <w:tcPr>
            <w:tcW w:w="907" w:type="dxa"/>
          </w:tcPr>
          <w:p w:rsidR="0039471F" w:rsidRDefault="0039471F" w:rsidP="0039471F">
            <w:pPr>
              <w:jc w:val="right"/>
            </w:pPr>
            <w:r>
              <w:t>0.35%</w:t>
            </w:r>
          </w:p>
        </w:tc>
      </w:tr>
      <w:tr w:rsidR="0039471F" w:rsidTr="0039471F">
        <w:tc>
          <w:tcPr>
            <w:tcW w:w="1429" w:type="dxa"/>
          </w:tcPr>
          <w:p w:rsidR="0039471F" w:rsidRDefault="0039471F" w:rsidP="0039471F">
            <w:pPr>
              <w:jc w:val="left"/>
            </w:pPr>
            <w:r>
              <w:rPr>
                <w:rFonts w:hint="eastAsia"/>
              </w:rPr>
              <w:t>自基金合同生效起至今</w:t>
            </w:r>
          </w:p>
        </w:tc>
        <w:tc>
          <w:tcPr>
            <w:tcW w:w="1315" w:type="dxa"/>
          </w:tcPr>
          <w:p w:rsidR="0039471F" w:rsidRDefault="0039471F" w:rsidP="0039471F">
            <w:pPr>
              <w:jc w:val="right"/>
            </w:pPr>
            <w:r>
              <w:t>10.30%</w:t>
            </w:r>
          </w:p>
        </w:tc>
        <w:tc>
          <w:tcPr>
            <w:tcW w:w="1315" w:type="dxa"/>
          </w:tcPr>
          <w:p w:rsidR="0039471F" w:rsidRDefault="0039471F" w:rsidP="0039471F">
            <w:pPr>
              <w:jc w:val="right"/>
            </w:pPr>
            <w:r>
              <w:t>1.00%</w:t>
            </w:r>
          </w:p>
        </w:tc>
        <w:tc>
          <w:tcPr>
            <w:tcW w:w="1315" w:type="dxa"/>
          </w:tcPr>
          <w:p w:rsidR="0039471F" w:rsidRDefault="0039471F" w:rsidP="0039471F">
            <w:pPr>
              <w:jc w:val="right"/>
            </w:pPr>
            <w:r>
              <w:t>12.69%</w:t>
            </w:r>
          </w:p>
        </w:tc>
        <w:tc>
          <w:tcPr>
            <w:tcW w:w="1315" w:type="dxa"/>
          </w:tcPr>
          <w:p w:rsidR="0039471F" w:rsidRDefault="0039471F" w:rsidP="0039471F">
            <w:pPr>
              <w:jc w:val="right"/>
            </w:pPr>
            <w:r>
              <w:t>0.74%</w:t>
            </w:r>
          </w:p>
        </w:tc>
        <w:tc>
          <w:tcPr>
            <w:tcW w:w="907" w:type="dxa"/>
          </w:tcPr>
          <w:p w:rsidR="0039471F" w:rsidRDefault="0039471F" w:rsidP="0039471F">
            <w:pPr>
              <w:jc w:val="right"/>
            </w:pPr>
            <w:r>
              <w:t>-2.39%</w:t>
            </w:r>
          </w:p>
        </w:tc>
        <w:tc>
          <w:tcPr>
            <w:tcW w:w="907" w:type="dxa"/>
          </w:tcPr>
          <w:p w:rsidR="0039471F" w:rsidRDefault="0039471F" w:rsidP="0039471F">
            <w:pPr>
              <w:jc w:val="right"/>
            </w:pPr>
            <w:r>
              <w:t>0.26%</w:t>
            </w:r>
          </w:p>
        </w:tc>
      </w:tr>
    </w:tbl>
    <w:p w:rsidR="0039471F" w:rsidRDefault="0039471F" w:rsidP="0039471F">
      <w:pPr>
        <w:pStyle w:val="-"/>
        <w:ind w:firstLine="420"/>
        <w:rPr>
          <w:rFonts w:hint="eastAsia"/>
        </w:rPr>
      </w:pPr>
      <w:r>
        <w:rPr>
          <w:rFonts w:hint="eastAsia"/>
        </w:rPr>
        <w:t>南方高质量优选混合C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9471F" w:rsidTr="0039471F">
        <w:trPr>
          <w:cnfStyle w:val="100000000000" w:firstRow="1" w:lastRow="0" w:firstColumn="0" w:lastColumn="0" w:oddVBand="0" w:evenVBand="0" w:oddHBand="0" w:evenHBand="0" w:firstRowFirstColumn="0" w:firstRowLastColumn="0" w:lastRowFirstColumn="0" w:lastRowLastColumn="0"/>
        </w:trPr>
        <w:tc>
          <w:tcPr>
            <w:tcW w:w="1429" w:type="dxa"/>
          </w:tcPr>
          <w:p w:rsidR="0039471F" w:rsidRPr="0039471F" w:rsidRDefault="0039471F" w:rsidP="0039471F">
            <w:pPr>
              <w:jc w:val="center"/>
              <w:rPr>
                <w:b/>
              </w:rPr>
            </w:pPr>
            <w:r w:rsidRPr="0039471F">
              <w:rPr>
                <w:rFonts w:hint="eastAsia"/>
                <w:b/>
              </w:rPr>
              <w:t>阶段</w:t>
            </w:r>
          </w:p>
        </w:tc>
        <w:tc>
          <w:tcPr>
            <w:tcW w:w="1315" w:type="dxa"/>
          </w:tcPr>
          <w:p w:rsidR="0039471F" w:rsidRPr="0039471F" w:rsidRDefault="0039471F" w:rsidP="0039471F">
            <w:pPr>
              <w:jc w:val="center"/>
              <w:rPr>
                <w:b/>
              </w:rPr>
            </w:pPr>
            <w:r w:rsidRPr="0039471F">
              <w:rPr>
                <w:rFonts w:hint="eastAsia"/>
                <w:b/>
              </w:rPr>
              <w:t>净值增长率①</w:t>
            </w:r>
          </w:p>
        </w:tc>
        <w:tc>
          <w:tcPr>
            <w:tcW w:w="1315" w:type="dxa"/>
          </w:tcPr>
          <w:p w:rsidR="0039471F" w:rsidRPr="0039471F" w:rsidRDefault="0039471F" w:rsidP="0039471F">
            <w:pPr>
              <w:jc w:val="center"/>
              <w:rPr>
                <w:b/>
              </w:rPr>
            </w:pPr>
            <w:r w:rsidRPr="0039471F">
              <w:rPr>
                <w:rFonts w:hint="eastAsia"/>
                <w:b/>
              </w:rPr>
              <w:t>净值增长率标准差②</w:t>
            </w:r>
          </w:p>
        </w:tc>
        <w:tc>
          <w:tcPr>
            <w:tcW w:w="1315" w:type="dxa"/>
          </w:tcPr>
          <w:p w:rsidR="0039471F" w:rsidRPr="0039471F" w:rsidRDefault="0039471F" w:rsidP="0039471F">
            <w:pPr>
              <w:jc w:val="center"/>
              <w:rPr>
                <w:b/>
              </w:rPr>
            </w:pPr>
            <w:r w:rsidRPr="0039471F">
              <w:rPr>
                <w:rFonts w:hint="eastAsia"/>
                <w:b/>
              </w:rPr>
              <w:t>业绩比较基准收益率③</w:t>
            </w:r>
          </w:p>
        </w:tc>
        <w:tc>
          <w:tcPr>
            <w:tcW w:w="1315" w:type="dxa"/>
          </w:tcPr>
          <w:p w:rsidR="0039471F" w:rsidRPr="0039471F" w:rsidRDefault="0039471F" w:rsidP="0039471F">
            <w:pPr>
              <w:jc w:val="center"/>
              <w:rPr>
                <w:b/>
              </w:rPr>
            </w:pPr>
            <w:r w:rsidRPr="0039471F">
              <w:rPr>
                <w:rFonts w:hint="eastAsia"/>
                <w:b/>
              </w:rPr>
              <w:t>业绩比较基准收益率标准差④</w:t>
            </w:r>
          </w:p>
        </w:tc>
        <w:tc>
          <w:tcPr>
            <w:tcW w:w="907" w:type="dxa"/>
          </w:tcPr>
          <w:p w:rsidR="0039471F" w:rsidRPr="0039471F" w:rsidRDefault="0039471F" w:rsidP="0039471F">
            <w:pPr>
              <w:jc w:val="center"/>
              <w:rPr>
                <w:b/>
              </w:rPr>
            </w:pPr>
            <w:r w:rsidRPr="0039471F">
              <w:rPr>
                <w:rFonts w:hint="eastAsia"/>
                <w:b/>
              </w:rPr>
              <w:t>①</w:t>
            </w:r>
            <w:r w:rsidRPr="0039471F">
              <w:rPr>
                <w:rFonts w:hint="eastAsia"/>
                <w:b/>
              </w:rPr>
              <w:t>-</w:t>
            </w:r>
            <w:r w:rsidRPr="0039471F">
              <w:rPr>
                <w:rFonts w:hint="eastAsia"/>
                <w:b/>
              </w:rPr>
              <w:t>③</w:t>
            </w:r>
          </w:p>
        </w:tc>
        <w:tc>
          <w:tcPr>
            <w:tcW w:w="907" w:type="dxa"/>
          </w:tcPr>
          <w:p w:rsidR="0039471F" w:rsidRPr="0039471F" w:rsidRDefault="0039471F" w:rsidP="0039471F">
            <w:pPr>
              <w:jc w:val="center"/>
              <w:rPr>
                <w:b/>
              </w:rPr>
            </w:pPr>
            <w:r w:rsidRPr="0039471F">
              <w:rPr>
                <w:rFonts w:hint="eastAsia"/>
                <w:b/>
              </w:rPr>
              <w:t>②</w:t>
            </w:r>
            <w:r w:rsidRPr="0039471F">
              <w:rPr>
                <w:rFonts w:hint="eastAsia"/>
                <w:b/>
              </w:rPr>
              <w:t>-</w:t>
            </w:r>
            <w:r w:rsidRPr="0039471F">
              <w:rPr>
                <w:rFonts w:hint="eastAsia"/>
                <w:b/>
              </w:rPr>
              <w:t>④</w:t>
            </w:r>
          </w:p>
        </w:tc>
      </w:tr>
      <w:tr w:rsidR="0039471F" w:rsidTr="0039471F">
        <w:tc>
          <w:tcPr>
            <w:tcW w:w="1429" w:type="dxa"/>
          </w:tcPr>
          <w:p w:rsidR="0039471F" w:rsidRDefault="0039471F" w:rsidP="0039471F">
            <w:pPr>
              <w:jc w:val="left"/>
            </w:pPr>
            <w:r>
              <w:rPr>
                <w:rFonts w:hint="eastAsia"/>
              </w:rPr>
              <w:t>过去三个月</w:t>
            </w:r>
          </w:p>
        </w:tc>
        <w:tc>
          <w:tcPr>
            <w:tcW w:w="1315" w:type="dxa"/>
          </w:tcPr>
          <w:p w:rsidR="0039471F" w:rsidRDefault="0039471F" w:rsidP="0039471F">
            <w:pPr>
              <w:jc w:val="right"/>
            </w:pPr>
            <w:r>
              <w:t>-3.29%</w:t>
            </w:r>
          </w:p>
        </w:tc>
        <w:tc>
          <w:tcPr>
            <w:tcW w:w="1315" w:type="dxa"/>
          </w:tcPr>
          <w:p w:rsidR="0039471F" w:rsidRDefault="0039471F" w:rsidP="0039471F">
            <w:pPr>
              <w:jc w:val="right"/>
            </w:pPr>
            <w:r>
              <w:t>1.12%</w:t>
            </w:r>
          </w:p>
        </w:tc>
        <w:tc>
          <w:tcPr>
            <w:tcW w:w="1315" w:type="dxa"/>
          </w:tcPr>
          <w:p w:rsidR="0039471F" w:rsidRDefault="0039471F" w:rsidP="0039471F">
            <w:pPr>
              <w:jc w:val="right"/>
            </w:pPr>
            <w:r>
              <w:t>-2.72%</w:t>
            </w:r>
          </w:p>
        </w:tc>
        <w:tc>
          <w:tcPr>
            <w:tcW w:w="1315" w:type="dxa"/>
          </w:tcPr>
          <w:p w:rsidR="0039471F" w:rsidRDefault="0039471F" w:rsidP="0039471F">
            <w:pPr>
              <w:jc w:val="right"/>
            </w:pPr>
            <w:r>
              <w:t>0.69%</w:t>
            </w:r>
          </w:p>
        </w:tc>
        <w:tc>
          <w:tcPr>
            <w:tcW w:w="907" w:type="dxa"/>
          </w:tcPr>
          <w:p w:rsidR="0039471F" w:rsidRDefault="0039471F" w:rsidP="0039471F">
            <w:pPr>
              <w:jc w:val="right"/>
            </w:pPr>
            <w:r>
              <w:t>-0.57%</w:t>
            </w:r>
          </w:p>
        </w:tc>
        <w:tc>
          <w:tcPr>
            <w:tcW w:w="907" w:type="dxa"/>
          </w:tcPr>
          <w:p w:rsidR="0039471F" w:rsidRDefault="0039471F" w:rsidP="0039471F">
            <w:pPr>
              <w:jc w:val="right"/>
            </w:pPr>
            <w:r>
              <w:t>0.43%</w:t>
            </w:r>
          </w:p>
        </w:tc>
      </w:tr>
      <w:tr w:rsidR="0039471F" w:rsidTr="0039471F">
        <w:tc>
          <w:tcPr>
            <w:tcW w:w="1429" w:type="dxa"/>
          </w:tcPr>
          <w:p w:rsidR="0039471F" w:rsidRDefault="0039471F" w:rsidP="0039471F">
            <w:pPr>
              <w:jc w:val="left"/>
            </w:pPr>
            <w:r>
              <w:rPr>
                <w:rFonts w:hint="eastAsia"/>
              </w:rPr>
              <w:t>过去六个月</w:t>
            </w:r>
          </w:p>
        </w:tc>
        <w:tc>
          <w:tcPr>
            <w:tcW w:w="1315" w:type="dxa"/>
          </w:tcPr>
          <w:p w:rsidR="0039471F" w:rsidRDefault="0039471F" w:rsidP="0039471F">
            <w:pPr>
              <w:jc w:val="right"/>
            </w:pPr>
            <w:r>
              <w:t>-3.38%</w:t>
            </w:r>
          </w:p>
        </w:tc>
        <w:tc>
          <w:tcPr>
            <w:tcW w:w="1315" w:type="dxa"/>
          </w:tcPr>
          <w:p w:rsidR="0039471F" w:rsidRDefault="0039471F" w:rsidP="0039471F">
            <w:pPr>
              <w:jc w:val="right"/>
            </w:pPr>
            <w:r>
              <w:t>0.99%</w:t>
            </w:r>
          </w:p>
        </w:tc>
        <w:tc>
          <w:tcPr>
            <w:tcW w:w="1315" w:type="dxa"/>
          </w:tcPr>
          <w:p w:rsidR="0039471F" w:rsidRDefault="0039471F" w:rsidP="0039471F">
            <w:pPr>
              <w:jc w:val="right"/>
            </w:pPr>
            <w:r>
              <w:t>-3.47%</w:t>
            </w:r>
          </w:p>
        </w:tc>
        <w:tc>
          <w:tcPr>
            <w:tcW w:w="1315" w:type="dxa"/>
          </w:tcPr>
          <w:p w:rsidR="0039471F" w:rsidRDefault="0039471F" w:rsidP="0039471F">
            <w:pPr>
              <w:jc w:val="right"/>
            </w:pPr>
            <w:r>
              <w:t>0.66%</w:t>
            </w:r>
          </w:p>
        </w:tc>
        <w:tc>
          <w:tcPr>
            <w:tcW w:w="907" w:type="dxa"/>
          </w:tcPr>
          <w:p w:rsidR="0039471F" w:rsidRDefault="0039471F" w:rsidP="0039471F">
            <w:pPr>
              <w:jc w:val="right"/>
            </w:pPr>
            <w:r>
              <w:t>0.09%</w:t>
            </w:r>
          </w:p>
        </w:tc>
        <w:tc>
          <w:tcPr>
            <w:tcW w:w="907" w:type="dxa"/>
          </w:tcPr>
          <w:p w:rsidR="0039471F" w:rsidRDefault="0039471F" w:rsidP="0039471F">
            <w:pPr>
              <w:jc w:val="right"/>
            </w:pPr>
            <w:r>
              <w:t>0.33%</w:t>
            </w:r>
          </w:p>
        </w:tc>
      </w:tr>
      <w:tr w:rsidR="0039471F" w:rsidTr="0039471F">
        <w:tc>
          <w:tcPr>
            <w:tcW w:w="1429" w:type="dxa"/>
          </w:tcPr>
          <w:p w:rsidR="0039471F" w:rsidRDefault="0039471F" w:rsidP="0039471F">
            <w:pPr>
              <w:jc w:val="left"/>
            </w:pPr>
            <w:r>
              <w:rPr>
                <w:rFonts w:hint="eastAsia"/>
              </w:rPr>
              <w:t>过去一年</w:t>
            </w:r>
          </w:p>
        </w:tc>
        <w:tc>
          <w:tcPr>
            <w:tcW w:w="1315" w:type="dxa"/>
          </w:tcPr>
          <w:p w:rsidR="0039471F" w:rsidRDefault="0039471F" w:rsidP="0039471F">
            <w:pPr>
              <w:jc w:val="right"/>
            </w:pPr>
            <w:r>
              <w:t>11.96%</w:t>
            </w:r>
          </w:p>
        </w:tc>
        <w:tc>
          <w:tcPr>
            <w:tcW w:w="1315" w:type="dxa"/>
          </w:tcPr>
          <w:p w:rsidR="0039471F" w:rsidRDefault="0039471F" w:rsidP="0039471F">
            <w:pPr>
              <w:jc w:val="right"/>
            </w:pPr>
            <w:r>
              <w:t>1.00%</w:t>
            </w:r>
          </w:p>
        </w:tc>
        <w:tc>
          <w:tcPr>
            <w:tcW w:w="1315" w:type="dxa"/>
          </w:tcPr>
          <w:p w:rsidR="0039471F" w:rsidRDefault="0039471F" w:rsidP="0039471F">
            <w:pPr>
              <w:jc w:val="right"/>
            </w:pPr>
            <w:r>
              <w:t>9.72%</w:t>
            </w:r>
          </w:p>
        </w:tc>
        <w:tc>
          <w:tcPr>
            <w:tcW w:w="1315" w:type="dxa"/>
          </w:tcPr>
          <w:p w:rsidR="0039471F" w:rsidRDefault="0039471F" w:rsidP="0039471F">
            <w:pPr>
              <w:jc w:val="right"/>
            </w:pPr>
            <w:r>
              <w:t>0.69%</w:t>
            </w:r>
          </w:p>
        </w:tc>
        <w:tc>
          <w:tcPr>
            <w:tcW w:w="907" w:type="dxa"/>
          </w:tcPr>
          <w:p w:rsidR="0039471F" w:rsidRDefault="0039471F" w:rsidP="0039471F">
            <w:pPr>
              <w:jc w:val="right"/>
            </w:pPr>
            <w:r>
              <w:t>2.24%</w:t>
            </w:r>
          </w:p>
        </w:tc>
        <w:tc>
          <w:tcPr>
            <w:tcW w:w="907" w:type="dxa"/>
          </w:tcPr>
          <w:p w:rsidR="0039471F" w:rsidRDefault="0039471F" w:rsidP="0039471F">
            <w:pPr>
              <w:jc w:val="right"/>
            </w:pPr>
            <w:r>
              <w:t>0.31%</w:t>
            </w:r>
          </w:p>
        </w:tc>
      </w:tr>
      <w:tr w:rsidR="0039471F" w:rsidTr="0039471F">
        <w:tc>
          <w:tcPr>
            <w:tcW w:w="1429" w:type="dxa"/>
          </w:tcPr>
          <w:p w:rsidR="0039471F" w:rsidRDefault="0039471F" w:rsidP="0039471F">
            <w:pPr>
              <w:jc w:val="left"/>
            </w:pPr>
            <w:r>
              <w:rPr>
                <w:rFonts w:hint="eastAsia"/>
              </w:rPr>
              <w:lastRenderedPageBreak/>
              <w:t>过去三年</w:t>
            </w:r>
          </w:p>
        </w:tc>
        <w:tc>
          <w:tcPr>
            <w:tcW w:w="1315" w:type="dxa"/>
          </w:tcPr>
          <w:p w:rsidR="0039471F" w:rsidRDefault="0039471F" w:rsidP="0039471F">
            <w:pPr>
              <w:jc w:val="right"/>
            </w:pPr>
            <w:r>
              <w:t>6.52%</w:t>
            </w:r>
          </w:p>
        </w:tc>
        <w:tc>
          <w:tcPr>
            <w:tcW w:w="1315" w:type="dxa"/>
          </w:tcPr>
          <w:p w:rsidR="0039471F" w:rsidRDefault="0039471F" w:rsidP="0039471F">
            <w:pPr>
              <w:jc w:val="right"/>
            </w:pPr>
            <w:r>
              <w:t>1.08%</w:t>
            </w:r>
          </w:p>
        </w:tc>
        <w:tc>
          <w:tcPr>
            <w:tcW w:w="1315" w:type="dxa"/>
          </w:tcPr>
          <w:p w:rsidR="0039471F" w:rsidRDefault="0039471F" w:rsidP="0039471F">
            <w:pPr>
              <w:jc w:val="right"/>
            </w:pPr>
            <w:r>
              <w:t>13.38%</w:t>
            </w:r>
          </w:p>
        </w:tc>
        <w:tc>
          <w:tcPr>
            <w:tcW w:w="1315" w:type="dxa"/>
          </w:tcPr>
          <w:p w:rsidR="0039471F" w:rsidRDefault="0039471F" w:rsidP="0039471F">
            <w:pPr>
              <w:jc w:val="right"/>
            </w:pPr>
            <w:r>
              <w:t>0.73%</w:t>
            </w:r>
          </w:p>
        </w:tc>
        <w:tc>
          <w:tcPr>
            <w:tcW w:w="907" w:type="dxa"/>
          </w:tcPr>
          <w:p w:rsidR="0039471F" w:rsidRDefault="0039471F" w:rsidP="0039471F">
            <w:pPr>
              <w:jc w:val="right"/>
            </w:pPr>
            <w:r>
              <w:t>-6.86%</w:t>
            </w:r>
          </w:p>
        </w:tc>
        <w:tc>
          <w:tcPr>
            <w:tcW w:w="907" w:type="dxa"/>
          </w:tcPr>
          <w:p w:rsidR="0039471F" w:rsidRDefault="0039471F" w:rsidP="0039471F">
            <w:pPr>
              <w:jc w:val="right"/>
            </w:pPr>
            <w:r>
              <w:t>0.35%</w:t>
            </w:r>
          </w:p>
        </w:tc>
      </w:tr>
      <w:tr w:rsidR="0039471F" w:rsidTr="0039471F">
        <w:tc>
          <w:tcPr>
            <w:tcW w:w="1429" w:type="dxa"/>
          </w:tcPr>
          <w:p w:rsidR="0039471F" w:rsidRDefault="0039471F" w:rsidP="0039471F">
            <w:pPr>
              <w:jc w:val="left"/>
            </w:pPr>
            <w:r>
              <w:rPr>
                <w:rFonts w:hint="eastAsia"/>
              </w:rPr>
              <w:t>自基金合同生效起至今</w:t>
            </w:r>
          </w:p>
        </w:tc>
        <w:tc>
          <w:tcPr>
            <w:tcW w:w="1315" w:type="dxa"/>
          </w:tcPr>
          <w:p w:rsidR="0039471F" w:rsidRDefault="0039471F" w:rsidP="0039471F">
            <w:pPr>
              <w:jc w:val="right"/>
            </w:pPr>
            <w:r>
              <w:t>7.92%</w:t>
            </w:r>
          </w:p>
        </w:tc>
        <w:tc>
          <w:tcPr>
            <w:tcW w:w="1315" w:type="dxa"/>
          </w:tcPr>
          <w:p w:rsidR="0039471F" w:rsidRDefault="0039471F" w:rsidP="0039471F">
            <w:pPr>
              <w:jc w:val="right"/>
            </w:pPr>
            <w:r>
              <w:t>1.00%</w:t>
            </w:r>
          </w:p>
        </w:tc>
        <w:tc>
          <w:tcPr>
            <w:tcW w:w="1315" w:type="dxa"/>
          </w:tcPr>
          <w:p w:rsidR="0039471F" w:rsidRDefault="0039471F" w:rsidP="0039471F">
            <w:pPr>
              <w:jc w:val="right"/>
            </w:pPr>
            <w:r>
              <w:t>12.69%</w:t>
            </w:r>
          </w:p>
        </w:tc>
        <w:tc>
          <w:tcPr>
            <w:tcW w:w="1315" w:type="dxa"/>
          </w:tcPr>
          <w:p w:rsidR="0039471F" w:rsidRDefault="0039471F" w:rsidP="0039471F">
            <w:pPr>
              <w:jc w:val="right"/>
            </w:pPr>
            <w:r>
              <w:t>0.74%</w:t>
            </w:r>
          </w:p>
        </w:tc>
        <w:tc>
          <w:tcPr>
            <w:tcW w:w="907" w:type="dxa"/>
          </w:tcPr>
          <w:p w:rsidR="0039471F" w:rsidRDefault="0039471F" w:rsidP="0039471F">
            <w:pPr>
              <w:jc w:val="right"/>
            </w:pPr>
            <w:r>
              <w:t>-4.77%</w:t>
            </w:r>
          </w:p>
        </w:tc>
        <w:tc>
          <w:tcPr>
            <w:tcW w:w="907" w:type="dxa"/>
          </w:tcPr>
          <w:p w:rsidR="0039471F" w:rsidRDefault="0039471F" w:rsidP="0039471F">
            <w:pPr>
              <w:jc w:val="right"/>
            </w:pPr>
            <w:r>
              <w:t>0.26%</w:t>
            </w:r>
          </w:p>
        </w:tc>
      </w:tr>
    </w:tbl>
    <w:p w:rsidR="0039471F" w:rsidRDefault="0039471F" w:rsidP="0039471F">
      <w:pPr>
        <w:pStyle w:val="-3"/>
        <w:spacing w:before="156" w:after="156"/>
        <w:rPr>
          <w:rFonts w:hint="eastAsia"/>
        </w:rPr>
      </w:pPr>
      <w:r>
        <w:rPr>
          <w:rFonts w:hint="eastAsia"/>
        </w:rPr>
        <w:t>自基金合同生效以来基金份额累计净值增长率变动及其与同期业绩比较基准收益率变动的比较</w:t>
      </w:r>
    </w:p>
    <w:p w:rsidR="0039471F" w:rsidRDefault="0039471F" w:rsidP="0039471F">
      <w:r>
        <w:rPr>
          <w:noProof/>
        </w:rPr>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39471F" w:rsidRDefault="0039471F" w:rsidP="0039471F">
      <w:r>
        <w:rPr>
          <w:noProof/>
        </w:rPr>
        <w:lastRenderedPageBreak/>
        <w:drawing>
          <wp:inline distT="0" distB="0" distL="0" distR="0">
            <wp:extent cx="5274310" cy="387159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39471F" w:rsidRDefault="0039471F" w:rsidP="0039471F">
      <w:pPr>
        <w:pStyle w:val="-1"/>
        <w:ind w:left="281" w:hanging="281"/>
        <w:rPr>
          <w:rFonts w:hint="eastAsia"/>
        </w:rPr>
      </w:pPr>
      <w:r>
        <w:rPr>
          <w:rFonts w:hint="eastAsia"/>
        </w:rPr>
        <w:t>管理人报告</w:t>
      </w:r>
    </w:p>
    <w:p w:rsidR="0039471F" w:rsidRDefault="0039471F" w:rsidP="0039471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9471F" w:rsidTr="00F80B8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9471F" w:rsidRPr="0039471F" w:rsidRDefault="0039471F" w:rsidP="0039471F">
            <w:pPr>
              <w:jc w:val="center"/>
              <w:rPr>
                <w:b/>
              </w:rPr>
            </w:pPr>
            <w:r w:rsidRPr="0039471F">
              <w:rPr>
                <w:rFonts w:hint="eastAsia"/>
                <w:b/>
              </w:rPr>
              <w:t>姓名</w:t>
            </w:r>
          </w:p>
        </w:tc>
        <w:tc>
          <w:tcPr>
            <w:tcW w:w="851" w:type="dxa"/>
            <w:vMerge w:val="restart"/>
          </w:tcPr>
          <w:p w:rsidR="0039471F" w:rsidRPr="0039471F" w:rsidRDefault="0039471F" w:rsidP="0039471F">
            <w:pPr>
              <w:jc w:val="center"/>
              <w:rPr>
                <w:b/>
              </w:rPr>
            </w:pPr>
            <w:r w:rsidRPr="0039471F">
              <w:rPr>
                <w:rFonts w:hint="eastAsia"/>
                <w:b/>
              </w:rPr>
              <w:t>职务</w:t>
            </w:r>
          </w:p>
        </w:tc>
        <w:tc>
          <w:tcPr>
            <w:tcW w:w="2234" w:type="dxa"/>
            <w:gridSpan w:val="2"/>
            <w:tcBorders>
              <w:bottom w:val="single" w:sz="4" w:space="0" w:color="auto"/>
            </w:tcBorders>
          </w:tcPr>
          <w:p w:rsidR="0039471F" w:rsidRPr="0039471F" w:rsidRDefault="0039471F" w:rsidP="0039471F">
            <w:pPr>
              <w:jc w:val="center"/>
              <w:rPr>
                <w:b/>
              </w:rPr>
            </w:pPr>
            <w:r w:rsidRPr="0039471F">
              <w:rPr>
                <w:rFonts w:hint="eastAsia"/>
                <w:b/>
              </w:rPr>
              <w:t>任本基金的基金经理期限</w:t>
            </w:r>
          </w:p>
        </w:tc>
        <w:tc>
          <w:tcPr>
            <w:tcW w:w="703" w:type="dxa"/>
            <w:vMerge w:val="restart"/>
          </w:tcPr>
          <w:p w:rsidR="0039471F" w:rsidRPr="0039471F" w:rsidRDefault="0039471F" w:rsidP="0039471F">
            <w:pPr>
              <w:jc w:val="center"/>
              <w:rPr>
                <w:b/>
              </w:rPr>
            </w:pPr>
            <w:r w:rsidRPr="0039471F">
              <w:rPr>
                <w:rFonts w:hint="eastAsia"/>
                <w:b/>
              </w:rPr>
              <w:t>证券从业年限</w:t>
            </w:r>
          </w:p>
        </w:tc>
        <w:tc>
          <w:tcPr>
            <w:tcW w:w="3856" w:type="dxa"/>
            <w:vMerge w:val="restart"/>
          </w:tcPr>
          <w:p w:rsidR="0039471F" w:rsidRPr="0039471F" w:rsidRDefault="0039471F" w:rsidP="0039471F">
            <w:pPr>
              <w:jc w:val="center"/>
              <w:rPr>
                <w:b/>
              </w:rPr>
            </w:pPr>
            <w:r w:rsidRPr="0039471F">
              <w:rPr>
                <w:rFonts w:hint="eastAsia"/>
                <w:b/>
              </w:rPr>
              <w:t>说明</w:t>
            </w:r>
          </w:p>
        </w:tc>
      </w:tr>
      <w:tr w:rsidR="0039471F" w:rsidTr="0039471F">
        <w:tc>
          <w:tcPr>
            <w:tcW w:w="862" w:type="dxa"/>
            <w:vMerge/>
          </w:tcPr>
          <w:p w:rsidR="0039471F" w:rsidRDefault="0039471F" w:rsidP="0039471F">
            <w:pPr>
              <w:jc w:val="left"/>
            </w:pPr>
          </w:p>
        </w:tc>
        <w:tc>
          <w:tcPr>
            <w:tcW w:w="851" w:type="dxa"/>
            <w:vMerge/>
          </w:tcPr>
          <w:p w:rsidR="0039471F" w:rsidRDefault="0039471F" w:rsidP="0039471F">
            <w:pPr>
              <w:jc w:val="left"/>
            </w:pPr>
          </w:p>
        </w:tc>
        <w:tc>
          <w:tcPr>
            <w:tcW w:w="1117" w:type="dxa"/>
            <w:shd w:val="clear" w:color="auto" w:fill="BFBFBF"/>
          </w:tcPr>
          <w:p w:rsidR="0039471F" w:rsidRPr="0039471F" w:rsidRDefault="0039471F" w:rsidP="0039471F">
            <w:pPr>
              <w:jc w:val="center"/>
              <w:rPr>
                <w:b/>
              </w:rPr>
            </w:pPr>
            <w:r w:rsidRPr="0039471F">
              <w:rPr>
                <w:rFonts w:hint="eastAsia"/>
                <w:b/>
              </w:rPr>
              <w:t>任职日期</w:t>
            </w:r>
          </w:p>
        </w:tc>
        <w:tc>
          <w:tcPr>
            <w:tcW w:w="1117" w:type="dxa"/>
            <w:shd w:val="clear" w:color="auto" w:fill="BFBFBF"/>
          </w:tcPr>
          <w:p w:rsidR="0039471F" w:rsidRPr="0039471F" w:rsidRDefault="0039471F" w:rsidP="0039471F">
            <w:pPr>
              <w:jc w:val="center"/>
              <w:rPr>
                <w:b/>
              </w:rPr>
            </w:pPr>
            <w:r w:rsidRPr="0039471F">
              <w:rPr>
                <w:rFonts w:hint="eastAsia"/>
                <w:b/>
              </w:rPr>
              <w:t>离任日期</w:t>
            </w:r>
          </w:p>
        </w:tc>
        <w:tc>
          <w:tcPr>
            <w:tcW w:w="703" w:type="dxa"/>
            <w:vMerge/>
          </w:tcPr>
          <w:p w:rsidR="0039471F" w:rsidRDefault="0039471F" w:rsidP="0039471F">
            <w:pPr>
              <w:jc w:val="left"/>
            </w:pPr>
          </w:p>
        </w:tc>
        <w:tc>
          <w:tcPr>
            <w:tcW w:w="3856" w:type="dxa"/>
            <w:vMerge/>
          </w:tcPr>
          <w:p w:rsidR="0039471F" w:rsidRDefault="0039471F" w:rsidP="0039471F">
            <w:pPr>
              <w:jc w:val="left"/>
            </w:pPr>
          </w:p>
        </w:tc>
      </w:tr>
      <w:tr w:rsidR="0039471F" w:rsidTr="0039471F">
        <w:tc>
          <w:tcPr>
            <w:tcW w:w="862" w:type="dxa"/>
          </w:tcPr>
          <w:p w:rsidR="0039471F" w:rsidRDefault="0039471F" w:rsidP="0039471F">
            <w:pPr>
              <w:jc w:val="left"/>
            </w:pPr>
            <w:r>
              <w:rPr>
                <w:rFonts w:hint="eastAsia"/>
              </w:rPr>
              <w:t>何文欣</w:t>
            </w:r>
          </w:p>
        </w:tc>
        <w:tc>
          <w:tcPr>
            <w:tcW w:w="851" w:type="dxa"/>
          </w:tcPr>
          <w:p w:rsidR="0039471F" w:rsidRDefault="0039471F" w:rsidP="0039471F">
            <w:pPr>
              <w:jc w:val="left"/>
            </w:pPr>
            <w:r>
              <w:rPr>
                <w:rFonts w:hint="eastAsia"/>
              </w:rPr>
              <w:t>本基金基金经理</w:t>
            </w:r>
          </w:p>
        </w:tc>
        <w:tc>
          <w:tcPr>
            <w:tcW w:w="1117" w:type="dxa"/>
          </w:tcPr>
          <w:p w:rsidR="0039471F" w:rsidRDefault="0039471F" w:rsidP="0039471F">
            <w:pPr>
              <w:jc w:val="left"/>
            </w:pPr>
            <w:r>
              <w:rPr>
                <w:rFonts w:hint="eastAsia"/>
              </w:rPr>
              <w:t>2024</w:t>
            </w:r>
            <w:r>
              <w:rPr>
                <w:rFonts w:hint="eastAsia"/>
              </w:rPr>
              <w:t>年</w:t>
            </w:r>
            <w:r>
              <w:rPr>
                <w:rFonts w:hint="eastAsia"/>
              </w:rPr>
              <w:t>4</w:t>
            </w:r>
            <w:r>
              <w:rPr>
                <w:rFonts w:hint="eastAsia"/>
              </w:rPr>
              <w:t>月</w:t>
            </w:r>
            <w:r>
              <w:rPr>
                <w:rFonts w:hint="eastAsia"/>
              </w:rPr>
              <w:t>17</w:t>
            </w:r>
            <w:r>
              <w:rPr>
                <w:rFonts w:hint="eastAsia"/>
              </w:rPr>
              <w:t>日</w:t>
            </w:r>
          </w:p>
        </w:tc>
        <w:tc>
          <w:tcPr>
            <w:tcW w:w="1117" w:type="dxa"/>
          </w:tcPr>
          <w:p w:rsidR="0039471F" w:rsidRDefault="0039471F" w:rsidP="0039471F">
            <w:pPr>
              <w:jc w:val="right"/>
            </w:pPr>
            <w:r>
              <w:t>-</w:t>
            </w:r>
          </w:p>
        </w:tc>
        <w:tc>
          <w:tcPr>
            <w:tcW w:w="703" w:type="dxa"/>
          </w:tcPr>
          <w:p w:rsidR="0039471F" w:rsidRDefault="0039471F" w:rsidP="0039471F">
            <w:pPr>
              <w:jc w:val="left"/>
            </w:pPr>
            <w:r>
              <w:rPr>
                <w:rFonts w:hint="eastAsia"/>
              </w:rPr>
              <w:t>10</w:t>
            </w:r>
            <w:r>
              <w:rPr>
                <w:rFonts w:hint="eastAsia"/>
              </w:rPr>
              <w:t>年</w:t>
            </w:r>
          </w:p>
        </w:tc>
        <w:tc>
          <w:tcPr>
            <w:tcW w:w="3856" w:type="dxa"/>
          </w:tcPr>
          <w:p w:rsidR="0039471F" w:rsidRDefault="0039471F" w:rsidP="0039471F">
            <w:r>
              <w:rPr>
                <w:rFonts w:hint="eastAsia"/>
              </w:rPr>
              <w:t>中国国籍，北京大学计算机科学与技术专业博士，具有基金从业资格。</w:t>
            </w:r>
            <w:r>
              <w:rPr>
                <w:rFonts w:hint="eastAsia"/>
              </w:rPr>
              <w:t>2015</w:t>
            </w:r>
            <w:r>
              <w:rPr>
                <w:rFonts w:hint="eastAsia"/>
              </w:rPr>
              <w:t>年</w:t>
            </w:r>
            <w:r>
              <w:rPr>
                <w:rFonts w:hint="eastAsia"/>
              </w:rPr>
              <w:t>4</w:t>
            </w:r>
            <w:r>
              <w:rPr>
                <w:rFonts w:hint="eastAsia"/>
              </w:rPr>
              <w:t>月加入南方基金，曾任交易管理部交易员、权益研究部研究员、宏观策略部研究员；</w:t>
            </w:r>
            <w:r>
              <w:rPr>
                <w:rFonts w:hint="eastAsia"/>
              </w:rPr>
              <w:t>2022</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4</w:t>
            </w:r>
            <w:r>
              <w:rPr>
                <w:rFonts w:hint="eastAsia"/>
              </w:rPr>
              <w:t>月</w:t>
            </w:r>
            <w:r>
              <w:rPr>
                <w:rFonts w:hint="eastAsia"/>
              </w:rPr>
              <w:t>17</w:t>
            </w:r>
            <w:r>
              <w:rPr>
                <w:rFonts w:hint="eastAsia"/>
              </w:rPr>
              <w:t>日，任南方君信混合基金经理助理；</w:t>
            </w:r>
            <w:r>
              <w:rPr>
                <w:rFonts w:hint="eastAsia"/>
              </w:rPr>
              <w:t>2024</w:t>
            </w:r>
            <w:r>
              <w:rPr>
                <w:rFonts w:hint="eastAsia"/>
              </w:rPr>
              <w:t>年</w:t>
            </w:r>
            <w:r>
              <w:rPr>
                <w:rFonts w:hint="eastAsia"/>
              </w:rPr>
              <w:t>4</w:t>
            </w:r>
            <w:r>
              <w:rPr>
                <w:rFonts w:hint="eastAsia"/>
              </w:rPr>
              <w:t>月</w:t>
            </w:r>
            <w:r>
              <w:rPr>
                <w:rFonts w:hint="eastAsia"/>
              </w:rPr>
              <w:t>17</w:t>
            </w:r>
            <w:r>
              <w:rPr>
                <w:rFonts w:hint="eastAsia"/>
              </w:rPr>
              <w:t>日至今，任南方高质量优选混合基金经理；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日至今，任南方尊享稳健增利债券基金经理。</w:t>
            </w:r>
          </w:p>
        </w:tc>
      </w:tr>
    </w:tbl>
    <w:p w:rsidR="0039471F" w:rsidRDefault="0039471F" w:rsidP="0039471F">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39471F" w:rsidRDefault="0039471F" w:rsidP="0039471F">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39471F" w:rsidRDefault="0039471F" w:rsidP="0039471F">
      <w:pPr>
        <w:pStyle w:val="-2"/>
        <w:spacing w:before="312"/>
        <w:rPr>
          <w:rFonts w:hint="eastAsia"/>
        </w:rPr>
      </w:pPr>
      <w:r>
        <w:rPr>
          <w:rFonts w:hint="eastAsia"/>
        </w:rPr>
        <w:lastRenderedPageBreak/>
        <w:t>管理人对报告期内本基金运作遵规守信情况的说明</w:t>
      </w:r>
    </w:p>
    <w:p w:rsidR="0039471F" w:rsidRDefault="0039471F" w:rsidP="0039471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39471F" w:rsidRDefault="0039471F" w:rsidP="0039471F">
      <w:pPr>
        <w:pStyle w:val="-2"/>
        <w:spacing w:before="312"/>
        <w:rPr>
          <w:rFonts w:hint="eastAsia"/>
        </w:rPr>
      </w:pPr>
      <w:r>
        <w:rPr>
          <w:rFonts w:hint="eastAsia"/>
        </w:rPr>
        <w:t>公平交易专项说明</w:t>
      </w:r>
    </w:p>
    <w:p w:rsidR="0039471F" w:rsidRDefault="0039471F" w:rsidP="0039471F">
      <w:pPr>
        <w:pStyle w:val="-3"/>
        <w:spacing w:before="156" w:after="156"/>
        <w:rPr>
          <w:rFonts w:hint="eastAsia"/>
        </w:rPr>
      </w:pPr>
      <w:r>
        <w:rPr>
          <w:rFonts w:hint="eastAsia"/>
        </w:rPr>
        <w:t>公平交易制度的执行情况</w:t>
      </w:r>
    </w:p>
    <w:p w:rsidR="0039471F" w:rsidRDefault="0039471F" w:rsidP="0039471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9471F" w:rsidRDefault="0039471F" w:rsidP="0039471F">
      <w:pPr>
        <w:pStyle w:val="-3"/>
        <w:spacing w:before="156" w:after="156"/>
        <w:rPr>
          <w:rFonts w:hint="eastAsia"/>
        </w:rPr>
      </w:pPr>
      <w:r>
        <w:rPr>
          <w:rFonts w:hint="eastAsia"/>
        </w:rPr>
        <w:t>异常交易行为的专项说明</w:t>
      </w:r>
    </w:p>
    <w:p w:rsidR="0039471F" w:rsidRDefault="0039471F" w:rsidP="0039471F">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39471F" w:rsidRDefault="0039471F" w:rsidP="0039471F">
      <w:pPr>
        <w:pStyle w:val="-2"/>
        <w:spacing w:before="312"/>
        <w:rPr>
          <w:rFonts w:hint="eastAsia"/>
        </w:rPr>
      </w:pPr>
      <w:r>
        <w:rPr>
          <w:rFonts w:hint="eastAsia"/>
        </w:rPr>
        <w:t>报告期内基金投资策略和运作分析</w:t>
      </w:r>
    </w:p>
    <w:p w:rsidR="0039471F" w:rsidRDefault="0039471F" w:rsidP="0039471F">
      <w:pPr>
        <w:pStyle w:val="-"/>
        <w:ind w:firstLine="420"/>
        <w:rPr>
          <w:rFonts w:hint="eastAsia"/>
        </w:rPr>
      </w:pPr>
      <w:r>
        <w:rPr>
          <w:rFonts w:hint="eastAsia"/>
        </w:rPr>
        <w:t>一、仓位方面</w:t>
      </w:r>
    </w:p>
    <w:p w:rsidR="0039471F" w:rsidRDefault="0039471F" w:rsidP="0039471F">
      <w:pPr>
        <w:pStyle w:val="-"/>
        <w:ind w:firstLine="420"/>
        <w:rPr>
          <w:rFonts w:hint="eastAsia"/>
        </w:rPr>
      </w:pPr>
      <w:r>
        <w:rPr>
          <w:rFonts w:hint="eastAsia"/>
        </w:rPr>
        <w:t>新年伊始，市场开启抢跑模式，组合也以相对积极的心态高仓位应对，在春节前获得了不错的效果，春节后市场转入震荡，但整体经济数据超预期叠加市场宽松预期，结构性行情凸显，组合依旧维持在较高仓位，准备进入传统的两会时间窗口，观察后减仓，但人算不如天算，美以伊战争突然爆发，打破了组合原本规划好的降仓节奏，但是综合分析战争对各国和企业尤其是中国企业的影响后，我们认为短期的冲击更应该以淡定的心态从容应对，因为中长期来看这无异于给全球再一次证明中国制造稳定可靠、物美价廉，中长期对国内的优势制造业企业是利好，所以我们在仓位上并未做明显调整，期待后续市场情绪企稳后的反弹。</w:t>
      </w:r>
    </w:p>
    <w:p w:rsidR="0039471F" w:rsidRDefault="0039471F" w:rsidP="0039471F">
      <w:pPr>
        <w:pStyle w:val="-"/>
        <w:ind w:firstLine="420"/>
        <w:rPr>
          <w:rFonts w:hint="eastAsia"/>
        </w:rPr>
      </w:pPr>
      <w:r>
        <w:rPr>
          <w:rFonts w:hint="eastAsia"/>
        </w:rPr>
        <w:t>二、结构方面</w:t>
      </w:r>
    </w:p>
    <w:p w:rsidR="0039471F" w:rsidRDefault="0039471F" w:rsidP="0039471F">
      <w:pPr>
        <w:pStyle w:val="-"/>
        <w:ind w:firstLine="420"/>
        <w:rPr>
          <w:rFonts w:hint="eastAsia"/>
        </w:rPr>
      </w:pPr>
      <w:r>
        <w:rPr>
          <w:rFonts w:hint="eastAsia"/>
        </w:rPr>
        <w:t>整个一季度，由于是偏抢跑的结构性行情，相对而言肯定是忌讳做追涨杀跌的，叠加组合规模不断缩小，其在A股的打新收益变得越来越不应忽视，所以组合从以下三个方向做了一定的结构调整：第一，系统性的降低了整个组合港股的仓位暴露，一方面是认为海外市场风险偏好面临较大不确定性，另一方面需要腾出仓位保证A股持仓在深市和沪市做双边打新，事后看来躲过了港股尤其是恒生科技的下跌，效果不错。第二，利用市场短期</w:t>
      </w:r>
      <w:r>
        <w:rPr>
          <w:rFonts w:hint="eastAsia"/>
        </w:rPr>
        <w:lastRenderedPageBreak/>
        <w:t>关注焦点轮动快的机会，适度补充了组合前期相对低配的有色和油气相关链条的标的，并对短期涨幅较大的科技链条的标的做了部分减持。</w:t>
      </w:r>
    </w:p>
    <w:p w:rsidR="0039471F" w:rsidRDefault="0039471F" w:rsidP="0039471F">
      <w:pPr>
        <w:pStyle w:val="-"/>
        <w:ind w:firstLine="420"/>
        <w:rPr>
          <w:rFonts w:hint="eastAsia"/>
        </w:rPr>
      </w:pPr>
      <w:r>
        <w:rPr>
          <w:rFonts w:hint="eastAsia"/>
        </w:rPr>
        <w:t>三、得失总结</w:t>
      </w:r>
    </w:p>
    <w:p w:rsidR="0039471F" w:rsidRDefault="0039471F" w:rsidP="0039471F">
      <w:pPr>
        <w:pStyle w:val="-"/>
        <w:ind w:firstLine="420"/>
        <w:rPr>
          <w:rFonts w:hint="eastAsia"/>
        </w:rPr>
      </w:pPr>
      <w:r>
        <w:rPr>
          <w:rFonts w:hint="eastAsia"/>
        </w:rPr>
        <w:t>整个一季度，做出主要正贡献的行业是电子、电力设备和非银。电子主因前期布局的AI、半导体链条相关标的涨幅较大，获取了不错的超额收益，电力设备方面也是属于海外尤其是北美AI需求交易发酵到缺电领域，组合布局的优秀国内相关储能、变压器等标的取得了不错的涨幅，非银方面主要在于组合在发现市场系统性大幅上涨动力受压制之后，选择系统性降低了非银部分仓位的暴露，取得了一定行业低配下的配置收益。</w:t>
      </w:r>
    </w:p>
    <w:p w:rsidR="0039471F" w:rsidRDefault="0039471F" w:rsidP="0039471F">
      <w:pPr>
        <w:pStyle w:val="-"/>
        <w:ind w:firstLine="420"/>
        <w:rPr>
          <w:rFonts w:hint="eastAsia"/>
        </w:rPr>
      </w:pPr>
      <w:r>
        <w:rPr>
          <w:rFonts w:hint="eastAsia"/>
        </w:rPr>
        <w:t>做出主要负贡献的行业是汽车、化工和煤炭。汽车主要是因为持有的全球零部件龙头和两轮车，受人民币升值汇兑损益影响，短期有压力。化工主因选择的标的更多是AI链条，同一季度市场主流审美的反内卷涨价标的重合度低，跑出了负超额，煤炭主因组合总体低配了煤炭，但在中东战争冲突的过程中煤炭作为自主可控的能源跑出了明显的超额收益。</w:t>
      </w:r>
    </w:p>
    <w:p w:rsidR="0039471F" w:rsidRDefault="0039471F" w:rsidP="0039471F">
      <w:pPr>
        <w:pStyle w:val="-"/>
        <w:ind w:firstLine="420"/>
        <w:rPr>
          <w:rFonts w:hint="eastAsia"/>
        </w:rPr>
      </w:pPr>
      <w:r>
        <w:rPr>
          <w:rFonts w:hint="eastAsia"/>
        </w:rPr>
        <w:t>综上看来，组合未来在结构选择方面仍将继续坚持高质量优选这只产品设立的初衷，坚守ROE的选股底线，与优秀的中国企业为伍，投好中国企业，讲好中国故事。</w:t>
      </w:r>
    </w:p>
    <w:p w:rsidR="0039471F" w:rsidRDefault="0039471F" w:rsidP="0039471F">
      <w:pPr>
        <w:pStyle w:val="-2"/>
        <w:spacing w:before="312"/>
        <w:rPr>
          <w:rFonts w:hint="eastAsia"/>
        </w:rPr>
      </w:pPr>
      <w:r>
        <w:rPr>
          <w:rFonts w:hint="eastAsia"/>
        </w:rPr>
        <w:t>报告期内基金的业绩表现</w:t>
      </w:r>
    </w:p>
    <w:p w:rsidR="0039471F" w:rsidRDefault="0039471F" w:rsidP="0039471F">
      <w:pPr>
        <w:pStyle w:val="-"/>
        <w:ind w:firstLine="420"/>
        <w:rPr>
          <w:rFonts w:hint="eastAsia"/>
        </w:rPr>
      </w:pPr>
      <w:r>
        <w:rPr>
          <w:rFonts w:hint="eastAsia"/>
        </w:rPr>
        <w:t>截至报告期末，本基金A份额净值为1.1030元，报告期内，份额净值增长率为-3.15%，同期业绩基准增长率为-2.72%；本基金C份额净值为1.0792元，报告期内，份额净值增长率为-3.29%，同期业绩基准增长率为-2.72%。</w:t>
      </w:r>
    </w:p>
    <w:p w:rsidR="0039471F" w:rsidRDefault="0039471F" w:rsidP="0039471F">
      <w:pPr>
        <w:pStyle w:val="-2"/>
        <w:spacing w:before="312"/>
        <w:rPr>
          <w:rFonts w:hint="eastAsia"/>
        </w:rPr>
      </w:pPr>
      <w:r>
        <w:rPr>
          <w:rFonts w:hint="eastAsia"/>
        </w:rPr>
        <w:t>报告期内基金持有人数或基金资产净值预警说明</w:t>
      </w:r>
    </w:p>
    <w:p w:rsidR="0039471F" w:rsidRDefault="0039471F" w:rsidP="0039471F">
      <w:pPr>
        <w:pStyle w:val="-"/>
        <w:ind w:firstLine="420"/>
        <w:rPr>
          <w:rFonts w:hint="eastAsia"/>
        </w:rPr>
      </w:pPr>
      <w:r>
        <w:rPr>
          <w:rFonts w:hint="eastAsia"/>
        </w:rPr>
        <w:t>报告期内，本基金未出现连续二十个交易日基金份额持有人数量不满二百人或者基金资产净值低于五千万元的情形。</w:t>
      </w:r>
    </w:p>
    <w:p w:rsidR="0039471F" w:rsidRDefault="0039471F" w:rsidP="0039471F">
      <w:pPr>
        <w:pStyle w:val="-1"/>
        <w:ind w:left="281" w:hanging="281"/>
        <w:rPr>
          <w:rFonts w:hint="eastAsia"/>
        </w:rPr>
      </w:pPr>
      <w:r>
        <w:rPr>
          <w:rFonts w:hint="eastAsia"/>
        </w:rPr>
        <w:t>投资组合报告</w:t>
      </w:r>
    </w:p>
    <w:p w:rsidR="0039471F" w:rsidRDefault="0039471F" w:rsidP="0039471F">
      <w:pPr>
        <w:pStyle w:val="-2"/>
        <w:spacing w:before="312"/>
        <w:rPr>
          <w:rFonts w:hint="eastAsia"/>
        </w:rPr>
      </w:pPr>
      <w:r>
        <w:rPr>
          <w:rFonts w:hint="eastAsia"/>
        </w:rPr>
        <w:t>报告期末基金资产组合情况</w:t>
      </w:r>
    </w:p>
    <w:p w:rsidR="0039471F" w:rsidRDefault="0039471F" w:rsidP="0039471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9471F" w:rsidTr="0039471F">
        <w:trPr>
          <w:cnfStyle w:val="100000000000" w:firstRow="1" w:lastRow="0" w:firstColumn="0" w:lastColumn="0" w:oddVBand="0" w:evenVBand="0" w:oddHBand="0" w:evenHBand="0" w:firstRowFirstColumn="0" w:firstRowLastColumn="0" w:lastRowFirstColumn="0" w:lastRowLastColumn="0"/>
        </w:trPr>
        <w:tc>
          <w:tcPr>
            <w:tcW w:w="646" w:type="dxa"/>
          </w:tcPr>
          <w:p w:rsidR="0039471F" w:rsidRPr="0039471F" w:rsidRDefault="0039471F" w:rsidP="0039471F">
            <w:pPr>
              <w:jc w:val="center"/>
              <w:rPr>
                <w:b/>
              </w:rPr>
            </w:pPr>
            <w:r w:rsidRPr="0039471F">
              <w:rPr>
                <w:rFonts w:hint="eastAsia"/>
                <w:b/>
              </w:rPr>
              <w:t>序号</w:t>
            </w:r>
          </w:p>
        </w:tc>
        <w:tc>
          <w:tcPr>
            <w:tcW w:w="2971" w:type="dxa"/>
          </w:tcPr>
          <w:p w:rsidR="0039471F" w:rsidRPr="0039471F" w:rsidRDefault="0039471F" w:rsidP="0039471F">
            <w:pPr>
              <w:jc w:val="center"/>
              <w:rPr>
                <w:b/>
              </w:rPr>
            </w:pPr>
            <w:r w:rsidRPr="0039471F">
              <w:rPr>
                <w:rFonts w:hint="eastAsia"/>
                <w:b/>
              </w:rPr>
              <w:t>项目</w:t>
            </w:r>
          </w:p>
        </w:tc>
        <w:tc>
          <w:tcPr>
            <w:tcW w:w="2381" w:type="dxa"/>
          </w:tcPr>
          <w:p w:rsidR="0039471F" w:rsidRPr="0039471F" w:rsidRDefault="0039471F" w:rsidP="0039471F">
            <w:pPr>
              <w:jc w:val="center"/>
              <w:rPr>
                <w:b/>
              </w:rPr>
            </w:pPr>
            <w:r w:rsidRPr="0039471F">
              <w:rPr>
                <w:rFonts w:hint="eastAsia"/>
                <w:b/>
              </w:rPr>
              <w:t>金额（元）</w:t>
            </w:r>
          </w:p>
        </w:tc>
        <w:tc>
          <w:tcPr>
            <w:tcW w:w="2506" w:type="dxa"/>
          </w:tcPr>
          <w:p w:rsidR="0039471F" w:rsidRPr="0039471F" w:rsidRDefault="0039471F" w:rsidP="0039471F">
            <w:pPr>
              <w:jc w:val="center"/>
              <w:rPr>
                <w:b/>
              </w:rPr>
            </w:pPr>
            <w:r w:rsidRPr="0039471F">
              <w:rPr>
                <w:rFonts w:hint="eastAsia"/>
                <w:b/>
              </w:rPr>
              <w:t>占基金总资产的比例（</w:t>
            </w:r>
            <w:r w:rsidRPr="0039471F">
              <w:rPr>
                <w:rFonts w:hint="eastAsia"/>
                <w:b/>
              </w:rPr>
              <w:t>%</w:t>
            </w:r>
            <w:r w:rsidRPr="0039471F">
              <w:rPr>
                <w:rFonts w:hint="eastAsia"/>
                <w:b/>
              </w:rPr>
              <w:t>）</w:t>
            </w:r>
          </w:p>
        </w:tc>
      </w:tr>
      <w:tr w:rsidR="0039471F" w:rsidTr="0039471F">
        <w:tc>
          <w:tcPr>
            <w:tcW w:w="646" w:type="dxa"/>
          </w:tcPr>
          <w:p w:rsidR="0039471F" w:rsidRDefault="0039471F" w:rsidP="0039471F">
            <w:pPr>
              <w:jc w:val="center"/>
            </w:pPr>
            <w:r>
              <w:t>1</w:t>
            </w:r>
          </w:p>
        </w:tc>
        <w:tc>
          <w:tcPr>
            <w:tcW w:w="2971" w:type="dxa"/>
          </w:tcPr>
          <w:p w:rsidR="0039471F" w:rsidRDefault="0039471F" w:rsidP="0039471F">
            <w:pPr>
              <w:jc w:val="left"/>
            </w:pPr>
            <w:r>
              <w:rPr>
                <w:rFonts w:hint="eastAsia"/>
              </w:rPr>
              <w:t>权益投资</w:t>
            </w:r>
          </w:p>
        </w:tc>
        <w:tc>
          <w:tcPr>
            <w:tcW w:w="2381" w:type="dxa"/>
          </w:tcPr>
          <w:p w:rsidR="0039471F" w:rsidRDefault="0039471F" w:rsidP="0039471F">
            <w:pPr>
              <w:jc w:val="right"/>
            </w:pPr>
            <w:r>
              <w:t>116,910,876.36</w:t>
            </w:r>
          </w:p>
        </w:tc>
        <w:tc>
          <w:tcPr>
            <w:tcW w:w="2506" w:type="dxa"/>
          </w:tcPr>
          <w:p w:rsidR="0039471F" w:rsidRDefault="0039471F" w:rsidP="0039471F">
            <w:pPr>
              <w:jc w:val="right"/>
            </w:pPr>
            <w:r>
              <w:t>93.17</w:t>
            </w:r>
          </w:p>
        </w:tc>
      </w:tr>
      <w:tr w:rsidR="0039471F" w:rsidTr="0039471F">
        <w:tc>
          <w:tcPr>
            <w:tcW w:w="646" w:type="dxa"/>
          </w:tcPr>
          <w:p w:rsidR="0039471F" w:rsidRDefault="0039471F" w:rsidP="0039471F">
            <w:pPr>
              <w:jc w:val="center"/>
            </w:pPr>
          </w:p>
        </w:tc>
        <w:tc>
          <w:tcPr>
            <w:tcW w:w="2971" w:type="dxa"/>
          </w:tcPr>
          <w:p w:rsidR="0039471F" w:rsidRDefault="0039471F" w:rsidP="0039471F">
            <w:pPr>
              <w:jc w:val="left"/>
            </w:pPr>
            <w:r>
              <w:rPr>
                <w:rFonts w:hint="eastAsia"/>
              </w:rPr>
              <w:t>其中：股票</w:t>
            </w:r>
          </w:p>
        </w:tc>
        <w:tc>
          <w:tcPr>
            <w:tcW w:w="2381" w:type="dxa"/>
          </w:tcPr>
          <w:p w:rsidR="0039471F" w:rsidRDefault="0039471F" w:rsidP="0039471F">
            <w:pPr>
              <w:jc w:val="right"/>
            </w:pPr>
            <w:r>
              <w:t>116,910,876.36</w:t>
            </w:r>
          </w:p>
        </w:tc>
        <w:tc>
          <w:tcPr>
            <w:tcW w:w="2506" w:type="dxa"/>
          </w:tcPr>
          <w:p w:rsidR="0039471F" w:rsidRDefault="0039471F" w:rsidP="0039471F">
            <w:pPr>
              <w:jc w:val="right"/>
            </w:pPr>
            <w:r>
              <w:t>93.17</w:t>
            </w:r>
          </w:p>
        </w:tc>
      </w:tr>
      <w:tr w:rsidR="0039471F" w:rsidTr="0039471F">
        <w:tc>
          <w:tcPr>
            <w:tcW w:w="646" w:type="dxa"/>
          </w:tcPr>
          <w:p w:rsidR="0039471F" w:rsidRDefault="0039471F" w:rsidP="0039471F">
            <w:pPr>
              <w:jc w:val="center"/>
            </w:pPr>
            <w:r>
              <w:t>2</w:t>
            </w:r>
          </w:p>
        </w:tc>
        <w:tc>
          <w:tcPr>
            <w:tcW w:w="2971" w:type="dxa"/>
          </w:tcPr>
          <w:p w:rsidR="0039471F" w:rsidRDefault="0039471F" w:rsidP="0039471F">
            <w:pPr>
              <w:jc w:val="left"/>
            </w:pPr>
            <w:r>
              <w:rPr>
                <w:rFonts w:hint="eastAsia"/>
              </w:rPr>
              <w:t>基金投资</w:t>
            </w:r>
          </w:p>
        </w:tc>
        <w:tc>
          <w:tcPr>
            <w:tcW w:w="2381" w:type="dxa"/>
          </w:tcPr>
          <w:p w:rsidR="0039471F" w:rsidRDefault="0039471F" w:rsidP="0039471F">
            <w:pPr>
              <w:jc w:val="right"/>
            </w:pPr>
            <w:r>
              <w:t>-</w:t>
            </w:r>
          </w:p>
        </w:tc>
        <w:tc>
          <w:tcPr>
            <w:tcW w:w="2506" w:type="dxa"/>
          </w:tcPr>
          <w:p w:rsidR="0039471F" w:rsidRDefault="0039471F" w:rsidP="0039471F">
            <w:pPr>
              <w:jc w:val="right"/>
            </w:pPr>
            <w:r>
              <w:t>-</w:t>
            </w:r>
          </w:p>
        </w:tc>
      </w:tr>
      <w:tr w:rsidR="0039471F" w:rsidTr="0039471F">
        <w:tc>
          <w:tcPr>
            <w:tcW w:w="646" w:type="dxa"/>
          </w:tcPr>
          <w:p w:rsidR="0039471F" w:rsidRDefault="0039471F" w:rsidP="0039471F">
            <w:pPr>
              <w:jc w:val="center"/>
            </w:pPr>
            <w:r>
              <w:t>3</w:t>
            </w:r>
          </w:p>
        </w:tc>
        <w:tc>
          <w:tcPr>
            <w:tcW w:w="2971" w:type="dxa"/>
          </w:tcPr>
          <w:p w:rsidR="0039471F" w:rsidRDefault="0039471F" w:rsidP="0039471F">
            <w:pPr>
              <w:jc w:val="left"/>
            </w:pPr>
            <w:r>
              <w:rPr>
                <w:rFonts w:hint="eastAsia"/>
              </w:rPr>
              <w:t>固定收益投资</w:t>
            </w:r>
          </w:p>
        </w:tc>
        <w:tc>
          <w:tcPr>
            <w:tcW w:w="2381" w:type="dxa"/>
          </w:tcPr>
          <w:p w:rsidR="0039471F" w:rsidRDefault="0039471F" w:rsidP="0039471F">
            <w:pPr>
              <w:jc w:val="right"/>
            </w:pPr>
            <w:r>
              <w:t>7,874,174.79</w:t>
            </w:r>
          </w:p>
        </w:tc>
        <w:tc>
          <w:tcPr>
            <w:tcW w:w="2506" w:type="dxa"/>
          </w:tcPr>
          <w:p w:rsidR="0039471F" w:rsidRDefault="0039471F" w:rsidP="0039471F">
            <w:pPr>
              <w:jc w:val="right"/>
            </w:pPr>
            <w:r>
              <w:t>6.28</w:t>
            </w:r>
          </w:p>
        </w:tc>
      </w:tr>
      <w:tr w:rsidR="0039471F" w:rsidTr="0039471F">
        <w:tc>
          <w:tcPr>
            <w:tcW w:w="646" w:type="dxa"/>
          </w:tcPr>
          <w:p w:rsidR="0039471F" w:rsidRDefault="0039471F" w:rsidP="0039471F">
            <w:pPr>
              <w:jc w:val="center"/>
            </w:pPr>
          </w:p>
        </w:tc>
        <w:tc>
          <w:tcPr>
            <w:tcW w:w="2971" w:type="dxa"/>
          </w:tcPr>
          <w:p w:rsidR="0039471F" w:rsidRDefault="0039471F" w:rsidP="0039471F">
            <w:pPr>
              <w:jc w:val="left"/>
            </w:pPr>
            <w:r>
              <w:rPr>
                <w:rFonts w:hint="eastAsia"/>
              </w:rPr>
              <w:t>其中：债券</w:t>
            </w:r>
          </w:p>
        </w:tc>
        <w:tc>
          <w:tcPr>
            <w:tcW w:w="2381" w:type="dxa"/>
          </w:tcPr>
          <w:p w:rsidR="0039471F" w:rsidRDefault="0039471F" w:rsidP="0039471F">
            <w:pPr>
              <w:jc w:val="right"/>
            </w:pPr>
            <w:r>
              <w:t>7,874,174.79</w:t>
            </w:r>
          </w:p>
        </w:tc>
        <w:tc>
          <w:tcPr>
            <w:tcW w:w="2506" w:type="dxa"/>
          </w:tcPr>
          <w:p w:rsidR="0039471F" w:rsidRDefault="0039471F" w:rsidP="0039471F">
            <w:pPr>
              <w:jc w:val="right"/>
            </w:pPr>
            <w:r>
              <w:t>6.28</w:t>
            </w:r>
          </w:p>
        </w:tc>
      </w:tr>
      <w:tr w:rsidR="0039471F" w:rsidTr="0039471F">
        <w:tc>
          <w:tcPr>
            <w:tcW w:w="646" w:type="dxa"/>
          </w:tcPr>
          <w:p w:rsidR="0039471F" w:rsidRDefault="0039471F" w:rsidP="0039471F">
            <w:pPr>
              <w:jc w:val="center"/>
            </w:pPr>
          </w:p>
        </w:tc>
        <w:tc>
          <w:tcPr>
            <w:tcW w:w="2971" w:type="dxa"/>
          </w:tcPr>
          <w:p w:rsidR="0039471F" w:rsidRDefault="0039471F" w:rsidP="0039471F">
            <w:pPr>
              <w:jc w:val="left"/>
            </w:pPr>
            <w:r>
              <w:rPr>
                <w:rFonts w:hint="eastAsia"/>
              </w:rPr>
              <w:t xml:space="preserve">      </w:t>
            </w:r>
            <w:r>
              <w:rPr>
                <w:rFonts w:hint="eastAsia"/>
              </w:rPr>
              <w:t>资产支持证券</w:t>
            </w:r>
          </w:p>
        </w:tc>
        <w:tc>
          <w:tcPr>
            <w:tcW w:w="2381" w:type="dxa"/>
          </w:tcPr>
          <w:p w:rsidR="0039471F" w:rsidRDefault="0039471F" w:rsidP="0039471F">
            <w:pPr>
              <w:jc w:val="right"/>
            </w:pPr>
            <w:r>
              <w:t>-</w:t>
            </w:r>
          </w:p>
        </w:tc>
        <w:tc>
          <w:tcPr>
            <w:tcW w:w="2506" w:type="dxa"/>
          </w:tcPr>
          <w:p w:rsidR="0039471F" w:rsidRDefault="0039471F" w:rsidP="0039471F">
            <w:pPr>
              <w:jc w:val="right"/>
            </w:pPr>
            <w:r>
              <w:t>-</w:t>
            </w:r>
          </w:p>
        </w:tc>
      </w:tr>
      <w:tr w:rsidR="0039471F" w:rsidTr="0039471F">
        <w:tc>
          <w:tcPr>
            <w:tcW w:w="646" w:type="dxa"/>
          </w:tcPr>
          <w:p w:rsidR="0039471F" w:rsidRDefault="0039471F" w:rsidP="0039471F">
            <w:pPr>
              <w:jc w:val="center"/>
            </w:pPr>
            <w:r>
              <w:t>4</w:t>
            </w:r>
          </w:p>
        </w:tc>
        <w:tc>
          <w:tcPr>
            <w:tcW w:w="2971" w:type="dxa"/>
          </w:tcPr>
          <w:p w:rsidR="0039471F" w:rsidRDefault="0039471F" w:rsidP="0039471F">
            <w:pPr>
              <w:jc w:val="left"/>
            </w:pPr>
            <w:r>
              <w:rPr>
                <w:rFonts w:hint="eastAsia"/>
              </w:rPr>
              <w:t>贵金属投资</w:t>
            </w:r>
          </w:p>
        </w:tc>
        <w:tc>
          <w:tcPr>
            <w:tcW w:w="2381" w:type="dxa"/>
          </w:tcPr>
          <w:p w:rsidR="0039471F" w:rsidRDefault="0039471F" w:rsidP="0039471F">
            <w:pPr>
              <w:jc w:val="right"/>
            </w:pPr>
            <w:r>
              <w:t>-</w:t>
            </w:r>
          </w:p>
        </w:tc>
        <w:tc>
          <w:tcPr>
            <w:tcW w:w="2506" w:type="dxa"/>
          </w:tcPr>
          <w:p w:rsidR="0039471F" w:rsidRDefault="0039471F" w:rsidP="0039471F">
            <w:pPr>
              <w:jc w:val="right"/>
            </w:pPr>
            <w:r>
              <w:t>-</w:t>
            </w:r>
          </w:p>
        </w:tc>
      </w:tr>
      <w:tr w:rsidR="0039471F" w:rsidTr="0039471F">
        <w:tc>
          <w:tcPr>
            <w:tcW w:w="646" w:type="dxa"/>
          </w:tcPr>
          <w:p w:rsidR="0039471F" w:rsidRDefault="0039471F" w:rsidP="0039471F">
            <w:pPr>
              <w:jc w:val="center"/>
            </w:pPr>
            <w:r>
              <w:t>5</w:t>
            </w:r>
          </w:p>
        </w:tc>
        <w:tc>
          <w:tcPr>
            <w:tcW w:w="2971" w:type="dxa"/>
          </w:tcPr>
          <w:p w:rsidR="0039471F" w:rsidRDefault="0039471F" w:rsidP="0039471F">
            <w:pPr>
              <w:jc w:val="left"/>
            </w:pPr>
            <w:r>
              <w:rPr>
                <w:rFonts w:hint="eastAsia"/>
              </w:rPr>
              <w:t>金融衍生品投资</w:t>
            </w:r>
          </w:p>
        </w:tc>
        <w:tc>
          <w:tcPr>
            <w:tcW w:w="2381" w:type="dxa"/>
          </w:tcPr>
          <w:p w:rsidR="0039471F" w:rsidRDefault="0039471F" w:rsidP="0039471F">
            <w:pPr>
              <w:jc w:val="right"/>
            </w:pPr>
            <w:r>
              <w:t>-</w:t>
            </w:r>
          </w:p>
        </w:tc>
        <w:tc>
          <w:tcPr>
            <w:tcW w:w="2506" w:type="dxa"/>
          </w:tcPr>
          <w:p w:rsidR="0039471F" w:rsidRDefault="0039471F" w:rsidP="0039471F">
            <w:pPr>
              <w:jc w:val="right"/>
            </w:pPr>
            <w:r>
              <w:t>-</w:t>
            </w:r>
          </w:p>
        </w:tc>
      </w:tr>
      <w:tr w:rsidR="0039471F" w:rsidTr="0039471F">
        <w:tc>
          <w:tcPr>
            <w:tcW w:w="646" w:type="dxa"/>
          </w:tcPr>
          <w:p w:rsidR="0039471F" w:rsidRDefault="0039471F" w:rsidP="0039471F">
            <w:pPr>
              <w:jc w:val="center"/>
            </w:pPr>
            <w:r>
              <w:t>6</w:t>
            </w:r>
          </w:p>
        </w:tc>
        <w:tc>
          <w:tcPr>
            <w:tcW w:w="2971" w:type="dxa"/>
          </w:tcPr>
          <w:p w:rsidR="0039471F" w:rsidRDefault="0039471F" w:rsidP="0039471F">
            <w:pPr>
              <w:jc w:val="left"/>
            </w:pPr>
            <w:r>
              <w:rPr>
                <w:rFonts w:hint="eastAsia"/>
              </w:rPr>
              <w:t>买入返售金融资产</w:t>
            </w:r>
          </w:p>
        </w:tc>
        <w:tc>
          <w:tcPr>
            <w:tcW w:w="2381" w:type="dxa"/>
          </w:tcPr>
          <w:p w:rsidR="0039471F" w:rsidRDefault="0039471F" w:rsidP="0039471F">
            <w:pPr>
              <w:jc w:val="right"/>
            </w:pPr>
            <w:r>
              <w:t>-</w:t>
            </w:r>
          </w:p>
        </w:tc>
        <w:tc>
          <w:tcPr>
            <w:tcW w:w="2506" w:type="dxa"/>
          </w:tcPr>
          <w:p w:rsidR="0039471F" w:rsidRDefault="0039471F" w:rsidP="0039471F">
            <w:pPr>
              <w:jc w:val="right"/>
            </w:pPr>
            <w:r>
              <w:t>-</w:t>
            </w:r>
          </w:p>
        </w:tc>
      </w:tr>
      <w:tr w:rsidR="0039471F" w:rsidTr="0039471F">
        <w:tc>
          <w:tcPr>
            <w:tcW w:w="646" w:type="dxa"/>
          </w:tcPr>
          <w:p w:rsidR="0039471F" w:rsidRDefault="0039471F" w:rsidP="0039471F">
            <w:pPr>
              <w:jc w:val="center"/>
            </w:pPr>
          </w:p>
        </w:tc>
        <w:tc>
          <w:tcPr>
            <w:tcW w:w="2971" w:type="dxa"/>
          </w:tcPr>
          <w:p w:rsidR="0039471F" w:rsidRDefault="0039471F" w:rsidP="0039471F">
            <w:pPr>
              <w:jc w:val="left"/>
            </w:pPr>
            <w:r>
              <w:rPr>
                <w:rFonts w:hint="eastAsia"/>
              </w:rPr>
              <w:t>其中：买断式回购的买入返售金融资产</w:t>
            </w:r>
          </w:p>
        </w:tc>
        <w:tc>
          <w:tcPr>
            <w:tcW w:w="2381" w:type="dxa"/>
          </w:tcPr>
          <w:p w:rsidR="0039471F" w:rsidRDefault="0039471F" w:rsidP="0039471F">
            <w:pPr>
              <w:jc w:val="right"/>
            </w:pPr>
            <w:r>
              <w:t>-</w:t>
            </w:r>
          </w:p>
        </w:tc>
        <w:tc>
          <w:tcPr>
            <w:tcW w:w="2506" w:type="dxa"/>
          </w:tcPr>
          <w:p w:rsidR="0039471F" w:rsidRDefault="0039471F" w:rsidP="0039471F">
            <w:pPr>
              <w:jc w:val="right"/>
            </w:pPr>
            <w:r>
              <w:t>-</w:t>
            </w:r>
          </w:p>
        </w:tc>
      </w:tr>
      <w:tr w:rsidR="0039471F" w:rsidTr="0039471F">
        <w:tc>
          <w:tcPr>
            <w:tcW w:w="646" w:type="dxa"/>
          </w:tcPr>
          <w:p w:rsidR="0039471F" w:rsidRDefault="0039471F" w:rsidP="0039471F">
            <w:pPr>
              <w:jc w:val="center"/>
            </w:pPr>
            <w:r>
              <w:t>7</w:t>
            </w:r>
          </w:p>
        </w:tc>
        <w:tc>
          <w:tcPr>
            <w:tcW w:w="2971" w:type="dxa"/>
          </w:tcPr>
          <w:p w:rsidR="0039471F" w:rsidRDefault="0039471F" w:rsidP="0039471F">
            <w:pPr>
              <w:jc w:val="left"/>
            </w:pPr>
            <w:r>
              <w:rPr>
                <w:rFonts w:hint="eastAsia"/>
              </w:rPr>
              <w:t>银行存款和结算备付金合计</w:t>
            </w:r>
          </w:p>
        </w:tc>
        <w:tc>
          <w:tcPr>
            <w:tcW w:w="2381" w:type="dxa"/>
          </w:tcPr>
          <w:p w:rsidR="0039471F" w:rsidRDefault="0039471F" w:rsidP="0039471F">
            <w:pPr>
              <w:jc w:val="right"/>
            </w:pPr>
            <w:r>
              <w:t>531,919.81</w:t>
            </w:r>
          </w:p>
        </w:tc>
        <w:tc>
          <w:tcPr>
            <w:tcW w:w="2506" w:type="dxa"/>
          </w:tcPr>
          <w:p w:rsidR="0039471F" w:rsidRDefault="0039471F" w:rsidP="0039471F">
            <w:pPr>
              <w:jc w:val="right"/>
            </w:pPr>
            <w:r>
              <w:t>0.42</w:t>
            </w:r>
          </w:p>
        </w:tc>
      </w:tr>
      <w:tr w:rsidR="0039471F" w:rsidTr="0039471F">
        <w:tc>
          <w:tcPr>
            <w:tcW w:w="646" w:type="dxa"/>
          </w:tcPr>
          <w:p w:rsidR="0039471F" w:rsidRDefault="0039471F" w:rsidP="0039471F">
            <w:pPr>
              <w:jc w:val="center"/>
            </w:pPr>
            <w:r>
              <w:t>8</w:t>
            </w:r>
          </w:p>
        </w:tc>
        <w:tc>
          <w:tcPr>
            <w:tcW w:w="2971" w:type="dxa"/>
          </w:tcPr>
          <w:p w:rsidR="0039471F" w:rsidRDefault="0039471F" w:rsidP="0039471F">
            <w:pPr>
              <w:jc w:val="left"/>
            </w:pPr>
            <w:r>
              <w:rPr>
                <w:rFonts w:hint="eastAsia"/>
              </w:rPr>
              <w:t>其他资产</w:t>
            </w:r>
          </w:p>
        </w:tc>
        <w:tc>
          <w:tcPr>
            <w:tcW w:w="2381" w:type="dxa"/>
          </w:tcPr>
          <w:p w:rsidR="0039471F" w:rsidRDefault="0039471F" w:rsidP="0039471F">
            <w:pPr>
              <w:jc w:val="right"/>
            </w:pPr>
            <w:r>
              <w:t>162,570.76</w:t>
            </w:r>
          </w:p>
        </w:tc>
        <w:tc>
          <w:tcPr>
            <w:tcW w:w="2506" w:type="dxa"/>
          </w:tcPr>
          <w:p w:rsidR="0039471F" w:rsidRDefault="0039471F" w:rsidP="0039471F">
            <w:pPr>
              <w:jc w:val="right"/>
            </w:pPr>
            <w:r>
              <w:t>0.13</w:t>
            </w:r>
          </w:p>
        </w:tc>
      </w:tr>
      <w:tr w:rsidR="0039471F" w:rsidTr="0039471F">
        <w:tc>
          <w:tcPr>
            <w:tcW w:w="646" w:type="dxa"/>
          </w:tcPr>
          <w:p w:rsidR="0039471F" w:rsidRDefault="0039471F" w:rsidP="0039471F">
            <w:pPr>
              <w:jc w:val="center"/>
            </w:pPr>
            <w:r>
              <w:t>9</w:t>
            </w:r>
          </w:p>
        </w:tc>
        <w:tc>
          <w:tcPr>
            <w:tcW w:w="2971" w:type="dxa"/>
          </w:tcPr>
          <w:p w:rsidR="0039471F" w:rsidRDefault="0039471F" w:rsidP="0039471F">
            <w:pPr>
              <w:jc w:val="left"/>
            </w:pPr>
            <w:r>
              <w:rPr>
                <w:rFonts w:hint="eastAsia"/>
              </w:rPr>
              <w:t>合计</w:t>
            </w:r>
          </w:p>
        </w:tc>
        <w:tc>
          <w:tcPr>
            <w:tcW w:w="2381" w:type="dxa"/>
          </w:tcPr>
          <w:p w:rsidR="0039471F" w:rsidRDefault="0039471F" w:rsidP="0039471F">
            <w:pPr>
              <w:jc w:val="right"/>
            </w:pPr>
            <w:r>
              <w:t>125,479,541.72</w:t>
            </w:r>
          </w:p>
        </w:tc>
        <w:tc>
          <w:tcPr>
            <w:tcW w:w="2506" w:type="dxa"/>
          </w:tcPr>
          <w:p w:rsidR="0039471F" w:rsidRDefault="0039471F" w:rsidP="0039471F">
            <w:pPr>
              <w:jc w:val="right"/>
            </w:pPr>
            <w:r>
              <w:t>100.00</w:t>
            </w:r>
          </w:p>
        </w:tc>
      </w:tr>
    </w:tbl>
    <w:p w:rsidR="0039471F" w:rsidRDefault="0039471F" w:rsidP="0039471F">
      <w:pPr>
        <w:pStyle w:val="-8"/>
        <w:rPr>
          <w:rFonts w:hint="eastAsia"/>
        </w:rPr>
      </w:pPr>
      <w:r>
        <w:rPr>
          <w:rFonts w:hint="eastAsia"/>
        </w:rPr>
        <w:t>注：本基金本报告期末通过深港通交易机制投资的港股市值为人民币8,558,527.50元，占基金资产净值比例6.84%。</w:t>
      </w:r>
    </w:p>
    <w:p w:rsidR="0039471F" w:rsidRDefault="0039471F" w:rsidP="0039471F">
      <w:pPr>
        <w:pStyle w:val="-2"/>
        <w:spacing w:before="312"/>
        <w:rPr>
          <w:rFonts w:hint="eastAsia"/>
        </w:rPr>
      </w:pPr>
      <w:r>
        <w:rPr>
          <w:rFonts w:hint="eastAsia"/>
        </w:rPr>
        <w:t>报告期末按行业分类的股票投资组合</w:t>
      </w:r>
    </w:p>
    <w:p w:rsidR="0039471F" w:rsidRDefault="0039471F" w:rsidP="0039471F">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39471F" w:rsidTr="0039471F">
        <w:trPr>
          <w:cnfStyle w:val="100000000000" w:firstRow="1" w:lastRow="0" w:firstColumn="0" w:lastColumn="0" w:oddVBand="0" w:evenVBand="0" w:oddHBand="0" w:evenHBand="0" w:firstRowFirstColumn="0" w:firstRowLastColumn="0" w:lastRowFirstColumn="0" w:lastRowLastColumn="0"/>
        </w:trPr>
        <w:tc>
          <w:tcPr>
            <w:tcW w:w="646" w:type="dxa"/>
          </w:tcPr>
          <w:p w:rsidR="0039471F" w:rsidRPr="0039471F" w:rsidRDefault="0039471F" w:rsidP="0039471F">
            <w:pPr>
              <w:jc w:val="center"/>
              <w:rPr>
                <w:b/>
              </w:rPr>
            </w:pPr>
            <w:r w:rsidRPr="0039471F">
              <w:rPr>
                <w:rFonts w:hint="eastAsia"/>
                <w:b/>
              </w:rPr>
              <w:t>代码</w:t>
            </w:r>
          </w:p>
        </w:tc>
        <w:tc>
          <w:tcPr>
            <w:tcW w:w="3595" w:type="dxa"/>
          </w:tcPr>
          <w:p w:rsidR="0039471F" w:rsidRPr="0039471F" w:rsidRDefault="0039471F" w:rsidP="0039471F">
            <w:pPr>
              <w:jc w:val="center"/>
              <w:rPr>
                <w:b/>
              </w:rPr>
            </w:pPr>
            <w:r w:rsidRPr="0039471F">
              <w:rPr>
                <w:rFonts w:hint="eastAsia"/>
                <w:b/>
              </w:rPr>
              <w:t>行业类别</w:t>
            </w:r>
          </w:p>
        </w:tc>
        <w:tc>
          <w:tcPr>
            <w:tcW w:w="1769" w:type="dxa"/>
          </w:tcPr>
          <w:p w:rsidR="0039471F" w:rsidRPr="0039471F" w:rsidRDefault="0039471F" w:rsidP="0039471F">
            <w:pPr>
              <w:jc w:val="center"/>
              <w:rPr>
                <w:b/>
              </w:rPr>
            </w:pPr>
            <w:r w:rsidRPr="0039471F">
              <w:rPr>
                <w:rFonts w:hint="eastAsia"/>
                <w:b/>
              </w:rPr>
              <w:t>公允价值（元）</w:t>
            </w:r>
          </w:p>
        </w:tc>
        <w:tc>
          <w:tcPr>
            <w:tcW w:w="2495" w:type="dxa"/>
          </w:tcPr>
          <w:p w:rsidR="0039471F" w:rsidRPr="0039471F" w:rsidRDefault="0039471F" w:rsidP="0039471F">
            <w:pPr>
              <w:jc w:val="center"/>
              <w:rPr>
                <w:b/>
              </w:rPr>
            </w:pPr>
            <w:r w:rsidRPr="0039471F">
              <w:rPr>
                <w:rFonts w:hint="eastAsia"/>
                <w:b/>
              </w:rPr>
              <w:t>占基金资产净值比例（％）</w:t>
            </w:r>
          </w:p>
        </w:tc>
      </w:tr>
      <w:tr w:rsidR="0039471F" w:rsidTr="0039471F">
        <w:tc>
          <w:tcPr>
            <w:tcW w:w="646" w:type="dxa"/>
          </w:tcPr>
          <w:p w:rsidR="0039471F" w:rsidRDefault="0039471F" w:rsidP="0039471F">
            <w:pPr>
              <w:jc w:val="left"/>
            </w:pPr>
            <w:r>
              <w:t>A</w:t>
            </w:r>
          </w:p>
        </w:tc>
        <w:tc>
          <w:tcPr>
            <w:tcW w:w="3595" w:type="dxa"/>
          </w:tcPr>
          <w:p w:rsidR="0039471F" w:rsidRDefault="0039471F" w:rsidP="0039471F">
            <w:pPr>
              <w:jc w:val="left"/>
            </w:pPr>
            <w:r>
              <w:rPr>
                <w:rFonts w:hint="eastAsia"/>
              </w:rPr>
              <w:t>农、林、牧、渔业</w:t>
            </w:r>
          </w:p>
        </w:tc>
        <w:tc>
          <w:tcPr>
            <w:tcW w:w="1769" w:type="dxa"/>
          </w:tcPr>
          <w:p w:rsidR="0039471F" w:rsidRDefault="0039471F" w:rsidP="0039471F">
            <w:pPr>
              <w:jc w:val="right"/>
            </w:pPr>
            <w:r>
              <w:t>-</w:t>
            </w:r>
          </w:p>
        </w:tc>
        <w:tc>
          <w:tcPr>
            <w:tcW w:w="2495" w:type="dxa"/>
          </w:tcPr>
          <w:p w:rsidR="0039471F" w:rsidRDefault="0039471F" w:rsidP="0039471F">
            <w:pPr>
              <w:jc w:val="right"/>
            </w:pPr>
            <w:r>
              <w:t>-</w:t>
            </w:r>
          </w:p>
        </w:tc>
      </w:tr>
      <w:tr w:rsidR="0039471F" w:rsidTr="0039471F">
        <w:tc>
          <w:tcPr>
            <w:tcW w:w="646" w:type="dxa"/>
          </w:tcPr>
          <w:p w:rsidR="0039471F" w:rsidRDefault="0039471F" w:rsidP="0039471F">
            <w:pPr>
              <w:jc w:val="left"/>
            </w:pPr>
            <w:r>
              <w:t>B</w:t>
            </w:r>
          </w:p>
        </w:tc>
        <w:tc>
          <w:tcPr>
            <w:tcW w:w="3595" w:type="dxa"/>
          </w:tcPr>
          <w:p w:rsidR="0039471F" w:rsidRDefault="0039471F" w:rsidP="0039471F">
            <w:pPr>
              <w:jc w:val="left"/>
            </w:pPr>
            <w:r>
              <w:rPr>
                <w:rFonts w:hint="eastAsia"/>
              </w:rPr>
              <w:t>采矿业</w:t>
            </w:r>
          </w:p>
        </w:tc>
        <w:tc>
          <w:tcPr>
            <w:tcW w:w="1769" w:type="dxa"/>
          </w:tcPr>
          <w:p w:rsidR="0039471F" w:rsidRDefault="0039471F" w:rsidP="0039471F">
            <w:pPr>
              <w:jc w:val="right"/>
            </w:pPr>
            <w:r>
              <w:t>1,877,389.86</w:t>
            </w:r>
          </w:p>
        </w:tc>
        <w:tc>
          <w:tcPr>
            <w:tcW w:w="2495" w:type="dxa"/>
          </w:tcPr>
          <w:p w:rsidR="0039471F" w:rsidRDefault="0039471F" w:rsidP="0039471F">
            <w:pPr>
              <w:jc w:val="right"/>
            </w:pPr>
            <w:r>
              <w:t>1.50</w:t>
            </w:r>
          </w:p>
        </w:tc>
      </w:tr>
      <w:tr w:rsidR="0039471F" w:rsidTr="0039471F">
        <w:tc>
          <w:tcPr>
            <w:tcW w:w="646" w:type="dxa"/>
          </w:tcPr>
          <w:p w:rsidR="0039471F" w:rsidRDefault="0039471F" w:rsidP="0039471F">
            <w:pPr>
              <w:jc w:val="left"/>
            </w:pPr>
            <w:r>
              <w:t>C</w:t>
            </w:r>
          </w:p>
        </w:tc>
        <w:tc>
          <w:tcPr>
            <w:tcW w:w="3595" w:type="dxa"/>
          </w:tcPr>
          <w:p w:rsidR="0039471F" w:rsidRDefault="0039471F" w:rsidP="0039471F">
            <w:pPr>
              <w:jc w:val="left"/>
            </w:pPr>
            <w:r>
              <w:rPr>
                <w:rFonts w:hint="eastAsia"/>
              </w:rPr>
              <w:t>制造业</w:t>
            </w:r>
          </w:p>
        </w:tc>
        <w:tc>
          <w:tcPr>
            <w:tcW w:w="1769" w:type="dxa"/>
          </w:tcPr>
          <w:p w:rsidR="0039471F" w:rsidRDefault="0039471F" w:rsidP="0039471F">
            <w:pPr>
              <w:jc w:val="right"/>
            </w:pPr>
            <w:r>
              <w:t>80,941,796.41</w:t>
            </w:r>
          </w:p>
        </w:tc>
        <w:tc>
          <w:tcPr>
            <w:tcW w:w="2495" w:type="dxa"/>
          </w:tcPr>
          <w:p w:rsidR="0039471F" w:rsidRDefault="0039471F" w:rsidP="0039471F">
            <w:pPr>
              <w:jc w:val="right"/>
            </w:pPr>
            <w:r>
              <w:t>64.66</w:t>
            </w:r>
          </w:p>
        </w:tc>
      </w:tr>
      <w:tr w:rsidR="0039471F" w:rsidTr="0039471F">
        <w:tc>
          <w:tcPr>
            <w:tcW w:w="646" w:type="dxa"/>
          </w:tcPr>
          <w:p w:rsidR="0039471F" w:rsidRDefault="0039471F" w:rsidP="0039471F">
            <w:pPr>
              <w:jc w:val="left"/>
            </w:pPr>
            <w:r>
              <w:t>D</w:t>
            </w:r>
          </w:p>
        </w:tc>
        <w:tc>
          <w:tcPr>
            <w:tcW w:w="3595" w:type="dxa"/>
          </w:tcPr>
          <w:p w:rsidR="0039471F" w:rsidRDefault="0039471F" w:rsidP="0039471F">
            <w:pPr>
              <w:jc w:val="left"/>
            </w:pPr>
            <w:r>
              <w:rPr>
                <w:rFonts w:hint="eastAsia"/>
              </w:rPr>
              <w:t>电力、热力、燃气及水生产和供应业</w:t>
            </w:r>
          </w:p>
        </w:tc>
        <w:tc>
          <w:tcPr>
            <w:tcW w:w="1769" w:type="dxa"/>
          </w:tcPr>
          <w:p w:rsidR="0039471F" w:rsidRDefault="0039471F" w:rsidP="0039471F">
            <w:pPr>
              <w:jc w:val="right"/>
            </w:pPr>
            <w:r>
              <w:t>3,919,870.50</w:t>
            </w:r>
          </w:p>
        </w:tc>
        <w:tc>
          <w:tcPr>
            <w:tcW w:w="2495" w:type="dxa"/>
          </w:tcPr>
          <w:p w:rsidR="0039471F" w:rsidRDefault="0039471F" w:rsidP="0039471F">
            <w:pPr>
              <w:jc w:val="right"/>
            </w:pPr>
            <w:r>
              <w:t>3.13</w:t>
            </w:r>
          </w:p>
        </w:tc>
      </w:tr>
      <w:tr w:rsidR="0039471F" w:rsidTr="0039471F">
        <w:tc>
          <w:tcPr>
            <w:tcW w:w="646" w:type="dxa"/>
          </w:tcPr>
          <w:p w:rsidR="0039471F" w:rsidRDefault="0039471F" w:rsidP="0039471F">
            <w:pPr>
              <w:jc w:val="left"/>
            </w:pPr>
            <w:r>
              <w:t>E</w:t>
            </w:r>
          </w:p>
        </w:tc>
        <w:tc>
          <w:tcPr>
            <w:tcW w:w="3595" w:type="dxa"/>
          </w:tcPr>
          <w:p w:rsidR="0039471F" w:rsidRDefault="0039471F" w:rsidP="0039471F">
            <w:pPr>
              <w:jc w:val="left"/>
            </w:pPr>
            <w:r>
              <w:rPr>
                <w:rFonts w:hint="eastAsia"/>
              </w:rPr>
              <w:t>建筑业</w:t>
            </w:r>
          </w:p>
        </w:tc>
        <w:tc>
          <w:tcPr>
            <w:tcW w:w="1769" w:type="dxa"/>
          </w:tcPr>
          <w:p w:rsidR="0039471F" w:rsidRDefault="0039471F" w:rsidP="0039471F">
            <w:pPr>
              <w:jc w:val="right"/>
            </w:pPr>
            <w:r>
              <w:t>1,137,943.00</w:t>
            </w:r>
          </w:p>
        </w:tc>
        <w:tc>
          <w:tcPr>
            <w:tcW w:w="2495" w:type="dxa"/>
          </w:tcPr>
          <w:p w:rsidR="0039471F" w:rsidRDefault="0039471F" w:rsidP="0039471F">
            <w:pPr>
              <w:jc w:val="right"/>
            </w:pPr>
            <w:r>
              <w:t>0.91</w:t>
            </w:r>
          </w:p>
        </w:tc>
      </w:tr>
      <w:tr w:rsidR="0039471F" w:rsidTr="0039471F">
        <w:tc>
          <w:tcPr>
            <w:tcW w:w="646" w:type="dxa"/>
          </w:tcPr>
          <w:p w:rsidR="0039471F" w:rsidRDefault="0039471F" w:rsidP="0039471F">
            <w:pPr>
              <w:jc w:val="left"/>
            </w:pPr>
            <w:r>
              <w:t>F</w:t>
            </w:r>
          </w:p>
        </w:tc>
        <w:tc>
          <w:tcPr>
            <w:tcW w:w="3595" w:type="dxa"/>
          </w:tcPr>
          <w:p w:rsidR="0039471F" w:rsidRDefault="0039471F" w:rsidP="0039471F">
            <w:pPr>
              <w:jc w:val="left"/>
            </w:pPr>
            <w:r>
              <w:rPr>
                <w:rFonts w:hint="eastAsia"/>
              </w:rPr>
              <w:t>批发和零售业</w:t>
            </w:r>
          </w:p>
        </w:tc>
        <w:tc>
          <w:tcPr>
            <w:tcW w:w="1769" w:type="dxa"/>
          </w:tcPr>
          <w:p w:rsidR="0039471F" w:rsidRDefault="0039471F" w:rsidP="0039471F">
            <w:pPr>
              <w:jc w:val="right"/>
            </w:pPr>
            <w:r>
              <w:t>336,642.00</w:t>
            </w:r>
          </w:p>
        </w:tc>
        <w:tc>
          <w:tcPr>
            <w:tcW w:w="2495" w:type="dxa"/>
          </w:tcPr>
          <w:p w:rsidR="0039471F" w:rsidRDefault="0039471F" w:rsidP="0039471F">
            <w:pPr>
              <w:jc w:val="right"/>
            </w:pPr>
            <w:r>
              <w:t>0.27</w:t>
            </w:r>
          </w:p>
        </w:tc>
      </w:tr>
      <w:tr w:rsidR="0039471F" w:rsidTr="0039471F">
        <w:tc>
          <w:tcPr>
            <w:tcW w:w="646" w:type="dxa"/>
          </w:tcPr>
          <w:p w:rsidR="0039471F" w:rsidRDefault="0039471F" w:rsidP="0039471F">
            <w:pPr>
              <w:jc w:val="left"/>
            </w:pPr>
            <w:r>
              <w:t>G</w:t>
            </w:r>
          </w:p>
        </w:tc>
        <w:tc>
          <w:tcPr>
            <w:tcW w:w="3595" w:type="dxa"/>
          </w:tcPr>
          <w:p w:rsidR="0039471F" w:rsidRDefault="0039471F" w:rsidP="0039471F">
            <w:pPr>
              <w:jc w:val="left"/>
            </w:pPr>
            <w:r>
              <w:rPr>
                <w:rFonts w:hint="eastAsia"/>
              </w:rPr>
              <w:t>交通运输、仓储和邮政业</w:t>
            </w:r>
          </w:p>
        </w:tc>
        <w:tc>
          <w:tcPr>
            <w:tcW w:w="1769" w:type="dxa"/>
          </w:tcPr>
          <w:p w:rsidR="0039471F" w:rsidRDefault="0039471F" w:rsidP="0039471F">
            <w:pPr>
              <w:jc w:val="right"/>
            </w:pPr>
            <w:r>
              <w:t>993,067.00</w:t>
            </w:r>
          </w:p>
        </w:tc>
        <w:tc>
          <w:tcPr>
            <w:tcW w:w="2495" w:type="dxa"/>
          </w:tcPr>
          <w:p w:rsidR="0039471F" w:rsidRDefault="0039471F" w:rsidP="0039471F">
            <w:pPr>
              <w:jc w:val="right"/>
            </w:pPr>
            <w:r>
              <w:t>0.79</w:t>
            </w:r>
          </w:p>
        </w:tc>
      </w:tr>
      <w:tr w:rsidR="0039471F" w:rsidTr="0039471F">
        <w:tc>
          <w:tcPr>
            <w:tcW w:w="646" w:type="dxa"/>
          </w:tcPr>
          <w:p w:rsidR="0039471F" w:rsidRDefault="0039471F" w:rsidP="0039471F">
            <w:pPr>
              <w:jc w:val="left"/>
            </w:pPr>
            <w:r>
              <w:t>H</w:t>
            </w:r>
          </w:p>
        </w:tc>
        <w:tc>
          <w:tcPr>
            <w:tcW w:w="3595" w:type="dxa"/>
          </w:tcPr>
          <w:p w:rsidR="0039471F" w:rsidRDefault="0039471F" w:rsidP="0039471F">
            <w:pPr>
              <w:jc w:val="left"/>
            </w:pPr>
            <w:r>
              <w:rPr>
                <w:rFonts w:hint="eastAsia"/>
              </w:rPr>
              <w:t>住宿和餐饮业</w:t>
            </w:r>
          </w:p>
        </w:tc>
        <w:tc>
          <w:tcPr>
            <w:tcW w:w="1769" w:type="dxa"/>
          </w:tcPr>
          <w:p w:rsidR="0039471F" w:rsidRDefault="0039471F" w:rsidP="0039471F">
            <w:pPr>
              <w:jc w:val="right"/>
            </w:pPr>
            <w:r>
              <w:t>-</w:t>
            </w:r>
          </w:p>
        </w:tc>
        <w:tc>
          <w:tcPr>
            <w:tcW w:w="2495" w:type="dxa"/>
          </w:tcPr>
          <w:p w:rsidR="0039471F" w:rsidRDefault="0039471F" w:rsidP="0039471F">
            <w:pPr>
              <w:jc w:val="right"/>
            </w:pPr>
            <w:r>
              <w:t>-</w:t>
            </w:r>
          </w:p>
        </w:tc>
      </w:tr>
      <w:tr w:rsidR="0039471F" w:rsidTr="0039471F">
        <w:tc>
          <w:tcPr>
            <w:tcW w:w="646" w:type="dxa"/>
          </w:tcPr>
          <w:p w:rsidR="0039471F" w:rsidRDefault="0039471F" w:rsidP="0039471F">
            <w:pPr>
              <w:jc w:val="left"/>
            </w:pPr>
            <w:r>
              <w:t>I</w:t>
            </w:r>
          </w:p>
        </w:tc>
        <w:tc>
          <w:tcPr>
            <w:tcW w:w="3595" w:type="dxa"/>
          </w:tcPr>
          <w:p w:rsidR="0039471F" w:rsidRDefault="0039471F" w:rsidP="0039471F">
            <w:pPr>
              <w:jc w:val="left"/>
            </w:pPr>
            <w:r>
              <w:rPr>
                <w:rFonts w:hint="eastAsia"/>
              </w:rPr>
              <w:t>信息传输、软件和信息技术服务业</w:t>
            </w:r>
          </w:p>
        </w:tc>
        <w:tc>
          <w:tcPr>
            <w:tcW w:w="1769" w:type="dxa"/>
          </w:tcPr>
          <w:p w:rsidR="0039471F" w:rsidRDefault="0039471F" w:rsidP="0039471F">
            <w:pPr>
              <w:jc w:val="right"/>
            </w:pPr>
            <w:r>
              <w:t>1,707,621.43</w:t>
            </w:r>
          </w:p>
        </w:tc>
        <w:tc>
          <w:tcPr>
            <w:tcW w:w="2495" w:type="dxa"/>
          </w:tcPr>
          <w:p w:rsidR="0039471F" w:rsidRDefault="0039471F" w:rsidP="0039471F">
            <w:pPr>
              <w:jc w:val="right"/>
            </w:pPr>
            <w:r>
              <w:t>1.36</w:t>
            </w:r>
          </w:p>
        </w:tc>
      </w:tr>
      <w:tr w:rsidR="0039471F" w:rsidTr="0039471F">
        <w:tc>
          <w:tcPr>
            <w:tcW w:w="646" w:type="dxa"/>
          </w:tcPr>
          <w:p w:rsidR="0039471F" w:rsidRDefault="0039471F" w:rsidP="0039471F">
            <w:pPr>
              <w:jc w:val="left"/>
            </w:pPr>
            <w:r>
              <w:t>J</w:t>
            </w:r>
          </w:p>
        </w:tc>
        <w:tc>
          <w:tcPr>
            <w:tcW w:w="3595" w:type="dxa"/>
          </w:tcPr>
          <w:p w:rsidR="0039471F" w:rsidRDefault="0039471F" w:rsidP="0039471F">
            <w:pPr>
              <w:jc w:val="left"/>
            </w:pPr>
            <w:r>
              <w:rPr>
                <w:rFonts w:hint="eastAsia"/>
              </w:rPr>
              <w:t>金融业</w:t>
            </w:r>
          </w:p>
        </w:tc>
        <w:tc>
          <w:tcPr>
            <w:tcW w:w="1769" w:type="dxa"/>
          </w:tcPr>
          <w:p w:rsidR="0039471F" w:rsidRDefault="0039471F" w:rsidP="0039471F">
            <w:pPr>
              <w:jc w:val="right"/>
            </w:pPr>
            <w:r>
              <w:t>14,460,274.00</w:t>
            </w:r>
          </w:p>
        </w:tc>
        <w:tc>
          <w:tcPr>
            <w:tcW w:w="2495" w:type="dxa"/>
          </w:tcPr>
          <w:p w:rsidR="0039471F" w:rsidRDefault="0039471F" w:rsidP="0039471F">
            <w:pPr>
              <w:jc w:val="right"/>
            </w:pPr>
            <w:r>
              <w:t>11.55</w:t>
            </w:r>
          </w:p>
        </w:tc>
      </w:tr>
      <w:tr w:rsidR="0039471F" w:rsidTr="0039471F">
        <w:tc>
          <w:tcPr>
            <w:tcW w:w="646" w:type="dxa"/>
          </w:tcPr>
          <w:p w:rsidR="0039471F" w:rsidRDefault="0039471F" w:rsidP="0039471F">
            <w:pPr>
              <w:jc w:val="left"/>
            </w:pPr>
            <w:r>
              <w:t>K</w:t>
            </w:r>
          </w:p>
        </w:tc>
        <w:tc>
          <w:tcPr>
            <w:tcW w:w="3595" w:type="dxa"/>
          </w:tcPr>
          <w:p w:rsidR="0039471F" w:rsidRDefault="0039471F" w:rsidP="0039471F">
            <w:pPr>
              <w:jc w:val="left"/>
            </w:pPr>
            <w:r>
              <w:rPr>
                <w:rFonts w:hint="eastAsia"/>
              </w:rPr>
              <w:t>房地产业</w:t>
            </w:r>
          </w:p>
        </w:tc>
        <w:tc>
          <w:tcPr>
            <w:tcW w:w="1769" w:type="dxa"/>
          </w:tcPr>
          <w:p w:rsidR="0039471F" w:rsidRDefault="0039471F" w:rsidP="0039471F">
            <w:pPr>
              <w:jc w:val="right"/>
            </w:pPr>
            <w:r>
              <w:t>-</w:t>
            </w:r>
          </w:p>
        </w:tc>
        <w:tc>
          <w:tcPr>
            <w:tcW w:w="2495" w:type="dxa"/>
          </w:tcPr>
          <w:p w:rsidR="0039471F" w:rsidRDefault="0039471F" w:rsidP="0039471F">
            <w:pPr>
              <w:jc w:val="right"/>
            </w:pPr>
            <w:r>
              <w:t>-</w:t>
            </w:r>
          </w:p>
        </w:tc>
      </w:tr>
      <w:tr w:rsidR="0039471F" w:rsidTr="0039471F">
        <w:tc>
          <w:tcPr>
            <w:tcW w:w="646" w:type="dxa"/>
          </w:tcPr>
          <w:p w:rsidR="0039471F" w:rsidRDefault="0039471F" w:rsidP="0039471F">
            <w:pPr>
              <w:jc w:val="left"/>
            </w:pPr>
            <w:r>
              <w:t>L</w:t>
            </w:r>
          </w:p>
        </w:tc>
        <w:tc>
          <w:tcPr>
            <w:tcW w:w="3595" w:type="dxa"/>
          </w:tcPr>
          <w:p w:rsidR="0039471F" w:rsidRDefault="0039471F" w:rsidP="0039471F">
            <w:pPr>
              <w:jc w:val="left"/>
            </w:pPr>
            <w:r>
              <w:rPr>
                <w:rFonts w:hint="eastAsia"/>
              </w:rPr>
              <w:t>租赁和商务服务业</w:t>
            </w:r>
          </w:p>
        </w:tc>
        <w:tc>
          <w:tcPr>
            <w:tcW w:w="1769" w:type="dxa"/>
          </w:tcPr>
          <w:p w:rsidR="0039471F" w:rsidRDefault="0039471F" w:rsidP="0039471F">
            <w:pPr>
              <w:jc w:val="right"/>
            </w:pPr>
            <w:r>
              <w:t>-</w:t>
            </w:r>
          </w:p>
        </w:tc>
        <w:tc>
          <w:tcPr>
            <w:tcW w:w="2495" w:type="dxa"/>
          </w:tcPr>
          <w:p w:rsidR="0039471F" w:rsidRDefault="0039471F" w:rsidP="0039471F">
            <w:pPr>
              <w:jc w:val="right"/>
            </w:pPr>
            <w:r>
              <w:t>-</w:t>
            </w:r>
          </w:p>
        </w:tc>
      </w:tr>
      <w:tr w:rsidR="0039471F" w:rsidTr="0039471F">
        <w:tc>
          <w:tcPr>
            <w:tcW w:w="646" w:type="dxa"/>
          </w:tcPr>
          <w:p w:rsidR="0039471F" w:rsidRDefault="0039471F" w:rsidP="0039471F">
            <w:pPr>
              <w:jc w:val="left"/>
            </w:pPr>
            <w:r>
              <w:t>M</w:t>
            </w:r>
          </w:p>
        </w:tc>
        <w:tc>
          <w:tcPr>
            <w:tcW w:w="3595" w:type="dxa"/>
          </w:tcPr>
          <w:p w:rsidR="0039471F" w:rsidRDefault="0039471F" w:rsidP="0039471F">
            <w:pPr>
              <w:jc w:val="left"/>
            </w:pPr>
            <w:r>
              <w:rPr>
                <w:rFonts w:hint="eastAsia"/>
              </w:rPr>
              <w:t>科学研究和技术服务业</w:t>
            </w:r>
          </w:p>
        </w:tc>
        <w:tc>
          <w:tcPr>
            <w:tcW w:w="1769" w:type="dxa"/>
          </w:tcPr>
          <w:p w:rsidR="0039471F" w:rsidRDefault="0039471F" w:rsidP="0039471F">
            <w:pPr>
              <w:jc w:val="right"/>
            </w:pPr>
            <w:r>
              <w:t>1,072,802.66</w:t>
            </w:r>
          </w:p>
        </w:tc>
        <w:tc>
          <w:tcPr>
            <w:tcW w:w="2495" w:type="dxa"/>
          </w:tcPr>
          <w:p w:rsidR="0039471F" w:rsidRDefault="0039471F" w:rsidP="0039471F">
            <w:pPr>
              <w:jc w:val="right"/>
            </w:pPr>
            <w:r>
              <w:t>0.86</w:t>
            </w:r>
          </w:p>
        </w:tc>
      </w:tr>
      <w:tr w:rsidR="0039471F" w:rsidTr="0039471F">
        <w:tc>
          <w:tcPr>
            <w:tcW w:w="646" w:type="dxa"/>
          </w:tcPr>
          <w:p w:rsidR="0039471F" w:rsidRDefault="0039471F" w:rsidP="0039471F">
            <w:pPr>
              <w:jc w:val="left"/>
            </w:pPr>
            <w:r>
              <w:t>N</w:t>
            </w:r>
          </w:p>
        </w:tc>
        <w:tc>
          <w:tcPr>
            <w:tcW w:w="3595" w:type="dxa"/>
          </w:tcPr>
          <w:p w:rsidR="0039471F" w:rsidRDefault="0039471F" w:rsidP="0039471F">
            <w:pPr>
              <w:jc w:val="left"/>
            </w:pPr>
            <w:r>
              <w:rPr>
                <w:rFonts w:hint="eastAsia"/>
              </w:rPr>
              <w:t>水利、环境和公共设施管理业</w:t>
            </w:r>
          </w:p>
        </w:tc>
        <w:tc>
          <w:tcPr>
            <w:tcW w:w="1769" w:type="dxa"/>
          </w:tcPr>
          <w:p w:rsidR="0039471F" w:rsidRDefault="0039471F" w:rsidP="0039471F">
            <w:pPr>
              <w:jc w:val="right"/>
            </w:pPr>
            <w:r>
              <w:t>1,904,942.00</w:t>
            </w:r>
          </w:p>
        </w:tc>
        <w:tc>
          <w:tcPr>
            <w:tcW w:w="2495" w:type="dxa"/>
          </w:tcPr>
          <w:p w:rsidR="0039471F" w:rsidRDefault="0039471F" w:rsidP="0039471F">
            <w:pPr>
              <w:jc w:val="right"/>
            </w:pPr>
            <w:r>
              <w:t>1.52</w:t>
            </w:r>
          </w:p>
        </w:tc>
      </w:tr>
      <w:tr w:rsidR="0039471F" w:rsidTr="0039471F">
        <w:tc>
          <w:tcPr>
            <w:tcW w:w="646" w:type="dxa"/>
          </w:tcPr>
          <w:p w:rsidR="0039471F" w:rsidRDefault="0039471F" w:rsidP="0039471F">
            <w:pPr>
              <w:jc w:val="left"/>
            </w:pPr>
            <w:r>
              <w:t>O</w:t>
            </w:r>
          </w:p>
        </w:tc>
        <w:tc>
          <w:tcPr>
            <w:tcW w:w="3595" w:type="dxa"/>
          </w:tcPr>
          <w:p w:rsidR="0039471F" w:rsidRDefault="0039471F" w:rsidP="0039471F">
            <w:pPr>
              <w:jc w:val="left"/>
            </w:pPr>
            <w:r>
              <w:rPr>
                <w:rFonts w:hint="eastAsia"/>
              </w:rPr>
              <w:t>居民服务、修理和其他服务业</w:t>
            </w:r>
          </w:p>
        </w:tc>
        <w:tc>
          <w:tcPr>
            <w:tcW w:w="1769" w:type="dxa"/>
          </w:tcPr>
          <w:p w:rsidR="0039471F" w:rsidRDefault="0039471F" w:rsidP="0039471F">
            <w:pPr>
              <w:jc w:val="right"/>
            </w:pPr>
            <w:r>
              <w:t>-</w:t>
            </w:r>
          </w:p>
        </w:tc>
        <w:tc>
          <w:tcPr>
            <w:tcW w:w="2495" w:type="dxa"/>
          </w:tcPr>
          <w:p w:rsidR="0039471F" w:rsidRDefault="0039471F" w:rsidP="0039471F">
            <w:pPr>
              <w:jc w:val="right"/>
            </w:pPr>
            <w:r>
              <w:t>-</w:t>
            </w:r>
          </w:p>
        </w:tc>
      </w:tr>
      <w:tr w:rsidR="0039471F" w:rsidTr="0039471F">
        <w:tc>
          <w:tcPr>
            <w:tcW w:w="646" w:type="dxa"/>
          </w:tcPr>
          <w:p w:rsidR="0039471F" w:rsidRDefault="0039471F" w:rsidP="0039471F">
            <w:pPr>
              <w:jc w:val="left"/>
            </w:pPr>
            <w:r>
              <w:t>P</w:t>
            </w:r>
          </w:p>
        </w:tc>
        <w:tc>
          <w:tcPr>
            <w:tcW w:w="3595" w:type="dxa"/>
          </w:tcPr>
          <w:p w:rsidR="0039471F" w:rsidRDefault="0039471F" w:rsidP="0039471F">
            <w:pPr>
              <w:jc w:val="left"/>
            </w:pPr>
            <w:r>
              <w:rPr>
                <w:rFonts w:hint="eastAsia"/>
              </w:rPr>
              <w:t>教育</w:t>
            </w:r>
          </w:p>
        </w:tc>
        <w:tc>
          <w:tcPr>
            <w:tcW w:w="1769" w:type="dxa"/>
          </w:tcPr>
          <w:p w:rsidR="0039471F" w:rsidRDefault="0039471F" w:rsidP="0039471F">
            <w:pPr>
              <w:jc w:val="right"/>
            </w:pPr>
            <w:r>
              <w:t>-</w:t>
            </w:r>
          </w:p>
        </w:tc>
        <w:tc>
          <w:tcPr>
            <w:tcW w:w="2495" w:type="dxa"/>
          </w:tcPr>
          <w:p w:rsidR="0039471F" w:rsidRDefault="0039471F" w:rsidP="0039471F">
            <w:pPr>
              <w:jc w:val="right"/>
            </w:pPr>
            <w:r>
              <w:t>-</w:t>
            </w:r>
          </w:p>
        </w:tc>
      </w:tr>
      <w:tr w:rsidR="0039471F" w:rsidTr="0039471F">
        <w:tc>
          <w:tcPr>
            <w:tcW w:w="646" w:type="dxa"/>
          </w:tcPr>
          <w:p w:rsidR="0039471F" w:rsidRDefault="0039471F" w:rsidP="0039471F">
            <w:pPr>
              <w:jc w:val="left"/>
            </w:pPr>
            <w:r>
              <w:t>Q</w:t>
            </w:r>
          </w:p>
        </w:tc>
        <w:tc>
          <w:tcPr>
            <w:tcW w:w="3595" w:type="dxa"/>
          </w:tcPr>
          <w:p w:rsidR="0039471F" w:rsidRDefault="0039471F" w:rsidP="0039471F">
            <w:pPr>
              <w:jc w:val="left"/>
            </w:pPr>
            <w:r>
              <w:rPr>
                <w:rFonts w:hint="eastAsia"/>
              </w:rPr>
              <w:t>卫生和社会工作</w:t>
            </w:r>
          </w:p>
        </w:tc>
        <w:tc>
          <w:tcPr>
            <w:tcW w:w="1769" w:type="dxa"/>
          </w:tcPr>
          <w:p w:rsidR="0039471F" w:rsidRDefault="0039471F" w:rsidP="0039471F">
            <w:pPr>
              <w:jc w:val="right"/>
            </w:pPr>
            <w:r>
              <w:t>-</w:t>
            </w:r>
          </w:p>
        </w:tc>
        <w:tc>
          <w:tcPr>
            <w:tcW w:w="2495" w:type="dxa"/>
          </w:tcPr>
          <w:p w:rsidR="0039471F" w:rsidRDefault="0039471F" w:rsidP="0039471F">
            <w:pPr>
              <w:jc w:val="right"/>
            </w:pPr>
            <w:r>
              <w:t>-</w:t>
            </w:r>
          </w:p>
        </w:tc>
      </w:tr>
      <w:tr w:rsidR="0039471F" w:rsidTr="0039471F">
        <w:tc>
          <w:tcPr>
            <w:tcW w:w="646" w:type="dxa"/>
          </w:tcPr>
          <w:p w:rsidR="0039471F" w:rsidRDefault="0039471F" w:rsidP="0039471F">
            <w:pPr>
              <w:jc w:val="left"/>
            </w:pPr>
            <w:r>
              <w:t>R</w:t>
            </w:r>
          </w:p>
        </w:tc>
        <w:tc>
          <w:tcPr>
            <w:tcW w:w="3595" w:type="dxa"/>
          </w:tcPr>
          <w:p w:rsidR="0039471F" w:rsidRDefault="0039471F" w:rsidP="0039471F">
            <w:pPr>
              <w:jc w:val="left"/>
            </w:pPr>
            <w:r>
              <w:rPr>
                <w:rFonts w:hint="eastAsia"/>
              </w:rPr>
              <w:t>文化、体育和娱乐业</w:t>
            </w:r>
          </w:p>
        </w:tc>
        <w:tc>
          <w:tcPr>
            <w:tcW w:w="1769" w:type="dxa"/>
          </w:tcPr>
          <w:p w:rsidR="0039471F" w:rsidRDefault="0039471F" w:rsidP="0039471F">
            <w:pPr>
              <w:jc w:val="right"/>
            </w:pPr>
            <w:r>
              <w:t>-</w:t>
            </w:r>
          </w:p>
        </w:tc>
        <w:tc>
          <w:tcPr>
            <w:tcW w:w="2495" w:type="dxa"/>
          </w:tcPr>
          <w:p w:rsidR="0039471F" w:rsidRDefault="0039471F" w:rsidP="0039471F">
            <w:pPr>
              <w:jc w:val="right"/>
            </w:pPr>
            <w:r>
              <w:t>-</w:t>
            </w:r>
          </w:p>
        </w:tc>
      </w:tr>
      <w:tr w:rsidR="0039471F" w:rsidTr="0039471F">
        <w:tc>
          <w:tcPr>
            <w:tcW w:w="646" w:type="dxa"/>
          </w:tcPr>
          <w:p w:rsidR="0039471F" w:rsidRDefault="0039471F" w:rsidP="0039471F">
            <w:pPr>
              <w:jc w:val="left"/>
            </w:pPr>
            <w:r>
              <w:t>S</w:t>
            </w:r>
          </w:p>
        </w:tc>
        <w:tc>
          <w:tcPr>
            <w:tcW w:w="3595" w:type="dxa"/>
          </w:tcPr>
          <w:p w:rsidR="0039471F" w:rsidRDefault="0039471F" w:rsidP="0039471F">
            <w:pPr>
              <w:jc w:val="left"/>
            </w:pPr>
            <w:r>
              <w:rPr>
                <w:rFonts w:hint="eastAsia"/>
              </w:rPr>
              <w:t>综合</w:t>
            </w:r>
          </w:p>
        </w:tc>
        <w:tc>
          <w:tcPr>
            <w:tcW w:w="1769" w:type="dxa"/>
          </w:tcPr>
          <w:p w:rsidR="0039471F" w:rsidRDefault="0039471F" w:rsidP="0039471F">
            <w:pPr>
              <w:jc w:val="right"/>
            </w:pPr>
            <w:r>
              <w:t>-</w:t>
            </w:r>
          </w:p>
        </w:tc>
        <w:tc>
          <w:tcPr>
            <w:tcW w:w="2495" w:type="dxa"/>
          </w:tcPr>
          <w:p w:rsidR="0039471F" w:rsidRDefault="0039471F" w:rsidP="0039471F">
            <w:pPr>
              <w:jc w:val="right"/>
            </w:pPr>
            <w:r>
              <w:t>-</w:t>
            </w:r>
          </w:p>
        </w:tc>
      </w:tr>
      <w:tr w:rsidR="0039471F" w:rsidTr="0039471F">
        <w:tc>
          <w:tcPr>
            <w:tcW w:w="646" w:type="dxa"/>
          </w:tcPr>
          <w:p w:rsidR="0039471F" w:rsidRDefault="0039471F" w:rsidP="0039471F">
            <w:pPr>
              <w:jc w:val="left"/>
            </w:pPr>
          </w:p>
        </w:tc>
        <w:tc>
          <w:tcPr>
            <w:tcW w:w="3595" w:type="dxa"/>
          </w:tcPr>
          <w:p w:rsidR="0039471F" w:rsidRDefault="0039471F" w:rsidP="0039471F">
            <w:pPr>
              <w:jc w:val="left"/>
            </w:pPr>
            <w:r>
              <w:rPr>
                <w:rFonts w:hint="eastAsia"/>
              </w:rPr>
              <w:t>合计</w:t>
            </w:r>
          </w:p>
        </w:tc>
        <w:tc>
          <w:tcPr>
            <w:tcW w:w="1769" w:type="dxa"/>
          </w:tcPr>
          <w:p w:rsidR="0039471F" w:rsidRDefault="0039471F" w:rsidP="0039471F">
            <w:pPr>
              <w:jc w:val="right"/>
            </w:pPr>
            <w:r>
              <w:t>108,352,348.86</w:t>
            </w:r>
          </w:p>
        </w:tc>
        <w:tc>
          <w:tcPr>
            <w:tcW w:w="2495" w:type="dxa"/>
          </w:tcPr>
          <w:p w:rsidR="0039471F" w:rsidRDefault="0039471F" w:rsidP="0039471F">
            <w:pPr>
              <w:jc w:val="right"/>
            </w:pPr>
            <w:r>
              <w:t>86.55</w:t>
            </w:r>
          </w:p>
        </w:tc>
      </w:tr>
    </w:tbl>
    <w:p w:rsidR="0039471F" w:rsidRDefault="0039471F" w:rsidP="0039471F">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39471F" w:rsidTr="0039471F">
        <w:trPr>
          <w:cnfStyle w:val="100000000000" w:firstRow="1" w:lastRow="0" w:firstColumn="0" w:lastColumn="0" w:oddVBand="0" w:evenVBand="0" w:oddHBand="0" w:evenHBand="0" w:firstRowFirstColumn="0" w:firstRowLastColumn="0" w:lastRowFirstColumn="0" w:lastRowLastColumn="0"/>
        </w:trPr>
        <w:tc>
          <w:tcPr>
            <w:tcW w:w="2768" w:type="dxa"/>
          </w:tcPr>
          <w:p w:rsidR="0039471F" w:rsidRPr="0039471F" w:rsidRDefault="0039471F" w:rsidP="0039471F">
            <w:pPr>
              <w:jc w:val="center"/>
              <w:rPr>
                <w:b/>
              </w:rPr>
            </w:pPr>
            <w:r w:rsidRPr="0039471F">
              <w:rPr>
                <w:rFonts w:hint="eastAsia"/>
                <w:b/>
              </w:rPr>
              <w:t>行业类别</w:t>
            </w:r>
          </w:p>
        </w:tc>
        <w:tc>
          <w:tcPr>
            <w:tcW w:w="2769" w:type="dxa"/>
          </w:tcPr>
          <w:p w:rsidR="0039471F" w:rsidRPr="0039471F" w:rsidRDefault="0039471F" w:rsidP="0039471F">
            <w:pPr>
              <w:jc w:val="center"/>
              <w:rPr>
                <w:b/>
              </w:rPr>
            </w:pPr>
            <w:r w:rsidRPr="0039471F">
              <w:rPr>
                <w:rFonts w:hint="eastAsia"/>
                <w:b/>
              </w:rPr>
              <w:t>公允价值（人民币）</w:t>
            </w:r>
          </w:p>
        </w:tc>
        <w:tc>
          <w:tcPr>
            <w:tcW w:w="2769" w:type="dxa"/>
          </w:tcPr>
          <w:p w:rsidR="0039471F" w:rsidRPr="0039471F" w:rsidRDefault="0039471F" w:rsidP="0039471F">
            <w:pPr>
              <w:jc w:val="center"/>
              <w:rPr>
                <w:b/>
              </w:rPr>
            </w:pPr>
            <w:r w:rsidRPr="0039471F">
              <w:rPr>
                <w:rFonts w:hint="eastAsia"/>
                <w:b/>
              </w:rPr>
              <w:t>占基金资产净值比例（</w:t>
            </w:r>
            <w:r w:rsidRPr="0039471F">
              <w:rPr>
                <w:rFonts w:hint="eastAsia"/>
                <w:b/>
              </w:rPr>
              <w:t>%</w:t>
            </w:r>
            <w:r w:rsidRPr="0039471F">
              <w:rPr>
                <w:rFonts w:hint="eastAsia"/>
                <w:b/>
              </w:rPr>
              <w:t>）</w:t>
            </w:r>
          </w:p>
        </w:tc>
      </w:tr>
      <w:tr w:rsidR="0039471F" w:rsidTr="0039471F">
        <w:tc>
          <w:tcPr>
            <w:tcW w:w="2768" w:type="dxa"/>
          </w:tcPr>
          <w:p w:rsidR="0039471F" w:rsidRDefault="0039471F" w:rsidP="0039471F">
            <w:pPr>
              <w:jc w:val="left"/>
            </w:pPr>
            <w:r>
              <w:rPr>
                <w:rFonts w:hint="eastAsia"/>
              </w:rPr>
              <w:t>能源</w:t>
            </w:r>
          </w:p>
        </w:tc>
        <w:tc>
          <w:tcPr>
            <w:tcW w:w="2769" w:type="dxa"/>
          </w:tcPr>
          <w:p w:rsidR="0039471F" w:rsidRDefault="0039471F" w:rsidP="0039471F">
            <w:pPr>
              <w:jc w:val="right"/>
            </w:pPr>
            <w:r>
              <w:t>-</w:t>
            </w:r>
          </w:p>
        </w:tc>
        <w:tc>
          <w:tcPr>
            <w:tcW w:w="2769" w:type="dxa"/>
          </w:tcPr>
          <w:p w:rsidR="0039471F" w:rsidRDefault="0039471F" w:rsidP="0039471F">
            <w:pPr>
              <w:jc w:val="right"/>
            </w:pPr>
            <w:r>
              <w:t>-</w:t>
            </w:r>
          </w:p>
        </w:tc>
      </w:tr>
      <w:tr w:rsidR="0039471F" w:rsidTr="0039471F">
        <w:tc>
          <w:tcPr>
            <w:tcW w:w="2768" w:type="dxa"/>
          </w:tcPr>
          <w:p w:rsidR="0039471F" w:rsidRDefault="0039471F" w:rsidP="0039471F">
            <w:pPr>
              <w:jc w:val="left"/>
            </w:pPr>
            <w:r>
              <w:rPr>
                <w:rFonts w:hint="eastAsia"/>
              </w:rPr>
              <w:t>材料</w:t>
            </w:r>
          </w:p>
        </w:tc>
        <w:tc>
          <w:tcPr>
            <w:tcW w:w="2769" w:type="dxa"/>
          </w:tcPr>
          <w:p w:rsidR="0039471F" w:rsidRDefault="0039471F" w:rsidP="0039471F">
            <w:pPr>
              <w:jc w:val="right"/>
            </w:pPr>
            <w:r>
              <w:t>-</w:t>
            </w:r>
          </w:p>
        </w:tc>
        <w:tc>
          <w:tcPr>
            <w:tcW w:w="2769" w:type="dxa"/>
          </w:tcPr>
          <w:p w:rsidR="0039471F" w:rsidRDefault="0039471F" w:rsidP="0039471F">
            <w:pPr>
              <w:jc w:val="right"/>
            </w:pPr>
            <w:r>
              <w:t>-</w:t>
            </w:r>
          </w:p>
        </w:tc>
      </w:tr>
      <w:tr w:rsidR="0039471F" w:rsidTr="0039471F">
        <w:tc>
          <w:tcPr>
            <w:tcW w:w="2768" w:type="dxa"/>
          </w:tcPr>
          <w:p w:rsidR="0039471F" w:rsidRDefault="0039471F" w:rsidP="0039471F">
            <w:pPr>
              <w:jc w:val="left"/>
            </w:pPr>
            <w:r>
              <w:rPr>
                <w:rFonts w:hint="eastAsia"/>
              </w:rPr>
              <w:lastRenderedPageBreak/>
              <w:t>工业</w:t>
            </w:r>
          </w:p>
        </w:tc>
        <w:tc>
          <w:tcPr>
            <w:tcW w:w="2769" w:type="dxa"/>
          </w:tcPr>
          <w:p w:rsidR="0039471F" w:rsidRDefault="0039471F" w:rsidP="0039471F">
            <w:pPr>
              <w:jc w:val="right"/>
            </w:pPr>
            <w:r>
              <w:t>-</w:t>
            </w:r>
          </w:p>
        </w:tc>
        <w:tc>
          <w:tcPr>
            <w:tcW w:w="2769" w:type="dxa"/>
          </w:tcPr>
          <w:p w:rsidR="0039471F" w:rsidRDefault="0039471F" w:rsidP="0039471F">
            <w:pPr>
              <w:jc w:val="right"/>
            </w:pPr>
            <w:r>
              <w:t>-</w:t>
            </w:r>
          </w:p>
        </w:tc>
      </w:tr>
      <w:tr w:rsidR="0039471F" w:rsidTr="0039471F">
        <w:tc>
          <w:tcPr>
            <w:tcW w:w="2768" w:type="dxa"/>
          </w:tcPr>
          <w:p w:rsidR="0039471F" w:rsidRDefault="0039471F" w:rsidP="0039471F">
            <w:pPr>
              <w:jc w:val="left"/>
            </w:pPr>
            <w:r>
              <w:rPr>
                <w:rFonts w:hint="eastAsia"/>
              </w:rPr>
              <w:t>非必需消费品</w:t>
            </w:r>
          </w:p>
        </w:tc>
        <w:tc>
          <w:tcPr>
            <w:tcW w:w="2769" w:type="dxa"/>
          </w:tcPr>
          <w:p w:rsidR="0039471F" w:rsidRDefault="0039471F" w:rsidP="0039471F">
            <w:pPr>
              <w:jc w:val="right"/>
            </w:pPr>
            <w:r>
              <w:t>1,544,544.44</w:t>
            </w:r>
          </w:p>
        </w:tc>
        <w:tc>
          <w:tcPr>
            <w:tcW w:w="2769" w:type="dxa"/>
          </w:tcPr>
          <w:p w:rsidR="0039471F" w:rsidRDefault="0039471F" w:rsidP="0039471F">
            <w:pPr>
              <w:jc w:val="right"/>
            </w:pPr>
            <w:r>
              <w:t>1.23</w:t>
            </w:r>
          </w:p>
        </w:tc>
      </w:tr>
      <w:tr w:rsidR="0039471F" w:rsidTr="0039471F">
        <w:tc>
          <w:tcPr>
            <w:tcW w:w="2768" w:type="dxa"/>
          </w:tcPr>
          <w:p w:rsidR="0039471F" w:rsidRDefault="0039471F" w:rsidP="0039471F">
            <w:pPr>
              <w:jc w:val="left"/>
            </w:pPr>
            <w:r>
              <w:rPr>
                <w:rFonts w:hint="eastAsia"/>
              </w:rPr>
              <w:t>必需消费品</w:t>
            </w:r>
          </w:p>
        </w:tc>
        <w:tc>
          <w:tcPr>
            <w:tcW w:w="2769" w:type="dxa"/>
          </w:tcPr>
          <w:p w:rsidR="0039471F" w:rsidRDefault="0039471F" w:rsidP="0039471F">
            <w:pPr>
              <w:jc w:val="right"/>
            </w:pPr>
            <w:r>
              <w:t>-</w:t>
            </w:r>
          </w:p>
        </w:tc>
        <w:tc>
          <w:tcPr>
            <w:tcW w:w="2769" w:type="dxa"/>
          </w:tcPr>
          <w:p w:rsidR="0039471F" w:rsidRDefault="0039471F" w:rsidP="0039471F">
            <w:pPr>
              <w:jc w:val="right"/>
            </w:pPr>
            <w:r>
              <w:t>-</w:t>
            </w:r>
          </w:p>
        </w:tc>
      </w:tr>
      <w:tr w:rsidR="0039471F" w:rsidTr="0039471F">
        <w:tc>
          <w:tcPr>
            <w:tcW w:w="2768" w:type="dxa"/>
          </w:tcPr>
          <w:p w:rsidR="0039471F" w:rsidRDefault="0039471F" w:rsidP="0039471F">
            <w:pPr>
              <w:jc w:val="left"/>
            </w:pPr>
            <w:r>
              <w:rPr>
                <w:rFonts w:hint="eastAsia"/>
              </w:rPr>
              <w:t>医疗保健</w:t>
            </w:r>
          </w:p>
        </w:tc>
        <w:tc>
          <w:tcPr>
            <w:tcW w:w="2769" w:type="dxa"/>
          </w:tcPr>
          <w:p w:rsidR="0039471F" w:rsidRDefault="0039471F" w:rsidP="0039471F">
            <w:pPr>
              <w:jc w:val="right"/>
            </w:pPr>
            <w:r>
              <w:t>-</w:t>
            </w:r>
          </w:p>
        </w:tc>
        <w:tc>
          <w:tcPr>
            <w:tcW w:w="2769" w:type="dxa"/>
          </w:tcPr>
          <w:p w:rsidR="0039471F" w:rsidRDefault="0039471F" w:rsidP="0039471F">
            <w:pPr>
              <w:jc w:val="right"/>
            </w:pPr>
            <w:r>
              <w:t>-</w:t>
            </w:r>
          </w:p>
        </w:tc>
      </w:tr>
      <w:tr w:rsidR="0039471F" w:rsidTr="0039471F">
        <w:tc>
          <w:tcPr>
            <w:tcW w:w="2768" w:type="dxa"/>
          </w:tcPr>
          <w:p w:rsidR="0039471F" w:rsidRDefault="0039471F" w:rsidP="0039471F">
            <w:pPr>
              <w:jc w:val="left"/>
            </w:pPr>
            <w:r>
              <w:rPr>
                <w:rFonts w:hint="eastAsia"/>
              </w:rPr>
              <w:t>金融</w:t>
            </w:r>
          </w:p>
        </w:tc>
        <w:tc>
          <w:tcPr>
            <w:tcW w:w="2769" w:type="dxa"/>
          </w:tcPr>
          <w:p w:rsidR="0039471F" w:rsidRDefault="0039471F" w:rsidP="0039471F">
            <w:pPr>
              <w:jc w:val="right"/>
            </w:pPr>
            <w:r>
              <w:t>-</w:t>
            </w:r>
          </w:p>
        </w:tc>
        <w:tc>
          <w:tcPr>
            <w:tcW w:w="2769" w:type="dxa"/>
          </w:tcPr>
          <w:p w:rsidR="0039471F" w:rsidRDefault="0039471F" w:rsidP="0039471F">
            <w:pPr>
              <w:jc w:val="right"/>
            </w:pPr>
            <w:r>
              <w:t>-</w:t>
            </w:r>
          </w:p>
        </w:tc>
      </w:tr>
      <w:tr w:rsidR="0039471F" w:rsidTr="0039471F">
        <w:tc>
          <w:tcPr>
            <w:tcW w:w="2768" w:type="dxa"/>
          </w:tcPr>
          <w:p w:rsidR="0039471F" w:rsidRDefault="0039471F" w:rsidP="0039471F">
            <w:pPr>
              <w:jc w:val="left"/>
            </w:pPr>
            <w:r>
              <w:rPr>
                <w:rFonts w:hint="eastAsia"/>
              </w:rPr>
              <w:t>科技</w:t>
            </w:r>
          </w:p>
        </w:tc>
        <w:tc>
          <w:tcPr>
            <w:tcW w:w="2769" w:type="dxa"/>
          </w:tcPr>
          <w:p w:rsidR="0039471F" w:rsidRDefault="0039471F" w:rsidP="0039471F">
            <w:pPr>
              <w:jc w:val="right"/>
            </w:pPr>
            <w:r>
              <w:t>-</w:t>
            </w:r>
          </w:p>
        </w:tc>
        <w:tc>
          <w:tcPr>
            <w:tcW w:w="2769" w:type="dxa"/>
          </w:tcPr>
          <w:p w:rsidR="0039471F" w:rsidRDefault="0039471F" w:rsidP="0039471F">
            <w:pPr>
              <w:jc w:val="right"/>
            </w:pPr>
            <w:r>
              <w:t>-</w:t>
            </w:r>
          </w:p>
        </w:tc>
      </w:tr>
      <w:tr w:rsidR="0039471F" w:rsidTr="0039471F">
        <w:tc>
          <w:tcPr>
            <w:tcW w:w="2768" w:type="dxa"/>
          </w:tcPr>
          <w:p w:rsidR="0039471F" w:rsidRDefault="0039471F" w:rsidP="0039471F">
            <w:pPr>
              <w:jc w:val="left"/>
            </w:pPr>
            <w:r>
              <w:rPr>
                <w:rFonts w:hint="eastAsia"/>
              </w:rPr>
              <w:t>通讯</w:t>
            </w:r>
          </w:p>
        </w:tc>
        <w:tc>
          <w:tcPr>
            <w:tcW w:w="2769" w:type="dxa"/>
          </w:tcPr>
          <w:p w:rsidR="0039471F" w:rsidRDefault="0039471F" w:rsidP="0039471F">
            <w:pPr>
              <w:jc w:val="right"/>
            </w:pPr>
            <w:r>
              <w:t>6,528,757.89</w:t>
            </w:r>
          </w:p>
        </w:tc>
        <w:tc>
          <w:tcPr>
            <w:tcW w:w="2769" w:type="dxa"/>
          </w:tcPr>
          <w:p w:rsidR="0039471F" w:rsidRDefault="0039471F" w:rsidP="0039471F">
            <w:pPr>
              <w:jc w:val="right"/>
            </w:pPr>
            <w:r>
              <w:t>5.22</w:t>
            </w:r>
          </w:p>
        </w:tc>
      </w:tr>
      <w:tr w:rsidR="0039471F" w:rsidTr="0039471F">
        <w:tc>
          <w:tcPr>
            <w:tcW w:w="2768" w:type="dxa"/>
          </w:tcPr>
          <w:p w:rsidR="0039471F" w:rsidRDefault="0039471F" w:rsidP="0039471F">
            <w:pPr>
              <w:jc w:val="left"/>
            </w:pPr>
            <w:r>
              <w:rPr>
                <w:rFonts w:hint="eastAsia"/>
              </w:rPr>
              <w:t>公用事业</w:t>
            </w:r>
          </w:p>
        </w:tc>
        <w:tc>
          <w:tcPr>
            <w:tcW w:w="2769" w:type="dxa"/>
          </w:tcPr>
          <w:p w:rsidR="0039471F" w:rsidRDefault="0039471F" w:rsidP="0039471F">
            <w:pPr>
              <w:jc w:val="right"/>
            </w:pPr>
            <w:r>
              <w:t>-</w:t>
            </w:r>
          </w:p>
        </w:tc>
        <w:tc>
          <w:tcPr>
            <w:tcW w:w="2769" w:type="dxa"/>
          </w:tcPr>
          <w:p w:rsidR="0039471F" w:rsidRDefault="0039471F" w:rsidP="0039471F">
            <w:pPr>
              <w:jc w:val="right"/>
            </w:pPr>
            <w:r>
              <w:t>-</w:t>
            </w:r>
          </w:p>
        </w:tc>
      </w:tr>
      <w:tr w:rsidR="0039471F" w:rsidTr="0039471F">
        <w:tc>
          <w:tcPr>
            <w:tcW w:w="2768" w:type="dxa"/>
          </w:tcPr>
          <w:p w:rsidR="0039471F" w:rsidRDefault="0039471F" w:rsidP="0039471F">
            <w:pPr>
              <w:jc w:val="left"/>
            </w:pPr>
            <w:r>
              <w:rPr>
                <w:rFonts w:hint="eastAsia"/>
              </w:rPr>
              <w:t>房地产</w:t>
            </w:r>
          </w:p>
        </w:tc>
        <w:tc>
          <w:tcPr>
            <w:tcW w:w="2769" w:type="dxa"/>
          </w:tcPr>
          <w:p w:rsidR="0039471F" w:rsidRDefault="0039471F" w:rsidP="0039471F">
            <w:pPr>
              <w:jc w:val="right"/>
            </w:pPr>
            <w:r>
              <w:t>485,225.17</w:t>
            </w:r>
          </w:p>
        </w:tc>
        <w:tc>
          <w:tcPr>
            <w:tcW w:w="2769" w:type="dxa"/>
          </w:tcPr>
          <w:p w:rsidR="0039471F" w:rsidRDefault="0039471F" w:rsidP="0039471F">
            <w:pPr>
              <w:jc w:val="right"/>
            </w:pPr>
            <w:r>
              <w:t>0.39</w:t>
            </w:r>
          </w:p>
        </w:tc>
      </w:tr>
      <w:tr w:rsidR="0039471F" w:rsidTr="0039471F">
        <w:tc>
          <w:tcPr>
            <w:tcW w:w="2768" w:type="dxa"/>
          </w:tcPr>
          <w:p w:rsidR="0039471F" w:rsidRDefault="0039471F" w:rsidP="0039471F">
            <w:pPr>
              <w:jc w:val="left"/>
            </w:pPr>
            <w:r>
              <w:rPr>
                <w:rFonts w:hint="eastAsia"/>
              </w:rPr>
              <w:t>政府</w:t>
            </w:r>
          </w:p>
        </w:tc>
        <w:tc>
          <w:tcPr>
            <w:tcW w:w="2769" w:type="dxa"/>
          </w:tcPr>
          <w:p w:rsidR="0039471F" w:rsidRDefault="0039471F" w:rsidP="0039471F">
            <w:pPr>
              <w:jc w:val="right"/>
            </w:pPr>
            <w:r>
              <w:t>-</w:t>
            </w:r>
          </w:p>
        </w:tc>
        <w:tc>
          <w:tcPr>
            <w:tcW w:w="2769" w:type="dxa"/>
          </w:tcPr>
          <w:p w:rsidR="0039471F" w:rsidRDefault="0039471F" w:rsidP="0039471F">
            <w:pPr>
              <w:jc w:val="right"/>
            </w:pPr>
            <w:r>
              <w:t>-</w:t>
            </w:r>
          </w:p>
        </w:tc>
      </w:tr>
      <w:tr w:rsidR="0039471F" w:rsidTr="0039471F">
        <w:tc>
          <w:tcPr>
            <w:tcW w:w="2768" w:type="dxa"/>
          </w:tcPr>
          <w:p w:rsidR="0039471F" w:rsidRDefault="0039471F" w:rsidP="0039471F">
            <w:pPr>
              <w:jc w:val="left"/>
            </w:pPr>
            <w:r>
              <w:rPr>
                <w:rFonts w:hint="eastAsia"/>
              </w:rPr>
              <w:t>合计</w:t>
            </w:r>
          </w:p>
        </w:tc>
        <w:tc>
          <w:tcPr>
            <w:tcW w:w="2769" w:type="dxa"/>
          </w:tcPr>
          <w:p w:rsidR="0039471F" w:rsidRDefault="0039471F" w:rsidP="0039471F">
            <w:pPr>
              <w:jc w:val="right"/>
            </w:pPr>
            <w:r>
              <w:t>8,558,527.50</w:t>
            </w:r>
          </w:p>
        </w:tc>
        <w:tc>
          <w:tcPr>
            <w:tcW w:w="2769" w:type="dxa"/>
          </w:tcPr>
          <w:p w:rsidR="0039471F" w:rsidRDefault="0039471F" w:rsidP="0039471F">
            <w:pPr>
              <w:jc w:val="right"/>
            </w:pPr>
            <w:r>
              <w:t>6.84</w:t>
            </w:r>
          </w:p>
        </w:tc>
      </w:tr>
    </w:tbl>
    <w:p w:rsidR="0039471F" w:rsidRDefault="0039471F" w:rsidP="0039471F">
      <w:pPr>
        <w:pStyle w:val="-8"/>
        <w:rPr>
          <w:rFonts w:hint="eastAsia"/>
        </w:rPr>
      </w:pPr>
      <w:r>
        <w:rPr>
          <w:rFonts w:hint="eastAsia"/>
        </w:rPr>
        <w:t>注：以上分类采用彭博行业分类标准（BICS）。</w:t>
      </w:r>
    </w:p>
    <w:p w:rsidR="0039471F" w:rsidRDefault="0039471F" w:rsidP="0039471F">
      <w:pPr>
        <w:pStyle w:val="-2"/>
        <w:spacing w:before="312"/>
        <w:rPr>
          <w:rFonts w:hint="eastAsia"/>
        </w:rPr>
      </w:pPr>
      <w:r>
        <w:rPr>
          <w:rFonts w:hint="eastAsia"/>
        </w:rPr>
        <w:t>期末按公允价值占基金资产净值比例大小排序的股票投资明细</w:t>
      </w:r>
    </w:p>
    <w:p w:rsidR="0039471F" w:rsidRDefault="0039471F" w:rsidP="0039471F">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9471F" w:rsidTr="0039471F">
        <w:trPr>
          <w:cnfStyle w:val="100000000000" w:firstRow="1" w:lastRow="0" w:firstColumn="0" w:lastColumn="0" w:oddVBand="0" w:evenVBand="0" w:oddHBand="0" w:evenHBand="0" w:firstRowFirstColumn="0" w:firstRowLastColumn="0" w:lastRowFirstColumn="0" w:lastRowLastColumn="0"/>
        </w:trPr>
        <w:tc>
          <w:tcPr>
            <w:tcW w:w="652" w:type="dxa"/>
          </w:tcPr>
          <w:p w:rsidR="0039471F" w:rsidRPr="0039471F" w:rsidRDefault="0039471F" w:rsidP="0039471F">
            <w:pPr>
              <w:jc w:val="center"/>
              <w:rPr>
                <w:b/>
              </w:rPr>
            </w:pPr>
            <w:r w:rsidRPr="0039471F">
              <w:rPr>
                <w:rFonts w:hint="eastAsia"/>
                <w:b/>
              </w:rPr>
              <w:t>序号</w:t>
            </w:r>
          </w:p>
        </w:tc>
        <w:tc>
          <w:tcPr>
            <w:tcW w:w="1349" w:type="dxa"/>
          </w:tcPr>
          <w:p w:rsidR="0039471F" w:rsidRPr="0039471F" w:rsidRDefault="0039471F" w:rsidP="0039471F">
            <w:pPr>
              <w:jc w:val="center"/>
              <w:rPr>
                <w:b/>
              </w:rPr>
            </w:pPr>
            <w:r w:rsidRPr="0039471F">
              <w:rPr>
                <w:rFonts w:hint="eastAsia"/>
                <w:b/>
              </w:rPr>
              <w:t>股票代码</w:t>
            </w:r>
          </w:p>
        </w:tc>
        <w:tc>
          <w:tcPr>
            <w:tcW w:w="1349" w:type="dxa"/>
          </w:tcPr>
          <w:p w:rsidR="0039471F" w:rsidRPr="0039471F" w:rsidRDefault="0039471F" w:rsidP="0039471F">
            <w:pPr>
              <w:jc w:val="center"/>
              <w:rPr>
                <w:b/>
              </w:rPr>
            </w:pPr>
            <w:r w:rsidRPr="0039471F">
              <w:rPr>
                <w:rFonts w:hint="eastAsia"/>
                <w:b/>
              </w:rPr>
              <w:t>股票名称</w:t>
            </w:r>
          </w:p>
        </w:tc>
        <w:tc>
          <w:tcPr>
            <w:tcW w:w="1718" w:type="dxa"/>
          </w:tcPr>
          <w:p w:rsidR="0039471F" w:rsidRPr="0039471F" w:rsidRDefault="0039471F" w:rsidP="0039471F">
            <w:pPr>
              <w:jc w:val="center"/>
              <w:rPr>
                <w:b/>
              </w:rPr>
            </w:pPr>
            <w:r w:rsidRPr="0039471F">
              <w:rPr>
                <w:rFonts w:hint="eastAsia"/>
                <w:b/>
              </w:rPr>
              <w:t>数量（股）</w:t>
            </w:r>
          </w:p>
        </w:tc>
        <w:tc>
          <w:tcPr>
            <w:tcW w:w="1718" w:type="dxa"/>
          </w:tcPr>
          <w:p w:rsidR="0039471F" w:rsidRPr="0039471F" w:rsidRDefault="0039471F" w:rsidP="0039471F">
            <w:pPr>
              <w:jc w:val="center"/>
              <w:rPr>
                <w:b/>
              </w:rPr>
            </w:pPr>
            <w:r w:rsidRPr="0039471F">
              <w:rPr>
                <w:rFonts w:hint="eastAsia"/>
                <w:b/>
              </w:rPr>
              <w:t>公允价值（元）</w:t>
            </w:r>
          </w:p>
        </w:tc>
        <w:tc>
          <w:tcPr>
            <w:tcW w:w="1718" w:type="dxa"/>
          </w:tcPr>
          <w:p w:rsidR="0039471F" w:rsidRPr="0039471F" w:rsidRDefault="0039471F" w:rsidP="0039471F">
            <w:pPr>
              <w:jc w:val="center"/>
              <w:rPr>
                <w:b/>
              </w:rPr>
            </w:pPr>
            <w:r w:rsidRPr="0039471F">
              <w:rPr>
                <w:rFonts w:hint="eastAsia"/>
                <w:b/>
              </w:rPr>
              <w:t>占基金资产净值比例（％）</w:t>
            </w:r>
          </w:p>
        </w:tc>
      </w:tr>
      <w:tr w:rsidR="0039471F" w:rsidTr="0039471F">
        <w:tc>
          <w:tcPr>
            <w:tcW w:w="652" w:type="dxa"/>
          </w:tcPr>
          <w:p w:rsidR="0039471F" w:rsidRDefault="0039471F" w:rsidP="0039471F">
            <w:pPr>
              <w:jc w:val="center"/>
            </w:pPr>
            <w:r>
              <w:t>1</w:t>
            </w:r>
          </w:p>
        </w:tc>
        <w:tc>
          <w:tcPr>
            <w:tcW w:w="1349" w:type="dxa"/>
          </w:tcPr>
          <w:p w:rsidR="0039471F" w:rsidRDefault="0039471F" w:rsidP="0039471F">
            <w:pPr>
              <w:jc w:val="left"/>
            </w:pPr>
            <w:r>
              <w:t>601702</w:t>
            </w:r>
          </w:p>
        </w:tc>
        <w:tc>
          <w:tcPr>
            <w:tcW w:w="1349" w:type="dxa"/>
          </w:tcPr>
          <w:p w:rsidR="0039471F" w:rsidRDefault="0039471F" w:rsidP="0039471F">
            <w:pPr>
              <w:jc w:val="left"/>
            </w:pPr>
            <w:r>
              <w:rPr>
                <w:rFonts w:hint="eastAsia"/>
              </w:rPr>
              <w:t>华峰铝业</w:t>
            </w:r>
          </w:p>
        </w:tc>
        <w:tc>
          <w:tcPr>
            <w:tcW w:w="1718" w:type="dxa"/>
          </w:tcPr>
          <w:p w:rsidR="0039471F" w:rsidRDefault="0039471F" w:rsidP="0039471F">
            <w:pPr>
              <w:jc w:val="right"/>
            </w:pPr>
            <w:r>
              <w:t>451,500</w:t>
            </w:r>
          </w:p>
        </w:tc>
        <w:tc>
          <w:tcPr>
            <w:tcW w:w="1718" w:type="dxa"/>
          </w:tcPr>
          <w:p w:rsidR="0039471F" w:rsidRDefault="0039471F" w:rsidP="0039471F">
            <w:pPr>
              <w:jc w:val="right"/>
            </w:pPr>
            <w:r>
              <w:t>8,741,040.00</w:t>
            </w:r>
          </w:p>
        </w:tc>
        <w:tc>
          <w:tcPr>
            <w:tcW w:w="1718" w:type="dxa"/>
          </w:tcPr>
          <w:p w:rsidR="0039471F" w:rsidRDefault="0039471F" w:rsidP="0039471F">
            <w:pPr>
              <w:jc w:val="right"/>
            </w:pPr>
            <w:r>
              <w:t>6.98</w:t>
            </w:r>
          </w:p>
        </w:tc>
      </w:tr>
      <w:tr w:rsidR="0039471F" w:rsidTr="0039471F">
        <w:tc>
          <w:tcPr>
            <w:tcW w:w="652" w:type="dxa"/>
          </w:tcPr>
          <w:p w:rsidR="0039471F" w:rsidRDefault="0039471F" w:rsidP="0039471F">
            <w:pPr>
              <w:jc w:val="center"/>
            </w:pPr>
            <w:r>
              <w:t>2</w:t>
            </w:r>
          </w:p>
        </w:tc>
        <w:tc>
          <w:tcPr>
            <w:tcW w:w="1349" w:type="dxa"/>
          </w:tcPr>
          <w:p w:rsidR="0039471F" w:rsidRDefault="0039471F" w:rsidP="0039471F">
            <w:pPr>
              <w:jc w:val="left"/>
            </w:pPr>
            <w:r>
              <w:t>00700</w:t>
            </w:r>
          </w:p>
        </w:tc>
        <w:tc>
          <w:tcPr>
            <w:tcW w:w="1349" w:type="dxa"/>
          </w:tcPr>
          <w:p w:rsidR="0039471F" w:rsidRDefault="0039471F" w:rsidP="0039471F">
            <w:pPr>
              <w:jc w:val="left"/>
            </w:pPr>
            <w:r>
              <w:rPr>
                <w:rFonts w:hint="eastAsia"/>
              </w:rPr>
              <w:t>腾讯控股</w:t>
            </w:r>
          </w:p>
        </w:tc>
        <w:tc>
          <w:tcPr>
            <w:tcW w:w="1718" w:type="dxa"/>
          </w:tcPr>
          <w:p w:rsidR="0039471F" w:rsidRDefault="0039471F" w:rsidP="0039471F">
            <w:pPr>
              <w:jc w:val="right"/>
            </w:pPr>
            <w:r>
              <w:t>11,800</w:t>
            </w:r>
          </w:p>
        </w:tc>
        <w:tc>
          <w:tcPr>
            <w:tcW w:w="1718" w:type="dxa"/>
          </w:tcPr>
          <w:p w:rsidR="0039471F" w:rsidRDefault="0039471F" w:rsidP="0039471F">
            <w:pPr>
              <w:jc w:val="right"/>
            </w:pPr>
            <w:r>
              <w:t>5,042,704.04</w:t>
            </w:r>
          </w:p>
        </w:tc>
        <w:tc>
          <w:tcPr>
            <w:tcW w:w="1718" w:type="dxa"/>
          </w:tcPr>
          <w:p w:rsidR="0039471F" w:rsidRDefault="0039471F" w:rsidP="0039471F">
            <w:pPr>
              <w:jc w:val="right"/>
            </w:pPr>
            <w:r>
              <w:t>4.03</w:t>
            </w:r>
          </w:p>
        </w:tc>
      </w:tr>
      <w:tr w:rsidR="0039471F" w:rsidTr="0039471F">
        <w:tc>
          <w:tcPr>
            <w:tcW w:w="652" w:type="dxa"/>
          </w:tcPr>
          <w:p w:rsidR="0039471F" w:rsidRDefault="0039471F" w:rsidP="0039471F">
            <w:pPr>
              <w:jc w:val="center"/>
            </w:pPr>
            <w:r>
              <w:t>3</w:t>
            </w:r>
          </w:p>
        </w:tc>
        <w:tc>
          <w:tcPr>
            <w:tcW w:w="1349" w:type="dxa"/>
          </w:tcPr>
          <w:p w:rsidR="0039471F" w:rsidRDefault="0039471F" w:rsidP="0039471F">
            <w:pPr>
              <w:jc w:val="left"/>
            </w:pPr>
            <w:r>
              <w:t>300750</w:t>
            </w:r>
          </w:p>
        </w:tc>
        <w:tc>
          <w:tcPr>
            <w:tcW w:w="1349" w:type="dxa"/>
          </w:tcPr>
          <w:p w:rsidR="0039471F" w:rsidRDefault="0039471F" w:rsidP="0039471F">
            <w:pPr>
              <w:jc w:val="left"/>
            </w:pPr>
            <w:r>
              <w:rPr>
                <w:rFonts w:hint="eastAsia"/>
              </w:rPr>
              <w:t>宁德时代</w:t>
            </w:r>
          </w:p>
        </w:tc>
        <w:tc>
          <w:tcPr>
            <w:tcW w:w="1718" w:type="dxa"/>
          </w:tcPr>
          <w:p w:rsidR="0039471F" w:rsidRDefault="0039471F" w:rsidP="0039471F">
            <w:pPr>
              <w:jc w:val="right"/>
            </w:pPr>
            <w:r>
              <w:t>12,200</w:t>
            </w:r>
          </w:p>
        </w:tc>
        <w:tc>
          <w:tcPr>
            <w:tcW w:w="1718" w:type="dxa"/>
          </w:tcPr>
          <w:p w:rsidR="0039471F" w:rsidRDefault="0039471F" w:rsidP="0039471F">
            <w:pPr>
              <w:jc w:val="right"/>
            </w:pPr>
            <w:r>
              <w:t>4,900,740.00</w:t>
            </w:r>
          </w:p>
        </w:tc>
        <w:tc>
          <w:tcPr>
            <w:tcW w:w="1718" w:type="dxa"/>
          </w:tcPr>
          <w:p w:rsidR="0039471F" w:rsidRDefault="0039471F" w:rsidP="0039471F">
            <w:pPr>
              <w:jc w:val="right"/>
            </w:pPr>
            <w:r>
              <w:t>3.91</w:t>
            </w:r>
          </w:p>
        </w:tc>
      </w:tr>
      <w:tr w:rsidR="0039471F" w:rsidTr="0039471F">
        <w:tc>
          <w:tcPr>
            <w:tcW w:w="652" w:type="dxa"/>
          </w:tcPr>
          <w:p w:rsidR="0039471F" w:rsidRDefault="0039471F" w:rsidP="0039471F">
            <w:pPr>
              <w:jc w:val="center"/>
            </w:pPr>
            <w:r>
              <w:t>4</w:t>
            </w:r>
          </w:p>
        </w:tc>
        <w:tc>
          <w:tcPr>
            <w:tcW w:w="1349" w:type="dxa"/>
          </w:tcPr>
          <w:p w:rsidR="0039471F" w:rsidRDefault="0039471F" w:rsidP="0039471F">
            <w:pPr>
              <w:jc w:val="left"/>
            </w:pPr>
            <w:r>
              <w:t>600519</w:t>
            </w:r>
          </w:p>
        </w:tc>
        <w:tc>
          <w:tcPr>
            <w:tcW w:w="1349" w:type="dxa"/>
          </w:tcPr>
          <w:p w:rsidR="0039471F" w:rsidRDefault="0039471F" w:rsidP="0039471F">
            <w:pPr>
              <w:jc w:val="left"/>
            </w:pPr>
            <w:r>
              <w:rPr>
                <w:rFonts w:hint="eastAsia"/>
              </w:rPr>
              <w:t>贵州茅台</w:t>
            </w:r>
          </w:p>
        </w:tc>
        <w:tc>
          <w:tcPr>
            <w:tcW w:w="1718" w:type="dxa"/>
          </w:tcPr>
          <w:p w:rsidR="0039471F" w:rsidRDefault="0039471F" w:rsidP="0039471F">
            <w:pPr>
              <w:jc w:val="right"/>
            </w:pPr>
            <w:r>
              <w:t>2,900</w:t>
            </w:r>
          </w:p>
        </w:tc>
        <w:tc>
          <w:tcPr>
            <w:tcW w:w="1718" w:type="dxa"/>
          </w:tcPr>
          <w:p w:rsidR="0039471F" w:rsidRDefault="0039471F" w:rsidP="0039471F">
            <w:pPr>
              <w:jc w:val="right"/>
            </w:pPr>
            <w:r>
              <w:t>4,205,000.00</w:t>
            </w:r>
          </w:p>
        </w:tc>
        <w:tc>
          <w:tcPr>
            <w:tcW w:w="1718" w:type="dxa"/>
          </w:tcPr>
          <w:p w:rsidR="0039471F" w:rsidRDefault="0039471F" w:rsidP="0039471F">
            <w:pPr>
              <w:jc w:val="right"/>
            </w:pPr>
            <w:r>
              <w:t>3.36</w:t>
            </w:r>
          </w:p>
        </w:tc>
      </w:tr>
      <w:tr w:rsidR="0039471F" w:rsidTr="0039471F">
        <w:tc>
          <w:tcPr>
            <w:tcW w:w="652" w:type="dxa"/>
          </w:tcPr>
          <w:p w:rsidR="0039471F" w:rsidRDefault="0039471F" w:rsidP="0039471F">
            <w:pPr>
              <w:jc w:val="center"/>
            </w:pPr>
            <w:r>
              <w:t>5</w:t>
            </w:r>
          </w:p>
        </w:tc>
        <w:tc>
          <w:tcPr>
            <w:tcW w:w="1349" w:type="dxa"/>
          </w:tcPr>
          <w:p w:rsidR="0039471F" w:rsidRDefault="0039471F" w:rsidP="0039471F">
            <w:pPr>
              <w:jc w:val="left"/>
            </w:pPr>
            <w:r>
              <w:t>000333</w:t>
            </w:r>
          </w:p>
        </w:tc>
        <w:tc>
          <w:tcPr>
            <w:tcW w:w="1349" w:type="dxa"/>
          </w:tcPr>
          <w:p w:rsidR="0039471F" w:rsidRDefault="0039471F" w:rsidP="0039471F">
            <w:pPr>
              <w:jc w:val="left"/>
            </w:pPr>
            <w:r>
              <w:rPr>
                <w:rFonts w:hint="eastAsia"/>
              </w:rPr>
              <w:t>美的集团</w:t>
            </w:r>
          </w:p>
        </w:tc>
        <w:tc>
          <w:tcPr>
            <w:tcW w:w="1718" w:type="dxa"/>
          </w:tcPr>
          <w:p w:rsidR="0039471F" w:rsidRDefault="0039471F" w:rsidP="0039471F">
            <w:pPr>
              <w:jc w:val="right"/>
            </w:pPr>
            <w:r>
              <w:t>52,900</w:t>
            </w:r>
          </w:p>
        </w:tc>
        <w:tc>
          <w:tcPr>
            <w:tcW w:w="1718" w:type="dxa"/>
          </w:tcPr>
          <w:p w:rsidR="0039471F" w:rsidRDefault="0039471F" w:rsidP="0039471F">
            <w:pPr>
              <w:jc w:val="right"/>
            </w:pPr>
            <w:r>
              <w:t>4,038,915.00</w:t>
            </w:r>
          </w:p>
        </w:tc>
        <w:tc>
          <w:tcPr>
            <w:tcW w:w="1718" w:type="dxa"/>
          </w:tcPr>
          <w:p w:rsidR="0039471F" w:rsidRDefault="0039471F" w:rsidP="0039471F">
            <w:pPr>
              <w:jc w:val="right"/>
            </w:pPr>
            <w:r>
              <w:t>3.23</w:t>
            </w:r>
          </w:p>
        </w:tc>
      </w:tr>
      <w:tr w:rsidR="0039471F" w:rsidTr="0039471F">
        <w:tc>
          <w:tcPr>
            <w:tcW w:w="652" w:type="dxa"/>
          </w:tcPr>
          <w:p w:rsidR="0039471F" w:rsidRDefault="0039471F" w:rsidP="0039471F">
            <w:pPr>
              <w:jc w:val="center"/>
            </w:pPr>
            <w:r>
              <w:t>6</w:t>
            </w:r>
          </w:p>
        </w:tc>
        <w:tc>
          <w:tcPr>
            <w:tcW w:w="1349" w:type="dxa"/>
          </w:tcPr>
          <w:p w:rsidR="0039471F" w:rsidRDefault="0039471F" w:rsidP="0039471F">
            <w:pPr>
              <w:jc w:val="left"/>
            </w:pPr>
            <w:r>
              <w:t>603606</w:t>
            </w:r>
          </w:p>
        </w:tc>
        <w:tc>
          <w:tcPr>
            <w:tcW w:w="1349" w:type="dxa"/>
          </w:tcPr>
          <w:p w:rsidR="0039471F" w:rsidRDefault="0039471F" w:rsidP="0039471F">
            <w:pPr>
              <w:jc w:val="left"/>
            </w:pPr>
            <w:r>
              <w:rPr>
                <w:rFonts w:hint="eastAsia"/>
              </w:rPr>
              <w:t>东方电缆</w:t>
            </w:r>
          </w:p>
        </w:tc>
        <w:tc>
          <w:tcPr>
            <w:tcW w:w="1718" w:type="dxa"/>
          </w:tcPr>
          <w:p w:rsidR="0039471F" w:rsidRDefault="0039471F" w:rsidP="0039471F">
            <w:pPr>
              <w:jc w:val="right"/>
            </w:pPr>
            <w:r>
              <w:t>61,000</w:t>
            </w:r>
          </w:p>
        </w:tc>
        <w:tc>
          <w:tcPr>
            <w:tcW w:w="1718" w:type="dxa"/>
          </w:tcPr>
          <w:p w:rsidR="0039471F" w:rsidRDefault="0039471F" w:rsidP="0039471F">
            <w:pPr>
              <w:jc w:val="right"/>
            </w:pPr>
            <w:r>
              <w:t>3,692,940.00</w:t>
            </w:r>
          </w:p>
        </w:tc>
        <w:tc>
          <w:tcPr>
            <w:tcW w:w="1718" w:type="dxa"/>
          </w:tcPr>
          <w:p w:rsidR="0039471F" w:rsidRDefault="0039471F" w:rsidP="0039471F">
            <w:pPr>
              <w:jc w:val="right"/>
            </w:pPr>
            <w:r>
              <w:t>2.95</w:t>
            </w:r>
          </w:p>
        </w:tc>
      </w:tr>
      <w:tr w:rsidR="0039471F" w:rsidTr="0039471F">
        <w:tc>
          <w:tcPr>
            <w:tcW w:w="652" w:type="dxa"/>
          </w:tcPr>
          <w:p w:rsidR="0039471F" w:rsidRDefault="0039471F" w:rsidP="0039471F">
            <w:pPr>
              <w:jc w:val="center"/>
            </w:pPr>
            <w:r>
              <w:t>7</w:t>
            </w:r>
          </w:p>
        </w:tc>
        <w:tc>
          <w:tcPr>
            <w:tcW w:w="1349" w:type="dxa"/>
          </w:tcPr>
          <w:p w:rsidR="0039471F" w:rsidRDefault="0039471F" w:rsidP="0039471F">
            <w:pPr>
              <w:jc w:val="left"/>
            </w:pPr>
            <w:r>
              <w:t>002138</w:t>
            </w:r>
          </w:p>
        </w:tc>
        <w:tc>
          <w:tcPr>
            <w:tcW w:w="1349" w:type="dxa"/>
          </w:tcPr>
          <w:p w:rsidR="0039471F" w:rsidRDefault="0039471F" w:rsidP="0039471F">
            <w:pPr>
              <w:jc w:val="left"/>
            </w:pPr>
            <w:r>
              <w:rPr>
                <w:rFonts w:hint="eastAsia"/>
              </w:rPr>
              <w:t>顺络电子</w:t>
            </w:r>
          </w:p>
        </w:tc>
        <w:tc>
          <w:tcPr>
            <w:tcW w:w="1718" w:type="dxa"/>
          </w:tcPr>
          <w:p w:rsidR="0039471F" w:rsidRDefault="0039471F" w:rsidP="0039471F">
            <w:pPr>
              <w:jc w:val="right"/>
            </w:pPr>
            <w:r>
              <w:t>103,300</w:t>
            </w:r>
          </w:p>
        </w:tc>
        <w:tc>
          <w:tcPr>
            <w:tcW w:w="1718" w:type="dxa"/>
          </w:tcPr>
          <w:p w:rsidR="0039471F" w:rsidRDefault="0039471F" w:rsidP="0039471F">
            <w:pPr>
              <w:jc w:val="right"/>
            </w:pPr>
            <w:r>
              <w:t>3,499,804.00</w:t>
            </w:r>
          </w:p>
        </w:tc>
        <w:tc>
          <w:tcPr>
            <w:tcW w:w="1718" w:type="dxa"/>
          </w:tcPr>
          <w:p w:rsidR="0039471F" w:rsidRDefault="0039471F" w:rsidP="0039471F">
            <w:pPr>
              <w:jc w:val="right"/>
            </w:pPr>
            <w:r>
              <w:t>2.80</w:t>
            </w:r>
          </w:p>
        </w:tc>
      </w:tr>
      <w:tr w:rsidR="0039471F" w:rsidTr="0039471F">
        <w:tc>
          <w:tcPr>
            <w:tcW w:w="652" w:type="dxa"/>
          </w:tcPr>
          <w:p w:rsidR="0039471F" w:rsidRDefault="0039471F" w:rsidP="0039471F">
            <w:pPr>
              <w:jc w:val="center"/>
            </w:pPr>
            <w:r>
              <w:t>8</w:t>
            </w:r>
          </w:p>
        </w:tc>
        <w:tc>
          <w:tcPr>
            <w:tcW w:w="1349" w:type="dxa"/>
          </w:tcPr>
          <w:p w:rsidR="0039471F" w:rsidRDefault="0039471F" w:rsidP="0039471F">
            <w:pPr>
              <w:jc w:val="left"/>
            </w:pPr>
            <w:r>
              <w:t>002475</w:t>
            </w:r>
          </w:p>
        </w:tc>
        <w:tc>
          <w:tcPr>
            <w:tcW w:w="1349" w:type="dxa"/>
          </w:tcPr>
          <w:p w:rsidR="0039471F" w:rsidRDefault="0039471F" w:rsidP="0039471F">
            <w:pPr>
              <w:jc w:val="left"/>
            </w:pPr>
            <w:r>
              <w:rPr>
                <w:rFonts w:hint="eastAsia"/>
              </w:rPr>
              <w:t>立讯精密</w:t>
            </w:r>
          </w:p>
        </w:tc>
        <w:tc>
          <w:tcPr>
            <w:tcW w:w="1718" w:type="dxa"/>
          </w:tcPr>
          <w:p w:rsidR="0039471F" w:rsidRDefault="0039471F" w:rsidP="0039471F">
            <w:pPr>
              <w:jc w:val="right"/>
            </w:pPr>
            <w:r>
              <w:t>69,693</w:t>
            </w:r>
          </w:p>
        </w:tc>
        <w:tc>
          <w:tcPr>
            <w:tcW w:w="1718" w:type="dxa"/>
          </w:tcPr>
          <w:p w:rsidR="0039471F" w:rsidRDefault="0039471F" w:rsidP="0039471F">
            <w:pPr>
              <w:jc w:val="right"/>
            </w:pPr>
            <w:r>
              <w:t>3,433,077.18</w:t>
            </w:r>
          </w:p>
        </w:tc>
        <w:tc>
          <w:tcPr>
            <w:tcW w:w="1718" w:type="dxa"/>
          </w:tcPr>
          <w:p w:rsidR="0039471F" w:rsidRDefault="0039471F" w:rsidP="0039471F">
            <w:pPr>
              <w:jc w:val="right"/>
            </w:pPr>
            <w:r>
              <w:t>2.74</w:t>
            </w:r>
          </w:p>
        </w:tc>
      </w:tr>
      <w:tr w:rsidR="0039471F" w:rsidTr="0039471F">
        <w:tc>
          <w:tcPr>
            <w:tcW w:w="652" w:type="dxa"/>
          </w:tcPr>
          <w:p w:rsidR="0039471F" w:rsidRDefault="0039471F" w:rsidP="0039471F">
            <w:pPr>
              <w:jc w:val="center"/>
            </w:pPr>
            <w:r>
              <w:t>9</w:t>
            </w:r>
          </w:p>
        </w:tc>
        <w:tc>
          <w:tcPr>
            <w:tcW w:w="1349" w:type="dxa"/>
          </w:tcPr>
          <w:p w:rsidR="0039471F" w:rsidRDefault="0039471F" w:rsidP="0039471F">
            <w:pPr>
              <w:jc w:val="left"/>
            </w:pPr>
            <w:r>
              <w:t>002142</w:t>
            </w:r>
          </w:p>
        </w:tc>
        <w:tc>
          <w:tcPr>
            <w:tcW w:w="1349" w:type="dxa"/>
          </w:tcPr>
          <w:p w:rsidR="0039471F" w:rsidRDefault="0039471F" w:rsidP="0039471F">
            <w:pPr>
              <w:jc w:val="left"/>
            </w:pPr>
            <w:r>
              <w:rPr>
                <w:rFonts w:hint="eastAsia"/>
              </w:rPr>
              <w:t>宁波银行</w:t>
            </w:r>
          </w:p>
        </w:tc>
        <w:tc>
          <w:tcPr>
            <w:tcW w:w="1718" w:type="dxa"/>
          </w:tcPr>
          <w:p w:rsidR="0039471F" w:rsidRDefault="0039471F" w:rsidP="0039471F">
            <w:pPr>
              <w:jc w:val="right"/>
            </w:pPr>
            <w:r>
              <w:t>103,200</w:t>
            </w:r>
          </w:p>
        </w:tc>
        <w:tc>
          <w:tcPr>
            <w:tcW w:w="1718" w:type="dxa"/>
          </w:tcPr>
          <w:p w:rsidR="0039471F" w:rsidRDefault="0039471F" w:rsidP="0039471F">
            <w:pPr>
              <w:jc w:val="right"/>
            </w:pPr>
            <w:r>
              <w:t>3,142,440.00</w:t>
            </w:r>
          </w:p>
        </w:tc>
        <w:tc>
          <w:tcPr>
            <w:tcW w:w="1718" w:type="dxa"/>
          </w:tcPr>
          <w:p w:rsidR="0039471F" w:rsidRDefault="0039471F" w:rsidP="0039471F">
            <w:pPr>
              <w:jc w:val="right"/>
            </w:pPr>
            <w:r>
              <w:t>2.51</w:t>
            </w:r>
          </w:p>
        </w:tc>
      </w:tr>
      <w:tr w:rsidR="0039471F" w:rsidTr="0039471F">
        <w:tc>
          <w:tcPr>
            <w:tcW w:w="652" w:type="dxa"/>
          </w:tcPr>
          <w:p w:rsidR="0039471F" w:rsidRDefault="0039471F" w:rsidP="0039471F">
            <w:pPr>
              <w:jc w:val="center"/>
            </w:pPr>
            <w:r>
              <w:t>10</w:t>
            </w:r>
          </w:p>
        </w:tc>
        <w:tc>
          <w:tcPr>
            <w:tcW w:w="1349" w:type="dxa"/>
          </w:tcPr>
          <w:p w:rsidR="0039471F" w:rsidRDefault="0039471F" w:rsidP="0039471F">
            <w:pPr>
              <w:jc w:val="left"/>
            </w:pPr>
            <w:r>
              <w:t>300408</w:t>
            </w:r>
          </w:p>
        </w:tc>
        <w:tc>
          <w:tcPr>
            <w:tcW w:w="1349" w:type="dxa"/>
          </w:tcPr>
          <w:p w:rsidR="0039471F" w:rsidRDefault="0039471F" w:rsidP="0039471F">
            <w:pPr>
              <w:jc w:val="left"/>
            </w:pPr>
            <w:r>
              <w:rPr>
                <w:rFonts w:hint="eastAsia"/>
              </w:rPr>
              <w:t>三环集团</w:t>
            </w:r>
          </w:p>
        </w:tc>
        <w:tc>
          <w:tcPr>
            <w:tcW w:w="1718" w:type="dxa"/>
          </w:tcPr>
          <w:p w:rsidR="0039471F" w:rsidRDefault="0039471F" w:rsidP="0039471F">
            <w:pPr>
              <w:jc w:val="right"/>
            </w:pPr>
            <w:r>
              <w:t>56,300</w:t>
            </w:r>
          </w:p>
        </w:tc>
        <w:tc>
          <w:tcPr>
            <w:tcW w:w="1718" w:type="dxa"/>
          </w:tcPr>
          <w:p w:rsidR="0039471F" w:rsidRDefault="0039471F" w:rsidP="0039471F">
            <w:pPr>
              <w:jc w:val="right"/>
            </w:pPr>
            <w:r>
              <w:t>2,975,455.00</w:t>
            </w:r>
          </w:p>
        </w:tc>
        <w:tc>
          <w:tcPr>
            <w:tcW w:w="1718" w:type="dxa"/>
          </w:tcPr>
          <w:p w:rsidR="0039471F" w:rsidRDefault="0039471F" w:rsidP="0039471F">
            <w:pPr>
              <w:jc w:val="right"/>
            </w:pPr>
            <w:r>
              <w:t>2.38</w:t>
            </w:r>
          </w:p>
        </w:tc>
      </w:tr>
    </w:tbl>
    <w:p w:rsidR="0039471F" w:rsidRDefault="0039471F" w:rsidP="0039471F">
      <w:pPr>
        <w:pStyle w:val="-8"/>
        <w:rPr>
          <w:rFonts w:hint="eastAsia"/>
        </w:rPr>
      </w:pPr>
      <w:r>
        <w:rPr>
          <w:rFonts w:hint="eastAsia"/>
        </w:rPr>
        <w:t>注：对于同时在A+H股上市的股票，合并计算公允价值参与排序，并按照不同股票分别披露。</w:t>
      </w:r>
    </w:p>
    <w:p w:rsidR="0039471F" w:rsidRDefault="0039471F" w:rsidP="0039471F">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9471F" w:rsidTr="0039471F">
        <w:trPr>
          <w:cnfStyle w:val="100000000000" w:firstRow="1" w:lastRow="0" w:firstColumn="0" w:lastColumn="0" w:oddVBand="0" w:evenVBand="0" w:oddHBand="0" w:evenHBand="0" w:firstRowFirstColumn="0" w:firstRowLastColumn="0" w:lastRowFirstColumn="0" w:lastRowLastColumn="0"/>
        </w:trPr>
        <w:tc>
          <w:tcPr>
            <w:tcW w:w="646" w:type="dxa"/>
          </w:tcPr>
          <w:p w:rsidR="0039471F" w:rsidRPr="0039471F" w:rsidRDefault="0039471F" w:rsidP="0039471F">
            <w:pPr>
              <w:jc w:val="center"/>
              <w:rPr>
                <w:b/>
              </w:rPr>
            </w:pPr>
            <w:r w:rsidRPr="0039471F">
              <w:rPr>
                <w:rFonts w:hint="eastAsia"/>
                <w:b/>
              </w:rPr>
              <w:t>序号</w:t>
            </w:r>
          </w:p>
        </w:tc>
        <w:tc>
          <w:tcPr>
            <w:tcW w:w="2835" w:type="dxa"/>
          </w:tcPr>
          <w:p w:rsidR="0039471F" w:rsidRPr="0039471F" w:rsidRDefault="0039471F" w:rsidP="0039471F">
            <w:pPr>
              <w:jc w:val="center"/>
              <w:rPr>
                <w:b/>
              </w:rPr>
            </w:pPr>
            <w:r w:rsidRPr="0039471F">
              <w:rPr>
                <w:rFonts w:hint="eastAsia"/>
                <w:b/>
              </w:rPr>
              <w:t>债券品种</w:t>
            </w:r>
          </w:p>
        </w:tc>
        <w:tc>
          <w:tcPr>
            <w:tcW w:w="2466" w:type="dxa"/>
          </w:tcPr>
          <w:p w:rsidR="0039471F" w:rsidRPr="0039471F" w:rsidRDefault="0039471F" w:rsidP="0039471F">
            <w:pPr>
              <w:jc w:val="center"/>
              <w:rPr>
                <w:b/>
              </w:rPr>
            </w:pPr>
            <w:r w:rsidRPr="0039471F">
              <w:rPr>
                <w:rFonts w:hint="eastAsia"/>
                <w:b/>
              </w:rPr>
              <w:t>公允价值（元）</w:t>
            </w:r>
          </w:p>
        </w:tc>
        <w:tc>
          <w:tcPr>
            <w:tcW w:w="2557" w:type="dxa"/>
          </w:tcPr>
          <w:p w:rsidR="0039471F" w:rsidRPr="0039471F" w:rsidRDefault="0039471F" w:rsidP="0039471F">
            <w:pPr>
              <w:jc w:val="center"/>
              <w:rPr>
                <w:b/>
              </w:rPr>
            </w:pPr>
            <w:r w:rsidRPr="0039471F">
              <w:rPr>
                <w:rFonts w:hint="eastAsia"/>
                <w:b/>
              </w:rPr>
              <w:t>占基金资产净值比例（％）</w:t>
            </w:r>
          </w:p>
        </w:tc>
      </w:tr>
      <w:tr w:rsidR="0039471F" w:rsidTr="0039471F">
        <w:tc>
          <w:tcPr>
            <w:tcW w:w="646" w:type="dxa"/>
          </w:tcPr>
          <w:p w:rsidR="0039471F" w:rsidRDefault="0039471F" w:rsidP="0039471F">
            <w:pPr>
              <w:jc w:val="center"/>
            </w:pPr>
            <w:r>
              <w:t>1</w:t>
            </w:r>
          </w:p>
        </w:tc>
        <w:tc>
          <w:tcPr>
            <w:tcW w:w="2835" w:type="dxa"/>
          </w:tcPr>
          <w:p w:rsidR="0039471F" w:rsidRDefault="0039471F" w:rsidP="0039471F">
            <w:pPr>
              <w:jc w:val="left"/>
            </w:pPr>
            <w:r>
              <w:rPr>
                <w:rFonts w:hint="eastAsia"/>
              </w:rPr>
              <w:t>国家债券</w:t>
            </w:r>
          </w:p>
        </w:tc>
        <w:tc>
          <w:tcPr>
            <w:tcW w:w="2466" w:type="dxa"/>
          </w:tcPr>
          <w:p w:rsidR="0039471F" w:rsidRDefault="0039471F" w:rsidP="0039471F">
            <w:pPr>
              <w:jc w:val="right"/>
            </w:pPr>
            <w:r>
              <w:t>7,874,174.79</w:t>
            </w:r>
          </w:p>
        </w:tc>
        <w:tc>
          <w:tcPr>
            <w:tcW w:w="2557" w:type="dxa"/>
          </w:tcPr>
          <w:p w:rsidR="0039471F" w:rsidRDefault="0039471F" w:rsidP="0039471F">
            <w:pPr>
              <w:jc w:val="right"/>
            </w:pPr>
            <w:r>
              <w:t>6.29</w:t>
            </w:r>
          </w:p>
        </w:tc>
      </w:tr>
      <w:tr w:rsidR="0039471F" w:rsidTr="0039471F">
        <w:tc>
          <w:tcPr>
            <w:tcW w:w="646" w:type="dxa"/>
          </w:tcPr>
          <w:p w:rsidR="0039471F" w:rsidRDefault="0039471F" w:rsidP="0039471F">
            <w:pPr>
              <w:jc w:val="center"/>
            </w:pPr>
            <w:r>
              <w:t>2</w:t>
            </w:r>
          </w:p>
        </w:tc>
        <w:tc>
          <w:tcPr>
            <w:tcW w:w="2835" w:type="dxa"/>
          </w:tcPr>
          <w:p w:rsidR="0039471F" w:rsidRDefault="0039471F" w:rsidP="0039471F">
            <w:pPr>
              <w:jc w:val="left"/>
            </w:pPr>
            <w:r>
              <w:rPr>
                <w:rFonts w:hint="eastAsia"/>
              </w:rPr>
              <w:t>央行票据</w:t>
            </w:r>
          </w:p>
        </w:tc>
        <w:tc>
          <w:tcPr>
            <w:tcW w:w="2466" w:type="dxa"/>
          </w:tcPr>
          <w:p w:rsidR="0039471F" w:rsidRDefault="0039471F" w:rsidP="0039471F">
            <w:pPr>
              <w:jc w:val="right"/>
            </w:pPr>
            <w:r>
              <w:t>-</w:t>
            </w:r>
          </w:p>
        </w:tc>
        <w:tc>
          <w:tcPr>
            <w:tcW w:w="2557" w:type="dxa"/>
          </w:tcPr>
          <w:p w:rsidR="0039471F" w:rsidRDefault="0039471F" w:rsidP="0039471F">
            <w:pPr>
              <w:jc w:val="right"/>
            </w:pPr>
            <w:r>
              <w:t>-</w:t>
            </w:r>
          </w:p>
        </w:tc>
      </w:tr>
      <w:tr w:rsidR="0039471F" w:rsidTr="0039471F">
        <w:tc>
          <w:tcPr>
            <w:tcW w:w="646" w:type="dxa"/>
          </w:tcPr>
          <w:p w:rsidR="0039471F" w:rsidRDefault="0039471F" w:rsidP="0039471F">
            <w:pPr>
              <w:jc w:val="center"/>
            </w:pPr>
            <w:r>
              <w:t>3</w:t>
            </w:r>
          </w:p>
        </w:tc>
        <w:tc>
          <w:tcPr>
            <w:tcW w:w="2835" w:type="dxa"/>
          </w:tcPr>
          <w:p w:rsidR="0039471F" w:rsidRDefault="0039471F" w:rsidP="0039471F">
            <w:pPr>
              <w:jc w:val="left"/>
            </w:pPr>
            <w:r>
              <w:rPr>
                <w:rFonts w:hint="eastAsia"/>
              </w:rPr>
              <w:t>金融债券</w:t>
            </w:r>
          </w:p>
        </w:tc>
        <w:tc>
          <w:tcPr>
            <w:tcW w:w="2466" w:type="dxa"/>
          </w:tcPr>
          <w:p w:rsidR="0039471F" w:rsidRDefault="0039471F" w:rsidP="0039471F">
            <w:pPr>
              <w:jc w:val="right"/>
            </w:pPr>
            <w:r>
              <w:t>-</w:t>
            </w:r>
          </w:p>
        </w:tc>
        <w:tc>
          <w:tcPr>
            <w:tcW w:w="2557" w:type="dxa"/>
          </w:tcPr>
          <w:p w:rsidR="0039471F" w:rsidRDefault="0039471F" w:rsidP="0039471F">
            <w:pPr>
              <w:jc w:val="right"/>
            </w:pPr>
            <w:r>
              <w:t>-</w:t>
            </w:r>
          </w:p>
        </w:tc>
      </w:tr>
      <w:tr w:rsidR="0039471F" w:rsidTr="0039471F">
        <w:tc>
          <w:tcPr>
            <w:tcW w:w="646" w:type="dxa"/>
          </w:tcPr>
          <w:p w:rsidR="0039471F" w:rsidRDefault="0039471F" w:rsidP="0039471F">
            <w:pPr>
              <w:jc w:val="center"/>
            </w:pPr>
          </w:p>
        </w:tc>
        <w:tc>
          <w:tcPr>
            <w:tcW w:w="2835" w:type="dxa"/>
          </w:tcPr>
          <w:p w:rsidR="0039471F" w:rsidRDefault="0039471F" w:rsidP="0039471F">
            <w:pPr>
              <w:jc w:val="left"/>
            </w:pPr>
            <w:r>
              <w:rPr>
                <w:rFonts w:hint="eastAsia"/>
              </w:rPr>
              <w:t>其中：政策性金融债</w:t>
            </w:r>
          </w:p>
        </w:tc>
        <w:tc>
          <w:tcPr>
            <w:tcW w:w="2466" w:type="dxa"/>
          </w:tcPr>
          <w:p w:rsidR="0039471F" w:rsidRDefault="0039471F" w:rsidP="0039471F">
            <w:pPr>
              <w:jc w:val="right"/>
            </w:pPr>
            <w:r>
              <w:t>-</w:t>
            </w:r>
          </w:p>
        </w:tc>
        <w:tc>
          <w:tcPr>
            <w:tcW w:w="2557" w:type="dxa"/>
          </w:tcPr>
          <w:p w:rsidR="0039471F" w:rsidRDefault="0039471F" w:rsidP="0039471F">
            <w:pPr>
              <w:jc w:val="right"/>
            </w:pPr>
            <w:r>
              <w:t>-</w:t>
            </w:r>
          </w:p>
        </w:tc>
      </w:tr>
      <w:tr w:rsidR="0039471F" w:rsidTr="0039471F">
        <w:tc>
          <w:tcPr>
            <w:tcW w:w="646" w:type="dxa"/>
          </w:tcPr>
          <w:p w:rsidR="0039471F" w:rsidRDefault="0039471F" w:rsidP="0039471F">
            <w:pPr>
              <w:jc w:val="center"/>
            </w:pPr>
            <w:r>
              <w:t>4</w:t>
            </w:r>
          </w:p>
        </w:tc>
        <w:tc>
          <w:tcPr>
            <w:tcW w:w="2835" w:type="dxa"/>
          </w:tcPr>
          <w:p w:rsidR="0039471F" w:rsidRDefault="0039471F" w:rsidP="0039471F">
            <w:pPr>
              <w:jc w:val="left"/>
            </w:pPr>
            <w:r>
              <w:rPr>
                <w:rFonts w:hint="eastAsia"/>
              </w:rPr>
              <w:t>企业债券</w:t>
            </w:r>
          </w:p>
        </w:tc>
        <w:tc>
          <w:tcPr>
            <w:tcW w:w="2466" w:type="dxa"/>
          </w:tcPr>
          <w:p w:rsidR="0039471F" w:rsidRDefault="0039471F" w:rsidP="0039471F">
            <w:pPr>
              <w:jc w:val="right"/>
            </w:pPr>
            <w:r>
              <w:t>-</w:t>
            </w:r>
          </w:p>
        </w:tc>
        <w:tc>
          <w:tcPr>
            <w:tcW w:w="2557" w:type="dxa"/>
          </w:tcPr>
          <w:p w:rsidR="0039471F" w:rsidRDefault="0039471F" w:rsidP="0039471F">
            <w:pPr>
              <w:jc w:val="right"/>
            </w:pPr>
            <w:r>
              <w:t>-</w:t>
            </w:r>
          </w:p>
        </w:tc>
      </w:tr>
      <w:tr w:rsidR="0039471F" w:rsidTr="0039471F">
        <w:tc>
          <w:tcPr>
            <w:tcW w:w="646" w:type="dxa"/>
          </w:tcPr>
          <w:p w:rsidR="0039471F" w:rsidRDefault="0039471F" w:rsidP="0039471F">
            <w:pPr>
              <w:jc w:val="center"/>
            </w:pPr>
            <w:r>
              <w:t>5</w:t>
            </w:r>
          </w:p>
        </w:tc>
        <w:tc>
          <w:tcPr>
            <w:tcW w:w="2835" w:type="dxa"/>
          </w:tcPr>
          <w:p w:rsidR="0039471F" w:rsidRDefault="0039471F" w:rsidP="0039471F">
            <w:pPr>
              <w:jc w:val="left"/>
            </w:pPr>
            <w:r>
              <w:rPr>
                <w:rFonts w:hint="eastAsia"/>
              </w:rPr>
              <w:t>企业短期融资券</w:t>
            </w:r>
          </w:p>
        </w:tc>
        <w:tc>
          <w:tcPr>
            <w:tcW w:w="2466" w:type="dxa"/>
          </w:tcPr>
          <w:p w:rsidR="0039471F" w:rsidRDefault="0039471F" w:rsidP="0039471F">
            <w:pPr>
              <w:jc w:val="right"/>
            </w:pPr>
            <w:r>
              <w:t>-</w:t>
            </w:r>
          </w:p>
        </w:tc>
        <w:tc>
          <w:tcPr>
            <w:tcW w:w="2557" w:type="dxa"/>
          </w:tcPr>
          <w:p w:rsidR="0039471F" w:rsidRDefault="0039471F" w:rsidP="0039471F">
            <w:pPr>
              <w:jc w:val="right"/>
            </w:pPr>
            <w:r>
              <w:t>-</w:t>
            </w:r>
          </w:p>
        </w:tc>
      </w:tr>
      <w:tr w:rsidR="0039471F" w:rsidTr="0039471F">
        <w:tc>
          <w:tcPr>
            <w:tcW w:w="646" w:type="dxa"/>
          </w:tcPr>
          <w:p w:rsidR="0039471F" w:rsidRDefault="0039471F" w:rsidP="0039471F">
            <w:pPr>
              <w:jc w:val="center"/>
            </w:pPr>
            <w:r>
              <w:t>6</w:t>
            </w:r>
          </w:p>
        </w:tc>
        <w:tc>
          <w:tcPr>
            <w:tcW w:w="2835" w:type="dxa"/>
          </w:tcPr>
          <w:p w:rsidR="0039471F" w:rsidRDefault="0039471F" w:rsidP="0039471F">
            <w:pPr>
              <w:jc w:val="left"/>
            </w:pPr>
            <w:r>
              <w:rPr>
                <w:rFonts w:hint="eastAsia"/>
              </w:rPr>
              <w:t>中期票据</w:t>
            </w:r>
          </w:p>
        </w:tc>
        <w:tc>
          <w:tcPr>
            <w:tcW w:w="2466" w:type="dxa"/>
          </w:tcPr>
          <w:p w:rsidR="0039471F" w:rsidRDefault="0039471F" w:rsidP="0039471F">
            <w:pPr>
              <w:jc w:val="right"/>
            </w:pPr>
            <w:r>
              <w:t>-</w:t>
            </w:r>
          </w:p>
        </w:tc>
        <w:tc>
          <w:tcPr>
            <w:tcW w:w="2557" w:type="dxa"/>
          </w:tcPr>
          <w:p w:rsidR="0039471F" w:rsidRDefault="0039471F" w:rsidP="0039471F">
            <w:pPr>
              <w:jc w:val="right"/>
            </w:pPr>
            <w:r>
              <w:t>-</w:t>
            </w:r>
          </w:p>
        </w:tc>
      </w:tr>
      <w:tr w:rsidR="0039471F" w:rsidTr="0039471F">
        <w:tc>
          <w:tcPr>
            <w:tcW w:w="646" w:type="dxa"/>
          </w:tcPr>
          <w:p w:rsidR="0039471F" w:rsidRDefault="0039471F" w:rsidP="0039471F">
            <w:pPr>
              <w:jc w:val="center"/>
            </w:pPr>
            <w:r>
              <w:lastRenderedPageBreak/>
              <w:t>7</w:t>
            </w:r>
          </w:p>
        </w:tc>
        <w:tc>
          <w:tcPr>
            <w:tcW w:w="2835" w:type="dxa"/>
          </w:tcPr>
          <w:p w:rsidR="0039471F" w:rsidRDefault="0039471F" w:rsidP="0039471F">
            <w:pPr>
              <w:jc w:val="left"/>
            </w:pPr>
            <w:r>
              <w:rPr>
                <w:rFonts w:hint="eastAsia"/>
              </w:rPr>
              <w:t>可转债（可交换债）</w:t>
            </w:r>
          </w:p>
        </w:tc>
        <w:tc>
          <w:tcPr>
            <w:tcW w:w="2466" w:type="dxa"/>
          </w:tcPr>
          <w:p w:rsidR="0039471F" w:rsidRDefault="0039471F" w:rsidP="0039471F">
            <w:pPr>
              <w:jc w:val="right"/>
            </w:pPr>
            <w:r>
              <w:t>-</w:t>
            </w:r>
          </w:p>
        </w:tc>
        <w:tc>
          <w:tcPr>
            <w:tcW w:w="2557" w:type="dxa"/>
          </w:tcPr>
          <w:p w:rsidR="0039471F" w:rsidRDefault="0039471F" w:rsidP="0039471F">
            <w:pPr>
              <w:jc w:val="right"/>
            </w:pPr>
            <w:r>
              <w:t>-</w:t>
            </w:r>
          </w:p>
        </w:tc>
      </w:tr>
      <w:tr w:rsidR="0039471F" w:rsidTr="0039471F">
        <w:tc>
          <w:tcPr>
            <w:tcW w:w="646" w:type="dxa"/>
          </w:tcPr>
          <w:p w:rsidR="0039471F" w:rsidRDefault="0039471F" w:rsidP="0039471F">
            <w:pPr>
              <w:jc w:val="center"/>
            </w:pPr>
            <w:r>
              <w:t>8</w:t>
            </w:r>
          </w:p>
        </w:tc>
        <w:tc>
          <w:tcPr>
            <w:tcW w:w="2835" w:type="dxa"/>
          </w:tcPr>
          <w:p w:rsidR="0039471F" w:rsidRDefault="0039471F" w:rsidP="0039471F">
            <w:pPr>
              <w:jc w:val="left"/>
            </w:pPr>
            <w:r>
              <w:rPr>
                <w:rFonts w:hint="eastAsia"/>
              </w:rPr>
              <w:t>同业存单</w:t>
            </w:r>
          </w:p>
        </w:tc>
        <w:tc>
          <w:tcPr>
            <w:tcW w:w="2466" w:type="dxa"/>
          </w:tcPr>
          <w:p w:rsidR="0039471F" w:rsidRDefault="0039471F" w:rsidP="0039471F">
            <w:pPr>
              <w:jc w:val="right"/>
            </w:pPr>
            <w:r>
              <w:t>-</w:t>
            </w:r>
          </w:p>
        </w:tc>
        <w:tc>
          <w:tcPr>
            <w:tcW w:w="2557" w:type="dxa"/>
          </w:tcPr>
          <w:p w:rsidR="0039471F" w:rsidRDefault="0039471F" w:rsidP="0039471F">
            <w:pPr>
              <w:jc w:val="right"/>
            </w:pPr>
            <w:r>
              <w:t>-</w:t>
            </w:r>
          </w:p>
        </w:tc>
      </w:tr>
      <w:tr w:rsidR="0039471F" w:rsidTr="0039471F">
        <w:tc>
          <w:tcPr>
            <w:tcW w:w="646" w:type="dxa"/>
          </w:tcPr>
          <w:p w:rsidR="0039471F" w:rsidRDefault="0039471F" w:rsidP="0039471F">
            <w:pPr>
              <w:jc w:val="center"/>
            </w:pPr>
            <w:r>
              <w:t>9</w:t>
            </w:r>
          </w:p>
        </w:tc>
        <w:tc>
          <w:tcPr>
            <w:tcW w:w="2835" w:type="dxa"/>
          </w:tcPr>
          <w:p w:rsidR="0039471F" w:rsidRDefault="0039471F" w:rsidP="0039471F">
            <w:pPr>
              <w:jc w:val="left"/>
            </w:pPr>
            <w:r>
              <w:rPr>
                <w:rFonts w:hint="eastAsia"/>
              </w:rPr>
              <w:t>其他</w:t>
            </w:r>
          </w:p>
        </w:tc>
        <w:tc>
          <w:tcPr>
            <w:tcW w:w="2466" w:type="dxa"/>
          </w:tcPr>
          <w:p w:rsidR="0039471F" w:rsidRDefault="0039471F" w:rsidP="0039471F">
            <w:pPr>
              <w:jc w:val="right"/>
            </w:pPr>
            <w:r>
              <w:t>-</w:t>
            </w:r>
          </w:p>
        </w:tc>
        <w:tc>
          <w:tcPr>
            <w:tcW w:w="2557" w:type="dxa"/>
          </w:tcPr>
          <w:p w:rsidR="0039471F" w:rsidRDefault="0039471F" w:rsidP="0039471F">
            <w:pPr>
              <w:jc w:val="right"/>
            </w:pPr>
            <w:r>
              <w:t>-</w:t>
            </w:r>
          </w:p>
        </w:tc>
      </w:tr>
      <w:tr w:rsidR="0039471F" w:rsidTr="0039471F">
        <w:tc>
          <w:tcPr>
            <w:tcW w:w="646" w:type="dxa"/>
          </w:tcPr>
          <w:p w:rsidR="0039471F" w:rsidRDefault="0039471F" w:rsidP="0039471F">
            <w:pPr>
              <w:jc w:val="center"/>
            </w:pPr>
            <w:r>
              <w:t>10</w:t>
            </w:r>
          </w:p>
        </w:tc>
        <w:tc>
          <w:tcPr>
            <w:tcW w:w="2835" w:type="dxa"/>
          </w:tcPr>
          <w:p w:rsidR="0039471F" w:rsidRDefault="0039471F" w:rsidP="0039471F">
            <w:pPr>
              <w:jc w:val="left"/>
            </w:pPr>
            <w:r>
              <w:rPr>
                <w:rFonts w:hint="eastAsia"/>
              </w:rPr>
              <w:t>合计</w:t>
            </w:r>
          </w:p>
        </w:tc>
        <w:tc>
          <w:tcPr>
            <w:tcW w:w="2466" w:type="dxa"/>
          </w:tcPr>
          <w:p w:rsidR="0039471F" w:rsidRDefault="0039471F" w:rsidP="0039471F">
            <w:pPr>
              <w:jc w:val="right"/>
            </w:pPr>
            <w:r>
              <w:t>7,874,174.79</w:t>
            </w:r>
          </w:p>
        </w:tc>
        <w:tc>
          <w:tcPr>
            <w:tcW w:w="2557" w:type="dxa"/>
          </w:tcPr>
          <w:p w:rsidR="0039471F" w:rsidRDefault="0039471F" w:rsidP="0039471F">
            <w:pPr>
              <w:jc w:val="right"/>
            </w:pPr>
            <w:r>
              <w:t>6.29</w:t>
            </w:r>
          </w:p>
        </w:tc>
      </w:tr>
    </w:tbl>
    <w:p w:rsidR="0039471F" w:rsidRDefault="0039471F" w:rsidP="0039471F">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9471F" w:rsidTr="0039471F">
        <w:trPr>
          <w:cnfStyle w:val="100000000000" w:firstRow="1" w:lastRow="0" w:firstColumn="0" w:lastColumn="0" w:oddVBand="0" w:evenVBand="0" w:oddHBand="0" w:evenHBand="0" w:firstRowFirstColumn="0" w:firstRowLastColumn="0" w:lastRowFirstColumn="0" w:lastRowLastColumn="0"/>
        </w:trPr>
        <w:tc>
          <w:tcPr>
            <w:tcW w:w="646" w:type="dxa"/>
          </w:tcPr>
          <w:p w:rsidR="0039471F" w:rsidRPr="0039471F" w:rsidRDefault="0039471F" w:rsidP="0039471F">
            <w:pPr>
              <w:jc w:val="center"/>
              <w:rPr>
                <w:b/>
              </w:rPr>
            </w:pPr>
            <w:r w:rsidRPr="0039471F">
              <w:rPr>
                <w:rFonts w:hint="eastAsia"/>
                <w:b/>
              </w:rPr>
              <w:t>序号</w:t>
            </w:r>
          </w:p>
        </w:tc>
        <w:tc>
          <w:tcPr>
            <w:tcW w:w="1162" w:type="dxa"/>
          </w:tcPr>
          <w:p w:rsidR="0039471F" w:rsidRPr="0039471F" w:rsidRDefault="0039471F" w:rsidP="0039471F">
            <w:pPr>
              <w:jc w:val="center"/>
              <w:rPr>
                <w:b/>
              </w:rPr>
            </w:pPr>
            <w:r w:rsidRPr="0039471F">
              <w:rPr>
                <w:rFonts w:hint="eastAsia"/>
                <w:b/>
              </w:rPr>
              <w:t>债券代码</w:t>
            </w:r>
          </w:p>
        </w:tc>
        <w:tc>
          <w:tcPr>
            <w:tcW w:w="1928" w:type="dxa"/>
          </w:tcPr>
          <w:p w:rsidR="0039471F" w:rsidRPr="0039471F" w:rsidRDefault="0039471F" w:rsidP="0039471F">
            <w:pPr>
              <w:jc w:val="center"/>
              <w:rPr>
                <w:b/>
              </w:rPr>
            </w:pPr>
            <w:r w:rsidRPr="0039471F">
              <w:rPr>
                <w:rFonts w:hint="eastAsia"/>
                <w:b/>
              </w:rPr>
              <w:t>债券名称</w:t>
            </w:r>
          </w:p>
        </w:tc>
        <w:tc>
          <w:tcPr>
            <w:tcW w:w="1140" w:type="dxa"/>
          </w:tcPr>
          <w:p w:rsidR="0039471F" w:rsidRPr="0039471F" w:rsidRDefault="0039471F" w:rsidP="0039471F">
            <w:pPr>
              <w:jc w:val="center"/>
              <w:rPr>
                <w:b/>
              </w:rPr>
            </w:pPr>
            <w:r w:rsidRPr="0039471F">
              <w:rPr>
                <w:rFonts w:hint="eastAsia"/>
                <w:b/>
              </w:rPr>
              <w:t>数量（张）</w:t>
            </w:r>
          </w:p>
        </w:tc>
        <w:tc>
          <w:tcPr>
            <w:tcW w:w="1814" w:type="dxa"/>
          </w:tcPr>
          <w:p w:rsidR="0039471F" w:rsidRPr="0039471F" w:rsidRDefault="0039471F" w:rsidP="0039471F">
            <w:pPr>
              <w:jc w:val="center"/>
              <w:rPr>
                <w:b/>
              </w:rPr>
            </w:pPr>
            <w:r w:rsidRPr="0039471F">
              <w:rPr>
                <w:rFonts w:hint="eastAsia"/>
                <w:b/>
              </w:rPr>
              <w:t>公允价值（元）</w:t>
            </w:r>
          </w:p>
        </w:tc>
        <w:tc>
          <w:tcPr>
            <w:tcW w:w="1814" w:type="dxa"/>
          </w:tcPr>
          <w:p w:rsidR="0039471F" w:rsidRPr="0039471F" w:rsidRDefault="0039471F" w:rsidP="0039471F">
            <w:pPr>
              <w:jc w:val="center"/>
              <w:rPr>
                <w:b/>
              </w:rPr>
            </w:pPr>
            <w:r w:rsidRPr="0039471F">
              <w:rPr>
                <w:rFonts w:hint="eastAsia"/>
                <w:b/>
              </w:rPr>
              <w:t>占基金资产净值比例（％）</w:t>
            </w:r>
          </w:p>
        </w:tc>
      </w:tr>
      <w:tr w:rsidR="0039471F" w:rsidTr="0039471F">
        <w:tc>
          <w:tcPr>
            <w:tcW w:w="646" w:type="dxa"/>
          </w:tcPr>
          <w:p w:rsidR="0039471F" w:rsidRDefault="0039471F" w:rsidP="0039471F">
            <w:pPr>
              <w:jc w:val="center"/>
            </w:pPr>
            <w:r>
              <w:t>1</w:t>
            </w:r>
          </w:p>
        </w:tc>
        <w:tc>
          <w:tcPr>
            <w:tcW w:w="1162" w:type="dxa"/>
          </w:tcPr>
          <w:p w:rsidR="0039471F" w:rsidRDefault="0039471F" w:rsidP="0039471F">
            <w:pPr>
              <w:jc w:val="left"/>
            </w:pPr>
            <w:r>
              <w:t>019785</w:t>
            </w:r>
          </w:p>
        </w:tc>
        <w:tc>
          <w:tcPr>
            <w:tcW w:w="1928" w:type="dxa"/>
          </w:tcPr>
          <w:p w:rsidR="0039471F" w:rsidRDefault="0039471F" w:rsidP="0039471F">
            <w:pPr>
              <w:jc w:val="left"/>
            </w:pPr>
            <w:r>
              <w:rPr>
                <w:rFonts w:hint="eastAsia"/>
              </w:rPr>
              <w:t>25</w:t>
            </w:r>
            <w:r>
              <w:rPr>
                <w:rFonts w:hint="eastAsia"/>
              </w:rPr>
              <w:t>国债</w:t>
            </w:r>
            <w:r>
              <w:rPr>
                <w:rFonts w:hint="eastAsia"/>
              </w:rPr>
              <w:t>13</w:t>
            </w:r>
          </w:p>
        </w:tc>
        <w:tc>
          <w:tcPr>
            <w:tcW w:w="1140" w:type="dxa"/>
          </w:tcPr>
          <w:p w:rsidR="0039471F" w:rsidRDefault="0039471F" w:rsidP="0039471F">
            <w:pPr>
              <w:jc w:val="right"/>
            </w:pPr>
            <w:r>
              <w:t>78,000</w:t>
            </w:r>
          </w:p>
        </w:tc>
        <w:tc>
          <w:tcPr>
            <w:tcW w:w="1814" w:type="dxa"/>
          </w:tcPr>
          <w:p w:rsidR="0039471F" w:rsidRDefault="0039471F" w:rsidP="0039471F">
            <w:pPr>
              <w:jc w:val="right"/>
            </w:pPr>
            <w:r>
              <w:t>7,874,174.79</w:t>
            </w:r>
          </w:p>
        </w:tc>
        <w:tc>
          <w:tcPr>
            <w:tcW w:w="1814" w:type="dxa"/>
          </w:tcPr>
          <w:p w:rsidR="0039471F" w:rsidRDefault="0039471F" w:rsidP="0039471F">
            <w:pPr>
              <w:jc w:val="right"/>
            </w:pPr>
            <w:r>
              <w:t>6.29</w:t>
            </w:r>
          </w:p>
        </w:tc>
      </w:tr>
    </w:tbl>
    <w:p w:rsidR="0039471F" w:rsidRDefault="0039471F" w:rsidP="0039471F">
      <w:pPr>
        <w:pStyle w:val="-2"/>
        <w:spacing w:before="312"/>
        <w:rPr>
          <w:rFonts w:hint="eastAsia"/>
        </w:rPr>
      </w:pPr>
      <w:r>
        <w:rPr>
          <w:rFonts w:hint="eastAsia"/>
        </w:rPr>
        <w:t>报告期末按公允价值占基金资产净值比例大小排名的前十名资产支持证券投资明细</w:t>
      </w:r>
    </w:p>
    <w:p w:rsidR="0039471F" w:rsidRDefault="0039471F" w:rsidP="0039471F">
      <w:pPr>
        <w:pStyle w:val="-"/>
        <w:ind w:firstLine="420"/>
        <w:rPr>
          <w:rFonts w:hint="eastAsia"/>
        </w:rPr>
      </w:pPr>
      <w:r>
        <w:rPr>
          <w:rFonts w:hint="eastAsia"/>
        </w:rPr>
        <w:t>本基金本报告期末未持有资产支持证券。</w:t>
      </w:r>
    </w:p>
    <w:p w:rsidR="0039471F" w:rsidRDefault="0039471F" w:rsidP="0039471F">
      <w:pPr>
        <w:pStyle w:val="-2"/>
        <w:spacing w:before="312"/>
        <w:rPr>
          <w:rFonts w:hint="eastAsia"/>
        </w:rPr>
      </w:pPr>
      <w:r>
        <w:rPr>
          <w:rFonts w:hint="eastAsia"/>
        </w:rPr>
        <w:t>报告期末按公允价值占基金资产净值比例大小排序的前五名贵金属投资明细</w:t>
      </w:r>
    </w:p>
    <w:p w:rsidR="0039471F" w:rsidRDefault="0039471F" w:rsidP="0039471F">
      <w:pPr>
        <w:pStyle w:val="-"/>
        <w:ind w:firstLine="420"/>
        <w:rPr>
          <w:rFonts w:hint="eastAsia"/>
        </w:rPr>
      </w:pPr>
      <w:r>
        <w:rPr>
          <w:rFonts w:hint="eastAsia"/>
        </w:rPr>
        <w:t>无。</w:t>
      </w:r>
    </w:p>
    <w:p w:rsidR="0039471F" w:rsidRDefault="0039471F" w:rsidP="0039471F">
      <w:pPr>
        <w:pStyle w:val="-2"/>
        <w:spacing w:before="312"/>
        <w:rPr>
          <w:rFonts w:hint="eastAsia"/>
        </w:rPr>
      </w:pPr>
      <w:r>
        <w:rPr>
          <w:rFonts w:hint="eastAsia"/>
        </w:rPr>
        <w:t>报告期末按公允价值占基金资产净值比例大小排名的前五名权证投资明细</w:t>
      </w:r>
    </w:p>
    <w:p w:rsidR="0039471F" w:rsidRDefault="0039471F" w:rsidP="0039471F">
      <w:pPr>
        <w:pStyle w:val="-"/>
        <w:ind w:firstLine="420"/>
        <w:rPr>
          <w:rFonts w:hint="eastAsia"/>
        </w:rPr>
      </w:pPr>
      <w:r>
        <w:rPr>
          <w:rFonts w:hint="eastAsia"/>
        </w:rPr>
        <w:t>无。</w:t>
      </w:r>
    </w:p>
    <w:p w:rsidR="0039471F" w:rsidRDefault="0039471F" w:rsidP="0039471F">
      <w:pPr>
        <w:pStyle w:val="-2"/>
        <w:spacing w:before="312"/>
        <w:rPr>
          <w:rFonts w:hint="eastAsia"/>
        </w:rPr>
      </w:pPr>
      <w:r>
        <w:rPr>
          <w:rFonts w:hint="eastAsia"/>
        </w:rPr>
        <w:t>报告期末本基金投资的股指期货交易情况说明</w:t>
      </w:r>
    </w:p>
    <w:p w:rsidR="0039471F" w:rsidRDefault="0039471F" w:rsidP="0039471F">
      <w:pPr>
        <w:pStyle w:val="-3"/>
        <w:spacing w:before="156" w:after="156"/>
        <w:rPr>
          <w:rFonts w:hint="eastAsia"/>
        </w:rPr>
      </w:pPr>
      <w:r>
        <w:rPr>
          <w:rFonts w:hint="eastAsia"/>
        </w:rPr>
        <w:t>报告期末本基金投资的股指期货持仓和损益明细</w:t>
      </w:r>
    </w:p>
    <w:p w:rsidR="0039471F" w:rsidRDefault="0039471F" w:rsidP="0039471F">
      <w:pPr>
        <w:pStyle w:val="-"/>
        <w:ind w:firstLine="420"/>
        <w:rPr>
          <w:rFonts w:hint="eastAsia"/>
        </w:rPr>
      </w:pPr>
      <w:r>
        <w:rPr>
          <w:rFonts w:hint="eastAsia"/>
        </w:rPr>
        <w:t>无。</w:t>
      </w:r>
    </w:p>
    <w:p w:rsidR="0039471F" w:rsidRDefault="0039471F" w:rsidP="0039471F">
      <w:pPr>
        <w:pStyle w:val="-3"/>
        <w:spacing w:before="156" w:after="156"/>
        <w:rPr>
          <w:rFonts w:hint="eastAsia"/>
        </w:rPr>
      </w:pPr>
      <w:r>
        <w:rPr>
          <w:rFonts w:hint="eastAsia"/>
        </w:rPr>
        <w:t>本基金投资股指期货的投资政策</w:t>
      </w:r>
    </w:p>
    <w:p w:rsidR="0039471F" w:rsidRDefault="0039471F" w:rsidP="0039471F">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39471F" w:rsidRDefault="0039471F" w:rsidP="0039471F">
      <w:pPr>
        <w:pStyle w:val="-2"/>
        <w:spacing w:before="312"/>
        <w:rPr>
          <w:rFonts w:hint="eastAsia"/>
        </w:rPr>
      </w:pPr>
      <w:r>
        <w:rPr>
          <w:rFonts w:hint="eastAsia"/>
        </w:rPr>
        <w:t>报告期末本基金投资的国债期货交易情况说明</w:t>
      </w:r>
    </w:p>
    <w:p w:rsidR="0039471F" w:rsidRDefault="0039471F" w:rsidP="0039471F">
      <w:pPr>
        <w:pStyle w:val="-3"/>
        <w:spacing w:before="156" w:after="156"/>
        <w:rPr>
          <w:rFonts w:hint="eastAsia"/>
        </w:rPr>
      </w:pPr>
      <w:r>
        <w:rPr>
          <w:rFonts w:hint="eastAsia"/>
        </w:rPr>
        <w:t>本期国债期货投资政策</w:t>
      </w:r>
    </w:p>
    <w:p w:rsidR="0039471F" w:rsidRDefault="0039471F" w:rsidP="0039471F">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w:t>
      </w:r>
      <w:r>
        <w:rPr>
          <w:rFonts w:hint="eastAsia"/>
        </w:rPr>
        <w:lastRenderedPageBreak/>
        <w:t>国债期货的定价模型寻求其合理的估值水平，与现货资产进行匹配，通过多头或空头套期保值等策略进行套期保值操作。</w:t>
      </w:r>
    </w:p>
    <w:p w:rsidR="0039471F" w:rsidRDefault="0039471F" w:rsidP="0039471F">
      <w:pPr>
        <w:pStyle w:val="-3"/>
        <w:spacing w:before="156" w:after="156"/>
        <w:rPr>
          <w:rFonts w:hint="eastAsia"/>
        </w:rPr>
      </w:pPr>
      <w:r>
        <w:rPr>
          <w:rFonts w:hint="eastAsia"/>
        </w:rPr>
        <w:t>报告期末本基金投资的国债期货持仓和损益明细</w:t>
      </w:r>
    </w:p>
    <w:p w:rsidR="0039471F" w:rsidRDefault="0039471F" w:rsidP="0039471F">
      <w:pPr>
        <w:pStyle w:val="-"/>
        <w:ind w:firstLine="420"/>
        <w:rPr>
          <w:rFonts w:hint="eastAsia"/>
        </w:rPr>
      </w:pPr>
      <w:r>
        <w:rPr>
          <w:rFonts w:hint="eastAsia"/>
        </w:rPr>
        <w:t>无。</w:t>
      </w:r>
    </w:p>
    <w:p w:rsidR="0039471F" w:rsidRDefault="0039471F" w:rsidP="0039471F">
      <w:pPr>
        <w:pStyle w:val="-3"/>
        <w:spacing w:before="156" w:after="156"/>
        <w:rPr>
          <w:rFonts w:hint="eastAsia"/>
        </w:rPr>
      </w:pPr>
      <w:r>
        <w:rPr>
          <w:rFonts w:hint="eastAsia"/>
        </w:rPr>
        <w:t>本期国债期货投资评价</w:t>
      </w:r>
    </w:p>
    <w:p w:rsidR="0039471F" w:rsidRDefault="0039471F" w:rsidP="0039471F">
      <w:pPr>
        <w:pStyle w:val="-"/>
        <w:ind w:firstLine="420"/>
        <w:rPr>
          <w:rFonts w:hint="eastAsia"/>
        </w:rPr>
      </w:pPr>
      <w:r>
        <w:rPr>
          <w:rFonts w:hint="eastAsia"/>
        </w:rPr>
        <w:t>无。</w:t>
      </w:r>
    </w:p>
    <w:p w:rsidR="0039471F" w:rsidRDefault="0039471F" w:rsidP="0039471F">
      <w:pPr>
        <w:pStyle w:val="-2"/>
        <w:spacing w:before="312"/>
        <w:rPr>
          <w:rFonts w:hint="eastAsia"/>
        </w:rPr>
      </w:pPr>
      <w:r>
        <w:rPr>
          <w:rFonts w:hint="eastAsia"/>
        </w:rPr>
        <w:t>投资组合报告附注</w:t>
      </w:r>
    </w:p>
    <w:p w:rsidR="0039471F" w:rsidRDefault="0039471F" w:rsidP="0039471F">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9471F" w:rsidRDefault="0039471F" w:rsidP="0039471F">
      <w:pPr>
        <w:pStyle w:val="-"/>
        <w:ind w:firstLine="420"/>
        <w:rPr>
          <w:rFonts w:hint="eastAsia"/>
        </w:rPr>
      </w:pPr>
      <w:r>
        <w:rPr>
          <w:rFonts w:hint="eastAsia"/>
        </w:rPr>
        <w:t>本基金投资的前十名证券的发行主体中，宁波银行股份有限公司在报告编制日前一年内曾受到中国人民银行宁波市分行的处罚。除上述证券的发行主体外，本基金投资的前十名证券的发行主体本期未有被监管部门立案调查，不存在报告编制日前一年内受到公开谴责、处罚的情形。</w:t>
      </w:r>
    </w:p>
    <w:p w:rsidR="0039471F" w:rsidRDefault="0039471F" w:rsidP="0039471F">
      <w:pPr>
        <w:pStyle w:val="-"/>
        <w:ind w:firstLine="420"/>
        <w:rPr>
          <w:rFonts w:hint="eastAsia"/>
        </w:rPr>
      </w:pPr>
      <w:r>
        <w:rPr>
          <w:rFonts w:hint="eastAsia"/>
        </w:rPr>
        <w:t>对上述证券的投资决策程序的说明：本基金投资上述证券的投资决策程序符合相关法律法规和公司制度的要求。</w:t>
      </w:r>
    </w:p>
    <w:p w:rsidR="0039471F" w:rsidRDefault="0039471F" w:rsidP="0039471F">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39471F" w:rsidRDefault="0039471F" w:rsidP="0039471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39471F" w:rsidRDefault="0039471F" w:rsidP="0039471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9471F" w:rsidTr="0039471F">
        <w:trPr>
          <w:cnfStyle w:val="100000000000" w:firstRow="1" w:lastRow="0" w:firstColumn="0" w:lastColumn="0" w:oddVBand="0" w:evenVBand="0" w:oddHBand="0" w:evenHBand="0" w:firstRowFirstColumn="0" w:firstRowLastColumn="0" w:lastRowFirstColumn="0" w:lastRowLastColumn="0"/>
        </w:trPr>
        <w:tc>
          <w:tcPr>
            <w:tcW w:w="743" w:type="dxa"/>
          </w:tcPr>
          <w:p w:rsidR="0039471F" w:rsidRPr="0039471F" w:rsidRDefault="0039471F" w:rsidP="0039471F">
            <w:pPr>
              <w:jc w:val="center"/>
              <w:rPr>
                <w:b/>
              </w:rPr>
            </w:pPr>
            <w:r w:rsidRPr="0039471F">
              <w:rPr>
                <w:rFonts w:hint="eastAsia"/>
                <w:b/>
              </w:rPr>
              <w:t>序号</w:t>
            </w:r>
          </w:p>
        </w:tc>
        <w:tc>
          <w:tcPr>
            <w:tcW w:w="2977" w:type="dxa"/>
          </w:tcPr>
          <w:p w:rsidR="0039471F" w:rsidRPr="0039471F" w:rsidRDefault="0039471F" w:rsidP="0039471F">
            <w:pPr>
              <w:jc w:val="center"/>
              <w:rPr>
                <w:b/>
              </w:rPr>
            </w:pPr>
            <w:r w:rsidRPr="0039471F">
              <w:rPr>
                <w:rFonts w:hint="eastAsia"/>
                <w:b/>
              </w:rPr>
              <w:t>名称</w:t>
            </w:r>
          </w:p>
        </w:tc>
        <w:tc>
          <w:tcPr>
            <w:tcW w:w="4785" w:type="dxa"/>
          </w:tcPr>
          <w:p w:rsidR="0039471F" w:rsidRPr="0039471F" w:rsidRDefault="0039471F" w:rsidP="0039471F">
            <w:pPr>
              <w:jc w:val="center"/>
              <w:rPr>
                <w:b/>
              </w:rPr>
            </w:pPr>
            <w:r w:rsidRPr="0039471F">
              <w:rPr>
                <w:rFonts w:hint="eastAsia"/>
                <w:b/>
              </w:rPr>
              <w:t>金额（元）</w:t>
            </w:r>
          </w:p>
        </w:tc>
      </w:tr>
      <w:tr w:rsidR="0039471F" w:rsidTr="0039471F">
        <w:tc>
          <w:tcPr>
            <w:tcW w:w="743" w:type="dxa"/>
          </w:tcPr>
          <w:p w:rsidR="0039471F" w:rsidRDefault="0039471F" w:rsidP="0039471F">
            <w:pPr>
              <w:jc w:val="center"/>
            </w:pPr>
            <w:r>
              <w:t>1</w:t>
            </w:r>
          </w:p>
        </w:tc>
        <w:tc>
          <w:tcPr>
            <w:tcW w:w="2977" w:type="dxa"/>
          </w:tcPr>
          <w:p w:rsidR="0039471F" w:rsidRDefault="0039471F" w:rsidP="0039471F">
            <w:pPr>
              <w:jc w:val="left"/>
            </w:pPr>
            <w:r>
              <w:rPr>
                <w:rFonts w:hint="eastAsia"/>
              </w:rPr>
              <w:t>存出保证金</w:t>
            </w:r>
          </w:p>
        </w:tc>
        <w:tc>
          <w:tcPr>
            <w:tcW w:w="4785" w:type="dxa"/>
          </w:tcPr>
          <w:p w:rsidR="0039471F" w:rsidRDefault="0039471F" w:rsidP="0039471F">
            <w:pPr>
              <w:jc w:val="right"/>
            </w:pPr>
            <w:r>
              <w:t>64,848.85</w:t>
            </w:r>
          </w:p>
        </w:tc>
      </w:tr>
      <w:tr w:rsidR="0039471F" w:rsidTr="0039471F">
        <w:tc>
          <w:tcPr>
            <w:tcW w:w="743" w:type="dxa"/>
          </w:tcPr>
          <w:p w:rsidR="0039471F" w:rsidRDefault="0039471F" w:rsidP="0039471F">
            <w:pPr>
              <w:jc w:val="center"/>
            </w:pPr>
            <w:r>
              <w:t>2</w:t>
            </w:r>
          </w:p>
        </w:tc>
        <w:tc>
          <w:tcPr>
            <w:tcW w:w="2977" w:type="dxa"/>
          </w:tcPr>
          <w:p w:rsidR="0039471F" w:rsidRDefault="0039471F" w:rsidP="0039471F">
            <w:pPr>
              <w:jc w:val="left"/>
            </w:pPr>
            <w:r>
              <w:rPr>
                <w:rFonts w:hint="eastAsia"/>
              </w:rPr>
              <w:t>应收证券清算款</w:t>
            </w:r>
          </w:p>
        </w:tc>
        <w:tc>
          <w:tcPr>
            <w:tcW w:w="4785" w:type="dxa"/>
          </w:tcPr>
          <w:p w:rsidR="0039471F" w:rsidRDefault="0039471F" w:rsidP="0039471F">
            <w:pPr>
              <w:jc w:val="right"/>
            </w:pPr>
            <w:r>
              <w:t>92,793.80</w:t>
            </w:r>
          </w:p>
        </w:tc>
      </w:tr>
      <w:tr w:rsidR="0039471F" w:rsidTr="0039471F">
        <w:tc>
          <w:tcPr>
            <w:tcW w:w="743" w:type="dxa"/>
          </w:tcPr>
          <w:p w:rsidR="0039471F" w:rsidRDefault="0039471F" w:rsidP="0039471F">
            <w:pPr>
              <w:jc w:val="center"/>
            </w:pPr>
            <w:r>
              <w:t>3</w:t>
            </w:r>
          </w:p>
        </w:tc>
        <w:tc>
          <w:tcPr>
            <w:tcW w:w="2977" w:type="dxa"/>
          </w:tcPr>
          <w:p w:rsidR="0039471F" w:rsidRDefault="0039471F" w:rsidP="0039471F">
            <w:pPr>
              <w:jc w:val="left"/>
            </w:pPr>
            <w:r>
              <w:rPr>
                <w:rFonts w:hint="eastAsia"/>
              </w:rPr>
              <w:t>应收股利</w:t>
            </w:r>
          </w:p>
        </w:tc>
        <w:tc>
          <w:tcPr>
            <w:tcW w:w="4785" w:type="dxa"/>
          </w:tcPr>
          <w:p w:rsidR="0039471F" w:rsidRDefault="0039471F" w:rsidP="0039471F">
            <w:pPr>
              <w:jc w:val="right"/>
            </w:pPr>
            <w:r>
              <w:t>-</w:t>
            </w:r>
          </w:p>
        </w:tc>
      </w:tr>
      <w:tr w:rsidR="0039471F" w:rsidTr="0039471F">
        <w:tc>
          <w:tcPr>
            <w:tcW w:w="743" w:type="dxa"/>
          </w:tcPr>
          <w:p w:rsidR="0039471F" w:rsidRDefault="0039471F" w:rsidP="0039471F">
            <w:pPr>
              <w:jc w:val="center"/>
            </w:pPr>
            <w:r>
              <w:t>4</w:t>
            </w:r>
          </w:p>
        </w:tc>
        <w:tc>
          <w:tcPr>
            <w:tcW w:w="2977" w:type="dxa"/>
          </w:tcPr>
          <w:p w:rsidR="0039471F" w:rsidRDefault="0039471F" w:rsidP="0039471F">
            <w:pPr>
              <w:jc w:val="left"/>
            </w:pPr>
            <w:r>
              <w:rPr>
                <w:rFonts w:hint="eastAsia"/>
              </w:rPr>
              <w:t>应收利息</w:t>
            </w:r>
          </w:p>
        </w:tc>
        <w:tc>
          <w:tcPr>
            <w:tcW w:w="4785" w:type="dxa"/>
          </w:tcPr>
          <w:p w:rsidR="0039471F" w:rsidRDefault="0039471F" w:rsidP="0039471F">
            <w:pPr>
              <w:jc w:val="right"/>
            </w:pPr>
            <w:r>
              <w:t>-</w:t>
            </w:r>
          </w:p>
        </w:tc>
      </w:tr>
      <w:tr w:rsidR="0039471F" w:rsidTr="0039471F">
        <w:tc>
          <w:tcPr>
            <w:tcW w:w="743" w:type="dxa"/>
          </w:tcPr>
          <w:p w:rsidR="0039471F" w:rsidRDefault="0039471F" w:rsidP="0039471F">
            <w:pPr>
              <w:jc w:val="center"/>
            </w:pPr>
            <w:r>
              <w:t>5</w:t>
            </w:r>
          </w:p>
        </w:tc>
        <w:tc>
          <w:tcPr>
            <w:tcW w:w="2977" w:type="dxa"/>
          </w:tcPr>
          <w:p w:rsidR="0039471F" w:rsidRDefault="0039471F" w:rsidP="0039471F">
            <w:pPr>
              <w:jc w:val="left"/>
            </w:pPr>
            <w:r>
              <w:rPr>
                <w:rFonts w:hint="eastAsia"/>
              </w:rPr>
              <w:t>应收申购款</w:t>
            </w:r>
          </w:p>
        </w:tc>
        <w:tc>
          <w:tcPr>
            <w:tcW w:w="4785" w:type="dxa"/>
          </w:tcPr>
          <w:p w:rsidR="0039471F" w:rsidRDefault="0039471F" w:rsidP="0039471F">
            <w:pPr>
              <w:jc w:val="right"/>
            </w:pPr>
            <w:r>
              <w:t>4,928.11</w:t>
            </w:r>
          </w:p>
        </w:tc>
      </w:tr>
      <w:tr w:rsidR="0039471F" w:rsidTr="0039471F">
        <w:tc>
          <w:tcPr>
            <w:tcW w:w="743" w:type="dxa"/>
          </w:tcPr>
          <w:p w:rsidR="0039471F" w:rsidRDefault="0039471F" w:rsidP="0039471F">
            <w:pPr>
              <w:jc w:val="center"/>
            </w:pPr>
            <w:r>
              <w:t>6</w:t>
            </w:r>
          </w:p>
        </w:tc>
        <w:tc>
          <w:tcPr>
            <w:tcW w:w="2977" w:type="dxa"/>
          </w:tcPr>
          <w:p w:rsidR="0039471F" w:rsidRDefault="0039471F" w:rsidP="0039471F">
            <w:pPr>
              <w:jc w:val="left"/>
            </w:pPr>
            <w:r>
              <w:rPr>
                <w:rFonts w:hint="eastAsia"/>
              </w:rPr>
              <w:t>其他应收款</w:t>
            </w:r>
          </w:p>
        </w:tc>
        <w:tc>
          <w:tcPr>
            <w:tcW w:w="4785" w:type="dxa"/>
          </w:tcPr>
          <w:p w:rsidR="0039471F" w:rsidRDefault="0039471F" w:rsidP="0039471F">
            <w:pPr>
              <w:jc w:val="right"/>
            </w:pPr>
            <w:r>
              <w:t>-</w:t>
            </w:r>
          </w:p>
        </w:tc>
      </w:tr>
      <w:tr w:rsidR="0039471F" w:rsidTr="0039471F">
        <w:tc>
          <w:tcPr>
            <w:tcW w:w="743" w:type="dxa"/>
          </w:tcPr>
          <w:p w:rsidR="0039471F" w:rsidRDefault="0039471F" w:rsidP="0039471F">
            <w:pPr>
              <w:jc w:val="center"/>
            </w:pPr>
            <w:r>
              <w:t>7</w:t>
            </w:r>
          </w:p>
        </w:tc>
        <w:tc>
          <w:tcPr>
            <w:tcW w:w="2977" w:type="dxa"/>
          </w:tcPr>
          <w:p w:rsidR="0039471F" w:rsidRDefault="0039471F" w:rsidP="0039471F">
            <w:pPr>
              <w:jc w:val="left"/>
            </w:pPr>
            <w:r>
              <w:rPr>
                <w:rFonts w:hint="eastAsia"/>
              </w:rPr>
              <w:t>待摊费用</w:t>
            </w:r>
          </w:p>
        </w:tc>
        <w:tc>
          <w:tcPr>
            <w:tcW w:w="4785" w:type="dxa"/>
          </w:tcPr>
          <w:p w:rsidR="0039471F" w:rsidRDefault="0039471F" w:rsidP="0039471F">
            <w:pPr>
              <w:jc w:val="right"/>
            </w:pPr>
            <w:r>
              <w:t>-</w:t>
            </w:r>
          </w:p>
        </w:tc>
      </w:tr>
      <w:tr w:rsidR="0039471F" w:rsidTr="0039471F">
        <w:tc>
          <w:tcPr>
            <w:tcW w:w="743" w:type="dxa"/>
          </w:tcPr>
          <w:p w:rsidR="0039471F" w:rsidRDefault="0039471F" w:rsidP="0039471F">
            <w:pPr>
              <w:jc w:val="center"/>
            </w:pPr>
            <w:r>
              <w:t>8</w:t>
            </w:r>
          </w:p>
        </w:tc>
        <w:tc>
          <w:tcPr>
            <w:tcW w:w="2977" w:type="dxa"/>
          </w:tcPr>
          <w:p w:rsidR="0039471F" w:rsidRDefault="0039471F" w:rsidP="0039471F">
            <w:pPr>
              <w:jc w:val="left"/>
            </w:pPr>
            <w:r>
              <w:rPr>
                <w:rFonts w:hint="eastAsia"/>
              </w:rPr>
              <w:t>其他</w:t>
            </w:r>
          </w:p>
        </w:tc>
        <w:tc>
          <w:tcPr>
            <w:tcW w:w="4785" w:type="dxa"/>
          </w:tcPr>
          <w:p w:rsidR="0039471F" w:rsidRDefault="0039471F" w:rsidP="0039471F">
            <w:pPr>
              <w:jc w:val="right"/>
            </w:pPr>
            <w:r>
              <w:t>-</w:t>
            </w:r>
          </w:p>
        </w:tc>
      </w:tr>
      <w:tr w:rsidR="0039471F" w:rsidTr="0039471F">
        <w:tc>
          <w:tcPr>
            <w:tcW w:w="743" w:type="dxa"/>
          </w:tcPr>
          <w:p w:rsidR="0039471F" w:rsidRDefault="0039471F" w:rsidP="0039471F">
            <w:pPr>
              <w:jc w:val="center"/>
            </w:pPr>
            <w:r>
              <w:t>9</w:t>
            </w:r>
          </w:p>
        </w:tc>
        <w:tc>
          <w:tcPr>
            <w:tcW w:w="2977" w:type="dxa"/>
          </w:tcPr>
          <w:p w:rsidR="0039471F" w:rsidRDefault="0039471F" w:rsidP="0039471F">
            <w:pPr>
              <w:jc w:val="left"/>
            </w:pPr>
            <w:r>
              <w:rPr>
                <w:rFonts w:hint="eastAsia"/>
              </w:rPr>
              <w:t>合计</w:t>
            </w:r>
          </w:p>
        </w:tc>
        <w:tc>
          <w:tcPr>
            <w:tcW w:w="4785" w:type="dxa"/>
          </w:tcPr>
          <w:p w:rsidR="0039471F" w:rsidRDefault="0039471F" w:rsidP="0039471F">
            <w:pPr>
              <w:jc w:val="right"/>
            </w:pPr>
            <w:r>
              <w:t>162,570.76</w:t>
            </w:r>
          </w:p>
        </w:tc>
      </w:tr>
    </w:tbl>
    <w:p w:rsidR="0039471F" w:rsidRDefault="0039471F" w:rsidP="0039471F">
      <w:pPr>
        <w:pStyle w:val="-3"/>
        <w:spacing w:before="156" w:after="156"/>
        <w:rPr>
          <w:rFonts w:hint="eastAsia"/>
        </w:rPr>
      </w:pPr>
      <w:r>
        <w:rPr>
          <w:rFonts w:hint="eastAsia"/>
        </w:rPr>
        <w:t>报告期末持有的处于转股期的可转换债券明细</w:t>
      </w:r>
    </w:p>
    <w:p w:rsidR="0039471F" w:rsidRDefault="0039471F" w:rsidP="0039471F">
      <w:pPr>
        <w:pStyle w:val="-"/>
        <w:ind w:firstLine="420"/>
        <w:rPr>
          <w:rFonts w:hint="eastAsia"/>
        </w:rPr>
      </w:pPr>
      <w:r>
        <w:rPr>
          <w:rFonts w:hint="eastAsia"/>
        </w:rPr>
        <w:t>本基金本报告期末未持有处于转股期的可转换债券。</w:t>
      </w:r>
    </w:p>
    <w:p w:rsidR="0039471F" w:rsidRDefault="0039471F" w:rsidP="0039471F">
      <w:pPr>
        <w:pStyle w:val="-3"/>
        <w:spacing w:before="156" w:after="156"/>
        <w:rPr>
          <w:rFonts w:hint="eastAsia"/>
        </w:rPr>
      </w:pPr>
      <w:r>
        <w:rPr>
          <w:rFonts w:hint="eastAsia"/>
        </w:rPr>
        <w:lastRenderedPageBreak/>
        <w:t>报告期末前十名股票中存在流通受限情况的说明</w:t>
      </w:r>
    </w:p>
    <w:p w:rsidR="0039471F" w:rsidRDefault="0039471F" w:rsidP="0039471F">
      <w:pPr>
        <w:pStyle w:val="-"/>
        <w:ind w:firstLine="420"/>
        <w:rPr>
          <w:rFonts w:hint="eastAsia"/>
        </w:rPr>
      </w:pPr>
      <w:r>
        <w:rPr>
          <w:rFonts w:hint="eastAsia"/>
        </w:rPr>
        <w:t>无。</w:t>
      </w:r>
    </w:p>
    <w:p w:rsidR="0039471F" w:rsidRDefault="0039471F" w:rsidP="0039471F">
      <w:pPr>
        <w:pStyle w:val="-1"/>
        <w:ind w:left="281" w:hanging="281"/>
        <w:rPr>
          <w:rFonts w:hint="eastAsia"/>
        </w:rPr>
      </w:pPr>
      <w:r>
        <w:rPr>
          <w:rFonts w:hint="eastAsia"/>
        </w:rPr>
        <w:t>开放式基金份额变动</w:t>
      </w:r>
    </w:p>
    <w:p w:rsidR="0039471F" w:rsidRDefault="0039471F" w:rsidP="0039471F">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9471F" w:rsidTr="0039471F">
        <w:trPr>
          <w:cnfStyle w:val="100000000000" w:firstRow="1" w:lastRow="0" w:firstColumn="0" w:lastColumn="0" w:oddVBand="0" w:evenVBand="0" w:oddHBand="0" w:evenHBand="0" w:firstRowFirstColumn="0" w:firstRowLastColumn="0" w:lastRowFirstColumn="0" w:lastRowLastColumn="0"/>
        </w:trPr>
        <w:tc>
          <w:tcPr>
            <w:tcW w:w="2768" w:type="dxa"/>
          </w:tcPr>
          <w:p w:rsidR="0039471F" w:rsidRPr="0039471F" w:rsidRDefault="0039471F" w:rsidP="0039471F">
            <w:pPr>
              <w:jc w:val="center"/>
              <w:rPr>
                <w:b/>
              </w:rPr>
            </w:pPr>
            <w:r w:rsidRPr="0039471F">
              <w:rPr>
                <w:rFonts w:hint="eastAsia"/>
                <w:b/>
              </w:rPr>
              <w:t>项目</w:t>
            </w:r>
          </w:p>
        </w:tc>
        <w:tc>
          <w:tcPr>
            <w:tcW w:w="2769" w:type="dxa"/>
          </w:tcPr>
          <w:p w:rsidR="0039471F" w:rsidRPr="0039471F" w:rsidRDefault="0039471F" w:rsidP="0039471F">
            <w:pPr>
              <w:jc w:val="center"/>
              <w:rPr>
                <w:b/>
              </w:rPr>
            </w:pPr>
            <w:r w:rsidRPr="0039471F">
              <w:rPr>
                <w:rFonts w:hint="eastAsia"/>
                <w:b/>
              </w:rPr>
              <w:t>南方高质量优选混合</w:t>
            </w:r>
            <w:r w:rsidRPr="0039471F">
              <w:rPr>
                <w:rFonts w:hint="eastAsia"/>
                <w:b/>
              </w:rPr>
              <w:t>A</w:t>
            </w:r>
          </w:p>
        </w:tc>
        <w:tc>
          <w:tcPr>
            <w:tcW w:w="2769" w:type="dxa"/>
          </w:tcPr>
          <w:p w:rsidR="0039471F" w:rsidRPr="0039471F" w:rsidRDefault="0039471F" w:rsidP="0039471F">
            <w:pPr>
              <w:jc w:val="center"/>
              <w:rPr>
                <w:b/>
              </w:rPr>
            </w:pPr>
            <w:r w:rsidRPr="0039471F">
              <w:rPr>
                <w:rFonts w:hint="eastAsia"/>
                <w:b/>
              </w:rPr>
              <w:t>南方高质量优选混合</w:t>
            </w:r>
            <w:r w:rsidRPr="0039471F">
              <w:rPr>
                <w:rFonts w:hint="eastAsia"/>
                <w:b/>
              </w:rPr>
              <w:t>C</w:t>
            </w:r>
          </w:p>
        </w:tc>
      </w:tr>
      <w:tr w:rsidR="0039471F" w:rsidTr="0039471F">
        <w:tc>
          <w:tcPr>
            <w:tcW w:w="2768" w:type="dxa"/>
          </w:tcPr>
          <w:p w:rsidR="0039471F" w:rsidRDefault="0039471F" w:rsidP="0039471F">
            <w:pPr>
              <w:jc w:val="left"/>
            </w:pPr>
            <w:r>
              <w:rPr>
                <w:rFonts w:hint="eastAsia"/>
              </w:rPr>
              <w:t>报告期期初基金份额总额</w:t>
            </w:r>
          </w:p>
        </w:tc>
        <w:tc>
          <w:tcPr>
            <w:tcW w:w="2769" w:type="dxa"/>
          </w:tcPr>
          <w:p w:rsidR="0039471F" w:rsidRDefault="0039471F" w:rsidP="0039471F">
            <w:pPr>
              <w:jc w:val="right"/>
            </w:pPr>
            <w:r>
              <w:t>130,316,080.08</w:t>
            </w:r>
          </w:p>
        </w:tc>
        <w:tc>
          <w:tcPr>
            <w:tcW w:w="2769" w:type="dxa"/>
          </w:tcPr>
          <w:p w:rsidR="0039471F" w:rsidRDefault="0039471F" w:rsidP="0039471F">
            <w:pPr>
              <w:jc w:val="right"/>
            </w:pPr>
            <w:r>
              <w:t>16,462,846.37</w:t>
            </w:r>
          </w:p>
        </w:tc>
      </w:tr>
      <w:tr w:rsidR="0039471F" w:rsidTr="0039471F">
        <w:tc>
          <w:tcPr>
            <w:tcW w:w="2768" w:type="dxa"/>
          </w:tcPr>
          <w:p w:rsidR="0039471F" w:rsidRDefault="0039471F" w:rsidP="0039471F">
            <w:pPr>
              <w:jc w:val="left"/>
            </w:pPr>
            <w:r>
              <w:rPr>
                <w:rFonts w:hint="eastAsia"/>
              </w:rPr>
              <w:t>报告期期间基金总申购份额</w:t>
            </w:r>
          </w:p>
        </w:tc>
        <w:tc>
          <w:tcPr>
            <w:tcW w:w="2769" w:type="dxa"/>
          </w:tcPr>
          <w:p w:rsidR="0039471F" w:rsidRDefault="0039471F" w:rsidP="0039471F">
            <w:pPr>
              <w:jc w:val="right"/>
            </w:pPr>
            <w:r>
              <w:t>686,014.57</w:t>
            </w:r>
          </w:p>
        </w:tc>
        <w:tc>
          <w:tcPr>
            <w:tcW w:w="2769" w:type="dxa"/>
          </w:tcPr>
          <w:p w:rsidR="0039471F" w:rsidRDefault="0039471F" w:rsidP="0039471F">
            <w:pPr>
              <w:jc w:val="right"/>
            </w:pPr>
            <w:r>
              <w:t>229,442.53</w:t>
            </w:r>
          </w:p>
        </w:tc>
      </w:tr>
      <w:tr w:rsidR="0039471F" w:rsidTr="0039471F">
        <w:tc>
          <w:tcPr>
            <w:tcW w:w="2768" w:type="dxa"/>
          </w:tcPr>
          <w:p w:rsidR="0039471F" w:rsidRDefault="0039471F" w:rsidP="0039471F">
            <w:pPr>
              <w:jc w:val="left"/>
            </w:pPr>
            <w:r>
              <w:rPr>
                <w:rFonts w:hint="eastAsia"/>
              </w:rPr>
              <w:t>减：报告期期间基金总赎回份额</w:t>
            </w:r>
          </w:p>
        </w:tc>
        <w:tc>
          <w:tcPr>
            <w:tcW w:w="2769" w:type="dxa"/>
          </w:tcPr>
          <w:p w:rsidR="0039471F" w:rsidRDefault="0039471F" w:rsidP="0039471F">
            <w:pPr>
              <w:jc w:val="right"/>
            </w:pPr>
            <w:r>
              <w:t>27,101,253.22</w:t>
            </w:r>
          </w:p>
        </w:tc>
        <w:tc>
          <w:tcPr>
            <w:tcW w:w="2769" w:type="dxa"/>
          </w:tcPr>
          <w:p w:rsidR="0039471F" w:rsidRDefault="0039471F" w:rsidP="0039471F">
            <w:pPr>
              <w:jc w:val="right"/>
            </w:pPr>
            <w:r>
              <w:t>6,883,177.67</w:t>
            </w:r>
          </w:p>
        </w:tc>
      </w:tr>
      <w:tr w:rsidR="0039471F" w:rsidTr="0039471F">
        <w:tc>
          <w:tcPr>
            <w:tcW w:w="2768" w:type="dxa"/>
          </w:tcPr>
          <w:p w:rsidR="0039471F" w:rsidRDefault="0039471F" w:rsidP="0039471F">
            <w:pPr>
              <w:jc w:val="left"/>
            </w:pPr>
            <w:r>
              <w:rPr>
                <w:rFonts w:hint="eastAsia"/>
              </w:rPr>
              <w:t>报告期期间基金拆分变动份额（份额减少以</w:t>
            </w:r>
            <w:r>
              <w:rPr>
                <w:rFonts w:hint="eastAsia"/>
              </w:rPr>
              <w:t>"-"</w:t>
            </w:r>
            <w:r>
              <w:rPr>
                <w:rFonts w:hint="eastAsia"/>
              </w:rPr>
              <w:t>填列）</w:t>
            </w:r>
          </w:p>
        </w:tc>
        <w:tc>
          <w:tcPr>
            <w:tcW w:w="2769" w:type="dxa"/>
          </w:tcPr>
          <w:p w:rsidR="0039471F" w:rsidRDefault="0039471F" w:rsidP="0039471F">
            <w:pPr>
              <w:jc w:val="right"/>
            </w:pPr>
            <w:r>
              <w:t>-</w:t>
            </w:r>
          </w:p>
        </w:tc>
        <w:tc>
          <w:tcPr>
            <w:tcW w:w="2769" w:type="dxa"/>
          </w:tcPr>
          <w:p w:rsidR="0039471F" w:rsidRDefault="0039471F" w:rsidP="0039471F">
            <w:pPr>
              <w:jc w:val="right"/>
            </w:pPr>
            <w:r>
              <w:t>-</w:t>
            </w:r>
          </w:p>
        </w:tc>
      </w:tr>
      <w:tr w:rsidR="0039471F" w:rsidTr="0039471F">
        <w:tc>
          <w:tcPr>
            <w:tcW w:w="2768" w:type="dxa"/>
          </w:tcPr>
          <w:p w:rsidR="0039471F" w:rsidRDefault="0039471F" w:rsidP="0039471F">
            <w:pPr>
              <w:jc w:val="left"/>
            </w:pPr>
            <w:r>
              <w:rPr>
                <w:rFonts w:hint="eastAsia"/>
              </w:rPr>
              <w:t>报告期期末基金份额总额</w:t>
            </w:r>
          </w:p>
        </w:tc>
        <w:tc>
          <w:tcPr>
            <w:tcW w:w="2769" w:type="dxa"/>
          </w:tcPr>
          <w:p w:rsidR="0039471F" w:rsidRDefault="0039471F" w:rsidP="0039471F">
            <w:pPr>
              <w:jc w:val="right"/>
            </w:pPr>
            <w:r>
              <w:t>103,900,841.43</w:t>
            </w:r>
          </w:p>
        </w:tc>
        <w:tc>
          <w:tcPr>
            <w:tcW w:w="2769" w:type="dxa"/>
          </w:tcPr>
          <w:p w:rsidR="0039471F" w:rsidRDefault="0039471F" w:rsidP="0039471F">
            <w:pPr>
              <w:jc w:val="right"/>
            </w:pPr>
            <w:r>
              <w:t>9,809,111.23</w:t>
            </w:r>
          </w:p>
        </w:tc>
      </w:tr>
    </w:tbl>
    <w:p w:rsidR="0039471F" w:rsidRDefault="0039471F" w:rsidP="0039471F">
      <w:pPr>
        <w:pStyle w:val="-1"/>
        <w:ind w:left="281" w:hanging="281"/>
        <w:rPr>
          <w:rFonts w:hint="eastAsia"/>
        </w:rPr>
      </w:pPr>
      <w:r>
        <w:rPr>
          <w:rFonts w:hint="eastAsia"/>
        </w:rPr>
        <w:t>基金管理人运用固有资金投资本基金情况</w:t>
      </w:r>
    </w:p>
    <w:p w:rsidR="0039471F" w:rsidRDefault="0039471F" w:rsidP="0039471F">
      <w:pPr>
        <w:pStyle w:val="-2"/>
        <w:spacing w:before="312"/>
        <w:rPr>
          <w:rFonts w:hint="eastAsia"/>
        </w:rPr>
      </w:pPr>
      <w:r>
        <w:rPr>
          <w:rFonts w:hint="eastAsia"/>
        </w:rPr>
        <w:t>基金管理人持有本基金份额变动情况</w:t>
      </w:r>
    </w:p>
    <w:p w:rsidR="0039471F" w:rsidRDefault="0039471F" w:rsidP="0039471F">
      <w:pPr>
        <w:pStyle w:val="-"/>
        <w:ind w:firstLine="420"/>
        <w:rPr>
          <w:rFonts w:hint="eastAsia"/>
        </w:rPr>
      </w:pPr>
      <w:r>
        <w:rPr>
          <w:rFonts w:hint="eastAsia"/>
        </w:rPr>
        <w:t>本报告期末，基金管理人未持有本基金份额。</w:t>
      </w:r>
    </w:p>
    <w:p w:rsidR="0039471F" w:rsidRDefault="0039471F" w:rsidP="0039471F">
      <w:pPr>
        <w:pStyle w:val="-2"/>
        <w:spacing w:before="312"/>
        <w:rPr>
          <w:rFonts w:hint="eastAsia"/>
        </w:rPr>
      </w:pPr>
      <w:r>
        <w:rPr>
          <w:rFonts w:hint="eastAsia"/>
        </w:rPr>
        <w:t>基金管理人运用固有资金投资本基金交易明细</w:t>
      </w:r>
    </w:p>
    <w:p w:rsidR="0039471F" w:rsidRDefault="0039471F" w:rsidP="0039471F">
      <w:pPr>
        <w:pStyle w:val="-"/>
        <w:ind w:firstLine="420"/>
        <w:rPr>
          <w:rFonts w:hint="eastAsia"/>
        </w:rPr>
      </w:pPr>
      <w:r>
        <w:rPr>
          <w:rFonts w:hint="eastAsia"/>
        </w:rPr>
        <w:t>本报告期内，基金管理人不存在申购、赎回或买卖本基金的情况。</w:t>
      </w:r>
    </w:p>
    <w:p w:rsidR="0039471F" w:rsidRDefault="0039471F" w:rsidP="0039471F">
      <w:pPr>
        <w:pStyle w:val="-1"/>
        <w:ind w:left="281" w:hanging="281"/>
        <w:rPr>
          <w:rFonts w:hint="eastAsia"/>
        </w:rPr>
      </w:pPr>
      <w:r>
        <w:rPr>
          <w:rFonts w:hint="eastAsia"/>
        </w:rPr>
        <w:t>影响投资者决策的其他重要信息</w:t>
      </w:r>
    </w:p>
    <w:p w:rsidR="0039471F" w:rsidRDefault="0039471F" w:rsidP="0039471F">
      <w:pPr>
        <w:pStyle w:val="-2"/>
        <w:spacing w:before="312"/>
        <w:rPr>
          <w:rFonts w:hint="eastAsia"/>
        </w:rPr>
      </w:pPr>
      <w:r>
        <w:rPr>
          <w:rFonts w:hint="eastAsia"/>
        </w:rPr>
        <w:t>报告期内单一投资者持有基金份额比例达到或超过20%的情况</w:t>
      </w:r>
    </w:p>
    <w:p w:rsidR="0039471F" w:rsidRDefault="0039471F" w:rsidP="0039471F">
      <w:pPr>
        <w:pStyle w:val="-"/>
        <w:ind w:firstLine="420"/>
        <w:rPr>
          <w:rFonts w:hint="eastAsia"/>
        </w:rPr>
      </w:pPr>
      <w:r>
        <w:rPr>
          <w:rFonts w:hint="eastAsia"/>
        </w:rPr>
        <w:t>报告期内单一投资者持有基金份额比例不存在达到或超过20%的情况。</w:t>
      </w:r>
    </w:p>
    <w:p w:rsidR="0039471F" w:rsidRDefault="0039471F" w:rsidP="0039471F">
      <w:pPr>
        <w:pStyle w:val="-2"/>
        <w:spacing w:before="312"/>
        <w:rPr>
          <w:rFonts w:hint="eastAsia"/>
        </w:rPr>
      </w:pPr>
      <w:r>
        <w:rPr>
          <w:rFonts w:hint="eastAsia"/>
        </w:rPr>
        <w:t>影响投资者决策的其他重要信息</w:t>
      </w:r>
    </w:p>
    <w:p w:rsidR="0039471F" w:rsidRDefault="0039471F" w:rsidP="0039471F">
      <w:pPr>
        <w:pStyle w:val="-"/>
        <w:ind w:firstLine="420"/>
        <w:rPr>
          <w:rFonts w:hint="eastAsia"/>
        </w:rPr>
      </w:pPr>
      <w:r>
        <w:rPr>
          <w:rFonts w:hint="eastAsia"/>
        </w:rPr>
        <w:t>无。</w:t>
      </w:r>
    </w:p>
    <w:p w:rsidR="0039471F" w:rsidRDefault="0039471F" w:rsidP="0039471F">
      <w:pPr>
        <w:pStyle w:val="-1"/>
        <w:ind w:left="281" w:hanging="281"/>
        <w:rPr>
          <w:rFonts w:hint="eastAsia"/>
        </w:rPr>
      </w:pPr>
      <w:r>
        <w:rPr>
          <w:rFonts w:hint="eastAsia"/>
        </w:rPr>
        <w:t>备查文件目录</w:t>
      </w:r>
    </w:p>
    <w:p w:rsidR="0039471F" w:rsidRDefault="0039471F" w:rsidP="0039471F">
      <w:pPr>
        <w:pStyle w:val="-2"/>
        <w:spacing w:before="312"/>
        <w:rPr>
          <w:rFonts w:hint="eastAsia"/>
        </w:rPr>
      </w:pPr>
      <w:r>
        <w:rPr>
          <w:rFonts w:hint="eastAsia"/>
        </w:rPr>
        <w:t>备查文件目录</w:t>
      </w:r>
    </w:p>
    <w:p w:rsidR="0039471F" w:rsidRDefault="0039471F" w:rsidP="0039471F">
      <w:pPr>
        <w:pStyle w:val="-"/>
        <w:ind w:firstLine="420"/>
        <w:rPr>
          <w:rFonts w:hint="eastAsia"/>
        </w:rPr>
      </w:pPr>
      <w:r>
        <w:rPr>
          <w:rFonts w:hint="eastAsia"/>
        </w:rPr>
        <w:lastRenderedPageBreak/>
        <w:t>1、《南方高质量优选混合型证券投资基金基金合同》；</w:t>
      </w:r>
    </w:p>
    <w:p w:rsidR="0039471F" w:rsidRDefault="0039471F" w:rsidP="0039471F">
      <w:pPr>
        <w:pStyle w:val="-"/>
        <w:ind w:firstLine="420"/>
        <w:rPr>
          <w:rFonts w:hint="eastAsia"/>
        </w:rPr>
      </w:pPr>
      <w:r>
        <w:rPr>
          <w:rFonts w:hint="eastAsia"/>
        </w:rPr>
        <w:t>2、《南方高质量优选混合型证券投资基金托管协议》；</w:t>
      </w:r>
    </w:p>
    <w:p w:rsidR="0039471F" w:rsidRDefault="0039471F" w:rsidP="0039471F">
      <w:pPr>
        <w:pStyle w:val="-"/>
        <w:ind w:firstLine="420"/>
        <w:rPr>
          <w:rFonts w:hint="eastAsia"/>
        </w:rPr>
      </w:pPr>
      <w:r>
        <w:rPr>
          <w:rFonts w:hint="eastAsia"/>
        </w:rPr>
        <w:t>3、南方高质量优选混合型证券投资基金2026年1季度报告原文。</w:t>
      </w:r>
    </w:p>
    <w:p w:rsidR="0039471F" w:rsidRDefault="0039471F" w:rsidP="0039471F">
      <w:pPr>
        <w:pStyle w:val="-2"/>
        <w:spacing w:before="312"/>
        <w:rPr>
          <w:rFonts w:hint="eastAsia"/>
        </w:rPr>
      </w:pPr>
      <w:r>
        <w:rPr>
          <w:rFonts w:hint="eastAsia"/>
        </w:rPr>
        <w:t>存放地点</w:t>
      </w:r>
    </w:p>
    <w:p w:rsidR="0039471F" w:rsidRDefault="0039471F" w:rsidP="0039471F">
      <w:pPr>
        <w:pStyle w:val="-"/>
        <w:ind w:firstLine="420"/>
        <w:rPr>
          <w:rFonts w:hint="eastAsia"/>
        </w:rPr>
      </w:pPr>
      <w:r>
        <w:rPr>
          <w:rFonts w:hint="eastAsia"/>
        </w:rPr>
        <w:t>深圳市福田区莲花街道益田路5999号基金大厦32-42楼。</w:t>
      </w:r>
    </w:p>
    <w:p w:rsidR="0039471F" w:rsidRDefault="0039471F" w:rsidP="0039471F">
      <w:pPr>
        <w:pStyle w:val="-2"/>
        <w:spacing w:before="312"/>
        <w:rPr>
          <w:rFonts w:hint="eastAsia"/>
        </w:rPr>
      </w:pPr>
      <w:r>
        <w:rPr>
          <w:rFonts w:hint="eastAsia"/>
        </w:rPr>
        <w:t>查阅方式</w:t>
      </w:r>
    </w:p>
    <w:p w:rsidR="0039471F" w:rsidRDefault="0039471F" w:rsidP="0039471F">
      <w:pPr>
        <w:pStyle w:val="-"/>
        <w:ind w:firstLine="420"/>
        <w:rPr>
          <w:rFonts w:hint="eastAsia"/>
        </w:rPr>
      </w:pPr>
      <w:r>
        <w:rPr>
          <w:rFonts w:hint="eastAsia"/>
        </w:rPr>
        <w:t>网站：http://www.nffund.com</w:t>
      </w:r>
    </w:p>
    <w:p w:rsidR="003C7DC3" w:rsidRDefault="0039471F" w:rsidP="0039471F">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71F" w:rsidRDefault="0039471F" w:rsidP="00D17C56">
      <w:r>
        <w:separator/>
      </w:r>
    </w:p>
  </w:endnote>
  <w:endnote w:type="continuationSeparator" w:id="0">
    <w:p w:rsidR="0039471F" w:rsidRDefault="0039471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71F" w:rsidRDefault="0039471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9471F" w:rsidRPr="0039471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9471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9471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71F" w:rsidRDefault="0039471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71F" w:rsidRDefault="0039471F" w:rsidP="00D17C56">
      <w:r>
        <w:separator/>
      </w:r>
    </w:p>
  </w:footnote>
  <w:footnote w:type="continuationSeparator" w:id="0">
    <w:p w:rsidR="0039471F" w:rsidRDefault="0039471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71F" w:rsidRDefault="0039471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9471F" w:rsidP="00AE3F5B">
    <w:pPr>
      <w:pStyle w:val="a7"/>
      <w:pBdr>
        <w:bottom w:val="single" w:sz="4" w:space="1" w:color="auto"/>
      </w:pBdr>
      <w:jc w:val="right"/>
    </w:pPr>
    <w:r>
      <w:rPr>
        <w:rFonts w:hint="eastAsia"/>
      </w:rPr>
      <w:t>南方高质量优选混合型证券投资基金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471F"/>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46416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0B9B9-A74B-48E0-B6C3-C0898AF18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1168</Words>
  <Characters>6661</Characters>
  <Application>Microsoft Office Word</Application>
  <DocSecurity>0</DocSecurity>
  <Lines>55</Lines>
  <Paragraphs>15</Paragraphs>
  <ScaleCrop>false</ScaleCrop>
  <Company>MC SYSTEM</Company>
  <LinksUpToDate>false</LinksUpToDate>
  <CharactersWithSpaces>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2026-04-21T01:29:00Z</dcterms:created>
  <dcterms:modified xsi:type="dcterms:W3CDTF">2026-04-21T01:29:00Z</dcterms:modified>
</cp:coreProperties>
</file>