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95F89">
        <w:rPr>
          <w:rFonts w:ascii="宋体" w:hAnsi="宋体" w:hint="eastAsia"/>
          <w:b/>
          <w:bCs/>
          <w:sz w:val="48"/>
          <w:szCs w:val="30"/>
        </w:rPr>
        <w:t>南方宁悦一年持有期混合型证券投资基金</w:t>
      </w:r>
      <w:r w:rsidR="00795F8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95F8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95F8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95F89">
        <w:rPr>
          <w:rFonts w:ascii="宋体" w:hAnsi="宋体" w:hint="eastAsia"/>
          <w:b/>
          <w:bCs/>
          <w:sz w:val="28"/>
          <w:szCs w:val="30"/>
        </w:rPr>
        <w:t>宁波银行股份有限公司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95F8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95F89" w:rsidRDefault="00795F89" w:rsidP="00795F89">
      <w:pPr>
        <w:pStyle w:val="-1"/>
        <w:ind w:left="281" w:hanging="281"/>
        <w:rPr>
          <w:rFonts w:hint="eastAsia"/>
        </w:rPr>
      </w:pPr>
      <w:r>
        <w:rPr>
          <w:rFonts w:hint="eastAsia"/>
        </w:rPr>
        <w:lastRenderedPageBreak/>
        <w:t>重要提示</w:t>
      </w:r>
    </w:p>
    <w:p w:rsidR="00795F89" w:rsidRDefault="00795F89" w:rsidP="00795F8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95F89" w:rsidRDefault="00795F89" w:rsidP="00795F89">
      <w:pPr>
        <w:pStyle w:val="-"/>
        <w:ind w:firstLine="420"/>
        <w:rPr>
          <w:rFonts w:hint="eastAsia"/>
        </w:rPr>
      </w:pPr>
      <w:r>
        <w:rPr>
          <w:rFonts w:hint="eastAsia"/>
        </w:rPr>
        <w:t>基金托管人宁波银行股份有限公司根据本基金合同规定，于2026年4月20日复核了本报告中的财务指标、净值表现和投资组合报告等内容，保证复核内容不存在虚假记载、误导性陈述或者重大遗漏。</w:t>
      </w:r>
    </w:p>
    <w:p w:rsidR="00795F89" w:rsidRDefault="00795F89" w:rsidP="00795F89">
      <w:pPr>
        <w:pStyle w:val="-"/>
        <w:ind w:firstLine="420"/>
        <w:rPr>
          <w:rFonts w:hint="eastAsia"/>
        </w:rPr>
      </w:pPr>
      <w:r>
        <w:rPr>
          <w:rFonts w:hint="eastAsia"/>
        </w:rPr>
        <w:t>基金管理人承诺以诚实信用、勤勉尽责的原则管理和运用基金资产，但不保证基金一定盈利。</w:t>
      </w:r>
    </w:p>
    <w:p w:rsidR="00795F89" w:rsidRDefault="00795F89" w:rsidP="00795F89">
      <w:pPr>
        <w:pStyle w:val="-"/>
        <w:ind w:firstLine="420"/>
        <w:rPr>
          <w:rFonts w:hint="eastAsia"/>
        </w:rPr>
      </w:pPr>
      <w:r>
        <w:rPr>
          <w:rFonts w:hint="eastAsia"/>
        </w:rPr>
        <w:t>基金的过往业绩并不代表其未来表现。投资有风险，投资者在作出投资决策前应仔细阅读本基金的招募说明书。</w:t>
      </w:r>
    </w:p>
    <w:p w:rsidR="00795F89" w:rsidRDefault="00795F89" w:rsidP="00795F89">
      <w:pPr>
        <w:pStyle w:val="-"/>
        <w:ind w:firstLine="420"/>
        <w:rPr>
          <w:rFonts w:hint="eastAsia"/>
        </w:rPr>
      </w:pPr>
      <w:r>
        <w:rPr>
          <w:rFonts w:hint="eastAsia"/>
        </w:rPr>
        <w:t>本报告中财务资料未经审计。</w:t>
      </w:r>
    </w:p>
    <w:p w:rsidR="00795F89" w:rsidRDefault="00795F89" w:rsidP="00795F89">
      <w:pPr>
        <w:pStyle w:val="-"/>
        <w:ind w:firstLine="420"/>
        <w:rPr>
          <w:rFonts w:hint="eastAsia"/>
        </w:rPr>
      </w:pPr>
      <w:r>
        <w:rPr>
          <w:rFonts w:hint="eastAsia"/>
        </w:rPr>
        <w:t>本报告期自2026年1月1日起至3月31日止。</w:t>
      </w:r>
    </w:p>
    <w:p w:rsidR="00795F89" w:rsidRDefault="00795F89" w:rsidP="00795F8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95F89" w:rsidTr="002C0E7C">
        <w:tc>
          <w:tcPr>
            <w:tcW w:w="2768" w:type="dxa"/>
          </w:tcPr>
          <w:p w:rsidR="00795F89" w:rsidRDefault="00795F89" w:rsidP="00795F89">
            <w:pPr>
              <w:jc w:val="left"/>
            </w:pPr>
            <w:r>
              <w:rPr>
                <w:rFonts w:hint="eastAsia"/>
              </w:rPr>
              <w:t>基金简称</w:t>
            </w:r>
          </w:p>
        </w:tc>
        <w:tc>
          <w:tcPr>
            <w:tcW w:w="5538" w:type="dxa"/>
            <w:gridSpan w:val="2"/>
          </w:tcPr>
          <w:p w:rsidR="00795F89" w:rsidRDefault="00795F89" w:rsidP="00795F89">
            <w:pPr>
              <w:jc w:val="left"/>
            </w:pPr>
            <w:r>
              <w:rPr>
                <w:rFonts w:hint="eastAsia"/>
              </w:rPr>
              <w:t>南方宁悦一年持有期混合</w:t>
            </w:r>
          </w:p>
        </w:tc>
      </w:tr>
      <w:tr w:rsidR="00795F89" w:rsidTr="00E27045">
        <w:tc>
          <w:tcPr>
            <w:tcW w:w="2768" w:type="dxa"/>
          </w:tcPr>
          <w:p w:rsidR="00795F89" w:rsidRDefault="00795F89" w:rsidP="00795F89">
            <w:pPr>
              <w:jc w:val="left"/>
            </w:pPr>
            <w:r>
              <w:rPr>
                <w:rFonts w:hint="eastAsia"/>
              </w:rPr>
              <w:t>基金主代码</w:t>
            </w:r>
          </w:p>
        </w:tc>
        <w:tc>
          <w:tcPr>
            <w:tcW w:w="5538" w:type="dxa"/>
            <w:gridSpan w:val="2"/>
          </w:tcPr>
          <w:p w:rsidR="00795F89" w:rsidRDefault="00795F89" w:rsidP="00795F89">
            <w:pPr>
              <w:jc w:val="left"/>
            </w:pPr>
            <w:r>
              <w:t>010742</w:t>
            </w:r>
          </w:p>
        </w:tc>
      </w:tr>
      <w:tr w:rsidR="00795F89" w:rsidTr="00FA76C6">
        <w:tc>
          <w:tcPr>
            <w:tcW w:w="2768" w:type="dxa"/>
          </w:tcPr>
          <w:p w:rsidR="00795F89" w:rsidRDefault="00795F89" w:rsidP="00795F89">
            <w:pPr>
              <w:jc w:val="left"/>
            </w:pPr>
            <w:r>
              <w:rPr>
                <w:rFonts w:hint="eastAsia"/>
              </w:rPr>
              <w:t>交易代码</w:t>
            </w:r>
          </w:p>
        </w:tc>
        <w:tc>
          <w:tcPr>
            <w:tcW w:w="5538" w:type="dxa"/>
            <w:gridSpan w:val="2"/>
          </w:tcPr>
          <w:p w:rsidR="00795F89" w:rsidRDefault="00795F89" w:rsidP="00795F89">
            <w:pPr>
              <w:jc w:val="left"/>
            </w:pPr>
            <w:r>
              <w:t>010742</w:t>
            </w:r>
          </w:p>
        </w:tc>
      </w:tr>
      <w:tr w:rsidR="00795F89" w:rsidTr="00EA222E">
        <w:tc>
          <w:tcPr>
            <w:tcW w:w="2768" w:type="dxa"/>
          </w:tcPr>
          <w:p w:rsidR="00795F89" w:rsidRDefault="00795F89" w:rsidP="00795F89">
            <w:pPr>
              <w:jc w:val="left"/>
            </w:pPr>
            <w:r>
              <w:rPr>
                <w:rFonts w:hint="eastAsia"/>
              </w:rPr>
              <w:t>基金运作方式</w:t>
            </w:r>
          </w:p>
        </w:tc>
        <w:tc>
          <w:tcPr>
            <w:tcW w:w="5538" w:type="dxa"/>
            <w:gridSpan w:val="2"/>
          </w:tcPr>
          <w:p w:rsidR="00795F89" w:rsidRDefault="00795F89" w:rsidP="00795F89">
            <w:pPr>
              <w:jc w:val="left"/>
            </w:pPr>
            <w:r>
              <w:rPr>
                <w:rFonts w:hint="eastAsia"/>
              </w:rPr>
              <w:t>契约型开放式</w:t>
            </w:r>
          </w:p>
        </w:tc>
      </w:tr>
      <w:tr w:rsidR="00795F89" w:rsidTr="00AE0418">
        <w:tc>
          <w:tcPr>
            <w:tcW w:w="2768" w:type="dxa"/>
          </w:tcPr>
          <w:p w:rsidR="00795F89" w:rsidRDefault="00795F89" w:rsidP="00795F89">
            <w:pPr>
              <w:jc w:val="left"/>
            </w:pPr>
            <w:r>
              <w:rPr>
                <w:rFonts w:hint="eastAsia"/>
              </w:rPr>
              <w:t>基金合同生效日</w:t>
            </w:r>
          </w:p>
        </w:tc>
        <w:tc>
          <w:tcPr>
            <w:tcW w:w="5538" w:type="dxa"/>
            <w:gridSpan w:val="2"/>
          </w:tcPr>
          <w:p w:rsidR="00795F89" w:rsidRDefault="00795F89" w:rsidP="00795F89">
            <w:pPr>
              <w:jc w:val="left"/>
            </w:pPr>
            <w:r>
              <w:rPr>
                <w:rFonts w:hint="eastAsia"/>
              </w:rPr>
              <w:t>2021</w:t>
            </w:r>
            <w:r>
              <w:rPr>
                <w:rFonts w:hint="eastAsia"/>
              </w:rPr>
              <w:t>年</w:t>
            </w:r>
            <w:r>
              <w:rPr>
                <w:rFonts w:hint="eastAsia"/>
              </w:rPr>
              <w:t>1</w:t>
            </w:r>
            <w:r>
              <w:rPr>
                <w:rFonts w:hint="eastAsia"/>
              </w:rPr>
              <w:t>月</w:t>
            </w:r>
            <w:r>
              <w:rPr>
                <w:rFonts w:hint="eastAsia"/>
              </w:rPr>
              <w:t>6</w:t>
            </w:r>
            <w:r>
              <w:rPr>
                <w:rFonts w:hint="eastAsia"/>
              </w:rPr>
              <w:t>日</w:t>
            </w:r>
          </w:p>
        </w:tc>
      </w:tr>
      <w:tr w:rsidR="00795F89" w:rsidTr="002C5E92">
        <w:tc>
          <w:tcPr>
            <w:tcW w:w="2768" w:type="dxa"/>
          </w:tcPr>
          <w:p w:rsidR="00795F89" w:rsidRDefault="00795F89" w:rsidP="00795F89">
            <w:pPr>
              <w:jc w:val="left"/>
            </w:pPr>
            <w:r>
              <w:rPr>
                <w:rFonts w:hint="eastAsia"/>
              </w:rPr>
              <w:t>报告期末基金份额总额</w:t>
            </w:r>
          </w:p>
        </w:tc>
        <w:tc>
          <w:tcPr>
            <w:tcW w:w="5538" w:type="dxa"/>
            <w:gridSpan w:val="2"/>
          </w:tcPr>
          <w:p w:rsidR="00795F89" w:rsidRDefault="00795F89" w:rsidP="00795F89">
            <w:pPr>
              <w:jc w:val="left"/>
            </w:pPr>
            <w:r>
              <w:rPr>
                <w:rFonts w:hint="eastAsia"/>
              </w:rPr>
              <w:t>1,187,295,743.20</w:t>
            </w:r>
            <w:r>
              <w:rPr>
                <w:rFonts w:hint="eastAsia"/>
              </w:rPr>
              <w:t>份</w:t>
            </w:r>
          </w:p>
        </w:tc>
      </w:tr>
      <w:tr w:rsidR="00795F89" w:rsidTr="00186212">
        <w:tc>
          <w:tcPr>
            <w:tcW w:w="2768" w:type="dxa"/>
          </w:tcPr>
          <w:p w:rsidR="00795F89" w:rsidRDefault="00795F89" w:rsidP="00795F89">
            <w:pPr>
              <w:jc w:val="left"/>
            </w:pPr>
            <w:r>
              <w:rPr>
                <w:rFonts w:hint="eastAsia"/>
              </w:rPr>
              <w:t>投资目标</w:t>
            </w:r>
          </w:p>
        </w:tc>
        <w:tc>
          <w:tcPr>
            <w:tcW w:w="5538" w:type="dxa"/>
            <w:gridSpan w:val="2"/>
          </w:tcPr>
          <w:p w:rsidR="00795F89" w:rsidRDefault="00795F89" w:rsidP="00795F89">
            <w:pPr>
              <w:jc w:val="left"/>
            </w:pPr>
            <w:r>
              <w:rPr>
                <w:rFonts w:hint="eastAsia"/>
              </w:rPr>
              <w:t>本基金主要投资于债券等固定收益类金融工具，辅助投资于精选的股票，通过严谨的风险管理，力求实现基金资产持续稳定增值。</w:t>
            </w:r>
          </w:p>
        </w:tc>
      </w:tr>
      <w:tr w:rsidR="00795F89" w:rsidTr="00066283">
        <w:tc>
          <w:tcPr>
            <w:tcW w:w="2768" w:type="dxa"/>
          </w:tcPr>
          <w:p w:rsidR="00795F89" w:rsidRDefault="00795F89" w:rsidP="00795F89">
            <w:pPr>
              <w:jc w:val="left"/>
            </w:pPr>
            <w:r>
              <w:rPr>
                <w:rFonts w:hint="eastAsia"/>
              </w:rPr>
              <w:t>投资策略</w:t>
            </w:r>
          </w:p>
        </w:tc>
        <w:tc>
          <w:tcPr>
            <w:tcW w:w="5538" w:type="dxa"/>
            <w:gridSpan w:val="2"/>
          </w:tcPr>
          <w:p w:rsidR="00795F89" w:rsidRDefault="00795F89" w:rsidP="00795F89">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795F89" w:rsidTr="00D557E2">
        <w:tc>
          <w:tcPr>
            <w:tcW w:w="2768" w:type="dxa"/>
          </w:tcPr>
          <w:p w:rsidR="00795F89" w:rsidRDefault="00795F89" w:rsidP="00795F89">
            <w:pPr>
              <w:jc w:val="left"/>
            </w:pPr>
            <w:r>
              <w:rPr>
                <w:rFonts w:hint="eastAsia"/>
              </w:rPr>
              <w:t>业绩比较基准</w:t>
            </w:r>
          </w:p>
        </w:tc>
        <w:tc>
          <w:tcPr>
            <w:tcW w:w="5538" w:type="dxa"/>
            <w:gridSpan w:val="2"/>
          </w:tcPr>
          <w:p w:rsidR="00795F89" w:rsidRDefault="00795F89" w:rsidP="00795F89">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795F89" w:rsidTr="003411B4">
        <w:tc>
          <w:tcPr>
            <w:tcW w:w="2768" w:type="dxa"/>
          </w:tcPr>
          <w:p w:rsidR="00795F89" w:rsidRDefault="00795F89" w:rsidP="00795F89">
            <w:pPr>
              <w:jc w:val="left"/>
            </w:pPr>
            <w:r>
              <w:rPr>
                <w:rFonts w:hint="eastAsia"/>
              </w:rPr>
              <w:t>风险收益特征</w:t>
            </w:r>
          </w:p>
        </w:tc>
        <w:tc>
          <w:tcPr>
            <w:tcW w:w="5538" w:type="dxa"/>
            <w:gridSpan w:val="2"/>
          </w:tcPr>
          <w:p w:rsidR="00795F89" w:rsidRDefault="00795F89" w:rsidP="00795F89">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795F89" w:rsidTr="005C0205">
        <w:tc>
          <w:tcPr>
            <w:tcW w:w="2768" w:type="dxa"/>
          </w:tcPr>
          <w:p w:rsidR="00795F89" w:rsidRDefault="00795F89" w:rsidP="00795F89">
            <w:pPr>
              <w:jc w:val="left"/>
            </w:pPr>
            <w:r>
              <w:rPr>
                <w:rFonts w:hint="eastAsia"/>
              </w:rPr>
              <w:lastRenderedPageBreak/>
              <w:t>基金管理人</w:t>
            </w:r>
          </w:p>
        </w:tc>
        <w:tc>
          <w:tcPr>
            <w:tcW w:w="5538" w:type="dxa"/>
            <w:gridSpan w:val="2"/>
          </w:tcPr>
          <w:p w:rsidR="00795F89" w:rsidRDefault="00795F89" w:rsidP="00795F89">
            <w:pPr>
              <w:jc w:val="left"/>
            </w:pPr>
            <w:r>
              <w:rPr>
                <w:rFonts w:hint="eastAsia"/>
              </w:rPr>
              <w:t>南方基金管理股份有限公司</w:t>
            </w:r>
          </w:p>
        </w:tc>
      </w:tr>
      <w:tr w:rsidR="00795F89" w:rsidTr="00795F89">
        <w:tc>
          <w:tcPr>
            <w:tcW w:w="2768" w:type="dxa"/>
          </w:tcPr>
          <w:p w:rsidR="00795F89" w:rsidRDefault="00795F89" w:rsidP="00795F89">
            <w:pPr>
              <w:jc w:val="left"/>
            </w:pPr>
            <w:r>
              <w:rPr>
                <w:rFonts w:hint="eastAsia"/>
              </w:rPr>
              <w:t>基金托管人</w:t>
            </w:r>
          </w:p>
        </w:tc>
        <w:tc>
          <w:tcPr>
            <w:tcW w:w="5538" w:type="dxa"/>
            <w:gridSpan w:val="2"/>
          </w:tcPr>
          <w:p w:rsidR="00795F89" w:rsidRDefault="00795F89" w:rsidP="00795F89">
            <w:pPr>
              <w:jc w:val="left"/>
            </w:pPr>
            <w:r>
              <w:rPr>
                <w:rFonts w:hint="eastAsia"/>
              </w:rPr>
              <w:t>宁波银行股份有限公司</w:t>
            </w:r>
          </w:p>
        </w:tc>
      </w:tr>
      <w:tr w:rsidR="00795F89" w:rsidTr="00795F89">
        <w:tc>
          <w:tcPr>
            <w:tcW w:w="2768" w:type="dxa"/>
          </w:tcPr>
          <w:p w:rsidR="00795F89" w:rsidRDefault="00795F89" w:rsidP="00795F89">
            <w:pPr>
              <w:jc w:val="left"/>
            </w:pPr>
            <w:r>
              <w:rPr>
                <w:rFonts w:hint="eastAsia"/>
              </w:rPr>
              <w:t>下属分级基金的基金简称</w:t>
            </w:r>
          </w:p>
        </w:tc>
        <w:tc>
          <w:tcPr>
            <w:tcW w:w="2769" w:type="dxa"/>
          </w:tcPr>
          <w:p w:rsidR="00795F89" w:rsidRDefault="00795F89" w:rsidP="00795F89">
            <w:pPr>
              <w:jc w:val="left"/>
            </w:pPr>
            <w:r>
              <w:rPr>
                <w:rFonts w:hint="eastAsia"/>
              </w:rPr>
              <w:t>南方宁悦一年持有期混合</w:t>
            </w:r>
            <w:r>
              <w:rPr>
                <w:rFonts w:hint="eastAsia"/>
              </w:rPr>
              <w:t>A</w:t>
            </w:r>
          </w:p>
        </w:tc>
        <w:tc>
          <w:tcPr>
            <w:tcW w:w="2769" w:type="dxa"/>
          </w:tcPr>
          <w:p w:rsidR="00795F89" w:rsidRDefault="00795F89" w:rsidP="00795F89">
            <w:pPr>
              <w:jc w:val="left"/>
            </w:pPr>
            <w:r>
              <w:rPr>
                <w:rFonts w:hint="eastAsia"/>
              </w:rPr>
              <w:t>南方宁悦一年持有期混合</w:t>
            </w:r>
            <w:r>
              <w:rPr>
                <w:rFonts w:hint="eastAsia"/>
              </w:rPr>
              <w:t>C</w:t>
            </w:r>
          </w:p>
        </w:tc>
      </w:tr>
      <w:tr w:rsidR="00795F89" w:rsidTr="00795F89">
        <w:tc>
          <w:tcPr>
            <w:tcW w:w="2768" w:type="dxa"/>
          </w:tcPr>
          <w:p w:rsidR="00795F89" w:rsidRDefault="00795F89" w:rsidP="00795F89">
            <w:pPr>
              <w:jc w:val="left"/>
            </w:pPr>
            <w:r>
              <w:rPr>
                <w:rFonts w:hint="eastAsia"/>
              </w:rPr>
              <w:t>下属分级基金的交易代码</w:t>
            </w:r>
          </w:p>
        </w:tc>
        <w:tc>
          <w:tcPr>
            <w:tcW w:w="2769" w:type="dxa"/>
          </w:tcPr>
          <w:p w:rsidR="00795F89" w:rsidRDefault="00795F89" w:rsidP="00795F89">
            <w:pPr>
              <w:jc w:val="left"/>
            </w:pPr>
            <w:r>
              <w:t>010742</w:t>
            </w:r>
          </w:p>
        </w:tc>
        <w:tc>
          <w:tcPr>
            <w:tcW w:w="2769" w:type="dxa"/>
          </w:tcPr>
          <w:p w:rsidR="00795F89" w:rsidRDefault="00795F89" w:rsidP="00795F89">
            <w:pPr>
              <w:jc w:val="left"/>
            </w:pPr>
            <w:r>
              <w:t>010743</w:t>
            </w:r>
          </w:p>
        </w:tc>
      </w:tr>
      <w:tr w:rsidR="00795F89" w:rsidTr="00795F89">
        <w:tc>
          <w:tcPr>
            <w:tcW w:w="2768" w:type="dxa"/>
          </w:tcPr>
          <w:p w:rsidR="00795F89" w:rsidRDefault="00795F89" w:rsidP="00795F89">
            <w:pPr>
              <w:jc w:val="left"/>
            </w:pPr>
            <w:r>
              <w:rPr>
                <w:rFonts w:hint="eastAsia"/>
              </w:rPr>
              <w:t>报告期末下属分级基金的份额总额</w:t>
            </w:r>
          </w:p>
        </w:tc>
        <w:tc>
          <w:tcPr>
            <w:tcW w:w="2769" w:type="dxa"/>
          </w:tcPr>
          <w:p w:rsidR="00795F89" w:rsidRDefault="00795F89" w:rsidP="00795F89">
            <w:pPr>
              <w:jc w:val="left"/>
            </w:pPr>
            <w:r>
              <w:rPr>
                <w:rFonts w:hint="eastAsia"/>
              </w:rPr>
              <w:t>1,076,744,753.34</w:t>
            </w:r>
            <w:r>
              <w:rPr>
                <w:rFonts w:hint="eastAsia"/>
              </w:rPr>
              <w:t>份</w:t>
            </w:r>
          </w:p>
        </w:tc>
        <w:tc>
          <w:tcPr>
            <w:tcW w:w="2769" w:type="dxa"/>
          </w:tcPr>
          <w:p w:rsidR="00795F89" w:rsidRDefault="00795F89" w:rsidP="00795F89">
            <w:pPr>
              <w:jc w:val="left"/>
            </w:pPr>
            <w:r>
              <w:rPr>
                <w:rFonts w:hint="eastAsia"/>
              </w:rPr>
              <w:t>110,550,989.86</w:t>
            </w:r>
            <w:r>
              <w:rPr>
                <w:rFonts w:hint="eastAsia"/>
              </w:rPr>
              <w:t>份</w:t>
            </w:r>
          </w:p>
        </w:tc>
      </w:tr>
    </w:tbl>
    <w:p w:rsidR="00795F89" w:rsidRDefault="00795F89" w:rsidP="00795F89">
      <w:pPr>
        <w:pStyle w:val="-1"/>
        <w:ind w:left="281" w:hanging="281"/>
        <w:rPr>
          <w:rFonts w:hint="eastAsia"/>
        </w:rPr>
      </w:pPr>
      <w:r>
        <w:rPr>
          <w:rFonts w:hint="eastAsia"/>
        </w:rPr>
        <w:t>主要财务指标和基金净值表现</w:t>
      </w:r>
    </w:p>
    <w:p w:rsidR="00795F89" w:rsidRDefault="00795F89" w:rsidP="00795F89">
      <w:pPr>
        <w:pStyle w:val="-2"/>
        <w:spacing w:before="312"/>
        <w:rPr>
          <w:rFonts w:hint="eastAsia"/>
        </w:rPr>
      </w:pPr>
      <w:r>
        <w:rPr>
          <w:rFonts w:hint="eastAsia"/>
        </w:rPr>
        <w:t>主要财务指标</w:t>
      </w:r>
    </w:p>
    <w:p w:rsidR="00795F89" w:rsidRDefault="00795F89" w:rsidP="00795F8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95F89" w:rsidTr="00795F8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95F89" w:rsidRPr="00795F89" w:rsidRDefault="00795F89" w:rsidP="00795F89">
            <w:pPr>
              <w:jc w:val="center"/>
              <w:rPr>
                <w:b/>
              </w:rPr>
            </w:pPr>
            <w:r w:rsidRPr="00795F89">
              <w:rPr>
                <w:rFonts w:hint="eastAsia"/>
                <w:b/>
              </w:rPr>
              <w:t>主要财务指标</w:t>
            </w:r>
          </w:p>
        </w:tc>
        <w:tc>
          <w:tcPr>
            <w:tcW w:w="5538" w:type="dxa"/>
            <w:gridSpan w:val="2"/>
            <w:tcBorders>
              <w:bottom w:val="single" w:sz="4" w:space="0" w:color="auto"/>
            </w:tcBorders>
          </w:tcPr>
          <w:p w:rsidR="00795F89" w:rsidRPr="00795F89" w:rsidRDefault="00795F89" w:rsidP="00795F89">
            <w:pPr>
              <w:jc w:val="center"/>
              <w:rPr>
                <w:b/>
              </w:rPr>
            </w:pPr>
            <w:r w:rsidRPr="00795F89">
              <w:rPr>
                <w:rFonts w:hint="eastAsia"/>
                <w:b/>
              </w:rPr>
              <w:t>报告期（</w:t>
            </w:r>
            <w:r w:rsidRPr="00795F89">
              <w:rPr>
                <w:rFonts w:hint="eastAsia"/>
                <w:b/>
              </w:rPr>
              <w:t>2026</w:t>
            </w:r>
            <w:r w:rsidRPr="00795F89">
              <w:rPr>
                <w:rFonts w:hint="eastAsia"/>
                <w:b/>
              </w:rPr>
              <w:t>年</w:t>
            </w:r>
            <w:r w:rsidRPr="00795F89">
              <w:rPr>
                <w:rFonts w:hint="eastAsia"/>
                <w:b/>
              </w:rPr>
              <w:t>1</w:t>
            </w:r>
            <w:r w:rsidRPr="00795F89">
              <w:rPr>
                <w:rFonts w:hint="eastAsia"/>
                <w:b/>
              </w:rPr>
              <w:t>月</w:t>
            </w:r>
            <w:r w:rsidRPr="00795F89">
              <w:rPr>
                <w:rFonts w:hint="eastAsia"/>
                <w:b/>
              </w:rPr>
              <w:t>1</w:t>
            </w:r>
            <w:r w:rsidRPr="00795F89">
              <w:rPr>
                <w:rFonts w:hint="eastAsia"/>
                <w:b/>
              </w:rPr>
              <w:t>日－</w:t>
            </w:r>
            <w:r w:rsidRPr="00795F89">
              <w:rPr>
                <w:rFonts w:hint="eastAsia"/>
                <w:b/>
              </w:rPr>
              <w:t>2026</w:t>
            </w:r>
            <w:r w:rsidRPr="00795F89">
              <w:rPr>
                <w:rFonts w:hint="eastAsia"/>
                <w:b/>
              </w:rPr>
              <w:t>年</w:t>
            </w:r>
            <w:r w:rsidRPr="00795F89">
              <w:rPr>
                <w:rFonts w:hint="eastAsia"/>
                <w:b/>
              </w:rPr>
              <w:t>3</w:t>
            </w:r>
            <w:r w:rsidRPr="00795F89">
              <w:rPr>
                <w:rFonts w:hint="eastAsia"/>
                <w:b/>
              </w:rPr>
              <w:t>月</w:t>
            </w:r>
            <w:r w:rsidRPr="00795F89">
              <w:rPr>
                <w:rFonts w:hint="eastAsia"/>
                <w:b/>
              </w:rPr>
              <w:t>31</w:t>
            </w:r>
            <w:r w:rsidRPr="00795F89">
              <w:rPr>
                <w:rFonts w:hint="eastAsia"/>
                <w:b/>
              </w:rPr>
              <w:t>日）</w:t>
            </w:r>
          </w:p>
        </w:tc>
      </w:tr>
      <w:tr w:rsidR="00795F89" w:rsidTr="00795F89">
        <w:tc>
          <w:tcPr>
            <w:tcW w:w="2768" w:type="dxa"/>
            <w:vMerge/>
          </w:tcPr>
          <w:p w:rsidR="00795F89" w:rsidRDefault="00795F89" w:rsidP="00795F89">
            <w:pPr>
              <w:jc w:val="left"/>
            </w:pPr>
          </w:p>
        </w:tc>
        <w:tc>
          <w:tcPr>
            <w:tcW w:w="2769" w:type="dxa"/>
            <w:shd w:val="clear" w:color="auto" w:fill="BFBFBF"/>
          </w:tcPr>
          <w:p w:rsidR="00795F89" w:rsidRPr="00795F89" w:rsidRDefault="00795F89" w:rsidP="00795F89">
            <w:pPr>
              <w:jc w:val="center"/>
              <w:rPr>
                <w:b/>
              </w:rPr>
            </w:pPr>
            <w:r w:rsidRPr="00795F89">
              <w:rPr>
                <w:rFonts w:hint="eastAsia"/>
                <w:b/>
              </w:rPr>
              <w:t>南方宁悦一年持有期混合</w:t>
            </w:r>
            <w:r w:rsidRPr="00795F89">
              <w:rPr>
                <w:rFonts w:hint="eastAsia"/>
                <w:b/>
              </w:rPr>
              <w:t>A</w:t>
            </w:r>
          </w:p>
        </w:tc>
        <w:tc>
          <w:tcPr>
            <w:tcW w:w="2769" w:type="dxa"/>
            <w:shd w:val="clear" w:color="auto" w:fill="BFBFBF"/>
          </w:tcPr>
          <w:p w:rsidR="00795F89" w:rsidRPr="00795F89" w:rsidRDefault="00795F89" w:rsidP="00795F89">
            <w:pPr>
              <w:jc w:val="center"/>
              <w:rPr>
                <w:b/>
              </w:rPr>
            </w:pPr>
            <w:r w:rsidRPr="00795F89">
              <w:rPr>
                <w:rFonts w:hint="eastAsia"/>
                <w:b/>
              </w:rPr>
              <w:t>南方宁悦一年持有期混合</w:t>
            </w:r>
            <w:r w:rsidRPr="00795F89">
              <w:rPr>
                <w:rFonts w:hint="eastAsia"/>
                <w:b/>
              </w:rPr>
              <w:t>C</w:t>
            </w:r>
          </w:p>
        </w:tc>
      </w:tr>
      <w:tr w:rsidR="00795F89" w:rsidTr="00795F89">
        <w:tc>
          <w:tcPr>
            <w:tcW w:w="2768" w:type="dxa"/>
          </w:tcPr>
          <w:p w:rsidR="00795F89" w:rsidRDefault="00795F89" w:rsidP="00795F89">
            <w:pPr>
              <w:jc w:val="left"/>
            </w:pPr>
            <w:r>
              <w:rPr>
                <w:rFonts w:hint="eastAsia"/>
              </w:rPr>
              <w:t>1.</w:t>
            </w:r>
            <w:r>
              <w:rPr>
                <w:rFonts w:hint="eastAsia"/>
              </w:rPr>
              <w:t>本期已实现收益</w:t>
            </w:r>
          </w:p>
        </w:tc>
        <w:tc>
          <w:tcPr>
            <w:tcW w:w="2769" w:type="dxa"/>
          </w:tcPr>
          <w:p w:rsidR="00795F89" w:rsidRDefault="00795F89" w:rsidP="00795F89">
            <w:pPr>
              <w:jc w:val="right"/>
            </w:pPr>
            <w:r>
              <w:t>10,359,335.65</w:t>
            </w:r>
          </w:p>
        </w:tc>
        <w:tc>
          <w:tcPr>
            <w:tcW w:w="2769" w:type="dxa"/>
          </w:tcPr>
          <w:p w:rsidR="00795F89" w:rsidRDefault="00795F89" w:rsidP="00795F89">
            <w:pPr>
              <w:jc w:val="right"/>
            </w:pPr>
            <w:r>
              <w:t>1,053,243.89</w:t>
            </w:r>
          </w:p>
        </w:tc>
      </w:tr>
      <w:tr w:rsidR="00795F89" w:rsidTr="00795F89">
        <w:tc>
          <w:tcPr>
            <w:tcW w:w="2768" w:type="dxa"/>
          </w:tcPr>
          <w:p w:rsidR="00795F89" w:rsidRDefault="00795F89" w:rsidP="00795F89">
            <w:pPr>
              <w:jc w:val="left"/>
            </w:pPr>
            <w:r>
              <w:rPr>
                <w:rFonts w:hint="eastAsia"/>
              </w:rPr>
              <w:t>2.</w:t>
            </w:r>
            <w:r>
              <w:rPr>
                <w:rFonts w:hint="eastAsia"/>
              </w:rPr>
              <w:t>本期利润</w:t>
            </w:r>
          </w:p>
        </w:tc>
        <w:tc>
          <w:tcPr>
            <w:tcW w:w="2769" w:type="dxa"/>
          </w:tcPr>
          <w:p w:rsidR="00795F89" w:rsidRDefault="00795F89" w:rsidP="00795F89">
            <w:pPr>
              <w:jc w:val="right"/>
            </w:pPr>
            <w:r>
              <w:t>8,009,973.11</w:t>
            </w:r>
          </w:p>
        </w:tc>
        <w:tc>
          <w:tcPr>
            <w:tcW w:w="2769" w:type="dxa"/>
          </w:tcPr>
          <w:p w:rsidR="00795F89" w:rsidRDefault="00795F89" w:rsidP="00795F89">
            <w:pPr>
              <w:jc w:val="right"/>
            </w:pPr>
            <w:r>
              <w:t>1,044,903.76</w:t>
            </w:r>
          </w:p>
        </w:tc>
      </w:tr>
      <w:tr w:rsidR="00795F89" w:rsidTr="00795F89">
        <w:tc>
          <w:tcPr>
            <w:tcW w:w="2768" w:type="dxa"/>
          </w:tcPr>
          <w:p w:rsidR="00795F89" w:rsidRDefault="00795F89" w:rsidP="00795F89">
            <w:pPr>
              <w:jc w:val="left"/>
            </w:pPr>
            <w:r>
              <w:rPr>
                <w:rFonts w:hint="eastAsia"/>
              </w:rPr>
              <w:t>3.</w:t>
            </w:r>
            <w:r>
              <w:rPr>
                <w:rFonts w:hint="eastAsia"/>
              </w:rPr>
              <w:t>加权平均基金份额本期利润</w:t>
            </w:r>
          </w:p>
        </w:tc>
        <w:tc>
          <w:tcPr>
            <w:tcW w:w="2769" w:type="dxa"/>
          </w:tcPr>
          <w:p w:rsidR="00795F89" w:rsidRDefault="00795F89" w:rsidP="00795F89">
            <w:pPr>
              <w:jc w:val="right"/>
            </w:pPr>
            <w:r>
              <w:t>0.0099</w:t>
            </w:r>
          </w:p>
        </w:tc>
        <w:tc>
          <w:tcPr>
            <w:tcW w:w="2769" w:type="dxa"/>
          </w:tcPr>
          <w:p w:rsidR="00795F89" w:rsidRDefault="00795F89" w:rsidP="00795F89">
            <w:pPr>
              <w:jc w:val="right"/>
            </w:pPr>
            <w:r>
              <w:t>0.0113</w:t>
            </w:r>
          </w:p>
        </w:tc>
      </w:tr>
      <w:tr w:rsidR="00795F89" w:rsidTr="00795F89">
        <w:tc>
          <w:tcPr>
            <w:tcW w:w="2768" w:type="dxa"/>
          </w:tcPr>
          <w:p w:rsidR="00795F89" w:rsidRDefault="00795F89" w:rsidP="00795F89">
            <w:pPr>
              <w:jc w:val="left"/>
            </w:pPr>
            <w:r>
              <w:rPr>
                <w:rFonts w:hint="eastAsia"/>
              </w:rPr>
              <w:t>4.</w:t>
            </w:r>
            <w:r>
              <w:rPr>
                <w:rFonts w:hint="eastAsia"/>
              </w:rPr>
              <w:t>期末基金资产净值</w:t>
            </w:r>
          </w:p>
        </w:tc>
        <w:tc>
          <w:tcPr>
            <w:tcW w:w="2769" w:type="dxa"/>
          </w:tcPr>
          <w:p w:rsidR="00795F89" w:rsidRDefault="00795F89" w:rsidP="00795F89">
            <w:pPr>
              <w:jc w:val="right"/>
            </w:pPr>
            <w:r>
              <w:t>1,338,107,916.88</w:t>
            </w:r>
          </w:p>
        </w:tc>
        <w:tc>
          <w:tcPr>
            <w:tcW w:w="2769" w:type="dxa"/>
          </w:tcPr>
          <w:p w:rsidR="00795F89" w:rsidRDefault="00795F89" w:rsidP="00795F89">
            <w:pPr>
              <w:jc w:val="right"/>
            </w:pPr>
            <w:r>
              <w:t>134,541,620.39</w:t>
            </w:r>
          </w:p>
        </w:tc>
      </w:tr>
      <w:tr w:rsidR="00795F89" w:rsidTr="00795F89">
        <w:tc>
          <w:tcPr>
            <w:tcW w:w="2768" w:type="dxa"/>
          </w:tcPr>
          <w:p w:rsidR="00795F89" w:rsidRDefault="00795F89" w:rsidP="00795F89">
            <w:pPr>
              <w:jc w:val="left"/>
            </w:pPr>
            <w:r>
              <w:rPr>
                <w:rFonts w:hint="eastAsia"/>
              </w:rPr>
              <w:t>5.</w:t>
            </w:r>
            <w:r>
              <w:rPr>
                <w:rFonts w:hint="eastAsia"/>
              </w:rPr>
              <w:t>期末基金份额净值</w:t>
            </w:r>
          </w:p>
        </w:tc>
        <w:tc>
          <w:tcPr>
            <w:tcW w:w="2769" w:type="dxa"/>
          </w:tcPr>
          <w:p w:rsidR="00795F89" w:rsidRDefault="00795F89" w:rsidP="00795F89">
            <w:pPr>
              <w:jc w:val="right"/>
            </w:pPr>
            <w:r>
              <w:t>1.2427</w:t>
            </w:r>
          </w:p>
        </w:tc>
        <w:tc>
          <w:tcPr>
            <w:tcW w:w="2769" w:type="dxa"/>
          </w:tcPr>
          <w:p w:rsidR="00795F89" w:rsidRDefault="00795F89" w:rsidP="00795F89">
            <w:pPr>
              <w:jc w:val="right"/>
            </w:pPr>
            <w:r>
              <w:t>1.2170</w:t>
            </w:r>
          </w:p>
        </w:tc>
      </w:tr>
    </w:tbl>
    <w:p w:rsidR="00795F89" w:rsidRDefault="00795F89" w:rsidP="00795F89">
      <w:pPr>
        <w:pStyle w:val="-8"/>
        <w:rPr>
          <w:rFonts w:hint="eastAsia"/>
        </w:rPr>
      </w:pPr>
      <w:r>
        <w:rPr>
          <w:rFonts w:hint="eastAsia"/>
        </w:rPr>
        <w:t>注：基金业绩指标不包括持有人认（申）购或交易基金的各项费用，计入费用后实际收益水平要低于所列数字；</w:t>
      </w:r>
    </w:p>
    <w:p w:rsidR="00795F89" w:rsidRDefault="00795F89" w:rsidP="00795F8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95F89" w:rsidRDefault="00795F89" w:rsidP="00795F89">
      <w:pPr>
        <w:pStyle w:val="-2"/>
        <w:spacing w:before="312"/>
        <w:rPr>
          <w:rFonts w:hint="eastAsia"/>
        </w:rPr>
      </w:pPr>
      <w:r>
        <w:rPr>
          <w:rFonts w:hint="eastAsia"/>
        </w:rPr>
        <w:t>基金净值表现</w:t>
      </w:r>
    </w:p>
    <w:p w:rsidR="00795F89" w:rsidRDefault="00795F89" w:rsidP="00795F89">
      <w:pPr>
        <w:pStyle w:val="-3"/>
        <w:spacing w:before="156" w:after="156"/>
        <w:rPr>
          <w:rFonts w:hint="eastAsia"/>
        </w:rPr>
      </w:pPr>
      <w:r>
        <w:rPr>
          <w:rFonts w:hint="eastAsia"/>
        </w:rPr>
        <w:t>本报告期基金份额净值增长率及其与同期业绩比较基准收益率的比较</w:t>
      </w:r>
    </w:p>
    <w:p w:rsidR="00795F89" w:rsidRDefault="00795F89" w:rsidP="00795F89">
      <w:pPr>
        <w:pStyle w:val="-"/>
        <w:ind w:firstLine="420"/>
        <w:rPr>
          <w:rFonts w:hint="eastAsia"/>
        </w:rPr>
      </w:pPr>
      <w:r>
        <w:rPr>
          <w:rFonts w:hint="eastAsia"/>
        </w:rPr>
        <w:t>南方宁悦一年持有期混合A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95F89" w:rsidTr="00795F89">
        <w:trPr>
          <w:cnfStyle w:val="100000000000" w:firstRow="1" w:lastRow="0" w:firstColumn="0" w:lastColumn="0" w:oddVBand="0" w:evenVBand="0" w:oddHBand="0" w:evenHBand="0" w:firstRowFirstColumn="0" w:firstRowLastColumn="0" w:lastRowFirstColumn="0" w:lastRowLastColumn="0"/>
        </w:trPr>
        <w:tc>
          <w:tcPr>
            <w:tcW w:w="1429" w:type="dxa"/>
          </w:tcPr>
          <w:p w:rsidR="00795F89" w:rsidRPr="00795F89" w:rsidRDefault="00795F89" w:rsidP="00795F89">
            <w:pPr>
              <w:jc w:val="center"/>
              <w:rPr>
                <w:b/>
              </w:rPr>
            </w:pPr>
            <w:r w:rsidRPr="00795F89">
              <w:rPr>
                <w:rFonts w:hint="eastAsia"/>
                <w:b/>
              </w:rPr>
              <w:t>阶段</w:t>
            </w:r>
          </w:p>
        </w:tc>
        <w:tc>
          <w:tcPr>
            <w:tcW w:w="1315" w:type="dxa"/>
          </w:tcPr>
          <w:p w:rsidR="00795F89" w:rsidRPr="00795F89" w:rsidRDefault="00795F89" w:rsidP="00795F89">
            <w:pPr>
              <w:jc w:val="center"/>
              <w:rPr>
                <w:b/>
              </w:rPr>
            </w:pPr>
            <w:r w:rsidRPr="00795F89">
              <w:rPr>
                <w:rFonts w:hint="eastAsia"/>
                <w:b/>
              </w:rPr>
              <w:t>净值增长率①</w:t>
            </w:r>
          </w:p>
        </w:tc>
        <w:tc>
          <w:tcPr>
            <w:tcW w:w="1315" w:type="dxa"/>
          </w:tcPr>
          <w:p w:rsidR="00795F89" w:rsidRPr="00795F89" w:rsidRDefault="00795F89" w:rsidP="00795F89">
            <w:pPr>
              <w:jc w:val="center"/>
              <w:rPr>
                <w:b/>
              </w:rPr>
            </w:pPr>
            <w:r w:rsidRPr="00795F89">
              <w:rPr>
                <w:rFonts w:hint="eastAsia"/>
                <w:b/>
              </w:rPr>
              <w:t>净值增长率标准差②</w:t>
            </w:r>
          </w:p>
        </w:tc>
        <w:tc>
          <w:tcPr>
            <w:tcW w:w="1315" w:type="dxa"/>
          </w:tcPr>
          <w:p w:rsidR="00795F89" w:rsidRPr="00795F89" w:rsidRDefault="00795F89" w:rsidP="00795F89">
            <w:pPr>
              <w:jc w:val="center"/>
              <w:rPr>
                <w:b/>
              </w:rPr>
            </w:pPr>
            <w:r w:rsidRPr="00795F89">
              <w:rPr>
                <w:rFonts w:hint="eastAsia"/>
                <w:b/>
              </w:rPr>
              <w:t>业绩比较基准收益率③</w:t>
            </w:r>
          </w:p>
        </w:tc>
        <w:tc>
          <w:tcPr>
            <w:tcW w:w="1315" w:type="dxa"/>
          </w:tcPr>
          <w:p w:rsidR="00795F89" w:rsidRPr="00795F89" w:rsidRDefault="00795F89" w:rsidP="00795F89">
            <w:pPr>
              <w:jc w:val="center"/>
              <w:rPr>
                <w:b/>
              </w:rPr>
            </w:pPr>
            <w:r w:rsidRPr="00795F89">
              <w:rPr>
                <w:rFonts w:hint="eastAsia"/>
                <w:b/>
              </w:rPr>
              <w:t>业绩比较基准收益率标准差④</w:t>
            </w:r>
          </w:p>
        </w:tc>
        <w:tc>
          <w:tcPr>
            <w:tcW w:w="907" w:type="dxa"/>
          </w:tcPr>
          <w:p w:rsidR="00795F89" w:rsidRPr="00795F89" w:rsidRDefault="00795F89" w:rsidP="00795F89">
            <w:pPr>
              <w:jc w:val="center"/>
              <w:rPr>
                <w:b/>
              </w:rPr>
            </w:pPr>
            <w:r w:rsidRPr="00795F89">
              <w:rPr>
                <w:rFonts w:hint="eastAsia"/>
                <w:b/>
              </w:rPr>
              <w:t>①</w:t>
            </w:r>
            <w:r w:rsidRPr="00795F89">
              <w:rPr>
                <w:rFonts w:hint="eastAsia"/>
                <w:b/>
              </w:rPr>
              <w:t>-</w:t>
            </w:r>
            <w:r w:rsidRPr="00795F89">
              <w:rPr>
                <w:rFonts w:hint="eastAsia"/>
                <w:b/>
              </w:rPr>
              <w:t>③</w:t>
            </w:r>
          </w:p>
        </w:tc>
        <w:tc>
          <w:tcPr>
            <w:tcW w:w="907" w:type="dxa"/>
          </w:tcPr>
          <w:p w:rsidR="00795F89" w:rsidRPr="00795F89" w:rsidRDefault="00795F89" w:rsidP="00795F89">
            <w:pPr>
              <w:jc w:val="center"/>
              <w:rPr>
                <w:b/>
              </w:rPr>
            </w:pPr>
            <w:r w:rsidRPr="00795F89">
              <w:rPr>
                <w:rFonts w:hint="eastAsia"/>
                <w:b/>
              </w:rPr>
              <w:t>②</w:t>
            </w:r>
            <w:r w:rsidRPr="00795F89">
              <w:rPr>
                <w:rFonts w:hint="eastAsia"/>
                <w:b/>
              </w:rPr>
              <w:t>-</w:t>
            </w:r>
            <w:r w:rsidRPr="00795F89">
              <w:rPr>
                <w:rFonts w:hint="eastAsia"/>
                <w:b/>
              </w:rPr>
              <w:t>④</w:t>
            </w:r>
          </w:p>
        </w:tc>
      </w:tr>
      <w:tr w:rsidR="00795F89" w:rsidTr="00795F89">
        <w:tc>
          <w:tcPr>
            <w:tcW w:w="1429" w:type="dxa"/>
          </w:tcPr>
          <w:p w:rsidR="00795F89" w:rsidRDefault="00795F89" w:rsidP="00795F89">
            <w:pPr>
              <w:jc w:val="left"/>
            </w:pPr>
            <w:r>
              <w:rPr>
                <w:rFonts w:hint="eastAsia"/>
              </w:rPr>
              <w:t>过去三个月</w:t>
            </w:r>
          </w:p>
        </w:tc>
        <w:tc>
          <w:tcPr>
            <w:tcW w:w="1315" w:type="dxa"/>
          </w:tcPr>
          <w:p w:rsidR="00795F89" w:rsidRDefault="00795F89" w:rsidP="00795F89">
            <w:pPr>
              <w:jc w:val="right"/>
            </w:pPr>
            <w:r>
              <w:t>1.46%</w:t>
            </w:r>
          </w:p>
        </w:tc>
        <w:tc>
          <w:tcPr>
            <w:tcW w:w="1315" w:type="dxa"/>
          </w:tcPr>
          <w:p w:rsidR="00795F89" w:rsidRDefault="00795F89" w:rsidP="00795F89">
            <w:pPr>
              <w:jc w:val="right"/>
            </w:pPr>
            <w:r>
              <w:t>0.25%</w:t>
            </w:r>
          </w:p>
        </w:tc>
        <w:tc>
          <w:tcPr>
            <w:tcW w:w="1315" w:type="dxa"/>
          </w:tcPr>
          <w:p w:rsidR="00795F89" w:rsidRDefault="00795F89" w:rsidP="00795F89">
            <w:pPr>
              <w:jc w:val="right"/>
            </w:pPr>
            <w:r>
              <w:t>-0.26%</w:t>
            </w:r>
          </w:p>
        </w:tc>
        <w:tc>
          <w:tcPr>
            <w:tcW w:w="1315" w:type="dxa"/>
          </w:tcPr>
          <w:p w:rsidR="00795F89" w:rsidRDefault="00795F89" w:rsidP="00795F89">
            <w:pPr>
              <w:jc w:val="right"/>
            </w:pPr>
            <w:r>
              <w:t>0.17%</w:t>
            </w:r>
          </w:p>
        </w:tc>
        <w:tc>
          <w:tcPr>
            <w:tcW w:w="907" w:type="dxa"/>
          </w:tcPr>
          <w:p w:rsidR="00795F89" w:rsidRDefault="00795F89" w:rsidP="00795F89">
            <w:pPr>
              <w:jc w:val="right"/>
            </w:pPr>
            <w:r>
              <w:t>1.72%</w:t>
            </w:r>
          </w:p>
        </w:tc>
        <w:tc>
          <w:tcPr>
            <w:tcW w:w="907" w:type="dxa"/>
          </w:tcPr>
          <w:p w:rsidR="00795F89" w:rsidRDefault="00795F89" w:rsidP="00795F89">
            <w:pPr>
              <w:jc w:val="right"/>
            </w:pPr>
            <w:r>
              <w:t>0.08%</w:t>
            </w:r>
          </w:p>
        </w:tc>
      </w:tr>
      <w:tr w:rsidR="00795F89" w:rsidTr="00795F89">
        <w:tc>
          <w:tcPr>
            <w:tcW w:w="1429" w:type="dxa"/>
          </w:tcPr>
          <w:p w:rsidR="00795F89" w:rsidRDefault="00795F89" w:rsidP="00795F89">
            <w:pPr>
              <w:jc w:val="left"/>
            </w:pPr>
            <w:r>
              <w:rPr>
                <w:rFonts w:hint="eastAsia"/>
              </w:rPr>
              <w:t>过去六个月</w:t>
            </w:r>
          </w:p>
        </w:tc>
        <w:tc>
          <w:tcPr>
            <w:tcW w:w="1315" w:type="dxa"/>
          </w:tcPr>
          <w:p w:rsidR="00795F89" w:rsidRDefault="00795F89" w:rsidP="00795F89">
            <w:pPr>
              <w:jc w:val="right"/>
            </w:pPr>
            <w:r>
              <w:t>2.69%</w:t>
            </w:r>
          </w:p>
        </w:tc>
        <w:tc>
          <w:tcPr>
            <w:tcW w:w="1315" w:type="dxa"/>
          </w:tcPr>
          <w:p w:rsidR="00795F89" w:rsidRDefault="00795F89" w:rsidP="00795F89">
            <w:pPr>
              <w:jc w:val="right"/>
            </w:pPr>
            <w:r>
              <w:t>0.24%</w:t>
            </w:r>
          </w:p>
        </w:tc>
        <w:tc>
          <w:tcPr>
            <w:tcW w:w="1315" w:type="dxa"/>
          </w:tcPr>
          <w:p w:rsidR="00795F89" w:rsidRDefault="00795F89" w:rsidP="00795F89">
            <w:pPr>
              <w:jc w:val="right"/>
            </w:pPr>
            <w:r>
              <w:t>-0.55%</w:t>
            </w:r>
          </w:p>
        </w:tc>
        <w:tc>
          <w:tcPr>
            <w:tcW w:w="1315" w:type="dxa"/>
          </w:tcPr>
          <w:p w:rsidR="00795F89" w:rsidRDefault="00795F89" w:rsidP="00795F89">
            <w:pPr>
              <w:jc w:val="right"/>
            </w:pPr>
            <w:r>
              <w:t>0.16%</w:t>
            </w:r>
          </w:p>
        </w:tc>
        <w:tc>
          <w:tcPr>
            <w:tcW w:w="907" w:type="dxa"/>
          </w:tcPr>
          <w:p w:rsidR="00795F89" w:rsidRDefault="00795F89" w:rsidP="00795F89">
            <w:pPr>
              <w:jc w:val="right"/>
            </w:pPr>
            <w:r>
              <w:t>3.24%</w:t>
            </w:r>
          </w:p>
        </w:tc>
        <w:tc>
          <w:tcPr>
            <w:tcW w:w="907" w:type="dxa"/>
          </w:tcPr>
          <w:p w:rsidR="00795F89" w:rsidRDefault="00795F89" w:rsidP="00795F89">
            <w:pPr>
              <w:jc w:val="right"/>
            </w:pPr>
            <w:r>
              <w:t>0.08%</w:t>
            </w:r>
          </w:p>
        </w:tc>
      </w:tr>
      <w:tr w:rsidR="00795F89" w:rsidTr="00795F89">
        <w:tc>
          <w:tcPr>
            <w:tcW w:w="1429" w:type="dxa"/>
          </w:tcPr>
          <w:p w:rsidR="00795F89" w:rsidRDefault="00795F89" w:rsidP="00795F89">
            <w:pPr>
              <w:jc w:val="left"/>
            </w:pPr>
            <w:r>
              <w:rPr>
                <w:rFonts w:hint="eastAsia"/>
              </w:rPr>
              <w:t>过去一年</w:t>
            </w:r>
          </w:p>
        </w:tc>
        <w:tc>
          <w:tcPr>
            <w:tcW w:w="1315" w:type="dxa"/>
          </w:tcPr>
          <w:p w:rsidR="00795F89" w:rsidRDefault="00795F89" w:rsidP="00795F89">
            <w:pPr>
              <w:jc w:val="right"/>
            </w:pPr>
            <w:r>
              <w:t>7.73%</w:t>
            </w:r>
          </w:p>
        </w:tc>
        <w:tc>
          <w:tcPr>
            <w:tcW w:w="1315" w:type="dxa"/>
          </w:tcPr>
          <w:p w:rsidR="00795F89" w:rsidRDefault="00795F89" w:rsidP="00795F89">
            <w:pPr>
              <w:jc w:val="right"/>
            </w:pPr>
            <w:r>
              <w:t>0.23%</w:t>
            </w:r>
          </w:p>
        </w:tc>
        <w:tc>
          <w:tcPr>
            <w:tcW w:w="1315" w:type="dxa"/>
          </w:tcPr>
          <w:p w:rsidR="00795F89" w:rsidRDefault="00795F89" w:rsidP="00795F89">
            <w:pPr>
              <w:jc w:val="right"/>
            </w:pPr>
            <w:r>
              <w:t>2.05%</w:t>
            </w:r>
          </w:p>
        </w:tc>
        <w:tc>
          <w:tcPr>
            <w:tcW w:w="1315" w:type="dxa"/>
          </w:tcPr>
          <w:p w:rsidR="00795F89" w:rsidRDefault="00795F89" w:rsidP="00795F89">
            <w:pPr>
              <w:jc w:val="right"/>
            </w:pPr>
            <w:r>
              <w:t>0.15%</w:t>
            </w:r>
          </w:p>
        </w:tc>
        <w:tc>
          <w:tcPr>
            <w:tcW w:w="907" w:type="dxa"/>
          </w:tcPr>
          <w:p w:rsidR="00795F89" w:rsidRDefault="00795F89" w:rsidP="00795F89">
            <w:pPr>
              <w:jc w:val="right"/>
            </w:pPr>
            <w:r>
              <w:t>5.68%</w:t>
            </w:r>
          </w:p>
        </w:tc>
        <w:tc>
          <w:tcPr>
            <w:tcW w:w="907" w:type="dxa"/>
          </w:tcPr>
          <w:p w:rsidR="00795F89" w:rsidRDefault="00795F89" w:rsidP="00795F89">
            <w:pPr>
              <w:jc w:val="right"/>
            </w:pPr>
            <w:r>
              <w:t>0.08%</w:t>
            </w:r>
          </w:p>
        </w:tc>
      </w:tr>
      <w:tr w:rsidR="00795F89" w:rsidTr="00795F89">
        <w:tc>
          <w:tcPr>
            <w:tcW w:w="1429" w:type="dxa"/>
          </w:tcPr>
          <w:p w:rsidR="00795F89" w:rsidRDefault="00795F89" w:rsidP="00795F89">
            <w:pPr>
              <w:jc w:val="left"/>
            </w:pPr>
            <w:r>
              <w:rPr>
                <w:rFonts w:hint="eastAsia"/>
              </w:rPr>
              <w:t>过去三年</w:t>
            </w:r>
          </w:p>
        </w:tc>
        <w:tc>
          <w:tcPr>
            <w:tcW w:w="1315" w:type="dxa"/>
          </w:tcPr>
          <w:p w:rsidR="00795F89" w:rsidRDefault="00795F89" w:rsidP="00795F89">
            <w:pPr>
              <w:jc w:val="right"/>
            </w:pPr>
            <w:r>
              <w:t>17.44%</w:t>
            </w:r>
          </w:p>
        </w:tc>
        <w:tc>
          <w:tcPr>
            <w:tcW w:w="1315" w:type="dxa"/>
          </w:tcPr>
          <w:p w:rsidR="00795F89" w:rsidRDefault="00795F89" w:rsidP="00795F89">
            <w:pPr>
              <w:jc w:val="right"/>
            </w:pPr>
            <w:r>
              <w:t>0.24%</w:t>
            </w:r>
          </w:p>
        </w:tc>
        <w:tc>
          <w:tcPr>
            <w:tcW w:w="1315" w:type="dxa"/>
          </w:tcPr>
          <w:p w:rsidR="00795F89" w:rsidRDefault="00795F89" w:rsidP="00795F89">
            <w:pPr>
              <w:jc w:val="right"/>
            </w:pPr>
            <w:r>
              <w:t>7.72%</w:t>
            </w:r>
          </w:p>
        </w:tc>
        <w:tc>
          <w:tcPr>
            <w:tcW w:w="1315" w:type="dxa"/>
          </w:tcPr>
          <w:p w:rsidR="00795F89" w:rsidRDefault="00795F89" w:rsidP="00795F89">
            <w:pPr>
              <w:jc w:val="right"/>
            </w:pPr>
            <w:r>
              <w:t>0.16%</w:t>
            </w:r>
          </w:p>
        </w:tc>
        <w:tc>
          <w:tcPr>
            <w:tcW w:w="907" w:type="dxa"/>
          </w:tcPr>
          <w:p w:rsidR="00795F89" w:rsidRDefault="00795F89" w:rsidP="00795F89">
            <w:pPr>
              <w:jc w:val="right"/>
            </w:pPr>
            <w:r>
              <w:t>9.72%</w:t>
            </w:r>
          </w:p>
        </w:tc>
        <w:tc>
          <w:tcPr>
            <w:tcW w:w="907" w:type="dxa"/>
          </w:tcPr>
          <w:p w:rsidR="00795F89" w:rsidRDefault="00795F89" w:rsidP="00795F89">
            <w:pPr>
              <w:jc w:val="right"/>
            </w:pPr>
            <w:r>
              <w:t>0.08%</w:t>
            </w:r>
          </w:p>
        </w:tc>
      </w:tr>
      <w:tr w:rsidR="00795F89" w:rsidTr="00795F89">
        <w:tc>
          <w:tcPr>
            <w:tcW w:w="1429" w:type="dxa"/>
          </w:tcPr>
          <w:p w:rsidR="00795F89" w:rsidRDefault="00795F89" w:rsidP="00795F89">
            <w:pPr>
              <w:jc w:val="left"/>
            </w:pPr>
            <w:r>
              <w:rPr>
                <w:rFonts w:hint="eastAsia"/>
              </w:rPr>
              <w:t>过去五年</w:t>
            </w:r>
          </w:p>
        </w:tc>
        <w:tc>
          <w:tcPr>
            <w:tcW w:w="1315" w:type="dxa"/>
          </w:tcPr>
          <w:p w:rsidR="00795F89" w:rsidRDefault="00795F89" w:rsidP="00795F89">
            <w:pPr>
              <w:jc w:val="right"/>
            </w:pPr>
            <w:r>
              <w:t>23.65%</w:t>
            </w:r>
          </w:p>
        </w:tc>
        <w:tc>
          <w:tcPr>
            <w:tcW w:w="1315" w:type="dxa"/>
          </w:tcPr>
          <w:p w:rsidR="00795F89" w:rsidRDefault="00795F89" w:rsidP="00795F89">
            <w:pPr>
              <w:jc w:val="right"/>
            </w:pPr>
            <w:r>
              <w:t>0.25%</w:t>
            </w:r>
          </w:p>
        </w:tc>
        <w:tc>
          <w:tcPr>
            <w:tcW w:w="1315" w:type="dxa"/>
          </w:tcPr>
          <w:p w:rsidR="00795F89" w:rsidRDefault="00795F89" w:rsidP="00795F89">
            <w:pPr>
              <w:jc w:val="right"/>
            </w:pPr>
            <w:r>
              <w:t>7.21%</w:t>
            </w:r>
          </w:p>
        </w:tc>
        <w:tc>
          <w:tcPr>
            <w:tcW w:w="1315" w:type="dxa"/>
          </w:tcPr>
          <w:p w:rsidR="00795F89" w:rsidRDefault="00795F89" w:rsidP="00795F89">
            <w:pPr>
              <w:jc w:val="right"/>
            </w:pPr>
            <w:r>
              <w:t>0.16%</w:t>
            </w:r>
          </w:p>
        </w:tc>
        <w:tc>
          <w:tcPr>
            <w:tcW w:w="907" w:type="dxa"/>
          </w:tcPr>
          <w:p w:rsidR="00795F89" w:rsidRDefault="00795F89" w:rsidP="00795F89">
            <w:pPr>
              <w:jc w:val="right"/>
            </w:pPr>
            <w:r>
              <w:t>16.44%</w:t>
            </w:r>
          </w:p>
        </w:tc>
        <w:tc>
          <w:tcPr>
            <w:tcW w:w="907" w:type="dxa"/>
          </w:tcPr>
          <w:p w:rsidR="00795F89" w:rsidRDefault="00795F89" w:rsidP="00795F89">
            <w:pPr>
              <w:jc w:val="right"/>
            </w:pPr>
            <w:r>
              <w:t>0.09%</w:t>
            </w:r>
          </w:p>
        </w:tc>
      </w:tr>
      <w:tr w:rsidR="00795F89" w:rsidTr="00795F89">
        <w:tc>
          <w:tcPr>
            <w:tcW w:w="1429" w:type="dxa"/>
          </w:tcPr>
          <w:p w:rsidR="00795F89" w:rsidRDefault="00795F89" w:rsidP="00795F89">
            <w:pPr>
              <w:jc w:val="left"/>
            </w:pPr>
            <w:r>
              <w:rPr>
                <w:rFonts w:hint="eastAsia"/>
              </w:rPr>
              <w:t>自基金合同生效起至今</w:t>
            </w:r>
          </w:p>
        </w:tc>
        <w:tc>
          <w:tcPr>
            <w:tcW w:w="1315" w:type="dxa"/>
          </w:tcPr>
          <w:p w:rsidR="00795F89" w:rsidRDefault="00795F89" w:rsidP="00795F89">
            <w:pPr>
              <w:jc w:val="right"/>
            </w:pPr>
            <w:r>
              <w:t>24.27%</w:t>
            </w:r>
          </w:p>
        </w:tc>
        <w:tc>
          <w:tcPr>
            <w:tcW w:w="1315" w:type="dxa"/>
          </w:tcPr>
          <w:p w:rsidR="00795F89" w:rsidRDefault="00795F89" w:rsidP="00795F89">
            <w:pPr>
              <w:jc w:val="right"/>
            </w:pPr>
            <w:r>
              <w:t>0.24%</w:t>
            </w:r>
          </w:p>
        </w:tc>
        <w:tc>
          <w:tcPr>
            <w:tcW w:w="1315" w:type="dxa"/>
          </w:tcPr>
          <w:p w:rsidR="00795F89" w:rsidRDefault="00795F89" w:rsidP="00795F89">
            <w:pPr>
              <w:jc w:val="right"/>
            </w:pPr>
            <w:r>
              <w:t>6.90%</w:t>
            </w:r>
          </w:p>
        </w:tc>
        <w:tc>
          <w:tcPr>
            <w:tcW w:w="1315" w:type="dxa"/>
          </w:tcPr>
          <w:p w:rsidR="00795F89" w:rsidRDefault="00795F89" w:rsidP="00795F89">
            <w:pPr>
              <w:jc w:val="right"/>
            </w:pPr>
            <w:r>
              <w:t>0.17%</w:t>
            </w:r>
          </w:p>
        </w:tc>
        <w:tc>
          <w:tcPr>
            <w:tcW w:w="907" w:type="dxa"/>
          </w:tcPr>
          <w:p w:rsidR="00795F89" w:rsidRDefault="00795F89" w:rsidP="00795F89">
            <w:pPr>
              <w:jc w:val="right"/>
            </w:pPr>
            <w:r>
              <w:t>17.37%</w:t>
            </w:r>
          </w:p>
        </w:tc>
        <w:tc>
          <w:tcPr>
            <w:tcW w:w="907" w:type="dxa"/>
          </w:tcPr>
          <w:p w:rsidR="00795F89" w:rsidRDefault="00795F89" w:rsidP="00795F89">
            <w:pPr>
              <w:jc w:val="right"/>
            </w:pPr>
            <w:r>
              <w:t>0.07%</w:t>
            </w:r>
          </w:p>
        </w:tc>
      </w:tr>
    </w:tbl>
    <w:p w:rsidR="00795F89" w:rsidRDefault="00795F89" w:rsidP="00795F89">
      <w:pPr>
        <w:pStyle w:val="-"/>
        <w:ind w:firstLine="420"/>
        <w:rPr>
          <w:rFonts w:hint="eastAsia"/>
        </w:rPr>
      </w:pPr>
      <w:r>
        <w:rPr>
          <w:rFonts w:hint="eastAsia"/>
        </w:rPr>
        <w:t>南方宁悦一年持有期混合C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95F89" w:rsidTr="00795F89">
        <w:trPr>
          <w:cnfStyle w:val="100000000000" w:firstRow="1" w:lastRow="0" w:firstColumn="0" w:lastColumn="0" w:oddVBand="0" w:evenVBand="0" w:oddHBand="0" w:evenHBand="0" w:firstRowFirstColumn="0" w:firstRowLastColumn="0" w:lastRowFirstColumn="0" w:lastRowLastColumn="0"/>
        </w:trPr>
        <w:tc>
          <w:tcPr>
            <w:tcW w:w="1429" w:type="dxa"/>
          </w:tcPr>
          <w:p w:rsidR="00795F89" w:rsidRPr="00795F89" w:rsidRDefault="00795F89" w:rsidP="00795F89">
            <w:pPr>
              <w:jc w:val="center"/>
              <w:rPr>
                <w:b/>
              </w:rPr>
            </w:pPr>
            <w:r w:rsidRPr="00795F89">
              <w:rPr>
                <w:rFonts w:hint="eastAsia"/>
                <w:b/>
              </w:rPr>
              <w:lastRenderedPageBreak/>
              <w:t>阶段</w:t>
            </w:r>
          </w:p>
        </w:tc>
        <w:tc>
          <w:tcPr>
            <w:tcW w:w="1315" w:type="dxa"/>
          </w:tcPr>
          <w:p w:rsidR="00795F89" w:rsidRPr="00795F89" w:rsidRDefault="00795F89" w:rsidP="00795F89">
            <w:pPr>
              <w:jc w:val="center"/>
              <w:rPr>
                <w:b/>
              </w:rPr>
            </w:pPr>
            <w:r w:rsidRPr="00795F89">
              <w:rPr>
                <w:rFonts w:hint="eastAsia"/>
                <w:b/>
              </w:rPr>
              <w:t>净值增长率①</w:t>
            </w:r>
          </w:p>
        </w:tc>
        <w:tc>
          <w:tcPr>
            <w:tcW w:w="1315" w:type="dxa"/>
          </w:tcPr>
          <w:p w:rsidR="00795F89" w:rsidRPr="00795F89" w:rsidRDefault="00795F89" w:rsidP="00795F89">
            <w:pPr>
              <w:jc w:val="center"/>
              <w:rPr>
                <w:b/>
              </w:rPr>
            </w:pPr>
            <w:r w:rsidRPr="00795F89">
              <w:rPr>
                <w:rFonts w:hint="eastAsia"/>
                <w:b/>
              </w:rPr>
              <w:t>净值增长率标准差②</w:t>
            </w:r>
          </w:p>
        </w:tc>
        <w:tc>
          <w:tcPr>
            <w:tcW w:w="1315" w:type="dxa"/>
          </w:tcPr>
          <w:p w:rsidR="00795F89" w:rsidRPr="00795F89" w:rsidRDefault="00795F89" w:rsidP="00795F89">
            <w:pPr>
              <w:jc w:val="center"/>
              <w:rPr>
                <w:b/>
              </w:rPr>
            </w:pPr>
            <w:r w:rsidRPr="00795F89">
              <w:rPr>
                <w:rFonts w:hint="eastAsia"/>
                <w:b/>
              </w:rPr>
              <w:t>业绩比较基准收益率③</w:t>
            </w:r>
          </w:p>
        </w:tc>
        <w:tc>
          <w:tcPr>
            <w:tcW w:w="1315" w:type="dxa"/>
          </w:tcPr>
          <w:p w:rsidR="00795F89" w:rsidRPr="00795F89" w:rsidRDefault="00795F89" w:rsidP="00795F89">
            <w:pPr>
              <w:jc w:val="center"/>
              <w:rPr>
                <w:b/>
              </w:rPr>
            </w:pPr>
            <w:r w:rsidRPr="00795F89">
              <w:rPr>
                <w:rFonts w:hint="eastAsia"/>
                <w:b/>
              </w:rPr>
              <w:t>业绩比较基准收益率标准差④</w:t>
            </w:r>
          </w:p>
        </w:tc>
        <w:tc>
          <w:tcPr>
            <w:tcW w:w="907" w:type="dxa"/>
          </w:tcPr>
          <w:p w:rsidR="00795F89" w:rsidRPr="00795F89" w:rsidRDefault="00795F89" w:rsidP="00795F89">
            <w:pPr>
              <w:jc w:val="center"/>
              <w:rPr>
                <w:b/>
              </w:rPr>
            </w:pPr>
            <w:r w:rsidRPr="00795F89">
              <w:rPr>
                <w:rFonts w:hint="eastAsia"/>
                <w:b/>
              </w:rPr>
              <w:t>①</w:t>
            </w:r>
            <w:r w:rsidRPr="00795F89">
              <w:rPr>
                <w:rFonts w:hint="eastAsia"/>
                <w:b/>
              </w:rPr>
              <w:t>-</w:t>
            </w:r>
            <w:r w:rsidRPr="00795F89">
              <w:rPr>
                <w:rFonts w:hint="eastAsia"/>
                <w:b/>
              </w:rPr>
              <w:t>③</w:t>
            </w:r>
          </w:p>
        </w:tc>
        <w:tc>
          <w:tcPr>
            <w:tcW w:w="907" w:type="dxa"/>
          </w:tcPr>
          <w:p w:rsidR="00795F89" w:rsidRPr="00795F89" w:rsidRDefault="00795F89" w:rsidP="00795F89">
            <w:pPr>
              <w:jc w:val="center"/>
              <w:rPr>
                <w:b/>
              </w:rPr>
            </w:pPr>
            <w:r w:rsidRPr="00795F89">
              <w:rPr>
                <w:rFonts w:hint="eastAsia"/>
                <w:b/>
              </w:rPr>
              <w:t>②</w:t>
            </w:r>
            <w:r w:rsidRPr="00795F89">
              <w:rPr>
                <w:rFonts w:hint="eastAsia"/>
                <w:b/>
              </w:rPr>
              <w:t>-</w:t>
            </w:r>
            <w:r w:rsidRPr="00795F89">
              <w:rPr>
                <w:rFonts w:hint="eastAsia"/>
                <w:b/>
              </w:rPr>
              <w:t>④</w:t>
            </w:r>
          </w:p>
        </w:tc>
      </w:tr>
      <w:tr w:rsidR="00795F89" w:rsidTr="00795F89">
        <w:tc>
          <w:tcPr>
            <w:tcW w:w="1429" w:type="dxa"/>
          </w:tcPr>
          <w:p w:rsidR="00795F89" w:rsidRDefault="00795F89" w:rsidP="00795F89">
            <w:pPr>
              <w:jc w:val="left"/>
            </w:pPr>
            <w:r>
              <w:rPr>
                <w:rFonts w:hint="eastAsia"/>
              </w:rPr>
              <w:t>过去三个月</w:t>
            </w:r>
          </w:p>
        </w:tc>
        <w:tc>
          <w:tcPr>
            <w:tcW w:w="1315" w:type="dxa"/>
          </w:tcPr>
          <w:p w:rsidR="00795F89" w:rsidRDefault="00795F89" w:rsidP="00795F89">
            <w:pPr>
              <w:jc w:val="right"/>
            </w:pPr>
            <w:r>
              <w:t>1.37%</w:t>
            </w:r>
          </w:p>
        </w:tc>
        <w:tc>
          <w:tcPr>
            <w:tcW w:w="1315" w:type="dxa"/>
          </w:tcPr>
          <w:p w:rsidR="00795F89" w:rsidRDefault="00795F89" w:rsidP="00795F89">
            <w:pPr>
              <w:jc w:val="right"/>
            </w:pPr>
            <w:r>
              <w:t>0.25%</w:t>
            </w:r>
          </w:p>
        </w:tc>
        <w:tc>
          <w:tcPr>
            <w:tcW w:w="1315" w:type="dxa"/>
          </w:tcPr>
          <w:p w:rsidR="00795F89" w:rsidRDefault="00795F89" w:rsidP="00795F89">
            <w:pPr>
              <w:jc w:val="right"/>
            </w:pPr>
            <w:r>
              <w:t>-0.26%</w:t>
            </w:r>
          </w:p>
        </w:tc>
        <w:tc>
          <w:tcPr>
            <w:tcW w:w="1315" w:type="dxa"/>
          </w:tcPr>
          <w:p w:rsidR="00795F89" w:rsidRDefault="00795F89" w:rsidP="00795F89">
            <w:pPr>
              <w:jc w:val="right"/>
            </w:pPr>
            <w:r>
              <w:t>0.17%</w:t>
            </w:r>
          </w:p>
        </w:tc>
        <w:tc>
          <w:tcPr>
            <w:tcW w:w="907" w:type="dxa"/>
          </w:tcPr>
          <w:p w:rsidR="00795F89" w:rsidRDefault="00795F89" w:rsidP="00795F89">
            <w:pPr>
              <w:jc w:val="right"/>
            </w:pPr>
            <w:r>
              <w:t>1.63%</w:t>
            </w:r>
          </w:p>
        </w:tc>
        <w:tc>
          <w:tcPr>
            <w:tcW w:w="907" w:type="dxa"/>
          </w:tcPr>
          <w:p w:rsidR="00795F89" w:rsidRDefault="00795F89" w:rsidP="00795F89">
            <w:pPr>
              <w:jc w:val="right"/>
            </w:pPr>
            <w:r>
              <w:t>0.08%</w:t>
            </w:r>
          </w:p>
        </w:tc>
      </w:tr>
      <w:tr w:rsidR="00795F89" w:rsidTr="00795F89">
        <w:tc>
          <w:tcPr>
            <w:tcW w:w="1429" w:type="dxa"/>
          </w:tcPr>
          <w:p w:rsidR="00795F89" w:rsidRDefault="00795F89" w:rsidP="00795F89">
            <w:pPr>
              <w:jc w:val="left"/>
            </w:pPr>
            <w:r>
              <w:rPr>
                <w:rFonts w:hint="eastAsia"/>
              </w:rPr>
              <w:t>过去六个月</w:t>
            </w:r>
          </w:p>
        </w:tc>
        <w:tc>
          <w:tcPr>
            <w:tcW w:w="1315" w:type="dxa"/>
          </w:tcPr>
          <w:p w:rsidR="00795F89" w:rsidRDefault="00795F89" w:rsidP="00795F89">
            <w:pPr>
              <w:jc w:val="right"/>
            </w:pPr>
            <w:r>
              <w:t>2.48%</w:t>
            </w:r>
          </w:p>
        </w:tc>
        <w:tc>
          <w:tcPr>
            <w:tcW w:w="1315" w:type="dxa"/>
          </w:tcPr>
          <w:p w:rsidR="00795F89" w:rsidRDefault="00795F89" w:rsidP="00795F89">
            <w:pPr>
              <w:jc w:val="right"/>
            </w:pPr>
            <w:r>
              <w:t>0.23%</w:t>
            </w:r>
          </w:p>
        </w:tc>
        <w:tc>
          <w:tcPr>
            <w:tcW w:w="1315" w:type="dxa"/>
          </w:tcPr>
          <w:p w:rsidR="00795F89" w:rsidRDefault="00795F89" w:rsidP="00795F89">
            <w:pPr>
              <w:jc w:val="right"/>
            </w:pPr>
            <w:r>
              <w:t>-0.55%</w:t>
            </w:r>
          </w:p>
        </w:tc>
        <w:tc>
          <w:tcPr>
            <w:tcW w:w="1315" w:type="dxa"/>
          </w:tcPr>
          <w:p w:rsidR="00795F89" w:rsidRDefault="00795F89" w:rsidP="00795F89">
            <w:pPr>
              <w:jc w:val="right"/>
            </w:pPr>
            <w:r>
              <w:t>0.16%</w:t>
            </w:r>
          </w:p>
        </w:tc>
        <w:tc>
          <w:tcPr>
            <w:tcW w:w="907" w:type="dxa"/>
          </w:tcPr>
          <w:p w:rsidR="00795F89" w:rsidRDefault="00795F89" w:rsidP="00795F89">
            <w:pPr>
              <w:jc w:val="right"/>
            </w:pPr>
            <w:r>
              <w:t>3.03%</w:t>
            </w:r>
          </w:p>
        </w:tc>
        <w:tc>
          <w:tcPr>
            <w:tcW w:w="907" w:type="dxa"/>
          </w:tcPr>
          <w:p w:rsidR="00795F89" w:rsidRDefault="00795F89" w:rsidP="00795F89">
            <w:pPr>
              <w:jc w:val="right"/>
            </w:pPr>
            <w:r>
              <w:t>0.07%</w:t>
            </w:r>
          </w:p>
        </w:tc>
      </w:tr>
      <w:tr w:rsidR="00795F89" w:rsidTr="00795F89">
        <w:tc>
          <w:tcPr>
            <w:tcW w:w="1429" w:type="dxa"/>
          </w:tcPr>
          <w:p w:rsidR="00795F89" w:rsidRDefault="00795F89" w:rsidP="00795F89">
            <w:pPr>
              <w:jc w:val="left"/>
            </w:pPr>
            <w:r>
              <w:rPr>
                <w:rFonts w:hint="eastAsia"/>
              </w:rPr>
              <w:t>过去一年</w:t>
            </w:r>
          </w:p>
        </w:tc>
        <w:tc>
          <w:tcPr>
            <w:tcW w:w="1315" w:type="dxa"/>
          </w:tcPr>
          <w:p w:rsidR="00795F89" w:rsidRDefault="00795F89" w:rsidP="00795F89">
            <w:pPr>
              <w:jc w:val="right"/>
            </w:pPr>
            <w:r>
              <w:t>7.30%</w:t>
            </w:r>
          </w:p>
        </w:tc>
        <w:tc>
          <w:tcPr>
            <w:tcW w:w="1315" w:type="dxa"/>
          </w:tcPr>
          <w:p w:rsidR="00795F89" w:rsidRDefault="00795F89" w:rsidP="00795F89">
            <w:pPr>
              <w:jc w:val="right"/>
            </w:pPr>
            <w:r>
              <w:t>0.23%</w:t>
            </w:r>
          </w:p>
        </w:tc>
        <w:tc>
          <w:tcPr>
            <w:tcW w:w="1315" w:type="dxa"/>
          </w:tcPr>
          <w:p w:rsidR="00795F89" w:rsidRDefault="00795F89" w:rsidP="00795F89">
            <w:pPr>
              <w:jc w:val="right"/>
            </w:pPr>
            <w:r>
              <w:t>2.05%</w:t>
            </w:r>
          </w:p>
        </w:tc>
        <w:tc>
          <w:tcPr>
            <w:tcW w:w="1315" w:type="dxa"/>
          </w:tcPr>
          <w:p w:rsidR="00795F89" w:rsidRDefault="00795F89" w:rsidP="00795F89">
            <w:pPr>
              <w:jc w:val="right"/>
            </w:pPr>
            <w:r>
              <w:t>0.15%</w:t>
            </w:r>
          </w:p>
        </w:tc>
        <w:tc>
          <w:tcPr>
            <w:tcW w:w="907" w:type="dxa"/>
          </w:tcPr>
          <w:p w:rsidR="00795F89" w:rsidRDefault="00795F89" w:rsidP="00795F89">
            <w:pPr>
              <w:jc w:val="right"/>
            </w:pPr>
            <w:r>
              <w:t>5.25%</w:t>
            </w:r>
          </w:p>
        </w:tc>
        <w:tc>
          <w:tcPr>
            <w:tcW w:w="907" w:type="dxa"/>
          </w:tcPr>
          <w:p w:rsidR="00795F89" w:rsidRDefault="00795F89" w:rsidP="00795F89">
            <w:pPr>
              <w:jc w:val="right"/>
            </w:pPr>
            <w:r>
              <w:t>0.08%</w:t>
            </w:r>
          </w:p>
        </w:tc>
      </w:tr>
      <w:tr w:rsidR="00795F89" w:rsidTr="00795F89">
        <w:tc>
          <w:tcPr>
            <w:tcW w:w="1429" w:type="dxa"/>
          </w:tcPr>
          <w:p w:rsidR="00795F89" w:rsidRDefault="00795F89" w:rsidP="00795F89">
            <w:pPr>
              <w:jc w:val="left"/>
            </w:pPr>
            <w:r>
              <w:rPr>
                <w:rFonts w:hint="eastAsia"/>
              </w:rPr>
              <w:t>过去三年</w:t>
            </w:r>
          </w:p>
        </w:tc>
        <w:tc>
          <w:tcPr>
            <w:tcW w:w="1315" w:type="dxa"/>
          </w:tcPr>
          <w:p w:rsidR="00795F89" w:rsidRDefault="00795F89" w:rsidP="00795F89">
            <w:pPr>
              <w:jc w:val="right"/>
            </w:pPr>
            <w:r>
              <w:t>16.04%</w:t>
            </w:r>
          </w:p>
        </w:tc>
        <w:tc>
          <w:tcPr>
            <w:tcW w:w="1315" w:type="dxa"/>
          </w:tcPr>
          <w:p w:rsidR="00795F89" w:rsidRDefault="00795F89" w:rsidP="00795F89">
            <w:pPr>
              <w:jc w:val="right"/>
            </w:pPr>
            <w:r>
              <w:t>0.24%</w:t>
            </w:r>
          </w:p>
        </w:tc>
        <w:tc>
          <w:tcPr>
            <w:tcW w:w="1315" w:type="dxa"/>
          </w:tcPr>
          <w:p w:rsidR="00795F89" w:rsidRDefault="00795F89" w:rsidP="00795F89">
            <w:pPr>
              <w:jc w:val="right"/>
            </w:pPr>
            <w:r>
              <w:t>7.72%</w:t>
            </w:r>
          </w:p>
        </w:tc>
        <w:tc>
          <w:tcPr>
            <w:tcW w:w="1315" w:type="dxa"/>
          </w:tcPr>
          <w:p w:rsidR="00795F89" w:rsidRDefault="00795F89" w:rsidP="00795F89">
            <w:pPr>
              <w:jc w:val="right"/>
            </w:pPr>
            <w:r>
              <w:t>0.16%</w:t>
            </w:r>
          </w:p>
        </w:tc>
        <w:tc>
          <w:tcPr>
            <w:tcW w:w="907" w:type="dxa"/>
          </w:tcPr>
          <w:p w:rsidR="00795F89" w:rsidRDefault="00795F89" w:rsidP="00795F89">
            <w:pPr>
              <w:jc w:val="right"/>
            </w:pPr>
            <w:r>
              <w:t>8.32%</w:t>
            </w:r>
          </w:p>
        </w:tc>
        <w:tc>
          <w:tcPr>
            <w:tcW w:w="907" w:type="dxa"/>
          </w:tcPr>
          <w:p w:rsidR="00795F89" w:rsidRDefault="00795F89" w:rsidP="00795F89">
            <w:pPr>
              <w:jc w:val="right"/>
            </w:pPr>
            <w:r>
              <w:t>0.08%</w:t>
            </w:r>
          </w:p>
        </w:tc>
      </w:tr>
      <w:tr w:rsidR="00795F89" w:rsidTr="00795F89">
        <w:tc>
          <w:tcPr>
            <w:tcW w:w="1429" w:type="dxa"/>
          </w:tcPr>
          <w:p w:rsidR="00795F89" w:rsidRDefault="00795F89" w:rsidP="00795F89">
            <w:pPr>
              <w:jc w:val="left"/>
            </w:pPr>
            <w:r>
              <w:rPr>
                <w:rFonts w:hint="eastAsia"/>
              </w:rPr>
              <w:t>过去五年</w:t>
            </w:r>
          </w:p>
        </w:tc>
        <w:tc>
          <w:tcPr>
            <w:tcW w:w="1315" w:type="dxa"/>
          </w:tcPr>
          <w:p w:rsidR="00795F89" w:rsidRDefault="00795F89" w:rsidP="00795F89">
            <w:pPr>
              <w:jc w:val="right"/>
            </w:pPr>
            <w:r>
              <w:t>21.20%</w:t>
            </w:r>
          </w:p>
        </w:tc>
        <w:tc>
          <w:tcPr>
            <w:tcW w:w="1315" w:type="dxa"/>
          </w:tcPr>
          <w:p w:rsidR="00795F89" w:rsidRDefault="00795F89" w:rsidP="00795F89">
            <w:pPr>
              <w:jc w:val="right"/>
            </w:pPr>
            <w:r>
              <w:t>0.25%</w:t>
            </w:r>
          </w:p>
        </w:tc>
        <w:tc>
          <w:tcPr>
            <w:tcW w:w="1315" w:type="dxa"/>
          </w:tcPr>
          <w:p w:rsidR="00795F89" w:rsidRDefault="00795F89" w:rsidP="00795F89">
            <w:pPr>
              <w:jc w:val="right"/>
            </w:pPr>
            <w:r>
              <w:t>7.21%</w:t>
            </w:r>
          </w:p>
        </w:tc>
        <w:tc>
          <w:tcPr>
            <w:tcW w:w="1315" w:type="dxa"/>
          </w:tcPr>
          <w:p w:rsidR="00795F89" w:rsidRDefault="00795F89" w:rsidP="00795F89">
            <w:pPr>
              <w:jc w:val="right"/>
            </w:pPr>
            <w:r>
              <w:t>0.16%</w:t>
            </w:r>
          </w:p>
        </w:tc>
        <w:tc>
          <w:tcPr>
            <w:tcW w:w="907" w:type="dxa"/>
          </w:tcPr>
          <w:p w:rsidR="00795F89" w:rsidRDefault="00795F89" w:rsidP="00795F89">
            <w:pPr>
              <w:jc w:val="right"/>
            </w:pPr>
            <w:r>
              <w:t>13.99%</w:t>
            </w:r>
          </w:p>
        </w:tc>
        <w:tc>
          <w:tcPr>
            <w:tcW w:w="907" w:type="dxa"/>
          </w:tcPr>
          <w:p w:rsidR="00795F89" w:rsidRDefault="00795F89" w:rsidP="00795F89">
            <w:pPr>
              <w:jc w:val="right"/>
            </w:pPr>
            <w:r>
              <w:t>0.09%</w:t>
            </w:r>
          </w:p>
        </w:tc>
      </w:tr>
      <w:tr w:rsidR="00795F89" w:rsidTr="00795F89">
        <w:tc>
          <w:tcPr>
            <w:tcW w:w="1429" w:type="dxa"/>
          </w:tcPr>
          <w:p w:rsidR="00795F89" w:rsidRDefault="00795F89" w:rsidP="00795F89">
            <w:pPr>
              <w:jc w:val="left"/>
            </w:pPr>
            <w:r>
              <w:rPr>
                <w:rFonts w:hint="eastAsia"/>
              </w:rPr>
              <w:t>自基金合同生效起至今</w:t>
            </w:r>
          </w:p>
        </w:tc>
        <w:tc>
          <w:tcPr>
            <w:tcW w:w="1315" w:type="dxa"/>
          </w:tcPr>
          <w:p w:rsidR="00795F89" w:rsidRDefault="00795F89" w:rsidP="00795F89">
            <w:pPr>
              <w:jc w:val="right"/>
            </w:pPr>
            <w:r>
              <w:t>21.70%</w:t>
            </w:r>
          </w:p>
        </w:tc>
        <w:tc>
          <w:tcPr>
            <w:tcW w:w="1315" w:type="dxa"/>
          </w:tcPr>
          <w:p w:rsidR="00795F89" w:rsidRDefault="00795F89" w:rsidP="00795F89">
            <w:pPr>
              <w:jc w:val="right"/>
            </w:pPr>
            <w:r>
              <w:t>0.24%</w:t>
            </w:r>
          </w:p>
        </w:tc>
        <w:tc>
          <w:tcPr>
            <w:tcW w:w="1315" w:type="dxa"/>
          </w:tcPr>
          <w:p w:rsidR="00795F89" w:rsidRDefault="00795F89" w:rsidP="00795F89">
            <w:pPr>
              <w:jc w:val="right"/>
            </w:pPr>
            <w:r>
              <w:t>6.90%</w:t>
            </w:r>
          </w:p>
        </w:tc>
        <w:tc>
          <w:tcPr>
            <w:tcW w:w="1315" w:type="dxa"/>
          </w:tcPr>
          <w:p w:rsidR="00795F89" w:rsidRDefault="00795F89" w:rsidP="00795F89">
            <w:pPr>
              <w:jc w:val="right"/>
            </w:pPr>
            <w:r>
              <w:t>0.17%</w:t>
            </w:r>
          </w:p>
        </w:tc>
        <w:tc>
          <w:tcPr>
            <w:tcW w:w="907" w:type="dxa"/>
          </w:tcPr>
          <w:p w:rsidR="00795F89" w:rsidRDefault="00795F89" w:rsidP="00795F89">
            <w:pPr>
              <w:jc w:val="right"/>
            </w:pPr>
            <w:r>
              <w:t>14.80%</w:t>
            </w:r>
          </w:p>
        </w:tc>
        <w:tc>
          <w:tcPr>
            <w:tcW w:w="907" w:type="dxa"/>
          </w:tcPr>
          <w:p w:rsidR="00795F89" w:rsidRDefault="00795F89" w:rsidP="00795F89">
            <w:pPr>
              <w:jc w:val="right"/>
            </w:pPr>
            <w:r>
              <w:t>0.07%</w:t>
            </w:r>
          </w:p>
        </w:tc>
      </w:tr>
    </w:tbl>
    <w:p w:rsidR="00795F89" w:rsidRDefault="00795F89" w:rsidP="00795F89">
      <w:pPr>
        <w:pStyle w:val="-3"/>
        <w:spacing w:before="156" w:after="156"/>
        <w:rPr>
          <w:rFonts w:hint="eastAsia"/>
        </w:rPr>
      </w:pPr>
      <w:r>
        <w:rPr>
          <w:rFonts w:hint="eastAsia"/>
        </w:rPr>
        <w:t>自基金合同生效以来基金份额累计净值增长率变动及其与同期业绩比较基准收益率变动的比较</w:t>
      </w:r>
    </w:p>
    <w:p w:rsidR="00795F89" w:rsidRDefault="00795F89" w:rsidP="00795F89">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795F89" w:rsidRDefault="00795F89" w:rsidP="00795F89">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795F89" w:rsidRDefault="00795F89" w:rsidP="00795F89">
      <w:pPr>
        <w:pStyle w:val="-1"/>
        <w:ind w:left="281" w:hanging="281"/>
        <w:rPr>
          <w:rFonts w:hint="eastAsia"/>
        </w:rPr>
      </w:pPr>
      <w:r>
        <w:rPr>
          <w:rFonts w:hint="eastAsia"/>
        </w:rPr>
        <w:t>管理人报告</w:t>
      </w:r>
    </w:p>
    <w:p w:rsidR="00795F89" w:rsidRDefault="00795F89" w:rsidP="00795F8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95F89" w:rsidTr="00C6274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95F89" w:rsidRPr="00795F89" w:rsidRDefault="00795F89" w:rsidP="00795F89">
            <w:pPr>
              <w:jc w:val="center"/>
              <w:rPr>
                <w:b/>
              </w:rPr>
            </w:pPr>
            <w:r w:rsidRPr="00795F89">
              <w:rPr>
                <w:rFonts w:hint="eastAsia"/>
                <w:b/>
              </w:rPr>
              <w:t>姓名</w:t>
            </w:r>
          </w:p>
        </w:tc>
        <w:tc>
          <w:tcPr>
            <w:tcW w:w="851" w:type="dxa"/>
            <w:vMerge w:val="restart"/>
          </w:tcPr>
          <w:p w:rsidR="00795F89" w:rsidRPr="00795F89" w:rsidRDefault="00795F89" w:rsidP="00795F89">
            <w:pPr>
              <w:jc w:val="center"/>
              <w:rPr>
                <w:b/>
              </w:rPr>
            </w:pPr>
            <w:r w:rsidRPr="00795F89">
              <w:rPr>
                <w:rFonts w:hint="eastAsia"/>
                <w:b/>
              </w:rPr>
              <w:t>职务</w:t>
            </w:r>
          </w:p>
        </w:tc>
        <w:tc>
          <w:tcPr>
            <w:tcW w:w="2234" w:type="dxa"/>
            <w:gridSpan w:val="2"/>
            <w:tcBorders>
              <w:bottom w:val="single" w:sz="4" w:space="0" w:color="auto"/>
            </w:tcBorders>
          </w:tcPr>
          <w:p w:rsidR="00795F89" w:rsidRPr="00795F89" w:rsidRDefault="00795F89" w:rsidP="00795F89">
            <w:pPr>
              <w:jc w:val="center"/>
              <w:rPr>
                <w:b/>
              </w:rPr>
            </w:pPr>
            <w:r w:rsidRPr="00795F89">
              <w:rPr>
                <w:rFonts w:hint="eastAsia"/>
                <w:b/>
              </w:rPr>
              <w:t>任本基金的基金经理期限</w:t>
            </w:r>
          </w:p>
        </w:tc>
        <w:tc>
          <w:tcPr>
            <w:tcW w:w="703" w:type="dxa"/>
            <w:vMerge w:val="restart"/>
          </w:tcPr>
          <w:p w:rsidR="00795F89" w:rsidRPr="00795F89" w:rsidRDefault="00795F89" w:rsidP="00795F89">
            <w:pPr>
              <w:jc w:val="center"/>
              <w:rPr>
                <w:b/>
              </w:rPr>
            </w:pPr>
            <w:r w:rsidRPr="00795F89">
              <w:rPr>
                <w:rFonts w:hint="eastAsia"/>
                <w:b/>
              </w:rPr>
              <w:t>证券从业年限</w:t>
            </w:r>
          </w:p>
        </w:tc>
        <w:tc>
          <w:tcPr>
            <w:tcW w:w="3856" w:type="dxa"/>
            <w:vMerge w:val="restart"/>
          </w:tcPr>
          <w:p w:rsidR="00795F89" w:rsidRPr="00795F89" w:rsidRDefault="00795F89" w:rsidP="00795F89">
            <w:pPr>
              <w:jc w:val="center"/>
              <w:rPr>
                <w:b/>
              </w:rPr>
            </w:pPr>
            <w:r w:rsidRPr="00795F89">
              <w:rPr>
                <w:rFonts w:hint="eastAsia"/>
                <w:b/>
              </w:rPr>
              <w:t>说明</w:t>
            </w:r>
          </w:p>
        </w:tc>
      </w:tr>
      <w:tr w:rsidR="00795F89" w:rsidTr="00795F89">
        <w:tc>
          <w:tcPr>
            <w:tcW w:w="862" w:type="dxa"/>
            <w:vMerge/>
          </w:tcPr>
          <w:p w:rsidR="00795F89" w:rsidRDefault="00795F89" w:rsidP="00795F89">
            <w:pPr>
              <w:jc w:val="left"/>
            </w:pPr>
          </w:p>
        </w:tc>
        <w:tc>
          <w:tcPr>
            <w:tcW w:w="851" w:type="dxa"/>
            <w:vMerge/>
          </w:tcPr>
          <w:p w:rsidR="00795F89" w:rsidRDefault="00795F89" w:rsidP="00795F89">
            <w:pPr>
              <w:jc w:val="left"/>
            </w:pPr>
          </w:p>
        </w:tc>
        <w:tc>
          <w:tcPr>
            <w:tcW w:w="1117" w:type="dxa"/>
            <w:shd w:val="clear" w:color="auto" w:fill="BFBFBF"/>
          </w:tcPr>
          <w:p w:rsidR="00795F89" w:rsidRPr="00795F89" w:rsidRDefault="00795F89" w:rsidP="00795F89">
            <w:pPr>
              <w:jc w:val="center"/>
              <w:rPr>
                <w:b/>
              </w:rPr>
            </w:pPr>
            <w:r w:rsidRPr="00795F89">
              <w:rPr>
                <w:rFonts w:hint="eastAsia"/>
                <w:b/>
              </w:rPr>
              <w:t>任职日期</w:t>
            </w:r>
          </w:p>
        </w:tc>
        <w:tc>
          <w:tcPr>
            <w:tcW w:w="1117" w:type="dxa"/>
            <w:shd w:val="clear" w:color="auto" w:fill="BFBFBF"/>
          </w:tcPr>
          <w:p w:rsidR="00795F89" w:rsidRPr="00795F89" w:rsidRDefault="00795F89" w:rsidP="00795F89">
            <w:pPr>
              <w:jc w:val="center"/>
              <w:rPr>
                <w:b/>
              </w:rPr>
            </w:pPr>
            <w:r w:rsidRPr="00795F89">
              <w:rPr>
                <w:rFonts w:hint="eastAsia"/>
                <w:b/>
              </w:rPr>
              <w:t>离任日期</w:t>
            </w:r>
          </w:p>
        </w:tc>
        <w:tc>
          <w:tcPr>
            <w:tcW w:w="703" w:type="dxa"/>
            <w:vMerge/>
          </w:tcPr>
          <w:p w:rsidR="00795F89" w:rsidRDefault="00795F89" w:rsidP="00795F89">
            <w:pPr>
              <w:jc w:val="left"/>
            </w:pPr>
          </w:p>
        </w:tc>
        <w:tc>
          <w:tcPr>
            <w:tcW w:w="3856" w:type="dxa"/>
            <w:vMerge/>
          </w:tcPr>
          <w:p w:rsidR="00795F89" w:rsidRDefault="00795F89" w:rsidP="00795F89">
            <w:pPr>
              <w:jc w:val="left"/>
            </w:pPr>
          </w:p>
        </w:tc>
      </w:tr>
      <w:tr w:rsidR="00795F89" w:rsidTr="00795F89">
        <w:tc>
          <w:tcPr>
            <w:tcW w:w="862" w:type="dxa"/>
          </w:tcPr>
          <w:p w:rsidR="00795F89" w:rsidRDefault="00795F89" w:rsidP="00795F89">
            <w:pPr>
              <w:jc w:val="left"/>
            </w:pPr>
            <w:r>
              <w:rPr>
                <w:rFonts w:hint="eastAsia"/>
              </w:rPr>
              <w:t>孙鲁闽</w:t>
            </w:r>
          </w:p>
        </w:tc>
        <w:tc>
          <w:tcPr>
            <w:tcW w:w="851" w:type="dxa"/>
          </w:tcPr>
          <w:p w:rsidR="00795F89" w:rsidRDefault="00795F89" w:rsidP="00795F89">
            <w:pPr>
              <w:jc w:val="left"/>
            </w:pPr>
            <w:r>
              <w:rPr>
                <w:rFonts w:hint="eastAsia"/>
              </w:rPr>
              <w:t>本基金基金经理</w:t>
            </w:r>
          </w:p>
        </w:tc>
        <w:tc>
          <w:tcPr>
            <w:tcW w:w="1117" w:type="dxa"/>
          </w:tcPr>
          <w:p w:rsidR="00795F89" w:rsidRDefault="00795F89" w:rsidP="00795F89">
            <w:pPr>
              <w:jc w:val="left"/>
            </w:pPr>
            <w:r>
              <w:rPr>
                <w:rFonts w:hint="eastAsia"/>
              </w:rPr>
              <w:t>2021</w:t>
            </w:r>
            <w:r>
              <w:rPr>
                <w:rFonts w:hint="eastAsia"/>
              </w:rPr>
              <w:t>年</w:t>
            </w:r>
            <w:r>
              <w:rPr>
                <w:rFonts w:hint="eastAsia"/>
              </w:rPr>
              <w:t>1</w:t>
            </w:r>
            <w:r>
              <w:rPr>
                <w:rFonts w:hint="eastAsia"/>
              </w:rPr>
              <w:t>月</w:t>
            </w:r>
            <w:r>
              <w:rPr>
                <w:rFonts w:hint="eastAsia"/>
              </w:rPr>
              <w:t>6</w:t>
            </w:r>
            <w:r>
              <w:rPr>
                <w:rFonts w:hint="eastAsia"/>
              </w:rPr>
              <w:t>日</w:t>
            </w:r>
          </w:p>
        </w:tc>
        <w:tc>
          <w:tcPr>
            <w:tcW w:w="1117" w:type="dxa"/>
          </w:tcPr>
          <w:p w:rsidR="00795F89" w:rsidRDefault="00795F89" w:rsidP="00795F89">
            <w:pPr>
              <w:jc w:val="right"/>
            </w:pPr>
            <w:r>
              <w:t>-</w:t>
            </w:r>
          </w:p>
        </w:tc>
        <w:tc>
          <w:tcPr>
            <w:tcW w:w="703" w:type="dxa"/>
          </w:tcPr>
          <w:p w:rsidR="00795F89" w:rsidRDefault="00795F89" w:rsidP="00795F89">
            <w:pPr>
              <w:jc w:val="left"/>
            </w:pPr>
            <w:r>
              <w:rPr>
                <w:rFonts w:hint="eastAsia"/>
              </w:rPr>
              <w:t>22</w:t>
            </w:r>
            <w:r>
              <w:rPr>
                <w:rFonts w:hint="eastAsia"/>
              </w:rPr>
              <w:t>年</w:t>
            </w:r>
          </w:p>
        </w:tc>
        <w:tc>
          <w:tcPr>
            <w:tcW w:w="3856" w:type="dxa"/>
          </w:tcPr>
          <w:p w:rsidR="00795F89" w:rsidRDefault="00795F89" w:rsidP="00795F89">
            <w:r>
              <w:rPr>
                <w:rFonts w:hint="eastAsia"/>
              </w:rPr>
              <w:t>中国国籍，南开大学理学和经济学双学士、澳大利亚新南威尔士大学商学硕士，具有基金从业资格。曾任职于厦门国际银行福州分行，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t>年</w:t>
            </w:r>
            <w:r>
              <w:rPr>
                <w:rFonts w:hint="eastAsia"/>
              </w:rPr>
              <w:t>5</w:t>
            </w:r>
            <w:r>
              <w:rPr>
                <w:rFonts w:hint="eastAsia"/>
              </w:rPr>
              <w:t>月</w:t>
            </w:r>
            <w:r>
              <w:rPr>
                <w:rFonts w:hint="eastAsia"/>
              </w:rPr>
              <w:t>29</w:t>
            </w:r>
            <w:r>
              <w:rPr>
                <w:rFonts w:hint="eastAsia"/>
              </w:rPr>
              <w:t>日至</w:t>
            </w:r>
            <w:r>
              <w:rPr>
                <w:rFonts w:hint="eastAsia"/>
              </w:rPr>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w:t>
            </w:r>
            <w:r>
              <w:rPr>
                <w:rFonts w:hint="eastAsia"/>
              </w:rPr>
              <w:lastRenderedPageBreak/>
              <w:t>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r>
              <w:rPr>
                <w:rFonts w:hint="eastAsia"/>
              </w:rPr>
              <w:t>2026</w:t>
            </w:r>
            <w:r>
              <w:rPr>
                <w:rFonts w:hint="eastAsia"/>
              </w:rPr>
              <w:t>年</w:t>
            </w:r>
            <w:r>
              <w:rPr>
                <w:rFonts w:hint="eastAsia"/>
              </w:rPr>
              <w:t>3</w:t>
            </w:r>
            <w:r>
              <w:rPr>
                <w:rFonts w:hint="eastAsia"/>
              </w:rPr>
              <w:t>月</w:t>
            </w:r>
            <w:r>
              <w:rPr>
                <w:rFonts w:hint="eastAsia"/>
              </w:rPr>
              <w:t>6</w:t>
            </w:r>
            <w:r>
              <w:rPr>
                <w:rFonts w:hint="eastAsia"/>
              </w:rPr>
              <w:t>日至今，任南方逸享稳健添利债券基金经理。</w:t>
            </w:r>
          </w:p>
        </w:tc>
      </w:tr>
      <w:tr w:rsidR="00795F89" w:rsidTr="00795F89">
        <w:tc>
          <w:tcPr>
            <w:tcW w:w="862" w:type="dxa"/>
          </w:tcPr>
          <w:p w:rsidR="00795F89" w:rsidRDefault="00795F89" w:rsidP="00795F89">
            <w:pPr>
              <w:jc w:val="left"/>
            </w:pPr>
            <w:r>
              <w:rPr>
                <w:rFonts w:hint="eastAsia"/>
              </w:rPr>
              <w:lastRenderedPageBreak/>
              <w:t>郑少波</w:t>
            </w:r>
          </w:p>
        </w:tc>
        <w:tc>
          <w:tcPr>
            <w:tcW w:w="851" w:type="dxa"/>
          </w:tcPr>
          <w:p w:rsidR="00795F89" w:rsidRDefault="00795F89" w:rsidP="00795F89">
            <w:pPr>
              <w:jc w:val="left"/>
            </w:pPr>
            <w:r>
              <w:rPr>
                <w:rFonts w:hint="eastAsia"/>
              </w:rPr>
              <w:t>本基金基金经理</w:t>
            </w:r>
          </w:p>
        </w:tc>
        <w:tc>
          <w:tcPr>
            <w:tcW w:w="1117" w:type="dxa"/>
          </w:tcPr>
          <w:p w:rsidR="00795F89" w:rsidRDefault="00795F89" w:rsidP="00795F89">
            <w:pPr>
              <w:jc w:val="left"/>
            </w:pPr>
            <w:r>
              <w:rPr>
                <w:rFonts w:hint="eastAsia"/>
              </w:rPr>
              <w:t>2024</w:t>
            </w:r>
            <w:r>
              <w:rPr>
                <w:rFonts w:hint="eastAsia"/>
              </w:rPr>
              <w:t>年</w:t>
            </w:r>
            <w:r>
              <w:rPr>
                <w:rFonts w:hint="eastAsia"/>
              </w:rPr>
              <w:t>1</w:t>
            </w:r>
            <w:r>
              <w:rPr>
                <w:rFonts w:hint="eastAsia"/>
              </w:rPr>
              <w:t>月</w:t>
            </w:r>
            <w:r>
              <w:rPr>
                <w:rFonts w:hint="eastAsia"/>
              </w:rPr>
              <w:t>26</w:t>
            </w:r>
            <w:r>
              <w:rPr>
                <w:rFonts w:hint="eastAsia"/>
              </w:rPr>
              <w:t>日</w:t>
            </w:r>
          </w:p>
        </w:tc>
        <w:tc>
          <w:tcPr>
            <w:tcW w:w="1117" w:type="dxa"/>
          </w:tcPr>
          <w:p w:rsidR="00795F89" w:rsidRDefault="00795F89" w:rsidP="00795F89">
            <w:pPr>
              <w:jc w:val="right"/>
            </w:pPr>
            <w:r>
              <w:t>-</w:t>
            </w:r>
          </w:p>
        </w:tc>
        <w:tc>
          <w:tcPr>
            <w:tcW w:w="703" w:type="dxa"/>
          </w:tcPr>
          <w:p w:rsidR="00795F89" w:rsidRDefault="00795F89" w:rsidP="00795F89">
            <w:pPr>
              <w:jc w:val="left"/>
            </w:pPr>
            <w:r>
              <w:rPr>
                <w:rFonts w:hint="eastAsia"/>
              </w:rPr>
              <w:t>13</w:t>
            </w:r>
            <w:r>
              <w:rPr>
                <w:rFonts w:hint="eastAsia"/>
              </w:rPr>
              <w:t>年</w:t>
            </w:r>
          </w:p>
        </w:tc>
        <w:tc>
          <w:tcPr>
            <w:tcW w:w="3856" w:type="dxa"/>
          </w:tcPr>
          <w:p w:rsidR="00795F89" w:rsidRDefault="00795F89" w:rsidP="00795F89">
            <w:r>
              <w:rPr>
                <w:rFonts w:hint="eastAsia"/>
              </w:rPr>
              <w:t>中国国籍，四川大学金融学专业硕士，具有基金从业资格。曾就职于前海人寿保险股份有限公司、信达澳银基金管理有限公司、南方资本管理有限公司，历任信用分析师、信用债研究员、基金经理助理、投资经理。</w:t>
            </w:r>
            <w:r>
              <w:rPr>
                <w:rFonts w:hint="eastAsia"/>
              </w:rPr>
              <w:t>2017</w:t>
            </w:r>
            <w:r>
              <w:rPr>
                <w:rFonts w:hint="eastAsia"/>
              </w:rPr>
              <w:t>年</w:t>
            </w:r>
            <w:r>
              <w:rPr>
                <w:rFonts w:hint="eastAsia"/>
              </w:rPr>
              <w:t>8</w:t>
            </w:r>
            <w:r>
              <w:rPr>
                <w:rFonts w:hint="eastAsia"/>
              </w:rPr>
              <w:t>月加入南方基</w:t>
            </w:r>
            <w:r>
              <w:rPr>
                <w:rFonts w:hint="eastAsia"/>
              </w:rPr>
              <w:lastRenderedPageBreak/>
              <w:t>金；</w:t>
            </w:r>
            <w:r>
              <w:rPr>
                <w:rFonts w:hint="eastAsia"/>
              </w:rPr>
              <w:t>2017</w:t>
            </w:r>
            <w:r>
              <w:rPr>
                <w:rFonts w:hint="eastAsia"/>
              </w:rPr>
              <w:t>年</w:t>
            </w:r>
            <w:r>
              <w:rPr>
                <w:rFonts w:hint="eastAsia"/>
              </w:rPr>
              <w:t>10</w:t>
            </w:r>
            <w:r>
              <w:rPr>
                <w:rFonts w:hint="eastAsia"/>
              </w:rPr>
              <w:t>月</w:t>
            </w:r>
            <w:r>
              <w:rPr>
                <w:rFonts w:hint="eastAsia"/>
              </w:rPr>
              <w:t>19</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日，任投资经理；</w:t>
            </w:r>
            <w:r>
              <w:rPr>
                <w:rFonts w:hint="eastAsia"/>
              </w:rPr>
              <w:t>2022</w:t>
            </w:r>
            <w:r>
              <w:rPr>
                <w:rFonts w:hint="eastAsia"/>
              </w:rPr>
              <w:t>年</w:t>
            </w:r>
            <w:r>
              <w:rPr>
                <w:rFonts w:hint="eastAsia"/>
              </w:rPr>
              <w:t>6</w:t>
            </w:r>
            <w:r>
              <w:rPr>
                <w:rFonts w:hint="eastAsia"/>
              </w:rPr>
              <w:t>月</w:t>
            </w:r>
            <w:r>
              <w:rPr>
                <w:rFonts w:hint="eastAsia"/>
              </w:rPr>
              <w:t>24</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日，任南方吉元短债、南方尊利一年债券基金经理；</w:t>
            </w:r>
            <w:r>
              <w:rPr>
                <w:rFonts w:hint="eastAsia"/>
              </w:rPr>
              <w:t>2022</w:t>
            </w:r>
            <w:r>
              <w:rPr>
                <w:rFonts w:hint="eastAsia"/>
              </w:rPr>
              <w:t>年</w:t>
            </w:r>
            <w:r>
              <w:rPr>
                <w:rFonts w:hint="eastAsia"/>
              </w:rPr>
              <w:t>8</w:t>
            </w:r>
            <w:r>
              <w:rPr>
                <w:rFonts w:hint="eastAsia"/>
              </w:rPr>
              <w:t>月</w:t>
            </w:r>
            <w:r>
              <w:rPr>
                <w:rFonts w:hint="eastAsia"/>
              </w:rPr>
              <w:t>26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日至今，任南方津享稳健添利债券基金经理；</w:t>
            </w:r>
            <w:r>
              <w:rPr>
                <w:rFonts w:hint="eastAsia"/>
              </w:rPr>
              <w:t>2024</w:t>
            </w:r>
            <w:r>
              <w:rPr>
                <w:rFonts w:hint="eastAsia"/>
              </w:rPr>
              <w:t>年</w:t>
            </w:r>
            <w:r>
              <w:rPr>
                <w:rFonts w:hint="eastAsia"/>
              </w:rPr>
              <w:t>1</w:t>
            </w:r>
            <w:r>
              <w:rPr>
                <w:rFonts w:hint="eastAsia"/>
              </w:rPr>
              <w:t>月</w:t>
            </w:r>
            <w:r>
              <w:rPr>
                <w:rFonts w:hint="eastAsia"/>
              </w:rPr>
              <w:t>26</w:t>
            </w:r>
            <w:r>
              <w:rPr>
                <w:rFonts w:hint="eastAsia"/>
              </w:rPr>
              <w:t>日至今，任南方宁悦一年持有期混合基金经理；</w:t>
            </w:r>
            <w:r>
              <w:rPr>
                <w:rFonts w:hint="eastAsia"/>
              </w:rPr>
              <w:t>2025</w:t>
            </w:r>
            <w:r>
              <w:rPr>
                <w:rFonts w:hint="eastAsia"/>
              </w:rPr>
              <w:t>年</w:t>
            </w:r>
            <w:r>
              <w:rPr>
                <w:rFonts w:hint="eastAsia"/>
              </w:rPr>
              <w:t>3</w:t>
            </w:r>
            <w:r>
              <w:rPr>
                <w:rFonts w:hint="eastAsia"/>
              </w:rPr>
              <w:t>月</w:t>
            </w:r>
            <w:r>
              <w:rPr>
                <w:rFonts w:hint="eastAsia"/>
              </w:rPr>
              <w:t>7</w:t>
            </w:r>
            <w:r>
              <w:rPr>
                <w:rFonts w:hint="eastAsia"/>
              </w:rPr>
              <w:t>日至今，任南方悦享稳健添利债券基金经理；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bl>
    <w:p w:rsidR="00795F89" w:rsidRDefault="00795F89" w:rsidP="00795F8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95F89" w:rsidRDefault="00795F89" w:rsidP="00795F8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95F89" w:rsidRDefault="00795F89" w:rsidP="00795F89">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795F89" w:rsidTr="00795F89">
        <w:tc>
          <w:tcPr>
            <w:tcW w:w="1661" w:type="dxa"/>
          </w:tcPr>
          <w:p w:rsidR="00795F89" w:rsidRDefault="00795F89" w:rsidP="00795F89">
            <w:pPr>
              <w:jc w:val="left"/>
            </w:pPr>
            <w:r>
              <w:rPr>
                <w:rFonts w:hint="eastAsia"/>
              </w:rPr>
              <w:t>姓名</w:t>
            </w:r>
          </w:p>
        </w:tc>
        <w:tc>
          <w:tcPr>
            <w:tcW w:w="1661" w:type="dxa"/>
          </w:tcPr>
          <w:p w:rsidR="00795F89" w:rsidRDefault="00795F89" w:rsidP="00795F89">
            <w:pPr>
              <w:jc w:val="left"/>
            </w:pPr>
            <w:r>
              <w:rPr>
                <w:rFonts w:hint="eastAsia"/>
              </w:rPr>
              <w:t>产品类型</w:t>
            </w:r>
          </w:p>
        </w:tc>
        <w:tc>
          <w:tcPr>
            <w:tcW w:w="1661" w:type="dxa"/>
          </w:tcPr>
          <w:p w:rsidR="00795F89" w:rsidRDefault="00795F89" w:rsidP="00795F89">
            <w:pPr>
              <w:jc w:val="left"/>
            </w:pPr>
            <w:r>
              <w:rPr>
                <w:rFonts w:hint="eastAsia"/>
              </w:rPr>
              <w:t>产品数量（只）</w:t>
            </w:r>
          </w:p>
        </w:tc>
        <w:tc>
          <w:tcPr>
            <w:tcW w:w="1661" w:type="dxa"/>
          </w:tcPr>
          <w:p w:rsidR="00795F89" w:rsidRDefault="00795F89" w:rsidP="00795F89">
            <w:pPr>
              <w:jc w:val="left"/>
            </w:pPr>
            <w:r>
              <w:rPr>
                <w:rFonts w:hint="eastAsia"/>
              </w:rPr>
              <w:t>资产净值</w:t>
            </w:r>
            <w:r>
              <w:rPr>
                <w:rFonts w:hint="eastAsia"/>
              </w:rPr>
              <w:t>(</w:t>
            </w:r>
            <w:r>
              <w:rPr>
                <w:rFonts w:hint="eastAsia"/>
              </w:rPr>
              <w:t>元</w:t>
            </w:r>
            <w:r>
              <w:rPr>
                <w:rFonts w:hint="eastAsia"/>
              </w:rPr>
              <w:t>)</w:t>
            </w:r>
          </w:p>
        </w:tc>
        <w:tc>
          <w:tcPr>
            <w:tcW w:w="1662" w:type="dxa"/>
          </w:tcPr>
          <w:p w:rsidR="00795F89" w:rsidRDefault="00795F89" w:rsidP="00795F89">
            <w:pPr>
              <w:jc w:val="left"/>
            </w:pPr>
            <w:r>
              <w:rPr>
                <w:rFonts w:hint="eastAsia"/>
              </w:rPr>
              <w:t>任职时间</w:t>
            </w:r>
          </w:p>
        </w:tc>
      </w:tr>
      <w:tr w:rsidR="00795F89" w:rsidTr="00795F89">
        <w:tc>
          <w:tcPr>
            <w:tcW w:w="1661" w:type="dxa"/>
            <w:vMerge w:val="restart"/>
          </w:tcPr>
          <w:p w:rsidR="00795F89" w:rsidRDefault="00795F89" w:rsidP="00795F89">
            <w:pPr>
              <w:jc w:val="left"/>
            </w:pPr>
            <w:r>
              <w:rPr>
                <w:rFonts w:hint="eastAsia"/>
              </w:rPr>
              <w:t>孙鲁闽</w:t>
            </w:r>
          </w:p>
        </w:tc>
        <w:tc>
          <w:tcPr>
            <w:tcW w:w="1661" w:type="dxa"/>
          </w:tcPr>
          <w:p w:rsidR="00795F89" w:rsidRDefault="00795F89" w:rsidP="00795F89">
            <w:pPr>
              <w:jc w:val="left"/>
            </w:pPr>
            <w:r>
              <w:rPr>
                <w:rFonts w:hint="eastAsia"/>
              </w:rPr>
              <w:t>公募基金</w:t>
            </w:r>
          </w:p>
        </w:tc>
        <w:tc>
          <w:tcPr>
            <w:tcW w:w="1661" w:type="dxa"/>
          </w:tcPr>
          <w:p w:rsidR="00795F89" w:rsidRDefault="00795F89" w:rsidP="00795F89">
            <w:pPr>
              <w:jc w:val="right"/>
            </w:pPr>
            <w:r>
              <w:t>8</w:t>
            </w:r>
          </w:p>
        </w:tc>
        <w:tc>
          <w:tcPr>
            <w:tcW w:w="1661" w:type="dxa"/>
          </w:tcPr>
          <w:p w:rsidR="00795F89" w:rsidRDefault="00795F89" w:rsidP="00795F89">
            <w:pPr>
              <w:jc w:val="right"/>
            </w:pPr>
            <w:r>
              <w:t>17,689,305,408.63</w:t>
            </w:r>
          </w:p>
        </w:tc>
        <w:tc>
          <w:tcPr>
            <w:tcW w:w="1662" w:type="dxa"/>
          </w:tcPr>
          <w:p w:rsidR="00795F89" w:rsidRDefault="00795F89" w:rsidP="00795F89">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795F89" w:rsidTr="00795F89">
        <w:tc>
          <w:tcPr>
            <w:tcW w:w="1661" w:type="dxa"/>
            <w:vMerge/>
          </w:tcPr>
          <w:p w:rsidR="00795F89" w:rsidRDefault="00795F89" w:rsidP="00795F89">
            <w:pPr>
              <w:jc w:val="left"/>
            </w:pPr>
          </w:p>
        </w:tc>
        <w:tc>
          <w:tcPr>
            <w:tcW w:w="1661" w:type="dxa"/>
          </w:tcPr>
          <w:p w:rsidR="00795F89" w:rsidRDefault="00795F89" w:rsidP="00795F89">
            <w:pPr>
              <w:jc w:val="left"/>
            </w:pPr>
            <w:r>
              <w:rPr>
                <w:rFonts w:hint="eastAsia"/>
              </w:rPr>
              <w:t>私募资产管理计划</w:t>
            </w:r>
          </w:p>
        </w:tc>
        <w:tc>
          <w:tcPr>
            <w:tcW w:w="1661" w:type="dxa"/>
          </w:tcPr>
          <w:p w:rsidR="00795F89" w:rsidRDefault="00795F89" w:rsidP="00795F89">
            <w:pPr>
              <w:jc w:val="right"/>
            </w:pPr>
            <w:r>
              <w:t>1</w:t>
            </w:r>
          </w:p>
        </w:tc>
        <w:tc>
          <w:tcPr>
            <w:tcW w:w="1661" w:type="dxa"/>
          </w:tcPr>
          <w:p w:rsidR="00795F89" w:rsidRDefault="00795F89" w:rsidP="00795F89">
            <w:pPr>
              <w:jc w:val="right"/>
            </w:pPr>
            <w:r>
              <w:t>2,690,228,193.83</w:t>
            </w:r>
          </w:p>
        </w:tc>
        <w:tc>
          <w:tcPr>
            <w:tcW w:w="1662" w:type="dxa"/>
          </w:tcPr>
          <w:p w:rsidR="00795F89" w:rsidRDefault="00795F89" w:rsidP="00795F89">
            <w:pPr>
              <w:jc w:val="left"/>
            </w:pPr>
            <w:r>
              <w:rPr>
                <w:rFonts w:hint="eastAsia"/>
              </w:rPr>
              <w:t>2020</w:t>
            </w:r>
            <w:r>
              <w:rPr>
                <w:rFonts w:hint="eastAsia"/>
              </w:rPr>
              <w:t>年</w:t>
            </w:r>
            <w:r>
              <w:rPr>
                <w:rFonts w:hint="eastAsia"/>
              </w:rPr>
              <w:t>09</w:t>
            </w:r>
            <w:r>
              <w:rPr>
                <w:rFonts w:hint="eastAsia"/>
              </w:rPr>
              <w:t>月</w:t>
            </w:r>
            <w:r>
              <w:rPr>
                <w:rFonts w:hint="eastAsia"/>
              </w:rPr>
              <w:t>11</w:t>
            </w:r>
            <w:r>
              <w:rPr>
                <w:rFonts w:hint="eastAsia"/>
              </w:rPr>
              <w:t>日</w:t>
            </w:r>
          </w:p>
        </w:tc>
      </w:tr>
      <w:tr w:rsidR="00795F89" w:rsidTr="00795F89">
        <w:tc>
          <w:tcPr>
            <w:tcW w:w="1661" w:type="dxa"/>
            <w:vMerge/>
          </w:tcPr>
          <w:p w:rsidR="00795F89" w:rsidRDefault="00795F89" w:rsidP="00795F89">
            <w:pPr>
              <w:jc w:val="left"/>
            </w:pPr>
          </w:p>
        </w:tc>
        <w:tc>
          <w:tcPr>
            <w:tcW w:w="1661" w:type="dxa"/>
          </w:tcPr>
          <w:p w:rsidR="00795F89" w:rsidRDefault="00795F89" w:rsidP="00795F89">
            <w:pPr>
              <w:jc w:val="left"/>
            </w:pPr>
            <w:r>
              <w:rPr>
                <w:rFonts w:hint="eastAsia"/>
              </w:rPr>
              <w:t>其他组合</w:t>
            </w:r>
          </w:p>
        </w:tc>
        <w:tc>
          <w:tcPr>
            <w:tcW w:w="1661" w:type="dxa"/>
          </w:tcPr>
          <w:p w:rsidR="00795F89" w:rsidRDefault="00795F89" w:rsidP="00795F89">
            <w:pPr>
              <w:jc w:val="right"/>
            </w:pPr>
            <w:r>
              <w:t>44</w:t>
            </w:r>
          </w:p>
        </w:tc>
        <w:tc>
          <w:tcPr>
            <w:tcW w:w="1661" w:type="dxa"/>
          </w:tcPr>
          <w:p w:rsidR="00795F89" w:rsidRDefault="00795F89" w:rsidP="00795F89">
            <w:pPr>
              <w:jc w:val="right"/>
            </w:pPr>
            <w:r>
              <w:t>188,469,608,745.67</w:t>
            </w:r>
          </w:p>
        </w:tc>
        <w:tc>
          <w:tcPr>
            <w:tcW w:w="1662" w:type="dxa"/>
          </w:tcPr>
          <w:p w:rsidR="00795F89" w:rsidRDefault="00795F89" w:rsidP="00795F89">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795F89" w:rsidTr="00795F89">
        <w:tc>
          <w:tcPr>
            <w:tcW w:w="1661" w:type="dxa"/>
            <w:vMerge/>
          </w:tcPr>
          <w:p w:rsidR="00795F89" w:rsidRDefault="00795F89" w:rsidP="00795F89">
            <w:pPr>
              <w:jc w:val="left"/>
            </w:pPr>
          </w:p>
        </w:tc>
        <w:tc>
          <w:tcPr>
            <w:tcW w:w="1661" w:type="dxa"/>
          </w:tcPr>
          <w:p w:rsidR="00795F89" w:rsidRDefault="00795F89" w:rsidP="00795F89">
            <w:pPr>
              <w:jc w:val="left"/>
            </w:pPr>
            <w:r>
              <w:rPr>
                <w:rFonts w:hint="eastAsia"/>
              </w:rPr>
              <w:t>合计</w:t>
            </w:r>
          </w:p>
        </w:tc>
        <w:tc>
          <w:tcPr>
            <w:tcW w:w="1661" w:type="dxa"/>
          </w:tcPr>
          <w:p w:rsidR="00795F89" w:rsidRDefault="00795F89" w:rsidP="00795F89">
            <w:pPr>
              <w:jc w:val="right"/>
            </w:pPr>
            <w:r>
              <w:t>53</w:t>
            </w:r>
          </w:p>
        </w:tc>
        <w:tc>
          <w:tcPr>
            <w:tcW w:w="1661" w:type="dxa"/>
          </w:tcPr>
          <w:p w:rsidR="00795F89" w:rsidRDefault="00795F89" w:rsidP="00795F89">
            <w:pPr>
              <w:jc w:val="right"/>
            </w:pPr>
            <w:r>
              <w:t>208,849,142,348.13</w:t>
            </w:r>
          </w:p>
        </w:tc>
        <w:tc>
          <w:tcPr>
            <w:tcW w:w="1662" w:type="dxa"/>
          </w:tcPr>
          <w:p w:rsidR="00795F89" w:rsidRDefault="00795F89" w:rsidP="00795F89">
            <w:pPr>
              <w:jc w:val="right"/>
            </w:pPr>
            <w:r>
              <w:t>-</w:t>
            </w:r>
          </w:p>
        </w:tc>
      </w:tr>
    </w:tbl>
    <w:p w:rsidR="00795F89" w:rsidRDefault="00795F89" w:rsidP="00795F89">
      <w:pPr>
        <w:pStyle w:val="-2"/>
        <w:spacing w:before="312"/>
        <w:rPr>
          <w:rFonts w:hint="eastAsia"/>
        </w:rPr>
      </w:pPr>
      <w:r>
        <w:rPr>
          <w:rFonts w:hint="eastAsia"/>
        </w:rPr>
        <w:t>管理人对报告期内本基金运作遵规守信情况的说明</w:t>
      </w:r>
    </w:p>
    <w:p w:rsidR="00795F89" w:rsidRDefault="00795F89" w:rsidP="00795F8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95F89" w:rsidRDefault="00795F89" w:rsidP="00795F89">
      <w:pPr>
        <w:pStyle w:val="-2"/>
        <w:spacing w:before="312"/>
        <w:rPr>
          <w:rFonts w:hint="eastAsia"/>
        </w:rPr>
      </w:pPr>
      <w:r>
        <w:rPr>
          <w:rFonts w:hint="eastAsia"/>
        </w:rPr>
        <w:t>公平交易专项说明</w:t>
      </w:r>
    </w:p>
    <w:p w:rsidR="00795F89" w:rsidRDefault="00795F89" w:rsidP="00795F89">
      <w:pPr>
        <w:pStyle w:val="-3"/>
        <w:spacing w:before="156" w:after="156"/>
        <w:rPr>
          <w:rFonts w:hint="eastAsia"/>
        </w:rPr>
      </w:pPr>
      <w:r>
        <w:rPr>
          <w:rFonts w:hint="eastAsia"/>
        </w:rPr>
        <w:t>公平交易制度的执行情况</w:t>
      </w:r>
    </w:p>
    <w:p w:rsidR="00795F89" w:rsidRDefault="00795F89" w:rsidP="00795F89">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95F89" w:rsidRDefault="00795F89" w:rsidP="00795F89">
      <w:pPr>
        <w:pStyle w:val="-3"/>
        <w:spacing w:before="156" w:after="156"/>
        <w:rPr>
          <w:rFonts w:hint="eastAsia"/>
        </w:rPr>
      </w:pPr>
      <w:r>
        <w:rPr>
          <w:rFonts w:hint="eastAsia"/>
        </w:rPr>
        <w:t>异常交易行为的专项说明</w:t>
      </w:r>
    </w:p>
    <w:p w:rsidR="00795F89" w:rsidRDefault="00795F89" w:rsidP="00795F8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95F89" w:rsidRDefault="00795F89" w:rsidP="00795F89">
      <w:pPr>
        <w:pStyle w:val="-2"/>
        <w:spacing w:before="312"/>
        <w:rPr>
          <w:rFonts w:hint="eastAsia"/>
        </w:rPr>
      </w:pPr>
      <w:r>
        <w:rPr>
          <w:rFonts w:hint="eastAsia"/>
        </w:rPr>
        <w:t>报告期内基金投资策略和运作分析</w:t>
      </w:r>
    </w:p>
    <w:p w:rsidR="00795F89" w:rsidRDefault="00795F89" w:rsidP="00795F89">
      <w:pPr>
        <w:pStyle w:val="-"/>
        <w:ind w:firstLine="420"/>
        <w:rPr>
          <w:rFonts w:hint="eastAsia"/>
        </w:rPr>
      </w:pPr>
      <w:r>
        <w:rPr>
          <w:rFonts w:hint="eastAsia"/>
        </w:rPr>
        <w:t>一季度经济平稳开局，两会政策定调积极。1-3月PMI分别为49.3%、49%和50.4%，平稳回暖。1-2月经济平稳运行，结构延续分化，外需拉动生产偏强，春节支撑消费修复，基建投资推动固投走强，地产投资延续偏弱。1-2月金融数据显示，社融同比多增，实体部门信贷小幅同比少增，M1、M2整体上行，流动性保持充裕。1-2月出口累计同比录得21.8%，大超市场预期，主要受春节错月、外需景气度回升等因素支撑。有色金属价格上行、反内卷、基数贡献等因素推动PPI降幅收窄。两会政策定调积极，政策力度符合市场预期。海外方面，一季度美联储两次会议均按兵不动，美伊战争推升加息可能性，风险资产均承压。美国就业整体处于弱均衡状态，2月非农-9.2万，远差于预期的+5万和1月下修后的+12.6万。失业率升至4.4%。美国通胀整体符合预期，2月CPI同比2.4%，与1月持平，核心CPI同比2.5%，亦与1月持平。但数据尚未反映中东冲突导致的油价冲击。</w:t>
      </w:r>
    </w:p>
    <w:p w:rsidR="00795F89" w:rsidRDefault="00795F89" w:rsidP="00795F89">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行业层面，煤炭、石油石化、综合表现居前，涨幅分别为16.83%、15.36%、13.67%；非银金融、商贸零售、美容护理表现较差，分别录得-14.98%、-14.43%、-8.93%。行业分化格局也反映出地缘冲突的影响，受益于供给收紧的能源行业大幅上涨。</w:t>
      </w:r>
    </w:p>
    <w:p w:rsidR="00795F89" w:rsidRDefault="00795F89" w:rsidP="00795F89">
      <w:pPr>
        <w:pStyle w:val="-"/>
        <w:ind w:firstLine="420"/>
        <w:rPr>
          <w:rFonts w:hint="eastAsia"/>
        </w:rPr>
      </w:pPr>
      <w:r>
        <w:rPr>
          <w:rFonts w:hint="eastAsia"/>
        </w:rPr>
        <w:t>一季度债券市场收益率曲线呈现陡峭化特征，尤其进入3月，受地缘冲突推升油价、输入性通胀预期升温的影响，长端国债收益率有所回升，而资金面宽松带动短端利率下行，最终导致收益率曲线变陡。</w:t>
      </w:r>
    </w:p>
    <w:p w:rsidR="00795F89" w:rsidRDefault="00795F89" w:rsidP="00795F89">
      <w:pPr>
        <w:pStyle w:val="-"/>
        <w:ind w:firstLine="420"/>
        <w:rPr>
          <w:rFonts w:hint="eastAsia"/>
        </w:rPr>
      </w:pPr>
      <w:r>
        <w:rPr>
          <w:rFonts w:hint="eastAsia"/>
        </w:rPr>
        <w:t>报告期内本基金权益仓位维持在20%的权益中枢，在方向配置上我们坚持一贯投资思路，大体保持不变，主要集中在基础化工、机械设备、电子、电力设备、生物医药等业绩增长稳定或低估值相关的行业。港股方面，一季度港股也呈现倒V型走势，但较A股表现</w:t>
      </w:r>
      <w:r>
        <w:rPr>
          <w:rFonts w:hint="eastAsia"/>
        </w:rPr>
        <w:lastRenderedPageBreak/>
        <w:t>更弱。除了美伊冲突影响之外，“外卖大战”和AI领域的竞争压力也导致恒生科技出现了较大跌幅，拖累港股整体表现。固收方面，组合在一季度债券方面总体维持一定的杠杆水平，在配置高流动性中高等级信用债获取票息收益的基础上，择机参与长久期利率债和银行二永波段交易，灵活调整久期。</w:t>
      </w:r>
    </w:p>
    <w:p w:rsidR="00795F89" w:rsidRDefault="00795F89" w:rsidP="00795F89">
      <w:pPr>
        <w:pStyle w:val="-2"/>
        <w:spacing w:before="312"/>
        <w:rPr>
          <w:rFonts w:hint="eastAsia"/>
        </w:rPr>
      </w:pPr>
      <w:r>
        <w:rPr>
          <w:rFonts w:hint="eastAsia"/>
        </w:rPr>
        <w:t>报告期内基金的业绩表现</w:t>
      </w:r>
    </w:p>
    <w:p w:rsidR="00795F89" w:rsidRDefault="00795F89" w:rsidP="00795F89">
      <w:pPr>
        <w:pStyle w:val="-"/>
        <w:ind w:firstLine="420"/>
        <w:rPr>
          <w:rFonts w:hint="eastAsia"/>
        </w:rPr>
      </w:pPr>
      <w:r>
        <w:rPr>
          <w:rFonts w:hint="eastAsia"/>
        </w:rPr>
        <w:t>截至报告期末，本基金A份额净值为1.2427元，报告期内，份额净值增长率为1.46%，同期业绩基准增长率为-0.26%；本基金C份额净值为1.2170元，报告期内，份额净值增长率为1.37%，同期业绩基准增长率为-0.26%。</w:t>
      </w:r>
    </w:p>
    <w:p w:rsidR="00795F89" w:rsidRDefault="00795F89" w:rsidP="00795F89">
      <w:pPr>
        <w:pStyle w:val="-2"/>
        <w:spacing w:before="312"/>
        <w:rPr>
          <w:rFonts w:hint="eastAsia"/>
        </w:rPr>
      </w:pPr>
      <w:r>
        <w:rPr>
          <w:rFonts w:hint="eastAsia"/>
        </w:rPr>
        <w:t>报告期内基金持有人数或基金资产净值预警说明</w:t>
      </w:r>
    </w:p>
    <w:p w:rsidR="00795F89" w:rsidRDefault="00795F89" w:rsidP="00795F8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95F89" w:rsidRDefault="00795F89" w:rsidP="00795F89">
      <w:pPr>
        <w:pStyle w:val="-1"/>
        <w:ind w:left="281" w:hanging="281"/>
        <w:rPr>
          <w:rFonts w:hint="eastAsia"/>
        </w:rPr>
      </w:pPr>
      <w:r>
        <w:rPr>
          <w:rFonts w:hint="eastAsia"/>
        </w:rPr>
        <w:t>投资组合报告</w:t>
      </w:r>
    </w:p>
    <w:p w:rsidR="00795F89" w:rsidRDefault="00795F89" w:rsidP="00795F89">
      <w:pPr>
        <w:pStyle w:val="-2"/>
        <w:spacing w:before="312"/>
        <w:rPr>
          <w:rFonts w:hint="eastAsia"/>
        </w:rPr>
      </w:pPr>
      <w:r>
        <w:rPr>
          <w:rFonts w:hint="eastAsia"/>
        </w:rPr>
        <w:t>报告期末基金资产组合情况</w:t>
      </w:r>
    </w:p>
    <w:p w:rsidR="00795F89" w:rsidRDefault="00795F89" w:rsidP="00795F8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95F89" w:rsidTr="00795F89">
        <w:trPr>
          <w:cnfStyle w:val="100000000000" w:firstRow="1" w:lastRow="0" w:firstColumn="0" w:lastColumn="0" w:oddVBand="0" w:evenVBand="0" w:oddHBand="0" w:evenHBand="0" w:firstRowFirstColumn="0" w:firstRowLastColumn="0" w:lastRowFirstColumn="0" w:lastRowLastColumn="0"/>
        </w:trPr>
        <w:tc>
          <w:tcPr>
            <w:tcW w:w="646" w:type="dxa"/>
          </w:tcPr>
          <w:p w:rsidR="00795F89" w:rsidRPr="00795F89" w:rsidRDefault="00795F89" w:rsidP="00795F89">
            <w:pPr>
              <w:jc w:val="center"/>
              <w:rPr>
                <w:b/>
              </w:rPr>
            </w:pPr>
            <w:r w:rsidRPr="00795F89">
              <w:rPr>
                <w:rFonts w:hint="eastAsia"/>
                <w:b/>
              </w:rPr>
              <w:t>序号</w:t>
            </w:r>
          </w:p>
        </w:tc>
        <w:tc>
          <w:tcPr>
            <w:tcW w:w="2971" w:type="dxa"/>
          </w:tcPr>
          <w:p w:rsidR="00795F89" w:rsidRPr="00795F89" w:rsidRDefault="00795F89" w:rsidP="00795F89">
            <w:pPr>
              <w:jc w:val="center"/>
              <w:rPr>
                <w:b/>
              </w:rPr>
            </w:pPr>
            <w:r w:rsidRPr="00795F89">
              <w:rPr>
                <w:rFonts w:hint="eastAsia"/>
                <w:b/>
              </w:rPr>
              <w:t>项目</w:t>
            </w:r>
          </w:p>
        </w:tc>
        <w:tc>
          <w:tcPr>
            <w:tcW w:w="2381" w:type="dxa"/>
          </w:tcPr>
          <w:p w:rsidR="00795F89" w:rsidRPr="00795F89" w:rsidRDefault="00795F89" w:rsidP="00795F89">
            <w:pPr>
              <w:jc w:val="center"/>
              <w:rPr>
                <w:b/>
              </w:rPr>
            </w:pPr>
            <w:r w:rsidRPr="00795F89">
              <w:rPr>
                <w:rFonts w:hint="eastAsia"/>
                <w:b/>
              </w:rPr>
              <w:t>金额（元）</w:t>
            </w:r>
          </w:p>
        </w:tc>
        <w:tc>
          <w:tcPr>
            <w:tcW w:w="2506" w:type="dxa"/>
          </w:tcPr>
          <w:p w:rsidR="00795F89" w:rsidRPr="00795F89" w:rsidRDefault="00795F89" w:rsidP="00795F89">
            <w:pPr>
              <w:jc w:val="center"/>
              <w:rPr>
                <w:b/>
              </w:rPr>
            </w:pPr>
            <w:r w:rsidRPr="00795F89">
              <w:rPr>
                <w:rFonts w:hint="eastAsia"/>
                <w:b/>
              </w:rPr>
              <w:t>占基金总资产的比例（</w:t>
            </w:r>
            <w:r w:rsidRPr="00795F89">
              <w:rPr>
                <w:rFonts w:hint="eastAsia"/>
                <w:b/>
              </w:rPr>
              <w:t>%</w:t>
            </w:r>
            <w:r w:rsidRPr="00795F89">
              <w:rPr>
                <w:rFonts w:hint="eastAsia"/>
                <w:b/>
              </w:rPr>
              <w:t>）</w:t>
            </w:r>
          </w:p>
        </w:tc>
      </w:tr>
      <w:tr w:rsidR="00795F89" w:rsidTr="00795F89">
        <w:tc>
          <w:tcPr>
            <w:tcW w:w="646" w:type="dxa"/>
          </w:tcPr>
          <w:p w:rsidR="00795F89" w:rsidRDefault="00795F89" w:rsidP="00795F89">
            <w:pPr>
              <w:jc w:val="center"/>
            </w:pPr>
            <w:r>
              <w:t>1</w:t>
            </w:r>
          </w:p>
        </w:tc>
        <w:tc>
          <w:tcPr>
            <w:tcW w:w="2971" w:type="dxa"/>
          </w:tcPr>
          <w:p w:rsidR="00795F89" w:rsidRDefault="00795F89" w:rsidP="00795F89">
            <w:pPr>
              <w:jc w:val="left"/>
            </w:pPr>
            <w:r>
              <w:rPr>
                <w:rFonts w:hint="eastAsia"/>
              </w:rPr>
              <w:t>权益投资</w:t>
            </w:r>
          </w:p>
        </w:tc>
        <w:tc>
          <w:tcPr>
            <w:tcW w:w="2381" w:type="dxa"/>
          </w:tcPr>
          <w:p w:rsidR="00795F89" w:rsidRDefault="00795F89" w:rsidP="00795F89">
            <w:pPr>
              <w:jc w:val="right"/>
            </w:pPr>
            <w:r>
              <w:t>260,811,824.76</w:t>
            </w:r>
          </w:p>
        </w:tc>
        <w:tc>
          <w:tcPr>
            <w:tcW w:w="2506" w:type="dxa"/>
          </w:tcPr>
          <w:p w:rsidR="00795F89" w:rsidRDefault="00795F89" w:rsidP="00795F89">
            <w:pPr>
              <w:jc w:val="right"/>
            </w:pPr>
            <w:r>
              <w:t>15.24</w:t>
            </w:r>
          </w:p>
        </w:tc>
      </w:tr>
      <w:tr w:rsidR="00795F89" w:rsidTr="00795F89">
        <w:tc>
          <w:tcPr>
            <w:tcW w:w="646" w:type="dxa"/>
          </w:tcPr>
          <w:p w:rsidR="00795F89" w:rsidRDefault="00795F89" w:rsidP="00795F89">
            <w:pPr>
              <w:jc w:val="center"/>
            </w:pPr>
          </w:p>
        </w:tc>
        <w:tc>
          <w:tcPr>
            <w:tcW w:w="2971" w:type="dxa"/>
          </w:tcPr>
          <w:p w:rsidR="00795F89" w:rsidRDefault="00795F89" w:rsidP="00795F89">
            <w:pPr>
              <w:jc w:val="left"/>
            </w:pPr>
            <w:r>
              <w:rPr>
                <w:rFonts w:hint="eastAsia"/>
              </w:rPr>
              <w:t>其中：股票</w:t>
            </w:r>
          </w:p>
        </w:tc>
        <w:tc>
          <w:tcPr>
            <w:tcW w:w="2381" w:type="dxa"/>
          </w:tcPr>
          <w:p w:rsidR="00795F89" w:rsidRDefault="00795F89" w:rsidP="00795F89">
            <w:pPr>
              <w:jc w:val="right"/>
            </w:pPr>
            <w:r>
              <w:t>260,811,824.76</w:t>
            </w:r>
          </w:p>
        </w:tc>
        <w:tc>
          <w:tcPr>
            <w:tcW w:w="2506" w:type="dxa"/>
          </w:tcPr>
          <w:p w:rsidR="00795F89" w:rsidRDefault="00795F89" w:rsidP="00795F89">
            <w:pPr>
              <w:jc w:val="right"/>
            </w:pPr>
            <w:r>
              <w:t>15.24</w:t>
            </w:r>
          </w:p>
        </w:tc>
      </w:tr>
      <w:tr w:rsidR="00795F89" w:rsidTr="00795F89">
        <w:tc>
          <w:tcPr>
            <w:tcW w:w="646" w:type="dxa"/>
          </w:tcPr>
          <w:p w:rsidR="00795F89" w:rsidRDefault="00795F89" w:rsidP="00795F89">
            <w:pPr>
              <w:jc w:val="center"/>
            </w:pPr>
            <w:r>
              <w:t>2</w:t>
            </w:r>
          </w:p>
        </w:tc>
        <w:tc>
          <w:tcPr>
            <w:tcW w:w="2971" w:type="dxa"/>
          </w:tcPr>
          <w:p w:rsidR="00795F89" w:rsidRDefault="00795F89" w:rsidP="00795F89">
            <w:pPr>
              <w:jc w:val="left"/>
            </w:pPr>
            <w:r>
              <w:rPr>
                <w:rFonts w:hint="eastAsia"/>
              </w:rPr>
              <w:t>基金投资</w:t>
            </w:r>
          </w:p>
        </w:tc>
        <w:tc>
          <w:tcPr>
            <w:tcW w:w="2381" w:type="dxa"/>
          </w:tcPr>
          <w:p w:rsidR="00795F89" w:rsidRDefault="00795F89" w:rsidP="00795F89">
            <w:pPr>
              <w:jc w:val="right"/>
            </w:pPr>
            <w:r>
              <w:t>-</w:t>
            </w:r>
          </w:p>
        </w:tc>
        <w:tc>
          <w:tcPr>
            <w:tcW w:w="2506" w:type="dxa"/>
          </w:tcPr>
          <w:p w:rsidR="00795F89" w:rsidRDefault="00795F89" w:rsidP="00795F89">
            <w:pPr>
              <w:jc w:val="right"/>
            </w:pPr>
            <w:r>
              <w:t>-</w:t>
            </w:r>
          </w:p>
        </w:tc>
      </w:tr>
      <w:tr w:rsidR="00795F89" w:rsidTr="00795F89">
        <w:tc>
          <w:tcPr>
            <w:tcW w:w="646" w:type="dxa"/>
          </w:tcPr>
          <w:p w:rsidR="00795F89" w:rsidRDefault="00795F89" w:rsidP="00795F89">
            <w:pPr>
              <w:jc w:val="center"/>
            </w:pPr>
            <w:r>
              <w:t>3</w:t>
            </w:r>
          </w:p>
        </w:tc>
        <w:tc>
          <w:tcPr>
            <w:tcW w:w="2971" w:type="dxa"/>
          </w:tcPr>
          <w:p w:rsidR="00795F89" w:rsidRDefault="00795F89" w:rsidP="00795F89">
            <w:pPr>
              <w:jc w:val="left"/>
            </w:pPr>
            <w:r>
              <w:rPr>
                <w:rFonts w:hint="eastAsia"/>
              </w:rPr>
              <w:t>固定收益投资</w:t>
            </w:r>
          </w:p>
        </w:tc>
        <w:tc>
          <w:tcPr>
            <w:tcW w:w="2381" w:type="dxa"/>
          </w:tcPr>
          <w:p w:rsidR="00795F89" w:rsidRDefault="00795F89" w:rsidP="00795F89">
            <w:pPr>
              <w:jc w:val="right"/>
            </w:pPr>
            <w:r>
              <w:t>1,365,202,427.93</w:t>
            </w:r>
          </w:p>
        </w:tc>
        <w:tc>
          <w:tcPr>
            <w:tcW w:w="2506" w:type="dxa"/>
          </w:tcPr>
          <w:p w:rsidR="00795F89" w:rsidRDefault="00795F89" w:rsidP="00795F89">
            <w:pPr>
              <w:jc w:val="right"/>
            </w:pPr>
            <w:r>
              <w:t>79.79</w:t>
            </w:r>
          </w:p>
        </w:tc>
      </w:tr>
      <w:tr w:rsidR="00795F89" w:rsidTr="00795F89">
        <w:tc>
          <w:tcPr>
            <w:tcW w:w="646" w:type="dxa"/>
          </w:tcPr>
          <w:p w:rsidR="00795F89" w:rsidRDefault="00795F89" w:rsidP="00795F89">
            <w:pPr>
              <w:jc w:val="center"/>
            </w:pPr>
          </w:p>
        </w:tc>
        <w:tc>
          <w:tcPr>
            <w:tcW w:w="2971" w:type="dxa"/>
          </w:tcPr>
          <w:p w:rsidR="00795F89" w:rsidRDefault="00795F89" w:rsidP="00795F89">
            <w:pPr>
              <w:jc w:val="left"/>
            </w:pPr>
            <w:r>
              <w:rPr>
                <w:rFonts w:hint="eastAsia"/>
              </w:rPr>
              <w:t>其中：债券</w:t>
            </w:r>
          </w:p>
        </w:tc>
        <w:tc>
          <w:tcPr>
            <w:tcW w:w="2381" w:type="dxa"/>
          </w:tcPr>
          <w:p w:rsidR="00795F89" w:rsidRDefault="00795F89" w:rsidP="00795F89">
            <w:pPr>
              <w:jc w:val="right"/>
            </w:pPr>
            <w:r>
              <w:t>1,365,202,427.93</w:t>
            </w:r>
          </w:p>
        </w:tc>
        <w:tc>
          <w:tcPr>
            <w:tcW w:w="2506" w:type="dxa"/>
          </w:tcPr>
          <w:p w:rsidR="00795F89" w:rsidRDefault="00795F89" w:rsidP="00795F89">
            <w:pPr>
              <w:jc w:val="right"/>
            </w:pPr>
            <w:r>
              <w:t>79.79</w:t>
            </w:r>
          </w:p>
        </w:tc>
      </w:tr>
      <w:tr w:rsidR="00795F89" w:rsidTr="00795F89">
        <w:tc>
          <w:tcPr>
            <w:tcW w:w="646" w:type="dxa"/>
          </w:tcPr>
          <w:p w:rsidR="00795F89" w:rsidRDefault="00795F89" w:rsidP="00795F89">
            <w:pPr>
              <w:jc w:val="center"/>
            </w:pPr>
          </w:p>
        </w:tc>
        <w:tc>
          <w:tcPr>
            <w:tcW w:w="2971" w:type="dxa"/>
          </w:tcPr>
          <w:p w:rsidR="00795F89" w:rsidRDefault="00795F89" w:rsidP="00795F89">
            <w:pPr>
              <w:jc w:val="left"/>
            </w:pPr>
            <w:r>
              <w:rPr>
                <w:rFonts w:hint="eastAsia"/>
              </w:rPr>
              <w:t xml:space="preserve">      </w:t>
            </w:r>
            <w:r>
              <w:rPr>
                <w:rFonts w:hint="eastAsia"/>
              </w:rPr>
              <w:t>资产支持证券</w:t>
            </w:r>
          </w:p>
        </w:tc>
        <w:tc>
          <w:tcPr>
            <w:tcW w:w="2381" w:type="dxa"/>
          </w:tcPr>
          <w:p w:rsidR="00795F89" w:rsidRDefault="00795F89" w:rsidP="00795F89">
            <w:pPr>
              <w:jc w:val="right"/>
            </w:pPr>
            <w:r>
              <w:t>-</w:t>
            </w:r>
          </w:p>
        </w:tc>
        <w:tc>
          <w:tcPr>
            <w:tcW w:w="2506" w:type="dxa"/>
          </w:tcPr>
          <w:p w:rsidR="00795F89" w:rsidRDefault="00795F89" w:rsidP="00795F89">
            <w:pPr>
              <w:jc w:val="right"/>
            </w:pPr>
            <w:r>
              <w:t>-</w:t>
            </w:r>
          </w:p>
        </w:tc>
      </w:tr>
      <w:tr w:rsidR="00795F89" w:rsidTr="00795F89">
        <w:tc>
          <w:tcPr>
            <w:tcW w:w="646" w:type="dxa"/>
          </w:tcPr>
          <w:p w:rsidR="00795F89" w:rsidRDefault="00795F89" w:rsidP="00795F89">
            <w:pPr>
              <w:jc w:val="center"/>
            </w:pPr>
            <w:r>
              <w:t>4</w:t>
            </w:r>
          </w:p>
        </w:tc>
        <w:tc>
          <w:tcPr>
            <w:tcW w:w="2971" w:type="dxa"/>
          </w:tcPr>
          <w:p w:rsidR="00795F89" w:rsidRDefault="00795F89" w:rsidP="00795F89">
            <w:pPr>
              <w:jc w:val="left"/>
            </w:pPr>
            <w:r>
              <w:rPr>
                <w:rFonts w:hint="eastAsia"/>
              </w:rPr>
              <w:t>贵金属投资</w:t>
            </w:r>
          </w:p>
        </w:tc>
        <w:tc>
          <w:tcPr>
            <w:tcW w:w="2381" w:type="dxa"/>
          </w:tcPr>
          <w:p w:rsidR="00795F89" w:rsidRDefault="00795F89" w:rsidP="00795F89">
            <w:pPr>
              <w:jc w:val="right"/>
            </w:pPr>
            <w:r>
              <w:t>-</w:t>
            </w:r>
          </w:p>
        </w:tc>
        <w:tc>
          <w:tcPr>
            <w:tcW w:w="2506" w:type="dxa"/>
          </w:tcPr>
          <w:p w:rsidR="00795F89" w:rsidRDefault="00795F89" w:rsidP="00795F89">
            <w:pPr>
              <w:jc w:val="right"/>
            </w:pPr>
            <w:r>
              <w:t>-</w:t>
            </w:r>
          </w:p>
        </w:tc>
      </w:tr>
      <w:tr w:rsidR="00795F89" w:rsidTr="00795F89">
        <w:tc>
          <w:tcPr>
            <w:tcW w:w="646" w:type="dxa"/>
          </w:tcPr>
          <w:p w:rsidR="00795F89" w:rsidRDefault="00795F89" w:rsidP="00795F89">
            <w:pPr>
              <w:jc w:val="center"/>
            </w:pPr>
            <w:r>
              <w:t>5</w:t>
            </w:r>
          </w:p>
        </w:tc>
        <w:tc>
          <w:tcPr>
            <w:tcW w:w="2971" w:type="dxa"/>
          </w:tcPr>
          <w:p w:rsidR="00795F89" w:rsidRDefault="00795F89" w:rsidP="00795F89">
            <w:pPr>
              <w:jc w:val="left"/>
            </w:pPr>
            <w:r>
              <w:rPr>
                <w:rFonts w:hint="eastAsia"/>
              </w:rPr>
              <w:t>金融衍生品投资</w:t>
            </w:r>
          </w:p>
        </w:tc>
        <w:tc>
          <w:tcPr>
            <w:tcW w:w="2381" w:type="dxa"/>
          </w:tcPr>
          <w:p w:rsidR="00795F89" w:rsidRDefault="00795F89" w:rsidP="00795F89">
            <w:pPr>
              <w:jc w:val="right"/>
            </w:pPr>
            <w:r>
              <w:t>-</w:t>
            </w:r>
          </w:p>
        </w:tc>
        <w:tc>
          <w:tcPr>
            <w:tcW w:w="2506" w:type="dxa"/>
          </w:tcPr>
          <w:p w:rsidR="00795F89" w:rsidRDefault="00795F89" w:rsidP="00795F89">
            <w:pPr>
              <w:jc w:val="right"/>
            </w:pPr>
            <w:r>
              <w:t>-</w:t>
            </w:r>
          </w:p>
        </w:tc>
      </w:tr>
      <w:tr w:rsidR="00795F89" w:rsidTr="00795F89">
        <w:tc>
          <w:tcPr>
            <w:tcW w:w="646" w:type="dxa"/>
          </w:tcPr>
          <w:p w:rsidR="00795F89" w:rsidRDefault="00795F89" w:rsidP="00795F89">
            <w:pPr>
              <w:jc w:val="center"/>
            </w:pPr>
            <w:r>
              <w:t>6</w:t>
            </w:r>
          </w:p>
        </w:tc>
        <w:tc>
          <w:tcPr>
            <w:tcW w:w="2971" w:type="dxa"/>
          </w:tcPr>
          <w:p w:rsidR="00795F89" w:rsidRDefault="00795F89" w:rsidP="00795F89">
            <w:pPr>
              <w:jc w:val="left"/>
            </w:pPr>
            <w:r>
              <w:rPr>
                <w:rFonts w:hint="eastAsia"/>
              </w:rPr>
              <w:t>买入返售金融资产</w:t>
            </w:r>
          </w:p>
        </w:tc>
        <w:tc>
          <w:tcPr>
            <w:tcW w:w="2381" w:type="dxa"/>
          </w:tcPr>
          <w:p w:rsidR="00795F89" w:rsidRDefault="00795F89" w:rsidP="00795F89">
            <w:pPr>
              <w:jc w:val="right"/>
            </w:pPr>
            <w:r>
              <w:t>-</w:t>
            </w:r>
          </w:p>
        </w:tc>
        <w:tc>
          <w:tcPr>
            <w:tcW w:w="2506" w:type="dxa"/>
          </w:tcPr>
          <w:p w:rsidR="00795F89" w:rsidRDefault="00795F89" w:rsidP="00795F89">
            <w:pPr>
              <w:jc w:val="right"/>
            </w:pPr>
            <w:r>
              <w:t>-</w:t>
            </w:r>
          </w:p>
        </w:tc>
      </w:tr>
      <w:tr w:rsidR="00795F89" w:rsidTr="00795F89">
        <w:tc>
          <w:tcPr>
            <w:tcW w:w="646" w:type="dxa"/>
          </w:tcPr>
          <w:p w:rsidR="00795F89" w:rsidRDefault="00795F89" w:rsidP="00795F89">
            <w:pPr>
              <w:jc w:val="center"/>
            </w:pPr>
          </w:p>
        </w:tc>
        <w:tc>
          <w:tcPr>
            <w:tcW w:w="2971" w:type="dxa"/>
          </w:tcPr>
          <w:p w:rsidR="00795F89" w:rsidRDefault="00795F89" w:rsidP="00795F89">
            <w:pPr>
              <w:jc w:val="left"/>
            </w:pPr>
            <w:r>
              <w:rPr>
                <w:rFonts w:hint="eastAsia"/>
              </w:rPr>
              <w:t>其中：买断式回购的买入返售金融资产</w:t>
            </w:r>
          </w:p>
        </w:tc>
        <w:tc>
          <w:tcPr>
            <w:tcW w:w="2381" w:type="dxa"/>
          </w:tcPr>
          <w:p w:rsidR="00795F89" w:rsidRDefault="00795F89" w:rsidP="00795F89">
            <w:pPr>
              <w:jc w:val="right"/>
            </w:pPr>
            <w:r>
              <w:t>-</w:t>
            </w:r>
          </w:p>
        </w:tc>
        <w:tc>
          <w:tcPr>
            <w:tcW w:w="2506" w:type="dxa"/>
          </w:tcPr>
          <w:p w:rsidR="00795F89" w:rsidRDefault="00795F89" w:rsidP="00795F89">
            <w:pPr>
              <w:jc w:val="right"/>
            </w:pPr>
            <w:r>
              <w:t>-</w:t>
            </w:r>
          </w:p>
        </w:tc>
      </w:tr>
      <w:tr w:rsidR="00795F89" w:rsidTr="00795F89">
        <w:tc>
          <w:tcPr>
            <w:tcW w:w="646" w:type="dxa"/>
          </w:tcPr>
          <w:p w:rsidR="00795F89" w:rsidRDefault="00795F89" w:rsidP="00795F89">
            <w:pPr>
              <w:jc w:val="center"/>
            </w:pPr>
            <w:r>
              <w:t>7</w:t>
            </w:r>
          </w:p>
        </w:tc>
        <w:tc>
          <w:tcPr>
            <w:tcW w:w="2971" w:type="dxa"/>
          </w:tcPr>
          <w:p w:rsidR="00795F89" w:rsidRDefault="00795F89" w:rsidP="00795F89">
            <w:pPr>
              <w:jc w:val="left"/>
            </w:pPr>
            <w:r>
              <w:rPr>
                <w:rFonts w:hint="eastAsia"/>
              </w:rPr>
              <w:t>银行存款和结算备付金合计</w:t>
            </w:r>
          </w:p>
        </w:tc>
        <w:tc>
          <w:tcPr>
            <w:tcW w:w="2381" w:type="dxa"/>
          </w:tcPr>
          <w:p w:rsidR="00795F89" w:rsidRDefault="00795F89" w:rsidP="00795F89">
            <w:pPr>
              <w:jc w:val="right"/>
            </w:pPr>
            <w:r>
              <w:t>72,819,451.81</w:t>
            </w:r>
          </w:p>
        </w:tc>
        <w:tc>
          <w:tcPr>
            <w:tcW w:w="2506" w:type="dxa"/>
          </w:tcPr>
          <w:p w:rsidR="00795F89" w:rsidRDefault="00795F89" w:rsidP="00795F89">
            <w:pPr>
              <w:jc w:val="right"/>
            </w:pPr>
            <w:r>
              <w:t>4.26</w:t>
            </w:r>
          </w:p>
        </w:tc>
      </w:tr>
      <w:tr w:rsidR="00795F89" w:rsidTr="00795F89">
        <w:tc>
          <w:tcPr>
            <w:tcW w:w="646" w:type="dxa"/>
          </w:tcPr>
          <w:p w:rsidR="00795F89" w:rsidRDefault="00795F89" w:rsidP="00795F89">
            <w:pPr>
              <w:jc w:val="center"/>
            </w:pPr>
            <w:r>
              <w:t>8</w:t>
            </w:r>
          </w:p>
        </w:tc>
        <w:tc>
          <w:tcPr>
            <w:tcW w:w="2971" w:type="dxa"/>
          </w:tcPr>
          <w:p w:rsidR="00795F89" w:rsidRDefault="00795F89" w:rsidP="00795F89">
            <w:pPr>
              <w:jc w:val="left"/>
            </w:pPr>
            <w:r>
              <w:rPr>
                <w:rFonts w:hint="eastAsia"/>
              </w:rPr>
              <w:t>其他资产</w:t>
            </w:r>
          </w:p>
        </w:tc>
        <w:tc>
          <w:tcPr>
            <w:tcW w:w="2381" w:type="dxa"/>
          </w:tcPr>
          <w:p w:rsidR="00795F89" w:rsidRDefault="00795F89" w:rsidP="00795F89">
            <w:pPr>
              <w:jc w:val="right"/>
            </w:pPr>
            <w:r>
              <w:t>12,114,581.80</w:t>
            </w:r>
          </w:p>
        </w:tc>
        <w:tc>
          <w:tcPr>
            <w:tcW w:w="2506" w:type="dxa"/>
          </w:tcPr>
          <w:p w:rsidR="00795F89" w:rsidRDefault="00795F89" w:rsidP="00795F89">
            <w:pPr>
              <w:jc w:val="right"/>
            </w:pPr>
            <w:r>
              <w:t>0.71</w:t>
            </w:r>
          </w:p>
        </w:tc>
      </w:tr>
      <w:tr w:rsidR="00795F89" w:rsidTr="00795F89">
        <w:tc>
          <w:tcPr>
            <w:tcW w:w="646" w:type="dxa"/>
          </w:tcPr>
          <w:p w:rsidR="00795F89" w:rsidRDefault="00795F89" w:rsidP="00795F89">
            <w:pPr>
              <w:jc w:val="center"/>
            </w:pPr>
            <w:r>
              <w:t>9</w:t>
            </w:r>
          </w:p>
        </w:tc>
        <w:tc>
          <w:tcPr>
            <w:tcW w:w="2971" w:type="dxa"/>
          </w:tcPr>
          <w:p w:rsidR="00795F89" w:rsidRDefault="00795F89" w:rsidP="00795F89">
            <w:pPr>
              <w:jc w:val="left"/>
            </w:pPr>
            <w:r>
              <w:rPr>
                <w:rFonts w:hint="eastAsia"/>
              </w:rPr>
              <w:t>合计</w:t>
            </w:r>
          </w:p>
        </w:tc>
        <w:tc>
          <w:tcPr>
            <w:tcW w:w="2381" w:type="dxa"/>
          </w:tcPr>
          <w:p w:rsidR="00795F89" w:rsidRDefault="00795F89" w:rsidP="00795F89">
            <w:pPr>
              <w:jc w:val="right"/>
            </w:pPr>
            <w:r>
              <w:t>1,710,948,286.30</w:t>
            </w:r>
          </w:p>
        </w:tc>
        <w:tc>
          <w:tcPr>
            <w:tcW w:w="2506" w:type="dxa"/>
          </w:tcPr>
          <w:p w:rsidR="00795F89" w:rsidRDefault="00795F89" w:rsidP="00795F89">
            <w:pPr>
              <w:jc w:val="right"/>
            </w:pPr>
            <w:r>
              <w:t>100.00</w:t>
            </w:r>
          </w:p>
        </w:tc>
      </w:tr>
    </w:tbl>
    <w:p w:rsidR="00795F89" w:rsidRDefault="00795F89" w:rsidP="00795F89">
      <w:pPr>
        <w:pStyle w:val="-8"/>
        <w:rPr>
          <w:rFonts w:hint="eastAsia"/>
        </w:rPr>
      </w:pPr>
      <w:r>
        <w:rPr>
          <w:rFonts w:hint="eastAsia"/>
        </w:rPr>
        <w:t>注：本基金本报告期末通过深港通交易机制投资的港股市值为人民币16,975,478.39元，占基金资产净值比例1.15%。</w:t>
      </w:r>
    </w:p>
    <w:p w:rsidR="00795F89" w:rsidRDefault="00795F89" w:rsidP="00795F89">
      <w:pPr>
        <w:pStyle w:val="-2"/>
        <w:spacing w:before="312"/>
        <w:rPr>
          <w:rFonts w:hint="eastAsia"/>
        </w:rPr>
      </w:pPr>
      <w:r>
        <w:rPr>
          <w:rFonts w:hint="eastAsia"/>
        </w:rPr>
        <w:lastRenderedPageBreak/>
        <w:t>报告期末按行业分类的股票投资组合</w:t>
      </w:r>
    </w:p>
    <w:p w:rsidR="00795F89" w:rsidRDefault="00795F89" w:rsidP="00795F8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95F89" w:rsidTr="00795F89">
        <w:trPr>
          <w:cnfStyle w:val="100000000000" w:firstRow="1" w:lastRow="0" w:firstColumn="0" w:lastColumn="0" w:oddVBand="0" w:evenVBand="0" w:oddHBand="0" w:evenHBand="0" w:firstRowFirstColumn="0" w:firstRowLastColumn="0" w:lastRowFirstColumn="0" w:lastRowLastColumn="0"/>
        </w:trPr>
        <w:tc>
          <w:tcPr>
            <w:tcW w:w="646" w:type="dxa"/>
          </w:tcPr>
          <w:p w:rsidR="00795F89" w:rsidRPr="00795F89" w:rsidRDefault="00795F89" w:rsidP="00795F89">
            <w:pPr>
              <w:jc w:val="center"/>
              <w:rPr>
                <w:b/>
              </w:rPr>
            </w:pPr>
            <w:r w:rsidRPr="00795F89">
              <w:rPr>
                <w:rFonts w:hint="eastAsia"/>
                <w:b/>
              </w:rPr>
              <w:t>代码</w:t>
            </w:r>
          </w:p>
        </w:tc>
        <w:tc>
          <w:tcPr>
            <w:tcW w:w="3595" w:type="dxa"/>
          </w:tcPr>
          <w:p w:rsidR="00795F89" w:rsidRPr="00795F89" w:rsidRDefault="00795F89" w:rsidP="00795F89">
            <w:pPr>
              <w:jc w:val="center"/>
              <w:rPr>
                <w:b/>
              </w:rPr>
            </w:pPr>
            <w:r w:rsidRPr="00795F89">
              <w:rPr>
                <w:rFonts w:hint="eastAsia"/>
                <w:b/>
              </w:rPr>
              <w:t>行业类别</w:t>
            </w:r>
          </w:p>
        </w:tc>
        <w:tc>
          <w:tcPr>
            <w:tcW w:w="1769" w:type="dxa"/>
          </w:tcPr>
          <w:p w:rsidR="00795F89" w:rsidRPr="00795F89" w:rsidRDefault="00795F89" w:rsidP="00795F89">
            <w:pPr>
              <w:jc w:val="center"/>
              <w:rPr>
                <w:b/>
              </w:rPr>
            </w:pPr>
            <w:r w:rsidRPr="00795F89">
              <w:rPr>
                <w:rFonts w:hint="eastAsia"/>
                <w:b/>
              </w:rPr>
              <w:t>公允价值（元）</w:t>
            </w:r>
          </w:p>
        </w:tc>
        <w:tc>
          <w:tcPr>
            <w:tcW w:w="2495" w:type="dxa"/>
          </w:tcPr>
          <w:p w:rsidR="00795F89" w:rsidRPr="00795F89" w:rsidRDefault="00795F89" w:rsidP="00795F89">
            <w:pPr>
              <w:jc w:val="center"/>
              <w:rPr>
                <w:b/>
              </w:rPr>
            </w:pPr>
            <w:r w:rsidRPr="00795F89">
              <w:rPr>
                <w:rFonts w:hint="eastAsia"/>
                <w:b/>
              </w:rPr>
              <w:t>占基金资产净值比例（％）</w:t>
            </w:r>
          </w:p>
        </w:tc>
      </w:tr>
      <w:tr w:rsidR="00795F89" w:rsidTr="00795F89">
        <w:tc>
          <w:tcPr>
            <w:tcW w:w="646" w:type="dxa"/>
          </w:tcPr>
          <w:p w:rsidR="00795F89" w:rsidRDefault="00795F89" w:rsidP="00795F89">
            <w:pPr>
              <w:jc w:val="left"/>
            </w:pPr>
            <w:r>
              <w:t>A</w:t>
            </w:r>
          </w:p>
        </w:tc>
        <w:tc>
          <w:tcPr>
            <w:tcW w:w="3595" w:type="dxa"/>
          </w:tcPr>
          <w:p w:rsidR="00795F89" w:rsidRDefault="00795F89" w:rsidP="00795F89">
            <w:pPr>
              <w:jc w:val="left"/>
            </w:pPr>
            <w:r>
              <w:rPr>
                <w:rFonts w:hint="eastAsia"/>
              </w:rPr>
              <w:t>农、林、牧、渔业</w:t>
            </w:r>
          </w:p>
        </w:tc>
        <w:tc>
          <w:tcPr>
            <w:tcW w:w="1769" w:type="dxa"/>
          </w:tcPr>
          <w:p w:rsidR="00795F89" w:rsidRDefault="00795F89" w:rsidP="00795F89">
            <w:pPr>
              <w:jc w:val="right"/>
            </w:pPr>
            <w:r>
              <w:t>-</w:t>
            </w:r>
          </w:p>
        </w:tc>
        <w:tc>
          <w:tcPr>
            <w:tcW w:w="2495" w:type="dxa"/>
          </w:tcPr>
          <w:p w:rsidR="00795F89" w:rsidRDefault="00795F89" w:rsidP="00795F89">
            <w:pPr>
              <w:jc w:val="right"/>
            </w:pPr>
            <w:r>
              <w:t>-</w:t>
            </w:r>
          </w:p>
        </w:tc>
      </w:tr>
      <w:tr w:rsidR="00795F89" w:rsidTr="00795F89">
        <w:tc>
          <w:tcPr>
            <w:tcW w:w="646" w:type="dxa"/>
          </w:tcPr>
          <w:p w:rsidR="00795F89" w:rsidRDefault="00795F89" w:rsidP="00795F89">
            <w:pPr>
              <w:jc w:val="left"/>
            </w:pPr>
            <w:r>
              <w:t>B</w:t>
            </w:r>
          </w:p>
        </w:tc>
        <w:tc>
          <w:tcPr>
            <w:tcW w:w="3595" w:type="dxa"/>
          </w:tcPr>
          <w:p w:rsidR="00795F89" w:rsidRDefault="00795F89" w:rsidP="00795F89">
            <w:pPr>
              <w:jc w:val="left"/>
            </w:pPr>
            <w:r>
              <w:rPr>
                <w:rFonts w:hint="eastAsia"/>
              </w:rPr>
              <w:t>采矿业</w:t>
            </w:r>
          </w:p>
        </w:tc>
        <w:tc>
          <w:tcPr>
            <w:tcW w:w="1769" w:type="dxa"/>
          </w:tcPr>
          <w:p w:rsidR="00795F89" w:rsidRDefault="00795F89" w:rsidP="00795F89">
            <w:pPr>
              <w:jc w:val="right"/>
            </w:pPr>
            <w:r>
              <w:t>15,790,192.82</w:t>
            </w:r>
          </w:p>
        </w:tc>
        <w:tc>
          <w:tcPr>
            <w:tcW w:w="2495" w:type="dxa"/>
          </w:tcPr>
          <w:p w:rsidR="00795F89" w:rsidRDefault="00795F89" w:rsidP="00795F89">
            <w:pPr>
              <w:jc w:val="right"/>
            </w:pPr>
            <w:r>
              <w:t>1.07</w:t>
            </w:r>
          </w:p>
        </w:tc>
      </w:tr>
      <w:tr w:rsidR="00795F89" w:rsidTr="00795F89">
        <w:tc>
          <w:tcPr>
            <w:tcW w:w="646" w:type="dxa"/>
          </w:tcPr>
          <w:p w:rsidR="00795F89" w:rsidRDefault="00795F89" w:rsidP="00795F89">
            <w:pPr>
              <w:jc w:val="left"/>
            </w:pPr>
            <w:r>
              <w:t>C</w:t>
            </w:r>
          </w:p>
        </w:tc>
        <w:tc>
          <w:tcPr>
            <w:tcW w:w="3595" w:type="dxa"/>
          </w:tcPr>
          <w:p w:rsidR="00795F89" w:rsidRDefault="00795F89" w:rsidP="00795F89">
            <w:pPr>
              <w:jc w:val="left"/>
            </w:pPr>
            <w:r>
              <w:rPr>
                <w:rFonts w:hint="eastAsia"/>
              </w:rPr>
              <w:t>制造业</w:t>
            </w:r>
          </w:p>
        </w:tc>
        <w:tc>
          <w:tcPr>
            <w:tcW w:w="1769" w:type="dxa"/>
          </w:tcPr>
          <w:p w:rsidR="00795F89" w:rsidRDefault="00795F89" w:rsidP="00795F89">
            <w:pPr>
              <w:jc w:val="right"/>
            </w:pPr>
            <w:r>
              <w:t>187,061,732.95</w:t>
            </w:r>
          </w:p>
        </w:tc>
        <w:tc>
          <w:tcPr>
            <w:tcW w:w="2495" w:type="dxa"/>
          </w:tcPr>
          <w:p w:rsidR="00795F89" w:rsidRDefault="00795F89" w:rsidP="00795F89">
            <w:pPr>
              <w:jc w:val="right"/>
            </w:pPr>
            <w:r>
              <w:t>12.70</w:t>
            </w:r>
          </w:p>
        </w:tc>
      </w:tr>
      <w:tr w:rsidR="00795F89" w:rsidTr="00795F89">
        <w:tc>
          <w:tcPr>
            <w:tcW w:w="646" w:type="dxa"/>
          </w:tcPr>
          <w:p w:rsidR="00795F89" w:rsidRDefault="00795F89" w:rsidP="00795F89">
            <w:pPr>
              <w:jc w:val="left"/>
            </w:pPr>
            <w:r>
              <w:t>D</w:t>
            </w:r>
          </w:p>
        </w:tc>
        <w:tc>
          <w:tcPr>
            <w:tcW w:w="3595" w:type="dxa"/>
          </w:tcPr>
          <w:p w:rsidR="00795F89" w:rsidRDefault="00795F89" w:rsidP="00795F89">
            <w:pPr>
              <w:jc w:val="left"/>
            </w:pPr>
            <w:r>
              <w:rPr>
                <w:rFonts w:hint="eastAsia"/>
              </w:rPr>
              <w:t>电力、热力、燃气及水生产和供应业</w:t>
            </w:r>
          </w:p>
        </w:tc>
        <w:tc>
          <w:tcPr>
            <w:tcW w:w="1769" w:type="dxa"/>
          </w:tcPr>
          <w:p w:rsidR="00795F89" w:rsidRDefault="00795F89" w:rsidP="00795F89">
            <w:pPr>
              <w:jc w:val="right"/>
            </w:pPr>
            <w:r>
              <w:t>4,309,060.80</w:t>
            </w:r>
          </w:p>
        </w:tc>
        <w:tc>
          <w:tcPr>
            <w:tcW w:w="2495" w:type="dxa"/>
          </w:tcPr>
          <w:p w:rsidR="00795F89" w:rsidRDefault="00795F89" w:rsidP="00795F89">
            <w:pPr>
              <w:jc w:val="right"/>
            </w:pPr>
            <w:r>
              <w:t>0.29</w:t>
            </w:r>
          </w:p>
        </w:tc>
      </w:tr>
      <w:tr w:rsidR="00795F89" w:rsidTr="00795F89">
        <w:tc>
          <w:tcPr>
            <w:tcW w:w="646" w:type="dxa"/>
          </w:tcPr>
          <w:p w:rsidR="00795F89" w:rsidRDefault="00795F89" w:rsidP="00795F89">
            <w:pPr>
              <w:jc w:val="left"/>
            </w:pPr>
            <w:r>
              <w:t>E</w:t>
            </w:r>
          </w:p>
        </w:tc>
        <w:tc>
          <w:tcPr>
            <w:tcW w:w="3595" w:type="dxa"/>
          </w:tcPr>
          <w:p w:rsidR="00795F89" w:rsidRDefault="00795F89" w:rsidP="00795F89">
            <w:pPr>
              <w:jc w:val="left"/>
            </w:pPr>
            <w:r>
              <w:rPr>
                <w:rFonts w:hint="eastAsia"/>
              </w:rPr>
              <w:t>建筑业</w:t>
            </w:r>
          </w:p>
        </w:tc>
        <w:tc>
          <w:tcPr>
            <w:tcW w:w="1769" w:type="dxa"/>
          </w:tcPr>
          <w:p w:rsidR="00795F89" w:rsidRDefault="00795F89" w:rsidP="00795F89">
            <w:pPr>
              <w:jc w:val="right"/>
            </w:pPr>
            <w:r>
              <w:t>592,865.00</w:t>
            </w:r>
          </w:p>
        </w:tc>
        <w:tc>
          <w:tcPr>
            <w:tcW w:w="2495" w:type="dxa"/>
          </w:tcPr>
          <w:p w:rsidR="00795F89" w:rsidRDefault="00795F89" w:rsidP="00795F89">
            <w:pPr>
              <w:jc w:val="right"/>
            </w:pPr>
            <w:r>
              <w:t>0.04</w:t>
            </w:r>
          </w:p>
        </w:tc>
      </w:tr>
      <w:tr w:rsidR="00795F89" w:rsidTr="00795F89">
        <w:tc>
          <w:tcPr>
            <w:tcW w:w="646" w:type="dxa"/>
          </w:tcPr>
          <w:p w:rsidR="00795F89" w:rsidRDefault="00795F89" w:rsidP="00795F89">
            <w:pPr>
              <w:jc w:val="left"/>
            </w:pPr>
            <w:r>
              <w:t>F</w:t>
            </w:r>
          </w:p>
        </w:tc>
        <w:tc>
          <w:tcPr>
            <w:tcW w:w="3595" w:type="dxa"/>
          </w:tcPr>
          <w:p w:rsidR="00795F89" w:rsidRDefault="00795F89" w:rsidP="00795F89">
            <w:pPr>
              <w:jc w:val="left"/>
            </w:pPr>
            <w:r>
              <w:rPr>
                <w:rFonts w:hint="eastAsia"/>
              </w:rPr>
              <w:t>批发和零售业</w:t>
            </w:r>
          </w:p>
        </w:tc>
        <w:tc>
          <w:tcPr>
            <w:tcW w:w="1769" w:type="dxa"/>
          </w:tcPr>
          <w:p w:rsidR="00795F89" w:rsidRDefault="00795F89" w:rsidP="00795F89">
            <w:pPr>
              <w:jc w:val="right"/>
            </w:pPr>
            <w:r>
              <w:t>3,274,137.74</w:t>
            </w:r>
          </w:p>
        </w:tc>
        <w:tc>
          <w:tcPr>
            <w:tcW w:w="2495" w:type="dxa"/>
          </w:tcPr>
          <w:p w:rsidR="00795F89" w:rsidRDefault="00795F89" w:rsidP="00795F89">
            <w:pPr>
              <w:jc w:val="right"/>
            </w:pPr>
            <w:r>
              <w:t>0.22</w:t>
            </w:r>
          </w:p>
        </w:tc>
      </w:tr>
      <w:tr w:rsidR="00795F89" w:rsidTr="00795F89">
        <w:tc>
          <w:tcPr>
            <w:tcW w:w="646" w:type="dxa"/>
          </w:tcPr>
          <w:p w:rsidR="00795F89" w:rsidRDefault="00795F89" w:rsidP="00795F89">
            <w:pPr>
              <w:jc w:val="left"/>
            </w:pPr>
            <w:r>
              <w:t>G</w:t>
            </w:r>
          </w:p>
        </w:tc>
        <w:tc>
          <w:tcPr>
            <w:tcW w:w="3595" w:type="dxa"/>
          </w:tcPr>
          <w:p w:rsidR="00795F89" w:rsidRDefault="00795F89" w:rsidP="00795F89">
            <w:pPr>
              <w:jc w:val="left"/>
            </w:pPr>
            <w:r>
              <w:rPr>
                <w:rFonts w:hint="eastAsia"/>
              </w:rPr>
              <w:t>交通运输、仓储和邮政业</w:t>
            </w:r>
          </w:p>
        </w:tc>
        <w:tc>
          <w:tcPr>
            <w:tcW w:w="1769" w:type="dxa"/>
          </w:tcPr>
          <w:p w:rsidR="00795F89" w:rsidRDefault="00795F89" w:rsidP="00795F89">
            <w:pPr>
              <w:jc w:val="right"/>
            </w:pPr>
            <w:r>
              <w:t>2,367,338.66</w:t>
            </w:r>
          </w:p>
        </w:tc>
        <w:tc>
          <w:tcPr>
            <w:tcW w:w="2495" w:type="dxa"/>
          </w:tcPr>
          <w:p w:rsidR="00795F89" w:rsidRDefault="00795F89" w:rsidP="00795F89">
            <w:pPr>
              <w:jc w:val="right"/>
            </w:pPr>
            <w:r>
              <w:t>0.16</w:t>
            </w:r>
          </w:p>
        </w:tc>
      </w:tr>
      <w:tr w:rsidR="00795F89" w:rsidTr="00795F89">
        <w:tc>
          <w:tcPr>
            <w:tcW w:w="646" w:type="dxa"/>
          </w:tcPr>
          <w:p w:rsidR="00795F89" w:rsidRDefault="00795F89" w:rsidP="00795F89">
            <w:pPr>
              <w:jc w:val="left"/>
            </w:pPr>
            <w:r>
              <w:t>H</w:t>
            </w:r>
          </w:p>
        </w:tc>
        <w:tc>
          <w:tcPr>
            <w:tcW w:w="3595" w:type="dxa"/>
          </w:tcPr>
          <w:p w:rsidR="00795F89" w:rsidRDefault="00795F89" w:rsidP="00795F89">
            <w:pPr>
              <w:jc w:val="left"/>
            </w:pPr>
            <w:r>
              <w:rPr>
                <w:rFonts w:hint="eastAsia"/>
              </w:rPr>
              <w:t>住宿和餐饮业</w:t>
            </w:r>
          </w:p>
        </w:tc>
        <w:tc>
          <w:tcPr>
            <w:tcW w:w="1769" w:type="dxa"/>
          </w:tcPr>
          <w:p w:rsidR="00795F89" w:rsidRDefault="00795F89" w:rsidP="00795F89">
            <w:pPr>
              <w:jc w:val="right"/>
            </w:pPr>
            <w:r>
              <w:t>284,620.00</w:t>
            </w:r>
          </w:p>
        </w:tc>
        <w:tc>
          <w:tcPr>
            <w:tcW w:w="2495" w:type="dxa"/>
          </w:tcPr>
          <w:p w:rsidR="00795F89" w:rsidRDefault="00795F89" w:rsidP="00795F89">
            <w:pPr>
              <w:jc w:val="right"/>
            </w:pPr>
            <w:r>
              <w:t>0.02</w:t>
            </w:r>
          </w:p>
        </w:tc>
      </w:tr>
      <w:tr w:rsidR="00795F89" w:rsidTr="00795F89">
        <w:tc>
          <w:tcPr>
            <w:tcW w:w="646" w:type="dxa"/>
          </w:tcPr>
          <w:p w:rsidR="00795F89" w:rsidRDefault="00795F89" w:rsidP="00795F89">
            <w:pPr>
              <w:jc w:val="left"/>
            </w:pPr>
            <w:r>
              <w:t>I</w:t>
            </w:r>
          </w:p>
        </w:tc>
        <w:tc>
          <w:tcPr>
            <w:tcW w:w="3595" w:type="dxa"/>
          </w:tcPr>
          <w:p w:rsidR="00795F89" w:rsidRDefault="00795F89" w:rsidP="00795F89">
            <w:pPr>
              <w:jc w:val="left"/>
            </w:pPr>
            <w:r>
              <w:rPr>
                <w:rFonts w:hint="eastAsia"/>
              </w:rPr>
              <w:t>信息传输、软件和信息技术服务业</w:t>
            </w:r>
          </w:p>
        </w:tc>
        <w:tc>
          <w:tcPr>
            <w:tcW w:w="1769" w:type="dxa"/>
          </w:tcPr>
          <w:p w:rsidR="00795F89" w:rsidRDefault="00795F89" w:rsidP="00795F89">
            <w:pPr>
              <w:jc w:val="right"/>
            </w:pPr>
            <w:r>
              <w:t>6,695,547.00</w:t>
            </w:r>
          </w:p>
        </w:tc>
        <w:tc>
          <w:tcPr>
            <w:tcW w:w="2495" w:type="dxa"/>
          </w:tcPr>
          <w:p w:rsidR="00795F89" w:rsidRDefault="00795F89" w:rsidP="00795F89">
            <w:pPr>
              <w:jc w:val="right"/>
            </w:pPr>
            <w:r>
              <w:t>0.45</w:t>
            </w:r>
          </w:p>
        </w:tc>
      </w:tr>
      <w:tr w:rsidR="00795F89" w:rsidTr="00795F89">
        <w:tc>
          <w:tcPr>
            <w:tcW w:w="646" w:type="dxa"/>
          </w:tcPr>
          <w:p w:rsidR="00795F89" w:rsidRDefault="00795F89" w:rsidP="00795F89">
            <w:pPr>
              <w:jc w:val="left"/>
            </w:pPr>
            <w:r>
              <w:t>J</w:t>
            </w:r>
          </w:p>
        </w:tc>
        <w:tc>
          <w:tcPr>
            <w:tcW w:w="3595" w:type="dxa"/>
          </w:tcPr>
          <w:p w:rsidR="00795F89" w:rsidRDefault="00795F89" w:rsidP="00795F89">
            <w:pPr>
              <w:jc w:val="left"/>
            </w:pPr>
            <w:r>
              <w:rPr>
                <w:rFonts w:hint="eastAsia"/>
              </w:rPr>
              <w:t>金融业</w:t>
            </w:r>
          </w:p>
        </w:tc>
        <w:tc>
          <w:tcPr>
            <w:tcW w:w="1769" w:type="dxa"/>
          </w:tcPr>
          <w:p w:rsidR="00795F89" w:rsidRDefault="00795F89" w:rsidP="00795F89">
            <w:pPr>
              <w:jc w:val="right"/>
            </w:pPr>
            <w:r>
              <w:t>9,791,877.00</w:t>
            </w:r>
          </w:p>
        </w:tc>
        <w:tc>
          <w:tcPr>
            <w:tcW w:w="2495" w:type="dxa"/>
          </w:tcPr>
          <w:p w:rsidR="00795F89" w:rsidRDefault="00795F89" w:rsidP="00795F89">
            <w:pPr>
              <w:jc w:val="right"/>
            </w:pPr>
            <w:r>
              <w:t>0.66</w:t>
            </w:r>
          </w:p>
        </w:tc>
      </w:tr>
      <w:tr w:rsidR="00795F89" w:rsidTr="00795F89">
        <w:tc>
          <w:tcPr>
            <w:tcW w:w="646" w:type="dxa"/>
          </w:tcPr>
          <w:p w:rsidR="00795F89" w:rsidRDefault="00795F89" w:rsidP="00795F89">
            <w:pPr>
              <w:jc w:val="left"/>
            </w:pPr>
            <w:r>
              <w:t>K</w:t>
            </w:r>
          </w:p>
        </w:tc>
        <w:tc>
          <w:tcPr>
            <w:tcW w:w="3595" w:type="dxa"/>
          </w:tcPr>
          <w:p w:rsidR="00795F89" w:rsidRDefault="00795F89" w:rsidP="00795F89">
            <w:pPr>
              <w:jc w:val="left"/>
            </w:pPr>
            <w:r>
              <w:rPr>
                <w:rFonts w:hint="eastAsia"/>
              </w:rPr>
              <w:t>房地产业</w:t>
            </w:r>
          </w:p>
        </w:tc>
        <w:tc>
          <w:tcPr>
            <w:tcW w:w="1769" w:type="dxa"/>
          </w:tcPr>
          <w:p w:rsidR="00795F89" w:rsidRDefault="00795F89" w:rsidP="00795F89">
            <w:pPr>
              <w:jc w:val="right"/>
            </w:pPr>
            <w:r>
              <w:t>-</w:t>
            </w:r>
          </w:p>
        </w:tc>
        <w:tc>
          <w:tcPr>
            <w:tcW w:w="2495" w:type="dxa"/>
          </w:tcPr>
          <w:p w:rsidR="00795F89" w:rsidRDefault="00795F89" w:rsidP="00795F89">
            <w:pPr>
              <w:jc w:val="right"/>
            </w:pPr>
            <w:r>
              <w:t>-</w:t>
            </w:r>
          </w:p>
        </w:tc>
      </w:tr>
      <w:tr w:rsidR="00795F89" w:rsidTr="00795F89">
        <w:tc>
          <w:tcPr>
            <w:tcW w:w="646" w:type="dxa"/>
          </w:tcPr>
          <w:p w:rsidR="00795F89" w:rsidRDefault="00795F89" w:rsidP="00795F89">
            <w:pPr>
              <w:jc w:val="left"/>
            </w:pPr>
            <w:r>
              <w:t>L</w:t>
            </w:r>
          </w:p>
        </w:tc>
        <w:tc>
          <w:tcPr>
            <w:tcW w:w="3595" w:type="dxa"/>
          </w:tcPr>
          <w:p w:rsidR="00795F89" w:rsidRDefault="00795F89" w:rsidP="00795F89">
            <w:pPr>
              <w:jc w:val="left"/>
            </w:pPr>
            <w:r>
              <w:rPr>
                <w:rFonts w:hint="eastAsia"/>
              </w:rPr>
              <w:t>租赁和商务服务业</w:t>
            </w:r>
          </w:p>
        </w:tc>
        <w:tc>
          <w:tcPr>
            <w:tcW w:w="1769" w:type="dxa"/>
          </w:tcPr>
          <w:p w:rsidR="00795F89" w:rsidRDefault="00795F89" w:rsidP="00795F89">
            <w:pPr>
              <w:jc w:val="right"/>
            </w:pPr>
            <w:r>
              <w:t>5,670,711.00</w:t>
            </w:r>
          </w:p>
        </w:tc>
        <w:tc>
          <w:tcPr>
            <w:tcW w:w="2495" w:type="dxa"/>
          </w:tcPr>
          <w:p w:rsidR="00795F89" w:rsidRDefault="00795F89" w:rsidP="00795F89">
            <w:pPr>
              <w:jc w:val="right"/>
            </w:pPr>
            <w:r>
              <w:t>0.39</w:t>
            </w:r>
          </w:p>
        </w:tc>
      </w:tr>
      <w:tr w:rsidR="00795F89" w:rsidTr="00795F89">
        <w:tc>
          <w:tcPr>
            <w:tcW w:w="646" w:type="dxa"/>
          </w:tcPr>
          <w:p w:rsidR="00795F89" w:rsidRDefault="00795F89" w:rsidP="00795F89">
            <w:pPr>
              <w:jc w:val="left"/>
            </w:pPr>
            <w:r>
              <w:t>M</w:t>
            </w:r>
          </w:p>
        </w:tc>
        <w:tc>
          <w:tcPr>
            <w:tcW w:w="3595" w:type="dxa"/>
          </w:tcPr>
          <w:p w:rsidR="00795F89" w:rsidRDefault="00795F89" w:rsidP="00795F89">
            <w:pPr>
              <w:jc w:val="left"/>
            </w:pPr>
            <w:r>
              <w:rPr>
                <w:rFonts w:hint="eastAsia"/>
              </w:rPr>
              <w:t>科学研究和技术服务业</w:t>
            </w:r>
          </w:p>
        </w:tc>
        <w:tc>
          <w:tcPr>
            <w:tcW w:w="1769" w:type="dxa"/>
          </w:tcPr>
          <w:p w:rsidR="00795F89" w:rsidRDefault="00795F89" w:rsidP="00795F89">
            <w:pPr>
              <w:jc w:val="right"/>
            </w:pPr>
            <w:r>
              <w:t>2,180,610.48</w:t>
            </w:r>
          </w:p>
        </w:tc>
        <w:tc>
          <w:tcPr>
            <w:tcW w:w="2495" w:type="dxa"/>
          </w:tcPr>
          <w:p w:rsidR="00795F89" w:rsidRDefault="00795F89" w:rsidP="00795F89">
            <w:pPr>
              <w:jc w:val="right"/>
            </w:pPr>
            <w:r>
              <w:t>0.15</w:t>
            </w:r>
          </w:p>
        </w:tc>
      </w:tr>
      <w:tr w:rsidR="00795F89" w:rsidTr="00795F89">
        <w:tc>
          <w:tcPr>
            <w:tcW w:w="646" w:type="dxa"/>
          </w:tcPr>
          <w:p w:rsidR="00795F89" w:rsidRDefault="00795F89" w:rsidP="00795F89">
            <w:pPr>
              <w:jc w:val="left"/>
            </w:pPr>
            <w:r>
              <w:t>N</w:t>
            </w:r>
          </w:p>
        </w:tc>
        <w:tc>
          <w:tcPr>
            <w:tcW w:w="3595" w:type="dxa"/>
          </w:tcPr>
          <w:p w:rsidR="00795F89" w:rsidRDefault="00795F89" w:rsidP="00795F89">
            <w:pPr>
              <w:jc w:val="left"/>
            </w:pPr>
            <w:r>
              <w:rPr>
                <w:rFonts w:hint="eastAsia"/>
              </w:rPr>
              <w:t>水利、环境和公共设施管理业</w:t>
            </w:r>
          </w:p>
        </w:tc>
        <w:tc>
          <w:tcPr>
            <w:tcW w:w="1769" w:type="dxa"/>
          </w:tcPr>
          <w:p w:rsidR="00795F89" w:rsidRDefault="00795F89" w:rsidP="00795F89">
            <w:pPr>
              <w:jc w:val="right"/>
            </w:pPr>
            <w:r>
              <w:t>5,643,247.92</w:t>
            </w:r>
          </w:p>
        </w:tc>
        <w:tc>
          <w:tcPr>
            <w:tcW w:w="2495" w:type="dxa"/>
          </w:tcPr>
          <w:p w:rsidR="00795F89" w:rsidRDefault="00795F89" w:rsidP="00795F89">
            <w:pPr>
              <w:jc w:val="right"/>
            </w:pPr>
            <w:r>
              <w:t>0.38</w:t>
            </w:r>
          </w:p>
        </w:tc>
      </w:tr>
      <w:tr w:rsidR="00795F89" w:rsidTr="00795F89">
        <w:tc>
          <w:tcPr>
            <w:tcW w:w="646" w:type="dxa"/>
          </w:tcPr>
          <w:p w:rsidR="00795F89" w:rsidRDefault="00795F89" w:rsidP="00795F89">
            <w:pPr>
              <w:jc w:val="left"/>
            </w:pPr>
            <w:r>
              <w:t>O</w:t>
            </w:r>
          </w:p>
        </w:tc>
        <w:tc>
          <w:tcPr>
            <w:tcW w:w="3595" w:type="dxa"/>
          </w:tcPr>
          <w:p w:rsidR="00795F89" w:rsidRDefault="00795F89" w:rsidP="00795F89">
            <w:pPr>
              <w:jc w:val="left"/>
            </w:pPr>
            <w:r>
              <w:rPr>
                <w:rFonts w:hint="eastAsia"/>
              </w:rPr>
              <w:t>居民服务、修理和其他服务业</w:t>
            </w:r>
          </w:p>
        </w:tc>
        <w:tc>
          <w:tcPr>
            <w:tcW w:w="1769" w:type="dxa"/>
          </w:tcPr>
          <w:p w:rsidR="00795F89" w:rsidRDefault="00795F89" w:rsidP="00795F89">
            <w:pPr>
              <w:jc w:val="right"/>
            </w:pPr>
            <w:r>
              <w:t>-</w:t>
            </w:r>
          </w:p>
        </w:tc>
        <w:tc>
          <w:tcPr>
            <w:tcW w:w="2495" w:type="dxa"/>
          </w:tcPr>
          <w:p w:rsidR="00795F89" w:rsidRDefault="00795F89" w:rsidP="00795F89">
            <w:pPr>
              <w:jc w:val="right"/>
            </w:pPr>
            <w:r>
              <w:t>-</w:t>
            </w:r>
          </w:p>
        </w:tc>
      </w:tr>
      <w:tr w:rsidR="00795F89" w:rsidTr="00795F89">
        <w:tc>
          <w:tcPr>
            <w:tcW w:w="646" w:type="dxa"/>
          </w:tcPr>
          <w:p w:rsidR="00795F89" w:rsidRDefault="00795F89" w:rsidP="00795F89">
            <w:pPr>
              <w:jc w:val="left"/>
            </w:pPr>
            <w:r>
              <w:t>P</w:t>
            </w:r>
          </w:p>
        </w:tc>
        <w:tc>
          <w:tcPr>
            <w:tcW w:w="3595" w:type="dxa"/>
          </w:tcPr>
          <w:p w:rsidR="00795F89" w:rsidRDefault="00795F89" w:rsidP="00795F89">
            <w:pPr>
              <w:jc w:val="left"/>
            </w:pPr>
            <w:r>
              <w:rPr>
                <w:rFonts w:hint="eastAsia"/>
              </w:rPr>
              <w:t>教育</w:t>
            </w:r>
          </w:p>
        </w:tc>
        <w:tc>
          <w:tcPr>
            <w:tcW w:w="1769" w:type="dxa"/>
          </w:tcPr>
          <w:p w:rsidR="00795F89" w:rsidRDefault="00795F89" w:rsidP="00795F89">
            <w:pPr>
              <w:jc w:val="right"/>
            </w:pPr>
            <w:r>
              <w:t>174,405.00</w:t>
            </w:r>
          </w:p>
        </w:tc>
        <w:tc>
          <w:tcPr>
            <w:tcW w:w="2495" w:type="dxa"/>
          </w:tcPr>
          <w:p w:rsidR="00795F89" w:rsidRDefault="00795F89" w:rsidP="00795F89">
            <w:pPr>
              <w:jc w:val="right"/>
            </w:pPr>
            <w:r>
              <w:t>0.01</w:t>
            </w:r>
          </w:p>
        </w:tc>
      </w:tr>
      <w:tr w:rsidR="00795F89" w:rsidTr="00795F89">
        <w:tc>
          <w:tcPr>
            <w:tcW w:w="646" w:type="dxa"/>
          </w:tcPr>
          <w:p w:rsidR="00795F89" w:rsidRDefault="00795F89" w:rsidP="00795F89">
            <w:pPr>
              <w:jc w:val="left"/>
            </w:pPr>
            <w:r>
              <w:t>Q</w:t>
            </w:r>
          </w:p>
        </w:tc>
        <w:tc>
          <w:tcPr>
            <w:tcW w:w="3595" w:type="dxa"/>
          </w:tcPr>
          <w:p w:rsidR="00795F89" w:rsidRDefault="00795F89" w:rsidP="00795F89">
            <w:pPr>
              <w:jc w:val="left"/>
            </w:pPr>
            <w:r>
              <w:rPr>
                <w:rFonts w:hint="eastAsia"/>
              </w:rPr>
              <w:t>卫生和社会工作</w:t>
            </w:r>
          </w:p>
        </w:tc>
        <w:tc>
          <w:tcPr>
            <w:tcW w:w="1769" w:type="dxa"/>
          </w:tcPr>
          <w:p w:rsidR="00795F89" w:rsidRDefault="00795F89" w:rsidP="00795F89">
            <w:pPr>
              <w:jc w:val="right"/>
            </w:pPr>
            <w:r>
              <w:t>-</w:t>
            </w:r>
          </w:p>
        </w:tc>
        <w:tc>
          <w:tcPr>
            <w:tcW w:w="2495" w:type="dxa"/>
          </w:tcPr>
          <w:p w:rsidR="00795F89" w:rsidRDefault="00795F89" w:rsidP="00795F89">
            <w:pPr>
              <w:jc w:val="right"/>
            </w:pPr>
            <w:r>
              <w:t>-</w:t>
            </w:r>
          </w:p>
        </w:tc>
      </w:tr>
      <w:tr w:rsidR="00795F89" w:rsidTr="00795F89">
        <w:tc>
          <w:tcPr>
            <w:tcW w:w="646" w:type="dxa"/>
          </w:tcPr>
          <w:p w:rsidR="00795F89" w:rsidRDefault="00795F89" w:rsidP="00795F89">
            <w:pPr>
              <w:jc w:val="left"/>
            </w:pPr>
            <w:r>
              <w:t>R</w:t>
            </w:r>
          </w:p>
        </w:tc>
        <w:tc>
          <w:tcPr>
            <w:tcW w:w="3595" w:type="dxa"/>
          </w:tcPr>
          <w:p w:rsidR="00795F89" w:rsidRDefault="00795F89" w:rsidP="00795F89">
            <w:pPr>
              <w:jc w:val="left"/>
            </w:pPr>
            <w:r>
              <w:rPr>
                <w:rFonts w:hint="eastAsia"/>
              </w:rPr>
              <w:t>文化、体育和娱乐业</w:t>
            </w:r>
          </w:p>
        </w:tc>
        <w:tc>
          <w:tcPr>
            <w:tcW w:w="1769" w:type="dxa"/>
          </w:tcPr>
          <w:p w:rsidR="00795F89" w:rsidRDefault="00795F89" w:rsidP="00795F89">
            <w:pPr>
              <w:jc w:val="right"/>
            </w:pPr>
            <w:r>
              <w:t>-</w:t>
            </w:r>
          </w:p>
        </w:tc>
        <w:tc>
          <w:tcPr>
            <w:tcW w:w="2495" w:type="dxa"/>
          </w:tcPr>
          <w:p w:rsidR="00795F89" w:rsidRDefault="00795F89" w:rsidP="00795F89">
            <w:pPr>
              <w:jc w:val="right"/>
            </w:pPr>
            <w:r>
              <w:t>-</w:t>
            </w:r>
          </w:p>
        </w:tc>
      </w:tr>
      <w:tr w:rsidR="00795F89" w:rsidTr="00795F89">
        <w:tc>
          <w:tcPr>
            <w:tcW w:w="646" w:type="dxa"/>
          </w:tcPr>
          <w:p w:rsidR="00795F89" w:rsidRDefault="00795F89" w:rsidP="00795F89">
            <w:pPr>
              <w:jc w:val="left"/>
            </w:pPr>
            <w:r>
              <w:t>S</w:t>
            </w:r>
          </w:p>
        </w:tc>
        <w:tc>
          <w:tcPr>
            <w:tcW w:w="3595" w:type="dxa"/>
          </w:tcPr>
          <w:p w:rsidR="00795F89" w:rsidRDefault="00795F89" w:rsidP="00795F89">
            <w:pPr>
              <w:jc w:val="left"/>
            </w:pPr>
            <w:r>
              <w:rPr>
                <w:rFonts w:hint="eastAsia"/>
              </w:rPr>
              <w:t>综合</w:t>
            </w:r>
          </w:p>
        </w:tc>
        <w:tc>
          <w:tcPr>
            <w:tcW w:w="1769" w:type="dxa"/>
          </w:tcPr>
          <w:p w:rsidR="00795F89" w:rsidRDefault="00795F89" w:rsidP="00795F89">
            <w:pPr>
              <w:jc w:val="right"/>
            </w:pPr>
            <w:r>
              <w:t>-</w:t>
            </w:r>
          </w:p>
        </w:tc>
        <w:tc>
          <w:tcPr>
            <w:tcW w:w="2495" w:type="dxa"/>
          </w:tcPr>
          <w:p w:rsidR="00795F89" w:rsidRDefault="00795F89" w:rsidP="00795F89">
            <w:pPr>
              <w:jc w:val="right"/>
            </w:pPr>
            <w:r>
              <w:t>-</w:t>
            </w:r>
          </w:p>
        </w:tc>
      </w:tr>
      <w:tr w:rsidR="00795F89" w:rsidTr="00795F89">
        <w:tc>
          <w:tcPr>
            <w:tcW w:w="646" w:type="dxa"/>
          </w:tcPr>
          <w:p w:rsidR="00795F89" w:rsidRDefault="00795F89" w:rsidP="00795F89">
            <w:pPr>
              <w:jc w:val="left"/>
            </w:pPr>
          </w:p>
        </w:tc>
        <w:tc>
          <w:tcPr>
            <w:tcW w:w="3595" w:type="dxa"/>
          </w:tcPr>
          <w:p w:rsidR="00795F89" w:rsidRDefault="00795F89" w:rsidP="00795F89">
            <w:pPr>
              <w:jc w:val="left"/>
            </w:pPr>
            <w:r>
              <w:rPr>
                <w:rFonts w:hint="eastAsia"/>
              </w:rPr>
              <w:t>合计</w:t>
            </w:r>
          </w:p>
        </w:tc>
        <w:tc>
          <w:tcPr>
            <w:tcW w:w="1769" w:type="dxa"/>
          </w:tcPr>
          <w:p w:rsidR="00795F89" w:rsidRDefault="00795F89" w:rsidP="00795F89">
            <w:pPr>
              <w:jc w:val="right"/>
            </w:pPr>
            <w:r>
              <w:t>243,836,346.37</w:t>
            </w:r>
          </w:p>
        </w:tc>
        <w:tc>
          <w:tcPr>
            <w:tcW w:w="2495" w:type="dxa"/>
          </w:tcPr>
          <w:p w:rsidR="00795F89" w:rsidRDefault="00795F89" w:rsidP="00795F89">
            <w:pPr>
              <w:jc w:val="right"/>
            </w:pPr>
            <w:r>
              <w:t>16.56</w:t>
            </w:r>
          </w:p>
        </w:tc>
      </w:tr>
    </w:tbl>
    <w:p w:rsidR="00795F89" w:rsidRDefault="00795F89" w:rsidP="00795F8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795F89" w:rsidTr="00795F89">
        <w:trPr>
          <w:cnfStyle w:val="100000000000" w:firstRow="1" w:lastRow="0" w:firstColumn="0" w:lastColumn="0" w:oddVBand="0" w:evenVBand="0" w:oddHBand="0" w:evenHBand="0" w:firstRowFirstColumn="0" w:firstRowLastColumn="0" w:lastRowFirstColumn="0" w:lastRowLastColumn="0"/>
        </w:trPr>
        <w:tc>
          <w:tcPr>
            <w:tcW w:w="2768" w:type="dxa"/>
          </w:tcPr>
          <w:p w:rsidR="00795F89" w:rsidRPr="00795F89" w:rsidRDefault="00795F89" w:rsidP="00795F89">
            <w:pPr>
              <w:jc w:val="center"/>
              <w:rPr>
                <w:b/>
              </w:rPr>
            </w:pPr>
            <w:r w:rsidRPr="00795F89">
              <w:rPr>
                <w:rFonts w:hint="eastAsia"/>
                <w:b/>
              </w:rPr>
              <w:t>行业类别</w:t>
            </w:r>
          </w:p>
        </w:tc>
        <w:tc>
          <w:tcPr>
            <w:tcW w:w="2769" w:type="dxa"/>
          </w:tcPr>
          <w:p w:rsidR="00795F89" w:rsidRPr="00795F89" w:rsidRDefault="00795F89" w:rsidP="00795F89">
            <w:pPr>
              <w:jc w:val="center"/>
              <w:rPr>
                <w:b/>
              </w:rPr>
            </w:pPr>
            <w:r w:rsidRPr="00795F89">
              <w:rPr>
                <w:rFonts w:hint="eastAsia"/>
                <w:b/>
              </w:rPr>
              <w:t>公允价值（人民币）</w:t>
            </w:r>
          </w:p>
        </w:tc>
        <w:tc>
          <w:tcPr>
            <w:tcW w:w="2769" w:type="dxa"/>
          </w:tcPr>
          <w:p w:rsidR="00795F89" w:rsidRPr="00795F89" w:rsidRDefault="00795F89" w:rsidP="00795F89">
            <w:pPr>
              <w:jc w:val="center"/>
              <w:rPr>
                <w:b/>
              </w:rPr>
            </w:pPr>
            <w:r w:rsidRPr="00795F89">
              <w:rPr>
                <w:rFonts w:hint="eastAsia"/>
                <w:b/>
              </w:rPr>
              <w:t>占基金资产净值比例（</w:t>
            </w:r>
            <w:r w:rsidRPr="00795F89">
              <w:rPr>
                <w:rFonts w:hint="eastAsia"/>
                <w:b/>
              </w:rPr>
              <w:t>%</w:t>
            </w:r>
            <w:r w:rsidRPr="00795F89">
              <w:rPr>
                <w:rFonts w:hint="eastAsia"/>
                <w:b/>
              </w:rPr>
              <w:t>）</w:t>
            </w:r>
          </w:p>
        </w:tc>
      </w:tr>
      <w:tr w:rsidR="00795F89" w:rsidTr="00795F89">
        <w:tc>
          <w:tcPr>
            <w:tcW w:w="2768" w:type="dxa"/>
          </w:tcPr>
          <w:p w:rsidR="00795F89" w:rsidRDefault="00795F89" w:rsidP="00795F89">
            <w:pPr>
              <w:jc w:val="left"/>
            </w:pPr>
            <w:r>
              <w:rPr>
                <w:rFonts w:hint="eastAsia"/>
              </w:rPr>
              <w:t>能源</w:t>
            </w:r>
          </w:p>
        </w:tc>
        <w:tc>
          <w:tcPr>
            <w:tcW w:w="2769" w:type="dxa"/>
          </w:tcPr>
          <w:p w:rsidR="00795F89" w:rsidRDefault="00795F89" w:rsidP="00795F89">
            <w:pPr>
              <w:jc w:val="right"/>
            </w:pPr>
            <w:r>
              <w:t>318,921.54</w:t>
            </w:r>
          </w:p>
        </w:tc>
        <w:tc>
          <w:tcPr>
            <w:tcW w:w="2769" w:type="dxa"/>
          </w:tcPr>
          <w:p w:rsidR="00795F89" w:rsidRDefault="00795F89" w:rsidP="00795F89">
            <w:pPr>
              <w:jc w:val="right"/>
            </w:pPr>
            <w:r>
              <w:t>0.02</w:t>
            </w:r>
          </w:p>
        </w:tc>
      </w:tr>
      <w:tr w:rsidR="00795F89" w:rsidTr="00795F89">
        <w:tc>
          <w:tcPr>
            <w:tcW w:w="2768" w:type="dxa"/>
          </w:tcPr>
          <w:p w:rsidR="00795F89" w:rsidRDefault="00795F89" w:rsidP="00795F89">
            <w:pPr>
              <w:jc w:val="left"/>
            </w:pPr>
            <w:r>
              <w:rPr>
                <w:rFonts w:hint="eastAsia"/>
              </w:rPr>
              <w:t>材料</w:t>
            </w:r>
          </w:p>
        </w:tc>
        <w:tc>
          <w:tcPr>
            <w:tcW w:w="2769" w:type="dxa"/>
          </w:tcPr>
          <w:p w:rsidR="00795F89" w:rsidRDefault="00795F89" w:rsidP="00795F89">
            <w:pPr>
              <w:jc w:val="right"/>
            </w:pPr>
            <w:r>
              <w:t>1,362,533.13</w:t>
            </w:r>
          </w:p>
        </w:tc>
        <w:tc>
          <w:tcPr>
            <w:tcW w:w="2769" w:type="dxa"/>
          </w:tcPr>
          <w:p w:rsidR="00795F89" w:rsidRDefault="00795F89" w:rsidP="00795F89">
            <w:pPr>
              <w:jc w:val="right"/>
            </w:pPr>
            <w:r>
              <w:t>0.09</w:t>
            </w:r>
          </w:p>
        </w:tc>
      </w:tr>
      <w:tr w:rsidR="00795F89" w:rsidTr="00795F89">
        <w:tc>
          <w:tcPr>
            <w:tcW w:w="2768" w:type="dxa"/>
          </w:tcPr>
          <w:p w:rsidR="00795F89" w:rsidRDefault="00795F89" w:rsidP="00795F89">
            <w:pPr>
              <w:jc w:val="left"/>
            </w:pPr>
            <w:r>
              <w:rPr>
                <w:rFonts w:hint="eastAsia"/>
              </w:rPr>
              <w:t>工业</w:t>
            </w:r>
          </w:p>
        </w:tc>
        <w:tc>
          <w:tcPr>
            <w:tcW w:w="2769" w:type="dxa"/>
          </w:tcPr>
          <w:p w:rsidR="00795F89" w:rsidRDefault="00795F89" w:rsidP="00795F89">
            <w:pPr>
              <w:jc w:val="right"/>
            </w:pPr>
            <w:r>
              <w:t>1,572,678.75</w:t>
            </w:r>
          </w:p>
        </w:tc>
        <w:tc>
          <w:tcPr>
            <w:tcW w:w="2769" w:type="dxa"/>
          </w:tcPr>
          <w:p w:rsidR="00795F89" w:rsidRDefault="00795F89" w:rsidP="00795F89">
            <w:pPr>
              <w:jc w:val="right"/>
            </w:pPr>
            <w:r>
              <w:t>0.11</w:t>
            </w:r>
          </w:p>
        </w:tc>
      </w:tr>
      <w:tr w:rsidR="00795F89" w:rsidTr="00795F89">
        <w:tc>
          <w:tcPr>
            <w:tcW w:w="2768" w:type="dxa"/>
          </w:tcPr>
          <w:p w:rsidR="00795F89" w:rsidRDefault="00795F89" w:rsidP="00795F89">
            <w:pPr>
              <w:jc w:val="left"/>
            </w:pPr>
            <w:r>
              <w:rPr>
                <w:rFonts w:hint="eastAsia"/>
              </w:rPr>
              <w:t>非必需消费品</w:t>
            </w:r>
          </w:p>
        </w:tc>
        <w:tc>
          <w:tcPr>
            <w:tcW w:w="2769" w:type="dxa"/>
          </w:tcPr>
          <w:p w:rsidR="00795F89" w:rsidRDefault="00795F89" w:rsidP="00795F89">
            <w:pPr>
              <w:jc w:val="right"/>
            </w:pPr>
            <w:r>
              <w:t>874,805.67</w:t>
            </w:r>
          </w:p>
        </w:tc>
        <w:tc>
          <w:tcPr>
            <w:tcW w:w="2769" w:type="dxa"/>
          </w:tcPr>
          <w:p w:rsidR="00795F89" w:rsidRDefault="00795F89" w:rsidP="00795F89">
            <w:pPr>
              <w:jc w:val="right"/>
            </w:pPr>
            <w:r>
              <w:t>0.06</w:t>
            </w:r>
          </w:p>
        </w:tc>
      </w:tr>
      <w:tr w:rsidR="00795F89" w:rsidTr="00795F89">
        <w:tc>
          <w:tcPr>
            <w:tcW w:w="2768" w:type="dxa"/>
          </w:tcPr>
          <w:p w:rsidR="00795F89" w:rsidRDefault="00795F89" w:rsidP="00795F89">
            <w:pPr>
              <w:jc w:val="left"/>
            </w:pPr>
            <w:r>
              <w:rPr>
                <w:rFonts w:hint="eastAsia"/>
              </w:rPr>
              <w:t>必需消费品</w:t>
            </w:r>
          </w:p>
        </w:tc>
        <w:tc>
          <w:tcPr>
            <w:tcW w:w="2769" w:type="dxa"/>
          </w:tcPr>
          <w:p w:rsidR="00795F89" w:rsidRDefault="00795F89" w:rsidP="00795F89">
            <w:pPr>
              <w:jc w:val="right"/>
            </w:pPr>
            <w:r>
              <w:t>663,872.45</w:t>
            </w:r>
          </w:p>
        </w:tc>
        <w:tc>
          <w:tcPr>
            <w:tcW w:w="2769" w:type="dxa"/>
          </w:tcPr>
          <w:p w:rsidR="00795F89" w:rsidRDefault="00795F89" w:rsidP="00795F89">
            <w:pPr>
              <w:jc w:val="right"/>
            </w:pPr>
            <w:r>
              <w:t>0.05</w:t>
            </w:r>
          </w:p>
        </w:tc>
      </w:tr>
      <w:tr w:rsidR="00795F89" w:rsidTr="00795F89">
        <w:tc>
          <w:tcPr>
            <w:tcW w:w="2768" w:type="dxa"/>
          </w:tcPr>
          <w:p w:rsidR="00795F89" w:rsidRDefault="00795F89" w:rsidP="00795F89">
            <w:pPr>
              <w:jc w:val="left"/>
            </w:pPr>
            <w:r>
              <w:rPr>
                <w:rFonts w:hint="eastAsia"/>
              </w:rPr>
              <w:t>医疗保健</w:t>
            </w:r>
          </w:p>
        </w:tc>
        <w:tc>
          <w:tcPr>
            <w:tcW w:w="2769" w:type="dxa"/>
          </w:tcPr>
          <w:p w:rsidR="00795F89" w:rsidRDefault="00795F89" w:rsidP="00795F89">
            <w:pPr>
              <w:jc w:val="right"/>
            </w:pPr>
            <w:r>
              <w:t>224,463.55</w:t>
            </w:r>
          </w:p>
        </w:tc>
        <w:tc>
          <w:tcPr>
            <w:tcW w:w="2769" w:type="dxa"/>
          </w:tcPr>
          <w:p w:rsidR="00795F89" w:rsidRDefault="00795F89" w:rsidP="00795F89">
            <w:pPr>
              <w:jc w:val="right"/>
            </w:pPr>
            <w:r>
              <w:t>0.02</w:t>
            </w:r>
          </w:p>
        </w:tc>
      </w:tr>
      <w:tr w:rsidR="00795F89" w:rsidTr="00795F89">
        <w:tc>
          <w:tcPr>
            <w:tcW w:w="2768" w:type="dxa"/>
          </w:tcPr>
          <w:p w:rsidR="00795F89" w:rsidRDefault="00795F89" w:rsidP="00795F89">
            <w:pPr>
              <w:jc w:val="left"/>
            </w:pPr>
            <w:r>
              <w:rPr>
                <w:rFonts w:hint="eastAsia"/>
              </w:rPr>
              <w:t>金融</w:t>
            </w:r>
          </w:p>
        </w:tc>
        <w:tc>
          <w:tcPr>
            <w:tcW w:w="2769" w:type="dxa"/>
          </w:tcPr>
          <w:p w:rsidR="00795F89" w:rsidRDefault="00795F89" w:rsidP="00795F89">
            <w:pPr>
              <w:jc w:val="right"/>
            </w:pPr>
            <w:r>
              <w:t>1,562,235.22</w:t>
            </w:r>
          </w:p>
        </w:tc>
        <w:tc>
          <w:tcPr>
            <w:tcW w:w="2769" w:type="dxa"/>
          </w:tcPr>
          <w:p w:rsidR="00795F89" w:rsidRDefault="00795F89" w:rsidP="00795F89">
            <w:pPr>
              <w:jc w:val="right"/>
            </w:pPr>
            <w:r>
              <w:t>0.11</w:t>
            </w:r>
          </w:p>
        </w:tc>
      </w:tr>
      <w:tr w:rsidR="00795F89" w:rsidTr="00795F89">
        <w:tc>
          <w:tcPr>
            <w:tcW w:w="2768" w:type="dxa"/>
          </w:tcPr>
          <w:p w:rsidR="00795F89" w:rsidRDefault="00795F89" w:rsidP="00795F89">
            <w:pPr>
              <w:jc w:val="left"/>
            </w:pPr>
            <w:r>
              <w:rPr>
                <w:rFonts w:hint="eastAsia"/>
              </w:rPr>
              <w:t>科技</w:t>
            </w:r>
          </w:p>
        </w:tc>
        <w:tc>
          <w:tcPr>
            <w:tcW w:w="2769" w:type="dxa"/>
          </w:tcPr>
          <w:p w:rsidR="00795F89" w:rsidRDefault="00795F89" w:rsidP="00795F89">
            <w:pPr>
              <w:jc w:val="right"/>
            </w:pPr>
            <w:r>
              <w:t>1,701,956.76</w:t>
            </w:r>
          </w:p>
        </w:tc>
        <w:tc>
          <w:tcPr>
            <w:tcW w:w="2769" w:type="dxa"/>
          </w:tcPr>
          <w:p w:rsidR="00795F89" w:rsidRDefault="00795F89" w:rsidP="00795F89">
            <w:pPr>
              <w:jc w:val="right"/>
            </w:pPr>
            <w:r>
              <w:t>0.12</w:t>
            </w:r>
          </w:p>
        </w:tc>
      </w:tr>
      <w:tr w:rsidR="00795F89" w:rsidTr="00795F89">
        <w:tc>
          <w:tcPr>
            <w:tcW w:w="2768" w:type="dxa"/>
          </w:tcPr>
          <w:p w:rsidR="00795F89" w:rsidRDefault="00795F89" w:rsidP="00795F89">
            <w:pPr>
              <w:jc w:val="left"/>
            </w:pPr>
            <w:r>
              <w:rPr>
                <w:rFonts w:hint="eastAsia"/>
              </w:rPr>
              <w:t>通讯</w:t>
            </w:r>
          </w:p>
        </w:tc>
        <w:tc>
          <w:tcPr>
            <w:tcW w:w="2769" w:type="dxa"/>
          </w:tcPr>
          <w:p w:rsidR="00795F89" w:rsidRDefault="00795F89" w:rsidP="00795F89">
            <w:pPr>
              <w:jc w:val="right"/>
            </w:pPr>
            <w:r>
              <w:t>8,105,613.44</w:t>
            </w:r>
          </w:p>
        </w:tc>
        <w:tc>
          <w:tcPr>
            <w:tcW w:w="2769" w:type="dxa"/>
          </w:tcPr>
          <w:p w:rsidR="00795F89" w:rsidRDefault="00795F89" w:rsidP="00795F89">
            <w:pPr>
              <w:jc w:val="right"/>
            </w:pPr>
            <w:r>
              <w:t>0.55</w:t>
            </w:r>
          </w:p>
        </w:tc>
      </w:tr>
      <w:tr w:rsidR="00795F89" w:rsidTr="00795F89">
        <w:tc>
          <w:tcPr>
            <w:tcW w:w="2768" w:type="dxa"/>
          </w:tcPr>
          <w:p w:rsidR="00795F89" w:rsidRDefault="00795F89" w:rsidP="00795F89">
            <w:pPr>
              <w:jc w:val="left"/>
            </w:pPr>
            <w:r>
              <w:rPr>
                <w:rFonts w:hint="eastAsia"/>
              </w:rPr>
              <w:t>公用事业</w:t>
            </w:r>
          </w:p>
        </w:tc>
        <w:tc>
          <w:tcPr>
            <w:tcW w:w="2769" w:type="dxa"/>
          </w:tcPr>
          <w:p w:rsidR="00795F89" w:rsidRDefault="00795F89" w:rsidP="00795F89">
            <w:pPr>
              <w:jc w:val="right"/>
            </w:pPr>
            <w:r>
              <w:t>-</w:t>
            </w:r>
          </w:p>
        </w:tc>
        <w:tc>
          <w:tcPr>
            <w:tcW w:w="2769" w:type="dxa"/>
          </w:tcPr>
          <w:p w:rsidR="00795F89" w:rsidRDefault="00795F89" w:rsidP="00795F89">
            <w:pPr>
              <w:jc w:val="right"/>
            </w:pPr>
            <w:r>
              <w:t>-</w:t>
            </w:r>
          </w:p>
        </w:tc>
      </w:tr>
      <w:tr w:rsidR="00795F89" w:rsidTr="00795F89">
        <w:tc>
          <w:tcPr>
            <w:tcW w:w="2768" w:type="dxa"/>
          </w:tcPr>
          <w:p w:rsidR="00795F89" w:rsidRDefault="00795F89" w:rsidP="00795F89">
            <w:pPr>
              <w:jc w:val="left"/>
            </w:pPr>
            <w:r>
              <w:rPr>
                <w:rFonts w:hint="eastAsia"/>
              </w:rPr>
              <w:t>房地产</w:t>
            </w:r>
          </w:p>
        </w:tc>
        <w:tc>
          <w:tcPr>
            <w:tcW w:w="2769" w:type="dxa"/>
          </w:tcPr>
          <w:p w:rsidR="00795F89" w:rsidRDefault="00795F89" w:rsidP="00795F89">
            <w:pPr>
              <w:jc w:val="right"/>
            </w:pPr>
            <w:r>
              <w:t>588,397.88</w:t>
            </w:r>
          </w:p>
        </w:tc>
        <w:tc>
          <w:tcPr>
            <w:tcW w:w="2769" w:type="dxa"/>
          </w:tcPr>
          <w:p w:rsidR="00795F89" w:rsidRDefault="00795F89" w:rsidP="00795F89">
            <w:pPr>
              <w:jc w:val="right"/>
            </w:pPr>
            <w:r>
              <w:t>0.04</w:t>
            </w:r>
          </w:p>
        </w:tc>
      </w:tr>
      <w:tr w:rsidR="00795F89" w:rsidTr="00795F89">
        <w:tc>
          <w:tcPr>
            <w:tcW w:w="2768" w:type="dxa"/>
          </w:tcPr>
          <w:p w:rsidR="00795F89" w:rsidRDefault="00795F89" w:rsidP="00795F89">
            <w:pPr>
              <w:jc w:val="left"/>
            </w:pPr>
            <w:r>
              <w:rPr>
                <w:rFonts w:hint="eastAsia"/>
              </w:rPr>
              <w:t>政府</w:t>
            </w:r>
          </w:p>
        </w:tc>
        <w:tc>
          <w:tcPr>
            <w:tcW w:w="2769" w:type="dxa"/>
          </w:tcPr>
          <w:p w:rsidR="00795F89" w:rsidRDefault="00795F89" w:rsidP="00795F89">
            <w:pPr>
              <w:jc w:val="right"/>
            </w:pPr>
            <w:r>
              <w:t>-</w:t>
            </w:r>
          </w:p>
        </w:tc>
        <w:tc>
          <w:tcPr>
            <w:tcW w:w="2769" w:type="dxa"/>
          </w:tcPr>
          <w:p w:rsidR="00795F89" w:rsidRDefault="00795F89" w:rsidP="00795F89">
            <w:pPr>
              <w:jc w:val="right"/>
            </w:pPr>
            <w:r>
              <w:t>-</w:t>
            </w:r>
          </w:p>
        </w:tc>
      </w:tr>
      <w:tr w:rsidR="00795F89" w:rsidTr="00795F89">
        <w:tc>
          <w:tcPr>
            <w:tcW w:w="2768" w:type="dxa"/>
          </w:tcPr>
          <w:p w:rsidR="00795F89" w:rsidRDefault="00795F89" w:rsidP="00795F89">
            <w:pPr>
              <w:jc w:val="left"/>
            </w:pPr>
            <w:r>
              <w:rPr>
                <w:rFonts w:hint="eastAsia"/>
              </w:rPr>
              <w:t>合计</w:t>
            </w:r>
          </w:p>
        </w:tc>
        <w:tc>
          <w:tcPr>
            <w:tcW w:w="2769" w:type="dxa"/>
          </w:tcPr>
          <w:p w:rsidR="00795F89" w:rsidRDefault="00795F89" w:rsidP="00795F89">
            <w:pPr>
              <w:jc w:val="right"/>
            </w:pPr>
            <w:r>
              <w:t>16,975,478.39</w:t>
            </w:r>
          </w:p>
        </w:tc>
        <w:tc>
          <w:tcPr>
            <w:tcW w:w="2769" w:type="dxa"/>
          </w:tcPr>
          <w:p w:rsidR="00795F89" w:rsidRDefault="00795F89" w:rsidP="00795F89">
            <w:pPr>
              <w:jc w:val="right"/>
            </w:pPr>
            <w:r>
              <w:t>1.15</w:t>
            </w:r>
          </w:p>
        </w:tc>
      </w:tr>
    </w:tbl>
    <w:p w:rsidR="00795F89" w:rsidRDefault="00795F89" w:rsidP="00795F89">
      <w:pPr>
        <w:pStyle w:val="-8"/>
        <w:rPr>
          <w:rFonts w:hint="eastAsia"/>
        </w:rPr>
      </w:pPr>
      <w:r>
        <w:rPr>
          <w:rFonts w:hint="eastAsia"/>
        </w:rPr>
        <w:t>注：以上分类采用彭博行业分类标准（BICS）。</w:t>
      </w:r>
    </w:p>
    <w:p w:rsidR="00795F89" w:rsidRDefault="00795F89" w:rsidP="00795F89">
      <w:pPr>
        <w:pStyle w:val="-2"/>
        <w:spacing w:before="312"/>
        <w:rPr>
          <w:rFonts w:hint="eastAsia"/>
        </w:rPr>
      </w:pPr>
      <w:r>
        <w:rPr>
          <w:rFonts w:hint="eastAsia"/>
        </w:rPr>
        <w:lastRenderedPageBreak/>
        <w:t>期末按公允价值占基金资产净值比例大小排序的股票投资明细</w:t>
      </w:r>
    </w:p>
    <w:p w:rsidR="00795F89" w:rsidRDefault="00795F89" w:rsidP="00795F8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95F89" w:rsidTr="00795F89">
        <w:trPr>
          <w:cnfStyle w:val="100000000000" w:firstRow="1" w:lastRow="0" w:firstColumn="0" w:lastColumn="0" w:oddVBand="0" w:evenVBand="0" w:oddHBand="0" w:evenHBand="0" w:firstRowFirstColumn="0" w:firstRowLastColumn="0" w:lastRowFirstColumn="0" w:lastRowLastColumn="0"/>
        </w:trPr>
        <w:tc>
          <w:tcPr>
            <w:tcW w:w="652" w:type="dxa"/>
          </w:tcPr>
          <w:p w:rsidR="00795F89" w:rsidRPr="00795F89" w:rsidRDefault="00795F89" w:rsidP="00795F89">
            <w:pPr>
              <w:jc w:val="center"/>
              <w:rPr>
                <w:b/>
              </w:rPr>
            </w:pPr>
            <w:r w:rsidRPr="00795F89">
              <w:rPr>
                <w:rFonts w:hint="eastAsia"/>
                <w:b/>
              </w:rPr>
              <w:t>序号</w:t>
            </w:r>
          </w:p>
        </w:tc>
        <w:tc>
          <w:tcPr>
            <w:tcW w:w="1349" w:type="dxa"/>
          </w:tcPr>
          <w:p w:rsidR="00795F89" w:rsidRPr="00795F89" w:rsidRDefault="00795F89" w:rsidP="00795F89">
            <w:pPr>
              <w:jc w:val="center"/>
              <w:rPr>
                <w:b/>
              </w:rPr>
            </w:pPr>
            <w:r w:rsidRPr="00795F89">
              <w:rPr>
                <w:rFonts w:hint="eastAsia"/>
                <w:b/>
              </w:rPr>
              <w:t>股票代码</w:t>
            </w:r>
          </w:p>
        </w:tc>
        <w:tc>
          <w:tcPr>
            <w:tcW w:w="1349" w:type="dxa"/>
          </w:tcPr>
          <w:p w:rsidR="00795F89" w:rsidRPr="00795F89" w:rsidRDefault="00795F89" w:rsidP="00795F89">
            <w:pPr>
              <w:jc w:val="center"/>
              <w:rPr>
                <w:b/>
              </w:rPr>
            </w:pPr>
            <w:r w:rsidRPr="00795F89">
              <w:rPr>
                <w:rFonts w:hint="eastAsia"/>
                <w:b/>
              </w:rPr>
              <w:t>股票名称</w:t>
            </w:r>
          </w:p>
        </w:tc>
        <w:tc>
          <w:tcPr>
            <w:tcW w:w="1718" w:type="dxa"/>
          </w:tcPr>
          <w:p w:rsidR="00795F89" w:rsidRPr="00795F89" w:rsidRDefault="00795F89" w:rsidP="00795F89">
            <w:pPr>
              <w:jc w:val="center"/>
              <w:rPr>
                <w:b/>
              </w:rPr>
            </w:pPr>
            <w:r w:rsidRPr="00795F89">
              <w:rPr>
                <w:rFonts w:hint="eastAsia"/>
                <w:b/>
              </w:rPr>
              <w:t>数量（股）</w:t>
            </w:r>
          </w:p>
        </w:tc>
        <w:tc>
          <w:tcPr>
            <w:tcW w:w="1718" w:type="dxa"/>
          </w:tcPr>
          <w:p w:rsidR="00795F89" w:rsidRPr="00795F89" w:rsidRDefault="00795F89" w:rsidP="00795F89">
            <w:pPr>
              <w:jc w:val="center"/>
              <w:rPr>
                <w:b/>
              </w:rPr>
            </w:pPr>
            <w:r w:rsidRPr="00795F89">
              <w:rPr>
                <w:rFonts w:hint="eastAsia"/>
                <w:b/>
              </w:rPr>
              <w:t>公允价值（元）</w:t>
            </w:r>
          </w:p>
        </w:tc>
        <w:tc>
          <w:tcPr>
            <w:tcW w:w="1718" w:type="dxa"/>
          </w:tcPr>
          <w:p w:rsidR="00795F89" w:rsidRPr="00795F89" w:rsidRDefault="00795F89" w:rsidP="00795F89">
            <w:pPr>
              <w:jc w:val="center"/>
              <w:rPr>
                <w:b/>
              </w:rPr>
            </w:pPr>
            <w:r w:rsidRPr="00795F89">
              <w:rPr>
                <w:rFonts w:hint="eastAsia"/>
                <w:b/>
              </w:rPr>
              <w:t>占基金资产净值比例（％）</w:t>
            </w:r>
          </w:p>
        </w:tc>
      </w:tr>
      <w:tr w:rsidR="00795F89" w:rsidTr="00795F89">
        <w:tc>
          <w:tcPr>
            <w:tcW w:w="652" w:type="dxa"/>
          </w:tcPr>
          <w:p w:rsidR="00795F89" w:rsidRDefault="00795F89" w:rsidP="00795F89">
            <w:pPr>
              <w:jc w:val="center"/>
            </w:pPr>
            <w:r>
              <w:t>1</w:t>
            </w:r>
          </w:p>
        </w:tc>
        <w:tc>
          <w:tcPr>
            <w:tcW w:w="1349" w:type="dxa"/>
          </w:tcPr>
          <w:p w:rsidR="00795F89" w:rsidRDefault="00795F89" w:rsidP="00795F89">
            <w:pPr>
              <w:jc w:val="left"/>
            </w:pPr>
            <w:r>
              <w:t>002648</w:t>
            </w:r>
          </w:p>
        </w:tc>
        <w:tc>
          <w:tcPr>
            <w:tcW w:w="1349" w:type="dxa"/>
          </w:tcPr>
          <w:p w:rsidR="00795F89" w:rsidRDefault="00795F89" w:rsidP="00795F89">
            <w:pPr>
              <w:jc w:val="left"/>
            </w:pPr>
            <w:r>
              <w:rPr>
                <w:rFonts w:hint="eastAsia"/>
              </w:rPr>
              <w:t>卫星化学</w:t>
            </w:r>
          </w:p>
        </w:tc>
        <w:tc>
          <w:tcPr>
            <w:tcW w:w="1718" w:type="dxa"/>
          </w:tcPr>
          <w:p w:rsidR="00795F89" w:rsidRDefault="00795F89" w:rsidP="00795F89">
            <w:pPr>
              <w:jc w:val="right"/>
            </w:pPr>
            <w:r>
              <w:t>341,825</w:t>
            </w:r>
          </w:p>
        </w:tc>
        <w:tc>
          <w:tcPr>
            <w:tcW w:w="1718" w:type="dxa"/>
          </w:tcPr>
          <w:p w:rsidR="00795F89" w:rsidRDefault="00795F89" w:rsidP="00795F89">
            <w:pPr>
              <w:jc w:val="right"/>
            </w:pPr>
            <w:r>
              <w:t>9,441,206.50</w:t>
            </w:r>
          </w:p>
        </w:tc>
        <w:tc>
          <w:tcPr>
            <w:tcW w:w="1718" w:type="dxa"/>
          </w:tcPr>
          <w:p w:rsidR="00795F89" w:rsidRDefault="00795F89" w:rsidP="00795F89">
            <w:pPr>
              <w:jc w:val="right"/>
            </w:pPr>
            <w:r>
              <w:t>0.64</w:t>
            </w:r>
          </w:p>
        </w:tc>
      </w:tr>
      <w:tr w:rsidR="00795F89" w:rsidTr="00795F89">
        <w:tc>
          <w:tcPr>
            <w:tcW w:w="652" w:type="dxa"/>
          </w:tcPr>
          <w:p w:rsidR="00795F89" w:rsidRDefault="00795F89" w:rsidP="00795F89">
            <w:pPr>
              <w:jc w:val="center"/>
            </w:pPr>
            <w:r>
              <w:t>2</w:t>
            </w:r>
          </w:p>
        </w:tc>
        <w:tc>
          <w:tcPr>
            <w:tcW w:w="1349" w:type="dxa"/>
          </w:tcPr>
          <w:p w:rsidR="00795F89" w:rsidRDefault="00795F89" w:rsidP="00795F89">
            <w:pPr>
              <w:jc w:val="left"/>
            </w:pPr>
            <w:r>
              <w:t>300750</w:t>
            </w:r>
          </w:p>
        </w:tc>
        <w:tc>
          <w:tcPr>
            <w:tcW w:w="1349" w:type="dxa"/>
          </w:tcPr>
          <w:p w:rsidR="00795F89" w:rsidRDefault="00795F89" w:rsidP="00795F89">
            <w:pPr>
              <w:jc w:val="left"/>
            </w:pPr>
            <w:r>
              <w:rPr>
                <w:rFonts w:hint="eastAsia"/>
              </w:rPr>
              <w:t>宁德时代</w:t>
            </w:r>
          </w:p>
        </w:tc>
        <w:tc>
          <w:tcPr>
            <w:tcW w:w="1718" w:type="dxa"/>
          </w:tcPr>
          <w:p w:rsidR="00795F89" w:rsidRDefault="00795F89" w:rsidP="00795F89">
            <w:pPr>
              <w:jc w:val="right"/>
            </w:pPr>
            <w:r>
              <w:t>21,200</w:t>
            </w:r>
          </w:p>
        </w:tc>
        <w:tc>
          <w:tcPr>
            <w:tcW w:w="1718" w:type="dxa"/>
          </w:tcPr>
          <w:p w:rsidR="00795F89" w:rsidRDefault="00795F89" w:rsidP="00795F89">
            <w:pPr>
              <w:jc w:val="right"/>
            </w:pPr>
            <w:r>
              <w:t>8,516,040.00</w:t>
            </w:r>
          </w:p>
        </w:tc>
        <w:tc>
          <w:tcPr>
            <w:tcW w:w="1718" w:type="dxa"/>
          </w:tcPr>
          <w:p w:rsidR="00795F89" w:rsidRDefault="00795F89" w:rsidP="00795F89">
            <w:pPr>
              <w:jc w:val="right"/>
            </w:pPr>
            <w:r>
              <w:t>0.58</w:t>
            </w:r>
          </w:p>
        </w:tc>
      </w:tr>
      <w:tr w:rsidR="00795F89" w:rsidTr="00795F89">
        <w:tc>
          <w:tcPr>
            <w:tcW w:w="652" w:type="dxa"/>
          </w:tcPr>
          <w:p w:rsidR="00795F89" w:rsidRDefault="00795F89" w:rsidP="00795F89">
            <w:pPr>
              <w:jc w:val="center"/>
            </w:pPr>
            <w:r>
              <w:t>3</w:t>
            </w:r>
          </w:p>
        </w:tc>
        <w:tc>
          <w:tcPr>
            <w:tcW w:w="1349" w:type="dxa"/>
          </w:tcPr>
          <w:p w:rsidR="00795F89" w:rsidRDefault="00795F89" w:rsidP="00795F89">
            <w:pPr>
              <w:jc w:val="left"/>
            </w:pPr>
            <w:r>
              <w:t>000333</w:t>
            </w:r>
          </w:p>
        </w:tc>
        <w:tc>
          <w:tcPr>
            <w:tcW w:w="1349" w:type="dxa"/>
          </w:tcPr>
          <w:p w:rsidR="00795F89" w:rsidRDefault="00795F89" w:rsidP="00795F89">
            <w:pPr>
              <w:jc w:val="left"/>
            </w:pPr>
            <w:r>
              <w:rPr>
                <w:rFonts w:hint="eastAsia"/>
              </w:rPr>
              <w:t>美的集团</w:t>
            </w:r>
          </w:p>
        </w:tc>
        <w:tc>
          <w:tcPr>
            <w:tcW w:w="1718" w:type="dxa"/>
          </w:tcPr>
          <w:p w:rsidR="00795F89" w:rsidRDefault="00795F89" w:rsidP="00795F89">
            <w:pPr>
              <w:jc w:val="right"/>
            </w:pPr>
            <w:r>
              <w:t>90,600</w:t>
            </w:r>
          </w:p>
        </w:tc>
        <w:tc>
          <w:tcPr>
            <w:tcW w:w="1718" w:type="dxa"/>
          </w:tcPr>
          <w:p w:rsidR="00795F89" w:rsidRDefault="00795F89" w:rsidP="00795F89">
            <w:pPr>
              <w:jc w:val="right"/>
            </w:pPr>
            <w:r>
              <w:t>6,917,310.00</w:t>
            </w:r>
          </w:p>
        </w:tc>
        <w:tc>
          <w:tcPr>
            <w:tcW w:w="1718" w:type="dxa"/>
          </w:tcPr>
          <w:p w:rsidR="00795F89" w:rsidRDefault="00795F89" w:rsidP="00795F89">
            <w:pPr>
              <w:jc w:val="right"/>
            </w:pPr>
            <w:r>
              <w:t>0.47</w:t>
            </w:r>
          </w:p>
        </w:tc>
      </w:tr>
      <w:tr w:rsidR="00795F89" w:rsidTr="00795F89">
        <w:tc>
          <w:tcPr>
            <w:tcW w:w="652" w:type="dxa"/>
          </w:tcPr>
          <w:p w:rsidR="00795F89" w:rsidRDefault="00795F89" w:rsidP="00795F89">
            <w:pPr>
              <w:jc w:val="center"/>
            </w:pPr>
            <w:r>
              <w:t>4</w:t>
            </w:r>
          </w:p>
        </w:tc>
        <w:tc>
          <w:tcPr>
            <w:tcW w:w="1349" w:type="dxa"/>
          </w:tcPr>
          <w:p w:rsidR="00795F89" w:rsidRDefault="00795F89" w:rsidP="00795F89">
            <w:pPr>
              <w:jc w:val="left"/>
            </w:pPr>
            <w:r>
              <w:t>002475</w:t>
            </w:r>
          </w:p>
        </w:tc>
        <w:tc>
          <w:tcPr>
            <w:tcW w:w="1349" w:type="dxa"/>
          </w:tcPr>
          <w:p w:rsidR="00795F89" w:rsidRDefault="00795F89" w:rsidP="00795F89">
            <w:pPr>
              <w:jc w:val="left"/>
            </w:pPr>
            <w:r>
              <w:rPr>
                <w:rFonts w:hint="eastAsia"/>
              </w:rPr>
              <w:t>立讯精密</w:t>
            </w:r>
          </w:p>
        </w:tc>
        <w:tc>
          <w:tcPr>
            <w:tcW w:w="1718" w:type="dxa"/>
          </w:tcPr>
          <w:p w:rsidR="00795F89" w:rsidRDefault="00795F89" w:rsidP="00795F89">
            <w:pPr>
              <w:jc w:val="right"/>
            </w:pPr>
            <w:r>
              <w:t>138,100</w:t>
            </w:r>
          </w:p>
        </w:tc>
        <w:tc>
          <w:tcPr>
            <w:tcW w:w="1718" w:type="dxa"/>
          </w:tcPr>
          <w:p w:rsidR="00795F89" w:rsidRDefault="00795F89" w:rsidP="00795F89">
            <w:pPr>
              <w:jc w:val="right"/>
            </w:pPr>
            <w:r>
              <w:t>6,802,806.00</w:t>
            </w:r>
          </w:p>
        </w:tc>
        <w:tc>
          <w:tcPr>
            <w:tcW w:w="1718" w:type="dxa"/>
          </w:tcPr>
          <w:p w:rsidR="00795F89" w:rsidRDefault="00795F89" w:rsidP="00795F89">
            <w:pPr>
              <w:jc w:val="right"/>
            </w:pPr>
            <w:r>
              <w:t>0.46</w:t>
            </w:r>
          </w:p>
        </w:tc>
      </w:tr>
      <w:tr w:rsidR="00795F89" w:rsidTr="00795F89">
        <w:tc>
          <w:tcPr>
            <w:tcW w:w="652" w:type="dxa"/>
          </w:tcPr>
          <w:p w:rsidR="00795F89" w:rsidRDefault="00795F89" w:rsidP="00795F89">
            <w:pPr>
              <w:jc w:val="center"/>
            </w:pPr>
            <w:r>
              <w:t>5</w:t>
            </w:r>
          </w:p>
        </w:tc>
        <w:tc>
          <w:tcPr>
            <w:tcW w:w="1349" w:type="dxa"/>
          </w:tcPr>
          <w:p w:rsidR="00795F89" w:rsidRDefault="00795F89" w:rsidP="00795F89">
            <w:pPr>
              <w:jc w:val="left"/>
            </w:pPr>
            <w:r>
              <w:t>600690</w:t>
            </w:r>
          </w:p>
        </w:tc>
        <w:tc>
          <w:tcPr>
            <w:tcW w:w="1349" w:type="dxa"/>
          </w:tcPr>
          <w:p w:rsidR="00795F89" w:rsidRDefault="00795F89" w:rsidP="00795F89">
            <w:pPr>
              <w:jc w:val="left"/>
            </w:pPr>
            <w:r>
              <w:rPr>
                <w:rFonts w:hint="eastAsia"/>
              </w:rPr>
              <w:t>海尔智家</w:t>
            </w:r>
          </w:p>
        </w:tc>
        <w:tc>
          <w:tcPr>
            <w:tcW w:w="1718" w:type="dxa"/>
          </w:tcPr>
          <w:p w:rsidR="00795F89" w:rsidRDefault="00795F89" w:rsidP="00795F89">
            <w:pPr>
              <w:jc w:val="right"/>
            </w:pPr>
            <w:r>
              <w:t>287,164</w:t>
            </w:r>
          </w:p>
        </w:tc>
        <w:tc>
          <w:tcPr>
            <w:tcW w:w="1718" w:type="dxa"/>
          </w:tcPr>
          <w:p w:rsidR="00795F89" w:rsidRDefault="00795F89" w:rsidP="00795F89">
            <w:pPr>
              <w:jc w:val="right"/>
            </w:pPr>
            <w:r>
              <w:t>6,139,566.32</w:t>
            </w:r>
          </w:p>
        </w:tc>
        <w:tc>
          <w:tcPr>
            <w:tcW w:w="1718" w:type="dxa"/>
          </w:tcPr>
          <w:p w:rsidR="00795F89" w:rsidRDefault="00795F89" w:rsidP="00795F89">
            <w:pPr>
              <w:jc w:val="right"/>
            </w:pPr>
            <w:r>
              <w:t>0.42</w:t>
            </w:r>
          </w:p>
        </w:tc>
      </w:tr>
      <w:tr w:rsidR="00795F89" w:rsidTr="00795F89">
        <w:tc>
          <w:tcPr>
            <w:tcW w:w="652" w:type="dxa"/>
          </w:tcPr>
          <w:p w:rsidR="00795F89" w:rsidRDefault="00795F89" w:rsidP="00795F89">
            <w:pPr>
              <w:jc w:val="center"/>
            </w:pPr>
            <w:r>
              <w:t>6</w:t>
            </w:r>
          </w:p>
        </w:tc>
        <w:tc>
          <w:tcPr>
            <w:tcW w:w="1349" w:type="dxa"/>
          </w:tcPr>
          <w:p w:rsidR="00795F89" w:rsidRDefault="00795F89" w:rsidP="00795F89">
            <w:pPr>
              <w:jc w:val="left"/>
            </w:pPr>
            <w:r>
              <w:t>06690</w:t>
            </w:r>
          </w:p>
        </w:tc>
        <w:tc>
          <w:tcPr>
            <w:tcW w:w="1349" w:type="dxa"/>
          </w:tcPr>
          <w:p w:rsidR="00795F89" w:rsidRDefault="00795F89" w:rsidP="00795F89">
            <w:pPr>
              <w:jc w:val="left"/>
            </w:pPr>
            <w:r>
              <w:rPr>
                <w:rFonts w:hint="eastAsia"/>
              </w:rPr>
              <w:t>海尔智家</w:t>
            </w:r>
          </w:p>
        </w:tc>
        <w:tc>
          <w:tcPr>
            <w:tcW w:w="1718" w:type="dxa"/>
          </w:tcPr>
          <w:p w:rsidR="00795F89" w:rsidRDefault="00795F89" w:rsidP="00795F89">
            <w:pPr>
              <w:jc w:val="right"/>
            </w:pPr>
            <w:r>
              <w:t>14,800</w:t>
            </w:r>
          </w:p>
        </w:tc>
        <w:tc>
          <w:tcPr>
            <w:tcW w:w="1718" w:type="dxa"/>
          </w:tcPr>
          <w:p w:rsidR="00795F89" w:rsidRDefault="00795F89" w:rsidP="00795F89">
            <w:pPr>
              <w:jc w:val="right"/>
            </w:pPr>
            <w:r>
              <w:t>270,761.92</w:t>
            </w:r>
          </w:p>
        </w:tc>
        <w:tc>
          <w:tcPr>
            <w:tcW w:w="1718" w:type="dxa"/>
          </w:tcPr>
          <w:p w:rsidR="00795F89" w:rsidRDefault="00795F89" w:rsidP="00795F89">
            <w:pPr>
              <w:jc w:val="right"/>
            </w:pPr>
            <w:r>
              <w:t>0.02</w:t>
            </w:r>
          </w:p>
        </w:tc>
      </w:tr>
      <w:tr w:rsidR="00795F89" w:rsidTr="00795F89">
        <w:tc>
          <w:tcPr>
            <w:tcW w:w="652" w:type="dxa"/>
          </w:tcPr>
          <w:p w:rsidR="00795F89" w:rsidRDefault="00795F89" w:rsidP="00795F89">
            <w:pPr>
              <w:jc w:val="center"/>
            </w:pPr>
            <w:r>
              <w:t>7</w:t>
            </w:r>
          </w:p>
        </w:tc>
        <w:tc>
          <w:tcPr>
            <w:tcW w:w="1349" w:type="dxa"/>
          </w:tcPr>
          <w:p w:rsidR="00795F89" w:rsidRDefault="00795F89" w:rsidP="00795F89">
            <w:pPr>
              <w:jc w:val="left"/>
            </w:pPr>
            <w:r>
              <w:t>601899</w:t>
            </w:r>
          </w:p>
        </w:tc>
        <w:tc>
          <w:tcPr>
            <w:tcW w:w="1349" w:type="dxa"/>
          </w:tcPr>
          <w:p w:rsidR="00795F89" w:rsidRDefault="00795F89" w:rsidP="00795F89">
            <w:pPr>
              <w:jc w:val="left"/>
            </w:pPr>
            <w:r>
              <w:rPr>
                <w:rFonts w:hint="eastAsia"/>
              </w:rPr>
              <w:t>紫金矿业</w:t>
            </w:r>
          </w:p>
        </w:tc>
        <w:tc>
          <w:tcPr>
            <w:tcW w:w="1718" w:type="dxa"/>
          </w:tcPr>
          <w:p w:rsidR="00795F89" w:rsidRDefault="00795F89" w:rsidP="00795F89">
            <w:pPr>
              <w:jc w:val="right"/>
            </w:pPr>
            <w:r>
              <w:t>190,200</w:t>
            </w:r>
          </w:p>
        </w:tc>
        <w:tc>
          <w:tcPr>
            <w:tcW w:w="1718" w:type="dxa"/>
          </w:tcPr>
          <w:p w:rsidR="00795F89" w:rsidRDefault="00795F89" w:rsidP="00795F89">
            <w:pPr>
              <w:jc w:val="right"/>
            </w:pPr>
            <w:r>
              <w:t>6,223,344.00</w:t>
            </w:r>
          </w:p>
        </w:tc>
        <w:tc>
          <w:tcPr>
            <w:tcW w:w="1718" w:type="dxa"/>
          </w:tcPr>
          <w:p w:rsidR="00795F89" w:rsidRDefault="00795F89" w:rsidP="00795F89">
            <w:pPr>
              <w:jc w:val="right"/>
            </w:pPr>
            <w:r>
              <w:t>0.42</w:t>
            </w:r>
          </w:p>
        </w:tc>
      </w:tr>
      <w:tr w:rsidR="00795F89" w:rsidTr="00795F89">
        <w:tc>
          <w:tcPr>
            <w:tcW w:w="652" w:type="dxa"/>
          </w:tcPr>
          <w:p w:rsidR="00795F89" w:rsidRDefault="00795F89" w:rsidP="00795F89">
            <w:pPr>
              <w:jc w:val="center"/>
            </w:pPr>
            <w:r>
              <w:t>8</w:t>
            </w:r>
          </w:p>
        </w:tc>
        <w:tc>
          <w:tcPr>
            <w:tcW w:w="1349" w:type="dxa"/>
          </w:tcPr>
          <w:p w:rsidR="00795F89" w:rsidRDefault="00795F89" w:rsidP="00795F89">
            <w:pPr>
              <w:jc w:val="left"/>
            </w:pPr>
            <w:r>
              <w:t>601877</w:t>
            </w:r>
          </w:p>
        </w:tc>
        <w:tc>
          <w:tcPr>
            <w:tcW w:w="1349" w:type="dxa"/>
          </w:tcPr>
          <w:p w:rsidR="00795F89" w:rsidRDefault="00795F89" w:rsidP="00795F89">
            <w:pPr>
              <w:jc w:val="left"/>
            </w:pPr>
            <w:r>
              <w:rPr>
                <w:rFonts w:hint="eastAsia"/>
              </w:rPr>
              <w:t>正泰电器</w:t>
            </w:r>
          </w:p>
        </w:tc>
        <w:tc>
          <w:tcPr>
            <w:tcW w:w="1718" w:type="dxa"/>
          </w:tcPr>
          <w:p w:rsidR="00795F89" w:rsidRDefault="00795F89" w:rsidP="00795F89">
            <w:pPr>
              <w:jc w:val="right"/>
            </w:pPr>
            <w:r>
              <w:t>184,702</w:t>
            </w:r>
          </w:p>
        </w:tc>
        <w:tc>
          <w:tcPr>
            <w:tcW w:w="1718" w:type="dxa"/>
          </w:tcPr>
          <w:p w:rsidR="00795F89" w:rsidRDefault="00795F89" w:rsidP="00795F89">
            <w:pPr>
              <w:jc w:val="right"/>
            </w:pPr>
            <w:r>
              <w:t>6,030,520.30</w:t>
            </w:r>
          </w:p>
        </w:tc>
        <w:tc>
          <w:tcPr>
            <w:tcW w:w="1718" w:type="dxa"/>
          </w:tcPr>
          <w:p w:rsidR="00795F89" w:rsidRDefault="00795F89" w:rsidP="00795F89">
            <w:pPr>
              <w:jc w:val="right"/>
            </w:pPr>
            <w:r>
              <w:t>0.41</w:t>
            </w:r>
          </w:p>
        </w:tc>
      </w:tr>
      <w:tr w:rsidR="00795F89" w:rsidTr="00795F89">
        <w:tc>
          <w:tcPr>
            <w:tcW w:w="652" w:type="dxa"/>
          </w:tcPr>
          <w:p w:rsidR="00795F89" w:rsidRDefault="00795F89" w:rsidP="00795F89">
            <w:pPr>
              <w:jc w:val="center"/>
            </w:pPr>
            <w:r>
              <w:t>9</w:t>
            </w:r>
          </w:p>
        </w:tc>
        <w:tc>
          <w:tcPr>
            <w:tcW w:w="1349" w:type="dxa"/>
          </w:tcPr>
          <w:p w:rsidR="00795F89" w:rsidRDefault="00795F89" w:rsidP="00795F89">
            <w:pPr>
              <w:jc w:val="left"/>
            </w:pPr>
            <w:r>
              <w:t>600323</w:t>
            </w:r>
          </w:p>
        </w:tc>
        <w:tc>
          <w:tcPr>
            <w:tcW w:w="1349" w:type="dxa"/>
          </w:tcPr>
          <w:p w:rsidR="00795F89" w:rsidRDefault="00795F89" w:rsidP="00795F89">
            <w:pPr>
              <w:jc w:val="left"/>
            </w:pPr>
            <w:r>
              <w:rPr>
                <w:rFonts w:hint="eastAsia"/>
              </w:rPr>
              <w:t>瀚蓝环境</w:t>
            </w:r>
          </w:p>
        </w:tc>
        <w:tc>
          <w:tcPr>
            <w:tcW w:w="1718" w:type="dxa"/>
          </w:tcPr>
          <w:p w:rsidR="00795F89" w:rsidRDefault="00795F89" w:rsidP="00795F89">
            <w:pPr>
              <w:jc w:val="right"/>
            </w:pPr>
            <w:r>
              <w:t>187,666</w:t>
            </w:r>
          </w:p>
        </w:tc>
        <w:tc>
          <w:tcPr>
            <w:tcW w:w="1718" w:type="dxa"/>
          </w:tcPr>
          <w:p w:rsidR="00795F89" w:rsidRDefault="00795F89" w:rsidP="00795F89">
            <w:pPr>
              <w:jc w:val="right"/>
            </w:pPr>
            <w:r>
              <w:t>5,506,120.44</w:t>
            </w:r>
          </w:p>
        </w:tc>
        <w:tc>
          <w:tcPr>
            <w:tcW w:w="1718" w:type="dxa"/>
          </w:tcPr>
          <w:p w:rsidR="00795F89" w:rsidRDefault="00795F89" w:rsidP="00795F89">
            <w:pPr>
              <w:jc w:val="right"/>
            </w:pPr>
            <w:r>
              <w:t>0.37</w:t>
            </w:r>
          </w:p>
        </w:tc>
      </w:tr>
      <w:tr w:rsidR="00795F89" w:rsidTr="00795F89">
        <w:tc>
          <w:tcPr>
            <w:tcW w:w="652" w:type="dxa"/>
          </w:tcPr>
          <w:p w:rsidR="00795F89" w:rsidRDefault="00795F89" w:rsidP="00795F89">
            <w:pPr>
              <w:jc w:val="center"/>
            </w:pPr>
            <w:r>
              <w:t>10</w:t>
            </w:r>
          </w:p>
        </w:tc>
        <w:tc>
          <w:tcPr>
            <w:tcW w:w="1349" w:type="dxa"/>
          </w:tcPr>
          <w:p w:rsidR="00795F89" w:rsidRDefault="00795F89" w:rsidP="00795F89">
            <w:pPr>
              <w:jc w:val="left"/>
            </w:pPr>
            <w:r>
              <w:t>002001</w:t>
            </w:r>
          </w:p>
        </w:tc>
        <w:tc>
          <w:tcPr>
            <w:tcW w:w="1349" w:type="dxa"/>
          </w:tcPr>
          <w:p w:rsidR="00795F89" w:rsidRDefault="00795F89" w:rsidP="00795F89">
            <w:pPr>
              <w:jc w:val="left"/>
            </w:pPr>
            <w:r>
              <w:rPr>
                <w:rFonts w:hint="eastAsia"/>
              </w:rPr>
              <w:t>新和成</w:t>
            </w:r>
          </w:p>
        </w:tc>
        <w:tc>
          <w:tcPr>
            <w:tcW w:w="1718" w:type="dxa"/>
          </w:tcPr>
          <w:p w:rsidR="00795F89" w:rsidRDefault="00795F89" w:rsidP="00795F89">
            <w:pPr>
              <w:jc w:val="right"/>
            </w:pPr>
            <w:r>
              <w:t>148,000</w:t>
            </w:r>
          </w:p>
        </w:tc>
        <w:tc>
          <w:tcPr>
            <w:tcW w:w="1718" w:type="dxa"/>
          </w:tcPr>
          <w:p w:rsidR="00795F89" w:rsidRDefault="00795F89" w:rsidP="00795F89">
            <w:pPr>
              <w:jc w:val="right"/>
            </w:pPr>
            <w:r>
              <w:t>5,113,400.00</w:t>
            </w:r>
          </w:p>
        </w:tc>
        <w:tc>
          <w:tcPr>
            <w:tcW w:w="1718" w:type="dxa"/>
          </w:tcPr>
          <w:p w:rsidR="00795F89" w:rsidRDefault="00795F89" w:rsidP="00795F89">
            <w:pPr>
              <w:jc w:val="right"/>
            </w:pPr>
            <w:r>
              <w:t>0.35</w:t>
            </w:r>
          </w:p>
        </w:tc>
      </w:tr>
      <w:tr w:rsidR="00795F89" w:rsidTr="00795F89">
        <w:tc>
          <w:tcPr>
            <w:tcW w:w="652" w:type="dxa"/>
          </w:tcPr>
          <w:p w:rsidR="00795F89" w:rsidRDefault="00795F89" w:rsidP="00795F89">
            <w:pPr>
              <w:jc w:val="center"/>
            </w:pPr>
            <w:r>
              <w:t>11</w:t>
            </w:r>
          </w:p>
        </w:tc>
        <w:tc>
          <w:tcPr>
            <w:tcW w:w="1349" w:type="dxa"/>
          </w:tcPr>
          <w:p w:rsidR="00795F89" w:rsidRDefault="00795F89" w:rsidP="00795F89">
            <w:pPr>
              <w:jc w:val="left"/>
            </w:pPr>
            <w:r>
              <w:t>00941</w:t>
            </w:r>
          </w:p>
        </w:tc>
        <w:tc>
          <w:tcPr>
            <w:tcW w:w="1349" w:type="dxa"/>
          </w:tcPr>
          <w:p w:rsidR="00795F89" w:rsidRDefault="00795F89" w:rsidP="00795F89">
            <w:pPr>
              <w:jc w:val="left"/>
            </w:pPr>
            <w:r>
              <w:rPr>
                <w:rFonts w:hint="eastAsia"/>
              </w:rPr>
              <w:t>中国移动</w:t>
            </w:r>
          </w:p>
        </w:tc>
        <w:tc>
          <w:tcPr>
            <w:tcW w:w="1718" w:type="dxa"/>
          </w:tcPr>
          <w:p w:rsidR="00795F89" w:rsidRDefault="00795F89" w:rsidP="00795F89">
            <w:pPr>
              <w:jc w:val="right"/>
            </w:pPr>
            <w:r>
              <w:t>53,000</w:t>
            </w:r>
          </w:p>
        </w:tc>
        <w:tc>
          <w:tcPr>
            <w:tcW w:w="1718" w:type="dxa"/>
          </w:tcPr>
          <w:p w:rsidR="00795F89" w:rsidRDefault="00795F89" w:rsidP="00795F89">
            <w:pPr>
              <w:jc w:val="right"/>
            </w:pPr>
            <w:r>
              <w:t>3,703,931.10</w:t>
            </w:r>
          </w:p>
        </w:tc>
        <w:tc>
          <w:tcPr>
            <w:tcW w:w="1718" w:type="dxa"/>
          </w:tcPr>
          <w:p w:rsidR="00795F89" w:rsidRDefault="00795F89" w:rsidP="00795F89">
            <w:pPr>
              <w:jc w:val="right"/>
            </w:pPr>
            <w:r>
              <w:t>0.25</w:t>
            </w:r>
          </w:p>
        </w:tc>
      </w:tr>
      <w:tr w:rsidR="00795F89" w:rsidTr="00795F89">
        <w:tc>
          <w:tcPr>
            <w:tcW w:w="652" w:type="dxa"/>
          </w:tcPr>
          <w:p w:rsidR="00795F89" w:rsidRDefault="00795F89" w:rsidP="00795F89">
            <w:pPr>
              <w:jc w:val="center"/>
            </w:pPr>
            <w:r>
              <w:t>12</w:t>
            </w:r>
          </w:p>
        </w:tc>
        <w:tc>
          <w:tcPr>
            <w:tcW w:w="1349" w:type="dxa"/>
          </w:tcPr>
          <w:p w:rsidR="00795F89" w:rsidRDefault="00795F89" w:rsidP="00795F89">
            <w:pPr>
              <w:jc w:val="left"/>
            </w:pPr>
            <w:r>
              <w:t>600941</w:t>
            </w:r>
          </w:p>
        </w:tc>
        <w:tc>
          <w:tcPr>
            <w:tcW w:w="1349" w:type="dxa"/>
          </w:tcPr>
          <w:p w:rsidR="00795F89" w:rsidRDefault="00795F89" w:rsidP="00795F89">
            <w:pPr>
              <w:jc w:val="left"/>
            </w:pPr>
            <w:r>
              <w:rPr>
                <w:rFonts w:hint="eastAsia"/>
              </w:rPr>
              <w:t>中国移动</w:t>
            </w:r>
          </w:p>
        </w:tc>
        <w:tc>
          <w:tcPr>
            <w:tcW w:w="1718" w:type="dxa"/>
          </w:tcPr>
          <w:p w:rsidR="00795F89" w:rsidRDefault="00795F89" w:rsidP="00795F89">
            <w:pPr>
              <w:jc w:val="right"/>
            </w:pPr>
            <w:r>
              <w:t>14,700</w:t>
            </w:r>
          </w:p>
        </w:tc>
        <w:tc>
          <w:tcPr>
            <w:tcW w:w="1718" w:type="dxa"/>
          </w:tcPr>
          <w:p w:rsidR="00795F89" w:rsidRDefault="00795F89" w:rsidP="00795F89">
            <w:pPr>
              <w:jc w:val="right"/>
            </w:pPr>
            <w:r>
              <w:t>1,378,713.00</w:t>
            </w:r>
          </w:p>
        </w:tc>
        <w:tc>
          <w:tcPr>
            <w:tcW w:w="1718" w:type="dxa"/>
          </w:tcPr>
          <w:p w:rsidR="00795F89" w:rsidRDefault="00795F89" w:rsidP="00795F89">
            <w:pPr>
              <w:jc w:val="right"/>
            </w:pPr>
            <w:r>
              <w:t>0.09</w:t>
            </w:r>
          </w:p>
        </w:tc>
      </w:tr>
    </w:tbl>
    <w:p w:rsidR="00795F89" w:rsidRDefault="00795F89" w:rsidP="00795F89">
      <w:pPr>
        <w:pStyle w:val="-8"/>
        <w:rPr>
          <w:rFonts w:hint="eastAsia"/>
        </w:rPr>
      </w:pPr>
      <w:r>
        <w:rPr>
          <w:rFonts w:hint="eastAsia"/>
        </w:rPr>
        <w:t>注：对于同时在A+H股上市的股票，合并计算公允价值参与排序，并按照不同股票分别披露。</w:t>
      </w:r>
    </w:p>
    <w:p w:rsidR="00795F89" w:rsidRDefault="00795F89" w:rsidP="00795F8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95F89" w:rsidTr="00795F89">
        <w:trPr>
          <w:cnfStyle w:val="100000000000" w:firstRow="1" w:lastRow="0" w:firstColumn="0" w:lastColumn="0" w:oddVBand="0" w:evenVBand="0" w:oddHBand="0" w:evenHBand="0" w:firstRowFirstColumn="0" w:firstRowLastColumn="0" w:lastRowFirstColumn="0" w:lastRowLastColumn="0"/>
        </w:trPr>
        <w:tc>
          <w:tcPr>
            <w:tcW w:w="646" w:type="dxa"/>
          </w:tcPr>
          <w:p w:rsidR="00795F89" w:rsidRPr="00795F89" w:rsidRDefault="00795F89" w:rsidP="00795F89">
            <w:pPr>
              <w:jc w:val="center"/>
              <w:rPr>
                <w:b/>
              </w:rPr>
            </w:pPr>
            <w:r w:rsidRPr="00795F89">
              <w:rPr>
                <w:rFonts w:hint="eastAsia"/>
                <w:b/>
              </w:rPr>
              <w:t>序号</w:t>
            </w:r>
          </w:p>
        </w:tc>
        <w:tc>
          <w:tcPr>
            <w:tcW w:w="2835" w:type="dxa"/>
          </w:tcPr>
          <w:p w:rsidR="00795F89" w:rsidRPr="00795F89" w:rsidRDefault="00795F89" w:rsidP="00795F89">
            <w:pPr>
              <w:jc w:val="center"/>
              <w:rPr>
                <w:b/>
              </w:rPr>
            </w:pPr>
            <w:r w:rsidRPr="00795F89">
              <w:rPr>
                <w:rFonts w:hint="eastAsia"/>
                <w:b/>
              </w:rPr>
              <w:t>债券品种</w:t>
            </w:r>
          </w:p>
        </w:tc>
        <w:tc>
          <w:tcPr>
            <w:tcW w:w="2466" w:type="dxa"/>
          </w:tcPr>
          <w:p w:rsidR="00795F89" w:rsidRPr="00795F89" w:rsidRDefault="00795F89" w:rsidP="00795F89">
            <w:pPr>
              <w:jc w:val="center"/>
              <w:rPr>
                <w:b/>
              </w:rPr>
            </w:pPr>
            <w:r w:rsidRPr="00795F89">
              <w:rPr>
                <w:rFonts w:hint="eastAsia"/>
                <w:b/>
              </w:rPr>
              <w:t>公允价值（元）</w:t>
            </w:r>
          </w:p>
        </w:tc>
        <w:tc>
          <w:tcPr>
            <w:tcW w:w="2557" w:type="dxa"/>
          </w:tcPr>
          <w:p w:rsidR="00795F89" w:rsidRPr="00795F89" w:rsidRDefault="00795F89" w:rsidP="00795F89">
            <w:pPr>
              <w:jc w:val="center"/>
              <w:rPr>
                <w:b/>
              </w:rPr>
            </w:pPr>
            <w:r w:rsidRPr="00795F89">
              <w:rPr>
                <w:rFonts w:hint="eastAsia"/>
                <w:b/>
              </w:rPr>
              <w:t>占基金资产净值比例（％）</w:t>
            </w:r>
          </w:p>
        </w:tc>
      </w:tr>
      <w:tr w:rsidR="00795F89" w:rsidTr="00795F89">
        <w:tc>
          <w:tcPr>
            <w:tcW w:w="646" w:type="dxa"/>
          </w:tcPr>
          <w:p w:rsidR="00795F89" w:rsidRDefault="00795F89" w:rsidP="00795F89">
            <w:pPr>
              <w:jc w:val="center"/>
            </w:pPr>
            <w:r>
              <w:t>1</w:t>
            </w:r>
          </w:p>
        </w:tc>
        <w:tc>
          <w:tcPr>
            <w:tcW w:w="2835" w:type="dxa"/>
          </w:tcPr>
          <w:p w:rsidR="00795F89" w:rsidRDefault="00795F89" w:rsidP="00795F89">
            <w:pPr>
              <w:jc w:val="left"/>
            </w:pPr>
            <w:r>
              <w:rPr>
                <w:rFonts w:hint="eastAsia"/>
              </w:rPr>
              <w:t>国家债券</w:t>
            </w:r>
          </w:p>
        </w:tc>
        <w:tc>
          <w:tcPr>
            <w:tcW w:w="2466" w:type="dxa"/>
          </w:tcPr>
          <w:p w:rsidR="00795F89" w:rsidRDefault="00795F89" w:rsidP="00795F89">
            <w:pPr>
              <w:jc w:val="right"/>
            </w:pPr>
            <w:r>
              <w:t>40,129,458.56</w:t>
            </w:r>
          </w:p>
        </w:tc>
        <w:tc>
          <w:tcPr>
            <w:tcW w:w="2557" w:type="dxa"/>
          </w:tcPr>
          <w:p w:rsidR="00795F89" w:rsidRDefault="00795F89" w:rsidP="00795F89">
            <w:pPr>
              <w:jc w:val="right"/>
            </w:pPr>
            <w:r>
              <w:t>2.72</w:t>
            </w:r>
          </w:p>
        </w:tc>
      </w:tr>
      <w:tr w:rsidR="00795F89" w:rsidTr="00795F89">
        <w:tc>
          <w:tcPr>
            <w:tcW w:w="646" w:type="dxa"/>
          </w:tcPr>
          <w:p w:rsidR="00795F89" w:rsidRDefault="00795F89" w:rsidP="00795F89">
            <w:pPr>
              <w:jc w:val="center"/>
            </w:pPr>
            <w:r>
              <w:t>2</w:t>
            </w:r>
          </w:p>
        </w:tc>
        <w:tc>
          <w:tcPr>
            <w:tcW w:w="2835" w:type="dxa"/>
          </w:tcPr>
          <w:p w:rsidR="00795F89" w:rsidRDefault="00795F89" w:rsidP="00795F89">
            <w:pPr>
              <w:jc w:val="left"/>
            </w:pPr>
            <w:r>
              <w:rPr>
                <w:rFonts w:hint="eastAsia"/>
              </w:rPr>
              <w:t>央行票据</w:t>
            </w:r>
          </w:p>
        </w:tc>
        <w:tc>
          <w:tcPr>
            <w:tcW w:w="2466" w:type="dxa"/>
          </w:tcPr>
          <w:p w:rsidR="00795F89" w:rsidRDefault="00795F89" w:rsidP="00795F89">
            <w:pPr>
              <w:jc w:val="right"/>
            </w:pPr>
            <w:r>
              <w:t>-</w:t>
            </w:r>
          </w:p>
        </w:tc>
        <w:tc>
          <w:tcPr>
            <w:tcW w:w="2557" w:type="dxa"/>
          </w:tcPr>
          <w:p w:rsidR="00795F89" w:rsidRDefault="00795F89" w:rsidP="00795F89">
            <w:pPr>
              <w:jc w:val="right"/>
            </w:pPr>
            <w:r>
              <w:t>-</w:t>
            </w:r>
          </w:p>
        </w:tc>
      </w:tr>
      <w:tr w:rsidR="00795F89" w:rsidTr="00795F89">
        <w:tc>
          <w:tcPr>
            <w:tcW w:w="646" w:type="dxa"/>
          </w:tcPr>
          <w:p w:rsidR="00795F89" w:rsidRDefault="00795F89" w:rsidP="00795F89">
            <w:pPr>
              <w:jc w:val="center"/>
            </w:pPr>
            <w:r>
              <w:t>3</w:t>
            </w:r>
          </w:p>
        </w:tc>
        <w:tc>
          <w:tcPr>
            <w:tcW w:w="2835" w:type="dxa"/>
          </w:tcPr>
          <w:p w:rsidR="00795F89" w:rsidRDefault="00795F89" w:rsidP="00795F89">
            <w:pPr>
              <w:jc w:val="left"/>
            </w:pPr>
            <w:r>
              <w:rPr>
                <w:rFonts w:hint="eastAsia"/>
              </w:rPr>
              <w:t>金融债券</w:t>
            </w:r>
          </w:p>
        </w:tc>
        <w:tc>
          <w:tcPr>
            <w:tcW w:w="2466" w:type="dxa"/>
          </w:tcPr>
          <w:p w:rsidR="00795F89" w:rsidRDefault="00795F89" w:rsidP="00795F89">
            <w:pPr>
              <w:jc w:val="right"/>
            </w:pPr>
            <w:r>
              <w:t>318,225,309.87</w:t>
            </w:r>
          </w:p>
        </w:tc>
        <w:tc>
          <w:tcPr>
            <w:tcW w:w="2557" w:type="dxa"/>
          </w:tcPr>
          <w:p w:rsidR="00795F89" w:rsidRDefault="00795F89" w:rsidP="00795F89">
            <w:pPr>
              <w:jc w:val="right"/>
            </w:pPr>
            <w:r>
              <w:t>21.61</w:t>
            </w:r>
          </w:p>
        </w:tc>
      </w:tr>
      <w:tr w:rsidR="00795F89" w:rsidTr="00795F89">
        <w:tc>
          <w:tcPr>
            <w:tcW w:w="646" w:type="dxa"/>
          </w:tcPr>
          <w:p w:rsidR="00795F89" w:rsidRDefault="00795F89" w:rsidP="00795F89">
            <w:pPr>
              <w:jc w:val="center"/>
            </w:pPr>
          </w:p>
        </w:tc>
        <w:tc>
          <w:tcPr>
            <w:tcW w:w="2835" w:type="dxa"/>
          </w:tcPr>
          <w:p w:rsidR="00795F89" w:rsidRDefault="00795F89" w:rsidP="00795F89">
            <w:pPr>
              <w:jc w:val="left"/>
            </w:pPr>
            <w:r>
              <w:rPr>
                <w:rFonts w:hint="eastAsia"/>
              </w:rPr>
              <w:t>其中：政策性金融债</w:t>
            </w:r>
          </w:p>
        </w:tc>
        <w:tc>
          <w:tcPr>
            <w:tcW w:w="2466" w:type="dxa"/>
          </w:tcPr>
          <w:p w:rsidR="00795F89" w:rsidRDefault="00795F89" w:rsidP="00795F89">
            <w:pPr>
              <w:jc w:val="right"/>
            </w:pPr>
            <w:r>
              <w:t>131,553,400.00</w:t>
            </w:r>
          </w:p>
        </w:tc>
        <w:tc>
          <w:tcPr>
            <w:tcW w:w="2557" w:type="dxa"/>
          </w:tcPr>
          <w:p w:rsidR="00795F89" w:rsidRDefault="00795F89" w:rsidP="00795F89">
            <w:pPr>
              <w:jc w:val="right"/>
            </w:pPr>
            <w:r>
              <w:t>8.93</w:t>
            </w:r>
          </w:p>
        </w:tc>
      </w:tr>
      <w:tr w:rsidR="00795F89" w:rsidTr="00795F89">
        <w:tc>
          <w:tcPr>
            <w:tcW w:w="646" w:type="dxa"/>
          </w:tcPr>
          <w:p w:rsidR="00795F89" w:rsidRDefault="00795F89" w:rsidP="00795F89">
            <w:pPr>
              <w:jc w:val="center"/>
            </w:pPr>
            <w:r>
              <w:t>4</w:t>
            </w:r>
          </w:p>
        </w:tc>
        <w:tc>
          <w:tcPr>
            <w:tcW w:w="2835" w:type="dxa"/>
          </w:tcPr>
          <w:p w:rsidR="00795F89" w:rsidRDefault="00795F89" w:rsidP="00795F89">
            <w:pPr>
              <w:jc w:val="left"/>
            </w:pPr>
            <w:r>
              <w:rPr>
                <w:rFonts w:hint="eastAsia"/>
              </w:rPr>
              <w:t>企业债券</w:t>
            </w:r>
          </w:p>
        </w:tc>
        <w:tc>
          <w:tcPr>
            <w:tcW w:w="2466" w:type="dxa"/>
          </w:tcPr>
          <w:p w:rsidR="00795F89" w:rsidRDefault="00795F89" w:rsidP="00795F89">
            <w:pPr>
              <w:jc w:val="right"/>
            </w:pPr>
            <w:r>
              <w:t>413,046,419.45</w:t>
            </w:r>
          </w:p>
        </w:tc>
        <w:tc>
          <w:tcPr>
            <w:tcW w:w="2557" w:type="dxa"/>
          </w:tcPr>
          <w:p w:rsidR="00795F89" w:rsidRDefault="00795F89" w:rsidP="00795F89">
            <w:pPr>
              <w:jc w:val="right"/>
            </w:pPr>
            <w:r>
              <w:t>28.05</w:t>
            </w:r>
          </w:p>
        </w:tc>
      </w:tr>
      <w:tr w:rsidR="00795F89" w:rsidTr="00795F89">
        <w:tc>
          <w:tcPr>
            <w:tcW w:w="646" w:type="dxa"/>
          </w:tcPr>
          <w:p w:rsidR="00795F89" w:rsidRDefault="00795F89" w:rsidP="00795F89">
            <w:pPr>
              <w:jc w:val="center"/>
            </w:pPr>
            <w:r>
              <w:t>5</w:t>
            </w:r>
          </w:p>
        </w:tc>
        <w:tc>
          <w:tcPr>
            <w:tcW w:w="2835" w:type="dxa"/>
          </w:tcPr>
          <w:p w:rsidR="00795F89" w:rsidRDefault="00795F89" w:rsidP="00795F89">
            <w:pPr>
              <w:jc w:val="left"/>
            </w:pPr>
            <w:r>
              <w:rPr>
                <w:rFonts w:hint="eastAsia"/>
              </w:rPr>
              <w:t>企业短期融资券</w:t>
            </w:r>
          </w:p>
        </w:tc>
        <w:tc>
          <w:tcPr>
            <w:tcW w:w="2466" w:type="dxa"/>
          </w:tcPr>
          <w:p w:rsidR="00795F89" w:rsidRDefault="00795F89" w:rsidP="00795F89">
            <w:pPr>
              <w:jc w:val="right"/>
            </w:pPr>
            <w:r>
              <w:t>30,021,698.63</w:t>
            </w:r>
          </w:p>
        </w:tc>
        <w:tc>
          <w:tcPr>
            <w:tcW w:w="2557" w:type="dxa"/>
          </w:tcPr>
          <w:p w:rsidR="00795F89" w:rsidRDefault="00795F89" w:rsidP="00795F89">
            <w:pPr>
              <w:jc w:val="right"/>
            </w:pPr>
            <w:r>
              <w:t>2.04</w:t>
            </w:r>
          </w:p>
        </w:tc>
      </w:tr>
      <w:tr w:rsidR="00795F89" w:rsidTr="00795F89">
        <w:tc>
          <w:tcPr>
            <w:tcW w:w="646" w:type="dxa"/>
          </w:tcPr>
          <w:p w:rsidR="00795F89" w:rsidRDefault="00795F89" w:rsidP="00795F89">
            <w:pPr>
              <w:jc w:val="center"/>
            </w:pPr>
            <w:r>
              <w:t>6</w:t>
            </w:r>
          </w:p>
        </w:tc>
        <w:tc>
          <w:tcPr>
            <w:tcW w:w="2835" w:type="dxa"/>
          </w:tcPr>
          <w:p w:rsidR="00795F89" w:rsidRDefault="00795F89" w:rsidP="00795F89">
            <w:pPr>
              <w:jc w:val="left"/>
            </w:pPr>
            <w:r>
              <w:rPr>
                <w:rFonts w:hint="eastAsia"/>
              </w:rPr>
              <w:t>中期票据</w:t>
            </w:r>
          </w:p>
        </w:tc>
        <w:tc>
          <w:tcPr>
            <w:tcW w:w="2466" w:type="dxa"/>
          </w:tcPr>
          <w:p w:rsidR="00795F89" w:rsidRDefault="00795F89" w:rsidP="00795F89">
            <w:pPr>
              <w:jc w:val="right"/>
            </w:pPr>
            <w:r>
              <w:t>538,608,848.78</w:t>
            </w:r>
          </w:p>
        </w:tc>
        <w:tc>
          <w:tcPr>
            <w:tcW w:w="2557" w:type="dxa"/>
          </w:tcPr>
          <w:p w:rsidR="00795F89" w:rsidRDefault="00795F89" w:rsidP="00795F89">
            <w:pPr>
              <w:jc w:val="right"/>
            </w:pPr>
            <w:r>
              <w:t>36.57</w:t>
            </w:r>
          </w:p>
        </w:tc>
      </w:tr>
      <w:tr w:rsidR="00795F89" w:rsidTr="00795F89">
        <w:tc>
          <w:tcPr>
            <w:tcW w:w="646" w:type="dxa"/>
          </w:tcPr>
          <w:p w:rsidR="00795F89" w:rsidRDefault="00795F89" w:rsidP="00795F89">
            <w:pPr>
              <w:jc w:val="center"/>
            </w:pPr>
            <w:r>
              <w:t>7</w:t>
            </w:r>
          </w:p>
        </w:tc>
        <w:tc>
          <w:tcPr>
            <w:tcW w:w="2835" w:type="dxa"/>
          </w:tcPr>
          <w:p w:rsidR="00795F89" w:rsidRDefault="00795F89" w:rsidP="00795F89">
            <w:pPr>
              <w:jc w:val="left"/>
            </w:pPr>
            <w:r>
              <w:rPr>
                <w:rFonts w:hint="eastAsia"/>
              </w:rPr>
              <w:t>可转债（可交换债）</w:t>
            </w:r>
          </w:p>
        </w:tc>
        <w:tc>
          <w:tcPr>
            <w:tcW w:w="2466" w:type="dxa"/>
          </w:tcPr>
          <w:p w:rsidR="00795F89" w:rsidRDefault="00795F89" w:rsidP="00795F89">
            <w:pPr>
              <w:jc w:val="right"/>
            </w:pPr>
            <w:r>
              <w:t>25,170,692.64</w:t>
            </w:r>
          </w:p>
        </w:tc>
        <w:tc>
          <w:tcPr>
            <w:tcW w:w="2557" w:type="dxa"/>
          </w:tcPr>
          <w:p w:rsidR="00795F89" w:rsidRDefault="00795F89" w:rsidP="00795F89">
            <w:pPr>
              <w:jc w:val="right"/>
            </w:pPr>
            <w:r>
              <w:t>1.71</w:t>
            </w:r>
          </w:p>
        </w:tc>
      </w:tr>
      <w:tr w:rsidR="00795F89" w:rsidTr="00795F89">
        <w:tc>
          <w:tcPr>
            <w:tcW w:w="646" w:type="dxa"/>
          </w:tcPr>
          <w:p w:rsidR="00795F89" w:rsidRDefault="00795F89" w:rsidP="00795F89">
            <w:pPr>
              <w:jc w:val="center"/>
            </w:pPr>
            <w:r>
              <w:t>8</w:t>
            </w:r>
          </w:p>
        </w:tc>
        <w:tc>
          <w:tcPr>
            <w:tcW w:w="2835" w:type="dxa"/>
          </w:tcPr>
          <w:p w:rsidR="00795F89" w:rsidRDefault="00795F89" w:rsidP="00795F89">
            <w:pPr>
              <w:jc w:val="left"/>
            </w:pPr>
            <w:r>
              <w:rPr>
                <w:rFonts w:hint="eastAsia"/>
              </w:rPr>
              <w:t>同业存单</w:t>
            </w:r>
          </w:p>
        </w:tc>
        <w:tc>
          <w:tcPr>
            <w:tcW w:w="2466" w:type="dxa"/>
          </w:tcPr>
          <w:p w:rsidR="00795F89" w:rsidRDefault="00795F89" w:rsidP="00795F89">
            <w:pPr>
              <w:jc w:val="right"/>
            </w:pPr>
            <w:r>
              <w:t>-</w:t>
            </w:r>
          </w:p>
        </w:tc>
        <w:tc>
          <w:tcPr>
            <w:tcW w:w="2557" w:type="dxa"/>
          </w:tcPr>
          <w:p w:rsidR="00795F89" w:rsidRDefault="00795F89" w:rsidP="00795F89">
            <w:pPr>
              <w:jc w:val="right"/>
            </w:pPr>
            <w:r>
              <w:t>-</w:t>
            </w:r>
          </w:p>
        </w:tc>
      </w:tr>
      <w:tr w:rsidR="00795F89" w:rsidTr="00795F89">
        <w:tc>
          <w:tcPr>
            <w:tcW w:w="646" w:type="dxa"/>
          </w:tcPr>
          <w:p w:rsidR="00795F89" w:rsidRDefault="00795F89" w:rsidP="00795F89">
            <w:pPr>
              <w:jc w:val="center"/>
            </w:pPr>
            <w:r>
              <w:t>9</w:t>
            </w:r>
          </w:p>
        </w:tc>
        <w:tc>
          <w:tcPr>
            <w:tcW w:w="2835" w:type="dxa"/>
          </w:tcPr>
          <w:p w:rsidR="00795F89" w:rsidRDefault="00795F89" w:rsidP="00795F89">
            <w:pPr>
              <w:jc w:val="left"/>
            </w:pPr>
            <w:r>
              <w:rPr>
                <w:rFonts w:hint="eastAsia"/>
              </w:rPr>
              <w:t>其他</w:t>
            </w:r>
          </w:p>
        </w:tc>
        <w:tc>
          <w:tcPr>
            <w:tcW w:w="2466" w:type="dxa"/>
          </w:tcPr>
          <w:p w:rsidR="00795F89" w:rsidRDefault="00795F89" w:rsidP="00795F89">
            <w:pPr>
              <w:jc w:val="right"/>
            </w:pPr>
            <w:r>
              <w:t>-</w:t>
            </w:r>
          </w:p>
        </w:tc>
        <w:tc>
          <w:tcPr>
            <w:tcW w:w="2557" w:type="dxa"/>
          </w:tcPr>
          <w:p w:rsidR="00795F89" w:rsidRDefault="00795F89" w:rsidP="00795F89">
            <w:pPr>
              <w:jc w:val="right"/>
            </w:pPr>
            <w:r>
              <w:t>-</w:t>
            </w:r>
          </w:p>
        </w:tc>
      </w:tr>
      <w:tr w:rsidR="00795F89" w:rsidTr="00795F89">
        <w:tc>
          <w:tcPr>
            <w:tcW w:w="646" w:type="dxa"/>
          </w:tcPr>
          <w:p w:rsidR="00795F89" w:rsidRDefault="00795F89" w:rsidP="00795F89">
            <w:pPr>
              <w:jc w:val="center"/>
            </w:pPr>
            <w:r>
              <w:t>10</w:t>
            </w:r>
          </w:p>
        </w:tc>
        <w:tc>
          <w:tcPr>
            <w:tcW w:w="2835" w:type="dxa"/>
          </w:tcPr>
          <w:p w:rsidR="00795F89" w:rsidRDefault="00795F89" w:rsidP="00795F89">
            <w:pPr>
              <w:jc w:val="left"/>
            </w:pPr>
            <w:r>
              <w:rPr>
                <w:rFonts w:hint="eastAsia"/>
              </w:rPr>
              <w:t>合计</w:t>
            </w:r>
          </w:p>
        </w:tc>
        <w:tc>
          <w:tcPr>
            <w:tcW w:w="2466" w:type="dxa"/>
          </w:tcPr>
          <w:p w:rsidR="00795F89" w:rsidRDefault="00795F89" w:rsidP="00795F89">
            <w:pPr>
              <w:jc w:val="right"/>
            </w:pPr>
            <w:r>
              <w:t>1,365,202,427.93</w:t>
            </w:r>
          </w:p>
        </w:tc>
        <w:tc>
          <w:tcPr>
            <w:tcW w:w="2557" w:type="dxa"/>
          </w:tcPr>
          <w:p w:rsidR="00795F89" w:rsidRDefault="00795F89" w:rsidP="00795F89">
            <w:pPr>
              <w:jc w:val="right"/>
            </w:pPr>
            <w:r>
              <w:t>92.70</w:t>
            </w:r>
          </w:p>
        </w:tc>
      </w:tr>
    </w:tbl>
    <w:p w:rsidR="00795F89" w:rsidRDefault="00795F89" w:rsidP="00795F8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95F89" w:rsidTr="00795F89">
        <w:trPr>
          <w:cnfStyle w:val="100000000000" w:firstRow="1" w:lastRow="0" w:firstColumn="0" w:lastColumn="0" w:oddVBand="0" w:evenVBand="0" w:oddHBand="0" w:evenHBand="0" w:firstRowFirstColumn="0" w:firstRowLastColumn="0" w:lastRowFirstColumn="0" w:lastRowLastColumn="0"/>
        </w:trPr>
        <w:tc>
          <w:tcPr>
            <w:tcW w:w="646" w:type="dxa"/>
          </w:tcPr>
          <w:p w:rsidR="00795F89" w:rsidRPr="00795F89" w:rsidRDefault="00795F89" w:rsidP="00795F89">
            <w:pPr>
              <w:jc w:val="center"/>
              <w:rPr>
                <w:b/>
              </w:rPr>
            </w:pPr>
            <w:r w:rsidRPr="00795F89">
              <w:rPr>
                <w:rFonts w:hint="eastAsia"/>
                <w:b/>
              </w:rPr>
              <w:t>序号</w:t>
            </w:r>
          </w:p>
        </w:tc>
        <w:tc>
          <w:tcPr>
            <w:tcW w:w="1162" w:type="dxa"/>
          </w:tcPr>
          <w:p w:rsidR="00795F89" w:rsidRPr="00795F89" w:rsidRDefault="00795F89" w:rsidP="00795F89">
            <w:pPr>
              <w:jc w:val="center"/>
              <w:rPr>
                <w:b/>
              </w:rPr>
            </w:pPr>
            <w:r w:rsidRPr="00795F89">
              <w:rPr>
                <w:rFonts w:hint="eastAsia"/>
                <w:b/>
              </w:rPr>
              <w:t>债券代码</w:t>
            </w:r>
          </w:p>
        </w:tc>
        <w:tc>
          <w:tcPr>
            <w:tcW w:w="1928" w:type="dxa"/>
          </w:tcPr>
          <w:p w:rsidR="00795F89" w:rsidRPr="00795F89" w:rsidRDefault="00795F89" w:rsidP="00795F89">
            <w:pPr>
              <w:jc w:val="center"/>
              <w:rPr>
                <w:b/>
              </w:rPr>
            </w:pPr>
            <w:r w:rsidRPr="00795F89">
              <w:rPr>
                <w:rFonts w:hint="eastAsia"/>
                <w:b/>
              </w:rPr>
              <w:t>债券名称</w:t>
            </w:r>
          </w:p>
        </w:tc>
        <w:tc>
          <w:tcPr>
            <w:tcW w:w="1140" w:type="dxa"/>
          </w:tcPr>
          <w:p w:rsidR="00795F89" w:rsidRPr="00795F89" w:rsidRDefault="00795F89" w:rsidP="00795F89">
            <w:pPr>
              <w:jc w:val="center"/>
              <w:rPr>
                <w:b/>
              </w:rPr>
            </w:pPr>
            <w:r w:rsidRPr="00795F89">
              <w:rPr>
                <w:rFonts w:hint="eastAsia"/>
                <w:b/>
              </w:rPr>
              <w:t>数量（张）</w:t>
            </w:r>
          </w:p>
        </w:tc>
        <w:tc>
          <w:tcPr>
            <w:tcW w:w="1814" w:type="dxa"/>
          </w:tcPr>
          <w:p w:rsidR="00795F89" w:rsidRPr="00795F89" w:rsidRDefault="00795F89" w:rsidP="00795F89">
            <w:pPr>
              <w:jc w:val="center"/>
              <w:rPr>
                <w:b/>
              </w:rPr>
            </w:pPr>
            <w:r w:rsidRPr="00795F89">
              <w:rPr>
                <w:rFonts w:hint="eastAsia"/>
                <w:b/>
              </w:rPr>
              <w:t>公允价值（元）</w:t>
            </w:r>
          </w:p>
        </w:tc>
        <w:tc>
          <w:tcPr>
            <w:tcW w:w="1814" w:type="dxa"/>
          </w:tcPr>
          <w:p w:rsidR="00795F89" w:rsidRPr="00795F89" w:rsidRDefault="00795F89" w:rsidP="00795F89">
            <w:pPr>
              <w:jc w:val="center"/>
              <w:rPr>
                <w:b/>
              </w:rPr>
            </w:pPr>
            <w:r w:rsidRPr="00795F89">
              <w:rPr>
                <w:rFonts w:hint="eastAsia"/>
                <w:b/>
              </w:rPr>
              <w:t>占基金资产净值比例（％）</w:t>
            </w:r>
          </w:p>
        </w:tc>
      </w:tr>
      <w:tr w:rsidR="00795F89" w:rsidTr="00795F89">
        <w:tc>
          <w:tcPr>
            <w:tcW w:w="646" w:type="dxa"/>
          </w:tcPr>
          <w:p w:rsidR="00795F89" w:rsidRDefault="00795F89" w:rsidP="00795F89">
            <w:pPr>
              <w:jc w:val="center"/>
            </w:pPr>
            <w:r>
              <w:t>1</w:t>
            </w:r>
          </w:p>
        </w:tc>
        <w:tc>
          <w:tcPr>
            <w:tcW w:w="1162" w:type="dxa"/>
          </w:tcPr>
          <w:p w:rsidR="00795F89" w:rsidRDefault="00795F89" w:rsidP="00795F89">
            <w:pPr>
              <w:jc w:val="left"/>
            </w:pPr>
            <w:r>
              <w:t>250423</w:t>
            </w:r>
          </w:p>
        </w:tc>
        <w:tc>
          <w:tcPr>
            <w:tcW w:w="1928" w:type="dxa"/>
          </w:tcPr>
          <w:p w:rsidR="00795F89" w:rsidRDefault="00795F89" w:rsidP="00795F89">
            <w:pPr>
              <w:jc w:val="left"/>
            </w:pPr>
            <w:r>
              <w:rPr>
                <w:rFonts w:hint="eastAsia"/>
              </w:rPr>
              <w:t>25</w:t>
            </w:r>
            <w:r>
              <w:rPr>
                <w:rFonts w:hint="eastAsia"/>
              </w:rPr>
              <w:t>农发</w:t>
            </w:r>
            <w:r>
              <w:rPr>
                <w:rFonts w:hint="eastAsia"/>
              </w:rPr>
              <w:t>23</w:t>
            </w:r>
          </w:p>
        </w:tc>
        <w:tc>
          <w:tcPr>
            <w:tcW w:w="1140" w:type="dxa"/>
          </w:tcPr>
          <w:p w:rsidR="00795F89" w:rsidRDefault="00795F89" w:rsidP="00795F89">
            <w:pPr>
              <w:jc w:val="right"/>
            </w:pPr>
            <w:r>
              <w:t>500,000</w:t>
            </w:r>
          </w:p>
        </w:tc>
        <w:tc>
          <w:tcPr>
            <w:tcW w:w="1814" w:type="dxa"/>
          </w:tcPr>
          <w:p w:rsidR="00795F89" w:rsidRDefault="00795F89" w:rsidP="00795F89">
            <w:pPr>
              <w:jc w:val="right"/>
            </w:pPr>
            <w:r>
              <w:t>50,612,698.63</w:t>
            </w:r>
          </w:p>
        </w:tc>
        <w:tc>
          <w:tcPr>
            <w:tcW w:w="1814" w:type="dxa"/>
          </w:tcPr>
          <w:p w:rsidR="00795F89" w:rsidRDefault="00795F89" w:rsidP="00795F89">
            <w:pPr>
              <w:jc w:val="right"/>
            </w:pPr>
            <w:r>
              <w:t>3.44</w:t>
            </w:r>
          </w:p>
        </w:tc>
      </w:tr>
      <w:tr w:rsidR="00795F89" w:rsidTr="00795F89">
        <w:tc>
          <w:tcPr>
            <w:tcW w:w="646" w:type="dxa"/>
          </w:tcPr>
          <w:p w:rsidR="00795F89" w:rsidRDefault="00795F89" w:rsidP="00795F89">
            <w:pPr>
              <w:jc w:val="center"/>
            </w:pPr>
            <w:r>
              <w:t>2</w:t>
            </w:r>
          </w:p>
        </w:tc>
        <w:tc>
          <w:tcPr>
            <w:tcW w:w="1162" w:type="dxa"/>
          </w:tcPr>
          <w:p w:rsidR="00795F89" w:rsidRDefault="00795F89" w:rsidP="00795F89">
            <w:pPr>
              <w:jc w:val="left"/>
            </w:pPr>
            <w:r>
              <w:t>102280784</w:t>
            </w:r>
          </w:p>
        </w:tc>
        <w:tc>
          <w:tcPr>
            <w:tcW w:w="1928" w:type="dxa"/>
          </w:tcPr>
          <w:p w:rsidR="00795F89" w:rsidRDefault="00795F89" w:rsidP="00795F89">
            <w:pPr>
              <w:jc w:val="left"/>
            </w:pPr>
            <w:r>
              <w:rPr>
                <w:rFonts w:hint="eastAsia"/>
              </w:rPr>
              <w:t>22</w:t>
            </w:r>
            <w:r>
              <w:rPr>
                <w:rFonts w:hint="eastAsia"/>
              </w:rPr>
              <w:t>华润</w:t>
            </w:r>
            <w:r>
              <w:rPr>
                <w:rFonts w:hint="eastAsia"/>
              </w:rPr>
              <w:t>MTN003</w:t>
            </w:r>
          </w:p>
        </w:tc>
        <w:tc>
          <w:tcPr>
            <w:tcW w:w="1140" w:type="dxa"/>
          </w:tcPr>
          <w:p w:rsidR="00795F89" w:rsidRDefault="00795F89" w:rsidP="00795F89">
            <w:pPr>
              <w:jc w:val="right"/>
            </w:pPr>
            <w:r>
              <w:t>400,000</w:t>
            </w:r>
          </w:p>
        </w:tc>
        <w:tc>
          <w:tcPr>
            <w:tcW w:w="1814" w:type="dxa"/>
          </w:tcPr>
          <w:p w:rsidR="00795F89" w:rsidRDefault="00795F89" w:rsidP="00795F89">
            <w:pPr>
              <w:jc w:val="right"/>
            </w:pPr>
            <w:r>
              <w:t>41,971,495.89</w:t>
            </w:r>
          </w:p>
        </w:tc>
        <w:tc>
          <w:tcPr>
            <w:tcW w:w="1814" w:type="dxa"/>
          </w:tcPr>
          <w:p w:rsidR="00795F89" w:rsidRDefault="00795F89" w:rsidP="00795F89">
            <w:pPr>
              <w:jc w:val="right"/>
            </w:pPr>
            <w:r>
              <w:t>2.85</w:t>
            </w:r>
          </w:p>
        </w:tc>
      </w:tr>
      <w:tr w:rsidR="00795F89" w:rsidTr="00795F89">
        <w:tc>
          <w:tcPr>
            <w:tcW w:w="646" w:type="dxa"/>
          </w:tcPr>
          <w:p w:rsidR="00795F89" w:rsidRDefault="00795F89" w:rsidP="00795F89">
            <w:pPr>
              <w:jc w:val="center"/>
            </w:pPr>
            <w:r>
              <w:t>3</w:t>
            </w:r>
          </w:p>
        </w:tc>
        <w:tc>
          <w:tcPr>
            <w:tcW w:w="1162" w:type="dxa"/>
          </w:tcPr>
          <w:p w:rsidR="00795F89" w:rsidRDefault="00795F89" w:rsidP="00795F89">
            <w:pPr>
              <w:jc w:val="left"/>
            </w:pPr>
            <w:r>
              <w:t>102481294</w:t>
            </w:r>
          </w:p>
        </w:tc>
        <w:tc>
          <w:tcPr>
            <w:tcW w:w="1928" w:type="dxa"/>
          </w:tcPr>
          <w:p w:rsidR="00795F89" w:rsidRDefault="00795F89" w:rsidP="00795F89">
            <w:pPr>
              <w:jc w:val="left"/>
            </w:pPr>
            <w:r>
              <w:rPr>
                <w:rFonts w:hint="eastAsia"/>
              </w:rPr>
              <w:t>24</w:t>
            </w:r>
            <w:r>
              <w:rPr>
                <w:rFonts w:hint="eastAsia"/>
              </w:rPr>
              <w:t>汇金</w:t>
            </w:r>
            <w:r>
              <w:rPr>
                <w:rFonts w:hint="eastAsia"/>
              </w:rPr>
              <w:t>MTN001</w:t>
            </w:r>
          </w:p>
        </w:tc>
        <w:tc>
          <w:tcPr>
            <w:tcW w:w="1140" w:type="dxa"/>
          </w:tcPr>
          <w:p w:rsidR="00795F89" w:rsidRDefault="00795F89" w:rsidP="00795F89">
            <w:pPr>
              <w:jc w:val="right"/>
            </w:pPr>
            <w:r>
              <w:t>400,000</w:t>
            </w:r>
          </w:p>
        </w:tc>
        <w:tc>
          <w:tcPr>
            <w:tcW w:w="1814" w:type="dxa"/>
          </w:tcPr>
          <w:p w:rsidR="00795F89" w:rsidRDefault="00795F89" w:rsidP="00795F89">
            <w:pPr>
              <w:jc w:val="right"/>
            </w:pPr>
            <w:r>
              <w:t>40,866,496.44</w:t>
            </w:r>
          </w:p>
        </w:tc>
        <w:tc>
          <w:tcPr>
            <w:tcW w:w="1814" w:type="dxa"/>
          </w:tcPr>
          <w:p w:rsidR="00795F89" w:rsidRDefault="00795F89" w:rsidP="00795F89">
            <w:pPr>
              <w:jc w:val="right"/>
            </w:pPr>
            <w:r>
              <w:t>2.78</w:t>
            </w:r>
          </w:p>
        </w:tc>
      </w:tr>
      <w:tr w:rsidR="00795F89" w:rsidTr="00795F89">
        <w:tc>
          <w:tcPr>
            <w:tcW w:w="646" w:type="dxa"/>
          </w:tcPr>
          <w:p w:rsidR="00795F89" w:rsidRDefault="00795F89" w:rsidP="00795F89">
            <w:pPr>
              <w:jc w:val="center"/>
            </w:pPr>
            <w:r>
              <w:lastRenderedPageBreak/>
              <w:t>4</w:t>
            </w:r>
          </w:p>
        </w:tc>
        <w:tc>
          <w:tcPr>
            <w:tcW w:w="1162" w:type="dxa"/>
          </w:tcPr>
          <w:p w:rsidR="00795F89" w:rsidRDefault="00795F89" w:rsidP="00795F89">
            <w:pPr>
              <w:jc w:val="left"/>
            </w:pPr>
            <w:r>
              <w:t>102484130</w:t>
            </w:r>
          </w:p>
        </w:tc>
        <w:tc>
          <w:tcPr>
            <w:tcW w:w="1928" w:type="dxa"/>
          </w:tcPr>
          <w:p w:rsidR="00795F89" w:rsidRDefault="00795F89" w:rsidP="00795F89">
            <w:pPr>
              <w:jc w:val="left"/>
            </w:pPr>
            <w:r>
              <w:rPr>
                <w:rFonts w:hint="eastAsia"/>
              </w:rPr>
              <w:t>24</w:t>
            </w:r>
            <w:r>
              <w:rPr>
                <w:rFonts w:hint="eastAsia"/>
              </w:rPr>
              <w:t>中油股</w:t>
            </w:r>
            <w:r>
              <w:rPr>
                <w:rFonts w:hint="eastAsia"/>
              </w:rPr>
              <w:t>MTN002</w:t>
            </w:r>
          </w:p>
        </w:tc>
        <w:tc>
          <w:tcPr>
            <w:tcW w:w="1140" w:type="dxa"/>
          </w:tcPr>
          <w:p w:rsidR="00795F89" w:rsidRDefault="00795F89" w:rsidP="00795F89">
            <w:pPr>
              <w:jc w:val="right"/>
            </w:pPr>
            <w:r>
              <w:t>400,000</w:t>
            </w:r>
          </w:p>
        </w:tc>
        <w:tc>
          <w:tcPr>
            <w:tcW w:w="1814" w:type="dxa"/>
          </w:tcPr>
          <w:p w:rsidR="00795F89" w:rsidRDefault="00795F89" w:rsidP="00795F89">
            <w:pPr>
              <w:jc w:val="right"/>
            </w:pPr>
            <w:r>
              <w:t>40,862,888.77</w:t>
            </w:r>
          </w:p>
        </w:tc>
        <w:tc>
          <w:tcPr>
            <w:tcW w:w="1814" w:type="dxa"/>
          </w:tcPr>
          <w:p w:rsidR="00795F89" w:rsidRDefault="00795F89" w:rsidP="00795F89">
            <w:pPr>
              <w:jc w:val="right"/>
            </w:pPr>
            <w:r>
              <w:t>2.77</w:t>
            </w:r>
          </w:p>
        </w:tc>
      </w:tr>
      <w:tr w:rsidR="00795F89" w:rsidTr="00795F89">
        <w:tc>
          <w:tcPr>
            <w:tcW w:w="646" w:type="dxa"/>
          </w:tcPr>
          <w:p w:rsidR="00795F89" w:rsidRDefault="00795F89" w:rsidP="00795F89">
            <w:pPr>
              <w:jc w:val="center"/>
            </w:pPr>
            <w:r>
              <w:t>5</w:t>
            </w:r>
          </w:p>
        </w:tc>
        <w:tc>
          <w:tcPr>
            <w:tcW w:w="1162" w:type="dxa"/>
          </w:tcPr>
          <w:p w:rsidR="00795F89" w:rsidRDefault="00795F89" w:rsidP="00795F89">
            <w:pPr>
              <w:jc w:val="left"/>
            </w:pPr>
            <w:r>
              <w:t>232580067</w:t>
            </w:r>
          </w:p>
        </w:tc>
        <w:tc>
          <w:tcPr>
            <w:tcW w:w="1928" w:type="dxa"/>
          </w:tcPr>
          <w:p w:rsidR="00795F89" w:rsidRDefault="00795F89" w:rsidP="00795F89">
            <w:pPr>
              <w:jc w:val="left"/>
            </w:pPr>
            <w:r>
              <w:rPr>
                <w:rFonts w:hint="eastAsia"/>
              </w:rPr>
              <w:t>25</w:t>
            </w:r>
            <w:r>
              <w:rPr>
                <w:rFonts w:hint="eastAsia"/>
              </w:rPr>
              <w:t>中行二级资本债</w:t>
            </w:r>
            <w:r>
              <w:rPr>
                <w:rFonts w:hint="eastAsia"/>
              </w:rPr>
              <w:t>03A(BC)</w:t>
            </w:r>
          </w:p>
        </w:tc>
        <w:tc>
          <w:tcPr>
            <w:tcW w:w="1140" w:type="dxa"/>
          </w:tcPr>
          <w:p w:rsidR="00795F89" w:rsidRDefault="00795F89" w:rsidP="00795F89">
            <w:pPr>
              <w:jc w:val="right"/>
            </w:pPr>
            <w:r>
              <w:t>400,000</w:t>
            </w:r>
          </w:p>
        </w:tc>
        <w:tc>
          <w:tcPr>
            <w:tcW w:w="1814" w:type="dxa"/>
          </w:tcPr>
          <w:p w:rsidR="00795F89" w:rsidRDefault="00795F89" w:rsidP="00795F89">
            <w:pPr>
              <w:jc w:val="right"/>
            </w:pPr>
            <w:r>
              <w:t>40,578,737.53</w:t>
            </w:r>
          </w:p>
        </w:tc>
        <w:tc>
          <w:tcPr>
            <w:tcW w:w="1814" w:type="dxa"/>
          </w:tcPr>
          <w:p w:rsidR="00795F89" w:rsidRDefault="00795F89" w:rsidP="00795F89">
            <w:pPr>
              <w:jc w:val="right"/>
            </w:pPr>
            <w:r>
              <w:t>2.76</w:t>
            </w:r>
          </w:p>
        </w:tc>
      </w:tr>
    </w:tbl>
    <w:p w:rsidR="00795F89" w:rsidRDefault="00795F89" w:rsidP="00795F89">
      <w:pPr>
        <w:pStyle w:val="-2"/>
        <w:spacing w:before="312"/>
        <w:rPr>
          <w:rFonts w:hint="eastAsia"/>
        </w:rPr>
      </w:pPr>
      <w:r>
        <w:rPr>
          <w:rFonts w:hint="eastAsia"/>
        </w:rPr>
        <w:t>报告期末按公允价值占基金资产净值比例大小排名的前十名资产支持证券投资明细</w:t>
      </w:r>
    </w:p>
    <w:p w:rsidR="00795F89" w:rsidRDefault="00795F89" w:rsidP="00795F89">
      <w:pPr>
        <w:pStyle w:val="-"/>
        <w:ind w:firstLine="420"/>
        <w:rPr>
          <w:rFonts w:hint="eastAsia"/>
        </w:rPr>
      </w:pPr>
      <w:r>
        <w:rPr>
          <w:rFonts w:hint="eastAsia"/>
        </w:rPr>
        <w:t>本基金本报告期末未持有资产支持证券。</w:t>
      </w:r>
    </w:p>
    <w:p w:rsidR="00795F89" w:rsidRDefault="00795F89" w:rsidP="00795F89">
      <w:pPr>
        <w:pStyle w:val="-2"/>
        <w:spacing w:before="312"/>
        <w:rPr>
          <w:rFonts w:hint="eastAsia"/>
        </w:rPr>
      </w:pPr>
      <w:r>
        <w:rPr>
          <w:rFonts w:hint="eastAsia"/>
        </w:rPr>
        <w:t>报告期末按公允价值占基金资产净值比例大小排序的前五名贵金属投资明细</w:t>
      </w:r>
    </w:p>
    <w:p w:rsidR="00795F89" w:rsidRDefault="00795F89" w:rsidP="00795F89">
      <w:pPr>
        <w:pStyle w:val="-"/>
        <w:ind w:firstLine="420"/>
        <w:rPr>
          <w:rFonts w:hint="eastAsia"/>
        </w:rPr>
      </w:pPr>
      <w:r>
        <w:rPr>
          <w:rFonts w:hint="eastAsia"/>
        </w:rPr>
        <w:t>无。</w:t>
      </w:r>
    </w:p>
    <w:p w:rsidR="00795F89" w:rsidRDefault="00795F89" w:rsidP="00795F89">
      <w:pPr>
        <w:pStyle w:val="-2"/>
        <w:spacing w:before="312"/>
        <w:rPr>
          <w:rFonts w:hint="eastAsia"/>
        </w:rPr>
      </w:pPr>
      <w:r>
        <w:rPr>
          <w:rFonts w:hint="eastAsia"/>
        </w:rPr>
        <w:t>报告期末按公允价值占基金资产净值比例大小排名的前五名权证投资明细</w:t>
      </w:r>
    </w:p>
    <w:p w:rsidR="00795F89" w:rsidRDefault="00795F89" w:rsidP="00795F89">
      <w:pPr>
        <w:pStyle w:val="-"/>
        <w:ind w:firstLine="420"/>
        <w:rPr>
          <w:rFonts w:hint="eastAsia"/>
        </w:rPr>
      </w:pPr>
      <w:r>
        <w:rPr>
          <w:rFonts w:hint="eastAsia"/>
        </w:rPr>
        <w:t>无。</w:t>
      </w:r>
    </w:p>
    <w:p w:rsidR="00795F89" w:rsidRDefault="00795F89" w:rsidP="00795F89">
      <w:pPr>
        <w:pStyle w:val="-2"/>
        <w:spacing w:before="312"/>
        <w:rPr>
          <w:rFonts w:hint="eastAsia"/>
        </w:rPr>
      </w:pPr>
      <w:r>
        <w:rPr>
          <w:rFonts w:hint="eastAsia"/>
        </w:rPr>
        <w:t>报告期末本基金投资的股指期货交易情况说明</w:t>
      </w:r>
    </w:p>
    <w:p w:rsidR="00795F89" w:rsidRDefault="00795F89" w:rsidP="00795F89">
      <w:pPr>
        <w:pStyle w:val="-3"/>
        <w:spacing w:before="156" w:after="156"/>
        <w:rPr>
          <w:rFonts w:hint="eastAsia"/>
        </w:rPr>
      </w:pPr>
      <w:r>
        <w:rPr>
          <w:rFonts w:hint="eastAsia"/>
        </w:rPr>
        <w:t>报告期末本基金投资的股指期货持仓和损益明细</w:t>
      </w:r>
    </w:p>
    <w:p w:rsidR="00795F89" w:rsidRDefault="00795F89" w:rsidP="00795F89">
      <w:pPr>
        <w:pStyle w:val="-"/>
        <w:ind w:firstLine="420"/>
        <w:rPr>
          <w:rFonts w:hint="eastAsia"/>
        </w:rPr>
      </w:pPr>
      <w:r>
        <w:rPr>
          <w:rFonts w:hint="eastAsia"/>
        </w:rPr>
        <w:t>无。</w:t>
      </w:r>
    </w:p>
    <w:p w:rsidR="00795F89" w:rsidRDefault="00795F89" w:rsidP="00795F89">
      <w:pPr>
        <w:pStyle w:val="-3"/>
        <w:spacing w:before="156" w:after="156"/>
        <w:rPr>
          <w:rFonts w:hint="eastAsia"/>
        </w:rPr>
      </w:pPr>
      <w:r>
        <w:rPr>
          <w:rFonts w:hint="eastAsia"/>
        </w:rPr>
        <w:t>本基金投资股指期货的投资政策</w:t>
      </w:r>
    </w:p>
    <w:p w:rsidR="00795F89" w:rsidRDefault="00795F89" w:rsidP="00795F89">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795F89" w:rsidRDefault="00795F89" w:rsidP="00795F89">
      <w:pPr>
        <w:pStyle w:val="-2"/>
        <w:spacing w:before="312"/>
        <w:rPr>
          <w:rFonts w:hint="eastAsia"/>
        </w:rPr>
      </w:pPr>
      <w:r>
        <w:rPr>
          <w:rFonts w:hint="eastAsia"/>
        </w:rPr>
        <w:t>报告期末本基金投资的国债期货交易情况说明</w:t>
      </w:r>
    </w:p>
    <w:p w:rsidR="00795F89" w:rsidRDefault="00795F89" w:rsidP="00795F89">
      <w:pPr>
        <w:pStyle w:val="-3"/>
        <w:spacing w:before="156" w:after="156"/>
        <w:rPr>
          <w:rFonts w:hint="eastAsia"/>
        </w:rPr>
      </w:pPr>
      <w:r>
        <w:rPr>
          <w:rFonts w:hint="eastAsia"/>
        </w:rPr>
        <w:t>本期国债期货投资政策</w:t>
      </w:r>
    </w:p>
    <w:p w:rsidR="00795F89" w:rsidRDefault="00795F89" w:rsidP="00795F8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795F89" w:rsidRDefault="00795F89" w:rsidP="00795F89">
      <w:pPr>
        <w:pStyle w:val="-3"/>
        <w:spacing w:before="156" w:after="156"/>
        <w:rPr>
          <w:rFonts w:hint="eastAsia"/>
        </w:rPr>
      </w:pPr>
      <w:r>
        <w:rPr>
          <w:rFonts w:hint="eastAsia"/>
        </w:rPr>
        <w:t>报告期末本基金投资的国债期货持仓和损益明细</w:t>
      </w:r>
    </w:p>
    <w:p w:rsidR="00795F89" w:rsidRDefault="00795F89" w:rsidP="00795F89">
      <w:pPr>
        <w:pStyle w:val="-"/>
        <w:ind w:firstLine="420"/>
        <w:rPr>
          <w:rFonts w:hint="eastAsia"/>
        </w:rPr>
      </w:pPr>
      <w:r>
        <w:rPr>
          <w:rFonts w:hint="eastAsia"/>
        </w:rPr>
        <w:t>无。</w:t>
      </w:r>
    </w:p>
    <w:p w:rsidR="00795F89" w:rsidRDefault="00795F89" w:rsidP="00795F89">
      <w:pPr>
        <w:pStyle w:val="-3"/>
        <w:spacing w:before="156" w:after="156"/>
        <w:rPr>
          <w:rFonts w:hint="eastAsia"/>
        </w:rPr>
      </w:pPr>
      <w:r>
        <w:rPr>
          <w:rFonts w:hint="eastAsia"/>
        </w:rPr>
        <w:t>本期国债期货投资评价</w:t>
      </w:r>
    </w:p>
    <w:p w:rsidR="00795F89" w:rsidRDefault="00795F89" w:rsidP="00795F89">
      <w:pPr>
        <w:pStyle w:val="-"/>
        <w:ind w:firstLine="420"/>
        <w:rPr>
          <w:rFonts w:hint="eastAsia"/>
        </w:rPr>
      </w:pPr>
      <w:r>
        <w:rPr>
          <w:rFonts w:hint="eastAsia"/>
        </w:rPr>
        <w:lastRenderedPageBreak/>
        <w:t>无。</w:t>
      </w:r>
    </w:p>
    <w:p w:rsidR="00795F89" w:rsidRDefault="00795F89" w:rsidP="00795F89">
      <w:pPr>
        <w:pStyle w:val="-2"/>
        <w:spacing w:before="312"/>
        <w:rPr>
          <w:rFonts w:hint="eastAsia"/>
        </w:rPr>
      </w:pPr>
      <w:r>
        <w:rPr>
          <w:rFonts w:hint="eastAsia"/>
        </w:rPr>
        <w:t>投资组合报告附注</w:t>
      </w:r>
    </w:p>
    <w:p w:rsidR="00795F89" w:rsidRDefault="00795F89" w:rsidP="00795F8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95F89" w:rsidRDefault="00795F89" w:rsidP="00795F89">
      <w:pPr>
        <w:pStyle w:val="-"/>
        <w:ind w:firstLine="420"/>
        <w:rPr>
          <w:rFonts w:hint="eastAsia"/>
        </w:rPr>
      </w:pPr>
      <w:r>
        <w:rPr>
          <w:rFonts w:hint="eastAsia"/>
        </w:rPr>
        <w:t>本基金投资的前十名证券的发行主体中，中国农业发展银行在报告编制日前一年内曾受到国家金融监督管理总局的处罚；中国农业银行股份有限公司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795F89" w:rsidRDefault="00795F89" w:rsidP="00795F89">
      <w:pPr>
        <w:pStyle w:val="-"/>
        <w:ind w:firstLine="420"/>
        <w:rPr>
          <w:rFonts w:hint="eastAsia"/>
        </w:rPr>
      </w:pPr>
      <w:r>
        <w:rPr>
          <w:rFonts w:hint="eastAsia"/>
        </w:rPr>
        <w:t>对上述证券的投资决策程序的说明：本基金投资上述证券的投资决策程序符合相关法律法规和公司制度的要求。</w:t>
      </w:r>
    </w:p>
    <w:p w:rsidR="00795F89" w:rsidRDefault="00795F89" w:rsidP="00795F8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95F89" w:rsidRDefault="00795F89" w:rsidP="00795F8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95F89" w:rsidRDefault="00795F89" w:rsidP="00795F8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95F89" w:rsidTr="00795F89">
        <w:trPr>
          <w:cnfStyle w:val="100000000000" w:firstRow="1" w:lastRow="0" w:firstColumn="0" w:lastColumn="0" w:oddVBand="0" w:evenVBand="0" w:oddHBand="0" w:evenHBand="0" w:firstRowFirstColumn="0" w:firstRowLastColumn="0" w:lastRowFirstColumn="0" w:lastRowLastColumn="0"/>
        </w:trPr>
        <w:tc>
          <w:tcPr>
            <w:tcW w:w="743" w:type="dxa"/>
          </w:tcPr>
          <w:p w:rsidR="00795F89" w:rsidRPr="00795F89" w:rsidRDefault="00795F89" w:rsidP="00795F89">
            <w:pPr>
              <w:jc w:val="center"/>
              <w:rPr>
                <w:b/>
              </w:rPr>
            </w:pPr>
            <w:r w:rsidRPr="00795F89">
              <w:rPr>
                <w:rFonts w:hint="eastAsia"/>
                <w:b/>
              </w:rPr>
              <w:t>序号</w:t>
            </w:r>
          </w:p>
        </w:tc>
        <w:tc>
          <w:tcPr>
            <w:tcW w:w="2977" w:type="dxa"/>
          </w:tcPr>
          <w:p w:rsidR="00795F89" w:rsidRPr="00795F89" w:rsidRDefault="00795F89" w:rsidP="00795F89">
            <w:pPr>
              <w:jc w:val="center"/>
              <w:rPr>
                <w:b/>
              </w:rPr>
            </w:pPr>
            <w:r w:rsidRPr="00795F89">
              <w:rPr>
                <w:rFonts w:hint="eastAsia"/>
                <w:b/>
              </w:rPr>
              <w:t>名称</w:t>
            </w:r>
          </w:p>
        </w:tc>
        <w:tc>
          <w:tcPr>
            <w:tcW w:w="4785" w:type="dxa"/>
          </w:tcPr>
          <w:p w:rsidR="00795F89" w:rsidRPr="00795F89" w:rsidRDefault="00795F89" w:rsidP="00795F89">
            <w:pPr>
              <w:jc w:val="center"/>
              <w:rPr>
                <w:b/>
              </w:rPr>
            </w:pPr>
            <w:r w:rsidRPr="00795F89">
              <w:rPr>
                <w:rFonts w:hint="eastAsia"/>
                <w:b/>
              </w:rPr>
              <w:t>金额（元）</w:t>
            </w:r>
          </w:p>
        </w:tc>
      </w:tr>
      <w:tr w:rsidR="00795F89" w:rsidTr="00795F89">
        <w:tc>
          <w:tcPr>
            <w:tcW w:w="743" w:type="dxa"/>
          </w:tcPr>
          <w:p w:rsidR="00795F89" w:rsidRDefault="00795F89" w:rsidP="00795F89">
            <w:pPr>
              <w:jc w:val="center"/>
            </w:pPr>
            <w:r>
              <w:t>1</w:t>
            </w:r>
          </w:p>
        </w:tc>
        <w:tc>
          <w:tcPr>
            <w:tcW w:w="2977" w:type="dxa"/>
          </w:tcPr>
          <w:p w:rsidR="00795F89" w:rsidRDefault="00795F89" w:rsidP="00795F89">
            <w:pPr>
              <w:jc w:val="left"/>
            </w:pPr>
            <w:r>
              <w:rPr>
                <w:rFonts w:hint="eastAsia"/>
              </w:rPr>
              <w:t>存出保证金</w:t>
            </w:r>
          </w:p>
        </w:tc>
        <w:tc>
          <w:tcPr>
            <w:tcW w:w="4785" w:type="dxa"/>
          </w:tcPr>
          <w:p w:rsidR="00795F89" w:rsidRDefault="00795F89" w:rsidP="00795F89">
            <w:pPr>
              <w:jc w:val="right"/>
            </w:pPr>
            <w:r>
              <w:t>84,916.69</w:t>
            </w:r>
          </w:p>
        </w:tc>
      </w:tr>
      <w:tr w:rsidR="00795F89" w:rsidTr="00795F89">
        <w:tc>
          <w:tcPr>
            <w:tcW w:w="743" w:type="dxa"/>
          </w:tcPr>
          <w:p w:rsidR="00795F89" w:rsidRDefault="00795F89" w:rsidP="00795F89">
            <w:pPr>
              <w:jc w:val="center"/>
            </w:pPr>
            <w:r>
              <w:t>2</w:t>
            </w:r>
          </w:p>
        </w:tc>
        <w:tc>
          <w:tcPr>
            <w:tcW w:w="2977" w:type="dxa"/>
          </w:tcPr>
          <w:p w:rsidR="00795F89" w:rsidRDefault="00795F89" w:rsidP="00795F89">
            <w:pPr>
              <w:jc w:val="left"/>
            </w:pPr>
            <w:r>
              <w:rPr>
                <w:rFonts w:hint="eastAsia"/>
              </w:rPr>
              <w:t>应收证券清算款</w:t>
            </w:r>
          </w:p>
        </w:tc>
        <w:tc>
          <w:tcPr>
            <w:tcW w:w="4785" w:type="dxa"/>
          </w:tcPr>
          <w:p w:rsidR="00795F89" w:rsidRDefault="00795F89" w:rsidP="00795F89">
            <w:pPr>
              <w:jc w:val="right"/>
            </w:pPr>
            <w:r>
              <w:t>8,640,253.44</w:t>
            </w:r>
          </w:p>
        </w:tc>
      </w:tr>
      <w:tr w:rsidR="00795F89" w:rsidTr="00795F89">
        <w:tc>
          <w:tcPr>
            <w:tcW w:w="743" w:type="dxa"/>
          </w:tcPr>
          <w:p w:rsidR="00795F89" w:rsidRDefault="00795F89" w:rsidP="00795F89">
            <w:pPr>
              <w:jc w:val="center"/>
            </w:pPr>
            <w:r>
              <w:t>3</w:t>
            </w:r>
          </w:p>
        </w:tc>
        <w:tc>
          <w:tcPr>
            <w:tcW w:w="2977" w:type="dxa"/>
          </w:tcPr>
          <w:p w:rsidR="00795F89" w:rsidRDefault="00795F89" w:rsidP="00795F89">
            <w:pPr>
              <w:jc w:val="left"/>
            </w:pPr>
            <w:r>
              <w:rPr>
                <w:rFonts w:hint="eastAsia"/>
              </w:rPr>
              <w:t>应收股利</w:t>
            </w:r>
          </w:p>
        </w:tc>
        <w:tc>
          <w:tcPr>
            <w:tcW w:w="4785" w:type="dxa"/>
          </w:tcPr>
          <w:p w:rsidR="00795F89" w:rsidRDefault="00795F89" w:rsidP="00795F89">
            <w:pPr>
              <w:jc w:val="right"/>
            </w:pPr>
            <w:r>
              <w:t>-</w:t>
            </w:r>
          </w:p>
        </w:tc>
      </w:tr>
      <w:tr w:rsidR="00795F89" w:rsidTr="00795F89">
        <w:tc>
          <w:tcPr>
            <w:tcW w:w="743" w:type="dxa"/>
          </w:tcPr>
          <w:p w:rsidR="00795F89" w:rsidRDefault="00795F89" w:rsidP="00795F89">
            <w:pPr>
              <w:jc w:val="center"/>
            </w:pPr>
            <w:r>
              <w:t>4</w:t>
            </w:r>
          </w:p>
        </w:tc>
        <w:tc>
          <w:tcPr>
            <w:tcW w:w="2977" w:type="dxa"/>
          </w:tcPr>
          <w:p w:rsidR="00795F89" w:rsidRDefault="00795F89" w:rsidP="00795F89">
            <w:pPr>
              <w:jc w:val="left"/>
            </w:pPr>
            <w:r>
              <w:rPr>
                <w:rFonts w:hint="eastAsia"/>
              </w:rPr>
              <w:t>应收利息</w:t>
            </w:r>
          </w:p>
        </w:tc>
        <w:tc>
          <w:tcPr>
            <w:tcW w:w="4785" w:type="dxa"/>
          </w:tcPr>
          <w:p w:rsidR="00795F89" w:rsidRDefault="00795F89" w:rsidP="00795F89">
            <w:pPr>
              <w:jc w:val="right"/>
            </w:pPr>
            <w:r>
              <w:t>-</w:t>
            </w:r>
          </w:p>
        </w:tc>
      </w:tr>
      <w:tr w:rsidR="00795F89" w:rsidTr="00795F89">
        <w:tc>
          <w:tcPr>
            <w:tcW w:w="743" w:type="dxa"/>
          </w:tcPr>
          <w:p w:rsidR="00795F89" w:rsidRDefault="00795F89" w:rsidP="00795F89">
            <w:pPr>
              <w:jc w:val="center"/>
            </w:pPr>
            <w:r>
              <w:t>5</w:t>
            </w:r>
          </w:p>
        </w:tc>
        <w:tc>
          <w:tcPr>
            <w:tcW w:w="2977" w:type="dxa"/>
          </w:tcPr>
          <w:p w:rsidR="00795F89" w:rsidRDefault="00795F89" w:rsidP="00795F89">
            <w:pPr>
              <w:jc w:val="left"/>
            </w:pPr>
            <w:r>
              <w:rPr>
                <w:rFonts w:hint="eastAsia"/>
              </w:rPr>
              <w:t>应收申购款</w:t>
            </w:r>
          </w:p>
        </w:tc>
        <w:tc>
          <w:tcPr>
            <w:tcW w:w="4785" w:type="dxa"/>
          </w:tcPr>
          <w:p w:rsidR="00795F89" w:rsidRDefault="00795F89" w:rsidP="00795F89">
            <w:pPr>
              <w:jc w:val="right"/>
            </w:pPr>
            <w:r>
              <w:t>3,389,411.67</w:t>
            </w:r>
          </w:p>
        </w:tc>
      </w:tr>
      <w:tr w:rsidR="00795F89" w:rsidTr="00795F89">
        <w:tc>
          <w:tcPr>
            <w:tcW w:w="743" w:type="dxa"/>
          </w:tcPr>
          <w:p w:rsidR="00795F89" w:rsidRDefault="00795F89" w:rsidP="00795F89">
            <w:pPr>
              <w:jc w:val="center"/>
            </w:pPr>
            <w:r>
              <w:t>6</w:t>
            </w:r>
          </w:p>
        </w:tc>
        <w:tc>
          <w:tcPr>
            <w:tcW w:w="2977" w:type="dxa"/>
          </w:tcPr>
          <w:p w:rsidR="00795F89" w:rsidRDefault="00795F89" w:rsidP="00795F89">
            <w:pPr>
              <w:jc w:val="left"/>
            </w:pPr>
            <w:r>
              <w:rPr>
                <w:rFonts w:hint="eastAsia"/>
              </w:rPr>
              <w:t>其他应收款</w:t>
            </w:r>
          </w:p>
        </w:tc>
        <w:tc>
          <w:tcPr>
            <w:tcW w:w="4785" w:type="dxa"/>
          </w:tcPr>
          <w:p w:rsidR="00795F89" w:rsidRDefault="00795F89" w:rsidP="00795F89">
            <w:pPr>
              <w:jc w:val="right"/>
            </w:pPr>
            <w:r>
              <w:t>-</w:t>
            </w:r>
          </w:p>
        </w:tc>
      </w:tr>
      <w:tr w:rsidR="00795F89" w:rsidTr="00795F89">
        <w:tc>
          <w:tcPr>
            <w:tcW w:w="743" w:type="dxa"/>
          </w:tcPr>
          <w:p w:rsidR="00795F89" w:rsidRDefault="00795F89" w:rsidP="00795F89">
            <w:pPr>
              <w:jc w:val="center"/>
            </w:pPr>
            <w:r>
              <w:t>7</w:t>
            </w:r>
          </w:p>
        </w:tc>
        <w:tc>
          <w:tcPr>
            <w:tcW w:w="2977" w:type="dxa"/>
          </w:tcPr>
          <w:p w:rsidR="00795F89" w:rsidRDefault="00795F89" w:rsidP="00795F89">
            <w:pPr>
              <w:jc w:val="left"/>
            </w:pPr>
            <w:r>
              <w:rPr>
                <w:rFonts w:hint="eastAsia"/>
              </w:rPr>
              <w:t>待摊费用</w:t>
            </w:r>
          </w:p>
        </w:tc>
        <w:tc>
          <w:tcPr>
            <w:tcW w:w="4785" w:type="dxa"/>
          </w:tcPr>
          <w:p w:rsidR="00795F89" w:rsidRDefault="00795F89" w:rsidP="00795F89">
            <w:pPr>
              <w:jc w:val="right"/>
            </w:pPr>
            <w:r>
              <w:t>-</w:t>
            </w:r>
          </w:p>
        </w:tc>
      </w:tr>
      <w:tr w:rsidR="00795F89" w:rsidTr="00795F89">
        <w:tc>
          <w:tcPr>
            <w:tcW w:w="743" w:type="dxa"/>
          </w:tcPr>
          <w:p w:rsidR="00795F89" w:rsidRDefault="00795F89" w:rsidP="00795F89">
            <w:pPr>
              <w:jc w:val="center"/>
            </w:pPr>
            <w:r>
              <w:t>8</w:t>
            </w:r>
          </w:p>
        </w:tc>
        <w:tc>
          <w:tcPr>
            <w:tcW w:w="2977" w:type="dxa"/>
          </w:tcPr>
          <w:p w:rsidR="00795F89" w:rsidRDefault="00795F89" w:rsidP="00795F89">
            <w:pPr>
              <w:jc w:val="left"/>
            </w:pPr>
            <w:r>
              <w:rPr>
                <w:rFonts w:hint="eastAsia"/>
              </w:rPr>
              <w:t>其他</w:t>
            </w:r>
          </w:p>
        </w:tc>
        <w:tc>
          <w:tcPr>
            <w:tcW w:w="4785" w:type="dxa"/>
          </w:tcPr>
          <w:p w:rsidR="00795F89" w:rsidRDefault="00795F89" w:rsidP="00795F89">
            <w:pPr>
              <w:jc w:val="right"/>
            </w:pPr>
            <w:r>
              <w:t>-</w:t>
            </w:r>
          </w:p>
        </w:tc>
      </w:tr>
      <w:tr w:rsidR="00795F89" w:rsidTr="00795F89">
        <w:tc>
          <w:tcPr>
            <w:tcW w:w="743" w:type="dxa"/>
          </w:tcPr>
          <w:p w:rsidR="00795F89" w:rsidRDefault="00795F89" w:rsidP="00795F89">
            <w:pPr>
              <w:jc w:val="center"/>
            </w:pPr>
            <w:r>
              <w:t>9</w:t>
            </w:r>
          </w:p>
        </w:tc>
        <w:tc>
          <w:tcPr>
            <w:tcW w:w="2977" w:type="dxa"/>
          </w:tcPr>
          <w:p w:rsidR="00795F89" w:rsidRDefault="00795F89" w:rsidP="00795F89">
            <w:pPr>
              <w:jc w:val="left"/>
            </w:pPr>
            <w:r>
              <w:rPr>
                <w:rFonts w:hint="eastAsia"/>
              </w:rPr>
              <w:t>合计</w:t>
            </w:r>
          </w:p>
        </w:tc>
        <w:tc>
          <w:tcPr>
            <w:tcW w:w="4785" w:type="dxa"/>
          </w:tcPr>
          <w:p w:rsidR="00795F89" w:rsidRDefault="00795F89" w:rsidP="00795F89">
            <w:pPr>
              <w:jc w:val="right"/>
            </w:pPr>
            <w:r>
              <w:t>12,114,581.80</w:t>
            </w:r>
          </w:p>
        </w:tc>
      </w:tr>
    </w:tbl>
    <w:p w:rsidR="00795F89" w:rsidRDefault="00795F89" w:rsidP="00795F89">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795F89" w:rsidTr="00795F89">
        <w:trPr>
          <w:cnfStyle w:val="100000000000" w:firstRow="1" w:lastRow="0" w:firstColumn="0" w:lastColumn="0" w:oddVBand="0" w:evenVBand="0" w:oddHBand="0" w:evenHBand="0" w:firstRowFirstColumn="0" w:firstRowLastColumn="0" w:lastRowFirstColumn="0" w:lastRowLastColumn="0"/>
        </w:trPr>
        <w:tc>
          <w:tcPr>
            <w:tcW w:w="680" w:type="dxa"/>
          </w:tcPr>
          <w:p w:rsidR="00795F89" w:rsidRPr="00795F89" w:rsidRDefault="00795F89" w:rsidP="00795F89">
            <w:pPr>
              <w:jc w:val="center"/>
              <w:rPr>
                <w:b/>
              </w:rPr>
            </w:pPr>
            <w:r w:rsidRPr="00795F89">
              <w:rPr>
                <w:rFonts w:hint="eastAsia"/>
                <w:b/>
              </w:rPr>
              <w:t>序号</w:t>
            </w:r>
          </w:p>
        </w:tc>
        <w:tc>
          <w:tcPr>
            <w:tcW w:w="1644" w:type="dxa"/>
          </w:tcPr>
          <w:p w:rsidR="00795F89" w:rsidRPr="00795F89" w:rsidRDefault="00795F89" w:rsidP="00795F89">
            <w:pPr>
              <w:jc w:val="center"/>
              <w:rPr>
                <w:b/>
              </w:rPr>
            </w:pPr>
            <w:r w:rsidRPr="00795F89">
              <w:rPr>
                <w:rFonts w:hint="eastAsia"/>
                <w:b/>
              </w:rPr>
              <w:t>债券代码</w:t>
            </w:r>
          </w:p>
        </w:tc>
        <w:tc>
          <w:tcPr>
            <w:tcW w:w="1814" w:type="dxa"/>
          </w:tcPr>
          <w:p w:rsidR="00795F89" w:rsidRPr="00795F89" w:rsidRDefault="00795F89" w:rsidP="00795F89">
            <w:pPr>
              <w:jc w:val="center"/>
              <w:rPr>
                <w:b/>
              </w:rPr>
            </w:pPr>
            <w:r w:rsidRPr="00795F89">
              <w:rPr>
                <w:rFonts w:hint="eastAsia"/>
                <w:b/>
              </w:rPr>
              <w:t>债券名称</w:t>
            </w:r>
          </w:p>
        </w:tc>
        <w:tc>
          <w:tcPr>
            <w:tcW w:w="1814" w:type="dxa"/>
          </w:tcPr>
          <w:p w:rsidR="00795F89" w:rsidRPr="00795F89" w:rsidRDefault="00795F89" w:rsidP="00795F89">
            <w:pPr>
              <w:jc w:val="center"/>
              <w:rPr>
                <w:b/>
              </w:rPr>
            </w:pPr>
            <w:r w:rsidRPr="00795F89">
              <w:rPr>
                <w:rFonts w:hint="eastAsia"/>
                <w:b/>
              </w:rPr>
              <w:t>公允价值（元）</w:t>
            </w:r>
          </w:p>
        </w:tc>
        <w:tc>
          <w:tcPr>
            <w:tcW w:w="2552" w:type="dxa"/>
          </w:tcPr>
          <w:p w:rsidR="00795F89" w:rsidRPr="00795F89" w:rsidRDefault="00795F89" w:rsidP="00795F89">
            <w:pPr>
              <w:jc w:val="center"/>
              <w:rPr>
                <w:b/>
              </w:rPr>
            </w:pPr>
            <w:r w:rsidRPr="00795F89">
              <w:rPr>
                <w:rFonts w:hint="eastAsia"/>
                <w:b/>
              </w:rPr>
              <w:t>占基金资产净值比例（％）</w:t>
            </w:r>
          </w:p>
        </w:tc>
      </w:tr>
      <w:tr w:rsidR="00795F89" w:rsidTr="00795F89">
        <w:tc>
          <w:tcPr>
            <w:tcW w:w="680" w:type="dxa"/>
          </w:tcPr>
          <w:p w:rsidR="00795F89" w:rsidRDefault="00795F89" w:rsidP="00795F89">
            <w:pPr>
              <w:jc w:val="center"/>
            </w:pPr>
            <w:r>
              <w:t>1</w:t>
            </w:r>
          </w:p>
        </w:tc>
        <w:tc>
          <w:tcPr>
            <w:tcW w:w="1644" w:type="dxa"/>
          </w:tcPr>
          <w:p w:rsidR="00795F89" w:rsidRDefault="00795F89" w:rsidP="00795F89">
            <w:pPr>
              <w:jc w:val="left"/>
            </w:pPr>
            <w:r>
              <w:t>113043</w:t>
            </w:r>
          </w:p>
        </w:tc>
        <w:tc>
          <w:tcPr>
            <w:tcW w:w="1814" w:type="dxa"/>
          </w:tcPr>
          <w:p w:rsidR="00795F89" w:rsidRDefault="00795F89" w:rsidP="00795F89">
            <w:pPr>
              <w:jc w:val="left"/>
            </w:pPr>
            <w:r>
              <w:rPr>
                <w:rFonts w:hint="eastAsia"/>
              </w:rPr>
              <w:t>财通转债</w:t>
            </w:r>
          </w:p>
        </w:tc>
        <w:tc>
          <w:tcPr>
            <w:tcW w:w="1814" w:type="dxa"/>
          </w:tcPr>
          <w:p w:rsidR="00795F89" w:rsidRDefault="00795F89" w:rsidP="00795F89">
            <w:pPr>
              <w:jc w:val="right"/>
            </w:pPr>
            <w:r>
              <w:t>8,422,658.90</w:t>
            </w:r>
          </w:p>
        </w:tc>
        <w:tc>
          <w:tcPr>
            <w:tcW w:w="2552" w:type="dxa"/>
          </w:tcPr>
          <w:p w:rsidR="00795F89" w:rsidRDefault="00795F89" w:rsidP="00795F89">
            <w:pPr>
              <w:jc w:val="right"/>
            </w:pPr>
            <w:r>
              <w:t>0.57</w:t>
            </w:r>
          </w:p>
        </w:tc>
      </w:tr>
      <w:tr w:rsidR="00795F89" w:rsidTr="00795F89">
        <w:tc>
          <w:tcPr>
            <w:tcW w:w="680" w:type="dxa"/>
          </w:tcPr>
          <w:p w:rsidR="00795F89" w:rsidRDefault="00795F89" w:rsidP="00795F89">
            <w:pPr>
              <w:jc w:val="center"/>
            </w:pPr>
            <w:r>
              <w:t>2</w:t>
            </w:r>
          </w:p>
        </w:tc>
        <w:tc>
          <w:tcPr>
            <w:tcW w:w="1644" w:type="dxa"/>
          </w:tcPr>
          <w:p w:rsidR="00795F89" w:rsidRDefault="00795F89" w:rsidP="00795F89">
            <w:pPr>
              <w:jc w:val="left"/>
            </w:pPr>
            <w:r>
              <w:t>113051</w:t>
            </w:r>
          </w:p>
        </w:tc>
        <w:tc>
          <w:tcPr>
            <w:tcW w:w="1814" w:type="dxa"/>
          </w:tcPr>
          <w:p w:rsidR="00795F89" w:rsidRDefault="00795F89" w:rsidP="00795F89">
            <w:pPr>
              <w:jc w:val="left"/>
            </w:pPr>
            <w:r>
              <w:rPr>
                <w:rFonts w:hint="eastAsia"/>
              </w:rPr>
              <w:t>节能转债</w:t>
            </w:r>
          </w:p>
        </w:tc>
        <w:tc>
          <w:tcPr>
            <w:tcW w:w="1814" w:type="dxa"/>
          </w:tcPr>
          <w:p w:rsidR="00795F89" w:rsidRDefault="00795F89" w:rsidP="00795F89">
            <w:pPr>
              <w:jc w:val="right"/>
            </w:pPr>
            <w:r>
              <w:t>2,740,208.77</w:t>
            </w:r>
          </w:p>
        </w:tc>
        <w:tc>
          <w:tcPr>
            <w:tcW w:w="2552" w:type="dxa"/>
          </w:tcPr>
          <w:p w:rsidR="00795F89" w:rsidRDefault="00795F89" w:rsidP="00795F89">
            <w:pPr>
              <w:jc w:val="right"/>
            </w:pPr>
            <w:r>
              <w:t>0.19</w:t>
            </w:r>
          </w:p>
        </w:tc>
      </w:tr>
      <w:tr w:rsidR="00795F89" w:rsidTr="00795F89">
        <w:tc>
          <w:tcPr>
            <w:tcW w:w="680" w:type="dxa"/>
          </w:tcPr>
          <w:p w:rsidR="00795F89" w:rsidRDefault="00795F89" w:rsidP="00795F89">
            <w:pPr>
              <w:jc w:val="center"/>
            </w:pPr>
            <w:r>
              <w:t>3</w:t>
            </w:r>
          </w:p>
        </w:tc>
        <w:tc>
          <w:tcPr>
            <w:tcW w:w="1644" w:type="dxa"/>
          </w:tcPr>
          <w:p w:rsidR="00795F89" w:rsidRDefault="00795F89" w:rsidP="00795F89">
            <w:pPr>
              <w:jc w:val="left"/>
            </w:pPr>
            <w:r>
              <w:t>111010</w:t>
            </w:r>
          </w:p>
        </w:tc>
        <w:tc>
          <w:tcPr>
            <w:tcW w:w="1814" w:type="dxa"/>
          </w:tcPr>
          <w:p w:rsidR="00795F89" w:rsidRDefault="00795F89" w:rsidP="00795F89">
            <w:pPr>
              <w:jc w:val="left"/>
            </w:pPr>
            <w:r>
              <w:rPr>
                <w:rFonts w:hint="eastAsia"/>
              </w:rPr>
              <w:t>立昂转债</w:t>
            </w:r>
          </w:p>
        </w:tc>
        <w:tc>
          <w:tcPr>
            <w:tcW w:w="1814" w:type="dxa"/>
          </w:tcPr>
          <w:p w:rsidR="00795F89" w:rsidRDefault="00795F89" w:rsidP="00795F89">
            <w:pPr>
              <w:jc w:val="right"/>
            </w:pPr>
            <w:r>
              <w:t>2,632,073.97</w:t>
            </w:r>
          </w:p>
        </w:tc>
        <w:tc>
          <w:tcPr>
            <w:tcW w:w="2552" w:type="dxa"/>
          </w:tcPr>
          <w:p w:rsidR="00795F89" w:rsidRDefault="00795F89" w:rsidP="00795F89">
            <w:pPr>
              <w:jc w:val="right"/>
            </w:pPr>
            <w:r>
              <w:t>0.18</w:t>
            </w:r>
          </w:p>
        </w:tc>
      </w:tr>
      <w:tr w:rsidR="00795F89" w:rsidTr="00795F89">
        <w:tc>
          <w:tcPr>
            <w:tcW w:w="680" w:type="dxa"/>
          </w:tcPr>
          <w:p w:rsidR="00795F89" w:rsidRDefault="00795F89" w:rsidP="00795F89">
            <w:pPr>
              <w:jc w:val="center"/>
            </w:pPr>
            <w:r>
              <w:t>4</w:t>
            </w:r>
          </w:p>
        </w:tc>
        <w:tc>
          <w:tcPr>
            <w:tcW w:w="1644" w:type="dxa"/>
          </w:tcPr>
          <w:p w:rsidR="00795F89" w:rsidRDefault="00795F89" w:rsidP="00795F89">
            <w:pPr>
              <w:jc w:val="left"/>
            </w:pPr>
            <w:r>
              <w:t>113692</w:t>
            </w:r>
          </w:p>
        </w:tc>
        <w:tc>
          <w:tcPr>
            <w:tcW w:w="1814" w:type="dxa"/>
          </w:tcPr>
          <w:p w:rsidR="00795F89" w:rsidRDefault="00795F89" w:rsidP="00795F89">
            <w:pPr>
              <w:jc w:val="left"/>
            </w:pPr>
            <w:r>
              <w:rPr>
                <w:rFonts w:hint="eastAsia"/>
              </w:rPr>
              <w:t>保隆转债</w:t>
            </w:r>
          </w:p>
        </w:tc>
        <w:tc>
          <w:tcPr>
            <w:tcW w:w="1814" w:type="dxa"/>
          </w:tcPr>
          <w:p w:rsidR="00795F89" w:rsidRDefault="00795F89" w:rsidP="00795F89">
            <w:pPr>
              <w:jc w:val="right"/>
            </w:pPr>
            <w:r>
              <w:t>2,576,998.90</w:t>
            </w:r>
          </w:p>
        </w:tc>
        <w:tc>
          <w:tcPr>
            <w:tcW w:w="2552" w:type="dxa"/>
          </w:tcPr>
          <w:p w:rsidR="00795F89" w:rsidRDefault="00795F89" w:rsidP="00795F89">
            <w:pPr>
              <w:jc w:val="right"/>
            </w:pPr>
            <w:r>
              <w:t>0.17</w:t>
            </w:r>
          </w:p>
        </w:tc>
      </w:tr>
    </w:tbl>
    <w:p w:rsidR="00795F89" w:rsidRDefault="00795F89" w:rsidP="00795F89">
      <w:pPr>
        <w:pStyle w:val="-3"/>
        <w:spacing w:before="156" w:after="156"/>
        <w:rPr>
          <w:rFonts w:hint="eastAsia"/>
        </w:rPr>
      </w:pPr>
      <w:r>
        <w:rPr>
          <w:rFonts w:hint="eastAsia"/>
        </w:rPr>
        <w:lastRenderedPageBreak/>
        <w:t>报告期末前十名股票中存在流通受限情况的说明</w:t>
      </w:r>
    </w:p>
    <w:p w:rsidR="00795F89" w:rsidRDefault="00795F89" w:rsidP="00795F89">
      <w:pPr>
        <w:pStyle w:val="-"/>
        <w:ind w:firstLine="420"/>
        <w:rPr>
          <w:rFonts w:hint="eastAsia"/>
        </w:rPr>
      </w:pPr>
      <w:r>
        <w:rPr>
          <w:rFonts w:hint="eastAsia"/>
        </w:rPr>
        <w:t>无。</w:t>
      </w:r>
    </w:p>
    <w:p w:rsidR="00795F89" w:rsidRDefault="00795F89" w:rsidP="00795F89">
      <w:pPr>
        <w:pStyle w:val="-1"/>
        <w:ind w:left="281" w:hanging="281"/>
        <w:rPr>
          <w:rFonts w:hint="eastAsia"/>
        </w:rPr>
      </w:pPr>
      <w:r>
        <w:rPr>
          <w:rFonts w:hint="eastAsia"/>
        </w:rPr>
        <w:t>开放式基金份额变动</w:t>
      </w:r>
    </w:p>
    <w:p w:rsidR="00795F89" w:rsidRDefault="00795F89" w:rsidP="00795F8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95F89" w:rsidTr="00795F89">
        <w:trPr>
          <w:cnfStyle w:val="100000000000" w:firstRow="1" w:lastRow="0" w:firstColumn="0" w:lastColumn="0" w:oddVBand="0" w:evenVBand="0" w:oddHBand="0" w:evenHBand="0" w:firstRowFirstColumn="0" w:firstRowLastColumn="0" w:lastRowFirstColumn="0" w:lastRowLastColumn="0"/>
        </w:trPr>
        <w:tc>
          <w:tcPr>
            <w:tcW w:w="2768" w:type="dxa"/>
          </w:tcPr>
          <w:p w:rsidR="00795F89" w:rsidRPr="00795F89" w:rsidRDefault="00795F89" w:rsidP="00795F89">
            <w:pPr>
              <w:jc w:val="center"/>
              <w:rPr>
                <w:b/>
              </w:rPr>
            </w:pPr>
            <w:r w:rsidRPr="00795F89">
              <w:rPr>
                <w:rFonts w:hint="eastAsia"/>
                <w:b/>
              </w:rPr>
              <w:t>项目</w:t>
            </w:r>
          </w:p>
        </w:tc>
        <w:tc>
          <w:tcPr>
            <w:tcW w:w="2769" w:type="dxa"/>
          </w:tcPr>
          <w:p w:rsidR="00795F89" w:rsidRPr="00795F89" w:rsidRDefault="00795F89" w:rsidP="00795F89">
            <w:pPr>
              <w:jc w:val="center"/>
              <w:rPr>
                <w:b/>
              </w:rPr>
            </w:pPr>
            <w:r w:rsidRPr="00795F89">
              <w:rPr>
                <w:rFonts w:hint="eastAsia"/>
                <w:b/>
              </w:rPr>
              <w:t>南方宁悦一年持有期混合</w:t>
            </w:r>
            <w:r w:rsidRPr="00795F89">
              <w:rPr>
                <w:rFonts w:hint="eastAsia"/>
                <w:b/>
              </w:rPr>
              <w:t>A</w:t>
            </w:r>
          </w:p>
        </w:tc>
        <w:tc>
          <w:tcPr>
            <w:tcW w:w="2769" w:type="dxa"/>
          </w:tcPr>
          <w:p w:rsidR="00795F89" w:rsidRPr="00795F89" w:rsidRDefault="00795F89" w:rsidP="00795F89">
            <w:pPr>
              <w:jc w:val="center"/>
              <w:rPr>
                <w:b/>
              </w:rPr>
            </w:pPr>
            <w:r w:rsidRPr="00795F89">
              <w:rPr>
                <w:rFonts w:hint="eastAsia"/>
                <w:b/>
              </w:rPr>
              <w:t>南方宁悦一年持有期混合</w:t>
            </w:r>
            <w:r w:rsidRPr="00795F89">
              <w:rPr>
                <w:rFonts w:hint="eastAsia"/>
                <w:b/>
              </w:rPr>
              <w:t>C</w:t>
            </w:r>
          </w:p>
        </w:tc>
      </w:tr>
      <w:tr w:rsidR="00795F89" w:rsidTr="00795F89">
        <w:tc>
          <w:tcPr>
            <w:tcW w:w="2768" w:type="dxa"/>
          </w:tcPr>
          <w:p w:rsidR="00795F89" w:rsidRDefault="00795F89" w:rsidP="00795F89">
            <w:pPr>
              <w:jc w:val="left"/>
            </w:pPr>
            <w:r>
              <w:rPr>
                <w:rFonts w:hint="eastAsia"/>
              </w:rPr>
              <w:t>报告期期初基金份额总额</w:t>
            </w:r>
          </w:p>
        </w:tc>
        <w:tc>
          <w:tcPr>
            <w:tcW w:w="2769" w:type="dxa"/>
          </w:tcPr>
          <w:p w:rsidR="00795F89" w:rsidRDefault="00795F89" w:rsidP="00795F89">
            <w:pPr>
              <w:jc w:val="right"/>
            </w:pPr>
            <w:r>
              <w:t>573,952,947.57</w:t>
            </w:r>
          </w:p>
        </w:tc>
        <w:tc>
          <w:tcPr>
            <w:tcW w:w="2769" w:type="dxa"/>
          </w:tcPr>
          <w:p w:rsidR="00795F89" w:rsidRDefault="00795F89" w:rsidP="00795F89">
            <w:pPr>
              <w:jc w:val="right"/>
            </w:pPr>
            <w:r>
              <w:t>74,556,987.19</w:t>
            </w:r>
          </w:p>
        </w:tc>
      </w:tr>
      <w:tr w:rsidR="00795F89" w:rsidTr="00795F89">
        <w:tc>
          <w:tcPr>
            <w:tcW w:w="2768" w:type="dxa"/>
          </w:tcPr>
          <w:p w:rsidR="00795F89" w:rsidRDefault="00795F89" w:rsidP="00795F89">
            <w:pPr>
              <w:jc w:val="left"/>
            </w:pPr>
            <w:r>
              <w:rPr>
                <w:rFonts w:hint="eastAsia"/>
              </w:rPr>
              <w:t>报告期期间基金总申购份额</w:t>
            </w:r>
          </w:p>
        </w:tc>
        <w:tc>
          <w:tcPr>
            <w:tcW w:w="2769" w:type="dxa"/>
          </w:tcPr>
          <w:p w:rsidR="00795F89" w:rsidRDefault="00795F89" w:rsidP="00795F89">
            <w:pPr>
              <w:jc w:val="right"/>
            </w:pPr>
            <w:r>
              <w:t>520,313,165.81</w:t>
            </w:r>
          </w:p>
        </w:tc>
        <w:tc>
          <w:tcPr>
            <w:tcW w:w="2769" w:type="dxa"/>
          </w:tcPr>
          <w:p w:rsidR="00795F89" w:rsidRDefault="00795F89" w:rsidP="00795F89">
            <w:pPr>
              <w:jc w:val="right"/>
            </w:pPr>
            <w:r>
              <w:t>40,563,212.48</w:t>
            </w:r>
          </w:p>
        </w:tc>
      </w:tr>
      <w:tr w:rsidR="00795F89" w:rsidTr="00795F89">
        <w:tc>
          <w:tcPr>
            <w:tcW w:w="2768" w:type="dxa"/>
          </w:tcPr>
          <w:p w:rsidR="00795F89" w:rsidRDefault="00795F89" w:rsidP="00795F89">
            <w:pPr>
              <w:jc w:val="left"/>
            </w:pPr>
            <w:r>
              <w:rPr>
                <w:rFonts w:hint="eastAsia"/>
              </w:rPr>
              <w:t>减：报告期期间基金总赎回份额</w:t>
            </w:r>
          </w:p>
        </w:tc>
        <w:tc>
          <w:tcPr>
            <w:tcW w:w="2769" w:type="dxa"/>
          </w:tcPr>
          <w:p w:rsidR="00795F89" w:rsidRDefault="00795F89" w:rsidP="00795F89">
            <w:pPr>
              <w:jc w:val="right"/>
            </w:pPr>
            <w:r>
              <w:t>17,521,360.04</w:t>
            </w:r>
          </w:p>
        </w:tc>
        <w:tc>
          <w:tcPr>
            <w:tcW w:w="2769" w:type="dxa"/>
          </w:tcPr>
          <w:p w:rsidR="00795F89" w:rsidRDefault="00795F89" w:rsidP="00795F89">
            <w:pPr>
              <w:jc w:val="right"/>
            </w:pPr>
            <w:r>
              <w:t>4,569,209.81</w:t>
            </w:r>
          </w:p>
        </w:tc>
      </w:tr>
      <w:tr w:rsidR="00795F89" w:rsidTr="00795F89">
        <w:tc>
          <w:tcPr>
            <w:tcW w:w="2768" w:type="dxa"/>
          </w:tcPr>
          <w:p w:rsidR="00795F89" w:rsidRDefault="00795F89" w:rsidP="00795F89">
            <w:pPr>
              <w:jc w:val="left"/>
            </w:pPr>
            <w:r>
              <w:rPr>
                <w:rFonts w:hint="eastAsia"/>
              </w:rPr>
              <w:t>报告期期间基金拆分变动份额（份额减少以</w:t>
            </w:r>
            <w:r>
              <w:rPr>
                <w:rFonts w:hint="eastAsia"/>
              </w:rPr>
              <w:t>"-"</w:t>
            </w:r>
            <w:r>
              <w:rPr>
                <w:rFonts w:hint="eastAsia"/>
              </w:rPr>
              <w:t>填列）</w:t>
            </w:r>
          </w:p>
        </w:tc>
        <w:tc>
          <w:tcPr>
            <w:tcW w:w="2769" w:type="dxa"/>
          </w:tcPr>
          <w:p w:rsidR="00795F89" w:rsidRDefault="00795F89" w:rsidP="00795F89">
            <w:pPr>
              <w:jc w:val="right"/>
            </w:pPr>
            <w:r>
              <w:t>-</w:t>
            </w:r>
          </w:p>
        </w:tc>
        <w:tc>
          <w:tcPr>
            <w:tcW w:w="2769" w:type="dxa"/>
          </w:tcPr>
          <w:p w:rsidR="00795F89" w:rsidRDefault="00795F89" w:rsidP="00795F89">
            <w:pPr>
              <w:jc w:val="right"/>
            </w:pPr>
            <w:r>
              <w:t>-</w:t>
            </w:r>
          </w:p>
        </w:tc>
      </w:tr>
      <w:tr w:rsidR="00795F89" w:rsidTr="00795F89">
        <w:tc>
          <w:tcPr>
            <w:tcW w:w="2768" w:type="dxa"/>
          </w:tcPr>
          <w:p w:rsidR="00795F89" w:rsidRDefault="00795F89" w:rsidP="00795F89">
            <w:pPr>
              <w:jc w:val="left"/>
            </w:pPr>
            <w:r>
              <w:rPr>
                <w:rFonts w:hint="eastAsia"/>
              </w:rPr>
              <w:t>报告期期末基金份额总额</w:t>
            </w:r>
          </w:p>
        </w:tc>
        <w:tc>
          <w:tcPr>
            <w:tcW w:w="2769" w:type="dxa"/>
          </w:tcPr>
          <w:p w:rsidR="00795F89" w:rsidRDefault="00795F89" w:rsidP="00795F89">
            <w:pPr>
              <w:jc w:val="right"/>
            </w:pPr>
            <w:r>
              <w:t>1,076,744,753.34</w:t>
            </w:r>
          </w:p>
        </w:tc>
        <w:tc>
          <w:tcPr>
            <w:tcW w:w="2769" w:type="dxa"/>
          </w:tcPr>
          <w:p w:rsidR="00795F89" w:rsidRDefault="00795F89" w:rsidP="00795F89">
            <w:pPr>
              <w:jc w:val="right"/>
            </w:pPr>
            <w:r>
              <w:t>110,550,989.86</w:t>
            </w:r>
          </w:p>
        </w:tc>
      </w:tr>
    </w:tbl>
    <w:p w:rsidR="00795F89" w:rsidRDefault="00795F89" w:rsidP="00795F89">
      <w:pPr>
        <w:pStyle w:val="-1"/>
        <w:ind w:left="281" w:hanging="281"/>
        <w:rPr>
          <w:rFonts w:hint="eastAsia"/>
        </w:rPr>
      </w:pPr>
      <w:r>
        <w:rPr>
          <w:rFonts w:hint="eastAsia"/>
        </w:rPr>
        <w:t>基金管理人运用固有资金投资本基金情况</w:t>
      </w:r>
    </w:p>
    <w:p w:rsidR="00795F89" w:rsidRDefault="00795F89" w:rsidP="00795F89">
      <w:pPr>
        <w:pStyle w:val="-2"/>
        <w:spacing w:before="312"/>
        <w:rPr>
          <w:rFonts w:hint="eastAsia"/>
        </w:rPr>
      </w:pPr>
      <w:r>
        <w:rPr>
          <w:rFonts w:hint="eastAsia"/>
        </w:rPr>
        <w:t>基金管理人持有本基金份额变动情况</w:t>
      </w:r>
    </w:p>
    <w:p w:rsidR="00795F89" w:rsidRDefault="00795F89" w:rsidP="00795F89">
      <w:pPr>
        <w:pStyle w:val="-"/>
        <w:ind w:firstLine="420"/>
        <w:rPr>
          <w:rFonts w:hint="eastAsia"/>
        </w:rPr>
      </w:pPr>
      <w:r>
        <w:rPr>
          <w:rFonts w:hint="eastAsia"/>
        </w:rPr>
        <w:t>本报告期末，基金管理人未持有本基金份额。</w:t>
      </w:r>
    </w:p>
    <w:p w:rsidR="00795F89" w:rsidRDefault="00795F89" w:rsidP="00795F89">
      <w:pPr>
        <w:pStyle w:val="-2"/>
        <w:spacing w:before="312"/>
        <w:rPr>
          <w:rFonts w:hint="eastAsia"/>
        </w:rPr>
      </w:pPr>
      <w:r>
        <w:rPr>
          <w:rFonts w:hint="eastAsia"/>
        </w:rPr>
        <w:t>基金管理人运用固有资金投资本基金交易明细</w:t>
      </w:r>
    </w:p>
    <w:p w:rsidR="00795F89" w:rsidRDefault="00795F89" w:rsidP="00795F89">
      <w:pPr>
        <w:pStyle w:val="-"/>
        <w:ind w:firstLine="420"/>
        <w:rPr>
          <w:rFonts w:hint="eastAsia"/>
        </w:rPr>
      </w:pPr>
      <w:r>
        <w:rPr>
          <w:rFonts w:hint="eastAsia"/>
        </w:rPr>
        <w:t>本报告期内，基金管理人不存在申购、赎回或买卖本基金的情况。</w:t>
      </w:r>
    </w:p>
    <w:p w:rsidR="00795F89" w:rsidRDefault="00795F89" w:rsidP="00795F89">
      <w:pPr>
        <w:pStyle w:val="-1"/>
        <w:ind w:left="281" w:hanging="281"/>
        <w:rPr>
          <w:rFonts w:hint="eastAsia"/>
        </w:rPr>
      </w:pPr>
      <w:r>
        <w:rPr>
          <w:rFonts w:hint="eastAsia"/>
        </w:rPr>
        <w:t>影响投资者决策的其他重要信息</w:t>
      </w:r>
    </w:p>
    <w:p w:rsidR="00795F89" w:rsidRDefault="00795F89" w:rsidP="00795F89">
      <w:pPr>
        <w:pStyle w:val="-2"/>
        <w:spacing w:before="312"/>
        <w:rPr>
          <w:rFonts w:hint="eastAsia"/>
        </w:rPr>
      </w:pPr>
      <w:r>
        <w:rPr>
          <w:rFonts w:hint="eastAsia"/>
        </w:rPr>
        <w:t>报告期内单一投资者持有基金份额比例达到或超过20%的情况</w:t>
      </w:r>
    </w:p>
    <w:p w:rsidR="00795F89" w:rsidRDefault="00795F89" w:rsidP="00795F89">
      <w:pPr>
        <w:pStyle w:val="-"/>
        <w:ind w:firstLine="420"/>
        <w:rPr>
          <w:rFonts w:hint="eastAsia"/>
        </w:rPr>
      </w:pPr>
      <w:r>
        <w:rPr>
          <w:rFonts w:hint="eastAsia"/>
        </w:rPr>
        <w:t>报告期内单一投资者持有基金份额比例不存在达到或超过20%的情况。</w:t>
      </w:r>
    </w:p>
    <w:p w:rsidR="00795F89" w:rsidRDefault="00795F89" w:rsidP="00795F89">
      <w:pPr>
        <w:pStyle w:val="-2"/>
        <w:spacing w:before="312"/>
        <w:rPr>
          <w:rFonts w:hint="eastAsia"/>
        </w:rPr>
      </w:pPr>
      <w:r>
        <w:rPr>
          <w:rFonts w:hint="eastAsia"/>
        </w:rPr>
        <w:t>影响投资者决策的其他重要信息</w:t>
      </w:r>
    </w:p>
    <w:p w:rsidR="00795F89" w:rsidRDefault="00795F89" w:rsidP="00795F89">
      <w:pPr>
        <w:pStyle w:val="-"/>
        <w:ind w:firstLine="420"/>
        <w:rPr>
          <w:rFonts w:hint="eastAsia"/>
        </w:rPr>
      </w:pPr>
      <w:r>
        <w:rPr>
          <w:rFonts w:hint="eastAsia"/>
        </w:rPr>
        <w:t>无。</w:t>
      </w:r>
    </w:p>
    <w:p w:rsidR="00795F89" w:rsidRDefault="00795F89" w:rsidP="00795F89">
      <w:pPr>
        <w:pStyle w:val="-1"/>
        <w:ind w:left="281" w:hanging="281"/>
        <w:rPr>
          <w:rFonts w:hint="eastAsia"/>
        </w:rPr>
      </w:pPr>
      <w:r>
        <w:rPr>
          <w:rFonts w:hint="eastAsia"/>
        </w:rPr>
        <w:t>备查文件目录</w:t>
      </w:r>
    </w:p>
    <w:p w:rsidR="00795F89" w:rsidRDefault="00795F89" w:rsidP="00795F89">
      <w:pPr>
        <w:pStyle w:val="-2"/>
        <w:spacing w:before="312"/>
        <w:rPr>
          <w:rFonts w:hint="eastAsia"/>
        </w:rPr>
      </w:pPr>
      <w:r>
        <w:rPr>
          <w:rFonts w:hint="eastAsia"/>
        </w:rPr>
        <w:t>备查文件目录</w:t>
      </w:r>
    </w:p>
    <w:p w:rsidR="00795F89" w:rsidRDefault="00795F89" w:rsidP="00795F89">
      <w:pPr>
        <w:pStyle w:val="-"/>
        <w:ind w:firstLine="420"/>
        <w:rPr>
          <w:rFonts w:hint="eastAsia"/>
        </w:rPr>
      </w:pPr>
      <w:r>
        <w:rPr>
          <w:rFonts w:hint="eastAsia"/>
        </w:rPr>
        <w:lastRenderedPageBreak/>
        <w:t>1、《南方宁悦一年持有期混合型证券投资基金基金合同》；</w:t>
      </w:r>
    </w:p>
    <w:p w:rsidR="00795F89" w:rsidRDefault="00795F89" w:rsidP="00795F89">
      <w:pPr>
        <w:pStyle w:val="-"/>
        <w:ind w:firstLine="420"/>
        <w:rPr>
          <w:rFonts w:hint="eastAsia"/>
        </w:rPr>
      </w:pPr>
      <w:r>
        <w:rPr>
          <w:rFonts w:hint="eastAsia"/>
        </w:rPr>
        <w:t>2、《南方宁悦一年持有期混合型证券投资基金托管协议》；</w:t>
      </w:r>
    </w:p>
    <w:p w:rsidR="00795F89" w:rsidRDefault="00795F89" w:rsidP="00795F89">
      <w:pPr>
        <w:pStyle w:val="-"/>
        <w:ind w:firstLine="420"/>
        <w:rPr>
          <w:rFonts w:hint="eastAsia"/>
        </w:rPr>
      </w:pPr>
      <w:r>
        <w:rPr>
          <w:rFonts w:hint="eastAsia"/>
        </w:rPr>
        <w:t>3、南方宁悦一年持有期混合型证券投资基金2026年1季度报告原文。</w:t>
      </w:r>
    </w:p>
    <w:p w:rsidR="00795F89" w:rsidRDefault="00795F89" w:rsidP="00795F89">
      <w:pPr>
        <w:pStyle w:val="-2"/>
        <w:spacing w:before="312"/>
        <w:rPr>
          <w:rFonts w:hint="eastAsia"/>
        </w:rPr>
      </w:pPr>
      <w:r>
        <w:rPr>
          <w:rFonts w:hint="eastAsia"/>
        </w:rPr>
        <w:t>存放地点</w:t>
      </w:r>
    </w:p>
    <w:p w:rsidR="00795F89" w:rsidRDefault="00795F89" w:rsidP="00795F89">
      <w:pPr>
        <w:pStyle w:val="-"/>
        <w:ind w:firstLine="420"/>
        <w:rPr>
          <w:rFonts w:hint="eastAsia"/>
        </w:rPr>
      </w:pPr>
      <w:r>
        <w:rPr>
          <w:rFonts w:hint="eastAsia"/>
        </w:rPr>
        <w:t>深圳市福田区莲花街道益田路5999号基金大厦32-42楼。</w:t>
      </w:r>
    </w:p>
    <w:p w:rsidR="00795F89" w:rsidRDefault="00795F89" w:rsidP="00795F89">
      <w:pPr>
        <w:pStyle w:val="-2"/>
        <w:spacing w:before="312"/>
        <w:rPr>
          <w:rFonts w:hint="eastAsia"/>
        </w:rPr>
      </w:pPr>
      <w:r>
        <w:rPr>
          <w:rFonts w:hint="eastAsia"/>
        </w:rPr>
        <w:t>查阅方式</w:t>
      </w:r>
    </w:p>
    <w:p w:rsidR="00795F89" w:rsidRDefault="00795F89" w:rsidP="00795F89">
      <w:pPr>
        <w:pStyle w:val="-"/>
        <w:ind w:firstLine="420"/>
        <w:rPr>
          <w:rFonts w:hint="eastAsia"/>
        </w:rPr>
      </w:pPr>
      <w:r>
        <w:rPr>
          <w:rFonts w:hint="eastAsia"/>
        </w:rPr>
        <w:t>网站：http://www.nffund.com</w:t>
      </w:r>
    </w:p>
    <w:p w:rsidR="003C7DC3" w:rsidRDefault="00795F89" w:rsidP="00795F8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F89" w:rsidRDefault="00795F89" w:rsidP="00D17C56">
      <w:r>
        <w:separator/>
      </w:r>
    </w:p>
  </w:endnote>
  <w:endnote w:type="continuationSeparator" w:id="0">
    <w:p w:rsidR="00795F89" w:rsidRDefault="00795F8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F89" w:rsidRDefault="00795F8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95F89" w:rsidRPr="00795F89">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95F89">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95F89">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F89" w:rsidRDefault="00795F8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F89" w:rsidRDefault="00795F89" w:rsidP="00D17C56">
      <w:r>
        <w:separator/>
      </w:r>
    </w:p>
  </w:footnote>
  <w:footnote w:type="continuationSeparator" w:id="0">
    <w:p w:rsidR="00795F89" w:rsidRDefault="00795F8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F89" w:rsidRDefault="00795F8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95F89" w:rsidP="00AE3F5B">
    <w:pPr>
      <w:pStyle w:val="a7"/>
      <w:pBdr>
        <w:bottom w:val="single" w:sz="4" w:space="1" w:color="auto"/>
      </w:pBdr>
      <w:jc w:val="right"/>
    </w:pPr>
    <w:r>
      <w:rPr>
        <w:rFonts w:hint="eastAsia"/>
      </w:rPr>
      <w:t>南方宁悦一年持有期混合型证券投资基金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5F89"/>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B2A16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C777C-CE75-4EF4-B88B-F0960F0AD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1547</Words>
  <Characters>8818</Characters>
  <Application>Microsoft Office Word</Application>
  <DocSecurity>0</DocSecurity>
  <Lines>73</Lines>
  <Paragraphs>20</Paragraphs>
  <ScaleCrop>false</ScaleCrop>
  <Company>MC SYSTEM</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2026-04-20T02:39:00Z</dcterms:created>
  <dcterms:modified xsi:type="dcterms:W3CDTF">2026-04-20T02:39:00Z</dcterms:modified>
</cp:coreProperties>
</file>