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A28AF">
        <w:rPr>
          <w:rFonts w:ascii="宋体" w:hAnsi="宋体" w:hint="eastAsia"/>
          <w:b/>
          <w:bCs/>
          <w:sz w:val="48"/>
          <w:szCs w:val="30"/>
        </w:rPr>
        <w:t>南方养老目标日期</w:t>
      </w:r>
      <w:r w:rsidR="006A28AF">
        <w:rPr>
          <w:rFonts w:ascii="宋体" w:hAnsi="宋体"/>
          <w:b/>
          <w:bCs/>
          <w:sz w:val="48"/>
          <w:szCs w:val="30"/>
        </w:rPr>
        <w:t>2035三年持有期混合型基金中基金（FOF）2026年第1季度报告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A28A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A28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A28A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A28A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A28AF" w:rsidRDefault="006A28AF" w:rsidP="006A28AF">
      <w:pPr>
        <w:pStyle w:val="-1"/>
        <w:ind w:left="281" w:hanging="281"/>
        <w:rPr>
          <w:rFonts w:hint="eastAsia"/>
        </w:rPr>
      </w:pPr>
      <w:r>
        <w:rPr>
          <w:rFonts w:hint="eastAsia"/>
        </w:rPr>
        <w:lastRenderedPageBreak/>
        <w:t>重要提示</w:t>
      </w:r>
    </w:p>
    <w:p w:rsidR="006A28AF" w:rsidRDefault="006A28AF" w:rsidP="006A28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A28AF" w:rsidRDefault="006A28AF" w:rsidP="006A28AF">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6A28AF" w:rsidRDefault="006A28AF" w:rsidP="006A28AF">
      <w:pPr>
        <w:pStyle w:val="-"/>
        <w:ind w:firstLine="420"/>
        <w:rPr>
          <w:rFonts w:hint="eastAsia"/>
        </w:rPr>
      </w:pPr>
      <w:r>
        <w:rPr>
          <w:rFonts w:hint="eastAsia"/>
        </w:rPr>
        <w:t>基金管理人承诺以诚实信用、勤勉尽责的原则管理和运用基金资产，但不保证基金一定盈利。</w:t>
      </w:r>
    </w:p>
    <w:p w:rsidR="006A28AF" w:rsidRDefault="006A28AF" w:rsidP="006A28AF">
      <w:pPr>
        <w:pStyle w:val="-"/>
        <w:ind w:firstLine="420"/>
        <w:rPr>
          <w:rFonts w:hint="eastAsia"/>
        </w:rPr>
      </w:pPr>
      <w:r>
        <w:rPr>
          <w:rFonts w:hint="eastAsia"/>
        </w:rPr>
        <w:t>基金的过往业绩并不代表其未来表现。投资有风险，投资者在作出投资决策前应仔细阅读本基金的招募说明书。</w:t>
      </w:r>
    </w:p>
    <w:p w:rsidR="006A28AF" w:rsidRDefault="006A28AF" w:rsidP="006A28AF">
      <w:pPr>
        <w:pStyle w:val="-"/>
        <w:ind w:firstLine="420"/>
        <w:rPr>
          <w:rFonts w:hint="eastAsia"/>
        </w:rPr>
      </w:pPr>
      <w:r>
        <w:rPr>
          <w:rFonts w:hint="eastAsia"/>
        </w:rPr>
        <w:t>本报告中财务资料未经审计。</w:t>
      </w:r>
    </w:p>
    <w:p w:rsidR="006A28AF" w:rsidRDefault="006A28AF" w:rsidP="006A28AF">
      <w:pPr>
        <w:pStyle w:val="-"/>
        <w:ind w:firstLine="420"/>
        <w:rPr>
          <w:rFonts w:hint="eastAsia"/>
        </w:rPr>
      </w:pPr>
      <w:r>
        <w:rPr>
          <w:rFonts w:hint="eastAsia"/>
        </w:rPr>
        <w:t>本报告期自2026年1月1日起至3月31日止。</w:t>
      </w:r>
    </w:p>
    <w:p w:rsidR="006A28AF" w:rsidRDefault="006A28AF" w:rsidP="006A28A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6A28AF" w:rsidTr="00A4258B">
        <w:tc>
          <w:tcPr>
            <w:tcW w:w="2076" w:type="dxa"/>
          </w:tcPr>
          <w:p w:rsidR="006A28AF" w:rsidRDefault="006A28AF" w:rsidP="006A28AF">
            <w:pPr>
              <w:jc w:val="left"/>
            </w:pPr>
            <w:r>
              <w:rPr>
                <w:rFonts w:hint="eastAsia"/>
              </w:rPr>
              <w:t>基金简称</w:t>
            </w:r>
          </w:p>
        </w:tc>
        <w:tc>
          <w:tcPr>
            <w:tcW w:w="6230" w:type="dxa"/>
            <w:gridSpan w:val="3"/>
          </w:tcPr>
          <w:p w:rsidR="006A28AF" w:rsidRDefault="006A28AF" w:rsidP="006A28AF">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p>
        </w:tc>
      </w:tr>
      <w:tr w:rsidR="006A28AF" w:rsidTr="00B92A3A">
        <w:tc>
          <w:tcPr>
            <w:tcW w:w="2076" w:type="dxa"/>
          </w:tcPr>
          <w:p w:rsidR="006A28AF" w:rsidRDefault="006A28AF" w:rsidP="006A28AF">
            <w:pPr>
              <w:jc w:val="left"/>
            </w:pPr>
            <w:r>
              <w:rPr>
                <w:rFonts w:hint="eastAsia"/>
              </w:rPr>
              <w:t>基金主代码</w:t>
            </w:r>
          </w:p>
        </w:tc>
        <w:tc>
          <w:tcPr>
            <w:tcW w:w="6230" w:type="dxa"/>
            <w:gridSpan w:val="3"/>
          </w:tcPr>
          <w:p w:rsidR="006A28AF" w:rsidRDefault="006A28AF" w:rsidP="006A28AF">
            <w:pPr>
              <w:jc w:val="left"/>
            </w:pPr>
            <w:r>
              <w:t>006290</w:t>
            </w:r>
          </w:p>
        </w:tc>
      </w:tr>
      <w:tr w:rsidR="006A28AF" w:rsidTr="00B93271">
        <w:tc>
          <w:tcPr>
            <w:tcW w:w="2076" w:type="dxa"/>
          </w:tcPr>
          <w:p w:rsidR="006A28AF" w:rsidRDefault="006A28AF" w:rsidP="006A28AF">
            <w:pPr>
              <w:jc w:val="left"/>
            </w:pPr>
            <w:r>
              <w:rPr>
                <w:rFonts w:hint="eastAsia"/>
              </w:rPr>
              <w:t>交易代码</w:t>
            </w:r>
          </w:p>
        </w:tc>
        <w:tc>
          <w:tcPr>
            <w:tcW w:w="6230" w:type="dxa"/>
            <w:gridSpan w:val="3"/>
          </w:tcPr>
          <w:p w:rsidR="006A28AF" w:rsidRDefault="006A28AF" w:rsidP="006A28AF">
            <w:pPr>
              <w:jc w:val="left"/>
            </w:pPr>
            <w:r>
              <w:t>006290</w:t>
            </w:r>
          </w:p>
        </w:tc>
      </w:tr>
      <w:tr w:rsidR="006A28AF" w:rsidTr="00772335">
        <w:tc>
          <w:tcPr>
            <w:tcW w:w="2076" w:type="dxa"/>
          </w:tcPr>
          <w:p w:rsidR="006A28AF" w:rsidRDefault="006A28AF" w:rsidP="006A28AF">
            <w:pPr>
              <w:jc w:val="left"/>
            </w:pPr>
            <w:r>
              <w:rPr>
                <w:rFonts w:hint="eastAsia"/>
              </w:rPr>
              <w:t>基金运作方式</w:t>
            </w:r>
          </w:p>
        </w:tc>
        <w:tc>
          <w:tcPr>
            <w:tcW w:w="6230" w:type="dxa"/>
            <w:gridSpan w:val="3"/>
          </w:tcPr>
          <w:p w:rsidR="006A28AF" w:rsidRDefault="006A28AF" w:rsidP="006A28AF">
            <w:pPr>
              <w:jc w:val="left"/>
            </w:pPr>
            <w:r>
              <w:rPr>
                <w:rFonts w:hint="eastAsia"/>
              </w:rPr>
              <w:t>契约型开放式</w:t>
            </w:r>
          </w:p>
        </w:tc>
      </w:tr>
      <w:tr w:rsidR="006A28AF" w:rsidTr="007465C6">
        <w:tc>
          <w:tcPr>
            <w:tcW w:w="2076" w:type="dxa"/>
          </w:tcPr>
          <w:p w:rsidR="006A28AF" w:rsidRDefault="006A28AF" w:rsidP="006A28AF">
            <w:pPr>
              <w:jc w:val="left"/>
            </w:pPr>
            <w:r>
              <w:rPr>
                <w:rFonts w:hint="eastAsia"/>
              </w:rPr>
              <w:t>基金合同生效日</w:t>
            </w:r>
          </w:p>
        </w:tc>
        <w:tc>
          <w:tcPr>
            <w:tcW w:w="6230" w:type="dxa"/>
            <w:gridSpan w:val="3"/>
          </w:tcPr>
          <w:p w:rsidR="006A28AF" w:rsidRDefault="006A28AF" w:rsidP="006A28AF">
            <w:pPr>
              <w:jc w:val="left"/>
            </w:pPr>
            <w:r>
              <w:rPr>
                <w:rFonts w:hint="eastAsia"/>
              </w:rPr>
              <w:t>2018</w:t>
            </w:r>
            <w:r>
              <w:rPr>
                <w:rFonts w:hint="eastAsia"/>
              </w:rPr>
              <w:t>年</w:t>
            </w:r>
            <w:r>
              <w:rPr>
                <w:rFonts w:hint="eastAsia"/>
              </w:rPr>
              <w:t>11</w:t>
            </w:r>
            <w:r>
              <w:rPr>
                <w:rFonts w:hint="eastAsia"/>
              </w:rPr>
              <w:t>月</w:t>
            </w:r>
            <w:r>
              <w:rPr>
                <w:rFonts w:hint="eastAsia"/>
              </w:rPr>
              <w:t>6</w:t>
            </w:r>
            <w:r>
              <w:rPr>
                <w:rFonts w:hint="eastAsia"/>
              </w:rPr>
              <w:t>日</w:t>
            </w:r>
          </w:p>
        </w:tc>
      </w:tr>
      <w:tr w:rsidR="006A28AF" w:rsidTr="00454209">
        <w:tc>
          <w:tcPr>
            <w:tcW w:w="2076" w:type="dxa"/>
          </w:tcPr>
          <w:p w:rsidR="006A28AF" w:rsidRDefault="006A28AF" w:rsidP="006A28AF">
            <w:pPr>
              <w:jc w:val="left"/>
            </w:pPr>
            <w:r>
              <w:rPr>
                <w:rFonts w:hint="eastAsia"/>
              </w:rPr>
              <w:t>报告期末基金份额总额</w:t>
            </w:r>
          </w:p>
        </w:tc>
        <w:tc>
          <w:tcPr>
            <w:tcW w:w="6230" w:type="dxa"/>
            <w:gridSpan w:val="3"/>
          </w:tcPr>
          <w:p w:rsidR="006A28AF" w:rsidRDefault="006A28AF" w:rsidP="006A28AF">
            <w:pPr>
              <w:jc w:val="left"/>
            </w:pPr>
            <w:r>
              <w:rPr>
                <w:rFonts w:hint="eastAsia"/>
              </w:rPr>
              <w:t>415,440,739.80</w:t>
            </w:r>
            <w:r>
              <w:rPr>
                <w:rFonts w:hint="eastAsia"/>
              </w:rPr>
              <w:t>份</w:t>
            </w:r>
          </w:p>
        </w:tc>
      </w:tr>
      <w:tr w:rsidR="006A28AF" w:rsidTr="00AF070B">
        <w:tc>
          <w:tcPr>
            <w:tcW w:w="2076" w:type="dxa"/>
          </w:tcPr>
          <w:p w:rsidR="006A28AF" w:rsidRDefault="006A28AF" w:rsidP="006A28AF">
            <w:pPr>
              <w:jc w:val="left"/>
            </w:pPr>
            <w:r>
              <w:rPr>
                <w:rFonts w:hint="eastAsia"/>
              </w:rPr>
              <w:t>投资目标</w:t>
            </w:r>
          </w:p>
        </w:tc>
        <w:tc>
          <w:tcPr>
            <w:tcW w:w="6230" w:type="dxa"/>
            <w:gridSpan w:val="3"/>
          </w:tcPr>
          <w:p w:rsidR="006A28AF" w:rsidRDefault="006A28AF" w:rsidP="006A28AF">
            <w:r>
              <w:rPr>
                <w:rFonts w:hint="eastAsia"/>
              </w:rPr>
              <w:t>本基金是采用目标日期策略的基金中基金，目标日期为</w:t>
            </w:r>
            <w:r>
              <w:rPr>
                <w:rFonts w:hint="eastAsia"/>
              </w:rPr>
              <w:t>2035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6A28AF" w:rsidTr="00874C75">
        <w:tc>
          <w:tcPr>
            <w:tcW w:w="2076" w:type="dxa"/>
          </w:tcPr>
          <w:p w:rsidR="006A28AF" w:rsidRDefault="006A28AF" w:rsidP="006A28AF">
            <w:pPr>
              <w:jc w:val="left"/>
            </w:pPr>
            <w:r>
              <w:rPr>
                <w:rFonts w:hint="eastAsia"/>
              </w:rPr>
              <w:t>投资策略</w:t>
            </w:r>
          </w:p>
        </w:tc>
        <w:tc>
          <w:tcPr>
            <w:tcW w:w="6230" w:type="dxa"/>
            <w:gridSpan w:val="3"/>
          </w:tcPr>
          <w:p w:rsidR="006A28AF" w:rsidRDefault="006A28AF" w:rsidP="006A28AF">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6A28AF" w:rsidTr="002737FE">
        <w:tc>
          <w:tcPr>
            <w:tcW w:w="2076" w:type="dxa"/>
          </w:tcPr>
          <w:p w:rsidR="006A28AF" w:rsidRDefault="006A28AF" w:rsidP="006A28AF">
            <w:pPr>
              <w:jc w:val="left"/>
            </w:pPr>
            <w:r>
              <w:rPr>
                <w:rFonts w:hint="eastAsia"/>
              </w:rPr>
              <w:t>业绩比较基准</w:t>
            </w:r>
          </w:p>
        </w:tc>
        <w:tc>
          <w:tcPr>
            <w:tcW w:w="6230" w:type="dxa"/>
            <w:gridSpan w:val="3"/>
          </w:tcPr>
          <w:p w:rsidR="006A28AF" w:rsidRDefault="006A28AF" w:rsidP="006A28AF">
            <w:r>
              <w:rPr>
                <w:rFonts w:hint="eastAsia"/>
              </w:rPr>
              <w:t>本基金业绩比较基准：</w:t>
            </w:r>
            <w:r>
              <w:rPr>
                <w:rFonts w:hint="eastAsia"/>
              </w:rPr>
              <w:t xml:space="preserve">X * </w:t>
            </w:r>
            <w:r>
              <w:rPr>
                <w:rFonts w:hint="eastAsia"/>
              </w:rPr>
              <w:t>沪深</w:t>
            </w:r>
            <w:r>
              <w:rPr>
                <w:rFonts w:hint="eastAsia"/>
              </w:rPr>
              <w:t>300</w:t>
            </w:r>
            <w:r>
              <w:rPr>
                <w:rFonts w:hint="eastAsia"/>
              </w:rPr>
              <w:t>指数收益率</w:t>
            </w:r>
            <w:r>
              <w:rPr>
                <w:rFonts w:hint="eastAsia"/>
              </w:rPr>
              <w:t xml:space="preserve"> +</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2023.12.31</w:t>
            </w:r>
            <w:r>
              <w:rPr>
                <w:rFonts w:hint="eastAsia"/>
              </w:rPr>
              <w:t>，权益类资产比例</w:t>
            </w:r>
            <w:r>
              <w:rPr>
                <w:rFonts w:hint="eastAsia"/>
              </w:rPr>
              <w:t>35%-60%</w:t>
            </w:r>
            <w:r>
              <w:rPr>
                <w:rFonts w:hint="eastAsia"/>
              </w:rPr>
              <w:t>，</w:t>
            </w:r>
            <w:r>
              <w:rPr>
                <w:rFonts w:hint="eastAsia"/>
              </w:rPr>
              <w:t>X</w:t>
            </w:r>
            <w:r>
              <w:rPr>
                <w:rFonts w:hint="eastAsia"/>
              </w:rPr>
              <w:t>为</w:t>
            </w:r>
            <w:r>
              <w:rPr>
                <w:rFonts w:hint="eastAsia"/>
              </w:rPr>
              <w:t>50%</w:t>
            </w:r>
            <w:r>
              <w:rPr>
                <w:rFonts w:hint="eastAsia"/>
              </w:rPr>
              <w:t>；</w:t>
            </w:r>
            <w:r>
              <w:rPr>
                <w:rFonts w:hint="eastAsia"/>
              </w:rPr>
              <w:t>2024.1.1-2027. 12.31</w:t>
            </w:r>
            <w:r>
              <w:rPr>
                <w:rFonts w:hint="eastAsia"/>
              </w:rPr>
              <w:t>，权益类资产比例</w:t>
            </w:r>
            <w:r>
              <w:rPr>
                <w:rFonts w:hint="eastAsia"/>
              </w:rPr>
              <w:t>25%-50%</w:t>
            </w:r>
            <w:r>
              <w:rPr>
                <w:rFonts w:hint="eastAsia"/>
              </w:rPr>
              <w:t>，</w:t>
            </w:r>
            <w:r>
              <w:rPr>
                <w:rFonts w:hint="eastAsia"/>
              </w:rPr>
              <w:t>X</w:t>
            </w:r>
            <w:r>
              <w:rPr>
                <w:rFonts w:hint="eastAsia"/>
              </w:rPr>
              <w:t>为</w:t>
            </w:r>
            <w:r>
              <w:rPr>
                <w:rFonts w:hint="eastAsia"/>
              </w:rPr>
              <w:t>40%</w:t>
            </w:r>
            <w:r>
              <w:rPr>
                <w:rFonts w:hint="eastAsia"/>
              </w:rPr>
              <w:t>；</w:t>
            </w:r>
            <w:r>
              <w:rPr>
                <w:rFonts w:hint="eastAsia"/>
              </w:rPr>
              <w:t>2028.1.1-2031. 12.31</w:t>
            </w:r>
            <w:r>
              <w:rPr>
                <w:rFonts w:hint="eastAsia"/>
              </w:rPr>
              <w:t>，权益类资产比例</w:t>
            </w:r>
            <w:r>
              <w:rPr>
                <w:rFonts w:hint="eastAsia"/>
              </w:rPr>
              <w:t>15%-40%</w:t>
            </w:r>
            <w:r>
              <w:rPr>
                <w:rFonts w:hint="eastAsia"/>
              </w:rPr>
              <w:t>，</w:t>
            </w:r>
            <w:r>
              <w:rPr>
                <w:rFonts w:hint="eastAsia"/>
              </w:rPr>
              <w:t>X</w:t>
            </w:r>
            <w:r>
              <w:rPr>
                <w:rFonts w:hint="eastAsia"/>
              </w:rPr>
              <w:t>为</w:t>
            </w:r>
            <w:r>
              <w:rPr>
                <w:rFonts w:hint="eastAsia"/>
              </w:rPr>
              <w:t>30%</w:t>
            </w:r>
            <w:r>
              <w:rPr>
                <w:rFonts w:hint="eastAsia"/>
              </w:rPr>
              <w:t>；</w:t>
            </w:r>
            <w:r>
              <w:rPr>
                <w:rFonts w:hint="eastAsia"/>
              </w:rPr>
              <w:t>2032.1.1-2035. 12.31</w:t>
            </w:r>
            <w:r>
              <w:rPr>
                <w:rFonts w:hint="eastAsia"/>
              </w:rPr>
              <w:t>，权益类资产比例</w:t>
            </w:r>
            <w:r>
              <w:rPr>
                <w:rFonts w:hint="eastAsia"/>
              </w:rPr>
              <w:t>5%-30%</w:t>
            </w:r>
            <w:r>
              <w:rPr>
                <w:rFonts w:hint="eastAsia"/>
              </w:rPr>
              <w:t>，</w:t>
            </w:r>
            <w:r>
              <w:rPr>
                <w:rFonts w:hint="eastAsia"/>
              </w:rPr>
              <w:t>X</w:t>
            </w:r>
            <w:r>
              <w:rPr>
                <w:rFonts w:hint="eastAsia"/>
              </w:rPr>
              <w:t>为</w:t>
            </w:r>
            <w:r>
              <w:rPr>
                <w:rFonts w:hint="eastAsia"/>
              </w:rPr>
              <w:t>20%</w:t>
            </w:r>
            <w:r>
              <w:rPr>
                <w:rFonts w:hint="eastAsia"/>
              </w:rPr>
              <w:t>；</w:t>
            </w:r>
            <w:r>
              <w:rPr>
                <w:rFonts w:hint="eastAsia"/>
              </w:rPr>
              <w:t>2036.1.1</w:t>
            </w:r>
            <w:r>
              <w:rPr>
                <w:rFonts w:hint="eastAsia"/>
              </w:rPr>
              <w:t>起，权益类资产比例</w:t>
            </w:r>
            <w:r>
              <w:rPr>
                <w:rFonts w:hint="eastAsia"/>
              </w:rPr>
              <w:t>0-30%</w:t>
            </w:r>
            <w:r>
              <w:rPr>
                <w:rFonts w:hint="eastAsia"/>
              </w:rPr>
              <w:t>，</w:t>
            </w:r>
            <w:r>
              <w:rPr>
                <w:rFonts w:hint="eastAsia"/>
              </w:rPr>
              <w:t>X</w:t>
            </w:r>
            <w:r>
              <w:rPr>
                <w:rFonts w:hint="eastAsia"/>
              </w:rPr>
              <w:t>为</w:t>
            </w:r>
            <w:r>
              <w:rPr>
                <w:rFonts w:hint="eastAsia"/>
              </w:rPr>
              <w:t>15%</w:t>
            </w:r>
            <w:r>
              <w:rPr>
                <w:rFonts w:hint="eastAsia"/>
              </w:rPr>
              <w:t>。</w:t>
            </w:r>
          </w:p>
        </w:tc>
      </w:tr>
      <w:tr w:rsidR="006A28AF" w:rsidTr="009B4970">
        <w:tc>
          <w:tcPr>
            <w:tcW w:w="2076" w:type="dxa"/>
          </w:tcPr>
          <w:p w:rsidR="006A28AF" w:rsidRDefault="006A28AF" w:rsidP="006A28AF">
            <w:pPr>
              <w:jc w:val="left"/>
            </w:pPr>
            <w:r>
              <w:rPr>
                <w:rFonts w:hint="eastAsia"/>
              </w:rPr>
              <w:t>风险收益特征</w:t>
            </w:r>
          </w:p>
        </w:tc>
        <w:tc>
          <w:tcPr>
            <w:tcW w:w="6230" w:type="dxa"/>
            <w:gridSpan w:val="3"/>
          </w:tcPr>
          <w:p w:rsidR="006A28AF" w:rsidRDefault="006A28AF" w:rsidP="006A28AF">
            <w:r>
              <w:rPr>
                <w:rFonts w:hint="eastAsia"/>
              </w:rPr>
              <w:t>本基金属于目标日期型基金中基金，</w:t>
            </w:r>
            <w:r>
              <w:rPr>
                <w:rFonts w:hint="eastAsia"/>
              </w:rPr>
              <w:t>2035</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日为本基金的目标日期。从建仓期结束起至目标日期止，本基金的风险与收益</w:t>
            </w:r>
            <w:r>
              <w:rPr>
                <w:rFonts w:hint="eastAsia"/>
              </w:rPr>
              <w:lastRenderedPageBreak/>
              <w:t>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6A28AF" w:rsidTr="00424AEF">
        <w:tc>
          <w:tcPr>
            <w:tcW w:w="2076" w:type="dxa"/>
          </w:tcPr>
          <w:p w:rsidR="006A28AF" w:rsidRDefault="006A28AF" w:rsidP="006A28AF">
            <w:pPr>
              <w:jc w:val="left"/>
            </w:pPr>
            <w:r>
              <w:rPr>
                <w:rFonts w:hint="eastAsia"/>
              </w:rPr>
              <w:lastRenderedPageBreak/>
              <w:t>基金管理人</w:t>
            </w:r>
          </w:p>
        </w:tc>
        <w:tc>
          <w:tcPr>
            <w:tcW w:w="6230" w:type="dxa"/>
            <w:gridSpan w:val="3"/>
          </w:tcPr>
          <w:p w:rsidR="006A28AF" w:rsidRDefault="006A28AF" w:rsidP="006A28AF">
            <w:pPr>
              <w:jc w:val="left"/>
            </w:pPr>
            <w:r>
              <w:rPr>
                <w:rFonts w:hint="eastAsia"/>
              </w:rPr>
              <w:t>南方基金管理股份有限公司</w:t>
            </w:r>
          </w:p>
        </w:tc>
      </w:tr>
      <w:tr w:rsidR="006A28AF" w:rsidTr="006A28AF">
        <w:tc>
          <w:tcPr>
            <w:tcW w:w="2076" w:type="dxa"/>
          </w:tcPr>
          <w:p w:rsidR="006A28AF" w:rsidRDefault="006A28AF" w:rsidP="006A28AF">
            <w:pPr>
              <w:jc w:val="left"/>
            </w:pPr>
            <w:r>
              <w:rPr>
                <w:rFonts w:hint="eastAsia"/>
              </w:rPr>
              <w:t>基金托管人</w:t>
            </w:r>
          </w:p>
        </w:tc>
        <w:tc>
          <w:tcPr>
            <w:tcW w:w="6230" w:type="dxa"/>
            <w:gridSpan w:val="3"/>
          </w:tcPr>
          <w:p w:rsidR="006A28AF" w:rsidRDefault="006A28AF" w:rsidP="006A28AF">
            <w:pPr>
              <w:jc w:val="left"/>
            </w:pPr>
            <w:r>
              <w:rPr>
                <w:rFonts w:hint="eastAsia"/>
              </w:rPr>
              <w:t>中国工商银行股份有限公司</w:t>
            </w:r>
          </w:p>
        </w:tc>
      </w:tr>
      <w:tr w:rsidR="006A28AF" w:rsidTr="006A28AF">
        <w:tc>
          <w:tcPr>
            <w:tcW w:w="2076" w:type="dxa"/>
          </w:tcPr>
          <w:p w:rsidR="006A28AF" w:rsidRDefault="006A28AF" w:rsidP="006A28AF">
            <w:pPr>
              <w:jc w:val="left"/>
            </w:pPr>
            <w:r>
              <w:rPr>
                <w:rFonts w:hint="eastAsia"/>
              </w:rPr>
              <w:t>下属分级基金的基金简称</w:t>
            </w:r>
          </w:p>
        </w:tc>
        <w:tc>
          <w:tcPr>
            <w:tcW w:w="2076" w:type="dxa"/>
          </w:tcPr>
          <w:p w:rsidR="006A28AF" w:rsidRDefault="006A28AF" w:rsidP="006A28AF">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A</w:t>
            </w:r>
          </w:p>
        </w:tc>
        <w:tc>
          <w:tcPr>
            <w:tcW w:w="2077" w:type="dxa"/>
          </w:tcPr>
          <w:p w:rsidR="006A28AF" w:rsidRDefault="006A28AF" w:rsidP="006A28AF">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C</w:t>
            </w:r>
          </w:p>
        </w:tc>
        <w:tc>
          <w:tcPr>
            <w:tcW w:w="2077" w:type="dxa"/>
          </w:tcPr>
          <w:p w:rsidR="006A28AF" w:rsidRDefault="006A28AF" w:rsidP="006A28AF">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Y</w:t>
            </w:r>
          </w:p>
        </w:tc>
      </w:tr>
      <w:tr w:rsidR="006A28AF" w:rsidTr="006A28AF">
        <w:tc>
          <w:tcPr>
            <w:tcW w:w="2076" w:type="dxa"/>
          </w:tcPr>
          <w:p w:rsidR="006A28AF" w:rsidRDefault="006A28AF" w:rsidP="006A28AF">
            <w:pPr>
              <w:jc w:val="left"/>
            </w:pPr>
            <w:r>
              <w:rPr>
                <w:rFonts w:hint="eastAsia"/>
              </w:rPr>
              <w:t>下属分级基金的交易代码</w:t>
            </w:r>
          </w:p>
        </w:tc>
        <w:tc>
          <w:tcPr>
            <w:tcW w:w="2076" w:type="dxa"/>
          </w:tcPr>
          <w:p w:rsidR="006A28AF" w:rsidRDefault="006A28AF" w:rsidP="006A28AF">
            <w:pPr>
              <w:jc w:val="left"/>
            </w:pPr>
            <w:r>
              <w:t>006290</w:t>
            </w:r>
          </w:p>
        </w:tc>
        <w:tc>
          <w:tcPr>
            <w:tcW w:w="2077" w:type="dxa"/>
          </w:tcPr>
          <w:p w:rsidR="006A28AF" w:rsidRDefault="006A28AF" w:rsidP="006A28AF">
            <w:pPr>
              <w:jc w:val="left"/>
            </w:pPr>
            <w:r>
              <w:t>006291</w:t>
            </w:r>
          </w:p>
        </w:tc>
        <w:tc>
          <w:tcPr>
            <w:tcW w:w="2077" w:type="dxa"/>
          </w:tcPr>
          <w:p w:rsidR="006A28AF" w:rsidRDefault="006A28AF" w:rsidP="006A28AF">
            <w:pPr>
              <w:jc w:val="left"/>
            </w:pPr>
            <w:r>
              <w:t>017376</w:t>
            </w:r>
          </w:p>
        </w:tc>
      </w:tr>
      <w:tr w:rsidR="006A28AF" w:rsidTr="006A28AF">
        <w:tc>
          <w:tcPr>
            <w:tcW w:w="2076" w:type="dxa"/>
          </w:tcPr>
          <w:p w:rsidR="006A28AF" w:rsidRDefault="006A28AF" w:rsidP="006A28AF">
            <w:pPr>
              <w:jc w:val="left"/>
            </w:pPr>
            <w:r>
              <w:rPr>
                <w:rFonts w:hint="eastAsia"/>
              </w:rPr>
              <w:t>报告期末下属分级基金的份额总额</w:t>
            </w:r>
          </w:p>
        </w:tc>
        <w:tc>
          <w:tcPr>
            <w:tcW w:w="2076" w:type="dxa"/>
          </w:tcPr>
          <w:p w:rsidR="006A28AF" w:rsidRDefault="006A28AF" w:rsidP="006A28AF">
            <w:pPr>
              <w:jc w:val="left"/>
            </w:pPr>
            <w:r>
              <w:rPr>
                <w:rFonts w:hint="eastAsia"/>
              </w:rPr>
              <w:t>244,997,627.82</w:t>
            </w:r>
            <w:r>
              <w:rPr>
                <w:rFonts w:hint="eastAsia"/>
              </w:rPr>
              <w:t>份</w:t>
            </w:r>
          </w:p>
        </w:tc>
        <w:tc>
          <w:tcPr>
            <w:tcW w:w="2077" w:type="dxa"/>
          </w:tcPr>
          <w:p w:rsidR="006A28AF" w:rsidRDefault="006A28AF" w:rsidP="006A28AF">
            <w:pPr>
              <w:jc w:val="left"/>
            </w:pPr>
            <w:r>
              <w:rPr>
                <w:rFonts w:hint="eastAsia"/>
              </w:rPr>
              <w:t>23,922,413.42</w:t>
            </w:r>
            <w:r>
              <w:rPr>
                <w:rFonts w:hint="eastAsia"/>
              </w:rPr>
              <w:t>份</w:t>
            </w:r>
          </w:p>
        </w:tc>
        <w:tc>
          <w:tcPr>
            <w:tcW w:w="2077" w:type="dxa"/>
          </w:tcPr>
          <w:p w:rsidR="006A28AF" w:rsidRDefault="006A28AF" w:rsidP="006A28AF">
            <w:pPr>
              <w:jc w:val="left"/>
            </w:pPr>
            <w:r>
              <w:rPr>
                <w:rFonts w:hint="eastAsia"/>
              </w:rPr>
              <w:t>146,520,698.56</w:t>
            </w:r>
            <w:r>
              <w:rPr>
                <w:rFonts w:hint="eastAsia"/>
              </w:rPr>
              <w:t>份</w:t>
            </w:r>
          </w:p>
        </w:tc>
      </w:tr>
    </w:tbl>
    <w:p w:rsidR="006A28AF" w:rsidRDefault="006A28AF" w:rsidP="006A28AF">
      <w:pPr>
        <w:pStyle w:val="-1"/>
        <w:ind w:left="281" w:hanging="281"/>
        <w:rPr>
          <w:rFonts w:hint="eastAsia"/>
        </w:rPr>
      </w:pPr>
      <w:r>
        <w:rPr>
          <w:rFonts w:hint="eastAsia"/>
        </w:rPr>
        <w:t>主要财务指标和基金净值表现</w:t>
      </w:r>
    </w:p>
    <w:p w:rsidR="006A28AF" w:rsidRDefault="006A28AF" w:rsidP="006A28AF">
      <w:pPr>
        <w:pStyle w:val="-2"/>
        <w:spacing w:before="312"/>
        <w:rPr>
          <w:rFonts w:hint="eastAsia"/>
        </w:rPr>
      </w:pPr>
      <w:r>
        <w:rPr>
          <w:rFonts w:hint="eastAsia"/>
        </w:rPr>
        <w:t>主要财务指标</w:t>
      </w:r>
    </w:p>
    <w:p w:rsidR="006A28AF" w:rsidRDefault="006A28AF" w:rsidP="006A28A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6A28AF" w:rsidRPr="006A28AF" w:rsidRDefault="006A28AF" w:rsidP="006A28AF">
            <w:pPr>
              <w:jc w:val="center"/>
              <w:rPr>
                <w:b/>
              </w:rPr>
            </w:pPr>
            <w:r w:rsidRPr="006A28AF">
              <w:rPr>
                <w:rFonts w:hint="eastAsia"/>
                <w:b/>
              </w:rPr>
              <w:t>主要财务指标</w:t>
            </w:r>
          </w:p>
        </w:tc>
        <w:tc>
          <w:tcPr>
            <w:tcW w:w="6230" w:type="dxa"/>
            <w:gridSpan w:val="3"/>
            <w:tcBorders>
              <w:bottom w:val="single" w:sz="4" w:space="0" w:color="auto"/>
            </w:tcBorders>
          </w:tcPr>
          <w:p w:rsidR="006A28AF" w:rsidRPr="006A28AF" w:rsidRDefault="006A28AF" w:rsidP="006A28AF">
            <w:pPr>
              <w:jc w:val="center"/>
              <w:rPr>
                <w:b/>
              </w:rPr>
            </w:pPr>
            <w:r w:rsidRPr="006A28AF">
              <w:rPr>
                <w:rFonts w:hint="eastAsia"/>
                <w:b/>
              </w:rPr>
              <w:t>报告期（</w:t>
            </w:r>
            <w:r w:rsidRPr="006A28AF">
              <w:rPr>
                <w:rFonts w:hint="eastAsia"/>
                <w:b/>
              </w:rPr>
              <w:t>2026</w:t>
            </w:r>
            <w:r w:rsidRPr="006A28AF">
              <w:rPr>
                <w:rFonts w:hint="eastAsia"/>
                <w:b/>
              </w:rPr>
              <w:t>年</w:t>
            </w:r>
            <w:r w:rsidRPr="006A28AF">
              <w:rPr>
                <w:rFonts w:hint="eastAsia"/>
                <w:b/>
              </w:rPr>
              <w:t>1</w:t>
            </w:r>
            <w:r w:rsidRPr="006A28AF">
              <w:rPr>
                <w:rFonts w:hint="eastAsia"/>
                <w:b/>
              </w:rPr>
              <w:t>月</w:t>
            </w:r>
            <w:r w:rsidRPr="006A28AF">
              <w:rPr>
                <w:rFonts w:hint="eastAsia"/>
                <w:b/>
              </w:rPr>
              <w:t>1</w:t>
            </w:r>
            <w:r w:rsidRPr="006A28AF">
              <w:rPr>
                <w:rFonts w:hint="eastAsia"/>
                <w:b/>
              </w:rPr>
              <w:t>日－</w:t>
            </w:r>
            <w:r w:rsidRPr="006A28AF">
              <w:rPr>
                <w:rFonts w:hint="eastAsia"/>
                <w:b/>
              </w:rPr>
              <w:t>2026</w:t>
            </w:r>
            <w:r w:rsidRPr="006A28AF">
              <w:rPr>
                <w:rFonts w:hint="eastAsia"/>
                <w:b/>
              </w:rPr>
              <w:t>年</w:t>
            </w:r>
            <w:r w:rsidRPr="006A28AF">
              <w:rPr>
                <w:rFonts w:hint="eastAsia"/>
                <w:b/>
              </w:rPr>
              <w:t>3</w:t>
            </w:r>
            <w:r w:rsidRPr="006A28AF">
              <w:rPr>
                <w:rFonts w:hint="eastAsia"/>
                <w:b/>
              </w:rPr>
              <w:t>月</w:t>
            </w:r>
            <w:r w:rsidRPr="006A28AF">
              <w:rPr>
                <w:rFonts w:hint="eastAsia"/>
                <w:b/>
              </w:rPr>
              <w:t>31</w:t>
            </w:r>
            <w:r w:rsidRPr="006A28AF">
              <w:rPr>
                <w:rFonts w:hint="eastAsia"/>
                <w:b/>
              </w:rPr>
              <w:t>日）</w:t>
            </w:r>
          </w:p>
        </w:tc>
      </w:tr>
      <w:tr w:rsidR="006A28AF" w:rsidTr="006A28AF">
        <w:tc>
          <w:tcPr>
            <w:tcW w:w="2076" w:type="dxa"/>
            <w:vMerge/>
          </w:tcPr>
          <w:p w:rsidR="006A28AF" w:rsidRDefault="006A28AF" w:rsidP="006A28AF">
            <w:pPr>
              <w:jc w:val="left"/>
            </w:pPr>
          </w:p>
        </w:tc>
        <w:tc>
          <w:tcPr>
            <w:tcW w:w="2076" w:type="dxa"/>
            <w:shd w:val="clear" w:color="auto" w:fill="BFBFBF"/>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A</w:t>
            </w:r>
          </w:p>
        </w:tc>
        <w:tc>
          <w:tcPr>
            <w:tcW w:w="2077" w:type="dxa"/>
            <w:shd w:val="clear" w:color="auto" w:fill="BFBFBF"/>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C</w:t>
            </w:r>
          </w:p>
        </w:tc>
        <w:tc>
          <w:tcPr>
            <w:tcW w:w="2077" w:type="dxa"/>
            <w:shd w:val="clear" w:color="auto" w:fill="BFBFBF"/>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Y</w:t>
            </w:r>
          </w:p>
        </w:tc>
      </w:tr>
      <w:tr w:rsidR="006A28AF" w:rsidTr="006A28AF">
        <w:tc>
          <w:tcPr>
            <w:tcW w:w="2076" w:type="dxa"/>
          </w:tcPr>
          <w:p w:rsidR="006A28AF" w:rsidRDefault="006A28AF" w:rsidP="006A28AF">
            <w:pPr>
              <w:jc w:val="left"/>
            </w:pPr>
            <w:r>
              <w:rPr>
                <w:rFonts w:hint="eastAsia"/>
              </w:rPr>
              <w:t>1.</w:t>
            </w:r>
            <w:r>
              <w:rPr>
                <w:rFonts w:hint="eastAsia"/>
              </w:rPr>
              <w:t>本期已实现收益</w:t>
            </w:r>
          </w:p>
        </w:tc>
        <w:tc>
          <w:tcPr>
            <w:tcW w:w="2076" w:type="dxa"/>
          </w:tcPr>
          <w:p w:rsidR="006A28AF" w:rsidRDefault="006A28AF" w:rsidP="006A28AF">
            <w:pPr>
              <w:jc w:val="right"/>
            </w:pPr>
            <w:r>
              <w:t>2,132,638.59</w:t>
            </w:r>
          </w:p>
        </w:tc>
        <w:tc>
          <w:tcPr>
            <w:tcW w:w="2077" w:type="dxa"/>
          </w:tcPr>
          <w:p w:rsidR="006A28AF" w:rsidRDefault="006A28AF" w:rsidP="006A28AF">
            <w:pPr>
              <w:jc w:val="right"/>
            </w:pPr>
            <w:r>
              <w:t>165,331.76</w:t>
            </w:r>
          </w:p>
        </w:tc>
        <w:tc>
          <w:tcPr>
            <w:tcW w:w="2077" w:type="dxa"/>
          </w:tcPr>
          <w:p w:rsidR="006A28AF" w:rsidRDefault="006A28AF" w:rsidP="006A28AF">
            <w:pPr>
              <w:jc w:val="right"/>
            </w:pPr>
            <w:r>
              <w:t>1,397,608.78</w:t>
            </w:r>
          </w:p>
        </w:tc>
      </w:tr>
      <w:tr w:rsidR="006A28AF" w:rsidTr="006A28AF">
        <w:tc>
          <w:tcPr>
            <w:tcW w:w="2076" w:type="dxa"/>
          </w:tcPr>
          <w:p w:rsidR="006A28AF" w:rsidRDefault="006A28AF" w:rsidP="006A28AF">
            <w:pPr>
              <w:jc w:val="left"/>
            </w:pPr>
            <w:r>
              <w:rPr>
                <w:rFonts w:hint="eastAsia"/>
              </w:rPr>
              <w:t>2.</w:t>
            </w:r>
            <w:r>
              <w:rPr>
                <w:rFonts w:hint="eastAsia"/>
              </w:rPr>
              <w:t>本期利润</w:t>
            </w:r>
          </w:p>
        </w:tc>
        <w:tc>
          <w:tcPr>
            <w:tcW w:w="2076" w:type="dxa"/>
          </w:tcPr>
          <w:p w:rsidR="006A28AF" w:rsidRDefault="006A28AF" w:rsidP="006A28AF">
            <w:pPr>
              <w:jc w:val="right"/>
            </w:pPr>
            <w:r>
              <w:t>3,745,184.56</w:t>
            </w:r>
          </w:p>
        </w:tc>
        <w:tc>
          <w:tcPr>
            <w:tcW w:w="2077" w:type="dxa"/>
          </w:tcPr>
          <w:p w:rsidR="006A28AF" w:rsidRDefault="006A28AF" w:rsidP="006A28AF">
            <w:pPr>
              <w:jc w:val="right"/>
            </w:pPr>
            <w:r>
              <w:t>305,684.16</w:t>
            </w:r>
          </w:p>
        </w:tc>
        <w:tc>
          <w:tcPr>
            <w:tcW w:w="2077" w:type="dxa"/>
          </w:tcPr>
          <w:p w:rsidR="006A28AF" w:rsidRDefault="006A28AF" w:rsidP="006A28AF">
            <w:pPr>
              <w:jc w:val="right"/>
            </w:pPr>
            <w:r>
              <w:t>1,586,508.89</w:t>
            </w:r>
          </w:p>
        </w:tc>
      </w:tr>
      <w:tr w:rsidR="006A28AF" w:rsidTr="006A28AF">
        <w:tc>
          <w:tcPr>
            <w:tcW w:w="2076" w:type="dxa"/>
          </w:tcPr>
          <w:p w:rsidR="006A28AF" w:rsidRDefault="006A28AF" w:rsidP="006A28AF">
            <w:pPr>
              <w:jc w:val="left"/>
            </w:pPr>
            <w:r>
              <w:rPr>
                <w:rFonts w:hint="eastAsia"/>
              </w:rPr>
              <w:t>3.</w:t>
            </w:r>
            <w:r>
              <w:rPr>
                <w:rFonts w:hint="eastAsia"/>
              </w:rPr>
              <w:t>加权平均基金份额本期利润</w:t>
            </w:r>
          </w:p>
        </w:tc>
        <w:tc>
          <w:tcPr>
            <w:tcW w:w="2076" w:type="dxa"/>
          </w:tcPr>
          <w:p w:rsidR="006A28AF" w:rsidRDefault="006A28AF" w:rsidP="006A28AF">
            <w:pPr>
              <w:jc w:val="right"/>
            </w:pPr>
            <w:r>
              <w:t>0.0149</w:t>
            </w:r>
          </w:p>
        </w:tc>
        <w:tc>
          <w:tcPr>
            <w:tcW w:w="2077" w:type="dxa"/>
          </w:tcPr>
          <w:p w:rsidR="006A28AF" w:rsidRDefault="006A28AF" w:rsidP="006A28AF">
            <w:pPr>
              <w:jc w:val="right"/>
            </w:pPr>
            <w:r>
              <w:t>0.0122</w:t>
            </w:r>
          </w:p>
        </w:tc>
        <w:tc>
          <w:tcPr>
            <w:tcW w:w="2077" w:type="dxa"/>
          </w:tcPr>
          <w:p w:rsidR="006A28AF" w:rsidRDefault="006A28AF" w:rsidP="006A28AF">
            <w:pPr>
              <w:jc w:val="right"/>
            </w:pPr>
            <w:r>
              <w:t>0.0111</w:t>
            </w:r>
          </w:p>
        </w:tc>
      </w:tr>
      <w:tr w:rsidR="006A28AF" w:rsidTr="006A28AF">
        <w:tc>
          <w:tcPr>
            <w:tcW w:w="2076" w:type="dxa"/>
          </w:tcPr>
          <w:p w:rsidR="006A28AF" w:rsidRDefault="006A28AF" w:rsidP="006A28AF">
            <w:pPr>
              <w:jc w:val="left"/>
            </w:pPr>
            <w:r>
              <w:rPr>
                <w:rFonts w:hint="eastAsia"/>
              </w:rPr>
              <w:t>4.</w:t>
            </w:r>
            <w:r>
              <w:rPr>
                <w:rFonts w:hint="eastAsia"/>
              </w:rPr>
              <w:t>期末基金资产净值</w:t>
            </w:r>
          </w:p>
        </w:tc>
        <w:tc>
          <w:tcPr>
            <w:tcW w:w="2076" w:type="dxa"/>
          </w:tcPr>
          <w:p w:rsidR="006A28AF" w:rsidRDefault="006A28AF" w:rsidP="006A28AF">
            <w:pPr>
              <w:jc w:val="right"/>
            </w:pPr>
            <w:r>
              <w:t>410,420,182.20</w:t>
            </w:r>
          </w:p>
        </w:tc>
        <w:tc>
          <w:tcPr>
            <w:tcW w:w="2077" w:type="dxa"/>
          </w:tcPr>
          <w:p w:rsidR="006A28AF" w:rsidRDefault="006A28AF" w:rsidP="006A28AF">
            <w:pPr>
              <w:jc w:val="right"/>
            </w:pPr>
            <w:r>
              <w:t>38,905,629.36</w:t>
            </w:r>
          </w:p>
        </w:tc>
        <w:tc>
          <w:tcPr>
            <w:tcW w:w="2077" w:type="dxa"/>
          </w:tcPr>
          <w:p w:rsidR="006A28AF" w:rsidRDefault="006A28AF" w:rsidP="006A28AF">
            <w:pPr>
              <w:jc w:val="right"/>
            </w:pPr>
            <w:r>
              <w:t>248,233,047.71</w:t>
            </w:r>
          </w:p>
        </w:tc>
      </w:tr>
      <w:tr w:rsidR="006A28AF" w:rsidTr="006A28AF">
        <w:tc>
          <w:tcPr>
            <w:tcW w:w="2076" w:type="dxa"/>
          </w:tcPr>
          <w:p w:rsidR="006A28AF" w:rsidRDefault="006A28AF" w:rsidP="006A28AF">
            <w:pPr>
              <w:jc w:val="left"/>
            </w:pPr>
            <w:r>
              <w:rPr>
                <w:rFonts w:hint="eastAsia"/>
              </w:rPr>
              <w:t>5.</w:t>
            </w:r>
            <w:r>
              <w:rPr>
                <w:rFonts w:hint="eastAsia"/>
              </w:rPr>
              <w:t>期末基金份额净值</w:t>
            </w:r>
          </w:p>
        </w:tc>
        <w:tc>
          <w:tcPr>
            <w:tcW w:w="2076" w:type="dxa"/>
          </w:tcPr>
          <w:p w:rsidR="006A28AF" w:rsidRDefault="006A28AF" w:rsidP="006A28AF">
            <w:pPr>
              <w:jc w:val="right"/>
            </w:pPr>
            <w:r>
              <w:t>1.6752</w:t>
            </w:r>
          </w:p>
        </w:tc>
        <w:tc>
          <w:tcPr>
            <w:tcW w:w="2077" w:type="dxa"/>
          </w:tcPr>
          <w:p w:rsidR="006A28AF" w:rsidRDefault="006A28AF" w:rsidP="006A28AF">
            <w:pPr>
              <w:jc w:val="right"/>
            </w:pPr>
            <w:r>
              <w:t>1.6263</w:t>
            </w:r>
          </w:p>
        </w:tc>
        <w:tc>
          <w:tcPr>
            <w:tcW w:w="2077" w:type="dxa"/>
          </w:tcPr>
          <w:p w:rsidR="006A28AF" w:rsidRDefault="006A28AF" w:rsidP="006A28AF">
            <w:pPr>
              <w:jc w:val="right"/>
            </w:pPr>
            <w:r>
              <w:t>1.6942</w:t>
            </w:r>
          </w:p>
        </w:tc>
      </w:tr>
    </w:tbl>
    <w:p w:rsidR="006A28AF" w:rsidRDefault="006A28AF" w:rsidP="006A28AF">
      <w:pPr>
        <w:pStyle w:val="-8"/>
        <w:rPr>
          <w:rFonts w:hint="eastAsia"/>
        </w:rPr>
      </w:pPr>
      <w:r>
        <w:rPr>
          <w:rFonts w:hint="eastAsia"/>
        </w:rPr>
        <w:t>注：基金业绩指标不包括持有人认（申）购或交易基金的各项费用，计入费用后实际收益水平要低于所列数字；</w:t>
      </w:r>
    </w:p>
    <w:p w:rsidR="006A28AF" w:rsidRDefault="006A28AF" w:rsidP="006A28A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A28AF" w:rsidRDefault="006A28AF" w:rsidP="006A28AF">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6A28AF" w:rsidRDefault="006A28AF" w:rsidP="006A28AF">
      <w:pPr>
        <w:pStyle w:val="-2"/>
        <w:spacing w:before="312"/>
        <w:rPr>
          <w:rFonts w:hint="eastAsia"/>
        </w:rPr>
      </w:pPr>
      <w:r>
        <w:rPr>
          <w:rFonts w:hint="eastAsia"/>
        </w:rPr>
        <w:t>基金净值表现</w:t>
      </w:r>
    </w:p>
    <w:p w:rsidR="006A28AF" w:rsidRDefault="006A28AF" w:rsidP="006A28AF">
      <w:pPr>
        <w:pStyle w:val="-3"/>
        <w:spacing w:before="156" w:after="156"/>
        <w:rPr>
          <w:rFonts w:hint="eastAsia"/>
        </w:rPr>
      </w:pPr>
      <w:r>
        <w:rPr>
          <w:rFonts w:hint="eastAsia"/>
        </w:rPr>
        <w:t>本报告期基金份额净值增长率及其与同期业绩比较基准收益率的比较</w:t>
      </w:r>
    </w:p>
    <w:p w:rsidR="006A28AF" w:rsidRDefault="006A28AF" w:rsidP="006A28AF">
      <w:pPr>
        <w:pStyle w:val="-"/>
        <w:ind w:firstLine="420"/>
        <w:rPr>
          <w:rFonts w:hint="eastAsia"/>
        </w:rPr>
      </w:pPr>
      <w:r>
        <w:rPr>
          <w:rFonts w:hint="eastAsia"/>
        </w:rPr>
        <w:lastRenderedPageBreak/>
        <w:t>南方养老目标日期2035三年持有混合（FOF）A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1429" w:type="dxa"/>
          </w:tcPr>
          <w:p w:rsidR="006A28AF" w:rsidRPr="006A28AF" w:rsidRDefault="006A28AF" w:rsidP="006A28AF">
            <w:pPr>
              <w:jc w:val="center"/>
              <w:rPr>
                <w:b/>
              </w:rPr>
            </w:pPr>
            <w:r w:rsidRPr="006A28AF">
              <w:rPr>
                <w:rFonts w:hint="eastAsia"/>
                <w:b/>
              </w:rPr>
              <w:t>阶段</w:t>
            </w:r>
          </w:p>
        </w:tc>
        <w:tc>
          <w:tcPr>
            <w:tcW w:w="1315" w:type="dxa"/>
          </w:tcPr>
          <w:p w:rsidR="006A28AF" w:rsidRPr="006A28AF" w:rsidRDefault="006A28AF" w:rsidP="006A28AF">
            <w:pPr>
              <w:jc w:val="center"/>
              <w:rPr>
                <w:b/>
              </w:rPr>
            </w:pPr>
            <w:r w:rsidRPr="006A28AF">
              <w:rPr>
                <w:rFonts w:hint="eastAsia"/>
                <w:b/>
              </w:rPr>
              <w:t>净值增长率①</w:t>
            </w:r>
          </w:p>
        </w:tc>
        <w:tc>
          <w:tcPr>
            <w:tcW w:w="1315" w:type="dxa"/>
          </w:tcPr>
          <w:p w:rsidR="006A28AF" w:rsidRPr="006A28AF" w:rsidRDefault="006A28AF" w:rsidP="006A28AF">
            <w:pPr>
              <w:jc w:val="center"/>
              <w:rPr>
                <w:b/>
              </w:rPr>
            </w:pPr>
            <w:r w:rsidRPr="006A28AF">
              <w:rPr>
                <w:rFonts w:hint="eastAsia"/>
                <w:b/>
              </w:rPr>
              <w:t>净值增长率标准差②</w:t>
            </w:r>
          </w:p>
        </w:tc>
        <w:tc>
          <w:tcPr>
            <w:tcW w:w="1315" w:type="dxa"/>
          </w:tcPr>
          <w:p w:rsidR="006A28AF" w:rsidRPr="006A28AF" w:rsidRDefault="006A28AF" w:rsidP="006A28AF">
            <w:pPr>
              <w:jc w:val="center"/>
              <w:rPr>
                <w:b/>
              </w:rPr>
            </w:pPr>
            <w:r w:rsidRPr="006A28AF">
              <w:rPr>
                <w:rFonts w:hint="eastAsia"/>
                <w:b/>
              </w:rPr>
              <w:t>业绩比较基准收益率③</w:t>
            </w:r>
          </w:p>
        </w:tc>
        <w:tc>
          <w:tcPr>
            <w:tcW w:w="1315" w:type="dxa"/>
          </w:tcPr>
          <w:p w:rsidR="006A28AF" w:rsidRPr="006A28AF" w:rsidRDefault="006A28AF" w:rsidP="006A28AF">
            <w:pPr>
              <w:jc w:val="center"/>
              <w:rPr>
                <w:b/>
              </w:rPr>
            </w:pPr>
            <w:r w:rsidRPr="006A28AF">
              <w:rPr>
                <w:rFonts w:hint="eastAsia"/>
                <w:b/>
              </w:rPr>
              <w:t>业绩比较基准收益率标准差④</w:t>
            </w:r>
          </w:p>
        </w:tc>
        <w:tc>
          <w:tcPr>
            <w:tcW w:w="907" w:type="dxa"/>
          </w:tcPr>
          <w:p w:rsidR="006A28AF" w:rsidRPr="006A28AF" w:rsidRDefault="006A28AF" w:rsidP="006A28AF">
            <w:pPr>
              <w:jc w:val="center"/>
              <w:rPr>
                <w:b/>
              </w:rPr>
            </w:pPr>
            <w:r w:rsidRPr="006A28AF">
              <w:rPr>
                <w:rFonts w:hint="eastAsia"/>
                <w:b/>
              </w:rPr>
              <w:t>①</w:t>
            </w:r>
            <w:r w:rsidRPr="006A28AF">
              <w:rPr>
                <w:rFonts w:hint="eastAsia"/>
                <w:b/>
              </w:rPr>
              <w:t>-</w:t>
            </w:r>
            <w:r w:rsidRPr="006A28AF">
              <w:rPr>
                <w:rFonts w:hint="eastAsia"/>
                <w:b/>
              </w:rPr>
              <w:t>③</w:t>
            </w:r>
          </w:p>
        </w:tc>
        <w:tc>
          <w:tcPr>
            <w:tcW w:w="907" w:type="dxa"/>
          </w:tcPr>
          <w:p w:rsidR="006A28AF" w:rsidRPr="006A28AF" w:rsidRDefault="006A28AF" w:rsidP="006A28AF">
            <w:pPr>
              <w:jc w:val="center"/>
              <w:rPr>
                <w:b/>
              </w:rPr>
            </w:pPr>
            <w:r w:rsidRPr="006A28AF">
              <w:rPr>
                <w:rFonts w:hint="eastAsia"/>
                <w:b/>
              </w:rPr>
              <w:t>②</w:t>
            </w:r>
            <w:r w:rsidRPr="006A28AF">
              <w:rPr>
                <w:rFonts w:hint="eastAsia"/>
                <w:b/>
              </w:rPr>
              <w:t>-</w:t>
            </w:r>
            <w:r w:rsidRPr="006A28AF">
              <w:rPr>
                <w:rFonts w:hint="eastAsia"/>
                <w:b/>
              </w:rPr>
              <w:t>④</w:t>
            </w:r>
          </w:p>
        </w:tc>
      </w:tr>
      <w:tr w:rsidR="006A28AF" w:rsidTr="006A28AF">
        <w:tc>
          <w:tcPr>
            <w:tcW w:w="1429" w:type="dxa"/>
          </w:tcPr>
          <w:p w:rsidR="006A28AF" w:rsidRDefault="006A28AF" w:rsidP="006A28AF">
            <w:pPr>
              <w:jc w:val="left"/>
            </w:pPr>
            <w:r>
              <w:rPr>
                <w:rFonts w:hint="eastAsia"/>
              </w:rPr>
              <w:t>过去三个月</w:t>
            </w:r>
          </w:p>
        </w:tc>
        <w:tc>
          <w:tcPr>
            <w:tcW w:w="1315" w:type="dxa"/>
          </w:tcPr>
          <w:p w:rsidR="006A28AF" w:rsidRDefault="006A28AF" w:rsidP="006A28AF">
            <w:pPr>
              <w:jc w:val="right"/>
            </w:pPr>
            <w:r>
              <w:t>0.72%</w:t>
            </w:r>
          </w:p>
        </w:tc>
        <w:tc>
          <w:tcPr>
            <w:tcW w:w="1315" w:type="dxa"/>
          </w:tcPr>
          <w:p w:rsidR="006A28AF" w:rsidRDefault="006A28AF" w:rsidP="006A28AF">
            <w:pPr>
              <w:jc w:val="right"/>
            </w:pPr>
            <w:r>
              <w:t>0.67%</w:t>
            </w:r>
          </w:p>
        </w:tc>
        <w:tc>
          <w:tcPr>
            <w:tcW w:w="1315" w:type="dxa"/>
          </w:tcPr>
          <w:p w:rsidR="006A28AF" w:rsidRDefault="006A28AF" w:rsidP="006A28AF">
            <w:pPr>
              <w:jc w:val="right"/>
            </w:pPr>
            <w:r>
              <w:t>-1.13%</w:t>
            </w:r>
          </w:p>
        </w:tc>
        <w:tc>
          <w:tcPr>
            <w:tcW w:w="1315" w:type="dxa"/>
          </w:tcPr>
          <w:p w:rsidR="006A28AF" w:rsidRDefault="006A28AF" w:rsidP="006A28AF">
            <w:pPr>
              <w:jc w:val="right"/>
            </w:pPr>
            <w:r>
              <w:t>0.39%</w:t>
            </w:r>
          </w:p>
        </w:tc>
        <w:tc>
          <w:tcPr>
            <w:tcW w:w="907" w:type="dxa"/>
          </w:tcPr>
          <w:p w:rsidR="006A28AF" w:rsidRDefault="006A28AF" w:rsidP="006A28AF">
            <w:pPr>
              <w:jc w:val="right"/>
            </w:pPr>
            <w:r>
              <w:t>1.85%</w:t>
            </w:r>
          </w:p>
        </w:tc>
        <w:tc>
          <w:tcPr>
            <w:tcW w:w="907" w:type="dxa"/>
          </w:tcPr>
          <w:p w:rsidR="006A28AF" w:rsidRDefault="006A28AF" w:rsidP="006A28AF">
            <w:pPr>
              <w:jc w:val="right"/>
            </w:pPr>
            <w:r>
              <w:t>0.28%</w:t>
            </w:r>
          </w:p>
        </w:tc>
      </w:tr>
      <w:tr w:rsidR="006A28AF" w:rsidTr="006A28AF">
        <w:tc>
          <w:tcPr>
            <w:tcW w:w="1429" w:type="dxa"/>
          </w:tcPr>
          <w:p w:rsidR="006A28AF" w:rsidRDefault="006A28AF" w:rsidP="006A28AF">
            <w:pPr>
              <w:jc w:val="left"/>
            </w:pPr>
            <w:r>
              <w:rPr>
                <w:rFonts w:hint="eastAsia"/>
              </w:rPr>
              <w:t>过去六个月</w:t>
            </w:r>
          </w:p>
        </w:tc>
        <w:tc>
          <w:tcPr>
            <w:tcW w:w="1315" w:type="dxa"/>
          </w:tcPr>
          <w:p w:rsidR="006A28AF" w:rsidRDefault="006A28AF" w:rsidP="006A28AF">
            <w:pPr>
              <w:jc w:val="right"/>
            </w:pPr>
            <w:r>
              <w:t>1.29%</w:t>
            </w:r>
          </w:p>
        </w:tc>
        <w:tc>
          <w:tcPr>
            <w:tcW w:w="1315" w:type="dxa"/>
          </w:tcPr>
          <w:p w:rsidR="006A28AF" w:rsidRDefault="006A28AF" w:rsidP="006A28AF">
            <w:pPr>
              <w:jc w:val="right"/>
            </w:pPr>
            <w:r>
              <w:t>0.59%</w:t>
            </w:r>
          </w:p>
        </w:tc>
        <w:tc>
          <w:tcPr>
            <w:tcW w:w="1315" w:type="dxa"/>
          </w:tcPr>
          <w:p w:rsidR="006A28AF" w:rsidRDefault="006A28AF" w:rsidP="006A28AF">
            <w:pPr>
              <w:jc w:val="right"/>
            </w:pPr>
            <w:r>
              <w:t>-1.06%</w:t>
            </w:r>
          </w:p>
        </w:tc>
        <w:tc>
          <w:tcPr>
            <w:tcW w:w="1315" w:type="dxa"/>
          </w:tcPr>
          <w:p w:rsidR="006A28AF" w:rsidRDefault="006A28AF" w:rsidP="006A28AF">
            <w:pPr>
              <w:jc w:val="right"/>
            </w:pPr>
            <w:r>
              <w:t>0.38%</w:t>
            </w:r>
          </w:p>
        </w:tc>
        <w:tc>
          <w:tcPr>
            <w:tcW w:w="907" w:type="dxa"/>
          </w:tcPr>
          <w:p w:rsidR="006A28AF" w:rsidRDefault="006A28AF" w:rsidP="006A28AF">
            <w:pPr>
              <w:jc w:val="right"/>
            </w:pPr>
            <w:r>
              <w:t>2.35%</w:t>
            </w:r>
          </w:p>
        </w:tc>
        <w:tc>
          <w:tcPr>
            <w:tcW w:w="907" w:type="dxa"/>
          </w:tcPr>
          <w:p w:rsidR="006A28AF" w:rsidRDefault="006A28AF" w:rsidP="006A28AF">
            <w:pPr>
              <w:jc w:val="right"/>
            </w:pPr>
            <w:r>
              <w:t>0.21%</w:t>
            </w:r>
          </w:p>
        </w:tc>
      </w:tr>
      <w:tr w:rsidR="006A28AF" w:rsidTr="006A28AF">
        <w:tc>
          <w:tcPr>
            <w:tcW w:w="1429" w:type="dxa"/>
          </w:tcPr>
          <w:p w:rsidR="006A28AF" w:rsidRDefault="006A28AF" w:rsidP="006A28AF">
            <w:pPr>
              <w:jc w:val="left"/>
            </w:pPr>
            <w:r>
              <w:rPr>
                <w:rFonts w:hint="eastAsia"/>
              </w:rPr>
              <w:t>过去一年</w:t>
            </w:r>
          </w:p>
        </w:tc>
        <w:tc>
          <w:tcPr>
            <w:tcW w:w="1315" w:type="dxa"/>
          </w:tcPr>
          <w:p w:rsidR="006A28AF" w:rsidRDefault="006A28AF" w:rsidP="006A28AF">
            <w:pPr>
              <w:jc w:val="right"/>
            </w:pPr>
            <w:r>
              <w:t>11.49%</w:t>
            </w:r>
          </w:p>
        </w:tc>
        <w:tc>
          <w:tcPr>
            <w:tcW w:w="1315" w:type="dxa"/>
          </w:tcPr>
          <w:p w:rsidR="006A28AF" w:rsidRDefault="006A28AF" w:rsidP="006A28AF">
            <w:pPr>
              <w:jc w:val="right"/>
            </w:pPr>
            <w:r>
              <w:t>0.57%</w:t>
            </w:r>
          </w:p>
        </w:tc>
        <w:tc>
          <w:tcPr>
            <w:tcW w:w="1315" w:type="dxa"/>
          </w:tcPr>
          <w:p w:rsidR="006A28AF" w:rsidRDefault="006A28AF" w:rsidP="006A28AF">
            <w:pPr>
              <w:jc w:val="right"/>
            </w:pPr>
            <w:r>
              <w:t>6.77%</w:t>
            </w:r>
          </w:p>
        </w:tc>
        <w:tc>
          <w:tcPr>
            <w:tcW w:w="1315" w:type="dxa"/>
          </w:tcPr>
          <w:p w:rsidR="006A28AF" w:rsidRDefault="006A28AF" w:rsidP="006A28AF">
            <w:pPr>
              <w:jc w:val="right"/>
            </w:pPr>
            <w:r>
              <w:t>0.38%</w:t>
            </w:r>
          </w:p>
        </w:tc>
        <w:tc>
          <w:tcPr>
            <w:tcW w:w="907" w:type="dxa"/>
          </w:tcPr>
          <w:p w:rsidR="006A28AF" w:rsidRDefault="006A28AF" w:rsidP="006A28AF">
            <w:pPr>
              <w:jc w:val="right"/>
            </w:pPr>
            <w:r>
              <w:t>4.72%</w:t>
            </w:r>
          </w:p>
        </w:tc>
        <w:tc>
          <w:tcPr>
            <w:tcW w:w="907" w:type="dxa"/>
          </w:tcPr>
          <w:p w:rsidR="006A28AF" w:rsidRDefault="006A28AF" w:rsidP="006A28AF">
            <w:pPr>
              <w:jc w:val="right"/>
            </w:pPr>
            <w:r>
              <w:t>0.19%</w:t>
            </w:r>
          </w:p>
        </w:tc>
      </w:tr>
      <w:tr w:rsidR="006A28AF" w:rsidTr="006A28AF">
        <w:tc>
          <w:tcPr>
            <w:tcW w:w="1429" w:type="dxa"/>
          </w:tcPr>
          <w:p w:rsidR="006A28AF" w:rsidRDefault="006A28AF" w:rsidP="006A28AF">
            <w:pPr>
              <w:jc w:val="left"/>
            </w:pPr>
            <w:r>
              <w:rPr>
                <w:rFonts w:hint="eastAsia"/>
              </w:rPr>
              <w:t>过去三年</w:t>
            </w:r>
          </w:p>
        </w:tc>
        <w:tc>
          <w:tcPr>
            <w:tcW w:w="1315" w:type="dxa"/>
          </w:tcPr>
          <w:p w:rsidR="006A28AF" w:rsidRDefault="006A28AF" w:rsidP="006A28AF">
            <w:pPr>
              <w:jc w:val="right"/>
            </w:pPr>
            <w:r>
              <w:t>8.34%</w:t>
            </w:r>
          </w:p>
        </w:tc>
        <w:tc>
          <w:tcPr>
            <w:tcW w:w="1315" w:type="dxa"/>
          </w:tcPr>
          <w:p w:rsidR="006A28AF" w:rsidRDefault="006A28AF" w:rsidP="006A28AF">
            <w:pPr>
              <w:jc w:val="right"/>
            </w:pPr>
            <w:r>
              <w:t>0.64%</w:t>
            </w:r>
          </w:p>
        </w:tc>
        <w:tc>
          <w:tcPr>
            <w:tcW w:w="1315" w:type="dxa"/>
          </w:tcPr>
          <w:p w:rsidR="006A28AF" w:rsidRDefault="006A28AF" w:rsidP="006A28AF">
            <w:pPr>
              <w:jc w:val="right"/>
            </w:pPr>
            <w:r>
              <w:t>10.77%</w:t>
            </w:r>
          </w:p>
        </w:tc>
        <w:tc>
          <w:tcPr>
            <w:tcW w:w="1315" w:type="dxa"/>
          </w:tcPr>
          <w:p w:rsidR="006A28AF" w:rsidRDefault="006A28AF" w:rsidP="006A28AF">
            <w:pPr>
              <w:jc w:val="right"/>
            </w:pPr>
            <w:r>
              <w:t>0.44%</w:t>
            </w:r>
          </w:p>
        </w:tc>
        <w:tc>
          <w:tcPr>
            <w:tcW w:w="907" w:type="dxa"/>
          </w:tcPr>
          <w:p w:rsidR="006A28AF" w:rsidRDefault="006A28AF" w:rsidP="006A28AF">
            <w:pPr>
              <w:jc w:val="right"/>
            </w:pPr>
            <w:r>
              <w:t>-2.43%</w:t>
            </w:r>
          </w:p>
        </w:tc>
        <w:tc>
          <w:tcPr>
            <w:tcW w:w="907" w:type="dxa"/>
          </w:tcPr>
          <w:p w:rsidR="006A28AF" w:rsidRDefault="006A28AF" w:rsidP="006A28AF">
            <w:pPr>
              <w:jc w:val="right"/>
            </w:pPr>
            <w:r>
              <w:t>0.20%</w:t>
            </w:r>
          </w:p>
        </w:tc>
      </w:tr>
      <w:tr w:rsidR="006A28AF" w:rsidTr="006A28AF">
        <w:tc>
          <w:tcPr>
            <w:tcW w:w="1429" w:type="dxa"/>
          </w:tcPr>
          <w:p w:rsidR="006A28AF" w:rsidRDefault="006A28AF" w:rsidP="006A28AF">
            <w:pPr>
              <w:jc w:val="left"/>
            </w:pPr>
            <w:r>
              <w:rPr>
                <w:rFonts w:hint="eastAsia"/>
              </w:rPr>
              <w:t>过去五年</w:t>
            </w:r>
          </w:p>
        </w:tc>
        <w:tc>
          <w:tcPr>
            <w:tcW w:w="1315" w:type="dxa"/>
          </w:tcPr>
          <w:p w:rsidR="006A28AF" w:rsidRDefault="006A28AF" w:rsidP="006A28AF">
            <w:pPr>
              <w:jc w:val="right"/>
            </w:pPr>
            <w:r>
              <w:t>7.79%</w:t>
            </w:r>
          </w:p>
        </w:tc>
        <w:tc>
          <w:tcPr>
            <w:tcW w:w="1315" w:type="dxa"/>
          </w:tcPr>
          <w:p w:rsidR="006A28AF" w:rsidRDefault="006A28AF" w:rsidP="006A28AF">
            <w:pPr>
              <w:jc w:val="right"/>
            </w:pPr>
            <w:r>
              <w:t>0.62%</w:t>
            </w:r>
          </w:p>
        </w:tc>
        <w:tc>
          <w:tcPr>
            <w:tcW w:w="1315" w:type="dxa"/>
          </w:tcPr>
          <w:p w:rsidR="006A28AF" w:rsidRDefault="006A28AF" w:rsidP="006A28AF">
            <w:pPr>
              <w:jc w:val="right"/>
            </w:pPr>
            <w:r>
              <w:t>3.90%</w:t>
            </w:r>
          </w:p>
        </w:tc>
        <w:tc>
          <w:tcPr>
            <w:tcW w:w="1315" w:type="dxa"/>
          </w:tcPr>
          <w:p w:rsidR="006A28AF" w:rsidRDefault="006A28AF" w:rsidP="006A28AF">
            <w:pPr>
              <w:jc w:val="right"/>
            </w:pPr>
            <w:r>
              <w:t>0.50%</w:t>
            </w:r>
          </w:p>
        </w:tc>
        <w:tc>
          <w:tcPr>
            <w:tcW w:w="907" w:type="dxa"/>
          </w:tcPr>
          <w:p w:rsidR="006A28AF" w:rsidRDefault="006A28AF" w:rsidP="006A28AF">
            <w:pPr>
              <w:jc w:val="right"/>
            </w:pPr>
            <w:r>
              <w:t>3.89%</w:t>
            </w:r>
          </w:p>
        </w:tc>
        <w:tc>
          <w:tcPr>
            <w:tcW w:w="907" w:type="dxa"/>
          </w:tcPr>
          <w:p w:rsidR="006A28AF" w:rsidRDefault="006A28AF" w:rsidP="006A28AF">
            <w:pPr>
              <w:jc w:val="right"/>
            </w:pPr>
            <w:r>
              <w:t>0.12%</w:t>
            </w:r>
          </w:p>
        </w:tc>
      </w:tr>
      <w:tr w:rsidR="006A28AF" w:rsidTr="006A28AF">
        <w:tc>
          <w:tcPr>
            <w:tcW w:w="1429" w:type="dxa"/>
          </w:tcPr>
          <w:p w:rsidR="006A28AF" w:rsidRDefault="006A28AF" w:rsidP="006A28AF">
            <w:pPr>
              <w:jc w:val="left"/>
            </w:pPr>
            <w:r>
              <w:rPr>
                <w:rFonts w:hint="eastAsia"/>
              </w:rPr>
              <w:t>自基金合同生效起至今</w:t>
            </w:r>
          </w:p>
        </w:tc>
        <w:tc>
          <w:tcPr>
            <w:tcW w:w="1315" w:type="dxa"/>
          </w:tcPr>
          <w:p w:rsidR="006A28AF" w:rsidRDefault="006A28AF" w:rsidP="006A28AF">
            <w:pPr>
              <w:jc w:val="right"/>
            </w:pPr>
            <w:r>
              <w:t>67.52%</w:t>
            </w:r>
          </w:p>
        </w:tc>
        <w:tc>
          <w:tcPr>
            <w:tcW w:w="1315" w:type="dxa"/>
          </w:tcPr>
          <w:p w:rsidR="006A28AF" w:rsidRDefault="006A28AF" w:rsidP="006A28AF">
            <w:pPr>
              <w:jc w:val="right"/>
            </w:pPr>
            <w:r>
              <w:t>0.63%</w:t>
            </w:r>
          </w:p>
        </w:tc>
        <w:tc>
          <w:tcPr>
            <w:tcW w:w="1315" w:type="dxa"/>
          </w:tcPr>
          <w:p w:rsidR="006A28AF" w:rsidRDefault="006A28AF" w:rsidP="006A28AF">
            <w:pPr>
              <w:jc w:val="right"/>
            </w:pPr>
            <w:r>
              <w:t>38.10%</w:t>
            </w:r>
          </w:p>
        </w:tc>
        <w:tc>
          <w:tcPr>
            <w:tcW w:w="1315" w:type="dxa"/>
          </w:tcPr>
          <w:p w:rsidR="006A28AF" w:rsidRDefault="006A28AF" w:rsidP="006A28AF">
            <w:pPr>
              <w:jc w:val="right"/>
            </w:pPr>
            <w:r>
              <w:t>0.56%</w:t>
            </w:r>
          </w:p>
        </w:tc>
        <w:tc>
          <w:tcPr>
            <w:tcW w:w="907" w:type="dxa"/>
          </w:tcPr>
          <w:p w:rsidR="006A28AF" w:rsidRDefault="006A28AF" w:rsidP="006A28AF">
            <w:pPr>
              <w:jc w:val="right"/>
            </w:pPr>
            <w:r>
              <w:t>29.42%</w:t>
            </w:r>
          </w:p>
        </w:tc>
        <w:tc>
          <w:tcPr>
            <w:tcW w:w="907" w:type="dxa"/>
          </w:tcPr>
          <w:p w:rsidR="006A28AF" w:rsidRDefault="006A28AF" w:rsidP="006A28AF">
            <w:pPr>
              <w:jc w:val="right"/>
            </w:pPr>
            <w:r>
              <w:t>0.07%</w:t>
            </w:r>
          </w:p>
        </w:tc>
      </w:tr>
    </w:tbl>
    <w:p w:rsidR="006A28AF" w:rsidRDefault="006A28AF" w:rsidP="006A28AF">
      <w:pPr>
        <w:pStyle w:val="-"/>
        <w:ind w:firstLine="420"/>
        <w:rPr>
          <w:rFonts w:hint="eastAsia"/>
        </w:rPr>
      </w:pPr>
      <w:r>
        <w:rPr>
          <w:rFonts w:hint="eastAsia"/>
        </w:rPr>
        <w:t>南方养老目标日期2035三年持有混合（FOF）C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1429" w:type="dxa"/>
          </w:tcPr>
          <w:p w:rsidR="006A28AF" w:rsidRPr="006A28AF" w:rsidRDefault="006A28AF" w:rsidP="006A28AF">
            <w:pPr>
              <w:jc w:val="center"/>
              <w:rPr>
                <w:b/>
              </w:rPr>
            </w:pPr>
            <w:r w:rsidRPr="006A28AF">
              <w:rPr>
                <w:rFonts w:hint="eastAsia"/>
                <w:b/>
              </w:rPr>
              <w:t>阶段</w:t>
            </w:r>
          </w:p>
        </w:tc>
        <w:tc>
          <w:tcPr>
            <w:tcW w:w="1315" w:type="dxa"/>
          </w:tcPr>
          <w:p w:rsidR="006A28AF" w:rsidRPr="006A28AF" w:rsidRDefault="006A28AF" w:rsidP="006A28AF">
            <w:pPr>
              <w:jc w:val="center"/>
              <w:rPr>
                <w:b/>
              </w:rPr>
            </w:pPr>
            <w:r w:rsidRPr="006A28AF">
              <w:rPr>
                <w:rFonts w:hint="eastAsia"/>
                <w:b/>
              </w:rPr>
              <w:t>净值增长率①</w:t>
            </w:r>
          </w:p>
        </w:tc>
        <w:tc>
          <w:tcPr>
            <w:tcW w:w="1315" w:type="dxa"/>
          </w:tcPr>
          <w:p w:rsidR="006A28AF" w:rsidRPr="006A28AF" w:rsidRDefault="006A28AF" w:rsidP="006A28AF">
            <w:pPr>
              <w:jc w:val="center"/>
              <w:rPr>
                <w:b/>
              </w:rPr>
            </w:pPr>
            <w:r w:rsidRPr="006A28AF">
              <w:rPr>
                <w:rFonts w:hint="eastAsia"/>
                <w:b/>
              </w:rPr>
              <w:t>净值增长率标准差②</w:t>
            </w:r>
          </w:p>
        </w:tc>
        <w:tc>
          <w:tcPr>
            <w:tcW w:w="1315" w:type="dxa"/>
          </w:tcPr>
          <w:p w:rsidR="006A28AF" w:rsidRPr="006A28AF" w:rsidRDefault="006A28AF" w:rsidP="006A28AF">
            <w:pPr>
              <w:jc w:val="center"/>
              <w:rPr>
                <w:b/>
              </w:rPr>
            </w:pPr>
            <w:r w:rsidRPr="006A28AF">
              <w:rPr>
                <w:rFonts w:hint="eastAsia"/>
                <w:b/>
              </w:rPr>
              <w:t>业绩比较基准收益率③</w:t>
            </w:r>
          </w:p>
        </w:tc>
        <w:tc>
          <w:tcPr>
            <w:tcW w:w="1315" w:type="dxa"/>
          </w:tcPr>
          <w:p w:rsidR="006A28AF" w:rsidRPr="006A28AF" w:rsidRDefault="006A28AF" w:rsidP="006A28AF">
            <w:pPr>
              <w:jc w:val="center"/>
              <w:rPr>
                <w:b/>
              </w:rPr>
            </w:pPr>
            <w:r w:rsidRPr="006A28AF">
              <w:rPr>
                <w:rFonts w:hint="eastAsia"/>
                <w:b/>
              </w:rPr>
              <w:t>业绩比较基准收益率标准差④</w:t>
            </w:r>
          </w:p>
        </w:tc>
        <w:tc>
          <w:tcPr>
            <w:tcW w:w="907" w:type="dxa"/>
          </w:tcPr>
          <w:p w:rsidR="006A28AF" w:rsidRPr="006A28AF" w:rsidRDefault="006A28AF" w:rsidP="006A28AF">
            <w:pPr>
              <w:jc w:val="center"/>
              <w:rPr>
                <w:b/>
              </w:rPr>
            </w:pPr>
            <w:r w:rsidRPr="006A28AF">
              <w:rPr>
                <w:rFonts w:hint="eastAsia"/>
                <w:b/>
              </w:rPr>
              <w:t>①</w:t>
            </w:r>
            <w:r w:rsidRPr="006A28AF">
              <w:rPr>
                <w:rFonts w:hint="eastAsia"/>
                <w:b/>
              </w:rPr>
              <w:t>-</w:t>
            </w:r>
            <w:r w:rsidRPr="006A28AF">
              <w:rPr>
                <w:rFonts w:hint="eastAsia"/>
                <w:b/>
              </w:rPr>
              <w:t>③</w:t>
            </w:r>
          </w:p>
        </w:tc>
        <w:tc>
          <w:tcPr>
            <w:tcW w:w="907" w:type="dxa"/>
          </w:tcPr>
          <w:p w:rsidR="006A28AF" w:rsidRPr="006A28AF" w:rsidRDefault="006A28AF" w:rsidP="006A28AF">
            <w:pPr>
              <w:jc w:val="center"/>
              <w:rPr>
                <w:b/>
              </w:rPr>
            </w:pPr>
            <w:r w:rsidRPr="006A28AF">
              <w:rPr>
                <w:rFonts w:hint="eastAsia"/>
                <w:b/>
              </w:rPr>
              <w:t>②</w:t>
            </w:r>
            <w:r w:rsidRPr="006A28AF">
              <w:rPr>
                <w:rFonts w:hint="eastAsia"/>
                <w:b/>
              </w:rPr>
              <w:t>-</w:t>
            </w:r>
            <w:r w:rsidRPr="006A28AF">
              <w:rPr>
                <w:rFonts w:hint="eastAsia"/>
                <w:b/>
              </w:rPr>
              <w:t>④</w:t>
            </w:r>
          </w:p>
        </w:tc>
      </w:tr>
      <w:tr w:rsidR="006A28AF" w:rsidTr="006A28AF">
        <w:tc>
          <w:tcPr>
            <w:tcW w:w="1429" w:type="dxa"/>
          </w:tcPr>
          <w:p w:rsidR="006A28AF" w:rsidRDefault="006A28AF" w:rsidP="006A28AF">
            <w:pPr>
              <w:jc w:val="left"/>
            </w:pPr>
            <w:r>
              <w:rPr>
                <w:rFonts w:hint="eastAsia"/>
              </w:rPr>
              <w:t>过去三个月</w:t>
            </w:r>
          </w:p>
        </w:tc>
        <w:tc>
          <w:tcPr>
            <w:tcW w:w="1315" w:type="dxa"/>
          </w:tcPr>
          <w:p w:rsidR="006A28AF" w:rsidRDefault="006A28AF" w:rsidP="006A28AF">
            <w:pPr>
              <w:jc w:val="right"/>
            </w:pPr>
            <w:r>
              <w:t>0.61%</w:t>
            </w:r>
          </w:p>
        </w:tc>
        <w:tc>
          <w:tcPr>
            <w:tcW w:w="1315" w:type="dxa"/>
          </w:tcPr>
          <w:p w:rsidR="006A28AF" w:rsidRDefault="006A28AF" w:rsidP="006A28AF">
            <w:pPr>
              <w:jc w:val="right"/>
            </w:pPr>
            <w:r>
              <w:t>0.67%</w:t>
            </w:r>
          </w:p>
        </w:tc>
        <w:tc>
          <w:tcPr>
            <w:tcW w:w="1315" w:type="dxa"/>
          </w:tcPr>
          <w:p w:rsidR="006A28AF" w:rsidRDefault="006A28AF" w:rsidP="006A28AF">
            <w:pPr>
              <w:jc w:val="right"/>
            </w:pPr>
            <w:r>
              <w:t>-1.13%</w:t>
            </w:r>
          </w:p>
        </w:tc>
        <w:tc>
          <w:tcPr>
            <w:tcW w:w="1315" w:type="dxa"/>
          </w:tcPr>
          <w:p w:rsidR="006A28AF" w:rsidRDefault="006A28AF" w:rsidP="006A28AF">
            <w:pPr>
              <w:jc w:val="right"/>
            </w:pPr>
            <w:r>
              <w:t>0.39%</w:t>
            </w:r>
          </w:p>
        </w:tc>
        <w:tc>
          <w:tcPr>
            <w:tcW w:w="907" w:type="dxa"/>
          </w:tcPr>
          <w:p w:rsidR="006A28AF" w:rsidRDefault="006A28AF" w:rsidP="006A28AF">
            <w:pPr>
              <w:jc w:val="right"/>
            </w:pPr>
            <w:r>
              <w:t>1.74%</w:t>
            </w:r>
          </w:p>
        </w:tc>
        <w:tc>
          <w:tcPr>
            <w:tcW w:w="907" w:type="dxa"/>
          </w:tcPr>
          <w:p w:rsidR="006A28AF" w:rsidRDefault="006A28AF" w:rsidP="006A28AF">
            <w:pPr>
              <w:jc w:val="right"/>
            </w:pPr>
            <w:r>
              <w:t>0.28%</w:t>
            </w:r>
          </w:p>
        </w:tc>
      </w:tr>
      <w:tr w:rsidR="006A28AF" w:rsidTr="006A28AF">
        <w:tc>
          <w:tcPr>
            <w:tcW w:w="1429" w:type="dxa"/>
          </w:tcPr>
          <w:p w:rsidR="006A28AF" w:rsidRDefault="006A28AF" w:rsidP="006A28AF">
            <w:pPr>
              <w:jc w:val="left"/>
            </w:pPr>
            <w:r>
              <w:rPr>
                <w:rFonts w:hint="eastAsia"/>
              </w:rPr>
              <w:t>过去六个月</w:t>
            </w:r>
          </w:p>
        </w:tc>
        <w:tc>
          <w:tcPr>
            <w:tcW w:w="1315" w:type="dxa"/>
          </w:tcPr>
          <w:p w:rsidR="006A28AF" w:rsidRDefault="006A28AF" w:rsidP="006A28AF">
            <w:pPr>
              <w:jc w:val="right"/>
            </w:pPr>
            <w:r>
              <w:t>1.09%</w:t>
            </w:r>
          </w:p>
        </w:tc>
        <w:tc>
          <w:tcPr>
            <w:tcW w:w="1315" w:type="dxa"/>
          </w:tcPr>
          <w:p w:rsidR="006A28AF" w:rsidRDefault="006A28AF" w:rsidP="006A28AF">
            <w:pPr>
              <w:jc w:val="right"/>
            </w:pPr>
            <w:r>
              <w:t>0.59%</w:t>
            </w:r>
          </w:p>
        </w:tc>
        <w:tc>
          <w:tcPr>
            <w:tcW w:w="1315" w:type="dxa"/>
          </w:tcPr>
          <w:p w:rsidR="006A28AF" w:rsidRDefault="006A28AF" w:rsidP="006A28AF">
            <w:pPr>
              <w:jc w:val="right"/>
            </w:pPr>
            <w:r>
              <w:t>-1.06%</w:t>
            </w:r>
          </w:p>
        </w:tc>
        <w:tc>
          <w:tcPr>
            <w:tcW w:w="1315" w:type="dxa"/>
          </w:tcPr>
          <w:p w:rsidR="006A28AF" w:rsidRDefault="006A28AF" w:rsidP="006A28AF">
            <w:pPr>
              <w:jc w:val="right"/>
            </w:pPr>
            <w:r>
              <w:t>0.38%</w:t>
            </w:r>
          </w:p>
        </w:tc>
        <w:tc>
          <w:tcPr>
            <w:tcW w:w="907" w:type="dxa"/>
          </w:tcPr>
          <w:p w:rsidR="006A28AF" w:rsidRDefault="006A28AF" w:rsidP="006A28AF">
            <w:pPr>
              <w:jc w:val="right"/>
            </w:pPr>
            <w:r>
              <w:t>2.15%</w:t>
            </w:r>
          </w:p>
        </w:tc>
        <w:tc>
          <w:tcPr>
            <w:tcW w:w="907" w:type="dxa"/>
          </w:tcPr>
          <w:p w:rsidR="006A28AF" w:rsidRDefault="006A28AF" w:rsidP="006A28AF">
            <w:pPr>
              <w:jc w:val="right"/>
            </w:pPr>
            <w:r>
              <w:t>0.21%</w:t>
            </w:r>
          </w:p>
        </w:tc>
      </w:tr>
      <w:tr w:rsidR="006A28AF" w:rsidTr="006A28AF">
        <w:tc>
          <w:tcPr>
            <w:tcW w:w="1429" w:type="dxa"/>
          </w:tcPr>
          <w:p w:rsidR="006A28AF" w:rsidRDefault="006A28AF" w:rsidP="006A28AF">
            <w:pPr>
              <w:jc w:val="left"/>
            </w:pPr>
            <w:r>
              <w:rPr>
                <w:rFonts w:hint="eastAsia"/>
              </w:rPr>
              <w:t>过去一年</w:t>
            </w:r>
          </w:p>
        </w:tc>
        <w:tc>
          <w:tcPr>
            <w:tcW w:w="1315" w:type="dxa"/>
          </w:tcPr>
          <w:p w:rsidR="006A28AF" w:rsidRDefault="006A28AF" w:rsidP="006A28AF">
            <w:pPr>
              <w:jc w:val="right"/>
            </w:pPr>
            <w:r>
              <w:t>11.04%</w:t>
            </w:r>
          </w:p>
        </w:tc>
        <w:tc>
          <w:tcPr>
            <w:tcW w:w="1315" w:type="dxa"/>
          </w:tcPr>
          <w:p w:rsidR="006A28AF" w:rsidRDefault="006A28AF" w:rsidP="006A28AF">
            <w:pPr>
              <w:jc w:val="right"/>
            </w:pPr>
            <w:r>
              <w:t>0.57%</w:t>
            </w:r>
          </w:p>
        </w:tc>
        <w:tc>
          <w:tcPr>
            <w:tcW w:w="1315" w:type="dxa"/>
          </w:tcPr>
          <w:p w:rsidR="006A28AF" w:rsidRDefault="006A28AF" w:rsidP="006A28AF">
            <w:pPr>
              <w:jc w:val="right"/>
            </w:pPr>
            <w:r>
              <w:t>6.77%</w:t>
            </w:r>
          </w:p>
        </w:tc>
        <w:tc>
          <w:tcPr>
            <w:tcW w:w="1315" w:type="dxa"/>
          </w:tcPr>
          <w:p w:rsidR="006A28AF" w:rsidRDefault="006A28AF" w:rsidP="006A28AF">
            <w:pPr>
              <w:jc w:val="right"/>
            </w:pPr>
            <w:r>
              <w:t>0.38%</w:t>
            </w:r>
          </w:p>
        </w:tc>
        <w:tc>
          <w:tcPr>
            <w:tcW w:w="907" w:type="dxa"/>
          </w:tcPr>
          <w:p w:rsidR="006A28AF" w:rsidRDefault="006A28AF" w:rsidP="006A28AF">
            <w:pPr>
              <w:jc w:val="right"/>
            </w:pPr>
            <w:r>
              <w:t>4.27%</w:t>
            </w:r>
          </w:p>
        </w:tc>
        <w:tc>
          <w:tcPr>
            <w:tcW w:w="907" w:type="dxa"/>
          </w:tcPr>
          <w:p w:rsidR="006A28AF" w:rsidRDefault="006A28AF" w:rsidP="006A28AF">
            <w:pPr>
              <w:jc w:val="right"/>
            </w:pPr>
            <w:r>
              <w:t>0.19%</w:t>
            </w:r>
          </w:p>
        </w:tc>
      </w:tr>
      <w:tr w:rsidR="006A28AF" w:rsidTr="006A28AF">
        <w:tc>
          <w:tcPr>
            <w:tcW w:w="1429" w:type="dxa"/>
          </w:tcPr>
          <w:p w:rsidR="006A28AF" w:rsidRDefault="006A28AF" w:rsidP="006A28AF">
            <w:pPr>
              <w:jc w:val="left"/>
            </w:pPr>
            <w:r>
              <w:rPr>
                <w:rFonts w:hint="eastAsia"/>
              </w:rPr>
              <w:t>过去三年</w:t>
            </w:r>
          </w:p>
        </w:tc>
        <w:tc>
          <w:tcPr>
            <w:tcW w:w="1315" w:type="dxa"/>
          </w:tcPr>
          <w:p w:rsidR="006A28AF" w:rsidRDefault="006A28AF" w:rsidP="006A28AF">
            <w:pPr>
              <w:jc w:val="right"/>
            </w:pPr>
            <w:r>
              <w:t>7.04%</w:t>
            </w:r>
          </w:p>
        </w:tc>
        <w:tc>
          <w:tcPr>
            <w:tcW w:w="1315" w:type="dxa"/>
          </w:tcPr>
          <w:p w:rsidR="006A28AF" w:rsidRDefault="006A28AF" w:rsidP="006A28AF">
            <w:pPr>
              <w:jc w:val="right"/>
            </w:pPr>
            <w:r>
              <w:t>0.64%</w:t>
            </w:r>
          </w:p>
        </w:tc>
        <w:tc>
          <w:tcPr>
            <w:tcW w:w="1315" w:type="dxa"/>
          </w:tcPr>
          <w:p w:rsidR="006A28AF" w:rsidRDefault="006A28AF" w:rsidP="006A28AF">
            <w:pPr>
              <w:jc w:val="right"/>
            </w:pPr>
            <w:r>
              <w:t>10.77%</w:t>
            </w:r>
          </w:p>
        </w:tc>
        <w:tc>
          <w:tcPr>
            <w:tcW w:w="1315" w:type="dxa"/>
          </w:tcPr>
          <w:p w:rsidR="006A28AF" w:rsidRDefault="006A28AF" w:rsidP="006A28AF">
            <w:pPr>
              <w:jc w:val="right"/>
            </w:pPr>
            <w:r>
              <w:t>0.44%</w:t>
            </w:r>
          </w:p>
        </w:tc>
        <w:tc>
          <w:tcPr>
            <w:tcW w:w="907" w:type="dxa"/>
          </w:tcPr>
          <w:p w:rsidR="006A28AF" w:rsidRDefault="006A28AF" w:rsidP="006A28AF">
            <w:pPr>
              <w:jc w:val="right"/>
            </w:pPr>
            <w:r>
              <w:t>-3.73%</w:t>
            </w:r>
          </w:p>
        </w:tc>
        <w:tc>
          <w:tcPr>
            <w:tcW w:w="907" w:type="dxa"/>
          </w:tcPr>
          <w:p w:rsidR="006A28AF" w:rsidRDefault="006A28AF" w:rsidP="006A28AF">
            <w:pPr>
              <w:jc w:val="right"/>
            </w:pPr>
            <w:r>
              <w:t>0.20%</w:t>
            </w:r>
          </w:p>
        </w:tc>
      </w:tr>
      <w:tr w:rsidR="006A28AF" w:rsidTr="006A28AF">
        <w:tc>
          <w:tcPr>
            <w:tcW w:w="1429" w:type="dxa"/>
          </w:tcPr>
          <w:p w:rsidR="006A28AF" w:rsidRDefault="006A28AF" w:rsidP="006A28AF">
            <w:pPr>
              <w:jc w:val="left"/>
            </w:pPr>
            <w:r>
              <w:rPr>
                <w:rFonts w:hint="eastAsia"/>
              </w:rPr>
              <w:t>过去五年</w:t>
            </w:r>
          </w:p>
        </w:tc>
        <w:tc>
          <w:tcPr>
            <w:tcW w:w="1315" w:type="dxa"/>
          </w:tcPr>
          <w:p w:rsidR="006A28AF" w:rsidRDefault="006A28AF" w:rsidP="006A28AF">
            <w:pPr>
              <w:jc w:val="right"/>
            </w:pPr>
            <w:r>
              <w:t>5.65%</w:t>
            </w:r>
          </w:p>
        </w:tc>
        <w:tc>
          <w:tcPr>
            <w:tcW w:w="1315" w:type="dxa"/>
          </w:tcPr>
          <w:p w:rsidR="006A28AF" w:rsidRDefault="006A28AF" w:rsidP="006A28AF">
            <w:pPr>
              <w:jc w:val="right"/>
            </w:pPr>
            <w:r>
              <w:t>0.62%</w:t>
            </w:r>
          </w:p>
        </w:tc>
        <w:tc>
          <w:tcPr>
            <w:tcW w:w="1315" w:type="dxa"/>
          </w:tcPr>
          <w:p w:rsidR="006A28AF" w:rsidRDefault="006A28AF" w:rsidP="006A28AF">
            <w:pPr>
              <w:jc w:val="right"/>
            </w:pPr>
            <w:r>
              <w:t>3.90%</w:t>
            </w:r>
          </w:p>
        </w:tc>
        <w:tc>
          <w:tcPr>
            <w:tcW w:w="1315" w:type="dxa"/>
          </w:tcPr>
          <w:p w:rsidR="006A28AF" w:rsidRDefault="006A28AF" w:rsidP="006A28AF">
            <w:pPr>
              <w:jc w:val="right"/>
            </w:pPr>
            <w:r>
              <w:t>0.50%</w:t>
            </w:r>
          </w:p>
        </w:tc>
        <w:tc>
          <w:tcPr>
            <w:tcW w:w="907" w:type="dxa"/>
          </w:tcPr>
          <w:p w:rsidR="006A28AF" w:rsidRDefault="006A28AF" w:rsidP="006A28AF">
            <w:pPr>
              <w:jc w:val="right"/>
            </w:pPr>
            <w:r>
              <w:t>1.75%</w:t>
            </w:r>
          </w:p>
        </w:tc>
        <w:tc>
          <w:tcPr>
            <w:tcW w:w="907" w:type="dxa"/>
          </w:tcPr>
          <w:p w:rsidR="006A28AF" w:rsidRDefault="006A28AF" w:rsidP="006A28AF">
            <w:pPr>
              <w:jc w:val="right"/>
            </w:pPr>
            <w:r>
              <w:t>0.12%</w:t>
            </w:r>
          </w:p>
        </w:tc>
      </w:tr>
      <w:tr w:rsidR="006A28AF" w:rsidTr="006A28AF">
        <w:tc>
          <w:tcPr>
            <w:tcW w:w="1429" w:type="dxa"/>
          </w:tcPr>
          <w:p w:rsidR="006A28AF" w:rsidRDefault="006A28AF" w:rsidP="006A28AF">
            <w:pPr>
              <w:jc w:val="left"/>
            </w:pPr>
            <w:r>
              <w:rPr>
                <w:rFonts w:hint="eastAsia"/>
              </w:rPr>
              <w:t>自基金合同生效起至今</w:t>
            </w:r>
          </w:p>
        </w:tc>
        <w:tc>
          <w:tcPr>
            <w:tcW w:w="1315" w:type="dxa"/>
          </w:tcPr>
          <w:p w:rsidR="006A28AF" w:rsidRDefault="006A28AF" w:rsidP="006A28AF">
            <w:pPr>
              <w:jc w:val="right"/>
            </w:pPr>
            <w:r>
              <w:t>62.63%</w:t>
            </w:r>
          </w:p>
        </w:tc>
        <w:tc>
          <w:tcPr>
            <w:tcW w:w="1315" w:type="dxa"/>
          </w:tcPr>
          <w:p w:rsidR="006A28AF" w:rsidRDefault="006A28AF" w:rsidP="006A28AF">
            <w:pPr>
              <w:jc w:val="right"/>
            </w:pPr>
            <w:r>
              <w:t>0.63%</w:t>
            </w:r>
          </w:p>
        </w:tc>
        <w:tc>
          <w:tcPr>
            <w:tcW w:w="1315" w:type="dxa"/>
          </w:tcPr>
          <w:p w:rsidR="006A28AF" w:rsidRDefault="006A28AF" w:rsidP="006A28AF">
            <w:pPr>
              <w:jc w:val="right"/>
            </w:pPr>
            <w:r>
              <w:t>38.10%</w:t>
            </w:r>
          </w:p>
        </w:tc>
        <w:tc>
          <w:tcPr>
            <w:tcW w:w="1315" w:type="dxa"/>
          </w:tcPr>
          <w:p w:rsidR="006A28AF" w:rsidRDefault="006A28AF" w:rsidP="006A28AF">
            <w:pPr>
              <w:jc w:val="right"/>
            </w:pPr>
            <w:r>
              <w:t>0.56%</w:t>
            </w:r>
          </w:p>
        </w:tc>
        <w:tc>
          <w:tcPr>
            <w:tcW w:w="907" w:type="dxa"/>
          </w:tcPr>
          <w:p w:rsidR="006A28AF" w:rsidRDefault="006A28AF" w:rsidP="006A28AF">
            <w:pPr>
              <w:jc w:val="right"/>
            </w:pPr>
            <w:r>
              <w:t>24.53%</w:t>
            </w:r>
          </w:p>
        </w:tc>
        <w:tc>
          <w:tcPr>
            <w:tcW w:w="907" w:type="dxa"/>
          </w:tcPr>
          <w:p w:rsidR="006A28AF" w:rsidRDefault="006A28AF" w:rsidP="006A28AF">
            <w:pPr>
              <w:jc w:val="right"/>
            </w:pPr>
            <w:r>
              <w:t>0.07%</w:t>
            </w:r>
          </w:p>
        </w:tc>
      </w:tr>
    </w:tbl>
    <w:p w:rsidR="006A28AF" w:rsidRDefault="006A28AF" w:rsidP="006A28AF">
      <w:pPr>
        <w:pStyle w:val="-"/>
        <w:ind w:firstLine="420"/>
        <w:rPr>
          <w:rFonts w:hint="eastAsia"/>
        </w:rPr>
      </w:pPr>
      <w:r>
        <w:rPr>
          <w:rFonts w:hint="eastAsia"/>
        </w:rPr>
        <w:t>南方养老目标日期2035三年持有混合（FOF）Y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1429" w:type="dxa"/>
          </w:tcPr>
          <w:p w:rsidR="006A28AF" w:rsidRPr="006A28AF" w:rsidRDefault="006A28AF" w:rsidP="006A28AF">
            <w:pPr>
              <w:jc w:val="center"/>
              <w:rPr>
                <w:b/>
              </w:rPr>
            </w:pPr>
            <w:r w:rsidRPr="006A28AF">
              <w:rPr>
                <w:rFonts w:hint="eastAsia"/>
                <w:b/>
              </w:rPr>
              <w:t>阶段</w:t>
            </w:r>
          </w:p>
        </w:tc>
        <w:tc>
          <w:tcPr>
            <w:tcW w:w="1315" w:type="dxa"/>
          </w:tcPr>
          <w:p w:rsidR="006A28AF" w:rsidRPr="006A28AF" w:rsidRDefault="006A28AF" w:rsidP="006A28AF">
            <w:pPr>
              <w:jc w:val="center"/>
              <w:rPr>
                <w:b/>
              </w:rPr>
            </w:pPr>
            <w:r w:rsidRPr="006A28AF">
              <w:rPr>
                <w:rFonts w:hint="eastAsia"/>
                <w:b/>
              </w:rPr>
              <w:t>净值增长率①</w:t>
            </w:r>
          </w:p>
        </w:tc>
        <w:tc>
          <w:tcPr>
            <w:tcW w:w="1315" w:type="dxa"/>
          </w:tcPr>
          <w:p w:rsidR="006A28AF" w:rsidRPr="006A28AF" w:rsidRDefault="006A28AF" w:rsidP="006A28AF">
            <w:pPr>
              <w:jc w:val="center"/>
              <w:rPr>
                <w:b/>
              </w:rPr>
            </w:pPr>
            <w:r w:rsidRPr="006A28AF">
              <w:rPr>
                <w:rFonts w:hint="eastAsia"/>
                <w:b/>
              </w:rPr>
              <w:t>净值增长率标准差②</w:t>
            </w:r>
          </w:p>
        </w:tc>
        <w:tc>
          <w:tcPr>
            <w:tcW w:w="1315" w:type="dxa"/>
          </w:tcPr>
          <w:p w:rsidR="006A28AF" w:rsidRPr="006A28AF" w:rsidRDefault="006A28AF" w:rsidP="006A28AF">
            <w:pPr>
              <w:jc w:val="center"/>
              <w:rPr>
                <w:b/>
              </w:rPr>
            </w:pPr>
            <w:r w:rsidRPr="006A28AF">
              <w:rPr>
                <w:rFonts w:hint="eastAsia"/>
                <w:b/>
              </w:rPr>
              <w:t>业绩比较基准收益率③</w:t>
            </w:r>
          </w:p>
        </w:tc>
        <w:tc>
          <w:tcPr>
            <w:tcW w:w="1315" w:type="dxa"/>
          </w:tcPr>
          <w:p w:rsidR="006A28AF" w:rsidRPr="006A28AF" w:rsidRDefault="006A28AF" w:rsidP="006A28AF">
            <w:pPr>
              <w:jc w:val="center"/>
              <w:rPr>
                <w:b/>
              </w:rPr>
            </w:pPr>
            <w:r w:rsidRPr="006A28AF">
              <w:rPr>
                <w:rFonts w:hint="eastAsia"/>
                <w:b/>
              </w:rPr>
              <w:t>业绩比较基准收益率标准差④</w:t>
            </w:r>
          </w:p>
        </w:tc>
        <w:tc>
          <w:tcPr>
            <w:tcW w:w="907" w:type="dxa"/>
          </w:tcPr>
          <w:p w:rsidR="006A28AF" w:rsidRPr="006A28AF" w:rsidRDefault="006A28AF" w:rsidP="006A28AF">
            <w:pPr>
              <w:jc w:val="center"/>
              <w:rPr>
                <w:b/>
              </w:rPr>
            </w:pPr>
            <w:r w:rsidRPr="006A28AF">
              <w:rPr>
                <w:rFonts w:hint="eastAsia"/>
                <w:b/>
              </w:rPr>
              <w:t>①</w:t>
            </w:r>
            <w:r w:rsidRPr="006A28AF">
              <w:rPr>
                <w:rFonts w:hint="eastAsia"/>
                <w:b/>
              </w:rPr>
              <w:t>-</w:t>
            </w:r>
            <w:r w:rsidRPr="006A28AF">
              <w:rPr>
                <w:rFonts w:hint="eastAsia"/>
                <w:b/>
              </w:rPr>
              <w:t>③</w:t>
            </w:r>
          </w:p>
        </w:tc>
        <w:tc>
          <w:tcPr>
            <w:tcW w:w="907" w:type="dxa"/>
          </w:tcPr>
          <w:p w:rsidR="006A28AF" w:rsidRPr="006A28AF" w:rsidRDefault="006A28AF" w:rsidP="006A28AF">
            <w:pPr>
              <w:jc w:val="center"/>
              <w:rPr>
                <w:b/>
              </w:rPr>
            </w:pPr>
            <w:r w:rsidRPr="006A28AF">
              <w:rPr>
                <w:rFonts w:hint="eastAsia"/>
                <w:b/>
              </w:rPr>
              <w:t>②</w:t>
            </w:r>
            <w:r w:rsidRPr="006A28AF">
              <w:rPr>
                <w:rFonts w:hint="eastAsia"/>
                <w:b/>
              </w:rPr>
              <w:t>-</w:t>
            </w:r>
            <w:r w:rsidRPr="006A28AF">
              <w:rPr>
                <w:rFonts w:hint="eastAsia"/>
                <w:b/>
              </w:rPr>
              <w:t>④</w:t>
            </w:r>
          </w:p>
        </w:tc>
      </w:tr>
      <w:tr w:rsidR="006A28AF" w:rsidTr="006A28AF">
        <w:tc>
          <w:tcPr>
            <w:tcW w:w="1429" w:type="dxa"/>
          </w:tcPr>
          <w:p w:rsidR="006A28AF" w:rsidRDefault="006A28AF" w:rsidP="006A28AF">
            <w:pPr>
              <w:jc w:val="left"/>
            </w:pPr>
            <w:r>
              <w:rPr>
                <w:rFonts w:hint="eastAsia"/>
              </w:rPr>
              <w:t>过去三个月</w:t>
            </w:r>
          </w:p>
        </w:tc>
        <w:tc>
          <w:tcPr>
            <w:tcW w:w="1315" w:type="dxa"/>
          </w:tcPr>
          <w:p w:rsidR="006A28AF" w:rsidRDefault="006A28AF" w:rsidP="006A28AF">
            <w:pPr>
              <w:jc w:val="right"/>
            </w:pPr>
            <w:r>
              <w:t>0.79%</w:t>
            </w:r>
          </w:p>
        </w:tc>
        <w:tc>
          <w:tcPr>
            <w:tcW w:w="1315" w:type="dxa"/>
          </w:tcPr>
          <w:p w:rsidR="006A28AF" w:rsidRDefault="006A28AF" w:rsidP="006A28AF">
            <w:pPr>
              <w:jc w:val="right"/>
            </w:pPr>
            <w:r>
              <w:t>0.67%</w:t>
            </w:r>
          </w:p>
        </w:tc>
        <w:tc>
          <w:tcPr>
            <w:tcW w:w="1315" w:type="dxa"/>
          </w:tcPr>
          <w:p w:rsidR="006A28AF" w:rsidRDefault="006A28AF" w:rsidP="006A28AF">
            <w:pPr>
              <w:jc w:val="right"/>
            </w:pPr>
            <w:r>
              <w:t>-1.13%</w:t>
            </w:r>
          </w:p>
        </w:tc>
        <w:tc>
          <w:tcPr>
            <w:tcW w:w="1315" w:type="dxa"/>
          </w:tcPr>
          <w:p w:rsidR="006A28AF" w:rsidRDefault="006A28AF" w:rsidP="006A28AF">
            <w:pPr>
              <w:jc w:val="right"/>
            </w:pPr>
            <w:r>
              <w:t>0.39%</w:t>
            </w:r>
          </w:p>
        </w:tc>
        <w:tc>
          <w:tcPr>
            <w:tcW w:w="907" w:type="dxa"/>
          </w:tcPr>
          <w:p w:rsidR="006A28AF" w:rsidRDefault="006A28AF" w:rsidP="006A28AF">
            <w:pPr>
              <w:jc w:val="right"/>
            </w:pPr>
            <w:r>
              <w:t>1.92%</w:t>
            </w:r>
          </w:p>
        </w:tc>
        <w:tc>
          <w:tcPr>
            <w:tcW w:w="907" w:type="dxa"/>
          </w:tcPr>
          <w:p w:rsidR="006A28AF" w:rsidRDefault="006A28AF" w:rsidP="006A28AF">
            <w:pPr>
              <w:jc w:val="right"/>
            </w:pPr>
            <w:r>
              <w:t>0.28%</w:t>
            </w:r>
          </w:p>
        </w:tc>
      </w:tr>
      <w:tr w:rsidR="006A28AF" w:rsidTr="006A28AF">
        <w:tc>
          <w:tcPr>
            <w:tcW w:w="1429" w:type="dxa"/>
          </w:tcPr>
          <w:p w:rsidR="006A28AF" w:rsidRDefault="006A28AF" w:rsidP="006A28AF">
            <w:pPr>
              <w:jc w:val="left"/>
            </w:pPr>
            <w:r>
              <w:rPr>
                <w:rFonts w:hint="eastAsia"/>
              </w:rPr>
              <w:t>过去六个月</w:t>
            </w:r>
          </w:p>
        </w:tc>
        <w:tc>
          <w:tcPr>
            <w:tcW w:w="1315" w:type="dxa"/>
          </w:tcPr>
          <w:p w:rsidR="006A28AF" w:rsidRDefault="006A28AF" w:rsidP="006A28AF">
            <w:pPr>
              <w:jc w:val="right"/>
            </w:pPr>
            <w:r>
              <w:t>1.46%</w:t>
            </w:r>
          </w:p>
        </w:tc>
        <w:tc>
          <w:tcPr>
            <w:tcW w:w="1315" w:type="dxa"/>
          </w:tcPr>
          <w:p w:rsidR="006A28AF" w:rsidRDefault="006A28AF" w:rsidP="006A28AF">
            <w:pPr>
              <w:jc w:val="right"/>
            </w:pPr>
            <w:r>
              <w:t>0.59%</w:t>
            </w:r>
          </w:p>
        </w:tc>
        <w:tc>
          <w:tcPr>
            <w:tcW w:w="1315" w:type="dxa"/>
          </w:tcPr>
          <w:p w:rsidR="006A28AF" w:rsidRDefault="006A28AF" w:rsidP="006A28AF">
            <w:pPr>
              <w:jc w:val="right"/>
            </w:pPr>
            <w:r>
              <w:t>-1.06%</w:t>
            </w:r>
          </w:p>
        </w:tc>
        <w:tc>
          <w:tcPr>
            <w:tcW w:w="1315" w:type="dxa"/>
          </w:tcPr>
          <w:p w:rsidR="006A28AF" w:rsidRDefault="006A28AF" w:rsidP="006A28AF">
            <w:pPr>
              <w:jc w:val="right"/>
            </w:pPr>
            <w:r>
              <w:t>0.38%</w:t>
            </w:r>
          </w:p>
        </w:tc>
        <w:tc>
          <w:tcPr>
            <w:tcW w:w="907" w:type="dxa"/>
          </w:tcPr>
          <w:p w:rsidR="006A28AF" w:rsidRDefault="006A28AF" w:rsidP="006A28AF">
            <w:pPr>
              <w:jc w:val="right"/>
            </w:pPr>
            <w:r>
              <w:t>2.52%</w:t>
            </w:r>
          </w:p>
        </w:tc>
        <w:tc>
          <w:tcPr>
            <w:tcW w:w="907" w:type="dxa"/>
          </w:tcPr>
          <w:p w:rsidR="006A28AF" w:rsidRDefault="006A28AF" w:rsidP="006A28AF">
            <w:pPr>
              <w:jc w:val="right"/>
            </w:pPr>
            <w:r>
              <w:t>0.21%</w:t>
            </w:r>
          </w:p>
        </w:tc>
      </w:tr>
      <w:tr w:rsidR="006A28AF" w:rsidTr="006A28AF">
        <w:tc>
          <w:tcPr>
            <w:tcW w:w="1429" w:type="dxa"/>
          </w:tcPr>
          <w:p w:rsidR="006A28AF" w:rsidRDefault="006A28AF" w:rsidP="006A28AF">
            <w:pPr>
              <w:jc w:val="left"/>
            </w:pPr>
            <w:r>
              <w:rPr>
                <w:rFonts w:hint="eastAsia"/>
              </w:rPr>
              <w:t>过去一年</w:t>
            </w:r>
          </w:p>
        </w:tc>
        <w:tc>
          <w:tcPr>
            <w:tcW w:w="1315" w:type="dxa"/>
          </w:tcPr>
          <w:p w:rsidR="006A28AF" w:rsidRDefault="006A28AF" w:rsidP="006A28AF">
            <w:pPr>
              <w:jc w:val="right"/>
            </w:pPr>
            <w:r>
              <w:t>11.85%</w:t>
            </w:r>
          </w:p>
        </w:tc>
        <w:tc>
          <w:tcPr>
            <w:tcW w:w="1315" w:type="dxa"/>
          </w:tcPr>
          <w:p w:rsidR="006A28AF" w:rsidRDefault="006A28AF" w:rsidP="006A28AF">
            <w:pPr>
              <w:jc w:val="right"/>
            </w:pPr>
            <w:r>
              <w:t>0.57%</w:t>
            </w:r>
          </w:p>
        </w:tc>
        <w:tc>
          <w:tcPr>
            <w:tcW w:w="1315" w:type="dxa"/>
          </w:tcPr>
          <w:p w:rsidR="006A28AF" w:rsidRDefault="006A28AF" w:rsidP="006A28AF">
            <w:pPr>
              <w:jc w:val="right"/>
            </w:pPr>
            <w:r>
              <w:t>6.77%</w:t>
            </w:r>
          </w:p>
        </w:tc>
        <w:tc>
          <w:tcPr>
            <w:tcW w:w="1315" w:type="dxa"/>
          </w:tcPr>
          <w:p w:rsidR="006A28AF" w:rsidRDefault="006A28AF" w:rsidP="006A28AF">
            <w:pPr>
              <w:jc w:val="right"/>
            </w:pPr>
            <w:r>
              <w:t>0.38%</w:t>
            </w:r>
          </w:p>
        </w:tc>
        <w:tc>
          <w:tcPr>
            <w:tcW w:w="907" w:type="dxa"/>
          </w:tcPr>
          <w:p w:rsidR="006A28AF" w:rsidRDefault="006A28AF" w:rsidP="006A28AF">
            <w:pPr>
              <w:jc w:val="right"/>
            </w:pPr>
            <w:r>
              <w:t>5.08%</w:t>
            </w:r>
          </w:p>
        </w:tc>
        <w:tc>
          <w:tcPr>
            <w:tcW w:w="907" w:type="dxa"/>
          </w:tcPr>
          <w:p w:rsidR="006A28AF" w:rsidRDefault="006A28AF" w:rsidP="006A28AF">
            <w:pPr>
              <w:jc w:val="right"/>
            </w:pPr>
            <w:r>
              <w:t>0.19%</w:t>
            </w:r>
          </w:p>
        </w:tc>
      </w:tr>
      <w:tr w:rsidR="006A28AF" w:rsidTr="006A28AF">
        <w:tc>
          <w:tcPr>
            <w:tcW w:w="1429" w:type="dxa"/>
          </w:tcPr>
          <w:p w:rsidR="006A28AF" w:rsidRDefault="006A28AF" w:rsidP="006A28AF">
            <w:pPr>
              <w:jc w:val="left"/>
            </w:pPr>
            <w:r>
              <w:rPr>
                <w:rFonts w:hint="eastAsia"/>
              </w:rPr>
              <w:t>过去三年</w:t>
            </w:r>
          </w:p>
        </w:tc>
        <w:tc>
          <w:tcPr>
            <w:tcW w:w="1315" w:type="dxa"/>
          </w:tcPr>
          <w:p w:rsidR="006A28AF" w:rsidRDefault="006A28AF" w:rsidP="006A28AF">
            <w:pPr>
              <w:jc w:val="right"/>
            </w:pPr>
            <w:r>
              <w:t>9.44%</w:t>
            </w:r>
          </w:p>
        </w:tc>
        <w:tc>
          <w:tcPr>
            <w:tcW w:w="1315" w:type="dxa"/>
          </w:tcPr>
          <w:p w:rsidR="006A28AF" w:rsidRDefault="006A28AF" w:rsidP="006A28AF">
            <w:pPr>
              <w:jc w:val="right"/>
            </w:pPr>
            <w:r>
              <w:t>0.64%</w:t>
            </w:r>
          </w:p>
        </w:tc>
        <w:tc>
          <w:tcPr>
            <w:tcW w:w="1315" w:type="dxa"/>
          </w:tcPr>
          <w:p w:rsidR="006A28AF" w:rsidRDefault="006A28AF" w:rsidP="006A28AF">
            <w:pPr>
              <w:jc w:val="right"/>
            </w:pPr>
            <w:r>
              <w:t>10.77%</w:t>
            </w:r>
          </w:p>
        </w:tc>
        <w:tc>
          <w:tcPr>
            <w:tcW w:w="1315" w:type="dxa"/>
          </w:tcPr>
          <w:p w:rsidR="006A28AF" w:rsidRDefault="006A28AF" w:rsidP="006A28AF">
            <w:pPr>
              <w:jc w:val="right"/>
            </w:pPr>
            <w:r>
              <w:t>0.44%</w:t>
            </w:r>
          </w:p>
        </w:tc>
        <w:tc>
          <w:tcPr>
            <w:tcW w:w="907" w:type="dxa"/>
          </w:tcPr>
          <w:p w:rsidR="006A28AF" w:rsidRDefault="006A28AF" w:rsidP="006A28AF">
            <w:pPr>
              <w:jc w:val="right"/>
            </w:pPr>
            <w:r>
              <w:t>-1.33%</w:t>
            </w:r>
          </w:p>
        </w:tc>
        <w:tc>
          <w:tcPr>
            <w:tcW w:w="907" w:type="dxa"/>
          </w:tcPr>
          <w:p w:rsidR="006A28AF" w:rsidRDefault="006A28AF" w:rsidP="006A28AF">
            <w:pPr>
              <w:jc w:val="right"/>
            </w:pPr>
            <w:r>
              <w:t>0.20%</w:t>
            </w:r>
          </w:p>
        </w:tc>
      </w:tr>
      <w:tr w:rsidR="006A28AF" w:rsidTr="006A28AF">
        <w:tc>
          <w:tcPr>
            <w:tcW w:w="1429" w:type="dxa"/>
          </w:tcPr>
          <w:p w:rsidR="006A28AF" w:rsidRDefault="006A28AF" w:rsidP="006A28AF">
            <w:pPr>
              <w:jc w:val="left"/>
            </w:pPr>
            <w:r>
              <w:rPr>
                <w:rFonts w:hint="eastAsia"/>
              </w:rPr>
              <w:t>自基金合同生效起至今</w:t>
            </w:r>
          </w:p>
        </w:tc>
        <w:tc>
          <w:tcPr>
            <w:tcW w:w="1315" w:type="dxa"/>
          </w:tcPr>
          <w:p w:rsidR="006A28AF" w:rsidRDefault="006A28AF" w:rsidP="006A28AF">
            <w:pPr>
              <w:jc w:val="right"/>
            </w:pPr>
            <w:r>
              <w:t>12.55%</w:t>
            </w:r>
          </w:p>
        </w:tc>
        <w:tc>
          <w:tcPr>
            <w:tcW w:w="1315" w:type="dxa"/>
          </w:tcPr>
          <w:p w:rsidR="006A28AF" w:rsidRDefault="006A28AF" w:rsidP="006A28AF">
            <w:pPr>
              <w:jc w:val="right"/>
            </w:pPr>
            <w:r>
              <w:t>0.62%</w:t>
            </w:r>
          </w:p>
        </w:tc>
        <w:tc>
          <w:tcPr>
            <w:tcW w:w="1315" w:type="dxa"/>
          </w:tcPr>
          <w:p w:rsidR="006A28AF" w:rsidRDefault="006A28AF" w:rsidP="006A28AF">
            <w:pPr>
              <w:jc w:val="right"/>
            </w:pPr>
            <w:r>
              <w:t>15.34%</w:t>
            </w:r>
          </w:p>
        </w:tc>
        <w:tc>
          <w:tcPr>
            <w:tcW w:w="1315" w:type="dxa"/>
          </w:tcPr>
          <w:p w:rsidR="006A28AF" w:rsidRDefault="006A28AF" w:rsidP="006A28AF">
            <w:pPr>
              <w:jc w:val="right"/>
            </w:pPr>
            <w:r>
              <w:t>0.44%</w:t>
            </w:r>
          </w:p>
        </w:tc>
        <w:tc>
          <w:tcPr>
            <w:tcW w:w="907" w:type="dxa"/>
          </w:tcPr>
          <w:p w:rsidR="006A28AF" w:rsidRDefault="006A28AF" w:rsidP="006A28AF">
            <w:pPr>
              <w:jc w:val="right"/>
            </w:pPr>
            <w:r>
              <w:t>-2.79%</w:t>
            </w:r>
          </w:p>
        </w:tc>
        <w:tc>
          <w:tcPr>
            <w:tcW w:w="907" w:type="dxa"/>
          </w:tcPr>
          <w:p w:rsidR="006A28AF" w:rsidRDefault="006A28AF" w:rsidP="006A28AF">
            <w:pPr>
              <w:jc w:val="right"/>
            </w:pPr>
            <w:r>
              <w:t>0.18%</w:t>
            </w:r>
          </w:p>
        </w:tc>
      </w:tr>
    </w:tbl>
    <w:p w:rsidR="006A28AF" w:rsidRDefault="006A28AF" w:rsidP="006A28AF">
      <w:pPr>
        <w:pStyle w:val="-3"/>
        <w:spacing w:before="156" w:after="156"/>
        <w:rPr>
          <w:rFonts w:hint="eastAsia"/>
        </w:rPr>
      </w:pPr>
      <w:r>
        <w:rPr>
          <w:rFonts w:hint="eastAsia"/>
        </w:rPr>
        <w:t>自基金合同生效以来基金累计净值增长率变动及其与同期业绩比较基准收益率变动的比较</w:t>
      </w:r>
    </w:p>
    <w:p w:rsidR="006A28AF" w:rsidRDefault="006A28AF" w:rsidP="006A28AF">
      <w:r>
        <w:rPr>
          <w:noProof/>
        </w:rPr>
        <w:lastRenderedPageBreak/>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6A28AF" w:rsidRDefault="006A28AF" w:rsidP="006A28AF">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6A28AF" w:rsidRDefault="006A28AF" w:rsidP="006A28AF">
      <w:r>
        <w:rPr>
          <w:noProof/>
        </w:rPr>
        <w:lastRenderedPageBreak/>
        <w:drawing>
          <wp:inline distT="0" distB="0" distL="0" distR="0">
            <wp:extent cx="5274310" cy="30283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6A28AF" w:rsidRDefault="006A28AF" w:rsidP="006A28AF">
      <w:pPr>
        <w:pStyle w:val="-8"/>
        <w:rPr>
          <w:rFonts w:hint="eastAsia"/>
        </w:rPr>
      </w:pPr>
      <w:r>
        <w:rPr>
          <w:rFonts w:hint="eastAsia"/>
        </w:rPr>
        <w:t>注：本基金Y类份额自2022年11月23日起存续。</w:t>
      </w:r>
    </w:p>
    <w:p w:rsidR="006A28AF" w:rsidRDefault="006A28AF" w:rsidP="006A28AF">
      <w:pPr>
        <w:pStyle w:val="-1"/>
        <w:ind w:left="281" w:hanging="281"/>
        <w:rPr>
          <w:rFonts w:hint="eastAsia"/>
        </w:rPr>
      </w:pPr>
      <w:r>
        <w:rPr>
          <w:rFonts w:hint="eastAsia"/>
        </w:rPr>
        <w:t>管理人报告</w:t>
      </w:r>
    </w:p>
    <w:p w:rsidR="006A28AF" w:rsidRDefault="006A28AF" w:rsidP="006A28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A28AF" w:rsidTr="0006546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A28AF" w:rsidRPr="006A28AF" w:rsidRDefault="006A28AF" w:rsidP="006A28AF">
            <w:pPr>
              <w:jc w:val="center"/>
              <w:rPr>
                <w:b/>
              </w:rPr>
            </w:pPr>
            <w:r w:rsidRPr="006A28AF">
              <w:rPr>
                <w:rFonts w:hint="eastAsia"/>
                <w:b/>
              </w:rPr>
              <w:t>姓名</w:t>
            </w:r>
          </w:p>
        </w:tc>
        <w:tc>
          <w:tcPr>
            <w:tcW w:w="851" w:type="dxa"/>
            <w:vMerge w:val="restart"/>
          </w:tcPr>
          <w:p w:rsidR="006A28AF" w:rsidRPr="006A28AF" w:rsidRDefault="006A28AF" w:rsidP="006A28AF">
            <w:pPr>
              <w:jc w:val="center"/>
              <w:rPr>
                <w:b/>
              </w:rPr>
            </w:pPr>
            <w:r w:rsidRPr="006A28AF">
              <w:rPr>
                <w:rFonts w:hint="eastAsia"/>
                <w:b/>
              </w:rPr>
              <w:t>职务</w:t>
            </w:r>
          </w:p>
        </w:tc>
        <w:tc>
          <w:tcPr>
            <w:tcW w:w="2234" w:type="dxa"/>
            <w:gridSpan w:val="2"/>
            <w:tcBorders>
              <w:bottom w:val="single" w:sz="4" w:space="0" w:color="auto"/>
            </w:tcBorders>
          </w:tcPr>
          <w:p w:rsidR="006A28AF" w:rsidRPr="006A28AF" w:rsidRDefault="006A28AF" w:rsidP="006A28AF">
            <w:pPr>
              <w:jc w:val="center"/>
              <w:rPr>
                <w:b/>
              </w:rPr>
            </w:pPr>
            <w:r w:rsidRPr="006A28AF">
              <w:rPr>
                <w:rFonts w:hint="eastAsia"/>
                <w:b/>
              </w:rPr>
              <w:t>任本基金的基金经理期限</w:t>
            </w:r>
          </w:p>
        </w:tc>
        <w:tc>
          <w:tcPr>
            <w:tcW w:w="703" w:type="dxa"/>
            <w:vMerge w:val="restart"/>
          </w:tcPr>
          <w:p w:rsidR="006A28AF" w:rsidRPr="006A28AF" w:rsidRDefault="006A28AF" w:rsidP="006A28AF">
            <w:pPr>
              <w:jc w:val="center"/>
              <w:rPr>
                <w:b/>
              </w:rPr>
            </w:pPr>
            <w:r w:rsidRPr="006A28AF">
              <w:rPr>
                <w:rFonts w:hint="eastAsia"/>
                <w:b/>
              </w:rPr>
              <w:t>证券从业年限</w:t>
            </w:r>
          </w:p>
        </w:tc>
        <w:tc>
          <w:tcPr>
            <w:tcW w:w="3856" w:type="dxa"/>
            <w:vMerge w:val="restart"/>
          </w:tcPr>
          <w:p w:rsidR="006A28AF" w:rsidRPr="006A28AF" w:rsidRDefault="006A28AF" w:rsidP="006A28AF">
            <w:pPr>
              <w:jc w:val="center"/>
              <w:rPr>
                <w:b/>
              </w:rPr>
            </w:pPr>
            <w:r w:rsidRPr="006A28AF">
              <w:rPr>
                <w:rFonts w:hint="eastAsia"/>
                <w:b/>
              </w:rPr>
              <w:t>说明</w:t>
            </w:r>
          </w:p>
        </w:tc>
      </w:tr>
      <w:tr w:rsidR="006A28AF" w:rsidTr="006A28AF">
        <w:tc>
          <w:tcPr>
            <w:tcW w:w="862" w:type="dxa"/>
            <w:vMerge/>
          </w:tcPr>
          <w:p w:rsidR="006A28AF" w:rsidRDefault="006A28AF" w:rsidP="006A28AF">
            <w:pPr>
              <w:jc w:val="left"/>
            </w:pPr>
          </w:p>
        </w:tc>
        <w:tc>
          <w:tcPr>
            <w:tcW w:w="851" w:type="dxa"/>
            <w:vMerge/>
          </w:tcPr>
          <w:p w:rsidR="006A28AF" w:rsidRDefault="006A28AF" w:rsidP="006A28AF">
            <w:pPr>
              <w:jc w:val="left"/>
            </w:pPr>
          </w:p>
        </w:tc>
        <w:tc>
          <w:tcPr>
            <w:tcW w:w="1117" w:type="dxa"/>
            <w:shd w:val="clear" w:color="auto" w:fill="BFBFBF"/>
          </w:tcPr>
          <w:p w:rsidR="006A28AF" w:rsidRPr="006A28AF" w:rsidRDefault="006A28AF" w:rsidP="006A28AF">
            <w:pPr>
              <w:jc w:val="center"/>
              <w:rPr>
                <w:b/>
              </w:rPr>
            </w:pPr>
            <w:r w:rsidRPr="006A28AF">
              <w:rPr>
                <w:rFonts w:hint="eastAsia"/>
                <w:b/>
              </w:rPr>
              <w:t>任职日期</w:t>
            </w:r>
          </w:p>
        </w:tc>
        <w:tc>
          <w:tcPr>
            <w:tcW w:w="1117" w:type="dxa"/>
            <w:shd w:val="clear" w:color="auto" w:fill="BFBFBF"/>
          </w:tcPr>
          <w:p w:rsidR="006A28AF" w:rsidRPr="006A28AF" w:rsidRDefault="006A28AF" w:rsidP="006A28AF">
            <w:pPr>
              <w:jc w:val="center"/>
              <w:rPr>
                <w:b/>
              </w:rPr>
            </w:pPr>
            <w:r w:rsidRPr="006A28AF">
              <w:rPr>
                <w:rFonts w:hint="eastAsia"/>
                <w:b/>
              </w:rPr>
              <w:t>离任日期</w:t>
            </w:r>
          </w:p>
        </w:tc>
        <w:tc>
          <w:tcPr>
            <w:tcW w:w="703" w:type="dxa"/>
            <w:vMerge/>
          </w:tcPr>
          <w:p w:rsidR="006A28AF" w:rsidRDefault="006A28AF" w:rsidP="006A28AF">
            <w:pPr>
              <w:jc w:val="left"/>
            </w:pPr>
          </w:p>
        </w:tc>
        <w:tc>
          <w:tcPr>
            <w:tcW w:w="3856" w:type="dxa"/>
            <w:vMerge/>
          </w:tcPr>
          <w:p w:rsidR="006A28AF" w:rsidRDefault="006A28AF" w:rsidP="006A28AF">
            <w:pPr>
              <w:jc w:val="left"/>
            </w:pPr>
          </w:p>
        </w:tc>
      </w:tr>
      <w:tr w:rsidR="006A28AF" w:rsidTr="006A28AF">
        <w:tc>
          <w:tcPr>
            <w:tcW w:w="862" w:type="dxa"/>
          </w:tcPr>
          <w:p w:rsidR="006A28AF" w:rsidRDefault="006A28AF" w:rsidP="006A28AF">
            <w:pPr>
              <w:jc w:val="left"/>
            </w:pPr>
            <w:r>
              <w:rPr>
                <w:rFonts w:hint="eastAsia"/>
              </w:rPr>
              <w:t>黄俊</w:t>
            </w:r>
          </w:p>
        </w:tc>
        <w:tc>
          <w:tcPr>
            <w:tcW w:w="851" w:type="dxa"/>
          </w:tcPr>
          <w:p w:rsidR="006A28AF" w:rsidRDefault="006A28AF" w:rsidP="006A28AF">
            <w:pPr>
              <w:jc w:val="left"/>
            </w:pPr>
            <w:r>
              <w:rPr>
                <w:rFonts w:hint="eastAsia"/>
              </w:rPr>
              <w:t>本基金基金经理</w:t>
            </w:r>
          </w:p>
        </w:tc>
        <w:tc>
          <w:tcPr>
            <w:tcW w:w="1117" w:type="dxa"/>
          </w:tcPr>
          <w:p w:rsidR="006A28AF" w:rsidRDefault="006A28AF" w:rsidP="006A28AF">
            <w:pPr>
              <w:jc w:val="left"/>
            </w:pPr>
            <w:r>
              <w:rPr>
                <w:rFonts w:hint="eastAsia"/>
              </w:rPr>
              <w:t>2018</w:t>
            </w:r>
            <w:r>
              <w:rPr>
                <w:rFonts w:hint="eastAsia"/>
              </w:rPr>
              <w:t>年</w:t>
            </w:r>
            <w:r>
              <w:rPr>
                <w:rFonts w:hint="eastAsia"/>
              </w:rPr>
              <w:t>11</w:t>
            </w:r>
            <w:r>
              <w:rPr>
                <w:rFonts w:hint="eastAsia"/>
              </w:rPr>
              <w:t>月</w:t>
            </w:r>
            <w:r>
              <w:rPr>
                <w:rFonts w:hint="eastAsia"/>
              </w:rPr>
              <w:t>6</w:t>
            </w:r>
            <w:r>
              <w:rPr>
                <w:rFonts w:hint="eastAsia"/>
              </w:rPr>
              <w:t>日</w:t>
            </w:r>
          </w:p>
        </w:tc>
        <w:tc>
          <w:tcPr>
            <w:tcW w:w="1117" w:type="dxa"/>
          </w:tcPr>
          <w:p w:rsidR="006A28AF" w:rsidRDefault="006A28AF" w:rsidP="006A28AF">
            <w:pPr>
              <w:jc w:val="right"/>
            </w:pPr>
            <w:r>
              <w:t>-</w:t>
            </w:r>
          </w:p>
        </w:tc>
        <w:tc>
          <w:tcPr>
            <w:tcW w:w="703" w:type="dxa"/>
          </w:tcPr>
          <w:p w:rsidR="006A28AF" w:rsidRDefault="006A28AF" w:rsidP="006A28AF">
            <w:pPr>
              <w:jc w:val="left"/>
            </w:pPr>
            <w:r>
              <w:rPr>
                <w:rFonts w:hint="eastAsia"/>
              </w:rPr>
              <w:t>16</w:t>
            </w:r>
            <w:r>
              <w:rPr>
                <w:rFonts w:hint="eastAsia"/>
              </w:rPr>
              <w:t>年</w:t>
            </w:r>
          </w:p>
        </w:tc>
        <w:tc>
          <w:tcPr>
            <w:tcW w:w="3856" w:type="dxa"/>
          </w:tcPr>
          <w:p w:rsidR="006A28AF" w:rsidRDefault="006A28AF" w:rsidP="006A28AF">
            <w:r>
              <w:rPr>
                <w:rFonts w:hint="eastAsia"/>
              </w:rPr>
              <w:t>中国国籍，中国人民银行研究生部金融学硕士，具有基金从业资格。曾先后任职于中国期货保证金监控中心、瀚信资产管理有限公司、深圳盈泰投资管理有限公司，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r w:rsidR="006A28AF" w:rsidTr="006A28AF">
        <w:tc>
          <w:tcPr>
            <w:tcW w:w="862" w:type="dxa"/>
          </w:tcPr>
          <w:p w:rsidR="006A28AF" w:rsidRDefault="006A28AF" w:rsidP="006A28AF">
            <w:pPr>
              <w:jc w:val="left"/>
            </w:pPr>
            <w:r>
              <w:rPr>
                <w:rFonts w:hint="eastAsia"/>
              </w:rPr>
              <w:t>鲁炳良</w:t>
            </w:r>
          </w:p>
        </w:tc>
        <w:tc>
          <w:tcPr>
            <w:tcW w:w="851" w:type="dxa"/>
          </w:tcPr>
          <w:p w:rsidR="006A28AF" w:rsidRDefault="006A28AF" w:rsidP="006A28AF">
            <w:pPr>
              <w:jc w:val="left"/>
            </w:pPr>
            <w:r>
              <w:rPr>
                <w:rFonts w:hint="eastAsia"/>
              </w:rPr>
              <w:t>本基金基金经</w:t>
            </w:r>
            <w:r>
              <w:rPr>
                <w:rFonts w:hint="eastAsia"/>
              </w:rPr>
              <w:lastRenderedPageBreak/>
              <w:t>理</w:t>
            </w:r>
          </w:p>
        </w:tc>
        <w:tc>
          <w:tcPr>
            <w:tcW w:w="1117" w:type="dxa"/>
          </w:tcPr>
          <w:p w:rsidR="006A28AF" w:rsidRDefault="006A28AF" w:rsidP="006A28AF">
            <w:pPr>
              <w:jc w:val="left"/>
            </w:pPr>
            <w:r>
              <w:rPr>
                <w:rFonts w:hint="eastAsia"/>
              </w:rPr>
              <w:lastRenderedPageBreak/>
              <w:t>2018</w:t>
            </w:r>
            <w:r>
              <w:rPr>
                <w:rFonts w:hint="eastAsia"/>
              </w:rPr>
              <w:t>年</w:t>
            </w:r>
            <w:r>
              <w:rPr>
                <w:rFonts w:hint="eastAsia"/>
              </w:rPr>
              <w:t>12</w:t>
            </w:r>
            <w:r>
              <w:rPr>
                <w:rFonts w:hint="eastAsia"/>
              </w:rPr>
              <w:t>月</w:t>
            </w:r>
            <w:r>
              <w:rPr>
                <w:rFonts w:hint="eastAsia"/>
              </w:rPr>
              <w:t>21</w:t>
            </w:r>
            <w:r>
              <w:rPr>
                <w:rFonts w:hint="eastAsia"/>
              </w:rPr>
              <w:lastRenderedPageBreak/>
              <w:t>日</w:t>
            </w:r>
          </w:p>
        </w:tc>
        <w:tc>
          <w:tcPr>
            <w:tcW w:w="1117" w:type="dxa"/>
          </w:tcPr>
          <w:p w:rsidR="006A28AF" w:rsidRDefault="006A28AF" w:rsidP="006A28AF">
            <w:pPr>
              <w:jc w:val="right"/>
            </w:pPr>
            <w:r>
              <w:lastRenderedPageBreak/>
              <w:t>-</w:t>
            </w:r>
          </w:p>
        </w:tc>
        <w:tc>
          <w:tcPr>
            <w:tcW w:w="703" w:type="dxa"/>
          </w:tcPr>
          <w:p w:rsidR="006A28AF" w:rsidRDefault="006A28AF" w:rsidP="006A28AF">
            <w:pPr>
              <w:jc w:val="left"/>
            </w:pPr>
            <w:r>
              <w:rPr>
                <w:rFonts w:hint="eastAsia"/>
              </w:rPr>
              <w:t>15</w:t>
            </w:r>
            <w:r>
              <w:rPr>
                <w:rFonts w:hint="eastAsia"/>
              </w:rPr>
              <w:t>年</w:t>
            </w:r>
          </w:p>
        </w:tc>
        <w:tc>
          <w:tcPr>
            <w:tcW w:w="3856" w:type="dxa"/>
          </w:tcPr>
          <w:p w:rsidR="006A28AF" w:rsidRDefault="006A28AF" w:rsidP="006A28AF">
            <w:r>
              <w:rPr>
                <w:rFonts w:hint="eastAsia"/>
              </w:rPr>
              <w:t>中国国籍，上海财经大学经济学硕士，具有基金从业资格。曾就职于建设银行、申</w:t>
            </w:r>
            <w:r>
              <w:rPr>
                <w:rFonts w:hint="eastAsia"/>
              </w:rPr>
              <w:lastRenderedPageBreak/>
              <w:t>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6A28AF" w:rsidRDefault="006A28AF" w:rsidP="006A28A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A28AF" w:rsidRDefault="006A28AF" w:rsidP="006A28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A28AF" w:rsidRDefault="006A28AF" w:rsidP="006A28AF">
      <w:pPr>
        <w:pStyle w:val="-2"/>
        <w:spacing w:before="312"/>
        <w:rPr>
          <w:rFonts w:hint="eastAsia"/>
        </w:rPr>
      </w:pPr>
      <w:r>
        <w:rPr>
          <w:rFonts w:hint="eastAsia"/>
        </w:rPr>
        <w:t>管理人对报告期内本基金运作遵规守信情况的说明</w:t>
      </w:r>
    </w:p>
    <w:p w:rsidR="006A28AF" w:rsidRDefault="006A28AF" w:rsidP="006A28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A28AF" w:rsidRDefault="006A28AF" w:rsidP="006A28AF">
      <w:pPr>
        <w:pStyle w:val="-2"/>
        <w:spacing w:before="312"/>
        <w:rPr>
          <w:rFonts w:hint="eastAsia"/>
        </w:rPr>
      </w:pPr>
      <w:r>
        <w:rPr>
          <w:rFonts w:hint="eastAsia"/>
        </w:rPr>
        <w:t>公平交易专项说明</w:t>
      </w:r>
    </w:p>
    <w:p w:rsidR="006A28AF" w:rsidRDefault="006A28AF" w:rsidP="006A28AF">
      <w:pPr>
        <w:pStyle w:val="-3"/>
        <w:spacing w:before="156" w:after="156"/>
        <w:rPr>
          <w:rFonts w:hint="eastAsia"/>
        </w:rPr>
      </w:pPr>
      <w:r>
        <w:rPr>
          <w:rFonts w:hint="eastAsia"/>
        </w:rPr>
        <w:t>公平交易制度的执行情况</w:t>
      </w:r>
    </w:p>
    <w:p w:rsidR="006A28AF" w:rsidRDefault="006A28AF" w:rsidP="006A28AF">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A28AF" w:rsidRDefault="006A28AF" w:rsidP="006A28AF">
      <w:pPr>
        <w:pStyle w:val="-3"/>
        <w:spacing w:before="156" w:after="156"/>
        <w:rPr>
          <w:rFonts w:hint="eastAsia"/>
        </w:rPr>
      </w:pPr>
      <w:r>
        <w:rPr>
          <w:rFonts w:hint="eastAsia"/>
        </w:rPr>
        <w:t>异常交易行为的专项说明</w:t>
      </w:r>
    </w:p>
    <w:p w:rsidR="006A28AF" w:rsidRDefault="006A28AF" w:rsidP="006A28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A28AF" w:rsidRDefault="006A28AF" w:rsidP="006A28AF">
      <w:pPr>
        <w:pStyle w:val="-2"/>
        <w:spacing w:before="312"/>
        <w:rPr>
          <w:rFonts w:hint="eastAsia"/>
        </w:rPr>
      </w:pPr>
      <w:r>
        <w:rPr>
          <w:rFonts w:hint="eastAsia"/>
        </w:rPr>
        <w:t>报告期内基金投资策略和运作分析</w:t>
      </w:r>
    </w:p>
    <w:p w:rsidR="006A28AF" w:rsidRDefault="006A28AF" w:rsidP="006A28AF">
      <w:pPr>
        <w:pStyle w:val="-"/>
        <w:ind w:firstLine="420"/>
        <w:rPr>
          <w:rFonts w:hint="eastAsia"/>
        </w:rPr>
      </w:pPr>
      <w:r>
        <w:rPr>
          <w:rFonts w:hint="eastAsia"/>
        </w:rPr>
        <w:t>一季度经济平稳开局，两会政策定调积极。1-3月PMI分别为49.3%、49%和50.4%，平稳回暖，结构上延续分化，外需拉动生产偏强，春节支撑消费修复，基建投资推动固投走强，但地产投资延续偏弱。海外方面，美联储保持政策利率不变，3月中东军事冲突持续发酵，原油等大宗价格大涨，全球通胀预期显著抬升，引发流动性收紧担忧，导致A股、境外权益和美债等明显回调，但国内债券资产表现相对有韧性。</w:t>
      </w:r>
    </w:p>
    <w:p w:rsidR="006A28AF" w:rsidRDefault="006A28AF" w:rsidP="006A28AF">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逐渐脱敏于地缘冲突，理由是，一方面是国内供应链本身对中东依赖，相对其他国家和地区而言是较小的，经济也会逐步适应高油价带来的短期冲击，另一方面是A股已经经历了一定幅度的下跌，情绪冲击得到了较大释放。在一季度A股先涨后跌过程中，组合保持平衡配置。境内债券表现平稳，在A股回调过程中，给组合分散了一部分风险，但对冲效果也较为有限。</w:t>
      </w:r>
    </w:p>
    <w:p w:rsidR="006A28AF" w:rsidRDefault="006A28AF" w:rsidP="006A28AF">
      <w:pPr>
        <w:pStyle w:val="-2"/>
        <w:spacing w:before="312"/>
        <w:rPr>
          <w:rFonts w:hint="eastAsia"/>
        </w:rPr>
      </w:pPr>
      <w:r>
        <w:rPr>
          <w:rFonts w:hint="eastAsia"/>
        </w:rPr>
        <w:t>报告期内基金的业绩表现</w:t>
      </w:r>
    </w:p>
    <w:p w:rsidR="006A28AF" w:rsidRDefault="006A28AF" w:rsidP="006A28AF">
      <w:pPr>
        <w:pStyle w:val="-"/>
        <w:ind w:firstLine="420"/>
        <w:rPr>
          <w:rFonts w:hint="eastAsia"/>
        </w:rPr>
      </w:pPr>
      <w:r>
        <w:rPr>
          <w:rFonts w:hint="eastAsia"/>
        </w:rPr>
        <w:t>截至报告期末，本基金A份额净值为1.6752元，报告期内，份额净值增长率为0.72%，同期业绩基准增长率为-1.13%；本基金C份额净值为1.6263元，报告期内，份额净值增长率为0.61%，同期业绩基准增长率为-1.13%；本基金Y份额净值为1.6942元，报告期内，份额净值增长率为0.79%，同期业绩基准增长率为-1.13%。</w:t>
      </w:r>
    </w:p>
    <w:p w:rsidR="006A28AF" w:rsidRDefault="006A28AF" w:rsidP="006A28AF">
      <w:pPr>
        <w:pStyle w:val="-2"/>
        <w:spacing w:before="312"/>
        <w:rPr>
          <w:rFonts w:hint="eastAsia"/>
        </w:rPr>
      </w:pPr>
      <w:r>
        <w:rPr>
          <w:rFonts w:hint="eastAsia"/>
        </w:rPr>
        <w:t>报告期内基金持有人数或基金资产净值预警说明</w:t>
      </w:r>
    </w:p>
    <w:p w:rsidR="006A28AF" w:rsidRDefault="006A28AF" w:rsidP="006A28A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A28AF" w:rsidRDefault="006A28AF" w:rsidP="006A28AF">
      <w:pPr>
        <w:pStyle w:val="-1"/>
        <w:ind w:left="281" w:hanging="281"/>
        <w:rPr>
          <w:rFonts w:hint="eastAsia"/>
        </w:rPr>
      </w:pPr>
      <w:r>
        <w:rPr>
          <w:rFonts w:hint="eastAsia"/>
        </w:rPr>
        <w:t>投资组合报告</w:t>
      </w:r>
    </w:p>
    <w:p w:rsidR="006A28AF" w:rsidRDefault="006A28AF" w:rsidP="006A28AF">
      <w:pPr>
        <w:pStyle w:val="-2"/>
        <w:spacing w:before="312"/>
        <w:rPr>
          <w:rFonts w:hint="eastAsia"/>
        </w:rPr>
      </w:pPr>
      <w:r>
        <w:rPr>
          <w:rFonts w:hint="eastAsia"/>
        </w:rPr>
        <w:lastRenderedPageBreak/>
        <w:t>报告期末基金资产组合情况</w:t>
      </w:r>
    </w:p>
    <w:p w:rsidR="006A28AF" w:rsidRDefault="006A28AF" w:rsidP="006A28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46" w:type="dxa"/>
          </w:tcPr>
          <w:p w:rsidR="006A28AF" w:rsidRPr="006A28AF" w:rsidRDefault="006A28AF" w:rsidP="006A28AF">
            <w:pPr>
              <w:jc w:val="center"/>
              <w:rPr>
                <w:b/>
              </w:rPr>
            </w:pPr>
            <w:r w:rsidRPr="006A28AF">
              <w:rPr>
                <w:rFonts w:hint="eastAsia"/>
                <w:b/>
              </w:rPr>
              <w:t>序号</w:t>
            </w:r>
          </w:p>
        </w:tc>
        <w:tc>
          <w:tcPr>
            <w:tcW w:w="2971" w:type="dxa"/>
          </w:tcPr>
          <w:p w:rsidR="006A28AF" w:rsidRPr="006A28AF" w:rsidRDefault="006A28AF" w:rsidP="006A28AF">
            <w:pPr>
              <w:jc w:val="center"/>
              <w:rPr>
                <w:b/>
              </w:rPr>
            </w:pPr>
            <w:r w:rsidRPr="006A28AF">
              <w:rPr>
                <w:rFonts w:hint="eastAsia"/>
                <w:b/>
              </w:rPr>
              <w:t>项目</w:t>
            </w:r>
          </w:p>
        </w:tc>
        <w:tc>
          <w:tcPr>
            <w:tcW w:w="2381" w:type="dxa"/>
          </w:tcPr>
          <w:p w:rsidR="006A28AF" w:rsidRPr="006A28AF" w:rsidRDefault="006A28AF" w:rsidP="006A28AF">
            <w:pPr>
              <w:jc w:val="center"/>
              <w:rPr>
                <w:b/>
              </w:rPr>
            </w:pPr>
            <w:r w:rsidRPr="006A28AF">
              <w:rPr>
                <w:rFonts w:hint="eastAsia"/>
                <w:b/>
              </w:rPr>
              <w:t>金额（元）</w:t>
            </w:r>
          </w:p>
        </w:tc>
        <w:tc>
          <w:tcPr>
            <w:tcW w:w="2506" w:type="dxa"/>
          </w:tcPr>
          <w:p w:rsidR="006A28AF" w:rsidRPr="006A28AF" w:rsidRDefault="006A28AF" w:rsidP="006A28AF">
            <w:pPr>
              <w:jc w:val="center"/>
              <w:rPr>
                <w:b/>
              </w:rPr>
            </w:pPr>
            <w:r w:rsidRPr="006A28AF">
              <w:rPr>
                <w:rFonts w:hint="eastAsia"/>
                <w:b/>
              </w:rPr>
              <w:t>占基金总资产的比例（</w:t>
            </w:r>
            <w:r w:rsidRPr="006A28AF">
              <w:rPr>
                <w:rFonts w:hint="eastAsia"/>
                <w:b/>
              </w:rPr>
              <w:t>%</w:t>
            </w:r>
            <w:r w:rsidRPr="006A28AF">
              <w:rPr>
                <w:rFonts w:hint="eastAsia"/>
                <w:b/>
              </w:rPr>
              <w:t>）</w:t>
            </w:r>
          </w:p>
        </w:tc>
      </w:tr>
      <w:tr w:rsidR="006A28AF" w:rsidTr="006A28AF">
        <w:tc>
          <w:tcPr>
            <w:tcW w:w="646" w:type="dxa"/>
          </w:tcPr>
          <w:p w:rsidR="006A28AF" w:rsidRDefault="006A28AF" w:rsidP="006A28AF">
            <w:pPr>
              <w:jc w:val="center"/>
            </w:pPr>
            <w:r>
              <w:t>1</w:t>
            </w:r>
          </w:p>
        </w:tc>
        <w:tc>
          <w:tcPr>
            <w:tcW w:w="2971" w:type="dxa"/>
          </w:tcPr>
          <w:p w:rsidR="006A28AF" w:rsidRDefault="006A28AF" w:rsidP="006A28AF">
            <w:pPr>
              <w:jc w:val="left"/>
            </w:pPr>
            <w:r>
              <w:rPr>
                <w:rFonts w:hint="eastAsia"/>
              </w:rPr>
              <w:t>权益投资</w:t>
            </w:r>
          </w:p>
        </w:tc>
        <w:tc>
          <w:tcPr>
            <w:tcW w:w="2381" w:type="dxa"/>
          </w:tcPr>
          <w:p w:rsidR="006A28AF" w:rsidRDefault="006A28AF" w:rsidP="006A28AF">
            <w:pPr>
              <w:jc w:val="right"/>
            </w:pPr>
            <w:r>
              <w:t>75,621,713.73</w:t>
            </w:r>
          </w:p>
        </w:tc>
        <w:tc>
          <w:tcPr>
            <w:tcW w:w="2506" w:type="dxa"/>
          </w:tcPr>
          <w:p w:rsidR="006A28AF" w:rsidRDefault="006A28AF" w:rsidP="006A28AF">
            <w:pPr>
              <w:jc w:val="right"/>
            </w:pPr>
            <w:r>
              <w:t>10.76</w:t>
            </w:r>
          </w:p>
        </w:tc>
      </w:tr>
      <w:tr w:rsidR="006A28AF" w:rsidTr="006A28AF">
        <w:tc>
          <w:tcPr>
            <w:tcW w:w="646" w:type="dxa"/>
          </w:tcPr>
          <w:p w:rsidR="006A28AF" w:rsidRDefault="006A28AF" w:rsidP="006A28AF">
            <w:pPr>
              <w:jc w:val="center"/>
            </w:pPr>
          </w:p>
        </w:tc>
        <w:tc>
          <w:tcPr>
            <w:tcW w:w="2971" w:type="dxa"/>
          </w:tcPr>
          <w:p w:rsidR="006A28AF" w:rsidRDefault="006A28AF" w:rsidP="006A28AF">
            <w:pPr>
              <w:jc w:val="left"/>
            </w:pPr>
            <w:r>
              <w:rPr>
                <w:rFonts w:hint="eastAsia"/>
              </w:rPr>
              <w:t>其中：股票</w:t>
            </w:r>
          </w:p>
        </w:tc>
        <w:tc>
          <w:tcPr>
            <w:tcW w:w="2381" w:type="dxa"/>
          </w:tcPr>
          <w:p w:rsidR="006A28AF" w:rsidRDefault="006A28AF" w:rsidP="006A28AF">
            <w:pPr>
              <w:jc w:val="right"/>
            </w:pPr>
            <w:r>
              <w:t>75,621,713.73</w:t>
            </w:r>
          </w:p>
        </w:tc>
        <w:tc>
          <w:tcPr>
            <w:tcW w:w="2506" w:type="dxa"/>
          </w:tcPr>
          <w:p w:rsidR="006A28AF" w:rsidRDefault="006A28AF" w:rsidP="006A28AF">
            <w:pPr>
              <w:jc w:val="right"/>
            </w:pPr>
            <w:r>
              <w:t>10.76</w:t>
            </w:r>
          </w:p>
        </w:tc>
      </w:tr>
      <w:tr w:rsidR="006A28AF" w:rsidTr="006A28AF">
        <w:tc>
          <w:tcPr>
            <w:tcW w:w="646" w:type="dxa"/>
          </w:tcPr>
          <w:p w:rsidR="006A28AF" w:rsidRDefault="006A28AF" w:rsidP="006A28AF">
            <w:pPr>
              <w:jc w:val="center"/>
            </w:pPr>
            <w:r>
              <w:t>2</w:t>
            </w:r>
          </w:p>
        </w:tc>
        <w:tc>
          <w:tcPr>
            <w:tcW w:w="2971" w:type="dxa"/>
          </w:tcPr>
          <w:p w:rsidR="006A28AF" w:rsidRDefault="006A28AF" w:rsidP="006A28AF">
            <w:pPr>
              <w:jc w:val="left"/>
            </w:pPr>
            <w:r>
              <w:rPr>
                <w:rFonts w:hint="eastAsia"/>
              </w:rPr>
              <w:t>基金投资</w:t>
            </w:r>
          </w:p>
        </w:tc>
        <w:tc>
          <w:tcPr>
            <w:tcW w:w="2381" w:type="dxa"/>
          </w:tcPr>
          <w:p w:rsidR="006A28AF" w:rsidRDefault="006A28AF" w:rsidP="006A28AF">
            <w:pPr>
              <w:jc w:val="right"/>
            </w:pPr>
            <w:r>
              <w:t>581,594,310.19</w:t>
            </w:r>
          </w:p>
        </w:tc>
        <w:tc>
          <w:tcPr>
            <w:tcW w:w="2506" w:type="dxa"/>
          </w:tcPr>
          <w:p w:rsidR="006A28AF" w:rsidRDefault="006A28AF" w:rsidP="006A28AF">
            <w:pPr>
              <w:jc w:val="right"/>
            </w:pPr>
            <w:r>
              <w:t>82.77</w:t>
            </w:r>
          </w:p>
        </w:tc>
      </w:tr>
      <w:tr w:rsidR="006A28AF" w:rsidTr="006A28AF">
        <w:tc>
          <w:tcPr>
            <w:tcW w:w="646" w:type="dxa"/>
          </w:tcPr>
          <w:p w:rsidR="006A28AF" w:rsidRDefault="006A28AF" w:rsidP="006A28AF">
            <w:pPr>
              <w:jc w:val="center"/>
            </w:pPr>
            <w:r>
              <w:t>3</w:t>
            </w:r>
          </w:p>
        </w:tc>
        <w:tc>
          <w:tcPr>
            <w:tcW w:w="2971" w:type="dxa"/>
          </w:tcPr>
          <w:p w:rsidR="006A28AF" w:rsidRDefault="006A28AF" w:rsidP="006A28AF">
            <w:pPr>
              <w:jc w:val="left"/>
            </w:pPr>
            <w:r>
              <w:rPr>
                <w:rFonts w:hint="eastAsia"/>
              </w:rPr>
              <w:t>固定收益投资</w:t>
            </w:r>
          </w:p>
        </w:tc>
        <w:tc>
          <w:tcPr>
            <w:tcW w:w="2381" w:type="dxa"/>
          </w:tcPr>
          <w:p w:rsidR="006A28AF" w:rsidRDefault="006A28AF" w:rsidP="006A28AF">
            <w:pPr>
              <w:jc w:val="right"/>
            </w:pPr>
            <w:r>
              <w:t>36,946,545.34</w:t>
            </w:r>
          </w:p>
        </w:tc>
        <w:tc>
          <w:tcPr>
            <w:tcW w:w="2506" w:type="dxa"/>
          </w:tcPr>
          <w:p w:rsidR="006A28AF" w:rsidRDefault="006A28AF" w:rsidP="006A28AF">
            <w:pPr>
              <w:jc w:val="right"/>
            </w:pPr>
            <w:r>
              <w:t>5.26</w:t>
            </w:r>
          </w:p>
        </w:tc>
      </w:tr>
      <w:tr w:rsidR="006A28AF" w:rsidTr="006A28AF">
        <w:tc>
          <w:tcPr>
            <w:tcW w:w="646" w:type="dxa"/>
          </w:tcPr>
          <w:p w:rsidR="006A28AF" w:rsidRDefault="006A28AF" w:rsidP="006A28AF">
            <w:pPr>
              <w:jc w:val="center"/>
            </w:pPr>
          </w:p>
        </w:tc>
        <w:tc>
          <w:tcPr>
            <w:tcW w:w="2971" w:type="dxa"/>
          </w:tcPr>
          <w:p w:rsidR="006A28AF" w:rsidRDefault="006A28AF" w:rsidP="006A28AF">
            <w:pPr>
              <w:jc w:val="left"/>
            </w:pPr>
            <w:r>
              <w:rPr>
                <w:rFonts w:hint="eastAsia"/>
              </w:rPr>
              <w:t>其中：债券</w:t>
            </w:r>
          </w:p>
        </w:tc>
        <w:tc>
          <w:tcPr>
            <w:tcW w:w="2381" w:type="dxa"/>
          </w:tcPr>
          <w:p w:rsidR="006A28AF" w:rsidRDefault="006A28AF" w:rsidP="006A28AF">
            <w:pPr>
              <w:jc w:val="right"/>
            </w:pPr>
            <w:r>
              <w:t>36,946,545.34</w:t>
            </w:r>
          </w:p>
        </w:tc>
        <w:tc>
          <w:tcPr>
            <w:tcW w:w="2506" w:type="dxa"/>
          </w:tcPr>
          <w:p w:rsidR="006A28AF" w:rsidRDefault="006A28AF" w:rsidP="006A28AF">
            <w:pPr>
              <w:jc w:val="right"/>
            </w:pPr>
            <w:r>
              <w:t>5.26</w:t>
            </w:r>
          </w:p>
        </w:tc>
      </w:tr>
      <w:tr w:rsidR="006A28AF" w:rsidTr="006A28AF">
        <w:tc>
          <w:tcPr>
            <w:tcW w:w="646" w:type="dxa"/>
          </w:tcPr>
          <w:p w:rsidR="006A28AF" w:rsidRDefault="006A28AF" w:rsidP="006A28AF">
            <w:pPr>
              <w:jc w:val="center"/>
            </w:pPr>
          </w:p>
        </w:tc>
        <w:tc>
          <w:tcPr>
            <w:tcW w:w="2971" w:type="dxa"/>
          </w:tcPr>
          <w:p w:rsidR="006A28AF" w:rsidRDefault="006A28AF" w:rsidP="006A28AF">
            <w:pPr>
              <w:jc w:val="left"/>
            </w:pPr>
            <w:r>
              <w:rPr>
                <w:rFonts w:hint="eastAsia"/>
              </w:rPr>
              <w:t xml:space="preserve">      </w:t>
            </w:r>
            <w:r>
              <w:rPr>
                <w:rFonts w:hint="eastAsia"/>
              </w:rPr>
              <w:t>资产支持证券</w:t>
            </w:r>
          </w:p>
        </w:tc>
        <w:tc>
          <w:tcPr>
            <w:tcW w:w="2381" w:type="dxa"/>
          </w:tcPr>
          <w:p w:rsidR="006A28AF" w:rsidRDefault="006A28AF" w:rsidP="006A28AF">
            <w:pPr>
              <w:jc w:val="right"/>
            </w:pPr>
            <w:r>
              <w:t>-</w:t>
            </w:r>
          </w:p>
        </w:tc>
        <w:tc>
          <w:tcPr>
            <w:tcW w:w="2506" w:type="dxa"/>
          </w:tcPr>
          <w:p w:rsidR="006A28AF" w:rsidRDefault="006A28AF" w:rsidP="006A28AF">
            <w:pPr>
              <w:jc w:val="right"/>
            </w:pPr>
            <w:r>
              <w:t>-</w:t>
            </w:r>
          </w:p>
        </w:tc>
      </w:tr>
      <w:tr w:rsidR="006A28AF" w:rsidTr="006A28AF">
        <w:tc>
          <w:tcPr>
            <w:tcW w:w="646" w:type="dxa"/>
          </w:tcPr>
          <w:p w:rsidR="006A28AF" w:rsidRDefault="006A28AF" w:rsidP="006A28AF">
            <w:pPr>
              <w:jc w:val="center"/>
            </w:pPr>
            <w:r>
              <w:t>4</w:t>
            </w:r>
          </w:p>
        </w:tc>
        <w:tc>
          <w:tcPr>
            <w:tcW w:w="2971" w:type="dxa"/>
          </w:tcPr>
          <w:p w:rsidR="006A28AF" w:rsidRDefault="006A28AF" w:rsidP="006A28AF">
            <w:pPr>
              <w:jc w:val="left"/>
            </w:pPr>
            <w:r>
              <w:rPr>
                <w:rFonts w:hint="eastAsia"/>
              </w:rPr>
              <w:t>贵金属投资</w:t>
            </w:r>
          </w:p>
        </w:tc>
        <w:tc>
          <w:tcPr>
            <w:tcW w:w="2381" w:type="dxa"/>
          </w:tcPr>
          <w:p w:rsidR="006A28AF" w:rsidRDefault="006A28AF" w:rsidP="006A28AF">
            <w:pPr>
              <w:jc w:val="right"/>
            </w:pPr>
            <w:r>
              <w:t>-</w:t>
            </w:r>
          </w:p>
        </w:tc>
        <w:tc>
          <w:tcPr>
            <w:tcW w:w="2506" w:type="dxa"/>
          </w:tcPr>
          <w:p w:rsidR="006A28AF" w:rsidRDefault="006A28AF" w:rsidP="006A28AF">
            <w:pPr>
              <w:jc w:val="right"/>
            </w:pPr>
            <w:r>
              <w:t>-</w:t>
            </w:r>
          </w:p>
        </w:tc>
      </w:tr>
      <w:tr w:rsidR="006A28AF" w:rsidTr="006A28AF">
        <w:tc>
          <w:tcPr>
            <w:tcW w:w="646" w:type="dxa"/>
          </w:tcPr>
          <w:p w:rsidR="006A28AF" w:rsidRDefault="006A28AF" w:rsidP="006A28AF">
            <w:pPr>
              <w:jc w:val="center"/>
            </w:pPr>
            <w:r>
              <w:t>5</w:t>
            </w:r>
          </w:p>
        </w:tc>
        <w:tc>
          <w:tcPr>
            <w:tcW w:w="2971" w:type="dxa"/>
          </w:tcPr>
          <w:p w:rsidR="006A28AF" w:rsidRDefault="006A28AF" w:rsidP="006A28AF">
            <w:pPr>
              <w:jc w:val="left"/>
            </w:pPr>
            <w:r>
              <w:rPr>
                <w:rFonts w:hint="eastAsia"/>
              </w:rPr>
              <w:t>金融衍生品投资</w:t>
            </w:r>
          </w:p>
        </w:tc>
        <w:tc>
          <w:tcPr>
            <w:tcW w:w="2381" w:type="dxa"/>
          </w:tcPr>
          <w:p w:rsidR="006A28AF" w:rsidRDefault="006A28AF" w:rsidP="006A28AF">
            <w:pPr>
              <w:jc w:val="right"/>
            </w:pPr>
            <w:r>
              <w:t>-</w:t>
            </w:r>
          </w:p>
        </w:tc>
        <w:tc>
          <w:tcPr>
            <w:tcW w:w="2506" w:type="dxa"/>
          </w:tcPr>
          <w:p w:rsidR="006A28AF" w:rsidRDefault="006A28AF" w:rsidP="006A28AF">
            <w:pPr>
              <w:jc w:val="right"/>
            </w:pPr>
            <w:r>
              <w:t>-</w:t>
            </w:r>
          </w:p>
        </w:tc>
      </w:tr>
      <w:tr w:rsidR="006A28AF" w:rsidTr="006A28AF">
        <w:tc>
          <w:tcPr>
            <w:tcW w:w="646" w:type="dxa"/>
          </w:tcPr>
          <w:p w:rsidR="006A28AF" w:rsidRDefault="006A28AF" w:rsidP="006A28AF">
            <w:pPr>
              <w:jc w:val="center"/>
            </w:pPr>
            <w:r>
              <w:t>6</w:t>
            </w:r>
          </w:p>
        </w:tc>
        <w:tc>
          <w:tcPr>
            <w:tcW w:w="2971" w:type="dxa"/>
          </w:tcPr>
          <w:p w:rsidR="006A28AF" w:rsidRDefault="006A28AF" w:rsidP="006A28AF">
            <w:pPr>
              <w:jc w:val="left"/>
            </w:pPr>
            <w:r>
              <w:rPr>
                <w:rFonts w:hint="eastAsia"/>
              </w:rPr>
              <w:t>买入返售金融资产</w:t>
            </w:r>
          </w:p>
        </w:tc>
        <w:tc>
          <w:tcPr>
            <w:tcW w:w="2381" w:type="dxa"/>
          </w:tcPr>
          <w:p w:rsidR="006A28AF" w:rsidRDefault="006A28AF" w:rsidP="006A28AF">
            <w:pPr>
              <w:jc w:val="right"/>
            </w:pPr>
            <w:r>
              <w:t>-</w:t>
            </w:r>
          </w:p>
        </w:tc>
        <w:tc>
          <w:tcPr>
            <w:tcW w:w="2506" w:type="dxa"/>
          </w:tcPr>
          <w:p w:rsidR="006A28AF" w:rsidRDefault="006A28AF" w:rsidP="006A28AF">
            <w:pPr>
              <w:jc w:val="right"/>
            </w:pPr>
            <w:r>
              <w:t>-</w:t>
            </w:r>
          </w:p>
        </w:tc>
      </w:tr>
      <w:tr w:rsidR="006A28AF" w:rsidTr="006A28AF">
        <w:tc>
          <w:tcPr>
            <w:tcW w:w="646" w:type="dxa"/>
          </w:tcPr>
          <w:p w:rsidR="006A28AF" w:rsidRDefault="006A28AF" w:rsidP="006A28AF">
            <w:pPr>
              <w:jc w:val="center"/>
            </w:pPr>
          </w:p>
        </w:tc>
        <w:tc>
          <w:tcPr>
            <w:tcW w:w="2971" w:type="dxa"/>
          </w:tcPr>
          <w:p w:rsidR="006A28AF" w:rsidRDefault="006A28AF" w:rsidP="006A28AF">
            <w:pPr>
              <w:jc w:val="left"/>
            </w:pPr>
            <w:r>
              <w:rPr>
                <w:rFonts w:hint="eastAsia"/>
              </w:rPr>
              <w:t>其中：买断式回购的买入返售金融资产</w:t>
            </w:r>
          </w:p>
        </w:tc>
        <w:tc>
          <w:tcPr>
            <w:tcW w:w="2381" w:type="dxa"/>
          </w:tcPr>
          <w:p w:rsidR="006A28AF" w:rsidRDefault="006A28AF" w:rsidP="006A28AF">
            <w:pPr>
              <w:jc w:val="right"/>
            </w:pPr>
            <w:r>
              <w:t>-</w:t>
            </w:r>
          </w:p>
        </w:tc>
        <w:tc>
          <w:tcPr>
            <w:tcW w:w="2506" w:type="dxa"/>
          </w:tcPr>
          <w:p w:rsidR="006A28AF" w:rsidRDefault="006A28AF" w:rsidP="006A28AF">
            <w:pPr>
              <w:jc w:val="right"/>
            </w:pPr>
            <w:r>
              <w:t>-</w:t>
            </w:r>
          </w:p>
        </w:tc>
      </w:tr>
      <w:tr w:rsidR="006A28AF" w:rsidTr="006A28AF">
        <w:tc>
          <w:tcPr>
            <w:tcW w:w="646" w:type="dxa"/>
          </w:tcPr>
          <w:p w:rsidR="006A28AF" w:rsidRDefault="006A28AF" w:rsidP="006A28AF">
            <w:pPr>
              <w:jc w:val="center"/>
            </w:pPr>
            <w:r>
              <w:t>7</w:t>
            </w:r>
          </w:p>
        </w:tc>
        <w:tc>
          <w:tcPr>
            <w:tcW w:w="2971" w:type="dxa"/>
          </w:tcPr>
          <w:p w:rsidR="006A28AF" w:rsidRDefault="006A28AF" w:rsidP="006A28AF">
            <w:pPr>
              <w:jc w:val="left"/>
            </w:pPr>
            <w:r>
              <w:rPr>
                <w:rFonts w:hint="eastAsia"/>
              </w:rPr>
              <w:t>银行存款和结算备付金合计</w:t>
            </w:r>
          </w:p>
        </w:tc>
        <w:tc>
          <w:tcPr>
            <w:tcW w:w="2381" w:type="dxa"/>
          </w:tcPr>
          <w:p w:rsidR="006A28AF" w:rsidRDefault="006A28AF" w:rsidP="006A28AF">
            <w:pPr>
              <w:jc w:val="right"/>
            </w:pPr>
            <w:r>
              <w:t>7,102,883.46</w:t>
            </w:r>
          </w:p>
        </w:tc>
        <w:tc>
          <w:tcPr>
            <w:tcW w:w="2506" w:type="dxa"/>
          </w:tcPr>
          <w:p w:rsidR="006A28AF" w:rsidRDefault="006A28AF" w:rsidP="006A28AF">
            <w:pPr>
              <w:jc w:val="right"/>
            </w:pPr>
            <w:r>
              <w:t>1.01</w:t>
            </w:r>
          </w:p>
        </w:tc>
      </w:tr>
      <w:tr w:rsidR="006A28AF" w:rsidTr="006A28AF">
        <w:tc>
          <w:tcPr>
            <w:tcW w:w="646" w:type="dxa"/>
          </w:tcPr>
          <w:p w:rsidR="006A28AF" w:rsidRDefault="006A28AF" w:rsidP="006A28AF">
            <w:pPr>
              <w:jc w:val="center"/>
            </w:pPr>
            <w:r>
              <w:t>8</w:t>
            </w:r>
          </w:p>
        </w:tc>
        <w:tc>
          <w:tcPr>
            <w:tcW w:w="2971" w:type="dxa"/>
          </w:tcPr>
          <w:p w:rsidR="006A28AF" w:rsidRDefault="006A28AF" w:rsidP="006A28AF">
            <w:pPr>
              <w:jc w:val="left"/>
            </w:pPr>
            <w:r>
              <w:rPr>
                <w:rFonts w:hint="eastAsia"/>
              </w:rPr>
              <w:t>其他资产</w:t>
            </w:r>
          </w:p>
        </w:tc>
        <w:tc>
          <w:tcPr>
            <w:tcW w:w="2381" w:type="dxa"/>
          </w:tcPr>
          <w:p w:rsidR="006A28AF" w:rsidRDefault="006A28AF" w:rsidP="006A28AF">
            <w:pPr>
              <w:jc w:val="right"/>
            </w:pPr>
            <w:r>
              <w:t>1,363,506.01</w:t>
            </w:r>
          </w:p>
        </w:tc>
        <w:tc>
          <w:tcPr>
            <w:tcW w:w="2506" w:type="dxa"/>
          </w:tcPr>
          <w:p w:rsidR="006A28AF" w:rsidRDefault="006A28AF" w:rsidP="006A28AF">
            <w:pPr>
              <w:jc w:val="right"/>
            </w:pPr>
            <w:r>
              <w:t>0.19</w:t>
            </w:r>
          </w:p>
        </w:tc>
      </w:tr>
      <w:tr w:rsidR="006A28AF" w:rsidTr="006A28AF">
        <w:tc>
          <w:tcPr>
            <w:tcW w:w="646" w:type="dxa"/>
          </w:tcPr>
          <w:p w:rsidR="006A28AF" w:rsidRDefault="006A28AF" w:rsidP="006A28AF">
            <w:pPr>
              <w:jc w:val="center"/>
            </w:pPr>
            <w:r>
              <w:t>9</w:t>
            </w:r>
          </w:p>
        </w:tc>
        <w:tc>
          <w:tcPr>
            <w:tcW w:w="2971" w:type="dxa"/>
          </w:tcPr>
          <w:p w:rsidR="006A28AF" w:rsidRDefault="006A28AF" w:rsidP="006A28AF">
            <w:pPr>
              <w:jc w:val="left"/>
            </w:pPr>
            <w:r>
              <w:rPr>
                <w:rFonts w:hint="eastAsia"/>
              </w:rPr>
              <w:t>合计</w:t>
            </w:r>
          </w:p>
        </w:tc>
        <w:tc>
          <w:tcPr>
            <w:tcW w:w="2381" w:type="dxa"/>
          </w:tcPr>
          <w:p w:rsidR="006A28AF" w:rsidRDefault="006A28AF" w:rsidP="006A28AF">
            <w:pPr>
              <w:jc w:val="right"/>
            </w:pPr>
            <w:r>
              <w:t>702,628,958.73</w:t>
            </w:r>
          </w:p>
        </w:tc>
        <w:tc>
          <w:tcPr>
            <w:tcW w:w="2506" w:type="dxa"/>
          </w:tcPr>
          <w:p w:rsidR="006A28AF" w:rsidRDefault="006A28AF" w:rsidP="006A28AF">
            <w:pPr>
              <w:jc w:val="right"/>
            </w:pPr>
            <w:r>
              <w:t>100.00</w:t>
            </w:r>
          </w:p>
        </w:tc>
      </w:tr>
    </w:tbl>
    <w:p w:rsidR="006A28AF" w:rsidRDefault="006A28AF" w:rsidP="006A28AF">
      <w:pPr>
        <w:pStyle w:val="-8"/>
        <w:rPr>
          <w:rFonts w:hint="eastAsia"/>
        </w:rPr>
      </w:pPr>
      <w:r>
        <w:rPr>
          <w:rFonts w:hint="eastAsia"/>
        </w:rPr>
        <w:t>注：本基金本报告期末通过沪港通交易机制投资的港股市值为人民币7,840.60元，占基金资产净值比例0.00%;通过深港通交易机制投资的港股市值为人民币1,563,315.96元，占基金资产净值比例0.22%。</w:t>
      </w:r>
    </w:p>
    <w:p w:rsidR="006A28AF" w:rsidRDefault="006A28AF" w:rsidP="006A28AF">
      <w:pPr>
        <w:pStyle w:val="-2"/>
        <w:spacing w:before="312"/>
        <w:rPr>
          <w:rFonts w:hint="eastAsia"/>
        </w:rPr>
      </w:pPr>
      <w:r>
        <w:rPr>
          <w:rFonts w:hint="eastAsia"/>
        </w:rPr>
        <w:t>报告期末按行业分类的股票投资组合</w:t>
      </w:r>
    </w:p>
    <w:p w:rsidR="006A28AF" w:rsidRDefault="006A28AF" w:rsidP="006A28A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46" w:type="dxa"/>
          </w:tcPr>
          <w:p w:rsidR="006A28AF" w:rsidRPr="006A28AF" w:rsidRDefault="006A28AF" w:rsidP="006A28AF">
            <w:pPr>
              <w:jc w:val="center"/>
              <w:rPr>
                <w:b/>
              </w:rPr>
            </w:pPr>
            <w:r w:rsidRPr="006A28AF">
              <w:rPr>
                <w:rFonts w:hint="eastAsia"/>
                <w:b/>
              </w:rPr>
              <w:t>代码</w:t>
            </w:r>
          </w:p>
        </w:tc>
        <w:tc>
          <w:tcPr>
            <w:tcW w:w="3595" w:type="dxa"/>
          </w:tcPr>
          <w:p w:rsidR="006A28AF" w:rsidRPr="006A28AF" w:rsidRDefault="006A28AF" w:rsidP="006A28AF">
            <w:pPr>
              <w:jc w:val="center"/>
              <w:rPr>
                <w:b/>
              </w:rPr>
            </w:pPr>
            <w:r w:rsidRPr="006A28AF">
              <w:rPr>
                <w:rFonts w:hint="eastAsia"/>
                <w:b/>
              </w:rPr>
              <w:t>行业类别</w:t>
            </w:r>
          </w:p>
        </w:tc>
        <w:tc>
          <w:tcPr>
            <w:tcW w:w="1769" w:type="dxa"/>
          </w:tcPr>
          <w:p w:rsidR="006A28AF" w:rsidRPr="006A28AF" w:rsidRDefault="006A28AF" w:rsidP="006A28AF">
            <w:pPr>
              <w:jc w:val="center"/>
              <w:rPr>
                <w:b/>
              </w:rPr>
            </w:pPr>
            <w:r w:rsidRPr="006A28AF">
              <w:rPr>
                <w:rFonts w:hint="eastAsia"/>
                <w:b/>
              </w:rPr>
              <w:t>公允价值（元）</w:t>
            </w:r>
          </w:p>
        </w:tc>
        <w:tc>
          <w:tcPr>
            <w:tcW w:w="2495" w:type="dxa"/>
          </w:tcPr>
          <w:p w:rsidR="006A28AF" w:rsidRPr="006A28AF" w:rsidRDefault="006A28AF" w:rsidP="006A28AF">
            <w:pPr>
              <w:jc w:val="center"/>
              <w:rPr>
                <w:b/>
              </w:rPr>
            </w:pPr>
            <w:r w:rsidRPr="006A28AF">
              <w:rPr>
                <w:rFonts w:hint="eastAsia"/>
                <w:b/>
              </w:rPr>
              <w:t>占基金资产净值比例（％）</w:t>
            </w:r>
          </w:p>
        </w:tc>
      </w:tr>
      <w:tr w:rsidR="006A28AF" w:rsidTr="006A28AF">
        <w:tc>
          <w:tcPr>
            <w:tcW w:w="646" w:type="dxa"/>
          </w:tcPr>
          <w:p w:rsidR="006A28AF" w:rsidRDefault="006A28AF" w:rsidP="006A28AF">
            <w:pPr>
              <w:jc w:val="left"/>
            </w:pPr>
            <w:r>
              <w:t>A</w:t>
            </w:r>
          </w:p>
        </w:tc>
        <w:tc>
          <w:tcPr>
            <w:tcW w:w="3595" w:type="dxa"/>
          </w:tcPr>
          <w:p w:rsidR="006A28AF" w:rsidRDefault="006A28AF" w:rsidP="006A28AF">
            <w:pPr>
              <w:jc w:val="left"/>
            </w:pPr>
            <w:r>
              <w:rPr>
                <w:rFonts w:hint="eastAsia"/>
              </w:rPr>
              <w:t>农、林、牧、渔业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B</w:t>
            </w:r>
          </w:p>
        </w:tc>
        <w:tc>
          <w:tcPr>
            <w:tcW w:w="3595" w:type="dxa"/>
          </w:tcPr>
          <w:p w:rsidR="006A28AF" w:rsidRDefault="006A28AF" w:rsidP="006A28AF">
            <w:pPr>
              <w:jc w:val="left"/>
            </w:pPr>
            <w:r>
              <w:rPr>
                <w:rFonts w:hint="eastAsia"/>
              </w:rPr>
              <w:t>采矿业</w:t>
            </w:r>
          </w:p>
        </w:tc>
        <w:tc>
          <w:tcPr>
            <w:tcW w:w="1769" w:type="dxa"/>
          </w:tcPr>
          <w:p w:rsidR="006A28AF" w:rsidRDefault="006A28AF" w:rsidP="006A28AF">
            <w:pPr>
              <w:jc w:val="right"/>
            </w:pPr>
            <w:r>
              <w:t>2,969,658.00</w:t>
            </w:r>
          </w:p>
        </w:tc>
        <w:tc>
          <w:tcPr>
            <w:tcW w:w="2495" w:type="dxa"/>
          </w:tcPr>
          <w:p w:rsidR="006A28AF" w:rsidRDefault="006A28AF" w:rsidP="006A28AF">
            <w:pPr>
              <w:jc w:val="right"/>
            </w:pPr>
            <w:r>
              <w:t>0.43</w:t>
            </w:r>
          </w:p>
        </w:tc>
      </w:tr>
      <w:tr w:rsidR="006A28AF" w:rsidTr="006A28AF">
        <w:tc>
          <w:tcPr>
            <w:tcW w:w="646" w:type="dxa"/>
          </w:tcPr>
          <w:p w:rsidR="006A28AF" w:rsidRDefault="006A28AF" w:rsidP="006A28AF">
            <w:pPr>
              <w:jc w:val="left"/>
            </w:pPr>
            <w:r>
              <w:t>C</w:t>
            </w:r>
          </w:p>
        </w:tc>
        <w:tc>
          <w:tcPr>
            <w:tcW w:w="3595" w:type="dxa"/>
          </w:tcPr>
          <w:p w:rsidR="006A28AF" w:rsidRDefault="006A28AF" w:rsidP="006A28AF">
            <w:pPr>
              <w:jc w:val="left"/>
            </w:pPr>
            <w:r>
              <w:rPr>
                <w:rFonts w:hint="eastAsia"/>
              </w:rPr>
              <w:t>制造业</w:t>
            </w:r>
          </w:p>
        </w:tc>
        <w:tc>
          <w:tcPr>
            <w:tcW w:w="1769" w:type="dxa"/>
          </w:tcPr>
          <w:p w:rsidR="006A28AF" w:rsidRDefault="006A28AF" w:rsidP="006A28AF">
            <w:pPr>
              <w:jc w:val="right"/>
            </w:pPr>
            <w:r>
              <w:t>52,548,143.85</w:t>
            </w:r>
          </w:p>
        </w:tc>
        <w:tc>
          <w:tcPr>
            <w:tcW w:w="2495" w:type="dxa"/>
          </w:tcPr>
          <w:p w:rsidR="006A28AF" w:rsidRDefault="006A28AF" w:rsidP="006A28AF">
            <w:pPr>
              <w:jc w:val="right"/>
            </w:pPr>
            <w:r>
              <w:t>7.53</w:t>
            </w:r>
          </w:p>
        </w:tc>
      </w:tr>
      <w:tr w:rsidR="006A28AF" w:rsidTr="006A28AF">
        <w:tc>
          <w:tcPr>
            <w:tcW w:w="646" w:type="dxa"/>
          </w:tcPr>
          <w:p w:rsidR="006A28AF" w:rsidRDefault="006A28AF" w:rsidP="006A28AF">
            <w:pPr>
              <w:jc w:val="left"/>
            </w:pPr>
            <w:r>
              <w:t>D</w:t>
            </w:r>
          </w:p>
        </w:tc>
        <w:tc>
          <w:tcPr>
            <w:tcW w:w="3595" w:type="dxa"/>
          </w:tcPr>
          <w:p w:rsidR="006A28AF" w:rsidRDefault="006A28AF" w:rsidP="006A28AF">
            <w:pPr>
              <w:jc w:val="left"/>
            </w:pPr>
            <w:r>
              <w:rPr>
                <w:rFonts w:hint="eastAsia"/>
              </w:rPr>
              <w:t>电力、热力、燃气及水生产和供应业</w:t>
            </w:r>
          </w:p>
        </w:tc>
        <w:tc>
          <w:tcPr>
            <w:tcW w:w="1769" w:type="dxa"/>
          </w:tcPr>
          <w:p w:rsidR="006A28AF" w:rsidRDefault="006A28AF" w:rsidP="006A28AF">
            <w:pPr>
              <w:jc w:val="right"/>
            </w:pPr>
            <w:r>
              <w:t>1,352.00</w:t>
            </w:r>
          </w:p>
        </w:tc>
        <w:tc>
          <w:tcPr>
            <w:tcW w:w="2495" w:type="dxa"/>
          </w:tcPr>
          <w:p w:rsidR="006A28AF" w:rsidRDefault="006A28AF" w:rsidP="006A28AF">
            <w:pPr>
              <w:jc w:val="right"/>
            </w:pPr>
            <w:r>
              <w:t>0.00</w:t>
            </w:r>
          </w:p>
        </w:tc>
      </w:tr>
      <w:tr w:rsidR="006A28AF" w:rsidTr="006A28AF">
        <w:tc>
          <w:tcPr>
            <w:tcW w:w="646" w:type="dxa"/>
          </w:tcPr>
          <w:p w:rsidR="006A28AF" w:rsidRDefault="006A28AF" w:rsidP="006A28AF">
            <w:pPr>
              <w:jc w:val="left"/>
            </w:pPr>
            <w:r>
              <w:t>E</w:t>
            </w:r>
          </w:p>
        </w:tc>
        <w:tc>
          <w:tcPr>
            <w:tcW w:w="3595" w:type="dxa"/>
          </w:tcPr>
          <w:p w:rsidR="006A28AF" w:rsidRDefault="006A28AF" w:rsidP="006A28AF">
            <w:pPr>
              <w:jc w:val="left"/>
            </w:pPr>
            <w:r>
              <w:rPr>
                <w:rFonts w:hint="eastAsia"/>
              </w:rPr>
              <w:t>建筑业</w:t>
            </w:r>
          </w:p>
        </w:tc>
        <w:tc>
          <w:tcPr>
            <w:tcW w:w="1769" w:type="dxa"/>
          </w:tcPr>
          <w:p w:rsidR="006A28AF" w:rsidRDefault="006A28AF" w:rsidP="006A28AF">
            <w:pPr>
              <w:jc w:val="right"/>
            </w:pPr>
            <w:r>
              <w:t>15,456.00</w:t>
            </w:r>
          </w:p>
        </w:tc>
        <w:tc>
          <w:tcPr>
            <w:tcW w:w="2495" w:type="dxa"/>
          </w:tcPr>
          <w:p w:rsidR="006A28AF" w:rsidRDefault="006A28AF" w:rsidP="006A28AF">
            <w:pPr>
              <w:jc w:val="right"/>
            </w:pPr>
            <w:r>
              <w:t>0.00</w:t>
            </w:r>
          </w:p>
        </w:tc>
      </w:tr>
      <w:tr w:rsidR="006A28AF" w:rsidTr="006A28AF">
        <w:tc>
          <w:tcPr>
            <w:tcW w:w="646" w:type="dxa"/>
          </w:tcPr>
          <w:p w:rsidR="006A28AF" w:rsidRDefault="006A28AF" w:rsidP="006A28AF">
            <w:pPr>
              <w:jc w:val="left"/>
            </w:pPr>
            <w:r>
              <w:t>F</w:t>
            </w:r>
          </w:p>
        </w:tc>
        <w:tc>
          <w:tcPr>
            <w:tcW w:w="3595" w:type="dxa"/>
          </w:tcPr>
          <w:p w:rsidR="006A28AF" w:rsidRDefault="006A28AF" w:rsidP="006A28AF">
            <w:pPr>
              <w:jc w:val="left"/>
            </w:pPr>
            <w:r>
              <w:rPr>
                <w:rFonts w:hint="eastAsia"/>
              </w:rPr>
              <w:t>批发和零售业</w:t>
            </w:r>
          </w:p>
        </w:tc>
        <w:tc>
          <w:tcPr>
            <w:tcW w:w="1769" w:type="dxa"/>
          </w:tcPr>
          <w:p w:rsidR="006A28AF" w:rsidRDefault="006A28AF" w:rsidP="006A28AF">
            <w:pPr>
              <w:jc w:val="right"/>
            </w:pPr>
            <w:r>
              <w:t>1,478,250.18</w:t>
            </w:r>
          </w:p>
        </w:tc>
        <w:tc>
          <w:tcPr>
            <w:tcW w:w="2495" w:type="dxa"/>
          </w:tcPr>
          <w:p w:rsidR="006A28AF" w:rsidRDefault="006A28AF" w:rsidP="006A28AF">
            <w:pPr>
              <w:jc w:val="right"/>
            </w:pPr>
            <w:r>
              <w:t>0.21</w:t>
            </w:r>
          </w:p>
        </w:tc>
      </w:tr>
      <w:tr w:rsidR="006A28AF" w:rsidTr="006A28AF">
        <w:tc>
          <w:tcPr>
            <w:tcW w:w="646" w:type="dxa"/>
          </w:tcPr>
          <w:p w:rsidR="006A28AF" w:rsidRDefault="006A28AF" w:rsidP="006A28AF">
            <w:pPr>
              <w:jc w:val="left"/>
            </w:pPr>
            <w:r>
              <w:t>G</w:t>
            </w:r>
          </w:p>
        </w:tc>
        <w:tc>
          <w:tcPr>
            <w:tcW w:w="3595" w:type="dxa"/>
          </w:tcPr>
          <w:p w:rsidR="006A28AF" w:rsidRDefault="006A28AF" w:rsidP="006A28AF">
            <w:pPr>
              <w:jc w:val="left"/>
            </w:pPr>
            <w:r>
              <w:rPr>
                <w:rFonts w:hint="eastAsia"/>
              </w:rPr>
              <w:t>交通运输、仓储和邮政业</w:t>
            </w:r>
          </w:p>
        </w:tc>
        <w:tc>
          <w:tcPr>
            <w:tcW w:w="1769" w:type="dxa"/>
          </w:tcPr>
          <w:p w:rsidR="006A28AF" w:rsidRDefault="006A28AF" w:rsidP="006A28AF">
            <w:pPr>
              <w:jc w:val="right"/>
            </w:pPr>
            <w:r>
              <w:t>5,384,825.66</w:t>
            </w:r>
          </w:p>
        </w:tc>
        <w:tc>
          <w:tcPr>
            <w:tcW w:w="2495" w:type="dxa"/>
          </w:tcPr>
          <w:p w:rsidR="006A28AF" w:rsidRDefault="006A28AF" w:rsidP="006A28AF">
            <w:pPr>
              <w:jc w:val="right"/>
            </w:pPr>
            <w:r>
              <w:t>0.77</w:t>
            </w:r>
          </w:p>
        </w:tc>
      </w:tr>
      <w:tr w:rsidR="006A28AF" w:rsidTr="006A28AF">
        <w:tc>
          <w:tcPr>
            <w:tcW w:w="646" w:type="dxa"/>
          </w:tcPr>
          <w:p w:rsidR="006A28AF" w:rsidRDefault="006A28AF" w:rsidP="006A28AF">
            <w:pPr>
              <w:jc w:val="left"/>
            </w:pPr>
            <w:r>
              <w:t>H</w:t>
            </w:r>
          </w:p>
        </w:tc>
        <w:tc>
          <w:tcPr>
            <w:tcW w:w="3595" w:type="dxa"/>
          </w:tcPr>
          <w:p w:rsidR="006A28AF" w:rsidRDefault="006A28AF" w:rsidP="006A28AF">
            <w:pPr>
              <w:jc w:val="left"/>
            </w:pPr>
            <w:r>
              <w:rPr>
                <w:rFonts w:hint="eastAsia"/>
              </w:rPr>
              <w:t>住宿和餐饮业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I</w:t>
            </w:r>
          </w:p>
        </w:tc>
        <w:tc>
          <w:tcPr>
            <w:tcW w:w="3595" w:type="dxa"/>
          </w:tcPr>
          <w:p w:rsidR="006A28AF" w:rsidRDefault="006A28AF" w:rsidP="006A28AF">
            <w:pPr>
              <w:jc w:val="left"/>
            </w:pPr>
            <w:r>
              <w:rPr>
                <w:rFonts w:hint="eastAsia"/>
              </w:rPr>
              <w:t>信息传输、软件和信息技术服务业</w:t>
            </w:r>
          </w:p>
        </w:tc>
        <w:tc>
          <w:tcPr>
            <w:tcW w:w="1769" w:type="dxa"/>
          </w:tcPr>
          <w:p w:rsidR="006A28AF" w:rsidRDefault="006A28AF" w:rsidP="006A28AF">
            <w:pPr>
              <w:jc w:val="right"/>
            </w:pPr>
            <w:r>
              <w:t>6,783,277.68</w:t>
            </w:r>
          </w:p>
        </w:tc>
        <w:tc>
          <w:tcPr>
            <w:tcW w:w="2495" w:type="dxa"/>
          </w:tcPr>
          <w:p w:rsidR="006A28AF" w:rsidRDefault="006A28AF" w:rsidP="006A28AF">
            <w:pPr>
              <w:jc w:val="right"/>
            </w:pPr>
            <w:r>
              <w:t>0.97</w:t>
            </w:r>
          </w:p>
        </w:tc>
      </w:tr>
      <w:tr w:rsidR="006A28AF" w:rsidTr="006A28AF">
        <w:tc>
          <w:tcPr>
            <w:tcW w:w="646" w:type="dxa"/>
          </w:tcPr>
          <w:p w:rsidR="006A28AF" w:rsidRDefault="006A28AF" w:rsidP="006A28AF">
            <w:pPr>
              <w:jc w:val="left"/>
            </w:pPr>
            <w:r>
              <w:t>J</w:t>
            </w:r>
          </w:p>
        </w:tc>
        <w:tc>
          <w:tcPr>
            <w:tcW w:w="3595" w:type="dxa"/>
          </w:tcPr>
          <w:p w:rsidR="006A28AF" w:rsidRDefault="006A28AF" w:rsidP="006A28AF">
            <w:pPr>
              <w:jc w:val="left"/>
            </w:pPr>
            <w:r>
              <w:rPr>
                <w:rFonts w:hint="eastAsia"/>
              </w:rPr>
              <w:t>金融业</w:t>
            </w:r>
          </w:p>
        </w:tc>
        <w:tc>
          <w:tcPr>
            <w:tcW w:w="1769" w:type="dxa"/>
          </w:tcPr>
          <w:p w:rsidR="006A28AF" w:rsidRDefault="006A28AF" w:rsidP="006A28AF">
            <w:pPr>
              <w:jc w:val="right"/>
            </w:pPr>
            <w:r>
              <w:t>4,017,426.00</w:t>
            </w:r>
          </w:p>
        </w:tc>
        <w:tc>
          <w:tcPr>
            <w:tcW w:w="2495" w:type="dxa"/>
          </w:tcPr>
          <w:p w:rsidR="006A28AF" w:rsidRDefault="006A28AF" w:rsidP="006A28AF">
            <w:pPr>
              <w:jc w:val="right"/>
            </w:pPr>
            <w:r>
              <w:t>0.58</w:t>
            </w:r>
          </w:p>
        </w:tc>
      </w:tr>
      <w:tr w:rsidR="006A28AF" w:rsidTr="006A28AF">
        <w:tc>
          <w:tcPr>
            <w:tcW w:w="646" w:type="dxa"/>
          </w:tcPr>
          <w:p w:rsidR="006A28AF" w:rsidRDefault="006A28AF" w:rsidP="006A28AF">
            <w:pPr>
              <w:jc w:val="left"/>
            </w:pPr>
            <w:r>
              <w:t>K</w:t>
            </w:r>
          </w:p>
        </w:tc>
        <w:tc>
          <w:tcPr>
            <w:tcW w:w="3595" w:type="dxa"/>
          </w:tcPr>
          <w:p w:rsidR="006A28AF" w:rsidRDefault="006A28AF" w:rsidP="006A28AF">
            <w:pPr>
              <w:jc w:val="left"/>
            </w:pPr>
            <w:r>
              <w:rPr>
                <w:rFonts w:hint="eastAsia"/>
              </w:rPr>
              <w:t>房地产业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L</w:t>
            </w:r>
          </w:p>
        </w:tc>
        <w:tc>
          <w:tcPr>
            <w:tcW w:w="3595" w:type="dxa"/>
          </w:tcPr>
          <w:p w:rsidR="006A28AF" w:rsidRDefault="006A28AF" w:rsidP="006A28AF">
            <w:pPr>
              <w:jc w:val="left"/>
            </w:pPr>
            <w:r>
              <w:rPr>
                <w:rFonts w:hint="eastAsia"/>
              </w:rPr>
              <w:t>租赁和商务服务业</w:t>
            </w:r>
          </w:p>
        </w:tc>
        <w:tc>
          <w:tcPr>
            <w:tcW w:w="1769" w:type="dxa"/>
          </w:tcPr>
          <w:p w:rsidR="006A28AF" w:rsidRDefault="006A28AF" w:rsidP="006A28AF">
            <w:pPr>
              <w:jc w:val="right"/>
            </w:pPr>
            <w:r>
              <w:t>636,648.00</w:t>
            </w:r>
          </w:p>
        </w:tc>
        <w:tc>
          <w:tcPr>
            <w:tcW w:w="2495" w:type="dxa"/>
          </w:tcPr>
          <w:p w:rsidR="006A28AF" w:rsidRDefault="006A28AF" w:rsidP="006A28AF">
            <w:pPr>
              <w:jc w:val="right"/>
            </w:pPr>
            <w:r>
              <w:t>0.09</w:t>
            </w:r>
          </w:p>
        </w:tc>
      </w:tr>
      <w:tr w:rsidR="006A28AF" w:rsidTr="006A28AF">
        <w:tc>
          <w:tcPr>
            <w:tcW w:w="646" w:type="dxa"/>
          </w:tcPr>
          <w:p w:rsidR="006A28AF" w:rsidRDefault="006A28AF" w:rsidP="006A28AF">
            <w:pPr>
              <w:jc w:val="left"/>
            </w:pPr>
            <w:r>
              <w:t>M</w:t>
            </w:r>
          </w:p>
        </w:tc>
        <w:tc>
          <w:tcPr>
            <w:tcW w:w="3595" w:type="dxa"/>
          </w:tcPr>
          <w:p w:rsidR="006A28AF" w:rsidRDefault="006A28AF" w:rsidP="006A28AF">
            <w:pPr>
              <w:jc w:val="left"/>
            </w:pPr>
            <w:r>
              <w:rPr>
                <w:rFonts w:hint="eastAsia"/>
              </w:rPr>
              <w:t>科学研究和技术服务业</w:t>
            </w:r>
          </w:p>
        </w:tc>
        <w:tc>
          <w:tcPr>
            <w:tcW w:w="1769" w:type="dxa"/>
          </w:tcPr>
          <w:p w:rsidR="006A28AF" w:rsidRDefault="006A28AF" w:rsidP="006A28AF">
            <w:pPr>
              <w:jc w:val="right"/>
            </w:pPr>
            <w:r>
              <w:t>215,519.80</w:t>
            </w:r>
          </w:p>
        </w:tc>
        <w:tc>
          <w:tcPr>
            <w:tcW w:w="2495" w:type="dxa"/>
          </w:tcPr>
          <w:p w:rsidR="006A28AF" w:rsidRDefault="006A28AF" w:rsidP="006A28AF">
            <w:pPr>
              <w:jc w:val="right"/>
            </w:pPr>
            <w:r>
              <w:t>0.03</w:t>
            </w:r>
          </w:p>
        </w:tc>
      </w:tr>
      <w:tr w:rsidR="006A28AF" w:rsidTr="006A28AF">
        <w:tc>
          <w:tcPr>
            <w:tcW w:w="646" w:type="dxa"/>
          </w:tcPr>
          <w:p w:rsidR="006A28AF" w:rsidRDefault="006A28AF" w:rsidP="006A28AF">
            <w:pPr>
              <w:jc w:val="left"/>
            </w:pPr>
            <w:r>
              <w:t>N</w:t>
            </w:r>
          </w:p>
        </w:tc>
        <w:tc>
          <w:tcPr>
            <w:tcW w:w="3595" w:type="dxa"/>
          </w:tcPr>
          <w:p w:rsidR="006A28AF" w:rsidRDefault="006A28AF" w:rsidP="006A28AF">
            <w:pPr>
              <w:jc w:val="left"/>
            </w:pPr>
            <w:r>
              <w:rPr>
                <w:rFonts w:hint="eastAsia"/>
              </w:rPr>
              <w:t>水利、环境和公共设施管理业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lastRenderedPageBreak/>
              <w:t>O</w:t>
            </w:r>
          </w:p>
        </w:tc>
        <w:tc>
          <w:tcPr>
            <w:tcW w:w="3595" w:type="dxa"/>
          </w:tcPr>
          <w:p w:rsidR="006A28AF" w:rsidRDefault="006A28AF" w:rsidP="006A28AF">
            <w:pPr>
              <w:jc w:val="left"/>
            </w:pPr>
            <w:r>
              <w:rPr>
                <w:rFonts w:hint="eastAsia"/>
              </w:rPr>
              <w:t>居民服务、修理和其他服务业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P</w:t>
            </w:r>
          </w:p>
        </w:tc>
        <w:tc>
          <w:tcPr>
            <w:tcW w:w="3595" w:type="dxa"/>
          </w:tcPr>
          <w:p w:rsidR="006A28AF" w:rsidRDefault="006A28AF" w:rsidP="006A28AF">
            <w:pPr>
              <w:jc w:val="left"/>
            </w:pPr>
            <w:r>
              <w:rPr>
                <w:rFonts w:hint="eastAsia"/>
              </w:rPr>
              <w:t>教育</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Q</w:t>
            </w:r>
          </w:p>
        </w:tc>
        <w:tc>
          <w:tcPr>
            <w:tcW w:w="3595" w:type="dxa"/>
          </w:tcPr>
          <w:p w:rsidR="006A28AF" w:rsidRDefault="006A28AF" w:rsidP="006A28AF">
            <w:pPr>
              <w:jc w:val="left"/>
            </w:pPr>
            <w:r>
              <w:rPr>
                <w:rFonts w:hint="eastAsia"/>
              </w:rPr>
              <w:t>卫生和社会工作</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R</w:t>
            </w:r>
          </w:p>
        </w:tc>
        <w:tc>
          <w:tcPr>
            <w:tcW w:w="3595" w:type="dxa"/>
          </w:tcPr>
          <w:p w:rsidR="006A28AF" w:rsidRDefault="006A28AF" w:rsidP="006A28AF">
            <w:pPr>
              <w:jc w:val="left"/>
            </w:pPr>
            <w:r>
              <w:rPr>
                <w:rFonts w:hint="eastAsia"/>
              </w:rPr>
              <w:t>文化、体育和娱乐业</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r>
              <w:t>S</w:t>
            </w:r>
          </w:p>
        </w:tc>
        <w:tc>
          <w:tcPr>
            <w:tcW w:w="3595" w:type="dxa"/>
          </w:tcPr>
          <w:p w:rsidR="006A28AF" w:rsidRDefault="006A28AF" w:rsidP="006A28AF">
            <w:pPr>
              <w:jc w:val="left"/>
            </w:pPr>
            <w:r>
              <w:rPr>
                <w:rFonts w:hint="eastAsia"/>
              </w:rPr>
              <w:t>综合</w:t>
            </w:r>
          </w:p>
        </w:tc>
        <w:tc>
          <w:tcPr>
            <w:tcW w:w="1769" w:type="dxa"/>
          </w:tcPr>
          <w:p w:rsidR="006A28AF" w:rsidRDefault="006A28AF" w:rsidP="006A28AF">
            <w:pPr>
              <w:jc w:val="right"/>
            </w:pPr>
            <w:r>
              <w:t>-</w:t>
            </w:r>
          </w:p>
        </w:tc>
        <w:tc>
          <w:tcPr>
            <w:tcW w:w="2495" w:type="dxa"/>
          </w:tcPr>
          <w:p w:rsidR="006A28AF" w:rsidRDefault="006A28AF" w:rsidP="006A28AF">
            <w:pPr>
              <w:jc w:val="right"/>
            </w:pPr>
            <w:r>
              <w:t>-</w:t>
            </w:r>
          </w:p>
        </w:tc>
      </w:tr>
      <w:tr w:rsidR="006A28AF" w:rsidTr="006A28AF">
        <w:tc>
          <w:tcPr>
            <w:tcW w:w="646" w:type="dxa"/>
          </w:tcPr>
          <w:p w:rsidR="006A28AF" w:rsidRDefault="006A28AF" w:rsidP="006A28AF">
            <w:pPr>
              <w:jc w:val="left"/>
            </w:pPr>
          </w:p>
        </w:tc>
        <w:tc>
          <w:tcPr>
            <w:tcW w:w="3595" w:type="dxa"/>
          </w:tcPr>
          <w:p w:rsidR="006A28AF" w:rsidRDefault="006A28AF" w:rsidP="006A28AF">
            <w:pPr>
              <w:jc w:val="left"/>
            </w:pPr>
            <w:r>
              <w:rPr>
                <w:rFonts w:hint="eastAsia"/>
              </w:rPr>
              <w:t>合计</w:t>
            </w:r>
          </w:p>
        </w:tc>
        <w:tc>
          <w:tcPr>
            <w:tcW w:w="1769" w:type="dxa"/>
          </w:tcPr>
          <w:p w:rsidR="006A28AF" w:rsidRDefault="006A28AF" w:rsidP="006A28AF">
            <w:pPr>
              <w:jc w:val="right"/>
            </w:pPr>
            <w:r>
              <w:t>74,050,557.17</w:t>
            </w:r>
          </w:p>
        </w:tc>
        <w:tc>
          <w:tcPr>
            <w:tcW w:w="2495" w:type="dxa"/>
          </w:tcPr>
          <w:p w:rsidR="006A28AF" w:rsidRDefault="006A28AF" w:rsidP="006A28AF">
            <w:pPr>
              <w:jc w:val="right"/>
            </w:pPr>
            <w:r>
              <w:t>10.62</w:t>
            </w:r>
          </w:p>
        </w:tc>
      </w:tr>
    </w:tbl>
    <w:p w:rsidR="006A28AF" w:rsidRDefault="006A28AF" w:rsidP="006A28A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A28AF" w:rsidTr="006A28AF">
        <w:trPr>
          <w:cnfStyle w:val="100000000000" w:firstRow="1" w:lastRow="0" w:firstColumn="0" w:lastColumn="0" w:oddVBand="0" w:evenVBand="0" w:oddHBand="0" w:evenHBand="0" w:firstRowFirstColumn="0" w:firstRowLastColumn="0" w:lastRowFirstColumn="0" w:lastRowLastColumn="0"/>
        </w:trPr>
        <w:tc>
          <w:tcPr>
            <w:tcW w:w="2768" w:type="dxa"/>
          </w:tcPr>
          <w:p w:rsidR="006A28AF" w:rsidRPr="006A28AF" w:rsidRDefault="006A28AF" w:rsidP="006A28AF">
            <w:pPr>
              <w:jc w:val="center"/>
              <w:rPr>
                <w:b/>
              </w:rPr>
            </w:pPr>
            <w:r w:rsidRPr="006A28AF">
              <w:rPr>
                <w:rFonts w:hint="eastAsia"/>
                <w:b/>
              </w:rPr>
              <w:t>行业类别</w:t>
            </w:r>
          </w:p>
        </w:tc>
        <w:tc>
          <w:tcPr>
            <w:tcW w:w="2769" w:type="dxa"/>
          </w:tcPr>
          <w:p w:rsidR="006A28AF" w:rsidRPr="006A28AF" w:rsidRDefault="006A28AF" w:rsidP="006A28AF">
            <w:pPr>
              <w:jc w:val="center"/>
              <w:rPr>
                <w:b/>
              </w:rPr>
            </w:pPr>
            <w:r w:rsidRPr="006A28AF">
              <w:rPr>
                <w:rFonts w:hint="eastAsia"/>
                <w:b/>
              </w:rPr>
              <w:t>公允价值（人民币）</w:t>
            </w:r>
          </w:p>
        </w:tc>
        <w:tc>
          <w:tcPr>
            <w:tcW w:w="2769" w:type="dxa"/>
          </w:tcPr>
          <w:p w:rsidR="006A28AF" w:rsidRPr="006A28AF" w:rsidRDefault="006A28AF" w:rsidP="006A28AF">
            <w:pPr>
              <w:jc w:val="center"/>
              <w:rPr>
                <w:b/>
              </w:rPr>
            </w:pPr>
            <w:r w:rsidRPr="006A28AF">
              <w:rPr>
                <w:rFonts w:hint="eastAsia"/>
                <w:b/>
              </w:rPr>
              <w:t>占基金资产净值比例（</w:t>
            </w:r>
            <w:r w:rsidRPr="006A28AF">
              <w:rPr>
                <w:rFonts w:hint="eastAsia"/>
                <w:b/>
              </w:rPr>
              <w:t>%</w:t>
            </w:r>
            <w:r w:rsidRPr="006A28AF">
              <w:rPr>
                <w:rFonts w:hint="eastAsia"/>
                <w:b/>
              </w:rPr>
              <w:t>）</w:t>
            </w:r>
          </w:p>
        </w:tc>
      </w:tr>
      <w:tr w:rsidR="006A28AF" w:rsidTr="006A28AF">
        <w:tc>
          <w:tcPr>
            <w:tcW w:w="2768" w:type="dxa"/>
          </w:tcPr>
          <w:p w:rsidR="006A28AF" w:rsidRDefault="006A28AF" w:rsidP="006A28AF">
            <w:pPr>
              <w:jc w:val="left"/>
            </w:pPr>
            <w:r>
              <w:rPr>
                <w:rFonts w:hint="eastAsia"/>
              </w:rPr>
              <w:t>能源</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材料</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工业</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非必需消费品</w:t>
            </w:r>
          </w:p>
        </w:tc>
        <w:tc>
          <w:tcPr>
            <w:tcW w:w="2769" w:type="dxa"/>
          </w:tcPr>
          <w:p w:rsidR="006A28AF" w:rsidRDefault="006A28AF" w:rsidP="006A28AF">
            <w:pPr>
              <w:jc w:val="right"/>
            </w:pPr>
            <w:r>
              <w:t>329,658.21</w:t>
            </w:r>
          </w:p>
        </w:tc>
        <w:tc>
          <w:tcPr>
            <w:tcW w:w="2769" w:type="dxa"/>
          </w:tcPr>
          <w:p w:rsidR="006A28AF" w:rsidRDefault="006A28AF" w:rsidP="006A28AF">
            <w:pPr>
              <w:jc w:val="right"/>
            </w:pPr>
            <w:r>
              <w:t>0.05</w:t>
            </w:r>
          </w:p>
        </w:tc>
      </w:tr>
      <w:tr w:rsidR="006A28AF" w:rsidTr="006A28AF">
        <w:tc>
          <w:tcPr>
            <w:tcW w:w="2768" w:type="dxa"/>
          </w:tcPr>
          <w:p w:rsidR="006A28AF" w:rsidRDefault="006A28AF" w:rsidP="006A28AF">
            <w:pPr>
              <w:jc w:val="left"/>
            </w:pPr>
            <w:r>
              <w:rPr>
                <w:rFonts w:hint="eastAsia"/>
              </w:rPr>
              <w:t>必需消费品</w:t>
            </w:r>
          </w:p>
        </w:tc>
        <w:tc>
          <w:tcPr>
            <w:tcW w:w="2769" w:type="dxa"/>
          </w:tcPr>
          <w:p w:rsidR="006A28AF" w:rsidRDefault="006A28AF" w:rsidP="006A28AF">
            <w:pPr>
              <w:jc w:val="right"/>
            </w:pPr>
            <w:r>
              <w:t>7,840.60</w:t>
            </w:r>
          </w:p>
        </w:tc>
        <w:tc>
          <w:tcPr>
            <w:tcW w:w="2769" w:type="dxa"/>
          </w:tcPr>
          <w:p w:rsidR="006A28AF" w:rsidRDefault="006A28AF" w:rsidP="006A28AF">
            <w:pPr>
              <w:jc w:val="right"/>
            </w:pPr>
            <w:r>
              <w:t>0.00</w:t>
            </w:r>
          </w:p>
        </w:tc>
      </w:tr>
      <w:tr w:rsidR="006A28AF" w:rsidTr="006A28AF">
        <w:tc>
          <w:tcPr>
            <w:tcW w:w="2768" w:type="dxa"/>
          </w:tcPr>
          <w:p w:rsidR="006A28AF" w:rsidRDefault="006A28AF" w:rsidP="006A28AF">
            <w:pPr>
              <w:jc w:val="left"/>
            </w:pPr>
            <w:r>
              <w:rPr>
                <w:rFonts w:hint="eastAsia"/>
              </w:rPr>
              <w:t>医疗保健</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金融</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科技</w:t>
            </w:r>
          </w:p>
        </w:tc>
        <w:tc>
          <w:tcPr>
            <w:tcW w:w="2769" w:type="dxa"/>
          </w:tcPr>
          <w:p w:rsidR="006A28AF" w:rsidRDefault="006A28AF" w:rsidP="006A28AF">
            <w:pPr>
              <w:jc w:val="right"/>
            </w:pPr>
            <w:r>
              <w:t>492,421.22</w:t>
            </w:r>
          </w:p>
        </w:tc>
        <w:tc>
          <w:tcPr>
            <w:tcW w:w="2769" w:type="dxa"/>
          </w:tcPr>
          <w:p w:rsidR="006A28AF" w:rsidRDefault="006A28AF" w:rsidP="006A28AF">
            <w:pPr>
              <w:jc w:val="right"/>
            </w:pPr>
            <w:r>
              <w:t>0.07</w:t>
            </w:r>
          </w:p>
        </w:tc>
      </w:tr>
      <w:tr w:rsidR="006A28AF" w:rsidTr="006A28AF">
        <w:tc>
          <w:tcPr>
            <w:tcW w:w="2768" w:type="dxa"/>
          </w:tcPr>
          <w:p w:rsidR="006A28AF" w:rsidRDefault="006A28AF" w:rsidP="006A28AF">
            <w:pPr>
              <w:jc w:val="left"/>
            </w:pPr>
            <w:r>
              <w:rPr>
                <w:rFonts w:hint="eastAsia"/>
              </w:rPr>
              <w:t>通讯</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公用事业</w:t>
            </w:r>
          </w:p>
        </w:tc>
        <w:tc>
          <w:tcPr>
            <w:tcW w:w="2769" w:type="dxa"/>
          </w:tcPr>
          <w:p w:rsidR="006A28AF" w:rsidRDefault="006A28AF" w:rsidP="006A28AF">
            <w:pPr>
              <w:jc w:val="right"/>
            </w:pPr>
            <w:r>
              <w:t>741,236.53</w:t>
            </w:r>
          </w:p>
        </w:tc>
        <w:tc>
          <w:tcPr>
            <w:tcW w:w="2769" w:type="dxa"/>
          </w:tcPr>
          <w:p w:rsidR="006A28AF" w:rsidRDefault="006A28AF" w:rsidP="006A28AF">
            <w:pPr>
              <w:jc w:val="right"/>
            </w:pPr>
            <w:r>
              <w:t>0.11</w:t>
            </w:r>
          </w:p>
        </w:tc>
      </w:tr>
      <w:tr w:rsidR="006A28AF" w:rsidTr="006A28AF">
        <w:tc>
          <w:tcPr>
            <w:tcW w:w="2768" w:type="dxa"/>
          </w:tcPr>
          <w:p w:rsidR="006A28AF" w:rsidRDefault="006A28AF" w:rsidP="006A28AF">
            <w:pPr>
              <w:jc w:val="left"/>
            </w:pPr>
            <w:r>
              <w:rPr>
                <w:rFonts w:hint="eastAsia"/>
              </w:rPr>
              <w:t>房地产</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政府</w:t>
            </w:r>
          </w:p>
        </w:tc>
        <w:tc>
          <w:tcPr>
            <w:tcW w:w="2769" w:type="dxa"/>
          </w:tcPr>
          <w:p w:rsidR="006A28AF" w:rsidRDefault="006A28AF" w:rsidP="006A28AF">
            <w:pPr>
              <w:jc w:val="right"/>
            </w:pPr>
            <w:r>
              <w:t>-</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合计</w:t>
            </w:r>
          </w:p>
        </w:tc>
        <w:tc>
          <w:tcPr>
            <w:tcW w:w="2769" w:type="dxa"/>
          </w:tcPr>
          <w:p w:rsidR="006A28AF" w:rsidRDefault="006A28AF" w:rsidP="006A28AF">
            <w:pPr>
              <w:jc w:val="right"/>
            </w:pPr>
            <w:r>
              <w:t>1,571,156.56</w:t>
            </w:r>
          </w:p>
        </w:tc>
        <w:tc>
          <w:tcPr>
            <w:tcW w:w="2769" w:type="dxa"/>
          </w:tcPr>
          <w:p w:rsidR="006A28AF" w:rsidRDefault="006A28AF" w:rsidP="006A28AF">
            <w:pPr>
              <w:jc w:val="right"/>
            </w:pPr>
            <w:r>
              <w:t>0.23</w:t>
            </w:r>
          </w:p>
        </w:tc>
      </w:tr>
    </w:tbl>
    <w:p w:rsidR="006A28AF" w:rsidRDefault="006A28AF" w:rsidP="006A28AF">
      <w:pPr>
        <w:pStyle w:val="-8"/>
        <w:rPr>
          <w:rFonts w:hint="eastAsia"/>
        </w:rPr>
      </w:pPr>
      <w:r>
        <w:rPr>
          <w:rFonts w:hint="eastAsia"/>
        </w:rPr>
        <w:t>注：以上分类采用彭博行业分类标准（BICS）。</w:t>
      </w:r>
    </w:p>
    <w:p w:rsidR="006A28AF" w:rsidRDefault="006A28AF" w:rsidP="006A28AF">
      <w:pPr>
        <w:pStyle w:val="-2"/>
        <w:spacing w:before="312"/>
        <w:rPr>
          <w:rFonts w:hint="eastAsia"/>
        </w:rPr>
      </w:pPr>
      <w:r>
        <w:rPr>
          <w:rFonts w:hint="eastAsia"/>
        </w:rPr>
        <w:t>期末按公允价值占基金资产净值比例大小排序的股票投资明细</w:t>
      </w:r>
    </w:p>
    <w:p w:rsidR="006A28AF" w:rsidRDefault="006A28AF" w:rsidP="006A28A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52" w:type="dxa"/>
          </w:tcPr>
          <w:p w:rsidR="006A28AF" w:rsidRPr="006A28AF" w:rsidRDefault="006A28AF" w:rsidP="006A28AF">
            <w:pPr>
              <w:jc w:val="center"/>
              <w:rPr>
                <w:b/>
              </w:rPr>
            </w:pPr>
            <w:r w:rsidRPr="006A28AF">
              <w:rPr>
                <w:rFonts w:hint="eastAsia"/>
                <w:b/>
              </w:rPr>
              <w:t>序号</w:t>
            </w:r>
          </w:p>
        </w:tc>
        <w:tc>
          <w:tcPr>
            <w:tcW w:w="1349" w:type="dxa"/>
          </w:tcPr>
          <w:p w:rsidR="006A28AF" w:rsidRPr="006A28AF" w:rsidRDefault="006A28AF" w:rsidP="006A28AF">
            <w:pPr>
              <w:jc w:val="center"/>
              <w:rPr>
                <w:b/>
              </w:rPr>
            </w:pPr>
            <w:r w:rsidRPr="006A28AF">
              <w:rPr>
                <w:rFonts w:hint="eastAsia"/>
                <w:b/>
              </w:rPr>
              <w:t>股票代码</w:t>
            </w:r>
          </w:p>
        </w:tc>
        <w:tc>
          <w:tcPr>
            <w:tcW w:w="1349" w:type="dxa"/>
          </w:tcPr>
          <w:p w:rsidR="006A28AF" w:rsidRPr="006A28AF" w:rsidRDefault="006A28AF" w:rsidP="006A28AF">
            <w:pPr>
              <w:jc w:val="center"/>
              <w:rPr>
                <w:b/>
              </w:rPr>
            </w:pPr>
            <w:r w:rsidRPr="006A28AF">
              <w:rPr>
                <w:rFonts w:hint="eastAsia"/>
                <w:b/>
              </w:rPr>
              <w:t>股票名称</w:t>
            </w:r>
          </w:p>
        </w:tc>
        <w:tc>
          <w:tcPr>
            <w:tcW w:w="1718" w:type="dxa"/>
          </w:tcPr>
          <w:p w:rsidR="006A28AF" w:rsidRPr="006A28AF" w:rsidRDefault="006A28AF" w:rsidP="006A28AF">
            <w:pPr>
              <w:jc w:val="center"/>
              <w:rPr>
                <w:b/>
              </w:rPr>
            </w:pPr>
            <w:r w:rsidRPr="006A28AF">
              <w:rPr>
                <w:rFonts w:hint="eastAsia"/>
                <w:b/>
              </w:rPr>
              <w:t>数量（股）</w:t>
            </w:r>
          </w:p>
        </w:tc>
        <w:tc>
          <w:tcPr>
            <w:tcW w:w="1718" w:type="dxa"/>
          </w:tcPr>
          <w:p w:rsidR="006A28AF" w:rsidRPr="006A28AF" w:rsidRDefault="006A28AF" w:rsidP="006A28AF">
            <w:pPr>
              <w:jc w:val="center"/>
              <w:rPr>
                <w:b/>
              </w:rPr>
            </w:pPr>
            <w:r w:rsidRPr="006A28AF">
              <w:rPr>
                <w:rFonts w:hint="eastAsia"/>
                <w:b/>
              </w:rPr>
              <w:t>公允价值（元）</w:t>
            </w:r>
          </w:p>
        </w:tc>
        <w:tc>
          <w:tcPr>
            <w:tcW w:w="1718" w:type="dxa"/>
          </w:tcPr>
          <w:p w:rsidR="006A28AF" w:rsidRPr="006A28AF" w:rsidRDefault="006A28AF" w:rsidP="006A28AF">
            <w:pPr>
              <w:jc w:val="center"/>
              <w:rPr>
                <w:b/>
              </w:rPr>
            </w:pPr>
            <w:r w:rsidRPr="006A28AF">
              <w:rPr>
                <w:rFonts w:hint="eastAsia"/>
                <w:b/>
              </w:rPr>
              <w:t>占基金资产净值比例（％）</w:t>
            </w:r>
          </w:p>
        </w:tc>
      </w:tr>
      <w:tr w:rsidR="006A28AF" w:rsidTr="006A28AF">
        <w:tc>
          <w:tcPr>
            <w:tcW w:w="652" w:type="dxa"/>
          </w:tcPr>
          <w:p w:rsidR="006A28AF" w:rsidRDefault="006A28AF" w:rsidP="006A28AF">
            <w:pPr>
              <w:jc w:val="center"/>
            </w:pPr>
            <w:r>
              <w:t>1</w:t>
            </w:r>
          </w:p>
        </w:tc>
        <w:tc>
          <w:tcPr>
            <w:tcW w:w="1349" w:type="dxa"/>
          </w:tcPr>
          <w:p w:rsidR="006A28AF" w:rsidRDefault="006A28AF" w:rsidP="006A28AF">
            <w:pPr>
              <w:jc w:val="left"/>
            </w:pPr>
            <w:r>
              <w:t>600487</w:t>
            </w:r>
          </w:p>
        </w:tc>
        <w:tc>
          <w:tcPr>
            <w:tcW w:w="1349" w:type="dxa"/>
          </w:tcPr>
          <w:p w:rsidR="006A28AF" w:rsidRDefault="006A28AF" w:rsidP="006A28AF">
            <w:pPr>
              <w:jc w:val="left"/>
            </w:pPr>
            <w:r>
              <w:rPr>
                <w:rFonts w:hint="eastAsia"/>
              </w:rPr>
              <w:t>亨通光电</w:t>
            </w:r>
          </w:p>
        </w:tc>
        <w:tc>
          <w:tcPr>
            <w:tcW w:w="1718" w:type="dxa"/>
          </w:tcPr>
          <w:p w:rsidR="006A28AF" w:rsidRDefault="006A28AF" w:rsidP="006A28AF">
            <w:pPr>
              <w:jc w:val="right"/>
            </w:pPr>
            <w:r>
              <w:t>71,100</w:t>
            </w:r>
          </w:p>
        </w:tc>
        <w:tc>
          <w:tcPr>
            <w:tcW w:w="1718" w:type="dxa"/>
          </w:tcPr>
          <w:p w:rsidR="006A28AF" w:rsidRDefault="006A28AF" w:rsidP="006A28AF">
            <w:pPr>
              <w:jc w:val="right"/>
            </w:pPr>
            <w:r>
              <w:t>3,744,126.00</w:t>
            </w:r>
          </w:p>
        </w:tc>
        <w:tc>
          <w:tcPr>
            <w:tcW w:w="1718" w:type="dxa"/>
          </w:tcPr>
          <w:p w:rsidR="006A28AF" w:rsidRDefault="006A28AF" w:rsidP="006A28AF">
            <w:pPr>
              <w:jc w:val="right"/>
            </w:pPr>
            <w:r>
              <w:t>0.54</w:t>
            </w:r>
          </w:p>
        </w:tc>
      </w:tr>
      <w:tr w:rsidR="006A28AF" w:rsidTr="006A28AF">
        <w:tc>
          <w:tcPr>
            <w:tcW w:w="652" w:type="dxa"/>
          </w:tcPr>
          <w:p w:rsidR="006A28AF" w:rsidRDefault="006A28AF" w:rsidP="006A28AF">
            <w:pPr>
              <w:jc w:val="center"/>
            </w:pPr>
            <w:r>
              <w:t>2</w:t>
            </w:r>
          </w:p>
        </w:tc>
        <w:tc>
          <w:tcPr>
            <w:tcW w:w="1349" w:type="dxa"/>
          </w:tcPr>
          <w:p w:rsidR="006A28AF" w:rsidRDefault="006A28AF" w:rsidP="006A28AF">
            <w:pPr>
              <w:jc w:val="left"/>
            </w:pPr>
            <w:r>
              <w:t>600233</w:t>
            </w:r>
          </w:p>
        </w:tc>
        <w:tc>
          <w:tcPr>
            <w:tcW w:w="1349" w:type="dxa"/>
          </w:tcPr>
          <w:p w:rsidR="006A28AF" w:rsidRDefault="006A28AF" w:rsidP="006A28AF">
            <w:pPr>
              <w:jc w:val="left"/>
            </w:pPr>
            <w:r>
              <w:rPr>
                <w:rFonts w:hint="eastAsia"/>
              </w:rPr>
              <w:t>圆通速递</w:t>
            </w:r>
          </w:p>
        </w:tc>
        <w:tc>
          <w:tcPr>
            <w:tcW w:w="1718" w:type="dxa"/>
          </w:tcPr>
          <w:p w:rsidR="006A28AF" w:rsidRDefault="006A28AF" w:rsidP="006A28AF">
            <w:pPr>
              <w:jc w:val="right"/>
            </w:pPr>
            <w:r>
              <w:t>148,500</w:t>
            </w:r>
          </w:p>
        </w:tc>
        <w:tc>
          <w:tcPr>
            <w:tcW w:w="1718" w:type="dxa"/>
          </w:tcPr>
          <w:p w:rsidR="006A28AF" w:rsidRDefault="006A28AF" w:rsidP="006A28AF">
            <w:pPr>
              <w:jc w:val="right"/>
            </w:pPr>
            <w:r>
              <w:t>2,992,275.00</w:t>
            </w:r>
          </w:p>
        </w:tc>
        <w:tc>
          <w:tcPr>
            <w:tcW w:w="1718" w:type="dxa"/>
          </w:tcPr>
          <w:p w:rsidR="006A28AF" w:rsidRDefault="006A28AF" w:rsidP="006A28AF">
            <w:pPr>
              <w:jc w:val="right"/>
            </w:pPr>
            <w:r>
              <w:t>0.43</w:t>
            </w:r>
          </w:p>
        </w:tc>
      </w:tr>
      <w:tr w:rsidR="006A28AF" w:rsidTr="006A28AF">
        <w:tc>
          <w:tcPr>
            <w:tcW w:w="652" w:type="dxa"/>
          </w:tcPr>
          <w:p w:rsidR="006A28AF" w:rsidRDefault="006A28AF" w:rsidP="006A28AF">
            <w:pPr>
              <w:jc w:val="center"/>
            </w:pPr>
            <w:r>
              <w:t>3</w:t>
            </w:r>
          </w:p>
        </w:tc>
        <w:tc>
          <w:tcPr>
            <w:tcW w:w="1349" w:type="dxa"/>
          </w:tcPr>
          <w:p w:rsidR="006A28AF" w:rsidRDefault="006A28AF" w:rsidP="006A28AF">
            <w:pPr>
              <w:jc w:val="left"/>
            </w:pPr>
            <w:r>
              <w:t>600989</w:t>
            </w:r>
          </w:p>
        </w:tc>
        <w:tc>
          <w:tcPr>
            <w:tcW w:w="1349" w:type="dxa"/>
          </w:tcPr>
          <w:p w:rsidR="006A28AF" w:rsidRDefault="006A28AF" w:rsidP="006A28AF">
            <w:pPr>
              <w:jc w:val="left"/>
            </w:pPr>
            <w:r>
              <w:rPr>
                <w:rFonts w:hint="eastAsia"/>
              </w:rPr>
              <w:t>宝丰能源</w:t>
            </w:r>
          </w:p>
        </w:tc>
        <w:tc>
          <w:tcPr>
            <w:tcW w:w="1718" w:type="dxa"/>
          </w:tcPr>
          <w:p w:rsidR="006A28AF" w:rsidRDefault="006A28AF" w:rsidP="006A28AF">
            <w:pPr>
              <w:jc w:val="right"/>
            </w:pPr>
            <w:r>
              <w:t>100,000</w:t>
            </w:r>
          </w:p>
        </w:tc>
        <w:tc>
          <w:tcPr>
            <w:tcW w:w="1718" w:type="dxa"/>
          </w:tcPr>
          <w:p w:rsidR="006A28AF" w:rsidRDefault="006A28AF" w:rsidP="006A28AF">
            <w:pPr>
              <w:jc w:val="right"/>
            </w:pPr>
            <w:r>
              <w:t>2,906,000.00</w:t>
            </w:r>
          </w:p>
        </w:tc>
        <w:tc>
          <w:tcPr>
            <w:tcW w:w="1718" w:type="dxa"/>
          </w:tcPr>
          <w:p w:rsidR="006A28AF" w:rsidRDefault="006A28AF" w:rsidP="006A28AF">
            <w:pPr>
              <w:jc w:val="right"/>
            </w:pPr>
            <w:r>
              <w:t>0.42</w:t>
            </w:r>
          </w:p>
        </w:tc>
      </w:tr>
      <w:tr w:rsidR="006A28AF" w:rsidTr="006A28AF">
        <w:tc>
          <w:tcPr>
            <w:tcW w:w="652" w:type="dxa"/>
          </w:tcPr>
          <w:p w:rsidR="006A28AF" w:rsidRDefault="006A28AF" w:rsidP="006A28AF">
            <w:pPr>
              <w:jc w:val="center"/>
            </w:pPr>
            <w:r>
              <w:t>4</w:t>
            </w:r>
          </w:p>
        </w:tc>
        <w:tc>
          <w:tcPr>
            <w:tcW w:w="1349" w:type="dxa"/>
          </w:tcPr>
          <w:p w:rsidR="006A28AF" w:rsidRDefault="006A28AF" w:rsidP="006A28AF">
            <w:pPr>
              <w:jc w:val="left"/>
            </w:pPr>
            <w:r>
              <w:t>600690</w:t>
            </w:r>
          </w:p>
        </w:tc>
        <w:tc>
          <w:tcPr>
            <w:tcW w:w="1349" w:type="dxa"/>
          </w:tcPr>
          <w:p w:rsidR="006A28AF" w:rsidRDefault="006A28AF" w:rsidP="006A28AF">
            <w:pPr>
              <w:jc w:val="left"/>
            </w:pPr>
            <w:r>
              <w:rPr>
                <w:rFonts w:hint="eastAsia"/>
              </w:rPr>
              <w:t>海尔智家</w:t>
            </w:r>
          </w:p>
        </w:tc>
        <w:tc>
          <w:tcPr>
            <w:tcW w:w="1718" w:type="dxa"/>
          </w:tcPr>
          <w:p w:rsidR="006A28AF" w:rsidRDefault="006A28AF" w:rsidP="006A28AF">
            <w:pPr>
              <w:jc w:val="right"/>
            </w:pPr>
            <w:r>
              <w:t>125,700</w:t>
            </w:r>
          </w:p>
        </w:tc>
        <w:tc>
          <w:tcPr>
            <w:tcW w:w="1718" w:type="dxa"/>
          </w:tcPr>
          <w:p w:rsidR="006A28AF" w:rsidRDefault="006A28AF" w:rsidP="006A28AF">
            <w:pPr>
              <w:jc w:val="right"/>
            </w:pPr>
            <w:r>
              <w:t>2,687,466.00</w:t>
            </w:r>
          </w:p>
        </w:tc>
        <w:tc>
          <w:tcPr>
            <w:tcW w:w="1718" w:type="dxa"/>
          </w:tcPr>
          <w:p w:rsidR="006A28AF" w:rsidRDefault="006A28AF" w:rsidP="006A28AF">
            <w:pPr>
              <w:jc w:val="right"/>
            </w:pPr>
            <w:r>
              <w:t>0.39</w:t>
            </w:r>
          </w:p>
        </w:tc>
      </w:tr>
      <w:tr w:rsidR="006A28AF" w:rsidTr="006A28AF">
        <w:tc>
          <w:tcPr>
            <w:tcW w:w="652" w:type="dxa"/>
          </w:tcPr>
          <w:p w:rsidR="006A28AF" w:rsidRDefault="006A28AF" w:rsidP="006A28AF">
            <w:pPr>
              <w:jc w:val="center"/>
            </w:pPr>
            <w:r>
              <w:t>5</w:t>
            </w:r>
          </w:p>
        </w:tc>
        <w:tc>
          <w:tcPr>
            <w:tcW w:w="1349" w:type="dxa"/>
          </w:tcPr>
          <w:p w:rsidR="006A28AF" w:rsidRDefault="006A28AF" w:rsidP="006A28AF">
            <w:pPr>
              <w:jc w:val="left"/>
            </w:pPr>
            <w:r>
              <w:t>600968</w:t>
            </w:r>
          </w:p>
        </w:tc>
        <w:tc>
          <w:tcPr>
            <w:tcW w:w="1349" w:type="dxa"/>
          </w:tcPr>
          <w:p w:rsidR="006A28AF" w:rsidRDefault="006A28AF" w:rsidP="006A28AF">
            <w:pPr>
              <w:jc w:val="left"/>
            </w:pPr>
            <w:r>
              <w:rPr>
                <w:rFonts w:hint="eastAsia"/>
              </w:rPr>
              <w:t>海油发展</w:t>
            </w:r>
          </w:p>
        </w:tc>
        <w:tc>
          <w:tcPr>
            <w:tcW w:w="1718" w:type="dxa"/>
          </w:tcPr>
          <w:p w:rsidR="006A28AF" w:rsidRDefault="006A28AF" w:rsidP="006A28AF">
            <w:pPr>
              <w:jc w:val="right"/>
            </w:pPr>
            <w:r>
              <w:t>560,100</w:t>
            </w:r>
          </w:p>
        </w:tc>
        <w:tc>
          <w:tcPr>
            <w:tcW w:w="1718" w:type="dxa"/>
          </w:tcPr>
          <w:p w:rsidR="006A28AF" w:rsidRDefault="006A28AF" w:rsidP="006A28AF">
            <w:pPr>
              <w:jc w:val="right"/>
            </w:pPr>
            <w:r>
              <w:t>2,514,849.00</w:t>
            </w:r>
          </w:p>
        </w:tc>
        <w:tc>
          <w:tcPr>
            <w:tcW w:w="1718" w:type="dxa"/>
          </w:tcPr>
          <w:p w:rsidR="006A28AF" w:rsidRDefault="006A28AF" w:rsidP="006A28AF">
            <w:pPr>
              <w:jc w:val="right"/>
            </w:pPr>
            <w:r>
              <w:t>0.36</w:t>
            </w:r>
          </w:p>
        </w:tc>
      </w:tr>
      <w:tr w:rsidR="006A28AF" w:rsidTr="006A28AF">
        <w:tc>
          <w:tcPr>
            <w:tcW w:w="652" w:type="dxa"/>
          </w:tcPr>
          <w:p w:rsidR="006A28AF" w:rsidRDefault="006A28AF" w:rsidP="006A28AF">
            <w:pPr>
              <w:jc w:val="center"/>
            </w:pPr>
            <w:r>
              <w:t>6</w:t>
            </w:r>
          </w:p>
        </w:tc>
        <w:tc>
          <w:tcPr>
            <w:tcW w:w="1349" w:type="dxa"/>
          </w:tcPr>
          <w:p w:rsidR="006A28AF" w:rsidRDefault="006A28AF" w:rsidP="006A28AF">
            <w:pPr>
              <w:jc w:val="left"/>
            </w:pPr>
            <w:r>
              <w:t>601877</w:t>
            </w:r>
          </w:p>
        </w:tc>
        <w:tc>
          <w:tcPr>
            <w:tcW w:w="1349" w:type="dxa"/>
          </w:tcPr>
          <w:p w:rsidR="006A28AF" w:rsidRDefault="006A28AF" w:rsidP="006A28AF">
            <w:pPr>
              <w:jc w:val="left"/>
            </w:pPr>
            <w:r>
              <w:rPr>
                <w:rFonts w:hint="eastAsia"/>
              </w:rPr>
              <w:t>正泰电器</w:t>
            </w:r>
          </w:p>
        </w:tc>
        <w:tc>
          <w:tcPr>
            <w:tcW w:w="1718" w:type="dxa"/>
          </w:tcPr>
          <w:p w:rsidR="006A28AF" w:rsidRDefault="006A28AF" w:rsidP="006A28AF">
            <w:pPr>
              <w:jc w:val="right"/>
            </w:pPr>
            <w:r>
              <w:t>70,000</w:t>
            </w:r>
          </w:p>
        </w:tc>
        <w:tc>
          <w:tcPr>
            <w:tcW w:w="1718" w:type="dxa"/>
          </w:tcPr>
          <w:p w:rsidR="006A28AF" w:rsidRDefault="006A28AF" w:rsidP="006A28AF">
            <w:pPr>
              <w:jc w:val="right"/>
            </w:pPr>
            <w:r>
              <w:t>2,285,500.00</w:t>
            </w:r>
          </w:p>
        </w:tc>
        <w:tc>
          <w:tcPr>
            <w:tcW w:w="1718" w:type="dxa"/>
          </w:tcPr>
          <w:p w:rsidR="006A28AF" w:rsidRDefault="006A28AF" w:rsidP="006A28AF">
            <w:pPr>
              <w:jc w:val="right"/>
            </w:pPr>
            <w:r>
              <w:t>0.33</w:t>
            </w:r>
          </w:p>
        </w:tc>
      </w:tr>
      <w:tr w:rsidR="006A28AF" w:rsidTr="006A28AF">
        <w:tc>
          <w:tcPr>
            <w:tcW w:w="652" w:type="dxa"/>
          </w:tcPr>
          <w:p w:rsidR="006A28AF" w:rsidRDefault="006A28AF" w:rsidP="006A28AF">
            <w:pPr>
              <w:jc w:val="center"/>
            </w:pPr>
            <w:r>
              <w:t>7</w:t>
            </w:r>
          </w:p>
        </w:tc>
        <w:tc>
          <w:tcPr>
            <w:tcW w:w="1349" w:type="dxa"/>
          </w:tcPr>
          <w:p w:rsidR="006A28AF" w:rsidRDefault="006A28AF" w:rsidP="006A28AF">
            <w:pPr>
              <w:jc w:val="left"/>
            </w:pPr>
            <w:r>
              <w:t>600522</w:t>
            </w:r>
          </w:p>
        </w:tc>
        <w:tc>
          <w:tcPr>
            <w:tcW w:w="1349" w:type="dxa"/>
          </w:tcPr>
          <w:p w:rsidR="006A28AF" w:rsidRDefault="006A28AF" w:rsidP="006A28AF">
            <w:pPr>
              <w:jc w:val="left"/>
            </w:pPr>
            <w:r>
              <w:rPr>
                <w:rFonts w:hint="eastAsia"/>
              </w:rPr>
              <w:t>中天科技</w:t>
            </w:r>
          </w:p>
        </w:tc>
        <w:tc>
          <w:tcPr>
            <w:tcW w:w="1718" w:type="dxa"/>
          </w:tcPr>
          <w:p w:rsidR="006A28AF" w:rsidRDefault="006A28AF" w:rsidP="006A28AF">
            <w:pPr>
              <w:jc w:val="right"/>
            </w:pPr>
            <w:r>
              <w:t>70,800</w:t>
            </w:r>
          </w:p>
        </w:tc>
        <w:tc>
          <w:tcPr>
            <w:tcW w:w="1718" w:type="dxa"/>
          </w:tcPr>
          <w:p w:rsidR="006A28AF" w:rsidRDefault="006A28AF" w:rsidP="006A28AF">
            <w:pPr>
              <w:jc w:val="right"/>
            </w:pPr>
            <w:r>
              <w:t>2,130,372.00</w:t>
            </w:r>
          </w:p>
        </w:tc>
        <w:tc>
          <w:tcPr>
            <w:tcW w:w="1718" w:type="dxa"/>
          </w:tcPr>
          <w:p w:rsidR="006A28AF" w:rsidRDefault="006A28AF" w:rsidP="006A28AF">
            <w:pPr>
              <w:jc w:val="right"/>
            </w:pPr>
            <w:r>
              <w:t>0.31</w:t>
            </w:r>
          </w:p>
        </w:tc>
      </w:tr>
      <w:tr w:rsidR="006A28AF" w:rsidTr="006A28AF">
        <w:tc>
          <w:tcPr>
            <w:tcW w:w="652" w:type="dxa"/>
          </w:tcPr>
          <w:p w:rsidR="006A28AF" w:rsidRDefault="006A28AF" w:rsidP="006A28AF">
            <w:pPr>
              <w:jc w:val="center"/>
            </w:pPr>
            <w:r>
              <w:t>8</w:t>
            </w:r>
          </w:p>
        </w:tc>
        <w:tc>
          <w:tcPr>
            <w:tcW w:w="1349" w:type="dxa"/>
          </w:tcPr>
          <w:p w:rsidR="006A28AF" w:rsidRDefault="006A28AF" w:rsidP="006A28AF">
            <w:pPr>
              <w:jc w:val="left"/>
            </w:pPr>
            <w:r>
              <w:t>600741</w:t>
            </w:r>
          </w:p>
        </w:tc>
        <w:tc>
          <w:tcPr>
            <w:tcW w:w="1349" w:type="dxa"/>
          </w:tcPr>
          <w:p w:rsidR="006A28AF" w:rsidRDefault="006A28AF" w:rsidP="006A28AF">
            <w:pPr>
              <w:jc w:val="left"/>
            </w:pPr>
            <w:r>
              <w:rPr>
                <w:rFonts w:hint="eastAsia"/>
              </w:rPr>
              <w:t>华域汽车</w:t>
            </w:r>
          </w:p>
        </w:tc>
        <w:tc>
          <w:tcPr>
            <w:tcW w:w="1718" w:type="dxa"/>
          </w:tcPr>
          <w:p w:rsidR="006A28AF" w:rsidRDefault="006A28AF" w:rsidP="006A28AF">
            <w:pPr>
              <w:jc w:val="right"/>
            </w:pPr>
            <w:r>
              <w:t>102,075</w:t>
            </w:r>
          </w:p>
        </w:tc>
        <w:tc>
          <w:tcPr>
            <w:tcW w:w="1718" w:type="dxa"/>
          </w:tcPr>
          <w:p w:rsidR="006A28AF" w:rsidRDefault="006A28AF" w:rsidP="006A28AF">
            <w:pPr>
              <w:jc w:val="right"/>
            </w:pPr>
            <w:r>
              <w:t>1,960,860.75</w:t>
            </w:r>
          </w:p>
        </w:tc>
        <w:tc>
          <w:tcPr>
            <w:tcW w:w="1718" w:type="dxa"/>
          </w:tcPr>
          <w:p w:rsidR="006A28AF" w:rsidRDefault="006A28AF" w:rsidP="006A28AF">
            <w:pPr>
              <w:jc w:val="right"/>
            </w:pPr>
            <w:r>
              <w:t>0.28</w:t>
            </w:r>
          </w:p>
        </w:tc>
      </w:tr>
      <w:tr w:rsidR="006A28AF" w:rsidTr="006A28AF">
        <w:tc>
          <w:tcPr>
            <w:tcW w:w="652" w:type="dxa"/>
          </w:tcPr>
          <w:p w:rsidR="006A28AF" w:rsidRDefault="006A28AF" w:rsidP="006A28AF">
            <w:pPr>
              <w:jc w:val="center"/>
            </w:pPr>
            <w:r>
              <w:t>9</w:t>
            </w:r>
          </w:p>
        </w:tc>
        <w:tc>
          <w:tcPr>
            <w:tcW w:w="1349" w:type="dxa"/>
          </w:tcPr>
          <w:p w:rsidR="006A28AF" w:rsidRDefault="006A28AF" w:rsidP="006A28AF">
            <w:pPr>
              <w:jc w:val="left"/>
            </w:pPr>
            <w:r>
              <w:t>603986</w:t>
            </w:r>
          </w:p>
        </w:tc>
        <w:tc>
          <w:tcPr>
            <w:tcW w:w="1349" w:type="dxa"/>
          </w:tcPr>
          <w:p w:rsidR="006A28AF" w:rsidRDefault="006A28AF" w:rsidP="006A28AF">
            <w:pPr>
              <w:jc w:val="left"/>
            </w:pPr>
            <w:r>
              <w:rPr>
                <w:rFonts w:hint="eastAsia"/>
              </w:rPr>
              <w:t>兆易创新</w:t>
            </w:r>
          </w:p>
        </w:tc>
        <w:tc>
          <w:tcPr>
            <w:tcW w:w="1718" w:type="dxa"/>
          </w:tcPr>
          <w:p w:rsidR="006A28AF" w:rsidRDefault="006A28AF" w:rsidP="006A28AF">
            <w:pPr>
              <w:jc w:val="right"/>
            </w:pPr>
            <w:r>
              <w:t>8,100</w:t>
            </w:r>
          </w:p>
        </w:tc>
        <w:tc>
          <w:tcPr>
            <w:tcW w:w="1718" w:type="dxa"/>
          </w:tcPr>
          <w:p w:rsidR="006A28AF" w:rsidRDefault="006A28AF" w:rsidP="006A28AF">
            <w:pPr>
              <w:jc w:val="right"/>
            </w:pPr>
            <w:r>
              <w:t>1,928,610.00</w:t>
            </w:r>
          </w:p>
        </w:tc>
        <w:tc>
          <w:tcPr>
            <w:tcW w:w="1718" w:type="dxa"/>
          </w:tcPr>
          <w:p w:rsidR="006A28AF" w:rsidRDefault="006A28AF" w:rsidP="006A28AF">
            <w:pPr>
              <w:jc w:val="right"/>
            </w:pPr>
            <w:r>
              <w:t>0.28</w:t>
            </w:r>
          </w:p>
        </w:tc>
      </w:tr>
      <w:tr w:rsidR="006A28AF" w:rsidTr="006A28AF">
        <w:tc>
          <w:tcPr>
            <w:tcW w:w="652" w:type="dxa"/>
          </w:tcPr>
          <w:p w:rsidR="006A28AF" w:rsidRDefault="006A28AF" w:rsidP="006A28AF">
            <w:pPr>
              <w:jc w:val="center"/>
            </w:pPr>
            <w:r>
              <w:t>10</w:t>
            </w:r>
          </w:p>
        </w:tc>
        <w:tc>
          <w:tcPr>
            <w:tcW w:w="1349" w:type="dxa"/>
          </w:tcPr>
          <w:p w:rsidR="006A28AF" w:rsidRDefault="006A28AF" w:rsidP="006A28AF">
            <w:pPr>
              <w:jc w:val="left"/>
            </w:pPr>
            <w:r>
              <w:t>002475</w:t>
            </w:r>
          </w:p>
        </w:tc>
        <w:tc>
          <w:tcPr>
            <w:tcW w:w="1349" w:type="dxa"/>
          </w:tcPr>
          <w:p w:rsidR="006A28AF" w:rsidRDefault="006A28AF" w:rsidP="006A28AF">
            <w:pPr>
              <w:jc w:val="left"/>
            </w:pPr>
            <w:r>
              <w:rPr>
                <w:rFonts w:hint="eastAsia"/>
              </w:rPr>
              <w:t>立讯精密</w:t>
            </w:r>
          </w:p>
        </w:tc>
        <w:tc>
          <w:tcPr>
            <w:tcW w:w="1718" w:type="dxa"/>
          </w:tcPr>
          <w:p w:rsidR="006A28AF" w:rsidRDefault="006A28AF" w:rsidP="006A28AF">
            <w:pPr>
              <w:jc w:val="right"/>
            </w:pPr>
            <w:r>
              <w:t>37,000</w:t>
            </w:r>
          </w:p>
        </w:tc>
        <w:tc>
          <w:tcPr>
            <w:tcW w:w="1718" w:type="dxa"/>
          </w:tcPr>
          <w:p w:rsidR="006A28AF" w:rsidRDefault="006A28AF" w:rsidP="006A28AF">
            <w:pPr>
              <w:jc w:val="right"/>
            </w:pPr>
            <w:r>
              <w:t>1,822,620.00</w:t>
            </w:r>
          </w:p>
        </w:tc>
        <w:tc>
          <w:tcPr>
            <w:tcW w:w="1718" w:type="dxa"/>
          </w:tcPr>
          <w:p w:rsidR="006A28AF" w:rsidRDefault="006A28AF" w:rsidP="006A28AF">
            <w:pPr>
              <w:jc w:val="right"/>
            </w:pPr>
            <w:r>
              <w:t>0.26</w:t>
            </w:r>
          </w:p>
        </w:tc>
      </w:tr>
    </w:tbl>
    <w:p w:rsidR="006A28AF" w:rsidRDefault="006A28AF" w:rsidP="006A28AF">
      <w:pPr>
        <w:pStyle w:val="-8"/>
        <w:rPr>
          <w:rFonts w:hint="eastAsia"/>
        </w:rPr>
      </w:pPr>
      <w:r>
        <w:rPr>
          <w:rFonts w:hint="eastAsia"/>
        </w:rPr>
        <w:t>注：对于同时在A+H股上市的股票，合并计算公允价值参与排序，并按照不同股票分别披露。</w:t>
      </w:r>
    </w:p>
    <w:p w:rsidR="006A28AF" w:rsidRDefault="006A28AF" w:rsidP="006A28AF">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46" w:type="dxa"/>
          </w:tcPr>
          <w:p w:rsidR="006A28AF" w:rsidRPr="006A28AF" w:rsidRDefault="006A28AF" w:rsidP="006A28AF">
            <w:pPr>
              <w:jc w:val="center"/>
              <w:rPr>
                <w:b/>
              </w:rPr>
            </w:pPr>
            <w:r w:rsidRPr="006A28AF">
              <w:rPr>
                <w:rFonts w:hint="eastAsia"/>
                <w:b/>
              </w:rPr>
              <w:t>序号</w:t>
            </w:r>
          </w:p>
        </w:tc>
        <w:tc>
          <w:tcPr>
            <w:tcW w:w="2835" w:type="dxa"/>
          </w:tcPr>
          <w:p w:rsidR="006A28AF" w:rsidRPr="006A28AF" w:rsidRDefault="006A28AF" w:rsidP="006A28AF">
            <w:pPr>
              <w:jc w:val="center"/>
              <w:rPr>
                <w:b/>
              </w:rPr>
            </w:pPr>
            <w:r w:rsidRPr="006A28AF">
              <w:rPr>
                <w:rFonts w:hint="eastAsia"/>
                <w:b/>
              </w:rPr>
              <w:t>债券品种</w:t>
            </w:r>
          </w:p>
        </w:tc>
        <w:tc>
          <w:tcPr>
            <w:tcW w:w="2466" w:type="dxa"/>
          </w:tcPr>
          <w:p w:rsidR="006A28AF" w:rsidRPr="006A28AF" w:rsidRDefault="006A28AF" w:rsidP="006A28AF">
            <w:pPr>
              <w:jc w:val="center"/>
              <w:rPr>
                <w:b/>
              </w:rPr>
            </w:pPr>
            <w:r w:rsidRPr="006A28AF">
              <w:rPr>
                <w:rFonts w:hint="eastAsia"/>
                <w:b/>
              </w:rPr>
              <w:t>公允价值（元）</w:t>
            </w:r>
          </w:p>
        </w:tc>
        <w:tc>
          <w:tcPr>
            <w:tcW w:w="2557" w:type="dxa"/>
          </w:tcPr>
          <w:p w:rsidR="006A28AF" w:rsidRPr="006A28AF" w:rsidRDefault="006A28AF" w:rsidP="006A28AF">
            <w:pPr>
              <w:jc w:val="center"/>
              <w:rPr>
                <w:b/>
              </w:rPr>
            </w:pPr>
            <w:r w:rsidRPr="006A28AF">
              <w:rPr>
                <w:rFonts w:hint="eastAsia"/>
                <w:b/>
              </w:rPr>
              <w:t>占基金资产净值比例（％）</w:t>
            </w:r>
          </w:p>
        </w:tc>
      </w:tr>
      <w:tr w:rsidR="006A28AF" w:rsidTr="006A28AF">
        <w:tc>
          <w:tcPr>
            <w:tcW w:w="646" w:type="dxa"/>
          </w:tcPr>
          <w:p w:rsidR="006A28AF" w:rsidRDefault="006A28AF" w:rsidP="006A28AF">
            <w:pPr>
              <w:jc w:val="center"/>
            </w:pPr>
            <w:r>
              <w:t>1</w:t>
            </w:r>
          </w:p>
        </w:tc>
        <w:tc>
          <w:tcPr>
            <w:tcW w:w="2835" w:type="dxa"/>
          </w:tcPr>
          <w:p w:rsidR="006A28AF" w:rsidRDefault="006A28AF" w:rsidP="006A28AF">
            <w:pPr>
              <w:jc w:val="left"/>
            </w:pPr>
            <w:r>
              <w:rPr>
                <w:rFonts w:hint="eastAsia"/>
              </w:rPr>
              <w:t>国家债券</w:t>
            </w:r>
          </w:p>
        </w:tc>
        <w:tc>
          <w:tcPr>
            <w:tcW w:w="2466" w:type="dxa"/>
          </w:tcPr>
          <w:p w:rsidR="006A28AF" w:rsidRDefault="006A28AF" w:rsidP="006A28AF">
            <w:pPr>
              <w:jc w:val="right"/>
            </w:pPr>
            <w:r>
              <w:t>36,796,898.06</w:t>
            </w:r>
          </w:p>
        </w:tc>
        <w:tc>
          <w:tcPr>
            <w:tcW w:w="2557" w:type="dxa"/>
          </w:tcPr>
          <w:p w:rsidR="006A28AF" w:rsidRDefault="006A28AF" w:rsidP="006A28AF">
            <w:pPr>
              <w:jc w:val="right"/>
            </w:pPr>
            <w:r>
              <w:t>5.28</w:t>
            </w:r>
          </w:p>
        </w:tc>
      </w:tr>
      <w:tr w:rsidR="006A28AF" w:rsidTr="006A28AF">
        <w:tc>
          <w:tcPr>
            <w:tcW w:w="646" w:type="dxa"/>
          </w:tcPr>
          <w:p w:rsidR="006A28AF" w:rsidRDefault="006A28AF" w:rsidP="006A28AF">
            <w:pPr>
              <w:jc w:val="center"/>
            </w:pPr>
            <w:r>
              <w:t>2</w:t>
            </w:r>
          </w:p>
        </w:tc>
        <w:tc>
          <w:tcPr>
            <w:tcW w:w="2835" w:type="dxa"/>
          </w:tcPr>
          <w:p w:rsidR="006A28AF" w:rsidRDefault="006A28AF" w:rsidP="006A28AF">
            <w:pPr>
              <w:jc w:val="left"/>
            </w:pPr>
            <w:r>
              <w:rPr>
                <w:rFonts w:hint="eastAsia"/>
              </w:rPr>
              <w:t>央行票据</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3</w:t>
            </w:r>
          </w:p>
        </w:tc>
        <w:tc>
          <w:tcPr>
            <w:tcW w:w="2835" w:type="dxa"/>
          </w:tcPr>
          <w:p w:rsidR="006A28AF" w:rsidRDefault="006A28AF" w:rsidP="006A28AF">
            <w:pPr>
              <w:jc w:val="left"/>
            </w:pPr>
            <w:r>
              <w:rPr>
                <w:rFonts w:hint="eastAsia"/>
              </w:rPr>
              <w:t>金融债券</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p>
        </w:tc>
        <w:tc>
          <w:tcPr>
            <w:tcW w:w="2835" w:type="dxa"/>
          </w:tcPr>
          <w:p w:rsidR="006A28AF" w:rsidRDefault="006A28AF" w:rsidP="006A28AF">
            <w:pPr>
              <w:jc w:val="left"/>
            </w:pPr>
            <w:r>
              <w:rPr>
                <w:rFonts w:hint="eastAsia"/>
              </w:rPr>
              <w:t>其中：政策性金融债</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4</w:t>
            </w:r>
          </w:p>
        </w:tc>
        <w:tc>
          <w:tcPr>
            <w:tcW w:w="2835" w:type="dxa"/>
          </w:tcPr>
          <w:p w:rsidR="006A28AF" w:rsidRDefault="006A28AF" w:rsidP="006A28AF">
            <w:pPr>
              <w:jc w:val="left"/>
            </w:pPr>
            <w:r>
              <w:rPr>
                <w:rFonts w:hint="eastAsia"/>
              </w:rPr>
              <w:t>企业债券</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5</w:t>
            </w:r>
          </w:p>
        </w:tc>
        <w:tc>
          <w:tcPr>
            <w:tcW w:w="2835" w:type="dxa"/>
          </w:tcPr>
          <w:p w:rsidR="006A28AF" w:rsidRDefault="006A28AF" w:rsidP="006A28AF">
            <w:pPr>
              <w:jc w:val="left"/>
            </w:pPr>
            <w:r>
              <w:rPr>
                <w:rFonts w:hint="eastAsia"/>
              </w:rPr>
              <w:t>企业短期融资券</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6</w:t>
            </w:r>
          </w:p>
        </w:tc>
        <w:tc>
          <w:tcPr>
            <w:tcW w:w="2835" w:type="dxa"/>
          </w:tcPr>
          <w:p w:rsidR="006A28AF" w:rsidRDefault="006A28AF" w:rsidP="006A28AF">
            <w:pPr>
              <w:jc w:val="left"/>
            </w:pPr>
            <w:r>
              <w:rPr>
                <w:rFonts w:hint="eastAsia"/>
              </w:rPr>
              <w:t>中期票据</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7</w:t>
            </w:r>
          </w:p>
        </w:tc>
        <w:tc>
          <w:tcPr>
            <w:tcW w:w="2835" w:type="dxa"/>
          </w:tcPr>
          <w:p w:rsidR="006A28AF" w:rsidRDefault="006A28AF" w:rsidP="006A28AF">
            <w:pPr>
              <w:jc w:val="left"/>
            </w:pPr>
            <w:r>
              <w:rPr>
                <w:rFonts w:hint="eastAsia"/>
              </w:rPr>
              <w:t>可转债（可交换债）</w:t>
            </w:r>
          </w:p>
        </w:tc>
        <w:tc>
          <w:tcPr>
            <w:tcW w:w="2466" w:type="dxa"/>
          </w:tcPr>
          <w:p w:rsidR="006A28AF" w:rsidRDefault="006A28AF" w:rsidP="006A28AF">
            <w:pPr>
              <w:jc w:val="right"/>
            </w:pPr>
            <w:r>
              <w:t>149,647.28</w:t>
            </w:r>
          </w:p>
        </w:tc>
        <w:tc>
          <w:tcPr>
            <w:tcW w:w="2557" w:type="dxa"/>
          </w:tcPr>
          <w:p w:rsidR="006A28AF" w:rsidRDefault="006A28AF" w:rsidP="006A28AF">
            <w:pPr>
              <w:jc w:val="right"/>
            </w:pPr>
            <w:r>
              <w:t>0.02</w:t>
            </w:r>
          </w:p>
        </w:tc>
      </w:tr>
      <w:tr w:rsidR="006A28AF" w:rsidTr="006A28AF">
        <w:tc>
          <w:tcPr>
            <w:tcW w:w="646" w:type="dxa"/>
          </w:tcPr>
          <w:p w:rsidR="006A28AF" w:rsidRDefault="006A28AF" w:rsidP="006A28AF">
            <w:pPr>
              <w:jc w:val="center"/>
            </w:pPr>
            <w:r>
              <w:t>8</w:t>
            </w:r>
          </w:p>
        </w:tc>
        <w:tc>
          <w:tcPr>
            <w:tcW w:w="2835" w:type="dxa"/>
          </w:tcPr>
          <w:p w:rsidR="006A28AF" w:rsidRDefault="006A28AF" w:rsidP="006A28AF">
            <w:pPr>
              <w:jc w:val="left"/>
            </w:pPr>
            <w:r>
              <w:rPr>
                <w:rFonts w:hint="eastAsia"/>
              </w:rPr>
              <w:t>同业存单</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9</w:t>
            </w:r>
          </w:p>
        </w:tc>
        <w:tc>
          <w:tcPr>
            <w:tcW w:w="2835" w:type="dxa"/>
          </w:tcPr>
          <w:p w:rsidR="006A28AF" w:rsidRDefault="006A28AF" w:rsidP="006A28AF">
            <w:pPr>
              <w:jc w:val="left"/>
            </w:pPr>
            <w:r>
              <w:rPr>
                <w:rFonts w:hint="eastAsia"/>
              </w:rPr>
              <w:t>其他</w:t>
            </w:r>
          </w:p>
        </w:tc>
        <w:tc>
          <w:tcPr>
            <w:tcW w:w="2466" w:type="dxa"/>
          </w:tcPr>
          <w:p w:rsidR="006A28AF" w:rsidRDefault="006A28AF" w:rsidP="006A28AF">
            <w:pPr>
              <w:jc w:val="right"/>
            </w:pPr>
            <w:r>
              <w:t>-</w:t>
            </w:r>
          </w:p>
        </w:tc>
        <w:tc>
          <w:tcPr>
            <w:tcW w:w="2557" w:type="dxa"/>
          </w:tcPr>
          <w:p w:rsidR="006A28AF" w:rsidRDefault="006A28AF" w:rsidP="006A28AF">
            <w:pPr>
              <w:jc w:val="right"/>
            </w:pPr>
            <w:r>
              <w:t>-</w:t>
            </w:r>
          </w:p>
        </w:tc>
      </w:tr>
      <w:tr w:rsidR="006A28AF" w:rsidTr="006A28AF">
        <w:tc>
          <w:tcPr>
            <w:tcW w:w="646" w:type="dxa"/>
          </w:tcPr>
          <w:p w:rsidR="006A28AF" w:rsidRDefault="006A28AF" w:rsidP="006A28AF">
            <w:pPr>
              <w:jc w:val="center"/>
            </w:pPr>
            <w:r>
              <w:t>10</w:t>
            </w:r>
          </w:p>
        </w:tc>
        <w:tc>
          <w:tcPr>
            <w:tcW w:w="2835" w:type="dxa"/>
          </w:tcPr>
          <w:p w:rsidR="006A28AF" w:rsidRDefault="006A28AF" w:rsidP="006A28AF">
            <w:pPr>
              <w:jc w:val="left"/>
            </w:pPr>
            <w:r>
              <w:rPr>
                <w:rFonts w:hint="eastAsia"/>
              </w:rPr>
              <w:t>合计</w:t>
            </w:r>
          </w:p>
        </w:tc>
        <w:tc>
          <w:tcPr>
            <w:tcW w:w="2466" w:type="dxa"/>
          </w:tcPr>
          <w:p w:rsidR="006A28AF" w:rsidRDefault="006A28AF" w:rsidP="006A28AF">
            <w:pPr>
              <w:jc w:val="right"/>
            </w:pPr>
            <w:r>
              <w:t>36,946,545.34</w:t>
            </w:r>
          </w:p>
        </w:tc>
        <w:tc>
          <w:tcPr>
            <w:tcW w:w="2557" w:type="dxa"/>
          </w:tcPr>
          <w:p w:rsidR="006A28AF" w:rsidRDefault="006A28AF" w:rsidP="006A28AF">
            <w:pPr>
              <w:jc w:val="right"/>
            </w:pPr>
            <w:r>
              <w:t>5.30</w:t>
            </w:r>
          </w:p>
        </w:tc>
      </w:tr>
    </w:tbl>
    <w:p w:rsidR="006A28AF" w:rsidRDefault="006A28AF" w:rsidP="006A28A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46" w:type="dxa"/>
          </w:tcPr>
          <w:p w:rsidR="006A28AF" w:rsidRPr="006A28AF" w:rsidRDefault="006A28AF" w:rsidP="006A28AF">
            <w:pPr>
              <w:jc w:val="center"/>
              <w:rPr>
                <w:b/>
              </w:rPr>
            </w:pPr>
            <w:r w:rsidRPr="006A28AF">
              <w:rPr>
                <w:rFonts w:hint="eastAsia"/>
                <w:b/>
              </w:rPr>
              <w:t>序号</w:t>
            </w:r>
          </w:p>
        </w:tc>
        <w:tc>
          <w:tcPr>
            <w:tcW w:w="1162" w:type="dxa"/>
          </w:tcPr>
          <w:p w:rsidR="006A28AF" w:rsidRPr="006A28AF" w:rsidRDefault="006A28AF" w:rsidP="006A28AF">
            <w:pPr>
              <w:jc w:val="center"/>
              <w:rPr>
                <w:b/>
              </w:rPr>
            </w:pPr>
            <w:r w:rsidRPr="006A28AF">
              <w:rPr>
                <w:rFonts w:hint="eastAsia"/>
                <w:b/>
              </w:rPr>
              <w:t>债券代码</w:t>
            </w:r>
          </w:p>
        </w:tc>
        <w:tc>
          <w:tcPr>
            <w:tcW w:w="1928" w:type="dxa"/>
          </w:tcPr>
          <w:p w:rsidR="006A28AF" w:rsidRPr="006A28AF" w:rsidRDefault="006A28AF" w:rsidP="006A28AF">
            <w:pPr>
              <w:jc w:val="center"/>
              <w:rPr>
                <w:b/>
              </w:rPr>
            </w:pPr>
            <w:r w:rsidRPr="006A28AF">
              <w:rPr>
                <w:rFonts w:hint="eastAsia"/>
                <w:b/>
              </w:rPr>
              <w:t>债券名称</w:t>
            </w:r>
          </w:p>
        </w:tc>
        <w:tc>
          <w:tcPr>
            <w:tcW w:w="1140" w:type="dxa"/>
          </w:tcPr>
          <w:p w:rsidR="006A28AF" w:rsidRPr="006A28AF" w:rsidRDefault="006A28AF" w:rsidP="006A28AF">
            <w:pPr>
              <w:jc w:val="center"/>
              <w:rPr>
                <w:b/>
              </w:rPr>
            </w:pPr>
            <w:r w:rsidRPr="006A28AF">
              <w:rPr>
                <w:rFonts w:hint="eastAsia"/>
                <w:b/>
              </w:rPr>
              <w:t>数量（张）</w:t>
            </w:r>
          </w:p>
        </w:tc>
        <w:tc>
          <w:tcPr>
            <w:tcW w:w="1814" w:type="dxa"/>
          </w:tcPr>
          <w:p w:rsidR="006A28AF" w:rsidRPr="006A28AF" w:rsidRDefault="006A28AF" w:rsidP="006A28AF">
            <w:pPr>
              <w:jc w:val="center"/>
              <w:rPr>
                <w:b/>
              </w:rPr>
            </w:pPr>
            <w:r w:rsidRPr="006A28AF">
              <w:rPr>
                <w:rFonts w:hint="eastAsia"/>
                <w:b/>
              </w:rPr>
              <w:t>公允价值（元）</w:t>
            </w:r>
          </w:p>
        </w:tc>
        <w:tc>
          <w:tcPr>
            <w:tcW w:w="1814" w:type="dxa"/>
          </w:tcPr>
          <w:p w:rsidR="006A28AF" w:rsidRPr="006A28AF" w:rsidRDefault="006A28AF" w:rsidP="006A28AF">
            <w:pPr>
              <w:jc w:val="center"/>
              <w:rPr>
                <w:b/>
              </w:rPr>
            </w:pPr>
            <w:r w:rsidRPr="006A28AF">
              <w:rPr>
                <w:rFonts w:hint="eastAsia"/>
                <w:b/>
              </w:rPr>
              <w:t>占基金资产净值比例（％）</w:t>
            </w:r>
          </w:p>
        </w:tc>
      </w:tr>
      <w:tr w:rsidR="006A28AF" w:rsidTr="006A28AF">
        <w:tc>
          <w:tcPr>
            <w:tcW w:w="646" w:type="dxa"/>
          </w:tcPr>
          <w:p w:rsidR="006A28AF" w:rsidRDefault="006A28AF" w:rsidP="006A28AF">
            <w:pPr>
              <w:jc w:val="center"/>
            </w:pPr>
            <w:r>
              <w:t>1</w:t>
            </w:r>
          </w:p>
        </w:tc>
        <w:tc>
          <w:tcPr>
            <w:tcW w:w="1162" w:type="dxa"/>
          </w:tcPr>
          <w:p w:rsidR="006A28AF" w:rsidRDefault="006A28AF" w:rsidP="006A28AF">
            <w:pPr>
              <w:jc w:val="left"/>
            </w:pPr>
            <w:r>
              <w:t>019827</w:t>
            </w:r>
          </w:p>
        </w:tc>
        <w:tc>
          <w:tcPr>
            <w:tcW w:w="1928" w:type="dxa"/>
          </w:tcPr>
          <w:p w:rsidR="006A28AF" w:rsidRDefault="006A28AF" w:rsidP="006A28AF">
            <w:pPr>
              <w:jc w:val="left"/>
            </w:pPr>
            <w:r>
              <w:rPr>
                <w:rFonts w:hint="eastAsia"/>
              </w:rPr>
              <w:t>26</w:t>
            </w:r>
            <w:r>
              <w:rPr>
                <w:rFonts w:hint="eastAsia"/>
              </w:rPr>
              <w:t>国债</w:t>
            </w:r>
            <w:r>
              <w:rPr>
                <w:rFonts w:hint="eastAsia"/>
              </w:rPr>
              <w:t>01</w:t>
            </w:r>
          </w:p>
        </w:tc>
        <w:tc>
          <w:tcPr>
            <w:tcW w:w="1140" w:type="dxa"/>
          </w:tcPr>
          <w:p w:rsidR="006A28AF" w:rsidRDefault="006A28AF" w:rsidP="006A28AF">
            <w:pPr>
              <w:jc w:val="right"/>
            </w:pPr>
            <w:r>
              <w:t>367,000</w:t>
            </w:r>
          </w:p>
        </w:tc>
        <w:tc>
          <w:tcPr>
            <w:tcW w:w="1814" w:type="dxa"/>
          </w:tcPr>
          <w:p w:rsidR="006A28AF" w:rsidRDefault="006A28AF" w:rsidP="006A28AF">
            <w:pPr>
              <w:jc w:val="right"/>
            </w:pPr>
            <w:r>
              <w:t>36,796,898.06</w:t>
            </w:r>
          </w:p>
        </w:tc>
        <w:tc>
          <w:tcPr>
            <w:tcW w:w="1814" w:type="dxa"/>
          </w:tcPr>
          <w:p w:rsidR="006A28AF" w:rsidRDefault="006A28AF" w:rsidP="006A28AF">
            <w:pPr>
              <w:jc w:val="right"/>
            </w:pPr>
            <w:r>
              <w:t>5.28</w:t>
            </w:r>
          </w:p>
        </w:tc>
      </w:tr>
      <w:tr w:rsidR="006A28AF" w:rsidTr="006A28AF">
        <w:tc>
          <w:tcPr>
            <w:tcW w:w="646" w:type="dxa"/>
          </w:tcPr>
          <w:p w:rsidR="006A28AF" w:rsidRDefault="006A28AF" w:rsidP="006A28AF">
            <w:pPr>
              <w:jc w:val="center"/>
            </w:pPr>
            <w:r>
              <w:t>2</w:t>
            </w:r>
          </w:p>
        </w:tc>
        <w:tc>
          <w:tcPr>
            <w:tcW w:w="1162" w:type="dxa"/>
          </w:tcPr>
          <w:p w:rsidR="006A28AF" w:rsidRDefault="006A28AF" w:rsidP="006A28AF">
            <w:pPr>
              <w:jc w:val="left"/>
            </w:pPr>
            <w:r>
              <w:t>123176</w:t>
            </w:r>
          </w:p>
        </w:tc>
        <w:tc>
          <w:tcPr>
            <w:tcW w:w="1928" w:type="dxa"/>
          </w:tcPr>
          <w:p w:rsidR="006A28AF" w:rsidRDefault="006A28AF" w:rsidP="006A28AF">
            <w:pPr>
              <w:jc w:val="left"/>
            </w:pPr>
            <w:r>
              <w:rPr>
                <w:rFonts w:hint="eastAsia"/>
              </w:rPr>
              <w:t>精测转</w:t>
            </w:r>
            <w:r>
              <w:rPr>
                <w:rFonts w:hint="eastAsia"/>
              </w:rPr>
              <w:t>2</w:t>
            </w:r>
          </w:p>
        </w:tc>
        <w:tc>
          <w:tcPr>
            <w:tcW w:w="1140" w:type="dxa"/>
          </w:tcPr>
          <w:p w:rsidR="006A28AF" w:rsidRDefault="006A28AF" w:rsidP="006A28AF">
            <w:pPr>
              <w:jc w:val="right"/>
            </w:pPr>
            <w:r>
              <w:t>230</w:t>
            </w:r>
          </w:p>
        </w:tc>
        <w:tc>
          <w:tcPr>
            <w:tcW w:w="1814" w:type="dxa"/>
          </w:tcPr>
          <w:p w:rsidR="006A28AF" w:rsidRDefault="006A28AF" w:rsidP="006A28AF">
            <w:pPr>
              <w:jc w:val="right"/>
            </w:pPr>
            <w:r>
              <w:t>54,969.68</w:t>
            </w:r>
          </w:p>
        </w:tc>
        <w:tc>
          <w:tcPr>
            <w:tcW w:w="1814" w:type="dxa"/>
          </w:tcPr>
          <w:p w:rsidR="006A28AF" w:rsidRDefault="006A28AF" w:rsidP="006A28AF">
            <w:pPr>
              <w:jc w:val="right"/>
            </w:pPr>
            <w:r>
              <w:t>0.01</w:t>
            </w:r>
          </w:p>
        </w:tc>
      </w:tr>
      <w:tr w:rsidR="006A28AF" w:rsidTr="006A28AF">
        <w:tc>
          <w:tcPr>
            <w:tcW w:w="646" w:type="dxa"/>
          </w:tcPr>
          <w:p w:rsidR="006A28AF" w:rsidRDefault="006A28AF" w:rsidP="006A28AF">
            <w:pPr>
              <w:jc w:val="center"/>
            </w:pPr>
            <w:r>
              <w:t>3</w:t>
            </w:r>
          </w:p>
        </w:tc>
        <w:tc>
          <w:tcPr>
            <w:tcW w:w="1162" w:type="dxa"/>
          </w:tcPr>
          <w:p w:rsidR="006A28AF" w:rsidRDefault="006A28AF" w:rsidP="006A28AF">
            <w:pPr>
              <w:jc w:val="left"/>
            </w:pPr>
            <w:r>
              <w:t>113053</w:t>
            </w:r>
          </w:p>
        </w:tc>
        <w:tc>
          <w:tcPr>
            <w:tcW w:w="1928" w:type="dxa"/>
          </w:tcPr>
          <w:p w:rsidR="006A28AF" w:rsidRDefault="006A28AF" w:rsidP="006A28AF">
            <w:pPr>
              <w:jc w:val="left"/>
            </w:pPr>
            <w:r>
              <w:rPr>
                <w:rFonts w:hint="eastAsia"/>
              </w:rPr>
              <w:t>隆</w:t>
            </w:r>
            <w:r>
              <w:rPr>
                <w:rFonts w:hint="eastAsia"/>
              </w:rPr>
              <w:t>22</w:t>
            </w:r>
            <w:r>
              <w:rPr>
                <w:rFonts w:hint="eastAsia"/>
              </w:rPr>
              <w:t>转债</w:t>
            </w:r>
          </w:p>
        </w:tc>
        <w:tc>
          <w:tcPr>
            <w:tcW w:w="1140" w:type="dxa"/>
          </w:tcPr>
          <w:p w:rsidR="006A28AF" w:rsidRDefault="006A28AF" w:rsidP="006A28AF">
            <w:pPr>
              <w:jc w:val="right"/>
            </w:pPr>
            <w:r>
              <w:t>340</w:t>
            </w:r>
          </w:p>
        </w:tc>
        <w:tc>
          <w:tcPr>
            <w:tcW w:w="1814" w:type="dxa"/>
          </w:tcPr>
          <w:p w:rsidR="006A28AF" w:rsidRDefault="006A28AF" w:rsidP="006A28AF">
            <w:pPr>
              <w:jc w:val="right"/>
            </w:pPr>
            <w:r>
              <w:t>44,190.34</w:t>
            </w:r>
          </w:p>
        </w:tc>
        <w:tc>
          <w:tcPr>
            <w:tcW w:w="1814" w:type="dxa"/>
          </w:tcPr>
          <w:p w:rsidR="006A28AF" w:rsidRDefault="006A28AF" w:rsidP="006A28AF">
            <w:pPr>
              <w:jc w:val="right"/>
            </w:pPr>
            <w:r>
              <w:t>0.01</w:t>
            </w:r>
          </w:p>
        </w:tc>
      </w:tr>
      <w:tr w:rsidR="006A28AF" w:rsidTr="006A28AF">
        <w:tc>
          <w:tcPr>
            <w:tcW w:w="646" w:type="dxa"/>
          </w:tcPr>
          <w:p w:rsidR="006A28AF" w:rsidRDefault="006A28AF" w:rsidP="006A28AF">
            <w:pPr>
              <w:jc w:val="center"/>
            </w:pPr>
            <w:r>
              <w:t>4</w:t>
            </w:r>
          </w:p>
        </w:tc>
        <w:tc>
          <w:tcPr>
            <w:tcW w:w="1162" w:type="dxa"/>
          </w:tcPr>
          <w:p w:rsidR="006A28AF" w:rsidRDefault="006A28AF" w:rsidP="006A28AF">
            <w:pPr>
              <w:jc w:val="left"/>
            </w:pPr>
            <w:r>
              <w:t>118024</w:t>
            </w:r>
          </w:p>
        </w:tc>
        <w:tc>
          <w:tcPr>
            <w:tcW w:w="1928" w:type="dxa"/>
          </w:tcPr>
          <w:p w:rsidR="006A28AF" w:rsidRDefault="006A28AF" w:rsidP="006A28AF">
            <w:pPr>
              <w:jc w:val="left"/>
            </w:pPr>
            <w:r>
              <w:rPr>
                <w:rFonts w:hint="eastAsia"/>
              </w:rPr>
              <w:t>冠宇转债</w:t>
            </w:r>
          </w:p>
        </w:tc>
        <w:tc>
          <w:tcPr>
            <w:tcW w:w="1140" w:type="dxa"/>
          </w:tcPr>
          <w:p w:rsidR="006A28AF" w:rsidRDefault="006A28AF" w:rsidP="006A28AF">
            <w:pPr>
              <w:jc w:val="right"/>
            </w:pPr>
            <w:r>
              <w:t>360</w:t>
            </w:r>
          </w:p>
        </w:tc>
        <w:tc>
          <w:tcPr>
            <w:tcW w:w="1814" w:type="dxa"/>
          </w:tcPr>
          <w:p w:rsidR="006A28AF" w:rsidRDefault="006A28AF" w:rsidP="006A28AF">
            <w:pPr>
              <w:jc w:val="right"/>
            </w:pPr>
            <w:r>
              <w:t>43,794.99</w:t>
            </w:r>
          </w:p>
        </w:tc>
        <w:tc>
          <w:tcPr>
            <w:tcW w:w="1814" w:type="dxa"/>
          </w:tcPr>
          <w:p w:rsidR="006A28AF" w:rsidRDefault="006A28AF" w:rsidP="006A28AF">
            <w:pPr>
              <w:jc w:val="right"/>
            </w:pPr>
            <w:r>
              <w:t>0.01</w:t>
            </w:r>
          </w:p>
        </w:tc>
      </w:tr>
      <w:tr w:rsidR="006A28AF" w:rsidTr="006A28AF">
        <w:tc>
          <w:tcPr>
            <w:tcW w:w="646" w:type="dxa"/>
          </w:tcPr>
          <w:p w:rsidR="006A28AF" w:rsidRDefault="006A28AF" w:rsidP="006A28AF">
            <w:pPr>
              <w:jc w:val="center"/>
            </w:pPr>
            <w:r>
              <w:t>5</w:t>
            </w:r>
          </w:p>
        </w:tc>
        <w:tc>
          <w:tcPr>
            <w:tcW w:w="1162" w:type="dxa"/>
          </w:tcPr>
          <w:p w:rsidR="006A28AF" w:rsidRDefault="006A28AF" w:rsidP="006A28AF">
            <w:pPr>
              <w:jc w:val="left"/>
            </w:pPr>
            <w:r>
              <w:t>128136</w:t>
            </w:r>
          </w:p>
        </w:tc>
        <w:tc>
          <w:tcPr>
            <w:tcW w:w="1928" w:type="dxa"/>
          </w:tcPr>
          <w:p w:rsidR="006A28AF" w:rsidRDefault="006A28AF" w:rsidP="006A28AF">
            <w:pPr>
              <w:jc w:val="left"/>
            </w:pPr>
            <w:r>
              <w:rPr>
                <w:rFonts w:hint="eastAsia"/>
              </w:rPr>
              <w:t>立讯转债</w:t>
            </w:r>
          </w:p>
        </w:tc>
        <w:tc>
          <w:tcPr>
            <w:tcW w:w="1140" w:type="dxa"/>
          </w:tcPr>
          <w:p w:rsidR="006A28AF" w:rsidRDefault="006A28AF" w:rsidP="006A28AF">
            <w:pPr>
              <w:jc w:val="right"/>
            </w:pPr>
            <w:r>
              <w:t>42</w:t>
            </w:r>
          </w:p>
        </w:tc>
        <w:tc>
          <w:tcPr>
            <w:tcW w:w="1814" w:type="dxa"/>
          </w:tcPr>
          <w:p w:rsidR="006A28AF" w:rsidRDefault="006A28AF" w:rsidP="006A28AF">
            <w:pPr>
              <w:jc w:val="right"/>
            </w:pPr>
            <w:r>
              <w:t>5,136.73</w:t>
            </w:r>
          </w:p>
        </w:tc>
        <w:tc>
          <w:tcPr>
            <w:tcW w:w="1814" w:type="dxa"/>
          </w:tcPr>
          <w:p w:rsidR="006A28AF" w:rsidRDefault="006A28AF" w:rsidP="006A28AF">
            <w:pPr>
              <w:jc w:val="right"/>
            </w:pPr>
            <w:r>
              <w:t>0.00</w:t>
            </w:r>
          </w:p>
        </w:tc>
      </w:tr>
    </w:tbl>
    <w:p w:rsidR="006A28AF" w:rsidRDefault="006A28AF" w:rsidP="006A28AF">
      <w:pPr>
        <w:pStyle w:val="-2"/>
        <w:spacing w:before="312"/>
        <w:rPr>
          <w:rFonts w:hint="eastAsia"/>
        </w:rPr>
      </w:pPr>
      <w:r>
        <w:rPr>
          <w:rFonts w:hint="eastAsia"/>
        </w:rPr>
        <w:t>报告期末按公允价值占基金资产净值比例大小排名的前十名资产支持证券投资明细</w:t>
      </w:r>
    </w:p>
    <w:p w:rsidR="006A28AF" w:rsidRDefault="006A28AF" w:rsidP="006A28AF">
      <w:pPr>
        <w:pStyle w:val="-"/>
        <w:ind w:firstLine="420"/>
        <w:rPr>
          <w:rFonts w:hint="eastAsia"/>
        </w:rPr>
      </w:pPr>
      <w:r>
        <w:rPr>
          <w:rFonts w:hint="eastAsia"/>
        </w:rPr>
        <w:t>本基金本报告期末未持有资产支持证券。</w:t>
      </w:r>
    </w:p>
    <w:p w:rsidR="006A28AF" w:rsidRDefault="006A28AF" w:rsidP="006A28AF">
      <w:pPr>
        <w:pStyle w:val="-2"/>
        <w:spacing w:before="312"/>
        <w:rPr>
          <w:rFonts w:hint="eastAsia"/>
        </w:rPr>
      </w:pPr>
      <w:r>
        <w:rPr>
          <w:rFonts w:hint="eastAsia"/>
        </w:rPr>
        <w:t>报告期末按公允价值占基金资产净值比例大小排序的前五名贵金属投资明细</w:t>
      </w:r>
    </w:p>
    <w:p w:rsidR="006A28AF" w:rsidRDefault="006A28AF" w:rsidP="006A28AF">
      <w:pPr>
        <w:pStyle w:val="-"/>
        <w:ind w:firstLine="420"/>
        <w:rPr>
          <w:rFonts w:hint="eastAsia"/>
        </w:rPr>
      </w:pPr>
      <w:r>
        <w:rPr>
          <w:rFonts w:hint="eastAsia"/>
        </w:rPr>
        <w:t>无。</w:t>
      </w:r>
    </w:p>
    <w:p w:rsidR="006A28AF" w:rsidRDefault="006A28AF" w:rsidP="006A28AF">
      <w:pPr>
        <w:pStyle w:val="-2"/>
        <w:spacing w:before="312"/>
        <w:rPr>
          <w:rFonts w:hint="eastAsia"/>
        </w:rPr>
      </w:pPr>
      <w:r>
        <w:rPr>
          <w:rFonts w:hint="eastAsia"/>
        </w:rPr>
        <w:t>报告期末按公允价值占基金资产净值比例大小排名的前五名权证投资明细</w:t>
      </w:r>
    </w:p>
    <w:p w:rsidR="006A28AF" w:rsidRDefault="006A28AF" w:rsidP="006A28AF">
      <w:pPr>
        <w:pStyle w:val="-"/>
        <w:ind w:firstLine="420"/>
        <w:rPr>
          <w:rFonts w:hint="eastAsia"/>
        </w:rPr>
      </w:pPr>
      <w:r>
        <w:rPr>
          <w:rFonts w:hint="eastAsia"/>
        </w:rPr>
        <w:t>无。</w:t>
      </w:r>
    </w:p>
    <w:p w:rsidR="006A28AF" w:rsidRDefault="006A28AF" w:rsidP="006A28AF">
      <w:pPr>
        <w:pStyle w:val="-2"/>
        <w:spacing w:before="312"/>
        <w:rPr>
          <w:rFonts w:hint="eastAsia"/>
        </w:rPr>
      </w:pPr>
      <w:r>
        <w:rPr>
          <w:rFonts w:hint="eastAsia"/>
        </w:rPr>
        <w:t>报告期末本基金投资的股指期货交易情况说明</w:t>
      </w:r>
    </w:p>
    <w:p w:rsidR="006A28AF" w:rsidRDefault="006A28AF" w:rsidP="006A28AF">
      <w:pPr>
        <w:pStyle w:val="-3"/>
        <w:spacing w:before="156" w:after="156"/>
        <w:rPr>
          <w:rFonts w:hint="eastAsia"/>
        </w:rPr>
      </w:pPr>
      <w:r>
        <w:rPr>
          <w:rFonts w:hint="eastAsia"/>
        </w:rPr>
        <w:t>报告期末本基金投资的股指期货持仓和损益明细</w:t>
      </w:r>
    </w:p>
    <w:p w:rsidR="006A28AF" w:rsidRDefault="006A28AF" w:rsidP="006A28AF">
      <w:pPr>
        <w:pStyle w:val="-"/>
        <w:ind w:firstLine="420"/>
        <w:rPr>
          <w:rFonts w:hint="eastAsia"/>
        </w:rPr>
      </w:pPr>
      <w:r>
        <w:rPr>
          <w:rFonts w:hint="eastAsia"/>
        </w:rPr>
        <w:lastRenderedPageBreak/>
        <w:t>无。</w:t>
      </w:r>
    </w:p>
    <w:p w:rsidR="006A28AF" w:rsidRDefault="006A28AF" w:rsidP="006A28AF">
      <w:pPr>
        <w:pStyle w:val="-3"/>
        <w:spacing w:before="156" w:after="156"/>
        <w:rPr>
          <w:rFonts w:hint="eastAsia"/>
        </w:rPr>
      </w:pPr>
      <w:r>
        <w:rPr>
          <w:rFonts w:hint="eastAsia"/>
        </w:rPr>
        <w:t>本基金投资股指期货的投资政策</w:t>
      </w:r>
    </w:p>
    <w:p w:rsidR="006A28AF" w:rsidRDefault="006A28AF" w:rsidP="006A28AF">
      <w:pPr>
        <w:pStyle w:val="-"/>
        <w:ind w:firstLine="420"/>
        <w:rPr>
          <w:rFonts w:hint="eastAsia"/>
        </w:rPr>
      </w:pPr>
      <w:r>
        <w:rPr>
          <w:rFonts w:hint="eastAsia"/>
        </w:rPr>
        <w:t>无。</w:t>
      </w:r>
    </w:p>
    <w:p w:rsidR="006A28AF" w:rsidRDefault="006A28AF" w:rsidP="006A28AF">
      <w:pPr>
        <w:pStyle w:val="-2"/>
        <w:spacing w:before="312"/>
        <w:rPr>
          <w:rFonts w:hint="eastAsia"/>
        </w:rPr>
      </w:pPr>
      <w:r>
        <w:rPr>
          <w:rFonts w:hint="eastAsia"/>
        </w:rPr>
        <w:t>报告期末本基金投资的国债期货交易情况说明</w:t>
      </w:r>
    </w:p>
    <w:p w:rsidR="006A28AF" w:rsidRDefault="006A28AF" w:rsidP="006A28AF">
      <w:pPr>
        <w:pStyle w:val="-3"/>
        <w:spacing w:before="156" w:after="156"/>
        <w:rPr>
          <w:rFonts w:hint="eastAsia"/>
        </w:rPr>
      </w:pPr>
      <w:r>
        <w:rPr>
          <w:rFonts w:hint="eastAsia"/>
        </w:rPr>
        <w:t>本期国债期货投资政策</w:t>
      </w:r>
    </w:p>
    <w:p w:rsidR="006A28AF" w:rsidRDefault="006A28AF" w:rsidP="006A28AF">
      <w:pPr>
        <w:pStyle w:val="-"/>
        <w:ind w:firstLine="420"/>
        <w:rPr>
          <w:rFonts w:hint="eastAsia"/>
        </w:rPr>
      </w:pPr>
      <w:r>
        <w:rPr>
          <w:rFonts w:hint="eastAsia"/>
        </w:rPr>
        <w:t>无。</w:t>
      </w:r>
    </w:p>
    <w:p w:rsidR="006A28AF" w:rsidRDefault="006A28AF" w:rsidP="006A28AF">
      <w:pPr>
        <w:pStyle w:val="-3"/>
        <w:spacing w:before="156" w:after="156"/>
        <w:rPr>
          <w:rFonts w:hint="eastAsia"/>
        </w:rPr>
      </w:pPr>
      <w:r>
        <w:rPr>
          <w:rFonts w:hint="eastAsia"/>
        </w:rPr>
        <w:t>报告期末本基金投资的国债期货持仓和损益明细</w:t>
      </w:r>
    </w:p>
    <w:p w:rsidR="006A28AF" w:rsidRDefault="006A28AF" w:rsidP="006A28AF">
      <w:pPr>
        <w:pStyle w:val="-"/>
        <w:ind w:firstLine="420"/>
        <w:rPr>
          <w:rFonts w:hint="eastAsia"/>
        </w:rPr>
      </w:pPr>
      <w:r>
        <w:rPr>
          <w:rFonts w:hint="eastAsia"/>
        </w:rPr>
        <w:t>无。</w:t>
      </w:r>
    </w:p>
    <w:p w:rsidR="006A28AF" w:rsidRDefault="006A28AF" w:rsidP="006A28AF">
      <w:pPr>
        <w:pStyle w:val="-3"/>
        <w:spacing w:before="156" w:after="156"/>
        <w:rPr>
          <w:rFonts w:hint="eastAsia"/>
        </w:rPr>
      </w:pPr>
      <w:r>
        <w:rPr>
          <w:rFonts w:hint="eastAsia"/>
        </w:rPr>
        <w:t>本期国债期货投资评价</w:t>
      </w:r>
    </w:p>
    <w:p w:rsidR="006A28AF" w:rsidRDefault="006A28AF" w:rsidP="006A28AF">
      <w:pPr>
        <w:pStyle w:val="-"/>
        <w:ind w:firstLine="420"/>
        <w:rPr>
          <w:rFonts w:hint="eastAsia"/>
        </w:rPr>
      </w:pPr>
      <w:r>
        <w:rPr>
          <w:rFonts w:hint="eastAsia"/>
        </w:rPr>
        <w:t>无。</w:t>
      </w:r>
    </w:p>
    <w:p w:rsidR="006A28AF" w:rsidRDefault="006A28AF" w:rsidP="006A28AF">
      <w:pPr>
        <w:pStyle w:val="-2"/>
        <w:spacing w:before="312"/>
        <w:rPr>
          <w:rFonts w:hint="eastAsia"/>
        </w:rPr>
      </w:pPr>
      <w:r>
        <w:rPr>
          <w:rFonts w:hint="eastAsia"/>
        </w:rPr>
        <w:t>投资组合报告附注</w:t>
      </w:r>
    </w:p>
    <w:p w:rsidR="006A28AF" w:rsidRDefault="006A28AF" w:rsidP="006A28A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A28AF" w:rsidRDefault="006A28AF" w:rsidP="006A28A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A28AF" w:rsidRDefault="006A28AF" w:rsidP="006A28A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A28AF" w:rsidRDefault="006A28AF" w:rsidP="006A28A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A28AF" w:rsidRDefault="006A28AF" w:rsidP="006A28A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A28AF" w:rsidTr="006A28AF">
        <w:trPr>
          <w:cnfStyle w:val="100000000000" w:firstRow="1" w:lastRow="0" w:firstColumn="0" w:lastColumn="0" w:oddVBand="0" w:evenVBand="0" w:oddHBand="0" w:evenHBand="0" w:firstRowFirstColumn="0" w:firstRowLastColumn="0" w:lastRowFirstColumn="0" w:lastRowLastColumn="0"/>
        </w:trPr>
        <w:tc>
          <w:tcPr>
            <w:tcW w:w="743" w:type="dxa"/>
          </w:tcPr>
          <w:p w:rsidR="006A28AF" w:rsidRPr="006A28AF" w:rsidRDefault="006A28AF" w:rsidP="006A28AF">
            <w:pPr>
              <w:jc w:val="center"/>
              <w:rPr>
                <w:b/>
              </w:rPr>
            </w:pPr>
            <w:r w:rsidRPr="006A28AF">
              <w:rPr>
                <w:rFonts w:hint="eastAsia"/>
                <w:b/>
              </w:rPr>
              <w:t>序号</w:t>
            </w:r>
          </w:p>
        </w:tc>
        <w:tc>
          <w:tcPr>
            <w:tcW w:w="2977" w:type="dxa"/>
          </w:tcPr>
          <w:p w:rsidR="006A28AF" w:rsidRPr="006A28AF" w:rsidRDefault="006A28AF" w:rsidP="006A28AF">
            <w:pPr>
              <w:jc w:val="center"/>
              <w:rPr>
                <w:b/>
              </w:rPr>
            </w:pPr>
            <w:r w:rsidRPr="006A28AF">
              <w:rPr>
                <w:rFonts w:hint="eastAsia"/>
                <w:b/>
              </w:rPr>
              <w:t>名称</w:t>
            </w:r>
          </w:p>
        </w:tc>
        <w:tc>
          <w:tcPr>
            <w:tcW w:w="4785" w:type="dxa"/>
          </w:tcPr>
          <w:p w:rsidR="006A28AF" w:rsidRPr="006A28AF" w:rsidRDefault="006A28AF" w:rsidP="006A28AF">
            <w:pPr>
              <w:jc w:val="center"/>
              <w:rPr>
                <w:b/>
              </w:rPr>
            </w:pPr>
            <w:r w:rsidRPr="006A28AF">
              <w:rPr>
                <w:rFonts w:hint="eastAsia"/>
                <w:b/>
              </w:rPr>
              <w:t>金额（元）</w:t>
            </w:r>
          </w:p>
        </w:tc>
      </w:tr>
      <w:tr w:rsidR="006A28AF" w:rsidTr="006A28AF">
        <w:tc>
          <w:tcPr>
            <w:tcW w:w="743" w:type="dxa"/>
          </w:tcPr>
          <w:p w:rsidR="006A28AF" w:rsidRDefault="006A28AF" w:rsidP="006A28AF">
            <w:pPr>
              <w:jc w:val="center"/>
            </w:pPr>
            <w:r>
              <w:t>1</w:t>
            </w:r>
          </w:p>
        </w:tc>
        <w:tc>
          <w:tcPr>
            <w:tcW w:w="2977" w:type="dxa"/>
          </w:tcPr>
          <w:p w:rsidR="006A28AF" w:rsidRDefault="006A28AF" w:rsidP="006A28AF">
            <w:pPr>
              <w:jc w:val="left"/>
            </w:pPr>
            <w:r>
              <w:rPr>
                <w:rFonts w:hint="eastAsia"/>
              </w:rPr>
              <w:t>存出保证金</w:t>
            </w:r>
          </w:p>
        </w:tc>
        <w:tc>
          <w:tcPr>
            <w:tcW w:w="4785" w:type="dxa"/>
          </w:tcPr>
          <w:p w:rsidR="006A28AF" w:rsidRDefault="006A28AF" w:rsidP="006A28AF">
            <w:pPr>
              <w:jc w:val="right"/>
            </w:pPr>
            <w:r>
              <w:t>76,360.43</w:t>
            </w:r>
          </w:p>
        </w:tc>
      </w:tr>
      <w:tr w:rsidR="006A28AF" w:rsidTr="006A28AF">
        <w:tc>
          <w:tcPr>
            <w:tcW w:w="743" w:type="dxa"/>
          </w:tcPr>
          <w:p w:rsidR="006A28AF" w:rsidRDefault="006A28AF" w:rsidP="006A28AF">
            <w:pPr>
              <w:jc w:val="center"/>
            </w:pPr>
            <w:r>
              <w:t>2</w:t>
            </w:r>
          </w:p>
        </w:tc>
        <w:tc>
          <w:tcPr>
            <w:tcW w:w="2977" w:type="dxa"/>
          </w:tcPr>
          <w:p w:rsidR="006A28AF" w:rsidRDefault="006A28AF" w:rsidP="006A28AF">
            <w:pPr>
              <w:jc w:val="left"/>
            </w:pPr>
            <w:r>
              <w:rPr>
                <w:rFonts w:hint="eastAsia"/>
              </w:rPr>
              <w:t>应收证券清算款</w:t>
            </w:r>
          </w:p>
        </w:tc>
        <w:tc>
          <w:tcPr>
            <w:tcW w:w="4785" w:type="dxa"/>
          </w:tcPr>
          <w:p w:rsidR="006A28AF" w:rsidRDefault="006A28AF" w:rsidP="006A28AF">
            <w:pPr>
              <w:jc w:val="right"/>
            </w:pPr>
            <w:r>
              <w:t>-</w:t>
            </w:r>
          </w:p>
        </w:tc>
      </w:tr>
      <w:tr w:rsidR="006A28AF" w:rsidTr="006A28AF">
        <w:tc>
          <w:tcPr>
            <w:tcW w:w="743" w:type="dxa"/>
          </w:tcPr>
          <w:p w:rsidR="006A28AF" w:rsidRDefault="006A28AF" w:rsidP="006A28AF">
            <w:pPr>
              <w:jc w:val="center"/>
            </w:pPr>
            <w:r>
              <w:t>3</w:t>
            </w:r>
          </w:p>
        </w:tc>
        <w:tc>
          <w:tcPr>
            <w:tcW w:w="2977" w:type="dxa"/>
          </w:tcPr>
          <w:p w:rsidR="006A28AF" w:rsidRDefault="006A28AF" w:rsidP="006A28AF">
            <w:pPr>
              <w:jc w:val="left"/>
            </w:pPr>
            <w:r>
              <w:rPr>
                <w:rFonts w:hint="eastAsia"/>
              </w:rPr>
              <w:t>应收股利</w:t>
            </w:r>
          </w:p>
        </w:tc>
        <w:tc>
          <w:tcPr>
            <w:tcW w:w="4785" w:type="dxa"/>
          </w:tcPr>
          <w:p w:rsidR="006A28AF" w:rsidRDefault="006A28AF" w:rsidP="006A28AF">
            <w:pPr>
              <w:jc w:val="right"/>
            </w:pPr>
            <w:r>
              <w:t>0.55</w:t>
            </w:r>
          </w:p>
        </w:tc>
      </w:tr>
      <w:tr w:rsidR="006A28AF" w:rsidTr="006A28AF">
        <w:tc>
          <w:tcPr>
            <w:tcW w:w="743" w:type="dxa"/>
          </w:tcPr>
          <w:p w:rsidR="006A28AF" w:rsidRDefault="006A28AF" w:rsidP="006A28AF">
            <w:pPr>
              <w:jc w:val="center"/>
            </w:pPr>
            <w:r>
              <w:t>4</w:t>
            </w:r>
          </w:p>
        </w:tc>
        <w:tc>
          <w:tcPr>
            <w:tcW w:w="2977" w:type="dxa"/>
          </w:tcPr>
          <w:p w:rsidR="006A28AF" w:rsidRDefault="006A28AF" w:rsidP="006A28AF">
            <w:pPr>
              <w:jc w:val="left"/>
            </w:pPr>
            <w:r>
              <w:rPr>
                <w:rFonts w:hint="eastAsia"/>
              </w:rPr>
              <w:t>应收利息</w:t>
            </w:r>
          </w:p>
        </w:tc>
        <w:tc>
          <w:tcPr>
            <w:tcW w:w="4785" w:type="dxa"/>
          </w:tcPr>
          <w:p w:rsidR="006A28AF" w:rsidRDefault="006A28AF" w:rsidP="006A28AF">
            <w:pPr>
              <w:jc w:val="right"/>
            </w:pPr>
            <w:r>
              <w:t>-</w:t>
            </w:r>
          </w:p>
        </w:tc>
      </w:tr>
      <w:tr w:rsidR="006A28AF" w:rsidTr="006A28AF">
        <w:tc>
          <w:tcPr>
            <w:tcW w:w="743" w:type="dxa"/>
          </w:tcPr>
          <w:p w:rsidR="006A28AF" w:rsidRDefault="006A28AF" w:rsidP="006A28AF">
            <w:pPr>
              <w:jc w:val="center"/>
            </w:pPr>
            <w:r>
              <w:t>5</w:t>
            </w:r>
          </w:p>
        </w:tc>
        <w:tc>
          <w:tcPr>
            <w:tcW w:w="2977" w:type="dxa"/>
          </w:tcPr>
          <w:p w:rsidR="006A28AF" w:rsidRDefault="006A28AF" w:rsidP="006A28AF">
            <w:pPr>
              <w:jc w:val="left"/>
            </w:pPr>
            <w:r>
              <w:rPr>
                <w:rFonts w:hint="eastAsia"/>
              </w:rPr>
              <w:t>应收申购款</w:t>
            </w:r>
          </w:p>
        </w:tc>
        <w:tc>
          <w:tcPr>
            <w:tcW w:w="4785" w:type="dxa"/>
          </w:tcPr>
          <w:p w:rsidR="006A28AF" w:rsidRDefault="006A28AF" w:rsidP="006A28AF">
            <w:pPr>
              <w:jc w:val="right"/>
            </w:pPr>
            <w:r>
              <w:t>1,200,131.11</w:t>
            </w:r>
          </w:p>
        </w:tc>
      </w:tr>
      <w:tr w:rsidR="006A28AF" w:rsidTr="006A28AF">
        <w:tc>
          <w:tcPr>
            <w:tcW w:w="743" w:type="dxa"/>
          </w:tcPr>
          <w:p w:rsidR="006A28AF" w:rsidRDefault="006A28AF" w:rsidP="006A28AF">
            <w:pPr>
              <w:jc w:val="center"/>
            </w:pPr>
            <w:r>
              <w:t>6</w:t>
            </w:r>
          </w:p>
        </w:tc>
        <w:tc>
          <w:tcPr>
            <w:tcW w:w="2977" w:type="dxa"/>
          </w:tcPr>
          <w:p w:rsidR="006A28AF" w:rsidRDefault="006A28AF" w:rsidP="006A28AF">
            <w:pPr>
              <w:jc w:val="left"/>
            </w:pPr>
            <w:r>
              <w:rPr>
                <w:rFonts w:hint="eastAsia"/>
              </w:rPr>
              <w:t>其他应收款</w:t>
            </w:r>
          </w:p>
        </w:tc>
        <w:tc>
          <w:tcPr>
            <w:tcW w:w="4785" w:type="dxa"/>
          </w:tcPr>
          <w:p w:rsidR="006A28AF" w:rsidRDefault="006A28AF" w:rsidP="006A28AF">
            <w:pPr>
              <w:jc w:val="right"/>
            </w:pPr>
            <w:r>
              <w:t>87,013.92</w:t>
            </w:r>
          </w:p>
        </w:tc>
      </w:tr>
      <w:tr w:rsidR="006A28AF" w:rsidTr="006A28AF">
        <w:tc>
          <w:tcPr>
            <w:tcW w:w="743" w:type="dxa"/>
          </w:tcPr>
          <w:p w:rsidR="006A28AF" w:rsidRDefault="006A28AF" w:rsidP="006A28AF">
            <w:pPr>
              <w:jc w:val="center"/>
            </w:pPr>
            <w:r>
              <w:t>7</w:t>
            </w:r>
          </w:p>
        </w:tc>
        <w:tc>
          <w:tcPr>
            <w:tcW w:w="2977" w:type="dxa"/>
          </w:tcPr>
          <w:p w:rsidR="006A28AF" w:rsidRDefault="006A28AF" w:rsidP="006A28AF">
            <w:pPr>
              <w:jc w:val="left"/>
            </w:pPr>
            <w:r>
              <w:rPr>
                <w:rFonts w:hint="eastAsia"/>
              </w:rPr>
              <w:t>待摊费用</w:t>
            </w:r>
          </w:p>
        </w:tc>
        <w:tc>
          <w:tcPr>
            <w:tcW w:w="4785" w:type="dxa"/>
          </w:tcPr>
          <w:p w:rsidR="006A28AF" w:rsidRDefault="006A28AF" w:rsidP="006A28AF">
            <w:pPr>
              <w:jc w:val="right"/>
            </w:pPr>
            <w:r>
              <w:t>-</w:t>
            </w:r>
          </w:p>
        </w:tc>
      </w:tr>
      <w:tr w:rsidR="006A28AF" w:rsidTr="006A28AF">
        <w:tc>
          <w:tcPr>
            <w:tcW w:w="743" w:type="dxa"/>
          </w:tcPr>
          <w:p w:rsidR="006A28AF" w:rsidRDefault="006A28AF" w:rsidP="006A28AF">
            <w:pPr>
              <w:jc w:val="center"/>
            </w:pPr>
            <w:r>
              <w:t>8</w:t>
            </w:r>
          </w:p>
        </w:tc>
        <w:tc>
          <w:tcPr>
            <w:tcW w:w="2977" w:type="dxa"/>
          </w:tcPr>
          <w:p w:rsidR="006A28AF" w:rsidRDefault="006A28AF" w:rsidP="006A28AF">
            <w:pPr>
              <w:jc w:val="left"/>
            </w:pPr>
            <w:r>
              <w:rPr>
                <w:rFonts w:hint="eastAsia"/>
              </w:rPr>
              <w:t>其他</w:t>
            </w:r>
          </w:p>
        </w:tc>
        <w:tc>
          <w:tcPr>
            <w:tcW w:w="4785" w:type="dxa"/>
          </w:tcPr>
          <w:p w:rsidR="006A28AF" w:rsidRDefault="006A28AF" w:rsidP="006A28AF">
            <w:pPr>
              <w:jc w:val="right"/>
            </w:pPr>
            <w:r>
              <w:t>-</w:t>
            </w:r>
          </w:p>
        </w:tc>
      </w:tr>
      <w:tr w:rsidR="006A28AF" w:rsidTr="006A28AF">
        <w:tc>
          <w:tcPr>
            <w:tcW w:w="743" w:type="dxa"/>
          </w:tcPr>
          <w:p w:rsidR="006A28AF" w:rsidRDefault="006A28AF" w:rsidP="006A28AF">
            <w:pPr>
              <w:jc w:val="center"/>
            </w:pPr>
            <w:r>
              <w:t>9</w:t>
            </w:r>
          </w:p>
        </w:tc>
        <w:tc>
          <w:tcPr>
            <w:tcW w:w="2977" w:type="dxa"/>
          </w:tcPr>
          <w:p w:rsidR="006A28AF" w:rsidRDefault="006A28AF" w:rsidP="006A28AF">
            <w:pPr>
              <w:jc w:val="left"/>
            </w:pPr>
            <w:r>
              <w:rPr>
                <w:rFonts w:hint="eastAsia"/>
              </w:rPr>
              <w:t>合计</w:t>
            </w:r>
          </w:p>
        </w:tc>
        <w:tc>
          <w:tcPr>
            <w:tcW w:w="4785" w:type="dxa"/>
          </w:tcPr>
          <w:p w:rsidR="006A28AF" w:rsidRDefault="006A28AF" w:rsidP="006A28AF">
            <w:pPr>
              <w:jc w:val="right"/>
            </w:pPr>
            <w:r>
              <w:t>1,363,506.01</w:t>
            </w:r>
          </w:p>
        </w:tc>
      </w:tr>
    </w:tbl>
    <w:p w:rsidR="006A28AF" w:rsidRDefault="006A28AF" w:rsidP="006A28A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6A28AF" w:rsidTr="006A28AF">
        <w:trPr>
          <w:cnfStyle w:val="100000000000" w:firstRow="1" w:lastRow="0" w:firstColumn="0" w:lastColumn="0" w:oddVBand="0" w:evenVBand="0" w:oddHBand="0" w:evenHBand="0" w:firstRowFirstColumn="0" w:firstRowLastColumn="0" w:lastRowFirstColumn="0" w:lastRowLastColumn="0"/>
        </w:trPr>
        <w:tc>
          <w:tcPr>
            <w:tcW w:w="680" w:type="dxa"/>
          </w:tcPr>
          <w:p w:rsidR="006A28AF" w:rsidRPr="006A28AF" w:rsidRDefault="006A28AF" w:rsidP="006A28AF">
            <w:pPr>
              <w:jc w:val="center"/>
              <w:rPr>
                <w:b/>
              </w:rPr>
            </w:pPr>
            <w:r w:rsidRPr="006A28AF">
              <w:rPr>
                <w:rFonts w:hint="eastAsia"/>
                <w:b/>
              </w:rPr>
              <w:lastRenderedPageBreak/>
              <w:t>序号</w:t>
            </w:r>
          </w:p>
        </w:tc>
        <w:tc>
          <w:tcPr>
            <w:tcW w:w="1644" w:type="dxa"/>
          </w:tcPr>
          <w:p w:rsidR="006A28AF" w:rsidRPr="006A28AF" w:rsidRDefault="006A28AF" w:rsidP="006A28AF">
            <w:pPr>
              <w:jc w:val="center"/>
              <w:rPr>
                <w:b/>
              </w:rPr>
            </w:pPr>
            <w:r w:rsidRPr="006A28AF">
              <w:rPr>
                <w:rFonts w:hint="eastAsia"/>
                <w:b/>
              </w:rPr>
              <w:t>债券代码</w:t>
            </w:r>
          </w:p>
        </w:tc>
        <w:tc>
          <w:tcPr>
            <w:tcW w:w="1814" w:type="dxa"/>
          </w:tcPr>
          <w:p w:rsidR="006A28AF" w:rsidRPr="006A28AF" w:rsidRDefault="006A28AF" w:rsidP="006A28AF">
            <w:pPr>
              <w:jc w:val="center"/>
              <w:rPr>
                <w:b/>
              </w:rPr>
            </w:pPr>
            <w:r w:rsidRPr="006A28AF">
              <w:rPr>
                <w:rFonts w:hint="eastAsia"/>
                <w:b/>
              </w:rPr>
              <w:t>债券名称</w:t>
            </w:r>
          </w:p>
        </w:tc>
        <w:tc>
          <w:tcPr>
            <w:tcW w:w="1814" w:type="dxa"/>
          </w:tcPr>
          <w:p w:rsidR="006A28AF" w:rsidRPr="006A28AF" w:rsidRDefault="006A28AF" w:rsidP="006A28AF">
            <w:pPr>
              <w:jc w:val="center"/>
              <w:rPr>
                <w:b/>
              </w:rPr>
            </w:pPr>
            <w:r w:rsidRPr="006A28AF">
              <w:rPr>
                <w:rFonts w:hint="eastAsia"/>
                <w:b/>
              </w:rPr>
              <w:t>公允价值（元）</w:t>
            </w:r>
          </w:p>
        </w:tc>
        <w:tc>
          <w:tcPr>
            <w:tcW w:w="2552" w:type="dxa"/>
          </w:tcPr>
          <w:p w:rsidR="006A28AF" w:rsidRPr="006A28AF" w:rsidRDefault="006A28AF" w:rsidP="006A28AF">
            <w:pPr>
              <w:jc w:val="center"/>
              <w:rPr>
                <w:b/>
              </w:rPr>
            </w:pPr>
            <w:r w:rsidRPr="006A28AF">
              <w:rPr>
                <w:rFonts w:hint="eastAsia"/>
                <w:b/>
              </w:rPr>
              <w:t>占基金资产净值比例（％）</w:t>
            </w:r>
          </w:p>
        </w:tc>
      </w:tr>
      <w:tr w:rsidR="006A28AF" w:rsidTr="006A28AF">
        <w:tc>
          <w:tcPr>
            <w:tcW w:w="680" w:type="dxa"/>
          </w:tcPr>
          <w:p w:rsidR="006A28AF" w:rsidRDefault="006A28AF" w:rsidP="006A28AF">
            <w:pPr>
              <w:jc w:val="center"/>
            </w:pPr>
            <w:r>
              <w:t>1</w:t>
            </w:r>
          </w:p>
        </w:tc>
        <w:tc>
          <w:tcPr>
            <w:tcW w:w="1644" w:type="dxa"/>
          </w:tcPr>
          <w:p w:rsidR="006A28AF" w:rsidRDefault="006A28AF" w:rsidP="006A28AF">
            <w:pPr>
              <w:jc w:val="left"/>
            </w:pPr>
            <w:r>
              <w:t>123176</w:t>
            </w:r>
          </w:p>
        </w:tc>
        <w:tc>
          <w:tcPr>
            <w:tcW w:w="1814" w:type="dxa"/>
          </w:tcPr>
          <w:p w:rsidR="006A28AF" w:rsidRDefault="006A28AF" w:rsidP="006A28AF">
            <w:pPr>
              <w:jc w:val="left"/>
            </w:pPr>
            <w:r>
              <w:rPr>
                <w:rFonts w:hint="eastAsia"/>
              </w:rPr>
              <w:t>精测转</w:t>
            </w:r>
            <w:r>
              <w:rPr>
                <w:rFonts w:hint="eastAsia"/>
              </w:rPr>
              <w:t>2</w:t>
            </w:r>
          </w:p>
        </w:tc>
        <w:tc>
          <w:tcPr>
            <w:tcW w:w="1814" w:type="dxa"/>
          </w:tcPr>
          <w:p w:rsidR="006A28AF" w:rsidRDefault="006A28AF" w:rsidP="006A28AF">
            <w:pPr>
              <w:jc w:val="right"/>
            </w:pPr>
            <w:r>
              <w:t>54,969.68</w:t>
            </w:r>
          </w:p>
        </w:tc>
        <w:tc>
          <w:tcPr>
            <w:tcW w:w="2552" w:type="dxa"/>
          </w:tcPr>
          <w:p w:rsidR="006A28AF" w:rsidRDefault="006A28AF" w:rsidP="006A28AF">
            <w:pPr>
              <w:jc w:val="right"/>
            </w:pPr>
            <w:r>
              <w:t>0.01</w:t>
            </w:r>
          </w:p>
        </w:tc>
      </w:tr>
      <w:tr w:rsidR="006A28AF" w:rsidTr="006A28AF">
        <w:tc>
          <w:tcPr>
            <w:tcW w:w="680" w:type="dxa"/>
          </w:tcPr>
          <w:p w:rsidR="006A28AF" w:rsidRDefault="006A28AF" w:rsidP="006A28AF">
            <w:pPr>
              <w:jc w:val="center"/>
            </w:pPr>
            <w:r>
              <w:t>2</w:t>
            </w:r>
          </w:p>
        </w:tc>
        <w:tc>
          <w:tcPr>
            <w:tcW w:w="1644" w:type="dxa"/>
          </w:tcPr>
          <w:p w:rsidR="006A28AF" w:rsidRDefault="006A28AF" w:rsidP="006A28AF">
            <w:pPr>
              <w:jc w:val="left"/>
            </w:pPr>
            <w:r>
              <w:t>113053</w:t>
            </w:r>
          </w:p>
        </w:tc>
        <w:tc>
          <w:tcPr>
            <w:tcW w:w="1814" w:type="dxa"/>
          </w:tcPr>
          <w:p w:rsidR="006A28AF" w:rsidRDefault="006A28AF" w:rsidP="006A28AF">
            <w:pPr>
              <w:jc w:val="left"/>
            </w:pPr>
            <w:r>
              <w:rPr>
                <w:rFonts w:hint="eastAsia"/>
              </w:rPr>
              <w:t>隆</w:t>
            </w:r>
            <w:r>
              <w:rPr>
                <w:rFonts w:hint="eastAsia"/>
              </w:rPr>
              <w:t>22</w:t>
            </w:r>
            <w:r>
              <w:rPr>
                <w:rFonts w:hint="eastAsia"/>
              </w:rPr>
              <w:t>转债</w:t>
            </w:r>
          </w:p>
        </w:tc>
        <w:tc>
          <w:tcPr>
            <w:tcW w:w="1814" w:type="dxa"/>
          </w:tcPr>
          <w:p w:rsidR="006A28AF" w:rsidRDefault="006A28AF" w:rsidP="006A28AF">
            <w:pPr>
              <w:jc w:val="right"/>
            </w:pPr>
            <w:r>
              <w:t>44,190.34</w:t>
            </w:r>
          </w:p>
        </w:tc>
        <w:tc>
          <w:tcPr>
            <w:tcW w:w="2552" w:type="dxa"/>
          </w:tcPr>
          <w:p w:rsidR="006A28AF" w:rsidRDefault="006A28AF" w:rsidP="006A28AF">
            <w:pPr>
              <w:jc w:val="right"/>
            </w:pPr>
            <w:r>
              <w:t>0.01</w:t>
            </w:r>
          </w:p>
        </w:tc>
      </w:tr>
      <w:tr w:rsidR="006A28AF" w:rsidTr="006A28AF">
        <w:tc>
          <w:tcPr>
            <w:tcW w:w="680" w:type="dxa"/>
          </w:tcPr>
          <w:p w:rsidR="006A28AF" w:rsidRDefault="006A28AF" w:rsidP="006A28AF">
            <w:pPr>
              <w:jc w:val="center"/>
            </w:pPr>
            <w:r>
              <w:t>3</w:t>
            </w:r>
          </w:p>
        </w:tc>
        <w:tc>
          <w:tcPr>
            <w:tcW w:w="1644" w:type="dxa"/>
          </w:tcPr>
          <w:p w:rsidR="006A28AF" w:rsidRDefault="006A28AF" w:rsidP="006A28AF">
            <w:pPr>
              <w:jc w:val="left"/>
            </w:pPr>
            <w:r>
              <w:t>118024</w:t>
            </w:r>
          </w:p>
        </w:tc>
        <w:tc>
          <w:tcPr>
            <w:tcW w:w="1814" w:type="dxa"/>
          </w:tcPr>
          <w:p w:rsidR="006A28AF" w:rsidRDefault="006A28AF" w:rsidP="006A28AF">
            <w:pPr>
              <w:jc w:val="left"/>
            </w:pPr>
            <w:r>
              <w:rPr>
                <w:rFonts w:hint="eastAsia"/>
              </w:rPr>
              <w:t>冠宇转债</w:t>
            </w:r>
          </w:p>
        </w:tc>
        <w:tc>
          <w:tcPr>
            <w:tcW w:w="1814" w:type="dxa"/>
          </w:tcPr>
          <w:p w:rsidR="006A28AF" w:rsidRDefault="006A28AF" w:rsidP="006A28AF">
            <w:pPr>
              <w:jc w:val="right"/>
            </w:pPr>
            <w:r>
              <w:t>43,794.99</w:t>
            </w:r>
          </w:p>
        </w:tc>
        <w:tc>
          <w:tcPr>
            <w:tcW w:w="2552" w:type="dxa"/>
          </w:tcPr>
          <w:p w:rsidR="006A28AF" w:rsidRDefault="006A28AF" w:rsidP="006A28AF">
            <w:pPr>
              <w:jc w:val="right"/>
            </w:pPr>
            <w:r>
              <w:t>0.01</w:t>
            </w:r>
          </w:p>
        </w:tc>
      </w:tr>
      <w:tr w:rsidR="006A28AF" w:rsidTr="006A28AF">
        <w:tc>
          <w:tcPr>
            <w:tcW w:w="680" w:type="dxa"/>
          </w:tcPr>
          <w:p w:rsidR="006A28AF" w:rsidRDefault="006A28AF" w:rsidP="006A28AF">
            <w:pPr>
              <w:jc w:val="center"/>
            </w:pPr>
            <w:r>
              <w:t>4</w:t>
            </w:r>
          </w:p>
        </w:tc>
        <w:tc>
          <w:tcPr>
            <w:tcW w:w="1644" w:type="dxa"/>
          </w:tcPr>
          <w:p w:rsidR="006A28AF" w:rsidRDefault="006A28AF" w:rsidP="006A28AF">
            <w:pPr>
              <w:jc w:val="left"/>
            </w:pPr>
            <w:r>
              <w:t>128136</w:t>
            </w:r>
          </w:p>
        </w:tc>
        <w:tc>
          <w:tcPr>
            <w:tcW w:w="1814" w:type="dxa"/>
          </w:tcPr>
          <w:p w:rsidR="006A28AF" w:rsidRDefault="006A28AF" w:rsidP="006A28AF">
            <w:pPr>
              <w:jc w:val="left"/>
            </w:pPr>
            <w:r>
              <w:rPr>
                <w:rFonts w:hint="eastAsia"/>
              </w:rPr>
              <w:t>立讯转债</w:t>
            </w:r>
          </w:p>
        </w:tc>
        <w:tc>
          <w:tcPr>
            <w:tcW w:w="1814" w:type="dxa"/>
          </w:tcPr>
          <w:p w:rsidR="006A28AF" w:rsidRDefault="006A28AF" w:rsidP="006A28AF">
            <w:pPr>
              <w:jc w:val="right"/>
            </w:pPr>
            <w:r>
              <w:t>5,136.73</w:t>
            </w:r>
          </w:p>
        </w:tc>
        <w:tc>
          <w:tcPr>
            <w:tcW w:w="2552" w:type="dxa"/>
          </w:tcPr>
          <w:p w:rsidR="006A28AF" w:rsidRDefault="006A28AF" w:rsidP="006A28AF">
            <w:pPr>
              <w:jc w:val="right"/>
            </w:pPr>
            <w:r>
              <w:t>0.00</w:t>
            </w:r>
          </w:p>
        </w:tc>
      </w:tr>
      <w:tr w:rsidR="006A28AF" w:rsidTr="006A28AF">
        <w:tc>
          <w:tcPr>
            <w:tcW w:w="680" w:type="dxa"/>
          </w:tcPr>
          <w:p w:rsidR="006A28AF" w:rsidRDefault="006A28AF" w:rsidP="006A28AF">
            <w:pPr>
              <w:jc w:val="center"/>
            </w:pPr>
            <w:r>
              <w:t>5</w:t>
            </w:r>
          </w:p>
        </w:tc>
        <w:tc>
          <w:tcPr>
            <w:tcW w:w="1644" w:type="dxa"/>
          </w:tcPr>
          <w:p w:rsidR="006A28AF" w:rsidRDefault="006A28AF" w:rsidP="006A28AF">
            <w:pPr>
              <w:jc w:val="left"/>
            </w:pPr>
            <w:r>
              <w:t>123160</w:t>
            </w:r>
          </w:p>
        </w:tc>
        <w:tc>
          <w:tcPr>
            <w:tcW w:w="1814" w:type="dxa"/>
          </w:tcPr>
          <w:p w:rsidR="006A28AF" w:rsidRDefault="006A28AF" w:rsidP="006A28AF">
            <w:pPr>
              <w:jc w:val="left"/>
            </w:pPr>
            <w:r>
              <w:rPr>
                <w:rFonts w:hint="eastAsia"/>
              </w:rPr>
              <w:t>泰福转债</w:t>
            </w:r>
          </w:p>
        </w:tc>
        <w:tc>
          <w:tcPr>
            <w:tcW w:w="1814" w:type="dxa"/>
          </w:tcPr>
          <w:p w:rsidR="006A28AF" w:rsidRDefault="006A28AF" w:rsidP="006A28AF">
            <w:pPr>
              <w:jc w:val="right"/>
            </w:pPr>
            <w:r>
              <w:t>1,555.54</w:t>
            </w:r>
          </w:p>
        </w:tc>
        <w:tc>
          <w:tcPr>
            <w:tcW w:w="2552" w:type="dxa"/>
          </w:tcPr>
          <w:p w:rsidR="006A28AF" w:rsidRDefault="006A28AF" w:rsidP="006A28AF">
            <w:pPr>
              <w:jc w:val="right"/>
            </w:pPr>
            <w:r>
              <w:t>0.00</w:t>
            </w:r>
          </w:p>
        </w:tc>
      </w:tr>
    </w:tbl>
    <w:p w:rsidR="006A28AF" w:rsidRDefault="006A28AF" w:rsidP="006A28AF">
      <w:pPr>
        <w:pStyle w:val="-3"/>
        <w:spacing w:before="156" w:after="156"/>
        <w:rPr>
          <w:rFonts w:hint="eastAsia"/>
        </w:rPr>
      </w:pPr>
      <w:r>
        <w:rPr>
          <w:rFonts w:hint="eastAsia"/>
        </w:rPr>
        <w:t>报告期末前十名股票中存在流通受限情况的说明</w:t>
      </w:r>
    </w:p>
    <w:p w:rsidR="006A28AF" w:rsidRDefault="006A28AF" w:rsidP="006A28AF">
      <w:pPr>
        <w:pStyle w:val="-"/>
        <w:ind w:firstLine="420"/>
        <w:rPr>
          <w:rFonts w:hint="eastAsia"/>
        </w:rPr>
      </w:pPr>
      <w:r>
        <w:rPr>
          <w:rFonts w:hint="eastAsia"/>
        </w:rPr>
        <w:t>无。</w:t>
      </w:r>
    </w:p>
    <w:p w:rsidR="006A28AF" w:rsidRDefault="006A28AF" w:rsidP="006A28AF">
      <w:pPr>
        <w:pStyle w:val="-1"/>
        <w:ind w:left="281" w:hanging="281"/>
        <w:rPr>
          <w:rFonts w:hint="eastAsia"/>
        </w:rPr>
      </w:pPr>
      <w:r>
        <w:rPr>
          <w:rFonts w:hint="eastAsia"/>
        </w:rPr>
        <w:t>基金中基金</w:t>
      </w:r>
    </w:p>
    <w:p w:rsidR="006A28AF" w:rsidRDefault="006A28AF" w:rsidP="006A28A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A28AF" w:rsidTr="006A28AF">
        <w:trPr>
          <w:cnfStyle w:val="100000000000" w:firstRow="1" w:lastRow="0" w:firstColumn="0" w:lastColumn="0" w:oddVBand="0" w:evenVBand="0" w:oddHBand="0" w:evenHBand="0" w:firstRowFirstColumn="0" w:firstRowLastColumn="0" w:lastRowFirstColumn="0" w:lastRowLastColumn="0"/>
        </w:trPr>
        <w:tc>
          <w:tcPr>
            <w:tcW w:w="1038" w:type="dxa"/>
          </w:tcPr>
          <w:p w:rsidR="006A28AF" w:rsidRPr="006A28AF" w:rsidRDefault="006A28AF" w:rsidP="006A28AF">
            <w:pPr>
              <w:jc w:val="center"/>
              <w:rPr>
                <w:b/>
              </w:rPr>
            </w:pPr>
            <w:r w:rsidRPr="006A28AF">
              <w:rPr>
                <w:rFonts w:hint="eastAsia"/>
                <w:b/>
              </w:rPr>
              <w:t>序号</w:t>
            </w:r>
          </w:p>
        </w:tc>
        <w:tc>
          <w:tcPr>
            <w:tcW w:w="1038" w:type="dxa"/>
          </w:tcPr>
          <w:p w:rsidR="006A28AF" w:rsidRPr="006A28AF" w:rsidRDefault="006A28AF" w:rsidP="006A28AF">
            <w:pPr>
              <w:jc w:val="center"/>
              <w:rPr>
                <w:b/>
              </w:rPr>
            </w:pPr>
            <w:r w:rsidRPr="006A28AF">
              <w:rPr>
                <w:rFonts w:hint="eastAsia"/>
                <w:b/>
              </w:rPr>
              <w:t>基金代码</w:t>
            </w:r>
          </w:p>
        </w:tc>
        <w:tc>
          <w:tcPr>
            <w:tcW w:w="1038" w:type="dxa"/>
          </w:tcPr>
          <w:p w:rsidR="006A28AF" w:rsidRPr="006A28AF" w:rsidRDefault="006A28AF" w:rsidP="006A28AF">
            <w:pPr>
              <w:jc w:val="center"/>
              <w:rPr>
                <w:b/>
              </w:rPr>
            </w:pPr>
            <w:r w:rsidRPr="006A28AF">
              <w:rPr>
                <w:rFonts w:hint="eastAsia"/>
                <w:b/>
              </w:rPr>
              <w:t>基金名称</w:t>
            </w:r>
          </w:p>
        </w:tc>
        <w:tc>
          <w:tcPr>
            <w:tcW w:w="1038" w:type="dxa"/>
          </w:tcPr>
          <w:p w:rsidR="006A28AF" w:rsidRPr="006A28AF" w:rsidRDefault="006A28AF" w:rsidP="006A28AF">
            <w:pPr>
              <w:jc w:val="center"/>
              <w:rPr>
                <w:b/>
              </w:rPr>
            </w:pPr>
            <w:r w:rsidRPr="006A28AF">
              <w:rPr>
                <w:rFonts w:hint="eastAsia"/>
                <w:b/>
              </w:rPr>
              <w:t>运作方式</w:t>
            </w:r>
          </w:p>
        </w:tc>
        <w:tc>
          <w:tcPr>
            <w:tcW w:w="1038" w:type="dxa"/>
          </w:tcPr>
          <w:p w:rsidR="006A28AF" w:rsidRPr="006A28AF" w:rsidRDefault="006A28AF" w:rsidP="006A28AF">
            <w:pPr>
              <w:jc w:val="center"/>
              <w:rPr>
                <w:b/>
              </w:rPr>
            </w:pPr>
            <w:r w:rsidRPr="006A28AF">
              <w:rPr>
                <w:rFonts w:hint="eastAsia"/>
                <w:b/>
              </w:rPr>
              <w:t>持有份额（份）</w:t>
            </w:r>
          </w:p>
        </w:tc>
        <w:tc>
          <w:tcPr>
            <w:tcW w:w="1038" w:type="dxa"/>
          </w:tcPr>
          <w:p w:rsidR="006A28AF" w:rsidRPr="006A28AF" w:rsidRDefault="006A28AF" w:rsidP="006A28AF">
            <w:pPr>
              <w:jc w:val="center"/>
              <w:rPr>
                <w:b/>
              </w:rPr>
            </w:pPr>
            <w:r w:rsidRPr="006A28AF">
              <w:rPr>
                <w:rFonts w:hint="eastAsia"/>
                <w:b/>
              </w:rPr>
              <w:t>公允价值（元）</w:t>
            </w:r>
          </w:p>
        </w:tc>
        <w:tc>
          <w:tcPr>
            <w:tcW w:w="1039" w:type="dxa"/>
          </w:tcPr>
          <w:p w:rsidR="006A28AF" w:rsidRPr="006A28AF" w:rsidRDefault="006A28AF" w:rsidP="006A28AF">
            <w:pPr>
              <w:jc w:val="center"/>
              <w:rPr>
                <w:b/>
              </w:rPr>
            </w:pPr>
            <w:r w:rsidRPr="006A28AF">
              <w:rPr>
                <w:rFonts w:hint="eastAsia"/>
                <w:b/>
              </w:rPr>
              <w:t>占基金资产净值比例（</w:t>
            </w:r>
            <w:r w:rsidRPr="006A28AF">
              <w:rPr>
                <w:rFonts w:hint="eastAsia"/>
                <w:b/>
              </w:rPr>
              <w:t>%</w:t>
            </w:r>
            <w:r w:rsidRPr="006A28AF">
              <w:rPr>
                <w:rFonts w:hint="eastAsia"/>
                <w:b/>
              </w:rPr>
              <w:t>）</w:t>
            </w:r>
          </w:p>
        </w:tc>
        <w:tc>
          <w:tcPr>
            <w:tcW w:w="1039" w:type="dxa"/>
          </w:tcPr>
          <w:p w:rsidR="006A28AF" w:rsidRPr="006A28AF" w:rsidRDefault="006A28AF" w:rsidP="006A28AF">
            <w:pPr>
              <w:jc w:val="center"/>
              <w:rPr>
                <w:b/>
              </w:rPr>
            </w:pPr>
            <w:r w:rsidRPr="006A28AF">
              <w:rPr>
                <w:rFonts w:hint="eastAsia"/>
                <w:b/>
              </w:rPr>
              <w:t>是否属于基金管理人及管理人关联方所管理的基金</w:t>
            </w:r>
          </w:p>
        </w:tc>
      </w:tr>
      <w:tr w:rsidR="006A28AF" w:rsidTr="006A28AF">
        <w:tc>
          <w:tcPr>
            <w:tcW w:w="1038" w:type="dxa"/>
          </w:tcPr>
          <w:p w:rsidR="006A28AF" w:rsidRDefault="006A28AF" w:rsidP="006A28AF">
            <w:pPr>
              <w:jc w:val="center"/>
            </w:pPr>
            <w:r>
              <w:t>1</w:t>
            </w:r>
          </w:p>
        </w:tc>
        <w:tc>
          <w:tcPr>
            <w:tcW w:w="1038" w:type="dxa"/>
          </w:tcPr>
          <w:p w:rsidR="006A28AF" w:rsidRDefault="006A28AF" w:rsidP="006A28AF">
            <w:pPr>
              <w:jc w:val="left"/>
            </w:pPr>
            <w:r>
              <w:t>011034</w:t>
            </w:r>
          </w:p>
        </w:tc>
        <w:tc>
          <w:tcPr>
            <w:tcW w:w="1038" w:type="dxa"/>
          </w:tcPr>
          <w:p w:rsidR="006A28AF" w:rsidRDefault="006A28AF" w:rsidP="006A28AF">
            <w:pPr>
              <w:jc w:val="left"/>
            </w:pPr>
            <w:r>
              <w:rPr>
                <w:rFonts w:hint="eastAsia"/>
              </w:rPr>
              <w:t>南方宝恒混合</w:t>
            </w:r>
            <w:r>
              <w:rPr>
                <w:rFonts w:hint="eastAsia"/>
              </w:rPr>
              <w:t>C</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43,310,874.84</w:t>
            </w:r>
          </w:p>
        </w:tc>
        <w:tc>
          <w:tcPr>
            <w:tcW w:w="1038" w:type="dxa"/>
          </w:tcPr>
          <w:p w:rsidR="006A28AF" w:rsidRDefault="006A28AF" w:rsidP="006A28AF">
            <w:pPr>
              <w:jc w:val="right"/>
            </w:pPr>
            <w:r>
              <w:t>51,804,137.40</w:t>
            </w:r>
          </w:p>
        </w:tc>
        <w:tc>
          <w:tcPr>
            <w:tcW w:w="1039" w:type="dxa"/>
          </w:tcPr>
          <w:p w:rsidR="006A28AF" w:rsidRDefault="006A28AF" w:rsidP="006A28AF">
            <w:pPr>
              <w:jc w:val="right"/>
            </w:pPr>
            <w:r>
              <w:t>7.43</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2</w:t>
            </w:r>
          </w:p>
        </w:tc>
        <w:tc>
          <w:tcPr>
            <w:tcW w:w="1038" w:type="dxa"/>
          </w:tcPr>
          <w:p w:rsidR="006A28AF" w:rsidRDefault="006A28AF" w:rsidP="006A28AF">
            <w:pPr>
              <w:jc w:val="left"/>
            </w:pPr>
            <w:r>
              <w:t>010150</w:t>
            </w:r>
          </w:p>
        </w:tc>
        <w:tc>
          <w:tcPr>
            <w:tcW w:w="1038" w:type="dxa"/>
          </w:tcPr>
          <w:p w:rsidR="006A28AF" w:rsidRDefault="006A28AF" w:rsidP="006A28AF">
            <w:pPr>
              <w:jc w:val="left"/>
            </w:pPr>
            <w:r>
              <w:rPr>
                <w:rFonts w:hint="eastAsia"/>
              </w:rPr>
              <w:t>南方君信灵活配置混合</w:t>
            </w:r>
            <w:r>
              <w:rPr>
                <w:rFonts w:hint="eastAsia"/>
              </w:rPr>
              <w:t>C</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11,903,023.39</w:t>
            </w:r>
          </w:p>
        </w:tc>
        <w:tc>
          <w:tcPr>
            <w:tcW w:w="1038" w:type="dxa"/>
          </w:tcPr>
          <w:p w:rsidR="006A28AF" w:rsidRDefault="006A28AF" w:rsidP="006A28AF">
            <w:pPr>
              <w:jc w:val="right"/>
            </w:pPr>
            <w:r>
              <w:t>29,915,868.69</w:t>
            </w:r>
          </w:p>
        </w:tc>
        <w:tc>
          <w:tcPr>
            <w:tcW w:w="1039" w:type="dxa"/>
          </w:tcPr>
          <w:p w:rsidR="006A28AF" w:rsidRDefault="006A28AF" w:rsidP="006A28AF">
            <w:pPr>
              <w:jc w:val="right"/>
            </w:pPr>
            <w:r>
              <w:t>4.29</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3</w:t>
            </w:r>
          </w:p>
        </w:tc>
        <w:tc>
          <w:tcPr>
            <w:tcW w:w="1038" w:type="dxa"/>
          </w:tcPr>
          <w:p w:rsidR="006A28AF" w:rsidRDefault="006A28AF" w:rsidP="006A28AF">
            <w:pPr>
              <w:jc w:val="left"/>
            </w:pPr>
            <w:r>
              <w:t>020326</w:t>
            </w:r>
          </w:p>
        </w:tc>
        <w:tc>
          <w:tcPr>
            <w:tcW w:w="1038" w:type="dxa"/>
          </w:tcPr>
          <w:p w:rsidR="006A28AF" w:rsidRDefault="006A28AF" w:rsidP="006A28AF">
            <w:pPr>
              <w:jc w:val="left"/>
            </w:pPr>
            <w:r>
              <w:rPr>
                <w:rFonts w:hint="eastAsia"/>
              </w:rPr>
              <w:t>南方安裕混合</w:t>
            </w:r>
            <w:r>
              <w:rPr>
                <w:rFonts w:hint="eastAsia"/>
              </w:rPr>
              <w:t>E</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25,496,697.58</w:t>
            </w:r>
          </w:p>
        </w:tc>
        <w:tc>
          <w:tcPr>
            <w:tcW w:w="1038" w:type="dxa"/>
          </w:tcPr>
          <w:p w:rsidR="006A28AF" w:rsidRDefault="006A28AF" w:rsidP="006A28AF">
            <w:pPr>
              <w:jc w:val="right"/>
            </w:pPr>
            <w:r>
              <w:t>28,869,910.67</w:t>
            </w:r>
          </w:p>
        </w:tc>
        <w:tc>
          <w:tcPr>
            <w:tcW w:w="1039" w:type="dxa"/>
          </w:tcPr>
          <w:p w:rsidR="006A28AF" w:rsidRDefault="006A28AF" w:rsidP="006A28AF">
            <w:pPr>
              <w:jc w:val="right"/>
            </w:pPr>
            <w:r>
              <w:t>4.14</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4</w:t>
            </w:r>
          </w:p>
        </w:tc>
        <w:tc>
          <w:tcPr>
            <w:tcW w:w="1038" w:type="dxa"/>
          </w:tcPr>
          <w:p w:rsidR="006A28AF" w:rsidRDefault="006A28AF" w:rsidP="006A28AF">
            <w:pPr>
              <w:jc w:val="left"/>
            </w:pPr>
            <w:r>
              <w:t>004720</w:t>
            </w:r>
          </w:p>
        </w:tc>
        <w:tc>
          <w:tcPr>
            <w:tcW w:w="1038" w:type="dxa"/>
          </w:tcPr>
          <w:p w:rsidR="006A28AF" w:rsidRDefault="006A28AF" w:rsidP="006A28AF">
            <w:pPr>
              <w:jc w:val="left"/>
            </w:pPr>
            <w:r>
              <w:rPr>
                <w:rFonts w:hint="eastAsia"/>
              </w:rPr>
              <w:t>华夏睿磐泰茂混合</w:t>
            </w:r>
            <w:r>
              <w:rPr>
                <w:rFonts w:hint="eastAsia"/>
              </w:rPr>
              <w:t>A</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17,785,962.12</w:t>
            </w:r>
          </w:p>
        </w:tc>
        <w:tc>
          <w:tcPr>
            <w:tcW w:w="1038" w:type="dxa"/>
          </w:tcPr>
          <w:p w:rsidR="006A28AF" w:rsidRDefault="006A28AF" w:rsidP="006A28AF">
            <w:pPr>
              <w:jc w:val="right"/>
            </w:pPr>
            <w:r>
              <w:t>24,839,874.70</w:t>
            </w:r>
          </w:p>
        </w:tc>
        <w:tc>
          <w:tcPr>
            <w:tcW w:w="1039" w:type="dxa"/>
          </w:tcPr>
          <w:p w:rsidR="006A28AF" w:rsidRDefault="006A28AF" w:rsidP="006A28AF">
            <w:pPr>
              <w:jc w:val="right"/>
            </w:pPr>
            <w:r>
              <w:t>3.56</w:t>
            </w:r>
          </w:p>
        </w:tc>
        <w:tc>
          <w:tcPr>
            <w:tcW w:w="1039" w:type="dxa"/>
          </w:tcPr>
          <w:p w:rsidR="006A28AF" w:rsidRDefault="006A28AF" w:rsidP="006A28AF">
            <w:pPr>
              <w:jc w:val="left"/>
            </w:pPr>
            <w:r>
              <w:rPr>
                <w:rFonts w:hint="eastAsia"/>
              </w:rPr>
              <w:t>否</w:t>
            </w:r>
          </w:p>
        </w:tc>
      </w:tr>
      <w:tr w:rsidR="006A28AF" w:rsidTr="006A28AF">
        <w:tc>
          <w:tcPr>
            <w:tcW w:w="1038" w:type="dxa"/>
          </w:tcPr>
          <w:p w:rsidR="006A28AF" w:rsidRDefault="006A28AF" w:rsidP="006A28AF">
            <w:pPr>
              <w:jc w:val="center"/>
            </w:pPr>
            <w:r>
              <w:t>5</w:t>
            </w:r>
          </w:p>
        </w:tc>
        <w:tc>
          <w:tcPr>
            <w:tcW w:w="1038" w:type="dxa"/>
          </w:tcPr>
          <w:p w:rsidR="006A28AF" w:rsidRDefault="006A28AF" w:rsidP="006A28AF">
            <w:pPr>
              <w:jc w:val="left"/>
            </w:pPr>
            <w:r>
              <w:t>010231</w:t>
            </w:r>
          </w:p>
        </w:tc>
        <w:tc>
          <w:tcPr>
            <w:tcW w:w="1038" w:type="dxa"/>
          </w:tcPr>
          <w:p w:rsidR="006A28AF" w:rsidRDefault="006A28AF" w:rsidP="006A28AF">
            <w:pPr>
              <w:jc w:val="left"/>
            </w:pPr>
            <w:r>
              <w:rPr>
                <w:rFonts w:hint="eastAsia"/>
              </w:rPr>
              <w:t>南方宝昌混合</w:t>
            </w:r>
            <w:r>
              <w:rPr>
                <w:rFonts w:hint="eastAsia"/>
              </w:rPr>
              <w:t>C</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19,584,025.23</w:t>
            </w:r>
          </w:p>
        </w:tc>
        <w:tc>
          <w:tcPr>
            <w:tcW w:w="1038" w:type="dxa"/>
          </w:tcPr>
          <w:p w:rsidR="006A28AF" w:rsidRDefault="006A28AF" w:rsidP="006A28AF">
            <w:pPr>
              <w:jc w:val="right"/>
            </w:pPr>
            <w:r>
              <w:t>22,562,755.47</w:t>
            </w:r>
          </w:p>
        </w:tc>
        <w:tc>
          <w:tcPr>
            <w:tcW w:w="1039" w:type="dxa"/>
          </w:tcPr>
          <w:p w:rsidR="006A28AF" w:rsidRDefault="006A28AF" w:rsidP="006A28AF">
            <w:pPr>
              <w:jc w:val="right"/>
            </w:pPr>
            <w:r>
              <w:t>3.23</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6</w:t>
            </w:r>
          </w:p>
        </w:tc>
        <w:tc>
          <w:tcPr>
            <w:tcW w:w="1038" w:type="dxa"/>
          </w:tcPr>
          <w:p w:rsidR="006A28AF" w:rsidRDefault="006A28AF" w:rsidP="006A28AF">
            <w:pPr>
              <w:jc w:val="left"/>
            </w:pPr>
            <w:r>
              <w:t>002160</w:t>
            </w:r>
          </w:p>
        </w:tc>
        <w:tc>
          <w:tcPr>
            <w:tcW w:w="1038" w:type="dxa"/>
          </w:tcPr>
          <w:p w:rsidR="006A28AF" w:rsidRDefault="006A28AF" w:rsidP="006A28AF">
            <w:pPr>
              <w:jc w:val="left"/>
            </w:pPr>
            <w:r>
              <w:rPr>
                <w:rFonts w:hint="eastAsia"/>
              </w:rPr>
              <w:t>南方转型驱动灵活配置混合</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6,125,020.37</w:t>
            </w:r>
          </w:p>
        </w:tc>
        <w:tc>
          <w:tcPr>
            <w:tcW w:w="1038" w:type="dxa"/>
          </w:tcPr>
          <w:p w:rsidR="006A28AF" w:rsidRDefault="006A28AF" w:rsidP="006A28AF">
            <w:pPr>
              <w:jc w:val="right"/>
            </w:pPr>
            <w:r>
              <w:t>22,442,074.64</w:t>
            </w:r>
          </w:p>
        </w:tc>
        <w:tc>
          <w:tcPr>
            <w:tcW w:w="1039" w:type="dxa"/>
          </w:tcPr>
          <w:p w:rsidR="006A28AF" w:rsidRDefault="006A28AF" w:rsidP="006A28AF">
            <w:pPr>
              <w:jc w:val="right"/>
            </w:pPr>
            <w:r>
              <w:t>3.22</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7</w:t>
            </w:r>
          </w:p>
        </w:tc>
        <w:tc>
          <w:tcPr>
            <w:tcW w:w="1038" w:type="dxa"/>
          </w:tcPr>
          <w:p w:rsidR="006A28AF" w:rsidRDefault="006A28AF" w:rsidP="006A28AF">
            <w:pPr>
              <w:jc w:val="left"/>
            </w:pPr>
            <w:r>
              <w:t>270008</w:t>
            </w:r>
          </w:p>
        </w:tc>
        <w:tc>
          <w:tcPr>
            <w:tcW w:w="1038" w:type="dxa"/>
          </w:tcPr>
          <w:p w:rsidR="006A28AF" w:rsidRDefault="006A28AF" w:rsidP="006A28AF">
            <w:pPr>
              <w:jc w:val="left"/>
            </w:pPr>
            <w:r>
              <w:rPr>
                <w:rFonts w:hint="eastAsia"/>
              </w:rPr>
              <w:t>广发核</w:t>
            </w:r>
            <w:r>
              <w:rPr>
                <w:rFonts w:hint="eastAsia"/>
              </w:rPr>
              <w:lastRenderedPageBreak/>
              <w:t>心精选混合</w:t>
            </w:r>
          </w:p>
        </w:tc>
        <w:tc>
          <w:tcPr>
            <w:tcW w:w="1038" w:type="dxa"/>
          </w:tcPr>
          <w:p w:rsidR="006A28AF" w:rsidRDefault="006A28AF" w:rsidP="006A28AF">
            <w:pPr>
              <w:jc w:val="left"/>
            </w:pPr>
            <w:r>
              <w:rPr>
                <w:rFonts w:hint="eastAsia"/>
              </w:rPr>
              <w:lastRenderedPageBreak/>
              <w:t>契约型</w:t>
            </w:r>
            <w:r>
              <w:rPr>
                <w:rFonts w:hint="eastAsia"/>
              </w:rPr>
              <w:lastRenderedPageBreak/>
              <w:t>开放式</w:t>
            </w:r>
          </w:p>
        </w:tc>
        <w:tc>
          <w:tcPr>
            <w:tcW w:w="1038" w:type="dxa"/>
          </w:tcPr>
          <w:p w:rsidR="006A28AF" w:rsidRDefault="006A28AF" w:rsidP="006A28AF">
            <w:pPr>
              <w:jc w:val="right"/>
            </w:pPr>
            <w:r>
              <w:lastRenderedPageBreak/>
              <w:t>3,987,77</w:t>
            </w:r>
            <w:r>
              <w:lastRenderedPageBreak/>
              <w:t>2.31</w:t>
            </w:r>
          </w:p>
        </w:tc>
        <w:tc>
          <w:tcPr>
            <w:tcW w:w="1038" w:type="dxa"/>
          </w:tcPr>
          <w:p w:rsidR="006A28AF" w:rsidRDefault="006A28AF" w:rsidP="006A28AF">
            <w:pPr>
              <w:jc w:val="right"/>
            </w:pPr>
            <w:r>
              <w:lastRenderedPageBreak/>
              <w:t>20,477,2</w:t>
            </w:r>
            <w:r>
              <w:lastRenderedPageBreak/>
              <w:t>10.81</w:t>
            </w:r>
          </w:p>
        </w:tc>
        <w:tc>
          <w:tcPr>
            <w:tcW w:w="1039" w:type="dxa"/>
          </w:tcPr>
          <w:p w:rsidR="006A28AF" w:rsidRDefault="006A28AF" w:rsidP="006A28AF">
            <w:pPr>
              <w:jc w:val="right"/>
            </w:pPr>
            <w:r>
              <w:lastRenderedPageBreak/>
              <w:t>2.94</w:t>
            </w:r>
          </w:p>
        </w:tc>
        <w:tc>
          <w:tcPr>
            <w:tcW w:w="1039" w:type="dxa"/>
          </w:tcPr>
          <w:p w:rsidR="006A28AF" w:rsidRDefault="006A28AF" w:rsidP="006A28AF">
            <w:pPr>
              <w:jc w:val="left"/>
            </w:pPr>
            <w:r>
              <w:rPr>
                <w:rFonts w:hint="eastAsia"/>
              </w:rPr>
              <w:t>否</w:t>
            </w:r>
          </w:p>
        </w:tc>
      </w:tr>
      <w:tr w:rsidR="006A28AF" w:rsidTr="006A28AF">
        <w:tc>
          <w:tcPr>
            <w:tcW w:w="1038" w:type="dxa"/>
          </w:tcPr>
          <w:p w:rsidR="006A28AF" w:rsidRDefault="006A28AF" w:rsidP="006A28AF">
            <w:pPr>
              <w:jc w:val="center"/>
            </w:pPr>
            <w:r>
              <w:lastRenderedPageBreak/>
              <w:t>8</w:t>
            </w:r>
          </w:p>
        </w:tc>
        <w:tc>
          <w:tcPr>
            <w:tcW w:w="1038" w:type="dxa"/>
          </w:tcPr>
          <w:p w:rsidR="006A28AF" w:rsidRDefault="006A28AF" w:rsidP="006A28AF">
            <w:pPr>
              <w:jc w:val="left"/>
            </w:pPr>
            <w:r>
              <w:t>017245</w:t>
            </w:r>
          </w:p>
        </w:tc>
        <w:tc>
          <w:tcPr>
            <w:tcW w:w="1038" w:type="dxa"/>
          </w:tcPr>
          <w:p w:rsidR="006A28AF" w:rsidRDefault="006A28AF" w:rsidP="006A28AF">
            <w:pPr>
              <w:jc w:val="left"/>
            </w:pPr>
            <w:r>
              <w:rPr>
                <w:rFonts w:hint="eastAsia"/>
              </w:rPr>
              <w:t>南方前瞻动力混合</w:t>
            </w:r>
            <w:r>
              <w:rPr>
                <w:rFonts w:hint="eastAsia"/>
              </w:rPr>
              <w:t>C</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13,495,345.49</w:t>
            </w:r>
          </w:p>
        </w:tc>
        <w:tc>
          <w:tcPr>
            <w:tcW w:w="1038" w:type="dxa"/>
          </w:tcPr>
          <w:p w:rsidR="006A28AF" w:rsidRDefault="006A28AF" w:rsidP="006A28AF">
            <w:pPr>
              <w:jc w:val="right"/>
            </w:pPr>
            <w:r>
              <w:t>19,425,200.30</w:t>
            </w:r>
          </w:p>
        </w:tc>
        <w:tc>
          <w:tcPr>
            <w:tcW w:w="1039" w:type="dxa"/>
          </w:tcPr>
          <w:p w:rsidR="006A28AF" w:rsidRDefault="006A28AF" w:rsidP="006A28AF">
            <w:pPr>
              <w:jc w:val="right"/>
            </w:pPr>
            <w:r>
              <w:t>2.78</w:t>
            </w:r>
          </w:p>
        </w:tc>
        <w:tc>
          <w:tcPr>
            <w:tcW w:w="1039" w:type="dxa"/>
          </w:tcPr>
          <w:p w:rsidR="006A28AF" w:rsidRDefault="006A28AF" w:rsidP="006A28AF">
            <w:pPr>
              <w:jc w:val="left"/>
            </w:pPr>
            <w:r>
              <w:rPr>
                <w:rFonts w:hint="eastAsia"/>
              </w:rPr>
              <w:t>是</w:t>
            </w:r>
          </w:p>
        </w:tc>
      </w:tr>
      <w:tr w:rsidR="006A28AF" w:rsidTr="006A28AF">
        <w:tc>
          <w:tcPr>
            <w:tcW w:w="1038" w:type="dxa"/>
          </w:tcPr>
          <w:p w:rsidR="006A28AF" w:rsidRDefault="006A28AF" w:rsidP="006A28AF">
            <w:pPr>
              <w:jc w:val="center"/>
            </w:pPr>
            <w:r>
              <w:t>9</w:t>
            </w:r>
          </w:p>
        </w:tc>
        <w:tc>
          <w:tcPr>
            <w:tcW w:w="1038" w:type="dxa"/>
          </w:tcPr>
          <w:p w:rsidR="006A28AF" w:rsidRDefault="006A28AF" w:rsidP="006A28AF">
            <w:pPr>
              <w:jc w:val="left"/>
            </w:pPr>
            <w:r>
              <w:t>009005</w:t>
            </w:r>
          </w:p>
        </w:tc>
        <w:tc>
          <w:tcPr>
            <w:tcW w:w="1038" w:type="dxa"/>
          </w:tcPr>
          <w:p w:rsidR="006A28AF" w:rsidRDefault="006A28AF" w:rsidP="006A28AF">
            <w:pPr>
              <w:jc w:val="left"/>
            </w:pPr>
            <w:r>
              <w:rPr>
                <w:rFonts w:hint="eastAsia"/>
              </w:rPr>
              <w:t>创金合信鑫祺混合</w:t>
            </w:r>
            <w:r>
              <w:rPr>
                <w:rFonts w:hint="eastAsia"/>
              </w:rPr>
              <w:t>A</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13,952,636.96</w:t>
            </w:r>
          </w:p>
        </w:tc>
        <w:tc>
          <w:tcPr>
            <w:tcW w:w="1038" w:type="dxa"/>
          </w:tcPr>
          <w:p w:rsidR="006A28AF" w:rsidRDefault="006A28AF" w:rsidP="006A28AF">
            <w:pPr>
              <w:jc w:val="right"/>
            </w:pPr>
            <w:r>
              <w:t>18,305,859.69</w:t>
            </w:r>
          </w:p>
        </w:tc>
        <w:tc>
          <w:tcPr>
            <w:tcW w:w="1039" w:type="dxa"/>
          </w:tcPr>
          <w:p w:rsidR="006A28AF" w:rsidRDefault="006A28AF" w:rsidP="006A28AF">
            <w:pPr>
              <w:jc w:val="right"/>
            </w:pPr>
            <w:r>
              <w:t>2.62</w:t>
            </w:r>
          </w:p>
        </w:tc>
        <w:tc>
          <w:tcPr>
            <w:tcW w:w="1039" w:type="dxa"/>
          </w:tcPr>
          <w:p w:rsidR="006A28AF" w:rsidRDefault="006A28AF" w:rsidP="006A28AF">
            <w:pPr>
              <w:jc w:val="left"/>
            </w:pPr>
            <w:r>
              <w:rPr>
                <w:rFonts w:hint="eastAsia"/>
              </w:rPr>
              <w:t>否</w:t>
            </w:r>
          </w:p>
        </w:tc>
      </w:tr>
      <w:tr w:rsidR="006A28AF" w:rsidTr="006A28AF">
        <w:tc>
          <w:tcPr>
            <w:tcW w:w="1038" w:type="dxa"/>
          </w:tcPr>
          <w:p w:rsidR="006A28AF" w:rsidRDefault="006A28AF" w:rsidP="006A28AF">
            <w:pPr>
              <w:jc w:val="center"/>
            </w:pPr>
            <w:r>
              <w:t>10</w:t>
            </w:r>
          </w:p>
        </w:tc>
        <w:tc>
          <w:tcPr>
            <w:tcW w:w="1038" w:type="dxa"/>
          </w:tcPr>
          <w:p w:rsidR="006A28AF" w:rsidRDefault="006A28AF" w:rsidP="006A28AF">
            <w:pPr>
              <w:jc w:val="left"/>
            </w:pPr>
            <w:r>
              <w:t>001667</w:t>
            </w:r>
          </w:p>
        </w:tc>
        <w:tc>
          <w:tcPr>
            <w:tcW w:w="1038" w:type="dxa"/>
          </w:tcPr>
          <w:p w:rsidR="006A28AF" w:rsidRDefault="006A28AF" w:rsidP="006A28AF">
            <w:pPr>
              <w:jc w:val="left"/>
            </w:pPr>
            <w:r>
              <w:rPr>
                <w:rFonts w:hint="eastAsia"/>
              </w:rPr>
              <w:t>南方转型增长灵活配置混合</w:t>
            </w:r>
            <w:r>
              <w:rPr>
                <w:rFonts w:hint="eastAsia"/>
              </w:rPr>
              <w:t>A</w:t>
            </w:r>
          </w:p>
        </w:tc>
        <w:tc>
          <w:tcPr>
            <w:tcW w:w="1038" w:type="dxa"/>
          </w:tcPr>
          <w:p w:rsidR="006A28AF" w:rsidRDefault="006A28AF" w:rsidP="006A28AF">
            <w:pPr>
              <w:jc w:val="left"/>
            </w:pPr>
            <w:r>
              <w:rPr>
                <w:rFonts w:hint="eastAsia"/>
              </w:rPr>
              <w:t>契约型开放式</w:t>
            </w:r>
          </w:p>
        </w:tc>
        <w:tc>
          <w:tcPr>
            <w:tcW w:w="1038" w:type="dxa"/>
          </w:tcPr>
          <w:p w:rsidR="006A28AF" w:rsidRDefault="006A28AF" w:rsidP="006A28AF">
            <w:pPr>
              <w:jc w:val="right"/>
            </w:pPr>
            <w:r>
              <w:t>6,840,270.55</w:t>
            </w:r>
          </w:p>
        </w:tc>
        <w:tc>
          <w:tcPr>
            <w:tcW w:w="1038" w:type="dxa"/>
          </w:tcPr>
          <w:p w:rsidR="006A28AF" w:rsidRDefault="006A28AF" w:rsidP="006A28AF">
            <w:pPr>
              <w:jc w:val="right"/>
            </w:pPr>
            <w:r>
              <w:t>17,017,909.10</w:t>
            </w:r>
          </w:p>
        </w:tc>
        <w:tc>
          <w:tcPr>
            <w:tcW w:w="1039" w:type="dxa"/>
          </w:tcPr>
          <w:p w:rsidR="006A28AF" w:rsidRDefault="006A28AF" w:rsidP="006A28AF">
            <w:pPr>
              <w:jc w:val="right"/>
            </w:pPr>
            <w:r>
              <w:t>2.44</w:t>
            </w:r>
          </w:p>
        </w:tc>
        <w:tc>
          <w:tcPr>
            <w:tcW w:w="1039" w:type="dxa"/>
          </w:tcPr>
          <w:p w:rsidR="006A28AF" w:rsidRDefault="006A28AF" w:rsidP="006A28AF">
            <w:pPr>
              <w:jc w:val="left"/>
            </w:pPr>
            <w:r>
              <w:rPr>
                <w:rFonts w:hint="eastAsia"/>
              </w:rPr>
              <w:t>是</w:t>
            </w:r>
          </w:p>
        </w:tc>
      </w:tr>
    </w:tbl>
    <w:p w:rsidR="006A28AF" w:rsidRDefault="006A28AF" w:rsidP="006A28AF">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A28AF" w:rsidTr="006A28AF">
        <w:trPr>
          <w:cnfStyle w:val="100000000000" w:firstRow="1" w:lastRow="0" w:firstColumn="0" w:lastColumn="0" w:oddVBand="0" w:evenVBand="0" w:oddHBand="0" w:evenHBand="0" w:firstRowFirstColumn="0" w:firstRowLastColumn="0" w:lastRowFirstColumn="0" w:lastRowLastColumn="0"/>
        </w:trPr>
        <w:tc>
          <w:tcPr>
            <w:tcW w:w="1038" w:type="dxa"/>
          </w:tcPr>
          <w:p w:rsidR="006A28AF" w:rsidRPr="006A28AF" w:rsidRDefault="006A28AF" w:rsidP="006A28AF">
            <w:pPr>
              <w:jc w:val="center"/>
              <w:rPr>
                <w:b/>
              </w:rPr>
            </w:pPr>
            <w:r w:rsidRPr="006A28AF">
              <w:rPr>
                <w:rFonts w:hint="eastAsia"/>
                <w:b/>
              </w:rPr>
              <w:t>序号</w:t>
            </w:r>
          </w:p>
        </w:tc>
        <w:tc>
          <w:tcPr>
            <w:tcW w:w="1038" w:type="dxa"/>
          </w:tcPr>
          <w:p w:rsidR="006A28AF" w:rsidRPr="006A28AF" w:rsidRDefault="006A28AF" w:rsidP="006A28AF">
            <w:pPr>
              <w:jc w:val="center"/>
              <w:rPr>
                <w:b/>
              </w:rPr>
            </w:pPr>
            <w:r w:rsidRPr="006A28AF">
              <w:rPr>
                <w:rFonts w:hint="eastAsia"/>
                <w:b/>
              </w:rPr>
              <w:t>基金代码</w:t>
            </w:r>
          </w:p>
        </w:tc>
        <w:tc>
          <w:tcPr>
            <w:tcW w:w="1038" w:type="dxa"/>
          </w:tcPr>
          <w:p w:rsidR="006A28AF" w:rsidRPr="006A28AF" w:rsidRDefault="006A28AF" w:rsidP="006A28AF">
            <w:pPr>
              <w:jc w:val="center"/>
              <w:rPr>
                <w:b/>
              </w:rPr>
            </w:pPr>
            <w:r w:rsidRPr="006A28AF">
              <w:rPr>
                <w:rFonts w:hint="eastAsia"/>
                <w:b/>
              </w:rPr>
              <w:t>基金名称</w:t>
            </w:r>
          </w:p>
        </w:tc>
        <w:tc>
          <w:tcPr>
            <w:tcW w:w="1038" w:type="dxa"/>
          </w:tcPr>
          <w:p w:rsidR="006A28AF" w:rsidRPr="006A28AF" w:rsidRDefault="006A28AF" w:rsidP="006A28AF">
            <w:pPr>
              <w:jc w:val="center"/>
              <w:rPr>
                <w:b/>
              </w:rPr>
            </w:pPr>
            <w:r w:rsidRPr="006A28AF">
              <w:rPr>
                <w:rFonts w:hint="eastAsia"/>
                <w:b/>
              </w:rPr>
              <w:t>运作方式</w:t>
            </w:r>
          </w:p>
        </w:tc>
        <w:tc>
          <w:tcPr>
            <w:tcW w:w="1038" w:type="dxa"/>
          </w:tcPr>
          <w:p w:rsidR="006A28AF" w:rsidRPr="006A28AF" w:rsidRDefault="006A28AF" w:rsidP="006A28AF">
            <w:pPr>
              <w:jc w:val="center"/>
              <w:rPr>
                <w:b/>
              </w:rPr>
            </w:pPr>
            <w:r w:rsidRPr="006A28AF">
              <w:rPr>
                <w:rFonts w:hint="eastAsia"/>
                <w:b/>
              </w:rPr>
              <w:t>持有份额（份）</w:t>
            </w:r>
          </w:p>
        </w:tc>
        <w:tc>
          <w:tcPr>
            <w:tcW w:w="1038" w:type="dxa"/>
          </w:tcPr>
          <w:p w:rsidR="006A28AF" w:rsidRPr="006A28AF" w:rsidRDefault="006A28AF" w:rsidP="006A28AF">
            <w:pPr>
              <w:jc w:val="center"/>
              <w:rPr>
                <w:b/>
              </w:rPr>
            </w:pPr>
            <w:r w:rsidRPr="006A28AF">
              <w:rPr>
                <w:rFonts w:hint="eastAsia"/>
                <w:b/>
              </w:rPr>
              <w:t>公允价值（元）</w:t>
            </w:r>
          </w:p>
        </w:tc>
        <w:tc>
          <w:tcPr>
            <w:tcW w:w="1039" w:type="dxa"/>
          </w:tcPr>
          <w:p w:rsidR="006A28AF" w:rsidRPr="006A28AF" w:rsidRDefault="006A28AF" w:rsidP="006A28AF">
            <w:pPr>
              <w:jc w:val="center"/>
              <w:rPr>
                <w:b/>
              </w:rPr>
            </w:pPr>
            <w:r w:rsidRPr="006A28AF">
              <w:rPr>
                <w:rFonts w:hint="eastAsia"/>
                <w:b/>
              </w:rPr>
              <w:t>占基金资产净值比例（</w:t>
            </w:r>
            <w:r w:rsidRPr="006A28AF">
              <w:rPr>
                <w:rFonts w:hint="eastAsia"/>
                <w:b/>
              </w:rPr>
              <w:t>%</w:t>
            </w:r>
            <w:r w:rsidRPr="006A28AF">
              <w:rPr>
                <w:rFonts w:hint="eastAsia"/>
                <w:b/>
              </w:rPr>
              <w:t>）</w:t>
            </w:r>
          </w:p>
        </w:tc>
        <w:tc>
          <w:tcPr>
            <w:tcW w:w="1039" w:type="dxa"/>
          </w:tcPr>
          <w:p w:rsidR="006A28AF" w:rsidRPr="006A28AF" w:rsidRDefault="006A28AF" w:rsidP="006A28AF">
            <w:pPr>
              <w:jc w:val="center"/>
              <w:rPr>
                <w:b/>
              </w:rPr>
            </w:pPr>
            <w:r w:rsidRPr="006A28AF">
              <w:rPr>
                <w:rFonts w:hint="eastAsia"/>
                <w:b/>
              </w:rPr>
              <w:t>是否属于基金管理人及管理人关联方所管理的基金</w:t>
            </w:r>
          </w:p>
        </w:tc>
      </w:tr>
      <w:tr w:rsidR="006A28AF" w:rsidTr="006A28AF">
        <w:tc>
          <w:tcPr>
            <w:tcW w:w="1038" w:type="dxa"/>
          </w:tcPr>
          <w:p w:rsidR="006A28AF" w:rsidRDefault="006A28AF" w:rsidP="006A28AF">
            <w:pPr>
              <w:jc w:val="center"/>
            </w:pPr>
            <w:r>
              <w:t>1</w:t>
            </w:r>
          </w:p>
        </w:tc>
        <w:tc>
          <w:tcPr>
            <w:tcW w:w="1038" w:type="dxa"/>
          </w:tcPr>
          <w:p w:rsidR="006A28AF" w:rsidRDefault="006A28AF" w:rsidP="006A28AF">
            <w:pPr>
              <w:jc w:val="left"/>
            </w:pPr>
            <w:r>
              <w:t>508068</w:t>
            </w:r>
          </w:p>
        </w:tc>
        <w:tc>
          <w:tcPr>
            <w:tcW w:w="1038" w:type="dxa"/>
          </w:tcPr>
          <w:p w:rsidR="006A28AF" w:rsidRDefault="006A28AF" w:rsidP="006A28AF">
            <w:pPr>
              <w:jc w:val="left"/>
            </w:pPr>
            <w:r>
              <w:rPr>
                <w:rFonts w:hint="eastAsia"/>
              </w:rPr>
              <w:t>华夏北京保障房</w:t>
            </w:r>
            <w:r>
              <w:rPr>
                <w:rFonts w:hint="eastAsia"/>
              </w:rPr>
              <w:t>REIT</w:t>
            </w:r>
          </w:p>
        </w:tc>
        <w:tc>
          <w:tcPr>
            <w:tcW w:w="1038" w:type="dxa"/>
          </w:tcPr>
          <w:p w:rsidR="006A28AF" w:rsidRDefault="006A28AF" w:rsidP="006A28AF">
            <w:pPr>
              <w:jc w:val="left"/>
            </w:pPr>
            <w:r>
              <w:rPr>
                <w:rFonts w:hint="eastAsia"/>
              </w:rPr>
              <w:t>契约型封闭式</w:t>
            </w:r>
          </w:p>
        </w:tc>
        <w:tc>
          <w:tcPr>
            <w:tcW w:w="1038" w:type="dxa"/>
          </w:tcPr>
          <w:p w:rsidR="006A28AF" w:rsidRDefault="006A28AF" w:rsidP="006A28AF">
            <w:pPr>
              <w:jc w:val="right"/>
            </w:pPr>
            <w:r>
              <w:t>87,600.00</w:t>
            </w:r>
          </w:p>
        </w:tc>
        <w:tc>
          <w:tcPr>
            <w:tcW w:w="1038" w:type="dxa"/>
          </w:tcPr>
          <w:p w:rsidR="006A28AF" w:rsidRDefault="006A28AF" w:rsidP="006A28AF">
            <w:pPr>
              <w:jc w:val="right"/>
            </w:pPr>
            <w:r>
              <w:t>352,152.00</w:t>
            </w:r>
          </w:p>
        </w:tc>
        <w:tc>
          <w:tcPr>
            <w:tcW w:w="1039" w:type="dxa"/>
          </w:tcPr>
          <w:p w:rsidR="006A28AF" w:rsidRDefault="006A28AF" w:rsidP="006A28AF">
            <w:pPr>
              <w:jc w:val="right"/>
            </w:pPr>
            <w:r>
              <w:t>0.05</w:t>
            </w:r>
          </w:p>
        </w:tc>
        <w:tc>
          <w:tcPr>
            <w:tcW w:w="1039" w:type="dxa"/>
          </w:tcPr>
          <w:p w:rsidR="006A28AF" w:rsidRDefault="006A28AF" w:rsidP="006A28AF">
            <w:pPr>
              <w:jc w:val="left"/>
            </w:pPr>
            <w:r>
              <w:rPr>
                <w:rFonts w:hint="eastAsia"/>
              </w:rPr>
              <w:t>否</w:t>
            </w:r>
          </w:p>
        </w:tc>
      </w:tr>
      <w:tr w:rsidR="006A28AF" w:rsidTr="006A28AF">
        <w:tc>
          <w:tcPr>
            <w:tcW w:w="1038" w:type="dxa"/>
          </w:tcPr>
          <w:p w:rsidR="006A28AF" w:rsidRDefault="006A28AF" w:rsidP="006A28AF">
            <w:pPr>
              <w:jc w:val="center"/>
            </w:pPr>
            <w:r>
              <w:t>2</w:t>
            </w:r>
          </w:p>
        </w:tc>
        <w:tc>
          <w:tcPr>
            <w:tcW w:w="1038" w:type="dxa"/>
          </w:tcPr>
          <w:p w:rsidR="006A28AF" w:rsidRDefault="006A28AF" w:rsidP="006A28AF">
            <w:pPr>
              <w:jc w:val="left"/>
            </w:pPr>
            <w:r>
              <w:t>508058</w:t>
            </w:r>
          </w:p>
        </w:tc>
        <w:tc>
          <w:tcPr>
            <w:tcW w:w="1038" w:type="dxa"/>
          </w:tcPr>
          <w:p w:rsidR="006A28AF" w:rsidRDefault="006A28AF" w:rsidP="006A28AF">
            <w:pPr>
              <w:jc w:val="left"/>
            </w:pPr>
            <w:r>
              <w:rPr>
                <w:rFonts w:hint="eastAsia"/>
              </w:rPr>
              <w:t>中金厦门安居</w:t>
            </w:r>
            <w:r>
              <w:rPr>
                <w:rFonts w:hint="eastAsia"/>
              </w:rPr>
              <w:t>REIT</w:t>
            </w:r>
          </w:p>
        </w:tc>
        <w:tc>
          <w:tcPr>
            <w:tcW w:w="1038" w:type="dxa"/>
          </w:tcPr>
          <w:p w:rsidR="006A28AF" w:rsidRDefault="006A28AF" w:rsidP="006A28AF">
            <w:pPr>
              <w:jc w:val="left"/>
            </w:pPr>
            <w:r>
              <w:rPr>
                <w:rFonts w:hint="eastAsia"/>
              </w:rPr>
              <w:t>契约型封闭式</w:t>
            </w:r>
          </w:p>
        </w:tc>
        <w:tc>
          <w:tcPr>
            <w:tcW w:w="1038" w:type="dxa"/>
          </w:tcPr>
          <w:p w:rsidR="006A28AF" w:rsidRDefault="006A28AF" w:rsidP="006A28AF">
            <w:pPr>
              <w:jc w:val="right"/>
            </w:pPr>
            <w:r>
              <w:t>81,900.00</w:t>
            </w:r>
          </w:p>
        </w:tc>
        <w:tc>
          <w:tcPr>
            <w:tcW w:w="1038" w:type="dxa"/>
          </w:tcPr>
          <w:p w:rsidR="006A28AF" w:rsidRDefault="006A28AF" w:rsidP="006A28AF">
            <w:pPr>
              <w:jc w:val="right"/>
            </w:pPr>
            <w:r>
              <w:t>335,134.80</w:t>
            </w:r>
          </w:p>
        </w:tc>
        <w:tc>
          <w:tcPr>
            <w:tcW w:w="1039" w:type="dxa"/>
          </w:tcPr>
          <w:p w:rsidR="006A28AF" w:rsidRDefault="006A28AF" w:rsidP="006A28AF">
            <w:pPr>
              <w:jc w:val="right"/>
            </w:pPr>
            <w:r>
              <w:t>0.05</w:t>
            </w:r>
          </w:p>
        </w:tc>
        <w:tc>
          <w:tcPr>
            <w:tcW w:w="1039" w:type="dxa"/>
          </w:tcPr>
          <w:p w:rsidR="006A28AF" w:rsidRDefault="006A28AF" w:rsidP="006A28AF">
            <w:pPr>
              <w:jc w:val="left"/>
            </w:pPr>
            <w:r>
              <w:rPr>
                <w:rFonts w:hint="eastAsia"/>
              </w:rPr>
              <w:t>否</w:t>
            </w:r>
          </w:p>
        </w:tc>
      </w:tr>
      <w:tr w:rsidR="006A28AF" w:rsidTr="006A28AF">
        <w:tc>
          <w:tcPr>
            <w:tcW w:w="1038" w:type="dxa"/>
          </w:tcPr>
          <w:p w:rsidR="006A28AF" w:rsidRDefault="006A28AF" w:rsidP="006A28AF">
            <w:pPr>
              <w:jc w:val="center"/>
            </w:pPr>
            <w:r>
              <w:t>3</w:t>
            </w:r>
          </w:p>
        </w:tc>
        <w:tc>
          <w:tcPr>
            <w:tcW w:w="1038" w:type="dxa"/>
          </w:tcPr>
          <w:p w:rsidR="006A28AF" w:rsidRDefault="006A28AF" w:rsidP="006A28AF">
            <w:pPr>
              <w:jc w:val="left"/>
            </w:pPr>
            <w:r>
              <w:t>180501</w:t>
            </w:r>
          </w:p>
        </w:tc>
        <w:tc>
          <w:tcPr>
            <w:tcW w:w="1038" w:type="dxa"/>
          </w:tcPr>
          <w:p w:rsidR="006A28AF" w:rsidRDefault="006A28AF" w:rsidP="006A28AF">
            <w:pPr>
              <w:jc w:val="left"/>
            </w:pPr>
            <w:r>
              <w:rPr>
                <w:rFonts w:hint="eastAsia"/>
              </w:rPr>
              <w:t>红土深圳安居</w:t>
            </w:r>
            <w:r>
              <w:rPr>
                <w:rFonts w:hint="eastAsia"/>
              </w:rPr>
              <w:t>REIT</w:t>
            </w:r>
          </w:p>
        </w:tc>
        <w:tc>
          <w:tcPr>
            <w:tcW w:w="1038" w:type="dxa"/>
          </w:tcPr>
          <w:p w:rsidR="006A28AF" w:rsidRDefault="006A28AF" w:rsidP="006A28AF">
            <w:pPr>
              <w:jc w:val="left"/>
            </w:pPr>
            <w:r>
              <w:rPr>
                <w:rFonts w:hint="eastAsia"/>
              </w:rPr>
              <w:t>契约型封闭式</w:t>
            </w:r>
          </w:p>
        </w:tc>
        <w:tc>
          <w:tcPr>
            <w:tcW w:w="1038" w:type="dxa"/>
          </w:tcPr>
          <w:p w:rsidR="006A28AF" w:rsidRDefault="006A28AF" w:rsidP="006A28AF">
            <w:pPr>
              <w:jc w:val="right"/>
            </w:pPr>
            <w:r>
              <w:t>98,000.00</w:t>
            </w:r>
          </w:p>
        </w:tc>
        <w:tc>
          <w:tcPr>
            <w:tcW w:w="1038" w:type="dxa"/>
          </w:tcPr>
          <w:p w:rsidR="006A28AF" w:rsidRDefault="006A28AF" w:rsidP="006A28AF">
            <w:pPr>
              <w:jc w:val="right"/>
            </w:pPr>
            <w:r>
              <w:t>330,260.00</w:t>
            </w:r>
          </w:p>
        </w:tc>
        <w:tc>
          <w:tcPr>
            <w:tcW w:w="1039" w:type="dxa"/>
          </w:tcPr>
          <w:p w:rsidR="006A28AF" w:rsidRDefault="006A28AF" w:rsidP="006A28AF">
            <w:pPr>
              <w:jc w:val="right"/>
            </w:pPr>
            <w:r>
              <w:t>0.05</w:t>
            </w:r>
          </w:p>
        </w:tc>
        <w:tc>
          <w:tcPr>
            <w:tcW w:w="1039" w:type="dxa"/>
          </w:tcPr>
          <w:p w:rsidR="006A28AF" w:rsidRDefault="006A28AF" w:rsidP="006A28AF">
            <w:pPr>
              <w:jc w:val="left"/>
            </w:pPr>
            <w:r>
              <w:rPr>
                <w:rFonts w:hint="eastAsia"/>
              </w:rPr>
              <w:t>否</w:t>
            </w:r>
          </w:p>
        </w:tc>
      </w:tr>
    </w:tbl>
    <w:p w:rsidR="006A28AF" w:rsidRDefault="006A28AF" w:rsidP="006A28AF">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2076" w:type="dxa"/>
          </w:tcPr>
          <w:p w:rsidR="006A28AF" w:rsidRPr="006A28AF" w:rsidRDefault="006A28AF" w:rsidP="006A28AF">
            <w:pPr>
              <w:jc w:val="center"/>
              <w:rPr>
                <w:b/>
              </w:rPr>
            </w:pPr>
            <w:r w:rsidRPr="006A28AF">
              <w:rPr>
                <w:rFonts w:hint="eastAsia"/>
                <w:b/>
              </w:rPr>
              <w:t>合计持有数量（只）</w:t>
            </w:r>
          </w:p>
        </w:tc>
        <w:tc>
          <w:tcPr>
            <w:tcW w:w="2076" w:type="dxa"/>
          </w:tcPr>
          <w:p w:rsidR="006A28AF" w:rsidRPr="006A28AF" w:rsidRDefault="006A28AF" w:rsidP="006A28AF">
            <w:pPr>
              <w:jc w:val="center"/>
              <w:rPr>
                <w:b/>
              </w:rPr>
            </w:pPr>
            <w:r w:rsidRPr="006A28AF">
              <w:rPr>
                <w:rFonts w:hint="eastAsia"/>
                <w:b/>
              </w:rPr>
              <w:t>合计持有份额（份）</w:t>
            </w:r>
          </w:p>
        </w:tc>
        <w:tc>
          <w:tcPr>
            <w:tcW w:w="2077" w:type="dxa"/>
          </w:tcPr>
          <w:p w:rsidR="006A28AF" w:rsidRPr="006A28AF" w:rsidRDefault="006A28AF" w:rsidP="006A28AF">
            <w:pPr>
              <w:jc w:val="center"/>
              <w:rPr>
                <w:b/>
              </w:rPr>
            </w:pPr>
            <w:r w:rsidRPr="006A28AF">
              <w:rPr>
                <w:rFonts w:hint="eastAsia"/>
                <w:b/>
              </w:rPr>
              <w:t>合计公允价值（元）</w:t>
            </w:r>
          </w:p>
        </w:tc>
        <w:tc>
          <w:tcPr>
            <w:tcW w:w="2077" w:type="dxa"/>
          </w:tcPr>
          <w:p w:rsidR="006A28AF" w:rsidRPr="006A28AF" w:rsidRDefault="006A28AF" w:rsidP="006A28AF">
            <w:pPr>
              <w:jc w:val="center"/>
              <w:rPr>
                <w:b/>
              </w:rPr>
            </w:pPr>
            <w:r w:rsidRPr="006A28AF">
              <w:rPr>
                <w:rFonts w:hint="eastAsia"/>
                <w:b/>
              </w:rPr>
              <w:t>合计占基金资产净值比例（</w:t>
            </w:r>
            <w:r w:rsidRPr="006A28AF">
              <w:rPr>
                <w:rFonts w:hint="eastAsia"/>
                <w:b/>
              </w:rPr>
              <w:t>%</w:t>
            </w:r>
            <w:r w:rsidRPr="006A28AF">
              <w:rPr>
                <w:rFonts w:hint="eastAsia"/>
                <w:b/>
              </w:rPr>
              <w:t>）</w:t>
            </w:r>
          </w:p>
        </w:tc>
      </w:tr>
      <w:tr w:rsidR="006A28AF" w:rsidTr="006A28AF">
        <w:tc>
          <w:tcPr>
            <w:tcW w:w="2076" w:type="dxa"/>
          </w:tcPr>
          <w:p w:rsidR="006A28AF" w:rsidRDefault="006A28AF" w:rsidP="006A28AF">
            <w:pPr>
              <w:jc w:val="right"/>
            </w:pPr>
            <w:r>
              <w:t>3</w:t>
            </w:r>
          </w:p>
        </w:tc>
        <w:tc>
          <w:tcPr>
            <w:tcW w:w="2076" w:type="dxa"/>
          </w:tcPr>
          <w:p w:rsidR="006A28AF" w:rsidRDefault="006A28AF" w:rsidP="006A28AF">
            <w:pPr>
              <w:jc w:val="right"/>
            </w:pPr>
            <w:r>
              <w:t>267,500.00</w:t>
            </w:r>
          </w:p>
        </w:tc>
        <w:tc>
          <w:tcPr>
            <w:tcW w:w="2077" w:type="dxa"/>
          </w:tcPr>
          <w:p w:rsidR="006A28AF" w:rsidRDefault="006A28AF" w:rsidP="006A28AF">
            <w:pPr>
              <w:jc w:val="right"/>
            </w:pPr>
            <w:r>
              <w:t>1,017,546.80</w:t>
            </w:r>
          </w:p>
        </w:tc>
        <w:tc>
          <w:tcPr>
            <w:tcW w:w="2077" w:type="dxa"/>
          </w:tcPr>
          <w:p w:rsidR="006A28AF" w:rsidRDefault="006A28AF" w:rsidP="006A28AF">
            <w:pPr>
              <w:jc w:val="right"/>
            </w:pPr>
            <w:r>
              <w:t>0.15</w:t>
            </w:r>
          </w:p>
        </w:tc>
      </w:tr>
    </w:tbl>
    <w:p w:rsidR="006A28AF" w:rsidRDefault="006A28AF" w:rsidP="006A28AF">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6A28AF" w:rsidTr="006A28AF">
        <w:trPr>
          <w:cnfStyle w:val="100000000000" w:firstRow="1" w:lastRow="0" w:firstColumn="0" w:lastColumn="0" w:oddVBand="0" w:evenVBand="0" w:oddHBand="0" w:evenHBand="0" w:firstRowFirstColumn="0" w:firstRowLastColumn="0" w:lastRowFirstColumn="0" w:lastRowLastColumn="0"/>
        </w:trPr>
        <w:tc>
          <w:tcPr>
            <w:tcW w:w="2768" w:type="dxa"/>
          </w:tcPr>
          <w:p w:rsidR="006A28AF" w:rsidRPr="006A28AF" w:rsidRDefault="006A28AF" w:rsidP="006A28AF">
            <w:pPr>
              <w:jc w:val="center"/>
              <w:rPr>
                <w:b/>
              </w:rPr>
            </w:pPr>
            <w:r w:rsidRPr="006A28AF">
              <w:rPr>
                <w:rFonts w:hint="eastAsia"/>
                <w:b/>
              </w:rPr>
              <w:t>项目</w:t>
            </w:r>
          </w:p>
        </w:tc>
        <w:tc>
          <w:tcPr>
            <w:tcW w:w="2769" w:type="dxa"/>
          </w:tcPr>
          <w:p w:rsidR="006A28AF" w:rsidRPr="006A28AF" w:rsidRDefault="006A28AF" w:rsidP="006A28AF">
            <w:pPr>
              <w:jc w:val="center"/>
              <w:rPr>
                <w:rFonts w:hint="eastAsia"/>
                <w:b/>
              </w:rPr>
            </w:pPr>
            <w:r w:rsidRPr="006A28AF">
              <w:rPr>
                <w:rFonts w:hint="eastAsia"/>
                <w:b/>
              </w:rPr>
              <w:t>本期费用</w:t>
            </w:r>
          </w:p>
          <w:p w:rsidR="006A28AF" w:rsidRPr="006A28AF" w:rsidRDefault="006A28AF" w:rsidP="006A28AF">
            <w:pPr>
              <w:jc w:val="center"/>
              <w:rPr>
                <w:b/>
              </w:rPr>
            </w:pPr>
            <w:r w:rsidRPr="006A28AF">
              <w:rPr>
                <w:rFonts w:hint="eastAsia"/>
                <w:b/>
              </w:rPr>
              <w:t>2026-01-01</w:t>
            </w:r>
            <w:r w:rsidRPr="006A28AF">
              <w:rPr>
                <w:rFonts w:hint="eastAsia"/>
                <w:b/>
              </w:rPr>
              <w:t>至</w:t>
            </w:r>
            <w:r w:rsidRPr="006A28AF">
              <w:rPr>
                <w:rFonts w:hint="eastAsia"/>
                <w:b/>
              </w:rPr>
              <w:t>2026-03-31</w:t>
            </w:r>
          </w:p>
        </w:tc>
        <w:tc>
          <w:tcPr>
            <w:tcW w:w="2769" w:type="dxa"/>
          </w:tcPr>
          <w:p w:rsidR="006A28AF" w:rsidRPr="006A28AF" w:rsidRDefault="006A28AF" w:rsidP="006A28AF">
            <w:pPr>
              <w:jc w:val="center"/>
              <w:rPr>
                <w:b/>
              </w:rPr>
            </w:pPr>
            <w:r w:rsidRPr="006A28AF">
              <w:rPr>
                <w:rFonts w:hint="eastAsia"/>
                <w:b/>
              </w:rPr>
              <w:t>其中：交易及持有基金管理人以及管理人关联方所管理基金产生的费用</w:t>
            </w:r>
          </w:p>
        </w:tc>
      </w:tr>
      <w:tr w:rsidR="006A28AF" w:rsidTr="006A28AF">
        <w:tc>
          <w:tcPr>
            <w:tcW w:w="2768" w:type="dxa"/>
          </w:tcPr>
          <w:p w:rsidR="006A28AF" w:rsidRDefault="006A28AF" w:rsidP="006A28AF">
            <w:pPr>
              <w:jc w:val="left"/>
            </w:pPr>
            <w:r>
              <w:rPr>
                <w:rFonts w:hint="eastAsia"/>
              </w:rPr>
              <w:lastRenderedPageBreak/>
              <w:t>当期交易基金产生的申购费（元）</w:t>
            </w:r>
          </w:p>
        </w:tc>
        <w:tc>
          <w:tcPr>
            <w:tcW w:w="2769" w:type="dxa"/>
          </w:tcPr>
          <w:p w:rsidR="006A28AF" w:rsidRDefault="006A28AF" w:rsidP="006A28AF">
            <w:pPr>
              <w:jc w:val="right"/>
            </w:pPr>
            <w:r>
              <w:t>4,499.55</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当期交易基金产生的赎回费（元）</w:t>
            </w:r>
          </w:p>
        </w:tc>
        <w:tc>
          <w:tcPr>
            <w:tcW w:w="2769" w:type="dxa"/>
          </w:tcPr>
          <w:p w:rsidR="006A28AF" w:rsidRDefault="006A28AF" w:rsidP="006A28AF">
            <w:pPr>
              <w:jc w:val="right"/>
            </w:pPr>
            <w:r>
              <w:t>527.72</w:t>
            </w:r>
          </w:p>
        </w:tc>
        <w:tc>
          <w:tcPr>
            <w:tcW w:w="2769" w:type="dxa"/>
          </w:tcPr>
          <w:p w:rsidR="006A28AF" w:rsidRDefault="006A28AF" w:rsidP="006A28AF">
            <w:pPr>
              <w:jc w:val="right"/>
            </w:pPr>
            <w:r>
              <w:t>-</w:t>
            </w:r>
          </w:p>
        </w:tc>
      </w:tr>
      <w:tr w:rsidR="006A28AF" w:rsidTr="006A28AF">
        <w:tc>
          <w:tcPr>
            <w:tcW w:w="2768" w:type="dxa"/>
          </w:tcPr>
          <w:p w:rsidR="006A28AF" w:rsidRDefault="006A28AF" w:rsidP="006A28AF">
            <w:pPr>
              <w:jc w:val="left"/>
            </w:pPr>
            <w:r>
              <w:rPr>
                <w:rFonts w:hint="eastAsia"/>
              </w:rPr>
              <w:t>当期持有基金产生的应支付销售服务费（元）</w:t>
            </w:r>
          </w:p>
        </w:tc>
        <w:tc>
          <w:tcPr>
            <w:tcW w:w="2769" w:type="dxa"/>
          </w:tcPr>
          <w:p w:rsidR="006A28AF" w:rsidRDefault="006A28AF" w:rsidP="006A28AF">
            <w:pPr>
              <w:jc w:val="right"/>
            </w:pPr>
            <w:r>
              <w:t>309,798.39</w:t>
            </w:r>
          </w:p>
        </w:tc>
        <w:tc>
          <w:tcPr>
            <w:tcW w:w="2769" w:type="dxa"/>
          </w:tcPr>
          <w:p w:rsidR="006A28AF" w:rsidRDefault="006A28AF" w:rsidP="006A28AF">
            <w:pPr>
              <w:jc w:val="right"/>
            </w:pPr>
            <w:r>
              <w:t>251,136.28</w:t>
            </w:r>
          </w:p>
        </w:tc>
      </w:tr>
      <w:tr w:rsidR="006A28AF" w:rsidTr="006A28AF">
        <w:tc>
          <w:tcPr>
            <w:tcW w:w="2768" w:type="dxa"/>
          </w:tcPr>
          <w:p w:rsidR="006A28AF" w:rsidRDefault="006A28AF" w:rsidP="006A28AF">
            <w:pPr>
              <w:jc w:val="left"/>
            </w:pPr>
            <w:r>
              <w:rPr>
                <w:rFonts w:hint="eastAsia"/>
              </w:rPr>
              <w:t>当期持有基金产生的应支付管理费（元）</w:t>
            </w:r>
          </w:p>
        </w:tc>
        <w:tc>
          <w:tcPr>
            <w:tcW w:w="2769" w:type="dxa"/>
          </w:tcPr>
          <w:p w:rsidR="006A28AF" w:rsidRDefault="006A28AF" w:rsidP="006A28AF">
            <w:pPr>
              <w:jc w:val="right"/>
            </w:pPr>
            <w:r>
              <w:t>1,327,986.96</w:t>
            </w:r>
          </w:p>
        </w:tc>
        <w:tc>
          <w:tcPr>
            <w:tcW w:w="2769" w:type="dxa"/>
          </w:tcPr>
          <w:p w:rsidR="006A28AF" w:rsidRDefault="006A28AF" w:rsidP="006A28AF">
            <w:pPr>
              <w:jc w:val="right"/>
            </w:pPr>
            <w:r>
              <w:t>780,361.83</w:t>
            </w:r>
          </w:p>
        </w:tc>
      </w:tr>
      <w:tr w:rsidR="006A28AF" w:rsidTr="006A28AF">
        <w:tc>
          <w:tcPr>
            <w:tcW w:w="2768" w:type="dxa"/>
          </w:tcPr>
          <w:p w:rsidR="006A28AF" w:rsidRDefault="006A28AF" w:rsidP="006A28AF">
            <w:pPr>
              <w:jc w:val="left"/>
            </w:pPr>
            <w:r>
              <w:rPr>
                <w:rFonts w:hint="eastAsia"/>
              </w:rPr>
              <w:t>当期持有基金产生的应支付托管费（元）</w:t>
            </w:r>
          </w:p>
        </w:tc>
        <w:tc>
          <w:tcPr>
            <w:tcW w:w="2769" w:type="dxa"/>
          </w:tcPr>
          <w:p w:rsidR="006A28AF" w:rsidRDefault="006A28AF" w:rsidP="006A28AF">
            <w:pPr>
              <w:jc w:val="right"/>
            </w:pPr>
            <w:r>
              <w:t>244,239.52</w:t>
            </w:r>
          </w:p>
        </w:tc>
        <w:tc>
          <w:tcPr>
            <w:tcW w:w="2769" w:type="dxa"/>
          </w:tcPr>
          <w:p w:rsidR="006A28AF" w:rsidRDefault="006A28AF" w:rsidP="006A28AF">
            <w:pPr>
              <w:jc w:val="right"/>
            </w:pPr>
            <w:r>
              <w:t>144,482.85</w:t>
            </w:r>
          </w:p>
        </w:tc>
      </w:tr>
      <w:tr w:rsidR="006A28AF" w:rsidTr="006A28AF">
        <w:tc>
          <w:tcPr>
            <w:tcW w:w="2768" w:type="dxa"/>
          </w:tcPr>
          <w:p w:rsidR="006A28AF" w:rsidRDefault="006A28AF" w:rsidP="006A28AF">
            <w:pPr>
              <w:jc w:val="left"/>
            </w:pPr>
            <w:r>
              <w:rPr>
                <w:rFonts w:hint="eastAsia"/>
              </w:rPr>
              <w:t>当期交易所交易基金产生的交易费（元）</w:t>
            </w:r>
          </w:p>
        </w:tc>
        <w:tc>
          <w:tcPr>
            <w:tcW w:w="2769" w:type="dxa"/>
          </w:tcPr>
          <w:p w:rsidR="006A28AF" w:rsidRDefault="006A28AF" w:rsidP="006A28AF">
            <w:pPr>
              <w:jc w:val="right"/>
            </w:pPr>
            <w:r>
              <w:t>998.22</w:t>
            </w:r>
          </w:p>
        </w:tc>
        <w:tc>
          <w:tcPr>
            <w:tcW w:w="2769" w:type="dxa"/>
          </w:tcPr>
          <w:p w:rsidR="006A28AF" w:rsidRDefault="006A28AF" w:rsidP="006A28AF">
            <w:pPr>
              <w:jc w:val="right"/>
            </w:pPr>
            <w:r>
              <w:t>99.18</w:t>
            </w:r>
          </w:p>
        </w:tc>
      </w:tr>
    </w:tbl>
    <w:p w:rsidR="006A28AF" w:rsidRDefault="006A28AF" w:rsidP="006A28AF">
      <w:pPr>
        <w:pStyle w:val="-2"/>
        <w:spacing w:before="312"/>
        <w:rPr>
          <w:rFonts w:hint="eastAsia"/>
        </w:rPr>
      </w:pPr>
      <w:r>
        <w:rPr>
          <w:rFonts w:hint="eastAsia"/>
        </w:rPr>
        <w:t>本报告期持有的基金发生的重大影响事件</w:t>
      </w:r>
    </w:p>
    <w:p w:rsidR="006A28AF" w:rsidRDefault="006A28AF" w:rsidP="006A28AF">
      <w:pPr>
        <w:pStyle w:val="-"/>
        <w:ind w:firstLine="420"/>
        <w:rPr>
          <w:rFonts w:hint="eastAsia"/>
        </w:rPr>
      </w:pPr>
      <w:r>
        <w:rPr>
          <w:rFonts w:hint="eastAsia"/>
        </w:rPr>
        <w:t>报告期内，南方养老目标日期2035(FOF)所投资的子基金未发生包括转换运作方式、与其他基金合并、终止基金合同、召开基金份额持有人大会及大会表决意见等重大影响事件。</w:t>
      </w:r>
    </w:p>
    <w:p w:rsidR="006A28AF" w:rsidRDefault="006A28AF" w:rsidP="006A28AF">
      <w:pPr>
        <w:pStyle w:val="-1"/>
        <w:ind w:left="281" w:hanging="281"/>
        <w:rPr>
          <w:rFonts w:hint="eastAsia"/>
        </w:rPr>
      </w:pPr>
      <w:r>
        <w:rPr>
          <w:rFonts w:hint="eastAsia"/>
        </w:rPr>
        <w:t>开放式基金份额变动</w:t>
      </w:r>
    </w:p>
    <w:p w:rsidR="006A28AF" w:rsidRDefault="006A28AF" w:rsidP="006A28A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6A28AF" w:rsidTr="006A28AF">
        <w:trPr>
          <w:cnfStyle w:val="100000000000" w:firstRow="1" w:lastRow="0" w:firstColumn="0" w:lastColumn="0" w:oddVBand="0" w:evenVBand="0" w:oddHBand="0" w:evenHBand="0" w:firstRowFirstColumn="0" w:firstRowLastColumn="0" w:lastRowFirstColumn="0" w:lastRowLastColumn="0"/>
        </w:trPr>
        <w:tc>
          <w:tcPr>
            <w:tcW w:w="2076" w:type="dxa"/>
          </w:tcPr>
          <w:p w:rsidR="006A28AF" w:rsidRPr="006A28AF" w:rsidRDefault="006A28AF" w:rsidP="006A28AF">
            <w:pPr>
              <w:jc w:val="center"/>
              <w:rPr>
                <w:b/>
              </w:rPr>
            </w:pPr>
            <w:r w:rsidRPr="006A28AF">
              <w:rPr>
                <w:rFonts w:hint="eastAsia"/>
                <w:b/>
              </w:rPr>
              <w:t>项目</w:t>
            </w:r>
          </w:p>
        </w:tc>
        <w:tc>
          <w:tcPr>
            <w:tcW w:w="2076" w:type="dxa"/>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A</w:t>
            </w:r>
          </w:p>
        </w:tc>
        <w:tc>
          <w:tcPr>
            <w:tcW w:w="2077" w:type="dxa"/>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C</w:t>
            </w:r>
          </w:p>
        </w:tc>
        <w:tc>
          <w:tcPr>
            <w:tcW w:w="2077" w:type="dxa"/>
          </w:tcPr>
          <w:p w:rsidR="006A28AF" w:rsidRPr="006A28AF" w:rsidRDefault="006A28AF" w:rsidP="006A28AF">
            <w:pPr>
              <w:jc w:val="center"/>
              <w:rPr>
                <w:b/>
              </w:rPr>
            </w:pPr>
            <w:r w:rsidRPr="006A28AF">
              <w:rPr>
                <w:rFonts w:hint="eastAsia"/>
                <w:b/>
              </w:rPr>
              <w:t>南方养老目标日期</w:t>
            </w:r>
            <w:r w:rsidRPr="006A28AF">
              <w:rPr>
                <w:rFonts w:hint="eastAsia"/>
                <w:b/>
              </w:rPr>
              <w:t>2035</w:t>
            </w:r>
            <w:r w:rsidRPr="006A28AF">
              <w:rPr>
                <w:rFonts w:hint="eastAsia"/>
                <w:b/>
              </w:rPr>
              <w:t>三年持有混合（</w:t>
            </w:r>
            <w:r w:rsidRPr="006A28AF">
              <w:rPr>
                <w:rFonts w:hint="eastAsia"/>
                <w:b/>
              </w:rPr>
              <w:t>FOF</w:t>
            </w:r>
            <w:r w:rsidRPr="006A28AF">
              <w:rPr>
                <w:rFonts w:hint="eastAsia"/>
                <w:b/>
              </w:rPr>
              <w:t>）</w:t>
            </w:r>
            <w:r w:rsidRPr="006A28AF">
              <w:rPr>
                <w:rFonts w:hint="eastAsia"/>
                <w:b/>
              </w:rPr>
              <w:t>Y</w:t>
            </w:r>
          </w:p>
        </w:tc>
      </w:tr>
      <w:tr w:rsidR="006A28AF" w:rsidTr="006A28AF">
        <w:tc>
          <w:tcPr>
            <w:tcW w:w="2076" w:type="dxa"/>
          </w:tcPr>
          <w:p w:rsidR="006A28AF" w:rsidRDefault="006A28AF" w:rsidP="006A28AF">
            <w:pPr>
              <w:jc w:val="left"/>
            </w:pPr>
            <w:r>
              <w:rPr>
                <w:rFonts w:hint="eastAsia"/>
              </w:rPr>
              <w:t>报告期期初基金份额总额</w:t>
            </w:r>
          </w:p>
        </w:tc>
        <w:tc>
          <w:tcPr>
            <w:tcW w:w="2076" w:type="dxa"/>
          </w:tcPr>
          <w:p w:rsidR="006A28AF" w:rsidRDefault="006A28AF" w:rsidP="006A28AF">
            <w:pPr>
              <w:jc w:val="right"/>
            </w:pPr>
            <w:r>
              <w:t>262,524,655.04</w:t>
            </w:r>
          </w:p>
        </w:tc>
        <w:tc>
          <w:tcPr>
            <w:tcW w:w="2077" w:type="dxa"/>
          </w:tcPr>
          <w:p w:rsidR="006A28AF" w:rsidRDefault="006A28AF" w:rsidP="006A28AF">
            <w:pPr>
              <w:jc w:val="right"/>
            </w:pPr>
            <w:r>
              <w:t>25,696,260.07</w:t>
            </w:r>
          </w:p>
        </w:tc>
        <w:tc>
          <w:tcPr>
            <w:tcW w:w="2077" w:type="dxa"/>
          </w:tcPr>
          <w:p w:rsidR="006A28AF" w:rsidRDefault="006A28AF" w:rsidP="006A28AF">
            <w:pPr>
              <w:jc w:val="right"/>
            </w:pPr>
            <w:r>
              <w:t>138,345,664.62</w:t>
            </w:r>
          </w:p>
        </w:tc>
      </w:tr>
      <w:tr w:rsidR="006A28AF" w:rsidTr="006A28AF">
        <w:tc>
          <w:tcPr>
            <w:tcW w:w="2076" w:type="dxa"/>
          </w:tcPr>
          <w:p w:rsidR="006A28AF" w:rsidRDefault="006A28AF" w:rsidP="006A28AF">
            <w:pPr>
              <w:jc w:val="left"/>
            </w:pPr>
            <w:r>
              <w:rPr>
                <w:rFonts w:hint="eastAsia"/>
              </w:rPr>
              <w:t>报告期期间基金总申购份额</w:t>
            </w:r>
          </w:p>
        </w:tc>
        <w:tc>
          <w:tcPr>
            <w:tcW w:w="2076" w:type="dxa"/>
          </w:tcPr>
          <w:p w:rsidR="006A28AF" w:rsidRDefault="006A28AF" w:rsidP="006A28AF">
            <w:pPr>
              <w:jc w:val="right"/>
            </w:pPr>
            <w:r>
              <w:t>6,279,634.64</w:t>
            </w:r>
          </w:p>
        </w:tc>
        <w:tc>
          <w:tcPr>
            <w:tcW w:w="2077" w:type="dxa"/>
          </w:tcPr>
          <w:p w:rsidR="006A28AF" w:rsidRDefault="006A28AF" w:rsidP="006A28AF">
            <w:pPr>
              <w:jc w:val="right"/>
            </w:pPr>
            <w:r>
              <w:t>520,540.31</w:t>
            </w:r>
          </w:p>
        </w:tc>
        <w:tc>
          <w:tcPr>
            <w:tcW w:w="2077" w:type="dxa"/>
          </w:tcPr>
          <w:p w:rsidR="006A28AF" w:rsidRDefault="006A28AF" w:rsidP="006A28AF">
            <w:pPr>
              <w:jc w:val="right"/>
            </w:pPr>
            <w:r>
              <w:t>13,303,671.86</w:t>
            </w:r>
          </w:p>
        </w:tc>
      </w:tr>
      <w:tr w:rsidR="006A28AF" w:rsidTr="006A28AF">
        <w:tc>
          <w:tcPr>
            <w:tcW w:w="2076" w:type="dxa"/>
          </w:tcPr>
          <w:p w:rsidR="006A28AF" w:rsidRDefault="006A28AF" w:rsidP="006A28AF">
            <w:pPr>
              <w:jc w:val="left"/>
            </w:pPr>
            <w:r>
              <w:rPr>
                <w:rFonts w:hint="eastAsia"/>
              </w:rPr>
              <w:t>减：报告期期间基金总赎回份额</w:t>
            </w:r>
          </w:p>
        </w:tc>
        <w:tc>
          <w:tcPr>
            <w:tcW w:w="2076" w:type="dxa"/>
          </w:tcPr>
          <w:p w:rsidR="006A28AF" w:rsidRDefault="006A28AF" w:rsidP="006A28AF">
            <w:pPr>
              <w:jc w:val="right"/>
            </w:pPr>
            <w:r>
              <w:t>23,806,661.86</w:t>
            </w:r>
          </w:p>
        </w:tc>
        <w:tc>
          <w:tcPr>
            <w:tcW w:w="2077" w:type="dxa"/>
          </w:tcPr>
          <w:p w:rsidR="006A28AF" w:rsidRDefault="006A28AF" w:rsidP="006A28AF">
            <w:pPr>
              <w:jc w:val="right"/>
            </w:pPr>
            <w:r>
              <w:t>2,294,386.96</w:t>
            </w:r>
          </w:p>
        </w:tc>
        <w:tc>
          <w:tcPr>
            <w:tcW w:w="2077" w:type="dxa"/>
          </w:tcPr>
          <w:p w:rsidR="006A28AF" w:rsidRDefault="006A28AF" w:rsidP="006A28AF">
            <w:pPr>
              <w:jc w:val="right"/>
            </w:pPr>
            <w:r>
              <w:t>5,128,637.92</w:t>
            </w:r>
          </w:p>
        </w:tc>
      </w:tr>
      <w:tr w:rsidR="006A28AF" w:rsidTr="006A28AF">
        <w:tc>
          <w:tcPr>
            <w:tcW w:w="2076" w:type="dxa"/>
          </w:tcPr>
          <w:p w:rsidR="006A28AF" w:rsidRDefault="006A28AF" w:rsidP="006A28AF">
            <w:pPr>
              <w:jc w:val="left"/>
            </w:pPr>
            <w:r>
              <w:rPr>
                <w:rFonts w:hint="eastAsia"/>
              </w:rPr>
              <w:t>报告期期间基金拆分变动份额（份额减少以</w:t>
            </w:r>
            <w:r>
              <w:rPr>
                <w:rFonts w:hint="eastAsia"/>
              </w:rPr>
              <w:t>"-"</w:t>
            </w:r>
            <w:r>
              <w:rPr>
                <w:rFonts w:hint="eastAsia"/>
              </w:rPr>
              <w:t>填列）</w:t>
            </w:r>
          </w:p>
        </w:tc>
        <w:tc>
          <w:tcPr>
            <w:tcW w:w="2076" w:type="dxa"/>
          </w:tcPr>
          <w:p w:rsidR="006A28AF" w:rsidRDefault="006A28AF" w:rsidP="006A28AF">
            <w:pPr>
              <w:jc w:val="right"/>
            </w:pPr>
            <w:r>
              <w:t>-</w:t>
            </w:r>
          </w:p>
        </w:tc>
        <w:tc>
          <w:tcPr>
            <w:tcW w:w="2077" w:type="dxa"/>
          </w:tcPr>
          <w:p w:rsidR="006A28AF" w:rsidRDefault="006A28AF" w:rsidP="006A28AF">
            <w:pPr>
              <w:jc w:val="right"/>
            </w:pPr>
            <w:r>
              <w:t>-</w:t>
            </w:r>
          </w:p>
        </w:tc>
        <w:tc>
          <w:tcPr>
            <w:tcW w:w="2077" w:type="dxa"/>
          </w:tcPr>
          <w:p w:rsidR="006A28AF" w:rsidRDefault="006A28AF" w:rsidP="006A28AF">
            <w:pPr>
              <w:jc w:val="right"/>
            </w:pPr>
            <w:r>
              <w:t>-</w:t>
            </w:r>
          </w:p>
        </w:tc>
      </w:tr>
      <w:tr w:rsidR="006A28AF" w:rsidTr="006A28AF">
        <w:tc>
          <w:tcPr>
            <w:tcW w:w="2076" w:type="dxa"/>
          </w:tcPr>
          <w:p w:rsidR="006A28AF" w:rsidRDefault="006A28AF" w:rsidP="006A28AF">
            <w:pPr>
              <w:jc w:val="left"/>
            </w:pPr>
            <w:r>
              <w:rPr>
                <w:rFonts w:hint="eastAsia"/>
              </w:rPr>
              <w:t>报告期期末基金份额总额</w:t>
            </w:r>
          </w:p>
        </w:tc>
        <w:tc>
          <w:tcPr>
            <w:tcW w:w="2076" w:type="dxa"/>
          </w:tcPr>
          <w:p w:rsidR="006A28AF" w:rsidRDefault="006A28AF" w:rsidP="006A28AF">
            <w:pPr>
              <w:jc w:val="right"/>
            </w:pPr>
            <w:r>
              <w:t>244,997,627.82</w:t>
            </w:r>
          </w:p>
        </w:tc>
        <w:tc>
          <w:tcPr>
            <w:tcW w:w="2077" w:type="dxa"/>
          </w:tcPr>
          <w:p w:rsidR="006A28AF" w:rsidRDefault="006A28AF" w:rsidP="006A28AF">
            <w:pPr>
              <w:jc w:val="right"/>
            </w:pPr>
            <w:r>
              <w:t>23,922,413.42</w:t>
            </w:r>
          </w:p>
        </w:tc>
        <w:tc>
          <w:tcPr>
            <w:tcW w:w="2077" w:type="dxa"/>
          </w:tcPr>
          <w:p w:rsidR="006A28AF" w:rsidRDefault="006A28AF" w:rsidP="006A28AF">
            <w:pPr>
              <w:jc w:val="right"/>
            </w:pPr>
            <w:r>
              <w:t>146,520,698.56</w:t>
            </w:r>
          </w:p>
        </w:tc>
      </w:tr>
    </w:tbl>
    <w:p w:rsidR="006A28AF" w:rsidRDefault="006A28AF" w:rsidP="006A28AF">
      <w:pPr>
        <w:pStyle w:val="-1"/>
        <w:ind w:left="281" w:hanging="281"/>
        <w:rPr>
          <w:rFonts w:hint="eastAsia"/>
        </w:rPr>
      </w:pPr>
      <w:r>
        <w:rPr>
          <w:rFonts w:hint="eastAsia"/>
        </w:rPr>
        <w:t>基金管理人运用固有资金投资本基金情况</w:t>
      </w:r>
    </w:p>
    <w:p w:rsidR="006A28AF" w:rsidRDefault="006A28AF" w:rsidP="006A28AF">
      <w:pPr>
        <w:pStyle w:val="-2"/>
        <w:spacing w:before="312"/>
        <w:rPr>
          <w:rFonts w:hint="eastAsia"/>
        </w:rPr>
      </w:pPr>
      <w:r>
        <w:rPr>
          <w:rFonts w:hint="eastAsia"/>
        </w:rPr>
        <w:t>基金管理人持有本基金份额变动情况</w:t>
      </w:r>
    </w:p>
    <w:p w:rsidR="006A28AF" w:rsidRDefault="006A28AF" w:rsidP="006A28AF">
      <w:pPr>
        <w:pStyle w:val="-"/>
        <w:ind w:firstLine="420"/>
        <w:rPr>
          <w:rFonts w:hint="eastAsia"/>
        </w:rPr>
      </w:pPr>
      <w:r>
        <w:rPr>
          <w:rFonts w:hint="eastAsia"/>
        </w:rPr>
        <w:t>本报告期末，基金管理人未持有本基金份额。</w:t>
      </w:r>
    </w:p>
    <w:p w:rsidR="006A28AF" w:rsidRDefault="006A28AF" w:rsidP="006A28AF">
      <w:pPr>
        <w:pStyle w:val="-2"/>
        <w:spacing w:before="312"/>
        <w:rPr>
          <w:rFonts w:hint="eastAsia"/>
        </w:rPr>
      </w:pPr>
      <w:r>
        <w:rPr>
          <w:rFonts w:hint="eastAsia"/>
        </w:rPr>
        <w:lastRenderedPageBreak/>
        <w:t>基金管理人运用固有资金投资本基金交易明细</w:t>
      </w:r>
    </w:p>
    <w:p w:rsidR="006A28AF" w:rsidRDefault="006A28AF" w:rsidP="006A28AF">
      <w:pPr>
        <w:pStyle w:val="-"/>
        <w:ind w:firstLine="420"/>
        <w:rPr>
          <w:rFonts w:hint="eastAsia"/>
        </w:rPr>
      </w:pPr>
      <w:r>
        <w:rPr>
          <w:rFonts w:hint="eastAsia"/>
        </w:rPr>
        <w:t>本报告期内，基金管理人不存在申购、赎回或买卖本基金的情况。</w:t>
      </w:r>
    </w:p>
    <w:p w:rsidR="006A28AF" w:rsidRDefault="006A28AF" w:rsidP="006A28AF">
      <w:pPr>
        <w:pStyle w:val="-1"/>
        <w:ind w:left="281" w:hanging="281"/>
        <w:rPr>
          <w:rFonts w:hint="eastAsia"/>
        </w:rPr>
      </w:pPr>
      <w:r>
        <w:rPr>
          <w:rFonts w:hint="eastAsia"/>
        </w:rPr>
        <w:t>影响投资者决策的其他重要信息</w:t>
      </w:r>
    </w:p>
    <w:p w:rsidR="006A28AF" w:rsidRDefault="006A28AF" w:rsidP="006A28AF">
      <w:pPr>
        <w:pStyle w:val="-2"/>
        <w:spacing w:before="312"/>
        <w:rPr>
          <w:rFonts w:hint="eastAsia"/>
        </w:rPr>
      </w:pPr>
      <w:r>
        <w:rPr>
          <w:rFonts w:hint="eastAsia"/>
        </w:rPr>
        <w:t>报告期内单一投资者持有基金份额比例达到或超过20%的情况</w:t>
      </w:r>
    </w:p>
    <w:p w:rsidR="006A28AF" w:rsidRDefault="006A28AF" w:rsidP="006A28AF">
      <w:pPr>
        <w:pStyle w:val="-"/>
        <w:ind w:firstLine="420"/>
        <w:rPr>
          <w:rFonts w:hint="eastAsia"/>
        </w:rPr>
      </w:pPr>
      <w:r>
        <w:rPr>
          <w:rFonts w:hint="eastAsia"/>
        </w:rPr>
        <w:t>报告期内单一投资者持有基金份额比例不存在达到或超过20%的情况。</w:t>
      </w:r>
    </w:p>
    <w:p w:rsidR="006A28AF" w:rsidRDefault="006A28AF" w:rsidP="006A28AF">
      <w:pPr>
        <w:pStyle w:val="-2"/>
        <w:spacing w:before="312"/>
        <w:rPr>
          <w:rFonts w:hint="eastAsia"/>
        </w:rPr>
      </w:pPr>
      <w:r>
        <w:rPr>
          <w:rFonts w:hint="eastAsia"/>
        </w:rPr>
        <w:t>影响投资者决策的其他重要信息</w:t>
      </w:r>
    </w:p>
    <w:p w:rsidR="006A28AF" w:rsidRDefault="006A28AF" w:rsidP="006A28AF">
      <w:pPr>
        <w:pStyle w:val="-"/>
        <w:ind w:firstLine="420"/>
        <w:rPr>
          <w:rFonts w:hint="eastAsia"/>
        </w:rPr>
      </w:pPr>
      <w:r>
        <w:rPr>
          <w:rFonts w:hint="eastAsia"/>
        </w:rPr>
        <w:t>无。</w:t>
      </w:r>
    </w:p>
    <w:p w:rsidR="006A28AF" w:rsidRDefault="006A28AF" w:rsidP="006A28AF">
      <w:pPr>
        <w:pStyle w:val="-1"/>
        <w:ind w:left="281" w:hanging="281"/>
        <w:rPr>
          <w:rFonts w:hint="eastAsia"/>
        </w:rPr>
      </w:pPr>
      <w:r>
        <w:rPr>
          <w:rFonts w:hint="eastAsia"/>
        </w:rPr>
        <w:t>备查文件目录</w:t>
      </w:r>
    </w:p>
    <w:p w:rsidR="006A28AF" w:rsidRDefault="006A28AF" w:rsidP="006A28AF">
      <w:pPr>
        <w:pStyle w:val="-2"/>
        <w:spacing w:before="312"/>
        <w:rPr>
          <w:rFonts w:hint="eastAsia"/>
        </w:rPr>
      </w:pPr>
      <w:r>
        <w:rPr>
          <w:rFonts w:hint="eastAsia"/>
        </w:rPr>
        <w:t>备查文件目录</w:t>
      </w:r>
    </w:p>
    <w:p w:rsidR="006A28AF" w:rsidRDefault="006A28AF" w:rsidP="006A28AF">
      <w:pPr>
        <w:pStyle w:val="-"/>
        <w:ind w:firstLine="420"/>
        <w:rPr>
          <w:rFonts w:hint="eastAsia"/>
        </w:rPr>
      </w:pPr>
      <w:r>
        <w:rPr>
          <w:rFonts w:hint="eastAsia"/>
        </w:rPr>
        <w:t>1、《南方养老目标日期2035三年持有期混合型基金中基金（FOF）基金合同》；</w:t>
      </w:r>
    </w:p>
    <w:p w:rsidR="006A28AF" w:rsidRDefault="006A28AF" w:rsidP="006A28AF">
      <w:pPr>
        <w:pStyle w:val="-"/>
        <w:ind w:firstLine="420"/>
        <w:rPr>
          <w:rFonts w:hint="eastAsia"/>
        </w:rPr>
      </w:pPr>
      <w:r>
        <w:rPr>
          <w:rFonts w:hint="eastAsia"/>
        </w:rPr>
        <w:t>2、《南方养老目标日期2035三年持有期混合型基金中基金（FOF）托管协议》；</w:t>
      </w:r>
    </w:p>
    <w:p w:rsidR="006A28AF" w:rsidRDefault="006A28AF" w:rsidP="006A28AF">
      <w:pPr>
        <w:pStyle w:val="-"/>
        <w:ind w:firstLine="420"/>
        <w:rPr>
          <w:rFonts w:hint="eastAsia"/>
        </w:rPr>
      </w:pPr>
      <w:r>
        <w:rPr>
          <w:rFonts w:hint="eastAsia"/>
        </w:rPr>
        <w:t>3、南方养老目标日期2035三年持有期混合型基金中基金（FOF）2026年1季度报告原文。</w:t>
      </w:r>
    </w:p>
    <w:p w:rsidR="006A28AF" w:rsidRDefault="006A28AF" w:rsidP="006A28AF">
      <w:pPr>
        <w:pStyle w:val="-2"/>
        <w:spacing w:before="312"/>
        <w:rPr>
          <w:rFonts w:hint="eastAsia"/>
        </w:rPr>
      </w:pPr>
      <w:r>
        <w:rPr>
          <w:rFonts w:hint="eastAsia"/>
        </w:rPr>
        <w:t>存放地点</w:t>
      </w:r>
    </w:p>
    <w:p w:rsidR="006A28AF" w:rsidRDefault="006A28AF" w:rsidP="006A28AF">
      <w:pPr>
        <w:pStyle w:val="-"/>
        <w:ind w:firstLine="420"/>
        <w:rPr>
          <w:rFonts w:hint="eastAsia"/>
        </w:rPr>
      </w:pPr>
      <w:r>
        <w:rPr>
          <w:rFonts w:hint="eastAsia"/>
        </w:rPr>
        <w:t>深圳市福田区莲花街道益田路5999号基金大厦32-42楼。</w:t>
      </w:r>
    </w:p>
    <w:p w:rsidR="006A28AF" w:rsidRDefault="006A28AF" w:rsidP="006A28AF">
      <w:pPr>
        <w:pStyle w:val="-2"/>
        <w:spacing w:before="312"/>
        <w:rPr>
          <w:rFonts w:hint="eastAsia"/>
        </w:rPr>
      </w:pPr>
      <w:r>
        <w:rPr>
          <w:rFonts w:hint="eastAsia"/>
        </w:rPr>
        <w:t>查阅方式</w:t>
      </w:r>
    </w:p>
    <w:p w:rsidR="006A28AF" w:rsidRDefault="006A28AF" w:rsidP="006A28AF">
      <w:pPr>
        <w:pStyle w:val="-"/>
        <w:ind w:firstLine="420"/>
        <w:rPr>
          <w:rFonts w:hint="eastAsia"/>
        </w:rPr>
      </w:pPr>
      <w:r>
        <w:rPr>
          <w:rFonts w:hint="eastAsia"/>
        </w:rPr>
        <w:t>网站：http://www.nffund.com</w:t>
      </w:r>
    </w:p>
    <w:p w:rsidR="003C7DC3" w:rsidRDefault="006A28AF" w:rsidP="006A28AF">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8AF" w:rsidRDefault="006A28AF" w:rsidP="00D17C56">
      <w:r>
        <w:separator/>
      </w:r>
    </w:p>
  </w:endnote>
  <w:endnote w:type="continuationSeparator" w:id="0">
    <w:p w:rsidR="006A28AF" w:rsidRDefault="006A28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8AF" w:rsidRDefault="006A28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A28AF" w:rsidRPr="006A28AF">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A28AF">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A28AF">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8AF" w:rsidRDefault="006A28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8AF" w:rsidRDefault="006A28AF" w:rsidP="00D17C56">
      <w:r>
        <w:separator/>
      </w:r>
    </w:p>
  </w:footnote>
  <w:footnote w:type="continuationSeparator" w:id="0">
    <w:p w:rsidR="006A28AF" w:rsidRDefault="006A28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8AF" w:rsidRDefault="006A28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A28AF" w:rsidP="00AE3F5B">
    <w:pPr>
      <w:pStyle w:val="a7"/>
      <w:pBdr>
        <w:bottom w:val="single" w:sz="4" w:space="1" w:color="auto"/>
      </w:pBdr>
      <w:jc w:val="right"/>
    </w:pPr>
    <w:r>
      <w:rPr>
        <w:rFonts w:hint="eastAsia"/>
      </w:rPr>
      <w:t>南方养老目标日期</w:t>
    </w:r>
    <w:r>
      <w:rPr>
        <w:rFonts w:hint="eastAsia"/>
      </w:rPr>
      <w:t>2035</w:t>
    </w:r>
    <w:r>
      <w:rPr>
        <w:rFonts w:hint="eastAsia"/>
      </w:rPr>
      <w:t>三年持有期混合型基金中基金（</w:t>
    </w:r>
    <w:r>
      <w:rPr>
        <w:rFonts w:hint="eastAsia"/>
      </w:rPr>
      <w:t>FOF</w:t>
    </w:r>
    <w:r>
      <w:rPr>
        <w:rFonts w:hint="eastAsia"/>
      </w:rPr>
      <w:t>）</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8AF"/>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0B9A0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DE5FA-9367-4FB4-AA5C-ABB39763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1605</Words>
  <Characters>9152</Characters>
  <Application>Microsoft Office Word</Application>
  <DocSecurity>0</DocSecurity>
  <Lines>76</Lines>
  <Paragraphs>21</Paragraphs>
  <ScaleCrop>false</ScaleCrop>
  <Company>MC SYSTEM</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2026-04-20T03:42:00Z</dcterms:created>
  <dcterms:modified xsi:type="dcterms:W3CDTF">2026-04-20T03:42:00Z</dcterms:modified>
</cp:coreProperties>
</file>