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A47A9">
        <w:rPr>
          <w:rFonts w:ascii="宋体" w:hAnsi="宋体" w:hint="eastAsia"/>
          <w:b/>
          <w:bCs/>
          <w:sz w:val="48"/>
          <w:szCs w:val="30"/>
        </w:rPr>
        <w:t>南方中证申万有色金属交易型开放式指数证券投资基金发起式联接基金</w:t>
      </w:r>
      <w:r w:rsidR="001A47A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A47A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A47A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A47A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A47A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A47A9" w:rsidRDefault="001A47A9" w:rsidP="001A47A9">
      <w:pPr>
        <w:pStyle w:val="-1"/>
        <w:ind w:left="281" w:hanging="281"/>
        <w:rPr>
          <w:rFonts w:hint="eastAsia"/>
        </w:rPr>
      </w:pPr>
      <w:r>
        <w:rPr>
          <w:rFonts w:hint="eastAsia"/>
        </w:rPr>
        <w:lastRenderedPageBreak/>
        <w:t>重要提示</w:t>
      </w:r>
    </w:p>
    <w:p w:rsidR="001A47A9" w:rsidRDefault="001A47A9" w:rsidP="001A47A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A47A9" w:rsidRDefault="001A47A9" w:rsidP="001A47A9">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1A47A9" w:rsidRDefault="001A47A9" w:rsidP="001A47A9">
      <w:pPr>
        <w:pStyle w:val="-"/>
        <w:ind w:firstLine="420"/>
        <w:rPr>
          <w:rFonts w:hint="eastAsia"/>
        </w:rPr>
      </w:pPr>
      <w:r>
        <w:rPr>
          <w:rFonts w:hint="eastAsia"/>
        </w:rPr>
        <w:t>基金管理人承诺以诚实信用、勤勉尽责的原则管理和运用基金资产，但不保证基金一定盈利。</w:t>
      </w:r>
    </w:p>
    <w:p w:rsidR="001A47A9" w:rsidRDefault="001A47A9" w:rsidP="001A47A9">
      <w:pPr>
        <w:pStyle w:val="-"/>
        <w:ind w:firstLine="420"/>
        <w:rPr>
          <w:rFonts w:hint="eastAsia"/>
        </w:rPr>
      </w:pPr>
      <w:r>
        <w:rPr>
          <w:rFonts w:hint="eastAsia"/>
        </w:rPr>
        <w:t>基金的过往业绩并不代表其未来表现。投资有风险，投资者在作出投资决策前应仔细阅读本基金的招募说明书。</w:t>
      </w:r>
    </w:p>
    <w:p w:rsidR="001A47A9" w:rsidRDefault="001A47A9" w:rsidP="001A47A9">
      <w:pPr>
        <w:pStyle w:val="-"/>
        <w:ind w:firstLine="420"/>
        <w:rPr>
          <w:rFonts w:hint="eastAsia"/>
        </w:rPr>
      </w:pPr>
      <w:r>
        <w:rPr>
          <w:rFonts w:hint="eastAsia"/>
        </w:rPr>
        <w:t>本报告中财务资料未经审计。</w:t>
      </w:r>
    </w:p>
    <w:p w:rsidR="001A47A9" w:rsidRDefault="001A47A9" w:rsidP="001A47A9">
      <w:pPr>
        <w:pStyle w:val="-"/>
        <w:ind w:firstLine="420"/>
        <w:rPr>
          <w:rFonts w:hint="eastAsia"/>
        </w:rPr>
      </w:pPr>
      <w:r>
        <w:rPr>
          <w:rFonts w:hint="eastAsia"/>
        </w:rPr>
        <w:t>本报告期自2026年1月1日起至3月31日止。</w:t>
      </w:r>
    </w:p>
    <w:p w:rsidR="001A47A9" w:rsidRDefault="001A47A9" w:rsidP="001A47A9">
      <w:pPr>
        <w:pStyle w:val="-1"/>
        <w:ind w:left="281" w:hanging="281"/>
        <w:rPr>
          <w:rFonts w:hint="eastAsia"/>
        </w:rPr>
      </w:pPr>
      <w:r>
        <w:rPr>
          <w:rFonts w:hint="eastAsia"/>
        </w:rPr>
        <w:t>基金产品概况</w:t>
      </w:r>
    </w:p>
    <w:p w:rsidR="001A47A9" w:rsidRDefault="001A47A9" w:rsidP="001A47A9">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A47A9" w:rsidTr="000A033A">
        <w:tc>
          <w:tcPr>
            <w:tcW w:w="1661" w:type="dxa"/>
          </w:tcPr>
          <w:p w:rsidR="001A47A9" w:rsidRDefault="001A47A9" w:rsidP="001A47A9">
            <w:pPr>
              <w:jc w:val="left"/>
            </w:pPr>
            <w:r>
              <w:rPr>
                <w:rFonts w:hint="eastAsia"/>
              </w:rPr>
              <w:t>基金简称</w:t>
            </w:r>
          </w:p>
        </w:tc>
        <w:tc>
          <w:tcPr>
            <w:tcW w:w="6645" w:type="dxa"/>
            <w:gridSpan w:val="4"/>
          </w:tcPr>
          <w:p w:rsidR="001A47A9" w:rsidRDefault="001A47A9" w:rsidP="001A47A9">
            <w:pPr>
              <w:jc w:val="left"/>
            </w:pPr>
            <w:r>
              <w:rPr>
                <w:rFonts w:hint="eastAsia"/>
              </w:rPr>
              <w:t>南方有色金属</w:t>
            </w:r>
            <w:r>
              <w:rPr>
                <w:rFonts w:hint="eastAsia"/>
              </w:rPr>
              <w:t>ETF</w:t>
            </w:r>
            <w:r>
              <w:rPr>
                <w:rFonts w:hint="eastAsia"/>
              </w:rPr>
              <w:t>联接</w:t>
            </w:r>
          </w:p>
        </w:tc>
      </w:tr>
      <w:tr w:rsidR="001A47A9" w:rsidTr="000D3F81">
        <w:tc>
          <w:tcPr>
            <w:tcW w:w="1661" w:type="dxa"/>
          </w:tcPr>
          <w:p w:rsidR="001A47A9" w:rsidRDefault="001A47A9" w:rsidP="001A47A9">
            <w:pPr>
              <w:jc w:val="left"/>
            </w:pPr>
            <w:r>
              <w:rPr>
                <w:rFonts w:hint="eastAsia"/>
              </w:rPr>
              <w:t>基金主代码</w:t>
            </w:r>
          </w:p>
        </w:tc>
        <w:tc>
          <w:tcPr>
            <w:tcW w:w="6645" w:type="dxa"/>
            <w:gridSpan w:val="4"/>
          </w:tcPr>
          <w:p w:rsidR="001A47A9" w:rsidRDefault="001A47A9" w:rsidP="001A47A9">
            <w:pPr>
              <w:jc w:val="left"/>
            </w:pPr>
            <w:r>
              <w:t>004432</w:t>
            </w:r>
          </w:p>
        </w:tc>
      </w:tr>
      <w:tr w:rsidR="001A47A9" w:rsidTr="003140C1">
        <w:tc>
          <w:tcPr>
            <w:tcW w:w="1661" w:type="dxa"/>
          </w:tcPr>
          <w:p w:rsidR="001A47A9" w:rsidRDefault="001A47A9" w:rsidP="001A47A9">
            <w:pPr>
              <w:jc w:val="left"/>
            </w:pPr>
            <w:r>
              <w:rPr>
                <w:rFonts w:hint="eastAsia"/>
              </w:rPr>
              <w:t>交易代码</w:t>
            </w:r>
          </w:p>
        </w:tc>
        <w:tc>
          <w:tcPr>
            <w:tcW w:w="6645" w:type="dxa"/>
            <w:gridSpan w:val="4"/>
          </w:tcPr>
          <w:p w:rsidR="001A47A9" w:rsidRDefault="001A47A9" w:rsidP="001A47A9">
            <w:pPr>
              <w:jc w:val="left"/>
            </w:pPr>
            <w:r>
              <w:t>004432</w:t>
            </w:r>
          </w:p>
        </w:tc>
      </w:tr>
      <w:tr w:rsidR="001A47A9" w:rsidTr="00214A52">
        <w:tc>
          <w:tcPr>
            <w:tcW w:w="1661" w:type="dxa"/>
          </w:tcPr>
          <w:p w:rsidR="001A47A9" w:rsidRDefault="001A47A9" w:rsidP="001A47A9">
            <w:pPr>
              <w:jc w:val="left"/>
            </w:pPr>
            <w:r>
              <w:rPr>
                <w:rFonts w:hint="eastAsia"/>
              </w:rPr>
              <w:t>基金运作方式</w:t>
            </w:r>
          </w:p>
        </w:tc>
        <w:tc>
          <w:tcPr>
            <w:tcW w:w="6645" w:type="dxa"/>
            <w:gridSpan w:val="4"/>
          </w:tcPr>
          <w:p w:rsidR="001A47A9" w:rsidRDefault="001A47A9" w:rsidP="001A47A9">
            <w:pPr>
              <w:jc w:val="left"/>
            </w:pPr>
            <w:r>
              <w:rPr>
                <w:rFonts w:hint="eastAsia"/>
              </w:rPr>
              <w:t>契约型开放式</w:t>
            </w:r>
          </w:p>
        </w:tc>
      </w:tr>
      <w:tr w:rsidR="001A47A9" w:rsidTr="004419C5">
        <w:tc>
          <w:tcPr>
            <w:tcW w:w="1661" w:type="dxa"/>
          </w:tcPr>
          <w:p w:rsidR="001A47A9" w:rsidRDefault="001A47A9" w:rsidP="001A47A9">
            <w:pPr>
              <w:jc w:val="left"/>
            </w:pPr>
            <w:r>
              <w:rPr>
                <w:rFonts w:hint="eastAsia"/>
              </w:rPr>
              <w:t>基金合同生效日</w:t>
            </w:r>
          </w:p>
        </w:tc>
        <w:tc>
          <w:tcPr>
            <w:tcW w:w="6645" w:type="dxa"/>
            <w:gridSpan w:val="4"/>
          </w:tcPr>
          <w:p w:rsidR="001A47A9" w:rsidRDefault="001A47A9" w:rsidP="001A47A9">
            <w:pPr>
              <w:jc w:val="left"/>
            </w:pPr>
            <w:r>
              <w:rPr>
                <w:rFonts w:hint="eastAsia"/>
              </w:rPr>
              <w:t>2017</w:t>
            </w:r>
            <w:r>
              <w:rPr>
                <w:rFonts w:hint="eastAsia"/>
              </w:rPr>
              <w:t>年</w:t>
            </w:r>
            <w:r>
              <w:rPr>
                <w:rFonts w:hint="eastAsia"/>
              </w:rPr>
              <w:t>9</w:t>
            </w:r>
            <w:r>
              <w:rPr>
                <w:rFonts w:hint="eastAsia"/>
              </w:rPr>
              <w:t>月</w:t>
            </w:r>
            <w:r>
              <w:rPr>
                <w:rFonts w:hint="eastAsia"/>
              </w:rPr>
              <w:t>8</w:t>
            </w:r>
            <w:r>
              <w:rPr>
                <w:rFonts w:hint="eastAsia"/>
              </w:rPr>
              <w:t>日</w:t>
            </w:r>
          </w:p>
        </w:tc>
      </w:tr>
      <w:tr w:rsidR="001A47A9" w:rsidTr="00720D31">
        <w:tc>
          <w:tcPr>
            <w:tcW w:w="1661" w:type="dxa"/>
          </w:tcPr>
          <w:p w:rsidR="001A47A9" w:rsidRDefault="001A47A9" w:rsidP="001A47A9">
            <w:pPr>
              <w:jc w:val="left"/>
            </w:pPr>
            <w:r>
              <w:rPr>
                <w:rFonts w:hint="eastAsia"/>
              </w:rPr>
              <w:t>报告期末基金份额总额</w:t>
            </w:r>
          </w:p>
        </w:tc>
        <w:tc>
          <w:tcPr>
            <w:tcW w:w="6645" w:type="dxa"/>
            <w:gridSpan w:val="4"/>
          </w:tcPr>
          <w:p w:rsidR="001A47A9" w:rsidRDefault="001A47A9" w:rsidP="001A47A9">
            <w:pPr>
              <w:jc w:val="left"/>
            </w:pPr>
            <w:r>
              <w:rPr>
                <w:rFonts w:hint="eastAsia"/>
              </w:rPr>
              <w:t>5,808,729,622.72</w:t>
            </w:r>
            <w:r>
              <w:rPr>
                <w:rFonts w:hint="eastAsia"/>
              </w:rPr>
              <w:t>份</w:t>
            </w:r>
          </w:p>
        </w:tc>
      </w:tr>
      <w:tr w:rsidR="001A47A9" w:rsidTr="00606B4C">
        <w:tc>
          <w:tcPr>
            <w:tcW w:w="1661" w:type="dxa"/>
          </w:tcPr>
          <w:p w:rsidR="001A47A9" w:rsidRDefault="001A47A9" w:rsidP="001A47A9">
            <w:pPr>
              <w:jc w:val="left"/>
            </w:pPr>
            <w:r>
              <w:rPr>
                <w:rFonts w:hint="eastAsia"/>
              </w:rPr>
              <w:t>投资目标</w:t>
            </w:r>
          </w:p>
        </w:tc>
        <w:tc>
          <w:tcPr>
            <w:tcW w:w="6645" w:type="dxa"/>
            <w:gridSpan w:val="4"/>
          </w:tcPr>
          <w:p w:rsidR="001A47A9" w:rsidRDefault="001A47A9" w:rsidP="001A47A9">
            <w:pPr>
              <w:jc w:val="left"/>
            </w:pPr>
            <w:r>
              <w:rPr>
                <w:rFonts w:hint="eastAsia"/>
              </w:rPr>
              <w:t>本基金通过投资于目标</w:t>
            </w:r>
            <w:r>
              <w:rPr>
                <w:rFonts w:hint="eastAsia"/>
              </w:rPr>
              <w:t>ETF</w:t>
            </w:r>
            <w:r>
              <w:rPr>
                <w:rFonts w:hint="eastAsia"/>
              </w:rPr>
              <w:t>，紧密跟踪标的指数，追求与业绩比较基准相似的回报。</w:t>
            </w:r>
          </w:p>
        </w:tc>
      </w:tr>
      <w:tr w:rsidR="001A47A9" w:rsidTr="00C479EC">
        <w:tc>
          <w:tcPr>
            <w:tcW w:w="1661" w:type="dxa"/>
          </w:tcPr>
          <w:p w:rsidR="001A47A9" w:rsidRDefault="001A47A9" w:rsidP="001A47A9">
            <w:pPr>
              <w:jc w:val="left"/>
            </w:pPr>
            <w:r>
              <w:rPr>
                <w:rFonts w:hint="eastAsia"/>
              </w:rPr>
              <w:t>投资策略</w:t>
            </w:r>
          </w:p>
        </w:tc>
        <w:tc>
          <w:tcPr>
            <w:tcW w:w="6645" w:type="dxa"/>
            <w:gridSpan w:val="4"/>
          </w:tcPr>
          <w:p w:rsidR="001A47A9" w:rsidRDefault="001A47A9" w:rsidP="001A47A9">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1A47A9" w:rsidTr="00965F62">
        <w:tc>
          <w:tcPr>
            <w:tcW w:w="1661" w:type="dxa"/>
          </w:tcPr>
          <w:p w:rsidR="001A47A9" w:rsidRDefault="001A47A9" w:rsidP="001A47A9">
            <w:pPr>
              <w:jc w:val="left"/>
            </w:pPr>
            <w:r>
              <w:rPr>
                <w:rFonts w:hint="eastAsia"/>
              </w:rPr>
              <w:t>业绩比较基准</w:t>
            </w:r>
          </w:p>
        </w:tc>
        <w:tc>
          <w:tcPr>
            <w:tcW w:w="6645" w:type="dxa"/>
            <w:gridSpan w:val="4"/>
          </w:tcPr>
          <w:p w:rsidR="001A47A9" w:rsidRDefault="001A47A9" w:rsidP="001A47A9">
            <w:pPr>
              <w:rPr>
                <w:rFonts w:hint="eastAsia"/>
              </w:rPr>
            </w:pPr>
            <w:r>
              <w:rPr>
                <w:rFonts w:hint="eastAsia"/>
              </w:rPr>
              <w:t>本基金的标的指数为中证申万有色金属指数，及其未来可能发生的变更。</w:t>
            </w:r>
          </w:p>
          <w:p w:rsidR="001A47A9" w:rsidRDefault="001A47A9" w:rsidP="001A47A9">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1A47A9" w:rsidTr="001D7F4C">
        <w:tc>
          <w:tcPr>
            <w:tcW w:w="1661" w:type="dxa"/>
          </w:tcPr>
          <w:p w:rsidR="001A47A9" w:rsidRDefault="001A47A9" w:rsidP="001A47A9">
            <w:pPr>
              <w:jc w:val="left"/>
            </w:pPr>
            <w:r>
              <w:rPr>
                <w:rFonts w:hint="eastAsia"/>
              </w:rPr>
              <w:t>风险收益特征</w:t>
            </w:r>
          </w:p>
        </w:tc>
        <w:tc>
          <w:tcPr>
            <w:tcW w:w="6645" w:type="dxa"/>
            <w:gridSpan w:val="4"/>
          </w:tcPr>
          <w:p w:rsidR="001A47A9" w:rsidRDefault="001A47A9" w:rsidP="001A47A9">
            <w:r>
              <w:rPr>
                <w:rFonts w:hint="eastAsia"/>
              </w:rPr>
              <w:t>本基金的目标</w:t>
            </w:r>
            <w:r>
              <w:rPr>
                <w:rFonts w:hint="eastAsia"/>
              </w:rPr>
              <w:t>ETF</w:t>
            </w:r>
            <w:r>
              <w:rPr>
                <w:rFonts w:hint="eastAsia"/>
              </w:rPr>
              <w:t>为股票型基金，其长期平均风险和预期收益水平高</w:t>
            </w:r>
            <w:r>
              <w:rPr>
                <w:rFonts w:hint="eastAsia"/>
              </w:rPr>
              <w:lastRenderedPageBreak/>
              <w:t>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跟踪标的指数表现，具有与标的指数以及标的指数所代表的证券市场相似的风险收益特征。</w:t>
            </w:r>
          </w:p>
        </w:tc>
      </w:tr>
      <w:tr w:rsidR="001A47A9" w:rsidTr="00F550BC">
        <w:tc>
          <w:tcPr>
            <w:tcW w:w="1661" w:type="dxa"/>
          </w:tcPr>
          <w:p w:rsidR="001A47A9" w:rsidRDefault="001A47A9" w:rsidP="001A47A9">
            <w:pPr>
              <w:jc w:val="left"/>
            </w:pPr>
            <w:r>
              <w:rPr>
                <w:rFonts w:hint="eastAsia"/>
              </w:rPr>
              <w:lastRenderedPageBreak/>
              <w:t>基金管理人</w:t>
            </w:r>
          </w:p>
        </w:tc>
        <w:tc>
          <w:tcPr>
            <w:tcW w:w="6645" w:type="dxa"/>
            <w:gridSpan w:val="4"/>
          </w:tcPr>
          <w:p w:rsidR="001A47A9" w:rsidRDefault="001A47A9" w:rsidP="001A47A9">
            <w:pPr>
              <w:jc w:val="left"/>
            </w:pPr>
            <w:r>
              <w:rPr>
                <w:rFonts w:hint="eastAsia"/>
              </w:rPr>
              <w:t>南方基金管理股份有限公司</w:t>
            </w:r>
          </w:p>
        </w:tc>
      </w:tr>
      <w:tr w:rsidR="001A47A9" w:rsidTr="001A47A9">
        <w:tc>
          <w:tcPr>
            <w:tcW w:w="1661" w:type="dxa"/>
          </w:tcPr>
          <w:p w:rsidR="001A47A9" w:rsidRDefault="001A47A9" w:rsidP="001A47A9">
            <w:pPr>
              <w:jc w:val="left"/>
            </w:pPr>
            <w:r>
              <w:rPr>
                <w:rFonts w:hint="eastAsia"/>
              </w:rPr>
              <w:t>基金托管人</w:t>
            </w:r>
          </w:p>
        </w:tc>
        <w:tc>
          <w:tcPr>
            <w:tcW w:w="6645" w:type="dxa"/>
            <w:gridSpan w:val="4"/>
          </w:tcPr>
          <w:p w:rsidR="001A47A9" w:rsidRDefault="001A47A9" w:rsidP="001A47A9">
            <w:pPr>
              <w:jc w:val="left"/>
            </w:pPr>
            <w:r>
              <w:rPr>
                <w:rFonts w:hint="eastAsia"/>
              </w:rPr>
              <w:t>中国工商银行股份有限公司</w:t>
            </w:r>
          </w:p>
        </w:tc>
      </w:tr>
      <w:tr w:rsidR="001A47A9" w:rsidTr="001A47A9">
        <w:tc>
          <w:tcPr>
            <w:tcW w:w="1661" w:type="dxa"/>
          </w:tcPr>
          <w:p w:rsidR="001A47A9" w:rsidRDefault="001A47A9" w:rsidP="001A47A9">
            <w:pPr>
              <w:jc w:val="left"/>
            </w:pPr>
            <w:r>
              <w:rPr>
                <w:rFonts w:hint="eastAsia"/>
              </w:rPr>
              <w:t>下属分级基金的基金简称</w:t>
            </w:r>
          </w:p>
        </w:tc>
        <w:tc>
          <w:tcPr>
            <w:tcW w:w="1661" w:type="dxa"/>
          </w:tcPr>
          <w:p w:rsidR="001A47A9" w:rsidRDefault="001A47A9" w:rsidP="001A47A9">
            <w:pPr>
              <w:jc w:val="left"/>
            </w:pPr>
            <w:r>
              <w:rPr>
                <w:rFonts w:hint="eastAsia"/>
              </w:rPr>
              <w:t>南方有色金属</w:t>
            </w:r>
            <w:r>
              <w:rPr>
                <w:rFonts w:hint="eastAsia"/>
              </w:rPr>
              <w:t>ETF</w:t>
            </w:r>
            <w:r>
              <w:rPr>
                <w:rFonts w:hint="eastAsia"/>
              </w:rPr>
              <w:t>联接</w:t>
            </w:r>
            <w:r>
              <w:rPr>
                <w:rFonts w:hint="eastAsia"/>
              </w:rPr>
              <w:t>A</w:t>
            </w:r>
          </w:p>
        </w:tc>
        <w:tc>
          <w:tcPr>
            <w:tcW w:w="1661" w:type="dxa"/>
          </w:tcPr>
          <w:p w:rsidR="001A47A9" w:rsidRDefault="001A47A9" w:rsidP="001A47A9">
            <w:pPr>
              <w:jc w:val="left"/>
            </w:pPr>
            <w:r>
              <w:rPr>
                <w:rFonts w:hint="eastAsia"/>
              </w:rPr>
              <w:t>南方有色金属</w:t>
            </w:r>
            <w:r>
              <w:rPr>
                <w:rFonts w:hint="eastAsia"/>
              </w:rPr>
              <w:t>ETF</w:t>
            </w:r>
            <w:r>
              <w:rPr>
                <w:rFonts w:hint="eastAsia"/>
              </w:rPr>
              <w:t>联接</w:t>
            </w:r>
            <w:r>
              <w:rPr>
                <w:rFonts w:hint="eastAsia"/>
              </w:rPr>
              <w:t>C</w:t>
            </w:r>
          </w:p>
        </w:tc>
        <w:tc>
          <w:tcPr>
            <w:tcW w:w="1661" w:type="dxa"/>
          </w:tcPr>
          <w:p w:rsidR="001A47A9" w:rsidRDefault="001A47A9" w:rsidP="001A47A9">
            <w:pPr>
              <w:jc w:val="left"/>
            </w:pPr>
            <w:r>
              <w:rPr>
                <w:rFonts w:hint="eastAsia"/>
              </w:rPr>
              <w:t>南方有色金属</w:t>
            </w:r>
            <w:r>
              <w:rPr>
                <w:rFonts w:hint="eastAsia"/>
              </w:rPr>
              <w:t>ETF</w:t>
            </w:r>
            <w:r>
              <w:rPr>
                <w:rFonts w:hint="eastAsia"/>
              </w:rPr>
              <w:t>联接</w:t>
            </w:r>
            <w:r>
              <w:rPr>
                <w:rFonts w:hint="eastAsia"/>
              </w:rPr>
              <w:t>E</w:t>
            </w:r>
          </w:p>
        </w:tc>
        <w:tc>
          <w:tcPr>
            <w:tcW w:w="1662" w:type="dxa"/>
          </w:tcPr>
          <w:p w:rsidR="001A47A9" w:rsidRDefault="001A47A9" w:rsidP="001A47A9">
            <w:pPr>
              <w:jc w:val="left"/>
            </w:pPr>
            <w:r>
              <w:rPr>
                <w:rFonts w:hint="eastAsia"/>
              </w:rPr>
              <w:t>南方有色金属</w:t>
            </w:r>
            <w:r>
              <w:rPr>
                <w:rFonts w:hint="eastAsia"/>
              </w:rPr>
              <w:t>ETF</w:t>
            </w:r>
            <w:r>
              <w:rPr>
                <w:rFonts w:hint="eastAsia"/>
              </w:rPr>
              <w:t>联接</w:t>
            </w:r>
            <w:r>
              <w:rPr>
                <w:rFonts w:hint="eastAsia"/>
              </w:rPr>
              <w:t>I</w:t>
            </w:r>
          </w:p>
        </w:tc>
      </w:tr>
      <w:tr w:rsidR="001A47A9" w:rsidTr="001A47A9">
        <w:tc>
          <w:tcPr>
            <w:tcW w:w="1661" w:type="dxa"/>
          </w:tcPr>
          <w:p w:rsidR="001A47A9" w:rsidRDefault="001A47A9" w:rsidP="001A47A9">
            <w:pPr>
              <w:jc w:val="left"/>
            </w:pPr>
            <w:r>
              <w:rPr>
                <w:rFonts w:hint="eastAsia"/>
              </w:rPr>
              <w:t>下属分级基金的交易代码</w:t>
            </w:r>
          </w:p>
        </w:tc>
        <w:tc>
          <w:tcPr>
            <w:tcW w:w="1661" w:type="dxa"/>
          </w:tcPr>
          <w:p w:rsidR="001A47A9" w:rsidRDefault="001A47A9" w:rsidP="001A47A9">
            <w:pPr>
              <w:jc w:val="left"/>
            </w:pPr>
            <w:r>
              <w:t>004432</w:t>
            </w:r>
          </w:p>
        </w:tc>
        <w:tc>
          <w:tcPr>
            <w:tcW w:w="1661" w:type="dxa"/>
          </w:tcPr>
          <w:p w:rsidR="001A47A9" w:rsidRDefault="001A47A9" w:rsidP="001A47A9">
            <w:pPr>
              <w:jc w:val="left"/>
            </w:pPr>
            <w:r>
              <w:t>004433</w:t>
            </w:r>
          </w:p>
        </w:tc>
        <w:tc>
          <w:tcPr>
            <w:tcW w:w="1661" w:type="dxa"/>
          </w:tcPr>
          <w:p w:rsidR="001A47A9" w:rsidRDefault="001A47A9" w:rsidP="001A47A9">
            <w:pPr>
              <w:jc w:val="left"/>
            </w:pPr>
            <w:r>
              <w:t>010990</w:t>
            </w:r>
          </w:p>
        </w:tc>
        <w:tc>
          <w:tcPr>
            <w:tcW w:w="1662" w:type="dxa"/>
          </w:tcPr>
          <w:p w:rsidR="001A47A9" w:rsidRDefault="001A47A9" w:rsidP="001A47A9">
            <w:pPr>
              <w:jc w:val="left"/>
            </w:pPr>
            <w:r>
              <w:t>021021</w:t>
            </w:r>
          </w:p>
        </w:tc>
      </w:tr>
      <w:tr w:rsidR="001A47A9" w:rsidTr="001A47A9">
        <w:tc>
          <w:tcPr>
            <w:tcW w:w="1661" w:type="dxa"/>
          </w:tcPr>
          <w:p w:rsidR="001A47A9" w:rsidRDefault="001A47A9" w:rsidP="001A47A9">
            <w:pPr>
              <w:jc w:val="left"/>
            </w:pPr>
            <w:r>
              <w:rPr>
                <w:rFonts w:hint="eastAsia"/>
              </w:rPr>
              <w:t>报告期末下属分级基金的份额总额</w:t>
            </w:r>
          </w:p>
        </w:tc>
        <w:tc>
          <w:tcPr>
            <w:tcW w:w="1661" w:type="dxa"/>
          </w:tcPr>
          <w:p w:rsidR="001A47A9" w:rsidRDefault="001A47A9" w:rsidP="001A47A9">
            <w:pPr>
              <w:jc w:val="left"/>
            </w:pPr>
            <w:r>
              <w:rPr>
                <w:rFonts w:hint="eastAsia"/>
              </w:rPr>
              <w:t>1,388,898,758.28</w:t>
            </w:r>
            <w:r>
              <w:rPr>
                <w:rFonts w:hint="eastAsia"/>
              </w:rPr>
              <w:t>份</w:t>
            </w:r>
          </w:p>
        </w:tc>
        <w:tc>
          <w:tcPr>
            <w:tcW w:w="1661" w:type="dxa"/>
          </w:tcPr>
          <w:p w:rsidR="001A47A9" w:rsidRDefault="001A47A9" w:rsidP="001A47A9">
            <w:pPr>
              <w:jc w:val="left"/>
            </w:pPr>
            <w:r>
              <w:rPr>
                <w:rFonts w:hint="eastAsia"/>
              </w:rPr>
              <w:t>3,683,588,242.76</w:t>
            </w:r>
            <w:r>
              <w:rPr>
                <w:rFonts w:hint="eastAsia"/>
              </w:rPr>
              <w:t>份</w:t>
            </w:r>
          </w:p>
        </w:tc>
        <w:tc>
          <w:tcPr>
            <w:tcW w:w="1661" w:type="dxa"/>
          </w:tcPr>
          <w:p w:rsidR="001A47A9" w:rsidRDefault="001A47A9" w:rsidP="001A47A9">
            <w:pPr>
              <w:jc w:val="left"/>
            </w:pPr>
            <w:r>
              <w:rPr>
                <w:rFonts w:hint="eastAsia"/>
              </w:rPr>
              <w:t>694,479,469.93</w:t>
            </w:r>
            <w:r>
              <w:rPr>
                <w:rFonts w:hint="eastAsia"/>
              </w:rPr>
              <w:t>份</w:t>
            </w:r>
          </w:p>
        </w:tc>
        <w:tc>
          <w:tcPr>
            <w:tcW w:w="1662" w:type="dxa"/>
          </w:tcPr>
          <w:p w:rsidR="001A47A9" w:rsidRDefault="001A47A9" w:rsidP="001A47A9">
            <w:pPr>
              <w:jc w:val="left"/>
            </w:pPr>
            <w:r>
              <w:rPr>
                <w:rFonts w:hint="eastAsia"/>
              </w:rPr>
              <w:t>41,763,151.75</w:t>
            </w:r>
            <w:r>
              <w:rPr>
                <w:rFonts w:hint="eastAsia"/>
              </w:rPr>
              <w:t>份</w:t>
            </w:r>
          </w:p>
        </w:tc>
      </w:tr>
    </w:tbl>
    <w:p w:rsidR="001A47A9" w:rsidRDefault="001A47A9" w:rsidP="001A47A9">
      <w:pPr>
        <w:pStyle w:val="-8"/>
        <w:rPr>
          <w:rFonts w:hint="eastAsia"/>
        </w:rPr>
      </w:pPr>
      <w:r>
        <w:rPr>
          <w:rFonts w:hint="eastAsia"/>
        </w:rPr>
        <w:t>注：为便于投资者理解，根据《公开募集证券投资基金信息披露管理办法》等法律法规及相关基金基金合同等规定，南方基金管理股份有限公司决定自2026年3月9日起，变更该基金份额的基金简称，相关基金代码不变。具体情况参见2026年3月4日发布的《南方基金管理股份有限公司关于旗下部分基金变更基金简称的公告》。</w:t>
      </w:r>
    </w:p>
    <w:p w:rsidR="001A47A9" w:rsidRDefault="001A47A9" w:rsidP="001A47A9">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1A47A9" w:rsidTr="001A47A9">
        <w:tc>
          <w:tcPr>
            <w:tcW w:w="4253" w:type="dxa"/>
          </w:tcPr>
          <w:p w:rsidR="001A47A9" w:rsidRDefault="001A47A9" w:rsidP="001A47A9">
            <w:pPr>
              <w:jc w:val="left"/>
            </w:pPr>
            <w:r>
              <w:rPr>
                <w:rFonts w:hint="eastAsia"/>
              </w:rPr>
              <w:t>基金名称</w:t>
            </w:r>
          </w:p>
        </w:tc>
        <w:tc>
          <w:tcPr>
            <w:tcW w:w="4253" w:type="dxa"/>
          </w:tcPr>
          <w:p w:rsidR="001A47A9" w:rsidRDefault="001A47A9" w:rsidP="001A47A9">
            <w:pPr>
              <w:jc w:val="left"/>
            </w:pPr>
            <w:r>
              <w:rPr>
                <w:rFonts w:hint="eastAsia"/>
              </w:rPr>
              <w:t>南方中证申万有色金属交易型开放式指数证券投资基金</w:t>
            </w:r>
          </w:p>
        </w:tc>
      </w:tr>
      <w:tr w:rsidR="001A47A9" w:rsidTr="001A47A9">
        <w:tc>
          <w:tcPr>
            <w:tcW w:w="4253" w:type="dxa"/>
          </w:tcPr>
          <w:p w:rsidR="001A47A9" w:rsidRDefault="001A47A9" w:rsidP="001A47A9">
            <w:pPr>
              <w:jc w:val="left"/>
            </w:pPr>
            <w:r>
              <w:rPr>
                <w:rFonts w:hint="eastAsia"/>
              </w:rPr>
              <w:t>基金主代码</w:t>
            </w:r>
          </w:p>
        </w:tc>
        <w:tc>
          <w:tcPr>
            <w:tcW w:w="4253" w:type="dxa"/>
          </w:tcPr>
          <w:p w:rsidR="001A47A9" w:rsidRDefault="001A47A9" w:rsidP="001A47A9">
            <w:pPr>
              <w:jc w:val="left"/>
            </w:pPr>
            <w:r>
              <w:t>512400</w:t>
            </w:r>
          </w:p>
        </w:tc>
      </w:tr>
      <w:tr w:rsidR="001A47A9" w:rsidTr="001A47A9">
        <w:tc>
          <w:tcPr>
            <w:tcW w:w="4253" w:type="dxa"/>
          </w:tcPr>
          <w:p w:rsidR="001A47A9" w:rsidRDefault="001A47A9" w:rsidP="001A47A9">
            <w:pPr>
              <w:jc w:val="left"/>
            </w:pPr>
            <w:r>
              <w:rPr>
                <w:rFonts w:hint="eastAsia"/>
              </w:rPr>
              <w:t>基金运作方式</w:t>
            </w:r>
          </w:p>
        </w:tc>
        <w:tc>
          <w:tcPr>
            <w:tcW w:w="4253" w:type="dxa"/>
          </w:tcPr>
          <w:p w:rsidR="001A47A9" w:rsidRDefault="001A47A9" w:rsidP="001A47A9">
            <w:pPr>
              <w:jc w:val="left"/>
            </w:pPr>
            <w:r>
              <w:rPr>
                <w:rFonts w:hint="eastAsia"/>
              </w:rPr>
              <w:t>交易型开放式（</w:t>
            </w:r>
            <w:r>
              <w:rPr>
                <w:rFonts w:hint="eastAsia"/>
              </w:rPr>
              <w:t>ETF</w:t>
            </w:r>
            <w:r>
              <w:rPr>
                <w:rFonts w:hint="eastAsia"/>
              </w:rPr>
              <w:t>）</w:t>
            </w:r>
          </w:p>
        </w:tc>
      </w:tr>
      <w:tr w:rsidR="001A47A9" w:rsidTr="001A47A9">
        <w:tc>
          <w:tcPr>
            <w:tcW w:w="4253" w:type="dxa"/>
          </w:tcPr>
          <w:p w:rsidR="001A47A9" w:rsidRDefault="001A47A9" w:rsidP="001A47A9">
            <w:pPr>
              <w:jc w:val="left"/>
            </w:pPr>
            <w:r>
              <w:rPr>
                <w:rFonts w:hint="eastAsia"/>
              </w:rPr>
              <w:t>基金合同生效日</w:t>
            </w:r>
          </w:p>
        </w:tc>
        <w:tc>
          <w:tcPr>
            <w:tcW w:w="4253" w:type="dxa"/>
          </w:tcPr>
          <w:p w:rsidR="001A47A9" w:rsidRDefault="001A47A9" w:rsidP="001A47A9">
            <w:pPr>
              <w:jc w:val="left"/>
            </w:pPr>
            <w:r>
              <w:rPr>
                <w:rFonts w:hint="eastAsia"/>
              </w:rPr>
              <w:t>2017</w:t>
            </w:r>
            <w:r>
              <w:rPr>
                <w:rFonts w:hint="eastAsia"/>
              </w:rPr>
              <w:t>年</w:t>
            </w:r>
            <w:r>
              <w:rPr>
                <w:rFonts w:hint="eastAsia"/>
              </w:rPr>
              <w:t>8</w:t>
            </w:r>
            <w:r>
              <w:rPr>
                <w:rFonts w:hint="eastAsia"/>
              </w:rPr>
              <w:t>月</w:t>
            </w:r>
            <w:r>
              <w:rPr>
                <w:rFonts w:hint="eastAsia"/>
              </w:rPr>
              <w:t>3</w:t>
            </w:r>
            <w:r>
              <w:rPr>
                <w:rFonts w:hint="eastAsia"/>
              </w:rPr>
              <w:t>日</w:t>
            </w:r>
          </w:p>
        </w:tc>
      </w:tr>
      <w:tr w:rsidR="001A47A9" w:rsidTr="001A47A9">
        <w:tc>
          <w:tcPr>
            <w:tcW w:w="4253" w:type="dxa"/>
          </w:tcPr>
          <w:p w:rsidR="001A47A9" w:rsidRDefault="001A47A9" w:rsidP="001A47A9">
            <w:pPr>
              <w:jc w:val="left"/>
            </w:pPr>
            <w:r>
              <w:rPr>
                <w:rFonts w:hint="eastAsia"/>
              </w:rPr>
              <w:t>基金份额上市的证券交易所</w:t>
            </w:r>
          </w:p>
        </w:tc>
        <w:tc>
          <w:tcPr>
            <w:tcW w:w="4253" w:type="dxa"/>
          </w:tcPr>
          <w:p w:rsidR="001A47A9" w:rsidRDefault="001A47A9" w:rsidP="001A47A9">
            <w:pPr>
              <w:jc w:val="left"/>
            </w:pPr>
            <w:r>
              <w:rPr>
                <w:rFonts w:hint="eastAsia"/>
              </w:rPr>
              <w:t>上海证券交易所</w:t>
            </w:r>
          </w:p>
        </w:tc>
      </w:tr>
      <w:tr w:rsidR="001A47A9" w:rsidTr="001A47A9">
        <w:tc>
          <w:tcPr>
            <w:tcW w:w="4253" w:type="dxa"/>
          </w:tcPr>
          <w:p w:rsidR="001A47A9" w:rsidRDefault="001A47A9" w:rsidP="001A47A9">
            <w:pPr>
              <w:jc w:val="left"/>
            </w:pPr>
            <w:r>
              <w:rPr>
                <w:rFonts w:hint="eastAsia"/>
              </w:rPr>
              <w:t>上市日期</w:t>
            </w:r>
          </w:p>
        </w:tc>
        <w:tc>
          <w:tcPr>
            <w:tcW w:w="4253" w:type="dxa"/>
          </w:tcPr>
          <w:p w:rsidR="001A47A9" w:rsidRDefault="001A47A9" w:rsidP="001A47A9">
            <w:pPr>
              <w:jc w:val="left"/>
            </w:pPr>
            <w:r>
              <w:rPr>
                <w:rFonts w:hint="eastAsia"/>
              </w:rPr>
              <w:t>2017</w:t>
            </w:r>
            <w:r>
              <w:rPr>
                <w:rFonts w:hint="eastAsia"/>
              </w:rPr>
              <w:t>年</w:t>
            </w:r>
            <w:r>
              <w:rPr>
                <w:rFonts w:hint="eastAsia"/>
              </w:rPr>
              <w:t>9</w:t>
            </w:r>
            <w:r>
              <w:rPr>
                <w:rFonts w:hint="eastAsia"/>
              </w:rPr>
              <w:t>月</w:t>
            </w:r>
            <w:r>
              <w:rPr>
                <w:rFonts w:hint="eastAsia"/>
              </w:rPr>
              <w:t>1</w:t>
            </w:r>
            <w:r>
              <w:rPr>
                <w:rFonts w:hint="eastAsia"/>
              </w:rPr>
              <w:t>日</w:t>
            </w:r>
          </w:p>
        </w:tc>
      </w:tr>
      <w:tr w:rsidR="001A47A9" w:rsidTr="001A47A9">
        <w:tc>
          <w:tcPr>
            <w:tcW w:w="4253" w:type="dxa"/>
          </w:tcPr>
          <w:p w:rsidR="001A47A9" w:rsidRDefault="001A47A9" w:rsidP="001A47A9">
            <w:pPr>
              <w:jc w:val="left"/>
            </w:pPr>
            <w:r>
              <w:rPr>
                <w:rFonts w:hint="eastAsia"/>
              </w:rPr>
              <w:t>基金管理人名称</w:t>
            </w:r>
          </w:p>
        </w:tc>
        <w:tc>
          <w:tcPr>
            <w:tcW w:w="4253" w:type="dxa"/>
          </w:tcPr>
          <w:p w:rsidR="001A47A9" w:rsidRDefault="001A47A9" w:rsidP="001A47A9">
            <w:pPr>
              <w:jc w:val="left"/>
            </w:pPr>
            <w:r>
              <w:rPr>
                <w:rFonts w:hint="eastAsia"/>
              </w:rPr>
              <w:t>南方基金管理股份有限公司</w:t>
            </w:r>
          </w:p>
        </w:tc>
      </w:tr>
      <w:tr w:rsidR="001A47A9" w:rsidTr="001A47A9">
        <w:tc>
          <w:tcPr>
            <w:tcW w:w="4253" w:type="dxa"/>
          </w:tcPr>
          <w:p w:rsidR="001A47A9" w:rsidRDefault="001A47A9" w:rsidP="001A47A9">
            <w:pPr>
              <w:jc w:val="left"/>
            </w:pPr>
            <w:r>
              <w:rPr>
                <w:rFonts w:hint="eastAsia"/>
              </w:rPr>
              <w:t>基金托管人名称</w:t>
            </w:r>
          </w:p>
        </w:tc>
        <w:tc>
          <w:tcPr>
            <w:tcW w:w="4253" w:type="dxa"/>
          </w:tcPr>
          <w:p w:rsidR="001A47A9" w:rsidRDefault="001A47A9" w:rsidP="001A47A9">
            <w:pPr>
              <w:jc w:val="left"/>
            </w:pPr>
            <w:r>
              <w:rPr>
                <w:rFonts w:hint="eastAsia"/>
              </w:rPr>
              <w:t>中国工商银行股份有限公司</w:t>
            </w:r>
          </w:p>
        </w:tc>
      </w:tr>
    </w:tbl>
    <w:p w:rsidR="001A47A9" w:rsidRDefault="001A47A9" w:rsidP="001A47A9">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1A47A9" w:rsidTr="001A47A9">
        <w:tc>
          <w:tcPr>
            <w:tcW w:w="1418" w:type="dxa"/>
          </w:tcPr>
          <w:p w:rsidR="001A47A9" w:rsidRDefault="001A47A9" w:rsidP="001A47A9">
            <w:pPr>
              <w:jc w:val="left"/>
            </w:pPr>
            <w:r>
              <w:rPr>
                <w:rFonts w:hint="eastAsia"/>
              </w:rPr>
              <w:t>投资目标</w:t>
            </w:r>
          </w:p>
        </w:tc>
        <w:tc>
          <w:tcPr>
            <w:tcW w:w="7088" w:type="dxa"/>
          </w:tcPr>
          <w:p w:rsidR="001A47A9" w:rsidRDefault="001A47A9" w:rsidP="001A47A9">
            <w:pPr>
              <w:jc w:val="left"/>
            </w:pPr>
            <w:r>
              <w:rPr>
                <w:rFonts w:hint="eastAsia"/>
              </w:rPr>
              <w:t>紧密跟踪标的指数，追求跟踪偏离度和跟踪误差最小化。</w:t>
            </w:r>
          </w:p>
        </w:tc>
      </w:tr>
      <w:tr w:rsidR="001A47A9" w:rsidTr="001A47A9">
        <w:tc>
          <w:tcPr>
            <w:tcW w:w="1418" w:type="dxa"/>
          </w:tcPr>
          <w:p w:rsidR="001A47A9" w:rsidRDefault="001A47A9" w:rsidP="001A47A9">
            <w:pPr>
              <w:jc w:val="left"/>
            </w:pPr>
            <w:r>
              <w:rPr>
                <w:rFonts w:hint="eastAsia"/>
              </w:rPr>
              <w:t>投资策略</w:t>
            </w:r>
          </w:p>
        </w:tc>
        <w:tc>
          <w:tcPr>
            <w:tcW w:w="7088" w:type="dxa"/>
          </w:tcPr>
          <w:p w:rsidR="001A47A9" w:rsidRDefault="001A47A9" w:rsidP="001A47A9">
            <w:r>
              <w:rPr>
                <w:rFonts w:hint="eastAsia"/>
              </w:rPr>
              <w:t>本基金为被动式指数基金，采用完全复制法，按照成份股在标的指数中的基准权重构建指数化投资组合，并根据标的指数成份股及其权重的变化进行相应调整。</w:t>
            </w:r>
          </w:p>
        </w:tc>
      </w:tr>
      <w:tr w:rsidR="001A47A9" w:rsidTr="001A47A9">
        <w:tc>
          <w:tcPr>
            <w:tcW w:w="1418" w:type="dxa"/>
          </w:tcPr>
          <w:p w:rsidR="001A47A9" w:rsidRDefault="001A47A9" w:rsidP="001A47A9">
            <w:pPr>
              <w:jc w:val="left"/>
            </w:pPr>
            <w:r>
              <w:rPr>
                <w:rFonts w:hint="eastAsia"/>
              </w:rPr>
              <w:t>业绩比较基准</w:t>
            </w:r>
          </w:p>
        </w:tc>
        <w:tc>
          <w:tcPr>
            <w:tcW w:w="7088" w:type="dxa"/>
          </w:tcPr>
          <w:p w:rsidR="001A47A9" w:rsidRDefault="001A47A9" w:rsidP="001A47A9">
            <w:pPr>
              <w:jc w:val="left"/>
            </w:pPr>
            <w:r>
              <w:rPr>
                <w:rFonts w:hint="eastAsia"/>
              </w:rPr>
              <w:t>中证申万有色金属指数收益率</w:t>
            </w:r>
          </w:p>
        </w:tc>
      </w:tr>
      <w:tr w:rsidR="001A47A9" w:rsidTr="001A47A9">
        <w:tc>
          <w:tcPr>
            <w:tcW w:w="1418" w:type="dxa"/>
          </w:tcPr>
          <w:p w:rsidR="001A47A9" w:rsidRDefault="001A47A9" w:rsidP="001A47A9">
            <w:pPr>
              <w:jc w:val="left"/>
            </w:pPr>
            <w:r>
              <w:rPr>
                <w:rFonts w:hint="eastAsia"/>
              </w:rPr>
              <w:t>风险收益特征</w:t>
            </w:r>
          </w:p>
        </w:tc>
        <w:tc>
          <w:tcPr>
            <w:tcW w:w="7088" w:type="dxa"/>
          </w:tcPr>
          <w:p w:rsidR="001A47A9" w:rsidRDefault="001A47A9" w:rsidP="001A47A9">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bl>
    <w:p w:rsidR="001A47A9" w:rsidRDefault="001A47A9" w:rsidP="001A47A9">
      <w:pPr>
        <w:pStyle w:val="-1"/>
        <w:ind w:left="281" w:hanging="281"/>
        <w:rPr>
          <w:rFonts w:hint="eastAsia"/>
        </w:rPr>
      </w:pPr>
      <w:r>
        <w:rPr>
          <w:rFonts w:hint="eastAsia"/>
        </w:rPr>
        <w:t>主要财务指标和基金净值表现</w:t>
      </w:r>
    </w:p>
    <w:p w:rsidR="001A47A9" w:rsidRDefault="001A47A9" w:rsidP="001A47A9">
      <w:pPr>
        <w:pStyle w:val="-2"/>
        <w:spacing w:before="312"/>
        <w:rPr>
          <w:rFonts w:hint="eastAsia"/>
        </w:rPr>
      </w:pPr>
      <w:r>
        <w:rPr>
          <w:rFonts w:hint="eastAsia"/>
        </w:rPr>
        <w:lastRenderedPageBreak/>
        <w:t>主要财务指标</w:t>
      </w:r>
    </w:p>
    <w:p w:rsidR="001A47A9" w:rsidRDefault="001A47A9" w:rsidP="001A47A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1A47A9" w:rsidTr="001A47A9">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1A47A9" w:rsidRPr="001A47A9" w:rsidRDefault="001A47A9" w:rsidP="001A47A9">
            <w:pPr>
              <w:jc w:val="center"/>
              <w:rPr>
                <w:b/>
              </w:rPr>
            </w:pPr>
            <w:r w:rsidRPr="001A47A9">
              <w:rPr>
                <w:rFonts w:hint="eastAsia"/>
                <w:b/>
              </w:rPr>
              <w:t>主要财务指标</w:t>
            </w:r>
          </w:p>
        </w:tc>
        <w:tc>
          <w:tcPr>
            <w:tcW w:w="6645" w:type="dxa"/>
            <w:gridSpan w:val="4"/>
            <w:tcBorders>
              <w:bottom w:val="single" w:sz="4" w:space="0" w:color="auto"/>
            </w:tcBorders>
          </w:tcPr>
          <w:p w:rsidR="001A47A9" w:rsidRPr="001A47A9" w:rsidRDefault="001A47A9" w:rsidP="001A47A9">
            <w:pPr>
              <w:jc w:val="center"/>
              <w:rPr>
                <w:b/>
              </w:rPr>
            </w:pPr>
            <w:r w:rsidRPr="001A47A9">
              <w:rPr>
                <w:rFonts w:hint="eastAsia"/>
                <w:b/>
              </w:rPr>
              <w:t>报告期（</w:t>
            </w:r>
            <w:r w:rsidRPr="001A47A9">
              <w:rPr>
                <w:rFonts w:hint="eastAsia"/>
                <w:b/>
              </w:rPr>
              <w:t>2026</w:t>
            </w:r>
            <w:r w:rsidRPr="001A47A9">
              <w:rPr>
                <w:rFonts w:hint="eastAsia"/>
                <w:b/>
              </w:rPr>
              <w:t>年</w:t>
            </w:r>
            <w:r w:rsidRPr="001A47A9">
              <w:rPr>
                <w:rFonts w:hint="eastAsia"/>
                <w:b/>
              </w:rPr>
              <w:t>1</w:t>
            </w:r>
            <w:r w:rsidRPr="001A47A9">
              <w:rPr>
                <w:rFonts w:hint="eastAsia"/>
                <w:b/>
              </w:rPr>
              <w:t>月</w:t>
            </w:r>
            <w:r w:rsidRPr="001A47A9">
              <w:rPr>
                <w:rFonts w:hint="eastAsia"/>
                <w:b/>
              </w:rPr>
              <w:t>1</w:t>
            </w:r>
            <w:r w:rsidRPr="001A47A9">
              <w:rPr>
                <w:rFonts w:hint="eastAsia"/>
                <w:b/>
              </w:rPr>
              <w:t>日－</w:t>
            </w:r>
            <w:r w:rsidRPr="001A47A9">
              <w:rPr>
                <w:rFonts w:hint="eastAsia"/>
                <w:b/>
              </w:rPr>
              <w:t>2026</w:t>
            </w:r>
            <w:r w:rsidRPr="001A47A9">
              <w:rPr>
                <w:rFonts w:hint="eastAsia"/>
                <w:b/>
              </w:rPr>
              <w:t>年</w:t>
            </w:r>
            <w:r w:rsidRPr="001A47A9">
              <w:rPr>
                <w:rFonts w:hint="eastAsia"/>
                <w:b/>
              </w:rPr>
              <w:t>3</w:t>
            </w:r>
            <w:r w:rsidRPr="001A47A9">
              <w:rPr>
                <w:rFonts w:hint="eastAsia"/>
                <w:b/>
              </w:rPr>
              <w:t>月</w:t>
            </w:r>
            <w:r w:rsidRPr="001A47A9">
              <w:rPr>
                <w:rFonts w:hint="eastAsia"/>
                <w:b/>
              </w:rPr>
              <w:t>31</w:t>
            </w:r>
            <w:r w:rsidRPr="001A47A9">
              <w:rPr>
                <w:rFonts w:hint="eastAsia"/>
                <w:b/>
              </w:rPr>
              <w:t>日）</w:t>
            </w:r>
          </w:p>
        </w:tc>
      </w:tr>
      <w:tr w:rsidR="001A47A9" w:rsidTr="001A47A9">
        <w:tc>
          <w:tcPr>
            <w:tcW w:w="1661" w:type="dxa"/>
            <w:vMerge/>
          </w:tcPr>
          <w:p w:rsidR="001A47A9" w:rsidRDefault="001A47A9" w:rsidP="001A47A9">
            <w:pPr>
              <w:jc w:val="left"/>
            </w:pPr>
          </w:p>
        </w:tc>
        <w:tc>
          <w:tcPr>
            <w:tcW w:w="1661" w:type="dxa"/>
            <w:shd w:val="clear" w:color="auto" w:fill="BFBFBF"/>
          </w:tcPr>
          <w:p w:rsidR="001A47A9" w:rsidRPr="001A47A9" w:rsidRDefault="001A47A9" w:rsidP="001A47A9">
            <w:pPr>
              <w:jc w:val="center"/>
              <w:rPr>
                <w:b/>
              </w:rPr>
            </w:pPr>
            <w:r w:rsidRPr="001A47A9">
              <w:rPr>
                <w:rFonts w:hint="eastAsia"/>
                <w:b/>
              </w:rPr>
              <w:t>南方有色金属</w:t>
            </w:r>
            <w:r w:rsidRPr="001A47A9">
              <w:rPr>
                <w:rFonts w:hint="eastAsia"/>
                <w:b/>
              </w:rPr>
              <w:t>ETF</w:t>
            </w:r>
            <w:r w:rsidRPr="001A47A9">
              <w:rPr>
                <w:rFonts w:hint="eastAsia"/>
                <w:b/>
              </w:rPr>
              <w:t>联接</w:t>
            </w:r>
            <w:r w:rsidRPr="001A47A9">
              <w:rPr>
                <w:rFonts w:hint="eastAsia"/>
                <w:b/>
              </w:rPr>
              <w:t>A</w:t>
            </w:r>
          </w:p>
        </w:tc>
        <w:tc>
          <w:tcPr>
            <w:tcW w:w="1661" w:type="dxa"/>
            <w:shd w:val="clear" w:color="auto" w:fill="BFBFBF"/>
          </w:tcPr>
          <w:p w:rsidR="001A47A9" w:rsidRPr="001A47A9" w:rsidRDefault="001A47A9" w:rsidP="001A47A9">
            <w:pPr>
              <w:jc w:val="center"/>
              <w:rPr>
                <w:b/>
              </w:rPr>
            </w:pPr>
            <w:r w:rsidRPr="001A47A9">
              <w:rPr>
                <w:rFonts w:hint="eastAsia"/>
                <w:b/>
              </w:rPr>
              <w:t>南方有色金属</w:t>
            </w:r>
            <w:r w:rsidRPr="001A47A9">
              <w:rPr>
                <w:rFonts w:hint="eastAsia"/>
                <w:b/>
              </w:rPr>
              <w:t>ETF</w:t>
            </w:r>
            <w:r w:rsidRPr="001A47A9">
              <w:rPr>
                <w:rFonts w:hint="eastAsia"/>
                <w:b/>
              </w:rPr>
              <w:t>联接</w:t>
            </w:r>
            <w:r w:rsidRPr="001A47A9">
              <w:rPr>
                <w:rFonts w:hint="eastAsia"/>
                <w:b/>
              </w:rPr>
              <w:t>C</w:t>
            </w:r>
          </w:p>
        </w:tc>
        <w:tc>
          <w:tcPr>
            <w:tcW w:w="1661" w:type="dxa"/>
            <w:shd w:val="clear" w:color="auto" w:fill="BFBFBF"/>
          </w:tcPr>
          <w:p w:rsidR="001A47A9" w:rsidRPr="001A47A9" w:rsidRDefault="001A47A9" w:rsidP="001A47A9">
            <w:pPr>
              <w:jc w:val="center"/>
              <w:rPr>
                <w:b/>
              </w:rPr>
            </w:pPr>
            <w:r w:rsidRPr="001A47A9">
              <w:rPr>
                <w:rFonts w:hint="eastAsia"/>
                <w:b/>
              </w:rPr>
              <w:t>南方有色金属</w:t>
            </w:r>
            <w:r w:rsidRPr="001A47A9">
              <w:rPr>
                <w:rFonts w:hint="eastAsia"/>
                <w:b/>
              </w:rPr>
              <w:t>ETF</w:t>
            </w:r>
            <w:r w:rsidRPr="001A47A9">
              <w:rPr>
                <w:rFonts w:hint="eastAsia"/>
                <w:b/>
              </w:rPr>
              <w:t>联接</w:t>
            </w:r>
            <w:r w:rsidRPr="001A47A9">
              <w:rPr>
                <w:rFonts w:hint="eastAsia"/>
                <w:b/>
              </w:rPr>
              <w:t>E</w:t>
            </w:r>
          </w:p>
        </w:tc>
        <w:tc>
          <w:tcPr>
            <w:tcW w:w="1662" w:type="dxa"/>
            <w:shd w:val="clear" w:color="auto" w:fill="BFBFBF"/>
          </w:tcPr>
          <w:p w:rsidR="001A47A9" w:rsidRPr="001A47A9" w:rsidRDefault="001A47A9" w:rsidP="001A47A9">
            <w:pPr>
              <w:jc w:val="center"/>
              <w:rPr>
                <w:b/>
              </w:rPr>
            </w:pPr>
            <w:r w:rsidRPr="001A47A9">
              <w:rPr>
                <w:rFonts w:hint="eastAsia"/>
                <w:b/>
              </w:rPr>
              <w:t>南方有色金属</w:t>
            </w:r>
            <w:r w:rsidRPr="001A47A9">
              <w:rPr>
                <w:rFonts w:hint="eastAsia"/>
                <w:b/>
              </w:rPr>
              <w:t>ETF</w:t>
            </w:r>
            <w:r w:rsidRPr="001A47A9">
              <w:rPr>
                <w:rFonts w:hint="eastAsia"/>
                <w:b/>
              </w:rPr>
              <w:t>联接</w:t>
            </w:r>
            <w:r w:rsidRPr="001A47A9">
              <w:rPr>
                <w:rFonts w:hint="eastAsia"/>
                <w:b/>
              </w:rPr>
              <w:t>I</w:t>
            </w:r>
          </w:p>
        </w:tc>
      </w:tr>
      <w:tr w:rsidR="001A47A9" w:rsidTr="001A47A9">
        <w:tc>
          <w:tcPr>
            <w:tcW w:w="1661" w:type="dxa"/>
          </w:tcPr>
          <w:p w:rsidR="001A47A9" w:rsidRDefault="001A47A9" w:rsidP="001A47A9">
            <w:pPr>
              <w:jc w:val="left"/>
            </w:pPr>
            <w:r>
              <w:rPr>
                <w:rFonts w:hint="eastAsia"/>
              </w:rPr>
              <w:t>1.</w:t>
            </w:r>
            <w:r>
              <w:rPr>
                <w:rFonts w:hint="eastAsia"/>
              </w:rPr>
              <w:t>本期已实现收益</w:t>
            </w:r>
          </w:p>
        </w:tc>
        <w:tc>
          <w:tcPr>
            <w:tcW w:w="1661" w:type="dxa"/>
          </w:tcPr>
          <w:p w:rsidR="001A47A9" w:rsidRDefault="001A47A9" w:rsidP="001A47A9">
            <w:pPr>
              <w:jc w:val="right"/>
            </w:pPr>
            <w:r>
              <w:t>48,864,506.43</w:t>
            </w:r>
          </w:p>
        </w:tc>
        <w:tc>
          <w:tcPr>
            <w:tcW w:w="1661" w:type="dxa"/>
          </w:tcPr>
          <w:p w:rsidR="001A47A9" w:rsidRDefault="001A47A9" w:rsidP="001A47A9">
            <w:pPr>
              <w:jc w:val="right"/>
            </w:pPr>
            <w:r>
              <w:t>122,319,142.68</w:t>
            </w:r>
          </w:p>
        </w:tc>
        <w:tc>
          <w:tcPr>
            <w:tcW w:w="1661" w:type="dxa"/>
          </w:tcPr>
          <w:p w:rsidR="001A47A9" w:rsidRDefault="001A47A9" w:rsidP="001A47A9">
            <w:pPr>
              <w:jc w:val="right"/>
            </w:pPr>
            <w:r>
              <w:t>25,872,246.88</w:t>
            </w:r>
          </w:p>
        </w:tc>
        <w:tc>
          <w:tcPr>
            <w:tcW w:w="1662" w:type="dxa"/>
          </w:tcPr>
          <w:p w:rsidR="001A47A9" w:rsidRDefault="001A47A9" w:rsidP="001A47A9">
            <w:pPr>
              <w:jc w:val="right"/>
            </w:pPr>
            <w:r>
              <w:t>4,869,774.68</w:t>
            </w:r>
          </w:p>
        </w:tc>
      </w:tr>
      <w:tr w:rsidR="001A47A9" w:rsidTr="001A47A9">
        <w:tc>
          <w:tcPr>
            <w:tcW w:w="1661" w:type="dxa"/>
          </w:tcPr>
          <w:p w:rsidR="001A47A9" w:rsidRDefault="001A47A9" w:rsidP="001A47A9">
            <w:pPr>
              <w:jc w:val="left"/>
            </w:pPr>
            <w:r>
              <w:rPr>
                <w:rFonts w:hint="eastAsia"/>
              </w:rPr>
              <w:t>2.</w:t>
            </w:r>
            <w:r>
              <w:rPr>
                <w:rFonts w:hint="eastAsia"/>
              </w:rPr>
              <w:t>本期利润</w:t>
            </w:r>
          </w:p>
        </w:tc>
        <w:tc>
          <w:tcPr>
            <w:tcW w:w="1661" w:type="dxa"/>
          </w:tcPr>
          <w:p w:rsidR="001A47A9" w:rsidRDefault="001A47A9" w:rsidP="001A47A9">
            <w:pPr>
              <w:jc w:val="right"/>
            </w:pPr>
            <w:r>
              <w:t>-262,752,945.98</w:t>
            </w:r>
          </w:p>
        </w:tc>
        <w:tc>
          <w:tcPr>
            <w:tcW w:w="1661" w:type="dxa"/>
          </w:tcPr>
          <w:p w:rsidR="001A47A9" w:rsidRDefault="001A47A9" w:rsidP="001A47A9">
            <w:pPr>
              <w:jc w:val="right"/>
            </w:pPr>
            <w:r>
              <w:t>-787,820,564.83</w:t>
            </w:r>
          </w:p>
        </w:tc>
        <w:tc>
          <w:tcPr>
            <w:tcW w:w="1661" w:type="dxa"/>
          </w:tcPr>
          <w:p w:rsidR="001A47A9" w:rsidRDefault="001A47A9" w:rsidP="001A47A9">
            <w:pPr>
              <w:jc w:val="right"/>
            </w:pPr>
            <w:r>
              <w:t>-164,495,434.25</w:t>
            </w:r>
          </w:p>
        </w:tc>
        <w:tc>
          <w:tcPr>
            <w:tcW w:w="1662" w:type="dxa"/>
          </w:tcPr>
          <w:p w:rsidR="001A47A9" w:rsidRDefault="001A47A9" w:rsidP="001A47A9">
            <w:pPr>
              <w:jc w:val="right"/>
            </w:pPr>
            <w:r>
              <w:t>12,726,610.47</w:t>
            </w:r>
          </w:p>
        </w:tc>
      </w:tr>
      <w:tr w:rsidR="001A47A9" w:rsidTr="001A47A9">
        <w:tc>
          <w:tcPr>
            <w:tcW w:w="1661" w:type="dxa"/>
          </w:tcPr>
          <w:p w:rsidR="001A47A9" w:rsidRDefault="001A47A9" w:rsidP="001A47A9">
            <w:pPr>
              <w:jc w:val="left"/>
            </w:pPr>
            <w:r>
              <w:rPr>
                <w:rFonts w:hint="eastAsia"/>
              </w:rPr>
              <w:t>3.</w:t>
            </w:r>
            <w:r>
              <w:rPr>
                <w:rFonts w:hint="eastAsia"/>
              </w:rPr>
              <w:t>加权平均基金份额本期利润</w:t>
            </w:r>
          </w:p>
        </w:tc>
        <w:tc>
          <w:tcPr>
            <w:tcW w:w="1661" w:type="dxa"/>
          </w:tcPr>
          <w:p w:rsidR="001A47A9" w:rsidRDefault="001A47A9" w:rsidP="001A47A9">
            <w:pPr>
              <w:jc w:val="right"/>
            </w:pPr>
            <w:r>
              <w:t>-0.2060</w:t>
            </w:r>
          </w:p>
        </w:tc>
        <w:tc>
          <w:tcPr>
            <w:tcW w:w="1661" w:type="dxa"/>
          </w:tcPr>
          <w:p w:rsidR="001A47A9" w:rsidRDefault="001A47A9" w:rsidP="001A47A9">
            <w:pPr>
              <w:jc w:val="right"/>
            </w:pPr>
            <w:r>
              <w:t>-0.2229</w:t>
            </w:r>
          </w:p>
        </w:tc>
        <w:tc>
          <w:tcPr>
            <w:tcW w:w="1661" w:type="dxa"/>
          </w:tcPr>
          <w:p w:rsidR="001A47A9" w:rsidRDefault="001A47A9" w:rsidP="001A47A9">
            <w:pPr>
              <w:jc w:val="right"/>
            </w:pPr>
            <w:r>
              <w:t>-0.2411</w:t>
            </w:r>
          </w:p>
        </w:tc>
        <w:tc>
          <w:tcPr>
            <w:tcW w:w="1662" w:type="dxa"/>
          </w:tcPr>
          <w:p w:rsidR="001A47A9" w:rsidRDefault="001A47A9" w:rsidP="001A47A9">
            <w:pPr>
              <w:jc w:val="right"/>
            </w:pPr>
            <w:r>
              <w:t>0.1286</w:t>
            </w:r>
          </w:p>
        </w:tc>
      </w:tr>
      <w:tr w:rsidR="001A47A9" w:rsidTr="001A47A9">
        <w:tc>
          <w:tcPr>
            <w:tcW w:w="1661" w:type="dxa"/>
          </w:tcPr>
          <w:p w:rsidR="001A47A9" w:rsidRDefault="001A47A9" w:rsidP="001A47A9">
            <w:pPr>
              <w:jc w:val="left"/>
            </w:pPr>
            <w:r>
              <w:rPr>
                <w:rFonts w:hint="eastAsia"/>
              </w:rPr>
              <w:t>4.</w:t>
            </w:r>
            <w:r>
              <w:rPr>
                <w:rFonts w:hint="eastAsia"/>
              </w:rPr>
              <w:t>期末基金资产净值</w:t>
            </w:r>
          </w:p>
        </w:tc>
        <w:tc>
          <w:tcPr>
            <w:tcW w:w="1661" w:type="dxa"/>
          </w:tcPr>
          <w:p w:rsidR="001A47A9" w:rsidRDefault="001A47A9" w:rsidP="001A47A9">
            <w:pPr>
              <w:jc w:val="right"/>
            </w:pPr>
            <w:r>
              <w:t>2,709,089,197.57</w:t>
            </w:r>
          </w:p>
        </w:tc>
        <w:tc>
          <w:tcPr>
            <w:tcW w:w="1661" w:type="dxa"/>
          </w:tcPr>
          <w:p w:rsidR="001A47A9" w:rsidRDefault="001A47A9" w:rsidP="001A47A9">
            <w:pPr>
              <w:jc w:val="right"/>
            </w:pPr>
            <w:r>
              <w:t>6,941,731,788.49</w:t>
            </w:r>
          </w:p>
        </w:tc>
        <w:tc>
          <w:tcPr>
            <w:tcW w:w="1661" w:type="dxa"/>
          </w:tcPr>
          <w:p w:rsidR="001A47A9" w:rsidRDefault="001A47A9" w:rsidP="001A47A9">
            <w:pPr>
              <w:jc w:val="right"/>
            </w:pPr>
            <w:r>
              <w:t>1,333,501,937.71</w:t>
            </w:r>
          </w:p>
        </w:tc>
        <w:tc>
          <w:tcPr>
            <w:tcW w:w="1662" w:type="dxa"/>
          </w:tcPr>
          <w:p w:rsidR="001A47A9" w:rsidRDefault="001A47A9" w:rsidP="001A47A9">
            <w:pPr>
              <w:jc w:val="right"/>
            </w:pPr>
            <w:r>
              <w:t>81,442,098.77</w:t>
            </w:r>
          </w:p>
        </w:tc>
      </w:tr>
      <w:tr w:rsidR="001A47A9" w:rsidTr="001A47A9">
        <w:tc>
          <w:tcPr>
            <w:tcW w:w="1661" w:type="dxa"/>
          </w:tcPr>
          <w:p w:rsidR="001A47A9" w:rsidRDefault="001A47A9" w:rsidP="001A47A9">
            <w:pPr>
              <w:jc w:val="left"/>
            </w:pPr>
            <w:r>
              <w:rPr>
                <w:rFonts w:hint="eastAsia"/>
              </w:rPr>
              <w:t>5.</w:t>
            </w:r>
            <w:r>
              <w:rPr>
                <w:rFonts w:hint="eastAsia"/>
              </w:rPr>
              <w:t>期末基金份额净值</w:t>
            </w:r>
          </w:p>
        </w:tc>
        <w:tc>
          <w:tcPr>
            <w:tcW w:w="1661" w:type="dxa"/>
          </w:tcPr>
          <w:p w:rsidR="001A47A9" w:rsidRDefault="001A47A9" w:rsidP="001A47A9">
            <w:pPr>
              <w:jc w:val="right"/>
            </w:pPr>
            <w:r>
              <w:t>1.9505</w:t>
            </w:r>
          </w:p>
        </w:tc>
        <w:tc>
          <w:tcPr>
            <w:tcW w:w="1661" w:type="dxa"/>
          </w:tcPr>
          <w:p w:rsidR="001A47A9" w:rsidRDefault="001A47A9" w:rsidP="001A47A9">
            <w:pPr>
              <w:jc w:val="right"/>
            </w:pPr>
            <w:r>
              <w:t>1.8845</w:t>
            </w:r>
          </w:p>
        </w:tc>
        <w:tc>
          <w:tcPr>
            <w:tcW w:w="1661" w:type="dxa"/>
          </w:tcPr>
          <w:p w:rsidR="001A47A9" w:rsidRDefault="001A47A9" w:rsidP="001A47A9">
            <w:pPr>
              <w:jc w:val="right"/>
            </w:pPr>
            <w:r>
              <w:t>1.9201</w:t>
            </w:r>
          </w:p>
        </w:tc>
        <w:tc>
          <w:tcPr>
            <w:tcW w:w="1662" w:type="dxa"/>
          </w:tcPr>
          <w:p w:rsidR="001A47A9" w:rsidRDefault="001A47A9" w:rsidP="001A47A9">
            <w:pPr>
              <w:jc w:val="right"/>
            </w:pPr>
            <w:r>
              <w:t>1.9501</w:t>
            </w:r>
          </w:p>
        </w:tc>
      </w:tr>
    </w:tbl>
    <w:p w:rsidR="001A47A9" w:rsidRDefault="001A47A9" w:rsidP="001A47A9">
      <w:pPr>
        <w:pStyle w:val="-8"/>
        <w:rPr>
          <w:rFonts w:hint="eastAsia"/>
        </w:rPr>
      </w:pPr>
      <w:r>
        <w:rPr>
          <w:rFonts w:hint="eastAsia"/>
        </w:rPr>
        <w:t>注：基金业绩指标不包括持有人认（申）购或交易基金的各项费用，计入费用后实际收益水平要低于所列数字；</w:t>
      </w:r>
    </w:p>
    <w:p w:rsidR="001A47A9" w:rsidRDefault="001A47A9" w:rsidP="001A47A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A47A9" w:rsidRDefault="001A47A9" w:rsidP="001A47A9">
      <w:pPr>
        <w:pStyle w:val="-2"/>
        <w:spacing w:before="312"/>
        <w:rPr>
          <w:rFonts w:hint="eastAsia"/>
        </w:rPr>
      </w:pPr>
      <w:r>
        <w:rPr>
          <w:rFonts w:hint="eastAsia"/>
        </w:rPr>
        <w:t>基金净值表现</w:t>
      </w:r>
    </w:p>
    <w:p w:rsidR="001A47A9" w:rsidRDefault="001A47A9" w:rsidP="001A47A9">
      <w:pPr>
        <w:pStyle w:val="-3"/>
        <w:spacing w:before="156" w:after="156"/>
        <w:rPr>
          <w:rFonts w:hint="eastAsia"/>
        </w:rPr>
      </w:pPr>
      <w:r>
        <w:rPr>
          <w:rFonts w:hint="eastAsia"/>
        </w:rPr>
        <w:t>本报告期基金份额净值增长率及其与同期业绩比较基准收益率的比较</w:t>
      </w:r>
    </w:p>
    <w:p w:rsidR="001A47A9" w:rsidRDefault="001A47A9" w:rsidP="001A47A9">
      <w:pPr>
        <w:pStyle w:val="-"/>
        <w:ind w:firstLine="420"/>
        <w:rPr>
          <w:rFonts w:hint="eastAsia"/>
        </w:rPr>
      </w:pPr>
      <w:r>
        <w:rPr>
          <w:rFonts w:hint="eastAsia"/>
        </w:rPr>
        <w:t>南方有色金属ETF联接A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A47A9" w:rsidTr="001A47A9">
        <w:trPr>
          <w:cnfStyle w:val="100000000000" w:firstRow="1" w:lastRow="0" w:firstColumn="0" w:lastColumn="0" w:oddVBand="0" w:evenVBand="0" w:oddHBand="0" w:evenHBand="0" w:firstRowFirstColumn="0" w:firstRowLastColumn="0" w:lastRowFirstColumn="0" w:lastRowLastColumn="0"/>
        </w:trPr>
        <w:tc>
          <w:tcPr>
            <w:tcW w:w="1429" w:type="dxa"/>
          </w:tcPr>
          <w:p w:rsidR="001A47A9" w:rsidRPr="001A47A9" w:rsidRDefault="001A47A9" w:rsidP="001A47A9">
            <w:pPr>
              <w:jc w:val="center"/>
              <w:rPr>
                <w:b/>
              </w:rPr>
            </w:pPr>
            <w:r w:rsidRPr="001A47A9">
              <w:rPr>
                <w:rFonts w:hint="eastAsia"/>
                <w:b/>
              </w:rPr>
              <w:t>阶段</w:t>
            </w:r>
          </w:p>
        </w:tc>
        <w:tc>
          <w:tcPr>
            <w:tcW w:w="1315" w:type="dxa"/>
          </w:tcPr>
          <w:p w:rsidR="001A47A9" w:rsidRPr="001A47A9" w:rsidRDefault="001A47A9" w:rsidP="001A47A9">
            <w:pPr>
              <w:jc w:val="center"/>
              <w:rPr>
                <w:b/>
              </w:rPr>
            </w:pPr>
            <w:r w:rsidRPr="001A47A9">
              <w:rPr>
                <w:rFonts w:hint="eastAsia"/>
                <w:b/>
              </w:rPr>
              <w:t>净值增长率①</w:t>
            </w:r>
          </w:p>
        </w:tc>
        <w:tc>
          <w:tcPr>
            <w:tcW w:w="1315" w:type="dxa"/>
          </w:tcPr>
          <w:p w:rsidR="001A47A9" w:rsidRPr="001A47A9" w:rsidRDefault="001A47A9" w:rsidP="001A47A9">
            <w:pPr>
              <w:jc w:val="center"/>
              <w:rPr>
                <w:b/>
              </w:rPr>
            </w:pPr>
            <w:r w:rsidRPr="001A47A9">
              <w:rPr>
                <w:rFonts w:hint="eastAsia"/>
                <w:b/>
              </w:rPr>
              <w:t>净值增长率标准差②</w:t>
            </w:r>
          </w:p>
        </w:tc>
        <w:tc>
          <w:tcPr>
            <w:tcW w:w="1315" w:type="dxa"/>
          </w:tcPr>
          <w:p w:rsidR="001A47A9" w:rsidRPr="001A47A9" w:rsidRDefault="001A47A9" w:rsidP="001A47A9">
            <w:pPr>
              <w:jc w:val="center"/>
              <w:rPr>
                <w:b/>
              </w:rPr>
            </w:pPr>
            <w:r w:rsidRPr="001A47A9">
              <w:rPr>
                <w:rFonts w:hint="eastAsia"/>
                <w:b/>
              </w:rPr>
              <w:t>业绩比较基准收益率③</w:t>
            </w:r>
          </w:p>
        </w:tc>
        <w:tc>
          <w:tcPr>
            <w:tcW w:w="1315" w:type="dxa"/>
          </w:tcPr>
          <w:p w:rsidR="001A47A9" w:rsidRPr="001A47A9" w:rsidRDefault="001A47A9" w:rsidP="001A47A9">
            <w:pPr>
              <w:jc w:val="center"/>
              <w:rPr>
                <w:b/>
              </w:rPr>
            </w:pPr>
            <w:r w:rsidRPr="001A47A9">
              <w:rPr>
                <w:rFonts w:hint="eastAsia"/>
                <w:b/>
              </w:rPr>
              <w:t>业绩比较基准收益率标准差④</w:t>
            </w:r>
          </w:p>
        </w:tc>
        <w:tc>
          <w:tcPr>
            <w:tcW w:w="907" w:type="dxa"/>
          </w:tcPr>
          <w:p w:rsidR="001A47A9" w:rsidRPr="001A47A9" w:rsidRDefault="001A47A9" w:rsidP="001A47A9">
            <w:pPr>
              <w:jc w:val="center"/>
              <w:rPr>
                <w:b/>
              </w:rPr>
            </w:pPr>
            <w:r w:rsidRPr="001A47A9">
              <w:rPr>
                <w:rFonts w:hint="eastAsia"/>
                <w:b/>
              </w:rPr>
              <w:t>①</w:t>
            </w:r>
            <w:r w:rsidRPr="001A47A9">
              <w:rPr>
                <w:rFonts w:hint="eastAsia"/>
                <w:b/>
              </w:rPr>
              <w:t>-</w:t>
            </w:r>
            <w:r w:rsidRPr="001A47A9">
              <w:rPr>
                <w:rFonts w:hint="eastAsia"/>
                <w:b/>
              </w:rPr>
              <w:t>③</w:t>
            </w:r>
          </w:p>
        </w:tc>
        <w:tc>
          <w:tcPr>
            <w:tcW w:w="907" w:type="dxa"/>
          </w:tcPr>
          <w:p w:rsidR="001A47A9" w:rsidRPr="001A47A9" w:rsidRDefault="001A47A9" w:rsidP="001A47A9">
            <w:pPr>
              <w:jc w:val="center"/>
              <w:rPr>
                <w:b/>
              </w:rPr>
            </w:pPr>
            <w:r w:rsidRPr="001A47A9">
              <w:rPr>
                <w:rFonts w:hint="eastAsia"/>
                <w:b/>
              </w:rPr>
              <w:t>②</w:t>
            </w:r>
            <w:r w:rsidRPr="001A47A9">
              <w:rPr>
                <w:rFonts w:hint="eastAsia"/>
                <w:b/>
              </w:rPr>
              <w:t>-</w:t>
            </w:r>
            <w:r w:rsidRPr="001A47A9">
              <w:rPr>
                <w:rFonts w:hint="eastAsia"/>
                <w:b/>
              </w:rPr>
              <w:t>④</w:t>
            </w:r>
          </w:p>
        </w:tc>
      </w:tr>
      <w:tr w:rsidR="001A47A9" w:rsidTr="001A47A9">
        <w:tc>
          <w:tcPr>
            <w:tcW w:w="1429" w:type="dxa"/>
          </w:tcPr>
          <w:p w:rsidR="001A47A9" w:rsidRDefault="001A47A9" w:rsidP="001A47A9">
            <w:pPr>
              <w:jc w:val="left"/>
            </w:pPr>
            <w:r>
              <w:rPr>
                <w:rFonts w:hint="eastAsia"/>
              </w:rPr>
              <w:t>过去三个月</w:t>
            </w:r>
          </w:p>
        </w:tc>
        <w:tc>
          <w:tcPr>
            <w:tcW w:w="1315" w:type="dxa"/>
          </w:tcPr>
          <w:p w:rsidR="001A47A9" w:rsidRDefault="001A47A9" w:rsidP="001A47A9">
            <w:pPr>
              <w:jc w:val="right"/>
            </w:pPr>
            <w:r>
              <w:t>1.73%</w:t>
            </w:r>
          </w:p>
        </w:tc>
        <w:tc>
          <w:tcPr>
            <w:tcW w:w="1315" w:type="dxa"/>
          </w:tcPr>
          <w:p w:rsidR="001A47A9" w:rsidRDefault="001A47A9" w:rsidP="001A47A9">
            <w:pPr>
              <w:jc w:val="right"/>
            </w:pPr>
            <w:r>
              <w:t>2.91%</w:t>
            </w:r>
          </w:p>
        </w:tc>
        <w:tc>
          <w:tcPr>
            <w:tcW w:w="1315" w:type="dxa"/>
          </w:tcPr>
          <w:p w:rsidR="001A47A9" w:rsidRDefault="001A47A9" w:rsidP="001A47A9">
            <w:pPr>
              <w:jc w:val="right"/>
            </w:pPr>
            <w:r>
              <w:t>2.92%</w:t>
            </w:r>
          </w:p>
        </w:tc>
        <w:tc>
          <w:tcPr>
            <w:tcW w:w="1315" w:type="dxa"/>
          </w:tcPr>
          <w:p w:rsidR="001A47A9" w:rsidRDefault="001A47A9" w:rsidP="001A47A9">
            <w:pPr>
              <w:jc w:val="right"/>
            </w:pPr>
            <w:r>
              <w:t>2.94%</w:t>
            </w:r>
          </w:p>
        </w:tc>
        <w:tc>
          <w:tcPr>
            <w:tcW w:w="907" w:type="dxa"/>
          </w:tcPr>
          <w:p w:rsidR="001A47A9" w:rsidRDefault="001A47A9" w:rsidP="001A47A9">
            <w:pPr>
              <w:jc w:val="right"/>
            </w:pPr>
            <w:r>
              <w:t>-1.19%</w:t>
            </w:r>
          </w:p>
        </w:tc>
        <w:tc>
          <w:tcPr>
            <w:tcW w:w="907" w:type="dxa"/>
          </w:tcPr>
          <w:p w:rsidR="001A47A9" w:rsidRDefault="001A47A9" w:rsidP="001A47A9">
            <w:pPr>
              <w:jc w:val="right"/>
            </w:pPr>
            <w:r>
              <w:t>-0.03%</w:t>
            </w:r>
          </w:p>
        </w:tc>
      </w:tr>
      <w:tr w:rsidR="001A47A9" w:rsidTr="001A47A9">
        <w:tc>
          <w:tcPr>
            <w:tcW w:w="1429" w:type="dxa"/>
          </w:tcPr>
          <w:p w:rsidR="001A47A9" w:rsidRDefault="001A47A9" w:rsidP="001A47A9">
            <w:pPr>
              <w:jc w:val="left"/>
            </w:pPr>
            <w:r>
              <w:rPr>
                <w:rFonts w:hint="eastAsia"/>
              </w:rPr>
              <w:t>过去六个月</w:t>
            </w:r>
          </w:p>
        </w:tc>
        <w:tc>
          <w:tcPr>
            <w:tcW w:w="1315" w:type="dxa"/>
          </w:tcPr>
          <w:p w:rsidR="001A47A9" w:rsidRDefault="001A47A9" w:rsidP="001A47A9">
            <w:pPr>
              <w:jc w:val="right"/>
            </w:pPr>
            <w:r>
              <w:t>17.83%</w:t>
            </w:r>
          </w:p>
        </w:tc>
        <w:tc>
          <w:tcPr>
            <w:tcW w:w="1315" w:type="dxa"/>
          </w:tcPr>
          <w:p w:rsidR="001A47A9" w:rsidRDefault="001A47A9" w:rsidP="001A47A9">
            <w:pPr>
              <w:jc w:val="right"/>
            </w:pPr>
            <w:r>
              <w:t>2.60%</w:t>
            </w:r>
          </w:p>
        </w:tc>
        <w:tc>
          <w:tcPr>
            <w:tcW w:w="1315" w:type="dxa"/>
          </w:tcPr>
          <w:p w:rsidR="001A47A9" w:rsidRDefault="001A47A9" w:rsidP="001A47A9">
            <w:pPr>
              <w:jc w:val="right"/>
            </w:pPr>
            <w:r>
              <w:t>19.20%</w:t>
            </w:r>
          </w:p>
        </w:tc>
        <w:tc>
          <w:tcPr>
            <w:tcW w:w="1315" w:type="dxa"/>
          </w:tcPr>
          <w:p w:rsidR="001A47A9" w:rsidRDefault="001A47A9" w:rsidP="001A47A9">
            <w:pPr>
              <w:jc w:val="right"/>
            </w:pPr>
            <w:r>
              <w:t>2.62%</w:t>
            </w:r>
          </w:p>
        </w:tc>
        <w:tc>
          <w:tcPr>
            <w:tcW w:w="907" w:type="dxa"/>
          </w:tcPr>
          <w:p w:rsidR="001A47A9" w:rsidRDefault="001A47A9" w:rsidP="001A47A9">
            <w:pPr>
              <w:jc w:val="right"/>
            </w:pPr>
            <w:r>
              <w:t>-1.37%</w:t>
            </w:r>
          </w:p>
        </w:tc>
        <w:tc>
          <w:tcPr>
            <w:tcW w:w="907" w:type="dxa"/>
          </w:tcPr>
          <w:p w:rsidR="001A47A9" w:rsidRDefault="001A47A9" w:rsidP="001A47A9">
            <w:pPr>
              <w:jc w:val="right"/>
            </w:pPr>
            <w:r>
              <w:t>-0.02%</w:t>
            </w:r>
          </w:p>
        </w:tc>
      </w:tr>
      <w:tr w:rsidR="001A47A9" w:rsidTr="001A47A9">
        <w:tc>
          <w:tcPr>
            <w:tcW w:w="1429" w:type="dxa"/>
          </w:tcPr>
          <w:p w:rsidR="001A47A9" w:rsidRDefault="001A47A9" w:rsidP="001A47A9">
            <w:pPr>
              <w:jc w:val="left"/>
            </w:pPr>
            <w:r>
              <w:rPr>
                <w:rFonts w:hint="eastAsia"/>
              </w:rPr>
              <w:t>过去一年</w:t>
            </w:r>
          </w:p>
        </w:tc>
        <w:tc>
          <w:tcPr>
            <w:tcW w:w="1315" w:type="dxa"/>
          </w:tcPr>
          <w:p w:rsidR="001A47A9" w:rsidRDefault="001A47A9" w:rsidP="001A47A9">
            <w:pPr>
              <w:jc w:val="right"/>
            </w:pPr>
            <w:r>
              <w:t>78.22%</w:t>
            </w:r>
          </w:p>
        </w:tc>
        <w:tc>
          <w:tcPr>
            <w:tcW w:w="1315" w:type="dxa"/>
          </w:tcPr>
          <w:p w:rsidR="001A47A9" w:rsidRDefault="001A47A9" w:rsidP="001A47A9">
            <w:pPr>
              <w:jc w:val="right"/>
            </w:pPr>
            <w:r>
              <w:t>2.14%</w:t>
            </w:r>
          </w:p>
        </w:tc>
        <w:tc>
          <w:tcPr>
            <w:tcW w:w="1315" w:type="dxa"/>
          </w:tcPr>
          <w:p w:rsidR="001A47A9" w:rsidRDefault="001A47A9" w:rsidP="001A47A9">
            <w:pPr>
              <w:jc w:val="right"/>
            </w:pPr>
            <w:r>
              <w:t>78.11%</w:t>
            </w:r>
          </w:p>
        </w:tc>
        <w:tc>
          <w:tcPr>
            <w:tcW w:w="1315" w:type="dxa"/>
          </w:tcPr>
          <w:p w:rsidR="001A47A9" w:rsidRDefault="001A47A9" w:rsidP="001A47A9">
            <w:pPr>
              <w:jc w:val="right"/>
            </w:pPr>
            <w:r>
              <w:t>2.15%</w:t>
            </w:r>
          </w:p>
        </w:tc>
        <w:tc>
          <w:tcPr>
            <w:tcW w:w="907" w:type="dxa"/>
          </w:tcPr>
          <w:p w:rsidR="001A47A9" w:rsidRDefault="001A47A9" w:rsidP="001A47A9">
            <w:pPr>
              <w:jc w:val="right"/>
            </w:pPr>
            <w:r>
              <w:t>0.11%</w:t>
            </w:r>
          </w:p>
        </w:tc>
        <w:tc>
          <w:tcPr>
            <w:tcW w:w="907" w:type="dxa"/>
          </w:tcPr>
          <w:p w:rsidR="001A47A9" w:rsidRDefault="001A47A9" w:rsidP="001A47A9">
            <w:pPr>
              <w:jc w:val="right"/>
            </w:pPr>
            <w:r>
              <w:t>-0.01%</w:t>
            </w:r>
          </w:p>
        </w:tc>
      </w:tr>
      <w:tr w:rsidR="001A47A9" w:rsidTr="001A47A9">
        <w:tc>
          <w:tcPr>
            <w:tcW w:w="1429" w:type="dxa"/>
          </w:tcPr>
          <w:p w:rsidR="001A47A9" w:rsidRDefault="001A47A9" w:rsidP="001A47A9">
            <w:pPr>
              <w:jc w:val="left"/>
            </w:pPr>
            <w:r>
              <w:rPr>
                <w:rFonts w:hint="eastAsia"/>
              </w:rPr>
              <w:t>过去三年</w:t>
            </w:r>
          </w:p>
        </w:tc>
        <w:tc>
          <w:tcPr>
            <w:tcW w:w="1315" w:type="dxa"/>
          </w:tcPr>
          <w:p w:rsidR="001A47A9" w:rsidRDefault="001A47A9" w:rsidP="001A47A9">
            <w:pPr>
              <w:jc w:val="right"/>
            </w:pPr>
            <w:r>
              <w:t>72.99%</w:t>
            </w:r>
          </w:p>
        </w:tc>
        <w:tc>
          <w:tcPr>
            <w:tcW w:w="1315" w:type="dxa"/>
          </w:tcPr>
          <w:p w:rsidR="001A47A9" w:rsidRDefault="001A47A9" w:rsidP="001A47A9">
            <w:pPr>
              <w:jc w:val="right"/>
            </w:pPr>
            <w:r>
              <w:t>1.75%</w:t>
            </w:r>
          </w:p>
        </w:tc>
        <w:tc>
          <w:tcPr>
            <w:tcW w:w="1315" w:type="dxa"/>
          </w:tcPr>
          <w:p w:rsidR="001A47A9" w:rsidRDefault="001A47A9" w:rsidP="001A47A9">
            <w:pPr>
              <w:jc w:val="right"/>
            </w:pPr>
            <w:r>
              <w:t>68.21%</w:t>
            </w:r>
          </w:p>
        </w:tc>
        <w:tc>
          <w:tcPr>
            <w:tcW w:w="1315" w:type="dxa"/>
          </w:tcPr>
          <w:p w:rsidR="001A47A9" w:rsidRDefault="001A47A9" w:rsidP="001A47A9">
            <w:pPr>
              <w:jc w:val="right"/>
            </w:pPr>
            <w:r>
              <w:t>1.75%</w:t>
            </w:r>
          </w:p>
        </w:tc>
        <w:tc>
          <w:tcPr>
            <w:tcW w:w="907" w:type="dxa"/>
          </w:tcPr>
          <w:p w:rsidR="001A47A9" w:rsidRDefault="001A47A9" w:rsidP="001A47A9">
            <w:pPr>
              <w:jc w:val="right"/>
            </w:pPr>
            <w:r>
              <w:t>4.78%</w:t>
            </w:r>
          </w:p>
        </w:tc>
        <w:tc>
          <w:tcPr>
            <w:tcW w:w="907" w:type="dxa"/>
          </w:tcPr>
          <w:p w:rsidR="001A47A9" w:rsidRDefault="001A47A9" w:rsidP="001A47A9">
            <w:pPr>
              <w:jc w:val="right"/>
            </w:pPr>
            <w:r>
              <w:t>0.00%</w:t>
            </w:r>
          </w:p>
        </w:tc>
      </w:tr>
      <w:tr w:rsidR="001A47A9" w:rsidTr="001A47A9">
        <w:tc>
          <w:tcPr>
            <w:tcW w:w="1429" w:type="dxa"/>
          </w:tcPr>
          <w:p w:rsidR="001A47A9" w:rsidRDefault="001A47A9" w:rsidP="001A47A9">
            <w:pPr>
              <w:jc w:val="left"/>
            </w:pPr>
            <w:r>
              <w:rPr>
                <w:rFonts w:hint="eastAsia"/>
              </w:rPr>
              <w:t>过去五年</w:t>
            </w:r>
          </w:p>
        </w:tc>
        <w:tc>
          <w:tcPr>
            <w:tcW w:w="1315" w:type="dxa"/>
          </w:tcPr>
          <w:p w:rsidR="001A47A9" w:rsidRDefault="001A47A9" w:rsidP="001A47A9">
            <w:pPr>
              <w:jc w:val="right"/>
            </w:pPr>
            <w:r>
              <w:t>94.10%</w:t>
            </w:r>
          </w:p>
        </w:tc>
        <w:tc>
          <w:tcPr>
            <w:tcW w:w="1315" w:type="dxa"/>
          </w:tcPr>
          <w:p w:rsidR="001A47A9" w:rsidRDefault="001A47A9" w:rsidP="001A47A9">
            <w:pPr>
              <w:jc w:val="right"/>
            </w:pPr>
            <w:r>
              <w:t>1.82%</w:t>
            </w:r>
          </w:p>
        </w:tc>
        <w:tc>
          <w:tcPr>
            <w:tcW w:w="1315" w:type="dxa"/>
          </w:tcPr>
          <w:p w:rsidR="001A47A9" w:rsidRDefault="001A47A9" w:rsidP="001A47A9">
            <w:pPr>
              <w:jc w:val="right"/>
            </w:pPr>
            <w:r>
              <w:t>84.57%</w:t>
            </w:r>
          </w:p>
        </w:tc>
        <w:tc>
          <w:tcPr>
            <w:tcW w:w="1315" w:type="dxa"/>
          </w:tcPr>
          <w:p w:rsidR="001A47A9" w:rsidRDefault="001A47A9" w:rsidP="001A47A9">
            <w:pPr>
              <w:jc w:val="right"/>
            </w:pPr>
            <w:r>
              <w:t>1.82%</w:t>
            </w:r>
          </w:p>
        </w:tc>
        <w:tc>
          <w:tcPr>
            <w:tcW w:w="907" w:type="dxa"/>
          </w:tcPr>
          <w:p w:rsidR="001A47A9" w:rsidRDefault="001A47A9" w:rsidP="001A47A9">
            <w:pPr>
              <w:jc w:val="right"/>
            </w:pPr>
            <w:r>
              <w:t>9.53%</w:t>
            </w:r>
          </w:p>
        </w:tc>
        <w:tc>
          <w:tcPr>
            <w:tcW w:w="907" w:type="dxa"/>
          </w:tcPr>
          <w:p w:rsidR="001A47A9" w:rsidRDefault="001A47A9" w:rsidP="001A47A9">
            <w:pPr>
              <w:jc w:val="right"/>
            </w:pPr>
            <w:r>
              <w:t>0.00%</w:t>
            </w:r>
          </w:p>
        </w:tc>
      </w:tr>
      <w:tr w:rsidR="001A47A9" w:rsidTr="001A47A9">
        <w:tc>
          <w:tcPr>
            <w:tcW w:w="1429" w:type="dxa"/>
          </w:tcPr>
          <w:p w:rsidR="001A47A9" w:rsidRDefault="001A47A9" w:rsidP="001A47A9">
            <w:pPr>
              <w:jc w:val="left"/>
            </w:pPr>
            <w:r>
              <w:rPr>
                <w:rFonts w:hint="eastAsia"/>
              </w:rPr>
              <w:t>自基金合同生效起至今</w:t>
            </w:r>
          </w:p>
        </w:tc>
        <w:tc>
          <w:tcPr>
            <w:tcW w:w="1315" w:type="dxa"/>
          </w:tcPr>
          <w:p w:rsidR="001A47A9" w:rsidRDefault="001A47A9" w:rsidP="001A47A9">
            <w:pPr>
              <w:jc w:val="right"/>
            </w:pPr>
            <w:r>
              <w:t>96.93%</w:t>
            </w:r>
          </w:p>
        </w:tc>
        <w:tc>
          <w:tcPr>
            <w:tcW w:w="1315" w:type="dxa"/>
          </w:tcPr>
          <w:p w:rsidR="001A47A9" w:rsidRDefault="001A47A9" w:rsidP="001A47A9">
            <w:pPr>
              <w:jc w:val="right"/>
            </w:pPr>
            <w:r>
              <w:t>1.79%</w:t>
            </w:r>
          </w:p>
        </w:tc>
        <w:tc>
          <w:tcPr>
            <w:tcW w:w="1315" w:type="dxa"/>
          </w:tcPr>
          <w:p w:rsidR="001A47A9" w:rsidRDefault="001A47A9" w:rsidP="001A47A9">
            <w:pPr>
              <w:jc w:val="right"/>
            </w:pPr>
            <w:r>
              <w:t>61.28%</w:t>
            </w:r>
          </w:p>
        </w:tc>
        <w:tc>
          <w:tcPr>
            <w:tcW w:w="1315" w:type="dxa"/>
          </w:tcPr>
          <w:p w:rsidR="001A47A9" w:rsidRDefault="001A47A9" w:rsidP="001A47A9">
            <w:pPr>
              <w:jc w:val="right"/>
            </w:pPr>
            <w:r>
              <w:t>1.81%</w:t>
            </w:r>
          </w:p>
        </w:tc>
        <w:tc>
          <w:tcPr>
            <w:tcW w:w="907" w:type="dxa"/>
          </w:tcPr>
          <w:p w:rsidR="001A47A9" w:rsidRDefault="001A47A9" w:rsidP="001A47A9">
            <w:pPr>
              <w:jc w:val="right"/>
            </w:pPr>
            <w:r>
              <w:t>35.65%</w:t>
            </w:r>
          </w:p>
        </w:tc>
        <w:tc>
          <w:tcPr>
            <w:tcW w:w="907" w:type="dxa"/>
          </w:tcPr>
          <w:p w:rsidR="001A47A9" w:rsidRDefault="001A47A9" w:rsidP="001A47A9">
            <w:pPr>
              <w:jc w:val="right"/>
            </w:pPr>
            <w:r>
              <w:t>-0.02%</w:t>
            </w:r>
          </w:p>
        </w:tc>
      </w:tr>
    </w:tbl>
    <w:p w:rsidR="001A47A9" w:rsidRDefault="001A47A9" w:rsidP="001A47A9">
      <w:pPr>
        <w:pStyle w:val="-"/>
        <w:ind w:firstLine="420"/>
        <w:rPr>
          <w:rFonts w:hint="eastAsia"/>
        </w:rPr>
      </w:pPr>
      <w:r>
        <w:rPr>
          <w:rFonts w:hint="eastAsia"/>
        </w:rPr>
        <w:t>南方有色金属ETF联接C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A47A9" w:rsidTr="001A47A9">
        <w:trPr>
          <w:cnfStyle w:val="100000000000" w:firstRow="1" w:lastRow="0" w:firstColumn="0" w:lastColumn="0" w:oddVBand="0" w:evenVBand="0" w:oddHBand="0" w:evenHBand="0" w:firstRowFirstColumn="0" w:firstRowLastColumn="0" w:lastRowFirstColumn="0" w:lastRowLastColumn="0"/>
        </w:trPr>
        <w:tc>
          <w:tcPr>
            <w:tcW w:w="1429" w:type="dxa"/>
          </w:tcPr>
          <w:p w:rsidR="001A47A9" w:rsidRPr="001A47A9" w:rsidRDefault="001A47A9" w:rsidP="001A47A9">
            <w:pPr>
              <w:jc w:val="center"/>
              <w:rPr>
                <w:b/>
              </w:rPr>
            </w:pPr>
            <w:r w:rsidRPr="001A47A9">
              <w:rPr>
                <w:rFonts w:hint="eastAsia"/>
                <w:b/>
              </w:rPr>
              <w:t>阶段</w:t>
            </w:r>
          </w:p>
        </w:tc>
        <w:tc>
          <w:tcPr>
            <w:tcW w:w="1315" w:type="dxa"/>
          </w:tcPr>
          <w:p w:rsidR="001A47A9" w:rsidRPr="001A47A9" w:rsidRDefault="001A47A9" w:rsidP="001A47A9">
            <w:pPr>
              <w:jc w:val="center"/>
              <w:rPr>
                <w:b/>
              </w:rPr>
            </w:pPr>
            <w:r w:rsidRPr="001A47A9">
              <w:rPr>
                <w:rFonts w:hint="eastAsia"/>
                <w:b/>
              </w:rPr>
              <w:t>净值增长率①</w:t>
            </w:r>
          </w:p>
        </w:tc>
        <w:tc>
          <w:tcPr>
            <w:tcW w:w="1315" w:type="dxa"/>
          </w:tcPr>
          <w:p w:rsidR="001A47A9" w:rsidRPr="001A47A9" w:rsidRDefault="001A47A9" w:rsidP="001A47A9">
            <w:pPr>
              <w:jc w:val="center"/>
              <w:rPr>
                <w:b/>
              </w:rPr>
            </w:pPr>
            <w:r w:rsidRPr="001A47A9">
              <w:rPr>
                <w:rFonts w:hint="eastAsia"/>
                <w:b/>
              </w:rPr>
              <w:t>净值增长率标准差②</w:t>
            </w:r>
          </w:p>
        </w:tc>
        <w:tc>
          <w:tcPr>
            <w:tcW w:w="1315" w:type="dxa"/>
          </w:tcPr>
          <w:p w:rsidR="001A47A9" w:rsidRPr="001A47A9" w:rsidRDefault="001A47A9" w:rsidP="001A47A9">
            <w:pPr>
              <w:jc w:val="center"/>
              <w:rPr>
                <w:b/>
              </w:rPr>
            </w:pPr>
            <w:r w:rsidRPr="001A47A9">
              <w:rPr>
                <w:rFonts w:hint="eastAsia"/>
                <w:b/>
              </w:rPr>
              <w:t>业绩比较基准收益率③</w:t>
            </w:r>
          </w:p>
        </w:tc>
        <w:tc>
          <w:tcPr>
            <w:tcW w:w="1315" w:type="dxa"/>
          </w:tcPr>
          <w:p w:rsidR="001A47A9" w:rsidRPr="001A47A9" w:rsidRDefault="001A47A9" w:rsidP="001A47A9">
            <w:pPr>
              <w:jc w:val="center"/>
              <w:rPr>
                <w:b/>
              </w:rPr>
            </w:pPr>
            <w:r w:rsidRPr="001A47A9">
              <w:rPr>
                <w:rFonts w:hint="eastAsia"/>
                <w:b/>
              </w:rPr>
              <w:t>业绩比较基准收益率标准差④</w:t>
            </w:r>
          </w:p>
        </w:tc>
        <w:tc>
          <w:tcPr>
            <w:tcW w:w="907" w:type="dxa"/>
          </w:tcPr>
          <w:p w:rsidR="001A47A9" w:rsidRPr="001A47A9" w:rsidRDefault="001A47A9" w:rsidP="001A47A9">
            <w:pPr>
              <w:jc w:val="center"/>
              <w:rPr>
                <w:b/>
              </w:rPr>
            </w:pPr>
            <w:r w:rsidRPr="001A47A9">
              <w:rPr>
                <w:rFonts w:hint="eastAsia"/>
                <w:b/>
              </w:rPr>
              <w:t>①</w:t>
            </w:r>
            <w:r w:rsidRPr="001A47A9">
              <w:rPr>
                <w:rFonts w:hint="eastAsia"/>
                <w:b/>
              </w:rPr>
              <w:t>-</w:t>
            </w:r>
            <w:r w:rsidRPr="001A47A9">
              <w:rPr>
                <w:rFonts w:hint="eastAsia"/>
                <w:b/>
              </w:rPr>
              <w:t>③</w:t>
            </w:r>
          </w:p>
        </w:tc>
        <w:tc>
          <w:tcPr>
            <w:tcW w:w="907" w:type="dxa"/>
          </w:tcPr>
          <w:p w:rsidR="001A47A9" w:rsidRPr="001A47A9" w:rsidRDefault="001A47A9" w:rsidP="001A47A9">
            <w:pPr>
              <w:jc w:val="center"/>
              <w:rPr>
                <w:b/>
              </w:rPr>
            </w:pPr>
            <w:r w:rsidRPr="001A47A9">
              <w:rPr>
                <w:rFonts w:hint="eastAsia"/>
                <w:b/>
              </w:rPr>
              <w:t>②</w:t>
            </w:r>
            <w:r w:rsidRPr="001A47A9">
              <w:rPr>
                <w:rFonts w:hint="eastAsia"/>
                <w:b/>
              </w:rPr>
              <w:t>-</w:t>
            </w:r>
            <w:r w:rsidRPr="001A47A9">
              <w:rPr>
                <w:rFonts w:hint="eastAsia"/>
                <w:b/>
              </w:rPr>
              <w:t>④</w:t>
            </w:r>
          </w:p>
        </w:tc>
      </w:tr>
      <w:tr w:rsidR="001A47A9" w:rsidTr="001A47A9">
        <w:tc>
          <w:tcPr>
            <w:tcW w:w="1429" w:type="dxa"/>
          </w:tcPr>
          <w:p w:rsidR="001A47A9" w:rsidRDefault="001A47A9" w:rsidP="001A47A9">
            <w:pPr>
              <w:jc w:val="left"/>
            </w:pPr>
            <w:r>
              <w:rPr>
                <w:rFonts w:hint="eastAsia"/>
              </w:rPr>
              <w:t>过去三个月</w:t>
            </w:r>
          </w:p>
        </w:tc>
        <w:tc>
          <w:tcPr>
            <w:tcW w:w="1315" w:type="dxa"/>
          </w:tcPr>
          <w:p w:rsidR="001A47A9" w:rsidRDefault="001A47A9" w:rsidP="001A47A9">
            <w:pPr>
              <w:jc w:val="right"/>
            </w:pPr>
            <w:r>
              <w:t>1.63%</w:t>
            </w:r>
          </w:p>
        </w:tc>
        <w:tc>
          <w:tcPr>
            <w:tcW w:w="1315" w:type="dxa"/>
          </w:tcPr>
          <w:p w:rsidR="001A47A9" w:rsidRDefault="001A47A9" w:rsidP="001A47A9">
            <w:pPr>
              <w:jc w:val="right"/>
            </w:pPr>
            <w:r>
              <w:t>2.91%</w:t>
            </w:r>
          </w:p>
        </w:tc>
        <w:tc>
          <w:tcPr>
            <w:tcW w:w="1315" w:type="dxa"/>
          </w:tcPr>
          <w:p w:rsidR="001A47A9" w:rsidRDefault="001A47A9" w:rsidP="001A47A9">
            <w:pPr>
              <w:jc w:val="right"/>
            </w:pPr>
            <w:r>
              <w:t>2.92%</w:t>
            </w:r>
          </w:p>
        </w:tc>
        <w:tc>
          <w:tcPr>
            <w:tcW w:w="1315" w:type="dxa"/>
          </w:tcPr>
          <w:p w:rsidR="001A47A9" w:rsidRDefault="001A47A9" w:rsidP="001A47A9">
            <w:pPr>
              <w:jc w:val="right"/>
            </w:pPr>
            <w:r>
              <w:t>2.94%</w:t>
            </w:r>
          </w:p>
        </w:tc>
        <w:tc>
          <w:tcPr>
            <w:tcW w:w="907" w:type="dxa"/>
          </w:tcPr>
          <w:p w:rsidR="001A47A9" w:rsidRDefault="001A47A9" w:rsidP="001A47A9">
            <w:pPr>
              <w:jc w:val="right"/>
            </w:pPr>
            <w:r>
              <w:t>-1.29%</w:t>
            </w:r>
          </w:p>
        </w:tc>
        <w:tc>
          <w:tcPr>
            <w:tcW w:w="907" w:type="dxa"/>
          </w:tcPr>
          <w:p w:rsidR="001A47A9" w:rsidRDefault="001A47A9" w:rsidP="001A47A9">
            <w:pPr>
              <w:jc w:val="right"/>
            </w:pPr>
            <w:r>
              <w:t>-0.03%</w:t>
            </w:r>
          </w:p>
        </w:tc>
      </w:tr>
      <w:tr w:rsidR="001A47A9" w:rsidTr="001A47A9">
        <w:tc>
          <w:tcPr>
            <w:tcW w:w="1429" w:type="dxa"/>
          </w:tcPr>
          <w:p w:rsidR="001A47A9" w:rsidRDefault="001A47A9" w:rsidP="001A47A9">
            <w:pPr>
              <w:jc w:val="left"/>
            </w:pPr>
            <w:r>
              <w:rPr>
                <w:rFonts w:hint="eastAsia"/>
              </w:rPr>
              <w:t>过去六个月</w:t>
            </w:r>
          </w:p>
        </w:tc>
        <w:tc>
          <w:tcPr>
            <w:tcW w:w="1315" w:type="dxa"/>
          </w:tcPr>
          <w:p w:rsidR="001A47A9" w:rsidRDefault="001A47A9" w:rsidP="001A47A9">
            <w:pPr>
              <w:jc w:val="right"/>
            </w:pPr>
            <w:r>
              <w:t>17.60%</w:t>
            </w:r>
          </w:p>
        </w:tc>
        <w:tc>
          <w:tcPr>
            <w:tcW w:w="1315" w:type="dxa"/>
          </w:tcPr>
          <w:p w:rsidR="001A47A9" w:rsidRDefault="001A47A9" w:rsidP="001A47A9">
            <w:pPr>
              <w:jc w:val="right"/>
            </w:pPr>
            <w:r>
              <w:t>2.60%</w:t>
            </w:r>
          </w:p>
        </w:tc>
        <w:tc>
          <w:tcPr>
            <w:tcW w:w="1315" w:type="dxa"/>
          </w:tcPr>
          <w:p w:rsidR="001A47A9" w:rsidRDefault="001A47A9" w:rsidP="001A47A9">
            <w:pPr>
              <w:jc w:val="right"/>
            </w:pPr>
            <w:r>
              <w:t>19.20%</w:t>
            </w:r>
          </w:p>
        </w:tc>
        <w:tc>
          <w:tcPr>
            <w:tcW w:w="1315" w:type="dxa"/>
          </w:tcPr>
          <w:p w:rsidR="001A47A9" w:rsidRDefault="001A47A9" w:rsidP="001A47A9">
            <w:pPr>
              <w:jc w:val="right"/>
            </w:pPr>
            <w:r>
              <w:t>2.62%</w:t>
            </w:r>
          </w:p>
        </w:tc>
        <w:tc>
          <w:tcPr>
            <w:tcW w:w="907" w:type="dxa"/>
          </w:tcPr>
          <w:p w:rsidR="001A47A9" w:rsidRDefault="001A47A9" w:rsidP="001A47A9">
            <w:pPr>
              <w:jc w:val="right"/>
            </w:pPr>
            <w:r>
              <w:t>-1.60%</w:t>
            </w:r>
          </w:p>
        </w:tc>
        <w:tc>
          <w:tcPr>
            <w:tcW w:w="907" w:type="dxa"/>
          </w:tcPr>
          <w:p w:rsidR="001A47A9" w:rsidRDefault="001A47A9" w:rsidP="001A47A9">
            <w:pPr>
              <w:jc w:val="right"/>
            </w:pPr>
            <w:r>
              <w:t>-0.02%</w:t>
            </w:r>
          </w:p>
        </w:tc>
      </w:tr>
      <w:tr w:rsidR="001A47A9" w:rsidTr="001A47A9">
        <w:tc>
          <w:tcPr>
            <w:tcW w:w="1429" w:type="dxa"/>
          </w:tcPr>
          <w:p w:rsidR="001A47A9" w:rsidRDefault="001A47A9" w:rsidP="001A47A9">
            <w:pPr>
              <w:jc w:val="left"/>
            </w:pPr>
            <w:r>
              <w:rPr>
                <w:rFonts w:hint="eastAsia"/>
              </w:rPr>
              <w:t>过去一年</w:t>
            </w:r>
          </w:p>
        </w:tc>
        <w:tc>
          <w:tcPr>
            <w:tcW w:w="1315" w:type="dxa"/>
          </w:tcPr>
          <w:p w:rsidR="001A47A9" w:rsidRDefault="001A47A9" w:rsidP="001A47A9">
            <w:pPr>
              <w:jc w:val="right"/>
            </w:pPr>
            <w:r>
              <w:t>77.51%</w:t>
            </w:r>
          </w:p>
        </w:tc>
        <w:tc>
          <w:tcPr>
            <w:tcW w:w="1315" w:type="dxa"/>
          </w:tcPr>
          <w:p w:rsidR="001A47A9" w:rsidRDefault="001A47A9" w:rsidP="001A47A9">
            <w:pPr>
              <w:jc w:val="right"/>
            </w:pPr>
            <w:r>
              <w:t>2.14%</w:t>
            </w:r>
          </w:p>
        </w:tc>
        <w:tc>
          <w:tcPr>
            <w:tcW w:w="1315" w:type="dxa"/>
          </w:tcPr>
          <w:p w:rsidR="001A47A9" w:rsidRDefault="001A47A9" w:rsidP="001A47A9">
            <w:pPr>
              <w:jc w:val="right"/>
            </w:pPr>
            <w:r>
              <w:t>78.11%</w:t>
            </w:r>
          </w:p>
        </w:tc>
        <w:tc>
          <w:tcPr>
            <w:tcW w:w="1315" w:type="dxa"/>
          </w:tcPr>
          <w:p w:rsidR="001A47A9" w:rsidRDefault="001A47A9" w:rsidP="001A47A9">
            <w:pPr>
              <w:jc w:val="right"/>
            </w:pPr>
            <w:r>
              <w:t>2.15%</w:t>
            </w:r>
          </w:p>
        </w:tc>
        <w:tc>
          <w:tcPr>
            <w:tcW w:w="907" w:type="dxa"/>
          </w:tcPr>
          <w:p w:rsidR="001A47A9" w:rsidRDefault="001A47A9" w:rsidP="001A47A9">
            <w:pPr>
              <w:jc w:val="right"/>
            </w:pPr>
            <w:r>
              <w:t>-0.60%</w:t>
            </w:r>
          </w:p>
        </w:tc>
        <w:tc>
          <w:tcPr>
            <w:tcW w:w="907" w:type="dxa"/>
          </w:tcPr>
          <w:p w:rsidR="001A47A9" w:rsidRDefault="001A47A9" w:rsidP="001A47A9">
            <w:pPr>
              <w:jc w:val="right"/>
            </w:pPr>
            <w:r>
              <w:t>-0.01%</w:t>
            </w:r>
          </w:p>
        </w:tc>
      </w:tr>
      <w:tr w:rsidR="001A47A9" w:rsidTr="001A47A9">
        <w:tc>
          <w:tcPr>
            <w:tcW w:w="1429" w:type="dxa"/>
          </w:tcPr>
          <w:p w:rsidR="001A47A9" w:rsidRDefault="001A47A9" w:rsidP="001A47A9">
            <w:pPr>
              <w:jc w:val="left"/>
            </w:pPr>
            <w:r>
              <w:rPr>
                <w:rFonts w:hint="eastAsia"/>
              </w:rPr>
              <w:lastRenderedPageBreak/>
              <w:t>过去三年</w:t>
            </w:r>
          </w:p>
        </w:tc>
        <w:tc>
          <w:tcPr>
            <w:tcW w:w="1315" w:type="dxa"/>
          </w:tcPr>
          <w:p w:rsidR="001A47A9" w:rsidRDefault="001A47A9" w:rsidP="001A47A9">
            <w:pPr>
              <w:jc w:val="right"/>
            </w:pPr>
            <w:r>
              <w:t>70.94%</w:t>
            </w:r>
          </w:p>
        </w:tc>
        <w:tc>
          <w:tcPr>
            <w:tcW w:w="1315" w:type="dxa"/>
          </w:tcPr>
          <w:p w:rsidR="001A47A9" w:rsidRDefault="001A47A9" w:rsidP="001A47A9">
            <w:pPr>
              <w:jc w:val="right"/>
            </w:pPr>
            <w:r>
              <w:t>1.75%</w:t>
            </w:r>
          </w:p>
        </w:tc>
        <w:tc>
          <w:tcPr>
            <w:tcW w:w="1315" w:type="dxa"/>
          </w:tcPr>
          <w:p w:rsidR="001A47A9" w:rsidRDefault="001A47A9" w:rsidP="001A47A9">
            <w:pPr>
              <w:jc w:val="right"/>
            </w:pPr>
            <w:r>
              <w:t>68.21%</w:t>
            </w:r>
          </w:p>
        </w:tc>
        <w:tc>
          <w:tcPr>
            <w:tcW w:w="1315" w:type="dxa"/>
          </w:tcPr>
          <w:p w:rsidR="001A47A9" w:rsidRDefault="001A47A9" w:rsidP="001A47A9">
            <w:pPr>
              <w:jc w:val="right"/>
            </w:pPr>
            <w:r>
              <w:t>1.75%</w:t>
            </w:r>
          </w:p>
        </w:tc>
        <w:tc>
          <w:tcPr>
            <w:tcW w:w="907" w:type="dxa"/>
          </w:tcPr>
          <w:p w:rsidR="001A47A9" w:rsidRDefault="001A47A9" w:rsidP="001A47A9">
            <w:pPr>
              <w:jc w:val="right"/>
            </w:pPr>
            <w:r>
              <w:t>2.73%</w:t>
            </w:r>
          </w:p>
        </w:tc>
        <w:tc>
          <w:tcPr>
            <w:tcW w:w="907" w:type="dxa"/>
          </w:tcPr>
          <w:p w:rsidR="001A47A9" w:rsidRDefault="001A47A9" w:rsidP="001A47A9">
            <w:pPr>
              <w:jc w:val="right"/>
            </w:pPr>
            <w:r>
              <w:t>0.00%</w:t>
            </w:r>
          </w:p>
        </w:tc>
      </w:tr>
      <w:tr w:rsidR="001A47A9" w:rsidTr="001A47A9">
        <w:tc>
          <w:tcPr>
            <w:tcW w:w="1429" w:type="dxa"/>
          </w:tcPr>
          <w:p w:rsidR="001A47A9" w:rsidRDefault="001A47A9" w:rsidP="001A47A9">
            <w:pPr>
              <w:jc w:val="left"/>
            </w:pPr>
            <w:r>
              <w:rPr>
                <w:rFonts w:hint="eastAsia"/>
              </w:rPr>
              <w:t>过去五年</w:t>
            </w:r>
          </w:p>
        </w:tc>
        <w:tc>
          <w:tcPr>
            <w:tcW w:w="1315" w:type="dxa"/>
          </w:tcPr>
          <w:p w:rsidR="001A47A9" w:rsidRDefault="001A47A9" w:rsidP="001A47A9">
            <w:pPr>
              <w:jc w:val="right"/>
            </w:pPr>
            <w:r>
              <w:t>90.25%</w:t>
            </w:r>
          </w:p>
        </w:tc>
        <w:tc>
          <w:tcPr>
            <w:tcW w:w="1315" w:type="dxa"/>
          </w:tcPr>
          <w:p w:rsidR="001A47A9" w:rsidRDefault="001A47A9" w:rsidP="001A47A9">
            <w:pPr>
              <w:jc w:val="right"/>
            </w:pPr>
            <w:r>
              <w:t>1.82%</w:t>
            </w:r>
          </w:p>
        </w:tc>
        <w:tc>
          <w:tcPr>
            <w:tcW w:w="1315" w:type="dxa"/>
          </w:tcPr>
          <w:p w:rsidR="001A47A9" w:rsidRDefault="001A47A9" w:rsidP="001A47A9">
            <w:pPr>
              <w:jc w:val="right"/>
            </w:pPr>
            <w:r>
              <w:t>84.57%</w:t>
            </w:r>
          </w:p>
        </w:tc>
        <w:tc>
          <w:tcPr>
            <w:tcW w:w="1315" w:type="dxa"/>
          </w:tcPr>
          <w:p w:rsidR="001A47A9" w:rsidRDefault="001A47A9" w:rsidP="001A47A9">
            <w:pPr>
              <w:jc w:val="right"/>
            </w:pPr>
            <w:r>
              <w:t>1.82%</w:t>
            </w:r>
          </w:p>
        </w:tc>
        <w:tc>
          <w:tcPr>
            <w:tcW w:w="907" w:type="dxa"/>
          </w:tcPr>
          <w:p w:rsidR="001A47A9" w:rsidRDefault="001A47A9" w:rsidP="001A47A9">
            <w:pPr>
              <w:jc w:val="right"/>
            </w:pPr>
            <w:r>
              <w:t>5.68%</w:t>
            </w:r>
          </w:p>
        </w:tc>
        <w:tc>
          <w:tcPr>
            <w:tcW w:w="907" w:type="dxa"/>
          </w:tcPr>
          <w:p w:rsidR="001A47A9" w:rsidRDefault="001A47A9" w:rsidP="001A47A9">
            <w:pPr>
              <w:jc w:val="right"/>
            </w:pPr>
            <w:r>
              <w:t>0.00%</w:t>
            </w:r>
          </w:p>
        </w:tc>
      </w:tr>
      <w:tr w:rsidR="001A47A9" w:rsidTr="001A47A9">
        <w:tc>
          <w:tcPr>
            <w:tcW w:w="1429" w:type="dxa"/>
          </w:tcPr>
          <w:p w:rsidR="001A47A9" w:rsidRDefault="001A47A9" w:rsidP="001A47A9">
            <w:pPr>
              <w:jc w:val="left"/>
            </w:pPr>
            <w:r>
              <w:rPr>
                <w:rFonts w:hint="eastAsia"/>
              </w:rPr>
              <w:t>自基金合同生效起至今</w:t>
            </w:r>
          </w:p>
        </w:tc>
        <w:tc>
          <w:tcPr>
            <w:tcW w:w="1315" w:type="dxa"/>
          </w:tcPr>
          <w:p w:rsidR="001A47A9" w:rsidRDefault="001A47A9" w:rsidP="001A47A9">
            <w:pPr>
              <w:jc w:val="right"/>
            </w:pPr>
            <w:r>
              <w:t>90.33%</w:t>
            </w:r>
          </w:p>
        </w:tc>
        <w:tc>
          <w:tcPr>
            <w:tcW w:w="1315" w:type="dxa"/>
          </w:tcPr>
          <w:p w:rsidR="001A47A9" w:rsidRDefault="001A47A9" w:rsidP="001A47A9">
            <w:pPr>
              <w:jc w:val="right"/>
            </w:pPr>
            <w:r>
              <w:t>1.79%</w:t>
            </w:r>
          </w:p>
        </w:tc>
        <w:tc>
          <w:tcPr>
            <w:tcW w:w="1315" w:type="dxa"/>
          </w:tcPr>
          <w:p w:rsidR="001A47A9" w:rsidRDefault="001A47A9" w:rsidP="001A47A9">
            <w:pPr>
              <w:jc w:val="right"/>
            </w:pPr>
            <w:r>
              <w:t>61.28%</w:t>
            </w:r>
          </w:p>
        </w:tc>
        <w:tc>
          <w:tcPr>
            <w:tcW w:w="1315" w:type="dxa"/>
          </w:tcPr>
          <w:p w:rsidR="001A47A9" w:rsidRDefault="001A47A9" w:rsidP="001A47A9">
            <w:pPr>
              <w:jc w:val="right"/>
            </w:pPr>
            <w:r>
              <w:t>1.81%</w:t>
            </w:r>
          </w:p>
        </w:tc>
        <w:tc>
          <w:tcPr>
            <w:tcW w:w="907" w:type="dxa"/>
          </w:tcPr>
          <w:p w:rsidR="001A47A9" w:rsidRDefault="001A47A9" w:rsidP="001A47A9">
            <w:pPr>
              <w:jc w:val="right"/>
            </w:pPr>
            <w:r>
              <w:t>29.05%</w:t>
            </w:r>
          </w:p>
        </w:tc>
        <w:tc>
          <w:tcPr>
            <w:tcW w:w="907" w:type="dxa"/>
          </w:tcPr>
          <w:p w:rsidR="001A47A9" w:rsidRDefault="001A47A9" w:rsidP="001A47A9">
            <w:pPr>
              <w:jc w:val="right"/>
            </w:pPr>
            <w:r>
              <w:t>-0.02%</w:t>
            </w:r>
          </w:p>
        </w:tc>
      </w:tr>
    </w:tbl>
    <w:p w:rsidR="001A47A9" w:rsidRDefault="001A47A9" w:rsidP="001A47A9">
      <w:pPr>
        <w:pStyle w:val="-"/>
        <w:ind w:firstLine="420"/>
        <w:rPr>
          <w:rFonts w:hint="eastAsia"/>
        </w:rPr>
      </w:pPr>
      <w:r>
        <w:rPr>
          <w:rFonts w:hint="eastAsia"/>
        </w:rPr>
        <w:t>南方有色金属ETF联接E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A47A9" w:rsidTr="001A47A9">
        <w:trPr>
          <w:cnfStyle w:val="100000000000" w:firstRow="1" w:lastRow="0" w:firstColumn="0" w:lastColumn="0" w:oddVBand="0" w:evenVBand="0" w:oddHBand="0" w:evenHBand="0" w:firstRowFirstColumn="0" w:firstRowLastColumn="0" w:lastRowFirstColumn="0" w:lastRowLastColumn="0"/>
        </w:trPr>
        <w:tc>
          <w:tcPr>
            <w:tcW w:w="1429" w:type="dxa"/>
          </w:tcPr>
          <w:p w:rsidR="001A47A9" w:rsidRPr="001A47A9" w:rsidRDefault="001A47A9" w:rsidP="001A47A9">
            <w:pPr>
              <w:jc w:val="center"/>
              <w:rPr>
                <w:b/>
              </w:rPr>
            </w:pPr>
            <w:r w:rsidRPr="001A47A9">
              <w:rPr>
                <w:rFonts w:hint="eastAsia"/>
                <w:b/>
              </w:rPr>
              <w:t>阶段</w:t>
            </w:r>
          </w:p>
        </w:tc>
        <w:tc>
          <w:tcPr>
            <w:tcW w:w="1315" w:type="dxa"/>
          </w:tcPr>
          <w:p w:rsidR="001A47A9" w:rsidRPr="001A47A9" w:rsidRDefault="001A47A9" w:rsidP="001A47A9">
            <w:pPr>
              <w:jc w:val="center"/>
              <w:rPr>
                <w:b/>
              </w:rPr>
            </w:pPr>
            <w:r w:rsidRPr="001A47A9">
              <w:rPr>
                <w:rFonts w:hint="eastAsia"/>
                <w:b/>
              </w:rPr>
              <w:t>净值增长率①</w:t>
            </w:r>
          </w:p>
        </w:tc>
        <w:tc>
          <w:tcPr>
            <w:tcW w:w="1315" w:type="dxa"/>
          </w:tcPr>
          <w:p w:rsidR="001A47A9" w:rsidRPr="001A47A9" w:rsidRDefault="001A47A9" w:rsidP="001A47A9">
            <w:pPr>
              <w:jc w:val="center"/>
              <w:rPr>
                <w:b/>
              </w:rPr>
            </w:pPr>
            <w:r w:rsidRPr="001A47A9">
              <w:rPr>
                <w:rFonts w:hint="eastAsia"/>
                <w:b/>
              </w:rPr>
              <w:t>净值增长率标准差②</w:t>
            </w:r>
          </w:p>
        </w:tc>
        <w:tc>
          <w:tcPr>
            <w:tcW w:w="1315" w:type="dxa"/>
          </w:tcPr>
          <w:p w:rsidR="001A47A9" w:rsidRPr="001A47A9" w:rsidRDefault="001A47A9" w:rsidP="001A47A9">
            <w:pPr>
              <w:jc w:val="center"/>
              <w:rPr>
                <w:b/>
              </w:rPr>
            </w:pPr>
            <w:r w:rsidRPr="001A47A9">
              <w:rPr>
                <w:rFonts w:hint="eastAsia"/>
                <w:b/>
              </w:rPr>
              <w:t>业绩比较基准收益率③</w:t>
            </w:r>
          </w:p>
        </w:tc>
        <w:tc>
          <w:tcPr>
            <w:tcW w:w="1315" w:type="dxa"/>
          </w:tcPr>
          <w:p w:rsidR="001A47A9" w:rsidRPr="001A47A9" w:rsidRDefault="001A47A9" w:rsidP="001A47A9">
            <w:pPr>
              <w:jc w:val="center"/>
              <w:rPr>
                <w:b/>
              </w:rPr>
            </w:pPr>
            <w:r w:rsidRPr="001A47A9">
              <w:rPr>
                <w:rFonts w:hint="eastAsia"/>
                <w:b/>
              </w:rPr>
              <w:t>业绩比较基准收益率标准差④</w:t>
            </w:r>
          </w:p>
        </w:tc>
        <w:tc>
          <w:tcPr>
            <w:tcW w:w="907" w:type="dxa"/>
          </w:tcPr>
          <w:p w:rsidR="001A47A9" w:rsidRPr="001A47A9" w:rsidRDefault="001A47A9" w:rsidP="001A47A9">
            <w:pPr>
              <w:jc w:val="center"/>
              <w:rPr>
                <w:b/>
              </w:rPr>
            </w:pPr>
            <w:r w:rsidRPr="001A47A9">
              <w:rPr>
                <w:rFonts w:hint="eastAsia"/>
                <w:b/>
              </w:rPr>
              <w:t>①</w:t>
            </w:r>
            <w:r w:rsidRPr="001A47A9">
              <w:rPr>
                <w:rFonts w:hint="eastAsia"/>
                <w:b/>
              </w:rPr>
              <w:t>-</w:t>
            </w:r>
            <w:r w:rsidRPr="001A47A9">
              <w:rPr>
                <w:rFonts w:hint="eastAsia"/>
                <w:b/>
              </w:rPr>
              <w:t>③</w:t>
            </w:r>
          </w:p>
        </w:tc>
        <w:tc>
          <w:tcPr>
            <w:tcW w:w="907" w:type="dxa"/>
          </w:tcPr>
          <w:p w:rsidR="001A47A9" w:rsidRPr="001A47A9" w:rsidRDefault="001A47A9" w:rsidP="001A47A9">
            <w:pPr>
              <w:jc w:val="center"/>
              <w:rPr>
                <w:b/>
              </w:rPr>
            </w:pPr>
            <w:r w:rsidRPr="001A47A9">
              <w:rPr>
                <w:rFonts w:hint="eastAsia"/>
                <w:b/>
              </w:rPr>
              <w:t>②</w:t>
            </w:r>
            <w:r w:rsidRPr="001A47A9">
              <w:rPr>
                <w:rFonts w:hint="eastAsia"/>
                <w:b/>
              </w:rPr>
              <w:t>-</w:t>
            </w:r>
            <w:r w:rsidRPr="001A47A9">
              <w:rPr>
                <w:rFonts w:hint="eastAsia"/>
                <w:b/>
              </w:rPr>
              <w:t>④</w:t>
            </w:r>
          </w:p>
        </w:tc>
      </w:tr>
      <w:tr w:rsidR="001A47A9" w:rsidTr="001A47A9">
        <w:tc>
          <w:tcPr>
            <w:tcW w:w="1429" w:type="dxa"/>
          </w:tcPr>
          <w:p w:rsidR="001A47A9" w:rsidRDefault="001A47A9" w:rsidP="001A47A9">
            <w:pPr>
              <w:jc w:val="left"/>
            </w:pPr>
            <w:r>
              <w:rPr>
                <w:rFonts w:hint="eastAsia"/>
              </w:rPr>
              <w:t>过去三个月</w:t>
            </w:r>
          </w:p>
        </w:tc>
        <w:tc>
          <w:tcPr>
            <w:tcW w:w="1315" w:type="dxa"/>
          </w:tcPr>
          <w:p w:rsidR="001A47A9" w:rsidRDefault="001A47A9" w:rsidP="001A47A9">
            <w:pPr>
              <w:jc w:val="right"/>
            </w:pPr>
            <w:r>
              <w:t>1.70%</w:t>
            </w:r>
          </w:p>
        </w:tc>
        <w:tc>
          <w:tcPr>
            <w:tcW w:w="1315" w:type="dxa"/>
          </w:tcPr>
          <w:p w:rsidR="001A47A9" w:rsidRDefault="001A47A9" w:rsidP="001A47A9">
            <w:pPr>
              <w:jc w:val="right"/>
            </w:pPr>
            <w:r>
              <w:t>2.91%</w:t>
            </w:r>
          </w:p>
        </w:tc>
        <w:tc>
          <w:tcPr>
            <w:tcW w:w="1315" w:type="dxa"/>
          </w:tcPr>
          <w:p w:rsidR="001A47A9" w:rsidRDefault="001A47A9" w:rsidP="001A47A9">
            <w:pPr>
              <w:jc w:val="right"/>
            </w:pPr>
            <w:r>
              <w:t>2.92%</w:t>
            </w:r>
          </w:p>
        </w:tc>
        <w:tc>
          <w:tcPr>
            <w:tcW w:w="1315" w:type="dxa"/>
          </w:tcPr>
          <w:p w:rsidR="001A47A9" w:rsidRDefault="001A47A9" w:rsidP="001A47A9">
            <w:pPr>
              <w:jc w:val="right"/>
            </w:pPr>
            <w:r>
              <w:t>2.94%</w:t>
            </w:r>
          </w:p>
        </w:tc>
        <w:tc>
          <w:tcPr>
            <w:tcW w:w="907" w:type="dxa"/>
          </w:tcPr>
          <w:p w:rsidR="001A47A9" w:rsidRDefault="001A47A9" w:rsidP="001A47A9">
            <w:pPr>
              <w:jc w:val="right"/>
            </w:pPr>
            <w:r>
              <w:t>-1.22%</w:t>
            </w:r>
          </w:p>
        </w:tc>
        <w:tc>
          <w:tcPr>
            <w:tcW w:w="907" w:type="dxa"/>
          </w:tcPr>
          <w:p w:rsidR="001A47A9" w:rsidRDefault="001A47A9" w:rsidP="001A47A9">
            <w:pPr>
              <w:jc w:val="right"/>
            </w:pPr>
            <w:r>
              <w:t>-0.03%</w:t>
            </w:r>
          </w:p>
        </w:tc>
      </w:tr>
      <w:tr w:rsidR="001A47A9" w:rsidTr="001A47A9">
        <w:tc>
          <w:tcPr>
            <w:tcW w:w="1429" w:type="dxa"/>
          </w:tcPr>
          <w:p w:rsidR="001A47A9" w:rsidRDefault="001A47A9" w:rsidP="001A47A9">
            <w:pPr>
              <w:jc w:val="left"/>
            </w:pPr>
            <w:r>
              <w:rPr>
                <w:rFonts w:hint="eastAsia"/>
              </w:rPr>
              <w:t>过去六个月</w:t>
            </w:r>
          </w:p>
        </w:tc>
        <w:tc>
          <w:tcPr>
            <w:tcW w:w="1315" w:type="dxa"/>
          </w:tcPr>
          <w:p w:rsidR="001A47A9" w:rsidRDefault="001A47A9" w:rsidP="001A47A9">
            <w:pPr>
              <w:jc w:val="right"/>
            </w:pPr>
            <w:r>
              <w:t>17.78%</w:t>
            </w:r>
          </w:p>
        </w:tc>
        <w:tc>
          <w:tcPr>
            <w:tcW w:w="1315" w:type="dxa"/>
          </w:tcPr>
          <w:p w:rsidR="001A47A9" w:rsidRDefault="001A47A9" w:rsidP="001A47A9">
            <w:pPr>
              <w:jc w:val="right"/>
            </w:pPr>
            <w:r>
              <w:t>2.60%</w:t>
            </w:r>
          </w:p>
        </w:tc>
        <w:tc>
          <w:tcPr>
            <w:tcW w:w="1315" w:type="dxa"/>
          </w:tcPr>
          <w:p w:rsidR="001A47A9" w:rsidRDefault="001A47A9" w:rsidP="001A47A9">
            <w:pPr>
              <w:jc w:val="right"/>
            </w:pPr>
            <w:r>
              <w:t>19.20%</w:t>
            </w:r>
          </w:p>
        </w:tc>
        <w:tc>
          <w:tcPr>
            <w:tcW w:w="1315" w:type="dxa"/>
          </w:tcPr>
          <w:p w:rsidR="001A47A9" w:rsidRDefault="001A47A9" w:rsidP="001A47A9">
            <w:pPr>
              <w:jc w:val="right"/>
            </w:pPr>
            <w:r>
              <w:t>2.62%</w:t>
            </w:r>
          </w:p>
        </w:tc>
        <w:tc>
          <w:tcPr>
            <w:tcW w:w="907" w:type="dxa"/>
          </w:tcPr>
          <w:p w:rsidR="001A47A9" w:rsidRDefault="001A47A9" w:rsidP="001A47A9">
            <w:pPr>
              <w:jc w:val="right"/>
            </w:pPr>
            <w:r>
              <w:t>-1.42%</w:t>
            </w:r>
          </w:p>
        </w:tc>
        <w:tc>
          <w:tcPr>
            <w:tcW w:w="907" w:type="dxa"/>
          </w:tcPr>
          <w:p w:rsidR="001A47A9" w:rsidRDefault="001A47A9" w:rsidP="001A47A9">
            <w:pPr>
              <w:jc w:val="right"/>
            </w:pPr>
            <w:r>
              <w:t>-0.02%</w:t>
            </w:r>
          </w:p>
        </w:tc>
      </w:tr>
      <w:tr w:rsidR="001A47A9" w:rsidTr="001A47A9">
        <w:tc>
          <w:tcPr>
            <w:tcW w:w="1429" w:type="dxa"/>
          </w:tcPr>
          <w:p w:rsidR="001A47A9" w:rsidRDefault="001A47A9" w:rsidP="001A47A9">
            <w:pPr>
              <w:jc w:val="left"/>
            </w:pPr>
            <w:r>
              <w:rPr>
                <w:rFonts w:hint="eastAsia"/>
              </w:rPr>
              <w:t>过去一年</w:t>
            </w:r>
          </w:p>
        </w:tc>
        <w:tc>
          <w:tcPr>
            <w:tcW w:w="1315" w:type="dxa"/>
          </w:tcPr>
          <w:p w:rsidR="001A47A9" w:rsidRDefault="001A47A9" w:rsidP="001A47A9">
            <w:pPr>
              <w:jc w:val="right"/>
            </w:pPr>
            <w:r>
              <w:t>78.04%</w:t>
            </w:r>
          </w:p>
        </w:tc>
        <w:tc>
          <w:tcPr>
            <w:tcW w:w="1315" w:type="dxa"/>
          </w:tcPr>
          <w:p w:rsidR="001A47A9" w:rsidRDefault="001A47A9" w:rsidP="001A47A9">
            <w:pPr>
              <w:jc w:val="right"/>
            </w:pPr>
            <w:r>
              <w:t>2.14%</w:t>
            </w:r>
          </w:p>
        </w:tc>
        <w:tc>
          <w:tcPr>
            <w:tcW w:w="1315" w:type="dxa"/>
          </w:tcPr>
          <w:p w:rsidR="001A47A9" w:rsidRDefault="001A47A9" w:rsidP="001A47A9">
            <w:pPr>
              <w:jc w:val="right"/>
            </w:pPr>
            <w:r>
              <w:t>78.11%</w:t>
            </w:r>
          </w:p>
        </w:tc>
        <w:tc>
          <w:tcPr>
            <w:tcW w:w="1315" w:type="dxa"/>
          </w:tcPr>
          <w:p w:rsidR="001A47A9" w:rsidRDefault="001A47A9" w:rsidP="001A47A9">
            <w:pPr>
              <w:jc w:val="right"/>
            </w:pPr>
            <w:r>
              <w:t>2.15%</w:t>
            </w:r>
          </w:p>
        </w:tc>
        <w:tc>
          <w:tcPr>
            <w:tcW w:w="907" w:type="dxa"/>
          </w:tcPr>
          <w:p w:rsidR="001A47A9" w:rsidRDefault="001A47A9" w:rsidP="001A47A9">
            <w:pPr>
              <w:jc w:val="right"/>
            </w:pPr>
            <w:r>
              <w:t>-0.07%</w:t>
            </w:r>
          </w:p>
        </w:tc>
        <w:tc>
          <w:tcPr>
            <w:tcW w:w="907" w:type="dxa"/>
          </w:tcPr>
          <w:p w:rsidR="001A47A9" w:rsidRDefault="001A47A9" w:rsidP="001A47A9">
            <w:pPr>
              <w:jc w:val="right"/>
            </w:pPr>
            <w:r>
              <w:t>-0.01%</w:t>
            </w:r>
          </w:p>
        </w:tc>
      </w:tr>
      <w:tr w:rsidR="001A47A9" w:rsidTr="001A47A9">
        <w:tc>
          <w:tcPr>
            <w:tcW w:w="1429" w:type="dxa"/>
          </w:tcPr>
          <w:p w:rsidR="001A47A9" w:rsidRDefault="001A47A9" w:rsidP="001A47A9">
            <w:pPr>
              <w:jc w:val="left"/>
            </w:pPr>
            <w:r>
              <w:rPr>
                <w:rFonts w:hint="eastAsia"/>
              </w:rPr>
              <w:t>过去三年</w:t>
            </w:r>
          </w:p>
        </w:tc>
        <w:tc>
          <w:tcPr>
            <w:tcW w:w="1315" w:type="dxa"/>
          </w:tcPr>
          <w:p w:rsidR="001A47A9" w:rsidRDefault="001A47A9" w:rsidP="001A47A9">
            <w:pPr>
              <w:jc w:val="right"/>
            </w:pPr>
            <w:r>
              <w:t>71.87%</w:t>
            </w:r>
          </w:p>
        </w:tc>
        <w:tc>
          <w:tcPr>
            <w:tcW w:w="1315" w:type="dxa"/>
          </w:tcPr>
          <w:p w:rsidR="001A47A9" w:rsidRDefault="001A47A9" w:rsidP="001A47A9">
            <w:pPr>
              <w:jc w:val="right"/>
            </w:pPr>
            <w:r>
              <w:t>1.75%</w:t>
            </w:r>
          </w:p>
        </w:tc>
        <w:tc>
          <w:tcPr>
            <w:tcW w:w="1315" w:type="dxa"/>
          </w:tcPr>
          <w:p w:rsidR="001A47A9" w:rsidRDefault="001A47A9" w:rsidP="001A47A9">
            <w:pPr>
              <w:jc w:val="right"/>
            </w:pPr>
            <w:r>
              <w:t>68.21%</w:t>
            </w:r>
          </w:p>
        </w:tc>
        <w:tc>
          <w:tcPr>
            <w:tcW w:w="1315" w:type="dxa"/>
          </w:tcPr>
          <w:p w:rsidR="001A47A9" w:rsidRDefault="001A47A9" w:rsidP="001A47A9">
            <w:pPr>
              <w:jc w:val="right"/>
            </w:pPr>
            <w:r>
              <w:t>1.75%</w:t>
            </w:r>
          </w:p>
        </w:tc>
        <w:tc>
          <w:tcPr>
            <w:tcW w:w="907" w:type="dxa"/>
          </w:tcPr>
          <w:p w:rsidR="001A47A9" w:rsidRDefault="001A47A9" w:rsidP="001A47A9">
            <w:pPr>
              <w:jc w:val="right"/>
            </w:pPr>
            <w:r>
              <w:t>3.66%</w:t>
            </w:r>
          </w:p>
        </w:tc>
        <w:tc>
          <w:tcPr>
            <w:tcW w:w="907" w:type="dxa"/>
          </w:tcPr>
          <w:p w:rsidR="001A47A9" w:rsidRDefault="001A47A9" w:rsidP="001A47A9">
            <w:pPr>
              <w:jc w:val="right"/>
            </w:pPr>
            <w:r>
              <w:t>0.00%</w:t>
            </w:r>
          </w:p>
        </w:tc>
      </w:tr>
      <w:tr w:rsidR="001A47A9" w:rsidTr="001A47A9">
        <w:tc>
          <w:tcPr>
            <w:tcW w:w="1429" w:type="dxa"/>
          </w:tcPr>
          <w:p w:rsidR="001A47A9" w:rsidRDefault="001A47A9" w:rsidP="001A47A9">
            <w:pPr>
              <w:jc w:val="left"/>
            </w:pPr>
            <w:r>
              <w:rPr>
                <w:rFonts w:hint="eastAsia"/>
              </w:rPr>
              <w:t>过去五年</w:t>
            </w:r>
          </w:p>
        </w:tc>
        <w:tc>
          <w:tcPr>
            <w:tcW w:w="1315" w:type="dxa"/>
          </w:tcPr>
          <w:p w:rsidR="001A47A9" w:rsidRDefault="001A47A9" w:rsidP="001A47A9">
            <w:pPr>
              <w:jc w:val="right"/>
            </w:pPr>
            <w:r>
              <w:t>91.29%</w:t>
            </w:r>
          </w:p>
        </w:tc>
        <w:tc>
          <w:tcPr>
            <w:tcW w:w="1315" w:type="dxa"/>
          </w:tcPr>
          <w:p w:rsidR="001A47A9" w:rsidRDefault="001A47A9" w:rsidP="001A47A9">
            <w:pPr>
              <w:jc w:val="right"/>
            </w:pPr>
            <w:r>
              <w:t>1.82%</w:t>
            </w:r>
          </w:p>
        </w:tc>
        <w:tc>
          <w:tcPr>
            <w:tcW w:w="1315" w:type="dxa"/>
          </w:tcPr>
          <w:p w:rsidR="001A47A9" w:rsidRDefault="001A47A9" w:rsidP="001A47A9">
            <w:pPr>
              <w:jc w:val="right"/>
            </w:pPr>
            <w:r>
              <w:t>84.57%</w:t>
            </w:r>
          </w:p>
        </w:tc>
        <w:tc>
          <w:tcPr>
            <w:tcW w:w="1315" w:type="dxa"/>
          </w:tcPr>
          <w:p w:rsidR="001A47A9" w:rsidRDefault="001A47A9" w:rsidP="001A47A9">
            <w:pPr>
              <w:jc w:val="right"/>
            </w:pPr>
            <w:r>
              <w:t>1.82%</w:t>
            </w:r>
          </w:p>
        </w:tc>
        <w:tc>
          <w:tcPr>
            <w:tcW w:w="907" w:type="dxa"/>
          </w:tcPr>
          <w:p w:rsidR="001A47A9" w:rsidRDefault="001A47A9" w:rsidP="001A47A9">
            <w:pPr>
              <w:jc w:val="right"/>
            </w:pPr>
            <w:r>
              <w:t>6.72%</w:t>
            </w:r>
          </w:p>
        </w:tc>
        <w:tc>
          <w:tcPr>
            <w:tcW w:w="907" w:type="dxa"/>
          </w:tcPr>
          <w:p w:rsidR="001A47A9" w:rsidRDefault="001A47A9" w:rsidP="001A47A9">
            <w:pPr>
              <w:jc w:val="right"/>
            </w:pPr>
            <w:r>
              <w:t>0.00%</w:t>
            </w:r>
          </w:p>
        </w:tc>
      </w:tr>
      <w:tr w:rsidR="001A47A9" w:rsidTr="001A47A9">
        <w:tc>
          <w:tcPr>
            <w:tcW w:w="1429" w:type="dxa"/>
          </w:tcPr>
          <w:p w:rsidR="001A47A9" w:rsidRDefault="001A47A9" w:rsidP="001A47A9">
            <w:pPr>
              <w:jc w:val="left"/>
            </w:pPr>
            <w:r>
              <w:rPr>
                <w:rFonts w:hint="eastAsia"/>
              </w:rPr>
              <w:t>自基金合同生效起至今</w:t>
            </w:r>
          </w:p>
        </w:tc>
        <w:tc>
          <w:tcPr>
            <w:tcW w:w="1315" w:type="dxa"/>
          </w:tcPr>
          <w:p w:rsidR="001A47A9" w:rsidRDefault="001A47A9" w:rsidP="001A47A9">
            <w:pPr>
              <w:jc w:val="right"/>
            </w:pPr>
            <w:r>
              <w:t>100.16%</w:t>
            </w:r>
          </w:p>
        </w:tc>
        <w:tc>
          <w:tcPr>
            <w:tcW w:w="1315" w:type="dxa"/>
          </w:tcPr>
          <w:p w:rsidR="001A47A9" w:rsidRDefault="001A47A9" w:rsidP="001A47A9">
            <w:pPr>
              <w:jc w:val="right"/>
            </w:pPr>
            <w:r>
              <w:t>1.89%</w:t>
            </w:r>
          </w:p>
        </w:tc>
        <w:tc>
          <w:tcPr>
            <w:tcW w:w="1315" w:type="dxa"/>
          </w:tcPr>
          <w:p w:rsidR="001A47A9" w:rsidRDefault="001A47A9" w:rsidP="001A47A9">
            <w:pPr>
              <w:jc w:val="right"/>
            </w:pPr>
            <w:r>
              <w:t>92.10%</w:t>
            </w:r>
          </w:p>
        </w:tc>
        <w:tc>
          <w:tcPr>
            <w:tcW w:w="1315" w:type="dxa"/>
          </w:tcPr>
          <w:p w:rsidR="001A47A9" w:rsidRDefault="001A47A9" w:rsidP="001A47A9">
            <w:pPr>
              <w:jc w:val="right"/>
            </w:pPr>
            <w:r>
              <w:t>1.90%</w:t>
            </w:r>
          </w:p>
        </w:tc>
        <w:tc>
          <w:tcPr>
            <w:tcW w:w="907" w:type="dxa"/>
          </w:tcPr>
          <w:p w:rsidR="001A47A9" w:rsidRDefault="001A47A9" w:rsidP="001A47A9">
            <w:pPr>
              <w:jc w:val="right"/>
            </w:pPr>
            <w:r>
              <w:t>8.06%</w:t>
            </w:r>
          </w:p>
        </w:tc>
        <w:tc>
          <w:tcPr>
            <w:tcW w:w="907" w:type="dxa"/>
          </w:tcPr>
          <w:p w:rsidR="001A47A9" w:rsidRDefault="001A47A9" w:rsidP="001A47A9">
            <w:pPr>
              <w:jc w:val="right"/>
            </w:pPr>
            <w:r>
              <w:t>-0.01%</w:t>
            </w:r>
          </w:p>
        </w:tc>
      </w:tr>
    </w:tbl>
    <w:p w:rsidR="001A47A9" w:rsidRDefault="001A47A9" w:rsidP="001A47A9">
      <w:pPr>
        <w:pStyle w:val="-"/>
        <w:ind w:firstLine="420"/>
        <w:rPr>
          <w:rFonts w:hint="eastAsia"/>
        </w:rPr>
      </w:pPr>
      <w:r>
        <w:rPr>
          <w:rFonts w:hint="eastAsia"/>
        </w:rPr>
        <w:t>南方有色金属ETF联接I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A47A9" w:rsidTr="001A47A9">
        <w:trPr>
          <w:cnfStyle w:val="100000000000" w:firstRow="1" w:lastRow="0" w:firstColumn="0" w:lastColumn="0" w:oddVBand="0" w:evenVBand="0" w:oddHBand="0" w:evenHBand="0" w:firstRowFirstColumn="0" w:firstRowLastColumn="0" w:lastRowFirstColumn="0" w:lastRowLastColumn="0"/>
        </w:trPr>
        <w:tc>
          <w:tcPr>
            <w:tcW w:w="1429" w:type="dxa"/>
          </w:tcPr>
          <w:p w:rsidR="001A47A9" w:rsidRPr="001A47A9" w:rsidRDefault="001A47A9" w:rsidP="001A47A9">
            <w:pPr>
              <w:jc w:val="center"/>
              <w:rPr>
                <w:b/>
              </w:rPr>
            </w:pPr>
            <w:r w:rsidRPr="001A47A9">
              <w:rPr>
                <w:rFonts w:hint="eastAsia"/>
                <w:b/>
              </w:rPr>
              <w:t>阶段</w:t>
            </w:r>
          </w:p>
        </w:tc>
        <w:tc>
          <w:tcPr>
            <w:tcW w:w="1315" w:type="dxa"/>
          </w:tcPr>
          <w:p w:rsidR="001A47A9" w:rsidRPr="001A47A9" w:rsidRDefault="001A47A9" w:rsidP="001A47A9">
            <w:pPr>
              <w:jc w:val="center"/>
              <w:rPr>
                <w:b/>
              </w:rPr>
            </w:pPr>
            <w:r w:rsidRPr="001A47A9">
              <w:rPr>
                <w:rFonts w:hint="eastAsia"/>
                <w:b/>
              </w:rPr>
              <w:t>净值增长率①</w:t>
            </w:r>
          </w:p>
        </w:tc>
        <w:tc>
          <w:tcPr>
            <w:tcW w:w="1315" w:type="dxa"/>
          </w:tcPr>
          <w:p w:rsidR="001A47A9" w:rsidRPr="001A47A9" w:rsidRDefault="001A47A9" w:rsidP="001A47A9">
            <w:pPr>
              <w:jc w:val="center"/>
              <w:rPr>
                <w:b/>
              </w:rPr>
            </w:pPr>
            <w:r w:rsidRPr="001A47A9">
              <w:rPr>
                <w:rFonts w:hint="eastAsia"/>
                <w:b/>
              </w:rPr>
              <w:t>净值增长率标准差②</w:t>
            </w:r>
          </w:p>
        </w:tc>
        <w:tc>
          <w:tcPr>
            <w:tcW w:w="1315" w:type="dxa"/>
          </w:tcPr>
          <w:p w:rsidR="001A47A9" w:rsidRPr="001A47A9" w:rsidRDefault="001A47A9" w:rsidP="001A47A9">
            <w:pPr>
              <w:jc w:val="center"/>
              <w:rPr>
                <w:b/>
              </w:rPr>
            </w:pPr>
            <w:r w:rsidRPr="001A47A9">
              <w:rPr>
                <w:rFonts w:hint="eastAsia"/>
                <w:b/>
              </w:rPr>
              <w:t>业绩比较基准收益率③</w:t>
            </w:r>
          </w:p>
        </w:tc>
        <w:tc>
          <w:tcPr>
            <w:tcW w:w="1315" w:type="dxa"/>
          </w:tcPr>
          <w:p w:rsidR="001A47A9" w:rsidRPr="001A47A9" w:rsidRDefault="001A47A9" w:rsidP="001A47A9">
            <w:pPr>
              <w:jc w:val="center"/>
              <w:rPr>
                <w:b/>
              </w:rPr>
            </w:pPr>
            <w:r w:rsidRPr="001A47A9">
              <w:rPr>
                <w:rFonts w:hint="eastAsia"/>
                <w:b/>
              </w:rPr>
              <w:t>业绩比较基准收益率标准差④</w:t>
            </w:r>
          </w:p>
        </w:tc>
        <w:tc>
          <w:tcPr>
            <w:tcW w:w="907" w:type="dxa"/>
          </w:tcPr>
          <w:p w:rsidR="001A47A9" w:rsidRPr="001A47A9" w:rsidRDefault="001A47A9" w:rsidP="001A47A9">
            <w:pPr>
              <w:jc w:val="center"/>
              <w:rPr>
                <w:b/>
              </w:rPr>
            </w:pPr>
            <w:r w:rsidRPr="001A47A9">
              <w:rPr>
                <w:rFonts w:hint="eastAsia"/>
                <w:b/>
              </w:rPr>
              <w:t>①</w:t>
            </w:r>
            <w:r w:rsidRPr="001A47A9">
              <w:rPr>
                <w:rFonts w:hint="eastAsia"/>
                <w:b/>
              </w:rPr>
              <w:t>-</w:t>
            </w:r>
            <w:r w:rsidRPr="001A47A9">
              <w:rPr>
                <w:rFonts w:hint="eastAsia"/>
                <w:b/>
              </w:rPr>
              <w:t>③</w:t>
            </w:r>
          </w:p>
        </w:tc>
        <w:tc>
          <w:tcPr>
            <w:tcW w:w="907" w:type="dxa"/>
          </w:tcPr>
          <w:p w:rsidR="001A47A9" w:rsidRPr="001A47A9" w:rsidRDefault="001A47A9" w:rsidP="001A47A9">
            <w:pPr>
              <w:jc w:val="center"/>
              <w:rPr>
                <w:b/>
              </w:rPr>
            </w:pPr>
            <w:r w:rsidRPr="001A47A9">
              <w:rPr>
                <w:rFonts w:hint="eastAsia"/>
                <w:b/>
              </w:rPr>
              <w:t>②</w:t>
            </w:r>
            <w:r w:rsidRPr="001A47A9">
              <w:rPr>
                <w:rFonts w:hint="eastAsia"/>
                <w:b/>
              </w:rPr>
              <w:t>-</w:t>
            </w:r>
            <w:r w:rsidRPr="001A47A9">
              <w:rPr>
                <w:rFonts w:hint="eastAsia"/>
                <w:b/>
              </w:rPr>
              <w:t>④</w:t>
            </w:r>
          </w:p>
        </w:tc>
      </w:tr>
      <w:tr w:rsidR="001A47A9" w:rsidTr="001A47A9">
        <w:tc>
          <w:tcPr>
            <w:tcW w:w="1429" w:type="dxa"/>
          </w:tcPr>
          <w:p w:rsidR="001A47A9" w:rsidRDefault="001A47A9" w:rsidP="001A47A9">
            <w:pPr>
              <w:jc w:val="left"/>
            </w:pPr>
            <w:r>
              <w:rPr>
                <w:rFonts w:hint="eastAsia"/>
              </w:rPr>
              <w:t>过去三个月</w:t>
            </w:r>
          </w:p>
        </w:tc>
        <w:tc>
          <w:tcPr>
            <w:tcW w:w="1315" w:type="dxa"/>
          </w:tcPr>
          <w:p w:rsidR="001A47A9" w:rsidRDefault="001A47A9" w:rsidP="001A47A9">
            <w:pPr>
              <w:jc w:val="right"/>
            </w:pPr>
            <w:r>
              <w:t>1.73%</w:t>
            </w:r>
          </w:p>
        </w:tc>
        <w:tc>
          <w:tcPr>
            <w:tcW w:w="1315" w:type="dxa"/>
          </w:tcPr>
          <w:p w:rsidR="001A47A9" w:rsidRDefault="001A47A9" w:rsidP="001A47A9">
            <w:pPr>
              <w:jc w:val="right"/>
            </w:pPr>
            <w:r>
              <w:t>2.91%</w:t>
            </w:r>
          </w:p>
        </w:tc>
        <w:tc>
          <w:tcPr>
            <w:tcW w:w="1315" w:type="dxa"/>
          </w:tcPr>
          <w:p w:rsidR="001A47A9" w:rsidRDefault="001A47A9" w:rsidP="001A47A9">
            <w:pPr>
              <w:jc w:val="right"/>
            </w:pPr>
            <w:r>
              <w:t>2.92%</w:t>
            </w:r>
          </w:p>
        </w:tc>
        <w:tc>
          <w:tcPr>
            <w:tcW w:w="1315" w:type="dxa"/>
          </w:tcPr>
          <w:p w:rsidR="001A47A9" w:rsidRDefault="001A47A9" w:rsidP="001A47A9">
            <w:pPr>
              <w:jc w:val="right"/>
            </w:pPr>
            <w:r>
              <w:t>2.94%</w:t>
            </w:r>
          </w:p>
        </w:tc>
        <w:tc>
          <w:tcPr>
            <w:tcW w:w="907" w:type="dxa"/>
          </w:tcPr>
          <w:p w:rsidR="001A47A9" w:rsidRDefault="001A47A9" w:rsidP="001A47A9">
            <w:pPr>
              <w:jc w:val="right"/>
            </w:pPr>
            <w:r>
              <w:t>-1.19%</w:t>
            </w:r>
          </w:p>
        </w:tc>
        <w:tc>
          <w:tcPr>
            <w:tcW w:w="907" w:type="dxa"/>
          </w:tcPr>
          <w:p w:rsidR="001A47A9" w:rsidRDefault="001A47A9" w:rsidP="001A47A9">
            <w:pPr>
              <w:jc w:val="right"/>
            </w:pPr>
            <w:r>
              <w:t>-0.03%</w:t>
            </w:r>
          </w:p>
        </w:tc>
      </w:tr>
      <w:tr w:rsidR="001A47A9" w:rsidTr="001A47A9">
        <w:tc>
          <w:tcPr>
            <w:tcW w:w="1429" w:type="dxa"/>
          </w:tcPr>
          <w:p w:rsidR="001A47A9" w:rsidRDefault="001A47A9" w:rsidP="001A47A9">
            <w:pPr>
              <w:jc w:val="left"/>
            </w:pPr>
            <w:r>
              <w:rPr>
                <w:rFonts w:hint="eastAsia"/>
              </w:rPr>
              <w:t>过去六个月</w:t>
            </w:r>
          </w:p>
        </w:tc>
        <w:tc>
          <w:tcPr>
            <w:tcW w:w="1315" w:type="dxa"/>
          </w:tcPr>
          <w:p w:rsidR="001A47A9" w:rsidRDefault="001A47A9" w:rsidP="001A47A9">
            <w:pPr>
              <w:jc w:val="right"/>
            </w:pPr>
            <w:r>
              <w:t>17.83%</w:t>
            </w:r>
          </w:p>
        </w:tc>
        <w:tc>
          <w:tcPr>
            <w:tcW w:w="1315" w:type="dxa"/>
          </w:tcPr>
          <w:p w:rsidR="001A47A9" w:rsidRDefault="001A47A9" w:rsidP="001A47A9">
            <w:pPr>
              <w:jc w:val="right"/>
            </w:pPr>
            <w:r>
              <w:t>2.60%</w:t>
            </w:r>
          </w:p>
        </w:tc>
        <w:tc>
          <w:tcPr>
            <w:tcW w:w="1315" w:type="dxa"/>
          </w:tcPr>
          <w:p w:rsidR="001A47A9" w:rsidRDefault="001A47A9" w:rsidP="001A47A9">
            <w:pPr>
              <w:jc w:val="right"/>
            </w:pPr>
            <w:r>
              <w:t>19.20%</w:t>
            </w:r>
          </w:p>
        </w:tc>
        <w:tc>
          <w:tcPr>
            <w:tcW w:w="1315" w:type="dxa"/>
          </w:tcPr>
          <w:p w:rsidR="001A47A9" w:rsidRDefault="001A47A9" w:rsidP="001A47A9">
            <w:pPr>
              <w:jc w:val="right"/>
            </w:pPr>
            <w:r>
              <w:t>2.62%</w:t>
            </w:r>
          </w:p>
        </w:tc>
        <w:tc>
          <w:tcPr>
            <w:tcW w:w="907" w:type="dxa"/>
          </w:tcPr>
          <w:p w:rsidR="001A47A9" w:rsidRDefault="001A47A9" w:rsidP="001A47A9">
            <w:pPr>
              <w:jc w:val="right"/>
            </w:pPr>
            <w:r>
              <w:t>-1.37%</w:t>
            </w:r>
          </w:p>
        </w:tc>
        <w:tc>
          <w:tcPr>
            <w:tcW w:w="907" w:type="dxa"/>
          </w:tcPr>
          <w:p w:rsidR="001A47A9" w:rsidRDefault="001A47A9" w:rsidP="001A47A9">
            <w:pPr>
              <w:jc w:val="right"/>
            </w:pPr>
            <w:r>
              <w:t>-0.02%</w:t>
            </w:r>
          </w:p>
        </w:tc>
      </w:tr>
      <w:tr w:rsidR="001A47A9" w:rsidTr="001A47A9">
        <w:tc>
          <w:tcPr>
            <w:tcW w:w="1429" w:type="dxa"/>
          </w:tcPr>
          <w:p w:rsidR="001A47A9" w:rsidRDefault="001A47A9" w:rsidP="001A47A9">
            <w:pPr>
              <w:jc w:val="left"/>
            </w:pPr>
            <w:r>
              <w:rPr>
                <w:rFonts w:hint="eastAsia"/>
              </w:rPr>
              <w:t>过去一年</w:t>
            </w:r>
          </w:p>
        </w:tc>
        <w:tc>
          <w:tcPr>
            <w:tcW w:w="1315" w:type="dxa"/>
          </w:tcPr>
          <w:p w:rsidR="001A47A9" w:rsidRDefault="001A47A9" w:rsidP="001A47A9">
            <w:pPr>
              <w:jc w:val="right"/>
            </w:pPr>
            <w:r>
              <w:t>78.21%</w:t>
            </w:r>
          </w:p>
        </w:tc>
        <w:tc>
          <w:tcPr>
            <w:tcW w:w="1315" w:type="dxa"/>
          </w:tcPr>
          <w:p w:rsidR="001A47A9" w:rsidRDefault="001A47A9" w:rsidP="001A47A9">
            <w:pPr>
              <w:jc w:val="right"/>
            </w:pPr>
            <w:r>
              <w:t>2.14%</w:t>
            </w:r>
          </w:p>
        </w:tc>
        <w:tc>
          <w:tcPr>
            <w:tcW w:w="1315" w:type="dxa"/>
          </w:tcPr>
          <w:p w:rsidR="001A47A9" w:rsidRDefault="001A47A9" w:rsidP="001A47A9">
            <w:pPr>
              <w:jc w:val="right"/>
            </w:pPr>
            <w:r>
              <w:t>78.11%</w:t>
            </w:r>
          </w:p>
        </w:tc>
        <w:tc>
          <w:tcPr>
            <w:tcW w:w="1315" w:type="dxa"/>
          </w:tcPr>
          <w:p w:rsidR="001A47A9" w:rsidRDefault="001A47A9" w:rsidP="001A47A9">
            <w:pPr>
              <w:jc w:val="right"/>
            </w:pPr>
            <w:r>
              <w:t>2.15%</w:t>
            </w:r>
          </w:p>
        </w:tc>
        <w:tc>
          <w:tcPr>
            <w:tcW w:w="907" w:type="dxa"/>
          </w:tcPr>
          <w:p w:rsidR="001A47A9" w:rsidRDefault="001A47A9" w:rsidP="001A47A9">
            <w:pPr>
              <w:jc w:val="right"/>
            </w:pPr>
            <w:r>
              <w:t>0.10%</w:t>
            </w:r>
          </w:p>
        </w:tc>
        <w:tc>
          <w:tcPr>
            <w:tcW w:w="907" w:type="dxa"/>
          </w:tcPr>
          <w:p w:rsidR="001A47A9" w:rsidRDefault="001A47A9" w:rsidP="001A47A9">
            <w:pPr>
              <w:jc w:val="right"/>
            </w:pPr>
            <w:r>
              <w:t>-0.01%</w:t>
            </w:r>
          </w:p>
        </w:tc>
      </w:tr>
      <w:tr w:rsidR="001A47A9" w:rsidTr="001A47A9">
        <w:tc>
          <w:tcPr>
            <w:tcW w:w="1429" w:type="dxa"/>
          </w:tcPr>
          <w:p w:rsidR="001A47A9" w:rsidRDefault="001A47A9" w:rsidP="001A47A9">
            <w:pPr>
              <w:jc w:val="left"/>
            </w:pPr>
            <w:r>
              <w:rPr>
                <w:rFonts w:hint="eastAsia"/>
              </w:rPr>
              <w:t>自基金合同生效起至今</w:t>
            </w:r>
          </w:p>
        </w:tc>
        <w:tc>
          <w:tcPr>
            <w:tcW w:w="1315" w:type="dxa"/>
          </w:tcPr>
          <w:p w:rsidR="001A47A9" w:rsidRDefault="001A47A9" w:rsidP="001A47A9">
            <w:pPr>
              <w:jc w:val="right"/>
            </w:pPr>
            <w:r>
              <w:t>94.19%</w:t>
            </w:r>
          </w:p>
        </w:tc>
        <w:tc>
          <w:tcPr>
            <w:tcW w:w="1315" w:type="dxa"/>
          </w:tcPr>
          <w:p w:rsidR="001A47A9" w:rsidRDefault="001A47A9" w:rsidP="001A47A9">
            <w:pPr>
              <w:jc w:val="right"/>
            </w:pPr>
            <w:r>
              <w:t>1.92%</w:t>
            </w:r>
          </w:p>
        </w:tc>
        <w:tc>
          <w:tcPr>
            <w:tcW w:w="1315" w:type="dxa"/>
          </w:tcPr>
          <w:p w:rsidR="001A47A9" w:rsidRDefault="001A47A9" w:rsidP="001A47A9">
            <w:pPr>
              <w:jc w:val="right"/>
            </w:pPr>
            <w:r>
              <w:t>91.48%</w:t>
            </w:r>
          </w:p>
        </w:tc>
        <w:tc>
          <w:tcPr>
            <w:tcW w:w="1315" w:type="dxa"/>
          </w:tcPr>
          <w:p w:rsidR="001A47A9" w:rsidRDefault="001A47A9" w:rsidP="001A47A9">
            <w:pPr>
              <w:jc w:val="right"/>
            </w:pPr>
            <w:r>
              <w:t>1.93%</w:t>
            </w:r>
          </w:p>
        </w:tc>
        <w:tc>
          <w:tcPr>
            <w:tcW w:w="907" w:type="dxa"/>
          </w:tcPr>
          <w:p w:rsidR="001A47A9" w:rsidRDefault="001A47A9" w:rsidP="001A47A9">
            <w:pPr>
              <w:jc w:val="right"/>
            </w:pPr>
            <w:r>
              <w:t>2.71%</w:t>
            </w:r>
          </w:p>
        </w:tc>
        <w:tc>
          <w:tcPr>
            <w:tcW w:w="907" w:type="dxa"/>
          </w:tcPr>
          <w:p w:rsidR="001A47A9" w:rsidRDefault="001A47A9" w:rsidP="001A47A9">
            <w:pPr>
              <w:jc w:val="right"/>
            </w:pPr>
            <w:r>
              <w:t>-0.01%</w:t>
            </w:r>
          </w:p>
        </w:tc>
      </w:tr>
    </w:tbl>
    <w:p w:rsidR="001A47A9" w:rsidRDefault="001A47A9" w:rsidP="001A47A9">
      <w:pPr>
        <w:pStyle w:val="-3"/>
        <w:spacing w:before="156" w:after="156"/>
        <w:rPr>
          <w:rFonts w:hint="eastAsia"/>
        </w:rPr>
      </w:pPr>
      <w:r>
        <w:rPr>
          <w:rFonts w:hint="eastAsia"/>
        </w:rPr>
        <w:t>自基金合同生效以来基金份额累计净值增长率变动及其与同期业绩比较基准收益率变动的比较</w:t>
      </w:r>
    </w:p>
    <w:p w:rsidR="001A47A9" w:rsidRDefault="001A47A9" w:rsidP="001A47A9">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1A47A9" w:rsidRDefault="001A47A9" w:rsidP="001A47A9">
      <w:r>
        <w:rPr>
          <w:noProof/>
        </w:rPr>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1A47A9" w:rsidRDefault="001A47A9" w:rsidP="001A47A9">
      <w:r>
        <w:rPr>
          <w:noProof/>
        </w:rPr>
        <w:lastRenderedPageBreak/>
        <w:drawing>
          <wp:inline distT="0" distB="0" distL="0" distR="0">
            <wp:extent cx="5274310" cy="3824605"/>
            <wp:effectExtent l="0" t="0" r="2540" b="444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1A47A9" w:rsidRDefault="001A47A9" w:rsidP="001A47A9">
      <w:r>
        <w:rPr>
          <w:noProof/>
        </w:rPr>
        <w:drawing>
          <wp:inline distT="0" distB="0" distL="0" distR="0">
            <wp:extent cx="5274310" cy="3824605"/>
            <wp:effectExtent l="0" t="0" r="2540" b="444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1A47A9" w:rsidRDefault="001A47A9" w:rsidP="001A47A9">
      <w:pPr>
        <w:pStyle w:val="-8"/>
        <w:rPr>
          <w:rFonts w:hint="eastAsia"/>
        </w:rPr>
      </w:pPr>
      <w:r>
        <w:rPr>
          <w:rFonts w:hint="eastAsia"/>
        </w:rPr>
        <w:t>注：本基金从2020年12月18日起新增E类份额，E类份额自2020年12月21日起存续；</w:t>
      </w:r>
    </w:p>
    <w:p w:rsidR="001A47A9" w:rsidRDefault="001A47A9" w:rsidP="001A47A9">
      <w:pPr>
        <w:pStyle w:val="-"/>
        <w:ind w:firstLine="420"/>
        <w:rPr>
          <w:rFonts w:hint="eastAsia"/>
        </w:rPr>
      </w:pPr>
      <w:r>
        <w:rPr>
          <w:rFonts w:hint="eastAsia"/>
        </w:rPr>
        <w:t>本基金从2024年3月27日起新增I类份额，I类份额自2024年3月28日起存续。</w:t>
      </w:r>
    </w:p>
    <w:p w:rsidR="001A47A9" w:rsidRDefault="001A47A9" w:rsidP="001A47A9">
      <w:pPr>
        <w:pStyle w:val="-1"/>
        <w:ind w:left="281" w:hanging="281"/>
        <w:rPr>
          <w:rFonts w:hint="eastAsia"/>
        </w:rPr>
      </w:pPr>
      <w:r>
        <w:rPr>
          <w:rFonts w:hint="eastAsia"/>
        </w:rPr>
        <w:lastRenderedPageBreak/>
        <w:t>管理人报告</w:t>
      </w:r>
    </w:p>
    <w:p w:rsidR="001A47A9" w:rsidRDefault="001A47A9" w:rsidP="001A47A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A47A9" w:rsidTr="00411D8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A47A9" w:rsidRPr="001A47A9" w:rsidRDefault="001A47A9" w:rsidP="001A47A9">
            <w:pPr>
              <w:jc w:val="center"/>
              <w:rPr>
                <w:b/>
              </w:rPr>
            </w:pPr>
            <w:r w:rsidRPr="001A47A9">
              <w:rPr>
                <w:rFonts w:hint="eastAsia"/>
                <w:b/>
              </w:rPr>
              <w:t>姓名</w:t>
            </w:r>
          </w:p>
        </w:tc>
        <w:tc>
          <w:tcPr>
            <w:tcW w:w="851" w:type="dxa"/>
            <w:vMerge w:val="restart"/>
          </w:tcPr>
          <w:p w:rsidR="001A47A9" w:rsidRPr="001A47A9" w:rsidRDefault="001A47A9" w:rsidP="001A47A9">
            <w:pPr>
              <w:jc w:val="center"/>
              <w:rPr>
                <w:b/>
              </w:rPr>
            </w:pPr>
            <w:r w:rsidRPr="001A47A9">
              <w:rPr>
                <w:rFonts w:hint="eastAsia"/>
                <w:b/>
              </w:rPr>
              <w:t>职务</w:t>
            </w:r>
          </w:p>
        </w:tc>
        <w:tc>
          <w:tcPr>
            <w:tcW w:w="2234" w:type="dxa"/>
            <w:gridSpan w:val="2"/>
            <w:tcBorders>
              <w:bottom w:val="single" w:sz="4" w:space="0" w:color="auto"/>
            </w:tcBorders>
          </w:tcPr>
          <w:p w:rsidR="001A47A9" w:rsidRPr="001A47A9" w:rsidRDefault="001A47A9" w:rsidP="001A47A9">
            <w:pPr>
              <w:jc w:val="center"/>
              <w:rPr>
                <w:b/>
              </w:rPr>
            </w:pPr>
            <w:r w:rsidRPr="001A47A9">
              <w:rPr>
                <w:rFonts w:hint="eastAsia"/>
                <w:b/>
              </w:rPr>
              <w:t>任本基金的基金经理期限</w:t>
            </w:r>
          </w:p>
        </w:tc>
        <w:tc>
          <w:tcPr>
            <w:tcW w:w="703" w:type="dxa"/>
            <w:vMerge w:val="restart"/>
          </w:tcPr>
          <w:p w:rsidR="001A47A9" w:rsidRPr="001A47A9" w:rsidRDefault="001A47A9" w:rsidP="001A47A9">
            <w:pPr>
              <w:jc w:val="center"/>
              <w:rPr>
                <w:b/>
              </w:rPr>
            </w:pPr>
            <w:r w:rsidRPr="001A47A9">
              <w:rPr>
                <w:rFonts w:hint="eastAsia"/>
                <w:b/>
              </w:rPr>
              <w:t>证券从业年限</w:t>
            </w:r>
          </w:p>
        </w:tc>
        <w:tc>
          <w:tcPr>
            <w:tcW w:w="3856" w:type="dxa"/>
            <w:vMerge w:val="restart"/>
          </w:tcPr>
          <w:p w:rsidR="001A47A9" w:rsidRPr="001A47A9" w:rsidRDefault="001A47A9" w:rsidP="001A47A9">
            <w:pPr>
              <w:jc w:val="center"/>
              <w:rPr>
                <w:b/>
              </w:rPr>
            </w:pPr>
            <w:r w:rsidRPr="001A47A9">
              <w:rPr>
                <w:rFonts w:hint="eastAsia"/>
                <w:b/>
              </w:rPr>
              <w:t>说明</w:t>
            </w:r>
          </w:p>
        </w:tc>
      </w:tr>
      <w:tr w:rsidR="001A47A9" w:rsidTr="001A47A9">
        <w:tc>
          <w:tcPr>
            <w:tcW w:w="862" w:type="dxa"/>
            <w:vMerge/>
          </w:tcPr>
          <w:p w:rsidR="001A47A9" w:rsidRDefault="001A47A9" w:rsidP="001A47A9">
            <w:pPr>
              <w:jc w:val="left"/>
            </w:pPr>
          </w:p>
        </w:tc>
        <w:tc>
          <w:tcPr>
            <w:tcW w:w="851" w:type="dxa"/>
            <w:vMerge/>
          </w:tcPr>
          <w:p w:rsidR="001A47A9" w:rsidRDefault="001A47A9" w:rsidP="001A47A9">
            <w:pPr>
              <w:jc w:val="left"/>
            </w:pPr>
          </w:p>
        </w:tc>
        <w:tc>
          <w:tcPr>
            <w:tcW w:w="1117" w:type="dxa"/>
            <w:shd w:val="clear" w:color="auto" w:fill="BFBFBF"/>
          </w:tcPr>
          <w:p w:rsidR="001A47A9" w:rsidRPr="001A47A9" w:rsidRDefault="001A47A9" w:rsidP="001A47A9">
            <w:pPr>
              <w:jc w:val="center"/>
              <w:rPr>
                <w:b/>
              </w:rPr>
            </w:pPr>
            <w:r w:rsidRPr="001A47A9">
              <w:rPr>
                <w:rFonts w:hint="eastAsia"/>
                <w:b/>
              </w:rPr>
              <w:t>任职日期</w:t>
            </w:r>
          </w:p>
        </w:tc>
        <w:tc>
          <w:tcPr>
            <w:tcW w:w="1117" w:type="dxa"/>
            <w:shd w:val="clear" w:color="auto" w:fill="BFBFBF"/>
          </w:tcPr>
          <w:p w:rsidR="001A47A9" w:rsidRPr="001A47A9" w:rsidRDefault="001A47A9" w:rsidP="001A47A9">
            <w:pPr>
              <w:jc w:val="center"/>
              <w:rPr>
                <w:b/>
              </w:rPr>
            </w:pPr>
            <w:r w:rsidRPr="001A47A9">
              <w:rPr>
                <w:rFonts w:hint="eastAsia"/>
                <w:b/>
              </w:rPr>
              <w:t>离任日期</w:t>
            </w:r>
          </w:p>
        </w:tc>
        <w:tc>
          <w:tcPr>
            <w:tcW w:w="703" w:type="dxa"/>
            <w:vMerge/>
          </w:tcPr>
          <w:p w:rsidR="001A47A9" w:rsidRDefault="001A47A9" w:rsidP="001A47A9">
            <w:pPr>
              <w:jc w:val="left"/>
            </w:pPr>
          </w:p>
        </w:tc>
        <w:tc>
          <w:tcPr>
            <w:tcW w:w="3856" w:type="dxa"/>
            <w:vMerge/>
          </w:tcPr>
          <w:p w:rsidR="001A47A9" w:rsidRDefault="001A47A9" w:rsidP="001A47A9">
            <w:pPr>
              <w:jc w:val="left"/>
            </w:pPr>
          </w:p>
        </w:tc>
      </w:tr>
      <w:tr w:rsidR="001A47A9" w:rsidTr="001A47A9">
        <w:tc>
          <w:tcPr>
            <w:tcW w:w="862" w:type="dxa"/>
          </w:tcPr>
          <w:p w:rsidR="001A47A9" w:rsidRDefault="001A47A9" w:rsidP="001A47A9">
            <w:pPr>
              <w:jc w:val="left"/>
            </w:pPr>
            <w:r>
              <w:rPr>
                <w:rFonts w:hint="eastAsia"/>
              </w:rPr>
              <w:t>崔蕾</w:t>
            </w:r>
          </w:p>
        </w:tc>
        <w:tc>
          <w:tcPr>
            <w:tcW w:w="851" w:type="dxa"/>
          </w:tcPr>
          <w:p w:rsidR="001A47A9" w:rsidRDefault="001A47A9" w:rsidP="001A47A9">
            <w:pPr>
              <w:jc w:val="left"/>
            </w:pPr>
            <w:r>
              <w:rPr>
                <w:rFonts w:hint="eastAsia"/>
              </w:rPr>
              <w:t>本基金基金经理</w:t>
            </w:r>
          </w:p>
        </w:tc>
        <w:tc>
          <w:tcPr>
            <w:tcW w:w="1117" w:type="dxa"/>
          </w:tcPr>
          <w:p w:rsidR="001A47A9" w:rsidRDefault="001A47A9" w:rsidP="001A47A9">
            <w:pPr>
              <w:jc w:val="left"/>
            </w:pPr>
            <w:r>
              <w:rPr>
                <w:rFonts w:hint="eastAsia"/>
              </w:rPr>
              <w:t>2019</w:t>
            </w:r>
            <w:r>
              <w:rPr>
                <w:rFonts w:hint="eastAsia"/>
              </w:rPr>
              <w:t>年</w:t>
            </w:r>
            <w:r>
              <w:rPr>
                <w:rFonts w:hint="eastAsia"/>
              </w:rPr>
              <w:t>7</w:t>
            </w:r>
            <w:r>
              <w:rPr>
                <w:rFonts w:hint="eastAsia"/>
              </w:rPr>
              <w:t>月</w:t>
            </w:r>
            <w:r>
              <w:rPr>
                <w:rFonts w:hint="eastAsia"/>
              </w:rPr>
              <w:t>12</w:t>
            </w:r>
            <w:r>
              <w:rPr>
                <w:rFonts w:hint="eastAsia"/>
              </w:rPr>
              <w:t>日</w:t>
            </w:r>
          </w:p>
        </w:tc>
        <w:tc>
          <w:tcPr>
            <w:tcW w:w="1117" w:type="dxa"/>
          </w:tcPr>
          <w:p w:rsidR="001A47A9" w:rsidRDefault="001A47A9" w:rsidP="001A47A9">
            <w:pPr>
              <w:jc w:val="right"/>
            </w:pPr>
            <w:r>
              <w:t>-</w:t>
            </w:r>
          </w:p>
        </w:tc>
        <w:tc>
          <w:tcPr>
            <w:tcW w:w="703" w:type="dxa"/>
          </w:tcPr>
          <w:p w:rsidR="001A47A9" w:rsidRDefault="001A47A9" w:rsidP="001A47A9">
            <w:pPr>
              <w:jc w:val="left"/>
            </w:pPr>
            <w:r>
              <w:rPr>
                <w:rFonts w:hint="eastAsia"/>
              </w:rPr>
              <w:t>11</w:t>
            </w:r>
            <w:r>
              <w:rPr>
                <w:rFonts w:hint="eastAsia"/>
              </w:rPr>
              <w:t>年</w:t>
            </w:r>
          </w:p>
        </w:tc>
        <w:tc>
          <w:tcPr>
            <w:tcW w:w="3856" w:type="dxa"/>
          </w:tcPr>
          <w:p w:rsidR="001A47A9" w:rsidRDefault="001A47A9" w:rsidP="001A47A9">
            <w:r>
              <w:rPr>
                <w:rFonts w:hint="eastAsia"/>
              </w:rPr>
              <w:t>中国国籍，女，康奈尔大学金融工程硕士，具有基金从业资格。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、南方有色金属</w:t>
            </w:r>
            <w:r>
              <w:rPr>
                <w:rFonts w:hint="eastAsia"/>
              </w:rPr>
              <w:t>ETF</w:t>
            </w:r>
            <w:r>
              <w:rPr>
                <w:rFonts w:hint="eastAsia"/>
              </w:rPr>
              <w:t>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w:t>
            </w:r>
            <w:r>
              <w:rPr>
                <w:rFonts w:hint="eastAsia"/>
              </w:rPr>
              <w:lastRenderedPageBreak/>
              <w:t>基金经理。</w:t>
            </w:r>
          </w:p>
        </w:tc>
      </w:tr>
    </w:tbl>
    <w:p w:rsidR="001A47A9" w:rsidRDefault="001A47A9" w:rsidP="001A47A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A47A9" w:rsidRDefault="001A47A9" w:rsidP="001A47A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A47A9" w:rsidRDefault="001A47A9" w:rsidP="001A47A9">
      <w:pPr>
        <w:pStyle w:val="-2"/>
        <w:spacing w:before="312"/>
        <w:rPr>
          <w:rFonts w:hint="eastAsia"/>
        </w:rPr>
      </w:pPr>
      <w:r>
        <w:rPr>
          <w:rFonts w:hint="eastAsia"/>
        </w:rPr>
        <w:t>管理人对报告期内本基金运作遵规守信情况的说明</w:t>
      </w:r>
    </w:p>
    <w:p w:rsidR="001A47A9" w:rsidRDefault="001A47A9" w:rsidP="001A47A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A47A9" w:rsidRDefault="001A47A9" w:rsidP="001A47A9">
      <w:pPr>
        <w:pStyle w:val="-2"/>
        <w:spacing w:before="312"/>
        <w:rPr>
          <w:rFonts w:hint="eastAsia"/>
        </w:rPr>
      </w:pPr>
      <w:r>
        <w:rPr>
          <w:rFonts w:hint="eastAsia"/>
        </w:rPr>
        <w:t>公平交易专项说明</w:t>
      </w:r>
    </w:p>
    <w:p w:rsidR="001A47A9" w:rsidRDefault="001A47A9" w:rsidP="001A47A9">
      <w:pPr>
        <w:pStyle w:val="-3"/>
        <w:spacing w:before="156" w:after="156"/>
        <w:rPr>
          <w:rFonts w:hint="eastAsia"/>
        </w:rPr>
      </w:pPr>
      <w:r>
        <w:rPr>
          <w:rFonts w:hint="eastAsia"/>
        </w:rPr>
        <w:t>公平交易制度的执行情况</w:t>
      </w:r>
    </w:p>
    <w:p w:rsidR="001A47A9" w:rsidRDefault="001A47A9" w:rsidP="001A47A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A47A9" w:rsidRDefault="001A47A9" w:rsidP="001A47A9">
      <w:pPr>
        <w:pStyle w:val="-3"/>
        <w:spacing w:before="156" w:after="156"/>
        <w:rPr>
          <w:rFonts w:hint="eastAsia"/>
        </w:rPr>
      </w:pPr>
      <w:r>
        <w:rPr>
          <w:rFonts w:hint="eastAsia"/>
        </w:rPr>
        <w:t>异常交易行为的专项说明</w:t>
      </w:r>
    </w:p>
    <w:p w:rsidR="001A47A9" w:rsidRDefault="001A47A9" w:rsidP="001A47A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A47A9" w:rsidRDefault="001A47A9" w:rsidP="001A47A9">
      <w:pPr>
        <w:pStyle w:val="-2"/>
        <w:spacing w:before="312"/>
        <w:rPr>
          <w:rFonts w:hint="eastAsia"/>
        </w:rPr>
      </w:pPr>
      <w:r>
        <w:rPr>
          <w:rFonts w:hint="eastAsia"/>
        </w:rPr>
        <w:t>报告期内基金投资策略和运作分析</w:t>
      </w:r>
    </w:p>
    <w:p w:rsidR="001A47A9" w:rsidRDefault="001A47A9" w:rsidP="001A47A9">
      <w:pPr>
        <w:pStyle w:val="-"/>
        <w:ind w:firstLine="420"/>
        <w:rPr>
          <w:rFonts w:hint="eastAsia"/>
        </w:rPr>
      </w:pPr>
      <w:r>
        <w:rPr>
          <w:rFonts w:hint="eastAsia"/>
        </w:rPr>
        <w:t>报告期内，有色金属指数上涨2.93%。</w:t>
      </w:r>
    </w:p>
    <w:p w:rsidR="001A47A9" w:rsidRDefault="001A47A9" w:rsidP="001A47A9">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1A47A9" w:rsidRDefault="001A47A9" w:rsidP="001A47A9">
      <w:pPr>
        <w:pStyle w:val="-"/>
        <w:ind w:firstLine="420"/>
        <w:rPr>
          <w:rFonts w:hint="eastAsia"/>
        </w:rPr>
      </w:pPr>
      <w:r>
        <w:rPr>
          <w:rFonts w:hint="eastAsia"/>
        </w:rPr>
        <w:t>我们对本基金报告期内跟踪误差归因分析如下：</w:t>
      </w:r>
    </w:p>
    <w:p w:rsidR="001A47A9" w:rsidRDefault="001A47A9" w:rsidP="001A47A9">
      <w:pPr>
        <w:pStyle w:val="-"/>
        <w:ind w:firstLine="420"/>
        <w:rPr>
          <w:rFonts w:hint="eastAsia"/>
        </w:rPr>
      </w:pPr>
      <w:r>
        <w:rPr>
          <w:rFonts w:hint="eastAsia"/>
        </w:rPr>
        <w:t>(1) 大额申购赎回带来的成份股权重偏差，对此我们通过日内择时交易争取跟踪误差最小化；</w:t>
      </w:r>
    </w:p>
    <w:p w:rsidR="001A47A9" w:rsidRDefault="001A47A9" w:rsidP="001A47A9">
      <w:pPr>
        <w:pStyle w:val="-"/>
        <w:ind w:firstLine="420"/>
        <w:rPr>
          <w:rFonts w:hint="eastAsia"/>
        </w:rPr>
      </w:pPr>
      <w:r>
        <w:rPr>
          <w:rFonts w:hint="eastAsia"/>
        </w:rPr>
        <w:t>(2) 股指期货和现货之间的基差波动带来的本基金与基准的偏离。</w:t>
      </w:r>
    </w:p>
    <w:p w:rsidR="001A47A9" w:rsidRDefault="001A47A9" w:rsidP="001A47A9">
      <w:pPr>
        <w:pStyle w:val="-"/>
        <w:ind w:firstLine="420"/>
        <w:rPr>
          <w:rFonts w:hint="eastAsia"/>
        </w:rPr>
      </w:pPr>
      <w:r>
        <w:rPr>
          <w:rFonts w:hint="eastAsia"/>
        </w:rPr>
        <w:lastRenderedPageBreak/>
        <w:t>2026年一季度中证申万有色金属指数呈现先扬后抑、大幅波动的走势，板块内部分化显著。1月受美联储降息预期、地缘避险情绪及战略资源政策推动，指数单月涨幅超23%，黄金、铜、稀土等品种价格创阶段新高。2月起随降息预期降温、中东冲突升级，板块月内呈“V型”大幅波动。3月美联储释放鹰派信号，叠加资金获利了结，指数急跌，单月最大跌幅超26%，基本回吐前期涨幅。季末随库存低位、供给收紧预期企稳小幅反弹。短期有色金属仍受美联储政策、地缘风险扰动维持震荡，板块内部具备结构性机会，稀有金属类或走出供需端的另类行情，其余板块则与黄金走势息息相关。</w:t>
      </w:r>
    </w:p>
    <w:p w:rsidR="001A47A9" w:rsidRDefault="001A47A9" w:rsidP="001A47A9">
      <w:pPr>
        <w:pStyle w:val="-2"/>
        <w:spacing w:before="312"/>
        <w:rPr>
          <w:rFonts w:hint="eastAsia"/>
        </w:rPr>
      </w:pPr>
      <w:r>
        <w:rPr>
          <w:rFonts w:hint="eastAsia"/>
        </w:rPr>
        <w:t>报告期内基金的业绩表现</w:t>
      </w:r>
    </w:p>
    <w:p w:rsidR="001A47A9" w:rsidRDefault="001A47A9" w:rsidP="001A47A9">
      <w:pPr>
        <w:pStyle w:val="-"/>
        <w:ind w:firstLine="420"/>
        <w:rPr>
          <w:rFonts w:hint="eastAsia"/>
        </w:rPr>
      </w:pPr>
      <w:r>
        <w:rPr>
          <w:rFonts w:hint="eastAsia"/>
        </w:rPr>
        <w:t>截至报告期末，本基金A份额净值为1.9505元，报告期内，份额净值增长率为1.73%，同期业绩基准增长率为2.92%；本基金C份额净值为1.8845元，报告期内，份额净值增长率为1.63%，同期业绩基准增长率为2.92%；本基金E份额净值为1.9201元，报告期内，份额净值增长率为1.70%，同期业绩基准增长率为2.92%；本基金I份额净值为1.9501元，报告期内，份额净值增长率为1.73%，同期业绩基准增长率为2.92%。</w:t>
      </w:r>
    </w:p>
    <w:p w:rsidR="001A47A9" w:rsidRDefault="001A47A9" w:rsidP="001A47A9">
      <w:pPr>
        <w:pStyle w:val="-2"/>
        <w:spacing w:before="312"/>
        <w:rPr>
          <w:rFonts w:hint="eastAsia"/>
        </w:rPr>
      </w:pPr>
      <w:r>
        <w:rPr>
          <w:rFonts w:hint="eastAsia"/>
        </w:rPr>
        <w:t>报告期内基金持有人数或基金资产净值预警说明</w:t>
      </w:r>
    </w:p>
    <w:p w:rsidR="001A47A9" w:rsidRDefault="001A47A9" w:rsidP="001A47A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A47A9" w:rsidRDefault="001A47A9" w:rsidP="001A47A9">
      <w:pPr>
        <w:pStyle w:val="-1"/>
        <w:ind w:left="281" w:hanging="281"/>
        <w:rPr>
          <w:rFonts w:hint="eastAsia"/>
        </w:rPr>
      </w:pPr>
      <w:r>
        <w:rPr>
          <w:rFonts w:hint="eastAsia"/>
        </w:rPr>
        <w:t>投资组合报告</w:t>
      </w:r>
    </w:p>
    <w:p w:rsidR="001A47A9" w:rsidRDefault="001A47A9" w:rsidP="001A47A9">
      <w:pPr>
        <w:pStyle w:val="-2"/>
        <w:spacing w:before="312"/>
        <w:rPr>
          <w:rFonts w:hint="eastAsia"/>
        </w:rPr>
      </w:pPr>
      <w:r>
        <w:rPr>
          <w:rFonts w:hint="eastAsia"/>
        </w:rPr>
        <w:t>报告期末基金资产组合情况</w:t>
      </w:r>
    </w:p>
    <w:p w:rsidR="001A47A9" w:rsidRDefault="001A47A9" w:rsidP="001A47A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A47A9" w:rsidTr="001A47A9">
        <w:trPr>
          <w:cnfStyle w:val="100000000000" w:firstRow="1" w:lastRow="0" w:firstColumn="0" w:lastColumn="0" w:oddVBand="0" w:evenVBand="0" w:oddHBand="0" w:evenHBand="0" w:firstRowFirstColumn="0" w:firstRowLastColumn="0" w:lastRowFirstColumn="0" w:lastRowLastColumn="0"/>
        </w:trPr>
        <w:tc>
          <w:tcPr>
            <w:tcW w:w="646" w:type="dxa"/>
          </w:tcPr>
          <w:p w:rsidR="001A47A9" w:rsidRPr="001A47A9" w:rsidRDefault="001A47A9" w:rsidP="001A47A9">
            <w:pPr>
              <w:jc w:val="center"/>
              <w:rPr>
                <w:b/>
              </w:rPr>
            </w:pPr>
            <w:r w:rsidRPr="001A47A9">
              <w:rPr>
                <w:rFonts w:hint="eastAsia"/>
                <w:b/>
              </w:rPr>
              <w:t>序号</w:t>
            </w:r>
          </w:p>
        </w:tc>
        <w:tc>
          <w:tcPr>
            <w:tcW w:w="2971" w:type="dxa"/>
          </w:tcPr>
          <w:p w:rsidR="001A47A9" w:rsidRPr="001A47A9" w:rsidRDefault="001A47A9" w:rsidP="001A47A9">
            <w:pPr>
              <w:jc w:val="center"/>
              <w:rPr>
                <w:b/>
              </w:rPr>
            </w:pPr>
            <w:r w:rsidRPr="001A47A9">
              <w:rPr>
                <w:rFonts w:hint="eastAsia"/>
                <w:b/>
              </w:rPr>
              <w:t>项目</w:t>
            </w:r>
          </w:p>
        </w:tc>
        <w:tc>
          <w:tcPr>
            <w:tcW w:w="2381" w:type="dxa"/>
          </w:tcPr>
          <w:p w:rsidR="001A47A9" w:rsidRPr="001A47A9" w:rsidRDefault="001A47A9" w:rsidP="001A47A9">
            <w:pPr>
              <w:jc w:val="center"/>
              <w:rPr>
                <w:b/>
              </w:rPr>
            </w:pPr>
            <w:r w:rsidRPr="001A47A9">
              <w:rPr>
                <w:rFonts w:hint="eastAsia"/>
                <w:b/>
              </w:rPr>
              <w:t>金额（元）</w:t>
            </w:r>
          </w:p>
        </w:tc>
        <w:tc>
          <w:tcPr>
            <w:tcW w:w="2506" w:type="dxa"/>
          </w:tcPr>
          <w:p w:rsidR="001A47A9" w:rsidRPr="001A47A9" w:rsidRDefault="001A47A9" w:rsidP="001A47A9">
            <w:pPr>
              <w:jc w:val="center"/>
              <w:rPr>
                <w:b/>
              </w:rPr>
            </w:pPr>
            <w:r w:rsidRPr="001A47A9">
              <w:rPr>
                <w:rFonts w:hint="eastAsia"/>
                <w:b/>
              </w:rPr>
              <w:t>占基金总资产的比例（</w:t>
            </w:r>
            <w:r w:rsidRPr="001A47A9">
              <w:rPr>
                <w:rFonts w:hint="eastAsia"/>
                <w:b/>
              </w:rPr>
              <w:t>%</w:t>
            </w:r>
            <w:r w:rsidRPr="001A47A9">
              <w:rPr>
                <w:rFonts w:hint="eastAsia"/>
                <w:b/>
              </w:rPr>
              <w:t>）</w:t>
            </w:r>
          </w:p>
        </w:tc>
      </w:tr>
      <w:tr w:rsidR="001A47A9" w:rsidTr="001A47A9">
        <w:tc>
          <w:tcPr>
            <w:tcW w:w="646" w:type="dxa"/>
          </w:tcPr>
          <w:p w:rsidR="001A47A9" w:rsidRDefault="001A47A9" w:rsidP="001A47A9">
            <w:pPr>
              <w:jc w:val="center"/>
            </w:pPr>
            <w:r>
              <w:t>1</w:t>
            </w:r>
          </w:p>
        </w:tc>
        <w:tc>
          <w:tcPr>
            <w:tcW w:w="2971" w:type="dxa"/>
          </w:tcPr>
          <w:p w:rsidR="001A47A9" w:rsidRDefault="001A47A9" w:rsidP="001A47A9">
            <w:pPr>
              <w:jc w:val="left"/>
            </w:pPr>
            <w:r>
              <w:rPr>
                <w:rFonts w:hint="eastAsia"/>
              </w:rPr>
              <w:t>权益投资</w:t>
            </w:r>
          </w:p>
        </w:tc>
        <w:tc>
          <w:tcPr>
            <w:tcW w:w="2381" w:type="dxa"/>
          </w:tcPr>
          <w:p w:rsidR="001A47A9" w:rsidRDefault="001A47A9" w:rsidP="001A47A9">
            <w:pPr>
              <w:jc w:val="right"/>
            </w:pPr>
            <w:r>
              <w:t>158,213,696.00</w:t>
            </w:r>
          </w:p>
        </w:tc>
        <w:tc>
          <w:tcPr>
            <w:tcW w:w="2506" w:type="dxa"/>
          </w:tcPr>
          <w:p w:rsidR="001A47A9" w:rsidRDefault="001A47A9" w:rsidP="001A47A9">
            <w:pPr>
              <w:jc w:val="right"/>
            </w:pPr>
            <w:r>
              <w:t>1.39</w:t>
            </w:r>
          </w:p>
        </w:tc>
      </w:tr>
      <w:tr w:rsidR="001A47A9" w:rsidTr="001A47A9">
        <w:tc>
          <w:tcPr>
            <w:tcW w:w="646" w:type="dxa"/>
          </w:tcPr>
          <w:p w:rsidR="001A47A9" w:rsidRDefault="001A47A9" w:rsidP="001A47A9">
            <w:pPr>
              <w:jc w:val="center"/>
            </w:pPr>
          </w:p>
        </w:tc>
        <w:tc>
          <w:tcPr>
            <w:tcW w:w="2971" w:type="dxa"/>
          </w:tcPr>
          <w:p w:rsidR="001A47A9" w:rsidRDefault="001A47A9" w:rsidP="001A47A9">
            <w:pPr>
              <w:jc w:val="left"/>
            </w:pPr>
            <w:r>
              <w:rPr>
                <w:rFonts w:hint="eastAsia"/>
              </w:rPr>
              <w:t>其中：股票</w:t>
            </w:r>
          </w:p>
        </w:tc>
        <w:tc>
          <w:tcPr>
            <w:tcW w:w="2381" w:type="dxa"/>
          </w:tcPr>
          <w:p w:rsidR="001A47A9" w:rsidRDefault="001A47A9" w:rsidP="001A47A9">
            <w:pPr>
              <w:jc w:val="right"/>
            </w:pPr>
            <w:r>
              <w:t>158,213,696.00</w:t>
            </w:r>
          </w:p>
        </w:tc>
        <w:tc>
          <w:tcPr>
            <w:tcW w:w="2506" w:type="dxa"/>
          </w:tcPr>
          <w:p w:rsidR="001A47A9" w:rsidRDefault="001A47A9" w:rsidP="001A47A9">
            <w:pPr>
              <w:jc w:val="right"/>
            </w:pPr>
            <w:r>
              <w:t>1.39</w:t>
            </w:r>
          </w:p>
        </w:tc>
      </w:tr>
      <w:tr w:rsidR="001A47A9" w:rsidTr="001A47A9">
        <w:tc>
          <w:tcPr>
            <w:tcW w:w="646" w:type="dxa"/>
          </w:tcPr>
          <w:p w:rsidR="001A47A9" w:rsidRDefault="001A47A9" w:rsidP="001A47A9">
            <w:pPr>
              <w:jc w:val="center"/>
            </w:pPr>
            <w:r>
              <w:t>2</w:t>
            </w:r>
          </w:p>
        </w:tc>
        <w:tc>
          <w:tcPr>
            <w:tcW w:w="2971" w:type="dxa"/>
          </w:tcPr>
          <w:p w:rsidR="001A47A9" w:rsidRDefault="001A47A9" w:rsidP="001A47A9">
            <w:pPr>
              <w:jc w:val="left"/>
            </w:pPr>
            <w:r>
              <w:rPr>
                <w:rFonts w:hint="eastAsia"/>
              </w:rPr>
              <w:t>基金投资</w:t>
            </w:r>
          </w:p>
        </w:tc>
        <w:tc>
          <w:tcPr>
            <w:tcW w:w="2381" w:type="dxa"/>
          </w:tcPr>
          <w:p w:rsidR="001A47A9" w:rsidRDefault="001A47A9" w:rsidP="001A47A9">
            <w:pPr>
              <w:jc w:val="right"/>
            </w:pPr>
            <w:r>
              <w:t>10,345,906,332.29</w:t>
            </w:r>
          </w:p>
        </w:tc>
        <w:tc>
          <w:tcPr>
            <w:tcW w:w="2506" w:type="dxa"/>
          </w:tcPr>
          <w:p w:rsidR="001A47A9" w:rsidRDefault="001A47A9" w:rsidP="001A47A9">
            <w:pPr>
              <w:jc w:val="right"/>
            </w:pPr>
            <w:r>
              <w:t>91.13</w:t>
            </w:r>
          </w:p>
        </w:tc>
      </w:tr>
      <w:tr w:rsidR="001A47A9" w:rsidTr="001A47A9">
        <w:tc>
          <w:tcPr>
            <w:tcW w:w="646" w:type="dxa"/>
          </w:tcPr>
          <w:p w:rsidR="001A47A9" w:rsidRDefault="001A47A9" w:rsidP="001A47A9">
            <w:pPr>
              <w:jc w:val="center"/>
            </w:pPr>
            <w:r>
              <w:t>3</w:t>
            </w:r>
          </w:p>
        </w:tc>
        <w:tc>
          <w:tcPr>
            <w:tcW w:w="2971" w:type="dxa"/>
          </w:tcPr>
          <w:p w:rsidR="001A47A9" w:rsidRDefault="001A47A9" w:rsidP="001A47A9">
            <w:pPr>
              <w:jc w:val="left"/>
            </w:pPr>
            <w:r>
              <w:rPr>
                <w:rFonts w:hint="eastAsia"/>
              </w:rPr>
              <w:t>固定收益投资</w:t>
            </w:r>
          </w:p>
        </w:tc>
        <w:tc>
          <w:tcPr>
            <w:tcW w:w="2381" w:type="dxa"/>
          </w:tcPr>
          <w:p w:rsidR="001A47A9" w:rsidRDefault="001A47A9" w:rsidP="001A47A9">
            <w:pPr>
              <w:jc w:val="right"/>
            </w:pPr>
            <w:r>
              <w:t>525,124,738.35</w:t>
            </w:r>
          </w:p>
        </w:tc>
        <w:tc>
          <w:tcPr>
            <w:tcW w:w="2506" w:type="dxa"/>
          </w:tcPr>
          <w:p w:rsidR="001A47A9" w:rsidRDefault="001A47A9" w:rsidP="001A47A9">
            <w:pPr>
              <w:jc w:val="right"/>
            </w:pPr>
            <w:r>
              <w:t>4.63</w:t>
            </w:r>
          </w:p>
        </w:tc>
      </w:tr>
      <w:tr w:rsidR="001A47A9" w:rsidTr="001A47A9">
        <w:tc>
          <w:tcPr>
            <w:tcW w:w="646" w:type="dxa"/>
          </w:tcPr>
          <w:p w:rsidR="001A47A9" w:rsidRDefault="001A47A9" w:rsidP="001A47A9">
            <w:pPr>
              <w:jc w:val="center"/>
            </w:pPr>
          </w:p>
        </w:tc>
        <w:tc>
          <w:tcPr>
            <w:tcW w:w="2971" w:type="dxa"/>
          </w:tcPr>
          <w:p w:rsidR="001A47A9" w:rsidRDefault="001A47A9" w:rsidP="001A47A9">
            <w:pPr>
              <w:jc w:val="left"/>
            </w:pPr>
            <w:r>
              <w:rPr>
                <w:rFonts w:hint="eastAsia"/>
              </w:rPr>
              <w:t>其中：债券</w:t>
            </w:r>
          </w:p>
        </w:tc>
        <w:tc>
          <w:tcPr>
            <w:tcW w:w="2381" w:type="dxa"/>
          </w:tcPr>
          <w:p w:rsidR="001A47A9" w:rsidRDefault="001A47A9" w:rsidP="001A47A9">
            <w:pPr>
              <w:jc w:val="right"/>
            </w:pPr>
            <w:r>
              <w:t>525,124,738.35</w:t>
            </w:r>
          </w:p>
        </w:tc>
        <w:tc>
          <w:tcPr>
            <w:tcW w:w="2506" w:type="dxa"/>
          </w:tcPr>
          <w:p w:rsidR="001A47A9" w:rsidRDefault="001A47A9" w:rsidP="001A47A9">
            <w:pPr>
              <w:jc w:val="right"/>
            </w:pPr>
            <w:r>
              <w:t>4.63</w:t>
            </w:r>
          </w:p>
        </w:tc>
      </w:tr>
      <w:tr w:rsidR="001A47A9" w:rsidTr="001A47A9">
        <w:tc>
          <w:tcPr>
            <w:tcW w:w="646" w:type="dxa"/>
          </w:tcPr>
          <w:p w:rsidR="001A47A9" w:rsidRDefault="001A47A9" w:rsidP="001A47A9">
            <w:pPr>
              <w:jc w:val="center"/>
            </w:pPr>
          </w:p>
        </w:tc>
        <w:tc>
          <w:tcPr>
            <w:tcW w:w="2971" w:type="dxa"/>
          </w:tcPr>
          <w:p w:rsidR="001A47A9" w:rsidRDefault="001A47A9" w:rsidP="001A47A9">
            <w:pPr>
              <w:jc w:val="left"/>
            </w:pPr>
            <w:r>
              <w:rPr>
                <w:rFonts w:hint="eastAsia"/>
              </w:rPr>
              <w:t xml:space="preserve">      </w:t>
            </w:r>
            <w:r>
              <w:rPr>
                <w:rFonts w:hint="eastAsia"/>
              </w:rPr>
              <w:t>资产支持证券</w:t>
            </w:r>
          </w:p>
        </w:tc>
        <w:tc>
          <w:tcPr>
            <w:tcW w:w="2381" w:type="dxa"/>
          </w:tcPr>
          <w:p w:rsidR="001A47A9" w:rsidRDefault="001A47A9" w:rsidP="001A47A9">
            <w:pPr>
              <w:jc w:val="right"/>
            </w:pPr>
            <w:r>
              <w:t>-</w:t>
            </w:r>
          </w:p>
        </w:tc>
        <w:tc>
          <w:tcPr>
            <w:tcW w:w="2506" w:type="dxa"/>
          </w:tcPr>
          <w:p w:rsidR="001A47A9" w:rsidRDefault="001A47A9" w:rsidP="001A47A9">
            <w:pPr>
              <w:jc w:val="right"/>
            </w:pPr>
            <w:r>
              <w:t>-</w:t>
            </w:r>
          </w:p>
        </w:tc>
      </w:tr>
      <w:tr w:rsidR="001A47A9" w:rsidTr="001A47A9">
        <w:tc>
          <w:tcPr>
            <w:tcW w:w="646" w:type="dxa"/>
          </w:tcPr>
          <w:p w:rsidR="001A47A9" w:rsidRDefault="001A47A9" w:rsidP="001A47A9">
            <w:pPr>
              <w:jc w:val="center"/>
            </w:pPr>
            <w:r>
              <w:t>4</w:t>
            </w:r>
          </w:p>
        </w:tc>
        <w:tc>
          <w:tcPr>
            <w:tcW w:w="2971" w:type="dxa"/>
          </w:tcPr>
          <w:p w:rsidR="001A47A9" w:rsidRDefault="001A47A9" w:rsidP="001A47A9">
            <w:pPr>
              <w:jc w:val="left"/>
            </w:pPr>
            <w:r>
              <w:rPr>
                <w:rFonts w:hint="eastAsia"/>
              </w:rPr>
              <w:t>贵金属投资</w:t>
            </w:r>
          </w:p>
        </w:tc>
        <w:tc>
          <w:tcPr>
            <w:tcW w:w="2381" w:type="dxa"/>
          </w:tcPr>
          <w:p w:rsidR="001A47A9" w:rsidRDefault="001A47A9" w:rsidP="001A47A9">
            <w:pPr>
              <w:jc w:val="right"/>
            </w:pPr>
            <w:r>
              <w:t>-</w:t>
            </w:r>
          </w:p>
        </w:tc>
        <w:tc>
          <w:tcPr>
            <w:tcW w:w="2506" w:type="dxa"/>
          </w:tcPr>
          <w:p w:rsidR="001A47A9" w:rsidRDefault="001A47A9" w:rsidP="001A47A9">
            <w:pPr>
              <w:jc w:val="right"/>
            </w:pPr>
            <w:r>
              <w:t>-</w:t>
            </w:r>
          </w:p>
        </w:tc>
      </w:tr>
      <w:tr w:rsidR="001A47A9" w:rsidTr="001A47A9">
        <w:tc>
          <w:tcPr>
            <w:tcW w:w="646" w:type="dxa"/>
          </w:tcPr>
          <w:p w:rsidR="001A47A9" w:rsidRDefault="001A47A9" w:rsidP="001A47A9">
            <w:pPr>
              <w:jc w:val="center"/>
            </w:pPr>
            <w:r>
              <w:t>5</w:t>
            </w:r>
          </w:p>
        </w:tc>
        <w:tc>
          <w:tcPr>
            <w:tcW w:w="2971" w:type="dxa"/>
          </w:tcPr>
          <w:p w:rsidR="001A47A9" w:rsidRDefault="001A47A9" w:rsidP="001A47A9">
            <w:pPr>
              <w:jc w:val="left"/>
            </w:pPr>
            <w:r>
              <w:rPr>
                <w:rFonts w:hint="eastAsia"/>
              </w:rPr>
              <w:t>金融衍生品投资</w:t>
            </w:r>
          </w:p>
        </w:tc>
        <w:tc>
          <w:tcPr>
            <w:tcW w:w="2381" w:type="dxa"/>
          </w:tcPr>
          <w:p w:rsidR="001A47A9" w:rsidRDefault="001A47A9" w:rsidP="001A47A9">
            <w:pPr>
              <w:jc w:val="right"/>
            </w:pPr>
            <w:r>
              <w:t>-</w:t>
            </w:r>
          </w:p>
        </w:tc>
        <w:tc>
          <w:tcPr>
            <w:tcW w:w="2506" w:type="dxa"/>
          </w:tcPr>
          <w:p w:rsidR="001A47A9" w:rsidRDefault="001A47A9" w:rsidP="001A47A9">
            <w:pPr>
              <w:jc w:val="right"/>
            </w:pPr>
            <w:r>
              <w:t>-</w:t>
            </w:r>
          </w:p>
        </w:tc>
      </w:tr>
      <w:tr w:rsidR="001A47A9" w:rsidTr="001A47A9">
        <w:tc>
          <w:tcPr>
            <w:tcW w:w="646" w:type="dxa"/>
          </w:tcPr>
          <w:p w:rsidR="001A47A9" w:rsidRDefault="001A47A9" w:rsidP="001A47A9">
            <w:pPr>
              <w:jc w:val="center"/>
            </w:pPr>
            <w:r>
              <w:t>6</w:t>
            </w:r>
          </w:p>
        </w:tc>
        <w:tc>
          <w:tcPr>
            <w:tcW w:w="2971" w:type="dxa"/>
          </w:tcPr>
          <w:p w:rsidR="001A47A9" w:rsidRDefault="001A47A9" w:rsidP="001A47A9">
            <w:pPr>
              <w:jc w:val="left"/>
            </w:pPr>
            <w:r>
              <w:rPr>
                <w:rFonts w:hint="eastAsia"/>
              </w:rPr>
              <w:t>买入返售金融资产</w:t>
            </w:r>
          </w:p>
        </w:tc>
        <w:tc>
          <w:tcPr>
            <w:tcW w:w="2381" w:type="dxa"/>
          </w:tcPr>
          <w:p w:rsidR="001A47A9" w:rsidRDefault="001A47A9" w:rsidP="001A47A9">
            <w:pPr>
              <w:jc w:val="right"/>
            </w:pPr>
            <w:r>
              <w:t>-</w:t>
            </w:r>
          </w:p>
        </w:tc>
        <w:tc>
          <w:tcPr>
            <w:tcW w:w="2506" w:type="dxa"/>
          </w:tcPr>
          <w:p w:rsidR="001A47A9" w:rsidRDefault="001A47A9" w:rsidP="001A47A9">
            <w:pPr>
              <w:jc w:val="right"/>
            </w:pPr>
            <w:r>
              <w:t>-</w:t>
            </w:r>
          </w:p>
        </w:tc>
      </w:tr>
      <w:tr w:rsidR="001A47A9" w:rsidTr="001A47A9">
        <w:tc>
          <w:tcPr>
            <w:tcW w:w="646" w:type="dxa"/>
          </w:tcPr>
          <w:p w:rsidR="001A47A9" w:rsidRDefault="001A47A9" w:rsidP="001A47A9">
            <w:pPr>
              <w:jc w:val="center"/>
            </w:pPr>
          </w:p>
        </w:tc>
        <w:tc>
          <w:tcPr>
            <w:tcW w:w="2971" w:type="dxa"/>
          </w:tcPr>
          <w:p w:rsidR="001A47A9" w:rsidRDefault="001A47A9" w:rsidP="001A47A9">
            <w:pPr>
              <w:jc w:val="left"/>
            </w:pPr>
            <w:r>
              <w:rPr>
                <w:rFonts w:hint="eastAsia"/>
              </w:rPr>
              <w:t>其中：买断式回购的买入返售金融资产</w:t>
            </w:r>
          </w:p>
        </w:tc>
        <w:tc>
          <w:tcPr>
            <w:tcW w:w="2381" w:type="dxa"/>
          </w:tcPr>
          <w:p w:rsidR="001A47A9" w:rsidRDefault="001A47A9" w:rsidP="001A47A9">
            <w:pPr>
              <w:jc w:val="right"/>
            </w:pPr>
            <w:r>
              <w:t>-</w:t>
            </w:r>
          </w:p>
        </w:tc>
        <w:tc>
          <w:tcPr>
            <w:tcW w:w="2506" w:type="dxa"/>
          </w:tcPr>
          <w:p w:rsidR="001A47A9" w:rsidRDefault="001A47A9" w:rsidP="001A47A9">
            <w:pPr>
              <w:jc w:val="right"/>
            </w:pPr>
            <w:r>
              <w:t>-</w:t>
            </w:r>
          </w:p>
        </w:tc>
      </w:tr>
      <w:tr w:rsidR="001A47A9" w:rsidTr="001A47A9">
        <w:tc>
          <w:tcPr>
            <w:tcW w:w="646" w:type="dxa"/>
          </w:tcPr>
          <w:p w:rsidR="001A47A9" w:rsidRDefault="001A47A9" w:rsidP="001A47A9">
            <w:pPr>
              <w:jc w:val="center"/>
            </w:pPr>
            <w:r>
              <w:lastRenderedPageBreak/>
              <w:t>7</w:t>
            </w:r>
          </w:p>
        </w:tc>
        <w:tc>
          <w:tcPr>
            <w:tcW w:w="2971" w:type="dxa"/>
          </w:tcPr>
          <w:p w:rsidR="001A47A9" w:rsidRDefault="001A47A9" w:rsidP="001A47A9">
            <w:pPr>
              <w:jc w:val="left"/>
            </w:pPr>
            <w:r>
              <w:rPr>
                <w:rFonts w:hint="eastAsia"/>
              </w:rPr>
              <w:t>银行存款和结算备付金合计</w:t>
            </w:r>
          </w:p>
        </w:tc>
        <w:tc>
          <w:tcPr>
            <w:tcW w:w="2381" w:type="dxa"/>
          </w:tcPr>
          <w:p w:rsidR="001A47A9" w:rsidRDefault="001A47A9" w:rsidP="001A47A9">
            <w:pPr>
              <w:jc w:val="right"/>
            </w:pPr>
            <w:r>
              <w:t>172,288,631.68</w:t>
            </w:r>
          </w:p>
        </w:tc>
        <w:tc>
          <w:tcPr>
            <w:tcW w:w="2506" w:type="dxa"/>
          </w:tcPr>
          <w:p w:rsidR="001A47A9" w:rsidRDefault="001A47A9" w:rsidP="001A47A9">
            <w:pPr>
              <w:jc w:val="right"/>
            </w:pPr>
            <w:r>
              <w:t>1.52</w:t>
            </w:r>
          </w:p>
        </w:tc>
      </w:tr>
      <w:tr w:rsidR="001A47A9" w:rsidTr="001A47A9">
        <w:tc>
          <w:tcPr>
            <w:tcW w:w="646" w:type="dxa"/>
          </w:tcPr>
          <w:p w:rsidR="001A47A9" w:rsidRDefault="001A47A9" w:rsidP="001A47A9">
            <w:pPr>
              <w:jc w:val="center"/>
            </w:pPr>
            <w:r>
              <w:t>8</w:t>
            </w:r>
          </w:p>
        </w:tc>
        <w:tc>
          <w:tcPr>
            <w:tcW w:w="2971" w:type="dxa"/>
          </w:tcPr>
          <w:p w:rsidR="001A47A9" w:rsidRDefault="001A47A9" w:rsidP="001A47A9">
            <w:pPr>
              <w:jc w:val="left"/>
            </w:pPr>
            <w:r>
              <w:rPr>
                <w:rFonts w:hint="eastAsia"/>
              </w:rPr>
              <w:t>其他资产</w:t>
            </w:r>
          </w:p>
        </w:tc>
        <w:tc>
          <w:tcPr>
            <w:tcW w:w="2381" w:type="dxa"/>
          </w:tcPr>
          <w:p w:rsidR="001A47A9" w:rsidRDefault="001A47A9" w:rsidP="001A47A9">
            <w:pPr>
              <w:jc w:val="right"/>
            </w:pPr>
            <w:r>
              <w:t>150,822,241.56</w:t>
            </w:r>
          </w:p>
        </w:tc>
        <w:tc>
          <w:tcPr>
            <w:tcW w:w="2506" w:type="dxa"/>
          </w:tcPr>
          <w:p w:rsidR="001A47A9" w:rsidRDefault="001A47A9" w:rsidP="001A47A9">
            <w:pPr>
              <w:jc w:val="right"/>
            </w:pPr>
            <w:r>
              <w:t>1.33</w:t>
            </w:r>
          </w:p>
        </w:tc>
      </w:tr>
      <w:tr w:rsidR="001A47A9" w:rsidTr="001A47A9">
        <w:tc>
          <w:tcPr>
            <w:tcW w:w="646" w:type="dxa"/>
          </w:tcPr>
          <w:p w:rsidR="001A47A9" w:rsidRDefault="001A47A9" w:rsidP="001A47A9">
            <w:pPr>
              <w:jc w:val="center"/>
            </w:pPr>
            <w:r>
              <w:t>9</w:t>
            </w:r>
          </w:p>
        </w:tc>
        <w:tc>
          <w:tcPr>
            <w:tcW w:w="2971" w:type="dxa"/>
          </w:tcPr>
          <w:p w:rsidR="001A47A9" w:rsidRDefault="001A47A9" w:rsidP="001A47A9">
            <w:pPr>
              <w:jc w:val="left"/>
            </w:pPr>
            <w:r>
              <w:rPr>
                <w:rFonts w:hint="eastAsia"/>
              </w:rPr>
              <w:t>合计</w:t>
            </w:r>
          </w:p>
        </w:tc>
        <w:tc>
          <w:tcPr>
            <w:tcW w:w="2381" w:type="dxa"/>
          </w:tcPr>
          <w:p w:rsidR="001A47A9" w:rsidRDefault="001A47A9" w:rsidP="001A47A9">
            <w:pPr>
              <w:jc w:val="right"/>
            </w:pPr>
            <w:r>
              <w:t>11,352,355,639.88</w:t>
            </w:r>
          </w:p>
        </w:tc>
        <w:tc>
          <w:tcPr>
            <w:tcW w:w="2506" w:type="dxa"/>
          </w:tcPr>
          <w:p w:rsidR="001A47A9" w:rsidRDefault="001A47A9" w:rsidP="001A47A9">
            <w:pPr>
              <w:jc w:val="right"/>
            </w:pPr>
            <w:r>
              <w:t>100.00</w:t>
            </w:r>
          </w:p>
        </w:tc>
      </w:tr>
    </w:tbl>
    <w:p w:rsidR="001A47A9" w:rsidRDefault="001A47A9" w:rsidP="001A47A9">
      <w:pPr>
        <w:pStyle w:val="-2"/>
        <w:spacing w:before="312"/>
        <w:rPr>
          <w:rFonts w:hint="eastAsia"/>
        </w:rPr>
      </w:pPr>
      <w:r>
        <w:rPr>
          <w:rFonts w:hint="eastAsia"/>
        </w:rPr>
        <w:t>报告期末按行业分类的股票投资组合</w:t>
      </w:r>
    </w:p>
    <w:p w:rsidR="001A47A9" w:rsidRDefault="001A47A9" w:rsidP="001A47A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A47A9" w:rsidTr="001A47A9">
        <w:trPr>
          <w:cnfStyle w:val="100000000000" w:firstRow="1" w:lastRow="0" w:firstColumn="0" w:lastColumn="0" w:oddVBand="0" w:evenVBand="0" w:oddHBand="0" w:evenHBand="0" w:firstRowFirstColumn="0" w:firstRowLastColumn="0" w:lastRowFirstColumn="0" w:lastRowLastColumn="0"/>
        </w:trPr>
        <w:tc>
          <w:tcPr>
            <w:tcW w:w="646" w:type="dxa"/>
          </w:tcPr>
          <w:p w:rsidR="001A47A9" w:rsidRPr="001A47A9" w:rsidRDefault="001A47A9" w:rsidP="001A47A9">
            <w:pPr>
              <w:jc w:val="center"/>
              <w:rPr>
                <w:b/>
              </w:rPr>
            </w:pPr>
            <w:r w:rsidRPr="001A47A9">
              <w:rPr>
                <w:rFonts w:hint="eastAsia"/>
                <w:b/>
              </w:rPr>
              <w:t>代码</w:t>
            </w:r>
          </w:p>
        </w:tc>
        <w:tc>
          <w:tcPr>
            <w:tcW w:w="3595" w:type="dxa"/>
          </w:tcPr>
          <w:p w:rsidR="001A47A9" w:rsidRPr="001A47A9" w:rsidRDefault="001A47A9" w:rsidP="001A47A9">
            <w:pPr>
              <w:jc w:val="center"/>
              <w:rPr>
                <w:b/>
              </w:rPr>
            </w:pPr>
            <w:r w:rsidRPr="001A47A9">
              <w:rPr>
                <w:rFonts w:hint="eastAsia"/>
                <w:b/>
              </w:rPr>
              <w:t>行业类别</w:t>
            </w:r>
          </w:p>
        </w:tc>
        <w:tc>
          <w:tcPr>
            <w:tcW w:w="1769" w:type="dxa"/>
          </w:tcPr>
          <w:p w:rsidR="001A47A9" w:rsidRPr="001A47A9" w:rsidRDefault="001A47A9" w:rsidP="001A47A9">
            <w:pPr>
              <w:jc w:val="center"/>
              <w:rPr>
                <w:b/>
              </w:rPr>
            </w:pPr>
            <w:r w:rsidRPr="001A47A9">
              <w:rPr>
                <w:rFonts w:hint="eastAsia"/>
                <w:b/>
              </w:rPr>
              <w:t>公允价值（元）</w:t>
            </w:r>
          </w:p>
        </w:tc>
        <w:tc>
          <w:tcPr>
            <w:tcW w:w="2495" w:type="dxa"/>
          </w:tcPr>
          <w:p w:rsidR="001A47A9" w:rsidRPr="001A47A9" w:rsidRDefault="001A47A9" w:rsidP="001A47A9">
            <w:pPr>
              <w:jc w:val="center"/>
              <w:rPr>
                <w:b/>
              </w:rPr>
            </w:pPr>
            <w:r w:rsidRPr="001A47A9">
              <w:rPr>
                <w:rFonts w:hint="eastAsia"/>
                <w:b/>
              </w:rPr>
              <w:t>占基金资产净值比例（％）</w:t>
            </w:r>
          </w:p>
        </w:tc>
      </w:tr>
      <w:tr w:rsidR="001A47A9" w:rsidTr="001A47A9">
        <w:tc>
          <w:tcPr>
            <w:tcW w:w="646" w:type="dxa"/>
          </w:tcPr>
          <w:p w:rsidR="001A47A9" w:rsidRDefault="001A47A9" w:rsidP="001A47A9">
            <w:pPr>
              <w:jc w:val="left"/>
            </w:pPr>
            <w:r>
              <w:t>A</w:t>
            </w:r>
          </w:p>
        </w:tc>
        <w:tc>
          <w:tcPr>
            <w:tcW w:w="3595" w:type="dxa"/>
          </w:tcPr>
          <w:p w:rsidR="001A47A9" w:rsidRDefault="001A47A9" w:rsidP="001A47A9">
            <w:pPr>
              <w:jc w:val="left"/>
            </w:pPr>
            <w:r>
              <w:rPr>
                <w:rFonts w:hint="eastAsia"/>
              </w:rPr>
              <w:t>农、林、牧、渔业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B</w:t>
            </w:r>
          </w:p>
        </w:tc>
        <w:tc>
          <w:tcPr>
            <w:tcW w:w="3595" w:type="dxa"/>
          </w:tcPr>
          <w:p w:rsidR="001A47A9" w:rsidRDefault="001A47A9" w:rsidP="001A47A9">
            <w:pPr>
              <w:jc w:val="left"/>
            </w:pPr>
            <w:r>
              <w:rPr>
                <w:rFonts w:hint="eastAsia"/>
              </w:rPr>
              <w:t>采矿业</w:t>
            </w:r>
          </w:p>
        </w:tc>
        <w:tc>
          <w:tcPr>
            <w:tcW w:w="1769" w:type="dxa"/>
          </w:tcPr>
          <w:p w:rsidR="001A47A9" w:rsidRDefault="001A47A9" w:rsidP="001A47A9">
            <w:pPr>
              <w:jc w:val="right"/>
            </w:pPr>
            <w:r>
              <w:t>62,485,207.00</w:t>
            </w:r>
          </w:p>
        </w:tc>
        <w:tc>
          <w:tcPr>
            <w:tcW w:w="2495" w:type="dxa"/>
          </w:tcPr>
          <w:p w:rsidR="001A47A9" w:rsidRDefault="001A47A9" w:rsidP="001A47A9">
            <w:pPr>
              <w:jc w:val="right"/>
            </w:pPr>
            <w:r>
              <w:t>0.56</w:t>
            </w:r>
          </w:p>
        </w:tc>
      </w:tr>
      <w:tr w:rsidR="001A47A9" w:rsidTr="001A47A9">
        <w:tc>
          <w:tcPr>
            <w:tcW w:w="646" w:type="dxa"/>
          </w:tcPr>
          <w:p w:rsidR="001A47A9" w:rsidRDefault="001A47A9" w:rsidP="001A47A9">
            <w:pPr>
              <w:jc w:val="left"/>
            </w:pPr>
            <w:r>
              <w:t>C</w:t>
            </w:r>
          </w:p>
        </w:tc>
        <w:tc>
          <w:tcPr>
            <w:tcW w:w="3595" w:type="dxa"/>
          </w:tcPr>
          <w:p w:rsidR="001A47A9" w:rsidRDefault="001A47A9" w:rsidP="001A47A9">
            <w:pPr>
              <w:jc w:val="left"/>
            </w:pPr>
            <w:r>
              <w:rPr>
                <w:rFonts w:hint="eastAsia"/>
              </w:rPr>
              <w:t>制造业</w:t>
            </w:r>
          </w:p>
        </w:tc>
        <w:tc>
          <w:tcPr>
            <w:tcW w:w="1769" w:type="dxa"/>
          </w:tcPr>
          <w:p w:rsidR="001A47A9" w:rsidRDefault="001A47A9" w:rsidP="001A47A9">
            <w:pPr>
              <w:jc w:val="right"/>
            </w:pPr>
            <w:r>
              <w:t>95,728,489.00</w:t>
            </w:r>
          </w:p>
        </w:tc>
        <w:tc>
          <w:tcPr>
            <w:tcW w:w="2495" w:type="dxa"/>
          </w:tcPr>
          <w:p w:rsidR="001A47A9" w:rsidRDefault="001A47A9" w:rsidP="001A47A9">
            <w:pPr>
              <w:jc w:val="right"/>
            </w:pPr>
            <w:r>
              <w:t>0.87</w:t>
            </w:r>
          </w:p>
        </w:tc>
      </w:tr>
      <w:tr w:rsidR="001A47A9" w:rsidTr="001A47A9">
        <w:tc>
          <w:tcPr>
            <w:tcW w:w="646" w:type="dxa"/>
          </w:tcPr>
          <w:p w:rsidR="001A47A9" w:rsidRDefault="001A47A9" w:rsidP="001A47A9">
            <w:pPr>
              <w:jc w:val="left"/>
            </w:pPr>
            <w:r>
              <w:t>D</w:t>
            </w:r>
          </w:p>
        </w:tc>
        <w:tc>
          <w:tcPr>
            <w:tcW w:w="3595" w:type="dxa"/>
          </w:tcPr>
          <w:p w:rsidR="001A47A9" w:rsidRDefault="001A47A9" w:rsidP="001A47A9">
            <w:pPr>
              <w:jc w:val="left"/>
            </w:pPr>
            <w:r>
              <w:rPr>
                <w:rFonts w:hint="eastAsia"/>
              </w:rPr>
              <w:t>电力、热力、燃气及水生产和供应业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E</w:t>
            </w:r>
          </w:p>
        </w:tc>
        <w:tc>
          <w:tcPr>
            <w:tcW w:w="3595" w:type="dxa"/>
          </w:tcPr>
          <w:p w:rsidR="001A47A9" w:rsidRDefault="001A47A9" w:rsidP="001A47A9">
            <w:pPr>
              <w:jc w:val="left"/>
            </w:pPr>
            <w:r>
              <w:rPr>
                <w:rFonts w:hint="eastAsia"/>
              </w:rPr>
              <w:t>建筑业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F</w:t>
            </w:r>
          </w:p>
        </w:tc>
        <w:tc>
          <w:tcPr>
            <w:tcW w:w="3595" w:type="dxa"/>
          </w:tcPr>
          <w:p w:rsidR="001A47A9" w:rsidRDefault="001A47A9" w:rsidP="001A47A9">
            <w:pPr>
              <w:jc w:val="left"/>
            </w:pPr>
            <w:r>
              <w:rPr>
                <w:rFonts w:hint="eastAsia"/>
              </w:rPr>
              <w:t>批发和零售业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G</w:t>
            </w:r>
          </w:p>
        </w:tc>
        <w:tc>
          <w:tcPr>
            <w:tcW w:w="3595" w:type="dxa"/>
          </w:tcPr>
          <w:p w:rsidR="001A47A9" w:rsidRDefault="001A47A9" w:rsidP="001A47A9">
            <w:pPr>
              <w:jc w:val="left"/>
            </w:pPr>
            <w:r>
              <w:rPr>
                <w:rFonts w:hint="eastAsia"/>
              </w:rPr>
              <w:t>交通运输、仓储和邮政业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H</w:t>
            </w:r>
          </w:p>
        </w:tc>
        <w:tc>
          <w:tcPr>
            <w:tcW w:w="3595" w:type="dxa"/>
          </w:tcPr>
          <w:p w:rsidR="001A47A9" w:rsidRDefault="001A47A9" w:rsidP="001A47A9">
            <w:pPr>
              <w:jc w:val="left"/>
            </w:pPr>
            <w:r>
              <w:rPr>
                <w:rFonts w:hint="eastAsia"/>
              </w:rPr>
              <w:t>住宿和餐饮业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I</w:t>
            </w:r>
          </w:p>
        </w:tc>
        <w:tc>
          <w:tcPr>
            <w:tcW w:w="3595" w:type="dxa"/>
          </w:tcPr>
          <w:p w:rsidR="001A47A9" w:rsidRDefault="001A47A9" w:rsidP="001A47A9">
            <w:pPr>
              <w:jc w:val="left"/>
            </w:pPr>
            <w:r>
              <w:rPr>
                <w:rFonts w:hint="eastAsia"/>
              </w:rPr>
              <w:t>信息传输、软件和信息技术服务业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J</w:t>
            </w:r>
          </w:p>
        </w:tc>
        <w:tc>
          <w:tcPr>
            <w:tcW w:w="3595" w:type="dxa"/>
          </w:tcPr>
          <w:p w:rsidR="001A47A9" w:rsidRDefault="001A47A9" w:rsidP="001A47A9">
            <w:pPr>
              <w:jc w:val="left"/>
            </w:pPr>
            <w:r>
              <w:rPr>
                <w:rFonts w:hint="eastAsia"/>
              </w:rPr>
              <w:t>金融业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K</w:t>
            </w:r>
          </w:p>
        </w:tc>
        <w:tc>
          <w:tcPr>
            <w:tcW w:w="3595" w:type="dxa"/>
          </w:tcPr>
          <w:p w:rsidR="001A47A9" w:rsidRDefault="001A47A9" w:rsidP="001A47A9">
            <w:pPr>
              <w:jc w:val="left"/>
            </w:pPr>
            <w:r>
              <w:rPr>
                <w:rFonts w:hint="eastAsia"/>
              </w:rPr>
              <w:t>房地产业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L</w:t>
            </w:r>
          </w:p>
        </w:tc>
        <w:tc>
          <w:tcPr>
            <w:tcW w:w="3595" w:type="dxa"/>
          </w:tcPr>
          <w:p w:rsidR="001A47A9" w:rsidRDefault="001A47A9" w:rsidP="001A47A9">
            <w:pPr>
              <w:jc w:val="left"/>
            </w:pPr>
            <w:r>
              <w:rPr>
                <w:rFonts w:hint="eastAsia"/>
              </w:rPr>
              <w:t>租赁和商务服务业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M</w:t>
            </w:r>
          </w:p>
        </w:tc>
        <w:tc>
          <w:tcPr>
            <w:tcW w:w="3595" w:type="dxa"/>
          </w:tcPr>
          <w:p w:rsidR="001A47A9" w:rsidRDefault="001A47A9" w:rsidP="001A47A9">
            <w:pPr>
              <w:jc w:val="left"/>
            </w:pPr>
            <w:r>
              <w:rPr>
                <w:rFonts w:hint="eastAsia"/>
              </w:rPr>
              <w:t>科学研究和技术服务业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N</w:t>
            </w:r>
          </w:p>
        </w:tc>
        <w:tc>
          <w:tcPr>
            <w:tcW w:w="3595" w:type="dxa"/>
          </w:tcPr>
          <w:p w:rsidR="001A47A9" w:rsidRDefault="001A47A9" w:rsidP="001A47A9">
            <w:pPr>
              <w:jc w:val="left"/>
            </w:pPr>
            <w:r>
              <w:rPr>
                <w:rFonts w:hint="eastAsia"/>
              </w:rPr>
              <w:t>水利、环境和公共设施管理业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O</w:t>
            </w:r>
          </w:p>
        </w:tc>
        <w:tc>
          <w:tcPr>
            <w:tcW w:w="3595" w:type="dxa"/>
          </w:tcPr>
          <w:p w:rsidR="001A47A9" w:rsidRDefault="001A47A9" w:rsidP="001A47A9">
            <w:pPr>
              <w:jc w:val="left"/>
            </w:pPr>
            <w:r>
              <w:rPr>
                <w:rFonts w:hint="eastAsia"/>
              </w:rPr>
              <w:t>居民服务、修理和其他服务业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P</w:t>
            </w:r>
          </w:p>
        </w:tc>
        <w:tc>
          <w:tcPr>
            <w:tcW w:w="3595" w:type="dxa"/>
          </w:tcPr>
          <w:p w:rsidR="001A47A9" w:rsidRDefault="001A47A9" w:rsidP="001A47A9">
            <w:pPr>
              <w:jc w:val="left"/>
            </w:pPr>
            <w:r>
              <w:rPr>
                <w:rFonts w:hint="eastAsia"/>
              </w:rPr>
              <w:t>教育</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Q</w:t>
            </w:r>
          </w:p>
        </w:tc>
        <w:tc>
          <w:tcPr>
            <w:tcW w:w="3595" w:type="dxa"/>
          </w:tcPr>
          <w:p w:rsidR="001A47A9" w:rsidRDefault="001A47A9" w:rsidP="001A47A9">
            <w:pPr>
              <w:jc w:val="left"/>
            </w:pPr>
            <w:r>
              <w:rPr>
                <w:rFonts w:hint="eastAsia"/>
              </w:rPr>
              <w:t>卫生和社会工作</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R</w:t>
            </w:r>
          </w:p>
        </w:tc>
        <w:tc>
          <w:tcPr>
            <w:tcW w:w="3595" w:type="dxa"/>
          </w:tcPr>
          <w:p w:rsidR="001A47A9" w:rsidRDefault="001A47A9" w:rsidP="001A47A9">
            <w:pPr>
              <w:jc w:val="left"/>
            </w:pPr>
            <w:r>
              <w:rPr>
                <w:rFonts w:hint="eastAsia"/>
              </w:rPr>
              <w:t>文化、体育和娱乐业</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r>
              <w:t>S</w:t>
            </w:r>
          </w:p>
        </w:tc>
        <w:tc>
          <w:tcPr>
            <w:tcW w:w="3595" w:type="dxa"/>
          </w:tcPr>
          <w:p w:rsidR="001A47A9" w:rsidRDefault="001A47A9" w:rsidP="001A47A9">
            <w:pPr>
              <w:jc w:val="left"/>
            </w:pPr>
            <w:r>
              <w:rPr>
                <w:rFonts w:hint="eastAsia"/>
              </w:rPr>
              <w:t>综合</w:t>
            </w:r>
          </w:p>
        </w:tc>
        <w:tc>
          <w:tcPr>
            <w:tcW w:w="1769" w:type="dxa"/>
          </w:tcPr>
          <w:p w:rsidR="001A47A9" w:rsidRDefault="001A47A9" w:rsidP="001A47A9">
            <w:pPr>
              <w:jc w:val="right"/>
            </w:pPr>
            <w:r>
              <w:t>-</w:t>
            </w:r>
          </w:p>
        </w:tc>
        <w:tc>
          <w:tcPr>
            <w:tcW w:w="2495" w:type="dxa"/>
          </w:tcPr>
          <w:p w:rsidR="001A47A9" w:rsidRDefault="001A47A9" w:rsidP="001A47A9">
            <w:pPr>
              <w:jc w:val="right"/>
            </w:pPr>
            <w:r>
              <w:t>-</w:t>
            </w:r>
          </w:p>
        </w:tc>
      </w:tr>
      <w:tr w:rsidR="001A47A9" w:rsidTr="001A47A9">
        <w:tc>
          <w:tcPr>
            <w:tcW w:w="646" w:type="dxa"/>
          </w:tcPr>
          <w:p w:rsidR="001A47A9" w:rsidRDefault="001A47A9" w:rsidP="001A47A9">
            <w:pPr>
              <w:jc w:val="left"/>
            </w:pPr>
          </w:p>
        </w:tc>
        <w:tc>
          <w:tcPr>
            <w:tcW w:w="3595" w:type="dxa"/>
          </w:tcPr>
          <w:p w:rsidR="001A47A9" w:rsidRDefault="001A47A9" w:rsidP="001A47A9">
            <w:pPr>
              <w:jc w:val="left"/>
            </w:pPr>
            <w:r>
              <w:rPr>
                <w:rFonts w:hint="eastAsia"/>
              </w:rPr>
              <w:t>合计</w:t>
            </w:r>
          </w:p>
        </w:tc>
        <w:tc>
          <w:tcPr>
            <w:tcW w:w="1769" w:type="dxa"/>
          </w:tcPr>
          <w:p w:rsidR="001A47A9" w:rsidRDefault="001A47A9" w:rsidP="001A47A9">
            <w:pPr>
              <w:jc w:val="right"/>
            </w:pPr>
            <w:r>
              <w:t>158,213,696.00</w:t>
            </w:r>
          </w:p>
        </w:tc>
        <w:tc>
          <w:tcPr>
            <w:tcW w:w="2495" w:type="dxa"/>
          </w:tcPr>
          <w:p w:rsidR="001A47A9" w:rsidRDefault="001A47A9" w:rsidP="001A47A9">
            <w:pPr>
              <w:jc w:val="right"/>
            </w:pPr>
            <w:r>
              <w:t>1.43</w:t>
            </w:r>
          </w:p>
        </w:tc>
      </w:tr>
    </w:tbl>
    <w:p w:rsidR="001A47A9" w:rsidRDefault="001A47A9" w:rsidP="001A47A9">
      <w:pPr>
        <w:pStyle w:val="-3"/>
        <w:spacing w:before="156" w:after="156"/>
        <w:rPr>
          <w:rFonts w:hint="eastAsia"/>
        </w:rPr>
      </w:pPr>
      <w:r>
        <w:rPr>
          <w:rFonts w:hint="eastAsia"/>
        </w:rPr>
        <w:t>报告期末按行业分类的港股通投资股票投资组合</w:t>
      </w:r>
    </w:p>
    <w:p w:rsidR="001A47A9" w:rsidRDefault="001A47A9" w:rsidP="001A47A9">
      <w:pPr>
        <w:pStyle w:val="-"/>
        <w:ind w:firstLine="420"/>
        <w:rPr>
          <w:rFonts w:hint="eastAsia"/>
        </w:rPr>
      </w:pPr>
      <w:r>
        <w:rPr>
          <w:rFonts w:hint="eastAsia"/>
        </w:rPr>
        <w:t>无。</w:t>
      </w:r>
    </w:p>
    <w:p w:rsidR="001A47A9" w:rsidRDefault="001A47A9" w:rsidP="001A47A9">
      <w:pPr>
        <w:pStyle w:val="-2"/>
        <w:spacing w:before="312"/>
        <w:rPr>
          <w:rFonts w:hint="eastAsia"/>
        </w:rPr>
      </w:pPr>
      <w:r>
        <w:rPr>
          <w:rFonts w:hint="eastAsia"/>
        </w:rPr>
        <w:t>期末按公允价值占基金资产净值比例大小排序的股票投资明细</w:t>
      </w:r>
    </w:p>
    <w:p w:rsidR="001A47A9" w:rsidRDefault="001A47A9" w:rsidP="001A47A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A47A9" w:rsidTr="001A47A9">
        <w:trPr>
          <w:cnfStyle w:val="100000000000" w:firstRow="1" w:lastRow="0" w:firstColumn="0" w:lastColumn="0" w:oddVBand="0" w:evenVBand="0" w:oddHBand="0" w:evenHBand="0" w:firstRowFirstColumn="0" w:firstRowLastColumn="0" w:lastRowFirstColumn="0" w:lastRowLastColumn="0"/>
        </w:trPr>
        <w:tc>
          <w:tcPr>
            <w:tcW w:w="652" w:type="dxa"/>
          </w:tcPr>
          <w:p w:rsidR="001A47A9" w:rsidRPr="001A47A9" w:rsidRDefault="001A47A9" w:rsidP="001A47A9">
            <w:pPr>
              <w:jc w:val="center"/>
              <w:rPr>
                <w:b/>
              </w:rPr>
            </w:pPr>
            <w:r w:rsidRPr="001A47A9">
              <w:rPr>
                <w:rFonts w:hint="eastAsia"/>
                <w:b/>
              </w:rPr>
              <w:t>序号</w:t>
            </w:r>
          </w:p>
        </w:tc>
        <w:tc>
          <w:tcPr>
            <w:tcW w:w="1349" w:type="dxa"/>
          </w:tcPr>
          <w:p w:rsidR="001A47A9" w:rsidRPr="001A47A9" w:rsidRDefault="001A47A9" w:rsidP="001A47A9">
            <w:pPr>
              <w:jc w:val="center"/>
              <w:rPr>
                <w:b/>
              </w:rPr>
            </w:pPr>
            <w:r w:rsidRPr="001A47A9">
              <w:rPr>
                <w:rFonts w:hint="eastAsia"/>
                <w:b/>
              </w:rPr>
              <w:t>股票代码</w:t>
            </w:r>
          </w:p>
        </w:tc>
        <w:tc>
          <w:tcPr>
            <w:tcW w:w="1349" w:type="dxa"/>
          </w:tcPr>
          <w:p w:rsidR="001A47A9" w:rsidRPr="001A47A9" w:rsidRDefault="001A47A9" w:rsidP="001A47A9">
            <w:pPr>
              <w:jc w:val="center"/>
              <w:rPr>
                <w:b/>
              </w:rPr>
            </w:pPr>
            <w:r w:rsidRPr="001A47A9">
              <w:rPr>
                <w:rFonts w:hint="eastAsia"/>
                <w:b/>
              </w:rPr>
              <w:t>股票名称</w:t>
            </w:r>
          </w:p>
        </w:tc>
        <w:tc>
          <w:tcPr>
            <w:tcW w:w="1718" w:type="dxa"/>
          </w:tcPr>
          <w:p w:rsidR="001A47A9" w:rsidRPr="001A47A9" w:rsidRDefault="001A47A9" w:rsidP="001A47A9">
            <w:pPr>
              <w:jc w:val="center"/>
              <w:rPr>
                <w:b/>
              </w:rPr>
            </w:pPr>
            <w:r w:rsidRPr="001A47A9">
              <w:rPr>
                <w:rFonts w:hint="eastAsia"/>
                <w:b/>
              </w:rPr>
              <w:t>数量（股）</w:t>
            </w:r>
          </w:p>
        </w:tc>
        <w:tc>
          <w:tcPr>
            <w:tcW w:w="1718" w:type="dxa"/>
          </w:tcPr>
          <w:p w:rsidR="001A47A9" w:rsidRPr="001A47A9" w:rsidRDefault="001A47A9" w:rsidP="001A47A9">
            <w:pPr>
              <w:jc w:val="center"/>
              <w:rPr>
                <w:b/>
              </w:rPr>
            </w:pPr>
            <w:r w:rsidRPr="001A47A9">
              <w:rPr>
                <w:rFonts w:hint="eastAsia"/>
                <w:b/>
              </w:rPr>
              <w:t>公允价值（元）</w:t>
            </w:r>
          </w:p>
        </w:tc>
        <w:tc>
          <w:tcPr>
            <w:tcW w:w="1718" w:type="dxa"/>
          </w:tcPr>
          <w:p w:rsidR="001A47A9" w:rsidRPr="001A47A9" w:rsidRDefault="001A47A9" w:rsidP="001A47A9">
            <w:pPr>
              <w:jc w:val="center"/>
              <w:rPr>
                <w:b/>
              </w:rPr>
            </w:pPr>
            <w:r w:rsidRPr="001A47A9">
              <w:rPr>
                <w:rFonts w:hint="eastAsia"/>
                <w:b/>
              </w:rPr>
              <w:t>占基金资产净值比例（％）</w:t>
            </w:r>
          </w:p>
        </w:tc>
      </w:tr>
      <w:tr w:rsidR="001A47A9" w:rsidTr="001A47A9">
        <w:tc>
          <w:tcPr>
            <w:tcW w:w="652" w:type="dxa"/>
          </w:tcPr>
          <w:p w:rsidR="001A47A9" w:rsidRDefault="001A47A9" w:rsidP="001A47A9">
            <w:pPr>
              <w:jc w:val="center"/>
            </w:pPr>
            <w:r>
              <w:t>1</w:t>
            </w:r>
          </w:p>
        </w:tc>
        <w:tc>
          <w:tcPr>
            <w:tcW w:w="1349" w:type="dxa"/>
          </w:tcPr>
          <w:p w:rsidR="001A47A9" w:rsidRDefault="001A47A9" w:rsidP="001A47A9">
            <w:pPr>
              <w:jc w:val="left"/>
            </w:pPr>
            <w:r>
              <w:t>601899</w:t>
            </w:r>
          </w:p>
        </w:tc>
        <w:tc>
          <w:tcPr>
            <w:tcW w:w="1349" w:type="dxa"/>
          </w:tcPr>
          <w:p w:rsidR="001A47A9" w:rsidRDefault="001A47A9" w:rsidP="001A47A9">
            <w:pPr>
              <w:jc w:val="left"/>
            </w:pPr>
            <w:r>
              <w:rPr>
                <w:rFonts w:hint="eastAsia"/>
              </w:rPr>
              <w:t>紫金矿业</w:t>
            </w:r>
          </w:p>
        </w:tc>
        <w:tc>
          <w:tcPr>
            <w:tcW w:w="1718" w:type="dxa"/>
          </w:tcPr>
          <w:p w:rsidR="001A47A9" w:rsidRDefault="001A47A9" w:rsidP="001A47A9">
            <w:pPr>
              <w:jc w:val="right"/>
            </w:pPr>
            <w:r>
              <w:t>462,300</w:t>
            </w:r>
          </w:p>
        </w:tc>
        <w:tc>
          <w:tcPr>
            <w:tcW w:w="1718" w:type="dxa"/>
          </w:tcPr>
          <w:p w:rsidR="001A47A9" w:rsidRDefault="001A47A9" w:rsidP="001A47A9">
            <w:pPr>
              <w:jc w:val="right"/>
            </w:pPr>
            <w:r>
              <w:t>15,126,456.00</w:t>
            </w:r>
          </w:p>
        </w:tc>
        <w:tc>
          <w:tcPr>
            <w:tcW w:w="1718" w:type="dxa"/>
          </w:tcPr>
          <w:p w:rsidR="001A47A9" w:rsidRDefault="001A47A9" w:rsidP="001A47A9">
            <w:pPr>
              <w:jc w:val="right"/>
            </w:pPr>
            <w:r>
              <w:t>0.14</w:t>
            </w:r>
          </w:p>
        </w:tc>
      </w:tr>
      <w:tr w:rsidR="001A47A9" w:rsidTr="001A47A9">
        <w:tc>
          <w:tcPr>
            <w:tcW w:w="652" w:type="dxa"/>
          </w:tcPr>
          <w:p w:rsidR="001A47A9" w:rsidRDefault="001A47A9" w:rsidP="001A47A9">
            <w:pPr>
              <w:jc w:val="center"/>
            </w:pPr>
            <w:r>
              <w:t>2</w:t>
            </w:r>
          </w:p>
        </w:tc>
        <w:tc>
          <w:tcPr>
            <w:tcW w:w="1349" w:type="dxa"/>
          </w:tcPr>
          <w:p w:rsidR="001A47A9" w:rsidRDefault="001A47A9" w:rsidP="001A47A9">
            <w:pPr>
              <w:jc w:val="left"/>
            </w:pPr>
            <w:r>
              <w:t>603993</w:t>
            </w:r>
          </w:p>
        </w:tc>
        <w:tc>
          <w:tcPr>
            <w:tcW w:w="1349" w:type="dxa"/>
          </w:tcPr>
          <w:p w:rsidR="001A47A9" w:rsidRDefault="001A47A9" w:rsidP="001A47A9">
            <w:pPr>
              <w:jc w:val="left"/>
            </w:pPr>
            <w:r>
              <w:rPr>
                <w:rFonts w:hint="eastAsia"/>
              </w:rPr>
              <w:t>洛阳钼业</w:t>
            </w:r>
          </w:p>
        </w:tc>
        <w:tc>
          <w:tcPr>
            <w:tcW w:w="1718" w:type="dxa"/>
          </w:tcPr>
          <w:p w:rsidR="001A47A9" w:rsidRDefault="001A47A9" w:rsidP="001A47A9">
            <w:pPr>
              <w:jc w:val="right"/>
            </w:pPr>
            <w:r>
              <w:t>638,800</w:t>
            </w:r>
          </w:p>
        </w:tc>
        <w:tc>
          <w:tcPr>
            <w:tcW w:w="1718" w:type="dxa"/>
          </w:tcPr>
          <w:p w:rsidR="001A47A9" w:rsidRDefault="001A47A9" w:rsidP="001A47A9">
            <w:pPr>
              <w:jc w:val="right"/>
            </w:pPr>
            <w:r>
              <w:t>10,955,420.00</w:t>
            </w:r>
          </w:p>
        </w:tc>
        <w:tc>
          <w:tcPr>
            <w:tcW w:w="1718" w:type="dxa"/>
          </w:tcPr>
          <w:p w:rsidR="001A47A9" w:rsidRDefault="001A47A9" w:rsidP="001A47A9">
            <w:pPr>
              <w:jc w:val="right"/>
            </w:pPr>
            <w:r>
              <w:t>0.10</w:t>
            </w:r>
          </w:p>
        </w:tc>
      </w:tr>
      <w:tr w:rsidR="001A47A9" w:rsidTr="001A47A9">
        <w:tc>
          <w:tcPr>
            <w:tcW w:w="652" w:type="dxa"/>
          </w:tcPr>
          <w:p w:rsidR="001A47A9" w:rsidRDefault="001A47A9" w:rsidP="001A47A9">
            <w:pPr>
              <w:jc w:val="center"/>
            </w:pPr>
            <w:r>
              <w:t>3</w:t>
            </w:r>
          </w:p>
        </w:tc>
        <w:tc>
          <w:tcPr>
            <w:tcW w:w="1349" w:type="dxa"/>
          </w:tcPr>
          <w:p w:rsidR="001A47A9" w:rsidRDefault="001A47A9" w:rsidP="001A47A9">
            <w:pPr>
              <w:jc w:val="left"/>
            </w:pPr>
            <w:r>
              <w:t>600111</w:t>
            </w:r>
          </w:p>
        </w:tc>
        <w:tc>
          <w:tcPr>
            <w:tcW w:w="1349" w:type="dxa"/>
          </w:tcPr>
          <w:p w:rsidR="001A47A9" w:rsidRDefault="001A47A9" w:rsidP="001A47A9">
            <w:pPr>
              <w:jc w:val="left"/>
            </w:pPr>
            <w:r>
              <w:rPr>
                <w:rFonts w:hint="eastAsia"/>
              </w:rPr>
              <w:t>北方稀土</w:t>
            </w:r>
          </w:p>
        </w:tc>
        <w:tc>
          <w:tcPr>
            <w:tcW w:w="1718" w:type="dxa"/>
          </w:tcPr>
          <w:p w:rsidR="001A47A9" w:rsidRDefault="001A47A9" w:rsidP="001A47A9">
            <w:pPr>
              <w:jc w:val="right"/>
            </w:pPr>
            <w:r>
              <w:t>187,600</w:t>
            </w:r>
          </w:p>
        </w:tc>
        <w:tc>
          <w:tcPr>
            <w:tcW w:w="1718" w:type="dxa"/>
          </w:tcPr>
          <w:p w:rsidR="001A47A9" w:rsidRDefault="001A47A9" w:rsidP="001A47A9">
            <w:pPr>
              <w:jc w:val="right"/>
            </w:pPr>
            <w:r>
              <w:t>8,944,768.00</w:t>
            </w:r>
          </w:p>
        </w:tc>
        <w:tc>
          <w:tcPr>
            <w:tcW w:w="1718" w:type="dxa"/>
          </w:tcPr>
          <w:p w:rsidR="001A47A9" w:rsidRDefault="001A47A9" w:rsidP="001A47A9">
            <w:pPr>
              <w:jc w:val="right"/>
            </w:pPr>
            <w:r>
              <w:t>0.08</w:t>
            </w:r>
          </w:p>
        </w:tc>
      </w:tr>
      <w:tr w:rsidR="001A47A9" w:rsidTr="001A47A9">
        <w:tc>
          <w:tcPr>
            <w:tcW w:w="652" w:type="dxa"/>
          </w:tcPr>
          <w:p w:rsidR="001A47A9" w:rsidRDefault="001A47A9" w:rsidP="001A47A9">
            <w:pPr>
              <w:jc w:val="center"/>
            </w:pPr>
            <w:r>
              <w:t>4</w:t>
            </w:r>
          </w:p>
        </w:tc>
        <w:tc>
          <w:tcPr>
            <w:tcW w:w="1349" w:type="dxa"/>
          </w:tcPr>
          <w:p w:rsidR="001A47A9" w:rsidRDefault="001A47A9" w:rsidP="001A47A9">
            <w:pPr>
              <w:jc w:val="left"/>
            </w:pPr>
            <w:r>
              <w:t>601600</w:t>
            </w:r>
          </w:p>
        </w:tc>
        <w:tc>
          <w:tcPr>
            <w:tcW w:w="1349" w:type="dxa"/>
          </w:tcPr>
          <w:p w:rsidR="001A47A9" w:rsidRDefault="001A47A9" w:rsidP="001A47A9">
            <w:pPr>
              <w:jc w:val="left"/>
            </w:pPr>
            <w:r>
              <w:rPr>
                <w:rFonts w:hint="eastAsia"/>
              </w:rPr>
              <w:t>中国铝业</w:t>
            </w:r>
          </w:p>
        </w:tc>
        <w:tc>
          <w:tcPr>
            <w:tcW w:w="1718" w:type="dxa"/>
          </w:tcPr>
          <w:p w:rsidR="001A47A9" w:rsidRDefault="001A47A9" w:rsidP="001A47A9">
            <w:pPr>
              <w:jc w:val="right"/>
            </w:pPr>
            <w:r>
              <w:t>577,700</w:t>
            </w:r>
          </w:p>
        </w:tc>
        <w:tc>
          <w:tcPr>
            <w:tcW w:w="1718" w:type="dxa"/>
          </w:tcPr>
          <w:p w:rsidR="001A47A9" w:rsidRDefault="001A47A9" w:rsidP="001A47A9">
            <w:pPr>
              <w:jc w:val="right"/>
            </w:pPr>
            <w:r>
              <w:t>6,585,780.00</w:t>
            </w:r>
          </w:p>
        </w:tc>
        <w:tc>
          <w:tcPr>
            <w:tcW w:w="1718" w:type="dxa"/>
          </w:tcPr>
          <w:p w:rsidR="001A47A9" w:rsidRDefault="001A47A9" w:rsidP="001A47A9">
            <w:pPr>
              <w:jc w:val="right"/>
            </w:pPr>
            <w:r>
              <w:t>0.06</w:t>
            </w:r>
          </w:p>
        </w:tc>
      </w:tr>
      <w:tr w:rsidR="001A47A9" w:rsidTr="001A47A9">
        <w:tc>
          <w:tcPr>
            <w:tcW w:w="652" w:type="dxa"/>
          </w:tcPr>
          <w:p w:rsidR="001A47A9" w:rsidRDefault="001A47A9" w:rsidP="001A47A9">
            <w:pPr>
              <w:jc w:val="center"/>
            </w:pPr>
            <w:r>
              <w:t>5</w:t>
            </w:r>
          </w:p>
        </w:tc>
        <w:tc>
          <w:tcPr>
            <w:tcW w:w="1349" w:type="dxa"/>
          </w:tcPr>
          <w:p w:rsidR="001A47A9" w:rsidRDefault="001A47A9" w:rsidP="001A47A9">
            <w:pPr>
              <w:jc w:val="left"/>
            </w:pPr>
            <w:r>
              <w:t>603799</w:t>
            </w:r>
          </w:p>
        </w:tc>
        <w:tc>
          <w:tcPr>
            <w:tcW w:w="1349" w:type="dxa"/>
          </w:tcPr>
          <w:p w:rsidR="001A47A9" w:rsidRDefault="001A47A9" w:rsidP="001A47A9">
            <w:pPr>
              <w:jc w:val="left"/>
            </w:pPr>
            <w:r>
              <w:rPr>
                <w:rFonts w:hint="eastAsia"/>
              </w:rPr>
              <w:t>华友钴业</w:t>
            </w:r>
          </w:p>
        </w:tc>
        <w:tc>
          <w:tcPr>
            <w:tcW w:w="1718" w:type="dxa"/>
          </w:tcPr>
          <w:p w:rsidR="001A47A9" w:rsidRDefault="001A47A9" w:rsidP="001A47A9">
            <w:pPr>
              <w:jc w:val="right"/>
            </w:pPr>
            <w:r>
              <w:t>110,400</w:t>
            </w:r>
          </w:p>
        </w:tc>
        <w:tc>
          <w:tcPr>
            <w:tcW w:w="1718" w:type="dxa"/>
          </w:tcPr>
          <w:p w:rsidR="001A47A9" w:rsidRDefault="001A47A9" w:rsidP="001A47A9">
            <w:pPr>
              <w:jc w:val="right"/>
            </w:pPr>
            <w:r>
              <w:t>6,483,792.00</w:t>
            </w:r>
          </w:p>
        </w:tc>
        <w:tc>
          <w:tcPr>
            <w:tcW w:w="1718" w:type="dxa"/>
          </w:tcPr>
          <w:p w:rsidR="001A47A9" w:rsidRDefault="001A47A9" w:rsidP="001A47A9">
            <w:pPr>
              <w:jc w:val="right"/>
            </w:pPr>
            <w:r>
              <w:t>0.06</w:t>
            </w:r>
          </w:p>
        </w:tc>
      </w:tr>
      <w:tr w:rsidR="001A47A9" w:rsidTr="001A47A9">
        <w:tc>
          <w:tcPr>
            <w:tcW w:w="652" w:type="dxa"/>
          </w:tcPr>
          <w:p w:rsidR="001A47A9" w:rsidRDefault="001A47A9" w:rsidP="001A47A9">
            <w:pPr>
              <w:jc w:val="center"/>
            </w:pPr>
            <w:r>
              <w:lastRenderedPageBreak/>
              <w:t>6</w:t>
            </w:r>
          </w:p>
        </w:tc>
        <w:tc>
          <w:tcPr>
            <w:tcW w:w="1349" w:type="dxa"/>
          </w:tcPr>
          <w:p w:rsidR="001A47A9" w:rsidRDefault="001A47A9" w:rsidP="001A47A9">
            <w:pPr>
              <w:jc w:val="left"/>
            </w:pPr>
            <w:r>
              <w:t>002460</w:t>
            </w:r>
          </w:p>
        </w:tc>
        <w:tc>
          <w:tcPr>
            <w:tcW w:w="1349" w:type="dxa"/>
          </w:tcPr>
          <w:p w:rsidR="001A47A9" w:rsidRDefault="001A47A9" w:rsidP="001A47A9">
            <w:pPr>
              <w:jc w:val="left"/>
            </w:pPr>
            <w:r>
              <w:rPr>
                <w:rFonts w:hint="eastAsia"/>
              </w:rPr>
              <w:t>赣锋锂业</w:t>
            </w:r>
          </w:p>
        </w:tc>
        <w:tc>
          <w:tcPr>
            <w:tcW w:w="1718" w:type="dxa"/>
          </w:tcPr>
          <w:p w:rsidR="001A47A9" w:rsidRDefault="001A47A9" w:rsidP="001A47A9">
            <w:pPr>
              <w:jc w:val="right"/>
            </w:pPr>
            <w:r>
              <w:t>82,200</w:t>
            </w:r>
          </w:p>
        </w:tc>
        <w:tc>
          <w:tcPr>
            <w:tcW w:w="1718" w:type="dxa"/>
          </w:tcPr>
          <w:p w:rsidR="001A47A9" w:rsidRDefault="001A47A9" w:rsidP="001A47A9">
            <w:pPr>
              <w:jc w:val="right"/>
            </w:pPr>
            <w:r>
              <w:t>6,442,836.00</w:t>
            </w:r>
          </w:p>
        </w:tc>
        <w:tc>
          <w:tcPr>
            <w:tcW w:w="1718" w:type="dxa"/>
          </w:tcPr>
          <w:p w:rsidR="001A47A9" w:rsidRDefault="001A47A9" w:rsidP="001A47A9">
            <w:pPr>
              <w:jc w:val="right"/>
            </w:pPr>
            <w:r>
              <w:t>0.06</w:t>
            </w:r>
          </w:p>
        </w:tc>
      </w:tr>
      <w:tr w:rsidR="001A47A9" w:rsidTr="001A47A9">
        <w:tc>
          <w:tcPr>
            <w:tcW w:w="652" w:type="dxa"/>
          </w:tcPr>
          <w:p w:rsidR="001A47A9" w:rsidRDefault="001A47A9" w:rsidP="001A47A9">
            <w:pPr>
              <w:jc w:val="center"/>
            </w:pPr>
            <w:r>
              <w:t>7</w:t>
            </w:r>
          </w:p>
        </w:tc>
        <w:tc>
          <w:tcPr>
            <w:tcW w:w="1349" w:type="dxa"/>
          </w:tcPr>
          <w:p w:rsidR="001A47A9" w:rsidRDefault="001A47A9" w:rsidP="001A47A9">
            <w:pPr>
              <w:jc w:val="left"/>
            </w:pPr>
            <w:r>
              <w:t>600489</w:t>
            </w:r>
          </w:p>
        </w:tc>
        <w:tc>
          <w:tcPr>
            <w:tcW w:w="1349" w:type="dxa"/>
          </w:tcPr>
          <w:p w:rsidR="001A47A9" w:rsidRDefault="001A47A9" w:rsidP="001A47A9">
            <w:pPr>
              <w:jc w:val="left"/>
            </w:pPr>
            <w:r>
              <w:rPr>
                <w:rFonts w:hint="eastAsia"/>
              </w:rPr>
              <w:t>中金黄金</w:t>
            </w:r>
          </w:p>
        </w:tc>
        <w:tc>
          <w:tcPr>
            <w:tcW w:w="1718" w:type="dxa"/>
          </w:tcPr>
          <w:p w:rsidR="001A47A9" w:rsidRDefault="001A47A9" w:rsidP="001A47A9">
            <w:pPr>
              <w:jc w:val="right"/>
            </w:pPr>
            <w:r>
              <w:t>212,700</w:t>
            </w:r>
          </w:p>
        </w:tc>
        <w:tc>
          <w:tcPr>
            <w:tcW w:w="1718" w:type="dxa"/>
          </w:tcPr>
          <w:p w:rsidR="001A47A9" w:rsidRDefault="001A47A9" w:rsidP="001A47A9">
            <w:pPr>
              <w:jc w:val="right"/>
            </w:pPr>
            <w:r>
              <w:t>5,681,217.00</w:t>
            </w:r>
          </w:p>
        </w:tc>
        <w:tc>
          <w:tcPr>
            <w:tcW w:w="1718" w:type="dxa"/>
          </w:tcPr>
          <w:p w:rsidR="001A47A9" w:rsidRDefault="001A47A9" w:rsidP="001A47A9">
            <w:pPr>
              <w:jc w:val="right"/>
            </w:pPr>
            <w:r>
              <w:t>0.05</w:t>
            </w:r>
          </w:p>
        </w:tc>
      </w:tr>
      <w:tr w:rsidR="001A47A9" w:rsidTr="001A47A9">
        <w:tc>
          <w:tcPr>
            <w:tcW w:w="652" w:type="dxa"/>
          </w:tcPr>
          <w:p w:rsidR="001A47A9" w:rsidRDefault="001A47A9" w:rsidP="001A47A9">
            <w:pPr>
              <w:jc w:val="center"/>
            </w:pPr>
            <w:r>
              <w:t>8</w:t>
            </w:r>
          </w:p>
        </w:tc>
        <w:tc>
          <w:tcPr>
            <w:tcW w:w="1349" w:type="dxa"/>
          </w:tcPr>
          <w:p w:rsidR="001A47A9" w:rsidRDefault="001A47A9" w:rsidP="001A47A9">
            <w:pPr>
              <w:jc w:val="left"/>
            </w:pPr>
            <w:r>
              <w:t>600988</w:t>
            </w:r>
          </w:p>
        </w:tc>
        <w:tc>
          <w:tcPr>
            <w:tcW w:w="1349" w:type="dxa"/>
          </w:tcPr>
          <w:p w:rsidR="001A47A9" w:rsidRDefault="001A47A9" w:rsidP="001A47A9">
            <w:pPr>
              <w:jc w:val="left"/>
            </w:pPr>
            <w:r>
              <w:rPr>
                <w:rFonts w:hint="eastAsia"/>
              </w:rPr>
              <w:t>赤峰黄金</w:t>
            </w:r>
          </w:p>
        </w:tc>
        <w:tc>
          <w:tcPr>
            <w:tcW w:w="1718" w:type="dxa"/>
          </w:tcPr>
          <w:p w:rsidR="001A47A9" w:rsidRDefault="001A47A9" w:rsidP="001A47A9">
            <w:pPr>
              <w:jc w:val="right"/>
            </w:pPr>
            <w:r>
              <w:t>125,200</w:t>
            </w:r>
          </w:p>
        </w:tc>
        <w:tc>
          <w:tcPr>
            <w:tcW w:w="1718" w:type="dxa"/>
          </w:tcPr>
          <w:p w:rsidR="001A47A9" w:rsidRDefault="001A47A9" w:rsidP="001A47A9">
            <w:pPr>
              <w:jc w:val="right"/>
            </w:pPr>
            <w:r>
              <w:t>5,402,380.00</w:t>
            </w:r>
          </w:p>
        </w:tc>
        <w:tc>
          <w:tcPr>
            <w:tcW w:w="1718" w:type="dxa"/>
          </w:tcPr>
          <w:p w:rsidR="001A47A9" w:rsidRDefault="001A47A9" w:rsidP="001A47A9">
            <w:pPr>
              <w:jc w:val="right"/>
            </w:pPr>
            <w:r>
              <w:t>0.05</w:t>
            </w:r>
          </w:p>
        </w:tc>
      </w:tr>
      <w:tr w:rsidR="001A47A9" w:rsidTr="001A47A9">
        <w:tc>
          <w:tcPr>
            <w:tcW w:w="652" w:type="dxa"/>
          </w:tcPr>
          <w:p w:rsidR="001A47A9" w:rsidRDefault="001A47A9" w:rsidP="001A47A9">
            <w:pPr>
              <w:jc w:val="center"/>
            </w:pPr>
            <w:r>
              <w:t>9</w:t>
            </w:r>
          </w:p>
        </w:tc>
        <w:tc>
          <w:tcPr>
            <w:tcW w:w="1349" w:type="dxa"/>
          </w:tcPr>
          <w:p w:rsidR="001A47A9" w:rsidRDefault="001A47A9" w:rsidP="001A47A9">
            <w:pPr>
              <w:jc w:val="left"/>
            </w:pPr>
            <w:r>
              <w:t>600547</w:t>
            </w:r>
          </w:p>
        </w:tc>
        <w:tc>
          <w:tcPr>
            <w:tcW w:w="1349" w:type="dxa"/>
          </w:tcPr>
          <w:p w:rsidR="001A47A9" w:rsidRDefault="001A47A9" w:rsidP="001A47A9">
            <w:pPr>
              <w:jc w:val="left"/>
            </w:pPr>
            <w:r>
              <w:rPr>
                <w:rFonts w:hint="eastAsia"/>
              </w:rPr>
              <w:t>山东黄金</w:t>
            </w:r>
          </w:p>
        </w:tc>
        <w:tc>
          <w:tcPr>
            <w:tcW w:w="1718" w:type="dxa"/>
          </w:tcPr>
          <w:p w:rsidR="001A47A9" w:rsidRDefault="001A47A9" w:rsidP="001A47A9">
            <w:pPr>
              <w:jc w:val="right"/>
            </w:pPr>
            <w:r>
              <w:t>132,800</w:t>
            </w:r>
          </w:p>
        </w:tc>
        <w:tc>
          <w:tcPr>
            <w:tcW w:w="1718" w:type="dxa"/>
          </w:tcPr>
          <w:p w:rsidR="001A47A9" w:rsidRDefault="001A47A9" w:rsidP="001A47A9">
            <w:pPr>
              <w:jc w:val="right"/>
            </w:pPr>
            <w:r>
              <w:t>5,345,200.00</w:t>
            </w:r>
          </w:p>
        </w:tc>
        <w:tc>
          <w:tcPr>
            <w:tcW w:w="1718" w:type="dxa"/>
          </w:tcPr>
          <w:p w:rsidR="001A47A9" w:rsidRDefault="001A47A9" w:rsidP="001A47A9">
            <w:pPr>
              <w:jc w:val="right"/>
            </w:pPr>
            <w:r>
              <w:t>0.05</w:t>
            </w:r>
          </w:p>
        </w:tc>
      </w:tr>
      <w:tr w:rsidR="001A47A9" w:rsidTr="001A47A9">
        <w:tc>
          <w:tcPr>
            <w:tcW w:w="652" w:type="dxa"/>
          </w:tcPr>
          <w:p w:rsidR="001A47A9" w:rsidRDefault="001A47A9" w:rsidP="001A47A9">
            <w:pPr>
              <w:jc w:val="center"/>
            </w:pPr>
            <w:r>
              <w:t>10</w:t>
            </w:r>
          </w:p>
        </w:tc>
        <w:tc>
          <w:tcPr>
            <w:tcW w:w="1349" w:type="dxa"/>
          </w:tcPr>
          <w:p w:rsidR="001A47A9" w:rsidRDefault="001A47A9" w:rsidP="001A47A9">
            <w:pPr>
              <w:jc w:val="left"/>
            </w:pPr>
            <w:r>
              <w:t>600549</w:t>
            </w:r>
          </w:p>
        </w:tc>
        <w:tc>
          <w:tcPr>
            <w:tcW w:w="1349" w:type="dxa"/>
          </w:tcPr>
          <w:p w:rsidR="001A47A9" w:rsidRDefault="001A47A9" w:rsidP="001A47A9">
            <w:pPr>
              <w:jc w:val="left"/>
            </w:pPr>
            <w:r>
              <w:rPr>
                <w:rFonts w:hint="eastAsia"/>
              </w:rPr>
              <w:t>厦门钨业</w:t>
            </w:r>
          </w:p>
        </w:tc>
        <w:tc>
          <w:tcPr>
            <w:tcW w:w="1718" w:type="dxa"/>
          </w:tcPr>
          <w:p w:rsidR="001A47A9" w:rsidRDefault="001A47A9" w:rsidP="001A47A9">
            <w:pPr>
              <w:jc w:val="right"/>
            </w:pPr>
            <w:r>
              <w:t>81,000</w:t>
            </w:r>
          </w:p>
        </w:tc>
        <w:tc>
          <w:tcPr>
            <w:tcW w:w="1718" w:type="dxa"/>
          </w:tcPr>
          <w:p w:rsidR="001A47A9" w:rsidRDefault="001A47A9" w:rsidP="001A47A9">
            <w:pPr>
              <w:jc w:val="right"/>
            </w:pPr>
            <w:r>
              <w:t>4,505,220.00</w:t>
            </w:r>
          </w:p>
        </w:tc>
        <w:tc>
          <w:tcPr>
            <w:tcW w:w="1718" w:type="dxa"/>
          </w:tcPr>
          <w:p w:rsidR="001A47A9" w:rsidRDefault="001A47A9" w:rsidP="001A47A9">
            <w:pPr>
              <w:jc w:val="right"/>
            </w:pPr>
            <w:r>
              <w:t>0.04</w:t>
            </w:r>
          </w:p>
        </w:tc>
      </w:tr>
    </w:tbl>
    <w:p w:rsidR="001A47A9" w:rsidRDefault="001A47A9" w:rsidP="001A47A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A47A9" w:rsidTr="001A47A9">
        <w:trPr>
          <w:cnfStyle w:val="100000000000" w:firstRow="1" w:lastRow="0" w:firstColumn="0" w:lastColumn="0" w:oddVBand="0" w:evenVBand="0" w:oddHBand="0" w:evenHBand="0" w:firstRowFirstColumn="0" w:firstRowLastColumn="0" w:lastRowFirstColumn="0" w:lastRowLastColumn="0"/>
        </w:trPr>
        <w:tc>
          <w:tcPr>
            <w:tcW w:w="646" w:type="dxa"/>
          </w:tcPr>
          <w:p w:rsidR="001A47A9" w:rsidRPr="001A47A9" w:rsidRDefault="001A47A9" w:rsidP="001A47A9">
            <w:pPr>
              <w:jc w:val="center"/>
              <w:rPr>
                <w:b/>
              </w:rPr>
            </w:pPr>
            <w:r w:rsidRPr="001A47A9">
              <w:rPr>
                <w:rFonts w:hint="eastAsia"/>
                <w:b/>
              </w:rPr>
              <w:t>序号</w:t>
            </w:r>
          </w:p>
        </w:tc>
        <w:tc>
          <w:tcPr>
            <w:tcW w:w="2835" w:type="dxa"/>
          </w:tcPr>
          <w:p w:rsidR="001A47A9" w:rsidRPr="001A47A9" w:rsidRDefault="001A47A9" w:rsidP="001A47A9">
            <w:pPr>
              <w:jc w:val="center"/>
              <w:rPr>
                <w:b/>
              </w:rPr>
            </w:pPr>
            <w:r w:rsidRPr="001A47A9">
              <w:rPr>
                <w:rFonts w:hint="eastAsia"/>
                <w:b/>
              </w:rPr>
              <w:t>债券品种</w:t>
            </w:r>
          </w:p>
        </w:tc>
        <w:tc>
          <w:tcPr>
            <w:tcW w:w="2466" w:type="dxa"/>
          </w:tcPr>
          <w:p w:rsidR="001A47A9" w:rsidRPr="001A47A9" w:rsidRDefault="001A47A9" w:rsidP="001A47A9">
            <w:pPr>
              <w:jc w:val="center"/>
              <w:rPr>
                <w:b/>
              </w:rPr>
            </w:pPr>
            <w:r w:rsidRPr="001A47A9">
              <w:rPr>
                <w:rFonts w:hint="eastAsia"/>
                <w:b/>
              </w:rPr>
              <w:t>公允价值（元）</w:t>
            </w:r>
          </w:p>
        </w:tc>
        <w:tc>
          <w:tcPr>
            <w:tcW w:w="2557" w:type="dxa"/>
          </w:tcPr>
          <w:p w:rsidR="001A47A9" w:rsidRPr="001A47A9" w:rsidRDefault="001A47A9" w:rsidP="001A47A9">
            <w:pPr>
              <w:jc w:val="center"/>
              <w:rPr>
                <w:b/>
              </w:rPr>
            </w:pPr>
            <w:r w:rsidRPr="001A47A9">
              <w:rPr>
                <w:rFonts w:hint="eastAsia"/>
                <w:b/>
              </w:rPr>
              <w:t>占基金资产净值比例（％）</w:t>
            </w:r>
          </w:p>
        </w:tc>
      </w:tr>
      <w:tr w:rsidR="001A47A9" w:rsidTr="001A47A9">
        <w:tc>
          <w:tcPr>
            <w:tcW w:w="646" w:type="dxa"/>
          </w:tcPr>
          <w:p w:rsidR="001A47A9" w:rsidRDefault="001A47A9" w:rsidP="001A47A9">
            <w:pPr>
              <w:jc w:val="center"/>
            </w:pPr>
            <w:r>
              <w:t>1</w:t>
            </w:r>
          </w:p>
        </w:tc>
        <w:tc>
          <w:tcPr>
            <w:tcW w:w="2835" w:type="dxa"/>
          </w:tcPr>
          <w:p w:rsidR="001A47A9" w:rsidRDefault="001A47A9" w:rsidP="001A47A9">
            <w:pPr>
              <w:jc w:val="left"/>
            </w:pPr>
            <w:r>
              <w:rPr>
                <w:rFonts w:hint="eastAsia"/>
              </w:rPr>
              <w:t>国家债券</w:t>
            </w:r>
          </w:p>
        </w:tc>
        <w:tc>
          <w:tcPr>
            <w:tcW w:w="2466" w:type="dxa"/>
          </w:tcPr>
          <w:p w:rsidR="001A47A9" w:rsidRDefault="001A47A9" w:rsidP="001A47A9">
            <w:pPr>
              <w:jc w:val="right"/>
            </w:pPr>
            <w:r>
              <w:t>525,124,738.35</w:t>
            </w:r>
          </w:p>
        </w:tc>
        <w:tc>
          <w:tcPr>
            <w:tcW w:w="2557" w:type="dxa"/>
          </w:tcPr>
          <w:p w:rsidR="001A47A9" w:rsidRDefault="001A47A9" w:rsidP="001A47A9">
            <w:pPr>
              <w:jc w:val="right"/>
            </w:pPr>
            <w:r>
              <w:t>4.75</w:t>
            </w:r>
          </w:p>
        </w:tc>
      </w:tr>
      <w:tr w:rsidR="001A47A9" w:rsidTr="001A47A9">
        <w:tc>
          <w:tcPr>
            <w:tcW w:w="646" w:type="dxa"/>
          </w:tcPr>
          <w:p w:rsidR="001A47A9" w:rsidRDefault="001A47A9" w:rsidP="001A47A9">
            <w:pPr>
              <w:jc w:val="center"/>
            </w:pPr>
            <w:r>
              <w:t>2</w:t>
            </w:r>
          </w:p>
        </w:tc>
        <w:tc>
          <w:tcPr>
            <w:tcW w:w="2835" w:type="dxa"/>
          </w:tcPr>
          <w:p w:rsidR="001A47A9" w:rsidRDefault="001A47A9" w:rsidP="001A47A9">
            <w:pPr>
              <w:jc w:val="left"/>
            </w:pPr>
            <w:r>
              <w:rPr>
                <w:rFonts w:hint="eastAsia"/>
              </w:rPr>
              <w:t>央行票据</w:t>
            </w:r>
          </w:p>
        </w:tc>
        <w:tc>
          <w:tcPr>
            <w:tcW w:w="2466" w:type="dxa"/>
          </w:tcPr>
          <w:p w:rsidR="001A47A9" w:rsidRDefault="001A47A9" w:rsidP="001A47A9">
            <w:pPr>
              <w:jc w:val="right"/>
            </w:pPr>
            <w:r>
              <w:t>-</w:t>
            </w:r>
          </w:p>
        </w:tc>
        <w:tc>
          <w:tcPr>
            <w:tcW w:w="2557" w:type="dxa"/>
          </w:tcPr>
          <w:p w:rsidR="001A47A9" w:rsidRDefault="001A47A9" w:rsidP="001A47A9">
            <w:pPr>
              <w:jc w:val="right"/>
            </w:pPr>
            <w:r>
              <w:t>-</w:t>
            </w:r>
          </w:p>
        </w:tc>
      </w:tr>
      <w:tr w:rsidR="001A47A9" w:rsidTr="001A47A9">
        <w:tc>
          <w:tcPr>
            <w:tcW w:w="646" w:type="dxa"/>
          </w:tcPr>
          <w:p w:rsidR="001A47A9" w:rsidRDefault="001A47A9" w:rsidP="001A47A9">
            <w:pPr>
              <w:jc w:val="center"/>
            </w:pPr>
            <w:r>
              <w:t>3</w:t>
            </w:r>
          </w:p>
        </w:tc>
        <w:tc>
          <w:tcPr>
            <w:tcW w:w="2835" w:type="dxa"/>
          </w:tcPr>
          <w:p w:rsidR="001A47A9" w:rsidRDefault="001A47A9" w:rsidP="001A47A9">
            <w:pPr>
              <w:jc w:val="left"/>
            </w:pPr>
            <w:r>
              <w:rPr>
                <w:rFonts w:hint="eastAsia"/>
              </w:rPr>
              <w:t>金融债券</w:t>
            </w:r>
          </w:p>
        </w:tc>
        <w:tc>
          <w:tcPr>
            <w:tcW w:w="2466" w:type="dxa"/>
          </w:tcPr>
          <w:p w:rsidR="001A47A9" w:rsidRDefault="001A47A9" w:rsidP="001A47A9">
            <w:pPr>
              <w:jc w:val="right"/>
            </w:pPr>
            <w:r>
              <w:t>-</w:t>
            </w:r>
          </w:p>
        </w:tc>
        <w:tc>
          <w:tcPr>
            <w:tcW w:w="2557" w:type="dxa"/>
          </w:tcPr>
          <w:p w:rsidR="001A47A9" w:rsidRDefault="001A47A9" w:rsidP="001A47A9">
            <w:pPr>
              <w:jc w:val="right"/>
            </w:pPr>
            <w:r>
              <w:t>-</w:t>
            </w:r>
          </w:p>
        </w:tc>
      </w:tr>
      <w:tr w:rsidR="001A47A9" w:rsidTr="001A47A9">
        <w:tc>
          <w:tcPr>
            <w:tcW w:w="646" w:type="dxa"/>
          </w:tcPr>
          <w:p w:rsidR="001A47A9" w:rsidRDefault="001A47A9" w:rsidP="001A47A9">
            <w:pPr>
              <w:jc w:val="center"/>
            </w:pPr>
          </w:p>
        </w:tc>
        <w:tc>
          <w:tcPr>
            <w:tcW w:w="2835" w:type="dxa"/>
          </w:tcPr>
          <w:p w:rsidR="001A47A9" w:rsidRDefault="001A47A9" w:rsidP="001A47A9">
            <w:pPr>
              <w:jc w:val="left"/>
            </w:pPr>
            <w:r>
              <w:rPr>
                <w:rFonts w:hint="eastAsia"/>
              </w:rPr>
              <w:t>其中：政策性金融债</w:t>
            </w:r>
          </w:p>
        </w:tc>
        <w:tc>
          <w:tcPr>
            <w:tcW w:w="2466" w:type="dxa"/>
          </w:tcPr>
          <w:p w:rsidR="001A47A9" w:rsidRDefault="001A47A9" w:rsidP="001A47A9">
            <w:pPr>
              <w:jc w:val="right"/>
            </w:pPr>
            <w:r>
              <w:t>-</w:t>
            </w:r>
          </w:p>
        </w:tc>
        <w:tc>
          <w:tcPr>
            <w:tcW w:w="2557" w:type="dxa"/>
          </w:tcPr>
          <w:p w:rsidR="001A47A9" w:rsidRDefault="001A47A9" w:rsidP="001A47A9">
            <w:pPr>
              <w:jc w:val="right"/>
            </w:pPr>
            <w:r>
              <w:t>-</w:t>
            </w:r>
          </w:p>
        </w:tc>
      </w:tr>
      <w:tr w:rsidR="001A47A9" w:rsidTr="001A47A9">
        <w:tc>
          <w:tcPr>
            <w:tcW w:w="646" w:type="dxa"/>
          </w:tcPr>
          <w:p w:rsidR="001A47A9" w:rsidRDefault="001A47A9" w:rsidP="001A47A9">
            <w:pPr>
              <w:jc w:val="center"/>
            </w:pPr>
            <w:r>
              <w:t>4</w:t>
            </w:r>
          </w:p>
        </w:tc>
        <w:tc>
          <w:tcPr>
            <w:tcW w:w="2835" w:type="dxa"/>
          </w:tcPr>
          <w:p w:rsidR="001A47A9" w:rsidRDefault="001A47A9" w:rsidP="001A47A9">
            <w:pPr>
              <w:jc w:val="left"/>
            </w:pPr>
            <w:r>
              <w:rPr>
                <w:rFonts w:hint="eastAsia"/>
              </w:rPr>
              <w:t>企业债券</w:t>
            </w:r>
          </w:p>
        </w:tc>
        <w:tc>
          <w:tcPr>
            <w:tcW w:w="2466" w:type="dxa"/>
          </w:tcPr>
          <w:p w:rsidR="001A47A9" w:rsidRDefault="001A47A9" w:rsidP="001A47A9">
            <w:pPr>
              <w:jc w:val="right"/>
            </w:pPr>
            <w:r>
              <w:t>-</w:t>
            </w:r>
          </w:p>
        </w:tc>
        <w:tc>
          <w:tcPr>
            <w:tcW w:w="2557" w:type="dxa"/>
          </w:tcPr>
          <w:p w:rsidR="001A47A9" w:rsidRDefault="001A47A9" w:rsidP="001A47A9">
            <w:pPr>
              <w:jc w:val="right"/>
            </w:pPr>
            <w:r>
              <w:t>-</w:t>
            </w:r>
          </w:p>
        </w:tc>
      </w:tr>
      <w:tr w:rsidR="001A47A9" w:rsidTr="001A47A9">
        <w:tc>
          <w:tcPr>
            <w:tcW w:w="646" w:type="dxa"/>
          </w:tcPr>
          <w:p w:rsidR="001A47A9" w:rsidRDefault="001A47A9" w:rsidP="001A47A9">
            <w:pPr>
              <w:jc w:val="center"/>
            </w:pPr>
            <w:r>
              <w:t>5</w:t>
            </w:r>
          </w:p>
        </w:tc>
        <w:tc>
          <w:tcPr>
            <w:tcW w:w="2835" w:type="dxa"/>
          </w:tcPr>
          <w:p w:rsidR="001A47A9" w:rsidRDefault="001A47A9" w:rsidP="001A47A9">
            <w:pPr>
              <w:jc w:val="left"/>
            </w:pPr>
            <w:r>
              <w:rPr>
                <w:rFonts w:hint="eastAsia"/>
              </w:rPr>
              <w:t>企业短期融资券</w:t>
            </w:r>
          </w:p>
        </w:tc>
        <w:tc>
          <w:tcPr>
            <w:tcW w:w="2466" w:type="dxa"/>
          </w:tcPr>
          <w:p w:rsidR="001A47A9" w:rsidRDefault="001A47A9" w:rsidP="001A47A9">
            <w:pPr>
              <w:jc w:val="right"/>
            </w:pPr>
            <w:r>
              <w:t>-</w:t>
            </w:r>
          </w:p>
        </w:tc>
        <w:tc>
          <w:tcPr>
            <w:tcW w:w="2557" w:type="dxa"/>
          </w:tcPr>
          <w:p w:rsidR="001A47A9" w:rsidRDefault="001A47A9" w:rsidP="001A47A9">
            <w:pPr>
              <w:jc w:val="right"/>
            </w:pPr>
            <w:r>
              <w:t>-</w:t>
            </w:r>
          </w:p>
        </w:tc>
      </w:tr>
      <w:tr w:rsidR="001A47A9" w:rsidTr="001A47A9">
        <w:tc>
          <w:tcPr>
            <w:tcW w:w="646" w:type="dxa"/>
          </w:tcPr>
          <w:p w:rsidR="001A47A9" w:rsidRDefault="001A47A9" w:rsidP="001A47A9">
            <w:pPr>
              <w:jc w:val="center"/>
            </w:pPr>
            <w:r>
              <w:t>6</w:t>
            </w:r>
          </w:p>
        </w:tc>
        <w:tc>
          <w:tcPr>
            <w:tcW w:w="2835" w:type="dxa"/>
          </w:tcPr>
          <w:p w:rsidR="001A47A9" w:rsidRDefault="001A47A9" w:rsidP="001A47A9">
            <w:pPr>
              <w:jc w:val="left"/>
            </w:pPr>
            <w:r>
              <w:rPr>
                <w:rFonts w:hint="eastAsia"/>
              </w:rPr>
              <w:t>中期票据</w:t>
            </w:r>
          </w:p>
        </w:tc>
        <w:tc>
          <w:tcPr>
            <w:tcW w:w="2466" w:type="dxa"/>
          </w:tcPr>
          <w:p w:rsidR="001A47A9" w:rsidRDefault="001A47A9" w:rsidP="001A47A9">
            <w:pPr>
              <w:jc w:val="right"/>
            </w:pPr>
            <w:r>
              <w:t>-</w:t>
            </w:r>
          </w:p>
        </w:tc>
        <w:tc>
          <w:tcPr>
            <w:tcW w:w="2557" w:type="dxa"/>
          </w:tcPr>
          <w:p w:rsidR="001A47A9" w:rsidRDefault="001A47A9" w:rsidP="001A47A9">
            <w:pPr>
              <w:jc w:val="right"/>
            </w:pPr>
            <w:r>
              <w:t>-</w:t>
            </w:r>
          </w:p>
        </w:tc>
      </w:tr>
      <w:tr w:rsidR="001A47A9" w:rsidTr="001A47A9">
        <w:tc>
          <w:tcPr>
            <w:tcW w:w="646" w:type="dxa"/>
          </w:tcPr>
          <w:p w:rsidR="001A47A9" w:rsidRDefault="001A47A9" w:rsidP="001A47A9">
            <w:pPr>
              <w:jc w:val="center"/>
            </w:pPr>
            <w:r>
              <w:t>7</w:t>
            </w:r>
          </w:p>
        </w:tc>
        <w:tc>
          <w:tcPr>
            <w:tcW w:w="2835" w:type="dxa"/>
          </w:tcPr>
          <w:p w:rsidR="001A47A9" w:rsidRDefault="001A47A9" w:rsidP="001A47A9">
            <w:pPr>
              <w:jc w:val="left"/>
            </w:pPr>
            <w:r>
              <w:rPr>
                <w:rFonts w:hint="eastAsia"/>
              </w:rPr>
              <w:t>可转债（可交换债）</w:t>
            </w:r>
          </w:p>
        </w:tc>
        <w:tc>
          <w:tcPr>
            <w:tcW w:w="2466" w:type="dxa"/>
          </w:tcPr>
          <w:p w:rsidR="001A47A9" w:rsidRDefault="001A47A9" w:rsidP="001A47A9">
            <w:pPr>
              <w:jc w:val="right"/>
            </w:pPr>
            <w:r>
              <w:t>-</w:t>
            </w:r>
          </w:p>
        </w:tc>
        <w:tc>
          <w:tcPr>
            <w:tcW w:w="2557" w:type="dxa"/>
          </w:tcPr>
          <w:p w:rsidR="001A47A9" w:rsidRDefault="001A47A9" w:rsidP="001A47A9">
            <w:pPr>
              <w:jc w:val="right"/>
            </w:pPr>
            <w:r>
              <w:t>-</w:t>
            </w:r>
          </w:p>
        </w:tc>
      </w:tr>
      <w:tr w:rsidR="001A47A9" w:rsidTr="001A47A9">
        <w:tc>
          <w:tcPr>
            <w:tcW w:w="646" w:type="dxa"/>
          </w:tcPr>
          <w:p w:rsidR="001A47A9" w:rsidRDefault="001A47A9" w:rsidP="001A47A9">
            <w:pPr>
              <w:jc w:val="center"/>
            </w:pPr>
            <w:r>
              <w:t>8</w:t>
            </w:r>
          </w:p>
        </w:tc>
        <w:tc>
          <w:tcPr>
            <w:tcW w:w="2835" w:type="dxa"/>
          </w:tcPr>
          <w:p w:rsidR="001A47A9" w:rsidRDefault="001A47A9" w:rsidP="001A47A9">
            <w:pPr>
              <w:jc w:val="left"/>
            </w:pPr>
            <w:r>
              <w:rPr>
                <w:rFonts w:hint="eastAsia"/>
              </w:rPr>
              <w:t>同业存单</w:t>
            </w:r>
          </w:p>
        </w:tc>
        <w:tc>
          <w:tcPr>
            <w:tcW w:w="2466" w:type="dxa"/>
          </w:tcPr>
          <w:p w:rsidR="001A47A9" w:rsidRDefault="001A47A9" w:rsidP="001A47A9">
            <w:pPr>
              <w:jc w:val="right"/>
            </w:pPr>
            <w:r>
              <w:t>-</w:t>
            </w:r>
          </w:p>
        </w:tc>
        <w:tc>
          <w:tcPr>
            <w:tcW w:w="2557" w:type="dxa"/>
          </w:tcPr>
          <w:p w:rsidR="001A47A9" w:rsidRDefault="001A47A9" w:rsidP="001A47A9">
            <w:pPr>
              <w:jc w:val="right"/>
            </w:pPr>
            <w:r>
              <w:t>-</w:t>
            </w:r>
          </w:p>
        </w:tc>
      </w:tr>
      <w:tr w:rsidR="001A47A9" w:rsidTr="001A47A9">
        <w:tc>
          <w:tcPr>
            <w:tcW w:w="646" w:type="dxa"/>
          </w:tcPr>
          <w:p w:rsidR="001A47A9" w:rsidRDefault="001A47A9" w:rsidP="001A47A9">
            <w:pPr>
              <w:jc w:val="center"/>
            </w:pPr>
            <w:r>
              <w:t>9</w:t>
            </w:r>
          </w:p>
        </w:tc>
        <w:tc>
          <w:tcPr>
            <w:tcW w:w="2835" w:type="dxa"/>
          </w:tcPr>
          <w:p w:rsidR="001A47A9" w:rsidRDefault="001A47A9" w:rsidP="001A47A9">
            <w:pPr>
              <w:jc w:val="left"/>
            </w:pPr>
            <w:r>
              <w:rPr>
                <w:rFonts w:hint="eastAsia"/>
              </w:rPr>
              <w:t>其他</w:t>
            </w:r>
          </w:p>
        </w:tc>
        <w:tc>
          <w:tcPr>
            <w:tcW w:w="2466" w:type="dxa"/>
          </w:tcPr>
          <w:p w:rsidR="001A47A9" w:rsidRDefault="001A47A9" w:rsidP="001A47A9">
            <w:pPr>
              <w:jc w:val="right"/>
            </w:pPr>
            <w:r>
              <w:t>-</w:t>
            </w:r>
          </w:p>
        </w:tc>
        <w:tc>
          <w:tcPr>
            <w:tcW w:w="2557" w:type="dxa"/>
          </w:tcPr>
          <w:p w:rsidR="001A47A9" w:rsidRDefault="001A47A9" w:rsidP="001A47A9">
            <w:pPr>
              <w:jc w:val="right"/>
            </w:pPr>
            <w:r>
              <w:t>-</w:t>
            </w:r>
          </w:p>
        </w:tc>
      </w:tr>
      <w:tr w:rsidR="001A47A9" w:rsidTr="001A47A9">
        <w:tc>
          <w:tcPr>
            <w:tcW w:w="646" w:type="dxa"/>
          </w:tcPr>
          <w:p w:rsidR="001A47A9" w:rsidRDefault="001A47A9" w:rsidP="001A47A9">
            <w:pPr>
              <w:jc w:val="center"/>
            </w:pPr>
            <w:r>
              <w:t>10</w:t>
            </w:r>
          </w:p>
        </w:tc>
        <w:tc>
          <w:tcPr>
            <w:tcW w:w="2835" w:type="dxa"/>
          </w:tcPr>
          <w:p w:rsidR="001A47A9" w:rsidRDefault="001A47A9" w:rsidP="001A47A9">
            <w:pPr>
              <w:jc w:val="left"/>
            </w:pPr>
            <w:r>
              <w:rPr>
                <w:rFonts w:hint="eastAsia"/>
              </w:rPr>
              <w:t>合计</w:t>
            </w:r>
          </w:p>
        </w:tc>
        <w:tc>
          <w:tcPr>
            <w:tcW w:w="2466" w:type="dxa"/>
          </w:tcPr>
          <w:p w:rsidR="001A47A9" w:rsidRDefault="001A47A9" w:rsidP="001A47A9">
            <w:pPr>
              <w:jc w:val="right"/>
            </w:pPr>
            <w:r>
              <w:t>525,124,738.35</w:t>
            </w:r>
          </w:p>
        </w:tc>
        <w:tc>
          <w:tcPr>
            <w:tcW w:w="2557" w:type="dxa"/>
          </w:tcPr>
          <w:p w:rsidR="001A47A9" w:rsidRDefault="001A47A9" w:rsidP="001A47A9">
            <w:pPr>
              <w:jc w:val="right"/>
            </w:pPr>
            <w:r>
              <w:t>4.75</w:t>
            </w:r>
          </w:p>
        </w:tc>
      </w:tr>
    </w:tbl>
    <w:p w:rsidR="001A47A9" w:rsidRDefault="001A47A9" w:rsidP="001A47A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A47A9" w:rsidTr="001A47A9">
        <w:trPr>
          <w:cnfStyle w:val="100000000000" w:firstRow="1" w:lastRow="0" w:firstColumn="0" w:lastColumn="0" w:oddVBand="0" w:evenVBand="0" w:oddHBand="0" w:evenHBand="0" w:firstRowFirstColumn="0" w:firstRowLastColumn="0" w:lastRowFirstColumn="0" w:lastRowLastColumn="0"/>
        </w:trPr>
        <w:tc>
          <w:tcPr>
            <w:tcW w:w="646" w:type="dxa"/>
          </w:tcPr>
          <w:p w:rsidR="001A47A9" w:rsidRPr="001A47A9" w:rsidRDefault="001A47A9" w:rsidP="001A47A9">
            <w:pPr>
              <w:jc w:val="center"/>
              <w:rPr>
                <w:b/>
              </w:rPr>
            </w:pPr>
            <w:r w:rsidRPr="001A47A9">
              <w:rPr>
                <w:rFonts w:hint="eastAsia"/>
                <w:b/>
              </w:rPr>
              <w:t>序号</w:t>
            </w:r>
          </w:p>
        </w:tc>
        <w:tc>
          <w:tcPr>
            <w:tcW w:w="1162" w:type="dxa"/>
          </w:tcPr>
          <w:p w:rsidR="001A47A9" w:rsidRPr="001A47A9" w:rsidRDefault="001A47A9" w:rsidP="001A47A9">
            <w:pPr>
              <w:jc w:val="center"/>
              <w:rPr>
                <w:b/>
              </w:rPr>
            </w:pPr>
            <w:r w:rsidRPr="001A47A9">
              <w:rPr>
                <w:rFonts w:hint="eastAsia"/>
                <w:b/>
              </w:rPr>
              <w:t>债券代码</w:t>
            </w:r>
          </w:p>
        </w:tc>
        <w:tc>
          <w:tcPr>
            <w:tcW w:w="1928" w:type="dxa"/>
          </w:tcPr>
          <w:p w:rsidR="001A47A9" w:rsidRPr="001A47A9" w:rsidRDefault="001A47A9" w:rsidP="001A47A9">
            <w:pPr>
              <w:jc w:val="center"/>
              <w:rPr>
                <w:b/>
              </w:rPr>
            </w:pPr>
            <w:r w:rsidRPr="001A47A9">
              <w:rPr>
                <w:rFonts w:hint="eastAsia"/>
                <w:b/>
              </w:rPr>
              <w:t>债券名称</w:t>
            </w:r>
          </w:p>
        </w:tc>
        <w:tc>
          <w:tcPr>
            <w:tcW w:w="1140" w:type="dxa"/>
          </w:tcPr>
          <w:p w:rsidR="001A47A9" w:rsidRPr="001A47A9" w:rsidRDefault="001A47A9" w:rsidP="001A47A9">
            <w:pPr>
              <w:jc w:val="center"/>
              <w:rPr>
                <w:b/>
              </w:rPr>
            </w:pPr>
            <w:r w:rsidRPr="001A47A9">
              <w:rPr>
                <w:rFonts w:hint="eastAsia"/>
                <w:b/>
              </w:rPr>
              <w:t>数量（张）</w:t>
            </w:r>
          </w:p>
        </w:tc>
        <w:tc>
          <w:tcPr>
            <w:tcW w:w="1814" w:type="dxa"/>
          </w:tcPr>
          <w:p w:rsidR="001A47A9" w:rsidRPr="001A47A9" w:rsidRDefault="001A47A9" w:rsidP="001A47A9">
            <w:pPr>
              <w:jc w:val="center"/>
              <w:rPr>
                <w:b/>
              </w:rPr>
            </w:pPr>
            <w:r w:rsidRPr="001A47A9">
              <w:rPr>
                <w:rFonts w:hint="eastAsia"/>
                <w:b/>
              </w:rPr>
              <w:t>公允价值（元）</w:t>
            </w:r>
          </w:p>
        </w:tc>
        <w:tc>
          <w:tcPr>
            <w:tcW w:w="1814" w:type="dxa"/>
          </w:tcPr>
          <w:p w:rsidR="001A47A9" w:rsidRPr="001A47A9" w:rsidRDefault="001A47A9" w:rsidP="001A47A9">
            <w:pPr>
              <w:jc w:val="center"/>
              <w:rPr>
                <w:b/>
              </w:rPr>
            </w:pPr>
            <w:r w:rsidRPr="001A47A9">
              <w:rPr>
                <w:rFonts w:hint="eastAsia"/>
                <w:b/>
              </w:rPr>
              <w:t>占基金资产净值比例（％）</w:t>
            </w:r>
          </w:p>
        </w:tc>
      </w:tr>
      <w:tr w:rsidR="001A47A9" w:rsidTr="001A47A9">
        <w:tc>
          <w:tcPr>
            <w:tcW w:w="646" w:type="dxa"/>
          </w:tcPr>
          <w:p w:rsidR="001A47A9" w:rsidRDefault="001A47A9" w:rsidP="001A47A9">
            <w:pPr>
              <w:jc w:val="center"/>
            </w:pPr>
            <w:r>
              <w:t>1</w:t>
            </w:r>
          </w:p>
        </w:tc>
        <w:tc>
          <w:tcPr>
            <w:tcW w:w="1162" w:type="dxa"/>
          </w:tcPr>
          <w:p w:rsidR="001A47A9" w:rsidRDefault="001A47A9" w:rsidP="001A47A9">
            <w:pPr>
              <w:jc w:val="left"/>
            </w:pPr>
            <w:r>
              <w:t>019827</w:t>
            </w:r>
          </w:p>
        </w:tc>
        <w:tc>
          <w:tcPr>
            <w:tcW w:w="1928" w:type="dxa"/>
          </w:tcPr>
          <w:p w:rsidR="001A47A9" w:rsidRDefault="001A47A9" w:rsidP="001A47A9">
            <w:pPr>
              <w:jc w:val="left"/>
            </w:pPr>
            <w:r>
              <w:rPr>
                <w:rFonts w:hint="eastAsia"/>
              </w:rPr>
              <w:t>26</w:t>
            </w:r>
            <w:r>
              <w:rPr>
                <w:rFonts w:hint="eastAsia"/>
              </w:rPr>
              <w:t>国债</w:t>
            </w:r>
            <w:r>
              <w:rPr>
                <w:rFonts w:hint="eastAsia"/>
              </w:rPr>
              <w:t>01</w:t>
            </w:r>
          </w:p>
        </w:tc>
        <w:tc>
          <w:tcPr>
            <w:tcW w:w="1140" w:type="dxa"/>
          </w:tcPr>
          <w:p w:rsidR="001A47A9" w:rsidRDefault="001A47A9" w:rsidP="001A47A9">
            <w:pPr>
              <w:jc w:val="right"/>
            </w:pPr>
            <w:r>
              <w:t>2,250,000</w:t>
            </w:r>
          </w:p>
        </w:tc>
        <w:tc>
          <w:tcPr>
            <w:tcW w:w="1814" w:type="dxa"/>
          </w:tcPr>
          <w:p w:rsidR="001A47A9" w:rsidRDefault="001A47A9" w:rsidP="001A47A9">
            <w:pPr>
              <w:jc w:val="right"/>
            </w:pPr>
            <w:r>
              <w:t>225,594,061.65</w:t>
            </w:r>
          </w:p>
        </w:tc>
        <w:tc>
          <w:tcPr>
            <w:tcW w:w="1814" w:type="dxa"/>
          </w:tcPr>
          <w:p w:rsidR="001A47A9" w:rsidRDefault="001A47A9" w:rsidP="001A47A9">
            <w:pPr>
              <w:jc w:val="right"/>
            </w:pPr>
            <w:r>
              <w:t>2.04</w:t>
            </w:r>
          </w:p>
        </w:tc>
      </w:tr>
      <w:tr w:rsidR="001A47A9" w:rsidTr="001A47A9">
        <w:tc>
          <w:tcPr>
            <w:tcW w:w="646" w:type="dxa"/>
          </w:tcPr>
          <w:p w:rsidR="001A47A9" w:rsidRDefault="001A47A9" w:rsidP="001A47A9">
            <w:pPr>
              <w:jc w:val="center"/>
            </w:pPr>
            <w:r>
              <w:t>2</w:t>
            </w:r>
          </w:p>
        </w:tc>
        <w:tc>
          <w:tcPr>
            <w:tcW w:w="1162" w:type="dxa"/>
          </w:tcPr>
          <w:p w:rsidR="001A47A9" w:rsidRDefault="001A47A9" w:rsidP="001A47A9">
            <w:pPr>
              <w:jc w:val="left"/>
            </w:pPr>
            <w:r>
              <w:t>019792</w:t>
            </w:r>
          </w:p>
        </w:tc>
        <w:tc>
          <w:tcPr>
            <w:tcW w:w="1928" w:type="dxa"/>
          </w:tcPr>
          <w:p w:rsidR="001A47A9" w:rsidRDefault="001A47A9" w:rsidP="001A47A9">
            <w:pPr>
              <w:jc w:val="left"/>
            </w:pPr>
            <w:r>
              <w:rPr>
                <w:rFonts w:hint="eastAsia"/>
              </w:rPr>
              <w:t>25</w:t>
            </w:r>
            <w:r>
              <w:rPr>
                <w:rFonts w:hint="eastAsia"/>
              </w:rPr>
              <w:t>国债</w:t>
            </w:r>
            <w:r>
              <w:rPr>
                <w:rFonts w:hint="eastAsia"/>
              </w:rPr>
              <w:t>19</w:t>
            </w:r>
          </w:p>
        </w:tc>
        <w:tc>
          <w:tcPr>
            <w:tcW w:w="1140" w:type="dxa"/>
          </w:tcPr>
          <w:p w:rsidR="001A47A9" w:rsidRDefault="001A47A9" w:rsidP="001A47A9">
            <w:pPr>
              <w:jc w:val="right"/>
            </w:pPr>
            <w:r>
              <w:t>1,500,000</w:t>
            </w:r>
          </w:p>
        </w:tc>
        <w:tc>
          <w:tcPr>
            <w:tcW w:w="1814" w:type="dxa"/>
          </w:tcPr>
          <w:p w:rsidR="001A47A9" w:rsidRDefault="001A47A9" w:rsidP="001A47A9">
            <w:pPr>
              <w:jc w:val="right"/>
            </w:pPr>
            <w:r>
              <w:t>151,132,767.12</w:t>
            </w:r>
          </w:p>
        </w:tc>
        <w:tc>
          <w:tcPr>
            <w:tcW w:w="1814" w:type="dxa"/>
          </w:tcPr>
          <w:p w:rsidR="001A47A9" w:rsidRDefault="001A47A9" w:rsidP="001A47A9">
            <w:pPr>
              <w:jc w:val="right"/>
            </w:pPr>
            <w:r>
              <w:t>1.37</w:t>
            </w:r>
          </w:p>
        </w:tc>
      </w:tr>
      <w:tr w:rsidR="001A47A9" w:rsidTr="001A47A9">
        <w:tc>
          <w:tcPr>
            <w:tcW w:w="646" w:type="dxa"/>
          </w:tcPr>
          <w:p w:rsidR="001A47A9" w:rsidRDefault="001A47A9" w:rsidP="001A47A9">
            <w:pPr>
              <w:jc w:val="center"/>
            </w:pPr>
            <w:r>
              <w:t>3</w:t>
            </w:r>
          </w:p>
        </w:tc>
        <w:tc>
          <w:tcPr>
            <w:tcW w:w="1162" w:type="dxa"/>
          </w:tcPr>
          <w:p w:rsidR="001A47A9" w:rsidRDefault="001A47A9" w:rsidP="001A47A9">
            <w:pPr>
              <w:jc w:val="left"/>
            </w:pPr>
            <w:r>
              <w:t>019785</w:t>
            </w:r>
          </w:p>
        </w:tc>
        <w:tc>
          <w:tcPr>
            <w:tcW w:w="1928" w:type="dxa"/>
          </w:tcPr>
          <w:p w:rsidR="001A47A9" w:rsidRDefault="001A47A9" w:rsidP="001A47A9">
            <w:pPr>
              <w:jc w:val="left"/>
            </w:pPr>
            <w:r>
              <w:rPr>
                <w:rFonts w:hint="eastAsia"/>
              </w:rPr>
              <w:t>25</w:t>
            </w:r>
            <w:r>
              <w:rPr>
                <w:rFonts w:hint="eastAsia"/>
              </w:rPr>
              <w:t>国债</w:t>
            </w:r>
            <w:r>
              <w:rPr>
                <w:rFonts w:hint="eastAsia"/>
              </w:rPr>
              <w:t>13</w:t>
            </w:r>
          </w:p>
        </w:tc>
        <w:tc>
          <w:tcPr>
            <w:tcW w:w="1140" w:type="dxa"/>
          </w:tcPr>
          <w:p w:rsidR="001A47A9" w:rsidRDefault="001A47A9" w:rsidP="001A47A9">
            <w:pPr>
              <w:jc w:val="right"/>
            </w:pPr>
            <w:r>
              <w:t>1,470,000</w:t>
            </w:r>
          </w:p>
        </w:tc>
        <w:tc>
          <w:tcPr>
            <w:tcW w:w="1814" w:type="dxa"/>
          </w:tcPr>
          <w:p w:rsidR="001A47A9" w:rsidRDefault="001A47A9" w:rsidP="001A47A9">
            <w:pPr>
              <w:jc w:val="right"/>
            </w:pPr>
            <w:r>
              <w:t>148,397,909.58</w:t>
            </w:r>
          </w:p>
        </w:tc>
        <w:tc>
          <w:tcPr>
            <w:tcW w:w="1814" w:type="dxa"/>
          </w:tcPr>
          <w:p w:rsidR="001A47A9" w:rsidRDefault="001A47A9" w:rsidP="001A47A9">
            <w:pPr>
              <w:jc w:val="right"/>
            </w:pPr>
            <w:r>
              <w:t>1.34</w:t>
            </w:r>
          </w:p>
        </w:tc>
      </w:tr>
    </w:tbl>
    <w:p w:rsidR="001A47A9" w:rsidRDefault="001A47A9" w:rsidP="001A47A9">
      <w:pPr>
        <w:pStyle w:val="-2"/>
        <w:spacing w:before="312"/>
        <w:rPr>
          <w:rFonts w:hint="eastAsia"/>
        </w:rPr>
      </w:pPr>
      <w:r>
        <w:rPr>
          <w:rFonts w:hint="eastAsia"/>
        </w:rPr>
        <w:t>报告期末按公允价值占基金资产净值比例大小排名的前十名资产支持证券投资明细</w:t>
      </w:r>
    </w:p>
    <w:p w:rsidR="001A47A9" w:rsidRDefault="001A47A9" w:rsidP="001A47A9">
      <w:pPr>
        <w:pStyle w:val="-"/>
        <w:ind w:firstLine="420"/>
        <w:rPr>
          <w:rFonts w:hint="eastAsia"/>
        </w:rPr>
      </w:pPr>
      <w:r>
        <w:rPr>
          <w:rFonts w:hint="eastAsia"/>
        </w:rPr>
        <w:t>本基金本报告期末未持有资产支持证券。</w:t>
      </w:r>
    </w:p>
    <w:p w:rsidR="001A47A9" w:rsidRDefault="001A47A9" w:rsidP="001A47A9">
      <w:pPr>
        <w:pStyle w:val="-2"/>
        <w:spacing w:before="312"/>
        <w:rPr>
          <w:rFonts w:hint="eastAsia"/>
        </w:rPr>
      </w:pPr>
      <w:r>
        <w:rPr>
          <w:rFonts w:hint="eastAsia"/>
        </w:rPr>
        <w:t>报告期末按公允价值占基金资产净值比例大小排序的前五名贵金属投资明细</w:t>
      </w:r>
    </w:p>
    <w:p w:rsidR="001A47A9" w:rsidRDefault="001A47A9" w:rsidP="001A47A9">
      <w:pPr>
        <w:pStyle w:val="-"/>
        <w:ind w:firstLine="420"/>
        <w:rPr>
          <w:rFonts w:hint="eastAsia"/>
        </w:rPr>
      </w:pPr>
      <w:r>
        <w:rPr>
          <w:rFonts w:hint="eastAsia"/>
        </w:rPr>
        <w:t>无。</w:t>
      </w:r>
    </w:p>
    <w:p w:rsidR="001A47A9" w:rsidRDefault="001A47A9" w:rsidP="001A47A9">
      <w:pPr>
        <w:pStyle w:val="-2"/>
        <w:spacing w:before="312"/>
        <w:rPr>
          <w:rFonts w:hint="eastAsia"/>
        </w:rPr>
      </w:pPr>
      <w:r>
        <w:rPr>
          <w:rFonts w:hint="eastAsia"/>
        </w:rPr>
        <w:t>报告期末按公允价值占基金资产净值比例大小排名的前五名权证投资明细</w:t>
      </w:r>
    </w:p>
    <w:p w:rsidR="001A47A9" w:rsidRDefault="001A47A9" w:rsidP="001A47A9">
      <w:pPr>
        <w:pStyle w:val="-"/>
        <w:ind w:firstLine="420"/>
        <w:rPr>
          <w:rFonts w:hint="eastAsia"/>
        </w:rPr>
      </w:pPr>
      <w:r>
        <w:rPr>
          <w:rFonts w:hint="eastAsia"/>
        </w:rPr>
        <w:t>无。</w:t>
      </w:r>
    </w:p>
    <w:p w:rsidR="001A47A9" w:rsidRDefault="001A47A9" w:rsidP="001A47A9">
      <w:pPr>
        <w:pStyle w:val="-2"/>
        <w:spacing w:before="312"/>
        <w:rPr>
          <w:rFonts w:hint="eastAsia"/>
        </w:rPr>
      </w:pPr>
      <w:r>
        <w:rPr>
          <w:rFonts w:hint="eastAsia"/>
        </w:rPr>
        <w:lastRenderedPageBreak/>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1A47A9" w:rsidTr="001A47A9">
        <w:trPr>
          <w:cnfStyle w:val="100000000000" w:firstRow="1" w:lastRow="0" w:firstColumn="0" w:lastColumn="0" w:oddVBand="0" w:evenVBand="0" w:oddHBand="0" w:evenHBand="0" w:firstRowFirstColumn="0" w:firstRowLastColumn="0" w:lastRowFirstColumn="0" w:lastRowLastColumn="0"/>
        </w:trPr>
        <w:tc>
          <w:tcPr>
            <w:tcW w:w="1186" w:type="dxa"/>
          </w:tcPr>
          <w:p w:rsidR="001A47A9" w:rsidRPr="001A47A9" w:rsidRDefault="001A47A9" w:rsidP="001A47A9">
            <w:pPr>
              <w:jc w:val="center"/>
              <w:rPr>
                <w:b/>
              </w:rPr>
            </w:pPr>
            <w:r w:rsidRPr="001A47A9">
              <w:rPr>
                <w:rFonts w:hint="eastAsia"/>
                <w:b/>
              </w:rPr>
              <w:t>序号</w:t>
            </w:r>
          </w:p>
        </w:tc>
        <w:tc>
          <w:tcPr>
            <w:tcW w:w="1186" w:type="dxa"/>
          </w:tcPr>
          <w:p w:rsidR="001A47A9" w:rsidRPr="001A47A9" w:rsidRDefault="001A47A9" w:rsidP="001A47A9">
            <w:pPr>
              <w:jc w:val="center"/>
              <w:rPr>
                <w:b/>
              </w:rPr>
            </w:pPr>
            <w:r w:rsidRPr="001A47A9">
              <w:rPr>
                <w:rFonts w:hint="eastAsia"/>
                <w:b/>
              </w:rPr>
              <w:t>基金名称</w:t>
            </w:r>
          </w:p>
        </w:tc>
        <w:tc>
          <w:tcPr>
            <w:tcW w:w="1186" w:type="dxa"/>
          </w:tcPr>
          <w:p w:rsidR="001A47A9" w:rsidRPr="001A47A9" w:rsidRDefault="001A47A9" w:rsidP="001A47A9">
            <w:pPr>
              <w:jc w:val="center"/>
              <w:rPr>
                <w:b/>
              </w:rPr>
            </w:pPr>
            <w:r w:rsidRPr="001A47A9">
              <w:rPr>
                <w:rFonts w:hint="eastAsia"/>
                <w:b/>
              </w:rPr>
              <w:t>基金类型</w:t>
            </w:r>
          </w:p>
        </w:tc>
        <w:tc>
          <w:tcPr>
            <w:tcW w:w="1187" w:type="dxa"/>
          </w:tcPr>
          <w:p w:rsidR="001A47A9" w:rsidRPr="001A47A9" w:rsidRDefault="001A47A9" w:rsidP="001A47A9">
            <w:pPr>
              <w:jc w:val="center"/>
              <w:rPr>
                <w:b/>
              </w:rPr>
            </w:pPr>
            <w:r w:rsidRPr="001A47A9">
              <w:rPr>
                <w:rFonts w:hint="eastAsia"/>
                <w:b/>
              </w:rPr>
              <w:t>运作方式</w:t>
            </w:r>
          </w:p>
        </w:tc>
        <w:tc>
          <w:tcPr>
            <w:tcW w:w="1187" w:type="dxa"/>
          </w:tcPr>
          <w:p w:rsidR="001A47A9" w:rsidRPr="001A47A9" w:rsidRDefault="001A47A9" w:rsidP="001A47A9">
            <w:pPr>
              <w:jc w:val="center"/>
              <w:rPr>
                <w:b/>
              </w:rPr>
            </w:pPr>
            <w:r w:rsidRPr="001A47A9">
              <w:rPr>
                <w:rFonts w:hint="eastAsia"/>
                <w:b/>
              </w:rPr>
              <w:t>管理人</w:t>
            </w:r>
          </w:p>
        </w:tc>
        <w:tc>
          <w:tcPr>
            <w:tcW w:w="1187" w:type="dxa"/>
          </w:tcPr>
          <w:p w:rsidR="001A47A9" w:rsidRPr="001A47A9" w:rsidRDefault="001A47A9" w:rsidP="001A47A9">
            <w:pPr>
              <w:jc w:val="center"/>
              <w:rPr>
                <w:b/>
              </w:rPr>
            </w:pPr>
            <w:r w:rsidRPr="001A47A9">
              <w:rPr>
                <w:rFonts w:hint="eastAsia"/>
                <w:b/>
              </w:rPr>
              <w:t>公允价值（元）</w:t>
            </w:r>
          </w:p>
        </w:tc>
        <w:tc>
          <w:tcPr>
            <w:tcW w:w="1187" w:type="dxa"/>
          </w:tcPr>
          <w:p w:rsidR="001A47A9" w:rsidRPr="001A47A9" w:rsidRDefault="001A47A9" w:rsidP="001A47A9">
            <w:pPr>
              <w:jc w:val="center"/>
              <w:rPr>
                <w:b/>
              </w:rPr>
            </w:pPr>
            <w:r w:rsidRPr="001A47A9">
              <w:rPr>
                <w:rFonts w:hint="eastAsia"/>
                <w:b/>
              </w:rPr>
              <w:t>占基金资产净值比例（</w:t>
            </w:r>
            <w:r w:rsidRPr="001A47A9">
              <w:rPr>
                <w:rFonts w:hint="eastAsia"/>
                <w:b/>
              </w:rPr>
              <w:t>%</w:t>
            </w:r>
            <w:r w:rsidRPr="001A47A9">
              <w:rPr>
                <w:rFonts w:hint="eastAsia"/>
                <w:b/>
              </w:rPr>
              <w:t>）</w:t>
            </w:r>
          </w:p>
        </w:tc>
      </w:tr>
      <w:tr w:rsidR="001A47A9" w:rsidTr="001A47A9">
        <w:tc>
          <w:tcPr>
            <w:tcW w:w="1186" w:type="dxa"/>
          </w:tcPr>
          <w:p w:rsidR="001A47A9" w:rsidRDefault="001A47A9" w:rsidP="001A47A9">
            <w:pPr>
              <w:jc w:val="center"/>
            </w:pPr>
            <w:r>
              <w:t>1</w:t>
            </w:r>
          </w:p>
        </w:tc>
        <w:tc>
          <w:tcPr>
            <w:tcW w:w="1186" w:type="dxa"/>
          </w:tcPr>
          <w:p w:rsidR="001A47A9" w:rsidRDefault="001A47A9" w:rsidP="001A47A9">
            <w:pPr>
              <w:jc w:val="left"/>
            </w:pPr>
            <w:r>
              <w:rPr>
                <w:rFonts w:hint="eastAsia"/>
              </w:rPr>
              <w:t>南方中证申万有色金属</w:t>
            </w:r>
            <w:r>
              <w:rPr>
                <w:rFonts w:hint="eastAsia"/>
              </w:rPr>
              <w:t>ETF</w:t>
            </w:r>
          </w:p>
        </w:tc>
        <w:tc>
          <w:tcPr>
            <w:tcW w:w="1186" w:type="dxa"/>
          </w:tcPr>
          <w:p w:rsidR="001A47A9" w:rsidRDefault="001A47A9" w:rsidP="001A47A9">
            <w:pPr>
              <w:jc w:val="left"/>
            </w:pPr>
            <w:r>
              <w:rPr>
                <w:rFonts w:hint="eastAsia"/>
              </w:rPr>
              <w:t>股票型</w:t>
            </w:r>
          </w:p>
        </w:tc>
        <w:tc>
          <w:tcPr>
            <w:tcW w:w="1187" w:type="dxa"/>
          </w:tcPr>
          <w:p w:rsidR="001A47A9" w:rsidRDefault="001A47A9" w:rsidP="001A47A9">
            <w:pPr>
              <w:jc w:val="left"/>
            </w:pPr>
            <w:r>
              <w:rPr>
                <w:rFonts w:hint="eastAsia"/>
              </w:rPr>
              <w:t>交易型开放式</w:t>
            </w:r>
          </w:p>
        </w:tc>
        <w:tc>
          <w:tcPr>
            <w:tcW w:w="1187" w:type="dxa"/>
          </w:tcPr>
          <w:p w:rsidR="001A47A9" w:rsidRDefault="001A47A9" w:rsidP="001A47A9">
            <w:pPr>
              <w:jc w:val="left"/>
            </w:pPr>
            <w:r>
              <w:rPr>
                <w:rFonts w:hint="eastAsia"/>
              </w:rPr>
              <w:t>南方基金管理股份有限公司</w:t>
            </w:r>
          </w:p>
        </w:tc>
        <w:tc>
          <w:tcPr>
            <w:tcW w:w="1187" w:type="dxa"/>
          </w:tcPr>
          <w:p w:rsidR="001A47A9" w:rsidRDefault="001A47A9" w:rsidP="001A47A9">
            <w:pPr>
              <w:jc w:val="right"/>
            </w:pPr>
            <w:r>
              <w:t>10,345,906,332.29</w:t>
            </w:r>
          </w:p>
        </w:tc>
        <w:tc>
          <w:tcPr>
            <w:tcW w:w="1187" w:type="dxa"/>
          </w:tcPr>
          <w:p w:rsidR="001A47A9" w:rsidRDefault="001A47A9" w:rsidP="001A47A9">
            <w:pPr>
              <w:jc w:val="right"/>
            </w:pPr>
            <w:r>
              <w:t>93.49</w:t>
            </w:r>
          </w:p>
        </w:tc>
      </w:tr>
    </w:tbl>
    <w:p w:rsidR="001A47A9" w:rsidRDefault="001A47A9" w:rsidP="001A47A9">
      <w:pPr>
        <w:pStyle w:val="-2"/>
        <w:spacing w:before="312"/>
        <w:rPr>
          <w:rFonts w:hint="eastAsia"/>
        </w:rPr>
      </w:pPr>
      <w:r>
        <w:rPr>
          <w:rFonts w:hint="eastAsia"/>
        </w:rPr>
        <w:t>报告期末本基金投资的股指期货交易情况说明</w:t>
      </w:r>
    </w:p>
    <w:p w:rsidR="001A47A9" w:rsidRDefault="001A47A9" w:rsidP="001A47A9">
      <w:pPr>
        <w:pStyle w:val="-3"/>
        <w:spacing w:before="156" w:after="156"/>
        <w:rPr>
          <w:rFonts w:hint="eastAsia"/>
        </w:rPr>
      </w:pPr>
      <w:r>
        <w:rPr>
          <w:rFonts w:hint="eastAsia"/>
        </w:rPr>
        <w:t>报告期末本基金投资的股指期货持仓和损益明细</w:t>
      </w:r>
    </w:p>
    <w:p w:rsidR="001A47A9" w:rsidRDefault="001A47A9" w:rsidP="001A47A9">
      <w:pPr>
        <w:pStyle w:val="-"/>
        <w:ind w:firstLine="420"/>
        <w:rPr>
          <w:rFonts w:hint="eastAsia"/>
        </w:rPr>
      </w:pPr>
      <w:r>
        <w:rPr>
          <w:rFonts w:hint="eastAsia"/>
        </w:rPr>
        <w:t>无。</w:t>
      </w:r>
    </w:p>
    <w:p w:rsidR="001A47A9" w:rsidRDefault="001A47A9" w:rsidP="001A47A9">
      <w:pPr>
        <w:pStyle w:val="-3"/>
        <w:spacing w:before="156" w:after="156"/>
        <w:rPr>
          <w:rFonts w:hint="eastAsia"/>
        </w:rPr>
      </w:pPr>
      <w:r>
        <w:rPr>
          <w:rFonts w:hint="eastAsia"/>
        </w:rPr>
        <w:t>本基金投资股指期货的投资政策</w:t>
      </w:r>
    </w:p>
    <w:p w:rsidR="001A47A9" w:rsidRDefault="001A47A9" w:rsidP="001A47A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1A47A9" w:rsidRDefault="001A47A9" w:rsidP="001A47A9">
      <w:pPr>
        <w:pStyle w:val="-2"/>
        <w:spacing w:before="312"/>
        <w:rPr>
          <w:rFonts w:hint="eastAsia"/>
        </w:rPr>
      </w:pPr>
      <w:r>
        <w:rPr>
          <w:rFonts w:hint="eastAsia"/>
        </w:rPr>
        <w:t>报告期末本基金投资的国债期货交易情况说明</w:t>
      </w:r>
    </w:p>
    <w:p w:rsidR="001A47A9" w:rsidRDefault="001A47A9" w:rsidP="001A47A9">
      <w:pPr>
        <w:pStyle w:val="-3"/>
        <w:spacing w:before="156" w:after="156"/>
        <w:rPr>
          <w:rFonts w:hint="eastAsia"/>
        </w:rPr>
      </w:pPr>
      <w:r>
        <w:rPr>
          <w:rFonts w:hint="eastAsia"/>
        </w:rPr>
        <w:t>本期国债期货投资政策</w:t>
      </w:r>
    </w:p>
    <w:p w:rsidR="001A47A9" w:rsidRDefault="001A47A9" w:rsidP="001A47A9">
      <w:pPr>
        <w:pStyle w:val="-"/>
        <w:ind w:firstLine="420"/>
        <w:rPr>
          <w:rFonts w:hint="eastAsia"/>
        </w:rPr>
      </w:pPr>
      <w:r>
        <w:rPr>
          <w:rFonts w:hint="eastAsia"/>
        </w:rPr>
        <w:t>无。</w:t>
      </w:r>
    </w:p>
    <w:p w:rsidR="001A47A9" w:rsidRDefault="001A47A9" w:rsidP="001A47A9">
      <w:pPr>
        <w:pStyle w:val="-3"/>
        <w:spacing w:before="156" w:after="156"/>
        <w:rPr>
          <w:rFonts w:hint="eastAsia"/>
        </w:rPr>
      </w:pPr>
      <w:r>
        <w:rPr>
          <w:rFonts w:hint="eastAsia"/>
        </w:rPr>
        <w:t>报告期末本基金投资的国债期货持仓和损益明细</w:t>
      </w:r>
    </w:p>
    <w:p w:rsidR="001A47A9" w:rsidRDefault="001A47A9" w:rsidP="001A47A9">
      <w:pPr>
        <w:pStyle w:val="-"/>
        <w:ind w:firstLine="420"/>
        <w:rPr>
          <w:rFonts w:hint="eastAsia"/>
        </w:rPr>
      </w:pPr>
      <w:r>
        <w:rPr>
          <w:rFonts w:hint="eastAsia"/>
        </w:rPr>
        <w:t>无。</w:t>
      </w:r>
    </w:p>
    <w:p w:rsidR="001A47A9" w:rsidRDefault="001A47A9" w:rsidP="001A47A9">
      <w:pPr>
        <w:pStyle w:val="-3"/>
        <w:spacing w:before="156" w:after="156"/>
        <w:rPr>
          <w:rFonts w:hint="eastAsia"/>
        </w:rPr>
      </w:pPr>
      <w:r>
        <w:rPr>
          <w:rFonts w:hint="eastAsia"/>
        </w:rPr>
        <w:t>本期国债期货投资评价</w:t>
      </w:r>
    </w:p>
    <w:p w:rsidR="001A47A9" w:rsidRDefault="001A47A9" w:rsidP="001A47A9">
      <w:pPr>
        <w:pStyle w:val="-"/>
        <w:ind w:firstLine="420"/>
        <w:rPr>
          <w:rFonts w:hint="eastAsia"/>
        </w:rPr>
      </w:pPr>
      <w:r>
        <w:rPr>
          <w:rFonts w:hint="eastAsia"/>
        </w:rPr>
        <w:t>无。</w:t>
      </w:r>
    </w:p>
    <w:p w:rsidR="001A47A9" w:rsidRDefault="001A47A9" w:rsidP="001A47A9">
      <w:pPr>
        <w:pStyle w:val="-2"/>
        <w:spacing w:before="312"/>
        <w:rPr>
          <w:rFonts w:hint="eastAsia"/>
        </w:rPr>
      </w:pPr>
      <w:r>
        <w:rPr>
          <w:rFonts w:hint="eastAsia"/>
        </w:rPr>
        <w:t>投资组合报告附注</w:t>
      </w:r>
    </w:p>
    <w:p w:rsidR="001A47A9" w:rsidRDefault="001A47A9" w:rsidP="001A47A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A47A9" w:rsidRDefault="001A47A9" w:rsidP="001A47A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A47A9" w:rsidRDefault="001A47A9" w:rsidP="001A47A9">
      <w:pPr>
        <w:pStyle w:val="-3"/>
        <w:spacing w:before="156" w:after="156"/>
        <w:rPr>
          <w:rFonts w:hint="eastAsia"/>
        </w:rPr>
      </w:pPr>
      <w:r>
        <w:rPr>
          <w:rFonts w:hint="eastAsia"/>
        </w:rPr>
        <w:lastRenderedPageBreak/>
        <w:t>声明基金投资的前十名股票是否超出基金合同规定的备选股票库。如是，还应对相关股票的投资决策程序做出说明</w:t>
      </w:r>
      <w:r>
        <w:rPr>
          <w:rFonts w:hint="eastAsia"/>
        </w:rPr>
        <w:t xml:space="preserve"> </w:t>
      </w:r>
    </w:p>
    <w:p w:rsidR="001A47A9" w:rsidRDefault="001A47A9" w:rsidP="001A47A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A47A9" w:rsidRDefault="001A47A9" w:rsidP="001A47A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A47A9" w:rsidTr="001A47A9">
        <w:trPr>
          <w:cnfStyle w:val="100000000000" w:firstRow="1" w:lastRow="0" w:firstColumn="0" w:lastColumn="0" w:oddVBand="0" w:evenVBand="0" w:oddHBand="0" w:evenHBand="0" w:firstRowFirstColumn="0" w:firstRowLastColumn="0" w:lastRowFirstColumn="0" w:lastRowLastColumn="0"/>
        </w:trPr>
        <w:tc>
          <w:tcPr>
            <w:tcW w:w="743" w:type="dxa"/>
          </w:tcPr>
          <w:p w:rsidR="001A47A9" w:rsidRPr="001A47A9" w:rsidRDefault="001A47A9" w:rsidP="001A47A9">
            <w:pPr>
              <w:jc w:val="center"/>
              <w:rPr>
                <w:b/>
              </w:rPr>
            </w:pPr>
            <w:r w:rsidRPr="001A47A9">
              <w:rPr>
                <w:rFonts w:hint="eastAsia"/>
                <w:b/>
              </w:rPr>
              <w:t>序号</w:t>
            </w:r>
          </w:p>
        </w:tc>
        <w:tc>
          <w:tcPr>
            <w:tcW w:w="2977" w:type="dxa"/>
          </w:tcPr>
          <w:p w:rsidR="001A47A9" w:rsidRPr="001A47A9" w:rsidRDefault="001A47A9" w:rsidP="001A47A9">
            <w:pPr>
              <w:jc w:val="center"/>
              <w:rPr>
                <w:b/>
              </w:rPr>
            </w:pPr>
            <w:r w:rsidRPr="001A47A9">
              <w:rPr>
                <w:rFonts w:hint="eastAsia"/>
                <w:b/>
              </w:rPr>
              <w:t>名称</w:t>
            </w:r>
          </w:p>
        </w:tc>
        <w:tc>
          <w:tcPr>
            <w:tcW w:w="4785" w:type="dxa"/>
          </w:tcPr>
          <w:p w:rsidR="001A47A9" w:rsidRPr="001A47A9" w:rsidRDefault="001A47A9" w:rsidP="001A47A9">
            <w:pPr>
              <w:jc w:val="center"/>
              <w:rPr>
                <w:b/>
              </w:rPr>
            </w:pPr>
            <w:r w:rsidRPr="001A47A9">
              <w:rPr>
                <w:rFonts w:hint="eastAsia"/>
                <w:b/>
              </w:rPr>
              <w:t>金额（元）</w:t>
            </w:r>
          </w:p>
        </w:tc>
      </w:tr>
      <w:tr w:rsidR="001A47A9" w:rsidTr="001A47A9">
        <w:tc>
          <w:tcPr>
            <w:tcW w:w="743" w:type="dxa"/>
          </w:tcPr>
          <w:p w:rsidR="001A47A9" w:rsidRDefault="001A47A9" w:rsidP="001A47A9">
            <w:pPr>
              <w:jc w:val="center"/>
            </w:pPr>
            <w:r>
              <w:t>1</w:t>
            </w:r>
          </w:p>
        </w:tc>
        <w:tc>
          <w:tcPr>
            <w:tcW w:w="2977" w:type="dxa"/>
          </w:tcPr>
          <w:p w:rsidR="001A47A9" w:rsidRDefault="001A47A9" w:rsidP="001A47A9">
            <w:pPr>
              <w:jc w:val="left"/>
            </w:pPr>
            <w:r>
              <w:rPr>
                <w:rFonts w:hint="eastAsia"/>
              </w:rPr>
              <w:t>存出保证金</w:t>
            </w:r>
          </w:p>
        </w:tc>
        <w:tc>
          <w:tcPr>
            <w:tcW w:w="4785" w:type="dxa"/>
          </w:tcPr>
          <w:p w:rsidR="001A47A9" w:rsidRDefault="001A47A9" w:rsidP="001A47A9">
            <w:pPr>
              <w:jc w:val="right"/>
            </w:pPr>
            <w:r>
              <w:t>3,990,066.85</w:t>
            </w:r>
          </w:p>
        </w:tc>
      </w:tr>
      <w:tr w:rsidR="001A47A9" w:rsidTr="001A47A9">
        <w:tc>
          <w:tcPr>
            <w:tcW w:w="743" w:type="dxa"/>
          </w:tcPr>
          <w:p w:rsidR="001A47A9" w:rsidRDefault="001A47A9" w:rsidP="001A47A9">
            <w:pPr>
              <w:jc w:val="center"/>
            </w:pPr>
            <w:r>
              <w:t>2</w:t>
            </w:r>
          </w:p>
        </w:tc>
        <w:tc>
          <w:tcPr>
            <w:tcW w:w="2977" w:type="dxa"/>
          </w:tcPr>
          <w:p w:rsidR="001A47A9" w:rsidRDefault="001A47A9" w:rsidP="001A47A9">
            <w:pPr>
              <w:jc w:val="left"/>
            </w:pPr>
            <w:r>
              <w:rPr>
                <w:rFonts w:hint="eastAsia"/>
              </w:rPr>
              <w:t>应收证券清算款</w:t>
            </w:r>
          </w:p>
        </w:tc>
        <w:tc>
          <w:tcPr>
            <w:tcW w:w="4785" w:type="dxa"/>
          </w:tcPr>
          <w:p w:rsidR="001A47A9" w:rsidRDefault="001A47A9" w:rsidP="001A47A9">
            <w:pPr>
              <w:jc w:val="right"/>
            </w:pPr>
            <w:r>
              <w:t>-</w:t>
            </w:r>
          </w:p>
        </w:tc>
      </w:tr>
      <w:tr w:rsidR="001A47A9" w:rsidTr="001A47A9">
        <w:tc>
          <w:tcPr>
            <w:tcW w:w="743" w:type="dxa"/>
          </w:tcPr>
          <w:p w:rsidR="001A47A9" w:rsidRDefault="001A47A9" w:rsidP="001A47A9">
            <w:pPr>
              <w:jc w:val="center"/>
            </w:pPr>
            <w:r>
              <w:t>3</w:t>
            </w:r>
          </w:p>
        </w:tc>
        <w:tc>
          <w:tcPr>
            <w:tcW w:w="2977" w:type="dxa"/>
          </w:tcPr>
          <w:p w:rsidR="001A47A9" w:rsidRDefault="001A47A9" w:rsidP="001A47A9">
            <w:pPr>
              <w:jc w:val="left"/>
            </w:pPr>
            <w:r>
              <w:rPr>
                <w:rFonts w:hint="eastAsia"/>
              </w:rPr>
              <w:t>应收股利</w:t>
            </w:r>
          </w:p>
        </w:tc>
        <w:tc>
          <w:tcPr>
            <w:tcW w:w="4785" w:type="dxa"/>
          </w:tcPr>
          <w:p w:rsidR="001A47A9" w:rsidRDefault="001A47A9" w:rsidP="001A47A9">
            <w:pPr>
              <w:jc w:val="right"/>
            </w:pPr>
            <w:r>
              <w:t>-</w:t>
            </w:r>
          </w:p>
        </w:tc>
      </w:tr>
      <w:tr w:rsidR="001A47A9" w:rsidTr="001A47A9">
        <w:tc>
          <w:tcPr>
            <w:tcW w:w="743" w:type="dxa"/>
          </w:tcPr>
          <w:p w:rsidR="001A47A9" w:rsidRDefault="001A47A9" w:rsidP="001A47A9">
            <w:pPr>
              <w:jc w:val="center"/>
            </w:pPr>
            <w:r>
              <w:t>4</w:t>
            </w:r>
          </w:p>
        </w:tc>
        <w:tc>
          <w:tcPr>
            <w:tcW w:w="2977" w:type="dxa"/>
          </w:tcPr>
          <w:p w:rsidR="001A47A9" w:rsidRDefault="001A47A9" w:rsidP="001A47A9">
            <w:pPr>
              <w:jc w:val="left"/>
            </w:pPr>
            <w:r>
              <w:rPr>
                <w:rFonts w:hint="eastAsia"/>
              </w:rPr>
              <w:t>应收利息</w:t>
            </w:r>
          </w:p>
        </w:tc>
        <w:tc>
          <w:tcPr>
            <w:tcW w:w="4785" w:type="dxa"/>
          </w:tcPr>
          <w:p w:rsidR="001A47A9" w:rsidRDefault="001A47A9" w:rsidP="001A47A9">
            <w:pPr>
              <w:jc w:val="right"/>
            </w:pPr>
            <w:r>
              <w:t>-</w:t>
            </w:r>
          </w:p>
        </w:tc>
      </w:tr>
      <w:tr w:rsidR="001A47A9" w:rsidTr="001A47A9">
        <w:tc>
          <w:tcPr>
            <w:tcW w:w="743" w:type="dxa"/>
          </w:tcPr>
          <w:p w:rsidR="001A47A9" w:rsidRDefault="001A47A9" w:rsidP="001A47A9">
            <w:pPr>
              <w:jc w:val="center"/>
            </w:pPr>
            <w:r>
              <w:t>5</w:t>
            </w:r>
          </w:p>
        </w:tc>
        <w:tc>
          <w:tcPr>
            <w:tcW w:w="2977" w:type="dxa"/>
          </w:tcPr>
          <w:p w:rsidR="001A47A9" w:rsidRDefault="001A47A9" w:rsidP="001A47A9">
            <w:pPr>
              <w:jc w:val="left"/>
            </w:pPr>
            <w:r>
              <w:rPr>
                <w:rFonts w:hint="eastAsia"/>
              </w:rPr>
              <w:t>应收申购款</w:t>
            </w:r>
          </w:p>
        </w:tc>
        <w:tc>
          <w:tcPr>
            <w:tcW w:w="4785" w:type="dxa"/>
          </w:tcPr>
          <w:p w:rsidR="001A47A9" w:rsidRDefault="001A47A9" w:rsidP="001A47A9">
            <w:pPr>
              <w:jc w:val="right"/>
            </w:pPr>
            <w:r>
              <w:t>146,832,174.71</w:t>
            </w:r>
          </w:p>
        </w:tc>
      </w:tr>
      <w:tr w:rsidR="001A47A9" w:rsidTr="001A47A9">
        <w:tc>
          <w:tcPr>
            <w:tcW w:w="743" w:type="dxa"/>
          </w:tcPr>
          <w:p w:rsidR="001A47A9" w:rsidRDefault="001A47A9" w:rsidP="001A47A9">
            <w:pPr>
              <w:jc w:val="center"/>
            </w:pPr>
            <w:r>
              <w:t>6</w:t>
            </w:r>
          </w:p>
        </w:tc>
        <w:tc>
          <w:tcPr>
            <w:tcW w:w="2977" w:type="dxa"/>
          </w:tcPr>
          <w:p w:rsidR="001A47A9" w:rsidRDefault="001A47A9" w:rsidP="001A47A9">
            <w:pPr>
              <w:jc w:val="left"/>
            </w:pPr>
            <w:r>
              <w:rPr>
                <w:rFonts w:hint="eastAsia"/>
              </w:rPr>
              <w:t>其他应收款</w:t>
            </w:r>
          </w:p>
        </w:tc>
        <w:tc>
          <w:tcPr>
            <w:tcW w:w="4785" w:type="dxa"/>
          </w:tcPr>
          <w:p w:rsidR="001A47A9" w:rsidRDefault="001A47A9" w:rsidP="001A47A9">
            <w:pPr>
              <w:jc w:val="right"/>
            </w:pPr>
            <w:r>
              <w:t>-</w:t>
            </w:r>
          </w:p>
        </w:tc>
      </w:tr>
      <w:tr w:rsidR="001A47A9" w:rsidTr="001A47A9">
        <w:tc>
          <w:tcPr>
            <w:tcW w:w="743" w:type="dxa"/>
          </w:tcPr>
          <w:p w:rsidR="001A47A9" w:rsidRDefault="001A47A9" w:rsidP="001A47A9">
            <w:pPr>
              <w:jc w:val="center"/>
            </w:pPr>
            <w:r>
              <w:t>7</w:t>
            </w:r>
          </w:p>
        </w:tc>
        <w:tc>
          <w:tcPr>
            <w:tcW w:w="2977" w:type="dxa"/>
          </w:tcPr>
          <w:p w:rsidR="001A47A9" w:rsidRDefault="001A47A9" w:rsidP="001A47A9">
            <w:pPr>
              <w:jc w:val="left"/>
            </w:pPr>
            <w:r>
              <w:rPr>
                <w:rFonts w:hint="eastAsia"/>
              </w:rPr>
              <w:t>待摊费用</w:t>
            </w:r>
          </w:p>
        </w:tc>
        <w:tc>
          <w:tcPr>
            <w:tcW w:w="4785" w:type="dxa"/>
          </w:tcPr>
          <w:p w:rsidR="001A47A9" w:rsidRDefault="001A47A9" w:rsidP="001A47A9">
            <w:pPr>
              <w:jc w:val="right"/>
            </w:pPr>
            <w:r>
              <w:t>-</w:t>
            </w:r>
          </w:p>
        </w:tc>
      </w:tr>
      <w:tr w:rsidR="001A47A9" w:rsidTr="001A47A9">
        <w:tc>
          <w:tcPr>
            <w:tcW w:w="743" w:type="dxa"/>
          </w:tcPr>
          <w:p w:rsidR="001A47A9" w:rsidRDefault="001A47A9" w:rsidP="001A47A9">
            <w:pPr>
              <w:jc w:val="center"/>
            </w:pPr>
            <w:r>
              <w:t>8</w:t>
            </w:r>
          </w:p>
        </w:tc>
        <w:tc>
          <w:tcPr>
            <w:tcW w:w="2977" w:type="dxa"/>
          </w:tcPr>
          <w:p w:rsidR="001A47A9" w:rsidRDefault="001A47A9" w:rsidP="001A47A9">
            <w:pPr>
              <w:jc w:val="left"/>
            </w:pPr>
            <w:r>
              <w:rPr>
                <w:rFonts w:hint="eastAsia"/>
              </w:rPr>
              <w:t>其他</w:t>
            </w:r>
          </w:p>
        </w:tc>
        <w:tc>
          <w:tcPr>
            <w:tcW w:w="4785" w:type="dxa"/>
          </w:tcPr>
          <w:p w:rsidR="001A47A9" w:rsidRDefault="001A47A9" w:rsidP="001A47A9">
            <w:pPr>
              <w:jc w:val="right"/>
            </w:pPr>
            <w:r>
              <w:t>-</w:t>
            </w:r>
          </w:p>
        </w:tc>
      </w:tr>
      <w:tr w:rsidR="001A47A9" w:rsidTr="001A47A9">
        <w:tc>
          <w:tcPr>
            <w:tcW w:w="743" w:type="dxa"/>
          </w:tcPr>
          <w:p w:rsidR="001A47A9" w:rsidRDefault="001A47A9" w:rsidP="001A47A9">
            <w:pPr>
              <w:jc w:val="center"/>
            </w:pPr>
            <w:r>
              <w:t>9</w:t>
            </w:r>
          </w:p>
        </w:tc>
        <w:tc>
          <w:tcPr>
            <w:tcW w:w="2977" w:type="dxa"/>
          </w:tcPr>
          <w:p w:rsidR="001A47A9" w:rsidRDefault="001A47A9" w:rsidP="001A47A9">
            <w:pPr>
              <w:jc w:val="left"/>
            </w:pPr>
            <w:r>
              <w:rPr>
                <w:rFonts w:hint="eastAsia"/>
              </w:rPr>
              <w:t>合计</w:t>
            </w:r>
          </w:p>
        </w:tc>
        <w:tc>
          <w:tcPr>
            <w:tcW w:w="4785" w:type="dxa"/>
          </w:tcPr>
          <w:p w:rsidR="001A47A9" w:rsidRDefault="001A47A9" w:rsidP="001A47A9">
            <w:pPr>
              <w:jc w:val="right"/>
            </w:pPr>
            <w:r>
              <w:t>150,822,241.56</w:t>
            </w:r>
          </w:p>
        </w:tc>
      </w:tr>
    </w:tbl>
    <w:p w:rsidR="001A47A9" w:rsidRDefault="001A47A9" w:rsidP="001A47A9">
      <w:pPr>
        <w:pStyle w:val="-3"/>
        <w:spacing w:before="156" w:after="156"/>
        <w:rPr>
          <w:rFonts w:hint="eastAsia"/>
        </w:rPr>
      </w:pPr>
      <w:r>
        <w:rPr>
          <w:rFonts w:hint="eastAsia"/>
        </w:rPr>
        <w:t>报告期末持有的处于转股期的可转换债券明细</w:t>
      </w:r>
    </w:p>
    <w:p w:rsidR="001A47A9" w:rsidRDefault="001A47A9" w:rsidP="001A47A9">
      <w:pPr>
        <w:pStyle w:val="-"/>
        <w:ind w:firstLine="420"/>
        <w:rPr>
          <w:rFonts w:hint="eastAsia"/>
        </w:rPr>
      </w:pPr>
      <w:r>
        <w:rPr>
          <w:rFonts w:hint="eastAsia"/>
        </w:rPr>
        <w:t>本基金本报告期末未持有处于转股期的可转换债券。</w:t>
      </w:r>
    </w:p>
    <w:p w:rsidR="001A47A9" w:rsidRDefault="001A47A9" w:rsidP="001A47A9">
      <w:pPr>
        <w:pStyle w:val="-3"/>
        <w:spacing w:before="156" w:after="156"/>
        <w:rPr>
          <w:rFonts w:hint="eastAsia"/>
        </w:rPr>
      </w:pPr>
      <w:r>
        <w:rPr>
          <w:rFonts w:hint="eastAsia"/>
        </w:rPr>
        <w:t>报告期末前十名股票中存在流通受限情况的说明</w:t>
      </w:r>
    </w:p>
    <w:p w:rsidR="001A47A9" w:rsidRDefault="001A47A9" w:rsidP="001A47A9">
      <w:pPr>
        <w:pStyle w:val="-"/>
        <w:ind w:firstLine="420"/>
        <w:rPr>
          <w:rFonts w:hint="eastAsia"/>
        </w:rPr>
      </w:pPr>
      <w:r>
        <w:rPr>
          <w:rFonts w:hint="eastAsia"/>
        </w:rPr>
        <w:t>无。</w:t>
      </w:r>
    </w:p>
    <w:p w:rsidR="001A47A9" w:rsidRDefault="001A47A9" w:rsidP="001A47A9">
      <w:pPr>
        <w:pStyle w:val="-1"/>
        <w:ind w:left="281" w:hanging="281"/>
        <w:rPr>
          <w:rFonts w:hint="eastAsia"/>
        </w:rPr>
      </w:pPr>
      <w:r>
        <w:rPr>
          <w:rFonts w:hint="eastAsia"/>
        </w:rPr>
        <w:t>开放式基金份额变动</w:t>
      </w:r>
    </w:p>
    <w:p w:rsidR="001A47A9" w:rsidRDefault="001A47A9" w:rsidP="001A47A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1A47A9" w:rsidTr="001A47A9">
        <w:trPr>
          <w:cnfStyle w:val="100000000000" w:firstRow="1" w:lastRow="0" w:firstColumn="0" w:lastColumn="0" w:oddVBand="0" w:evenVBand="0" w:oddHBand="0" w:evenHBand="0" w:firstRowFirstColumn="0" w:firstRowLastColumn="0" w:lastRowFirstColumn="0" w:lastRowLastColumn="0"/>
        </w:trPr>
        <w:tc>
          <w:tcPr>
            <w:tcW w:w="1661" w:type="dxa"/>
          </w:tcPr>
          <w:p w:rsidR="001A47A9" w:rsidRPr="001A47A9" w:rsidRDefault="001A47A9" w:rsidP="001A47A9">
            <w:pPr>
              <w:jc w:val="center"/>
              <w:rPr>
                <w:b/>
              </w:rPr>
            </w:pPr>
            <w:r w:rsidRPr="001A47A9">
              <w:rPr>
                <w:rFonts w:hint="eastAsia"/>
                <w:b/>
              </w:rPr>
              <w:t>项目</w:t>
            </w:r>
          </w:p>
        </w:tc>
        <w:tc>
          <w:tcPr>
            <w:tcW w:w="1661" w:type="dxa"/>
          </w:tcPr>
          <w:p w:rsidR="001A47A9" w:rsidRPr="001A47A9" w:rsidRDefault="001A47A9" w:rsidP="001A47A9">
            <w:pPr>
              <w:jc w:val="center"/>
              <w:rPr>
                <w:b/>
              </w:rPr>
            </w:pPr>
            <w:r w:rsidRPr="001A47A9">
              <w:rPr>
                <w:rFonts w:hint="eastAsia"/>
                <w:b/>
              </w:rPr>
              <w:t>南方有色金属</w:t>
            </w:r>
            <w:r w:rsidRPr="001A47A9">
              <w:rPr>
                <w:rFonts w:hint="eastAsia"/>
                <w:b/>
              </w:rPr>
              <w:t>ETF</w:t>
            </w:r>
            <w:r w:rsidRPr="001A47A9">
              <w:rPr>
                <w:rFonts w:hint="eastAsia"/>
                <w:b/>
              </w:rPr>
              <w:t>联接</w:t>
            </w:r>
            <w:r w:rsidRPr="001A47A9">
              <w:rPr>
                <w:rFonts w:hint="eastAsia"/>
                <w:b/>
              </w:rPr>
              <w:t>A</w:t>
            </w:r>
          </w:p>
        </w:tc>
        <w:tc>
          <w:tcPr>
            <w:tcW w:w="1661" w:type="dxa"/>
          </w:tcPr>
          <w:p w:rsidR="001A47A9" w:rsidRPr="001A47A9" w:rsidRDefault="001A47A9" w:rsidP="001A47A9">
            <w:pPr>
              <w:jc w:val="center"/>
              <w:rPr>
                <w:b/>
              </w:rPr>
            </w:pPr>
            <w:r w:rsidRPr="001A47A9">
              <w:rPr>
                <w:rFonts w:hint="eastAsia"/>
                <w:b/>
              </w:rPr>
              <w:t>南方有色金属</w:t>
            </w:r>
            <w:r w:rsidRPr="001A47A9">
              <w:rPr>
                <w:rFonts w:hint="eastAsia"/>
                <w:b/>
              </w:rPr>
              <w:t>ETF</w:t>
            </w:r>
            <w:r w:rsidRPr="001A47A9">
              <w:rPr>
                <w:rFonts w:hint="eastAsia"/>
                <w:b/>
              </w:rPr>
              <w:t>联接</w:t>
            </w:r>
            <w:r w:rsidRPr="001A47A9">
              <w:rPr>
                <w:rFonts w:hint="eastAsia"/>
                <w:b/>
              </w:rPr>
              <w:t>C</w:t>
            </w:r>
          </w:p>
        </w:tc>
        <w:tc>
          <w:tcPr>
            <w:tcW w:w="1661" w:type="dxa"/>
          </w:tcPr>
          <w:p w:rsidR="001A47A9" w:rsidRPr="001A47A9" w:rsidRDefault="001A47A9" w:rsidP="001A47A9">
            <w:pPr>
              <w:jc w:val="center"/>
              <w:rPr>
                <w:b/>
              </w:rPr>
            </w:pPr>
            <w:r w:rsidRPr="001A47A9">
              <w:rPr>
                <w:rFonts w:hint="eastAsia"/>
                <w:b/>
              </w:rPr>
              <w:t>南方有色金属</w:t>
            </w:r>
            <w:r w:rsidRPr="001A47A9">
              <w:rPr>
                <w:rFonts w:hint="eastAsia"/>
                <w:b/>
              </w:rPr>
              <w:t>ETF</w:t>
            </w:r>
            <w:r w:rsidRPr="001A47A9">
              <w:rPr>
                <w:rFonts w:hint="eastAsia"/>
                <w:b/>
              </w:rPr>
              <w:t>联接</w:t>
            </w:r>
            <w:r w:rsidRPr="001A47A9">
              <w:rPr>
                <w:rFonts w:hint="eastAsia"/>
                <w:b/>
              </w:rPr>
              <w:t>E</w:t>
            </w:r>
          </w:p>
        </w:tc>
        <w:tc>
          <w:tcPr>
            <w:tcW w:w="1662" w:type="dxa"/>
          </w:tcPr>
          <w:p w:rsidR="001A47A9" w:rsidRPr="001A47A9" w:rsidRDefault="001A47A9" w:rsidP="001A47A9">
            <w:pPr>
              <w:jc w:val="center"/>
              <w:rPr>
                <w:b/>
              </w:rPr>
            </w:pPr>
            <w:r w:rsidRPr="001A47A9">
              <w:rPr>
                <w:rFonts w:hint="eastAsia"/>
                <w:b/>
              </w:rPr>
              <w:t>南方有色金属</w:t>
            </w:r>
            <w:r w:rsidRPr="001A47A9">
              <w:rPr>
                <w:rFonts w:hint="eastAsia"/>
                <w:b/>
              </w:rPr>
              <w:t>ETF</w:t>
            </w:r>
            <w:r w:rsidRPr="001A47A9">
              <w:rPr>
                <w:rFonts w:hint="eastAsia"/>
                <w:b/>
              </w:rPr>
              <w:t>联接</w:t>
            </w:r>
            <w:r w:rsidRPr="001A47A9">
              <w:rPr>
                <w:rFonts w:hint="eastAsia"/>
                <w:b/>
              </w:rPr>
              <w:t>I</w:t>
            </w:r>
          </w:p>
        </w:tc>
      </w:tr>
      <w:tr w:rsidR="001A47A9" w:rsidTr="001A47A9">
        <w:tc>
          <w:tcPr>
            <w:tcW w:w="1661" w:type="dxa"/>
          </w:tcPr>
          <w:p w:rsidR="001A47A9" w:rsidRDefault="001A47A9" w:rsidP="001A47A9">
            <w:pPr>
              <w:jc w:val="left"/>
            </w:pPr>
            <w:r>
              <w:rPr>
                <w:rFonts w:hint="eastAsia"/>
              </w:rPr>
              <w:t>报告期期初基金份额总额</w:t>
            </w:r>
          </w:p>
        </w:tc>
        <w:tc>
          <w:tcPr>
            <w:tcW w:w="1661" w:type="dxa"/>
          </w:tcPr>
          <w:p w:rsidR="001A47A9" w:rsidRDefault="001A47A9" w:rsidP="001A47A9">
            <w:pPr>
              <w:jc w:val="right"/>
            </w:pPr>
            <w:r>
              <w:t>609,695,445.69</w:t>
            </w:r>
          </w:p>
        </w:tc>
        <w:tc>
          <w:tcPr>
            <w:tcW w:w="1661" w:type="dxa"/>
          </w:tcPr>
          <w:p w:rsidR="001A47A9" w:rsidRDefault="001A47A9" w:rsidP="001A47A9">
            <w:pPr>
              <w:jc w:val="right"/>
            </w:pPr>
            <w:r>
              <w:t>1,470,304,225.62</w:t>
            </w:r>
          </w:p>
        </w:tc>
        <w:tc>
          <w:tcPr>
            <w:tcW w:w="1661" w:type="dxa"/>
          </w:tcPr>
          <w:p w:rsidR="001A47A9" w:rsidRDefault="001A47A9" w:rsidP="001A47A9">
            <w:pPr>
              <w:jc w:val="right"/>
            </w:pPr>
            <w:r>
              <w:t>286,687,390.81</w:t>
            </w:r>
          </w:p>
        </w:tc>
        <w:tc>
          <w:tcPr>
            <w:tcW w:w="1662" w:type="dxa"/>
          </w:tcPr>
          <w:p w:rsidR="001A47A9" w:rsidRDefault="001A47A9" w:rsidP="001A47A9">
            <w:pPr>
              <w:jc w:val="right"/>
            </w:pPr>
            <w:r>
              <w:t>25,687,920.75</w:t>
            </w:r>
          </w:p>
        </w:tc>
      </w:tr>
      <w:tr w:rsidR="001A47A9" w:rsidTr="001A47A9">
        <w:tc>
          <w:tcPr>
            <w:tcW w:w="1661" w:type="dxa"/>
          </w:tcPr>
          <w:p w:rsidR="001A47A9" w:rsidRDefault="001A47A9" w:rsidP="001A47A9">
            <w:pPr>
              <w:jc w:val="left"/>
            </w:pPr>
            <w:r>
              <w:rPr>
                <w:rFonts w:hint="eastAsia"/>
              </w:rPr>
              <w:t>报告期期间基金总申购份额</w:t>
            </w:r>
          </w:p>
        </w:tc>
        <w:tc>
          <w:tcPr>
            <w:tcW w:w="1661" w:type="dxa"/>
          </w:tcPr>
          <w:p w:rsidR="001A47A9" w:rsidRDefault="001A47A9" w:rsidP="001A47A9">
            <w:pPr>
              <w:jc w:val="right"/>
            </w:pPr>
            <w:r>
              <w:t>2,007,527,059.33</w:t>
            </w:r>
          </w:p>
        </w:tc>
        <w:tc>
          <w:tcPr>
            <w:tcW w:w="1661" w:type="dxa"/>
          </w:tcPr>
          <w:p w:rsidR="001A47A9" w:rsidRDefault="001A47A9" w:rsidP="001A47A9">
            <w:pPr>
              <w:jc w:val="right"/>
            </w:pPr>
            <w:r>
              <w:t>7,681,452,168.68</w:t>
            </w:r>
          </w:p>
        </w:tc>
        <w:tc>
          <w:tcPr>
            <w:tcW w:w="1661" w:type="dxa"/>
          </w:tcPr>
          <w:p w:rsidR="001A47A9" w:rsidRDefault="001A47A9" w:rsidP="001A47A9">
            <w:pPr>
              <w:jc w:val="right"/>
            </w:pPr>
            <w:r>
              <w:t>1,560,508,384.90</w:t>
            </w:r>
          </w:p>
        </w:tc>
        <w:tc>
          <w:tcPr>
            <w:tcW w:w="1662" w:type="dxa"/>
          </w:tcPr>
          <w:p w:rsidR="001A47A9" w:rsidRDefault="001A47A9" w:rsidP="001A47A9">
            <w:pPr>
              <w:jc w:val="right"/>
            </w:pPr>
            <w:r>
              <w:t>205,973,659.24</w:t>
            </w:r>
          </w:p>
        </w:tc>
      </w:tr>
      <w:tr w:rsidR="001A47A9" w:rsidTr="001A47A9">
        <w:tc>
          <w:tcPr>
            <w:tcW w:w="1661" w:type="dxa"/>
          </w:tcPr>
          <w:p w:rsidR="001A47A9" w:rsidRDefault="001A47A9" w:rsidP="001A47A9">
            <w:pPr>
              <w:jc w:val="left"/>
            </w:pPr>
            <w:r>
              <w:rPr>
                <w:rFonts w:hint="eastAsia"/>
              </w:rPr>
              <w:t>减：报告期期间基金总赎回份额</w:t>
            </w:r>
          </w:p>
        </w:tc>
        <w:tc>
          <w:tcPr>
            <w:tcW w:w="1661" w:type="dxa"/>
          </w:tcPr>
          <w:p w:rsidR="001A47A9" w:rsidRDefault="001A47A9" w:rsidP="001A47A9">
            <w:pPr>
              <w:jc w:val="right"/>
            </w:pPr>
            <w:r>
              <w:t>1,228,323,746.74</w:t>
            </w:r>
          </w:p>
        </w:tc>
        <w:tc>
          <w:tcPr>
            <w:tcW w:w="1661" w:type="dxa"/>
          </w:tcPr>
          <w:p w:rsidR="001A47A9" w:rsidRDefault="001A47A9" w:rsidP="001A47A9">
            <w:pPr>
              <w:jc w:val="right"/>
            </w:pPr>
            <w:r>
              <w:t>5,468,168,151.54</w:t>
            </w:r>
          </w:p>
        </w:tc>
        <w:tc>
          <w:tcPr>
            <w:tcW w:w="1661" w:type="dxa"/>
          </w:tcPr>
          <w:p w:rsidR="001A47A9" w:rsidRDefault="001A47A9" w:rsidP="001A47A9">
            <w:pPr>
              <w:jc w:val="right"/>
            </w:pPr>
            <w:r>
              <w:t>1,152,716,305.78</w:t>
            </w:r>
          </w:p>
        </w:tc>
        <w:tc>
          <w:tcPr>
            <w:tcW w:w="1662" w:type="dxa"/>
          </w:tcPr>
          <w:p w:rsidR="001A47A9" w:rsidRDefault="001A47A9" w:rsidP="001A47A9">
            <w:pPr>
              <w:jc w:val="right"/>
            </w:pPr>
            <w:r>
              <w:t>189,898,428.24</w:t>
            </w:r>
          </w:p>
        </w:tc>
      </w:tr>
      <w:tr w:rsidR="001A47A9" w:rsidTr="001A47A9">
        <w:tc>
          <w:tcPr>
            <w:tcW w:w="1661" w:type="dxa"/>
          </w:tcPr>
          <w:p w:rsidR="001A47A9" w:rsidRDefault="001A47A9" w:rsidP="001A47A9">
            <w:pPr>
              <w:jc w:val="left"/>
            </w:pPr>
            <w:r>
              <w:rPr>
                <w:rFonts w:hint="eastAsia"/>
              </w:rPr>
              <w:t>报告期期间基金拆分变动份额（份额减少以</w:t>
            </w:r>
            <w:r>
              <w:rPr>
                <w:rFonts w:hint="eastAsia"/>
              </w:rPr>
              <w:t>"-"</w:t>
            </w:r>
            <w:r>
              <w:rPr>
                <w:rFonts w:hint="eastAsia"/>
              </w:rPr>
              <w:t>填列）</w:t>
            </w:r>
          </w:p>
        </w:tc>
        <w:tc>
          <w:tcPr>
            <w:tcW w:w="1661" w:type="dxa"/>
          </w:tcPr>
          <w:p w:rsidR="001A47A9" w:rsidRDefault="001A47A9" w:rsidP="001A47A9">
            <w:pPr>
              <w:jc w:val="right"/>
            </w:pPr>
            <w:r>
              <w:t>-</w:t>
            </w:r>
          </w:p>
        </w:tc>
        <w:tc>
          <w:tcPr>
            <w:tcW w:w="1661" w:type="dxa"/>
          </w:tcPr>
          <w:p w:rsidR="001A47A9" w:rsidRDefault="001A47A9" w:rsidP="001A47A9">
            <w:pPr>
              <w:jc w:val="right"/>
            </w:pPr>
            <w:r>
              <w:t>-</w:t>
            </w:r>
          </w:p>
        </w:tc>
        <w:tc>
          <w:tcPr>
            <w:tcW w:w="1661" w:type="dxa"/>
          </w:tcPr>
          <w:p w:rsidR="001A47A9" w:rsidRDefault="001A47A9" w:rsidP="001A47A9">
            <w:pPr>
              <w:jc w:val="right"/>
            </w:pPr>
            <w:r>
              <w:t>-</w:t>
            </w:r>
          </w:p>
        </w:tc>
        <w:tc>
          <w:tcPr>
            <w:tcW w:w="1662" w:type="dxa"/>
          </w:tcPr>
          <w:p w:rsidR="001A47A9" w:rsidRDefault="001A47A9" w:rsidP="001A47A9">
            <w:pPr>
              <w:jc w:val="right"/>
            </w:pPr>
            <w:r>
              <w:t>-</w:t>
            </w:r>
          </w:p>
        </w:tc>
      </w:tr>
      <w:tr w:rsidR="001A47A9" w:rsidTr="001A47A9">
        <w:tc>
          <w:tcPr>
            <w:tcW w:w="1661" w:type="dxa"/>
          </w:tcPr>
          <w:p w:rsidR="001A47A9" w:rsidRDefault="001A47A9" w:rsidP="001A47A9">
            <w:pPr>
              <w:jc w:val="left"/>
            </w:pPr>
            <w:r>
              <w:rPr>
                <w:rFonts w:hint="eastAsia"/>
              </w:rPr>
              <w:t>报告期期末基金份额总额</w:t>
            </w:r>
          </w:p>
        </w:tc>
        <w:tc>
          <w:tcPr>
            <w:tcW w:w="1661" w:type="dxa"/>
          </w:tcPr>
          <w:p w:rsidR="001A47A9" w:rsidRDefault="001A47A9" w:rsidP="001A47A9">
            <w:pPr>
              <w:jc w:val="right"/>
            </w:pPr>
            <w:r>
              <w:t>1,388,898,758.28</w:t>
            </w:r>
          </w:p>
        </w:tc>
        <w:tc>
          <w:tcPr>
            <w:tcW w:w="1661" w:type="dxa"/>
          </w:tcPr>
          <w:p w:rsidR="001A47A9" w:rsidRDefault="001A47A9" w:rsidP="001A47A9">
            <w:pPr>
              <w:jc w:val="right"/>
            </w:pPr>
            <w:r>
              <w:t>3,683,588,242.76</w:t>
            </w:r>
          </w:p>
        </w:tc>
        <w:tc>
          <w:tcPr>
            <w:tcW w:w="1661" w:type="dxa"/>
          </w:tcPr>
          <w:p w:rsidR="001A47A9" w:rsidRDefault="001A47A9" w:rsidP="001A47A9">
            <w:pPr>
              <w:jc w:val="right"/>
            </w:pPr>
            <w:r>
              <w:t>694,479,469.93</w:t>
            </w:r>
          </w:p>
        </w:tc>
        <w:tc>
          <w:tcPr>
            <w:tcW w:w="1662" w:type="dxa"/>
          </w:tcPr>
          <w:p w:rsidR="001A47A9" w:rsidRDefault="001A47A9" w:rsidP="001A47A9">
            <w:pPr>
              <w:jc w:val="right"/>
            </w:pPr>
            <w:r>
              <w:t>41,763,151.75</w:t>
            </w:r>
          </w:p>
        </w:tc>
      </w:tr>
    </w:tbl>
    <w:p w:rsidR="001A47A9" w:rsidRDefault="001A47A9" w:rsidP="001A47A9">
      <w:pPr>
        <w:pStyle w:val="-1"/>
        <w:ind w:left="281" w:hanging="281"/>
        <w:rPr>
          <w:rFonts w:hint="eastAsia"/>
        </w:rPr>
      </w:pPr>
      <w:r>
        <w:rPr>
          <w:rFonts w:hint="eastAsia"/>
        </w:rPr>
        <w:lastRenderedPageBreak/>
        <w:t>基金管理人运用固有资金投资本基金情况</w:t>
      </w:r>
    </w:p>
    <w:p w:rsidR="001A47A9" w:rsidRDefault="001A47A9" w:rsidP="001A47A9">
      <w:pPr>
        <w:pStyle w:val="-2"/>
        <w:spacing w:before="312"/>
        <w:rPr>
          <w:rFonts w:hint="eastAsia"/>
        </w:rPr>
      </w:pPr>
      <w:r>
        <w:rPr>
          <w:rFonts w:hint="eastAsia"/>
        </w:rPr>
        <w:t>基金管理人持有本基金份额变动情况</w:t>
      </w:r>
    </w:p>
    <w:p w:rsidR="001A47A9" w:rsidRDefault="001A47A9" w:rsidP="001A47A9">
      <w:pPr>
        <w:pStyle w:val="-"/>
        <w:ind w:firstLine="420"/>
        <w:rPr>
          <w:rFonts w:hint="eastAsia"/>
        </w:rPr>
      </w:pPr>
      <w:r>
        <w:rPr>
          <w:rFonts w:hint="eastAsia"/>
        </w:rPr>
        <w:t>本报告期末，基金管理人未持有本基金份额。</w:t>
      </w:r>
    </w:p>
    <w:p w:rsidR="001A47A9" w:rsidRDefault="001A47A9" w:rsidP="001A47A9">
      <w:pPr>
        <w:pStyle w:val="-2"/>
        <w:spacing w:before="312"/>
        <w:rPr>
          <w:rFonts w:hint="eastAsia"/>
        </w:rPr>
      </w:pPr>
      <w:r>
        <w:rPr>
          <w:rFonts w:hint="eastAsia"/>
        </w:rPr>
        <w:t>基金管理人运用固有资金投资本基金交易明细</w:t>
      </w:r>
    </w:p>
    <w:p w:rsidR="001A47A9" w:rsidRDefault="001A47A9" w:rsidP="001A47A9">
      <w:pPr>
        <w:pStyle w:val="-"/>
        <w:ind w:firstLine="420"/>
        <w:rPr>
          <w:rFonts w:hint="eastAsia"/>
        </w:rPr>
      </w:pPr>
      <w:r>
        <w:rPr>
          <w:rFonts w:hint="eastAsia"/>
        </w:rPr>
        <w:t>本报告期内，基金管理人不存在申购、赎回或买卖本基金的情况。</w:t>
      </w:r>
    </w:p>
    <w:p w:rsidR="001A47A9" w:rsidRDefault="001A47A9" w:rsidP="001A47A9">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1A47A9" w:rsidTr="001A47A9">
        <w:trPr>
          <w:cnfStyle w:val="100000000000" w:firstRow="1" w:lastRow="0" w:firstColumn="0" w:lastColumn="0" w:oddVBand="0" w:evenVBand="0" w:oddHBand="0" w:evenHBand="0" w:firstRowFirstColumn="0" w:firstRowLastColumn="0" w:lastRowFirstColumn="0" w:lastRowLastColumn="0"/>
        </w:trPr>
        <w:tc>
          <w:tcPr>
            <w:tcW w:w="1361" w:type="dxa"/>
          </w:tcPr>
          <w:p w:rsidR="001A47A9" w:rsidRPr="001A47A9" w:rsidRDefault="001A47A9" w:rsidP="001A47A9">
            <w:pPr>
              <w:jc w:val="center"/>
              <w:rPr>
                <w:b/>
              </w:rPr>
            </w:pPr>
            <w:r w:rsidRPr="001A47A9">
              <w:rPr>
                <w:rFonts w:hint="eastAsia"/>
                <w:b/>
              </w:rPr>
              <w:t>项目</w:t>
            </w:r>
          </w:p>
        </w:tc>
        <w:tc>
          <w:tcPr>
            <w:tcW w:w="1588" w:type="dxa"/>
          </w:tcPr>
          <w:p w:rsidR="001A47A9" w:rsidRPr="001A47A9" w:rsidRDefault="001A47A9" w:rsidP="001A47A9">
            <w:pPr>
              <w:jc w:val="center"/>
              <w:rPr>
                <w:b/>
              </w:rPr>
            </w:pPr>
            <w:r w:rsidRPr="001A47A9">
              <w:rPr>
                <w:rFonts w:hint="eastAsia"/>
                <w:b/>
              </w:rPr>
              <w:t>持有份额总数</w:t>
            </w:r>
          </w:p>
        </w:tc>
        <w:tc>
          <w:tcPr>
            <w:tcW w:w="1361" w:type="dxa"/>
          </w:tcPr>
          <w:p w:rsidR="001A47A9" w:rsidRPr="001A47A9" w:rsidRDefault="001A47A9" w:rsidP="001A47A9">
            <w:pPr>
              <w:jc w:val="center"/>
              <w:rPr>
                <w:b/>
              </w:rPr>
            </w:pPr>
            <w:r w:rsidRPr="001A47A9">
              <w:rPr>
                <w:rFonts w:hint="eastAsia"/>
                <w:b/>
              </w:rPr>
              <w:t>持有份额占基金总份额比例（</w:t>
            </w:r>
            <w:r w:rsidRPr="001A47A9">
              <w:rPr>
                <w:rFonts w:hint="eastAsia"/>
                <w:b/>
              </w:rPr>
              <w:t>%</w:t>
            </w:r>
            <w:r w:rsidRPr="001A47A9">
              <w:rPr>
                <w:rFonts w:hint="eastAsia"/>
                <w:b/>
              </w:rPr>
              <w:t>）</w:t>
            </w:r>
          </w:p>
        </w:tc>
        <w:tc>
          <w:tcPr>
            <w:tcW w:w="1588" w:type="dxa"/>
          </w:tcPr>
          <w:p w:rsidR="001A47A9" w:rsidRPr="001A47A9" w:rsidRDefault="001A47A9" w:rsidP="001A47A9">
            <w:pPr>
              <w:jc w:val="center"/>
              <w:rPr>
                <w:b/>
              </w:rPr>
            </w:pPr>
            <w:r w:rsidRPr="001A47A9">
              <w:rPr>
                <w:rFonts w:hint="eastAsia"/>
                <w:b/>
              </w:rPr>
              <w:t>发起份额总数</w:t>
            </w:r>
          </w:p>
        </w:tc>
        <w:tc>
          <w:tcPr>
            <w:tcW w:w="1304" w:type="dxa"/>
          </w:tcPr>
          <w:p w:rsidR="001A47A9" w:rsidRPr="001A47A9" w:rsidRDefault="001A47A9" w:rsidP="001A47A9">
            <w:pPr>
              <w:jc w:val="center"/>
              <w:rPr>
                <w:b/>
              </w:rPr>
            </w:pPr>
            <w:r w:rsidRPr="001A47A9">
              <w:rPr>
                <w:rFonts w:hint="eastAsia"/>
                <w:b/>
              </w:rPr>
              <w:t>发起份额占基金总份额比例（</w:t>
            </w:r>
            <w:r w:rsidRPr="001A47A9">
              <w:rPr>
                <w:rFonts w:hint="eastAsia"/>
                <w:b/>
              </w:rPr>
              <w:t>%</w:t>
            </w:r>
            <w:r w:rsidRPr="001A47A9">
              <w:rPr>
                <w:rFonts w:hint="eastAsia"/>
                <w:b/>
              </w:rPr>
              <w:t>）</w:t>
            </w:r>
          </w:p>
        </w:tc>
        <w:tc>
          <w:tcPr>
            <w:tcW w:w="1304" w:type="dxa"/>
          </w:tcPr>
          <w:p w:rsidR="001A47A9" w:rsidRPr="001A47A9" w:rsidRDefault="001A47A9" w:rsidP="001A47A9">
            <w:pPr>
              <w:jc w:val="center"/>
              <w:rPr>
                <w:b/>
              </w:rPr>
            </w:pPr>
            <w:r w:rsidRPr="001A47A9">
              <w:rPr>
                <w:rFonts w:hint="eastAsia"/>
                <w:b/>
              </w:rPr>
              <w:t>发起份额承诺持有期限</w:t>
            </w:r>
          </w:p>
        </w:tc>
      </w:tr>
      <w:tr w:rsidR="001A47A9" w:rsidTr="001A47A9">
        <w:tc>
          <w:tcPr>
            <w:tcW w:w="1361" w:type="dxa"/>
          </w:tcPr>
          <w:p w:rsidR="001A47A9" w:rsidRDefault="001A47A9" w:rsidP="001A47A9">
            <w:pPr>
              <w:jc w:val="left"/>
            </w:pPr>
            <w:r>
              <w:rPr>
                <w:rFonts w:hint="eastAsia"/>
              </w:rPr>
              <w:t>基金管理人固有资金</w:t>
            </w:r>
          </w:p>
        </w:tc>
        <w:tc>
          <w:tcPr>
            <w:tcW w:w="1588" w:type="dxa"/>
          </w:tcPr>
          <w:p w:rsidR="001A47A9" w:rsidRDefault="001A47A9" w:rsidP="001A47A9">
            <w:pPr>
              <w:jc w:val="right"/>
            </w:pPr>
            <w:r>
              <w:t>-</w:t>
            </w:r>
          </w:p>
        </w:tc>
        <w:tc>
          <w:tcPr>
            <w:tcW w:w="1361" w:type="dxa"/>
          </w:tcPr>
          <w:p w:rsidR="001A47A9" w:rsidRDefault="001A47A9" w:rsidP="001A47A9">
            <w:pPr>
              <w:jc w:val="right"/>
            </w:pPr>
            <w:r>
              <w:t>-</w:t>
            </w:r>
          </w:p>
        </w:tc>
        <w:tc>
          <w:tcPr>
            <w:tcW w:w="1588" w:type="dxa"/>
          </w:tcPr>
          <w:p w:rsidR="001A47A9" w:rsidRDefault="001A47A9" w:rsidP="001A47A9">
            <w:pPr>
              <w:jc w:val="right"/>
            </w:pPr>
            <w:r>
              <w:t>10,000,000.00</w:t>
            </w:r>
          </w:p>
        </w:tc>
        <w:tc>
          <w:tcPr>
            <w:tcW w:w="1304" w:type="dxa"/>
          </w:tcPr>
          <w:p w:rsidR="001A47A9" w:rsidRDefault="001A47A9" w:rsidP="001A47A9">
            <w:pPr>
              <w:jc w:val="right"/>
            </w:pPr>
            <w:r>
              <w:t>0.17</w:t>
            </w:r>
          </w:p>
        </w:tc>
        <w:tc>
          <w:tcPr>
            <w:tcW w:w="1304" w:type="dxa"/>
          </w:tcPr>
          <w:p w:rsidR="001A47A9" w:rsidRDefault="001A47A9" w:rsidP="001A47A9">
            <w:pPr>
              <w:jc w:val="left"/>
            </w:pPr>
            <w:r>
              <w:rPr>
                <w:rFonts w:hint="eastAsia"/>
              </w:rPr>
              <w:t>自合同生效之日起不少于</w:t>
            </w:r>
            <w:r>
              <w:rPr>
                <w:rFonts w:hint="eastAsia"/>
              </w:rPr>
              <w:t>3</w:t>
            </w:r>
            <w:r>
              <w:rPr>
                <w:rFonts w:hint="eastAsia"/>
              </w:rPr>
              <w:t>年</w:t>
            </w:r>
          </w:p>
        </w:tc>
      </w:tr>
      <w:tr w:rsidR="001A47A9" w:rsidTr="001A47A9">
        <w:tc>
          <w:tcPr>
            <w:tcW w:w="1361" w:type="dxa"/>
          </w:tcPr>
          <w:p w:rsidR="001A47A9" w:rsidRDefault="001A47A9" w:rsidP="001A47A9">
            <w:pPr>
              <w:jc w:val="left"/>
            </w:pPr>
            <w:r>
              <w:rPr>
                <w:rFonts w:hint="eastAsia"/>
              </w:rPr>
              <w:t>基金管理人高级管理人员</w:t>
            </w:r>
          </w:p>
        </w:tc>
        <w:tc>
          <w:tcPr>
            <w:tcW w:w="1588" w:type="dxa"/>
          </w:tcPr>
          <w:p w:rsidR="001A47A9" w:rsidRDefault="001A47A9" w:rsidP="001A47A9">
            <w:pPr>
              <w:jc w:val="right"/>
            </w:pPr>
            <w:r>
              <w:t>146,498.00</w:t>
            </w:r>
          </w:p>
        </w:tc>
        <w:tc>
          <w:tcPr>
            <w:tcW w:w="1361" w:type="dxa"/>
          </w:tcPr>
          <w:p w:rsidR="001A47A9" w:rsidRDefault="001A47A9" w:rsidP="001A47A9">
            <w:pPr>
              <w:jc w:val="right"/>
            </w:pPr>
            <w:r>
              <w:t>0.00</w:t>
            </w:r>
          </w:p>
        </w:tc>
        <w:tc>
          <w:tcPr>
            <w:tcW w:w="1588" w:type="dxa"/>
          </w:tcPr>
          <w:p w:rsidR="001A47A9" w:rsidRDefault="001A47A9" w:rsidP="001A47A9">
            <w:pPr>
              <w:jc w:val="right"/>
            </w:pPr>
            <w:r>
              <w:t>-</w:t>
            </w:r>
          </w:p>
        </w:tc>
        <w:tc>
          <w:tcPr>
            <w:tcW w:w="1304" w:type="dxa"/>
          </w:tcPr>
          <w:p w:rsidR="001A47A9" w:rsidRDefault="001A47A9" w:rsidP="001A47A9">
            <w:pPr>
              <w:jc w:val="right"/>
            </w:pPr>
            <w:r>
              <w:t>-</w:t>
            </w:r>
          </w:p>
        </w:tc>
        <w:tc>
          <w:tcPr>
            <w:tcW w:w="1304" w:type="dxa"/>
          </w:tcPr>
          <w:p w:rsidR="001A47A9" w:rsidRDefault="001A47A9" w:rsidP="001A47A9">
            <w:pPr>
              <w:jc w:val="right"/>
            </w:pPr>
            <w:r>
              <w:t>-</w:t>
            </w:r>
          </w:p>
        </w:tc>
      </w:tr>
      <w:tr w:rsidR="001A47A9" w:rsidTr="001A47A9">
        <w:tc>
          <w:tcPr>
            <w:tcW w:w="1361" w:type="dxa"/>
          </w:tcPr>
          <w:p w:rsidR="001A47A9" w:rsidRDefault="001A47A9" w:rsidP="001A47A9">
            <w:pPr>
              <w:jc w:val="left"/>
            </w:pPr>
            <w:r>
              <w:rPr>
                <w:rFonts w:hint="eastAsia"/>
              </w:rPr>
              <w:t>基金经理等人员</w:t>
            </w:r>
          </w:p>
        </w:tc>
        <w:tc>
          <w:tcPr>
            <w:tcW w:w="1588" w:type="dxa"/>
          </w:tcPr>
          <w:p w:rsidR="001A47A9" w:rsidRDefault="001A47A9" w:rsidP="001A47A9">
            <w:pPr>
              <w:jc w:val="right"/>
            </w:pPr>
            <w:r>
              <w:t>-</w:t>
            </w:r>
          </w:p>
        </w:tc>
        <w:tc>
          <w:tcPr>
            <w:tcW w:w="1361" w:type="dxa"/>
          </w:tcPr>
          <w:p w:rsidR="001A47A9" w:rsidRDefault="001A47A9" w:rsidP="001A47A9">
            <w:pPr>
              <w:jc w:val="right"/>
            </w:pPr>
            <w:r>
              <w:t>-</w:t>
            </w:r>
          </w:p>
        </w:tc>
        <w:tc>
          <w:tcPr>
            <w:tcW w:w="1588" w:type="dxa"/>
          </w:tcPr>
          <w:p w:rsidR="001A47A9" w:rsidRDefault="001A47A9" w:rsidP="001A47A9">
            <w:pPr>
              <w:jc w:val="right"/>
            </w:pPr>
            <w:r>
              <w:t>-</w:t>
            </w:r>
          </w:p>
        </w:tc>
        <w:tc>
          <w:tcPr>
            <w:tcW w:w="1304" w:type="dxa"/>
          </w:tcPr>
          <w:p w:rsidR="001A47A9" w:rsidRDefault="001A47A9" w:rsidP="001A47A9">
            <w:pPr>
              <w:jc w:val="right"/>
            </w:pPr>
            <w:r>
              <w:t>-</w:t>
            </w:r>
          </w:p>
        </w:tc>
        <w:tc>
          <w:tcPr>
            <w:tcW w:w="1304" w:type="dxa"/>
          </w:tcPr>
          <w:p w:rsidR="001A47A9" w:rsidRDefault="001A47A9" w:rsidP="001A47A9">
            <w:pPr>
              <w:jc w:val="right"/>
            </w:pPr>
            <w:r>
              <w:t>-</w:t>
            </w:r>
          </w:p>
        </w:tc>
      </w:tr>
      <w:tr w:rsidR="001A47A9" w:rsidTr="001A47A9">
        <w:tc>
          <w:tcPr>
            <w:tcW w:w="1361" w:type="dxa"/>
          </w:tcPr>
          <w:p w:rsidR="001A47A9" w:rsidRDefault="001A47A9" w:rsidP="001A47A9">
            <w:pPr>
              <w:jc w:val="left"/>
            </w:pPr>
            <w:r>
              <w:rPr>
                <w:rFonts w:hint="eastAsia"/>
              </w:rPr>
              <w:t>基金管理人股东</w:t>
            </w:r>
          </w:p>
        </w:tc>
        <w:tc>
          <w:tcPr>
            <w:tcW w:w="1588" w:type="dxa"/>
          </w:tcPr>
          <w:p w:rsidR="001A47A9" w:rsidRDefault="001A47A9" w:rsidP="001A47A9">
            <w:pPr>
              <w:jc w:val="right"/>
            </w:pPr>
            <w:r>
              <w:t>-</w:t>
            </w:r>
          </w:p>
        </w:tc>
        <w:tc>
          <w:tcPr>
            <w:tcW w:w="1361" w:type="dxa"/>
          </w:tcPr>
          <w:p w:rsidR="001A47A9" w:rsidRDefault="001A47A9" w:rsidP="001A47A9">
            <w:pPr>
              <w:jc w:val="right"/>
            </w:pPr>
            <w:r>
              <w:t>-</w:t>
            </w:r>
          </w:p>
        </w:tc>
        <w:tc>
          <w:tcPr>
            <w:tcW w:w="1588" w:type="dxa"/>
          </w:tcPr>
          <w:p w:rsidR="001A47A9" w:rsidRDefault="001A47A9" w:rsidP="001A47A9">
            <w:pPr>
              <w:jc w:val="right"/>
            </w:pPr>
            <w:r>
              <w:t>-</w:t>
            </w:r>
          </w:p>
        </w:tc>
        <w:tc>
          <w:tcPr>
            <w:tcW w:w="1304" w:type="dxa"/>
          </w:tcPr>
          <w:p w:rsidR="001A47A9" w:rsidRDefault="001A47A9" w:rsidP="001A47A9">
            <w:pPr>
              <w:jc w:val="right"/>
            </w:pPr>
            <w:r>
              <w:t>-</w:t>
            </w:r>
          </w:p>
        </w:tc>
        <w:tc>
          <w:tcPr>
            <w:tcW w:w="1304" w:type="dxa"/>
          </w:tcPr>
          <w:p w:rsidR="001A47A9" w:rsidRDefault="001A47A9" w:rsidP="001A47A9">
            <w:pPr>
              <w:jc w:val="right"/>
            </w:pPr>
            <w:r>
              <w:t>-</w:t>
            </w:r>
          </w:p>
        </w:tc>
      </w:tr>
      <w:tr w:rsidR="001A47A9" w:rsidTr="001A47A9">
        <w:tc>
          <w:tcPr>
            <w:tcW w:w="1361" w:type="dxa"/>
          </w:tcPr>
          <w:p w:rsidR="001A47A9" w:rsidRDefault="001A47A9" w:rsidP="001A47A9">
            <w:pPr>
              <w:jc w:val="left"/>
            </w:pPr>
            <w:r>
              <w:rPr>
                <w:rFonts w:hint="eastAsia"/>
              </w:rPr>
              <w:t>其他</w:t>
            </w:r>
          </w:p>
        </w:tc>
        <w:tc>
          <w:tcPr>
            <w:tcW w:w="1588" w:type="dxa"/>
          </w:tcPr>
          <w:p w:rsidR="001A47A9" w:rsidRDefault="001A47A9" w:rsidP="001A47A9">
            <w:pPr>
              <w:jc w:val="right"/>
            </w:pPr>
            <w:r>
              <w:t>-</w:t>
            </w:r>
          </w:p>
        </w:tc>
        <w:tc>
          <w:tcPr>
            <w:tcW w:w="1361" w:type="dxa"/>
          </w:tcPr>
          <w:p w:rsidR="001A47A9" w:rsidRDefault="001A47A9" w:rsidP="001A47A9">
            <w:pPr>
              <w:jc w:val="right"/>
            </w:pPr>
            <w:r>
              <w:t>-</w:t>
            </w:r>
          </w:p>
        </w:tc>
        <w:tc>
          <w:tcPr>
            <w:tcW w:w="1588" w:type="dxa"/>
          </w:tcPr>
          <w:p w:rsidR="001A47A9" w:rsidRDefault="001A47A9" w:rsidP="001A47A9">
            <w:pPr>
              <w:jc w:val="right"/>
            </w:pPr>
            <w:r>
              <w:t>-</w:t>
            </w:r>
          </w:p>
        </w:tc>
        <w:tc>
          <w:tcPr>
            <w:tcW w:w="1304" w:type="dxa"/>
          </w:tcPr>
          <w:p w:rsidR="001A47A9" w:rsidRDefault="001A47A9" w:rsidP="001A47A9">
            <w:pPr>
              <w:jc w:val="right"/>
            </w:pPr>
            <w:r>
              <w:t>-</w:t>
            </w:r>
          </w:p>
        </w:tc>
        <w:tc>
          <w:tcPr>
            <w:tcW w:w="1304" w:type="dxa"/>
          </w:tcPr>
          <w:p w:rsidR="001A47A9" w:rsidRDefault="001A47A9" w:rsidP="001A47A9">
            <w:pPr>
              <w:jc w:val="right"/>
            </w:pPr>
            <w:r>
              <w:t>-</w:t>
            </w:r>
          </w:p>
        </w:tc>
      </w:tr>
      <w:tr w:rsidR="001A47A9" w:rsidTr="001A47A9">
        <w:tc>
          <w:tcPr>
            <w:tcW w:w="1361" w:type="dxa"/>
          </w:tcPr>
          <w:p w:rsidR="001A47A9" w:rsidRDefault="001A47A9" w:rsidP="001A47A9">
            <w:pPr>
              <w:jc w:val="left"/>
            </w:pPr>
            <w:r>
              <w:rPr>
                <w:rFonts w:hint="eastAsia"/>
              </w:rPr>
              <w:t>合计</w:t>
            </w:r>
          </w:p>
        </w:tc>
        <w:tc>
          <w:tcPr>
            <w:tcW w:w="1588" w:type="dxa"/>
          </w:tcPr>
          <w:p w:rsidR="001A47A9" w:rsidRDefault="001A47A9" w:rsidP="001A47A9">
            <w:pPr>
              <w:jc w:val="right"/>
            </w:pPr>
            <w:r>
              <w:t>146,498.00</w:t>
            </w:r>
          </w:p>
        </w:tc>
        <w:tc>
          <w:tcPr>
            <w:tcW w:w="1361" w:type="dxa"/>
          </w:tcPr>
          <w:p w:rsidR="001A47A9" w:rsidRDefault="001A47A9" w:rsidP="001A47A9">
            <w:pPr>
              <w:jc w:val="right"/>
            </w:pPr>
            <w:r>
              <w:t>0.00</w:t>
            </w:r>
          </w:p>
        </w:tc>
        <w:tc>
          <w:tcPr>
            <w:tcW w:w="1588" w:type="dxa"/>
          </w:tcPr>
          <w:p w:rsidR="001A47A9" w:rsidRDefault="001A47A9" w:rsidP="001A47A9">
            <w:pPr>
              <w:jc w:val="right"/>
            </w:pPr>
            <w:r>
              <w:t>10,000,000.00</w:t>
            </w:r>
          </w:p>
        </w:tc>
        <w:tc>
          <w:tcPr>
            <w:tcW w:w="1304" w:type="dxa"/>
          </w:tcPr>
          <w:p w:rsidR="001A47A9" w:rsidRDefault="001A47A9" w:rsidP="001A47A9">
            <w:pPr>
              <w:jc w:val="right"/>
            </w:pPr>
            <w:r>
              <w:t>0.17</w:t>
            </w:r>
          </w:p>
        </w:tc>
        <w:tc>
          <w:tcPr>
            <w:tcW w:w="1304" w:type="dxa"/>
          </w:tcPr>
          <w:p w:rsidR="001A47A9" w:rsidRDefault="001A47A9" w:rsidP="001A47A9">
            <w:pPr>
              <w:jc w:val="right"/>
            </w:pPr>
            <w:r>
              <w:t>-</w:t>
            </w:r>
          </w:p>
        </w:tc>
      </w:tr>
    </w:tbl>
    <w:p w:rsidR="001A47A9" w:rsidRDefault="001A47A9" w:rsidP="001A47A9">
      <w:pPr>
        <w:pStyle w:val="-1"/>
        <w:ind w:left="281" w:hanging="281"/>
        <w:rPr>
          <w:rFonts w:hint="eastAsia"/>
        </w:rPr>
      </w:pPr>
      <w:r>
        <w:rPr>
          <w:rFonts w:hint="eastAsia"/>
        </w:rPr>
        <w:t>影响投资者决策的其他重要信息</w:t>
      </w:r>
    </w:p>
    <w:p w:rsidR="001A47A9" w:rsidRDefault="001A47A9" w:rsidP="001A47A9">
      <w:pPr>
        <w:pStyle w:val="-2"/>
        <w:spacing w:before="312"/>
        <w:rPr>
          <w:rFonts w:hint="eastAsia"/>
        </w:rPr>
      </w:pPr>
      <w:r>
        <w:rPr>
          <w:rFonts w:hint="eastAsia"/>
        </w:rPr>
        <w:t>报告期内单一投资者持有基金份额比例达到或超过20%的情况</w:t>
      </w:r>
    </w:p>
    <w:p w:rsidR="001A47A9" w:rsidRDefault="001A47A9" w:rsidP="001A47A9">
      <w:pPr>
        <w:pStyle w:val="-"/>
        <w:ind w:firstLine="420"/>
        <w:rPr>
          <w:rFonts w:hint="eastAsia"/>
        </w:rPr>
      </w:pPr>
      <w:r>
        <w:rPr>
          <w:rFonts w:hint="eastAsia"/>
        </w:rPr>
        <w:t>报告期内单一投资者持有基金份额比例不存在达到或超过20%的情况。</w:t>
      </w:r>
    </w:p>
    <w:p w:rsidR="001A47A9" w:rsidRDefault="001A47A9" w:rsidP="001A47A9">
      <w:pPr>
        <w:pStyle w:val="-2"/>
        <w:spacing w:before="312"/>
        <w:rPr>
          <w:rFonts w:hint="eastAsia"/>
        </w:rPr>
      </w:pPr>
      <w:r>
        <w:rPr>
          <w:rFonts w:hint="eastAsia"/>
        </w:rPr>
        <w:t>影响投资者决策的其他重要信息</w:t>
      </w:r>
    </w:p>
    <w:p w:rsidR="001A47A9" w:rsidRDefault="001A47A9" w:rsidP="001A47A9">
      <w:pPr>
        <w:pStyle w:val="-"/>
        <w:ind w:firstLine="420"/>
        <w:rPr>
          <w:rFonts w:hint="eastAsia"/>
        </w:rPr>
      </w:pPr>
      <w:r>
        <w:rPr>
          <w:rFonts w:hint="eastAsia"/>
        </w:rPr>
        <w:t>无。</w:t>
      </w:r>
    </w:p>
    <w:p w:rsidR="001A47A9" w:rsidRDefault="001A47A9" w:rsidP="001A47A9">
      <w:pPr>
        <w:pStyle w:val="-1"/>
        <w:ind w:left="281" w:hanging="281"/>
        <w:rPr>
          <w:rFonts w:hint="eastAsia"/>
        </w:rPr>
      </w:pPr>
      <w:r>
        <w:rPr>
          <w:rFonts w:hint="eastAsia"/>
        </w:rPr>
        <w:t>备查文件目录</w:t>
      </w:r>
    </w:p>
    <w:p w:rsidR="001A47A9" w:rsidRDefault="001A47A9" w:rsidP="001A47A9">
      <w:pPr>
        <w:pStyle w:val="-2"/>
        <w:spacing w:before="312"/>
        <w:rPr>
          <w:rFonts w:hint="eastAsia"/>
        </w:rPr>
      </w:pPr>
      <w:r>
        <w:rPr>
          <w:rFonts w:hint="eastAsia"/>
        </w:rPr>
        <w:lastRenderedPageBreak/>
        <w:t>备查文件目录</w:t>
      </w:r>
    </w:p>
    <w:p w:rsidR="001A47A9" w:rsidRDefault="001A47A9" w:rsidP="001A47A9">
      <w:pPr>
        <w:pStyle w:val="-"/>
        <w:ind w:firstLine="420"/>
        <w:rPr>
          <w:rFonts w:hint="eastAsia"/>
        </w:rPr>
      </w:pPr>
      <w:r>
        <w:rPr>
          <w:rFonts w:hint="eastAsia"/>
        </w:rPr>
        <w:t>1、《南方中证申万有色金属交易型开放式指数证券投资基金发起式联接基金基金合同》；</w:t>
      </w:r>
    </w:p>
    <w:p w:rsidR="001A47A9" w:rsidRDefault="001A47A9" w:rsidP="001A47A9">
      <w:pPr>
        <w:pStyle w:val="-"/>
        <w:ind w:firstLine="420"/>
        <w:rPr>
          <w:rFonts w:hint="eastAsia"/>
        </w:rPr>
      </w:pPr>
      <w:r>
        <w:rPr>
          <w:rFonts w:hint="eastAsia"/>
        </w:rPr>
        <w:t>2、《南方中证申万有色金属交易型开放式指数证券投资基金发起式联接基金托管协议》；</w:t>
      </w:r>
    </w:p>
    <w:p w:rsidR="001A47A9" w:rsidRDefault="001A47A9" w:rsidP="001A47A9">
      <w:pPr>
        <w:pStyle w:val="-"/>
        <w:ind w:firstLine="420"/>
        <w:rPr>
          <w:rFonts w:hint="eastAsia"/>
        </w:rPr>
      </w:pPr>
      <w:r>
        <w:rPr>
          <w:rFonts w:hint="eastAsia"/>
        </w:rPr>
        <w:t>3、南方中证申万有色金属交易型开放式指数证券投资基金发起式联接基金2026年1季度报告原文。</w:t>
      </w:r>
    </w:p>
    <w:p w:rsidR="001A47A9" w:rsidRDefault="001A47A9" w:rsidP="001A47A9">
      <w:pPr>
        <w:pStyle w:val="-2"/>
        <w:spacing w:before="312"/>
        <w:rPr>
          <w:rFonts w:hint="eastAsia"/>
        </w:rPr>
      </w:pPr>
      <w:r>
        <w:rPr>
          <w:rFonts w:hint="eastAsia"/>
        </w:rPr>
        <w:t>存放地点</w:t>
      </w:r>
    </w:p>
    <w:p w:rsidR="001A47A9" w:rsidRDefault="001A47A9" w:rsidP="001A47A9">
      <w:pPr>
        <w:pStyle w:val="-"/>
        <w:ind w:firstLine="420"/>
        <w:rPr>
          <w:rFonts w:hint="eastAsia"/>
        </w:rPr>
      </w:pPr>
      <w:r>
        <w:rPr>
          <w:rFonts w:hint="eastAsia"/>
        </w:rPr>
        <w:t>深圳市福田区莲花街道益田路5999号基金大厦32-42楼。</w:t>
      </w:r>
    </w:p>
    <w:p w:rsidR="001A47A9" w:rsidRDefault="001A47A9" w:rsidP="001A47A9">
      <w:pPr>
        <w:pStyle w:val="-2"/>
        <w:spacing w:before="312"/>
        <w:rPr>
          <w:rFonts w:hint="eastAsia"/>
        </w:rPr>
      </w:pPr>
      <w:r>
        <w:rPr>
          <w:rFonts w:hint="eastAsia"/>
        </w:rPr>
        <w:t>查阅方式</w:t>
      </w:r>
    </w:p>
    <w:p w:rsidR="001A47A9" w:rsidRDefault="001A47A9" w:rsidP="001A47A9">
      <w:pPr>
        <w:pStyle w:val="-"/>
        <w:ind w:firstLine="420"/>
        <w:rPr>
          <w:rFonts w:hint="eastAsia"/>
        </w:rPr>
      </w:pPr>
      <w:r>
        <w:rPr>
          <w:rFonts w:hint="eastAsia"/>
        </w:rPr>
        <w:t>网站：http://www.nffund.com</w:t>
      </w:r>
    </w:p>
    <w:p w:rsidR="003C7DC3" w:rsidRDefault="001A47A9" w:rsidP="001A47A9">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9" w:rsidRDefault="001A47A9" w:rsidP="00D17C56">
      <w:r>
        <w:separator/>
      </w:r>
    </w:p>
  </w:endnote>
  <w:endnote w:type="continuationSeparator" w:id="0">
    <w:p w:rsidR="001A47A9" w:rsidRDefault="001A47A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A9" w:rsidRDefault="001A47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A47A9" w:rsidRPr="001A47A9">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A47A9">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A47A9">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A9" w:rsidRDefault="001A47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9" w:rsidRDefault="001A47A9" w:rsidP="00D17C56">
      <w:r>
        <w:separator/>
      </w:r>
    </w:p>
  </w:footnote>
  <w:footnote w:type="continuationSeparator" w:id="0">
    <w:p w:rsidR="001A47A9" w:rsidRDefault="001A47A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A9" w:rsidRDefault="001A47A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A47A9" w:rsidP="00AE3F5B">
    <w:pPr>
      <w:pStyle w:val="a7"/>
      <w:pBdr>
        <w:bottom w:val="single" w:sz="4" w:space="1" w:color="auto"/>
      </w:pBdr>
      <w:jc w:val="right"/>
    </w:pPr>
    <w:r>
      <w:rPr>
        <w:rFonts w:hint="eastAsia"/>
      </w:rPr>
      <w:t>南方中证申万有色金属交易型开放式指数证券投资基金发起式联接基金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47A9"/>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0C026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E3CAC-5689-4642-A1F6-F4C966F89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1490</Words>
  <Characters>8494</Characters>
  <Application>Microsoft Office Word</Application>
  <DocSecurity>0</DocSecurity>
  <Lines>70</Lines>
  <Paragraphs>19</Paragraphs>
  <ScaleCrop>false</ScaleCrop>
  <Company>MC SYSTEM</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2026-04-20T02:38:00Z</dcterms:created>
  <dcterms:modified xsi:type="dcterms:W3CDTF">2026-04-20T02:38:00Z</dcterms:modified>
</cp:coreProperties>
</file>