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41E75">
        <w:rPr>
          <w:rFonts w:ascii="宋体" w:hAnsi="宋体" w:hint="eastAsia"/>
          <w:b/>
          <w:bCs/>
          <w:sz w:val="48"/>
          <w:szCs w:val="30"/>
        </w:rPr>
        <w:t>南方卓元债券型证券投资基金</w:t>
      </w:r>
      <w:r w:rsidR="00D41E75">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41E7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41E7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41E75">
        <w:rPr>
          <w:rFonts w:ascii="宋体" w:hAnsi="宋体" w:hint="eastAsia"/>
          <w:b/>
          <w:bCs/>
          <w:sz w:val="28"/>
          <w:szCs w:val="30"/>
        </w:rPr>
        <w:t>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41E7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41E75" w:rsidRDefault="00D41E75" w:rsidP="00D41E75">
      <w:pPr>
        <w:pStyle w:val="-1"/>
        <w:ind w:left="281" w:hanging="281"/>
        <w:rPr>
          <w:rFonts w:hint="eastAsia"/>
        </w:rPr>
      </w:pPr>
      <w:r>
        <w:rPr>
          <w:rFonts w:hint="eastAsia"/>
        </w:rPr>
        <w:lastRenderedPageBreak/>
        <w:t>重要提示</w:t>
      </w:r>
    </w:p>
    <w:p w:rsidR="00D41E75" w:rsidRDefault="00D41E75" w:rsidP="00D41E7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41E75" w:rsidRDefault="00D41E75" w:rsidP="00D41E75">
      <w:pPr>
        <w:pStyle w:val="-"/>
        <w:ind w:firstLine="420"/>
        <w:rPr>
          <w:rFonts w:hint="eastAsia"/>
        </w:rPr>
      </w:pPr>
      <w:r>
        <w:rPr>
          <w:rFonts w:hint="eastAsia"/>
        </w:rPr>
        <w:t>基金托管人北京银行股份有限公司根据本基金合同规定，于2026年4月20日复核了本报告中的财务指标、净值表现和投资组合报告等内容，保证复核内容不存在虚假记载、误导性陈述或者重大遗漏。</w:t>
      </w:r>
    </w:p>
    <w:p w:rsidR="00D41E75" w:rsidRDefault="00D41E75" w:rsidP="00D41E75">
      <w:pPr>
        <w:pStyle w:val="-"/>
        <w:ind w:firstLine="420"/>
        <w:rPr>
          <w:rFonts w:hint="eastAsia"/>
        </w:rPr>
      </w:pPr>
      <w:r>
        <w:rPr>
          <w:rFonts w:hint="eastAsia"/>
        </w:rPr>
        <w:t>基金管理人承诺以诚实信用、勤勉尽责的原则管理和运用基金资产，但不保证基金一定盈利。</w:t>
      </w:r>
    </w:p>
    <w:p w:rsidR="00D41E75" w:rsidRDefault="00D41E75" w:rsidP="00D41E75">
      <w:pPr>
        <w:pStyle w:val="-"/>
        <w:ind w:firstLine="420"/>
        <w:rPr>
          <w:rFonts w:hint="eastAsia"/>
        </w:rPr>
      </w:pPr>
      <w:r>
        <w:rPr>
          <w:rFonts w:hint="eastAsia"/>
        </w:rPr>
        <w:t>基金的过往业绩并不代表其未来表现。投资有风险，投资者在作出投资决策前应仔细阅读本基金的招募说明书。</w:t>
      </w:r>
    </w:p>
    <w:p w:rsidR="00D41E75" w:rsidRDefault="00D41E75" w:rsidP="00D41E75">
      <w:pPr>
        <w:pStyle w:val="-"/>
        <w:ind w:firstLine="420"/>
        <w:rPr>
          <w:rFonts w:hint="eastAsia"/>
        </w:rPr>
      </w:pPr>
      <w:r>
        <w:rPr>
          <w:rFonts w:hint="eastAsia"/>
        </w:rPr>
        <w:t>本报告中财务资料未经审计。</w:t>
      </w:r>
    </w:p>
    <w:p w:rsidR="00D41E75" w:rsidRDefault="00D41E75" w:rsidP="00D41E75">
      <w:pPr>
        <w:pStyle w:val="-"/>
        <w:ind w:firstLine="420"/>
        <w:rPr>
          <w:rFonts w:hint="eastAsia"/>
        </w:rPr>
      </w:pPr>
      <w:r>
        <w:rPr>
          <w:rFonts w:hint="eastAsia"/>
        </w:rPr>
        <w:t>本报告期自2026年1月1日起至3月31日止。</w:t>
      </w:r>
    </w:p>
    <w:p w:rsidR="00D41E75" w:rsidRDefault="00D41E75" w:rsidP="00D41E7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41E75" w:rsidTr="00063B6A">
        <w:tc>
          <w:tcPr>
            <w:tcW w:w="2768" w:type="dxa"/>
          </w:tcPr>
          <w:p w:rsidR="00D41E75" w:rsidRDefault="00D41E75" w:rsidP="00D41E75">
            <w:pPr>
              <w:jc w:val="left"/>
            </w:pPr>
            <w:r>
              <w:rPr>
                <w:rFonts w:hint="eastAsia"/>
              </w:rPr>
              <w:t>基金简称</w:t>
            </w:r>
          </w:p>
        </w:tc>
        <w:tc>
          <w:tcPr>
            <w:tcW w:w="5538" w:type="dxa"/>
            <w:gridSpan w:val="2"/>
          </w:tcPr>
          <w:p w:rsidR="00D41E75" w:rsidRDefault="00D41E75" w:rsidP="00D41E75">
            <w:pPr>
              <w:jc w:val="left"/>
            </w:pPr>
            <w:r>
              <w:rPr>
                <w:rFonts w:hint="eastAsia"/>
              </w:rPr>
              <w:t>南方卓元债券</w:t>
            </w:r>
          </w:p>
        </w:tc>
      </w:tr>
      <w:tr w:rsidR="00D41E75" w:rsidTr="003B2D46">
        <w:tc>
          <w:tcPr>
            <w:tcW w:w="2768" w:type="dxa"/>
          </w:tcPr>
          <w:p w:rsidR="00D41E75" w:rsidRDefault="00D41E75" w:rsidP="00D41E75">
            <w:pPr>
              <w:jc w:val="left"/>
            </w:pPr>
            <w:r>
              <w:rPr>
                <w:rFonts w:hint="eastAsia"/>
              </w:rPr>
              <w:t>基金主代码</w:t>
            </w:r>
          </w:p>
        </w:tc>
        <w:tc>
          <w:tcPr>
            <w:tcW w:w="5538" w:type="dxa"/>
            <w:gridSpan w:val="2"/>
          </w:tcPr>
          <w:p w:rsidR="00D41E75" w:rsidRDefault="00D41E75" w:rsidP="00D41E75">
            <w:pPr>
              <w:jc w:val="left"/>
            </w:pPr>
            <w:r>
              <w:t>003612</w:t>
            </w:r>
          </w:p>
        </w:tc>
      </w:tr>
      <w:tr w:rsidR="00D41E75" w:rsidTr="00A46573">
        <w:tc>
          <w:tcPr>
            <w:tcW w:w="2768" w:type="dxa"/>
          </w:tcPr>
          <w:p w:rsidR="00D41E75" w:rsidRDefault="00D41E75" w:rsidP="00D41E75">
            <w:pPr>
              <w:jc w:val="left"/>
            </w:pPr>
            <w:r>
              <w:rPr>
                <w:rFonts w:hint="eastAsia"/>
              </w:rPr>
              <w:t>交易代码</w:t>
            </w:r>
          </w:p>
        </w:tc>
        <w:tc>
          <w:tcPr>
            <w:tcW w:w="5538" w:type="dxa"/>
            <w:gridSpan w:val="2"/>
          </w:tcPr>
          <w:p w:rsidR="00D41E75" w:rsidRDefault="00D41E75" w:rsidP="00D41E75">
            <w:pPr>
              <w:jc w:val="left"/>
            </w:pPr>
            <w:r>
              <w:t>003612</w:t>
            </w:r>
          </w:p>
        </w:tc>
      </w:tr>
      <w:tr w:rsidR="00D41E75" w:rsidTr="00A02759">
        <w:tc>
          <w:tcPr>
            <w:tcW w:w="2768" w:type="dxa"/>
          </w:tcPr>
          <w:p w:rsidR="00D41E75" w:rsidRDefault="00D41E75" w:rsidP="00D41E75">
            <w:pPr>
              <w:jc w:val="left"/>
            </w:pPr>
            <w:r>
              <w:rPr>
                <w:rFonts w:hint="eastAsia"/>
              </w:rPr>
              <w:t>基金运作方式</w:t>
            </w:r>
          </w:p>
        </w:tc>
        <w:tc>
          <w:tcPr>
            <w:tcW w:w="5538" w:type="dxa"/>
            <w:gridSpan w:val="2"/>
          </w:tcPr>
          <w:p w:rsidR="00D41E75" w:rsidRDefault="00D41E75" w:rsidP="00D41E75">
            <w:pPr>
              <w:jc w:val="left"/>
            </w:pPr>
            <w:r>
              <w:rPr>
                <w:rFonts w:hint="eastAsia"/>
              </w:rPr>
              <w:t>契约型开放式</w:t>
            </w:r>
          </w:p>
        </w:tc>
      </w:tr>
      <w:tr w:rsidR="00D41E75" w:rsidTr="00CC6218">
        <w:tc>
          <w:tcPr>
            <w:tcW w:w="2768" w:type="dxa"/>
          </w:tcPr>
          <w:p w:rsidR="00D41E75" w:rsidRDefault="00D41E75" w:rsidP="00D41E75">
            <w:pPr>
              <w:jc w:val="left"/>
            </w:pPr>
            <w:r>
              <w:rPr>
                <w:rFonts w:hint="eastAsia"/>
              </w:rPr>
              <w:t>基金合同生效日</w:t>
            </w:r>
          </w:p>
        </w:tc>
        <w:tc>
          <w:tcPr>
            <w:tcW w:w="5538" w:type="dxa"/>
            <w:gridSpan w:val="2"/>
          </w:tcPr>
          <w:p w:rsidR="00D41E75" w:rsidRDefault="00D41E75" w:rsidP="00D41E75">
            <w:pPr>
              <w:jc w:val="left"/>
            </w:pPr>
            <w:r>
              <w:rPr>
                <w:rFonts w:hint="eastAsia"/>
              </w:rPr>
              <w:t>2016</w:t>
            </w:r>
            <w:r>
              <w:rPr>
                <w:rFonts w:hint="eastAsia"/>
              </w:rPr>
              <w:t>年</w:t>
            </w:r>
            <w:r>
              <w:rPr>
                <w:rFonts w:hint="eastAsia"/>
              </w:rPr>
              <w:t>11</w:t>
            </w:r>
            <w:r>
              <w:rPr>
                <w:rFonts w:hint="eastAsia"/>
              </w:rPr>
              <w:t>月</w:t>
            </w:r>
            <w:r>
              <w:rPr>
                <w:rFonts w:hint="eastAsia"/>
              </w:rPr>
              <w:t>11</w:t>
            </w:r>
            <w:r>
              <w:rPr>
                <w:rFonts w:hint="eastAsia"/>
              </w:rPr>
              <w:t>日</w:t>
            </w:r>
          </w:p>
        </w:tc>
      </w:tr>
      <w:tr w:rsidR="00D41E75" w:rsidTr="00C251AC">
        <w:tc>
          <w:tcPr>
            <w:tcW w:w="2768" w:type="dxa"/>
          </w:tcPr>
          <w:p w:rsidR="00D41E75" w:rsidRDefault="00D41E75" w:rsidP="00D41E75">
            <w:pPr>
              <w:jc w:val="left"/>
            </w:pPr>
            <w:r>
              <w:rPr>
                <w:rFonts w:hint="eastAsia"/>
              </w:rPr>
              <w:t>报告期末基金份额总额</w:t>
            </w:r>
          </w:p>
        </w:tc>
        <w:tc>
          <w:tcPr>
            <w:tcW w:w="5538" w:type="dxa"/>
            <w:gridSpan w:val="2"/>
          </w:tcPr>
          <w:p w:rsidR="00D41E75" w:rsidRDefault="00D41E75" w:rsidP="00D41E75">
            <w:pPr>
              <w:jc w:val="left"/>
            </w:pPr>
            <w:r>
              <w:rPr>
                <w:rFonts w:hint="eastAsia"/>
              </w:rPr>
              <w:t>4,145,300,364.15</w:t>
            </w:r>
            <w:r>
              <w:rPr>
                <w:rFonts w:hint="eastAsia"/>
              </w:rPr>
              <w:t>份</w:t>
            </w:r>
          </w:p>
        </w:tc>
      </w:tr>
      <w:tr w:rsidR="00D41E75" w:rsidTr="009B6E04">
        <w:tc>
          <w:tcPr>
            <w:tcW w:w="2768" w:type="dxa"/>
          </w:tcPr>
          <w:p w:rsidR="00D41E75" w:rsidRDefault="00D41E75" w:rsidP="00D41E75">
            <w:pPr>
              <w:jc w:val="left"/>
            </w:pPr>
            <w:r>
              <w:rPr>
                <w:rFonts w:hint="eastAsia"/>
              </w:rPr>
              <w:t>投资目标</w:t>
            </w:r>
          </w:p>
        </w:tc>
        <w:tc>
          <w:tcPr>
            <w:tcW w:w="5538" w:type="dxa"/>
            <w:gridSpan w:val="2"/>
          </w:tcPr>
          <w:p w:rsidR="00D41E75" w:rsidRDefault="00D41E75" w:rsidP="00D41E75">
            <w:pPr>
              <w:jc w:val="left"/>
            </w:pPr>
            <w:r>
              <w:rPr>
                <w:rFonts w:hint="eastAsia"/>
              </w:rPr>
              <w:t>本基金在严格控制风险的前提下，力争获得长期稳定的投资收益。</w:t>
            </w:r>
          </w:p>
        </w:tc>
      </w:tr>
      <w:tr w:rsidR="00D41E75" w:rsidTr="00BA54ED">
        <w:tc>
          <w:tcPr>
            <w:tcW w:w="2768" w:type="dxa"/>
          </w:tcPr>
          <w:p w:rsidR="00D41E75" w:rsidRDefault="00D41E75" w:rsidP="00D41E75">
            <w:pPr>
              <w:jc w:val="left"/>
            </w:pPr>
            <w:r>
              <w:rPr>
                <w:rFonts w:hint="eastAsia"/>
              </w:rPr>
              <w:t>投资策略</w:t>
            </w:r>
          </w:p>
        </w:tc>
        <w:tc>
          <w:tcPr>
            <w:tcW w:w="5538" w:type="dxa"/>
            <w:gridSpan w:val="2"/>
          </w:tcPr>
          <w:p w:rsidR="00D41E75" w:rsidRDefault="00D41E75" w:rsidP="00D41E75">
            <w:pPr>
              <w:rPr>
                <w:rFonts w:hint="eastAsia"/>
              </w:rPr>
            </w:pPr>
            <w:r>
              <w:rPr>
                <w:rFonts w:hint="eastAsia"/>
              </w:rPr>
              <w:t>1</w:t>
            </w:r>
            <w:r>
              <w:rPr>
                <w:rFonts w:hint="eastAsia"/>
              </w:rPr>
              <w:t>、信用债券投资策略</w:t>
            </w:r>
            <w:r>
              <w:rPr>
                <w:rFonts w:hint="eastAsia"/>
              </w:rPr>
              <w:t>:</w:t>
            </w:r>
            <w:r>
              <w:rPr>
                <w:rFonts w:hint="eastAsia"/>
              </w:rPr>
              <w:t>本基金将重点投资信用类债券，以提高组合收益能力。</w:t>
            </w:r>
            <w:r>
              <w:rPr>
                <w:rFonts w:hint="eastAsia"/>
              </w:rPr>
              <w:t>2</w:t>
            </w:r>
            <w:r>
              <w:rPr>
                <w:rFonts w:hint="eastAsia"/>
              </w:rPr>
              <w:t>、收益率曲线策略</w:t>
            </w:r>
            <w:r>
              <w:rPr>
                <w:rFonts w:hint="eastAsia"/>
              </w:rPr>
              <w:t>:</w:t>
            </w:r>
            <w:r>
              <w:rPr>
                <w:rFonts w:hint="eastAsia"/>
              </w:rPr>
              <w:t>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r>
              <w:rPr>
                <w:rFonts w:hint="eastAsia"/>
              </w:rPr>
              <w:t>3</w:t>
            </w:r>
            <w:r>
              <w:rPr>
                <w:rFonts w:hint="eastAsia"/>
              </w:rPr>
              <w:t>、杠杆放大策略</w:t>
            </w:r>
            <w:r>
              <w:rPr>
                <w:rFonts w:hint="eastAsia"/>
              </w:rPr>
              <w:t>:</w:t>
            </w:r>
            <w:r>
              <w:rPr>
                <w:rFonts w:hint="eastAsia"/>
              </w:rPr>
              <w:t>杠杆放大操作即以组合现有债券为基础，利用买断式回购、质押式回购等方式融入低成本资金，并购买剩余年限相对较长并具有较高收益的债券，以期获取超额收益的操作方式。</w:t>
            </w:r>
            <w:r>
              <w:rPr>
                <w:rFonts w:hint="eastAsia"/>
              </w:rPr>
              <w:t>4</w:t>
            </w:r>
            <w:r>
              <w:rPr>
                <w:rFonts w:hint="eastAsia"/>
              </w:rPr>
              <w:t>、资产支持证券投资策略</w:t>
            </w:r>
            <w:r>
              <w:rPr>
                <w:rFonts w:hint="eastAsia"/>
              </w:rPr>
              <w:t>:</w:t>
            </w:r>
            <w:r>
              <w:rPr>
                <w:rFonts w:hint="eastAsia"/>
              </w:rPr>
              <w:t>本基金将严格控制资产支持证券的总体投资规模并进行分散投资，以降低流动性风险。</w:t>
            </w:r>
            <w:r>
              <w:rPr>
                <w:rFonts w:hint="eastAsia"/>
              </w:rPr>
              <w:t>5</w:t>
            </w:r>
            <w:r>
              <w:rPr>
                <w:rFonts w:hint="eastAsia"/>
              </w:rPr>
              <w:t>、中小企业私募债的投资策略</w:t>
            </w:r>
            <w:r>
              <w:rPr>
                <w:rFonts w:hint="eastAsia"/>
              </w:rPr>
              <w:t>:</w:t>
            </w:r>
            <w:r>
              <w:rPr>
                <w:rFonts w:hint="eastAsia"/>
              </w:rPr>
              <w:t>本基金认为，投资该类债券的核心要点是分析和跟踪发债主</w:t>
            </w:r>
            <w:r>
              <w:rPr>
                <w:rFonts w:hint="eastAsia"/>
              </w:rPr>
              <w:lastRenderedPageBreak/>
              <w:t>体的信用基本面，并综合考虑信用基本面、债券收益率和流动性等要素，确定最终的投资决策。</w:t>
            </w:r>
            <w:r>
              <w:rPr>
                <w:rFonts w:hint="eastAsia"/>
              </w:rPr>
              <w:t>6</w:t>
            </w:r>
            <w:r>
              <w:rPr>
                <w:rFonts w:hint="eastAsia"/>
              </w:rPr>
              <w:t>、国债期货投资策略、</w:t>
            </w:r>
            <w:r>
              <w:rPr>
                <w:rFonts w:hint="eastAsia"/>
              </w:rPr>
              <w:t>7</w:t>
            </w:r>
            <w:r>
              <w:rPr>
                <w:rFonts w:hint="eastAsia"/>
              </w:rPr>
              <w:t>、可转换债券投资策略：本基金投资于可转债，本基金还将根据新发可转债的预计中签率、模型定价测算其上市溢价水平，积极参与可转债新券的申购。</w:t>
            </w:r>
            <w:r>
              <w:rPr>
                <w:rFonts w:hint="eastAsia"/>
              </w:rPr>
              <w:t>8</w:t>
            </w:r>
            <w:r>
              <w:rPr>
                <w:rFonts w:hint="eastAsia"/>
              </w:rPr>
              <w:t>、权证投资策略：本基金在进行权证投资时，将通过对权证标的证券基本面的研究，并结合权证定价模型寻求其合理估值水平，并充分考虑权证资产的收益性、流动性、风险性特征，主要考虑运用的策略包括：价值挖掘策略、获利保护策略、杠杆策略、双向权证策略、价差策略、买入保护性的认沽权证策略、卖空保护性的认购权证策略等。</w:t>
            </w:r>
            <w:r>
              <w:rPr>
                <w:rFonts w:hint="eastAsia"/>
              </w:rPr>
              <w:t>9</w:t>
            </w:r>
            <w:r>
              <w:rPr>
                <w:rFonts w:hint="eastAsia"/>
              </w:rPr>
              <w:t>、股票投资策略：本基金依托于基金管理人的投资研究平台，紧密跟踪中国经济结构转型的改革方向，努力探寻在调结构、促改革中具备长期价值增长潜力的上市公司。</w:t>
            </w:r>
          </w:p>
          <w:p w:rsidR="00D41E75" w:rsidRDefault="00D41E75" w:rsidP="00D41E75">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rsidR="00D41E75" w:rsidTr="00CE4469">
        <w:tc>
          <w:tcPr>
            <w:tcW w:w="2768" w:type="dxa"/>
          </w:tcPr>
          <w:p w:rsidR="00D41E75" w:rsidRDefault="00D41E75" w:rsidP="00D41E75">
            <w:pPr>
              <w:jc w:val="left"/>
            </w:pPr>
            <w:r>
              <w:rPr>
                <w:rFonts w:hint="eastAsia"/>
              </w:rPr>
              <w:lastRenderedPageBreak/>
              <w:t>业绩比较基准</w:t>
            </w:r>
          </w:p>
        </w:tc>
        <w:tc>
          <w:tcPr>
            <w:tcW w:w="5538" w:type="dxa"/>
            <w:gridSpan w:val="2"/>
          </w:tcPr>
          <w:p w:rsidR="00D41E75" w:rsidRDefault="00D41E75" w:rsidP="00D41E75">
            <w:pPr>
              <w:jc w:val="left"/>
            </w:pPr>
            <w:r>
              <w:rPr>
                <w:rFonts w:hint="eastAsia"/>
              </w:rPr>
              <w:t>沪深</w:t>
            </w:r>
            <w:r>
              <w:rPr>
                <w:rFonts w:hint="eastAsia"/>
              </w:rPr>
              <w:t>300</w:t>
            </w:r>
            <w:r>
              <w:rPr>
                <w:rFonts w:hint="eastAsia"/>
              </w:rPr>
              <w:t>指数收益率×</w:t>
            </w:r>
            <w:r>
              <w:rPr>
                <w:rFonts w:hint="eastAsia"/>
              </w:rPr>
              <w:t>10%</w:t>
            </w:r>
            <w:r>
              <w:rPr>
                <w:rFonts w:hint="eastAsia"/>
              </w:rPr>
              <w:t>＋中证全债指数收益率×</w:t>
            </w:r>
            <w:r>
              <w:rPr>
                <w:rFonts w:hint="eastAsia"/>
              </w:rPr>
              <w:t>90%</w:t>
            </w:r>
            <w:r>
              <w:rPr>
                <w:rFonts w:hint="eastAsia"/>
              </w:rPr>
              <w:t xml:space="preserve">　</w:t>
            </w:r>
          </w:p>
        </w:tc>
      </w:tr>
      <w:tr w:rsidR="00D41E75" w:rsidTr="000439A3">
        <w:tc>
          <w:tcPr>
            <w:tcW w:w="2768" w:type="dxa"/>
          </w:tcPr>
          <w:p w:rsidR="00D41E75" w:rsidRDefault="00D41E75" w:rsidP="00D41E75">
            <w:pPr>
              <w:jc w:val="left"/>
            </w:pPr>
            <w:r>
              <w:rPr>
                <w:rFonts w:hint="eastAsia"/>
              </w:rPr>
              <w:t>风险收益特征</w:t>
            </w:r>
          </w:p>
        </w:tc>
        <w:tc>
          <w:tcPr>
            <w:tcW w:w="5538" w:type="dxa"/>
            <w:gridSpan w:val="2"/>
          </w:tcPr>
          <w:p w:rsidR="00D41E75" w:rsidRDefault="00D41E75" w:rsidP="00D41E75">
            <w:pPr>
              <w:jc w:val="left"/>
            </w:pPr>
            <w:r>
              <w:rPr>
                <w:rFonts w:hint="eastAsia"/>
              </w:rPr>
              <w:t>本基金为债券型基金，其长期平均风险和预期收益率低于股票型基金、混合型基金，高于货币市场基金。</w:t>
            </w:r>
          </w:p>
        </w:tc>
      </w:tr>
      <w:tr w:rsidR="00D41E75" w:rsidTr="00B66683">
        <w:tc>
          <w:tcPr>
            <w:tcW w:w="2768" w:type="dxa"/>
          </w:tcPr>
          <w:p w:rsidR="00D41E75" w:rsidRDefault="00D41E75" w:rsidP="00D41E75">
            <w:pPr>
              <w:jc w:val="left"/>
            </w:pPr>
            <w:r>
              <w:rPr>
                <w:rFonts w:hint="eastAsia"/>
              </w:rPr>
              <w:t>基金管理人</w:t>
            </w:r>
          </w:p>
        </w:tc>
        <w:tc>
          <w:tcPr>
            <w:tcW w:w="5538" w:type="dxa"/>
            <w:gridSpan w:val="2"/>
          </w:tcPr>
          <w:p w:rsidR="00D41E75" w:rsidRDefault="00D41E75" w:rsidP="00D41E75">
            <w:pPr>
              <w:jc w:val="left"/>
            </w:pPr>
            <w:r>
              <w:rPr>
                <w:rFonts w:hint="eastAsia"/>
              </w:rPr>
              <w:t>南方基金管理股份有限公司</w:t>
            </w:r>
          </w:p>
        </w:tc>
      </w:tr>
      <w:tr w:rsidR="00D41E75" w:rsidTr="00D41E75">
        <w:tc>
          <w:tcPr>
            <w:tcW w:w="2768" w:type="dxa"/>
          </w:tcPr>
          <w:p w:rsidR="00D41E75" w:rsidRDefault="00D41E75" w:rsidP="00D41E75">
            <w:pPr>
              <w:jc w:val="left"/>
            </w:pPr>
            <w:r>
              <w:rPr>
                <w:rFonts w:hint="eastAsia"/>
              </w:rPr>
              <w:t>基金托管人</w:t>
            </w:r>
          </w:p>
        </w:tc>
        <w:tc>
          <w:tcPr>
            <w:tcW w:w="5538" w:type="dxa"/>
            <w:gridSpan w:val="2"/>
          </w:tcPr>
          <w:p w:rsidR="00D41E75" w:rsidRDefault="00D41E75" w:rsidP="00D41E75">
            <w:pPr>
              <w:jc w:val="left"/>
            </w:pPr>
            <w:r>
              <w:rPr>
                <w:rFonts w:hint="eastAsia"/>
              </w:rPr>
              <w:t>北京银行股份有限公司</w:t>
            </w:r>
          </w:p>
        </w:tc>
      </w:tr>
      <w:tr w:rsidR="00D41E75" w:rsidTr="00D41E75">
        <w:tc>
          <w:tcPr>
            <w:tcW w:w="2768" w:type="dxa"/>
          </w:tcPr>
          <w:p w:rsidR="00D41E75" w:rsidRDefault="00D41E75" w:rsidP="00D41E75">
            <w:pPr>
              <w:jc w:val="left"/>
            </w:pPr>
            <w:r>
              <w:rPr>
                <w:rFonts w:hint="eastAsia"/>
              </w:rPr>
              <w:t>下属分级基金的基金简称</w:t>
            </w:r>
          </w:p>
        </w:tc>
        <w:tc>
          <w:tcPr>
            <w:tcW w:w="2769" w:type="dxa"/>
          </w:tcPr>
          <w:p w:rsidR="00D41E75" w:rsidRDefault="00D41E75" w:rsidP="00D41E75">
            <w:pPr>
              <w:jc w:val="left"/>
            </w:pPr>
            <w:r>
              <w:rPr>
                <w:rFonts w:hint="eastAsia"/>
              </w:rPr>
              <w:t>南方卓元债券</w:t>
            </w:r>
            <w:r>
              <w:rPr>
                <w:rFonts w:hint="eastAsia"/>
              </w:rPr>
              <w:t>A</w:t>
            </w:r>
          </w:p>
        </w:tc>
        <w:tc>
          <w:tcPr>
            <w:tcW w:w="2769" w:type="dxa"/>
          </w:tcPr>
          <w:p w:rsidR="00D41E75" w:rsidRDefault="00D41E75" w:rsidP="00D41E75">
            <w:pPr>
              <w:jc w:val="left"/>
            </w:pPr>
            <w:r>
              <w:rPr>
                <w:rFonts w:hint="eastAsia"/>
              </w:rPr>
              <w:t>南方卓元债券</w:t>
            </w:r>
            <w:r>
              <w:rPr>
                <w:rFonts w:hint="eastAsia"/>
              </w:rPr>
              <w:t>C</w:t>
            </w:r>
          </w:p>
        </w:tc>
      </w:tr>
      <w:tr w:rsidR="00D41E75" w:rsidTr="00D41E75">
        <w:tc>
          <w:tcPr>
            <w:tcW w:w="2768" w:type="dxa"/>
          </w:tcPr>
          <w:p w:rsidR="00D41E75" w:rsidRDefault="00D41E75" w:rsidP="00D41E75">
            <w:pPr>
              <w:jc w:val="left"/>
            </w:pPr>
            <w:r>
              <w:rPr>
                <w:rFonts w:hint="eastAsia"/>
              </w:rPr>
              <w:t>下属分级基金的交易代码</w:t>
            </w:r>
          </w:p>
        </w:tc>
        <w:tc>
          <w:tcPr>
            <w:tcW w:w="2769" w:type="dxa"/>
          </w:tcPr>
          <w:p w:rsidR="00D41E75" w:rsidRDefault="00D41E75" w:rsidP="00D41E75">
            <w:pPr>
              <w:jc w:val="left"/>
            </w:pPr>
            <w:r>
              <w:t>003612</w:t>
            </w:r>
          </w:p>
        </w:tc>
        <w:tc>
          <w:tcPr>
            <w:tcW w:w="2769" w:type="dxa"/>
          </w:tcPr>
          <w:p w:rsidR="00D41E75" w:rsidRDefault="00D41E75" w:rsidP="00D41E75">
            <w:pPr>
              <w:jc w:val="left"/>
            </w:pPr>
            <w:r>
              <w:t>003613</w:t>
            </w:r>
          </w:p>
        </w:tc>
      </w:tr>
      <w:tr w:rsidR="00D41E75" w:rsidTr="00D41E75">
        <w:tc>
          <w:tcPr>
            <w:tcW w:w="2768" w:type="dxa"/>
          </w:tcPr>
          <w:p w:rsidR="00D41E75" w:rsidRDefault="00D41E75" w:rsidP="00D41E75">
            <w:pPr>
              <w:jc w:val="left"/>
            </w:pPr>
            <w:r>
              <w:rPr>
                <w:rFonts w:hint="eastAsia"/>
              </w:rPr>
              <w:t>报告期末下属分级基金的份额总额</w:t>
            </w:r>
          </w:p>
        </w:tc>
        <w:tc>
          <w:tcPr>
            <w:tcW w:w="2769" w:type="dxa"/>
          </w:tcPr>
          <w:p w:rsidR="00D41E75" w:rsidRDefault="00D41E75" w:rsidP="00D41E75">
            <w:pPr>
              <w:jc w:val="left"/>
            </w:pPr>
            <w:r>
              <w:rPr>
                <w:rFonts w:hint="eastAsia"/>
              </w:rPr>
              <w:t>3,071,294,476.80</w:t>
            </w:r>
            <w:r>
              <w:rPr>
                <w:rFonts w:hint="eastAsia"/>
              </w:rPr>
              <w:t>份</w:t>
            </w:r>
          </w:p>
        </w:tc>
        <w:tc>
          <w:tcPr>
            <w:tcW w:w="2769" w:type="dxa"/>
          </w:tcPr>
          <w:p w:rsidR="00D41E75" w:rsidRDefault="00D41E75" w:rsidP="00D41E75">
            <w:pPr>
              <w:jc w:val="left"/>
            </w:pPr>
            <w:r>
              <w:rPr>
                <w:rFonts w:hint="eastAsia"/>
              </w:rPr>
              <w:t>1,074,005,887.35</w:t>
            </w:r>
            <w:r>
              <w:rPr>
                <w:rFonts w:hint="eastAsia"/>
              </w:rPr>
              <w:t>份</w:t>
            </w:r>
          </w:p>
        </w:tc>
      </w:tr>
    </w:tbl>
    <w:p w:rsidR="00D41E75" w:rsidRDefault="00D41E75" w:rsidP="00D41E75">
      <w:pPr>
        <w:pStyle w:val="-1"/>
        <w:ind w:left="281" w:hanging="281"/>
        <w:rPr>
          <w:rFonts w:hint="eastAsia"/>
        </w:rPr>
      </w:pPr>
      <w:r>
        <w:rPr>
          <w:rFonts w:hint="eastAsia"/>
        </w:rPr>
        <w:t>主要财务指标和基金净值表现</w:t>
      </w:r>
    </w:p>
    <w:p w:rsidR="00D41E75" w:rsidRDefault="00D41E75" w:rsidP="00D41E75">
      <w:pPr>
        <w:pStyle w:val="-2"/>
        <w:spacing w:before="312"/>
        <w:rPr>
          <w:rFonts w:hint="eastAsia"/>
        </w:rPr>
      </w:pPr>
      <w:r>
        <w:rPr>
          <w:rFonts w:hint="eastAsia"/>
        </w:rPr>
        <w:t>主要财务指标</w:t>
      </w:r>
    </w:p>
    <w:p w:rsidR="00D41E75" w:rsidRDefault="00D41E75" w:rsidP="00D41E7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41E75" w:rsidTr="00D41E7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41E75" w:rsidRPr="00D41E75" w:rsidRDefault="00D41E75" w:rsidP="00D41E75">
            <w:pPr>
              <w:jc w:val="center"/>
              <w:rPr>
                <w:b/>
              </w:rPr>
            </w:pPr>
            <w:r w:rsidRPr="00D41E75">
              <w:rPr>
                <w:rFonts w:hint="eastAsia"/>
                <w:b/>
              </w:rPr>
              <w:t>主要财务指标</w:t>
            </w:r>
          </w:p>
        </w:tc>
        <w:tc>
          <w:tcPr>
            <w:tcW w:w="5538" w:type="dxa"/>
            <w:gridSpan w:val="2"/>
            <w:tcBorders>
              <w:bottom w:val="single" w:sz="4" w:space="0" w:color="auto"/>
            </w:tcBorders>
          </w:tcPr>
          <w:p w:rsidR="00D41E75" w:rsidRPr="00D41E75" w:rsidRDefault="00D41E75" w:rsidP="00D41E75">
            <w:pPr>
              <w:jc w:val="center"/>
              <w:rPr>
                <w:b/>
              </w:rPr>
            </w:pPr>
            <w:r w:rsidRPr="00D41E75">
              <w:rPr>
                <w:rFonts w:hint="eastAsia"/>
                <w:b/>
              </w:rPr>
              <w:t>报告期（</w:t>
            </w:r>
            <w:r w:rsidRPr="00D41E75">
              <w:rPr>
                <w:rFonts w:hint="eastAsia"/>
                <w:b/>
              </w:rPr>
              <w:t>2026</w:t>
            </w:r>
            <w:r w:rsidRPr="00D41E75">
              <w:rPr>
                <w:rFonts w:hint="eastAsia"/>
                <w:b/>
              </w:rPr>
              <w:t>年</w:t>
            </w:r>
            <w:r w:rsidRPr="00D41E75">
              <w:rPr>
                <w:rFonts w:hint="eastAsia"/>
                <w:b/>
              </w:rPr>
              <w:t>1</w:t>
            </w:r>
            <w:r w:rsidRPr="00D41E75">
              <w:rPr>
                <w:rFonts w:hint="eastAsia"/>
                <w:b/>
              </w:rPr>
              <w:t>月</w:t>
            </w:r>
            <w:r w:rsidRPr="00D41E75">
              <w:rPr>
                <w:rFonts w:hint="eastAsia"/>
                <w:b/>
              </w:rPr>
              <w:t>1</w:t>
            </w:r>
            <w:r w:rsidRPr="00D41E75">
              <w:rPr>
                <w:rFonts w:hint="eastAsia"/>
                <w:b/>
              </w:rPr>
              <w:t>日－</w:t>
            </w:r>
            <w:r w:rsidRPr="00D41E75">
              <w:rPr>
                <w:rFonts w:hint="eastAsia"/>
                <w:b/>
              </w:rPr>
              <w:t>2026</w:t>
            </w:r>
            <w:r w:rsidRPr="00D41E75">
              <w:rPr>
                <w:rFonts w:hint="eastAsia"/>
                <w:b/>
              </w:rPr>
              <w:t>年</w:t>
            </w:r>
            <w:r w:rsidRPr="00D41E75">
              <w:rPr>
                <w:rFonts w:hint="eastAsia"/>
                <w:b/>
              </w:rPr>
              <w:t>3</w:t>
            </w:r>
            <w:r w:rsidRPr="00D41E75">
              <w:rPr>
                <w:rFonts w:hint="eastAsia"/>
                <w:b/>
              </w:rPr>
              <w:t>月</w:t>
            </w:r>
            <w:r w:rsidRPr="00D41E75">
              <w:rPr>
                <w:rFonts w:hint="eastAsia"/>
                <w:b/>
              </w:rPr>
              <w:t>31</w:t>
            </w:r>
            <w:r w:rsidRPr="00D41E75">
              <w:rPr>
                <w:rFonts w:hint="eastAsia"/>
                <w:b/>
              </w:rPr>
              <w:t>日）</w:t>
            </w:r>
          </w:p>
        </w:tc>
      </w:tr>
      <w:tr w:rsidR="00D41E75" w:rsidTr="00D41E75">
        <w:tc>
          <w:tcPr>
            <w:tcW w:w="2768" w:type="dxa"/>
            <w:vMerge/>
          </w:tcPr>
          <w:p w:rsidR="00D41E75" w:rsidRDefault="00D41E75" w:rsidP="00D41E75">
            <w:pPr>
              <w:jc w:val="left"/>
            </w:pPr>
          </w:p>
        </w:tc>
        <w:tc>
          <w:tcPr>
            <w:tcW w:w="2769" w:type="dxa"/>
            <w:shd w:val="clear" w:color="auto" w:fill="BFBFBF"/>
          </w:tcPr>
          <w:p w:rsidR="00D41E75" w:rsidRPr="00D41E75" w:rsidRDefault="00D41E75" w:rsidP="00D41E75">
            <w:pPr>
              <w:jc w:val="center"/>
              <w:rPr>
                <w:b/>
              </w:rPr>
            </w:pPr>
            <w:r w:rsidRPr="00D41E75">
              <w:rPr>
                <w:rFonts w:hint="eastAsia"/>
                <w:b/>
              </w:rPr>
              <w:t>南方卓元债券</w:t>
            </w:r>
            <w:r w:rsidRPr="00D41E75">
              <w:rPr>
                <w:rFonts w:hint="eastAsia"/>
                <w:b/>
              </w:rPr>
              <w:t>A</w:t>
            </w:r>
          </w:p>
        </w:tc>
        <w:tc>
          <w:tcPr>
            <w:tcW w:w="2769" w:type="dxa"/>
            <w:shd w:val="clear" w:color="auto" w:fill="BFBFBF"/>
          </w:tcPr>
          <w:p w:rsidR="00D41E75" w:rsidRPr="00D41E75" w:rsidRDefault="00D41E75" w:rsidP="00D41E75">
            <w:pPr>
              <w:jc w:val="center"/>
              <w:rPr>
                <w:b/>
              </w:rPr>
            </w:pPr>
            <w:r w:rsidRPr="00D41E75">
              <w:rPr>
                <w:rFonts w:hint="eastAsia"/>
                <w:b/>
              </w:rPr>
              <w:t>南方卓元债券</w:t>
            </w:r>
            <w:r w:rsidRPr="00D41E75">
              <w:rPr>
                <w:rFonts w:hint="eastAsia"/>
                <w:b/>
              </w:rPr>
              <w:t>C</w:t>
            </w:r>
          </w:p>
        </w:tc>
      </w:tr>
      <w:tr w:rsidR="00D41E75" w:rsidTr="00D41E75">
        <w:tc>
          <w:tcPr>
            <w:tcW w:w="2768" w:type="dxa"/>
          </w:tcPr>
          <w:p w:rsidR="00D41E75" w:rsidRDefault="00D41E75" w:rsidP="00D41E75">
            <w:pPr>
              <w:jc w:val="left"/>
            </w:pPr>
            <w:r>
              <w:rPr>
                <w:rFonts w:hint="eastAsia"/>
              </w:rPr>
              <w:t>1.</w:t>
            </w:r>
            <w:r>
              <w:rPr>
                <w:rFonts w:hint="eastAsia"/>
              </w:rPr>
              <w:t>本期已实现收益</w:t>
            </w:r>
          </w:p>
        </w:tc>
        <w:tc>
          <w:tcPr>
            <w:tcW w:w="2769" w:type="dxa"/>
          </w:tcPr>
          <w:p w:rsidR="00D41E75" w:rsidRDefault="00D41E75" w:rsidP="00D41E75">
            <w:pPr>
              <w:jc w:val="right"/>
            </w:pPr>
            <w:r>
              <w:t>9,971,272.17</w:t>
            </w:r>
          </w:p>
        </w:tc>
        <w:tc>
          <w:tcPr>
            <w:tcW w:w="2769" w:type="dxa"/>
          </w:tcPr>
          <w:p w:rsidR="00D41E75" w:rsidRDefault="00D41E75" w:rsidP="00D41E75">
            <w:pPr>
              <w:jc w:val="right"/>
            </w:pPr>
            <w:r>
              <w:t>2,045,674.63</w:t>
            </w:r>
          </w:p>
        </w:tc>
      </w:tr>
      <w:tr w:rsidR="00D41E75" w:rsidTr="00D41E75">
        <w:tc>
          <w:tcPr>
            <w:tcW w:w="2768" w:type="dxa"/>
          </w:tcPr>
          <w:p w:rsidR="00D41E75" w:rsidRDefault="00D41E75" w:rsidP="00D41E75">
            <w:pPr>
              <w:jc w:val="left"/>
            </w:pPr>
            <w:r>
              <w:rPr>
                <w:rFonts w:hint="eastAsia"/>
              </w:rPr>
              <w:t>2.</w:t>
            </w:r>
            <w:r>
              <w:rPr>
                <w:rFonts w:hint="eastAsia"/>
              </w:rPr>
              <w:t>本期利润</w:t>
            </w:r>
          </w:p>
        </w:tc>
        <w:tc>
          <w:tcPr>
            <w:tcW w:w="2769" w:type="dxa"/>
          </w:tcPr>
          <w:p w:rsidR="00D41E75" w:rsidRDefault="00D41E75" w:rsidP="00D41E75">
            <w:pPr>
              <w:jc w:val="right"/>
            </w:pPr>
            <w:r>
              <w:t>6,947,303.53</w:t>
            </w:r>
          </w:p>
        </w:tc>
        <w:tc>
          <w:tcPr>
            <w:tcW w:w="2769" w:type="dxa"/>
          </w:tcPr>
          <w:p w:rsidR="00D41E75" w:rsidRDefault="00D41E75" w:rsidP="00D41E75">
            <w:pPr>
              <w:jc w:val="right"/>
            </w:pPr>
            <w:r>
              <w:t>-675,288.24</w:t>
            </w:r>
          </w:p>
        </w:tc>
      </w:tr>
      <w:tr w:rsidR="00D41E75" w:rsidTr="00D41E75">
        <w:tc>
          <w:tcPr>
            <w:tcW w:w="2768" w:type="dxa"/>
          </w:tcPr>
          <w:p w:rsidR="00D41E75" w:rsidRDefault="00D41E75" w:rsidP="00D41E75">
            <w:pPr>
              <w:jc w:val="left"/>
            </w:pPr>
            <w:r>
              <w:rPr>
                <w:rFonts w:hint="eastAsia"/>
              </w:rPr>
              <w:t>3.</w:t>
            </w:r>
            <w:r>
              <w:rPr>
                <w:rFonts w:hint="eastAsia"/>
              </w:rPr>
              <w:t>加权平均基金份额本期利润</w:t>
            </w:r>
          </w:p>
        </w:tc>
        <w:tc>
          <w:tcPr>
            <w:tcW w:w="2769" w:type="dxa"/>
          </w:tcPr>
          <w:p w:rsidR="00D41E75" w:rsidRDefault="00D41E75" w:rsidP="00D41E75">
            <w:pPr>
              <w:jc w:val="right"/>
            </w:pPr>
            <w:r>
              <w:t>0.0026</w:t>
            </w:r>
          </w:p>
        </w:tc>
        <w:tc>
          <w:tcPr>
            <w:tcW w:w="2769" w:type="dxa"/>
          </w:tcPr>
          <w:p w:rsidR="00D41E75" w:rsidRDefault="00D41E75" w:rsidP="00D41E75">
            <w:pPr>
              <w:jc w:val="right"/>
            </w:pPr>
            <w:r>
              <w:t>-0.0007</w:t>
            </w:r>
          </w:p>
        </w:tc>
      </w:tr>
      <w:tr w:rsidR="00D41E75" w:rsidTr="00D41E75">
        <w:tc>
          <w:tcPr>
            <w:tcW w:w="2768" w:type="dxa"/>
          </w:tcPr>
          <w:p w:rsidR="00D41E75" w:rsidRDefault="00D41E75" w:rsidP="00D41E75">
            <w:pPr>
              <w:jc w:val="left"/>
            </w:pPr>
            <w:r>
              <w:rPr>
                <w:rFonts w:hint="eastAsia"/>
              </w:rPr>
              <w:t>4.</w:t>
            </w:r>
            <w:r>
              <w:rPr>
                <w:rFonts w:hint="eastAsia"/>
              </w:rPr>
              <w:t>期末基金资产净值</w:t>
            </w:r>
          </w:p>
        </w:tc>
        <w:tc>
          <w:tcPr>
            <w:tcW w:w="2769" w:type="dxa"/>
          </w:tcPr>
          <w:p w:rsidR="00D41E75" w:rsidRDefault="00D41E75" w:rsidP="00D41E75">
            <w:pPr>
              <w:jc w:val="right"/>
            </w:pPr>
            <w:r>
              <w:t>3,515,227,250.41</w:t>
            </w:r>
          </w:p>
        </w:tc>
        <w:tc>
          <w:tcPr>
            <w:tcW w:w="2769" w:type="dxa"/>
          </w:tcPr>
          <w:p w:rsidR="00D41E75" w:rsidRDefault="00D41E75" w:rsidP="00D41E75">
            <w:pPr>
              <w:jc w:val="right"/>
            </w:pPr>
            <w:r>
              <w:t>1,207,637,425.96</w:t>
            </w:r>
          </w:p>
        </w:tc>
      </w:tr>
      <w:tr w:rsidR="00D41E75" w:rsidTr="00D41E75">
        <w:tc>
          <w:tcPr>
            <w:tcW w:w="2768" w:type="dxa"/>
          </w:tcPr>
          <w:p w:rsidR="00D41E75" w:rsidRDefault="00D41E75" w:rsidP="00D41E75">
            <w:pPr>
              <w:jc w:val="left"/>
            </w:pPr>
            <w:r>
              <w:rPr>
                <w:rFonts w:hint="eastAsia"/>
              </w:rPr>
              <w:t>5.</w:t>
            </w:r>
            <w:r>
              <w:rPr>
                <w:rFonts w:hint="eastAsia"/>
              </w:rPr>
              <w:t>期末基金份额净值</w:t>
            </w:r>
          </w:p>
        </w:tc>
        <w:tc>
          <w:tcPr>
            <w:tcW w:w="2769" w:type="dxa"/>
          </w:tcPr>
          <w:p w:rsidR="00D41E75" w:rsidRDefault="00D41E75" w:rsidP="00D41E75">
            <w:pPr>
              <w:jc w:val="right"/>
            </w:pPr>
            <w:r>
              <w:t>1.1445</w:t>
            </w:r>
          </w:p>
        </w:tc>
        <w:tc>
          <w:tcPr>
            <w:tcW w:w="2769" w:type="dxa"/>
          </w:tcPr>
          <w:p w:rsidR="00D41E75" w:rsidRDefault="00D41E75" w:rsidP="00D41E75">
            <w:pPr>
              <w:jc w:val="right"/>
            </w:pPr>
            <w:r>
              <w:t>1.1244</w:t>
            </w:r>
          </w:p>
        </w:tc>
      </w:tr>
    </w:tbl>
    <w:p w:rsidR="00D41E75" w:rsidRDefault="00D41E75" w:rsidP="00D41E75">
      <w:pPr>
        <w:pStyle w:val="-8"/>
        <w:rPr>
          <w:rFonts w:hint="eastAsia"/>
        </w:rPr>
      </w:pPr>
      <w:r>
        <w:rPr>
          <w:rFonts w:hint="eastAsia"/>
        </w:rPr>
        <w:t>注：基金业绩指标不包括持有人认（申）购或交易基金的各项费用，计入费用后实际收益水平要低于所列数字；</w:t>
      </w:r>
    </w:p>
    <w:p w:rsidR="00D41E75" w:rsidRDefault="00D41E75" w:rsidP="00D41E75">
      <w:pPr>
        <w:pStyle w:val="-"/>
        <w:ind w:firstLine="420"/>
        <w:rPr>
          <w:rFonts w:hint="eastAsia"/>
        </w:rPr>
      </w:pPr>
      <w:r>
        <w:rPr>
          <w:rFonts w:hint="eastAsia"/>
        </w:rPr>
        <w:lastRenderedPageBreak/>
        <w:t>本期已实现收益指基金本期利息收入、投资收益、其他收入(不含公允价值变动收益)扣除相关费用和信用减值损失后的余额，本期利润为本期已实现收益加上本期公允价值变动收益。</w:t>
      </w:r>
    </w:p>
    <w:p w:rsidR="00D41E75" w:rsidRDefault="00D41E75" w:rsidP="00D41E75">
      <w:pPr>
        <w:pStyle w:val="-2"/>
        <w:spacing w:before="312"/>
        <w:rPr>
          <w:rFonts w:hint="eastAsia"/>
        </w:rPr>
      </w:pPr>
      <w:r>
        <w:rPr>
          <w:rFonts w:hint="eastAsia"/>
        </w:rPr>
        <w:t>基金净值表现</w:t>
      </w:r>
    </w:p>
    <w:p w:rsidR="00D41E75" w:rsidRDefault="00D41E75" w:rsidP="00D41E75">
      <w:pPr>
        <w:pStyle w:val="-3"/>
        <w:spacing w:before="156" w:after="156"/>
        <w:rPr>
          <w:rFonts w:hint="eastAsia"/>
        </w:rPr>
      </w:pPr>
      <w:r>
        <w:rPr>
          <w:rFonts w:hint="eastAsia"/>
        </w:rPr>
        <w:t>本报告期基金份额净值增长率及其与同期业绩比较基准收益率的比较</w:t>
      </w:r>
    </w:p>
    <w:p w:rsidR="00D41E75" w:rsidRDefault="00D41E75" w:rsidP="00D41E75">
      <w:pPr>
        <w:pStyle w:val="-"/>
        <w:ind w:firstLine="420"/>
        <w:rPr>
          <w:rFonts w:hint="eastAsia"/>
        </w:rPr>
      </w:pPr>
      <w:r>
        <w:rPr>
          <w:rFonts w:hint="eastAsia"/>
        </w:rPr>
        <w:t>南方卓元债券A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41E75" w:rsidTr="00D41E75">
        <w:trPr>
          <w:cnfStyle w:val="100000000000" w:firstRow="1" w:lastRow="0" w:firstColumn="0" w:lastColumn="0" w:oddVBand="0" w:evenVBand="0" w:oddHBand="0" w:evenHBand="0" w:firstRowFirstColumn="0" w:firstRowLastColumn="0" w:lastRowFirstColumn="0" w:lastRowLastColumn="0"/>
        </w:trPr>
        <w:tc>
          <w:tcPr>
            <w:tcW w:w="1429" w:type="dxa"/>
          </w:tcPr>
          <w:p w:rsidR="00D41E75" w:rsidRPr="00D41E75" w:rsidRDefault="00D41E75" w:rsidP="00D41E75">
            <w:pPr>
              <w:jc w:val="center"/>
              <w:rPr>
                <w:b/>
              </w:rPr>
            </w:pPr>
            <w:r w:rsidRPr="00D41E75">
              <w:rPr>
                <w:rFonts w:hint="eastAsia"/>
                <w:b/>
              </w:rPr>
              <w:t>阶段</w:t>
            </w:r>
          </w:p>
        </w:tc>
        <w:tc>
          <w:tcPr>
            <w:tcW w:w="1315" w:type="dxa"/>
          </w:tcPr>
          <w:p w:rsidR="00D41E75" w:rsidRPr="00D41E75" w:rsidRDefault="00D41E75" w:rsidP="00D41E75">
            <w:pPr>
              <w:jc w:val="center"/>
              <w:rPr>
                <w:b/>
              </w:rPr>
            </w:pPr>
            <w:r w:rsidRPr="00D41E75">
              <w:rPr>
                <w:rFonts w:hint="eastAsia"/>
                <w:b/>
              </w:rPr>
              <w:t>净值增长率①</w:t>
            </w:r>
          </w:p>
        </w:tc>
        <w:tc>
          <w:tcPr>
            <w:tcW w:w="1315" w:type="dxa"/>
          </w:tcPr>
          <w:p w:rsidR="00D41E75" w:rsidRPr="00D41E75" w:rsidRDefault="00D41E75" w:rsidP="00D41E75">
            <w:pPr>
              <w:jc w:val="center"/>
              <w:rPr>
                <w:b/>
              </w:rPr>
            </w:pPr>
            <w:r w:rsidRPr="00D41E75">
              <w:rPr>
                <w:rFonts w:hint="eastAsia"/>
                <w:b/>
              </w:rPr>
              <w:t>净值增长率标准差②</w:t>
            </w:r>
          </w:p>
        </w:tc>
        <w:tc>
          <w:tcPr>
            <w:tcW w:w="1315" w:type="dxa"/>
          </w:tcPr>
          <w:p w:rsidR="00D41E75" w:rsidRPr="00D41E75" w:rsidRDefault="00D41E75" w:rsidP="00D41E75">
            <w:pPr>
              <w:jc w:val="center"/>
              <w:rPr>
                <w:b/>
              </w:rPr>
            </w:pPr>
            <w:r w:rsidRPr="00D41E75">
              <w:rPr>
                <w:rFonts w:hint="eastAsia"/>
                <w:b/>
              </w:rPr>
              <w:t>业绩比较基准收益率③</w:t>
            </w:r>
          </w:p>
        </w:tc>
        <w:tc>
          <w:tcPr>
            <w:tcW w:w="1315" w:type="dxa"/>
          </w:tcPr>
          <w:p w:rsidR="00D41E75" w:rsidRPr="00D41E75" w:rsidRDefault="00D41E75" w:rsidP="00D41E75">
            <w:pPr>
              <w:jc w:val="center"/>
              <w:rPr>
                <w:b/>
              </w:rPr>
            </w:pPr>
            <w:r w:rsidRPr="00D41E75">
              <w:rPr>
                <w:rFonts w:hint="eastAsia"/>
                <w:b/>
              </w:rPr>
              <w:t>业绩比较基准收益率标准差④</w:t>
            </w:r>
          </w:p>
        </w:tc>
        <w:tc>
          <w:tcPr>
            <w:tcW w:w="907" w:type="dxa"/>
          </w:tcPr>
          <w:p w:rsidR="00D41E75" w:rsidRPr="00D41E75" w:rsidRDefault="00D41E75" w:rsidP="00D41E75">
            <w:pPr>
              <w:jc w:val="center"/>
              <w:rPr>
                <w:b/>
              </w:rPr>
            </w:pPr>
            <w:r w:rsidRPr="00D41E75">
              <w:rPr>
                <w:rFonts w:hint="eastAsia"/>
                <w:b/>
              </w:rPr>
              <w:t>①</w:t>
            </w:r>
            <w:r w:rsidRPr="00D41E75">
              <w:rPr>
                <w:rFonts w:hint="eastAsia"/>
                <w:b/>
              </w:rPr>
              <w:t>-</w:t>
            </w:r>
            <w:r w:rsidRPr="00D41E75">
              <w:rPr>
                <w:rFonts w:hint="eastAsia"/>
                <w:b/>
              </w:rPr>
              <w:t>③</w:t>
            </w:r>
          </w:p>
        </w:tc>
        <w:tc>
          <w:tcPr>
            <w:tcW w:w="907" w:type="dxa"/>
          </w:tcPr>
          <w:p w:rsidR="00D41E75" w:rsidRPr="00D41E75" w:rsidRDefault="00D41E75" w:rsidP="00D41E75">
            <w:pPr>
              <w:jc w:val="center"/>
              <w:rPr>
                <w:b/>
              </w:rPr>
            </w:pPr>
            <w:r w:rsidRPr="00D41E75">
              <w:rPr>
                <w:rFonts w:hint="eastAsia"/>
                <w:b/>
              </w:rPr>
              <w:t>②</w:t>
            </w:r>
            <w:r w:rsidRPr="00D41E75">
              <w:rPr>
                <w:rFonts w:hint="eastAsia"/>
                <w:b/>
              </w:rPr>
              <w:t>-</w:t>
            </w:r>
            <w:r w:rsidRPr="00D41E75">
              <w:rPr>
                <w:rFonts w:hint="eastAsia"/>
                <w:b/>
              </w:rPr>
              <w:t>④</w:t>
            </w:r>
          </w:p>
        </w:tc>
      </w:tr>
      <w:tr w:rsidR="00D41E75" w:rsidTr="00D41E75">
        <w:tc>
          <w:tcPr>
            <w:tcW w:w="1429" w:type="dxa"/>
          </w:tcPr>
          <w:p w:rsidR="00D41E75" w:rsidRDefault="00D41E75" w:rsidP="00D41E75">
            <w:pPr>
              <w:jc w:val="left"/>
            </w:pPr>
            <w:r>
              <w:rPr>
                <w:rFonts w:hint="eastAsia"/>
              </w:rPr>
              <w:t>过去三个月</w:t>
            </w:r>
          </w:p>
        </w:tc>
        <w:tc>
          <w:tcPr>
            <w:tcW w:w="1315" w:type="dxa"/>
          </w:tcPr>
          <w:p w:rsidR="00D41E75" w:rsidRDefault="00D41E75" w:rsidP="00D41E75">
            <w:pPr>
              <w:jc w:val="right"/>
            </w:pPr>
            <w:r>
              <w:t>0.46%</w:t>
            </w:r>
          </w:p>
        </w:tc>
        <w:tc>
          <w:tcPr>
            <w:tcW w:w="1315" w:type="dxa"/>
          </w:tcPr>
          <w:p w:rsidR="00D41E75" w:rsidRDefault="00D41E75" w:rsidP="00D41E75">
            <w:pPr>
              <w:jc w:val="right"/>
            </w:pPr>
            <w:r>
              <w:t>0.17%</w:t>
            </w:r>
          </w:p>
        </w:tc>
        <w:tc>
          <w:tcPr>
            <w:tcW w:w="1315" w:type="dxa"/>
          </w:tcPr>
          <w:p w:rsidR="00D41E75" w:rsidRDefault="00D41E75" w:rsidP="00D41E75">
            <w:pPr>
              <w:jc w:val="right"/>
            </w:pPr>
            <w:r>
              <w:t>0.41%</w:t>
            </w:r>
          </w:p>
        </w:tc>
        <w:tc>
          <w:tcPr>
            <w:tcW w:w="1315" w:type="dxa"/>
          </w:tcPr>
          <w:p w:rsidR="00D41E75" w:rsidRDefault="00D41E75" w:rsidP="00D41E75">
            <w:pPr>
              <w:jc w:val="right"/>
            </w:pPr>
            <w:r>
              <w:t>0.11%</w:t>
            </w:r>
          </w:p>
        </w:tc>
        <w:tc>
          <w:tcPr>
            <w:tcW w:w="907" w:type="dxa"/>
          </w:tcPr>
          <w:p w:rsidR="00D41E75" w:rsidRDefault="00D41E75" w:rsidP="00D41E75">
            <w:pPr>
              <w:jc w:val="right"/>
            </w:pPr>
            <w:r>
              <w:t>0.05%</w:t>
            </w:r>
          </w:p>
        </w:tc>
        <w:tc>
          <w:tcPr>
            <w:tcW w:w="907" w:type="dxa"/>
          </w:tcPr>
          <w:p w:rsidR="00D41E75" w:rsidRDefault="00D41E75" w:rsidP="00D41E75">
            <w:pPr>
              <w:jc w:val="right"/>
            </w:pPr>
            <w:r>
              <w:t>0.06%</w:t>
            </w:r>
          </w:p>
        </w:tc>
      </w:tr>
      <w:tr w:rsidR="00D41E75" w:rsidTr="00D41E75">
        <w:tc>
          <w:tcPr>
            <w:tcW w:w="1429" w:type="dxa"/>
          </w:tcPr>
          <w:p w:rsidR="00D41E75" w:rsidRDefault="00D41E75" w:rsidP="00D41E75">
            <w:pPr>
              <w:jc w:val="left"/>
            </w:pPr>
            <w:r>
              <w:rPr>
                <w:rFonts w:hint="eastAsia"/>
              </w:rPr>
              <w:t>过去六个月</w:t>
            </w:r>
          </w:p>
        </w:tc>
        <w:tc>
          <w:tcPr>
            <w:tcW w:w="1315" w:type="dxa"/>
          </w:tcPr>
          <w:p w:rsidR="00D41E75" w:rsidRDefault="00D41E75" w:rsidP="00D41E75">
            <w:pPr>
              <w:jc w:val="right"/>
            </w:pPr>
            <w:r>
              <w:t>1.04%</w:t>
            </w:r>
          </w:p>
        </w:tc>
        <w:tc>
          <w:tcPr>
            <w:tcW w:w="1315" w:type="dxa"/>
          </w:tcPr>
          <w:p w:rsidR="00D41E75" w:rsidRDefault="00D41E75" w:rsidP="00D41E75">
            <w:pPr>
              <w:jc w:val="right"/>
            </w:pPr>
            <w:r>
              <w:t>0.18%</w:t>
            </w:r>
          </w:p>
        </w:tc>
        <w:tc>
          <w:tcPr>
            <w:tcW w:w="1315" w:type="dxa"/>
          </w:tcPr>
          <w:p w:rsidR="00D41E75" w:rsidRDefault="00D41E75" w:rsidP="00D41E75">
            <w:pPr>
              <w:jc w:val="right"/>
            </w:pPr>
            <w:r>
              <w:t>0.93%</w:t>
            </w:r>
          </w:p>
        </w:tc>
        <w:tc>
          <w:tcPr>
            <w:tcW w:w="1315" w:type="dxa"/>
          </w:tcPr>
          <w:p w:rsidR="00D41E75" w:rsidRDefault="00D41E75" w:rsidP="00D41E75">
            <w:pPr>
              <w:jc w:val="right"/>
            </w:pPr>
            <w:r>
              <w:t>0.11%</w:t>
            </w:r>
          </w:p>
        </w:tc>
        <w:tc>
          <w:tcPr>
            <w:tcW w:w="907" w:type="dxa"/>
          </w:tcPr>
          <w:p w:rsidR="00D41E75" w:rsidRDefault="00D41E75" w:rsidP="00D41E75">
            <w:pPr>
              <w:jc w:val="right"/>
            </w:pPr>
            <w:r>
              <w:t>0.11%</w:t>
            </w:r>
          </w:p>
        </w:tc>
        <w:tc>
          <w:tcPr>
            <w:tcW w:w="907" w:type="dxa"/>
          </w:tcPr>
          <w:p w:rsidR="00D41E75" w:rsidRDefault="00D41E75" w:rsidP="00D41E75">
            <w:pPr>
              <w:jc w:val="right"/>
            </w:pPr>
            <w:r>
              <w:t>0.07%</w:t>
            </w:r>
          </w:p>
        </w:tc>
      </w:tr>
      <w:tr w:rsidR="00D41E75" w:rsidTr="00D41E75">
        <w:tc>
          <w:tcPr>
            <w:tcW w:w="1429" w:type="dxa"/>
          </w:tcPr>
          <w:p w:rsidR="00D41E75" w:rsidRDefault="00D41E75" w:rsidP="00D41E75">
            <w:pPr>
              <w:jc w:val="left"/>
            </w:pPr>
            <w:r>
              <w:rPr>
                <w:rFonts w:hint="eastAsia"/>
              </w:rPr>
              <w:t>过去一年</w:t>
            </w:r>
          </w:p>
        </w:tc>
        <w:tc>
          <w:tcPr>
            <w:tcW w:w="1315" w:type="dxa"/>
          </w:tcPr>
          <w:p w:rsidR="00D41E75" w:rsidRDefault="00D41E75" w:rsidP="00D41E75">
            <w:pPr>
              <w:jc w:val="right"/>
            </w:pPr>
            <w:r>
              <w:t>5.49%</w:t>
            </w:r>
          </w:p>
        </w:tc>
        <w:tc>
          <w:tcPr>
            <w:tcW w:w="1315" w:type="dxa"/>
          </w:tcPr>
          <w:p w:rsidR="00D41E75" w:rsidRDefault="00D41E75" w:rsidP="00D41E75">
            <w:pPr>
              <w:jc w:val="right"/>
            </w:pPr>
            <w:r>
              <w:t>0.17%</w:t>
            </w:r>
          </w:p>
        </w:tc>
        <w:tc>
          <w:tcPr>
            <w:tcW w:w="1315" w:type="dxa"/>
          </w:tcPr>
          <w:p w:rsidR="00D41E75" w:rsidRDefault="00D41E75" w:rsidP="00D41E75">
            <w:pPr>
              <w:jc w:val="right"/>
            </w:pPr>
            <w:r>
              <w:t>3.54%</w:t>
            </w:r>
          </w:p>
        </w:tc>
        <w:tc>
          <w:tcPr>
            <w:tcW w:w="1315" w:type="dxa"/>
          </w:tcPr>
          <w:p w:rsidR="00D41E75" w:rsidRDefault="00D41E75" w:rsidP="00D41E75">
            <w:pPr>
              <w:jc w:val="right"/>
            </w:pPr>
            <w:r>
              <w:t>0.10%</w:t>
            </w:r>
          </w:p>
        </w:tc>
        <w:tc>
          <w:tcPr>
            <w:tcW w:w="907" w:type="dxa"/>
          </w:tcPr>
          <w:p w:rsidR="00D41E75" w:rsidRDefault="00D41E75" w:rsidP="00D41E75">
            <w:pPr>
              <w:jc w:val="right"/>
            </w:pPr>
            <w:r>
              <w:t>1.95%</w:t>
            </w:r>
          </w:p>
        </w:tc>
        <w:tc>
          <w:tcPr>
            <w:tcW w:w="907" w:type="dxa"/>
          </w:tcPr>
          <w:p w:rsidR="00D41E75" w:rsidRDefault="00D41E75" w:rsidP="00D41E75">
            <w:pPr>
              <w:jc w:val="right"/>
            </w:pPr>
            <w:r>
              <w:t>0.07%</w:t>
            </w:r>
          </w:p>
        </w:tc>
      </w:tr>
      <w:tr w:rsidR="00D41E75" w:rsidTr="00D41E75">
        <w:tc>
          <w:tcPr>
            <w:tcW w:w="1429" w:type="dxa"/>
          </w:tcPr>
          <w:p w:rsidR="00D41E75" w:rsidRDefault="00D41E75" w:rsidP="00D41E75">
            <w:pPr>
              <w:jc w:val="left"/>
            </w:pPr>
            <w:r>
              <w:rPr>
                <w:rFonts w:hint="eastAsia"/>
              </w:rPr>
              <w:t>过去三年</w:t>
            </w:r>
          </w:p>
        </w:tc>
        <w:tc>
          <w:tcPr>
            <w:tcW w:w="1315" w:type="dxa"/>
          </w:tcPr>
          <w:p w:rsidR="00D41E75" w:rsidRDefault="00D41E75" w:rsidP="00D41E75">
            <w:pPr>
              <w:jc w:val="right"/>
            </w:pPr>
            <w:r>
              <w:t>10.63%</w:t>
            </w:r>
          </w:p>
        </w:tc>
        <w:tc>
          <w:tcPr>
            <w:tcW w:w="1315" w:type="dxa"/>
          </w:tcPr>
          <w:p w:rsidR="00D41E75" w:rsidRDefault="00D41E75" w:rsidP="00D41E75">
            <w:pPr>
              <w:jc w:val="right"/>
            </w:pPr>
            <w:r>
              <w:t>0.13%</w:t>
            </w:r>
          </w:p>
        </w:tc>
        <w:tc>
          <w:tcPr>
            <w:tcW w:w="1315" w:type="dxa"/>
          </w:tcPr>
          <w:p w:rsidR="00D41E75" w:rsidRDefault="00D41E75" w:rsidP="00D41E75">
            <w:pPr>
              <w:jc w:val="right"/>
            </w:pPr>
            <w:r>
              <w:t>14.99%</w:t>
            </w:r>
          </w:p>
        </w:tc>
        <w:tc>
          <w:tcPr>
            <w:tcW w:w="1315" w:type="dxa"/>
          </w:tcPr>
          <w:p w:rsidR="00D41E75" w:rsidRDefault="00D41E75" w:rsidP="00D41E75">
            <w:pPr>
              <w:jc w:val="right"/>
            </w:pPr>
            <w:r>
              <w:t>0.11%</w:t>
            </w:r>
          </w:p>
        </w:tc>
        <w:tc>
          <w:tcPr>
            <w:tcW w:w="907" w:type="dxa"/>
          </w:tcPr>
          <w:p w:rsidR="00D41E75" w:rsidRDefault="00D41E75" w:rsidP="00D41E75">
            <w:pPr>
              <w:jc w:val="right"/>
            </w:pPr>
            <w:r>
              <w:t>-4.36%</w:t>
            </w:r>
          </w:p>
        </w:tc>
        <w:tc>
          <w:tcPr>
            <w:tcW w:w="907" w:type="dxa"/>
          </w:tcPr>
          <w:p w:rsidR="00D41E75" w:rsidRDefault="00D41E75" w:rsidP="00D41E75">
            <w:pPr>
              <w:jc w:val="right"/>
            </w:pPr>
            <w:r>
              <w:t>0.02%</w:t>
            </w:r>
          </w:p>
        </w:tc>
      </w:tr>
      <w:tr w:rsidR="00D41E75" w:rsidTr="00D41E75">
        <w:tc>
          <w:tcPr>
            <w:tcW w:w="1429" w:type="dxa"/>
          </w:tcPr>
          <w:p w:rsidR="00D41E75" w:rsidRDefault="00D41E75" w:rsidP="00D41E75">
            <w:pPr>
              <w:jc w:val="left"/>
            </w:pPr>
            <w:r>
              <w:rPr>
                <w:rFonts w:hint="eastAsia"/>
              </w:rPr>
              <w:t>过去五年</w:t>
            </w:r>
          </w:p>
        </w:tc>
        <w:tc>
          <w:tcPr>
            <w:tcW w:w="1315" w:type="dxa"/>
          </w:tcPr>
          <w:p w:rsidR="00D41E75" w:rsidRDefault="00D41E75" w:rsidP="00D41E75">
            <w:pPr>
              <w:jc w:val="right"/>
            </w:pPr>
            <w:r>
              <w:t>15.35%</w:t>
            </w:r>
          </w:p>
        </w:tc>
        <w:tc>
          <w:tcPr>
            <w:tcW w:w="1315" w:type="dxa"/>
          </w:tcPr>
          <w:p w:rsidR="00D41E75" w:rsidRDefault="00D41E75" w:rsidP="00D41E75">
            <w:pPr>
              <w:jc w:val="right"/>
            </w:pPr>
            <w:r>
              <w:t>0.14%</w:t>
            </w:r>
          </w:p>
        </w:tc>
        <w:tc>
          <w:tcPr>
            <w:tcW w:w="1315" w:type="dxa"/>
          </w:tcPr>
          <w:p w:rsidR="00D41E75" w:rsidRDefault="00D41E75" w:rsidP="00D41E75">
            <w:pPr>
              <w:jc w:val="right"/>
            </w:pPr>
            <w:r>
              <w:t>22.23%</w:t>
            </w:r>
          </w:p>
        </w:tc>
        <w:tc>
          <w:tcPr>
            <w:tcW w:w="1315" w:type="dxa"/>
          </w:tcPr>
          <w:p w:rsidR="00D41E75" w:rsidRDefault="00D41E75" w:rsidP="00D41E75">
            <w:pPr>
              <w:jc w:val="right"/>
            </w:pPr>
            <w:r>
              <w:t>0.12%</w:t>
            </w:r>
          </w:p>
        </w:tc>
        <w:tc>
          <w:tcPr>
            <w:tcW w:w="907" w:type="dxa"/>
          </w:tcPr>
          <w:p w:rsidR="00D41E75" w:rsidRDefault="00D41E75" w:rsidP="00D41E75">
            <w:pPr>
              <w:jc w:val="right"/>
            </w:pPr>
            <w:r>
              <w:t>-6.88%</w:t>
            </w:r>
          </w:p>
        </w:tc>
        <w:tc>
          <w:tcPr>
            <w:tcW w:w="907" w:type="dxa"/>
          </w:tcPr>
          <w:p w:rsidR="00D41E75" w:rsidRDefault="00D41E75" w:rsidP="00D41E75">
            <w:pPr>
              <w:jc w:val="right"/>
            </w:pPr>
            <w:r>
              <w:t>0.02%</w:t>
            </w:r>
          </w:p>
        </w:tc>
      </w:tr>
      <w:tr w:rsidR="00D41E75" w:rsidTr="00D41E75">
        <w:tc>
          <w:tcPr>
            <w:tcW w:w="1429" w:type="dxa"/>
          </w:tcPr>
          <w:p w:rsidR="00D41E75" w:rsidRDefault="00D41E75" w:rsidP="00D41E75">
            <w:pPr>
              <w:jc w:val="left"/>
            </w:pPr>
            <w:r>
              <w:rPr>
                <w:rFonts w:hint="eastAsia"/>
              </w:rPr>
              <w:t>自基金合同生效起至今</w:t>
            </w:r>
          </w:p>
        </w:tc>
        <w:tc>
          <w:tcPr>
            <w:tcW w:w="1315" w:type="dxa"/>
          </w:tcPr>
          <w:p w:rsidR="00D41E75" w:rsidRDefault="00D41E75" w:rsidP="00D41E75">
            <w:pPr>
              <w:jc w:val="right"/>
            </w:pPr>
            <w:r>
              <w:t>46.14%</w:t>
            </w:r>
          </w:p>
        </w:tc>
        <w:tc>
          <w:tcPr>
            <w:tcW w:w="1315" w:type="dxa"/>
          </w:tcPr>
          <w:p w:rsidR="00D41E75" w:rsidRDefault="00D41E75" w:rsidP="00D41E75">
            <w:pPr>
              <w:jc w:val="right"/>
            </w:pPr>
            <w:r>
              <w:t>0.16%</w:t>
            </w:r>
          </w:p>
        </w:tc>
        <w:tc>
          <w:tcPr>
            <w:tcW w:w="1315" w:type="dxa"/>
          </w:tcPr>
          <w:p w:rsidR="00D41E75" w:rsidRDefault="00D41E75" w:rsidP="00D41E75">
            <w:pPr>
              <w:jc w:val="right"/>
            </w:pPr>
            <w:r>
              <w:t>46.31%</w:t>
            </w:r>
          </w:p>
        </w:tc>
        <w:tc>
          <w:tcPr>
            <w:tcW w:w="1315" w:type="dxa"/>
          </w:tcPr>
          <w:p w:rsidR="00D41E75" w:rsidRDefault="00D41E75" w:rsidP="00D41E75">
            <w:pPr>
              <w:jc w:val="right"/>
            </w:pPr>
            <w:r>
              <w:t>0.12%</w:t>
            </w:r>
          </w:p>
        </w:tc>
        <w:tc>
          <w:tcPr>
            <w:tcW w:w="907" w:type="dxa"/>
          </w:tcPr>
          <w:p w:rsidR="00D41E75" w:rsidRDefault="00D41E75" w:rsidP="00D41E75">
            <w:pPr>
              <w:jc w:val="right"/>
            </w:pPr>
            <w:r>
              <w:t>-0.17%</w:t>
            </w:r>
          </w:p>
        </w:tc>
        <w:tc>
          <w:tcPr>
            <w:tcW w:w="907" w:type="dxa"/>
          </w:tcPr>
          <w:p w:rsidR="00D41E75" w:rsidRDefault="00D41E75" w:rsidP="00D41E75">
            <w:pPr>
              <w:jc w:val="right"/>
            </w:pPr>
            <w:r>
              <w:t>0.04%</w:t>
            </w:r>
          </w:p>
        </w:tc>
      </w:tr>
    </w:tbl>
    <w:p w:rsidR="00D41E75" w:rsidRDefault="00D41E75" w:rsidP="00D41E75">
      <w:pPr>
        <w:pStyle w:val="-"/>
        <w:ind w:firstLine="420"/>
        <w:rPr>
          <w:rFonts w:hint="eastAsia"/>
        </w:rPr>
      </w:pPr>
      <w:r>
        <w:rPr>
          <w:rFonts w:hint="eastAsia"/>
        </w:rPr>
        <w:t>南方卓元债券C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41E75" w:rsidTr="00D41E75">
        <w:trPr>
          <w:cnfStyle w:val="100000000000" w:firstRow="1" w:lastRow="0" w:firstColumn="0" w:lastColumn="0" w:oddVBand="0" w:evenVBand="0" w:oddHBand="0" w:evenHBand="0" w:firstRowFirstColumn="0" w:firstRowLastColumn="0" w:lastRowFirstColumn="0" w:lastRowLastColumn="0"/>
        </w:trPr>
        <w:tc>
          <w:tcPr>
            <w:tcW w:w="1429" w:type="dxa"/>
          </w:tcPr>
          <w:p w:rsidR="00D41E75" w:rsidRPr="00D41E75" w:rsidRDefault="00D41E75" w:rsidP="00D41E75">
            <w:pPr>
              <w:jc w:val="center"/>
              <w:rPr>
                <w:b/>
              </w:rPr>
            </w:pPr>
            <w:r w:rsidRPr="00D41E75">
              <w:rPr>
                <w:rFonts w:hint="eastAsia"/>
                <w:b/>
              </w:rPr>
              <w:t>阶段</w:t>
            </w:r>
          </w:p>
        </w:tc>
        <w:tc>
          <w:tcPr>
            <w:tcW w:w="1315" w:type="dxa"/>
          </w:tcPr>
          <w:p w:rsidR="00D41E75" w:rsidRPr="00D41E75" w:rsidRDefault="00D41E75" w:rsidP="00D41E75">
            <w:pPr>
              <w:jc w:val="center"/>
              <w:rPr>
                <w:b/>
              </w:rPr>
            </w:pPr>
            <w:r w:rsidRPr="00D41E75">
              <w:rPr>
                <w:rFonts w:hint="eastAsia"/>
                <w:b/>
              </w:rPr>
              <w:t>净值增长率①</w:t>
            </w:r>
          </w:p>
        </w:tc>
        <w:tc>
          <w:tcPr>
            <w:tcW w:w="1315" w:type="dxa"/>
          </w:tcPr>
          <w:p w:rsidR="00D41E75" w:rsidRPr="00D41E75" w:rsidRDefault="00D41E75" w:rsidP="00D41E75">
            <w:pPr>
              <w:jc w:val="center"/>
              <w:rPr>
                <w:b/>
              </w:rPr>
            </w:pPr>
            <w:r w:rsidRPr="00D41E75">
              <w:rPr>
                <w:rFonts w:hint="eastAsia"/>
                <w:b/>
              </w:rPr>
              <w:t>净值增长率标准差②</w:t>
            </w:r>
          </w:p>
        </w:tc>
        <w:tc>
          <w:tcPr>
            <w:tcW w:w="1315" w:type="dxa"/>
          </w:tcPr>
          <w:p w:rsidR="00D41E75" w:rsidRPr="00D41E75" w:rsidRDefault="00D41E75" w:rsidP="00D41E75">
            <w:pPr>
              <w:jc w:val="center"/>
              <w:rPr>
                <w:b/>
              </w:rPr>
            </w:pPr>
            <w:r w:rsidRPr="00D41E75">
              <w:rPr>
                <w:rFonts w:hint="eastAsia"/>
                <w:b/>
              </w:rPr>
              <w:t>业绩比较基准收益率③</w:t>
            </w:r>
          </w:p>
        </w:tc>
        <w:tc>
          <w:tcPr>
            <w:tcW w:w="1315" w:type="dxa"/>
          </w:tcPr>
          <w:p w:rsidR="00D41E75" w:rsidRPr="00D41E75" w:rsidRDefault="00D41E75" w:rsidP="00D41E75">
            <w:pPr>
              <w:jc w:val="center"/>
              <w:rPr>
                <w:b/>
              </w:rPr>
            </w:pPr>
            <w:r w:rsidRPr="00D41E75">
              <w:rPr>
                <w:rFonts w:hint="eastAsia"/>
                <w:b/>
              </w:rPr>
              <w:t>业绩比较基准收益率标准差④</w:t>
            </w:r>
          </w:p>
        </w:tc>
        <w:tc>
          <w:tcPr>
            <w:tcW w:w="907" w:type="dxa"/>
          </w:tcPr>
          <w:p w:rsidR="00D41E75" w:rsidRPr="00D41E75" w:rsidRDefault="00D41E75" w:rsidP="00D41E75">
            <w:pPr>
              <w:jc w:val="center"/>
              <w:rPr>
                <w:b/>
              </w:rPr>
            </w:pPr>
            <w:r w:rsidRPr="00D41E75">
              <w:rPr>
                <w:rFonts w:hint="eastAsia"/>
                <w:b/>
              </w:rPr>
              <w:t>①</w:t>
            </w:r>
            <w:r w:rsidRPr="00D41E75">
              <w:rPr>
                <w:rFonts w:hint="eastAsia"/>
                <w:b/>
              </w:rPr>
              <w:t>-</w:t>
            </w:r>
            <w:r w:rsidRPr="00D41E75">
              <w:rPr>
                <w:rFonts w:hint="eastAsia"/>
                <w:b/>
              </w:rPr>
              <w:t>③</w:t>
            </w:r>
          </w:p>
        </w:tc>
        <w:tc>
          <w:tcPr>
            <w:tcW w:w="907" w:type="dxa"/>
          </w:tcPr>
          <w:p w:rsidR="00D41E75" w:rsidRPr="00D41E75" w:rsidRDefault="00D41E75" w:rsidP="00D41E75">
            <w:pPr>
              <w:jc w:val="center"/>
              <w:rPr>
                <w:b/>
              </w:rPr>
            </w:pPr>
            <w:r w:rsidRPr="00D41E75">
              <w:rPr>
                <w:rFonts w:hint="eastAsia"/>
                <w:b/>
              </w:rPr>
              <w:t>②</w:t>
            </w:r>
            <w:r w:rsidRPr="00D41E75">
              <w:rPr>
                <w:rFonts w:hint="eastAsia"/>
                <w:b/>
              </w:rPr>
              <w:t>-</w:t>
            </w:r>
            <w:r w:rsidRPr="00D41E75">
              <w:rPr>
                <w:rFonts w:hint="eastAsia"/>
                <w:b/>
              </w:rPr>
              <w:t>④</w:t>
            </w:r>
          </w:p>
        </w:tc>
      </w:tr>
      <w:tr w:rsidR="00D41E75" w:rsidTr="00D41E75">
        <w:tc>
          <w:tcPr>
            <w:tcW w:w="1429" w:type="dxa"/>
          </w:tcPr>
          <w:p w:rsidR="00D41E75" w:rsidRDefault="00D41E75" w:rsidP="00D41E75">
            <w:pPr>
              <w:jc w:val="left"/>
            </w:pPr>
            <w:r>
              <w:rPr>
                <w:rFonts w:hint="eastAsia"/>
              </w:rPr>
              <w:t>过去三个月</w:t>
            </w:r>
          </w:p>
        </w:tc>
        <w:tc>
          <w:tcPr>
            <w:tcW w:w="1315" w:type="dxa"/>
          </w:tcPr>
          <w:p w:rsidR="00D41E75" w:rsidRDefault="00D41E75" w:rsidP="00D41E75">
            <w:pPr>
              <w:jc w:val="right"/>
            </w:pPr>
            <w:r>
              <w:t>0.37%</w:t>
            </w:r>
          </w:p>
        </w:tc>
        <w:tc>
          <w:tcPr>
            <w:tcW w:w="1315" w:type="dxa"/>
          </w:tcPr>
          <w:p w:rsidR="00D41E75" w:rsidRDefault="00D41E75" w:rsidP="00D41E75">
            <w:pPr>
              <w:jc w:val="right"/>
            </w:pPr>
            <w:r>
              <w:t>0.17%</w:t>
            </w:r>
          </w:p>
        </w:tc>
        <w:tc>
          <w:tcPr>
            <w:tcW w:w="1315" w:type="dxa"/>
          </w:tcPr>
          <w:p w:rsidR="00D41E75" w:rsidRDefault="00D41E75" w:rsidP="00D41E75">
            <w:pPr>
              <w:jc w:val="right"/>
            </w:pPr>
            <w:r>
              <w:t>0.41%</w:t>
            </w:r>
          </w:p>
        </w:tc>
        <w:tc>
          <w:tcPr>
            <w:tcW w:w="1315" w:type="dxa"/>
          </w:tcPr>
          <w:p w:rsidR="00D41E75" w:rsidRDefault="00D41E75" w:rsidP="00D41E75">
            <w:pPr>
              <w:jc w:val="right"/>
            </w:pPr>
            <w:r>
              <w:t>0.11%</w:t>
            </w:r>
          </w:p>
        </w:tc>
        <w:tc>
          <w:tcPr>
            <w:tcW w:w="907" w:type="dxa"/>
          </w:tcPr>
          <w:p w:rsidR="00D41E75" w:rsidRDefault="00D41E75" w:rsidP="00D41E75">
            <w:pPr>
              <w:jc w:val="right"/>
            </w:pPr>
            <w:r>
              <w:t>-0.04%</w:t>
            </w:r>
          </w:p>
        </w:tc>
        <w:tc>
          <w:tcPr>
            <w:tcW w:w="907" w:type="dxa"/>
          </w:tcPr>
          <w:p w:rsidR="00D41E75" w:rsidRDefault="00D41E75" w:rsidP="00D41E75">
            <w:pPr>
              <w:jc w:val="right"/>
            </w:pPr>
            <w:r>
              <w:t>0.06%</w:t>
            </w:r>
          </w:p>
        </w:tc>
      </w:tr>
      <w:tr w:rsidR="00D41E75" w:rsidTr="00D41E75">
        <w:tc>
          <w:tcPr>
            <w:tcW w:w="1429" w:type="dxa"/>
          </w:tcPr>
          <w:p w:rsidR="00D41E75" w:rsidRDefault="00D41E75" w:rsidP="00D41E75">
            <w:pPr>
              <w:jc w:val="left"/>
            </w:pPr>
            <w:r>
              <w:rPr>
                <w:rFonts w:hint="eastAsia"/>
              </w:rPr>
              <w:t>过去六个月</w:t>
            </w:r>
          </w:p>
        </w:tc>
        <w:tc>
          <w:tcPr>
            <w:tcW w:w="1315" w:type="dxa"/>
          </w:tcPr>
          <w:p w:rsidR="00D41E75" w:rsidRDefault="00D41E75" w:rsidP="00D41E75">
            <w:pPr>
              <w:jc w:val="right"/>
            </w:pPr>
            <w:r>
              <w:t>0.84%</w:t>
            </w:r>
          </w:p>
        </w:tc>
        <w:tc>
          <w:tcPr>
            <w:tcW w:w="1315" w:type="dxa"/>
          </w:tcPr>
          <w:p w:rsidR="00D41E75" w:rsidRDefault="00D41E75" w:rsidP="00D41E75">
            <w:pPr>
              <w:jc w:val="right"/>
            </w:pPr>
            <w:r>
              <w:t>0.18%</w:t>
            </w:r>
          </w:p>
        </w:tc>
        <w:tc>
          <w:tcPr>
            <w:tcW w:w="1315" w:type="dxa"/>
          </w:tcPr>
          <w:p w:rsidR="00D41E75" w:rsidRDefault="00D41E75" w:rsidP="00D41E75">
            <w:pPr>
              <w:jc w:val="right"/>
            </w:pPr>
            <w:r>
              <w:t>0.93%</w:t>
            </w:r>
          </w:p>
        </w:tc>
        <w:tc>
          <w:tcPr>
            <w:tcW w:w="1315" w:type="dxa"/>
          </w:tcPr>
          <w:p w:rsidR="00D41E75" w:rsidRDefault="00D41E75" w:rsidP="00D41E75">
            <w:pPr>
              <w:jc w:val="right"/>
            </w:pPr>
            <w:r>
              <w:t>0.11%</w:t>
            </w:r>
          </w:p>
        </w:tc>
        <w:tc>
          <w:tcPr>
            <w:tcW w:w="907" w:type="dxa"/>
          </w:tcPr>
          <w:p w:rsidR="00D41E75" w:rsidRDefault="00D41E75" w:rsidP="00D41E75">
            <w:pPr>
              <w:jc w:val="right"/>
            </w:pPr>
            <w:r>
              <w:t>-0.09%</w:t>
            </w:r>
          </w:p>
        </w:tc>
        <w:tc>
          <w:tcPr>
            <w:tcW w:w="907" w:type="dxa"/>
          </w:tcPr>
          <w:p w:rsidR="00D41E75" w:rsidRDefault="00D41E75" w:rsidP="00D41E75">
            <w:pPr>
              <w:jc w:val="right"/>
            </w:pPr>
            <w:r>
              <w:t>0.07%</w:t>
            </w:r>
          </w:p>
        </w:tc>
      </w:tr>
      <w:tr w:rsidR="00D41E75" w:rsidTr="00D41E75">
        <w:tc>
          <w:tcPr>
            <w:tcW w:w="1429" w:type="dxa"/>
          </w:tcPr>
          <w:p w:rsidR="00D41E75" w:rsidRDefault="00D41E75" w:rsidP="00D41E75">
            <w:pPr>
              <w:jc w:val="left"/>
            </w:pPr>
            <w:r>
              <w:rPr>
                <w:rFonts w:hint="eastAsia"/>
              </w:rPr>
              <w:t>过去一年</w:t>
            </w:r>
          </w:p>
        </w:tc>
        <w:tc>
          <w:tcPr>
            <w:tcW w:w="1315" w:type="dxa"/>
          </w:tcPr>
          <w:p w:rsidR="00D41E75" w:rsidRDefault="00D41E75" w:rsidP="00D41E75">
            <w:pPr>
              <w:jc w:val="right"/>
            </w:pPr>
            <w:r>
              <w:t>5.07%</w:t>
            </w:r>
          </w:p>
        </w:tc>
        <w:tc>
          <w:tcPr>
            <w:tcW w:w="1315" w:type="dxa"/>
          </w:tcPr>
          <w:p w:rsidR="00D41E75" w:rsidRDefault="00D41E75" w:rsidP="00D41E75">
            <w:pPr>
              <w:jc w:val="right"/>
            </w:pPr>
            <w:r>
              <w:t>0.17%</w:t>
            </w:r>
          </w:p>
        </w:tc>
        <w:tc>
          <w:tcPr>
            <w:tcW w:w="1315" w:type="dxa"/>
          </w:tcPr>
          <w:p w:rsidR="00D41E75" w:rsidRDefault="00D41E75" w:rsidP="00D41E75">
            <w:pPr>
              <w:jc w:val="right"/>
            </w:pPr>
            <w:r>
              <w:t>3.54%</w:t>
            </w:r>
          </w:p>
        </w:tc>
        <w:tc>
          <w:tcPr>
            <w:tcW w:w="1315" w:type="dxa"/>
          </w:tcPr>
          <w:p w:rsidR="00D41E75" w:rsidRDefault="00D41E75" w:rsidP="00D41E75">
            <w:pPr>
              <w:jc w:val="right"/>
            </w:pPr>
            <w:r>
              <w:t>0.10%</w:t>
            </w:r>
          </w:p>
        </w:tc>
        <w:tc>
          <w:tcPr>
            <w:tcW w:w="907" w:type="dxa"/>
          </w:tcPr>
          <w:p w:rsidR="00D41E75" w:rsidRDefault="00D41E75" w:rsidP="00D41E75">
            <w:pPr>
              <w:jc w:val="right"/>
            </w:pPr>
            <w:r>
              <w:t>1.53%</w:t>
            </w:r>
          </w:p>
        </w:tc>
        <w:tc>
          <w:tcPr>
            <w:tcW w:w="907" w:type="dxa"/>
          </w:tcPr>
          <w:p w:rsidR="00D41E75" w:rsidRDefault="00D41E75" w:rsidP="00D41E75">
            <w:pPr>
              <w:jc w:val="right"/>
            </w:pPr>
            <w:r>
              <w:t>0.07%</w:t>
            </w:r>
          </w:p>
        </w:tc>
      </w:tr>
      <w:tr w:rsidR="00D41E75" w:rsidTr="00D41E75">
        <w:tc>
          <w:tcPr>
            <w:tcW w:w="1429" w:type="dxa"/>
          </w:tcPr>
          <w:p w:rsidR="00D41E75" w:rsidRDefault="00D41E75" w:rsidP="00D41E75">
            <w:pPr>
              <w:jc w:val="left"/>
            </w:pPr>
            <w:r>
              <w:rPr>
                <w:rFonts w:hint="eastAsia"/>
              </w:rPr>
              <w:t>过去三年</w:t>
            </w:r>
          </w:p>
        </w:tc>
        <w:tc>
          <w:tcPr>
            <w:tcW w:w="1315" w:type="dxa"/>
          </w:tcPr>
          <w:p w:rsidR="00D41E75" w:rsidRDefault="00D41E75" w:rsidP="00D41E75">
            <w:pPr>
              <w:jc w:val="right"/>
            </w:pPr>
            <w:r>
              <w:t>9.30%</w:t>
            </w:r>
          </w:p>
        </w:tc>
        <w:tc>
          <w:tcPr>
            <w:tcW w:w="1315" w:type="dxa"/>
          </w:tcPr>
          <w:p w:rsidR="00D41E75" w:rsidRDefault="00D41E75" w:rsidP="00D41E75">
            <w:pPr>
              <w:jc w:val="right"/>
            </w:pPr>
            <w:r>
              <w:t>0.13%</w:t>
            </w:r>
          </w:p>
        </w:tc>
        <w:tc>
          <w:tcPr>
            <w:tcW w:w="1315" w:type="dxa"/>
          </w:tcPr>
          <w:p w:rsidR="00D41E75" w:rsidRDefault="00D41E75" w:rsidP="00D41E75">
            <w:pPr>
              <w:jc w:val="right"/>
            </w:pPr>
            <w:r>
              <w:t>14.99%</w:t>
            </w:r>
          </w:p>
        </w:tc>
        <w:tc>
          <w:tcPr>
            <w:tcW w:w="1315" w:type="dxa"/>
          </w:tcPr>
          <w:p w:rsidR="00D41E75" w:rsidRDefault="00D41E75" w:rsidP="00D41E75">
            <w:pPr>
              <w:jc w:val="right"/>
            </w:pPr>
            <w:r>
              <w:t>0.11%</w:t>
            </w:r>
          </w:p>
        </w:tc>
        <w:tc>
          <w:tcPr>
            <w:tcW w:w="907" w:type="dxa"/>
          </w:tcPr>
          <w:p w:rsidR="00D41E75" w:rsidRDefault="00D41E75" w:rsidP="00D41E75">
            <w:pPr>
              <w:jc w:val="right"/>
            </w:pPr>
            <w:r>
              <w:t>-5.69%</w:t>
            </w:r>
          </w:p>
        </w:tc>
        <w:tc>
          <w:tcPr>
            <w:tcW w:w="907" w:type="dxa"/>
          </w:tcPr>
          <w:p w:rsidR="00D41E75" w:rsidRDefault="00D41E75" w:rsidP="00D41E75">
            <w:pPr>
              <w:jc w:val="right"/>
            </w:pPr>
            <w:r>
              <w:t>0.02%</w:t>
            </w:r>
          </w:p>
        </w:tc>
      </w:tr>
      <w:tr w:rsidR="00D41E75" w:rsidTr="00D41E75">
        <w:tc>
          <w:tcPr>
            <w:tcW w:w="1429" w:type="dxa"/>
          </w:tcPr>
          <w:p w:rsidR="00D41E75" w:rsidRDefault="00D41E75" w:rsidP="00D41E75">
            <w:pPr>
              <w:jc w:val="left"/>
            </w:pPr>
            <w:r>
              <w:rPr>
                <w:rFonts w:hint="eastAsia"/>
              </w:rPr>
              <w:t>过去五年</w:t>
            </w:r>
          </w:p>
        </w:tc>
        <w:tc>
          <w:tcPr>
            <w:tcW w:w="1315" w:type="dxa"/>
          </w:tcPr>
          <w:p w:rsidR="00D41E75" w:rsidRDefault="00D41E75" w:rsidP="00D41E75">
            <w:pPr>
              <w:jc w:val="right"/>
            </w:pPr>
            <w:r>
              <w:t>13.06%</w:t>
            </w:r>
          </w:p>
        </w:tc>
        <w:tc>
          <w:tcPr>
            <w:tcW w:w="1315" w:type="dxa"/>
          </w:tcPr>
          <w:p w:rsidR="00D41E75" w:rsidRDefault="00D41E75" w:rsidP="00D41E75">
            <w:pPr>
              <w:jc w:val="right"/>
            </w:pPr>
            <w:r>
              <w:t>0.14%</w:t>
            </w:r>
          </w:p>
        </w:tc>
        <w:tc>
          <w:tcPr>
            <w:tcW w:w="1315" w:type="dxa"/>
          </w:tcPr>
          <w:p w:rsidR="00D41E75" w:rsidRDefault="00D41E75" w:rsidP="00D41E75">
            <w:pPr>
              <w:jc w:val="right"/>
            </w:pPr>
            <w:r>
              <w:t>22.23%</w:t>
            </w:r>
          </w:p>
        </w:tc>
        <w:tc>
          <w:tcPr>
            <w:tcW w:w="1315" w:type="dxa"/>
          </w:tcPr>
          <w:p w:rsidR="00D41E75" w:rsidRDefault="00D41E75" w:rsidP="00D41E75">
            <w:pPr>
              <w:jc w:val="right"/>
            </w:pPr>
            <w:r>
              <w:t>0.12%</w:t>
            </w:r>
          </w:p>
        </w:tc>
        <w:tc>
          <w:tcPr>
            <w:tcW w:w="907" w:type="dxa"/>
          </w:tcPr>
          <w:p w:rsidR="00D41E75" w:rsidRDefault="00D41E75" w:rsidP="00D41E75">
            <w:pPr>
              <w:jc w:val="right"/>
            </w:pPr>
            <w:r>
              <w:t>-9.17%</w:t>
            </w:r>
          </w:p>
        </w:tc>
        <w:tc>
          <w:tcPr>
            <w:tcW w:w="907" w:type="dxa"/>
          </w:tcPr>
          <w:p w:rsidR="00D41E75" w:rsidRDefault="00D41E75" w:rsidP="00D41E75">
            <w:pPr>
              <w:jc w:val="right"/>
            </w:pPr>
            <w:r>
              <w:t>0.02%</w:t>
            </w:r>
          </w:p>
        </w:tc>
      </w:tr>
      <w:tr w:rsidR="00D41E75" w:rsidTr="00D41E75">
        <w:tc>
          <w:tcPr>
            <w:tcW w:w="1429" w:type="dxa"/>
          </w:tcPr>
          <w:p w:rsidR="00D41E75" w:rsidRDefault="00D41E75" w:rsidP="00D41E75">
            <w:pPr>
              <w:jc w:val="left"/>
            </w:pPr>
            <w:r>
              <w:rPr>
                <w:rFonts w:hint="eastAsia"/>
              </w:rPr>
              <w:t>自基金合同生效起至今</w:t>
            </w:r>
          </w:p>
        </w:tc>
        <w:tc>
          <w:tcPr>
            <w:tcW w:w="1315" w:type="dxa"/>
          </w:tcPr>
          <w:p w:rsidR="00D41E75" w:rsidRDefault="00D41E75" w:rsidP="00D41E75">
            <w:pPr>
              <w:jc w:val="right"/>
            </w:pPr>
            <w:r>
              <w:t>40.78%</w:t>
            </w:r>
          </w:p>
        </w:tc>
        <w:tc>
          <w:tcPr>
            <w:tcW w:w="1315" w:type="dxa"/>
          </w:tcPr>
          <w:p w:rsidR="00D41E75" w:rsidRDefault="00D41E75" w:rsidP="00D41E75">
            <w:pPr>
              <w:jc w:val="right"/>
            </w:pPr>
            <w:r>
              <w:t>0.16%</w:t>
            </w:r>
          </w:p>
        </w:tc>
        <w:tc>
          <w:tcPr>
            <w:tcW w:w="1315" w:type="dxa"/>
          </w:tcPr>
          <w:p w:rsidR="00D41E75" w:rsidRDefault="00D41E75" w:rsidP="00D41E75">
            <w:pPr>
              <w:jc w:val="right"/>
            </w:pPr>
            <w:r>
              <w:t>46.31%</w:t>
            </w:r>
          </w:p>
        </w:tc>
        <w:tc>
          <w:tcPr>
            <w:tcW w:w="1315" w:type="dxa"/>
          </w:tcPr>
          <w:p w:rsidR="00D41E75" w:rsidRDefault="00D41E75" w:rsidP="00D41E75">
            <w:pPr>
              <w:jc w:val="right"/>
            </w:pPr>
            <w:r>
              <w:t>0.12%</w:t>
            </w:r>
          </w:p>
        </w:tc>
        <w:tc>
          <w:tcPr>
            <w:tcW w:w="907" w:type="dxa"/>
          </w:tcPr>
          <w:p w:rsidR="00D41E75" w:rsidRDefault="00D41E75" w:rsidP="00D41E75">
            <w:pPr>
              <w:jc w:val="right"/>
            </w:pPr>
            <w:r>
              <w:t>-5.53%</w:t>
            </w:r>
          </w:p>
        </w:tc>
        <w:tc>
          <w:tcPr>
            <w:tcW w:w="907" w:type="dxa"/>
          </w:tcPr>
          <w:p w:rsidR="00D41E75" w:rsidRDefault="00D41E75" w:rsidP="00D41E75">
            <w:pPr>
              <w:jc w:val="right"/>
            </w:pPr>
            <w:r>
              <w:t>0.04%</w:t>
            </w:r>
          </w:p>
        </w:tc>
      </w:tr>
    </w:tbl>
    <w:p w:rsidR="00D41E75" w:rsidRDefault="00D41E75" w:rsidP="00D41E75">
      <w:pPr>
        <w:pStyle w:val="-3"/>
        <w:spacing w:before="156" w:after="156"/>
        <w:rPr>
          <w:rFonts w:hint="eastAsia"/>
        </w:rPr>
      </w:pPr>
      <w:r>
        <w:rPr>
          <w:rFonts w:hint="eastAsia"/>
        </w:rPr>
        <w:t>自基金合同生效以来基金份额累计净值增长率变动及其与同期业绩比较基准收益率变动的比较</w:t>
      </w:r>
    </w:p>
    <w:p w:rsidR="00D41E75" w:rsidRDefault="00D41E75" w:rsidP="00D41E75">
      <w:r>
        <w:rPr>
          <w:noProof/>
        </w:rPr>
        <w:lastRenderedPageBreak/>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D41E75" w:rsidRDefault="00D41E75" w:rsidP="00D41E75">
      <w:r>
        <w:rPr>
          <w:noProof/>
        </w:rPr>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D41E75" w:rsidRDefault="00D41E75" w:rsidP="00D41E75">
      <w:pPr>
        <w:pStyle w:val="-1"/>
        <w:ind w:left="281" w:hanging="281"/>
        <w:rPr>
          <w:rFonts w:hint="eastAsia"/>
        </w:rPr>
      </w:pPr>
      <w:r>
        <w:rPr>
          <w:rFonts w:hint="eastAsia"/>
        </w:rPr>
        <w:t>管理人报告</w:t>
      </w:r>
    </w:p>
    <w:p w:rsidR="00D41E75" w:rsidRDefault="00D41E75" w:rsidP="00D41E75">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41E75" w:rsidTr="005B7D2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41E75" w:rsidRPr="00D41E75" w:rsidRDefault="00D41E75" w:rsidP="00D41E75">
            <w:pPr>
              <w:jc w:val="center"/>
              <w:rPr>
                <w:b/>
              </w:rPr>
            </w:pPr>
            <w:r w:rsidRPr="00D41E75">
              <w:rPr>
                <w:rFonts w:hint="eastAsia"/>
                <w:b/>
              </w:rPr>
              <w:t>姓名</w:t>
            </w:r>
          </w:p>
        </w:tc>
        <w:tc>
          <w:tcPr>
            <w:tcW w:w="851" w:type="dxa"/>
            <w:vMerge w:val="restart"/>
          </w:tcPr>
          <w:p w:rsidR="00D41E75" w:rsidRPr="00D41E75" w:rsidRDefault="00D41E75" w:rsidP="00D41E75">
            <w:pPr>
              <w:jc w:val="center"/>
              <w:rPr>
                <w:b/>
              </w:rPr>
            </w:pPr>
            <w:r w:rsidRPr="00D41E75">
              <w:rPr>
                <w:rFonts w:hint="eastAsia"/>
                <w:b/>
              </w:rPr>
              <w:t>职务</w:t>
            </w:r>
          </w:p>
        </w:tc>
        <w:tc>
          <w:tcPr>
            <w:tcW w:w="2234" w:type="dxa"/>
            <w:gridSpan w:val="2"/>
            <w:tcBorders>
              <w:bottom w:val="single" w:sz="4" w:space="0" w:color="auto"/>
            </w:tcBorders>
          </w:tcPr>
          <w:p w:rsidR="00D41E75" w:rsidRPr="00D41E75" w:rsidRDefault="00D41E75" w:rsidP="00D41E75">
            <w:pPr>
              <w:jc w:val="center"/>
              <w:rPr>
                <w:b/>
              </w:rPr>
            </w:pPr>
            <w:r w:rsidRPr="00D41E75">
              <w:rPr>
                <w:rFonts w:hint="eastAsia"/>
                <w:b/>
              </w:rPr>
              <w:t>任本基金的基金经理期限</w:t>
            </w:r>
          </w:p>
        </w:tc>
        <w:tc>
          <w:tcPr>
            <w:tcW w:w="703" w:type="dxa"/>
            <w:vMerge w:val="restart"/>
          </w:tcPr>
          <w:p w:rsidR="00D41E75" w:rsidRPr="00D41E75" w:rsidRDefault="00D41E75" w:rsidP="00D41E75">
            <w:pPr>
              <w:jc w:val="center"/>
              <w:rPr>
                <w:b/>
              </w:rPr>
            </w:pPr>
            <w:r w:rsidRPr="00D41E75">
              <w:rPr>
                <w:rFonts w:hint="eastAsia"/>
                <w:b/>
              </w:rPr>
              <w:t>证券从业年限</w:t>
            </w:r>
          </w:p>
        </w:tc>
        <w:tc>
          <w:tcPr>
            <w:tcW w:w="3856" w:type="dxa"/>
            <w:vMerge w:val="restart"/>
          </w:tcPr>
          <w:p w:rsidR="00D41E75" w:rsidRPr="00D41E75" w:rsidRDefault="00D41E75" w:rsidP="00D41E75">
            <w:pPr>
              <w:jc w:val="center"/>
              <w:rPr>
                <w:b/>
              </w:rPr>
            </w:pPr>
            <w:r w:rsidRPr="00D41E75">
              <w:rPr>
                <w:rFonts w:hint="eastAsia"/>
                <w:b/>
              </w:rPr>
              <w:t>说明</w:t>
            </w:r>
          </w:p>
        </w:tc>
      </w:tr>
      <w:tr w:rsidR="00D41E75" w:rsidTr="00D41E75">
        <w:tc>
          <w:tcPr>
            <w:tcW w:w="862" w:type="dxa"/>
            <w:vMerge/>
          </w:tcPr>
          <w:p w:rsidR="00D41E75" w:rsidRDefault="00D41E75" w:rsidP="00D41E75">
            <w:pPr>
              <w:jc w:val="left"/>
            </w:pPr>
          </w:p>
        </w:tc>
        <w:tc>
          <w:tcPr>
            <w:tcW w:w="851" w:type="dxa"/>
            <w:vMerge/>
          </w:tcPr>
          <w:p w:rsidR="00D41E75" w:rsidRDefault="00D41E75" w:rsidP="00D41E75">
            <w:pPr>
              <w:jc w:val="left"/>
            </w:pPr>
          </w:p>
        </w:tc>
        <w:tc>
          <w:tcPr>
            <w:tcW w:w="1117" w:type="dxa"/>
            <w:shd w:val="clear" w:color="auto" w:fill="BFBFBF"/>
          </w:tcPr>
          <w:p w:rsidR="00D41E75" w:rsidRPr="00D41E75" w:rsidRDefault="00D41E75" w:rsidP="00D41E75">
            <w:pPr>
              <w:jc w:val="center"/>
              <w:rPr>
                <w:b/>
              </w:rPr>
            </w:pPr>
            <w:r w:rsidRPr="00D41E75">
              <w:rPr>
                <w:rFonts w:hint="eastAsia"/>
                <w:b/>
              </w:rPr>
              <w:t>任职日期</w:t>
            </w:r>
          </w:p>
        </w:tc>
        <w:tc>
          <w:tcPr>
            <w:tcW w:w="1117" w:type="dxa"/>
            <w:shd w:val="clear" w:color="auto" w:fill="BFBFBF"/>
          </w:tcPr>
          <w:p w:rsidR="00D41E75" w:rsidRPr="00D41E75" w:rsidRDefault="00D41E75" w:rsidP="00D41E75">
            <w:pPr>
              <w:jc w:val="center"/>
              <w:rPr>
                <w:b/>
              </w:rPr>
            </w:pPr>
            <w:r w:rsidRPr="00D41E75">
              <w:rPr>
                <w:rFonts w:hint="eastAsia"/>
                <w:b/>
              </w:rPr>
              <w:t>离任日期</w:t>
            </w:r>
          </w:p>
        </w:tc>
        <w:tc>
          <w:tcPr>
            <w:tcW w:w="703" w:type="dxa"/>
            <w:vMerge/>
          </w:tcPr>
          <w:p w:rsidR="00D41E75" w:rsidRDefault="00D41E75" w:rsidP="00D41E75">
            <w:pPr>
              <w:jc w:val="left"/>
            </w:pPr>
          </w:p>
        </w:tc>
        <w:tc>
          <w:tcPr>
            <w:tcW w:w="3856" w:type="dxa"/>
            <w:vMerge/>
          </w:tcPr>
          <w:p w:rsidR="00D41E75" w:rsidRDefault="00D41E75" w:rsidP="00D41E75">
            <w:pPr>
              <w:jc w:val="left"/>
            </w:pPr>
          </w:p>
        </w:tc>
      </w:tr>
      <w:tr w:rsidR="00D41E75" w:rsidTr="00D41E75">
        <w:tc>
          <w:tcPr>
            <w:tcW w:w="862" w:type="dxa"/>
          </w:tcPr>
          <w:p w:rsidR="00D41E75" w:rsidRDefault="00D41E75" w:rsidP="00D41E75">
            <w:pPr>
              <w:jc w:val="left"/>
            </w:pPr>
            <w:r>
              <w:rPr>
                <w:rFonts w:hint="eastAsia"/>
              </w:rPr>
              <w:t>郑迎迎</w:t>
            </w:r>
          </w:p>
        </w:tc>
        <w:tc>
          <w:tcPr>
            <w:tcW w:w="851" w:type="dxa"/>
          </w:tcPr>
          <w:p w:rsidR="00D41E75" w:rsidRDefault="00D41E75" w:rsidP="00D41E75">
            <w:pPr>
              <w:jc w:val="left"/>
            </w:pPr>
            <w:r>
              <w:rPr>
                <w:rFonts w:hint="eastAsia"/>
              </w:rPr>
              <w:t>本基金基金经理</w:t>
            </w:r>
          </w:p>
        </w:tc>
        <w:tc>
          <w:tcPr>
            <w:tcW w:w="1117" w:type="dxa"/>
          </w:tcPr>
          <w:p w:rsidR="00D41E75" w:rsidRDefault="00D41E75" w:rsidP="00D41E75">
            <w:pPr>
              <w:jc w:val="left"/>
            </w:pPr>
            <w:r>
              <w:rPr>
                <w:rFonts w:hint="eastAsia"/>
              </w:rPr>
              <w:t>2018</w:t>
            </w:r>
            <w:r>
              <w:rPr>
                <w:rFonts w:hint="eastAsia"/>
              </w:rPr>
              <w:t>年</w:t>
            </w:r>
            <w:r>
              <w:rPr>
                <w:rFonts w:hint="eastAsia"/>
              </w:rPr>
              <w:t>2</w:t>
            </w:r>
            <w:r>
              <w:rPr>
                <w:rFonts w:hint="eastAsia"/>
              </w:rPr>
              <w:t>月</w:t>
            </w:r>
            <w:r>
              <w:rPr>
                <w:rFonts w:hint="eastAsia"/>
              </w:rPr>
              <w:t>9</w:t>
            </w:r>
            <w:r>
              <w:rPr>
                <w:rFonts w:hint="eastAsia"/>
              </w:rPr>
              <w:t>日</w:t>
            </w:r>
          </w:p>
        </w:tc>
        <w:tc>
          <w:tcPr>
            <w:tcW w:w="1117" w:type="dxa"/>
          </w:tcPr>
          <w:p w:rsidR="00D41E75" w:rsidRDefault="00D41E75" w:rsidP="00D41E75">
            <w:pPr>
              <w:jc w:val="right"/>
            </w:pPr>
            <w:r>
              <w:t>-</w:t>
            </w:r>
          </w:p>
        </w:tc>
        <w:tc>
          <w:tcPr>
            <w:tcW w:w="703" w:type="dxa"/>
          </w:tcPr>
          <w:p w:rsidR="00D41E75" w:rsidRDefault="00D41E75" w:rsidP="00D41E75">
            <w:pPr>
              <w:jc w:val="left"/>
            </w:pPr>
            <w:r>
              <w:rPr>
                <w:rFonts w:hint="eastAsia"/>
              </w:rPr>
              <w:t>18</w:t>
            </w:r>
            <w:r>
              <w:rPr>
                <w:rFonts w:hint="eastAsia"/>
              </w:rPr>
              <w:t>年</w:t>
            </w:r>
          </w:p>
        </w:tc>
        <w:tc>
          <w:tcPr>
            <w:tcW w:w="3856" w:type="dxa"/>
          </w:tcPr>
          <w:p w:rsidR="00D41E75" w:rsidRDefault="00D41E75" w:rsidP="00D41E75">
            <w:r>
              <w:rPr>
                <w:rFonts w:hint="eastAsia"/>
              </w:rPr>
              <w:t>中国国籍，女，中国人民大学金融学硕士，具有基金从业资格。曾先后就职于农银汇理基金、富国基金，历任行业研究员、信用研究员、基金经理；</w:t>
            </w:r>
            <w:r>
              <w:rPr>
                <w:rFonts w:hint="eastAsia"/>
              </w:rPr>
              <w:t>2012</w:t>
            </w:r>
            <w:r>
              <w:rPr>
                <w:rFonts w:hint="eastAsia"/>
              </w:rPr>
              <w:t>年</w:t>
            </w:r>
            <w:r>
              <w:rPr>
                <w:rFonts w:hint="eastAsia"/>
              </w:rPr>
              <w:t>10</w:t>
            </w:r>
            <w:r>
              <w:rPr>
                <w:rFonts w:hint="eastAsia"/>
              </w:rPr>
              <w:t>月</w:t>
            </w:r>
            <w:r>
              <w:rPr>
                <w:rFonts w:hint="eastAsia"/>
              </w:rPr>
              <w:t>19</w:t>
            </w:r>
            <w:r>
              <w:rPr>
                <w:rFonts w:hint="eastAsia"/>
              </w:rPr>
              <w:t>日至</w:t>
            </w:r>
            <w:r>
              <w:rPr>
                <w:rFonts w:hint="eastAsia"/>
              </w:rPr>
              <w:t>2015</w:t>
            </w:r>
            <w:r>
              <w:rPr>
                <w:rFonts w:hint="eastAsia"/>
              </w:rPr>
              <w:t>年</w:t>
            </w:r>
            <w:r>
              <w:rPr>
                <w:rFonts w:hint="eastAsia"/>
              </w:rPr>
              <w:t>1</w:t>
            </w:r>
            <w:r>
              <w:rPr>
                <w:rFonts w:hint="eastAsia"/>
              </w:rPr>
              <w:t>月</w:t>
            </w:r>
            <w:r>
              <w:rPr>
                <w:rFonts w:hint="eastAsia"/>
              </w:rPr>
              <w:t>12</w:t>
            </w:r>
            <w:r>
              <w:rPr>
                <w:rFonts w:hint="eastAsia"/>
              </w:rPr>
              <w:t>日，任富国</w:t>
            </w:r>
            <w:r>
              <w:rPr>
                <w:rFonts w:hint="eastAsia"/>
              </w:rPr>
              <w:t>7</w:t>
            </w:r>
            <w:r>
              <w:rPr>
                <w:rFonts w:hint="eastAsia"/>
              </w:rPr>
              <w:t>天理财宝基金经理；</w:t>
            </w:r>
            <w:r>
              <w:rPr>
                <w:rFonts w:hint="eastAsia"/>
              </w:rPr>
              <w:t>2013</w:t>
            </w:r>
            <w:r>
              <w:rPr>
                <w:rFonts w:hint="eastAsia"/>
              </w:rPr>
              <w:t>年</w:t>
            </w:r>
            <w:r>
              <w:rPr>
                <w:rFonts w:hint="eastAsia"/>
              </w:rPr>
              <w:t>1</w:t>
            </w:r>
            <w:r>
              <w:rPr>
                <w:rFonts w:hint="eastAsia"/>
              </w:rPr>
              <w:t>月</w:t>
            </w:r>
            <w:r>
              <w:rPr>
                <w:rFonts w:hint="eastAsia"/>
              </w:rPr>
              <w:t>29</w:t>
            </w:r>
            <w:r>
              <w:rPr>
                <w:rFonts w:hint="eastAsia"/>
              </w:rPr>
              <w:t>日至</w:t>
            </w:r>
            <w:r>
              <w:rPr>
                <w:rFonts w:hint="eastAsia"/>
              </w:rPr>
              <w:t>2015</w:t>
            </w:r>
            <w:r>
              <w:rPr>
                <w:rFonts w:hint="eastAsia"/>
              </w:rPr>
              <w:t>年</w:t>
            </w:r>
            <w:r>
              <w:rPr>
                <w:rFonts w:hint="eastAsia"/>
              </w:rPr>
              <w:t>4</w:t>
            </w:r>
            <w:r>
              <w:rPr>
                <w:rFonts w:hint="eastAsia"/>
              </w:rPr>
              <w:t>月</w:t>
            </w:r>
            <w:r>
              <w:rPr>
                <w:rFonts w:hint="eastAsia"/>
              </w:rPr>
              <w:t>14</w:t>
            </w:r>
            <w:r>
              <w:rPr>
                <w:rFonts w:hint="eastAsia"/>
              </w:rPr>
              <w:t>日，任富国强回报基金经理；</w:t>
            </w:r>
            <w:r>
              <w:rPr>
                <w:rFonts w:hint="eastAsia"/>
              </w:rPr>
              <w:t>2014</w:t>
            </w:r>
            <w:r>
              <w:rPr>
                <w:rFonts w:hint="eastAsia"/>
              </w:rPr>
              <w:t>年</w:t>
            </w:r>
            <w:r>
              <w:rPr>
                <w:rFonts w:hint="eastAsia"/>
              </w:rPr>
              <w:t>3</w:t>
            </w:r>
            <w:r>
              <w:rPr>
                <w:rFonts w:hint="eastAsia"/>
              </w:rPr>
              <w:t>月</w:t>
            </w:r>
            <w:r>
              <w:rPr>
                <w:rFonts w:hint="eastAsia"/>
              </w:rPr>
              <w:t>26</w:t>
            </w:r>
            <w:r>
              <w:rPr>
                <w:rFonts w:hint="eastAsia"/>
              </w:rPr>
              <w:t>日至</w:t>
            </w:r>
            <w:r>
              <w:rPr>
                <w:rFonts w:hint="eastAsia"/>
              </w:rPr>
              <w:t>2016</w:t>
            </w:r>
            <w:r>
              <w:rPr>
                <w:rFonts w:hint="eastAsia"/>
              </w:rPr>
              <w:t>年</w:t>
            </w:r>
            <w:r>
              <w:rPr>
                <w:rFonts w:hint="eastAsia"/>
              </w:rPr>
              <w:t>10</w:t>
            </w:r>
            <w:r>
              <w:rPr>
                <w:rFonts w:hint="eastAsia"/>
              </w:rPr>
              <w:t>月</w:t>
            </w:r>
            <w:r>
              <w:rPr>
                <w:rFonts w:hint="eastAsia"/>
              </w:rPr>
              <w:t>11</w:t>
            </w:r>
            <w:r>
              <w:rPr>
                <w:rFonts w:hint="eastAsia"/>
              </w:rPr>
              <w:t>日，任富国可转换债券基金经理；</w:t>
            </w:r>
            <w:r>
              <w:rPr>
                <w:rFonts w:hint="eastAsia"/>
              </w:rPr>
              <w:t>2015</w:t>
            </w:r>
            <w:r>
              <w:rPr>
                <w:rFonts w:hint="eastAsia"/>
              </w:rPr>
              <w:t>年</w:t>
            </w:r>
            <w:r>
              <w:rPr>
                <w:rFonts w:hint="eastAsia"/>
              </w:rPr>
              <w:t>4</w:t>
            </w:r>
            <w:r>
              <w:rPr>
                <w:rFonts w:hint="eastAsia"/>
              </w:rPr>
              <w:t>月</w:t>
            </w:r>
            <w:r>
              <w:rPr>
                <w:rFonts w:hint="eastAsia"/>
              </w:rPr>
              <w:t>20</w:t>
            </w:r>
            <w:r>
              <w:rPr>
                <w:rFonts w:hint="eastAsia"/>
              </w:rPr>
              <w:t>日至</w:t>
            </w:r>
            <w:r>
              <w:rPr>
                <w:rFonts w:hint="eastAsia"/>
              </w:rPr>
              <w:t>2017</w:t>
            </w:r>
            <w:r>
              <w:rPr>
                <w:rFonts w:hint="eastAsia"/>
              </w:rPr>
              <w:t>年</w:t>
            </w:r>
            <w:r>
              <w:rPr>
                <w:rFonts w:hint="eastAsia"/>
              </w:rPr>
              <w:t>3</w:t>
            </w:r>
            <w:r>
              <w:rPr>
                <w:rFonts w:hint="eastAsia"/>
              </w:rPr>
              <w:t>月</w:t>
            </w:r>
            <w:r>
              <w:rPr>
                <w:rFonts w:hint="eastAsia"/>
              </w:rPr>
              <w:t>30</w:t>
            </w:r>
            <w:r>
              <w:rPr>
                <w:rFonts w:hint="eastAsia"/>
              </w:rPr>
              <w:t>日，任富国新天锋、富国收益增强基金经理；</w:t>
            </w:r>
            <w:r>
              <w:rPr>
                <w:rFonts w:hint="eastAsia"/>
              </w:rPr>
              <w:t>2015</w:t>
            </w:r>
            <w:r>
              <w:rPr>
                <w:rFonts w:hint="eastAsia"/>
              </w:rPr>
              <w:t>年</w:t>
            </w:r>
            <w:r>
              <w:rPr>
                <w:rFonts w:hint="eastAsia"/>
              </w:rPr>
              <w:t>8</w:t>
            </w:r>
            <w:r>
              <w:rPr>
                <w:rFonts w:hint="eastAsia"/>
              </w:rPr>
              <w:t>月</w:t>
            </w:r>
            <w:r>
              <w:rPr>
                <w:rFonts w:hint="eastAsia"/>
              </w:rPr>
              <w:t>4</w:t>
            </w:r>
            <w:r>
              <w:rPr>
                <w:rFonts w:hint="eastAsia"/>
              </w:rPr>
              <w:t>日至</w:t>
            </w:r>
            <w:r>
              <w:rPr>
                <w:rFonts w:hint="eastAsia"/>
              </w:rPr>
              <w:t>2016</w:t>
            </w:r>
            <w:r>
              <w:rPr>
                <w:rFonts w:hint="eastAsia"/>
              </w:rPr>
              <w:t>年</w:t>
            </w:r>
            <w:r>
              <w:rPr>
                <w:rFonts w:hint="eastAsia"/>
              </w:rPr>
              <w:t>9</w:t>
            </w:r>
            <w:r>
              <w:rPr>
                <w:rFonts w:hint="eastAsia"/>
              </w:rPr>
              <w:t>月</w:t>
            </w:r>
            <w:r>
              <w:rPr>
                <w:rFonts w:hint="eastAsia"/>
              </w:rPr>
              <w:t>5</w:t>
            </w:r>
            <w:r>
              <w:rPr>
                <w:rFonts w:hint="eastAsia"/>
              </w:rPr>
              <w:t>日，任富国新动力基金经理；</w:t>
            </w:r>
            <w:r>
              <w:rPr>
                <w:rFonts w:hint="eastAsia"/>
              </w:rPr>
              <w:t>2016</w:t>
            </w:r>
            <w:r>
              <w:rPr>
                <w:rFonts w:hint="eastAsia"/>
              </w:rPr>
              <w:t>年</w:t>
            </w:r>
            <w:r>
              <w:rPr>
                <w:rFonts w:hint="eastAsia"/>
              </w:rPr>
              <w:t>1</w:t>
            </w:r>
            <w:r>
              <w:rPr>
                <w:rFonts w:hint="eastAsia"/>
              </w:rPr>
              <w:t>月</w:t>
            </w:r>
            <w:r>
              <w:rPr>
                <w:rFonts w:hint="eastAsia"/>
              </w:rPr>
              <w:t>18</w:t>
            </w:r>
            <w:r>
              <w:rPr>
                <w:rFonts w:hint="eastAsia"/>
              </w:rPr>
              <w:t>日至</w:t>
            </w:r>
            <w:r>
              <w:rPr>
                <w:rFonts w:hint="eastAsia"/>
              </w:rPr>
              <w:t>2017</w:t>
            </w:r>
            <w:r>
              <w:rPr>
                <w:rFonts w:hint="eastAsia"/>
              </w:rPr>
              <w:t>年</w:t>
            </w:r>
            <w:r>
              <w:rPr>
                <w:rFonts w:hint="eastAsia"/>
              </w:rPr>
              <w:t>3</w:t>
            </w:r>
            <w:r>
              <w:rPr>
                <w:rFonts w:hint="eastAsia"/>
              </w:rPr>
              <w:t>月</w:t>
            </w:r>
            <w:r>
              <w:rPr>
                <w:rFonts w:hint="eastAsia"/>
              </w:rPr>
              <w:t>30</w:t>
            </w:r>
            <w:r>
              <w:rPr>
                <w:rFonts w:hint="eastAsia"/>
              </w:rPr>
              <w:t>日，任富国稳健增强基金经理。</w:t>
            </w:r>
            <w:r>
              <w:rPr>
                <w:rFonts w:hint="eastAsia"/>
              </w:rPr>
              <w:t>2017</w:t>
            </w:r>
            <w:r>
              <w:rPr>
                <w:rFonts w:hint="eastAsia"/>
              </w:rPr>
              <w:t>年</w:t>
            </w:r>
            <w:r>
              <w:rPr>
                <w:rFonts w:hint="eastAsia"/>
              </w:rPr>
              <w:t>6</w:t>
            </w:r>
            <w:r>
              <w:rPr>
                <w:rFonts w:hint="eastAsia"/>
              </w:rPr>
              <w:t>月加入南方基金；</w:t>
            </w:r>
            <w:r>
              <w:rPr>
                <w:rFonts w:hint="eastAsia"/>
              </w:rPr>
              <w:t>2017</w:t>
            </w:r>
            <w:r>
              <w:rPr>
                <w:rFonts w:hint="eastAsia"/>
              </w:rPr>
              <w:t>年</w:t>
            </w:r>
            <w:r>
              <w:rPr>
                <w:rFonts w:hint="eastAsia"/>
              </w:rPr>
              <w:t>9</w:t>
            </w:r>
            <w:r>
              <w:rPr>
                <w:rFonts w:hint="eastAsia"/>
              </w:rPr>
              <w:t>月</w:t>
            </w:r>
            <w:r>
              <w:rPr>
                <w:rFonts w:hint="eastAsia"/>
              </w:rPr>
              <w:t>7</w:t>
            </w:r>
            <w:r>
              <w:rPr>
                <w:rFonts w:hint="eastAsia"/>
              </w:rPr>
              <w:t>日至</w:t>
            </w:r>
            <w:r>
              <w:rPr>
                <w:rFonts w:hint="eastAsia"/>
              </w:rPr>
              <w:t>2018</w:t>
            </w:r>
            <w:r>
              <w:rPr>
                <w:rFonts w:hint="eastAsia"/>
              </w:rPr>
              <w:t>年</w:t>
            </w:r>
            <w:r>
              <w:rPr>
                <w:rFonts w:hint="eastAsia"/>
              </w:rPr>
              <w:t>12</w:t>
            </w:r>
            <w:r>
              <w:rPr>
                <w:rFonts w:hint="eastAsia"/>
              </w:rPr>
              <w:t>月</w:t>
            </w:r>
            <w:r>
              <w:rPr>
                <w:rFonts w:hint="eastAsia"/>
              </w:rPr>
              <w:t>6</w:t>
            </w:r>
            <w:r>
              <w:rPr>
                <w:rFonts w:hint="eastAsia"/>
              </w:rPr>
              <w:t>日，任南方荣毅基金经理；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日，任南方高元基金经理；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w:t>
            </w:r>
            <w:r>
              <w:rPr>
                <w:rFonts w:hint="eastAsia"/>
              </w:rPr>
              <w:t>2019</w:t>
            </w:r>
            <w:r>
              <w:rPr>
                <w:rFonts w:hint="eastAsia"/>
              </w:rPr>
              <w:t>年</w:t>
            </w:r>
            <w:r>
              <w:rPr>
                <w:rFonts w:hint="eastAsia"/>
              </w:rPr>
              <w:t>10</w:t>
            </w:r>
            <w:r>
              <w:rPr>
                <w:rFonts w:hint="eastAsia"/>
              </w:rPr>
              <w:t>月</w:t>
            </w:r>
            <w:r>
              <w:rPr>
                <w:rFonts w:hint="eastAsia"/>
              </w:rPr>
              <w:t>23</w:t>
            </w:r>
            <w:r>
              <w:rPr>
                <w:rFonts w:hint="eastAsia"/>
              </w:rPr>
              <w:t>日，任南方泽元基金经理；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日，任南方荣发基金经理；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2018</w:t>
            </w:r>
            <w:r>
              <w:rPr>
                <w:rFonts w:hint="eastAsia"/>
              </w:rPr>
              <w:t>年</w:t>
            </w:r>
            <w:r>
              <w:rPr>
                <w:rFonts w:hint="eastAsia"/>
              </w:rPr>
              <w:t>12</w:t>
            </w:r>
            <w:r>
              <w:rPr>
                <w:rFonts w:hint="eastAsia"/>
              </w:rPr>
              <w:t>月</w:t>
            </w:r>
            <w:r>
              <w:rPr>
                <w:rFonts w:hint="eastAsia"/>
              </w:rPr>
              <w:t>19</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日，任南方畅利基金经理；</w:t>
            </w:r>
            <w:r>
              <w:rPr>
                <w:rFonts w:hint="eastAsia"/>
              </w:rPr>
              <w:t>2018</w:t>
            </w:r>
            <w:r>
              <w:rPr>
                <w:rFonts w:hint="eastAsia"/>
              </w:rPr>
              <w:t>年</w:t>
            </w:r>
            <w:r>
              <w:rPr>
                <w:rFonts w:hint="eastAsia"/>
              </w:rPr>
              <w:t>12</w:t>
            </w:r>
            <w:r>
              <w:rPr>
                <w:rFonts w:hint="eastAsia"/>
              </w:rPr>
              <w:t>月</w:t>
            </w:r>
            <w:r>
              <w:rPr>
                <w:rFonts w:hint="eastAsia"/>
              </w:rPr>
              <w:t>25</w:t>
            </w:r>
            <w:r>
              <w:rPr>
                <w:rFonts w:hint="eastAsia"/>
              </w:rPr>
              <w:t>日至</w:t>
            </w:r>
            <w:r>
              <w:rPr>
                <w:rFonts w:hint="eastAsia"/>
              </w:rPr>
              <w:t>2020</w:t>
            </w:r>
            <w:r>
              <w:rPr>
                <w:rFonts w:hint="eastAsia"/>
              </w:rPr>
              <w:t>年</w:t>
            </w:r>
            <w:r>
              <w:rPr>
                <w:rFonts w:hint="eastAsia"/>
              </w:rPr>
              <w:t>3</w:t>
            </w:r>
            <w:r>
              <w:rPr>
                <w:rFonts w:hint="eastAsia"/>
              </w:rPr>
              <w:t>月</w:t>
            </w:r>
            <w:r>
              <w:rPr>
                <w:rFonts w:hint="eastAsia"/>
              </w:rPr>
              <w:t>6</w:t>
            </w:r>
            <w:r>
              <w:rPr>
                <w:rFonts w:hint="eastAsia"/>
              </w:rPr>
              <w:t>日，任南方昌元转债基金经理；</w:t>
            </w:r>
            <w:r>
              <w:rPr>
                <w:rFonts w:hint="eastAsia"/>
              </w:rPr>
              <w:t>2019</w:t>
            </w:r>
            <w:r>
              <w:rPr>
                <w:rFonts w:hint="eastAsia"/>
              </w:rPr>
              <w:t>年</w:t>
            </w:r>
            <w:r>
              <w:rPr>
                <w:rFonts w:hint="eastAsia"/>
              </w:rPr>
              <w:t>2</w:t>
            </w:r>
            <w:r>
              <w:rPr>
                <w:rFonts w:hint="eastAsia"/>
              </w:rPr>
              <w:t>月</w:t>
            </w:r>
            <w:r>
              <w:rPr>
                <w:rFonts w:hint="eastAsia"/>
              </w:rPr>
              <w:t>25</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日，任南方华元基金经理；</w:t>
            </w:r>
            <w:r>
              <w:rPr>
                <w:rFonts w:hint="eastAsia"/>
              </w:rPr>
              <w:t>2017</w:t>
            </w:r>
            <w:r>
              <w:rPr>
                <w:rFonts w:hint="eastAsia"/>
              </w:rPr>
              <w:t>年</w:t>
            </w:r>
            <w:r>
              <w:rPr>
                <w:rFonts w:hint="eastAsia"/>
              </w:rPr>
              <w:t>10</w:t>
            </w:r>
            <w:r>
              <w:rPr>
                <w:rFonts w:hint="eastAsia"/>
              </w:rPr>
              <w:t>月</w:t>
            </w:r>
            <w:r>
              <w:rPr>
                <w:rFonts w:hint="eastAsia"/>
              </w:rPr>
              <w:t>13</w:t>
            </w:r>
            <w:r>
              <w:rPr>
                <w:rFonts w:hint="eastAsia"/>
              </w:rPr>
              <w:t>日至</w:t>
            </w:r>
            <w:r>
              <w:rPr>
                <w:rFonts w:hint="eastAsia"/>
              </w:rPr>
              <w:t>2020</w:t>
            </w:r>
            <w:r>
              <w:rPr>
                <w:rFonts w:hint="eastAsia"/>
              </w:rPr>
              <w:t>年</w:t>
            </w:r>
            <w:r>
              <w:rPr>
                <w:rFonts w:hint="eastAsia"/>
              </w:rPr>
              <w:t>9</w:t>
            </w:r>
            <w:r>
              <w:rPr>
                <w:rFonts w:hint="eastAsia"/>
              </w:rPr>
              <w:t>月</w:t>
            </w:r>
            <w:r>
              <w:rPr>
                <w:rFonts w:hint="eastAsia"/>
              </w:rPr>
              <w:t>4</w:t>
            </w:r>
            <w:r>
              <w:rPr>
                <w:rFonts w:hint="eastAsia"/>
              </w:rPr>
              <w:t>日，任南方多利基金经理；</w:t>
            </w:r>
            <w:r>
              <w:rPr>
                <w:rFonts w:hint="eastAsia"/>
              </w:rPr>
              <w:t>2019</w:t>
            </w:r>
            <w:r>
              <w:rPr>
                <w:rFonts w:hint="eastAsia"/>
              </w:rPr>
              <w:t>年</w:t>
            </w:r>
            <w:r>
              <w:rPr>
                <w:rFonts w:hint="eastAsia"/>
              </w:rPr>
              <w:t>5</w:t>
            </w:r>
            <w:r>
              <w:rPr>
                <w:rFonts w:hint="eastAsia"/>
              </w:rPr>
              <w:t>月</w:t>
            </w:r>
            <w:r>
              <w:rPr>
                <w:rFonts w:hint="eastAsia"/>
              </w:rPr>
              <w:t>21</w:t>
            </w:r>
            <w:r>
              <w:rPr>
                <w:rFonts w:hint="eastAsia"/>
              </w:rPr>
              <w:t>日至</w:t>
            </w:r>
            <w:r>
              <w:rPr>
                <w:rFonts w:hint="eastAsia"/>
              </w:rPr>
              <w:t>2020</w:t>
            </w:r>
            <w:r>
              <w:rPr>
                <w:rFonts w:hint="eastAsia"/>
              </w:rPr>
              <w:t>年</w:t>
            </w:r>
            <w:r>
              <w:rPr>
                <w:rFonts w:hint="eastAsia"/>
              </w:rPr>
              <w:t>9</w:t>
            </w:r>
            <w:r>
              <w:rPr>
                <w:rFonts w:hint="eastAsia"/>
              </w:rPr>
              <w:t>月</w:t>
            </w:r>
            <w:r>
              <w:rPr>
                <w:rFonts w:hint="eastAsia"/>
              </w:rPr>
              <w:t>25</w:t>
            </w:r>
            <w:r>
              <w:rPr>
                <w:rFonts w:hint="eastAsia"/>
              </w:rPr>
              <w:t>日，任南方恒庆一年基金经理；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2020</w:t>
            </w:r>
            <w:r>
              <w:rPr>
                <w:rFonts w:hint="eastAsia"/>
              </w:rPr>
              <w:t>年</w:t>
            </w:r>
            <w:r>
              <w:rPr>
                <w:rFonts w:hint="eastAsia"/>
              </w:rPr>
              <w:t>12</w:t>
            </w:r>
            <w:r>
              <w:rPr>
                <w:rFonts w:hint="eastAsia"/>
              </w:rPr>
              <w:t>月</w:t>
            </w:r>
            <w:r>
              <w:rPr>
                <w:rFonts w:hint="eastAsia"/>
              </w:rPr>
              <w:t>8</w:t>
            </w:r>
            <w:r>
              <w:rPr>
                <w:rFonts w:hint="eastAsia"/>
              </w:rPr>
              <w:t>日，任南方荣冠基金经理；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日至今，任南方荣光基金经理；</w:t>
            </w:r>
            <w:r>
              <w:rPr>
                <w:rFonts w:hint="eastAsia"/>
              </w:rPr>
              <w:t>2018</w:t>
            </w:r>
            <w:r>
              <w:rPr>
                <w:rFonts w:hint="eastAsia"/>
              </w:rPr>
              <w:t>年</w:t>
            </w:r>
            <w:r>
              <w:rPr>
                <w:rFonts w:hint="eastAsia"/>
              </w:rPr>
              <w:t>2</w:t>
            </w:r>
            <w:r>
              <w:rPr>
                <w:rFonts w:hint="eastAsia"/>
              </w:rPr>
              <w:t>月</w:t>
            </w:r>
            <w:r>
              <w:rPr>
                <w:rFonts w:hint="eastAsia"/>
              </w:rPr>
              <w:t>9</w:t>
            </w:r>
            <w:r>
              <w:rPr>
                <w:rFonts w:hint="eastAsia"/>
              </w:rPr>
              <w:t>日至今，任南方卓元基金经理。</w:t>
            </w:r>
          </w:p>
        </w:tc>
      </w:tr>
    </w:tbl>
    <w:p w:rsidR="00D41E75" w:rsidRDefault="00D41E75" w:rsidP="00D41E75">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D41E75" w:rsidRDefault="00D41E75" w:rsidP="00D41E75">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D41E75" w:rsidRDefault="00D41E75" w:rsidP="00D41E75">
      <w:pPr>
        <w:pStyle w:val="-2"/>
        <w:spacing w:before="312"/>
        <w:rPr>
          <w:rFonts w:hint="eastAsia"/>
        </w:rPr>
      </w:pPr>
      <w:r>
        <w:rPr>
          <w:rFonts w:hint="eastAsia"/>
        </w:rPr>
        <w:t>管理人对报告期内本基金运作遵规守信情况的说明</w:t>
      </w:r>
    </w:p>
    <w:p w:rsidR="00D41E75" w:rsidRDefault="00D41E75" w:rsidP="00D41E7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41E75" w:rsidRDefault="00D41E75" w:rsidP="00D41E75">
      <w:pPr>
        <w:pStyle w:val="-2"/>
        <w:spacing w:before="312"/>
        <w:rPr>
          <w:rFonts w:hint="eastAsia"/>
        </w:rPr>
      </w:pPr>
      <w:r>
        <w:rPr>
          <w:rFonts w:hint="eastAsia"/>
        </w:rPr>
        <w:t>公平交易专项说明</w:t>
      </w:r>
    </w:p>
    <w:p w:rsidR="00D41E75" w:rsidRDefault="00D41E75" w:rsidP="00D41E75">
      <w:pPr>
        <w:pStyle w:val="-3"/>
        <w:spacing w:before="156" w:after="156"/>
        <w:rPr>
          <w:rFonts w:hint="eastAsia"/>
        </w:rPr>
      </w:pPr>
      <w:r>
        <w:rPr>
          <w:rFonts w:hint="eastAsia"/>
        </w:rPr>
        <w:t>公平交易制度的执行情况</w:t>
      </w:r>
    </w:p>
    <w:p w:rsidR="00D41E75" w:rsidRDefault="00D41E75" w:rsidP="00D41E7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41E75" w:rsidRDefault="00D41E75" w:rsidP="00D41E75">
      <w:pPr>
        <w:pStyle w:val="-3"/>
        <w:spacing w:before="156" w:after="156"/>
        <w:rPr>
          <w:rFonts w:hint="eastAsia"/>
        </w:rPr>
      </w:pPr>
      <w:r>
        <w:rPr>
          <w:rFonts w:hint="eastAsia"/>
        </w:rPr>
        <w:t>异常交易行为的专项说明</w:t>
      </w:r>
    </w:p>
    <w:p w:rsidR="00D41E75" w:rsidRDefault="00D41E75" w:rsidP="00D41E7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D41E75" w:rsidRDefault="00D41E75" w:rsidP="00D41E75">
      <w:pPr>
        <w:pStyle w:val="-2"/>
        <w:spacing w:before="312"/>
        <w:rPr>
          <w:rFonts w:hint="eastAsia"/>
        </w:rPr>
      </w:pPr>
      <w:r>
        <w:rPr>
          <w:rFonts w:hint="eastAsia"/>
        </w:rPr>
        <w:t>报告期内基金投资策略和运作分析</w:t>
      </w:r>
    </w:p>
    <w:p w:rsidR="00D41E75" w:rsidRDefault="00D41E75" w:rsidP="00D41E75">
      <w:pPr>
        <w:pStyle w:val="-"/>
        <w:ind w:firstLine="420"/>
        <w:rPr>
          <w:rFonts w:hint="eastAsia"/>
        </w:rPr>
      </w:pPr>
      <w:r>
        <w:rPr>
          <w:rFonts w:hint="eastAsia"/>
        </w:rPr>
        <w:t>2026年一季度的全球经济在科技进步和AI失业潮的矛盾中，增长预期有所下修。加上以伊冲突升级为战争，海外风险资产有所调整。但国内A股由于受益于上游原材料涨价，结构性机会较多。债券市场则因为PPI上修提前，利率有所震荡调整。</w:t>
      </w:r>
    </w:p>
    <w:p w:rsidR="00D41E75" w:rsidRDefault="00D41E75" w:rsidP="00D41E75">
      <w:pPr>
        <w:pStyle w:val="-"/>
        <w:ind w:firstLine="420"/>
        <w:rPr>
          <w:rFonts w:hint="eastAsia"/>
        </w:rPr>
      </w:pPr>
      <w:r>
        <w:rPr>
          <w:rFonts w:hint="eastAsia"/>
        </w:rPr>
        <w:t>组合管理上，债券维持前期配置，我们不认为一季度的原油上涨在短期内会形成输入性通胀，采取密切跟踪的策略，维持对债券资产拥有票息价值的观点。在权益资产1月大幅上涨后，降低了成长和周期股的持仓，并且在油价突破100美金后，对持仓中的制造板块进行了梳理和减持，对油价受益标的进行了止盈。整体以避免流动性风险的降仓为目标。</w:t>
      </w:r>
    </w:p>
    <w:p w:rsidR="00D41E75" w:rsidRDefault="00D41E75" w:rsidP="00D41E75">
      <w:pPr>
        <w:pStyle w:val="-"/>
        <w:ind w:firstLine="420"/>
        <w:rPr>
          <w:rFonts w:hint="eastAsia"/>
        </w:rPr>
      </w:pPr>
      <w:r>
        <w:rPr>
          <w:rFonts w:hint="eastAsia"/>
        </w:rPr>
        <w:t>我们在2025年年报中提到的通胀预期抬头，对全球风险资产估值产生较大估值压力的情景，在以伊战争后出现。我们认为中东地区的地缘冲突升级是一种表现，深层次的还是在疫情后，科技革命对能源安全和能源总量需求都有了更高的要求。因此在逆全球化背景下，这种能源分布不平衡的全球矛盾才会激化升级。以原油为代表的大宗商品价格在2026年中枢上移，将是较为确定的事件，这对全球供应链将产生长期的影响。并且我们认为战</w:t>
      </w:r>
      <w:r>
        <w:rPr>
          <w:rFonts w:hint="eastAsia"/>
        </w:rPr>
        <w:lastRenderedPageBreak/>
        <w:t>争前线存在较大信息不对称，并且区域性的原油价格与二级市场交易的价格存在很大的偏差，这些都对我们进行产业研究、资产研究带来很大的信息缺失。在油价中枢稳定之前，组合整体将以防御性结构为主。</w:t>
      </w:r>
    </w:p>
    <w:p w:rsidR="00D41E75" w:rsidRDefault="00D41E75" w:rsidP="00D41E75">
      <w:pPr>
        <w:pStyle w:val="-2"/>
        <w:spacing w:before="312"/>
        <w:rPr>
          <w:rFonts w:hint="eastAsia"/>
        </w:rPr>
      </w:pPr>
      <w:r>
        <w:rPr>
          <w:rFonts w:hint="eastAsia"/>
        </w:rPr>
        <w:t>报告期内基金的业绩表现</w:t>
      </w:r>
    </w:p>
    <w:p w:rsidR="00D41E75" w:rsidRDefault="00D41E75" w:rsidP="00D41E75">
      <w:pPr>
        <w:pStyle w:val="-"/>
        <w:ind w:firstLine="420"/>
        <w:rPr>
          <w:rFonts w:hint="eastAsia"/>
        </w:rPr>
      </w:pPr>
      <w:r>
        <w:rPr>
          <w:rFonts w:hint="eastAsia"/>
        </w:rPr>
        <w:t>截至报告期末，本基金A份额净值为1.1445元，报告期内，份额净值增长率为0.46%，同期业绩基准增长率为0.41%；本基金C份额净值为1.1244元，报告期内，份额净值增长率为0.37%，同期业绩基准增长率为0.41%。</w:t>
      </w:r>
    </w:p>
    <w:p w:rsidR="00D41E75" w:rsidRDefault="00D41E75" w:rsidP="00D41E75">
      <w:pPr>
        <w:pStyle w:val="-2"/>
        <w:spacing w:before="312"/>
        <w:rPr>
          <w:rFonts w:hint="eastAsia"/>
        </w:rPr>
      </w:pPr>
      <w:r>
        <w:rPr>
          <w:rFonts w:hint="eastAsia"/>
        </w:rPr>
        <w:t>报告期内基金持有人数或基金资产净值预警说明</w:t>
      </w:r>
    </w:p>
    <w:p w:rsidR="00D41E75" w:rsidRDefault="00D41E75" w:rsidP="00D41E7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41E75" w:rsidRDefault="00D41E75" w:rsidP="00D41E75">
      <w:pPr>
        <w:pStyle w:val="-1"/>
        <w:ind w:left="281" w:hanging="281"/>
        <w:rPr>
          <w:rFonts w:hint="eastAsia"/>
        </w:rPr>
      </w:pPr>
      <w:r>
        <w:rPr>
          <w:rFonts w:hint="eastAsia"/>
        </w:rPr>
        <w:t>投资组合报告</w:t>
      </w:r>
    </w:p>
    <w:p w:rsidR="00D41E75" w:rsidRDefault="00D41E75" w:rsidP="00D41E75">
      <w:pPr>
        <w:pStyle w:val="-2"/>
        <w:spacing w:before="312"/>
        <w:rPr>
          <w:rFonts w:hint="eastAsia"/>
        </w:rPr>
      </w:pPr>
      <w:r>
        <w:rPr>
          <w:rFonts w:hint="eastAsia"/>
        </w:rPr>
        <w:t>报告期末基金资产组合情况</w:t>
      </w:r>
    </w:p>
    <w:p w:rsidR="00D41E75" w:rsidRDefault="00D41E75" w:rsidP="00D41E7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41E75" w:rsidTr="00D41E75">
        <w:trPr>
          <w:cnfStyle w:val="100000000000" w:firstRow="1" w:lastRow="0" w:firstColumn="0" w:lastColumn="0" w:oddVBand="0" w:evenVBand="0" w:oddHBand="0" w:evenHBand="0" w:firstRowFirstColumn="0" w:firstRowLastColumn="0" w:lastRowFirstColumn="0" w:lastRowLastColumn="0"/>
        </w:trPr>
        <w:tc>
          <w:tcPr>
            <w:tcW w:w="646" w:type="dxa"/>
          </w:tcPr>
          <w:p w:rsidR="00D41E75" w:rsidRPr="00D41E75" w:rsidRDefault="00D41E75" w:rsidP="00D41E75">
            <w:pPr>
              <w:jc w:val="center"/>
              <w:rPr>
                <w:b/>
              </w:rPr>
            </w:pPr>
            <w:r w:rsidRPr="00D41E75">
              <w:rPr>
                <w:rFonts w:hint="eastAsia"/>
                <w:b/>
              </w:rPr>
              <w:t>序号</w:t>
            </w:r>
          </w:p>
        </w:tc>
        <w:tc>
          <w:tcPr>
            <w:tcW w:w="2971" w:type="dxa"/>
          </w:tcPr>
          <w:p w:rsidR="00D41E75" w:rsidRPr="00D41E75" w:rsidRDefault="00D41E75" w:rsidP="00D41E75">
            <w:pPr>
              <w:jc w:val="center"/>
              <w:rPr>
                <w:b/>
              </w:rPr>
            </w:pPr>
            <w:r w:rsidRPr="00D41E75">
              <w:rPr>
                <w:rFonts w:hint="eastAsia"/>
                <w:b/>
              </w:rPr>
              <w:t>项目</w:t>
            </w:r>
          </w:p>
        </w:tc>
        <w:tc>
          <w:tcPr>
            <w:tcW w:w="2381" w:type="dxa"/>
          </w:tcPr>
          <w:p w:rsidR="00D41E75" w:rsidRPr="00D41E75" w:rsidRDefault="00D41E75" w:rsidP="00D41E75">
            <w:pPr>
              <w:jc w:val="center"/>
              <w:rPr>
                <w:b/>
              </w:rPr>
            </w:pPr>
            <w:r w:rsidRPr="00D41E75">
              <w:rPr>
                <w:rFonts w:hint="eastAsia"/>
                <w:b/>
              </w:rPr>
              <w:t>金额（元）</w:t>
            </w:r>
          </w:p>
        </w:tc>
        <w:tc>
          <w:tcPr>
            <w:tcW w:w="2506" w:type="dxa"/>
          </w:tcPr>
          <w:p w:rsidR="00D41E75" w:rsidRPr="00D41E75" w:rsidRDefault="00D41E75" w:rsidP="00D41E75">
            <w:pPr>
              <w:jc w:val="center"/>
              <w:rPr>
                <w:b/>
              </w:rPr>
            </w:pPr>
            <w:r w:rsidRPr="00D41E75">
              <w:rPr>
                <w:rFonts w:hint="eastAsia"/>
                <w:b/>
              </w:rPr>
              <w:t>占基金总资产的比例（</w:t>
            </w:r>
            <w:r w:rsidRPr="00D41E75">
              <w:rPr>
                <w:rFonts w:hint="eastAsia"/>
                <w:b/>
              </w:rPr>
              <w:t>%</w:t>
            </w:r>
            <w:r w:rsidRPr="00D41E75">
              <w:rPr>
                <w:rFonts w:hint="eastAsia"/>
                <w:b/>
              </w:rPr>
              <w:t>）</w:t>
            </w:r>
          </w:p>
        </w:tc>
      </w:tr>
      <w:tr w:rsidR="00D41E75" w:rsidTr="00D41E75">
        <w:tc>
          <w:tcPr>
            <w:tcW w:w="646" w:type="dxa"/>
          </w:tcPr>
          <w:p w:rsidR="00D41E75" w:rsidRDefault="00D41E75" w:rsidP="00D41E75">
            <w:pPr>
              <w:jc w:val="center"/>
            </w:pPr>
            <w:r>
              <w:t>1</w:t>
            </w:r>
          </w:p>
        </w:tc>
        <w:tc>
          <w:tcPr>
            <w:tcW w:w="2971" w:type="dxa"/>
          </w:tcPr>
          <w:p w:rsidR="00D41E75" w:rsidRDefault="00D41E75" w:rsidP="00D41E75">
            <w:pPr>
              <w:jc w:val="left"/>
            </w:pPr>
            <w:r>
              <w:rPr>
                <w:rFonts w:hint="eastAsia"/>
              </w:rPr>
              <w:t>权益投资</w:t>
            </w:r>
          </w:p>
        </w:tc>
        <w:tc>
          <w:tcPr>
            <w:tcW w:w="2381" w:type="dxa"/>
          </w:tcPr>
          <w:p w:rsidR="00D41E75" w:rsidRDefault="00D41E75" w:rsidP="00D41E75">
            <w:pPr>
              <w:jc w:val="right"/>
            </w:pPr>
            <w:r>
              <w:t>299,723,563.31</w:t>
            </w:r>
          </w:p>
        </w:tc>
        <w:tc>
          <w:tcPr>
            <w:tcW w:w="2506" w:type="dxa"/>
          </w:tcPr>
          <w:p w:rsidR="00D41E75" w:rsidRDefault="00D41E75" w:rsidP="00D41E75">
            <w:pPr>
              <w:jc w:val="right"/>
            </w:pPr>
            <w:r>
              <w:t>5.60</w:t>
            </w:r>
          </w:p>
        </w:tc>
      </w:tr>
      <w:tr w:rsidR="00D41E75" w:rsidTr="00D41E75">
        <w:tc>
          <w:tcPr>
            <w:tcW w:w="646" w:type="dxa"/>
          </w:tcPr>
          <w:p w:rsidR="00D41E75" w:rsidRDefault="00D41E75" w:rsidP="00D41E75">
            <w:pPr>
              <w:jc w:val="center"/>
            </w:pPr>
          </w:p>
        </w:tc>
        <w:tc>
          <w:tcPr>
            <w:tcW w:w="2971" w:type="dxa"/>
          </w:tcPr>
          <w:p w:rsidR="00D41E75" w:rsidRDefault="00D41E75" w:rsidP="00D41E75">
            <w:pPr>
              <w:jc w:val="left"/>
            </w:pPr>
            <w:r>
              <w:rPr>
                <w:rFonts w:hint="eastAsia"/>
              </w:rPr>
              <w:t>其中：股票</w:t>
            </w:r>
          </w:p>
        </w:tc>
        <w:tc>
          <w:tcPr>
            <w:tcW w:w="2381" w:type="dxa"/>
          </w:tcPr>
          <w:p w:rsidR="00D41E75" w:rsidRDefault="00D41E75" w:rsidP="00D41E75">
            <w:pPr>
              <w:jc w:val="right"/>
            </w:pPr>
            <w:r>
              <w:t>299,723,563.31</w:t>
            </w:r>
          </w:p>
        </w:tc>
        <w:tc>
          <w:tcPr>
            <w:tcW w:w="2506" w:type="dxa"/>
          </w:tcPr>
          <w:p w:rsidR="00D41E75" w:rsidRDefault="00D41E75" w:rsidP="00D41E75">
            <w:pPr>
              <w:jc w:val="right"/>
            </w:pPr>
            <w:r>
              <w:t>5.60</w:t>
            </w:r>
          </w:p>
        </w:tc>
      </w:tr>
      <w:tr w:rsidR="00D41E75" w:rsidTr="00D41E75">
        <w:tc>
          <w:tcPr>
            <w:tcW w:w="646" w:type="dxa"/>
          </w:tcPr>
          <w:p w:rsidR="00D41E75" w:rsidRDefault="00D41E75" w:rsidP="00D41E75">
            <w:pPr>
              <w:jc w:val="center"/>
            </w:pPr>
            <w:r>
              <w:t>2</w:t>
            </w:r>
          </w:p>
        </w:tc>
        <w:tc>
          <w:tcPr>
            <w:tcW w:w="2971" w:type="dxa"/>
          </w:tcPr>
          <w:p w:rsidR="00D41E75" w:rsidRDefault="00D41E75" w:rsidP="00D41E75">
            <w:pPr>
              <w:jc w:val="left"/>
            </w:pPr>
            <w:r>
              <w:rPr>
                <w:rFonts w:hint="eastAsia"/>
              </w:rPr>
              <w:t>基金投资</w:t>
            </w:r>
          </w:p>
        </w:tc>
        <w:tc>
          <w:tcPr>
            <w:tcW w:w="2381" w:type="dxa"/>
          </w:tcPr>
          <w:p w:rsidR="00D41E75" w:rsidRDefault="00D41E75" w:rsidP="00D41E75">
            <w:pPr>
              <w:jc w:val="right"/>
            </w:pPr>
            <w:r>
              <w:t>-</w:t>
            </w:r>
          </w:p>
        </w:tc>
        <w:tc>
          <w:tcPr>
            <w:tcW w:w="2506" w:type="dxa"/>
          </w:tcPr>
          <w:p w:rsidR="00D41E75" w:rsidRDefault="00D41E75" w:rsidP="00D41E75">
            <w:pPr>
              <w:jc w:val="right"/>
            </w:pPr>
            <w:r>
              <w:t>-</w:t>
            </w:r>
          </w:p>
        </w:tc>
      </w:tr>
      <w:tr w:rsidR="00D41E75" w:rsidTr="00D41E75">
        <w:tc>
          <w:tcPr>
            <w:tcW w:w="646" w:type="dxa"/>
          </w:tcPr>
          <w:p w:rsidR="00D41E75" w:rsidRDefault="00D41E75" w:rsidP="00D41E75">
            <w:pPr>
              <w:jc w:val="center"/>
            </w:pPr>
            <w:r>
              <w:t>3</w:t>
            </w:r>
          </w:p>
        </w:tc>
        <w:tc>
          <w:tcPr>
            <w:tcW w:w="2971" w:type="dxa"/>
          </w:tcPr>
          <w:p w:rsidR="00D41E75" w:rsidRDefault="00D41E75" w:rsidP="00D41E75">
            <w:pPr>
              <w:jc w:val="left"/>
            </w:pPr>
            <w:r>
              <w:rPr>
                <w:rFonts w:hint="eastAsia"/>
              </w:rPr>
              <w:t>固定收益投资</w:t>
            </w:r>
          </w:p>
        </w:tc>
        <w:tc>
          <w:tcPr>
            <w:tcW w:w="2381" w:type="dxa"/>
          </w:tcPr>
          <w:p w:rsidR="00D41E75" w:rsidRDefault="00D41E75" w:rsidP="00D41E75">
            <w:pPr>
              <w:jc w:val="right"/>
            </w:pPr>
            <w:r>
              <w:t>4,944,271,094.37</w:t>
            </w:r>
          </w:p>
        </w:tc>
        <w:tc>
          <w:tcPr>
            <w:tcW w:w="2506" w:type="dxa"/>
          </w:tcPr>
          <w:p w:rsidR="00D41E75" w:rsidRDefault="00D41E75" w:rsidP="00D41E75">
            <w:pPr>
              <w:jc w:val="right"/>
            </w:pPr>
            <w:r>
              <w:t>92.36</w:t>
            </w:r>
          </w:p>
        </w:tc>
      </w:tr>
      <w:tr w:rsidR="00D41E75" w:rsidTr="00D41E75">
        <w:tc>
          <w:tcPr>
            <w:tcW w:w="646" w:type="dxa"/>
          </w:tcPr>
          <w:p w:rsidR="00D41E75" w:rsidRDefault="00D41E75" w:rsidP="00D41E75">
            <w:pPr>
              <w:jc w:val="center"/>
            </w:pPr>
          </w:p>
        </w:tc>
        <w:tc>
          <w:tcPr>
            <w:tcW w:w="2971" w:type="dxa"/>
          </w:tcPr>
          <w:p w:rsidR="00D41E75" w:rsidRDefault="00D41E75" w:rsidP="00D41E75">
            <w:pPr>
              <w:jc w:val="left"/>
            </w:pPr>
            <w:r>
              <w:rPr>
                <w:rFonts w:hint="eastAsia"/>
              </w:rPr>
              <w:t>其中：债券</w:t>
            </w:r>
          </w:p>
        </w:tc>
        <w:tc>
          <w:tcPr>
            <w:tcW w:w="2381" w:type="dxa"/>
          </w:tcPr>
          <w:p w:rsidR="00D41E75" w:rsidRDefault="00D41E75" w:rsidP="00D41E75">
            <w:pPr>
              <w:jc w:val="right"/>
            </w:pPr>
            <w:r>
              <w:t>4,944,271,094.37</w:t>
            </w:r>
          </w:p>
        </w:tc>
        <w:tc>
          <w:tcPr>
            <w:tcW w:w="2506" w:type="dxa"/>
          </w:tcPr>
          <w:p w:rsidR="00D41E75" w:rsidRDefault="00D41E75" w:rsidP="00D41E75">
            <w:pPr>
              <w:jc w:val="right"/>
            </w:pPr>
            <w:r>
              <w:t>92.36</w:t>
            </w:r>
          </w:p>
        </w:tc>
      </w:tr>
      <w:tr w:rsidR="00D41E75" w:rsidTr="00D41E75">
        <w:tc>
          <w:tcPr>
            <w:tcW w:w="646" w:type="dxa"/>
          </w:tcPr>
          <w:p w:rsidR="00D41E75" w:rsidRDefault="00D41E75" w:rsidP="00D41E75">
            <w:pPr>
              <w:jc w:val="center"/>
            </w:pPr>
          </w:p>
        </w:tc>
        <w:tc>
          <w:tcPr>
            <w:tcW w:w="2971" w:type="dxa"/>
          </w:tcPr>
          <w:p w:rsidR="00D41E75" w:rsidRDefault="00D41E75" w:rsidP="00D41E75">
            <w:pPr>
              <w:jc w:val="left"/>
            </w:pPr>
            <w:r>
              <w:rPr>
                <w:rFonts w:hint="eastAsia"/>
              </w:rPr>
              <w:t xml:space="preserve">      </w:t>
            </w:r>
            <w:r>
              <w:rPr>
                <w:rFonts w:hint="eastAsia"/>
              </w:rPr>
              <w:t>资产支持证券</w:t>
            </w:r>
          </w:p>
        </w:tc>
        <w:tc>
          <w:tcPr>
            <w:tcW w:w="2381" w:type="dxa"/>
          </w:tcPr>
          <w:p w:rsidR="00D41E75" w:rsidRDefault="00D41E75" w:rsidP="00D41E75">
            <w:pPr>
              <w:jc w:val="right"/>
            </w:pPr>
            <w:r>
              <w:t>-</w:t>
            </w:r>
          </w:p>
        </w:tc>
        <w:tc>
          <w:tcPr>
            <w:tcW w:w="2506" w:type="dxa"/>
          </w:tcPr>
          <w:p w:rsidR="00D41E75" w:rsidRDefault="00D41E75" w:rsidP="00D41E75">
            <w:pPr>
              <w:jc w:val="right"/>
            </w:pPr>
            <w:r>
              <w:t>-</w:t>
            </w:r>
          </w:p>
        </w:tc>
      </w:tr>
      <w:tr w:rsidR="00D41E75" w:rsidTr="00D41E75">
        <w:tc>
          <w:tcPr>
            <w:tcW w:w="646" w:type="dxa"/>
          </w:tcPr>
          <w:p w:rsidR="00D41E75" w:rsidRDefault="00D41E75" w:rsidP="00D41E75">
            <w:pPr>
              <w:jc w:val="center"/>
            </w:pPr>
            <w:r>
              <w:t>4</w:t>
            </w:r>
          </w:p>
        </w:tc>
        <w:tc>
          <w:tcPr>
            <w:tcW w:w="2971" w:type="dxa"/>
          </w:tcPr>
          <w:p w:rsidR="00D41E75" w:rsidRDefault="00D41E75" w:rsidP="00D41E75">
            <w:pPr>
              <w:jc w:val="left"/>
            </w:pPr>
            <w:r>
              <w:rPr>
                <w:rFonts w:hint="eastAsia"/>
              </w:rPr>
              <w:t>贵金属投资</w:t>
            </w:r>
          </w:p>
        </w:tc>
        <w:tc>
          <w:tcPr>
            <w:tcW w:w="2381" w:type="dxa"/>
          </w:tcPr>
          <w:p w:rsidR="00D41E75" w:rsidRDefault="00D41E75" w:rsidP="00D41E75">
            <w:pPr>
              <w:jc w:val="right"/>
            </w:pPr>
            <w:r>
              <w:t>-</w:t>
            </w:r>
          </w:p>
        </w:tc>
        <w:tc>
          <w:tcPr>
            <w:tcW w:w="2506" w:type="dxa"/>
          </w:tcPr>
          <w:p w:rsidR="00D41E75" w:rsidRDefault="00D41E75" w:rsidP="00D41E75">
            <w:pPr>
              <w:jc w:val="right"/>
            </w:pPr>
            <w:r>
              <w:t>-</w:t>
            </w:r>
          </w:p>
        </w:tc>
      </w:tr>
      <w:tr w:rsidR="00D41E75" w:rsidTr="00D41E75">
        <w:tc>
          <w:tcPr>
            <w:tcW w:w="646" w:type="dxa"/>
          </w:tcPr>
          <w:p w:rsidR="00D41E75" w:rsidRDefault="00D41E75" w:rsidP="00D41E75">
            <w:pPr>
              <w:jc w:val="center"/>
            </w:pPr>
            <w:r>
              <w:t>5</w:t>
            </w:r>
          </w:p>
        </w:tc>
        <w:tc>
          <w:tcPr>
            <w:tcW w:w="2971" w:type="dxa"/>
          </w:tcPr>
          <w:p w:rsidR="00D41E75" w:rsidRDefault="00D41E75" w:rsidP="00D41E75">
            <w:pPr>
              <w:jc w:val="left"/>
            </w:pPr>
            <w:r>
              <w:rPr>
                <w:rFonts w:hint="eastAsia"/>
              </w:rPr>
              <w:t>金融衍生品投资</w:t>
            </w:r>
          </w:p>
        </w:tc>
        <w:tc>
          <w:tcPr>
            <w:tcW w:w="2381" w:type="dxa"/>
          </w:tcPr>
          <w:p w:rsidR="00D41E75" w:rsidRDefault="00D41E75" w:rsidP="00D41E75">
            <w:pPr>
              <w:jc w:val="right"/>
            </w:pPr>
            <w:r>
              <w:t>-</w:t>
            </w:r>
          </w:p>
        </w:tc>
        <w:tc>
          <w:tcPr>
            <w:tcW w:w="2506" w:type="dxa"/>
          </w:tcPr>
          <w:p w:rsidR="00D41E75" w:rsidRDefault="00D41E75" w:rsidP="00D41E75">
            <w:pPr>
              <w:jc w:val="right"/>
            </w:pPr>
            <w:r>
              <w:t>-</w:t>
            </w:r>
          </w:p>
        </w:tc>
      </w:tr>
      <w:tr w:rsidR="00D41E75" w:rsidTr="00D41E75">
        <w:tc>
          <w:tcPr>
            <w:tcW w:w="646" w:type="dxa"/>
          </w:tcPr>
          <w:p w:rsidR="00D41E75" w:rsidRDefault="00D41E75" w:rsidP="00D41E75">
            <w:pPr>
              <w:jc w:val="center"/>
            </w:pPr>
            <w:r>
              <w:t>6</w:t>
            </w:r>
          </w:p>
        </w:tc>
        <w:tc>
          <w:tcPr>
            <w:tcW w:w="2971" w:type="dxa"/>
          </w:tcPr>
          <w:p w:rsidR="00D41E75" w:rsidRDefault="00D41E75" w:rsidP="00D41E75">
            <w:pPr>
              <w:jc w:val="left"/>
            </w:pPr>
            <w:r>
              <w:rPr>
                <w:rFonts w:hint="eastAsia"/>
              </w:rPr>
              <w:t>买入返售金融资产</w:t>
            </w:r>
          </w:p>
        </w:tc>
        <w:tc>
          <w:tcPr>
            <w:tcW w:w="2381" w:type="dxa"/>
          </w:tcPr>
          <w:p w:rsidR="00D41E75" w:rsidRDefault="00D41E75" w:rsidP="00D41E75">
            <w:pPr>
              <w:jc w:val="right"/>
            </w:pPr>
            <w:r>
              <w:t>-</w:t>
            </w:r>
          </w:p>
        </w:tc>
        <w:tc>
          <w:tcPr>
            <w:tcW w:w="2506" w:type="dxa"/>
          </w:tcPr>
          <w:p w:rsidR="00D41E75" w:rsidRDefault="00D41E75" w:rsidP="00D41E75">
            <w:pPr>
              <w:jc w:val="right"/>
            </w:pPr>
            <w:r>
              <w:t>-</w:t>
            </w:r>
          </w:p>
        </w:tc>
      </w:tr>
      <w:tr w:rsidR="00D41E75" w:rsidTr="00D41E75">
        <w:tc>
          <w:tcPr>
            <w:tcW w:w="646" w:type="dxa"/>
          </w:tcPr>
          <w:p w:rsidR="00D41E75" w:rsidRDefault="00D41E75" w:rsidP="00D41E75">
            <w:pPr>
              <w:jc w:val="center"/>
            </w:pPr>
          </w:p>
        </w:tc>
        <w:tc>
          <w:tcPr>
            <w:tcW w:w="2971" w:type="dxa"/>
          </w:tcPr>
          <w:p w:rsidR="00D41E75" w:rsidRDefault="00D41E75" w:rsidP="00D41E75">
            <w:pPr>
              <w:jc w:val="left"/>
            </w:pPr>
            <w:r>
              <w:rPr>
                <w:rFonts w:hint="eastAsia"/>
              </w:rPr>
              <w:t>其中：买断式回购的买入返售金融资产</w:t>
            </w:r>
          </w:p>
        </w:tc>
        <w:tc>
          <w:tcPr>
            <w:tcW w:w="2381" w:type="dxa"/>
          </w:tcPr>
          <w:p w:rsidR="00D41E75" w:rsidRDefault="00D41E75" w:rsidP="00D41E75">
            <w:pPr>
              <w:jc w:val="right"/>
            </w:pPr>
            <w:r>
              <w:t>-</w:t>
            </w:r>
          </w:p>
        </w:tc>
        <w:tc>
          <w:tcPr>
            <w:tcW w:w="2506" w:type="dxa"/>
          </w:tcPr>
          <w:p w:rsidR="00D41E75" w:rsidRDefault="00D41E75" w:rsidP="00D41E75">
            <w:pPr>
              <w:jc w:val="right"/>
            </w:pPr>
            <w:r>
              <w:t>-</w:t>
            </w:r>
          </w:p>
        </w:tc>
      </w:tr>
      <w:tr w:rsidR="00D41E75" w:rsidTr="00D41E75">
        <w:tc>
          <w:tcPr>
            <w:tcW w:w="646" w:type="dxa"/>
          </w:tcPr>
          <w:p w:rsidR="00D41E75" w:rsidRDefault="00D41E75" w:rsidP="00D41E75">
            <w:pPr>
              <w:jc w:val="center"/>
            </w:pPr>
            <w:r>
              <w:t>7</w:t>
            </w:r>
          </w:p>
        </w:tc>
        <w:tc>
          <w:tcPr>
            <w:tcW w:w="2971" w:type="dxa"/>
          </w:tcPr>
          <w:p w:rsidR="00D41E75" w:rsidRDefault="00D41E75" w:rsidP="00D41E75">
            <w:pPr>
              <w:jc w:val="left"/>
            </w:pPr>
            <w:r>
              <w:rPr>
                <w:rFonts w:hint="eastAsia"/>
              </w:rPr>
              <w:t>银行存款和结算备付金合计</w:t>
            </w:r>
          </w:p>
        </w:tc>
        <w:tc>
          <w:tcPr>
            <w:tcW w:w="2381" w:type="dxa"/>
          </w:tcPr>
          <w:p w:rsidR="00D41E75" w:rsidRDefault="00D41E75" w:rsidP="00D41E75">
            <w:pPr>
              <w:jc w:val="right"/>
            </w:pPr>
            <w:r>
              <w:t>75,938,321.11</w:t>
            </w:r>
          </w:p>
        </w:tc>
        <w:tc>
          <w:tcPr>
            <w:tcW w:w="2506" w:type="dxa"/>
          </w:tcPr>
          <w:p w:rsidR="00D41E75" w:rsidRDefault="00D41E75" w:rsidP="00D41E75">
            <w:pPr>
              <w:jc w:val="right"/>
            </w:pPr>
            <w:r>
              <w:t>1.42</w:t>
            </w:r>
          </w:p>
        </w:tc>
      </w:tr>
      <w:tr w:rsidR="00D41E75" w:rsidTr="00D41E75">
        <w:tc>
          <w:tcPr>
            <w:tcW w:w="646" w:type="dxa"/>
          </w:tcPr>
          <w:p w:rsidR="00D41E75" w:rsidRDefault="00D41E75" w:rsidP="00D41E75">
            <w:pPr>
              <w:jc w:val="center"/>
            </w:pPr>
            <w:r>
              <w:t>8</w:t>
            </w:r>
          </w:p>
        </w:tc>
        <w:tc>
          <w:tcPr>
            <w:tcW w:w="2971" w:type="dxa"/>
          </w:tcPr>
          <w:p w:rsidR="00D41E75" w:rsidRDefault="00D41E75" w:rsidP="00D41E75">
            <w:pPr>
              <w:jc w:val="left"/>
            </w:pPr>
            <w:r>
              <w:rPr>
                <w:rFonts w:hint="eastAsia"/>
              </w:rPr>
              <w:t>其他资产</w:t>
            </w:r>
          </w:p>
        </w:tc>
        <w:tc>
          <w:tcPr>
            <w:tcW w:w="2381" w:type="dxa"/>
          </w:tcPr>
          <w:p w:rsidR="00D41E75" w:rsidRDefault="00D41E75" w:rsidP="00D41E75">
            <w:pPr>
              <w:jc w:val="right"/>
            </w:pPr>
            <w:r>
              <w:t>33,558,741.54</w:t>
            </w:r>
          </w:p>
        </w:tc>
        <w:tc>
          <w:tcPr>
            <w:tcW w:w="2506" w:type="dxa"/>
          </w:tcPr>
          <w:p w:rsidR="00D41E75" w:rsidRDefault="00D41E75" w:rsidP="00D41E75">
            <w:pPr>
              <w:jc w:val="right"/>
            </w:pPr>
            <w:r>
              <w:t>0.63</w:t>
            </w:r>
          </w:p>
        </w:tc>
      </w:tr>
      <w:tr w:rsidR="00D41E75" w:rsidTr="00D41E75">
        <w:tc>
          <w:tcPr>
            <w:tcW w:w="646" w:type="dxa"/>
          </w:tcPr>
          <w:p w:rsidR="00D41E75" w:rsidRDefault="00D41E75" w:rsidP="00D41E75">
            <w:pPr>
              <w:jc w:val="center"/>
            </w:pPr>
            <w:r>
              <w:t>9</w:t>
            </w:r>
          </w:p>
        </w:tc>
        <w:tc>
          <w:tcPr>
            <w:tcW w:w="2971" w:type="dxa"/>
          </w:tcPr>
          <w:p w:rsidR="00D41E75" w:rsidRDefault="00D41E75" w:rsidP="00D41E75">
            <w:pPr>
              <w:jc w:val="left"/>
            </w:pPr>
            <w:r>
              <w:rPr>
                <w:rFonts w:hint="eastAsia"/>
              </w:rPr>
              <w:t>合计</w:t>
            </w:r>
          </w:p>
        </w:tc>
        <w:tc>
          <w:tcPr>
            <w:tcW w:w="2381" w:type="dxa"/>
          </w:tcPr>
          <w:p w:rsidR="00D41E75" w:rsidRDefault="00D41E75" w:rsidP="00D41E75">
            <w:pPr>
              <w:jc w:val="right"/>
            </w:pPr>
            <w:r>
              <w:t>5,353,491,720.33</w:t>
            </w:r>
          </w:p>
        </w:tc>
        <w:tc>
          <w:tcPr>
            <w:tcW w:w="2506" w:type="dxa"/>
          </w:tcPr>
          <w:p w:rsidR="00D41E75" w:rsidRDefault="00D41E75" w:rsidP="00D41E75">
            <w:pPr>
              <w:jc w:val="right"/>
            </w:pPr>
            <w:r>
              <w:t>100.00</w:t>
            </w:r>
          </w:p>
        </w:tc>
      </w:tr>
    </w:tbl>
    <w:p w:rsidR="00D41E75" w:rsidRDefault="00D41E75" w:rsidP="00D41E75">
      <w:pPr>
        <w:pStyle w:val="-2"/>
        <w:spacing w:before="312"/>
        <w:rPr>
          <w:rFonts w:hint="eastAsia"/>
        </w:rPr>
      </w:pPr>
      <w:r>
        <w:rPr>
          <w:rFonts w:hint="eastAsia"/>
        </w:rPr>
        <w:t>报告期末按行业分类的股票投资组合</w:t>
      </w:r>
    </w:p>
    <w:p w:rsidR="00D41E75" w:rsidRDefault="00D41E75" w:rsidP="00D41E7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D41E75" w:rsidTr="00D41E75">
        <w:trPr>
          <w:cnfStyle w:val="100000000000" w:firstRow="1" w:lastRow="0" w:firstColumn="0" w:lastColumn="0" w:oddVBand="0" w:evenVBand="0" w:oddHBand="0" w:evenHBand="0" w:firstRowFirstColumn="0" w:firstRowLastColumn="0" w:lastRowFirstColumn="0" w:lastRowLastColumn="0"/>
        </w:trPr>
        <w:tc>
          <w:tcPr>
            <w:tcW w:w="646" w:type="dxa"/>
          </w:tcPr>
          <w:p w:rsidR="00D41E75" w:rsidRPr="00D41E75" w:rsidRDefault="00D41E75" w:rsidP="00D41E75">
            <w:pPr>
              <w:jc w:val="center"/>
              <w:rPr>
                <w:b/>
              </w:rPr>
            </w:pPr>
            <w:r w:rsidRPr="00D41E75">
              <w:rPr>
                <w:rFonts w:hint="eastAsia"/>
                <w:b/>
              </w:rPr>
              <w:t>代码</w:t>
            </w:r>
          </w:p>
        </w:tc>
        <w:tc>
          <w:tcPr>
            <w:tcW w:w="3595" w:type="dxa"/>
          </w:tcPr>
          <w:p w:rsidR="00D41E75" w:rsidRPr="00D41E75" w:rsidRDefault="00D41E75" w:rsidP="00D41E75">
            <w:pPr>
              <w:jc w:val="center"/>
              <w:rPr>
                <w:b/>
              </w:rPr>
            </w:pPr>
            <w:r w:rsidRPr="00D41E75">
              <w:rPr>
                <w:rFonts w:hint="eastAsia"/>
                <w:b/>
              </w:rPr>
              <w:t>行业类别</w:t>
            </w:r>
          </w:p>
        </w:tc>
        <w:tc>
          <w:tcPr>
            <w:tcW w:w="1769" w:type="dxa"/>
          </w:tcPr>
          <w:p w:rsidR="00D41E75" w:rsidRPr="00D41E75" w:rsidRDefault="00D41E75" w:rsidP="00D41E75">
            <w:pPr>
              <w:jc w:val="center"/>
              <w:rPr>
                <w:b/>
              </w:rPr>
            </w:pPr>
            <w:r w:rsidRPr="00D41E75">
              <w:rPr>
                <w:rFonts w:hint="eastAsia"/>
                <w:b/>
              </w:rPr>
              <w:t>公允价值（元）</w:t>
            </w:r>
          </w:p>
        </w:tc>
        <w:tc>
          <w:tcPr>
            <w:tcW w:w="2495" w:type="dxa"/>
          </w:tcPr>
          <w:p w:rsidR="00D41E75" w:rsidRPr="00D41E75" w:rsidRDefault="00D41E75" w:rsidP="00D41E75">
            <w:pPr>
              <w:jc w:val="center"/>
              <w:rPr>
                <w:b/>
              </w:rPr>
            </w:pPr>
            <w:r w:rsidRPr="00D41E75">
              <w:rPr>
                <w:rFonts w:hint="eastAsia"/>
                <w:b/>
              </w:rPr>
              <w:t>占基金资产净值比例</w:t>
            </w:r>
            <w:r w:rsidRPr="00D41E75">
              <w:rPr>
                <w:rFonts w:hint="eastAsia"/>
                <w:b/>
              </w:rPr>
              <w:lastRenderedPageBreak/>
              <w:t>（％）</w:t>
            </w:r>
          </w:p>
        </w:tc>
      </w:tr>
      <w:tr w:rsidR="00D41E75" w:rsidTr="00D41E75">
        <w:tc>
          <w:tcPr>
            <w:tcW w:w="646" w:type="dxa"/>
          </w:tcPr>
          <w:p w:rsidR="00D41E75" w:rsidRDefault="00D41E75" w:rsidP="00D41E75">
            <w:pPr>
              <w:jc w:val="left"/>
            </w:pPr>
            <w:r>
              <w:lastRenderedPageBreak/>
              <w:t>A</w:t>
            </w:r>
          </w:p>
        </w:tc>
        <w:tc>
          <w:tcPr>
            <w:tcW w:w="3595" w:type="dxa"/>
          </w:tcPr>
          <w:p w:rsidR="00D41E75" w:rsidRDefault="00D41E75" w:rsidP="00D41E75">
            <w:pPr>
              <w:jc w:val="left"/>
            </w:pPr>
            <w:r>
              <w:rPr>
                <w:rFonts w:hint="eastAsia"/>
              </w:rPr>
              <w:t>农、林、牧、渔业</w:t>
            </w:r>
          </w:p>
        </w:tc>
        <w:tc>
          <w:tcPr>
            <w:tcW w:w="1769" w:type="dxa"/>
          </w:tcPr>
          <w:p w:rsidR="00D41E75" w:rsidRDefault="00D41E75" w:rsidP="00D41E75">
            <w:pPr>
              <w:jc w:val="right"/>
            </w:pPr>
            <w:r>
              <w:t>-</w:t>
            </w:r>
          </w:p>
        </w:tc>
        <w:tc>
          <w:tcPr>
            <w:tcW w:w="2495" w:type="dxa"/>
          </w:tcPr>
          <w:p w:rsidR="00D41E75" w:rsidRDefault="00D41E75" w:rsidP="00D41E75">
            <w:pPr>
              <w:jc w:val="right"/>
            </w:pPr>
            <w:r>
              <w:t>-</w:t>
            </w:r>
          </w:p>
        </w:tc>
      </w:tr>
      <w:tr w:rsidR="00D41E75" w:rsidTr="00D41E75">
        <w:tc>
          <w:tcPr>
            <w:tcW w:w="646" w:type="dxa"/>
          </w:tcPr>
          <w:p w:rsidR="00D41E75" w:rsidRDefault="00D41E75" w:rsidP="00D41E75">
            <w:pPr>
              <w:jc w:val="left"/>
            </w:pPr>
            <w:r>
              <w:t>B</w:t>
            </w:r>
          </w:p>
        </w:tc>
        <w:tc>
          <w:tcPr>
            <w:tcW w:w="3595" w:type="dxa"/>
          </w:tcPr>
          <w:p w:rsidR="00D41E75" w:rsidRDefault="00D41E75" w:rsidP="00D41E75">
            <w:pPr>
              <w:jc w:val="left"/>
            </w:pPr>
            <w:r>
              <w:rPr>
                <w:rFonts w:hint="eastAsia"/>
              </w:rPr>
              <w:t>采矿业</w:t>
            </w:r>
          </w:p>
        </w:tc>
        <w:tc>
          <w:tcPr>
            <w:tcW w:w="1769" w:type="dxa"/>
          </w:tcPr>
          <w:p w:rsidR="00D41E75" w:rsidRDefault="00D41E75" w:rsidP="00D41E75">
            <w:pPr>
              <w:jc w:val="right"/>
            </w:pPr>
            <w:r>
              <w:t>47,528,856.20</w:t>
            </w:r>
          </w:p>
        </w:tc>
        <w:tc>
          <w:tcPr>
            <w:tcW w:w="2495" w:type="dxa"/>
          </w:tcPr>
          <w:p w:rsidR="00D41E75" w:rsidRDefault="00D41E75" w:rsidP="00D41E75">
            <w:pPr>
              <w:jc w:val="right"/>
            </w:pPr>
            <w:r>
              <w:t>1.01</w:t>
            </w:r>
          </w:p>
        </w:tc>
      </w:tr>
      <w:tr w:rsidR="00D41E75" w:rsidTr="00D41E75">
        <w:tc>
          <w:tcPr>
            <w:tcW w:w="646" w:type="dxa"/>
          </w:tcPr>
          <w:p w:rsidR="00D41E75" w:rsidRDefault="00D41E75" w:rsidP="00D41E75">
            <w:pPr>
              <w:jc w:val="left"/>
            </w:pPr>
            <w:r>
              <w:t>C</w:t>
            </w:r>
          </w:p>
        </w:tc>
        <w:tc>
          <w:tcPr>
            <w:tcW w:w="3595" w:type="dxa"/>
          </w:tcPr>
          <w:p w:rsidR="00D41E75" w:rsidRDefault="00D41E75" w:rsidP="00D41E75">
            <w:pPr>
              <w:jc w:val="left"/>
            </w:pPr>
            <w:r>
              <w:rPr>
                <w:rFonts w:hint="eastAsia"/>
              </w:rPr>
              <w:t>制造业</w:t>
            </w:r>
          </w:p>
        </w:tc>
        <w:tc>
          <w:tcPr>
            <w:tcW w:w="1769" w:type="dxa"/>
          </w:tcPr>
          <w:p w:rsidR="00D41E75" w:rsidRDefault="00D41E75" w:rsidP="00D41E75">
            <w:pPr>
              <w:jc w:val="right"/>
            </w:pPr>
            <w:r>
              <w:t>108,903,668.58</w:t>
            </w:r>
          </w:p>
        </w:tc>
        <w:tc>
          <w:tcPr>
            <w:tcW w:w="2495" w:type="dxa"/>
          </w:tcPr>
          <w:p w:rsidR="00D41E75" w:rsidRDefault="00D41E75" w:rsidP="00D41E75">
            <w:pPr>
              <w:jc w:val="right"/>
            </w:pPr>
            <w:r>
              <w:t>2.31</w:t>
            </w:r>
          </w:p>
        </w:tc>
      </w:tr>
      <w:tr w:rsidR="00D41E75" w:rsidTr="00D41E75">
        <w:tc>
          <w:tcPr>
            <w:tcW w:w="646" w:type="dxa"/>
          </w:tcPr>
          <w:p w:rsidR="00D41E75" w:rsidRDefault="00D41E75" w:rsidP="00D41E75">
            <w:pPr>
              <w:jc w:val="left"/>
            </w:pPr>
            <w:r>
              <w:t>D</w:t>
            </w:r>
          </w:p>
        </w:tc>
        <w:tc>
          <w:tcPr>
            <w:tcW w:w="3595" w:type="dxa"/>
          </w:tcPr>
          <w:p w:rsidR="00D41E75" w:rsidRDefault="00D41E75" w:rsidP="00D41E75">
            <w:pPr>
              <w:jc w:val="left"/>
            </w:pPr>
            <w:r>
              <w:rPr>
                <w:rFonts w:hint="eastAsia"/>
              </w:rPr>
              <w:t>电力、热力、燃气及水生产和供应业</w:t>
            </w:r>
          </w:p>
        </w:tc>
        <w:tc>
          <w:tcPr>
            <w:tcW w:w="1769" w:type="dxa"/>
          </w:tcPr>
          <w:p w:rsidR="00D41E75" w:rsidRDefault="00D41E75" w:rsidP="00D41E75">
            <w:pPr>
              <w:jc w:val="right"/>
            </w:pPr>
            <w:r>
              <w:t>-</w:t>
            </w:r>
          </w:p>
        </w:tc>
        <w:tc>
          <w:tcPr>
            <w:tcW w:w="2495" w:type="dxa"/>
          </w:tcPr>
          <w:p w:rsidR="00D41E75" w:rsidRDefault="00D41E75" w:rsidP="00D41E75">
            <w:pPr>
              <w:jc w:val="right"/>
            </w:pPr>
            <w:r>
              <w:t>-</w:t>
            </w:r>
          </w:p>
        </w:tc>
      </w:tr>
      <w:tr w:rsidR="00D41E75" w:rsidTr="00D41E75">
        <w:tc>
          <w:tcPr>
            <w:tcW w:w="646" w:type="dxa"/>
          </w:tcPr>
          <w:p w:rsidR="00D41E75" w:rsidRDefault="00D41E75" w:rsidP="00D41E75">
            <w:pPr>
              <w:jc w:val="left"/>
            </w:pPr>
            <w:r>
              <w:t>E</w:t>
            </w:r>
          </w:p>
        </w:tc>
        <w:tc>
          <w:tcPr>
            <w:tcW w:w="3595" w:type="dxa"/>
          </w:tcPr>
          <w:p w:rsidR="00D41E75" w:rsidRDefault="00D41E75" w:rsidP="00D41E75">
            <w:pPr>
              <w:jc w:val="left"/>
            </w:pPr>
            <w:r>
              <w:rPr>
                <w:rFonts w:hint="eastAsia"/>
              </w:rPr>
              <w:t>建筑业</w:t>
            </w:r>
          </w:p>
        </w:tc>
        <w:tc>
          <w:tcPr>
            <w:tcW w:w="1769" w:type="dxa"/>
          </w:tcPr>
          <w:p w:rsidR="00D41E75" w:rsidRDefault="00D41E75" w:rsidP="00D41E75">
            <w:pPr>
              <w:jc w:val="right"/>
            </w:pPr>
            <w:r>
              <w:t>-</w:t>
            </w:r>
          </w:p>
        </w:tc>
        <w:tc>
          <w:tcPr>
            <w:tcW w:w="2495" w:type="dxa"/>
          </w:tcPr>
          <w:p w:rsidR="00D41E75" w:rsidRDefault="00D41E75" w:rsidP="00D41E75">
            <w:pPr>
              <w:jc w:val="right"/>
            </w:pPr>
            <w:r>
              <w:t>-</w:t>
            </w:r>
          </w:p>
        </w:tc>
      </w:tr>
      <w:tr w:rsidR="00D41E75" w:rsidTr="00D41E75">
        <w:tc>
          <w:tcPr>
            <w:tcW w:w="646" w:type="dxa"/>
          </w:tcPr>
          <w:p w:rsidR="00D41E75" w:rsidRDefault="00D41E75" w:rsidP="00D41E75">
            <w:pPr>
              <w:jc w:val="left"/>
            </w:pPr>
            <w:r>
              <w:t>F</w:t>
            </w:r>
          </w:p>
        </w:tc>
        <w:tc>
          <w:tcPr>
            <w:tcW w:w="3595" w:type="dxa"/>
          </w:tcPr>
          <w:p w:rsidR="00D41E75" w:rsidRDefault="00D41E75" w:rsidP="00D41E75">
            <w:pPr>
              <w:jc w:val="left"/>
            </w:pPr>
            <w:r>
              <w:rPr>
                <w:rFonts w:hint="eastAsia"/>
              </w:rPr>
              <w:t>批发和零售业</w:t>
            </w:r>
          </w:p>
        </w:tc>
        <w:tc>
          <w:tcPr>
            <w:tcW w:w="1769" w:type="dxa"/>
          </w:tcPr>
          <w:p w:rsidR="00D41E75" w:rsidRDefault="00D41E75" w:rsidP="00D41E75">
            <w:pPr>
              <w:jc w:val="right"/>
            </w:pPr>
            <w:r>
              <w:t>-</w:t>
            </w:r>
          </w:p>
        </w:tc>
        <w:tc>
          <w:tcPr>
            <w:tcW w:w="2495" w:type="dxa"/>
          </w:tcPr>
          <w:p w:rsidR="00D41E75" w:rsidRDefault="00D41E75" w:rsidP="00D41E75">
            <w:pPr>
              <w:jc w:val="right"/>
            </w:pPr>
            <w:r>
              <w:t>-</w:t>
            </w:r>
          </w:p>
        </w:tc>
      </w:tr>
      <w:tr w:rsidR="00D41E75" w:rsidTr="00D41E75">
        <w:tc>
          <w:tcPr>
            <w:tcW w:w="646" w:type="dxa"/>
          </w:tcPr>
          <w:p w:rsidR="00D41E75" w:rsidRDefault="00D41E75" w:rsidP="00D41E75">
            <w:pPr>
              <w:jc w:val="left"/>
            </w:pPr>
            <w:r>
              <w:t>G</w:t>
            </w:r>
          </w:p>
        </w:tc>
        <w:tc>
          <w:tcPr>
            <w:tcW w:w="3595" w:type="dxa"/>
          </w:tcPr>
          <w:p w:rsidR="00D41E75" w:rsidRDefault="00D41E75" w:rsidP="00D41E75">
            <w:pPr>
              <w:jc w:val="left"/>
            </w:pPr>
            <w:r>
              <w:rPr>
                <w:rFonts w:hint="eastAsia"/>
              </w:rPr>
              <w:t>交通运输、仓储和邮政业</w:t>
            </w:r>
          </w:p>
        </w:tc>
        <w:tc>
          <w:tcPr>
            <w:tcW w:w="1769" w:type="dxa"/>
          </w:tcPr>
          <w:p w:rsidR="00D41E75" w:rsidRDefault="00D41E75" w:rsidP="00D41E75">
            <w:pPr>
              <w:jc w:val="right"/>
            </w:pPr>
            <w:r>
              <w:t>3,121,228.53</w:t>
            </w:r>
          </w:p>
        </w:tc>
        <w:tc>
          <w:tcPr>
            <w:tcW w:w="2495" w:type="dxa"/>
          </w:tcPr>
          <w:p w:rsidR="00D41E75" w:rsidRDefault="00D41E75" w:rsidP="00D41E75">
            <w:pPr>
              <w:jc w:val="right"/>
            </w:pPr>
            <w:r>
              <w:t>0.07</w:t>
            </w:r>
          </w:p>
        </w:tc>
      </w:tr>
      <w:tr w:rsidR="00D41E75" w:rsidTr="00D41E75">
        <w:tc>
          <w:tcPr>
            <w:tcW w:w="646" w:type="dxa"/>
          </w:tcPr>
          <w:p w:rsidR="00D41E75" w:rsidRDefault="00D41E75" w:rsidP="00D41E75">
            <w:pPr>
              <w:jc w:val="left"/>
            </w:pPr>
            <w:r>
              <w:t>H</w:t>
            </w:r>
          </w:p>
        </w:tc>
        <w:tc>
          <w:tcPr>
            <w:tcW w:w="3595" w:type="dxa"/>
          </w:tcPr>
          <w:p w:rsidR="00D41E75" w:rsidRDefault="00D41E75" w:rsidP="00D41E75">
            <w:pPr>
              <w:jc w:val="left"/>
            </w:pPr>
            <w:r>
              <w:rPr>
                <w:rFonts w:hint="eastAsia"/>
              </w:rPr>
              <w:t>住宿和餐饮业</w:t>
            </w:r>
          </w:p>
        </w:tc>
        <w:tc>
          <w:tcPr>
            <w:tcW w:w="1769" w:type="dxa"/>
          </w:tcPr>
          <w:p w:rsidR="00D41E75" w:rsidRDefault="00D41E75" w:rsidP="00D41E75">
            <w:pPr>
              <w:jc w:val="right"/>
            </w:pPr>
            <w:r>
              <w:t>-</w:t>
            </w:r>
          </w:p>
        </w:tc>
        <w:tc>
          <w:tcPr>
            <w:tcW w:w="2495" w:type="dxa"/>
          </w:tcPr>
          <w:p w:rsidR="00D41E75" w:rsidRDefault="00D41E75" w:rsidP="00D41E75">
            <w:pPr>
              <w:jc w:val="right"/>
            </w:pPr>
            <w:r>
              <w:t>-</w:t>
            </w:r>
          </w:p>
        </w:tc>
      </w:tr>
      <w:tr w:rsidR="00D41E75" w:rsidTr="00D41E75">
        <w:tc>
          <w:tcPr>
            <w:tcW w:w="646" w:type="dxa"/>
          </w:tcPr>
          <w:p w:rsidR="00D41E75" w:rsidRDefault="00D41E75" w:rsidP="00D41E75">
            <w:pPr>
              <w:jc w:val="left"/>
            </w:pPr>
            <w:r>
              <w:t>I</w:t>
            </w:r>
          </w:p>
        </w:tc>
        <w:tc>
          <w:tcPr>
            <w:tcW w:w="3595" w:type="dxa"/>
          </w:tcPr>
          <w:p w:rsidR="00D41E75" w:rsidRDefault="00D41E75" w:rsidP="00D41E75">
            <w:pPr>
              <w:jc w:val="left"/>
            </w:pPr>
            <w:r>
              <w:rPr>
                <w:rFonts w:hint="eastAsia"/>
              </w:rPr>
              <w:t>信息传输、软件和信息技术服务业</w:t>
            </w:r>
          </w:p>
        </w:tc>
        <w:tc>
          <w:tcPr>
            <w:tcW w:w="1769" w:type="dxa"/>
          </w:tcPr>
          <w:p w:rsidR="00D41E75" w:rsidRDefault="00D41E75" w:rsidP="00D41E75">
            <w:pPr>
              <w:jc w:val="right"/>
            </w:pPr>
            <w:r>
              <w:t>14,662,428.00</w:t>
            </w:r>
          </w:p>
        </w:tc>
        <w:tc>
          <w:tcPr>
            <w:tcW w:w="2495" w:type="dxa"/>
          </w:tcPr>
          <w:p w:rsidR="00D41E75" w:rsidRDefault="00D41E75" w:rsidP="00D41E75">
            <w:pPr>
              <w:jc w:val="right"/>
            </w:pPr>
            <w:r>
              <w:t>0.31</w:t>
            </w:r>
          </w:p>
        </w:tc>
      </w:tr>
      <w:tr w:rsidR="00D41E75" w:rsidTr="00D41E75">
        <w:tc>
          <w:tcPr>
            <w:tcW w:w="646" w:type="dxa"/>
          </w:tcPr>
          <w:p w:rsidR="00D41E75" w:rsidRDefault="00D41E75" w:rsidP="00D41E75">
            <w:pPr>
              <w:jc w:val="left"/>
            </w:pPr>
            <w:r>
              <w:t>J</w:t>
            </w:r>
          </w:p>
        </w:tc>
        <w:tc>
          <w:tcPr>
            <w:tcW w:w="3595" w:type="dxa"/>
          </w:tcPr>
          <w:p w:rsidR="00D41E75" w:rsidRDefault="00D41E75" w:rsidP="00D41E75">
            <w:pPr>
              <w:jc w:val="left"/>
            </w:pPr>
            <w:r>
              <w:rPr>
                <w:rFonts w:hint="eastAsia"/>
              </w:rPr>
              <w:t>金融业</w:t>
            </w:r>
          </w:p>
        </w:tc>
        <w:tc>
          <w:tcPr>
            <w:tcW w:w="1769" w:type="dxa"/>
          </w:tcPr>
          <w:p w:rsidR="00D41E75" w:rsidRDefault="00D41E75" w:rsidP="00D41E75">
            <w:pPr>
              <w:jc w:val="right"/>
            </w:pPr>
            <w:r>
              <w:t>125,507,382.00</w:t>
            </w:r>
          </w:p>
        </w:tc>
        <w:tc>
          <w:tcPr>
            <w:tcW w:w="2495" w:type="dxa"/>
          </w:tcPr>
          <w:p w:rsidR="00D41E75" w:rsidRDefault="00D41E75" w:rsidP="00D41E75">
            <w:pPr>
              <w:jc w:val="right"/>
            </w:pPr>
            <w:r>
              <w:t>2.66</w:t>
            </w:r>
          </w:p>
        </w:tc>
      </w:tr>
      <w:tr w:rsidR="00D41E75" w:rsidTr="00D41E75">
        <w:tc>
          <w:tcPr>
            <w:tcW w:w="646" w:type="dxa"/>
          </w:tcPr>
          <w:p w:rsidR="00D41E75" w:rsidRDefault="00D41E75" w:rsidP="00D41E75">
            <w:pPr>
              <w:jc w:val="left"/>
            </w:pPr>
            <w:r>
              <w:t>K</w:t>
            </w:r>
          </w:p>
        </w:tc>
        <w:tc>
          <w:tcPr>
            <w:tcW w:w="3595" w:type="dxa"/>
          </w:tcPr>
          <w:p w:rsidR="00D41E75" w:rsidRDefault="00D41E75" w:rsidP="00D41E75">
            <w:pPr>
              <w:jc w:val="left"/>
            </w:pPr>
            <w:r>
              <w:rPr>
                <w:rFonts w:hint="eastAsia"/>
              </w:rPr>
              <w:t>房地产业</w:t>
            </w:r>
          </w:p>
        </w:tc>
        <w:tc>
          <w:tcPr>
            <w:tcW w:w="1769" w:type="dxa"/>
          </w:tcPr>
          <w:p w:rsidR="00D41E75" w:rsidRDefault="00D41E75" w:rsidP="00D41E75">
            <w:pPr>
              <w:jc w:val="right"/>
            </w:pPr>
            <w:r>
              <w:t>-</w:t>
            </w:r>
          </w:p>
        </w:tc>
        <w:tc>
          <w:tcPr>
            <w:tcW w:w="2495" w:type="dxa"/>
          </w:tcPr>
          <w:p w:rsidR="00D41E75" w:rsidRDefault="00D41E75" w:rsidP="00D41E75">
            <w:pPr>
              <w:jc w:val="right"/>
            </w:pPr>
            <w:r>
              <w:t>-</w:t>
            </w:r>
          </w:p>
        </w:tc>
      </w:tr>
      <w:tr w:rsidR="00D41E75" w:rsidTr="00D41E75">
        <w:tc>
          <w:tcPr>
            <w:tcW w:w="646" w:type="dxa"/>
          </w:tcPr>
          <w:p w:rsidR="00D41E75" w:rsidRDefault="00D41E75" w:rsidP="00D41E75">
            <w:pPr>
              <w:jc w:val="left"/>
            </w:pPr>
            <w:r>
              <w:t>L</w:t>
            </w:r>
          </w:p>
        </w:tc>
        <w:tc>
          <w:tcPr>
            <w:tcW w:w="3595" w:type="dxa"/>
          </w:tcPr>
          <w:p w:rsidR="00D41E75" w:rsidRDefault="00D41E75" w:rsidP="00D41E75">
            <w:pPr>
              <w:jc w:val="left"/>
            </w:pPr>
            <w:r>
              <w:rPr>
                <w:rFonts w:hint="eastAsia"/>
              </w:rPr>
              <w:t>租赁和商务服务业</w:t>
            </w:r>
          </w:p>
        </w:tc>
        <w:tc>
          <w:tcPr>
            <w:tcW w:w="1769" w:type="dxa"/>
          </w:tcPr>
          <w:p w:rsidR="00D41E75" w:rsidRDefault="00D41E75" w:rsidP="00D41E75">
            <w:pPr>
              <w:jc w:val="right"/>
            </w:pPr>
            <w:r>
              <w:t>-</w:t>
            </w:r>
          </w:p>
        </w:tc>
        <w:tc>
          <w:tcPr>
            <w:tcW w:w="2495" w:type="dxa"/>
          </w:tcPr>
          <w:p w:rsidR="00D41E75" w:rsidRDefault="00D41E75" w:rsidP="00D41E75">
            <w:pPr>
              <w:jc w:val="right"/>
            </w:pPr>
            <w:r>
              <w:t>-</w:t>
            </w:r>
          </w:p>
        </w:tc>
      </w:tr>
      <w:tr w:rsidR="00D41E75" w:rsidTr="00D41E75">
        <w:tc>
          <w:tcPr>
            <w:tcW w:w="646" w:type="dxa"/>
          </w:tcPr>
          <w:p w:rsidR="00D41E75" w:rsidRDefault="00D41E75" w:rsidP="00D41E75">
            <w:pPr>
              <w:jc w:val="left"/>
            </w:pPr>
            <w:r>
              <w:t>M</w:t>
            </w:r>
          </w:p>
        </w:tc>
        <w:tc>
          <w:tcPr>
            <w:tcW w:w="3595" w:type="dxa"/>
          </w:tcPr>
          <w:p w:rsidR="00D41E75" w:rsidRDefault="00D41E75" w:rsidP="00D41E75">
            <w:pPr>
              <w:jc w:val="left"/>
            </w:pPr>
            <w:r>
              <w:rPr>
                <w:rFonts w:hint="eastAsia"/>
              </w:rPr>
              <w:t>科学研究和技术服务业</w:t>
            </w:r>
          </w:p>
        </w:tc>
        <w:tc>
          <w:tcPr>
            <w:tcW w:w="1769" w:type="dxa"/>
          </w:tcPr>
          <w:p w:rsidR="00D41E75" w:rsidRDefault="00D41E75" w:rsidP="00D41E75">
            <w:pPr>
              <w:jc w:val="right"/>
            </w:pPr>
            <w:r>
              <w:t>-</w:t>
            </w:r>
          </w:p>
        </w:tc>
        <w:tc>
          <w:tcPr>
            <w:tcW w:w="2495" w:type="dxa"/>
          </w:tcPr>
          <w:p w:rsidR="00D41E75" w:rsidRDefault="00D41E75" w:rsidP="00D41E75">
            <w:pPr>
              <w:jc w:val="right"/>
            </w:pPr>
            <w:r>
              <w:t>-</w:t>
            </w:r>
          </w:p>
        </w:tc>
      </w:tr>
      <w:tr w:rsidR="00D41E75" w:rsidTr="00D41E75">
        <w:tc>
          <w:tcPr>
            <w:tcW w:w="646" w:type="dxa"/>
          </w:tcPr>
          <w:p w:rsidR="00D41E75" w:rsidRDefault="00D41E75" w:rsidP="00D41E75">
            <w:pPr>
              <w:jc w:val="left"/>
            </w:pPr>
            <w:r>
              <w:t>N</w:t>
            </w:r>
          </w:p>
        </w:tc>
        <w:tc>
          <w:tcPr>
            <w:tcW w:w="3595" w:type="dxa"/>
          </w:tcPr>
          <w:p w:rsidR="00D41E75" w:rsidRDefault="00D41E75" w:rsidP="00D41E75">
            <w:pPr>
              <w:jc w:val="left"/>
            </w:pPr>
            <w:r>
              <w:rPr>
                <w:rFonts w:hint="eastAsia"/>
              </w:rPr>
              <w:t>水利、环境和公共设施管理业</w:t>
            </w:r>
          </w:p>
        </w:tc>
        <w:tc>
          <w:tcPr>
            <w:tcW w:w="1769" w:type="dxa"/>
          </w:tcPr>
          <w:p w:rsidR="00D41E75" w:rsidRDefault="00D41E75" w:rsidP="00D41E75">
            <w:pPr>
              <w:jc w:val="right"/>
            </w:pPr>
            <w:r>
              <w:t>-</w:t>
            </w:r>
          </w:p>
        </w:tc>
        <w:tc>
          <w:tcPr>
            <w:tcW w:w="2495" w:type="dxa"/>
          </w:tcPr>
          <w:p w:rsidR="00D41E75" w:rsidRDefault="00D41E75" w:rsidP="00D41E75">
            <w:pPr>
              <w:jc w:val="right"/>
            </w:pPr>
            <w:r>
              <w:t>-</w:t>
            </w:r>
          </w:p>
        </w:tc>
      </w:tr>
      <w:tr w:rsidR="00D41E75" w:rsidTr="00D41E75">
        <w:tc>
          <w:tcPr>
            <w:tcW w:w="646" w:type="dxa"/>
          </w:tcPr>
          <w:p w:rsidR="00D41E75" w:rsidRDefault="00D41E75" w:rsidP="00D41E75">
            <w:pPr>
              <w:jc w:val="left"/>
            </w:pPr>
            <w:r>
              <w:t>O</w:t>
            </w:r>
          </w:p>
        </w:tc>
        <w:tc>
          <w:tcPr>
            <w:tcW w:w="3595" w:type="dxa"/>
          </w:tcPr>
          <w:p w:rsidR="00D41E75" w:rsidRDefault="00D41E75" w:rsidP="00D41E75">
            <w:pPr>
              <w:jc w:val="left"/>
            </w:pPr>
            <w:r>
              <w:rPr>
                <w:rFonts w:hint="eastAsia"/>
              </w:rPr>
              <w:t>居民服务、修理和其他服务业</w:t>
            </w:r>
          </w:p>
        </w:tc>
        <w:tc>
          <w:tcPr>
            <w:tcW w:w="1769" w:type="dxa"/>
          </w:tcPr>
          <w:p w:rsidR="00D41E75" w:rsidRDefault="00D41E75" w:rsidP="00D41E75">
            <w:pPr>
              <w:jc w:val="right"/>
            </w:pPr>
            <w:r>
              <w:t>-</w:t>
            </w:r>
          </w:p>
        </w:tc>
        <w:tc>
          <w:tcPr>
            <w:tcW w:w="2495" w:type="dxa"/>
          </w:tcPr>
          <w:p w:rsidR="00D41E75" w:rsidRDefault="00D41E75" w:rsidP="00D41E75">
            <w:pPr>
              <w:jc w:val="right"/>
            </w:pPr>
            <w:r>
              <w:t>-</w:t>
            </w:r>
          </w:p>
        </w:tc>
      </w:tr>
      <w:tr w:rsidR="00D41E75" w:rsidTr="00D41E75">
        <w:tc>
          <w:tcPr>
            <w:tcW w:w="646" w:type="dxa"/>
          </w:tcPr>
          <w:p w:rsidR="00D41E75" w:rsidRDefault="00D41E75" w:rsidP="00D41E75">
            <w:pPr>
              <w:jc w:val="left"/>
            </w:pPr>
            <w:r>
              <w:t>P</w:t>
            </w:r>
          </w:p>
        </w:tc>
        <w:tc>
          <w:tcPr>
            <w:tcW w:w="3595" w:type="dxa"/>
          </w:tcPr>
          <w:p w:rsidR="00D41E75" w:rsidRDefault="00D41E75" w:rsidP="00D41E75">
            <w:pPr>
              <w:jc w:val="left"/>
            </w:pPr>
            <w:r>
              <w:rPr>
                <w:rFonts w:hint="eastAsia"/>
              </w:rPr>
              <w:t>教育</w:t>
            </w:r>
          </w:p>
        </w:tc>
        <w:tc>
          <w:tcPr>
            <w:tcW w:w="1769" w:type="dxa"/>
          </w:tcPr>
          <w:p w:rsidR="00D41E75" w:rsidRDefault="00D41E75" w:rsidP="00D41E75">
            <w:pPr>
              <w:jc w:val="right"/>
            </w:pPr>
            <w:r>
              <w:t>-</w:t>
            </w:r>
          </w:p>
        </w:tc>
        <w:tc>
          <w:tcPr>
            <w:tcW w:w="2495" w:type="dxa"/>
          </w:tcPr>
          <w:p w:rsidR="00D41E75" w:rsidRDefault="00D41E75" w:rsidP="00D41E75">
            <w:pPr>
              <w:jc w:val="right"/>
            </w:pPr>
            <w:r>
              <w:t>-</w:t>
            </w:r>
          </w:p>
        </w:tc>
      </w:tr>
      <w:tr w:rsidR="00D41E75" w:rsidTr="00D41E75">
        <w:tc>
          <w:tcPr>
            <w:tcW w:w="646" w:type="dxa"/>
          </w:tcPr>
          <w:p w:rsidR="00D41E75" w:rsidRDefault="00D41E75" w:rsidP="00D41E75">
            <w:pPr>
              <w:jc w:val="left"/>
            </w:pPr>
            <w:r>
              <w:t>Q</w:t>
            </w:r>
          </w:p>
        </w:tc>
        <w:tc>
          <w:tcPr>
            <w:tcW w:w="3595" w:type="dxa"/>
          </w:tcPr>
          <w:p w:rsidR="00D41E75" w:rsidRDefault="00D41E75" w:rsidP="00D41E75">
            <w:pPr>
              <w:jc w:val="left"/>
            </w:pPr>
            <w:r>
              <w:rPr>
                <w:rFonts w:hint="eastAsia"/>
              </w:rPr>
              <w:t>卫生和社会工作</w:t>
            </w:r>
          </w:p>
        </w:tc>
        <w:tc>
          <w:tcPr>
            <w:tcW w:w="1769" w:type="dxa"/>
          </w:tcPr>
          <w:p w:rsidR="00D41E75" w:rsidRDefault="00D41E75" w:rsidP="00D41E75">
            <w:pPr>
              <w:jc w:val="right"/>
            </w:pPr>
            <w:r>
              <w:t>-</w:t>
            </w:r>
          </w:p>
        </w:tc>
        <w:tc>
          <w:tcPr>
            <w:tcW w:w="2495" w:type="dxa"/>
          </w:tcPr>
          <w:p w:rsidR="00D41E75" w:rsidRDefault="00D41E75" w:rsidP="00D41E75">
            <w:pPr>
              <w:jc w:val="right"/>
            </w:pPr>
            <w:r>
              <w:t>-</w:t>
            </w:r>
          </w:p>
        </w:tc>
      </w:tr>
      <w:tr w:rsidR="00D41E75" w:rsidTr="00D41E75">
        <w:tc>
          <w:tcPr>
            <w:tcW w:w="646" w:type="dxa"/>
          </w:tcPr>
          <w:p w:rsidR="00D41E75" w:rsidRDefault="00D41E75" w:rsidP="00D41E75">
            <w:pPr>
              <w:jc w:val="left"/>
            </w:pPr>
            <w:r>
              <w:t>R</w:t>
            </w:r>
          </w:p>
        </w:tc>
        <w:tc>
          <w:tcPr>
            <w:tcW w:w="3595" w:type="dxa"/>
          </w:tcPr>
          <w:p w:rsidR="00D41E75" w:rsidRDefault="00D41E75" w:rsidP="00D41E75">
            <w:pPr>
              <w:jc w:val="left"/>
            </w:pPr>
            <w:r>
              <w:rPr>
                <w:rFonts w:hint="eastAsia"/>
              </w:rPr>
              <w:t>文化、体育和娱乐业</w:t>
            </w:r>
          </w:p>
        </w:tc>
        <w:tc>
          <w:tcPr>
            <w:tcW w:w="1769" w:type="dxa"/>
          </w:tcPr>
          <w:p w:rsidR="00D41E75" w:rsidRDefault="00D41E75" w:rsidP="00D41E75">
            <w:pPr>
              <w:jc w:val="right"/>
            </w:pPr>
            <w:r>
              <w:t>-</w:t>
            </w:r>
          </w:p>
        </w:tc>
        <w:tc>
          <w:tcPr>
            <w:tcW w:w="2495" w:type="dxa"/>
          </w:tcPr>
          <w:p w:rsidR="00D41E75" w:rsidRDefault="00D41E75" w:rsidP="00D41E75">
            <w:pPr>
              <w:jc w:val="right"/>
            </w:pPr>
            <w:r>
              <w:t>-</w:t>
            </w:r>
          </w:p>
        </w:tc>
      </w:tr>
      <w:tr w:rsidR="00D41E75" w:rsidTr="00D41E75">
        <w:tc>
          <w:tcPr>
            <w:tcW w:w="646" w:type="dxa"/>
          </w:tcPr>
          <w:p w:rsidR="00D41E75" w:rsidRDefault="00D41E75" w:rsidP="00D41E75">
            <w:pPr>
              <w:jc w:val="left"/>
            </w:pPr>
            <w:r>
              <w:t>S</w:t>
            </w:r>
          </w:p>
        </w:tc>
        <w:tc>
          <w:tcPr>
            <w:tcW w:w="3595" w:type="dxa"/>
          </w:tcPr>
          <w:p w:rsidR="00D41E75" w:rsidRDefault="00D41E75" w:rsidP="00D41E75">
            <w:pPr>
              <w:jc w:val="left"/>
            </w:pPr>
            <w:r>
              <w:rPr>
                <w:rFonts w:hint="eastAsia"/>
              </w:rPr>
              <w:t>综合</w:t>
            </w:r>
          </w:p>
        </w:tc>
        <w:tc>
          <w:tcPr>
            <w:tcW w:w="1769" w:type="dxa"/>
          </w:tcPr>
          <w:p w:rsidR="00D41E75" w:rsidRDefault="00D41E75" w:rsidP="00D41E75">
            <w:pPr>
              <w:jc w:val="right"/>
            </w:pPr>
            <w:r>
              <w:t>-</w:t>
            </w:r>
          </w:p>
        </w:tc>
        <w:tc>
          <w:tcPr>
            <w:tcW w:w="2495" w:type="dxa"/>
          </w:tcPr>
          <w:p w:rsidR="00D41E75" w:rsidRDefault="00D41E75" w:rsidP="00D41E75">
            <w:pPr>
              <w:jc w:val="right"/>
            </w:pPr>
            <w:r>
              <w:t>-</w:t>
            </w:r>
          </w:p>
        </w:tc>
      </w:tr>
      <w:tr w:rsidR="00D41E75" w:rsidTr="00D41E75">
        <w:tc>
          <w:tcPr>
            <w:tcW w:w="646" w:type="dxa"/>
          </w:tcPr>
          <w:p w:rsidR="00D41E75" w:rsidRDefault="00D41E75" w:rsidP="00D41E75">
            <w:pPr>
              <w:jc w:val="left"/>
            </w:pPr>
          </w:p>
        </w:tc>
        <w:tc>
          <w:tcPr>
            <w:tcW w:w="3595" w:type="dxa"/>
          </w:tcPr>
          <w:p w:rsidR="00D41E75" w:rsidRDefault="00D41E75" w:rsidP="00D41E75">
            <w:pPr>
              <w:jc w:val="left"/>
            </w:pPr>
            <w:r>
              <w:rPr>
                <w:rFonts w:hint="eastAsia"/>
              </w:rPr>
              <w:t>合计</w:t>
            </w:r>
          </w:p>
        </w:tc>
        <w:tc>
          <w:tcPr>
            <w:tcW w:w="1769" w:type="dxa"/>
          </w:tcPr>
          <w:p w:rsidR="00D41E75" w:rsidRDefault="00D41E75" w:rsidP="00D41E75">
            <w:pPr>
              <w:jc w:val="right"/>
            </w:pPr>
            <w:r>
              <w:t>299,723,563.31</w:t>
            </w:r>
          </w:p>
        </w:tc>
        <w:tc>
          <w:tcPr>
            <w:tcW w:w="2495" w:type="dxa"/>
          </w:tcPr>
          <w:p w:rsidR="00D41E75" w:rsidRDefault="00D41E75" w:rsidP="00D41E75">
            <w:pPr>
              <w:jc w:val="right"/>
            </w:pPr>
            <w:r>
              <w:t>6.35</w:t>
            </w:r>
          </w:p>
        </w:tc>
      </w:tr>
    </w:tbl>
    <w:p w:rsidR="00D41E75" w:rsidRDefault="00D41E75" w:rsidP="00D41E75">
      <w:pPr>
        <w:pStyle w:val="-3"/>
        <w:spacing w:before="156" w:after="156"/>
        <w:rPr>
          <w:rFonts w:hint="eastAsia"/>
        </w:rPr>
      </w:pPr>
      <w:r>
        <w:rPr>
          <w:rFonts w:hint="eastAsia"/>
        </w:rPr>
        <w:t>报告期末按行业分类的港股通投资股票投资组合</w:t>
      </w:r>
    </w:p>
    <w:p w:rsidR="00D41E75" w:rsidRDefault="00D41E75" w:rsidP="00D41E75">
      <w:pPr>
        <w:pStyle w:val="-"/>
        <w:ind w:firstLine="420"/>
        <w:rPr>
          <w:rFonts w:hint="eastAsia"/>
        </w:rPr>
      </w:pPr>
      <w:r>
        <w:rPr>
          <w:rFonts w:hint="eastAsia"/>
        </w:rPr>
        <w:t>无。</w:t>
      </w:r>
    </w:p>
    <w:p w:rsidR="00D41E75" w:rsidRDefault="00D41E75" w:rsidP="00D41E75">
      <w:pPr>
        <w:pStyle w:val="-2"/>
        <w:spacing w:before="312"/>
        <w:rPr>
          <w:rFonts w:hint="eastAsia"/>
        </w:rPr>
      </w:pPr>
      <w:r>
        <w:rPr>
          <w:rFonts w:hint="eastAsia"/>
        </w:rPr>
        <w:t>期末按公允价值占基金资产净值比例大小排序的股票投资明细</w:t>
      </w:r>
    </w:p>
    <w:p w:rsidR="00D41E75" w:rsidRDefault="00D41E75" w:rsidP="00D41E7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41E75" w:rsidTr="00D41E75">
        <w:trPr>
          <w:cnfStyle w:val="100000000000" w:firstRow="1" w:lastRow="0" w:firstColumn="0" w:lastColumn="0" w:oddVBand="0" w:evenVBand="0" w:oddHBand="0" w:evenHBand="0" w:firstRowFirstColumn="0" w:firstRowLastColumn="0" w:lastRowFirstColumn="0" w:lastRowLastColumn="0"/>
        </w:trPr>
        <w:tc>
          <w:tcPr>
            <w:tcW w:w="652" w:type="dxa"/>
          </w:tcPr>
          <w:p w:rsidR="00D41E75" w:rsidRPr="00D41E75" w:rsidRDefault="00D41E75" w:rsidP="00D41E75">
            <w:pPr>
              <w:jc w:val="center"/>
              <w:rPr>
                <w:b/>
              </w:rPr>
            </w:pPr>
            <w:r w:rsidRPr="00D41E75">
              <w:rPr>
                <w:rFonts w:hint="eastAsia"/>
                <w:b/>
              </w:rPr>
              <w:t>序号</w:t>
            </w:r>
          </w:p>
        </w:tc>
        <w:tc>
          <w:tcPr>
            <w:tcW w:w="1349" w:type="dxa"/>
          </w:tcPr>
          <w:p w:rsidR="00D41E75" w:rsidRPr="00D41E75" w:rsidRDefault="00D41E75" w:rsidP="00D41E75">
            <w:pPr>
              <w:jc w:val="center"/>
              <w:rPr>
                <w:b/>
              </w:rPr>
            </w:pPr>
            <w:r w:rsidRPr="00D41E75">
              <w:rPr>
                <w:rFonts w:hint="eastAsia"/>
                <w:b/>
              </w:rPr>
              <w:t>股票代码</w:t>
            </w:r>
          </w:p>
        </w:tc>
        <w:tc>
          <w:tcPr>
            <w:tcW w:w="1349" w:type="dxa"/>
          </w:tcPr>
          <w:p w:rsidR="00D41E75" w:rsidRPr="00D41E75" w:rsidRDefault="00D41E75" w:rsidP="00D41E75">
            <w:pPr>
              <w:jc w:val="center"/>
              <w:rPr>
                <w:b/>
              </w:rPr>
            </w:pPr>
            <w:r w:rsidRPr="00D41E75">
              <w:rPr>
                <w:rFonts w:hint="eastAsia"/>
                <w:b/>
              </w:rPr>
              <w:t>股票名称</w:t>
            </w:r>
          </w:p>
        </w:tc>
        <w:tc>
          <w:tcPr>
            <w:tcW w:w="1718" w:type="dxa"/>
          </w:tcPr>
          <w:p w:rsidR="00D41E75" w:rsidRPr="00D41E75" w:rsidRDefault="00D41E75" w:rsidP="00D41E75">
            <w:pPr>
              <w:jc w:val="center"/>
              <w:rPr>
                <w:b/>
              </w:rPr>
            </w:pPr>
            <w:r w:rsidRPr="00D41E75">
              <w:rPr>
                <w:rFonts w:hint="eastAsia"/>
                <w:b/>
              </w:rPr>
              <w:t>数量（股）</w:t>
            </w:r>
          </w:p>
        </w:tc>
        <w:tc>
          <w:tcPr>
            <w:tcW w:w="1718" w:type="dxa"/>
          </w:tcPr>
          <w:p w:rsidR="00D41E75" w:rsidRPr="00D41E75" w:rsidRDefault="00D41E75" w:rsidP="00D41E75">
            <w:pPr>
              <w:jc w:val="center"/>
              <w:rPr>
                <w:b/>
              </w:rPr>
            </w:pPr>
            <w:r w:rsidRPr="00D41E75">
              <w:rPr>
                <w:rFonts w:hint="eastAsia"/>
                <w:b/>
              </w:rPr>
              <w:t>公允价值（元）</w:t>
            </w:r>
          </w:p>
        </w:tc>
        <w:tc>
          <w:tcPr>
            <w:tcW w:w="1718" w:type="dxa"/>
          </w:tcPr>
          <w:p w:rsidR="00D41E75" w:rsidRPr="00D41E75" w:rsidRDefault="00D41E75" w:rsidP="00D41E75">
            <w:pPr>
              <w:jc w:val="center"/>
              <w:rPr>
                <w:b/>
              </w:rPr>
            </w:pPr>
            <w:r w:rsidRPr="00D41E75">
              <w:rPr>
                <w:rFonts w:hint="eastAsia"/>
                <w:b/>
              </w:rPr>
              <w:t>占基金资产净值比例（％）</w:t>
            </w:r>
          </w:p>
        </w:tc>
      </w:tr>
      <w:tr w:rsidR="00D41E75" w:rsidTr="00D41E75">
        <w:tc>
          <w:tcPr>
            <w:tcW w:w="652" w:type="dxa"/>
          </w:tcPr>
          <w:p w:rsidR="00D41E75" w:rsidRDefault="00D41E75" w:rsidP="00D41E75">
            <w:pPr>
              <w:jc w:val="center"/>
            </w:pPr>
            <w:r>
              <w:t>1</w:t>
            </w:r>
          </w:p>
        </w:tc>
        <w:tc>
          <w:tcPr>
            <w:tcW w:w="1349" w:type="dxa"/>
          </w:tcPr>
          <w:p w:rsidR="00D41E75" w:rsidRDefault="00D41E75" w:rsidP="00D41E75">
            <w:pPr>
              <w:jc w:val="left"/>
            </w:pPr>
            <w:r>
              <w:t>601988</w:t>
            </w:r>
          </w:p>
        </w:tc>
        <w:tc>
          <w:tcPr>
            <w:tcW w:w="1349" w:type="dxa"/>
          </w:tcPr>
          <w:p w:rsidR="00D41E75" w:rsidRDefault="00D41E75" w:rsidP="00D41E75">
            <w:pPr>
              <w:jc w:val="left"/>
            </w:pPr>
            <w:r>
              <w:rPr>
                <w:rFonts w:hint="eastAsia"/>
              </w:rPr>
              <w:t>中国银行</w:t>
            </w:r>
          </w:p>
        </w:tc>
        <w:tc>
          <w:tcPr>
            <w:tcW w:w="1718" w:type="dxa"/>
          </w:tcPr>
          <w:p w:rsidR="00D41E75" w:rsidRDefault="00D41E75" w:rsidP="00D41E75">
            <w:pPr>
              <w:jc w:val="right"/>
            </w:pPr>
            <w:r>
              <w:t>12,784,600</w:t>
            </w:r>
          </w:p>
        </w:tc>
        <w:tc>
          <w:tcPr>
            <w:tcW w:w="1718" w:type="dxa"/>
          </w:tcPr>
          <w:p w:rsidR="00D41E75" w:rsidRDefault="00D41E75" w:rsidP="00D41E75">
            <w:pPr>
              <w:jc w:val="right"/>
            </w:pPr>
            <w:r>
              <w:t>75,045,602.00</w:t>
            </w:r>
          </w:p>
        </w:tc>
        <w:tc>
          <w:tcPr>
            <w:tcW w:w="1718" w:type="dxa"/>
          </w:tcPr>
          <w:p w:rsidR="00D41E75" w:rsidRDefault="00D41E75" w:rsidP="00D41E75">
            <w:pPr>
              <w:jc w:val="right"/>
            </w:pPr>
            <w:r>
              <w:t>1.59</w:t>
            </w:r>
          </w:p>
        </w:tc>
      </w:tr>
      <w:tr w:rsidR="00D41E75" w:rsidTr="00D41E75">
        <w:tc>
          <w:tcPr>
            <w:tcW w:w="652" w:type="dxa"/>
          </w:tcPr>
          <w:p w:rsidR="00D41E75" w:rsidRDefault="00D41E75" w:rsidP="00D41E75">
            <w:pPr>
              <w:jc w:val="center"/>
            </w:pPr>
            <w:r>
              <w:t>2</w:t>
            </w:r>
          </w:p>
        </w:tc>
        <w:tc>
          <w:tcPr>
            <w:tcW w:w="1349" w:type="dxa"/>
          </w:tcPr>
          <w:p w:rsidR="00D41E75" w:rsidRDefault="00D41E75" w:rsidP="00D41E75">
            <w:pPr>
              <w:jc w:val="left"/>
            </w:pPr>
            <w:r>
              <w:t>601939</w:t>
            </w:r>
          </w:p>
        </w:tc>
        <w:tc>
          <w:tcPr>
            <w:tcW w:w="1349" w:type="dxa"/>
          </w:tcPr>
          <w:p w:rsidR="00D41E75" w:rsidRDefault="00D41E75" w:rsidP="00D41E75">
            <w:pPr>
              <w:jc w:val="left"/>
            </w:pPr>
            <w:r>
              <w:rPr>
                <w:rFonts w:hint="eastAsia"/>
              </w:rPr>
              <w:t>建设银行</w:t>
            </w:r>
          </w:p>
        </w:tc>
        <w:tc>
          <w:tcPr>
            <w:tcW w:w="1718" w:type="dxa"/>
          </w:tcPr>
          <w:p w:rsidR="00D41E75" w:rsidRDefault="00D41E75" w:rsidP="00D41E75">
            <w:pPr>
              <w:jc w:val="right"/>
            </w:pPr>
            <w:r>
              <w:t>5,229,200</w:t>
            </w:r>
          </w:p>
        </w:tc>
        <w:tc>
          <w:tcPr>
            <w:tcW w:w="1718" w:type="dxa"/>
          </w:tcPr>
          <w:p w:rsidR="00D41E75" w:rsidRDefault="00D41E75" w:rsidP="00D41E75">
            <w:pPr>
              <w:jc w:val="right"/>
            </w:pPr>
            <w:r>
              <w:t>50,461,780.00</w:t>
            </w:r>
          </w:p>
        </w:tc>
        <w:tc>
          <w:tcPr>
            <w:tcW w:w="1718" w:type="dxa"/>
          </w:tcPr>
          <w:p w:rsidR="00D41E75" w:rsidRDefault="00D41E75" w:rsidP="00D41E75">
            <w:pPr>
              <w:jc w:val="right"/>
            </w:pPr>
            <w:r>
              <w:t>1.07</w:t>
            </w:r>
          </w:p>
        </w:tc>
      </w:tr>
      <w:tr w:rsidR="00D41E75" w:rsidTr="00D41E75">
        <w:tc>
          <w:tcPr>
            <w:tcW w:w="652" w:type="dxa"/>
          </w:tcPr>
          <w:p w:rsidR="00D41E75" w:rsidRDefault="00D41E75" w:rsidP="00D41E75">
            <w:pPr>
              <w:jc w:val="center"/>
            </w:pPr>
            <w:r>
              <w:t>3</w:t>
            </w:r>
          </w:p>
        </w:tc>
        <w:tc>
          <w:tcPr>
            <w:tcW w:w="1349" w:type="dxa"/>
          </w:tcPr>
          <w:p w:rsidR="00D41E75" w:rsidRDefault="00D41E75" w:rsidP="00D41E75">
            <w:pPr>
              <w:jc w:val="left"/>
            </w:pPr>
            <w:r>
              <w:t>600547</w:t>
            </w:r>
          </w:p>
        </w:tc>
        <w:tc>
          <w:tcPr>
            <w:tcW w:w="1349" w:type="dxa"/>
          </w:tcPr>
          <w:p w:rsidR="00D41E75" w:rsidRDefault="00D41E75" w:rsidP="00D41E75">
            <w:pPr>
              <w:jc w:val="left"/>
            </w:pPr>
            <w:r>
              <w:rPr>
                <w:rFonts w:hint="eastAsia"/>
              </w:rPr>
              <w:t>山东黄金</w:t>
            </w:r>
          </w:p>
        </w:tc>
        <w:tc>
          <w:tcPr>
            <w:tcW w:w="1718" w:type="dxa"/>
          </w:tcPr>
          <w:p w:rsidR="00D41E75" w:rsidRDefault="00D41E75" w:rsidP="00D41E75">
            <w:pPr>
              <w:jc w:val="right"/>
            </w:pPr>
            <w:r>
              <w:t>1,180,828</w:t>
            </w:r>
          </w:p>
        </w:tc>
        <w:tc>
          <w:tcPr>
            <w:tcW w:w="1718" w:type="dxa"/>
          </w:tcPr>
          <w:p w:rsidR="00D41E75" w:rsidRDefault="00D41E75" w:rsidP="00D41E75">
            <w:pPr>
              <w:jc w:val="right"/>
            </w:pPr>
            <w:r>
              <w:t>47,528,327.00</w:t>
            </w:r>
          </w:p>
        </w:tc>
        <w:tc>
          <w:tcPr>
            <w:tcW w:w="1718" w:type="dxa"/>
          </w:tcPr>
          <w:p w:rsidR="00D41E75" w:rsidRDefault="00D41E75" w:rsidP="00D41E75">
            <w:pPr>
              <w:jc w:val="right"/>
            </w:pPr>
            <w:r>
              <w:t>1.01</w:t>
            </w:r>
          </w:p>
        </w:tc>
      </w:tr>
      <w:tr w:rsidR="00D41E75" w:rsidTr="00D41E75">
        <w:tc>
          <w:tcPr>
            <w:tcW w:w="652" w:type="dxa"/>
          </w:tcPr>
          <w:p w:rsidR="00D41E75" w:rsidRDefault="00D41E75" w:rsidP="00D41E75">
            <w:pPr>
              <w:jc w:val="center"/>
            </w:pPr>
            <w:r>
              <w:t>4</w:t>
            </w:r>
          </w:p>
        </w:tc>
        <w:tc>
          <w:tcPr>
            <w:tcW w:w="1349" w:type="dxa"/>
          </w:tcPr>
          <w:p w:rsidR="00D41E75" w:rsidRDefault="00D41E75" w:rsidP="00D41E75">
            <w:pPr>
              <w:jc w:val="left"/>
            </w:pPr>
            <w:r>
              <w:t>300274</w:t>
            </w:r>
          </w:p>
        </w:tc>
        <w:tc>
          <w:tcPr>
            <w:tcW w:w="1349" w:type="dxa"/>
          </w:tcPr>
          <w:p w:rsidR="00D41E75" w:rsidRDefault="00D41E75" w:rsidP="00D41E75">
            <w:pPr>
              <w:jc w:val="left"/>
            </w:pPr>
            <w:r>
              <w:rPr>
                <w:rFonts w:hint="eastAsia"/>
              </w:rPr>
              <w:t>阳光电源</w:t>
            </w:r>
          </w:p>
        </w:tc>
        <w:tc>
          <w:tcPr>
            <w:tcW w:w="1718" w:type="dxa"/>
          </w:tcPr>
          <w:p w:rsidR="00D41E75" w:rsidRDefault="00D41E75" w:rsidP="00D41E75">
            <w:pPr>
              <w:jc w:val="right"/>
            </w:pPr>
            <w:r>
              <w:t>215,331</w:t>
            </w:r>
          </w:p>
        </w:tc>
        <w:tc>
          <w:tcPr>
            <w:tcW w:w="1718" w:type="dxa"/>
          </w:tcPr>
          <w:p w:rsidR="00D41E75" w:rsidRDefault="00D41E75" w:rsidP="00D41E75">
            <w:pPr>
              <w:jc w:val="right"/>
            </w:pPr>
            <w:r>
              <w:t>32,463,301.56</w:t>
            </w:r>
          </w:p>
        </w:tc>
        <w:tc>
          <w:tcPr>
            <w:tcW w:w="1718" w:type="dxa"/>
          </w:tcPr>
          <w:p w:rsidR="00D41E75" w:rsidRDefault="00D41E75" w:rsidP="00D41E75">
            <w:pPr>
              <w:jc w:val="right"/>
            </w:pPr>
            <w:r>
              <w:t>0.69</w:t>
            </w:r>
          </w:p>
        </w:tc>
      </w:tr>
      <w:tr w:rsidR="00D41E75" w:rsidTr="00D41E75">
        <w:tc>
          <w:tcPr>
            <w:tcW w:w="652" w:type="dxa"/>
          </w:tcPr>
          <w:p w:rsidR="00D41E75" w:rsidRDefault="00D41E75" w:rsidP="00D41E75">
            <w:pPr>
              <w:jc w:val="center"/>
            </w:pPr>
            <w:r>
              <w:t>5</w:t>
            </w:r>
          </w:p>
        </w:tc>
        <w:tc>
          <w:tcPr>
            <w:tcW w:w="1349" w:type="dxa"/>
          </w:tcPr>
          <w:p w:rsidR="00D41E75" w:rsidRDefault="00D41E75" w:rsidP="00D41E75">
            <w:pPr>
              <w:jc w:val="left"/>
            </w:pPr>
            <w:r>
              <w:t>600230</w:t>
            </w:r>
          </w:p>
        </w:tc>
        <w:tc>
          <w:tcPr>
            <w:tcW w:w="1349" w:type="dxa"/>
          </w:tcPr>
          <w:p w:rsidR="00D41E75" w:rsidRDefault="00D41E75" w:rsidP="00D41E75">
            <w:pPr>
              <w:jc w:val="left"/>
            </w:pPr>
            <w:r>
              <w:rPr>
                <w:rFonts w:hint="eastAsia"/>
              </w:rPr>
              <w:t>沧州大化</w:t>
            </w:r>
          </w:p>
        </w:tc>
        <w:tc>
          <w:tcPr>
            <w:tcW w:w="1718" w:type="dxa"/>
          </w:tcPr>
          <w:p w:rsidR="00D41E75" w:rsidRDefault="00D41E75" w:rsidP="00D41E75">
            <w:pPr>
              <w:jc w:val="right"/>
            </w:pPr>
            <w:r>
              <w:t>1,170,578</w:t>
            </w:r>
          </w:p>
        </w:tc>
        <w:tc>
          <w:tcPr>
            <w:tcW w:w="1718" w:type="dxa"/>
          </w:tcPr>
          <w:p w:rsidR="00D41E75" w:rsidRDefault="00D41E75" w:rsidP="00D41E75">
            <w:pPr>
              <w:jc w:val="right"/>
            </w:pPr>
            <w:r>
              <w:t>21,772,750.80</w:t>
            </w:r>
          </w:p>
        </w:tc>
        <w:tc>
          <w:tcPr>
            <w:tcW w:w="1718" w:type="dxa"/>
          </w:tcPr>
          <w:p w:rsidR="00D41E75" w:rsidRDefault="00D41E75" w:rsidP="00D41E75">
            <w:pPr>
              <w:jc w:val="right"/>
            </w:pPr>
            <w:r>
              <w:t>0.46</w:t>
            </w:r>
          </w:p>
        </w:tc>
      </w:tr>
      <w:tr w:rsidR="00D41E75" w:rsidTr="00D41E75">
        <w:tc>
          <w:tcPr>
            <w:tcW w:w="652" w:type="dxa"/>
          </w:tcPr>
          <w:p w:rsidR="00D41E75" w:rsidRDefault="00D41E75" w:rsidP="00D41E75">
            <w:pPr>
              <w:jc w:val="center"/>
            </w:pPr>
            <w:r>
              <w:t>6</w:t>
            </w:r>
          </w:p>
        </w:tc>
        <w:tc>
          <w:tcPr>
            <w:tcW w:w="1349" w:type="dxa"/>
          </w:tcPr>
          <w:p w:rsidR="00D41E75" w:rsidRDefault="00D41E75" w:rsidP="00D41E75">
            <w:pPr>
              <w:jc w:val="left"/>
            </w:pPr>
            <w:r>
              <w:t>600309</w:t>
            </w:r>
          </w:p>
        </w:tc>
        <w:tc>
          <w:tcPr>
            <w:tcW w:w="1349" w:type="dxa"/>
          </w:tcPr>
          <w:p w:rsidR="00D41E75" w:rsidRDefault="00D41E75" w:rsidP="00D41E75">
            <w:pPr>
              <w:jc w:val="left"/>
            </w:pPr>
            <w:r>
              <w:rPr>
                <w:rFonts w:hint="eastAsia"/>
              </w:rPr>
              <w:t>万华化学</w:t>
            </w:r>
          </w:p>
        </w:tc>
        <w:tc>
          <w:tcPr>
            <w:tcW w:w="1718" w:type="dxa"/>
          </w:tcPr>
          <w:p w:rsidR="00D41E75" w:rsidRDefault="00D41E75" w:rsidP="00D41E75">
            <w:pPr>
              <w:jc w:val="right"/>
            </w:pPr>
            <w:r>
              <w:t>234,800</w:t>
            </w:r>
          </w:p>
        </w:tc>
        <w:tc>
          <w:tcPr>
            <w:tcW w:w="1718" w:type="dxa"/>
          </w:tcPr>
          <w:p w:rsidR="00D41E75" w:rsidRDefault="00D41E75" w:rsidP="00D41E75">
            <w:pPr>
              <w:jc w:val="right"/>
            </w:pPr>
            <w:r>
              <w:t>18,654,860.00</w:t>
            </w:r>
          </w:p>
        </w:tc>
        <w:tc>
          <w:tcPr>
            <w:tcW w:w="1718" w:type="dxa"/>
          </w:tcPr>
          <w:p w:rsidR="00D41E75" w:rsidRDefault="00D41E75" w:rsidP="00D41E75">
            <w:pPr>
              <w:jc w:val="right"/>
            </w:pPr>
            <w:r>
              <w:t>0.39</w:t>
            </w:r>
          </w:p>
        </w:tc>
      </w:tr>
      <w:tr w:rsidR="00D41E75" w:rsidTr="00D41E75">
        <w:tc>
          <w:tcPr>
            <w:tcW w:w="652" w:type="dxa"/>
          </w:tcPr>
          <w:p w:rsidR="00D41E75" w:rsidRDefault="00D41E75" w:rsidP="00D41E75">
            <w:pPr>
              <w:jc w:val="center"/>
            </w:pPr>
            <w:r>
              <w:t>7</w:t>
            </w:r>
          </w:p>
        </w:tc>
        <w:tc>
          <w:tcPr>
            <w:tcW w:w="1349" w:type="dxa"/>
          </w:tcPr>
          <w:p w:rsidR="00D41E75" w:rsidRDefault="00D41E75" w:rsidP="00D41E75">
            <w:pPr>
              <w:jc w:val="left"/>
            </w:pPr>
            <w:r>
              <w:t>688256</w:t>
            </w:r>
          </w:p>
        </w:tc>
        <w:tc>
          <w:tcPr>
            <w:tcW w:w="1349" w:type="dxa"/>
          </w:tcPr>
          <w:p w:rsidR="00D41E75" w:rsidRDefault="00D41E75" w:rsidP="00D41E75">
            <w:pPr>
              <w:jc w:val="left"/>
            </w:pPr>
            <w:r>
              <w:rPr>
                <w:rFonts w:hint="eastAsia"/>
              </w:rPr>
              <w:t>寒武纪</w:t>
            </w:r>
          </w:p>
        </w:tc>
        <w:tc>
          <w:tcPr>
            <w:tcW w:w="1718" w:type="dxa"/>
          </w:tcPr>
          <w:p w:rsidR="00D41E75" w:rsidRDefault="00D41E75" w:rsidP="00D41E75">
            <w:pPr>
              <w:jc w:val="right"/>
            </w:pPr>
            <w:r>
              <w:t>14,916</w:t>
            </w:r>
          </w:p>
        </w:tc>
        <w:tc>
          <w:tcPr>
            <w:tcW w:w="1718" w:type="dxa"/>
          </w:tcPr>
          <w:p w:rsidR="00D41E75" w:rsidRDefault="00D41E75" w:rsidP="00D41E75">
            <w:pPr>
              <w:jc w:val="right"/>
            </w:pPr>
            <w:r>
              <w:t>14,662,428.00</w:t>
            </w:r>
          </w:p>
        </w:tc>
        <w:tc>
          <w:tcPr>
            <w:tcW w:w="1718" w:type="dxa"/>
          </w:tcPr>
          <w:p w:rsidR="00D41E75" w:rsidRDefault="00D41E75" w:rsidP="00D41E75">
            <w:pPr>
              <w:jc w:val="right"/>
            </w:pPr>
            <w:r>
              <w:t>0.31</w:t>
            </w:r>
          </w:p>
        </w:tc>
      </w:tr>
      <w:tr w:rsidR="00D41E75" w:rsidTr="00D41E75">
        <w:tc>
          <w:tcPr>
            <w:tcW w:w="652" w:type="dxa"/>
          </w:tcPr>
          <w:p w:rsidR="00D41E75" w:rsidRDefault="00D41E75" w:rsidP="00D41E75">
            <w:pPr>
              <w:jc w:val="center"/>
            </w:pPr>
            <w:r>
              <w:t>8</w:t>
            </w:r>
          </w:p>
        </w:tc>
        <w:tc>
          <w:tcPr>
            <w:tcW w:w="1349" w:type="dxa"/>
          </w:tcPr>
          <w:p w:rsidR="00D41E75" w:rsidRDefault="00D41E75" w:rsidP="00D41E75">
            <w:pPr>
              <w:jc w:val="left"/>
            </w:pPr>
            <w:r>
              <w:t>002440</w:t>
            </w:r>
          </w:p>
        </w:tc>
        <w:tc>
          <w:tcPr>
            <w:tcW w:w="1349" w:type="dxa"/>
          </w:tcPr>
          <w:p w:rsidR="00D41E75" w:rsidRDefault="00D41E75" w:rsidP="00D41E75">
            <w:pPr>
              <w:jc w:val="left"/>
            </w:pPr>
            <w:r>
              <w:rPr>
                <w:rFonts w:hint="eastAsia"/>
              </w:rPr>
              <w:t>闰土股份</w:t>
            </w:r>
          </w:p>
        </w:tc>
        <w:tc>
          <w:tcPr>
            <w:tcW w:w="1718" w:type="dxa"/>
          </w:tcPr>
          <w:p w:rsidR="00D41E75" w:rsidRDefault="00D41E75" w:rsidP="00D41E75">
            <w:pPr>
              <w:jc w:val="right"/>
            </w:pPr>
            <w:r>
              <w:t>1,188,400</w:t>
            </w:r>
          </w:p>
        </w:tc>
        <w:tc>
          <w:tcPr>
            <w:tcW w:w="1718" w:type="dxa"/>
          </w:tcPr>
          <w:p w:rsidR="00D41E75" w:rsidRDefault="00D41E75" w:rsidP="00D41E75">
            <w:pPr>
              <w:jc w:val="right"/>
            </w:pPr>
            <w:r>
              <w:t>13,393,268.00</w:t>
            </w:r>
          </w:p>
        </w:tc>
        <w:tc>
          <w:tcPr>
            <w:tcW w:w="1718" w:type="dxa"/>
          </w:tcPr>
          <w:p w:rsidR="00D41E75" w:rsidRDefault="00D41E75" w:rsidP="00D41E75">
            <w:pPr>
              <w:jc w:val="right"/>
            </w:pPr>
            <w:r>
              <w:t>0.28</w:t>
            </w:r>
          </w:p>
        </w:tc>
      </w:tr>
      <w:tr w:rsidR="00D41E75" w:rsidTr="00D41E75">
        <w:tc>
          <w:tcPr>
            <w:tcW w:w="652" w:type="dxa"/>
          </w:tcPr>
          <w:p w:rsidR="00D41E75" w:rsidRDefault="00D41E75" w:rsidP="00D41E75">
            <w:pPr>
              <w:jc w:val="center"/>
            </w:pPr>
            <w:r>
              <w:t>9</w:t>
            </w:r>
          </w:p>
        </w:tc>
        <w:tc>
          <w:tcPr>
            <w:tcW w:w="1349" w:type="dxa"/>
          </w:tcPr>
          <w:p w:rsidR="00D41E75" w:rsidRDefault="00D41E75" w:rsidP="00D41E75">
            <w:pPr>
              <w:jc w:val="left"/>
            </w:pPr>
            <w:r>
              <w:t>600352</w:t>
            </w:r>
          </w:p>
        </w:tc>
        <w:tc>
          <w:tcPr>
            <w:tcW w:w="1349" w:type="dxa"/>
          </w:tcPr>
          <w:p w:rsidR="00D41E75" w:rsidRDefault="00D41E75" w:rsidP="00D41E75">
            <w:pPr>
              <w:jc w:val="left"/>
            </w:pPr>
            <w:r>
              <w:rPr>
                <w:rFonts w:hint="eastAsia"/>
              </w:rPr>
              <w:t>浙江龙盛</w:t>
            </w:r>
          </w:p>
        </w:tc>
        <w:tc>
          <w:tcPr>
            <w:tcW w:w="1718" w:type="dxa"/>
          </w:tcPr>
          <w:p w:rsidR="00D41E75" w:rsidRDefault="00D41E75" w:rsidP="00D41E75">
            <w:pPr>
              <w:jc w:val="right"/>
            </w:pPr>
            <w:r>
              <w:t>1,010,600</w:t>
            </w:r>
          </w:p>
        </w:tc>
        <w:tc>
          <w:tcPr>
            <w:tcW w:w="1718" w:type="dxa"/>
          </w:tcPr>
          <w:p w:rsidR="00D41E75" w:rsidRDefault="00D41E75" w:rsidP="00D41E75">
            <w:pPr>
              <w:jc w:val="right"/>
            </w:pPr>
            <w:r>
              <w:t>13,147,906.00</w:t>
            </w:r>
          </w:p>
        </w:tc>
        <w:tc>
          <w:tcPr>
            <w:tcW w:w="1718" w:type="dxa"/>
          </w:tcPr>
          <w:p w:rsidR="00D41E75" w:rsidRDefault="00D41E75" w:rsidP="00D41E75">
            <w:pPr>
              <w:jc w:val="right"/>
            </w:pPr>
            <w:r>
              <w:t>0.28</w:t>
            </w:r>
          </w:p>
        </w:tc>
      </w:tr>
      <w:tr w:rsidR="00D41E75" w:rsidTr="00D41E75">
        <w:tc>
          <w:tcPr>
            <w:tcW w:w="652" w:type="dxa"/>
          </w:tcPr>
          <w:p w:rsidR="00D41E75" w:rsidRDefault="00D41E75" w:rsidP="00D41E75">
            <w:pPr>
              <w:jc w:val="center"/>
            </w:pPr>
            <w:r>
              <w:t>10</w:t>
            </w:r>
          </w:p>
        </w:tc>
        <w:tc>
          <w:tcPr>
            <w:tcW w:w="1349" w:type="dxa"/>
          </w:tcPr>
          <w:p w:rsidR="00D41E75" w:rsidRDefault="00D41E75" w:rsidP="00D41E75">
            <w:pPr>
              <w:jc w:val="left"/>
            </w:pPr>
            <w:r>
              <w:t>688041</w:t>
            </w:r>
          </w:p>
        </w:tc>
        <w:tc>
          <w:tcPr>
            <w:tcW w:w="1349" w:type="dxa"/>
          </w:tcPr>
          <w:p w:rsidR="00D41E75" w:rsidRDefault="00D41E75" w:rsidP="00D41E75">
            <w:pPr>
              <w:jc w:val="left"/>
            </w:pPr>
            <w:r>
              <w:rPr>
                <w:rFonts w:hint="eastAsia"/>
              </w:rPr>
              <w:t>海光信息</w:t>
            </w:r>
          </w:p>
        </w:tc>
        <w:tc>
          <w:tcPr>
            <w:tcW w:w="1718" w:type="dxa"/>
          </w:tcPr>
          <w:p w:rsidR="00D41E75" w:rsidRDefault="00D41E75" w:rsidP="00D41E75">
            <w:pPr>
              <w:jc w:val="right"/>
            </w:pPr>
            <w:r>
              <w:t>45,047</w:t>
            </w:r>
          </w:p>
        </w:tc>
        <w:tc>
          <w:tcPr>
            <w:tcW w:w="1718" w:type="dxa"/>
          </w:tcPr>
          <w:p w:rsidR="00D41E75" w:rsidRDefault="00D41E75" w:rsidP="00D41E75">
            <w:pPr>
              <w:jc w:val="right"/>
            </w:pPr>
            <w:r>
              <w:t>9,471,582.22</w:t>
            </w:r>
          </w:p>
        </w:tc>
        <w:tc>
          <w:tcPr>
            <w:tcW w:w="1718" w:type="dxa"/>
          </w:tcPr>
          <w:p w:rsidR="00D41E75" w:rsidRDefault="00D41E75" w:rsidP="00D41E75">
            <w:pPr>
              <w:jc w:val="right"/>
            </w:pPr>
            <w:r>
              <w:t>0.20</w:t>
            </w:r>
          </w:p>
        </w:tc>
      </w:tr>
    </w:tbl>
    <w:p w:rsidR="00D41E75" w:rsidRDefault="00D41E75" w:rsidP="00D41E7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41E75" w:rsidTr="00D41E75">
        <w:trPr>
          <w:cnfStyle w:val="100000000000" w:firstRow="1" w:lastRow="0" w:firstColumn="0" w:lastColumn="0" w:oddVBand="0" w:evenVBand="0" w:oddHBand="0" w:evenHBand="0" w:firstRowFirstColumn="0" w:firstRowLastColumn="0" w:lastRowFirstColumn="0" w:lastRowLastColumn="0"/>
        </w:trPr>
        <w:tc>
          <w:tcPr>
            <w:tcW w:w="646" w:type="dxa"/>
          </w:tcPr>
          <w:p w:rsidR="00D41E75" w:rsidRPr="00D41E75" w:rsidRDefault="00D41E75" w:rsidP="00D41E75">
            <w:pPr>
              <w:jc w:val="center"/>
              <w:rPr>
                <w:b/>
              </w:rPr>
            </w:pPr>
            <w:r w:rsidRPr="00D41E75">
              <w:rPr>
                <w:rFonts w:hint="eastAsia"/>
                <w:b/>
              </w:rPr>
              <w:lastRenderedPageBreak/>
              <w:t>序号</w:t>
            </w:r>
          </w:p>
        </w:tc>
        <w:tc>
          <w:tcPr>
            <w:tcW w:w="2835" w:type="dxa"/>
          </w:tcPr>
          <w:p w:rsidR="00D41E75" w:rsidRPr="00D41E75" w:rsidRDefault="00D41E75" w:rsidP="00D41E75">
            <w:pPr>
              <w:jc w:val="center"/>
              <w:rPr>
                <w:b/>
              </w:rPr>
            </w:pPr>
            <w:r w:rsidRPr="00D41E75">
              <w:rPr>
                <w:rFonts w:hint="eastAsia"/>
                <w:b/>
              </w:rPr>
              <w:t>债券品种</w:t>
            </w:r>
          </w:p>
        </w:tc>
        <w:tc>
          <w:tcPr>
            <w:tcW w:w="2466" w:type="dxa"/>
          </w:tcPr>
          <w:p w:rsidR="00D41E75" w:rsidRPr="00D41E75" w:rsidRDefault="00D41E75" w:rsidP="00D41E75">
            <w:pPr>
              <w:jc w:val="center"/>
              <w:rPr>
                <w:b/>
              </w:rPr>
            </w:pPr>
            <w:r w:rsidRPr="00D41E75">
              <w:rPr>
                <w:rFonts w:hint="eastAsia"/>
                <w:b/>
              </w:rPr>
              <w:t>公允价值（元）</w:t>
            </w:r>
          </w:p>
        </w:tc>
        <w:tc>
          <w:tcPr>
            <w:tcW w:w="2557" w:type="dxa"/>
          </w:tcPr>
          <w:p w:rsidR="00D41E75" w:rsidRPr="00D41E75" w:rsidRDefault="00D41E75" w:rsidP="00D41E75">
            <w:pPr>
              <w:jc w:val="center"/>
              <w:rPr>
                <w:b/>
              </w:rPr>
            </w:pPr>
            <w:r w:rsidRPr="00D41E75">
              <w:rPr>
                <w:rFonts w:hint="eastAsia"/>
                <w:b/>
              </w:rPr>
              <w:t>占基金资产净值比例（％）</w:t>
            </w:r>
          </w:p>
        </w:tc>
      </w:tr>
      <w:tr w:rsidR="00D41E75" w:rsidTr="00D41E75">
        <w:tc>
          <w:tcPr>
            <w:tcW w:w="646" w:type="dxa"/>
          </w:tcPr>
          <w:p w:rsidR="00D41E75" w:rsidRDefault="00D41E75" w:rsidP="00D41E75">
            <w:pPr>
              <w:jc w:val="center"/>
            </w:pPr>
            <w:r>
              <w:t>1</w:t>
            </w:r>
          </w:p>
        </w:tc>
        <w:tc>
          <w:tcPr>
            <w:tcW w:w="2835" w:type="dxa"/>
          </w:tcPr>
          <w:p w:rsidR="00D41E75" w:rsidRDefault="00D41E75" w:rsidP="00D41E75">
            <w:pPr>
              <w:jc w:val="left"/>
            </w:pPr>
            <w:r>
              <w:rPr>
                <w:rFonts w:hint="eastAsia"/>
              </w:rPr>
              <w:t>国家债券</w:t>
            </w:r>
          </w:p>
        </w:tc>
        <w:tc>
          <w:tcPr>
            <w:tcW w:w="2466" w:type="dxa"/>
          </w:tcPr>
          <w:p w:rsidR="00D41E75" w:rsidRDefault="00D41E75" w:rsidP="00D41E75">
            <w:pPr>
              <w:jc w:val="right"/>
            </w:pPr>
            <w:r>
              <w:t>248,601,132.11</w:t>
            </w:r>
          </w:p>
        </w:tc>
        <w:tc>
          <w:tcPr>
            <w:tcW w:w="2557" w:type="dxa"/>
          </w:tcPr>
          <w:p w:rsidR="00D41E75" w:rsidRDefault="00D41E75" w:rsidP="00D41E75">
            <w:pPr>
              <w:jc w:val="right"/>
            </w:pPr>
            <w:r>
              <w:t>5.26</w:t>
            </w:r>
          </w:p>
        </w:tc>
      </w:tr>
      <w:tr w:rsidR="00D41E75" w:rsidTr="00D41E75">
        <w:tc>
          <w:tcPr>
            <w:tcW w:w="646" w:type="dxa"/>
          </w:tcPr>
          <w:p w:rsidR="00D41E75" w:rsidRDefault="00D41E75" w:rsidP="00D41E75">
            <w:pPr>
              <w:jc w:val="center"/>
            </w:pPr>
            <w:r>
              <w:t>2</w:t>
            </w:r>
          </w:p>
        </w:tc>
        <w:tc>
          <w:tcPr>
            <w:tcW w:w="2835" w:type="dxa"/>
          </w:tcPr>
          <w:p w:rsidR="00D41E75" w:rsidRDefault="00D41E75" w:rsidP="00D41E75">
            <w:pPr>
              <w:jc w:val="left"/>
            </w:pPr>
            <w:r>
              <w:rPr>
                <w:rFonts w:hint="eastAsia"/>
              </w:rPr>
              <w:t>央行票据</w:t>
            </w:r>
          </w:p>
        </w:tc>
        <w:tc>
          <w:tcPr>
            <w:tcW w:w="2466" w:type="dxa"/>
          </w:tcPr>
          <w:p w:rsidR="00D41E75" w:rsidRDefault="00D41E75" w:rsidP="00D41E75">
            <w:pPr>
              <w:jc w:val="right"/>
            </w:pPr>
            <w:r>
              <w:t>-</w:t>
            </w:r>
          </w:p>
        </w:tc>
        <w:tc>
          <w:tcPr>
            <w:tcW w:w="2557" w:type="dxa"/>
          </w:tcPr>
          <w:p w:rsidR="00D41E75" w:rsidRDefault="00D41E75" w:rsidP="00D41E75">
            <w:pPr>
              <w:jc w:val="right"/>
            </w:pPr>
            <w:r>
              <w:t>-</w:t>
            </w:r>
          </w:p>
        </w:tc>
      </w:tr>
      <w:tr w:rsidR="00D41E75" w:rsidTr="00D41E75">
        <w:tc>
          <w:tcPr>
            <w:tcW w:w="646" w:type="dxa"/>
          </w:tcPr>
          <w:p w:rsidR="00D41E75" w:rsidRDefault="00D41E75" w:rsidP="00D41E75">
            <w:pPr>
              <w:jc w:val="center"/>
            </w:pPr>
            <w:r>
              <w:t>3</w:t>
            </w:r>
          </w:p>
        </w:tc>
        <w:tc>
          <w:tcPr>
            <w:tcW w:w="2835" w:type="dxa"/>
          </w:tcPr>
          <w:p w:rsidR="00D41E75" w:rsidRDefault="00D41E75" w:rsidP="00D41E75">
            <w:pPr>
              <w:jc w:val="left"/>
            </w:pPr>
            <w:r>
              <w:rPr>
                <w:rFonts w:hint="eastAsia"/>
              </w:rPr>
              <w:t>金融债券</w:t>
            </w:r>
          </w:p>
        </w:tc>
        <w:tc>
          <w:tcPr>
            <w:tcW w:w="2466" w:type="dxa"/>
          </w:tcPr>
          <w:p w:rsidR="00D41E75" w:rsidRDefault="00D41E75" w:rsidP="00D41E75">
            <w:pPr>
              <w:jc w:val="right"/>
            </w:pPr>
            <w:r>
              <w:t>1,617,734,654.26</w:t>
            </w:r>
          </w:p>
        </w:tc>
        <w:tc>
          <w:tcPr>
            <w:tcW w:w="2557" w:type="dxa"/>
          </w:tcPr>
          <w:p w:rsidR="00D41E75" w:rsidRDefault="00D41E75" w:rsidP="00D41E75">
            <w:pPr>
              <w:jc w:val="right"/>
            </w:pPr>
            <w:r>
              <w:t>34.25</w:t>
            </w:r>
          </w:p>
        </w:tc>
      </w:tr>
      <w:tr w:rsidR="00D41E75" w:rsidTr="00D41E75">
        <w:tc>
          <w:tcPr>
            <w:tcW w:w="646" w:type="dxa"/>
          </w:tcPr>
          <w:p w:rsidR="00D41E75" w:rsidRDefault="00D41E75" w:rsidP="00D41E75">
            <w:pPr>
              <w:jc w:val="center"/>
            </w:pPr>
          </w:p>
        </w:tc>
        <w:tc>
          <w:tcPr>
            <w:tcW w:w="2835" w:type="dxa"/>
          </w:tcPr>
          <w:p w:rsidR="00D41E75" w:rsidRDefault="00D41E75" w:rsidP="00D41E75">
            <w:pPr>
              <w:jc w:val="left"/>
            </w:pPr>
            <w:r>
              <w:rPr>
                <w:rFonts w:hint="eastAsia"/>
              </w:rPr>
              <w:t>其中：政策性金融债</w:t>
            </w:r>
          </w:p>
        </w:tc>
        <w:tc>
          <w:tcPr>
            <w:tcW w:w="2466" w:type="dxa"/>
          </w:tcPr>
          <w:p w:rsidR="00D41E75" w:rsidRDefault="00D41E75" w:rsidP="00D41E75">
            <w:pPr>
              <w:jc w:val="right"/>
            </w:pPr>
            <w:r>
              <w:t>842,242,876.71</w:t>
            </w:r>
          </w:p>
        </w:tc>
        <w:tc>
          <w:tcPr>
            <w:tcW w:w="2557" w:type="dxa"/>
          </w:tcPr>
          <w:p w:rsidR="00D41E75" w:rsidRDefault="00D41E75" w:rsidP="00D41E75">
            <w:pPr>
              <w:jc w:val="right"/>
            </w:pPr>
            <w:r>
              <w:t>17.83</w:t>
            </w:r>
          </w:p>
        </w:tc>
      </w:tr>
      <w:tr w:rsidR="00D41E75" w:rsidTr="00D41E75">
        <w:tc>
          <w:tcPr>
            <w:tcW w:w="646" w:type="dxa"/>
          </w:tcPr>
          <w:p w:rsidR="00D41E75" w:rsidRDefault="00D41E75" w:rsidP="00D41E75">
            <w:pPr>
              <w:jc w:val="center"/>
            </w:pPr>
            <w:r>
              <w:t>4</w:t>
            </w:r>
          </w:p>
        </w:tc>
        <w:tc>
          <w:tcPr>
            <w:tcW w:w="2835" w:type="dxa"/>
          </w:tcPr>
          <w:p w:rsidR="00D41E75" w:rsidRDefault="00D41E75" w:rsidP="00D41E75">
            <w:pPr>
              <w:jc w:val="left"/>
            </w:pPr>
            <w:r>
              <w:rPr>
                <w:rFonts w:hint="eastAsia"/>
              </w:rPr>
              <w:t>企业债券</w:t>
            </w:r>
          </w:p>
        </w:tc>
        <w:tc>
          <w:tcPr>
            <w:tcW w:w="2466" w:type="dxa"/>
          </w:tcPr>
          <w:p w:rsidR="00D41E75" w:rsidRDefault="00D41E75" w:rsidP="00D41E75">
            <w:pPr>
              <w:jc w:val="right"/>
            </w:pPr>
            <w:r>
              <w:t>2,204,638,729.91</w:t>
            </w:r>
          </w:p>
        </w:tc>
        <w:tc>
          <w:tcPr>
            <w:tcW w:w="2557" w:type="dxa"/>
          </w:tcPr>
          <w:p w:rsidR="00D41E75" w:rsidRDefault="00D41E75" w:rsidP="00D41E75">
            <w:pPr>
              <w:jc w:val="right"/>
            </w:pPr>
            <w:r>
              <w:t>46.68</w:t>
            </w:r>
          </w:p>
        </w:tc>
      </w:tr>
      <w:tr w:rsidR="00D41E75" w:rsidTr="00D41E75">
        <w:tc>
          <w:tcPr>
            <w:tcW w:w="646" w:type="dxa"/>
          </w:tcPr>
          <w:p w:rsidR="00D41E75" w:rsidRDefault="00D41E75" w:rsidP="00D41E75">
            <w:pPr>
              <w:jc w:val="center"/>
            </w:pPr>
            <w:r>
              <w:t>5</w:t>
            </w:r>
          </w:p>
        </w:tc>
        <w:tc>
          <w:tcPr>
            <w:tcW w:w="2835" w:type="dxa"/>
          </w:tcPr>
          <w:p w:rsidR="00D41E75" w:rsidRDefault="00D41E75" w:rsidP="00D41E75">
            <w:pPr>
              <w:jc w:val="left"/>
            </w:pPr>
            <w:r>
              <w:rPr>
                <w:rFonts w:hint="eastAsia"/>
              </w:rPr>
              <w:t>企业短期融资券</w:t>
            </w:r>
          </w:p>
        </w:tc>
        <w:tc>
          <w:tcPr>
            <w:tcW w:w="2466" w:type="dxa"/>
          </w:tcPr>
          <w:p w:rsidR="00D41E75" w:rsidRDefault="00D41E75" w:rsidP="00D41E75">
            <w:pPr>
              <w:jc w:val="right"/>
            </w:pPr>
            <w:r>
              <w:t>-</w:t>
            </w:r>
          </w:p>
        </w:tc>
        <w:tc>
          <w:tcPr>
            <w:tcW w:w="2557" w:type="dxa"/>
          </w:tcPr>
          <w:p w:rsidR="00D41E75" w:rsidRDefault="00D41E75" w:rsidP="00D41E75">
            <w:pPr>
              <w:jc w:val="right"/>
            </w:pPr>
            <w:r>
              <w:t>-</w:t>
            </w:r>
          </w:p>
        </w:tc>
      </w:tr>
      <w:tr w:rsidR="00D41E75" w:rsidTr="00D41E75">
        <w:tc>
          <w:tcPr>
            <w:tcW w:w="646" w:type="dxa"/>
          </w:tcPr>
          <w:p w:rsidR="00D41E75" w:rsidRDefault="00D41E75" w:rsidP="00D41E75">
            <w:pPr>
              <w:jc w:val="center"/>
            </w:pPr>
            <w:r>
              <w:t>6</w:t>
            </w:r>
          </w:p>
        </w:tc>
        <w:tc>
          <w:tcPr>
            <w:tcW w:w="2835" w:type="dxa"/>
          </w:tcPr>
          <w:p w:rsidR="00D41E75" w:rsidRDefault="00D41E75" w:rsidP="00D41E75">
            <w:pPr>
              <w:jc w:val="left"/>
            </w:pPr>
            <w:r>
              <w:rPr>
                <w:rFonts w:hint="eastAsia"/>
              </w:rPr>
              <w:t>中期票据</w:t>
            </w:r>
          </w:p>
        </w:tc>
        <w:tc>
          <w:tcPr>
            <w:tcW w:w="2466" w:type="dxa"/>
          </w:tcPr>
          <w:p w:rsidR="00D41E75" w:rsidRDefault="00D41E75" w:rsidP="00D41E75">
            <w:pPr>
              <w:jc w:val="right"/>
            </w:pPr>
            <w:r>
              <w:t>873,296,578.09</w:t>
            </w:r>
          </w:p>
        </w:tc>
        <w:tc>
          <w:tcPr>
            <w:tcW w:w="2557" w:type="dxa"/>
          </w:tcPr>
          <w:p w:rsidR="00D41E75" w:rsidRDefault="00D41E75" w:rsidP="00D41E75">
            <w:pPr>
              <w:jc w:val="right"/>
            </w:pPr>
            <w:r>
              <w:t>18.49</w:t>
            </w:r>
          </w:p>
        </w:tc>
      </w:tr>
      <w:tr w:rsidR="00D41E75" w:rsidTr="00D41E75">
        <w:tc>
          <w:tcPr>
            <w:tcW w:w="646" w:type="dxa"/>
          </w:tcPr>
          <w:p w:rsidR="00D41E75" w:rsidRDefault="00D41E75" w:rsidP="00D41E75">
            <w:pPr>
              <w:jc w:val="center"/>
            </w:pPr>
            <w:r>
              <w:t>7</w:t>
            </w:r>
          </w:p>
        </w:tc>
        <w:tc>
          <w:tcPr>
            <w:tcW w:w="2835" w:type="dxa"/>
          </w:tcPr>
          <w:p w:rsidR="00D41E75" w:rsidRDefault="00D41E75" w:rsidP="00D41E75">
            <w:pPr>
              <w:jc w:val="left"/>
            </w:pPr>
            <w:r>
              <w:rPr>
                <w:rFonts w:hint="eastAsia"/>
              </w:rPr>
              <w:t>可转债（可交换债）</w:t>
            </w:r>
          </w:p>
        </w:tc>
        <w:tc>
          <w:tcPr>
            <w:tcW w:w="2466" w:type="dxa"/>
          </w:tcPr>
          <w:p w:rsidR="00D41E75" w:rsidRDefault="00D41E75" w:rsidP="00D41E75">
            <w:pPr>
              <w:jc w:val="right"/>
            </w:pPr>
            <w:r>
              <w:t>-</w:t>
            </w:r>
          </w:p>
        </w:tc>
        <w:tc>
          <w:tcPr>
            <w:tcW w:w="2557" w:type="dxa"/>
          </w:tcPr>
          <w:p w:rsidR="00D41E75" w:rsidRDefault="00D41E75" w:rsidP="00D41E75">
            <w:pPr>
              <w:jc w:val="right"/>
            </w:pPr>
            <w:r>
              <w:t>-</w:t>
            </w:r>
          </w:p>
        </w:tc>
      </w:tr>
      <w:tr w:rsidR="00D41E75" w:rsidTr="00D41E75">
        <w:tc>
          <w:tcPr>
            <w:tcW w:w="646" w:type="dxa"/>
          </w:tcPr>
          <w:p w:rsidR="00D41E75" w:rsidRDefault="00D41E75" w:rsidP="00D41E75">
            <w:pPr>
              <w:jc w:val="center"/>
            </w:pPr>
            <w:r>
              <w:t>8</w:t>
            </w:r>
          </w:p>
        </w:tc>
        <w:tc>
          <w:tcPr>
            <w:tcW w:w="2835" w:type="dxa"/>
          </w:tcPr>
          <w:p w:rsidR="00D41E75" w:rsidRDefault="00D41E75" w:rsidP="00D41E75">
            <w:pPr>
              <w:jc w:val="left"/>
            </w:pPr>
            <w:r>
              <w:rPr>
                <w:rFonts w:hint="eastAsia"/>
              </w:rPr>
              <w:t>同业存单</w:t>
            </w:r>
          </w:p>
        </w:tc>
        <w:tc>
          <w:tcPr>
            <w:tcW w:w="2466" w:type="dxa"/>
          </w:tcPr>
          <w:p w:rsidR="00D41E75" w:rsidRDefault="00D41E75" w:rsidP="00D41E75">
            <w:pPr>
              <w:jc w:val="right"/>
            </w:pPr>
            <w:r>
              <w:t>-</w:t>
            </w:r>
          </w:p>
        </w:tc>
        <w:tc>
          <w:tcPr>
            <w:tcW w:w="2557" w:type="dxa"/>
          </w:tcPr>
          <w:p w:rsidR="00D41E75" w:rsidRDefault="00D41E75" w:rsidP="00D41E75">
            <w:pPr>
              <w:jc w:val="right"/>
            </w:pPr>
            <w:r>
              <w:t>-</w:t>
            </w:r>
          </w:p>
        </w:tc>
      </w:tr>
      <w:tr w:rsidR="00D41E75" w:rsidTr="00D41E75">
        <w:tc>
          <w:tcPr>
            <w:tcW w:w="646" w:type="dxa"/>
          </w:tcPr>
          <w:p w:rsidR="00D41E75" w:rsidRDefault="00D41E75" w:rsidP="00D41E75">
            <w:pPr>
              <w:jc w:val="center"/>
            </w:pPr>
            <w:r>
              <w:t>9</w:t>
            </w:r>
          </w:p>
        </w:tc>
        <w:tc>
          <w:tcPr>
            <w:tcW w:w="2835" w:type="dxa"/>
          </w:tcPr>
          <w:p w:rsidR="00D41E75" w:rsidRDefault="00D41E75" w:rsidP="00D41E75">
            <w:pPr>
              <w:jc w:val="left"/>
            </w:pPr>
            <w:r>
              <w:rPr>
                <w:rFonts w:hint="eastAsia"/>
              </w:rPr>
              <w:t>其他</w:t>
            </w:r>
          </w:p>
        </w:tc>
        <w:tc>
          <w:tcPr>
            <w:tcW w:w="2466" w:type="dxa"/>
          </w:tcPr>
          <w:p w:rsidR="00D41E75" w:rsidRDefault="00D41E75" w:rsidP="00D41E75">
            <w:pPr>
              <w:jc w:val="right"/>
            </w:pPr>
            <w:r>
              <w:t>-</w:t>
            </w:r>
          </w:p>
        </w:tc>
        <w:tc>
          <w:tcPr>
            <w:tcW w:w="2557" w:type="dxa"/>
          </w:tcPr>
          <w:p w:rsidR="00D41E75" w:rsidRDefault="00D41E75" w:rsidP="00D41E75">
            <w:pPr>
              <w:jc w:val="right"/>
            </w:pPr>
            <w:r>
              <w:t>-</w:t>
            </w:r>
          </w:p>
        </w:tc>
      </w:tr>
      <w:tr w:rsidR="00D41E75" w:rsidTr="00D41E75">
        <w:tc>
          <w:tcPr>
            <w:tcW w:w="646" w:type="dxa"/>
          </w:tcPr>
          <w:p w:rsidR="00D41E75" w:rsidRDefault="00D41E75" w:rsidP="00D41E75">
            <w:pPr>
              <w:jc w:val="center"/>
            </w:pPr>
            <w:r>
              <w:t>10</w:t>
            </w:r>
          </w:p>
        </w:tc>
        <w:tc>
          <w:tcPr>
            <w:tcW w:w="2835" w:type="dxa"/>
          </w:tcPr>
          <w:p w:rsidR="00D41E75" w:rsidRDefault="00D41E75" w:rsidP="00D41E75">
            <w:pPr>
              <w:jc w:val="left"/>
            </w:pPr>
            <w:r>
              <w:rPr>
                <w:rFonts w:hint="eastAsia"/>
              </w:rPr>
              <w:t>合计</w:t>
            </w:r>
          </w:p>
        </w:tc>
        <w:tc>
          <w:tcPr>
            <w:tcW w:w="2466" w:type="dxa"/>
          </w:tcPr>
          <w:p w:rsidR="00D41E75" w:rsidRDefault="00D41E75" w:rsidP="00D41E75">
            <w:pPr>
              <w:jc w:val="right"/>
            </w:pPr>
            <w:r>
              <w:t>4,944,271,094.37</w:t>
            </w:r>
          </w:p>
        </w:tc>
        <w:tc>
          <w:tcPr>
            <w:tcW w:w="2557" w:type="dxa"/>
          </w:tcPr>
          <w:p w:rsidR="00D41E75" w:rsidRDefault="00D41E75" w:rsidP="00D41E75">
            <w:pPr>
              <w:jc w:val="right"/>
            </w:pPr>
            <w:r>
              <w:t>104.69</w:t>
            </w:r>
          </w:p>
        </w:tc>
      </w:tr>
    </w:tbl>
    <w:p w:rsidR="00D41E75" w:rsidRDefault="00D41E75" w:rsidP="00D41E7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41E75" w:rsidTr="00D41E75">
        <w:trPr>
          <w:cnfStyle w:val="100000000000" w:firstRow="1" w:lastRow="0" w:firstColumn="0" w:lastColumn="0" w:oddVBand="0" w:evenVBand="0" w:oddHBand="0" w:evenHBand="0" w:firstRowFirstColumn="0" w:firstRowLastColumn="0" w:lastRowFirstColumn="0" w:lastRowLastColumn="0"/>
        </w:trPr>
        <w:tc>
          <w:tcPr>
            <w:tcW w:w="646" w:type="dxa"/>
          </w:tcPr>
          <w:p w:rsidR="00D41E75" w:rsidRPr="00D41E75" w:rsidRDefault="00D41E75" w:rsidP="00D41E75">
            <w:pPr>
              <w:jc w:val="center"/>
              <w:rPr>
                <w:b/>
              </w:rPr>
            </w:pPr>
            <w:r w:rsidRPr="00D41E75">
              <w:rPr>
                <w:rFonts w:hint="eastAsia"/>
                <w:b/>
              </w:rPr>
              <w:t>序号</w:t>
            </w:r>
          </w:p>
        </w:tc>
        <w:tc>
          <w:tcPr>
            <w:tcW w:w="1162" w:type="dxa"/>
          </w:tcPr>
          <w:p w:rsidR="00D41E75" w:rsidRPr="00D41E75" w:rsidRDefault="00D41E75" w:rsidP="00D41E75">
            <w:pPr>
              <w:jc w:val="center"/>
              <w:rPr>
                <w:b/>
              </w:rPr>
            </w:pPr>
            <w:r w:rsidRPr="00D41E75">
              <w:rPr>
                <w:rFonts w:hint="eastAsia"/>
                <w:b/>
              </w:rPr>
              <w:t>债券代码</w:t>
            </w:r>
          </w:p>
        </w:tc>
        <w:tc>
          <w:tcPr>
            <w:tcW w:w="1928" w:type="dxa"/>
          </w:tcPr>
          <w:p w:rsidR="00D41E75" w:rsidRPr="00D41E75" w:rsidRDefault="00D41E75" w:rsidP="00D41E75">
            <w:pPr>
              <w:jc w:val="center"/>
              <w:rPr>
                <w:b/>
              </w:rPr>
            </w:pPr>
            <w:r w:rsidRPr="00D41E75">
              <w:rPr>
                <w:rFonts w:hint="eastAsia"/>
                <w:b/>
              </w:rPr>
              <w:t>债券名称</w:t>
            </w:r>
          </w:p>
        </w:tc>
        <w:tc>
          <w:tcPr>
            <w:tcW w:w="1140" w:type="dxa"/>
          </w:tcPr>
          <w:p w:rsidR="00D41E75" w:rsidRPr="00D41E75" w:rsidRDefault="00D41E75" w:rsidP="00D41E75">
            <w:pPr>
              <w:jc w:val="center"/>
              <w:rPr>
                <w:b/>
              </w:rPr>
            </w:pPr>
            <w:r w:rsidRPr="00D41E75">
              <w:rPr>
                <w:rFonts w:hint="eastAsia"/>
                <w:b/>
              </w:rPr>
              <w:t>数量（张）</w:t>
            </w:r>
          </w:p>
        </w:tc>
        <w:tc>
          <w:tcPr>
            <w:tcW w:w="1814" w:type="dxa"/>
          </w:tcPr>
          <w:p w:rsidR="00D41E75" w:rsidRPr="00D41E75" w:rsidRDefault="00D41E75" w:rsidP="00D41E75">
            <w:pPr>
              <w:jc w:val="center"/>
              <w:rPr>
                <w:b/>
              </w:rPr>
            </w:pPr>
            <w:r w:rsidRPr="00D41E75">
              <w:rPr>
                <w:rFonts w:hint="eastAsia"/>
                <w:b/>
              </w:rPr>
              <w:t>公允价值（元）</w:t>
            </w:r>
          </w:p>
        </w:tc>
        <w:tc>
          <w:tcPr>
            <w:tcW w:w="1814" w:type="dxa"/>
          </w:tcPr>
          <w:p w:rsidR="00D41E75" w:rsidRPr="00D41E75" w:rsidRDefault="00D41E75" w:rsidP="00D41E75">
            <w:pPr>
              <w:jc w:val="center"/>
              <w:rPr>
                <w:b/>
              </w:rPr>
            </w:pPr>
            <w:r w:rsidRPr="00D41E75">
              <w:rPr>
                <w:rFonts w:hint="eastAsia"/>
                <w:b/>
              </w:rPr>
              <w:t>占基金资产净值比例（％）</w:t>
            </w:r>
          </w:p>
        </w:tc>
      </w:tr>
      <w:tr w:rsidR="00D41E75" w:rsidTr="00D41E75">
        <w:tc>
          <w:tcPr>
            <w:tcW w:w="646" w:type="dxa"/>
          </w:tcPr>
          <w:p w:rsidR="00D41E75" w:rsidRDefault="00D41E75" w:rsidP="00D41E75">
            <w:pPr>
              <w:jc w:val="center"/>
            </w:pPr>
            <w:r>
              <w:t>1</w:t>
            </w:r>
          </w:p>
        </w:tc>
        <w:tc>
          <w:tcPr>
            <w:tcW w:w="1162" w:type="dxa"/>
          </w:tcPr>
          <w:p w:rsidR="00D41E75" w:rsidRDefault="00D41E75" w:rsidP="00D41E75">
            <w:pPr>
              <w:jc w:val="left"/>
            </w:pPr>
            <w:r>
              <w:t>250215</w:t>
            </w:r>
          </w:p>
        </w:tc>
        <w:tc>
          <w:tcPr>
            <w:tcW w:w="1928" w:type="dxa"/>
          </w:tcPr>
          <w:p w:rsidR="00D41E75" w:rsidRDefault="00D41E75" w:rsidP="00D41E75">
            <w:pPr>
              <w:jc w:val="left"/>
            </w:pPr>
            <w:r>
              <w:rPr>
                <w:rFonts w:hint="eastAsia"/>
              </w:rPr>
              <w:t>25</w:t>
            </w:r>
            <w:r>
              <w:rPr>
                <w:rFonts w:hint="eastAsia"/>
              </w:rPr>
              <w:t>国开</w:t>
            </w:r>
            <w:r>
              <w:rPr>
                <w:rFonts w:hint="eastAsia"/>
              </w:rPr>
              <w:t>15</w:t>
            </w:r>
          </w:p>
        </w:tc>
        <w:tc>
          <w:tcPr>
            <w:tcW w:w="1140" w:type="dxa"/>
          </w:tcPr>
          <w:p w:rsidR="00D41E75" w:rsidRDefault="00D41E75" w:rsidP="00D41E75">
            <w:pPr>
              <w:jc w:val="right"/>
            </w:pPr>
            <w:r>
              <w:t>8,500,000</w:t>
            </w:r>
          </w:p>
        </w:tc>
        <w:tc>
          <w:tcPr>
            <w:tcW w:w="1814" w:type="dxa"/>
          </w:tcPr>
          <w:p w:rsidR="00D41E75" w:rsidRDefault="00D41E75" w:rsidP="00D41E75">
            <w:pPr>
              <w:jc w:val="right"/>
            </w:pPr>
            <w:r>
              <w:t>842,242,876.71</w:t>
            </w:r>
          </w:p>
        </w:tc>
        <w:tc>
          <w:tcPr>
            <w:tcW w:w="1814" w:type="dxa"/>
          </w:tcPr>
          <w:p w:rsidR="00D41E75" w:rsidRDefault="00D41E75" w:rsidP="00D41E75">
            <w:pPr>
              <w:jc w:val="right"/>
            </w:pPr>
            <w:r>
              <w:t>17.83</w:t>
            </w:r>
          </w:p>
        </w:tc>
      </w:tr>
      <w:tr w:rsidR="00D41E75" w:rsidTr="00D41E75">
        <w:tc>
          <w:tcPr>
            <w:tcW w:w="646" w:type="dxa"/>
          </w:tcPr>
          <w:p w:rsidR="00D41E75" w:rsidRDefault="00D41E75" w:rsidP="00D41E75">
            <w:pPr>
              <w:jc w:val="center"/>
            </w:pPr>
            <w:r>
              <w:t>2</w:t>
            </w:r>
          </w:p>
        </w:tc>
        <w:tc>
          <w:tcPr>
            <w:tcW w:w="1162" w:type="dxa"/>
          </w:tcPr>
          <w:p w:rsidR="00D41E75" w:rsidRDefault="00D41E75" w:rsidP="00D41E75">
            <w:pPr>
              <w:jc w:val="left"/>
            </w:pPr>
            <w:r>
              <w:t>019792</w:t>
            </w:r>
          </w:p>
        </w:tc>
        <w:tc>
          <w:tcPr>
            <w:tcW w:w="1928" w:type="dxa"/>
          </w:tcPr>
          <w:p w:rsidR="00D41E75" w:rsidRDefault="00D41E75" w:rsidP="00D41E75">
            <w:pPr>
              <w:jc w:val="left"/>
            </w:pPr>
            <w:r>
              <w:rPr>
                <w:rFonts w:hint="eastAsia"/>
              </w:rPr>
              <w:t>25</w:t>
            </w:r>
            <w:r>
              <w:rPr>
                <w:rFonts w:hint="eastAsia"/>
              </w:rPr>
              <w:t>国债</w:t>
            </w:r>
            <w:r>
              <w:rPr>
                <w:rFonts w:hint="eastAsia"/>
              </w:rPr>
              <w:t>19</w:t>
            </w:r>
          </w:p>
        </w:tc>
        <w:tc>
          <w:tcPr>
            <w:tcW w:w="1140" w:type="dxa"/>
          </w:tcPr>
          <w:p w:rsidR="00D41E75" w:rsidRDefault="00D41E75" w:rsidP="00D41E75">
            <w:pPr>
              <w:jc w:val="right"/>
            </w:pPr>
            <w:r>
              <w:t>1,243,000</w:t>
            </w:r>
          </w:p>
        </w:tc>
        <w:tc>
          <w:tcPr>
            <w:tcW w:w="1814" w:type="dxa"/>
          </w:tcPr>
          <w:p w:rsidR="00D41E75" w:rsidRDefault="00D41E75" w:rsidP="00D41E75">
            <w:pPr>
              <w:jc w:val="right"/>
            </w:pPr>
            <w:r>
              <w:t>125,238,686.35</w:t>
            </w:r>
          </w:p>
        </w:tc>
        <w:tc>
          <w:tcPr>
            <w:tcW w:w="1814" w:type="dxa"/>
          </w:tcPr>
          <w:p w:rsidR="00D41E75" w:rsidRDefault="00D41E75" w:rsidP="00D41E75">
            <w:pPr>
              <w:jc w:val="right"/>
            </w:pPr>
            <w:r>
              <w:t>2.65</w:t>
            </w:r>
          </w:p>
        </w:tc>
      </w:tr>
      <w:tr w:rsidR="00D41E75" w:rsidTr="00D41E75">
        <w:tc>
          <w:tcPr>
            <w:tcW w:w="646" w:type="dxa"/>
          </w:tcPr>
          <w:p w:rsidR="00D41E75" w:rsidRDefault="00D41E75" w:rsidP="00D41E75">
            <w:pPr>
              <w:jc w:val="center"/>
            </w:pPr>
            <w:r>
              <w:t>3</w:t>
            </w:r>
          </w:p>
        </w:tc>
        <w:tc>
          <w:tcPr>
            <w:tcW w:w="1162" w:type="dxa"/>
          </w:tcPr>
          <w:p w:rsidR="00D41E75" w:rsidRDefault="00D41E75" w:rsidP="00D41E75">
            <w:pPr>
              <w:jc w:val="left"/>
            </w:pPr>
            <w:r>
              <w:t>244121</w:t>
            </w:r>
          </w:p>
        </w:tc>
        <w:tc>
          <w:tcPr>
            <w:tcW w:w="1928" w:type="dxa"/>
          </w:tcPr>
          <w:p w:rsidR="00D41E75" w:rsidRDefault="00D41E75" w:rsidP="00D41E75">
            <w:pPr>
              <w:jc w:val="left"/>
            </w:pPr>
            <w:r>
              <w:rPr>
                <w:rFonts w:hint="eastAsia"/>
              </w:rPr>
              <w:t>电投</w:t>
            </w:r>
            <w:r>
              <w:rPr>
                <w:rFonts w:hint="eastAsia"/>
              </w:rPr>
              <w:t>KY15</w:t>
            </w:r>
          </w:p>
        </w:tc>
        <w:tc>
          <w:tcPr>
            <w:tcW w:w="1140" w:type="dxa"/>
          </w:tcPr>
          <w:p w:rsidR="00D41E75" w:rsidRDefault="00D41E75" w:rsidP="00D41E75">
            <w:pPr>
              <w:jc w:val="right"/>
            </w:pPr>
            <w:r>
              <w:t>1,200,000</w:t>
            </w:r>
          </w:p>
        </w:tc>
        <w:tc>
          <w:tcPr>
            <w:tcW w:w="1814" w:type="dxa"/>
          </w:tcPr>
          <w:p w:rsidR="00D41E75" w:rsidRDefault="00D41E75" w:rsidP="00D41E75">
            <w:pPr>
              <w:jc w:val="right"/>
            </w:pPr>
            <w:r>
              <w:t>121,632,894.25</w:t>
            </w:r>
          </w:p>
        </w:tc>
        <w:tc>
          <w:tcPr>
            <w:tcW w:w="1814" w:type="dxa"/>
          </w:tcPr>
          <w:p w:rsidR="00D41E75" w:rsidRDefault="00D41E75" w:rsidP="00D41E75">
            <w:pPr>
              <w:jc w:val="right"/>
            </w:pPr>
            <w:r>
              <w:t>2.58</w:t>
            </w:r>
          </w:p>
        </w:tc>
      </w:tr>
      <w:tr w:rsidR="00D41E75" w:rsidTr="00D41E75">
        <w:tc>
          <w:tcPr>
            <w:tcW w:w="646" w:type="dxa"/>
          </w:tcPr>
          <w:p w:rsidR="00D41E75" w:rsidRDefault="00D41E75" w:rsidP="00D41E75">
            <w:pPr>
              <w:jc w:val="center"/>
            </w:pPr>
            <w:r>
              <w:t>4</w:t>
            </w:r>
          </w:p>
        </w:tc>
        <w:tc>
          <w:tcPr>
            <w:tcW w:w="1162" w:type="dxa"/>
          </w:tcPr>
          <w:p w:rsidR="00D41E75" w:rsidRDefault="00D41E75" w:rsidP="00D41E75">
            <w:pPr>
              <w:jc w:val="left"/>
            </w:pPr>
            <w:r>
              <w:t>019827</w:t>
            </w:r>
          </w:p>
        </w:tc>
        <w:tc>
          <w:tcPr>
            <w:tcW w:w="1928" w:type="dxa"/>
          </w:tcPr>
          <w:p w:rsidR="00D41E75" w:rsidRDefault="00D41E75" w:rsidP="00D41E75">
            <w:pPr>
              <w:jc w:val="left"/>
            </w:pPr>
            <w:r>
              <w:rPr>
                <w:rFonts w:hint="eastAsia"/>
              </w:rPr>
              <w:t>26</w:t>
            </w:r>
            <w:r>
              <w:rPr>
                <w:rFonts w:hint="eastAsia"/>
              </w:rPr>
              <w:t>国债</w:t>
            </w:r>
            <w:r>
              <w:rPr>
                <w:rFonts w:hint="eastAsia"/>
              </w:rPr>
              <w:t>01</w:t>
            </w:r>
          </w:p>
        </w:tc>
        <w:tc>
          <w:tcPr>
            <w:tcW w:w="1140" w:type="dxa"/>
          </w:tcPr>
          <w:p w:rsidR="00D41E75" w:rsidRDefault="00D41E75" w:rsidP="00D41E75">
            <w:pPr>
              <w:jc w:val="right"/>
            </w:pPr>
            <w:r>
              <w:t>1,150,000</w:t>
            </w:r>
          </w:p>
        </w:tc>
        <w:tc>
          <w:tcPr>
            <w:tcW w:w="1814" w:type="dxa"/>
          </w:tcPr>
          <w:p w:rsidR="00D41E75" w:rsidRDefault="00D41E75" w:rsidP="00D41E75">
            <w:pPr>
              <w:jc w:val="right"/>
            </w:pPr>
            <w:r>
              <w:t>115,303,631.51</w:t>
            </w:r>
          </w:p>
        </w:tc>
        <w:tc>
          <w:tcPr>
            <w:tcW w:w="1814" w:type="dxa"/>
          </w:tcPr>
          <w:p w:rsidR="00D41E75" w:rsidRDefault="00D41E75" w:rsidP="00D41E75">
            <w:pPr>
              <w:jc w:val="right"/>
            </w:pPr>
            <w:r>
              <w:t>2.44</w:t>
            </w:r>
          </w:p>
        </w:tc>
      </w:tr>
      <w:tr w:rsidR="00D41E75" w:rsidTr="00D41E75">
        <w:tc>
          <w:tcPr>
            <w:tcW w:w="646" w:type="dxa"/>
          </w:tcPr>
          <w:p w:rsidR="00D41E75" w:rsidRDefault="00D41E75" w:rsidP="00D41E75">
            <w:pPr>
              <w:jc w:val="center"/>
            </w:pPr>
            <w:r>
              <w:t>5</w:t>
            </w:r>
          </w:p>
        </w:tc>
        <w:tc>
          <w:tcPr>
            <w:tcW w:w="1162" w:type="dxa"/>
          </w:tcPr>
          <w:p w:rsidR="00D41E75" w:rsidRDefault="00D41E75" w:rsidP="00D41E75">
            <w:pPr>
              <w:jc w:val="left"/>
            </w:pPr>
            <w:r>
              <w:t>243391</w:t>
            </w:r>
          </w:p>
        </w:tc>
        <w:tc>
          <w:tcPr>
            <w:tcW w:w="1928" w:type="dxa"/>
          </w:tcPr>
          <w:p w:rsidR="00D41E75" w:rsidRDefault="00D41E75" w:rsidP="00D41E75">
            <w:pPr>
              <w:jc w:val="left"/>
            </w:pPr>
            <w:r>
              <w:rPr>
                <w:rFonts w:hint="eastAsia"/>
              </w:rPr>
              <w:t>电投</w:t>
            </w:r>
            <w:r>
              <w:rPr>
                <w:rFonts w:hint="eastAsia"/>
              </w:rPr>
              <w:t>KY06</w:t>
            </w:r>
          </w:p>
        </w:tc>
        <w:tc>
          <w:tcPr>
            <w:tcW w:w="1140" w:type="dxa"/>
          </w:tcPr>
          <w:p w:rsidR="00D41E75" w:rsidRDefault="00D41E75" w:rsidP="00D41E75">
            <w:pPr>
              <w:jc w:val="right"/>
            </w:pPr>
            <w:r>
              <w:t>800,000</w:t>
            </w:r>
          </w:p>
        </w:tc>
        <w:tc>
          <w:tcPr>
            <w:tcW w:w="1814" w:type="dxa"/>
          </w:tcPr>
          <w:p w:rsidR="00D41E75" w:rsidRDefault="00D41E75" w:rsidP="00D41E75">
            <w:pPr>
              <w:jc w:val="right"/>
            </w:pPr>
            <w:r>
              <w:t>80,877,212.06</w:t>
            </w:r>
          </w:p>
        </w:tc>
        <w:tc>
          <w:tcPr>
            <w:tcW w:w="1814" w:type="dxa"/>
          </w:tcPr>
          <w:p w:rsidR="00D41E75" w:rsidRDefault="00D41E75" w:rsidP="00D41E75">
            <w:pPr>
              <w:jc w:val="right"/>
            </w:pPr>
            <w:r>
              <w:t>1.71</w:t>
            </w:r>
          </w:p>
        </w:tc>
      </w:tr>
    </w:tbl>
    <w:p w:rsidR="00D41E75" w:rsidRDefault="00D41E75" w:rsidP="00D41E75">
      <w:pPr>
        <w:pStyle w:val="-2"/>
        <w:spacing w:before="312"/>
        <w:rPr>
          <w:rFonts w:hint="eastAsia"/>
        </w:rPr>
      </w:pPr>
      <w:r>
        <w:rPr>
          <w:rFonts w:hint="eastAsia"/>
        </w:rPr>
        <w:t>报告期末按公允价值占基金资产净值比例大小排名的前十名资产支持证券投资明细</w:t>
      </w:r>
    </w:p>
    <w:p w:rsidR="00D41E75" w:rsidRDefault="00D41E75" w:rsidP="00D41E75">
      <w:pPr>
        <w:pStyle w:val="-"/>
        <w:ind w:firstLine="420"/>
        <w:rPr>
          <w:rFonts w:hint="eastAsia"/>
        </w:rPr>
      </w:pPr>
      <w:r>
        <w:rPr>
          <w:rFonts w:hint="eastAsia"/>
        </w:rPr>
        <w:t>本基金本报告期末未持有资产支持证券。</w:t>
      </w:r>
    </w:p>
    <w:p w:rsidR="00D41E75" w:rsidRDefault="00D41E75" w:rsidP="00D41E75">
      <w:pPr>
        <w:pStyle w:val="-2"/>
        <w:spacing w:before="312"/>
        <w:rPr>
          <w:rFonts w:hint="eastAsia"/>
        </w:rPr>
      </w:pPr>
      <w:r>
        <w:rPr>
          <w:rFonts w:hint="eastAsia"/>
        </w:rPr>
        <w:t>报告期末按公允价值占基金资产净值比例大小排序的前五名贵金属投资明细</w:t>
      </w:r>
    </w:p>
    <w:p w:rsidR="00D41E75" w:rsidRDefault="00D41E75" w:rsidP="00D41E75">
      <w:pPr>
        <w:pStyle w:val="-"/>
        <w:ind w:firstLine="420"/>
        <w:rPr>
          <w:rFonts w:hint="eastAsia"/>
        </w:rPr>
      </w:pPr>
      <w:r>
        <w:rPr>
          <w:rFonts w:hint="eastAsia"/>
        </w:rPr>
        <w:t>无。</w:t>
      </w:r>
    </w:p>
    <w:p w:rsidR="00D41E75" w:rsidRDefault="00D41E75" w:rsidP="00D41E75">
      <w:pPr>
        <w:pStyle w:val="-2"/>
        <w:spacing w:before="312"/>
        <w:rPr>
          <w:rFonts w:hint="eastAsia"/>
        </w:rPr>
      </w:pPr>
      <w:r>
        <w:rPr>
          <w:rFonts w:hint="eastAsia"/>
        </w:rPr>
        <w:t>报告期末按公允价值占基金资产净值比例大小排名的前五名权证投资明细</w:t>
      </w:r>
    </w:p>
    <w:p w:rsidR="00D41E75" w:rsidRDefault="00D41E75" w:rsidP="00D41E75">
      <w:pPr>
        <w:pStyle w:val="-"/>
        <w:ind w:firstLine="420"/>
        <w:rPr>
          <w:rFonts w:hint="eastAsia"/>
        </w:rPr>
      </w:pPr>
      <w:r>
        <w:rPr>
          <w:rFonts w:hint="eastAsia"/>
        </w:rPr>
        <w:t>无。</w:t>
      </w:r>
    </w:p>
    <w:p w:rsidR="00D41E75" w:rsidRDefault="00D41E75" w:rsidP="00D41E75">
      <w:pPr>
        <w:pStyle w:val="-2"/>
        <w:spacing w:before="312"/>
        <w:rPr>
          <w:rFonts w:hint="eastAsia"/>
        </w:rPr>
      </w:pPr>
      <w:r>
        <w:rPr>
          <w:rFonts w:hint="eastAsia"/>
        </w:rPr>
        <w:t>报告期末本基金投资的股指期货交易情况说明</w:t>
      </w:r>
    </w:p>
    <w:p w:rsidR="00D41E75" w:rsidRDefault="00D41E75" w:rsidP="00D41E75">
      <w:pPr>
        <w:pStyle w:val="-3"/>
        <w:spacing w:before="156" w:after="156"/>
        <w:rPr>
          <w:rFonts w:hint="eastAsia"/>
        </w:rPr>
      </w:pPr>
      <w:r>
        <w:rPr>
          <w:rFonts w:hint="eastAsia"/>
        </w:rPr>
        <w:t>报告期末本基金投资的股指期货持仓和损益明细</w:t>
      </w:r>
    </w:p>
    <w:p w:rsidR="00D41E75" w:rsidRDefault="00D41E75" w:rsidP="00D41E75">
      <w:pPr>
        <w:pStyle w:val="-"/>
        <w:ind w:firstLine="420"/>
        <w:rPr>
          <w:rFonts w:hint="eastAsia"/>
        </w:rPr>
      </w:pPr>
      <w:r>
        <w:rPr>
          <w:rFonts w:hint="eastAsia"/>
        </w:rPr>
        <w:t>无。</w:t>
      </w:r>
    </w:p>
    <w:p w:rsidR="00D41E75" w:rsidRDefault="00D41E75" w:rsidP="00D41E75">
      <w:pPr>
        <w:pStyle w:val="-3"/>
        <w:spacing w:before="156" w:after="156"/>
        <w:rPr>
          <w:rFonts w:hint="eastAsia"/>
        </w:rPr>
      </w:pPr>
      <w:r>
        <w:rPr>
          <w:rFonts w:hint="eastAsia"/>
        </w:rPr>
        <w:lastRenderedPageBreak/>
        <w:t>本基金投资股指期货的投资政策</w:t>
      </w:r>
    </w:p>
    <w:p w:rsidR="00D41E75" w:rsidRDefault="00D41E75" w:rsidP="00D41E75">
      <w:pPr>
        <w:pStyle w:val="-"/>
        <w:ind w:firstLine="420"/>
        <w:rPr>
          <w:rFonts w:hint="eastAsia"/>
        </w:rPr>
      </w:pPr>
      <w:r>
        <w:rPr>
          <w:rFonts w:hint="eastAsia"/>
        </w:rPr>
        <w:t>无。</w:t>
      </w:r>
    </w:p>
    <w:p w:rsidR="00D41E75" w:rsidRDefault="00D41E75" w:rsidP="00D41E75">
      <w:pPr>
        <w:pStyle w:val="-2"/>
        <w:spacing w:before="312"/>
        <w:rPr>
          <w:rFonts w:hint="eastAsia"/>
        </w:rPr>
      </w:pPr>
      <w:r>
        <w:rPr>
          <w:rFonts w:hint="eastAsia"/>
        </w:rPr>
        <w:t>报告期末本基金投资的国债期货交易情况说明</w:t>
      </w:r>
    </w:p>
    <w:p w:rsidR="00D41E75" w:rsidRDefault="00D41E75" w:rsidP="00D41E75">
      <w:pPr>
        <w:pStyle w:val="-3"/>
        <w:spacing w:before="156" w:after="156"/>
        <w:rPr>
          <w:rFonts w:hint="eastAsia"/>
        </w:rPr>
      </w:pPr>
      <w:r>
        <w:rPr>
          <w:rFonts w:hint="eastAsia"/>
        </w:rPr>
        <w:t>本期国债期货投资政策</w:t>
      </w:r>
    </w:p>
    <w:p w:rsidR="00D41E75" w:rsidRDefault="00D41E75" w:rsidP="00D41E75">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D41E75" w:rsidRDefault="00D41E75" w:rsidP="00D41E75">
      <w:pPr>
        <w:pStyle w:val="-3"/>
        <w:spacing w:before="156" w:after="156"/>
        <w:rPr>
          <w:rFonts w:hint="eastAsia"/>
        </w:rPr>
      </w:pPr>
      <w:r>
        <w:rPr>
          <w:rFonts w:hint="eastAsia"/>
        </w:rPr>
        <w:t>报告期末本基金投资的国债期货持仓和损益明细</w:t>
      </w:r>
    </w:p>
    <w:p w:rsidR="00D41E75" w:rsidRDefault="00D41E75" w:rsidP="00D41E75">
      <w:pPr>
        <w:pStyle w:val="-"/>
        <w:ind w:firstLine="420"/>
        <w:rPr>
          <w:rFonts w:hint="eastAsia"/>
        </w:rPr>
      </w:pPr>
      <w:r>
        <w:rPr>
          <w:rFonts w:hint="eastAsia"/>
        </w:rPr>
        <w:t>无。</w:t>
      </w:r>
    </w:p>
    <w:p w:rsidR="00D41E75" w:rsidRDefault="00D41E75" w:rsidP="00D41E75">
      <w:pPr>
        <w:pStyle w:val="-3"/>
        <w:spacing w:before="156" w:after="156"/>
        <w:rPr>
          <w:rFonts w:hint="eastAsia"/>
        </w:rPr>
      </w:pPr>
      <w:r>
        <w:rPr>
          <w:rFonts w:hint="eastAsia"/>
        </w:rPr>
        <w:t>本期国债期货投资评价</w:t>
      </w:r>
    </w:p>
    <w:p w:rsidR="00D41E75" w:rsidRDefault="00D41E75" w:rsidP="00D41E75">
      <w:pPr>
        <w:pStyle w:val="-"/>
        <w:ind w:firstLine="420"/>
        <w:rPr>
          <w:rFonts w:hint="eastAsia"/>
        </w:rPr>
      </w:pPr>
      <w:r>
        <w:rPr>
          <w:rFonts w:hint="eastAsia"/>
        </w:rPr>
        <w:t>无。</w:t>
      </w:r>
    </w:p>
    <w:p w:rsidR="00D41E75" w:rsidRDefault="00D41E75" w:rsidP="00D41E75">
      <w:pPr>
        <w:pStyle w:val="-2"/>
        <w:spacing w:before="312"/>
        <w:rPr>
          <w:rFonts w:hint="eastAsia"/>
        </w:rPr>
      </w:pPr>
      <w:r>
        <w:rPr>
          <w:rFonts w:hint="eastAsia"/>
        </w:rPr>
        <w:t>投资组合报告附注</w:t>
      </w:r>
    </w:p>
    <w:p w:rsidR="00D41E75" w:rsidRDefault="00D41E75" w:rsidP="00D41E7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41E75" w:rsidRDefault="00D41E75" w:rsidP="00D41E75">
      <w:pPr>
        <w:pStyle w:val="-"/>
        <w:ind w:firstLine="420"/>
        <w:rPr>
          <w:rFonts w:hint="eastAsia"/>
        </w:rPr>
      </w:pPr>
      <w:r>
        <w:rPr>
          <w:rFonts w:hint="eastAsia"/>
        </w:rPr>
        <w:t>本基金投资的前十名证券的发行主体中，招商银行股份有限公司在报告编制日前一年内曾受到国家金融监督管理总局的处罚；中国农业银行股份有限公司在报告编制日前一年内曾受到国家金融监督管理总局的处罚；国家开发银行在报告编制日前一年内曾受到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D41E75" w:rsidRDefault="00D41E75" w:rsidP="00D41E75">
      <w:pPr>
        <w:pStyle w:val="-"/>
        <w:ind w:firstLine="420"/>
        <w:rPr>
          <w:rFonts w:hint="eastAsia"/>
        </w:rPr>
      </w:pPr>
      <w:r>
        <w:rPr>
          <w:rFonts w:hint="eastAsia"/>
        </w:rPr>
        <w:t>对上述证券的投资决策程序的说明：本基金投资上述证券的投资决策程序符合相关法律法规和公司制度的要求。</w:t>
      </w:r>
    </w:p>
    <w:p w:rsidR="00D41E75" w:rsidRDefault="00D41E75" w:rsidP="00D41E7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41E75" w:rsidRDefault="00D41E75" w:rsidP="00D41E7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41E75" w:rsidRDefault="00D41E75" w:rsidP="00D41E75">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D41E75" w:rsidTr="00D41E75">
        <w:trPr>
          <w:cnfStyle w:val="100000000000" w:firstRow="1" w:lastRow="0" w:firstColumn="0" w:lastColumn="0" w:oddVBand="0" w:evenVBand="0" w:oddHBand="0" w:evenHBand="0" w:firstRowFirstColumn="0" w:firstRowLastColumn="0" w:lastRowFirstColumn="0" w:lastRowLastColumn="0"/>
        </w:trPr>
        <w:tc>
          <w:tcPr>
            <w:tcW w:w="743" w:type="dxa"/>
          </w:tcPr>
          <w:p w:rsidR="00D41E75" w:rsidRPr="00D41E75" w:rsidRDefault="00D41E75" w:rsidP="00D41E75">
            <w:pPr>
              <w:jc w:val="center"/>
              <w:rPr>
                <w:b/>
              </w:rPr>
            </w:pPr>
            <w:r w:rsidRPr="00D41E75">
              <w:rPr>
                <w:rFonts w:hint="eastAsia"/>
                <w:b/>
              </w:rPr>
              <w:t>序号</w:t>
            </w:r>
          </w:p>
        </w:tc>
        <w:tc>
          <w:tcPr>
            <w:tcW w:w="2977" w:type="dxa"/>
          </w:tcPr>
          <w:p w:rsidR="00D41E75" w:rsidRPr="00D41E75" w:rsidRDefault="00D41E75" w:rsidP="00D41E75">
            <w:pPr>
              <w:jc w:val="center"/>
              <w:rPr>
                <w:b/>
              </w:rPr>
            </w:pPr>
            <w:r w:rsidRPr="00D41E75">
              <w:rPr>
                <w:rFonts w:hint="eastAsia"/>
                <w:b/>
              </w:rPr>
              <w:t>名称</w:t>
            </w:r>
          </w:p>
        </w:tc>
        <w:tc>
          <w:tcPr>
            <w:tcW w:w="4785" w:type="dxa"/>
          </w:tcPr>
          <w:p w:rsidR="00D41E75" w:rsidRPr="00D41E75" w:rsidRDefault="00D41E75" w:rsidP="00D41E75">
            <w:pPr>
              <w:jc w:val="center"/>
              <w:rPr>
                <w:b/>
              </w:rPr>
            </w:pPr>
            <w:r w:rsidRPr="00D41E75">
              <w:rPr>
                <w:rFonts w:hint="eastAsia"/>
                <w:b/>
              </w:rPr>
              <w:t>金额（元）</w:t>
            </w:r>
          </w:p>
        </w:tc>
      </w:tr>
      <w:tr w:rsidR="00D41E75" w:rsidTr="00D41E75">
        <w:tc>
          <w:tcPr>
            <w:tcW w:w="743" w:type="dxa"/>
          </w:tcPr>
          <w:p w:rsidR="00D41E75" w:rsidRDefault="00D41E75" w:rsidP="00D41E75">
            <w:pPr>
              <w:jc w:val="center"/>
            </w:pPr>
            <w:r>
              <w:t>1</w:t>
            </w:r>
          </w:p>
        </w:tc>
        <w:tc>
          <w:tcPr>
            <w:tcW w:w="2977" w:type="dxa"/>
          </w:tcPr>
          <w:p w:rsidR="00D41E75" w:rsidRDefault="00D41E75" w:rsidP="00D41E75">
            <w:pPr>
              <w:jc w:val="left"/>
            </w:pPr>
            <w:r>
              <w:rPr>
                <w:rFonts w:hint="eastAsia"/>
              </w:rPr>
              <w:t>存出保证金</w:t>
            </w:r>
          </w:p>
        </w:tc>
        <w:tc>
          <w:tcPr>
            <w:tcW w:w="4785" w:type="dxa"/>
          </w:tcPr>
          <w:p w:rsidR="00D41E75" w:rsidRDefault="00D41E75" w:rsidP="00D41E75">
            <w:pPr>
              <w:jc w:val="right"/>
            </w:pPr>
            <w:r>
              <w:t>1,328,675.08</w:t>
            </w:r>
          </w:p>
        </w:tc>
      </w:tr>
      <w:tr w:rsidR="00D41E75" w:rsidTr="00D41E75">
        <w:tc>
          <w:tcPr>
            <w:tcW w:w="743" w:type="dxa"/>
          </w:tcPr>
          <w:p w:rsidR="00D41E75" w:rsidRDefault="00D41E75" w:rsidP="00D41E75">
            <w:pPr>
              <w:jc w:val="center"/>
            </w:pPr>
            <w:r>
              <w:t>2</w:t>
            </w:r>
          </w:p>
        </w:tc>
        <w:tc>
          <w:tcPr>
            <w:tcW w:w="2977" w:type="dxa"/>
          </w:tcPr>
          <w:p w:rsidR="00D41E75" w:rsidRDefault="00D41E75" w:rsidP="00D41E75">
            <w:pPr>
              <w:jc w:val="left"/>
            </w:pPr>
            <w:r>
              <w:rPr>
                <w:rFonts w:hint="eastAsia"/>
              </w:rPr>
              <w:t>应收证券清算款</w:t>
            </w:r>
          </w:p>
        </w:tc>
        <w:tc>
          <w:tcPr>
            <w:tcW w:w="4785" w:type="dxa"/>
          </w:tcPr>
          <w:p w:rsidR="00D41E75" w:rsidRDefault="00D41E75" w:rsidP="00D41E75">
            <w:pPr>
              <w:jc w:val="right"/>
            </w:pPr>
            <w:r>
              <w:t>27,720,708.81</w:t>
            </w:r>
          </w:p>
        </w:tc>
      </w:tr>
      <w:tr w:rsidR="00D41E75" w:rsidTr="00D41E75">
        <w:tc>
          <w:tcPr>
            <w:tcW w:w="743" w:type="dxa"/>
          </w:tcPr>
          <w:p w:rsidR="00D41E75" w:rsidRDefault="00D41E75" w:rsidP="00D41E75">
            <w:pPr>
              <w:jc w:val="center"/>
            </w:pPr>
            <w:r>
              <w:t>3</w:t>
            </w:r>
          </w:p>
        </w:tc>
        <w:tc>
          <w:tcPr>
            <w:tcW w:w="2977" w:type="dxa"/>
          </w:tcPr>
          <w:p w:rsidR="00D41E75" w:rsidRDefault="00D41E75" w:rsidP="00D41E75">
            <w:pPr>
              <w:jc w:val="left"/>
            </w:pPr>
            <w:r>
              <w:rPr>
                <w:rFonts w:hint="eastAsia"/>
              </w:rPr>
              <w:t>应收股利</w:t>
            </w:r>
          </w:p>
        </w:tc>
        <w:tc>
          <w:tcPr>
            <w:tcW w:w="4785" w:type="dxa"/>
          </w:tcPr>
          <w:p w:rsidR="00D41E75" w:rsidRDefault="00D41E75" w:rsidP="00D41E75">
            <w:pPr>
              <w:jc w:val="right"/>
            </w:pPr>
            <w:r>
              <w:t>-</w:t>
            </w:r>
          </w:p>
        </w:tc>
      </w:tr>
      <w:tr w:rsidR="00D41E75" w:rsidTr="00D41E75">
        <w:tc>
          <w:tcPr>
            <w:tcW w:w="743" w:type="dxa"/>
          </w:tcPr>
          <w:p w:rsidR="00D41E75" w:rsidRDefault="00D41E75" w:rsidP="00D41E75">
            <w:pPr>
              <w:jc w:val="center"/>
            </w:pPr>
            <w:r>
              <w:t>4</w:t>
            </w:r>
          </w:p>
        </w:tc>
        <w:tc>
          <w:tcPr>
            <w:tcW w:w="2977" w:type="dxa"/>
          </w:tcPr>
          <w:p w:rsidR="00D41E75" w:rsidRDefault="00D41E75" w:rsidP="00D41E75">
            <w:pPr>
              <w:jc w:val="left"/>
            </w:pPr>
            <w:r>
              <w:rPr>
                <w:rFonts w:hint="eastAsia"/>
              </w:rPr>
              <w:t>应收利息</w:t>
            </w:r>
          </w:p>
        </w:tc>
        <w:tc>
          <w:tcPr>
            <w:tcW w:w="4785" w:type="dxa"/>
          </w:tcPr>
          <w:p w:rsidR="00D41E75" w:rsidRDefault="00D41E75" w:rsidP="00D41E75">
            <w:pPr>
              <w:jc w:val="right"/>
            </w:pPr>
            <w:r>
              <w:t>-</w:t>
            </w:r>
          </w:p>
        </w:tc>
      </w:tr>
      <w:tr w:rsidR="00D41E75" w:rsidTr="00D41E75">
        <w:tc>
          <w:tcPr>
            <w:tcW w:w="743" w:type="dxa"/>
          </w:tcPr>
          <w:p w:rsidR="00D41E75" w:rsidRDefault="00D41E75" w:rsidP="00D41E75">
            <w:pPr>
              <w:jc w:val="center"/>
            </w:pPr>
            <w:r>
              <w:t>5</w:t>
            </w:r>
          </w:p>
        </w:tc>
        <w:tc>
          <w:tcPr>
            <w:tcW w:w="2977" w:type="dxa"/>
          </w:tcPr>
          <w:p w:rsidR="00D41E75" w:rsidRDefault="00D41E75" w:rsidP="00D41E75">
            <w:pPr>
              <w:jc w:val="left"/>
            </w:pPr>
            <w:r>
              <w:rPr>
                <w:rFonts w:hint="eastAsia"/>
              </w:rPr>
              <w:t>应收申购款</w:t>
            </w:r>
          </w:p>
        </w:tc>
        <w:tc>
          <w:tcPr>
            <w:tcW w:w="4785" w:type="dxa"/>
          </w:tcPr>
          <w:p w:rsidR="00D41E75" w:rsidRDefault="00D41E75" w:rsidP="00D41E75">
            <w:pPr>
              <w:jc w:val="right"/>
            </w:pPr>
            <w:r>
              <w:t>4,509,357.65</w:t>
            </w:r>
          </w:p>
        </w:tc>
      </w:tr>
      <w:tr w:rsidR="00D41E75" w:rsidTr="00D41E75">
        <w:tc>
          <w:tcPr>
            <w:tcW w:w="743" w:type="dxa"/>
          </w:tcPr>
          <w:p w:rsidR="00D41E75" w:rsidRDefault="00D41E75" w:rsidP="00D41E75">
            <w:pPr>
              <w:jc w:val="center"/>
            </w:pPr>
            <w:r>
              <w:t>6</w:t>
            </w:r>
          </w:p>
        </w:tc>
        <w:tc>
          <w:tcPr>
            <w:tcW w:w="2977" w:type="dxa"/>
          </w:tcPr>
          <w:p w:rsidR="00D41E75" w:rsidRDefault="00D41E75" w:rsidP="00D41E75">
            <w:pPr>
              <w:jc w:val="left"/>
            </w:pPr>
            <w:r>
              <w:rPr>
                <w:rFonts w:hint="eastAsia"/>
              </w:rPr>
              <w:t>其他应收款</w:t>
            </w:r>
          </w:p>
        </w:tc>
        <w:tc>
          <w:tcPr>
            <w:tcW w:w="4785" w:type="dxa"/>
          </w:tcPr>
          <w:p w:rsidR="00D41E75" w:rsidRDefault="00D41E75" w:rsidP="00D41E75">
            <w:pPr>
              <w:jc w:val="right"/>
            </w:pPr>
            <w:r>
              <w:t>-</w:t>
            </w:r>
          </w:p>
        </w:tc>
      </w:tr>
      <w:tr w:rsidR="00D41E75" w:rsidTr="00D41E75">
        <w:tc>
          <w:tcPr>
            <w:tcW w:w="743" w:type="dxa"/>
          </w:tcPr>
          <w:p w:rsidR="00D41E75" w:rsidRDefault="00D41E75" w:rsidP="00D41E75">
            <w:pPr>
              <w:jc w:val="center"/>
            </w:pPr>
            <w:r>
              <w:t>7</w:t>
            </w:r>
          </w:p>
        </w:tc>
        <w:tc>
          <w:tcPr>
            <w:tcW w:w="2977" w:type="dxa"/>
          </w:tcPr>
          <w:p w:rsidR="00D41E75" w:rsidRDefault="00D41E75" w:rsidP="00D41E75">
            <w:pPr>
              <w:jc w:val="left"/>
            </w:pPr>
            <w:r>
              <w:rPr>
                <w:rFonts w:hint="eastAsia"/>
              </w:rPr>
              <w:t>待摊费用</w:t>
            </w:r>
          </w:p>
        </w:tc>
        <w:tc>
          <w:tcPr>
            <w:tcW w:w="4785" w:type="dxa"/>
          </w:tcPr>
          <w:p w:rsidR="00D41E75" w:rsidRDefault="00D41E75" w:rsidP="00D41E75">
            <w:pPr>
              <w:jc w:val="right"/>
            </w:pPr>
            <w:r>
              <w:t>-</w:t>
            </w:r>
          </w:p>
        </w:tc>
      </w:tr>
      <w:tr w:rsidR="00D41E75" w:rsidTr="00D41E75">
        <w:tc>
          <w:tcPr>
            <w:tcW w:w="743" w:type="dxa"/>
          </w:tcPr>
          <w:p w:rsidR="00D41E75" w:rsidRDefault="00D41E75" w:rsidP="00D41E75">
            <w:pPr>
              <w:jc w:val="center"/>
            </w:pPr>
            <w:r>
              <w:t>8</w:t>
            </w:r>
          </w:p>
        </w:tc>
        <w:tc>
          <w:tcPr>
            <w:tcW w:w="2977" w:type="dxa"/>
          </w:tcPr>
          <w:p w:rsidR="00D41E75" w:rsidRDefault="00D41E75" w:rsidP="00D41E75">
            <w:pPr>
              <w:jc w:val="left"/>
            </w:pPr>
            <w:r>
              <w:rPr>
                <w:rFonts w:hint="eastAsia"/>
              </w:rPr>
              <w:t>其他</w:t>
            </w:r>
          </w:p>
        </w:tc>
        <w:tc>
          <w:tcPr>
            <w:tcW w:w="4785" w:type="dxa"/>
          </w:tcPr>
          <w:p w:rsidR="00D41E75" w:rsidRDefault="00D41E75" w:rsidP="00D41E75">
            <w:pPr>
              <w:jc w:val="right"/>
            </w:pPr>
            <w:r>
              <w:t>-</w:t>
            </w:r>
          </w:p>
        </w:tc>
      </w:tr>
      <w:tr w:rsidR="00D41E75" w:rsidTr="00D41E75">
        <w:tc>
          <w:tcPr>
            <w:tcW w:w="743" w:type="dxa"/>
          </w:tcPr>
          <w:p w:rsidR="00D41E75" w:rsidRDefault="00D41E75" w:rsidP="00D41E75">
            <w:pPr>
              <w:jc w:val="center"/>
            </w:pPr>
            <w:r>
              <w:t>9</w:t>
            </w:r>
          </w:p>
        </w:tc>
        <w:tc>
          <w:tcPr>
            <w:tcW w:w="2977" w:type="dxa"/>
          </w:tcPr>
          <w:p w:rsidR="00D41E75" w:rsidRDefault="00D41E75" w:rsidP="00D41E75">
            <w:pPr>
              <w:jc w:val="left"/>
            </w:pPr>
            <w:r>
              <w:rPr>
                <w:rFonts w:hint="eastAsia"/>
              </w:rPr>
              <w:t>合计</w:t>
            </w:r>
          </w:p>
        </w:tc>
        <w:tc>
          <w:tcPr>
            <w:tcW w:w="4785" w:type="dxa"/>
          </w:tcPr>
          <w:p w:rsidR="00D41E75" w:rsidRDefault="00D41E75" w:rsidP="00D41E75">
            <w:pPr>
              <w:jc w:val="right"/>
            </w:pPr>
            <w:r>
              <w:t>33,558,741.54</w:t>
            </w:r>
          </w:p>
        </w:tc>
      </w:tr>
    </w:tbl>
    <w:p w:rsidR="00D41E75" w:rsidRDefault="00D41E75" w:rsidP="00D41E75">
      <w:pPr>
        <w:pStyle w:val="-3"/>
        <w:spacing w:before="156" w:after="156"/>
        <w:rPr>
          <w:rFonts w:hint="eastAsia"/>
        </w:rPr>
      </w:pPr>
      <w:r>
        <w:rPr>
          <w:rFonts w:hint="eastAsia"/>
        </w:rPr>
        <w:t>报告期末持有的处于转股期的可转换债券明细</w:t>
      </w:r>
    </w:p>
    <w:p w:rsidR="00D41E75" w:rsidRDefault="00D41E75" w:rsidP="00D41E75">
      <w:pPr>
        <w:pStyle w:val="-"/>
        <w:ind w:firstLine="420"/>
        <w:rPr>
          <w:rFonts w:hint="eastAsia"/>
        </w:rPr>
      </w:pPr>
      <w:r>
        <w:rPr>
          <w:rFonts w:hint="eastAsia"/>
        </w:rPr>
        <w:t>本基金本报告期末未持有处于转股期的可转换债券。</w:t>
      </w:r>
    </w:p>
    <w:p w:rsidR="00D41E75" w:rsidRDefault="00D41E75" w:rsidP="00D41E75">
      <w:pPr>
        <w:pStyle w:val="-3"/>
        <w:spacing w:before="156" w:after="156"/>
        <w:rPr>
          <w:rFonts w:hint="eastAsia"/>
        </w:rPr>
      </w:pPr>
      <w:r>
        <w:rPr>
          <w:rFonts w:hint="eastAsia"/>
        </w:rPr>
        <w:t>报告期末前十名股票中存在流通受限情况的说明</w:t>
      </w:r>
    </w:p>
    <w:p w:rsidR="00D41E75" w:rsidRDefault="00D41E75" w:rsidP="00D41E75">
      <w:pPr>
        <w:pStyle w:val="-"/>
        <w:ind w:firstLine="420"/>
        <w:rPr>
          <w:rFonts w:hint="eastAsia"/>
        </w:rPr>
      </w:pPr>
      <w:r>
        <w:rPr>
          <w:rFonts w:hint="eastAsia"/>
        </w:rPr>
        <w:t>无。</w:t>
      </w:r>
    </w:p>
    <w:p w:rsidR="00D41E75" w:rsidRDefault="00D41E75" w:rsidP="00D41E75">
      <w:pPr>
        <w:pStyle w:val="-1"/>
        <w:ind w:left="281" w:hanging="281"/>
        <w:rPr>
          <w:rFonts w:hint="eastAsia"/>
        </w:rPr>
      </w:pPr>
      <w:r>
        <w:rPr>
          <w:rFonts w:hint="eastAsia"/>
        </w:rPr>
        <w:t>开放式基金份额变动</w:t>
      </w:r>
    </w:p>
    <w:p w:rsidR="00D41E75" w:rsidRDefault="00D41E75" w:rsidP="00D41E7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41E75" w:rsidTr="00D41E75">
        <w:trPr>
          <w:cnfStyle w:val="100000000000" w:firstRow="1" w:lastRow="0" w:firstColumn="0" w:lastColumn="0" w:oddVBand="0" w:evenVBand="0" w:oddHBand="0" w:evenHBand="0" w:firstRowFirstColumn="0" w:firstRowLastColumn="0" w:lastRowFirstColumn="0" w:lastRowLastColumn="0"/>
        </w:trPr>
        <w:tc>
          <w:tcPr>
            <w:tcW w:w="2768" w:type="dxa"/>
          </w:tcPr>
          <w:p w:rsidR="00D41E75" w:rsidRPr="00D41E75" w:rsidRDefault="00D41E75" w:rsidP="00D41E75">
            <w:pPr>
              <w:jc w:val="center"/>
              <w:rPr>
                <w:b/>
              </w:rPr>
            </w:pPr>
            <w:r w:rsidRPr="00D41E75">
              <w:rPr>
                <w:rFonts w:hint="eastAsia"/>
                <w:b/>
              </w:rPr>
              <w:t>项目</w:t>
            </w:r>
          </w:p>
        </w:tc>
        <w:tc>
          <w:tcPr>
            <w:tcW w:w="2769" w:type="dxa"/>
          </w:tcPr>
          <w:p w:rsidR="00D41E75" w:rsidRPr="00D41E75" w:rsidRDefault="00D41E75" w:rsidP="00D41E75">
            <w:pPr>
              <w:jc w:val="center"/>
              <w:rPr>
                <w:b/>
              </w:rPr>
            </w:pPr>
            <w:r w:rsidRPr="00D41E75">
              <w:rPr>
                <w:rFonts w:hint="eastAsia"/>
                <w:b/>
              </w:rPr>
              <w:t>南方卓元债券</w:t>
            </w:r>
            <w:r w:rsidRPr="00D41E75">
              <w:rPr>
                <w:rFonts w:hint="eastAsia"/>
                <w:b/>
              </w:rPr>
              <w:t>A</w:t>
            </w:r>
          </w:p>
        </w:tc>
        <w:tc>
          <w:tcPr>
            <w:tcW w:w="2769" w:type="dxa"/>
          </w:tcPr>
          <w:p w:rsidR="00D41E75" w:rsidRPr="00D41E75" w:rsidRDefault="00D41E75" w:rsidP="00D41E75">
            <w:pPr>
              <w:jc w:val="center"/>
              <w:rPr>
                <w:b/>
              </w:rPr>
            </w:pPr>
            <w:r w:rsidRPr="00D41E75">
              <w:rPr>
                <w:rFonts w:hint="eastAsia"/>
                <w:b/>
              </w:rPr>
              <w:t>南方卓元债券</w:t>
            </w:r>
            <w:r w:rsidRPr="00D41E75">
              <w:rPr>
                <w:rFonts w:hint="eastAsia"/>
                <w:b/>
              </w:rPr>
              <w:t>C</w:t>
            </w:r>
          </w:p>
        </w:tc>
      </w:tr>
      <w:tr w:rsidR="00D41E75" w:rsidTr="00D41E75">
        <w:tc>
          <w:tcPr>
            <w:tcW w:w="2768" w:type="dxa"/>
          </w:tcPr>
          <w:p w:rsidR="00D41E75" w:rsidRDefault="00D41E75" w:rsidP="00D41E75">
            <w:pPr>
              <w:jc w:val="left"/>
            </w:pPr>
            <w:r>
              <w:rPr>
                <w:rFonts w:hint="eastAsia"/>
              </w:rPr>
              <w:t>报告期期初基金份额总额</w:t>
            </w:r>
          </w:p>
        </w:tc>
        <w:tc>
          <w:tcPr>
            <w:tcW w:w="2769" w:type="dxa"/>
          </w:tcPr>
          <w:p w:rsidR="00D41E75" w:rsidRDefault="00D41E75" w:rsidP="00D41E75">
            <w:pPr>
              <w:jc w:val="right"/>
            </w:pPr>
            <w:r>
              <w:t>2,290,864,875.61</w:t>
            </w:r>
          </w:p>
        </w:tc>
        <w:tc>
          <w:tcPr>
            <w:tcW w:w="2769" w:type="dxa"/>
          </w:tcPr>
          <w:p w:rsidR="00D41E75" w:rsidRDefault="00D41E75" w:rsidP="00D41E75">
            <w:pPr>
              <w:jc w:val="right"/>
            </w:pPr>
            <w:r>
              <w:t>746,116,443.39</w:t>
            </w:r>
          </w:p>
        </w:tc>
      </w:tr>
      <w:tr w:rsidR="00D41E75" w:rsidTr="00D41E75">
        <w:tc>
          <w:tcPr>
            <w:tcW w:w="2768" w:type="dxa"/>
          </w:tcPr>
          <w:p w:rsidR="00D41E75" w:rsidRDefault="00D41E75" w:rsidP="00D41E75">
            <w:pPr>
              <w:jc w:val="left"/>
            </w:pPr>
            <w:r>
              <w:rPr>
                <w:rFonts w:hint="eastAsia"/>
              </w:rPr>
              <w:t>报告期期间基金总申购份额</w:t>
            </w:r>
          </w:p>
        </w:tc>
        <w:tc>
          <w:tcPr>
            <w:tcW w:w="2769" w:type="dxa"/>
          </w:tcPr>
          <w:p w:rsidR="00D41E75" w:rsidRDefault="00D41E75" w:rsidP="00D41E75">
            <w:pPr>
              <w:jc w:val="right"/>
            </w:pPr>
            <w:r>
              <w:t>1,298,566,041.10</w:t>
            </w:r>
          </w:p>
        </w:tc>
        <w:tc>
          <w:tcPr>
            <w:tcW w:w="2769" w:type="dxa"/>
          </w:tcPr>
          <w:p w:rsidR="00D41E75" w:rsidRDefault="00D41E75" w:rsidP="00D41E75">
            <w:pPr>
              <w:jc w:val="right"/>
            </w:pPr>
            <w:r>
              <w:t>782,544,460.93</w:t>
            </w:r>
          </w:p>
        </w:tc>
      </w:tr>
      <w:tr w:rsidR="00D41E75" w:rsidTr="00D41E75">
        <w:tc>
          <w:tcPr>
            <w:tcW w:w="2768" w:type="dxa"/>
          </w:tcPr>
          <w:p w:rsidR="00D41E75" w:rsidRDefault="00D41E75" w:rsidP="00D41E75">
            <w:pPr>
              <w:jc w:val="left"/>
            </w:pPr>
            <w:r>
              <w:rPr>
                <w:rFonts w:hint="eastAsia"/>
              </w:rPr>
              <w:t>减：报告期期间基金总赎回份额</w:t>
            </w:r>
          </w:p>
        </w:tc>
        <w:tc>
          <w:tcPr>
            <w:tcW w:w="2769" w:type="dxa"/>
          </w:tcPr>
          <w:p w:rsidR="00D41E75" w:rsidRDefault="00D41E75" w:rsidP="00D41E75">
            <w:pPr>
              <w:jc w:val="right"/>
            </w:pPr>
            <w:r>
              <w:t>518,136,439.91</w:t>
            </w:r>
          </w:p>
        </w:tc>
        <w:tc>
          <w:tcPr>
            <w:tcW w:w="2769" w:type="dxa"/>
          </w:tcPr>
          <w:p w:rsidR="00D41E75" w:rsidRDefault="00D41E75" w:rsidP="00D41E75">
            <w:pPr>
              <w:jc w:val="right"/>
            </w:pPr>
            <w:r>
              <w:t>454,655,016.97</w:t>
            </w:r>
          </w:p>
        </w:tc>
      </w:tr>
      <w:tr w:rsidR="00D41E75" w:rsidTr="00D41E75">
        <w:tc>
          <w:tcPr>
            <w:tcW w:w="2768" w:type="dxa"/>
          </w:tcPr>
          <w:p w:rsidR="00D41E75" w:rsidRDefault="00D41E75" w:rsidP="00D41E75">
            <w:pPr>
              <w:jc w:val="left"/>
            </w:pPr>
            <w:r>
              <w:rPr>
                <w:rFonts w:hint="eastAsia"/>
              </w:rPr>
              <w:t>报告期期间基金拆分变动份额（份额减少以</w:t>
            </w:r>
            <w:r>
              <w:rPr>
                <w:rFonts w:hint="eastAsia"/>
              </w:rPr>
              <w:t>"-"</w:t>
            </w:r>
            <w:r>
              <w:rPr>
                <w:rFonts w:hint="eastAsia"/>
              </w:rPr>
              <w:t>填列）</w:t>
            </w:r>
          </w:p>
        </w:tc>
        <w:tc>
          <w:tcPr>
            <w:tcW w:w="2769" w:type="dxa"/>
          </w:tcPr>
          <w:p w:rsidR="00D41E75" w:rsidRDefault="00D41E75" w:rsidP="00D41E75">
            <w:pPr>
              <w:jc w:val="right"/>
            </w:pPr>
            <w:r>
              <w:t>-</w:t>
            </w:r>
          </w:p>
        </w:tc>
        <w:tc>
          <w:tcPr>
            <w:tcW w:w="2769" w:type="dxa"/>
          </w:tcPr>
          <w:p w:rsidR="00D41E75" w:rsidRDefault="00D41E75" w:rsidP="00D41E75">
            <w:pPr>
              <w:jc w:val="right"/>
            </w:pPr>
            <w:r>
              <w:t>-</w:t>
            </w:r>
          </w:p>
        </w:tc>
      </w:tr>
      <w:tr w:rsidR="00D41E75" w:rsidTr="00D41E75">
        <w:tc>
          <w:tcPr>
            <w:tcW w:w="2768" w:type="dxa"/>
          </w:tcPr>
          <w:p w:rsidR="00D41E75" w:rsidRDefault="00D41E75" w:rsidP="00D41E75">
            <w:pPr>
              <w:jc w:val="left"/>
            </w:pPr>
            <w:r>
              <w:rPr>
                <w:rFonts w:hint="eastAsia"/>
              </w:rPr>
              <w:t>报告期期末基金份额总额</w:t>
            </w:r>
          </w:p>
        </w:tc>
        <w:tc>
          <w:tcPr>
            <w:tcW w:w="2769" w:type="dxa"/>
          </w:tcPr>
          <w:p w:rsidR="00D41E75" w:rsidRDefault="00D41E75" w:rsidP="00D41E75">
            <w:pPr>
              <w:jc w:val="right"/>
            </w:pPr>
            <w:r>
              <w:t>3,071,294,476.80</w:t>
            </w:r>
          </w:p>
        </w:tc>
        <w:tc>
          <w:tcPr>
            <w:tcW w:w="2769" w:type="dxa"/>
          </w:tcPr>
          <w:p w:rsidR="00D41E75" w:rsidRDefault="00D41E75" w:rsidP="00D41E75">
            <w:pPr>
              <w:jc w:val="right"/>
            </w:pPr>
            <w:r>
              <w:t>1,074,005,887.35</w:t>
            </w:r>
          </w:p>
        </w:tc>
      </w:tr>
    </w:tbl>
    <w:p w:rsidR="00D41E75" w:rsidRDefault="00D41E75" w:rsidP="00D41E75">
      <w:pPr>
        <w:pStyle w:val="-1"/>
        <w:ind w:left="281" w:hanging="281"/>
        <w:rPr>
          <w:rFonts w:hint="eastAsia"/>
        </w:rPr>
      </w:pPr>
      <w:r>
        <w:rPr>
          <w:rFonts w:hint="eastAsia"/>
        </w:rPr>
        <w:t>基金管理人运用固有资金投资本基金情况</w:t>
      </w:r>
    </w:p>
    <w:p w:rsidR="00D41E75" w:rsidRDefault="00D41E75" w:rsidP="00D41E75">
      <w:pPr>
        <w:pStyle w:val="-2"/>
        <w:spacing w:before="312"/>
        <w:rPr>
          <w:rFonts w:hint="eastAsia"/>
        </w:rPr>
      </w:pPr>
      <w:r>
        <w:rPr>
          <w:rFonts w:hint="eastAsia"/>
        </w:rPr>
        <w:t>基金管理人持有本基金份额变动情况</w:t>
      </w:r>
    </w:p>
    <w:p w:rsidR="00D41E75" w:rsidRDefault="00D41E75" w:rsidP="00D41E75">
      <w:pPr>
        <w:pStyle w:val="-"/>
        <w:ind w:firstLine="420"/>
        <w:rPr>
          <w:rFonts w:hint="eastAsia"/>
        </w:rPr>
      </w:pPr>
      <w:r>
        <w:rPr>
          <w:rFonts w:hint="eastAsia"/>
        </w:rPr>
        <w:t>本报告期末，基金管理人未持有本基金份额。</w:t>
      </w:r>
    </w:p>
    <w:p w:rsidR="00D41E75" w:rsidRDefault="00D41E75" w:rsidP="00D41E75">
      <w:pPr>
        <w:pStyle w:val="-2"/>
        <w:spacing w:before="312"/>
        <w:rPr>
          <w:rFonts w:hint="eastAsia"/>
        </w:rPr>
      </w:pPr>
      <w:r>
        <w:rPr>
          <w:rFonts w:hint="eastAsia"/>
        </w:rPr>
        <w:t>基金管理人运用固有资金投资本基金交易明细</w:t>
      </w:r>
    </w:p>
    <w:p w:rsidR="00D41E75" w:rsidRDefault="00D41E75" w:rsidP="00D41E75">
      <w:pPr>
        <w:pStyle w:val="-"/>
        <w:ind w:firstLine="420"/>
        <w:rPr>
          <w:rFonts w:hint="eastAsia"/>
        </w:rPr>
      </w:pPr>
      <w:r>
        <w:rPr>
          <w:rFonts w:hint="eastAsia"/>
        </w:rPr>
        <w:t>本报告期内，基金管理人不存在申购、赎回或买卖本基金的情况。</w:t>
      </w:r>
    </w:p>
    <w:p w:rsidR="00D41E75" w:rsidRDefault="00D41E75" w:rsidP="00D41E75">
      <w:pPr>
        <w:pStyle w:val="-1"/>
        <w:ind w:left="281" w:hanging="281"/>
        <w:rPr>
          <w:rFonts w:hint="eastAsia"/>
        </w:rPr>
      </w:pPr>
      <w:r>
        <w:rPr>
          <w:rFonts w:hint="eastAsia"/>
        </w:rPr>
        <w:lastRenderedPageBreak/>
        <w:t>影响投资者决策的其他重要信息</w:t>
      </w:r>
    </w:p>
    <w:p w:rsidR="00D41E75" w:rsidRDefault="00D41E75" w:rsidP="00D41E75">
      <w:pPr>
        <w:pStyle w:val="-2"/>
        <w:spacing w:before="312"/>
        <w:rPr>
          <w:rFonts w:hint="eastAsia"/>
        </w:rPr>
      </w:pPr>
      <w:r>
        <w:rPr>
          <w:rFonts w:hint="eastAsia"/>
        </w:rPr>
        <w:t>报告期内单一投资者持有基金份额比例达到或超过20%的情况</w:t>
      </w:r>
    </w:p>
    <w:p w:rsidR="00D41E75" w:rsidRDefault="00D41E75" w:rsidP="00D41E75">
      <w:pPr>
        <w:pStyle w:val="-"/>
        <w:ind w:firstLine="420"/>
        <w:rPr>
          <w:rFonts w:hint="eastAsia"/>
        </w:rPr>
      </w:pPr>
      <w:r>
        <w:rPr>
          <w:rFonts w:hint="eastAsia"/>
        </w:rPr>
        <w:t>报告期内单一投资者持有基金份额比例不存在达到或超过20%的情况。</w:t>
      </w:r>
    </w:p>
    <w:p w:rsidR="00D41E75" w:rsidRDefault="00D41E75" w:rsidP="00D41E75">
      <w:pPr>
        <w:pStyle w:val="-2"/>
        <w:spacing w:before="312"/>
        <w:rPr>
          <w:rFonts w:hint="eastAsia"/>
        </w:rPr>
      </w:pPr>
      <w:r>
        <w:rPr>
          <w:rFonts w:hint="eastAsia"/>
        </w:rPr>
        <w:t>影响投资者决策的其他重要信息</w:t>
      </w:r>
    </w:p>
    <w:p w:rsidR="00D41E75" w:rsidRDefault="00D41E75" w:rsidP="00D41E75">
      <w:pPr>
        <w:pStyle w:val="-"/>
        <w:ind w:firstLine="420"/>
        <w:rPr>
          <w:rFonts w:hint="eastAsia"/>
        </w:rPr>
      </w:pPr>
      <w:r>
        <w:rPr>
          <w:rFonts w:hint="eastAsia"/>
        </w:rPr>
        <w:t>无。</w:t>
      </w:r>
    </w:p>
    <w:p w:rsidR="00D41E75" w:rsidRDefault="00D41E75" w:rsidP="00D41E75">
      <w:pPr>
        <w:pStyle w:val="-1"/>
        <w:ind w:left="281" w:hanging="281"/>
        <w:rPr>
          <w:rFonts w:hint="eastAsia"/>
        </w:rPr>
      </w:pPr>
      <w:r>
        <w:rPr>
          <w:rFonts w:hint="eastAsia"/>
        </w:rPr>
        <w:t>备查文件目录</w:t>
      </w:r>
    </w:p>
    <w:p w:rsidR="00D41E75" w:rsidRDefault="00D41E75" w:rsidP="00D41E75">
      <w:pPr>
        <w:pStyle w:val="-2"/>
        <w:spacing w:before="312"/>
        <w:rPr>
          <w:rFonts w:hint="eastAsia"/>
        </w:rPr>
      </w:pPr>
      <w:r>
        <w:rPr>
          <w:rFonts w:hint="eastAsia"/>
        </w:rPr>
        <w:t>备查文件目录</w:t>
      </w:r>
    </w:p>
    <w:p w:rsidR="00D41E75" w:rsidRDefault="00D41E75" w:rsidP="00D41E75">
      <w:pPr>
        <w:pStyle w:val="-"/>
        <w:ind w:firstLine="420"/>
        <w:rPr>
          <w:rFonts w:hint="eastAsia"/>
        </w:rPr>
      </w:pPr>
      <w:r>
        <w:rPr>
          <w:rFonts w:hint="eastAsia"/>
        </w:rPr>
        <w:t>1、《南方卓元债券型证券投资基金基金合同》；</w:t>
      </w:r>
    </w:p>
    <w:p w:rsidR="00D41E75" w:rsidRDefault="00D41E75" w:rsidP="00D41E75">
      <w:pPr>
        <w:pStyle w:val="-"/>
        <w:ind w:firstLine="420"/>
        <w:rPr>
          <w:rFonts w:hint="eastAsia"/>
        </w:rPr>
      </w:pPr>
      <w:r>
        <w:rPr>
          <w:rFonts w:hint="eastAsia"/>
        </w:rPr>
        <w:t>2、《南方卓元债券型证券投资基金托管协议》；</w:t>
      </w:r>
    </w:p>
    <w:p w:rsidR="00D41E75" w:rsidRDefault="00D41E75" w:rsidP="00D41E75">
      <w:pPr>
        <w:pStyle w:val="-"/>
        <w:ind w:firstLine="420"/>
        <w:rPr>
          <w:rFonts w:hint="eastAsia"/>
        </w:rPr>
      </w:pPr>
      <w:r>
        <w:rPr>
          <w:rFonts w:hint="eastAsia"/>
        </w:rPr>
        <w:t>3、南方卓元债券型证券投资基金2026年1季度报告原文。</w:t>
      </w:r>
    </w:p>
    <w:p w:rsidR="00D41E75" w:rsidRDefault="00D41E75" w:rsidP="00D41E75">
      <w:pPr>
        <w:pStyle w:val="-2"/>
        <w:spacing w:before="312"/>
        <w:rPr>
          <w:rFonts w:hint="eastAsia"/>
        </w:rPr>
      </w:pPr>
      <w:r>
        <w:rPr>
          <w:rFonts w:hint="eastAsia"/>
        </w:rPr>
        <w:t>存放地点</w:t>
      </w:r>
    </w:p>
    <w:p w:rsidR="00D41E75" w:rsidRDefault="00D41E75" w:rsidP="00D41E75">
      <w:pPr>
        <w:pStyle w:val="-"/>
        <w:ind w:firstLine="420"/>
        <w:rPr>
          <w:rFonts w:hint="eastAsia"/>
        </w:rPr>
      </w:pPr>
      <w:r>
        <w:rPr>
          <w:rFonts w:hint="eastAsia"/>
        </w:rPr>
        <w:t>深圳市福田区莲花街道益田路5999号基金大厦32-42楼。</w:t>
      </w:r>
    </w:p>
    <w:p w:rsidR="00D41E75" w:rsidRDefault="00D41E75" w:rsidP="00D41E75">
      <w:pPr>
        <w:pStyle w:val="-2"/>
        <w:spacing w:before="312"/>
        <w:rPr>
          <w:rFonts w:hint="eastAsia"/>
        </w:rPr>
      </w:pPr>
      <w:r>
        <w:rPr>
          <w:rFonts w:hint="eastAsia"/>
        </w:rPr>
        <w:t>查阅方式</w:t>
      </w:r>
    </w:p>
    <w:p w:rsidR="00D41E75" w:rsidRDefault="00D41E75" w:rsidP="00D41E75">
      <w:pPr>
        <w:pStyle w:val="-"/>
        <w:ind w:firstLine="420"/>
        <w:rPr>
          <w:rFonts w:hint="eastAsia"/>
        </w:rPr>
      </w:pPr>
      <w:r>
        <w:rPr>
          <w:rFonts w:hint="eastAsia"/>
        </w:rPr>
        <w:t>网站：http://www.nffund.com</w:t>
      </w:r>
    </w:p>
    <w:p w:rsidR="003C7DC3" w:rsidRDefault="00D41E75" w:rsidP="00D41E7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E75" w:rsidRDefault="00D41E75" w:rsidP="00D17C56">
      <w:r>
        <w:separator/>
      </w:r>
    </w:p>
  </w:endnote>
  <w:endnote w:type="continuationSeparator" w:id="0">
    <w:p w:rsidR="00D41E75" w:rsidRDefault="00D41E7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75" w:rsidRDefault="00D41E7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41E75" w:rsidRPr="00D41E75">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41E75">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41E75">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75" w:rsidRDefault="00D41E7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E75" w:rsidRDefault="00D41E75" w:rsidP="00D17C56">
      <w:r>
        <w:separator/>
      </w:r>
    </w:p>
  </w:footnote>
  <w:footnote w:type="continuationSeparator" w:id="0">
    <w:p w:rsidR="00D41E75" w:rsidRDefault="00D41E7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75" w:rsidRDefault="00D41E7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41E75" w:rsidP="00AE3F5B">
    <w:pPr>
      <w:pStyle w:val="a7"/>
      <w:pBdr>
        <w:bottom w:val="single" w:sz="4" w:space="1" w:color="auto"/>
      </w:pBdr>
      <w:jc w:val="right"/>
    </w:pPr>
    <w:r>
      <w:rPr>
        <w:rFonts w:hint="eastAsia"/>
      </w:rPr>
      <w:t>南方卓元债券型证券投资基金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1E75"/>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18085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94C16-6807-4A6C-AB69-AB9E6FE8F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1303</Words>
  <Characters>7432</Characters>
  <Application>Microsoft Office Word</Application>
  <DocSecurity>0</DocSecurity>
  <Lines>61</Lines>
  <Paragraphs>17</Paragraphs>
  <ScaleCrop>false</ScaleCrop>
  <Company>MC SYSTEM</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2026-04-20T11:39:00Z</dcterms:created>
  <dcterms:modified xsi:type="dcterms:W3CDTF">2026-04-20T11:40:00Z</dcterms:modified>
</cp:coreProperties>
</file>