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620A4">
        <w:rPr>
          <w:rFonts w:ascii="宋体" w:hAnsi="宋体" w:hint="eastAsia"/>
          <w:b/>
          <w:bCs/>
          <w:sz w:val="48"/>
          <w:szCs w:val="30"/>
        </w:rPr>
        <w:t>南方上证科创板芯片交易型开放式指数证券投资基金</w:t>
      </w:r>
      <w:r w:rsidR="00D620A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620A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620A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620A4">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620A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620A4" w:rsidRDefault="00D620A4" w:rsidP="00D620A4">
      <w:pPr>
        <w:pStyle w:val="-1"/>
        <w:ind w:left="281" w:hanging="281"/>
        <w:rPr>
          <w:rFonts w:hint="eastAsia"/>
        </w:rPr>
      </w:pPr>
      <w:r>
        <w:rPr>
          <w:rFonts w:hint="eastAsia"/>
        </w:rPr>
        <w:lastRenderedPageBreak/>
        <w:t>重要提示</w:t>
      </w:r>
    </w:p>
    <w:p w:rsidR="00D620A4" w:rsidRDefault="00D620A4" w:rsidP="00D620A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620A4" w:rsidRDefault="00D620A4" w:rsidP="00D620A4">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D620A4" w:rsidRDefault="00D620A4" w:rsidP="00D620A4">
      <w:pPr>
        <w:pStyle w:val="-"/>
        <w:ind w:firstLine="420"/>
        <w:rPr>
          <w:rFonts w:hint="eastAsia"/>
        </w:rPr>
      </w:pPr>
      <w:r>
        <w:rPr>
          <w:rFonts w:hint="eastAsia"/>
        </w:rPr>
        <w:t>基金管理人承诺以诚实信用、勤勉尽责的原则管理和运用基金资产，但不保证基金一定盈利。</w:t>
      </w:r>
    </w:p>
    <w:p w:rsidR="00D620A4" w:rsidRDefault="00D620A4" w:rsidP="00D620A4">
      <w:pPr>
        <w:pStyle w:val="-"/>
        <w:ind w:firstLine="420"/>
        <w:rPr>
          <w:rFonts w:hint="eastAsia"/>
        </w:rPr>
      </w:pPr>
      <w:r>
        <w:rPr>
          <w:rFonts w:hint="eastAsia"/>
        </w:rPr>
        <w:t>基金的过往业绩并不代表其未来表现。投资有风险，投资者在作出投资决策前应仔细阅读本基金的招募说明书。</w:t>
      </w:r>
    </w:p>
    <w:p w:rsidR="00D620A4" w:rsidRDefault="00D620A4" w:rsidP="00D620A4">
      <w:pPr>
        <w:pStyle w:val="-"/>
        <w:ind w:firstLine="420"/>
        <w:rPr>
          <w:rFonts w:hint="eastAsia"/>
        </w:rPr>
      </w:pPr>
      <w:r>
        <w:rPr>
          <w:rFonts w:hint="eastAsia"/>
        </w:rPr>
        <w:t>本报告中财务资料未经审计。</w:t>
      </w:r>
    </w:p>
    <w:p w:rsidR="00D620A4" w:rsidRDefault="00D620A4" w:rsidP="00D620A4">
      <w:pPr>
        <w:pStyle w:val="-"/>
        <w:ind w:firstLine="420"/>
        <w:rPr>
          <w:rFonts w:hint="eastAsia"/>
        </w:rPr>
      </w:pPr>
      <w:r>
        <w:rPr>
          <w:rFonts w:hint="eastAsia"/>
        </w:rPr>
        <w:t>本报告期自2025年10月1日起至12月31日止。</w:t>
      </w:r>
    </w:p>
    <w:p w:rsidR="00D620A4" w:rsidRDefault="00D620A4" w:rsidP="00D620A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620A4" w:rsidTr="00D620A4">
        <w:tc>
          <w:tcPr>
            <w:tcW w:w="2552" w:type="dxa"/>
          </w:tcPr>
          <w:p w:rsidR="00D620A4" w:rsidRDefault="00D620A4" w:rsidP="00D620A4">
            <w:pPr>
              <w:jc w:val="left"/>
            </w:pPr>
            <w:r>
              <w:rPr>
                <w:rFonts w:hint="eastAsia"/>
              </w:rPr>
              <w:t>基金简称</w:t>
            </w:r>
          </w:p>
        </w:tc>
        <w:tc>
          <w:tcPr>
            <w:tcW w:w="5954" w:type="dxa"/>
          </w:tcPr>
          <w:p w:rsidR="00D620A4" w:rsidRDefault="00D620A4" w:rsidP="00D620A4">
            <w:pPr>
              <w:jc w:val="left"/>
            </w:pPr>
            <w:r>
              <w:rPr>
                <w:rFonts w:hint="eastAsia"/>
              </w:rPr>
              <w:t>南方上证科创板芯片</w:t>
            </w:r>
            <w:r>
              <w:rPr>
                <w:rFonts w:hint="eastAsia"/>
              </w:rPr>
              <w:t>ETF</w:t>
            </w:r>
          </w:p>
        </w:tc>
      </w:tr>
      <w:tr w:rsidR="00D620A4" w:rsidTr="00D620A4">
        <w:tc>
          <w:tcPr>
            <w:tcW w:w="2552" w:type="dxa"/>
          </w:tcPr>
          <w:p w:rsidR="00D620A4" w:rsidRDefault="00D620A4" w:rsidP="00D620A4">
            <w:pPr>
              <w:jc w:val="left"/>
            </w:pPr>
            <w:r>
              <w:rPr>
                <w:rFonts w:hint="eastAsia"/>
              </w:rPr>
              <w:t>场内简称</w:t>
            </w:r>
          </w:p>
        </w:tc>
        <w:tc>
          <w:tcPr>
            <w:tcW w:w="5954" w:type="dxa"/>
          </w:tcPr>
          <w:p w:rsidR="00D620A4" w:rsidRDefault="00D620A4" w:rsidP="00D620A4">
            <w:pPr>
              <w:jc w:val="left"/>
            </w:pPr>
            <w:r>
              <w:rPr>
                <w:rFonts w:hint="eastAsia"/>
              </w:rPr>
              <w:t>科创芯片</w:t>
            </w:r>
            <w:r>
              <w:rPr>
                <w:rFonts w:hint="eastAsia"/>
              </w:rPr>
              <w:t>ETF</w:t>
            </w:r>
            <w:r>
              <w:rPr>
                <w:rFonts w:hint="eastAsia"/>
              </w:rPr>
              <w:t>南方</w:t>
            </w:r>
          </w:p>
        </w:tc>
      </w:tr>
      <w:tr w:rsidR="00D620A4" w:rsidTr="00D620A4">
        <w:tc>
          <w:tcPr>
            <w:tcW w:w="2552" w:type="dxa"/>
          </w:tcPr>
          <w:p w:rsidR="00D620A4" w:rsidRDefault="00D620A4" w:rsidP="00D620A4">
            <w:pPr>
              <w:jc w:val="left"/>
            </w:pPr>
            <w:r>
              <w:rPr>
                <w:rFonts w:hint="eastAsia"/>
              </w:rPr>
              <w:t>基金主代码</w:t>
            </w:r>
          </w:p>
        </w:tc>
        <w:tc>
          <w:tcPr>
            <w:tcW w:w="5954" w:type="dxa"/>
          </w:tcPr>
          <w:p w:rsidR="00D620A4" w:rsidRDefault="00D620A4" w:rsidP="00D620A4">
            <w:pPr>
              <w:jc w:val="left"/>
            </w:pPr>
            <w:r>
              <w:t>588890</w:t>
            </w:r>
          </w:p>
        </w:tc>
      </w:tr>
      <w:tr w:rsidR="00D620A4" w:rsidTr="00D620A4">
        <w:tc>
          <w:tcPr>
            <w:tcW w:w="2552" w:type="dxa"/>
          </w:tcPr>
          <w:p w:rsidR="00D620A4" w:rsidRDefault="00D620A4" w:rsidP="00D620A4">
            <w:pPr>
              <w:jc w:val="left"/>
            </w:pPr>
            <w:r>
              <w:rPr>
                <w:rFonts w:hint="eastAsia"/>
              </w:rPr>
              <w:t>交易代码</w:t>
            </w:r>
          </w:p>
        </w:tc>
        <w:tc>
          <w:tcPr>
            <w:tcW w:w="5954" w:type="dxa"/>
          </w:tcPr>
          <w:p w:rsidR="00D620A4" w:rsidRDefault="00D620A4" w:rsidP="00D620A4">
            <w:pPr>
              <w:jc w:val="left"/>
            </w:pPr>
            <w:r>
              <w:t>588890</w:t>
            </w:r>
          </w:p>
        </w:tc>
      </w:tr>
      <w:tr w:rsidR="00D620A4" w:rsidTr="00D620A4">
        <w:tc>
          <w:tcPr>
            <w:tcW w:w="2552" w:type="dxa"/>
          </w:tcPr>
          <w:p w:rsidR="00D620A4" w:rsidRDefault="00D620A4" w:rsidP="00D620A4">
            <w:pPr>
              <w:jc w:val="left"/>
            </w:pPr>
            <w:r>
              <w:rPr>
                <w:rFonts w:hint="eastAsia"/>
              </w:rPr>
              <w:t>基金运作方式</w:t>
            </w:r>
          </w:p>
        </w:tc>
        <w:tc>
          <w:tcPr>
            <w:tcW w:w="5954" w:type="dxa"/>
          </w:tcPr>
          <w:p w:rsidR="00D620A4" w:rsidRDefault="00D620A4" w:rsidP="00D620A4">
            <w:pPr>
              <w:jc w:val="left"/>
            </w:pPr>
            <w:r>
              <w:rPr>
                <w:rFonts w:hint="eastAsia"/>
              </w:rPr>
              <w:t>交易型开放式</w:t>
            </w:r>
          </w:p>
        </w:tc>
      </w:tr>
      <w:tr w:rsidR="00D620A4" w:rsidTr="00D620A4">
        <w:tc>
          <w:tcPr>
            <w:tcW w:w="2552" w:type="dxa"/>
          </w:tcPr>
          <w:p w:rsidR="00D620A4" w:rsidRDefault="00D620A4" w:rsidP="00D620A4">
            <w:pPr>
              <w:jc w:val="left"/>
            </w:pPr>
            <w:r>
              <w:rPr>
                <w:rFonts w:hint="eastAsia"/>
              </w:rPr>
              <w:t>基金合同生效日</w:t>
            </w:r>
          </w:p>
        </w:tc>
        <w:tc>
          <w:tcPr>
            <w:tcW w:w="5954" w:type="dxa"/>
          </w:tcPr>
          <w:p w:rsidR="00D620A4" w:rsidRDefault="00D620A4" w:rsidP="00D620A4">
            <w:pPr>
              <w:jc w:val="left"/>
            </w:pPr>
            <w:r>
              <w:rPr>
                <w:rFonts w:hint="eastAsia"/>
              </w:rPr>
              <w:t>2024</w:t>
            </w:r>
            <w:r>
              <w:rPr>
                <w:rFonts w:hint="eastAsia"/>
              </w:rPr>
              <w:t>年</w:t>
            </w:r>
            <w:r>
              <w:rPr>
                <w:rFonts w:hint="eastAsia"/>
              </w:rPr>
              <w:t>4</w:t>
            </w:r>
            <w:r>
              <w:rPr>
                <w:rFonts w:hint="eastAsia"/>
              </w:rPr>
              <w:t>月</w:t>
            </w:r>
            <w:r>
              <w:rPr>
                <w:rFonts w:hint="eastAsia"/>
              </w:rPr>
              <w:t>15</w:t>
            </w:r>
            <w:r>
              <w:rPr>
                <w:rFonts w:hint="eastAsia"/>
              </w:rPr>
              <w:t>日</w:t>
            </w:r>
          </w:p>
        </w:tc>
      </w:tr>
      <w:tr w:rsidR="00D620A4" w:rsidTr="00D620A4">
        <w:tc>
          <w:tcPr>
            <w:tcW w:w="2552" w:type="dxa"/>
          </w:tcPr>
          <w:p w:rsidR="00D620A4" w:rsidRDefault="00D620A4" w:rsidP="00D620A4">
            <w:pPr>
              <w:jc w:val="left"/>
            </w:pPr>
            <w:r>
              <w:rPr>
                <w:rFonts w:hint="eastAsia"/>
              </w:rPr>
              <w:t>报告期末基金份额总额</w:t>
            </w:r>
          </w:p>
        </w:tc>
        <w:tc>
          <w:tcPr>
            <w:tcW w:w="5954" w:type="dxa"/>
          </w:tcPr>
          <w:p w:rsidR="00D620A4" w:rsidRDefault="00D620A4" w:rsidP="00D620A4">
            <w:pPr>
              <w:jc w:val="left"/>
            </w:pPr>
            <w:r>
              <w:rPr>
                <w:rFonts w:hint="eastAsia"/>
              </w:rPr>
              <w:t>719,810,000.00</w:t>
            </w:r>
            <w:r>
              <w:rPr>
                <w:rFonts w:hint="eastAsia"/>
              </w:rPr>
              <w:t>份</w:t>
            </w:r>
          </w:p>
        </w:tc>
      </w:tr>
      <w:tr w:rsidR="00D620A4" w:rsidTr="00D620A4">
        <w:tc>
          <w:tcPr>
            <w:tcW w:w="2552" w:type="dxa"/>
          </w:tcPr>
          <w:p w:rsidR="00D620A4" w:rsidRDefault="00D620A4" w:rsidP="00D620A4">
            <w:pPr>
              <w:jc w:val="left"/>
            </w:pPr>
            <w:r>
              <w:rPr>
                <w:rFonts w:hint="eastAsia"/>
              </w:rPr>
              <w:t>投资目标</w:t>
            </w:r>
          </w:p>
        </w:tc>
        <w:tc>
          <w:tcPr>
            <w:tcW w:w="5954" w:type="dxa"/>
          </w:tcPr>
          <w:p w:rsidR="00D620A4" w:rsidRDefault="00D620A4" w:rsidP="00D620A4">
            <w:pPr>
              <w:jc w:val="left"/>
            </w:pPr>
            <w:r>
              <w:rPr>
                <w:rFonts w:hint="eastAsia"/>
              </w:rPr>
              <w:t>紧密跟踪标的指数，追求跟踪偏离度和跟踪误差最小化。</w:t>
            </w:r>
          </w:p>
        </w:tc>
      </w:tr>
      <w:tr w:rsidR="00D620A4" w:rsidTr="00D620A4">
        <w:tc>
          <w:tcPr>
            <w:tcW w:w="2552" w:type="dxa"/>
          </w:tcPr>
          <w:p w:rsidR="00D620A4" w:rsidRDefault="00D620A4" w:rsidP="00D620A4">
            <w:pPr>
              <w:jc w:val="left"/>
            </w:pPr>
            <w:r>
              <w:rPr>
                <w:rFonts w:hint="eastAsia"/>
              </w:rPr>
              <w:t>投资策略</w:t>
            </w:r>
          </w:p>
        </w:tc>
        <w:tc>
          <w:tcPr>
            <w:tcW w:w="5954" w:type="dxa"/>
          </w:tcPr>
          <w:p w:rsidR="00D620A4" w:rsidRDefault="00D620A4" w:rsidP="00D620A4">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rsidR="00D620A4" w:rsidTr="00D620A4">
        <w:tc>
          <w:tcPr>
            <w:tcW w:w="2552" w:type="dxa"/>
          </w:tcPr>
          <w:p w:rsidR="00D620A4" w:rsidRDefault="00D620A4" w:rsidP="00D620A4">
            <w:pPr>
              <w:jc w:val="left"/>
            </w:pPr>
            <w:r>
              <w:rPr>
                <w:rFonts w:hint="eastAsia"/>
              </w:rPr>
              <w:t>业绩比较基准</w:t>
            </w:r>
          </w:p>
        </w:tc>
        <w:tc>
          <w:tcPr>
            <w:tcW w:w="5954" w:type="dxa"/>
          </w:tcPr>
          <w:p w:rsidR="00D620A4" w:rsidRDefault="00D620A4" w:rsidP="00D620A4">
            <w:pPr>
              <w:jc w:val="left"/>
            </w:pPr>
            <w:r>
              <w:rPr>
                <w:rFonts w:hint="eastAsia"/>
              </w:rPr>
              <w:t>本基金的业绩比较基准为标的指数收益率。本基金标的指数为上证科创板芯片指数。</w:t>
            </w:r>
          </w:p>
        </w:tc>
      </w:tr>
      <w:tr w:rsidR="00D620A4" w:rsidTr="00D620A4">
        <w:tc>
          <w:tcPr>
            <w:tcW w:w="2552" w:type="dxa"/>
          </w:tcPr>
          <w:p w:rsidR="00D620A4" w:rsidRDefault="00D620A4" w:rsidP="00D620A4">
            <w:pPr>
              <w:jc w:val="left"/>
            </w:pPr>
            <w:r>
              <w:rPr>
                <w:rFonts w:hint="eastAsia"/>
              </w:rPr>
              <w:t>风险收益特征</w:t>
            </w:r>
          </w:p>
        </w:tc>
        <w:tc>
          <w:tcPr>
            <w:tcW w:w="5954" w:type="dxa"/>
          </w:tcPr>
          <w:p w:rsidR="00D620A4" w:rsidRDefault="00D620A4" w:rsidP="00D620A4">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w:t>
            </w:r>
            <w:r>
              <w:rPr>
                <w:rFonts w:hint="eastAsia"/>
              </w:rPr>
              <w:lastRenderedPageBreak/>
              <w:t>和投资集中风险等。</w:t>
            </w:r>
          </w:p>
        </w:tc>
      </w:tr>
      <w:tr w:rsidR="00D620A4" w:rsidTr="00D620A4">
        <w:tc>
          <w:tcPr>
            <w:tcW w:w="2552" w:type="dxa"/>
          </w:tcPr>
          <w:p w:rsidR="00D620A4" w:rsidRDefault="00D620A4" w:rsidP="00D620A4">
            <w:pPr>
              <w:jc w:val="left"/>
            </w:pPr>
            <w:r>
              <w:rPr>
                <w:rFonts w:hint="eastAsia"/>
              </w:rPr>
              <w:lastRenderedPageBreak/>
              <w:t>基金管理人</w:t>
            </w:r>
          </w:p>
        </w:tc>
        <w:tc>
          <w:tcPr>
            <w:tcW w:w="5954" w:type="dxa"/>
          </w:tcPr>
          <w:p w:rsidR="00D620A4" w:rsidRDefault="00D620A4" w:rsidP="00D620A4">
            <w:pPr>
              <w:jc w:val="left"/>
            </w:pPr>
            <w:r>
              <w:rPr>
                <w:rFonts w:hint="eastAsia"/>
              </w:rPr>
              <w:t>南方基金管理股份有限公司</w:t>
            </w:r>
          </w:p>
        </w:tc>
      </w:tr>
      <w:tr w:rsidR="00D620A4" w:rsidTr="00D620A4">
        <w:tc>
          <w:tcPr>
            <w:tcW w:w="2552" w:type="dxa"/>
          </w:tcPr>
          <w:p w:rsidR="00D620A4" w:rsidRDefault="00D620A4" w:rsidP="00D620A4">
            <w:pPr>
              <w:jc w:val="left"/>
            </w:pPr>
            <w:r>
              <w:rPr>
                <w:rFonts w:hint="eastAsia"/>
              </w:rPr>
              <w:t>基金托管人</w:t>
            </w:r>
          </w:p>
        </w:tc>
        <w:tc>
          <w:tcPr>
            <w:tcW w:w="5954" w:type="dxa"/>
          </w:tcPr>
          <w:p w:rsidR="00D620A4" w:rsidRDefault="00D620A4" w:rsidP="00D620A4">
            <w:pPr>
              <w:jc w:val="left"/>
            </w:pPr>
            <w:r>
              <w:rPr>
                <w:rFonts w:hint="eastAsia"/>
              </w:rPr>
              <w:t>交通银行股份有限公司</w:t>
            </w:r>
          </w:p>
        </w:tc>
      </w:tr>
    </w:tbl>
    <w:p w:rsidR="00D620A4" w:rsidRDefault="00D620A4" w:rsidP="00D620A4">
      <w:pPr>
        <w:pStyle w:val="-1"/>
        <w:ind w:left="281" w:hanging="281"/>
        <w:rPr>
          <w:rFonts w:hint="eastAsia"/>
        </w:rPr>
      </w:pPr>
      <w:r>
        <w:rPr>
          <w:rFonts w:hint="eastAsia"/>
        </w:rPr>
        <w:t>主要财务指标和基金净值表现</w:t>
      </w:r>
    </w:p>
    <w:p w:rsidR="00D620A4" w:rsidRDefault="00D620A4" w:rsidP="00D620A4">
      <w:pPr>
        <w:pStyle w:val="-2"/>
        <w:spacing w:before="312"/>
        <w:rPr>
          <w:rFonts w:hint="eastAsia"/>
        </w:rPr>
      </w:pPr>
      <w:r>
        <w:rPr>
          <w:rFonts w:hint="eastAsia"/>
        </w:rPr>
        <w:t>主要财务指标</w:t>
      </w:r>
    </w:p>
    <w:p w:rsidR="00D620A4" w:rsidRDefault="00D620A4" w:rsidP="00D620A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620A4" w:rsidTr="00D620A4">
        <w:trPr>
          <w:cnfStyle w:val="100000000000" w:firstRow="1" w:lastRow="0" w:firstColumn="0" w:lastColumn="0" w:oddVBand="0" w:evenVBand="0" w:oddHBand="0" w:evenHBand="0" w:firstRowFirstColumn="0" w:firstRowLastColumn="0" w:lastRowFirstColumn="0" w:lastRowLastColumn="0"/>
        </w:trPr>
        <w:tc>
          <w:tcPr>
            <w:tcW w:w="3345" w:type="dxa"/>
          </w:tcPr>
          <w:p w:rsidR="00D620A4" w:rsidRPr="00D620A4" w:rsidRDefault="00D620A4" w:rsidP="00D620A4">
            <w:pPr>
              <w:jc w:val="center"/>
              <w:rPr>
                <w:b/>
              </w:rPr>
            </w:pPr>
            <w:r w:rsidRPr="00D620A4">
              <w:rPr>
                <w:rFonts w:hint="eastAsia"/>
                <w:b/>
              </w:rPr>
              <w:t>主要财务指标</w:t>
            </w:r>
          </w:p>
        </w:tc>
        <w:tc>
          <w:tcPr>
            <w:tcW w:w="5160" w:type="dxa"/>
          </w:tcPr>
          <w:p w:rsidR="00D620A4" w:rsidRPr="00D620A4" w:rsidRDefault="00D620A4" w:rsidP="00D620A4">
            <w:pPr>
              <w:jc w:val="center"/>
              <w:rPr>
                <w:b/>
              </w:rPr>
            </w:pPr>
            <w:r w:rsidRPr="00D620A4">
              <w:rPr>
                <w:rFonts w:hint="eastAsia"/>
                <w:b/>
              </w:rPr>
              <w:t>报告期（</w:t>
            </w:r>
            <w:r w:rsidRPr="00D620A4">
              <w:rPr>
                <w:rFonts w:hint="eastAsia"/>
                <w:b/>
              </w:rPr>
              <w:t>2025</w:t>
            </w:r>
            <w:r w:rsidRPr="00D620A4">
              <w:rPr>
                <w:rFonts w:hint="eastAsia"/>
                <w:b/>
              </w:rPr>
              <w:t>年</w:t>
            </w:r>
            <w:r w:rsidRPr="00D620A4">
              <w:rPr>
                <w:rFonts w:hint="eastAsia"/>
                <w:b/>
              </w:rPr>
              <w:t>10</w:t>
            </w:r>
            <w:r w:rsidRPr="00D620A4">
              <w:rPr>
                <w:rFonts w:hint="eastAsia"/>
                <w:b/>
              </w:rPr>
              <w:t>月</w:t>
            </w:r>
            <w:r w:rsidRPr="00D620A4">
              <w:rPr>
                <w:rFonts w:hint="eastAsia"/>
                <w:b/>
              </w:rPr>
              <w:t>1</w:t>
            </w:r>
            <w:r w:rsidRPr="00D620A4">
              <w:rPr>
                <w:rFonts w:hint="eastAsia"/>
                <w:b/>
              </w:rPr>
              <w:t>日－</w:t>
            </w:r>
            <w:r w:rsidRPr="00D620A4">
              <w:rPr>
                <w:rFonts w:hint="eastAsia"/>
                <w:b/>
              </w:rPr>
              <w:t>2025</w:t>
            </w:r>
            <w:r w:rsidRPr="00D620A4">
              <w:rPr>
                <w:rFonts w:hint="eastAsia"/>
                <w:b/>
              </w:rPr>
              <w:t>年</w:t>
            </w:r>
            <w:r w:rsidRPr="00D620A4">
              <w:rPr>
                <w:rFonts w:hint="eastAsia"/>
                <w:b/>
              </w:rPr>
              <w:t>12</w:t>
            </w:r>
            <w:r w:rsidRPr="00D620A4">
              <w:rPr>
                <w:rFonts w:hint="eastAsia"/>
                <w:b/>
              </w:rPr>
              <w:t>月</w:t>
            </w:r>
            <w:r w:rsidRPr="00D620A4">
              <w:rPr>
                <w:rFonts w:hint="eastAsia"/>
                <w:b/>
              </w:rPr>
              <w:t>31</w:t>
            </w:r>
            <w:r w:rsidRPr="00D620A4">
              <w:rPr>
                <w:rFonts w:hint="eastAsia"/>
                <w:b/>
              </w:rPr>
              <w:t>日）</w:t>
            </w:r>
          </w:p>
        </w:tc>
      </w:tr>
      <w:tr w:rsidR="00D620A4" w:rsidTr="00D620A4">
        <w:tc>
          <w:tcPr>
            <w:tcW w:w="3345" w:type="dxa"/>
          </w:tcPr>
          <w:p w:rsidR="00D620A4" w:rsidRDefault="00D620A4" w:rsidP="00D620A4">
            <w:pPr>
              <w:jc w:val="left"/>
            </w:pPr>
            <w:r>
              <w:rPr>
                <w:rFonts w:hint="eastAsia"/>
              </w:rPr>
              <w:t>1.</w:t>
            </w:r>
            <w:r>
              <w:rPr>
                <w:rFonts w:hint="eastAsia"/>
              </w:rPr>
              <w:t>本期已实现收益</w:t>
            </w:r>
          </w:p>
        </w:tc>
        <w:tc>
          <w:tcPr>
            <w:tcW w:w="5160" w:type="dxa"/>
          </w:tcPr>
          <w:p w:rsidR="00D620A4" w:rsidRDefault="00D620A4" w:rsidP="00D620A4">
            <w:pPr>
              <w:jc w:val="right"/>
            </w:pPr>
            <w:r>
              <w:t>47,460,172.09</w:t>
            </w:r>
          </w:p>
        </w:tc>
      </w:tr>
      <w:tr w:rsidR="00D620A4" w:rsidTr="00D620A4">
        <w:tc>
          <w:tcPr>
            <w:tcW w:w="3345" w:type="dxa"/>
          </w:tcPr>
          <w:p w:rsidR="00D620A4" w:rsidRDefault="00D620A4" w:rsidP="00D620A4">
            <w:pPr>
              <w:jc w:val="left"/>
            </w:pPr>
            <w:r>
              <w:rPr>
                <w:rFonts w:hint="eastAsia"/>
              </w:rPr>
              <w:t>2.</w:t>
            </w:r>
            <w:r>
              <w:rPr>
                <w:rFonts w:hint="eastAsia"/>
              </w:rPr>
              <w:t>本期利润</w:t>
            </w:r>
          </w:p>
        </w:tc>
        <w:tc>
          <w:tcPr>
            <w:tcW w:w="5160" w:type="dxa"/>
          </w:tcPr>
          <w:p w:rsidR="00D620A4" w:rsidRDefault="00D620A4" w:rsidP="00D620A4">
            <w:pPr>
              <w:jc w:val="right"/>
            </w:pPr>
            <w:r>
              <w:t>-266,229,633.37</w:t>
            </w:r>
          </w:p>
        </w:tc>
      </w:tr>
      <w:tr w:rsidR="00D620A4" w:rsidTr="00D620A4">
        <w:tc>
          <w:tcPr>
            <w:tcW w:w="3345" w:type="dxa"/>
          </w:tcPr>
          <w:p w:rsidR="00D620A4" w:rsidRDefault="00D620A4" w:rsidP="00D620A4">
            <w:pPr>
              <w:jc w:val="left"/>
            </w:pPr>
            <w:r>
              <w:rPr>
                <w:rFonts w:hint="eastAsia"/>
              </w:rPr>
              <w:t>3.</w:t>
            </w:r>
            <w:r>
              <w:rPr>
                <w:rFonts w:hint="eastAsia"/>
              </w:rPr>
              <w:t>加权平均基金份额本期利润</w:t>
            </w:r>
          </w:p>
        </w:tc>
        <w:tc>
          <w:tcPr>
            <w:tcW w:w="5160" w:type="dxa"/>
          </w:tcPr>
          <w:p w:rsidR="00D620A4" w:rsidRDefault="00D620A4" w:rsidP="00D620A4">
            <w:pPr>
              <w:jc w:val="right"/>
            </w:pPr>
            <w:r>
              <w:t>-0.2896</w:t>
            </w:r>
          </w:p>
        </w:tc>
      </w:tr>
      <w:tr w:rsidR="00D620A4" w:rsidTr="00D620A4">
        <w:tc>
          <w:tcPr>
            <w:tcW w:w="3345" w:type="dxa"/>
          </w:tcPr>
          <w:p w:rsidR="00D620A4" w:rsidRDefault="00D620A4" w:rsidP="00D620A4">
            <w:pPr>
              <w:jc w:val="left"/>
            </w:pPr>
            <w:r>
              <w:rPr>
                <w:rFonts w:hint="eastAsia"/>
              </w:rPr>
              <w:t>4.</w:t>
            </w:r>
            <w:r>
              <w:rPr>
                <w:rFonts w:hint="eastAsia"/>
              </w:rPr>
              <w:t>期末基金资产净值</w:t>
            </w:r>
          </w:p>
        </w:tc>
        <w:tc>
          <w:tcPr>
            <w:tcW w:w="5160" w:type="dxa"/>
          </w:tcPr>
          <w:p w:rsidR="00D620A4" w:rsidRDefault="00D620A4" w:rsidP="00D620A4">
            <w:pPr>
              <w:jc w:val="right"/>
            </w:pPr>
            <w:r>
              <w:t>1,894,147,672.32</w:t>
            </w:r>
          </w:p>
        </w:tc>
      </w:tr>
      <w:tr w:rsidR="00D620A4" w:rsidTr="00D620A4">
        <w:tc>
          <w:tcPr>
            <w:tcW w:w="3345" w:type="dxa"/>
          </w:tcPr>
          <w:p w:rsidR="00D620A4" w:rsidRDefault="00D620A4" w:rsidP="00D620A4">
            <w:pPr>
              <w:jc w:val="left"/>
            </w:pPr>
            <w:r>
              <w:rPr>
                <w:rFonts w:hint="eastAsia"/>
              </w:rPr>
              <w:t>5.</w:t>
            </w:r>
            <w:r>
              <w:rPr>
                <w:rFonts w:hint="eastAsia"/>
              </w:rPr>
              <w:t>期末基金份额净值</w:t>
            </w:r>
          </w:p>
        </w:tc>
        <w:tc>
          <w:tcPr>
            <w:tcW w:w="5160" w:type="dxa"/>
          </w:tcPr>
          <w:p w:rsidR="00D620A4" w:rsidRDefault="00D620A4" w:rsidP="00D620A4">
            <w:pPr>
              <w:jc w:val="right"/>
            </w:pPr>
            <w:r>
              <w:t>2.6315</w:t>
            </w:r>
          </w:p>
        </w:tc>
      </w:tr>
    </w:tbl>
    <w:p w:rsidR="00D620A4" w:rsidRDefault="00D620A4" w:rsidP="00D620A4">
      <w:pPr>
        <w:pStyle w:val="-8"/>
        <w:rPr>
          <w:rFonts w:hint="eastAsia"/>
        </w:rPr>
      </w:pPr>
      <w:r>
        <w:rPr>
          <w:rFonts w:hint="eastAsia"/>
        </w:rPr>
        <w:t>注：1、基金业绩指标不包括持有人认（申）购或交易基金的各项费用，计入费用后实际收益水平要低于所列数字；</w:t>
      </w:r>
    </w:p>
    <w:p w:rsidR="00D620A4" w:rsidRDefault="00D620A4" w:rsidP="00D620A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620A4" w:rsidRDefault="00D620A4" w:rsidP="00D620A4">
      <w:pPr>
        <w:pStyle w:val="-2"/>
        <w:spacing w:before="312"/>
        <w:rPr>
          <w:rFonts w:hint="eastAsia"/>
        </w:rPr>
      </w:pPr>
      <w:r>
        <w:rPr>
          <w:rFonts w:hint="eastAsia"/>
        </w:rPr>
        <w:t>基金净值表现</w:t>
      </w:r>
    </w:p>
    <w:p w:rsidR="00D620A4" w:rsidRDefault="00D620A4" w:rsidP="00D620A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620A4" w:rsidTr="00D620A4">
        <w:trPr>
          <w:cnfStyle w:val="100000000000" w:firstRow="1" w:lastRow="0" w:firstColumn="0" w:lastColumn="0" w:oddVBand="0" w:evenVBand="0" w:oddHBand="0" w:evenHBand="0" w:firstRowFirstColumn="0" w:firstRowLastColumn="0" w:lastRowFirstColumn="0" w:lastRowLastColumn="0"/>
        </w:trPr>
        <w:tc>
          <w:tcPr>
            <w:tcW w:w="1429" w:type="dxa"/>
          </w:tcPr>
          <w:p w:rsidR="00D620A4" w:rsidRPr="00D620A4" w:rsidRDefault="00D620A4" w:rsidP="00D620A4">
            <w:pPr>
              <w:jc w:val="center"/>
              <w:rPr>
                <w:b/>
              </w:rPr>
            </w:pPr>
            <w:r w:rsidRPr="00D620A4">
              <w:rPr>
                <w:rFonts w:hint="eastAsia"/>
                <w:b/>
              </w:rPr>
              <w:t>阶段</w:t>
            </w:r>
          </w:p>
        </w:tc>
        <w:tc>
          <w:tcPr>
            <w:tcW w:w="1315" w:type="dxa"/>
          </w:tcPr>
          <w:p w:rsidR="00D620A4" w:rsidRPr="00D620A4" w:rsidRDefault="00D620A4" w:rsidP="00D620A4">
            <w:pPr>
              <w:jc w:val="center"/>
              <w:rPr>
                <w:b/>
              </w:rPr>
            </w:pPr>
            <w:r w:rsidRPr="00D620A4">
              <w:rPr>
                <w:rFonts w:hint="eastAsia"/>
                <w:b/>
              </w:rPr>
              <w:t>净值增长率①</w:t>
            </w:r>
          </w:p>
        </w:tc>
        <w:tc>
          <w:tcPr>
            <w:tcW w:w="1315" w:type="dxa"/>
          </w:tcPr>
          <w:p w:rsidR="00D620A4" w:rsidRPr="00D620A4" w:rsidRDefault="00D620A4" w:rsidP="00D620A4">
            <w:pPr>
              <w:jc w:val="center"/>
              <w:rPr>
                <w:b/>
              </w:rPr>
            </w:pPr>
            <w:r w:rsidRPr="00D620A4">
              <w:rPr>
                <w:rFonts w:hint="eastAsia"/>
                <w:b/>
              </w:rPr>
              <w:t>净值增长率标准差②</w:t>
            </w:r>
          </w:p>
        </w:tc>
        <w:tc>
          <w:tcPr>
            <w:tcW w:w="1315" w:type="dxa"/>
          </w:tcPr>
          <w:p w:rsidR="00D620A4" w:rsidRPr="00D620A4" w:rsidRDefault="00D620A4" w:rsidP="00D620A4">
            <w:pPr>
              <w:jc w:val="center"/>
              <w:rPr>
                <w:b/>
              </w:rPr>
            </w:pPr>
            <w:r w:rsidRPr="00D620A4">
              <w:rPr>
                <w:rFonts w:hint="eastAsia"/>
                <w:b/>
              </w:rPr>
              <w:t>业绩比较基准收益率③</w:t>
            </w:r>
          </w:p>
        </w:tc>
        <w:tc>
          <w:tcPr>
            <w:tcW w:w="1315" w:type="dxa"/>
          </w:tcPr>
          <w:p w:rsidR="00D620A4" w:rsidRPr="00D620A4" w:rsidRDefault="00D620A4" w:rsidP="00D620A4">
            <w:pPr>
              <w:jc w:val="center"/>
              <w:rPr>
                <w:b/>
              </w:rPr>
            </w:pPr>
            <w:r w:rsidRPr="00D620A4">
              <w:rPr>
                <w:rFonts w:hint="eastAsia"/>
                <w:b/>
              </w:rPr>
              <w:t>业绩比较基准收益率标准差④</w:t>
            </w:r>
          </w:p>
        </w:tc>
        <w:tc>
          <w:tcPr>
            <w:tcW w:w="907" w:type="dxa"/>
          </w:tcPr>
          <w:p w:rsidR="00D620A4" w:rsidRPr="00D620A4" w:rsidRDefault="00D620A4" w:rsidP="00D620A4">
            <w:pPr>
              <w:jc w:val="center"/>
              <w:rPr>
                <w:b/>
              </w:rPr>
            </w:pPr>
            <w:r w:rsidRPr="00D620A4">
              <w:rPr>
                <w:rFonts w:hint="eastAsia"/>
                <w:b/>
              </w:rPr>
              <w:t>①</w:t>
            </w:r>
            <w:r w:rsidRPr="00D620A4">
              <w:rPr>
                <w:rFonts w:hint="eastAsia"/>
                <w:b/>
              </w:rPr>
              <w:t>-</w:t>
            </w:r>
            <w:r w:rsidRPr="00D620A4">
              <w:rPr>
                <w:rFonts w:hint="eastAsia"/>
                <w:b/>
              </w:rPr>
              <w:t>③</w:t>
            </w:r>
          </w:p>
        </w:tc>
        <w:tc>
          <w:tcPr>
            <w:tcW w:w="907" w:type="dxa"/>
          </w:tcPr>
          <w:p w:rsidR="00D620A4" w:rsidRPr="00D620A4" w:rsidRDefault="00D620A4" w:rsidP="00D620A4">
            <w:pPr>
              <w:jc w:val="center"/>
              <w:rPr>
                <w:b/>
              </w:rPr>
            </w:pPr>
            <w:r w:rsidRPr="00D620A4">
              <w:rPr>
                <w:rFonts w:hint="eastAsia"/>
                <w:b/>
              </w:rPr>
              <w:t>②</w:t>
            </w:r>
            <w:r w:rsidRPr="00D620A4">
              <w:rPr>
                <w:rFonts w:hint="eastAsia"/>
                <w:b/>
              </w:rPr>
              <w:t>-</w:t>
            </w:r>
            <w:r w:rsidRPr="00D620A4">
              <w:rPr>
                <w:rFonts w:hint="eastAsia"/>
                <w:b/>
              </w:rPr>
              <w:t>④</w:t>
            </w:r>
          </w:p>
        </w:tc>
      </w:tr>
      <w:tr w:rsidR="00D620A4" w:rsidTr="00D620A4">
        <w:tc>
          <w:tcPr>
            <w:tcW w:w="1429" w:type="dxa"/>
          </w:tcPr>
          <w:p w:rsidR="00D620A4" w:rsidRDefault="00D620A4" w:rsidP="00D620A4">
            <w:pPr>
              <w:jc w:val="left"/>
            </w:pPr>
            <w:r>
              <w:rPr>
                <w:rFonts w:hint="eastAsia"/>
              </w:rPr>
              <w:t>过去三个月</w:t>
            </w:r>
          </w:p>
        </w:tc>
        <w:tc>
          <w:tcPr>
            <w:tcW w:w="1315" w:type="dxa"/>
          </w:tcPr>
          <w:p w:rsidR="00D620A4" w:rsidRDefault="00D620A4" w:rsidP="00D620A4">
            <w:pPr>
              <w:jc w:val="right"/>
            </w:pPr>
            <w:r>
              <w:t>-8.66%</w:t>
            </w:r>
          </w:p>
        </w:tc>
        <w:tc>
          <w:tcPr>
            <w:tcW w:w="1315" w:type="dxa"/>
          </w:tcPr>
          <w:p w:rsidR="00D620A4" w:rsidRDefault="00D620A4" w:rsidP="00D620A4">
            <w:pPr>
              <w:jc w:val="right"/>
            </w:pPr>
            <w:r>
              <w:t>2.31%</w:t>
            </w:r>
          </w:p>
        </w:tc>
        <w:tc>
          <w:tcPr>
            <w:tcW w:w="1315" w:type="dxa"/>
          </w:tcPr>
          <w:p w:rsidR="00D620A4" w:rsidRDefault="00D620A4" w:rsidP="00D620A4">
            <w:pPr>
              <w:jc w:val="right"/>
            </w:pPr>
            <w:r>
              <w:t>-8.61%</w:t>
            </w:r>
          </w:p>
        </w:tc>
        <w:tc>
          <w:tcPr>
            <w:tcW w:w="1315" w:type="dxa"/>
          </w:tcPr>
          <w:p w:rsidR="00D620A4" w:rsidRDefault="00D620A4" w:rsidP="00D620A4">
            <w:pPr>
              <w:jc w:val="right"/>
            </w:pPr>
            <w:r>
              <w:t>2.31%</w:t>
            </w:r>
          </w:p>
        </w:tc>
        <w:tc>
          <w:tcPr>
            <w:tcW w:w="907" w:type="dxa"/>
          </w:tcPr>
          <w:p w:rsidR="00D620A4" w:rsidRDefault="00D620A4" w:rsidP="00D620A4">
            <w:pPr>
              <w:jc w:val="right"/>
            </w:pPr>
            <w:r>
              <w:t>-0.05%</w:t>
            </w:r>
          </w:p>
        </w:tc>
        <w:tc>
          <w:tcPr>
            <w:tcW w:w="907" w:type="dxa"/>
          </w:tcPr>
          <w:p w:rsidR="00D620A4" w:rsidRDefault="00D620A4" w:rsidP="00D620A4">
            <w:pPr>
              <w:jc w:val="right"/>
            </w:pPr>
            <w:r>
              <w:t>0.00%</w:t>
            </w:r>
          </w:p>
        </w:tc>
      </w:tr>
      <w:tr w:rsidR="00D620A4" w:rsidTr="00D620A4">
        <w:tc>
          <w:tcPr>
            <w:tcW w:w="1429" w:type="dxa"/>
          </w:tcPr>
          <w:p w:rsidR="00D620A4" w:rsidRDefault="00D620A4" w:rsidP="00D620A4">
            <w:pPr>
              <w:jc w:val="left"/>
            </w:pPr>
            <w:r>
              <w:rPr>
                <w:rFonts w:hint="eastAsia"/>
              </w:rPr>
              <w:t>过去六个月</w:t>
            </w:r>
          </w:p>
        </w:tc>
        <w:tc>
          <w:tcPr>
            <w:tcW w:w="1315" w:type="dxa"/>
          </w:tcPr>
          <w:p w:rsidR="00D620A4" w:rsidRDefault="00D620A4" w:rsidP="00D620A4">
            <w:pPr>
              <w:jc w:val="right"/>
            </w:pPr>
            <w:r>
              <w:t>51.58%</w:t>
            </w:r>
          </w:p>
        </w:tc>
        <w:tc>
          <w:tcPr>
            <w:tcW w:w="1315" w:type="dxa"/>
          </w:tcPr>
          <w:p w:rsidR="00D620A4" w:rsidRDefault="00D620A4" w:rsidP="00D620A4">
            <w:pPr>
              <w:jc w:val="right"/>
            </w:pPr>
            <w:r>
              <w:t>2.53%</w:t>
            </w:r>
          </w:p>
        </w:tc>
        <w:tc>
          <w:tcPr>
            <w:tcW w:w="1315" w:type="dxa"/>
          </w:tcPr>
          <w:p w:rsidR="00D620A4" w:rsidRDefault="00D620A4" w:rsidP="00D620A4">
            <w:pPr>
              <w:jc w:val="right"/>
            </w:pPr>
            <w:r>
              <w:t>51.88%</w:t>
            </w:r>
          </w:p>
        </w:tc>
        <w:tc>
          <w:tcPr>
            <w:tcW w:w="1315" w:type="dxa"/>
          </w:tcPr>
          <w:p w:rsidR="00D620A4" w:rsidRDefault="00D620A4" w:rsidP="00D620A4">
            <w:pPr>
              <w:jc w:val="right"/>
            </w:pPr>
            <w:r>
              <w:t>2.53%</w:t>
            </w:r>
          </w:p>
        </w:tc>
        <w:tc>
          <w:tcPr>
            <w:tcW w:w="907" w:type="dxa"/>
          </w:tcPr>
          <w:p w:rsidR="00D620A4" w:rsidRDefault="00D620A4" w:rsidP="00D620A4">
            <w:pPr>
              <w:jc w:val="right"/>
            </w:pPr>
            <w:r>
              <w:t>-0.30%</w:t>
            </w:r>
          </w:p>
        </w:tc>
        <w:tc>
          <w:tcPr>
            <w:tcW w:w="907" w:type="dxa"/>
          </w:tcPr>
          <w:p w:rsidR="00D620A4" w:rsidRDefault="00D620A4" w:rsidP="00D620A4">
            <w:pPr>
              <w:jc w:val="right"/>
            </w:pPr>
            <w:r>
              <w:t>0.00%</w:t>
            </w:r>
          </w:p>
        </w:tc>
      </w:tr>
      <w:tr w:rsidR="00D620A4" w:rsidTr="00D620A4">
        <w:tc>
          <w:tcPr>
            <w:tcW w:w="1429" w:type="dxa"/>
          </w:tcPr>
          <w:p w:rsidR="00D620A4" w:rsidRDefault="00D620A4" w:rsidP="00D620A4">
            <w:pPr>
              <w:jc w:val="left"/>
            </w:pPr>
            <w:r>
              <w:rPr>
                <w:rFonts w:hint="eastAsia"/>
              </w:rPr>
              <w:t>过去一年</w:t>
            </w:r>
          </w:p>
        </w:tc>
        <w:tc>
          <w:tcPr>
            <w:tcW w:w="1315" w:type="dxa"/>
          </w:tcPr>
          <w:p w:rsidR="00D620A4" w:rsidRDefault="00D620A4" w:rsidP="00D620A4">
            <w:pPr>
              <w:jc w:val="right"/>
            </w:pPr>
            <w:r>
              <w:t>60.53%</w:t>
            </w:r>
          </w:p>
        </w:tc>
        <w:tc>
          <w:tcPr>
            <w:tcW w:w="1315" w:type="dxa"/>
          </w:tcPr>
          <w:p w:rsidR="00D620A4" w:rsidRDefault="00D620A4" w:rsidP="00D620A4">
            <w:pPr>
              <w:jc w:val="right"/>
            </w:pPr>
            <w:r>
              <w:t>2.31%</w:t>
            </w:r>
          </w:p>
        </w:tc>
        <w:tc>
          <w:tcPr>
            <w:tcW w:w="1315" w:type="dxa"/>
          </w:tcPr>
          <w:p w:rsidR="00D620A4" w:rsidRDefault="00D620A4" w:rsidP="00D620A4">
            <w:pPr>
              <w:jc w:val="right"/>
            </w:pPr>
            <w:r>
              <w:t>61.33%</w:t>
            </w:r>
          </w:p>
        </w:tc>
        <w:tc>
          <w:tcPr>
            <w:tcW w:w="1315" w:type="dxa"/>
          </w:tcPr>
          <w:p w:rsidR="00D620A4" w:rsidRDefault="00D620A4" w:rsidP="00D620A4">
            <w:pPr>
              <w:jc w:val="right"/>
            </w:pPr>
            <w:r>
              <w:t>2.31%</w:t>
            </w:r>
          </w:p>
        </w:tc>
        <w:tc>
          <w:tcPr>
            <w:tcW w:w="907" w:type="dxa"/>
          </w:tcPr>
          <w:p w:rsidR="00D620A4" w:rsidRDefault="00D620A4" w:rsidP="00D620A4">
            <w:pPr>
              <w:jc w:val="right"/>
            </w:pPr>
            <w:r>
              <w:t>-0.80%</w:t>
            </w:r>
          </w:p>
        </w:tc>
        <w:tc>
          <w:tcPr>
            <w:tcW w:w="907" w:type="dxa"/>
          </w:tcPr>
          <w:p w:rsidR="00D620A4" w:rsidRDefault="00D620A4" w:rsidP="00D620A4">
            <w:pPr>
              <w:jc w:val="right"/>
            </w:pPr>
            <w:r>
              <w:t>0.00%</w:t>
            </w:r>
          </w:p>
        </w:tc>
      </w:tr>
      <w:tr w:rsidR="00D620A4" w:rsidTr="00D620A4">
        <w:tc>
          <w:tcPr>
            <w:tcW w:w="1429" w:type="dxa"/>
          </w:tcPr>
          <w:p w:rsidR="00D620A4" w:rsidRDefault="00D620A4" w:rsidP="00D620A4">
            <w:pPr>
              <w:jc w:val="left"/>
            </w:pPr>
            <w:r>
              <w:rPr>
                <w:rFonts w:hint="eastAsia"/>
              </w:rPr>
              <w:t>自基金合同生效起至今</w:t>
            </w:r>
          </w:p>
        </w:tc>
        <w:tc>
          <w:tcPr>
            <w:tcW w:w="1315" w:type="dxa"/>
          </w:tcPr>
          <w:p w:rsidR="00D620A4" w:rsidRDefault="00D620A4" w:rsidP="00D620A4">
            <w:pPr>
              <w:jc w:val="right"/>
            </w:pPr>
            <w:r>
              <w:t>163.15%</w:t>
            </w:r>
          </w:p>
        </w:tc>
        <w:tc>
          <w:tcPr>
            <w:tcW w:w="1315" w:type="dxa"/>
          </w:tcPr>
          <w:p w:rsidR="00D620A4" w:rsidRDefault="00D620A4" w:rsidP="00D620A4">
            <w:pPr>
              <w:jc w:val="right"/>
            </w:pPr>
            <w:r>
              <w:t>2.71%</w:t>
            </w:r>
          </w:p>
        </w:tc>
        <w:tc>
          <w:tcPr>
            <w:tcW w:w="1315" w:type="dxa"/>
          </w:tcPr>
          <w:p w:rsidR="00D620A4" w:rsidRDefault="00D620A4" w:rsidP="00D620A4">
            <w:pPr>
              <w:jc w:val="right"/>
            </w:pPr>
            <w:r>
              <w:t>168.81%</w:t>
            </w:r>
          </w:p>
        </w:tc>
        <w:tc>
          <w:tcPr>
            <w:tcW w:w="1315" w:type="dxa"/>
          </w:tcPr>
          <w:p w:rsidR="00D620A4" w:rsidRDefault="00D620A4" w:rsidP="00D620A4">
            <w:pPr>
              <w:jc w:val="right"/>
            </w:pPr>
            <w:r>
              <w:t>2.73%</w:t>
            </w:r>
          </w:p>
        </w:tc>
        <w:tc>
          <w:tcPr>
            <w:tcW w:w="907" w:type="dxa"/>
          </w:tcPr>
          <w:p w:rsidR="00D620A4" w:rsidRDefault="00D620A4" w:rsidP="00D620A4">
            <w:pPr>
              <w:jc w:val="right"/>
            </w:pPr>
            <w:r>
              <w:t>-5.66%</w:t>
            </w:r>
          </w:p>
        </w:tc>
        <w:tc>
          <w:tcPr>
            <w:tcW w:w="907" w:type="dxa"/>
          </w:tcPr>
          <w:p w:rsidR="00D620A4" w:rsidRDefault="00D620A4" w:rsidP="00D620A4">
            <w:pPr>
              <w:jc w:val="right"/>
            </w:pPr>
            <w:r>
              <w:t>-0.02%</w:t>
            </w:r>
          </w:p>
        </w:tc>
      </w:tr>
    </w:tbl>
    <w:p w:rsidR="00D620A4" w:rsidRDefault="00D620A4" w:rsidP="00D620A4">
      <w:pPr>
        <w:pStyle w:val="-3"/>
        <w:spacing w:before="156" w:after="156"/>
        <w:rPr>
          <w:rFonts w:hint="eastAsia"/>
        </w:rPr>
      </w:pPr>
      <w:r>
        <w:rPr>
          <w:rFonts w:hint="eastAsia"/>
        </w:rPr>
        <w:t>自基金合同生效以来基金份额累计净值增长率变动及其与同期业绩比较基准收益率变动的比较</w:t>
      </w:r>
    </w:p>
    <w:p w:rsidR="00D620A4" w:rsidRDefault="00D620A4" w:rsidP="00D620A4">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D620A4" w:rsidRDefault="00D620A4" w:rsidP="00D620A4">
      <w:pPr>
        <w:pStyle w:val="-1"/>
        <w:ind w:left="281" w:hanging="281"/>
        <w:rPr>
          <w:rFonts w:hint="eastAsia"/>
        </w:rPr>
      </w:pPr>
      <w:r>
        <w:rPr>
          <w:rFonts w:hint="eastAsia"/>
        </w:rPr>
        <w:t>管理人报告</w:t>
      </w:r>
    </w:p>
    <w:p w:rsidR="00D620A4" w:rsidRDefault="00D620A4" w:rsidP="00D620A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620A4" w:rsidTr="00FB3AE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620A4" w:rsidRPr="00D620A4" w:rsidRDefault="00D620A4" w:rsidP="00D620A4">
            <w:pPr>
              <w:jc w:val="center"/>
              <w:rPr>
                <w:b/>
              </w:rPr>
            </w:pPr>
            <w:r w:rsidRPr="00D620A4">
              <w:rPr>
                <w:rFonts w:hint="eastAsia"/>
                <w:b/>
              </w:rPr>
              <w:t>姓名</w:t>
            </w:r>
          </w:p>
        </w:tc>
        <w:tc>
          <w:tcPr>
            <w:tcW w:w="851" w:type="dxa"/>
            <w:vMerge w:val="restart"/>
          </w:tcPr>
          <w:p w:rsidR="00D620A4" w:rsidRPr="00D620A4" w:rsidRDefault="00D620A4" w:rsidP="00D620A4">
            <w:pPr>
              <w:jc w:val="center"/>
              <w:rPr>
                <w:b/>
              </w:rPr>
            </w:pPr>
            <w:r w:rsidRPr="00D620A4">
              <w:rPr>
                <w:rFonts w:hint="eastAsia"/>
                <w:b/>
              </w:rPr>
              <w:t>职务</w:t>
            </w:r>
          </w:p>
        </w:tc>
        <w:tc>
          <w:tcPr>
            <w:tcW w:w="2234" w:type="dxa"/>
            <w:gridSpan w:val="2"/>
            <w:tcBorders>
              <w:bottom w:val="single" w:sz="4" w:space="0" w:color="auto"/>
            </w:tcBorders>
          </w:tcPr>
          <w:p w:rsidR="00D620A4" w:rsidRPr="00D620A4" w:rsidRDefault="00D620A4" w:rsidP="00D620A4">
            <w:pPr>
              <w:jc w:val="center"/>
              <w:rPr>
                <w:b/>
              </w:rPr>
            </w:pPr>
            <w:r w:rsidRPr="00D620A4">
              <w:rPr>
                <w:rFonts w:hint="eastAsia"/>
                <w:b/>
              </w:rPr>
              <w:t>任本基金的基金经理期限</w:t>
            </w:r>
          </w:p>
        </w:tc>
        <w:tc>
          <w:tcPr>
            <w:tcW w:w="703" w:type="dxa"/>
            <w:vMerge w:val="restart"/>
          </w:tcPr>
          <w:p w:rsidR="00D620A4" w:rsidRPr="00D620A4" w:rsidRDefault="00D620A4" w:rsidP="00D620A4">
            <w:pPr>
              <w:jc w:val="center"/>
              <w:rPr>
                <w:b/>
              </w:rPr>
            </w:pPr>
            <w:r w:rsidRPr="00D620A4">
              <w:rPr>
                <w:rFonts w:hint="eastAsia"/>
                <w:b/>
              </w:rPr>
              <w:t>证券从业年限</w:t>
            </w:r>
          </w:p>
        </w:tc>
        <w:tc>
          <w:tcPr>
            <w:tcW w:w="3856" w:type="dxa"/>
            <w:vMerge w:val="restart"/>
          </w:tcPr>
          <w:p w:rsidR="00D620A4" w:rsidRPr="00D620A4" w:rsidRDefault="00D620A4" w:rsidP="00D620A4">
            <w:pPr>
              <w:jc w:val="center"/>
              <w:rPr>
                <w:b/>
              </w:rPr>
            </w:pPr>
            <w:r w:rsidRPr="00D620A4">
              <w:rPr>
                <w:rFonts w:hint="eastAsia"/>
                <w:b/>
              </w:rPr>
              <w:t>说明</w:t>
            </w:r>
          </w:p>
        </w:tc>
      </w:tr>
      <w:tr w:rsidR="00D620A4" w:rsidTr="00D620A4">
        <w:tc>
          <w:tcPr>
            <w:tcW w:w="862" w:type="dxa"/>
            <w:vMerge/>
          </w:tcPr>
          <w:p w:rsidR="00D620A4" w:rsidRDefault="00D620A4" w:rsidP="00D620A4">
            <w:pPr>
              <w:jc w:val="left"/>
            </w:pPr>
          </w:p>
        </w:tc>
        <w:tc>
          <w:tcPr>
            <w:tcW w:w="851" w:type="dxa"/>
            <w:vMerge/>
          </w:tcPr>
          <w:p w:rsidR="00D620A4" w:rsidRDefault="00D620A4" w:rsidP="00D620A4">
            <w:pPr>
              <w:jc w:val="left"/>
            </w:pPr>
          </w:p>
        </w:tc>
        <w:tc>
          <w:tcPr>
            <w:tcW w:w="1117" w:type="dxa"/>
            <w:shd w:val="clear" w:color="auto" w:fill="BFBFBF"/>
          </w:tcPr>
          <w:p w:rsidR="00D620A4" w:rsidRPr="00D620A4" w:rsidRDefault="00D620A4" w:rsidP="00D620A4">
            <w:pPr>
              <w:jc w:val="center"/>
              <w:rPr>
                <w:b/>
              </w:rPr>
            </w:pPr>
            <w:r w:rsidRPr="00D620A4">
              <w:rPr>
                <w:rFonts w:hint="eastAsia"/>
                <w:b/>
              </w:rPr>
              <w:t>任职日期</w:t>
            </w:r>
          </w:p>
        </w:tc>
        <w:tc>
          <w:tcPr>
            <w:tcW w:w="1117" w:type="dxa"/>
            <w:shd w:val="clear" w:color="auto" w:fill="BFBFBF"/>
          </w:tcPr>
          <w:p w:rsidR="00D620A4" w:rsidRPr="00D620A4" w:rsidRDefault="00D620A4" w:rsidP="00D620A4">
            <w:pPr>
              <w:jc w:val="center"/>
              <w:rPr>
                <w:b/>
              </w:rPr>
            </w:pPr>
            <w:r w:rsidRPr="00D620A4">
              <w:rPr>
                <w:rFonts w:hint="eastAsia"/>
                <w:b/>
              </w:rPr>
              <w:t>离任日期</w:t>
            </w:r>
          </w:p>
        </w:tc>
        <w:tc>
          <w:tcPr>
            <w:tcW w:w="703" w:type="dxa"/>
            <w:vMerge/>
          </w:tcPr>
          <w:p w:rsidR="00D620A4" w:rsidRDefault="00D620A4" w:rsidP="00D620A4">
            <w:pPr>
              <w:jc w:val="left"/>
            </w:pPr>
          </w:p>
        </w:tc>
        <w:tc>
          <w:tcPr>
            <w:tcW w:w="3856" w:type="dxa"/>
            <w:vMerge/>
          </w:tcPr>
          <w:p w:rsidR="00D620A4" w:rsidRDefault="00D620A4" w:rsidP="00D620A4">
            <w:pPr>
              <w:jc w:val="left"/>
            </w:pPr>
          </w:p>
        </w:tc>
      </w:tr>
      <w:tr w:rsidR="00D620A4" w:rsidTr="00D620A4">
        <w:tc>
          <w:tcPr>
            <w:tcW w:w="862" w:type="dxa"/>
          </w:tcPr>
          <w:p w:rsidR="00D620A4" w:rsidRDefault="00D620A4" w:rsidP="00D620A4">
            <w:pPr>
              <w:jc w:val="left"/>
            </w:pPr>
            <w:r>
              <w:rPr>
                <w:rFonts w:hint="eastAsia"/>
              </w:rPr>
              <w:t>李佳亮</w:t>
            </w:r>
          </w:p>
        </w:tc>
        <w:tc>
          <w:tcPr>
            <w:tcW w:w="851" w:type="dxa"/>
          </w:tcPr>
          <w:p w:rsidR="00D620A4" w:rsidRDefault="00D620A4" w:rsidP="00D620A4">
            <w:pPr>
              <w:jc w:val="left"/>
            </w:pPr>
            <w:r>
              <w:rPr>
                <w:rFonts w:hint="eastAsia"/>
              </w:rPr>
              <w:t>本基金基金经理</w:t>
            </w:r>
          </w:p>
        </w:tc>
        <w:tc>
          <w:tcPr>
            <w:tcW w:w="1117" w:type="dxa"/>
          </w:tcPr>
          <w:p w:rsidR="00D620A4" w:rsidRDefault="00D620A4" w:rsidP="00D620A4">
            <w:pPr>
              <w:jc w:val="left"/>
            </w:pPr>
            <w:r>
              <w:rPr>
                <w:rFonts w:hint="eastAsia"/>
              </w:rPr>
              <w:t>2024</w:t>
            </w:r>
            <w:r>
              <w:rPr>
                <w:rFonts w:hint="eastAsia"/>
              </w:rPr>
              <w:t>年</w:t>
            </w:r>
            <w:r>
              <w:rPr>
                <w:rFonts w:hint="eastAsia"/>
              </w:rPr>
              <w:t>4</w:t>
            </w:r>
            <w:r>
              <w:rPr>
                <w:rFonts w:hint="eastAsia"/>
              </w:rPr>
              <w:t>月</w:t>
            </w:r>
            <w:r>
              <w:rPr>
                <w:rFonts w:hint="eastAsia"/>
              </w:rPr>
              <w:t>15</w:t>
            </w:r>
            <w:r>
              <w:rPr>
                <w:rFonts w:hint="eastAsia"/>
              </w:rPr>
              <w:t>日</w:t>
            </w:r>
          </w:p>
        </w:tc>
        <w:tc>
          <w:tcPr>
            <w:tcW w:w="1117" w:type="dxa"/>
          </w:tcPr>
          <w:p w:rsidR="00D620A4" w:rsidRDefault="00D620A4" w:rsidP="00D620A4">
            <w:pPr>
              <w:jc w:val="right"/>
            </w:pPr>
            <w:r>
              <w:t>-</w:t>
            </w:r>
          </w:p>
        </w:tc>
        <w:tc>
          <w:tcPr>
            <w:tcW w:w="703" w:type="dxa"/>
          </w:tcPr>
          <w:p w:rsidR="00D620A4" w:rsidRDefault="00D620A4" w:rsidP="00D620A4">
            <w:pPr>
              <w:jc w:val="left"/>
            </w:pPr>
            <w:r>
              <w:rPr>
                <w:rFonts w:hint="eastAsia"/>
              </w:rPr>
              <w:t>13</w:t>
            </w:r>
            <w:r>
              <w:rPr>
                <w:rFonts w:hint="eastAsia"/>
              </w:rPr>
              <w:t>年</w:t>
            </w:r>
          </w:p>
        </w:tc>
        <w:tc>
          <w:tcPr>
            <w:tcW w:w="3856" w:type="dxa"/>
          </w:tcPr>
          <w:p w:rsidR="00D620A4" w:rsidRDefault="00D620A4" w:rsidP="00D620A4">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lastRenderedPageBreak/>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D620A4" w:rsidRDefault="00D620A4" w:rsidP="00D620A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620A4" w:rsidRDefault="00D620A4" w:rsidP="00D620A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620A4" w:rsidRDefault="00D620A4" w:rsidP="00D620A4">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620A4" w:rsidTr="00D620A4">
        <w:tc>
          <w:tcPr>
            <w:tcW w:w="1661" w:type="dxa"/>
          </w:tcPr>
          <w:p w:rsidR="00D620A4" w:rsidRDefault="00D620A4" w:rsidP="00D620A4">
            <w:pPr>
              <w:jc w:val="left"/>
            </w:pPr>
            <w:r>
              <w:rPr>
                <w:rFonts w:hint="eastAsia"/>
              </w:rPr>
              <w:t>姓名</w:t>
            </w:r>
          </w:p>
        </w:tc>
        <w:tc>
          <w:tcPr>
            <w:tcW w:w="1661" w:type="dxa"/>
          </w:tcPr>
          <w:p w:rsidR="00D620A4" w:rsidRDefault="00D620A4" w:rsidP="00D620A4">
            <w:pPr>
              <w:jc w:val="left"/>
            </w:pPr>
            <w:r>
              <w:rPr>
                <w:rFonts w:hint="eastAsia"/>
              </w:rPr>
              <w:t>产品类型</w:t>
            </w:r>
          </w:p>
        </w:tc>
        <w:tc>
          <w:tcPr>
            <w:tcW w:w="1661" w:type="dxa"/>
          </w:tcPr>
          <w:p w:rsidR="00D620A4" w:rsidRDefault="00D620A4" w:rsidP="00D620A4">
            <w:pPr>
              <w:jc w:val="left"/>
            </w:pPr>
            <w:r>
              <w:rPr>
                <w:rFonts w:hint="eastAsia"/>
              </w:rPr>
              <w:t>产品数量（只）</w:t>
            </w:r>
          </w:p>
        </w:tc>
        <w:tc>
          <w:tcPr>
            <w:tcW w:w="1661" w:type="dxa"/>
          </w:tcPr>
          <w:p w:rsidR="00D620A4" w:rsidRDefault="00D620A4" w:rsidP="00D620A4">
            <w:pPr>
              <w:jc w:val="left"/>
            </w:pPr>
            <w:r>
              <w:rPr>
                <w:rFonts w:hint="eastAsia"/>
              </w:rPr>
              <w:t>资产净值</w:t>
            </w:r>
            <w:r>
              <w:rPr>
                <w:rFonts w:hint="eastAsia"/>
              </w:rPr>
              <w:t>(</w:t>
            </w:r>
            <w:r>
              <w:rPr>
                <w:rFonts w:hint="eastAsia"/>
              </w:rPr>
              <w:t>元</w:t>
            </w:r>
            <w:r>
              <w:rPr>
                <w:rFonts w:hint="eastAsia"/>
              </w:rPr>
              <w:t>)</w:t>
            </w:r>
          </w:p>
        </w:tc>
        <w:tc>
          <w:tcPr>
            <w:tcW w:w="1662" w:type="dxa"/>
          </w:tcPr>
          <w:p w:rsidR="00D620A4" w:rsidRDefault="00D620A4" w:rsidP="00D620A4">
            <w:pPr>
              <w:jc w:val="left"/>
            </w:pPr>
            <w:r>
              <w:rPr>
                <w:rFonts w:hint="eastAsia"/>
              </w:rPr>
              <w:t>任职时间</w:t>
            </w:r>
          </w:p>
        </w:tc>
      </w:tr>
      <w:tr w:rsidR="00D620A4" w:rsidTr="00D620A4">
        <w:tc>
          <w:tcPr>
            <w:tcW w:w="1661" w:type="dxa"/>
            <w:vMerge w:val="restart"/>
          </w:tcPr>
          <w:p w:rsidR="00D620A4" w:rsidRDefault="00D620A4" w:rsidP="00D620A4">
            <w:pPr>
              <w:jc w:val="left"/>
            </w:pPr>
            <w:r>
              <w:rPr>
                <w:rFonts w:hint="eastAsia"/>
              </w:rPr>
              <w:t>李佳亮</w:t>
            </w:r>
          </w:p>
        </w:tc>
        <w:tc>
          <w:tcPr>
            <w:tcW w:w="1661" w:type="dxa"/>
          </w:tcPr>
          <w:p w:rsidR="00D620A4" w:rsidRDefault="00D620A4" w:rsidP="00D620A4">
            <w:pPr>
              <w:jc w:val="left"/>
            </w:pPr>
            <w:r>
              <w:rPr>
                <w:rFonts w:hint="eastAsia"/>
              </w:rPr>
              <w:t>公募基金</w:t>
            </w:r>
          </w:p>
        </w:tc>
        <w:tc>
          <w:tcPr>
            <w:tcW w:w="1661" w:type="dxa"/>
          </w:tcPr>
          <w:p w:rsidR="00D620A4" w:rsidRDefault="00D620A4" w:rsidP="00D620A4">
            <w:pPr>
              <w:jc w:val="right"/>
            </w:pPr>
            <w:r>
              <w:t>16</w:t>
            </w:r>
          </w:p>
        </w:tc>
        <w:tc>
          <w:tcPr>
            <w:tcW w:w="1661" w:type="dxa"/>
          </w:tcPr>
          <w:p w:rsidR="00D620A4" w:rsidRDefault="00D620A4" w:rsidP="00D620A4">
            <w:pPr>
              <w:jc w:val="right"/>
            </w:pPr>
            <w:r>
              <w:t>9,188,562,922.13</w:t>
            </w:r>
          </w:p>
        </w:tc>
        <w:tc>
          <w:tcPr>
            <w:tcW w:w="1662" w:type="dxa"/>
          </w:tcPr>
          <w:p w:rsidR="00D620A4" w:rsidRDefault="00D620A4" w:rsidP="00D620A4">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D620A4" w:rsidTr="00D620A4">
        <w:tc>
          <w:tcPr>
            <w:tcW w:w="1661" w:type="dxa"/>
            <w:vMerge/>
          </w:tcPr>
          <w:p w:rsidR="00D620A4" w:rsidRDefault="00D620A4" w:rsidP="00D620A4">
            <w:pPr>
              <w:jc w:val="left"/>
            </w:pPr>
          </w:p>
        </w:tc>
        <w:tc>
          <w:tcPr>
            <w:tcW w:w="1661" w:type="dxa"/>
          </w:tcPr>
          <w:p w:rsidR="00D620A4" w:rsidRDefault="00D620A4" w:rsidP="00D620A4">
            <w:pPr>
              <w:jc w:val="left"/>
            </w:pPr>
            <w:r>
              <w:rPr>
                <w:rFonts w:hint="eastAsia"/>
              </w:rPr>
              <w:t>私募资产管理计划</w:t>
            </w:r>
          </w:p>
        </w:tc>
        <w:tc>
          <w:tcPr>
            <w:tcW w:w="1661" w:type="dxa"/>
          </w:tcPr>
          <w:p w:rsidR="00D620A4" w:rsidRDefault="00D620A4" w:rsidP="00D620A4">
            <w:pPr>
              <w:jc w:val="right"/>
            </w:pPr>
            <w:r>
              <w:t>7</w:t>
            </w:r>
          </w:p>
        </w:tc>
        <w:tc>
          <w:tcPr>
            <w:tcW w:w="1661" w:type="dxa"/>
          </w:tcPr>
          <w:p w:rsidR="00D620A4" w:rsidRDefault="00D620A4" w:rsidP="00D620A4">
            <w:pPr>
              <w:jc w:val="right"/>
            </w:pPr>
            <w:r>
              <w:t>116,071,170.21</w:t>
            </w:r>
          </w:p>
        </w:tc>
        <w:tc>
          <w:tcPr>
            <w:tcW w:w="1662" w:type="dxa"/>
          </w:tcPr>
          <w:p w:rsidR="00D620A4" w:rsidRDefault="00D620A4" w:rsidP="00D620A4">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D620A4" w:rsidTr="00D620A4">
        <w:tc>
          <w:tcPr>
            <w:tcW w:w="1661" w:type="dxa"/>
            <w:vMerge/>
          </w:tcPr>
          <w:p w:rsidR="00D620A4" w:rsidRDefault="00D620A4" w:rsidP="00D620A4">
            <w:pPr>
              <w:jc w:val="left"/>
            </w:pPr>
          </w:p>
        </w:tc>
        <w:tc>
          <w:tcPr>
            <w:tcW w:w="1661" w:type="dxa"/>
          </w:tcPr>
          <w:p w:rsidR="00D620A4" w:rsidRDefault="00D620A4" w:rsidP="00D620A4">
            <w:pPr>
              <w:jc w:val="left"/>
            </w:pPr>
            <w:r>
              <w:rPr>
                <w:rFonts w:hint="eastAsia"/>
              </w:rPr>
              <w:t>其他组合</w:t>
            </w:r>
          </w:p>
        </w:tc>
        <w:tc>
          <w:tcPr>
            <w:tcW w:w="1661" w:type="dxa"/>
          </w:tcPr>
          <w:p w:rsidR="00D620A4" w:rsidRDefault="00D620A4" w:rsidP="00D620A4">
            <w:pPr>
              <w:jc w:val="right"/>
            </w:pPr>
            <w:r>
              <w:t>-</w:t>
            </w:r>
          </w:p>
        </w:tc>
        <w:tc>
          <w:tcPr>
            <w:tcW w:w="1661" w:type="dxa"/>
          </w:tcPr>
          <w:p w:rsidR="00D620A4" w:rsidRDefault="00D620A4" w:rsidP="00D620A4">
            <w:pPr>
              <w:jc w:val="right"/>
            </w:pPr>
            <w:r>
              <w:t>-</w:t>
            </w:r>
          </w:p>
        </w:tc>
        <w:tc>
          <w:tcPr>
            <w:tcW w:w="1662" w:type="dxa"/>
          </w:tcPr>
          <w:p w:rsidR="00D620A4" w:rsidRDefault="00D620A4" w:rsidP="00D620A4">
            <w:pPr>
              <w:jc w:val="right"/>
            </w:pPr>
            <w:r>
              <w:t>-</w:t>
            </w:r>
          </w:p>
        </w:tc>
      </w:tr>
      <w:tr w:rsidR="00D620A4" w:rsidTr="00D620A4">
        <w:tc>
          <w:tcPr>
            <w:tcW w:w="1661" w:type="dxa"/>
            <w:vMerge/>
          </w:tcPr>
          <w:p w:rsidR="00D620A4" w:rsidRDefault="00D620A4" w:rsidP="00D620A4">
            <w:pPr>
              <w:jc w:val="left"/>
            </w:pPr>
          </w:p>
        </w:tc>
        <w:tc>
          <w:tcPr>
            <w:tcW w:w="1661" w:type="dxa"/>
          </w:tcPr>
          <w:p w:rsidR="00D620A4" w:rsidRDefault="00D620A4" w:rsidP="00D620A4">
            <w:pPr>
              <w:jc w:val="left"/>
            </w:pPr>
            <w:r>
              <w:rPr>
                <w:rFonts w:hint="eastAsia"/>
              </w:rPr>
              <w:t>合计</w:t>
            </w:r>
          </w:p>
        </w:tc>
        <w:tc>
          <w:tcPr>
            <w:tcW w:w="1661" w:type="dxa"/>
          </w:tcPr>
          <w:p w:rsidR="00D620A4" w:rsidRDefault="00D620A4" w:rsidP="00D620A4">
            <w:pPr>
              <w:jc w:val="right"/>
            </w:pPr>
            <w:r>
              <w:t>23</w:t>
            </w:r>
          </w:p>
        </w:tc>
        <w:tc>
          <w:tcPr>
            <w:tcW w:w="1661" w:type="dxa"/>
          </w:tcPr>
          <w:p w:rsidR="00D620A4" w:rsidRDefault="00D620A4" w:rsidP="00D620A4">
            <w:pPr>
              <w:jc w:val="right"/>
            </w:pPr>
            <w:r>
              <w:t>9,304,634,092.34</w:t>
            </w:r>
          </w:p>
        </w:tc>
        <w:tc>
          <w:tcPr>
            <w:tcW w:w="1662" w:type="dxa"/>
          </w:tcPr>
          <w:p w:rsidR="00D620A4" w:rsidRDefault="00D620A4" w:rsidP="00D620A4">
            <w:pPr>
              <w:jc w:val="right"/>
            </w:pPr>
            <w:r>
              <w:t>-</w:t>
            </w:r>
          </w:p>
        </w:tc>
      </w:tr>
    </w:tbl>
    <w:p w:rsidR="00D620A4" w:rsidRDefault="00D620A4" w:rsidP="00D620A4">
      <w:pPr>
        <w:pStyle w:val="-2"/>
        <w:spacing w:before="312"/>
        <w:rPr>
          <w:rFonts w:hint="eastAsia"/>
        </w:rPr>
      </w:pPr>
      <w:r>
        <w:rPr>
          <w:rFonts w:hint="eastAsia"/>
        </w:rPr>
        <w:t>管理人对报告期内本基金运作遵规守信情况的说明</w:t>
      </w:r>
    </w:p>
    <w:p w:rsidR="00D620A4" w:rsidRDefault="00D620A4" w:rsidP="00D620A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620A4" w:rsidRDefault="00D620A4" w:rsidP="00D620A4">
      <w:pPr>
        <w:pStyle w:val="-2"/>
        <w:spacing w:before="312"/>
        <w:rPr>
          <w:rFonts w:hint="eastAsia"/>
        </w:rPr>
      </w:pPr>
      <w:r>
        <w:rPr>
          <w:rFonts w:hint="eastAsia"/>
        </w:rPr>
        <w:t>公平交易专项说明</w:t>
      </w:r>
    </w:p>
    <w:p w:rsidR="00D620A4" w:rsidRDefault="00D620A4" w:rsidP="00D620A4">
      <w:pPr>
        <w:pStyle w:val="-3"/>
        <w:spacing w:before="156" w:after="156"/>
        <w:rPr>
          <w:rFonts w:hint="eastAsia"/>
        </w:rPr>
      </w:pPr>
      <w:r>
        <w:rPr>
          <w:rFonts w:hint="eastAsia"/>
        </w:rPr>
        <w:t>公平交易制度的执行情况</w:t>
      </w:r>
    </w:p>
    <w:p w:rsidR="00D620A4" w:rsidRDefault="00D620A4" w:rsidP="00D620A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620A4" w:rsidRDefault="00D620A4" w:rsidP="00D620A4">
      <w:pPr>
        <w:pStyle w:val="-3"/>
        <w:spacing w:before="156" w:after="156"/>
        <w:rPr>
          <w:rFonts w:hint="eastAsia"/>
        </w:rPr>
      </w:pPr>
      <w:r>
        <w:rPr>
          <w:rFonts w:hint="eastAsia"/>
        </w:rPr>
        <w:t>异常交易行为的专项说明</w:t>
      </w:r>
    </w:p>
    <w:p w:rsidR="00D620A4" w:rsidRDefault="00D620A4" w:rsidP="00D620A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620A4" w:rsidRDefault="00D620A4" w:rsidP="00D620A4">
      <w:pPr>
        <w:pStyle w:val="-2"/>
        <w:spacing w:before="312"/>
        <w:rPr>
          <w:rFonts w:hint="eastAsia"/>
        </w:rPr>
      </w:pPr>
      <w:r>
        <w:rPr>
          <w:rFonts w:hint="eastAsia"/>
        </w:rPr>
        <w:t>报告期内基金投资策略和运作分析</w:t>
      </w:r>
    </w:p>
    <w:p w:rsidR="00D620A4" w:rsidRDefault="00D620A4" w:rsidP="00D620A4">
      <w:pPr>
        <w:pStyle w:val="-"/>
        <w:ind w:firstLine="420"/>
        <w:rPr>
          <w:rFonts w:hint="eastAsia"/>
        </w:rPr>
      </w:pPr>
      <w:r>
        <w:rPr>
          <w:rFonts w:hint="eastAsia"/>
        </w:rPr>
        <w:t>本产品跟踪上证科创板芯片指数，上证科创板芯片指数由科创板中业务涉及半导体材料和设备、芯片设计、芯片制造、芯片封装和测试相关的证券构成，以反映科创板代表性芯片产业上市公司的整体表现。2025年四季度，市场整体先跌后涨，上证科创板芯片指数涨跌幅为-8.61%。</w:t>
      </w:r>
    </w:p>
    <w:p w:rsidR="00D620A4" w:rsidRDefault="00D620A4" w:rsidP="00D620A4">
      <w:pPr>
        <w:pStyle w:val="-"/>
        <w:ind w:firstLine="420"/>
        <w:rPr>
          <w:rFonts w:hint="eastAsia"/>
        </w:rPr>
      </w:pPr>
      <w:r>
        <w:rPr>
          <w:rFonts w:hint="eastAsia"/>
        </w:rPr>
        <w:t>本季度，上证科创板芯片指数整体震荡下行。展望2026年，芯片板块依然是产业趋势明确及高景气有望延续的方向——产业上，全球科技巨头AI资本开支维持高增、同时占营</w:t>
      </w:r>
      <w:r>
        <w:rPr>
          <w:rFonts w:hint="eastAsia"/>
        </w:rPr>
        <w:lastRenderedPageBreak/>
        <w:t>收比整体健康，前期市场“AI泡沫”讨论的负面影响也在巨头业绩验证及应用端强势催化之下逐渐消散；此外存储芯片价格在需求激增下强势上行、全球芯片销售额持续增长，芯片营收有望进一步爬升。政策上，“十五五”对科技发展的战略地位显著提升，“科技自立自强水平大幅提高”首次被写入发展目标，未来科技和产业化引领经济结构性转型的发展路径逐渐清晰。综合看，芯片板块肩负科技自立自强与自主可控历史使命，同时产业催化不断、行业景气清晰，板块投资价值可持续关注。</w:t>
      </w:r>
    </w:p>
    <w:p w:rsidR="00D620A4" w:rsidRDefault="00D620A4" w:rsidP="00D620A4">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D620A4" w:rsidRDefault="00D620A4" w:rsidP="00D620A4">
      <w:pPr>
        <w:pStyle w:val="-"/>
        <w:ind w:firstLine="420"/>
        <w:rPr>
          <w:rFonts w:hint="eastAsia"/>
        </w:rPr>
      </w:pPr>
      <w:r>
        <w:rPr>
          <w:rFonts w:hint="eastAsia"/>
        </w:rPr>
        <w:t>我们对本基金报告期内跟踪误差归因分析如下：</w:t>
      </w:r>
    </w:p>
    <w:p w:rsidR="00D620A4" w:rsidRDefault="00D620A4" w:rsidP="00D620A4">
      <w:pPr>
        <w:pStyle w:val="-"/>
        <w:ind w:firstLine="420"/>
        <w:rPr>
          <w:rFonts w:hint="eastAsia"/>
        </w:rPr>
      </w:pPr>
      <w:r>
        <w:rPr>
          <w:rFonts w:hint="eastAsia"/>
        </w:rPr>
        <w:t>（1）接受申购赎回所带来的仓位偏离，对此我们通过日内择时交易争取跟踪误差最小化；</w:t>
      </w:r>
    </w:p>
    <w:p w:rsidR="00D620A4" w:rsidRDefault="00D620A4" w:rsidP="00D620A4">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D620A4" w:rsidRDefault="00D620A4" w:rsidP="00D620A4">
      <w:pPr>
        <w:pStyle w:val="-2"/>
        <w:spacing w:before="312"/>
        <w:rPr>
          <w:rFonts w:hint="eastAsia"/>
        </w:rPr>
      </w:pPr>
      <w:r>
        <w:rPr>
          <w:rFonts w:hint="eastAsia"/>
        </w:rPr>
        <w:t>报告期内基金的业绩表现</w:t>
      </w:r>
    </w:p>
    <w:p w:rsidR="00D620A4" w:rsidRDefault="00D620A4" w:rsidP="00D620A4">
      <w:pPr>
        <w:pStyle w:val="-"/>
        <w:ind w:firstLine="420"/>
        <w:rPr>
          <w:rFonts w:hint="eastAsia"/>
        </w:rPr>
      </w:pPr>
      <w:r>
        <w:rPr>
          <w:rFonts w:hint="eastAsia"/>
        </w:rPr>
        <w:t>截至报告期末，本基金份额净值为2.6315元，报告期内，份额净值增长率为-8.66%，同期业绩基准增长率为-8.61%。</w:t>
      </w:r>
    </w:p>
    <w:p w:rsidR="00D620A4" w:rsidRDefault="00D620A4" w:rsidP="00D620A4">
      <w:pPr>
        <w:pStyle w:val="-2"/>
        <w:spacing w:before="312"/>
        <w:rPr>
          <w:rFonts w:hint="eastAsia"/>
        </w:rPr>
      </w:pPr>
      <w:r>
        <w:rPr>
          <w:rFonts w:hint="eastAsia"/>
        </w:rPr>
        <w:t>报告期内基金持有人数或基金资产净值预警说明</w:t>
      </w:r>
    </w:p>
    <w:p w:rsidR="00D620A4" w:rsidRDefault="00D620A4" w:rsidP="00D620A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620A4" w:rsidRDefault="00D620A4" w:rsidP="00D620A4">
      <w:pPr>
        <w:pStyle w:val="-1"/>
        <w:ind w:left="281" w:hanging="281"/>
        <w:rPr>
          <w:rFonts w:hint="eastAsia"/>
        </w:rPr>
      </w:pPr>
      <w:r>
        <w:rPr>
          <w:rFonts w:hint="eastAsia"/>
        </w:rPr>
        <w:t>投资组合报告</w:t>
      </w:r>
    </w:p>
    <w:p w:rsidR="00D620A4" w:rsidRDefault="00D620A4" w:rsidP="00D620A4">
      <w:pPr>
        <w:pStyle w:val="-2"/>
        <w:spacing w:before="312"/>
        <w:rPr>
          <w:rFonts w:hint="eastAsia"/>
        </w:rPr>
      </w:pPr>
      <w:r>
        <w:rPr>
          <w:rFonts w:hint="eastAsia"/>
        </w:rPr>
        <w:t>报告期末基金资产组合情况</w:t>
      </w:r>
    </w:p>
    <w:p w:rsidR="00D620A4" w:rsidRDefault="00D620A4" w:rsidP="00D620A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620A4" w:rsidTr="00D620A4">
        <w:trPr>
          <w:cnfStyle w:val="100000000000" w:firstRow="1" w:lastRow="0" w:firstColumn="0" w:lastColumn="0" w:oddVBand="0" w:evenVBand="0" w:oddHBand="0" w:evenHBand="0" w:firstRowFirstColumn="0" w:firstRowLastColumn="0" w:lastRowFirstColumn="0" w:lastRowLastColumn="0"/>
        </w:trPr>
        <w:tc>
          <w:tcPr>
            <w:tcW w:w="646" w:type="dxa"/>
          </w:tcPr>
          <w:p w:rsidR="00D620A4" w:rsidRPr="00D620A4" w:rsidRDefault="00D620A4" w:rsidP="00D620A4">
            <w:pPr>
              <w:jc w:val="center"/>
              <w:rPr>
                <w:b/>
              </w:rPr>
            </w:pPr>
            <w:r w:rsidRPr="00D620A4">
              <w:rPr>
                <w:rFonts w:hint="eastAsia"/>
                <w:b/>
              </w:rPr>
              <w:t>序号</w:t>
            </w:r>
          </w:p>
        </w:tc>
        <w:tc>
          <w:tcPr>
            <w:tcW w:w="2971" w:type="dxa"/>
          </w:tcPr>
          <w:p w:rsidR="00D620A4" w:rsidRPr="00D620A4" w:rsidRDefault="00D620A4" w:rsidP="00D620A4">
            <w:pPr>
              <w:jc w:val="center"/>
              <w:rPr>
                <w:b/>
              </w:rPr>
            </w:pPr>
            <w:r w:rsidRPr="00D620A4">
              <w:rPr>
                <w:rFonts w:hint="eastAsia"/>
                <w:b/>
              </w:rPr>
              <w:t>项目</w:t>
            </w:r>
          </w:p>
        </w:tc>
        <w:tc>
          <w:tcPr>
            <w:tcW w:w="2381" w:type="dxa"/>
          </w:tcPr>
          <w:p w:rsidR="00D620A4" w:rsidRPr="00D620A4" w:rsidRDefault="00D620A4" w:rsidP="00D620A4">
            <w:pPr>
              <w:jc w:val="center"/>
              <w:rPr>
                <w:b/>
              </w:rPr>
            </w:pPr>
            <w:r w:rsidRPr="00D620A4">
              <w:rPr>
                <w:rFonts w:hint="eastAsia"/>
                <w:b/>
              </w:rPr>
              <w:t>金额（元）</w:t>
            </w:r>
          </w:p>
        </w:tc>
        <w:tc>
          <w:tcPr>
            <w:tcW w:w="2506" w:type="dxa"/>
          </w:tcPr>
          <w:p w:rsidR="00D620A4" w:rsidRPr="00D620A4" w:rsidRDefault="00D620A4" w:rsidP="00D620A4">
            <w:pPr>
              <w:jc w:val="center"/>
              <w:rPr>
                <w:b/>
              </w:rPr>
            </w:pPr>
            <w:r w:rsidRPr="00D620A4">
              <w:rPr>
                <w:rFonts w:hint="eastAsia"/>
                <w:b/>
              </w:rPr>
              <w:t>占基金总资产的比例（</w:t>
            </w:r>
            <w:r w:rsidRPr="00D620A4">
              <w:rPr>
                <w:rFonts w:hint="eastAsia"/>
                <w:b/>
              </w:rPr>
              <w:t>%</w:t>
            </w:r>
            <w:r w:rsidRPr="00D620A4">
              <w:rPr>
                <w:rFonts w:hint="eastAsia"/>
                <w:b/>
              </w:rPr>
              <w:t>）</w:t>
            </w:r>
          </w:p>
        </w:tc>
      </w:tr>
      <w:tr w:rsidR="00D620A4" w:rsidTr="00D620A4">
        <w:tc>
          <w:tcPr>
            <w:tcW w:w="646" w:type="dxa"/>
          </w:tcPr>
          <w:p w:rsidR="00D620A4" w:rsidRDefault="00D620A4" w:rsidP="00D620A4">
            <w:pPr>
              <w:jc w:val="center"/>
            </w:pPr>
            <w:r>
              <w:t>1</w:t>
            </w:r>
          </w:p>
        </w:tc>
        <w:tc>
          <w:tcPr>
            <w:tcW w:w="2971" w:type="dxa"/>
          </w:tcPr>
          <w:p w:rsidR="00D620A4" w:rsidRDefault="00D620A4" w:rsidP="00D620A4">
            <w:pPr>
              <w:jc w:val="left"/>
            </w:pPr>
            <w:r>
              <w:rPr>
                <w:rFonts w:hint="eastAsia"/>
              </w:rPr>
              <w:t>权益投资</w:t>
            </w:r>
          </w:p>
        </w:tc>
        <w:tc>
          <w:tcPr>
            <w:tcW w:w="2381" w:type="dxa"/>
          </w:tcPr>
          <w:p w:rsidR="00D620A4" w:rsidRDefault="00D620A4" w:rsidP="00D620A4">
            <w:pPr>
              <w:jc w:val="right"/>
            </w:pPr>
            <w:r>
              <w:t>1,892,405,326.36</w:t>
            </w:r>
          </w:p>
        </w:tc>
        <w:tc>
          <w:tcPr>
            <w:tcW w:w="2506" w:type="dxa"/>
          </w:tcPr>
          <w:p w:rsidR="00D620A4" w:rsidRDefault="00D620A4" w:rsidP="00D620A4">
            <w:pPr>
              <w:jc w:val="right"/>
            </w:pPr>
            <w:r>
              <w:t>99.75</w:t>
            </w:r>
          </w:p>
        </w:tc>
      </w:tr>
      <w:tr w:rsidR="00D620A4" w:rsidTr="00D620A4">
        <w:tc>
          <w:tcPr>
            <w:tcW w:w="646" w:type="dxa"/>
          </w:tcPr>
          <w:p w:rsidR="00D620A4" w:rsidRDefault="00D620A4" w:rsidP="00D620A4">
            <w:pPr>
              <w:jc w:val="center"/>
            </w:pPr>
          </w:p>
        </w:tc>
        <w:tc>
          <w:tcPr>
            <w:tcW w:w="2971" w:type="dxa"/>
          </w:tcPr>
          <w:p w:rsidR="00D620A4" w:rsidRDefault="00D620A4" w:rsidP="00D620A4">
            <w:pPr>
              <w:jc w:val="left"/>
            </w:pPr>
            <w:r>
              <w:rPr>
                <w:rFonts w:hint="eastAsia"/>
              </w:rPr>
              <w:t>其中：股票</w:t>
            </w:r>
          </w:p>
        </w:tc>
        <w:tc>
          <w:tcPr>
            <w:tcW w:w="2381" w:type="dxa"/>
          </w:tcPr>
          <w:p w:rsidR="00D620A4" w:rsidRDefault="00D620A4" w:rsidP="00D620A4">
            <w:pPr>
              <w:jc w:val="right"/>
            </w:pPr>
            <w:r>
              <w:t>1,892,405,326.36</w:t>
            </w:r>
          </w:p>
        </w:tc>
        <w:tc>
          <w:tcPr>
            <w:tcW w:w="2506" w:type="dxa"/>
          </w:tcPr>
          <w:p w:rsidR="00D620A4" w:rsidRDefault="00D620A4" w:rsidP="00D620A4">
            <w:pPr>
              <w:jc w:val="right"/>
            </w:pPr>
            <w:r>
              <w:t>99.75</w:t>
            </w:r>
          </w:p>
        </w:tc>
      </w:tr>
      <w:tr w:rsidR="00D620A4" w:rsidTr="00D620A4">
        <w:tc>
          <w:tcPr>
            <w:tcW w:w="646" w:type="dxa"/>
          </w:tcPr>
          <w:p w:rsidR="00D620A4" w:rsidRDefault="00D620A4" w:rsidP="00D620A4">
            <w:pPr>
              <w:jc w:val="center"/>
            </w:pPr>
            <w:r>
              <w:t>2</w:t>
            </w:r>
          </w:p>
        </w:tc>
        <w:tc>
          <w:tcPr>
            <w:tcW w:w="2971" w:type="dxa"/>
          </w:tcPr>
          <w:p w:rsidR="00D620A4" w:rsidRDefault="00D620A4" w:rsidP="00D620A4">
            <w:pPr>
              <w:jc w:val="left"/>
            </w:pPr>
            <w:r>
              <w:rPr>
                <w:rFonts w:hint="eastAsia"/>
              </w:rPr>
              <w:t>基金投资</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r>
              <w:t>3</w:t>
            </w:r>
          </w:p>
        </w:tc>
        <w:tc>
          <w:tcPr>
            <w:tcW w:w="2971" w:type="dxa"/>
          </w:tcPr>
          <w:p w:rsidR="00D620A4" w:rsidRDefault="00D620A4" w:rsidP="00D620A4">
            <w:pPr>
              <w:jc w:val="left"/>
            </w:pPr>
            <w:r>
              <w:rPr>
                <w:rFonts w:hint="eastAsia"/>
              </w:rPr>
              <w:t>固定收益投资</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p>
        </w:tc>
        <w:tc>
          <w:tcPr>
            <w:tcW w:w="2971" w:type="dxa"/>
          </w:tcPr>
          <w:p w:rsidR="00D620A4" w:rsidRDefault="00D620A4" w:rsidP="00D620A4">
            <w:pPr>
              <w:jc w:val="left"/>
            </w:pPr>
            <w:r>
              <w:rPr>
                <w:rFonts w:hint="eastAsia"/>
              </w:rPr>
              <w:t>其中：债券</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p>
        </w:tc>
        <w:tc>
          <w:tcPr>
            <w:tcW w:w="2971" w:type="dxa"/>
          </w:tcPr>
          <w:p w:rsidR="00D620A4" w:rsidRDefault="00D620A4" w:rsidP="00D620A4">
            <w:pPr>
              <w:jc w:val="left"/>
            </w:pPr>
            <w:r>
              <w:rPr>
                <w:rFonts w:hint="eastAsia"/>
              </w:rPr>
              <w:t xml:space="preserve">      </w:t>
            </w:r>
            <w:r>
              <w:rPr>
                <w:rFonts w:hint="eastAsia"/>
              </w:rPr>
              <w:t>资产支持证券</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r>
              <w:lastRenderedPageBreak/>
              <w:t>4</w:t>
            </w:r>
          </w:p>
        </w:tc>
        <w:tc>
          <w:tcPr>
            <w:tcW w:w="2971" w:type="dxa"/>
          </w:tcPr>
          <w:p w:rsidR="00D620A4" w:rsidRDefault="00D620A4" w:rsidP="00D620A4">
            <w:pPr>
              <w:jc w:val="left"/>
            </w:pPr>
            <w:r>
              <w:rPr>
                <w:rFonts w:hint="eastAsia"/>
              </w:rPr>
              <w:t>贵金属投资</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r>
              <w:t>5</w:t>
            </w:r>
          </w:p>
        </w:tc>
        <w:tc>
          <w:tcPr>
            <w:tcW w:w="2971" w:type="dxa"/>
          </w:tcPr>
          <w:p w:rsidR="00D620A4" w:rsidRDefault="00D620A4" w:rsidP="00D620A4">
            <w:pPr>
              <w:jc w:val="left"/>
            </w:pPr>
            <w:r>
              <w:rPr>
                <w:rFonts w:hint="eastAsia"/>
              </w:rPr>
              <w:t>金融衍生品投资</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r>
              <w:t>6</w:t>
            </w:r>
          </w:p>
        </w:tc>
        <w:tc>
          <w:tcPr>
            <w:tcW w:w="2971" w:type="dxa"/>
          </w:tcPr>
          <w:p w:rsidR="00D620A4" w:rsidRDefault="00D620A4" w:rsidP="00D620A4">
            <w:pPr>
              <w:jc w:val="left"/>
            </w:pPr>
            <w:r>
              <w:rPr>
                <w:rFonts w:hint="eastAsia"/>
              </w:rPr>
              <w:t>买入返售金融资产</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p>
        </w:tc>
        <w:tc>
          <w:tcPr>
            <w:tcW w:w="2971" w:type="dxa"/>
          </w:tcPr>
          <w:p w:rsidR="00D620A4" w:rsidRDefault="00D620A4" w:rsidP="00D620A4">
            <w:pPr>
              <w:jc w:val="left"/>
            </w:pPr>
            <w:r>
              <w:rPr>
                <w:rFonts w:hint="eastAsia"/>
              </w:rPr>
              <w:t>其中：买断式回购的买入返售金融资产</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center"/>
            </w:pPr>
            <w:r>
              <w:t>7</w:t>
            </w:r>
          </w:p>
        </w:tc>
        <w:tc>
          <w:tcPr>
            <w:tcW w:w="2971" w:type="dxa"/>
          </w:tcPr>
          <w:p w:rsidR="00D620A4" w:rsidRDefault="00D620A4" w:rsidP="00D620A4">
            <w:pPr>
              <w:jc w:val="left"/>
            </w:pPr>
            <w:r>
              <w:rPr>
                <w:rFonts w:hint="eastAsia"/>
              </w:rPr>
              <w:t>银行存款和结算备付金合计</w:t>
            </w:r>
          </w:p>
        </w:tc>
        <w:tc>
          <w:tcPr>
            <w:tcW w:w="2381" w:type="dxa"/>
          </w:tcPr>
          <w:p w:rsidR="00D620A4" w:rsidRDefault="00D620A4" w:rsidP="00D620A4">
            <w:pPr>
              <w:jc w:val="right"/>
            </w:pPr>
            <w:r>
              <w:t>4,559,181.22</w:t>
            </w:r>
          </w:p>
        </w:tc>
        <w:tc>
          <w:tcPr>
            <w:tcW w:w="2506" w:type="dxa"/>
          </w:tcPr>
          <w:p w:rsidR="00D620A4" w:rsidRDefault="00D620A4" w:rsidP="00D620A4">
            <w:pPr>
              <w:jc w:val="right"/>
            </w:pPr>
            <w:r>
              <w:t>0.24</w:t>
            </w:r>
          </w:p>
        </w:tc>
      </w:tr>
      <w:tr w:rsidR="00D620A4" w:rsidTr="00D620A4">
        <w:tc>
          <w:tcPr>
            <w:tcW w:w="646" w:type="dxa"/>
          </w:tcPr>
          <w:p w:rsidR="00D620A4" w:rsidRDefault="00D620A4" w:rsidP="00D620A4">
            <w:pPr>
              <w:jc w:val="center"/>
            </w:pPr>
            <w:r>
              <w:t>8</w:t>
            </w:r>
          </w:p>
        </w:tc>
        <w:tc>
          <w:tcPr>
            <w:tcW w:w="2971" w:type="dxa"/>
          </w:tcPr>
          <w:p w:rsidR="00D620A4" w:rsidRDefault="00D620A4" w:rsidP="00D620A4">
            <w:pPr>
              <w:jc w:val="left"/>
            </w:pPr>
            <w:r>
              <w:rPr>
                <w:rFonts w:hint="eastAsia"/>
              </w:rPr>
              <w:t>其他资产</w:t>
            </w:r>
          </w:p>
        </w:tc>
        <w:tc>
          <w:tcPr>
            <w:tcW w:w="2381" w:type="dxa"/>
          </w:tcPr>
          <w:p w:rsidR="00D620A4" w:rsidRDefault="00D620A4" w:rsidP="00D620A4">
            <w:pPr>
              <w:jc w:val="right"/>
            </w:pPr>
            <w:r>
              <w:t>95,409.55</w:t>
            </w:r>
          </w:p>
        </w:tc>
        <w:tc>
          <w:tcPr>
            <w:tcW w:w="2506" w:type="dxa"/>
          </w:tcPr>
          <w:p w:rsidR="00D620A4" w:rsidRDefault="00D620A4" w:rsidP="00D620A4">
            <w:pPr>
              <w:jc w:val="right"/>
            </w:pPr>
            <w:r>
              <w:t>0.01</w:t>
            </w:r>
          </w:p>
        </w:tc>
      </w:tr>
      <w:tr w:rsidR="00D620A4" w:rsidTr="00D620A4">
        <w:tc>
          <w:tcPr>
            <w:tcW w:w="646" w:type="dxa"/>
          </w:tcPr>
          <w:p w:rsidR="00D620A4" w:rsidRDefault="00D620A4" w:rsidP="00D620A4">
            <w:pPr>
              <w:jc w:val="center"/>
            </w:pPr>
            <w:r>
              <w:t>9</w:t>
            </w:r>
          </w:p>
        </w:tc>
        <w:tc>
          <w:tcPr>
            <w:tcW w:w="2971" w:type="dxa"/>
          </w:tcPr>
          <w:p w:rsidR="00D620A4" w:rsidRDefault="00D620A4" w:rsidP="00D620A4">
            <w:pPr>
              <w:jc w:val="left"/>
            </w:pPr>
            <w:r>
              <w:rPr>
                <w:rFonts w:hint="eastAsia"/>
              </w:rPr>
              <w:t>合计</w:t>
            </w:r>
          </w:p>
        </w:tc>
        <w:tc>
          <w:tcPr>
            <w:tcW w:w="2381" w:type="dxa"/>
          </w:tcPr>
          <w:p w:rsidR="00D620A4" w:rsidRDefault="00D620A4" w:rsidP="00D620A4">
            <w:pPr>
              <w:jc w:val="right"/>
            </w:pPr>
            <w:r>
              <w:t>1,897,059,917.13</w:t>
            </w:r>
          </w:p>
        </w:tc>
        <w:tc>
          <w:tcPr>
            <w:tcW w:w="2506" w:type="dxa"/>
          </w:tcPr>
          <w:p w:rsidR="00D620A4" w:rsidRDefault="00D620A4" w:rsidP="00D620A4">
            <w:pPr>
              <w:jc w:val="right"/>
            </w:pPr>
            <w:r>
              <w:t>100.00</w:t>
            </w:r>
          </w:p>
        </w:tc>
      </w:tr>
    </w:tbl>
    <w:p w:rsidR="00D620A4" w:rsidRDefault="00D620A4" w:rsidP="00D620A4">
      <w:pPr>
        <w:pStyle w:val="-8"/>
        <w:rPr>
          <w:rFonts w:hint="eastAsia"/>
        </w:rPr>
      </w:pPr>
      <w:r>
        <w:rPr>
          <w:rFonts w:hint="eastAsia"/>
        </w:rPr>
        <w:t>注：上表中的股票投资项含可退替代款估值增值，而行业分类的合计项中不含可退替代款估值增值。</w:t>
      </w:r>
    </w:p>
    <w:p w:rsidR="00D620A4" w:rsidRDefault="00D620A4" w:rsidP="00D620A4">
      <w:pPr>
        <w:pStyle w:val="-2"/>
        <w:spacing w:before="312"/>
        <w:rPr>
          <w:rFonts w:hint="eastAsia"/>
        </w:rPr>
      </w:pPr>
      <w:r>
        <w:rPr>
          <w:rFonts w:hint="eastAsia"/>
        </w:rPr>
        <w:t>报告期末按行业分类的股票投资组合</w:t>
      </w:r>
    </w:p>
    <w:p w:rsidR="00D620A4" w:rsidRDefault="00D620A4" w:rsidP="00D620A4">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D620A4" w:rsidTr="00D620A4">
        <w:trPr>
          <w:cnfStyle w:val="100000000000" w:firstRow="1" w:lastRow="0" w:firstColumn="0" w:lastColumn="0" w:oddVBand="0" w:evenVBand="0" w:oddHBand="0" w:evenHBand="0" w:firstRowFirstColumn="0" w:firstRowLastColumn="0" w:lastRowFirstColumn="0" w:lastRowLastColumn="0"/>
        </w:trPr>
        <w:tc>
          <w:tcPr>
            <w:tcW w:w="646" w:type="dxa"/>
          </w:tcPr>
          <w:p w:rsidR="00D620A4" w:rsidRPr="00D620A4" w:rsidRDefault="00D620A4" w:rsidP="00D620A4">
            <w:pPr>
              <w:jc w:val="center"/>
              <w:rPr>
                <w:b/>
              </w:rPr>
            </w:pPr>
            <w:r w:rsidRPr="00D620A4">
              <w:rPr>
                <w:rFonts w:hint="eastAsia"/>
                <w:b/>
              </w:rPr>
              <w:t>代码</w:t>
            </w:r>
          </w:p>
        </w:tc>
        <w:tc>
          <w:tcPr>
            <w:tcW w:w="2971" w:type="dxa"/>
          </w:tcPr>
          <w:p w:rsidR="00D620A4" w:rsidRPr="00D620A4" w:rsidRDefault="00D620A4" w:rsidP="00D620A4">
            <w:pPr>
              <w:jc w:val="center"/>
              <w:rPr>
                <w:b/>
              </w:rPr>
            </w:pPr>
            <w:r w:rsidRPr="00D620A4">
              <w:rPr>
                <w:rFonts w:hint="eastAsia"/>
                <w:b/>
              </w:rPr>
              <w:t>行业类别</w:t>
            </w:r>
          </w:p>
        </w:tc>
        <w:tc>
          <w:tcPr>
            <w:tcW w:w="2381" w:type="dxa"/>
          </w:tcPr>
          <w:p w:rsidR="00D620A4" w:rsidRPr="00D620A4" w:rsidRDefault="00D620A4" w:rsidP="00D620A4">
            <w:pPr>
              <w:jc w:val="center"/>
              <w:rPr>
                <w:b/>
              </w:rPr>
            </w:pPr>
            <w:r w:rsidRPr="00D620A4">
              <w:rPr>
                <w:rFonts w:hint="eastAsia"/>
                <w:b/>
              </w:rPr>
              <w:t>公允价值（元）</w:t>
            </w:r>
          </w:p>
        </w:tc>
        <w:tc>
          <w:tcPr>
            <w:tcW w:w="2506" w:type="dxa"/>
          </w:tcPr>
          <w:p w:rsidR="00D620A4" w:rsidRPr="00D620A4" w:rsidRDefault="00D620A4" w:rsidP="00D620A4">
            <w:pPr>
              <w:jc w:val="center"/>
              <w:rPr>
                <w:b/>
              </w:rPr>
            </w:pPr>
            <w:r w:rsidRPr="00D620A4">
              <w:rPr>
                <w:rFonts w:hint="eastAsia"/>
                <w:b/>
              </w:rPr>
              <w:t>占基金资产净值比例</w:t>
            </w:r>
            <w:r w:rsidRPr="00D620A4">
              <w:rPr>
                <w:rFonts w:hint="eastAsia"/>
                <w:b/>
              </w:rPr>
              <w:t>(%)</w:t>
            </w:r>
          </w:p>
        </w:tc>
      </w:tr>
      <w:tr w:rsidR="00D620A4" w:rsidTr="00D620A4">
        <w:tc>
          <w:tcPr>
            <w:tcW w:w="646" w:type="dxa"/>
          </w:tcPr>
          <w:p w:rsidR="00D620A4" w:rsidRDefault="00D620A4" w:rsidP="00D620A4">
            <w:pPr>
              <w:jc w:val="left"/>
            </w:pPr>
            <w:r>
              <w:t>A</w:t>
            </w:r>
          </w:p>
        </w:tc>
        <w:tc>
          <w:tcPr>
            <w:tcW w:w="2971" w:type="dxa"/>
          </w:tcPr>
          <w:p w:rsidR="00D620A4" w:rsidRDefault="00D620A4" w:rsidP="00D620A4">
            <w:pPr>
              <w:jc w:val="left"/>
            </w:pPr>
            <w:r>
              <w:rPr>
                <w:rFonts w:hint="eastAsia"/>
              </w:rPr>
              <w:t>农、林、牧、渔业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B</w:t>
            </w:r>
          </w:p>
        </w:tc>
        <w:tc>
          <w:tcPr>
            <w:tcW w:w="2971" w:type="dxa"/>
          </w:tcPr>
          <w:p w:rsidR="00D620A4" w:rsidRDefault="00D620A4" w:rsidP="00D620A4">
            <w:pPr>
              <w:jc w:val="left"/>
            </w:pPr>
            <w:r>
              <w:rPr>
                <w:rFonts w:hint="eastAsia"/>
              </w:rPr>
              <w:t>采矿业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C</w:t>
            </w:r>
          </w:p>
        </w:tc>
        <w:tc>
          <w:tcPr>
            <w:tcW w:w="2971" w:type="dxa"/>
          </w:tcPr>
          <w:p w:rsidR="00D620A4" w:rsidRDefault="00D620A4" w:rsidP="00D620A4">
            <w:pPr>
              <w:jc w:val="left"/>
            </w:pPr>
            <w:r>
              <w:rPr>
                <w:rFonts w:hint="eastAsia"/>
              </w:rPr>
              <w:t>制造业</w:t>
            </w:r>
          </w:p>
        </w:tc>
        <w:tc>
          <w:tcPr>
            <w:tcW w:w="2381" w:type="dxa"/>
          </w:tcPr>
          <w:p w:rsidR="00D620A4" w:rsidRDefault="00D620A4" w:rsidP="00D620A4">
            <w:pPr>
              <w:jc w:val="right"/>
            </w:pPr>
            <w:r>
              <w:t>1,482,751,450.29</w:t>
            </w:r>
          </w:p>
        </w:tc>
        <w:tc>
          <w:tcPr>
            <w:tcW w:w="2506" w:type="dxa"/>
          </w:tcPr>
          <w:p w:rsidR="00D620A4" w:rsidRDefault="00D620A4" w:rsidP="00D620A4">
            <w:pPr>
              <w:jc w:val="right"/>
            </w:pPr>
            <w:r>
              <w:t>78.28</w:t>
            </w:r>
          </w:p>
        </w:tc>
      </w:tr>
      <w:tr w:rsidR="00D620A4" w:rsidTr="00D620A4">
        <w:tc>
          <w:tcPr>
            <w:tcW w:w="646" w:type="dxa"/>
          </w:tcPr>
          <w:p w:rsidR="00D620A4" w:rsidRDefault="00D620A4" w:rsidP="00D620A4">
            <w:pPr>
              <w:jc w:val="left"/>
            </w:pPr>
            <w:r>
              <w:t>D</w:t>
            </w:r>
          </w:p>
        </w:tc>
        <w:tc>
          <w:tcPr>
            <w:tcW w:w="2971" w:type="dxa"/>
          </w:tcPr>
          <w:p w:rsidR="00D620A4" w:rsidRDefault="00D620A4" w:rsidP="00D620A4">
            <w:pPr>
              <w:jc w:val="left"/>
            </w:pPr>
            <w:r>
              <w:rPr>
                <w:rFonts w:hint="eastAsia"/>
              </w:rPr>
              <w:t>电力、热力、燃气及水生产和供应业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E</w:t>
            </w:r>
          </w:p>
        </w:tc>
        <w:tc>
          <w:tcPr>
            <w:tcW w:w="2971" w:type="dxa"/>
          </w:tcPr>
          <w:p w:rsidR="00D620A4" w:rsidRDefault="00D620A4" w:rsidP="00D620A4">
            <w:pPr>
              <w:jc w:val="left"/>
            </w:pPr>
            <w:r>
              <w:rPr>
                <w:rFonts w:hint="eastAsia"/>
              </w:rPr>
              <w:t>建筑业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F</w:t>
            </w:r>
          </w:p>
        </w:tc>
        <w:tc>
          <w:tcPr>
            <w:tcW w:w="2971" w:type="dxa"/>
          </w:tcPr>
          <w:p w:rsidR="00D620A4" w:rsidRDefault="00D620A4" w:rsidP="00D620A4">
            <w:pPr>
              <w:jc w:val="left"/>
            </w:pPr>
            <w:r>
              <w:rPr>
                <w:rFonts w:hint="eastAsia"/>
              </w:rPr>
              <w:t>批发和零售业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G</w:t>
            </w:r>
          </w:p>
        </w:tc>
        <w:tc>
          <w:tcPr>
            <w:tcW w:w="2971" w:type="dxa"/>
          </w:tcPr>
          <w:p w:rsidR="00D620A4" w:rsidRDefault="00D620A4" w:rsidP="00D620A4">
            <w:pPr>
              <w:jc w:val="left"/>
            </w:pPr>
            <w:r>
              <w:rPr>
                <w:rFonts w:hint="eastAsia"/>
              </w:rPr>
              <w:t>交通运输、仓储和邮政业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H</w:t>
            </w:r>
          </w:p>
        </w:tc>
        <w:tc>
          <w:tcPr>
            <w:tcW w:w="2971" w:type="dxa"/>
          </w:tcPr>
          <w:p w:rsidR="00D620A4" w:rsidRDefault="00D620A4" w:rsidP="00D620A4">
            <w:pPr>
              <w:jc w:val="left"/>
            </w:pPr>
            <w:r>
              <w:rPr>
                <w:rFonts w:hint="eastAsia"/>
              </w:rPr>
              <w:t>住宿和餐饮业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I</w:t>
            </w:r>
          </w:p>
        </w:tc>
        <w:tc>
          <w:tcPr>
            <w:tcW w:w="2971" w:type="dxa"/>
          </w:tcPr>
          <w:p w:rsidR="00D620A4" w:rsidRDefault="00D620A4" w:rsidP="00D620A4">
            <w:pPr>
              <w:jc w:val="left"/>
            </w:pPr>
            <w:r>
              <w:rPr>
                <w:rFonts w:hint="eastAsia"/>
              </w:rPr>
              <w:t>信息传输、软件和信息技术服务业</w:t>
            </w:r>
          </w:p>
        </w:tc>
        <w:tc>
          <w:tcPr>
            <w:tcW w:w="2381" w:type="dxa"/>
          </w:tcPr>
          <w:p w:rsidR="00D620A4" w:rsidRDefault="00D620A4" w:rsidP="00D620A4">
            <w:pPr>
              <w:jc w:val="right"/>
            </w:pPr>
            <w:r>
              <w:t>409,338,249.67</w:t>
            </w:r>
          </w:p>
        </w:tc>
        <w:tc>
          <w:tcPr>
            <w:tcW w:w="2506" w:type="dxa"/>
          </w:tcPr>
          <w:p w:rsidR="00D620A4" w:rsidRDefault="00D620A4" w:rsidP="00D620A4">
            <w:pPr>
              <w:jc w:val="right"/>
            </w:pPr>
            <w:r>
              <w:t>21.61</w:t>
            </w:r>
          </w:p>
        </w:tc>
      </w:tr>
      <w:tr w:rsidR="00D620A4" w:rsidTr="00D620A4">
        <w:tc>
          <w:tcPr>
            <w:tcW w:w="646" w:type="dxa"/>
          </w:tcPr>
          <w:p w:rsidR="00D620A4" w:rsidRDefault="00D620A4" w:rsidP="00D620A4">
            <w:pPr>
              <w:jc w:val="left"/>
            </w:pPr>
            <w:r>
              <w:t>J</w:t>
            </w:r>
          </w:p>
        </w:tc>
        <w:tc>
          <w:tcPr>
            <w:tcW w:w="2971" w:type="dxa"/>
          </w:tcPr>
          <w:p w:rsidR="00D620A4" w:rsidRDefault="00D620A4" w:rsidP="00D620A4">
            <w:pPr>
              <w:jc w:val="left"/>
            </w:pPr>
            <w:r>
              <w:rPr>
                <w:rFonts w:hint="eastAsia"/>
              </w:rPr>
              <w:t>金融业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K</w:t>
            </w:r>
          </w:p>
        </w:tc>
        <w:tc>
          <w:tcPr>
            <w:tcW w:w="2971" w:type="dxa"/>
          </w:tcPr>
          <w:p w:rsidR="00D620A4" w:rsidRDefault="00D620A4" w:rsidP="00D620A4">
            <w:pPr>
              <w:jc w:val="left"/>
            </w:pPr>
            <w:r>
              <w:rPr>
                <w:rFonts w:hint="eastAsia"/>
              </w:rPr>
              <w:t>房地产业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L</w:t>
            </w:r>
          </w:p>
        </w:tc>
        <w:tc>
          <w:tcPr>
            <w:tcW w:w="2971" w:type="dxa"/>
          </w:tcPr>
          <w:p w:rsidR="00D620A4" w:rsidRDefault="00D620A4" w:rsidP="00D620A4">
            <w:pPr>
              <w:jc w:val="left"/>
            </w:pPr>
            <w:r>
              <w:rPr>
                <w:rFonts w:hint="eastAsia"/>
              </w:rPr>
              <w:t>租赁和商务服务业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M</w:t>
            </w:r>
          </w:p>
        </w:tc>
        <w:tc>
          <w:tcPr>
            <w:tcW w:w="2971" w:type="dxa"/>
          </w:tcPr>
          <w:p w:rsidR="00D620A4" w:rsidRDefault="00D620A4" w:rsidP="00D620A4">
            <w:pPr>
              <w:jc w:val="left"/>
            </w:pPr>
            <w:r>
              <w:rPr>
                <w:rFonts w:hint="eastAsia"/>
              </w:rPr>
              <w:t>科学研究和技术服务业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N</w:t>
            </w:r>
          </w:p>
        </w:tc>
        <w:tc>
          <w:tcPr>
            <w:tcW w:w="2971" w:type="dxa"/>
          </w:tcPr>
          <w:p w:rsidR="00D620A4" w:rsidRDefault="00D620A4" w:rsidP="00D620A4">
            <w:pPr>
              <w:jc w:val="left"/>
            </w:pPr>
            <w:r>
              <w:rPr>
                <w:rFonts w:hint="eastAsia"/>
              </w:rPr>
              <w:t>水利、环境和公共设施管理业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O</w:t>
            </w:r>
          </w:p>
        </w:tc>
        <w:tc>
          <w:tcPr>
            <w:tcW w:w="2971" w:type="dxa"/>
          </w:tcPr>
          <w:p w:rsidR="00D620A4" w:rsidRDefault="00D620A4" w:rsidP="00D620A4">
            <w:pPr>
              <w:jc w:val="left"/>
            </w:pPr>
            <w:r>
              <w:rPr>
                <w:rFonts w:hint="eastAsia"/>
              </w:rPr>
              <w:t>居民服务、修理和其他服务业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P</w:t>
            </w:r>
          </w:p>
        </w:tc>
        <w:tc>
          <w:tcPr>
            <w:tcW w:w="2971" w:type="dxa"/>
          </w:tcPr>
          <w:p w:rsidR="00D620A4" w:rsidRDefault="00D620A4" w:rsidP="00D620A4">
            <w:pPr>
              <w:jc w:val="left"/>
            </w:pPr>
            <w:r>
              <w:rPr>
                <w:rFonts w:hint="eastAsia"/>
              </w:rPr>
              <w:t>教育</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Q</w:t>
            </w:r>
          </w:p>
        </w:tc>
        <w:tc>
          <w:tcPr>
            <w:tcW w:w="2971" w:type="dxa"/>
          </w:tcPr>
          <w:p w:rsidR="00D620A4" w:rsidRDefault="00D620A4" w:rsidP="00D620A4">
            <w:pPr>
              <w:jc w:val="left"/>
            </w:pPr>
            <w:r>
              <w:rPr>
                <w:rFonts w:hint="eastAsia"/>
              </w:rPr>
              <w:t>卫生和社会工作</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R</w:t>
            </w:r>
          </w:p>
        </w:tc>
        <w:tc>
          <w:tcPr>
            <w:tcW w:w="2971" w:type="dxa"/>
          </w:tcPr>
          <w:p w:rsidR="00D620A4" w:rsidRDefault="00D620A4" w:rsidP="00D620A4">
            <w:pPr>
              <w:jc w:val="left"/>
            </w:pPr>
            <w:r>
              <w:rPr>
                <w:rFonts w:hint="eastAsia"/>
              </w:rPr>
              <w:t>文化、体育和娱乐业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S</w:t>
            </w:r>
          </w:p>
        </w:tc>
        <w:tc>
          <w:tcPr>
            <w:tcW w:w="2971" w:type="dxa"/>
          </w:tcPr>
          <w:p w:rsidR="00D620A4" w:rsidRDefault="00D620A4" w:rsidP="00D620A4">
            <w:pPr>
              <w:jc w:val="left"/>
            </w:pPr>
            <w:r>
              <w:rPr>
                <w:rFonts w:hint="eastAsia"/>
              </w:rPr>
              <w:t>综合</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p>
        </w:tc>
        <w:tc>
          <w:tcPr>
            <w:tcW w:w="2971" w:type="dxa"/>
          </w:tcPr>
          <w:p w:rsidR="00D620A4" w:rsidRDefault="00D620A4" w:rsidP="00D620A4">
            <w:pPr>
              <w:jc w:val="left"/>
            </w:pPr>
            <w:r>
              <w:rPr>
                <w:rFonts w:hint="eastAsia"/>
              </w:rPr>
              <w:t>合计</w:t>
            </w:r>
          </w:p>
        </w:tc>
        <w:tc>
          <w:tcPr>
            <w:tcW w:w="2381" w:type="dxa"/>
          </w:tcPr>
          <w:p w:rsidR="00D620A4" w:rsidRDefault="00D620A4" w:rsidP="00D620A4">
            <w:pPr>
              <w:jc w:val="right"/>
            </w:pPr>
            <w:r>
              <w:t>1,892,089,699.96</w:t>
            </w:r>
          </w:p>
        </w:tc>
        <w:tc>
          <w:tcPr>
            <w:tcW w:w="2506" w:type="dxa"/>
          </w:tcPr>
          <w:p w:rsidR="00D620A4" w:rsidRDefault="00D620A4" w:rsidP="00D620A4">
            <w:pPr>
              <w:jc w:val="right"/>
            </w:pPr>
            <w:r>
              <w:t>99.89</w:t>
            </w:r>
          </w:p>
        </w:tc>
      </w:tr>
    </w:tbl>
    <w:p w:rsidR="00D620A4" w:rsidRDefault="00D620A4" w:rsidP="00D620A4">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D620A4" w:rsidTr="00D620A4">
        <w:trPr>
          <w:cnfStyle w:val="100000000000" w:firstRow="1" w:lastRow="0" w:firstColumn="0" w:lastColumn="0" w:oddVBand="0" w:evenVBand="0" w:oddHBand="0" w:evenHBand="0" w:firstRowFirstColumn="0" w:firstRowLastColumn="0" w:lastRowFirstColumn="0" w:lastRowLastColumn="0"/>
        </w:trPr>
        <w:tc>
          <w:tcPr>
            <w:tcW w:w="646" w:type="dxa"/>
          </w:tcPr>
          <w:p w:rsidR="00D620A4" w:rsidRPr="00D620A4" w:rsidRDefault="00D620A4" w:rsidP="00D620A4">
            <w:pPr>
              <w:jc w:val="center"/>
              <w:rPr>
                <w:b/>
              </w:rPr>
            </w:pPr>
            <w:r w:rsidRPr="00D620A4">
              <w:rPr>
                <w:rFonts w:hint="eastAsia"/>
                <w:b/>
              </w:rPr>
              <w:t>代码</w:t>
            </w:r>
          </w:p>
        </w:tc>
        <w:tc>
          <w:tcPr>
            <w:tcW w:w="2971" w:type="dxa"/>
          </w:tcPr>
          <w:p w:rsidR="00D620A4" w:rsidRPr="00D620A4" w:rsidRDefault="00D620A4" w:rsidP="00D620A4">
            <w:pPr>
              <w:jc w:val="center"/>
              <w:rPr>
                <w:b/>
              </w:rPr>
            </w:pPr>
            <w:r w:rsidRPr="00D620A4">
              <w:rPr>
                <w:rFonts w:hint="eastAsia"/>
                <w:b/>
              </w:rPr>
              <w:t>行业类别</w:t>
            </w:r>
          </w:p>
        </w:tc>
        <w:tc>
          <w:tcPr>
            <w:tcW w:w="2381" w:type="dxa"/>
          </w:tcPr>
          <w:p w:rsidR="00D620A4" w:rsidRPr="00D620A4" w:rsidRDefault="00D620A4" w:rsidP="00D620A4">
            <w:pPr>
              <w:jc w:val="center"/>
              <w:rPr>
                <w:b/>
              </w:rPr>
            </w:pPr>
            <w:r w:rsidRPr="00D620A4">
              <w:rPr>
                <w:rFonts w:hint="eastAsia"/>
                <w:b/>
              </w:rPr>
              <w:t>公允价值（元）</w:t>
            </w:r>
          </w:p>
        </w:tc>
        <w:tc>
          <w:tcPr>
            <w:tcW w:w="2506" w:type="dxa"/>
          </w:tcPr>
          <w:p w:rsidR="00D620A4" w:rsidRPr="00D620A4" w:rsidRDefault="00D620A4" w:rsidP="00D620A4">
            <w:pPr>
              <w:jc w:val="center"/>
              <w:rPr>
                <w:b/>
              </w:rPr>
            </w:pPr>
            <w:r w:rsidRPr="00D620A4">
              <w:rPr>
                <w:rFonts w:hint="eastAsia"/>
                <w:b/>
              </w:rPr>
              <w:t>占基金资产净值比例</w:t>
            </w:r>
            <w:r w:rsidRPr="00D620A4">
              <w:rPr>
                <w:rFonts w:hint="eastAsia"/>
                <w:b/>
              </w:rPr>
              <w:t>(%)</w:t>
            </w:r>
          </w:p>
        </w:tc>
      </w:tr>
      <w:tr w:rsidR="00D620A4" w:rsidTr="00D620A4">
        <w:tc>
          <w:tcPr>
            <w:tcW w:w="646" w:type="dxa"/>
          </w:tcPr>
          <w:p w:rsidR="00D620A4" w:rsidRDefault="00D620A4" w:rsidP="00D620A4">
            <w:pPr>
              <w:jc w:val="left"/>
            </w:pPr>
            <w:r>
              <w:t>A</w:t>
            </w:r>
          </w:p>
        </w:tc>
        <w:tc>
          <w:tcPr>
            <w:tcW w:w="2971" w:type="dxa"/>
          </w:tcPr>
          <w:p w:rsidR="00D620A4" w:rsidRDefault="00D620A4" w:rsidP="00D620A4">
            <w:pPr>
              <w:jc w:val="left"/>
            </w:pPr>
            <w:r>
              <w:rPr>
                <w:rFonts w:hint="eastAsia"/>
              </w:rPr>
              <w:t>农、林、牧、渔业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B</w:t>
            </w:r>
          </w:p>
        </w:tc>
        <w:tc>
          <w:tcPr>
            <w:tcW w:w="2971" w:type="dxa"/>
          </w:tcPr>
          <w:p w:rsidR="00D620A4" w:rsidRDefault="00D620A4" w:rsidP="00D620A4">
            <w:pPr>
              <w:jc w:val="left"/>
            </w:pPr>
            <w:r>
              <w:rPr>
                <w:rFonts w:hint="eastAsia"/>
              </w:rPr>
              <w:t>采矿业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lastRenderedPageBreak/>
              <w:t>C</w:t>
            </w:r>
          </w:p>
        </w:tc>
        <w:tc>
          <w:tcPr>
            <w:tcW w:w="2971" w:type="dxa"/>
          </w:tcPr>
          <w:p w:rsidR="00D620A4" w:rsidRDefault="00D620A4" w:rsidP="00D620A4">
            <w:pPr>
              <w:jc w:val="left"/>
            </w:pPr>
            <w:r>
              <w:rPr>
                <w:rFonts w:hint="eastAsia"/>
              </w:rPr>
              <w:t>制造业</w:t>
            </w:r>
          </w:p>
        </w:tc>
        <w:tc>
          <w:tcPr>
            <w:tcW w:w="2381" w:type="dxa"/>
          </w:tcPr>
          <w:p w:rsidR="00D620A4" w:rsidRDefault="00D620A4" w:rsidP="00D620A4">
            <w:pPr>
              <w:jc w:val="right"/>
            </w:pPr>
            <w:r>
              <w:t>297,754.65</w:t>
            </w:r>
          </w:p>
        </w:tc>
        <w:tc>
          <w:tcPr>
            <w:tcW w:w="2506" w:type="dxa"/>
          </w:tcPr>
          <w:p w:rsidR="00D620A4" w:rsidRDefault="00D620A4" w:rsidP="00D620A4">
            <w:pPr>
              <w:jc w:val="right"/>
            </w:pPr>
            <w:r>
              <w:t>0.02</w:t>
            </w:r>
          </w:p>
        </w:tc>
      </w:tr>
      <w:tr w:rsidR="00D620A4" w:rsidTr="00D620A4">
        <w:tc>
          <w:tcPr>
            <w:tcW w:w="646" w:type="dxa"/>
          </w:tcPr>
          <w:p w:rsidR="00D620A4" w:rsidRDefault="00D620A4" w:rsidP="00D620A4">
            <w:pPr>
              <w:jc w:val="left"/>
            </w:pPr>
            <w:r>
              <w:t>D</w:t>
            </w:r>
          </w:p>
        </w:tc>
        <w:tc>
          <w:tcPr>
            <w:tcW w:w="2971" w:type="dxa"/>
          </w:tcPr>
          <w:p w:rsidR="00D620A4" w:rsidRDefault="00D620A4" w:rsidP="00D620A4">
            <w:pPr>
              <w:jc w:val="left"/>
            </w:pPr>
            <w:r>
              <w:rPr>
                <w:rFonts w:hint="eastAsia"/>
              </w:rPr>
              <w:t>电力、热力、燃气及水生产和供应业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E</w:t>
            </w:r>
          </w:p>
        </w:tc>
        <w:tc>
          <w:tcPr>
            <w:tcW w:w="2971" w:type="dxa"/>
          </w:tcPr>
          <w:p w:rsidR="00D620A4" w:rsidRDefault="00D620A4" w:rsidP="00D620A4">
            <w:pPr>
              <w:jc w:val="left"/>
            </w:pPr>
            <w:r>
              <w:rPr>
                <w:rFonts w:hint="eastAsia"/>
              </w:rPr>
              <w:t>建筑业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F</w:t>
            </w:r>
          </w:p>
        </w:tc>
        <w:tc>
          <w:tcPr>
            <w:tcW w:w="2971" w:type="dxa"/>
          </w:tcPr>
          <w:p w:rsidR="00D620A4" w:rsidRDefault="00D620A4" w:rsidP="00D620A4">
            <w:pPr>
              <w:jc w:val="left"/>
            </w:pPr>
            <w:r>
              <w:rPr>
                <w:rFonts w:hint="eastAsia"/>
              </w:rPr>
              <w:t>批发和零售业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G</w:t>
            </w:r>
          </w:p>
        </w:tc>
        <w:tc>
          <w:tcPr>
            <w:tcW w:w="2971" w:type="dxa"/>
          </w:tcPr>
          <w:p w:rsidR="00D620A4" w:rsidRDefault="00D620A4" w:rsidP="00D620A4">
            <w:pPr>
              <w:jc w:val="left"/>
            </w:pPr>
            <w:r>
              <w:rPr>
                <w:rFonts w:hint="eastAsia"/>
              </w:rPr>
              <w:t>交通运输、仓储和邮政业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H</w:t>
            </w:r>
          </w:p>
        </w:tc>
        <w:tc>
          <w:tcPr>
            <w:tcW w:w="2971" w:type="dxa"/>
          </w:tcPr>
          <w:p w:rsidR="00D620A4" w:rsidRDefault="00D620A4" w:rsidP="00D620A4">
            <w:pPr>
              <w:jc w:val="left"/>
            </w:pPr>
            <w:r>
              <w:rPr>
                <w:rFonts w:hint="eastAsia"/>
              </w:rPr>
              <w:t>住宿和餐饮业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I</w:t>
            </w:r>
          </w:p>
        </w:tc>
        <w:tc>
          <w:tcPr>
            <w:tcW w:w="2971" w:type="dxa"/>
          </w:tcPr>
          <w:p w:rsidR="00D620A4" w:rsidRDefault="00D620A4" w:rsidP="00D620A4">
            <w:pPr>
              <w:jc w:val="left"/>
            </w:pPr>
            <w:r>
              <w:rPr>
                <w:rFonts w:hint="eastAsia"/>
              </w:rPr>
              <w:t>信息传输、软件和信息技术服务业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J</w:t>
            </w:r>
          </w:p>
        </w:tc>
        <w:tc>
          <w:tcPr>
            <w:tcW w:w="2971" w:type="dxa"/>
          </w:tcPr>
          <w:p w:rsidR="00D620A4" w:rsidRDefault="00D620A4" w:rsidP="00D620A4">
            <w:pPr>
              <w:jc w:val="left"/>
            </w:pPr>
            <w:r>
              <w:rPr>
                <w:rFonts w:hint="eastAsia"/>
              </w:rPr>
              <w:t>金融业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K</w:t>
            </w:r>
          </w:p>
        </w:tc>
        <w:tc>
          <w:tcPr>
            <w:tcW w:w="2971" w:type="dxa"/>
          </w:tcPr>
          <w:p w:rsidR="00D620A4" w:rsidRDefault="00D620A4" w:rsidP="00D620A4">
            <w:pPr>
              <w:jc w:val="left"/>
            </w:pPr>
            <w:r>
              <w:rPr>
                <w:rFonts w:hint="eastAsia"/>
              </w:rPr>
              <w:t>房地产业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L</w:t>
            </w:r>
          </w:p>
        </w:tc>
        <w:tc>
          <w:tcPr>
            <w:tcW w:w="2971" w:type="dxa"/>
          </w:tcPr>
          <w:p w:rsidR="00D620A4" w:rsidRDefault="00D620A4" w:rsidP="00D620A4">
            <w:pPr>
              <w:jc w:val="left"/>
            </w:pPr>
            <w:r>
              <w:rPr>
                <w:rFonts w:hint="eastAsia"/>
              </w:rPr>
              <w:t>租赁和商务服务业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M</w:t>
            </w:r>
          </w:p>
        </w:tc>
        <w:tc>
          <w:tcPr>
            <w:tcW w:w="2971" w:type="dxa"/>
          </w:tcPr>
          <w:p w:rsidR="00D620A4" w:rsidRDefault="00D620A4" w:rsidP="00D620A4">
            <w:pPr>
              <w:jc w:val="left"/>
            </w:pPr>
            <w:r>
              <w:rPr>
                <w:rFonts w:hint="eastAsia"/>
              </w:rPr>
              <w:t>科学研究和技术服务业</w:t>
            </w:r>
          </w:p>
        </w:tc>
        <w:tc>
          <w:tcPr>
            <w:tcW w:w="2381" w:type="dxa"/>
          </w:tcPr>
          <w:p w:rsidR="00D620A4" w:rsidRDefault="00D620A4" w:rsidP="00D620A4">
            <w:pPr>
              <w:jc w:val="right"/>
            </w:pPr>
            <w:r>
              <w:t>17,871.75</w:t>
            </w:r>
          </w:p>
        </w:tc>
        <w:tc>
          <w:tcPr>
            <w:tcW w:w="2506" w:type="dxa"/>
          </w:tcPr>
          <w:p w:rsidR="00D620A4" w:rsidRDefault="00D620A4" w:rsidP="00D620A4">
            <w:pPr>
              <w:jc w:val="right"/>
            </w:pPr>
            <w:r>
              <w:t>0.00</w:t>
            </w:r>
          </w:p>
        </w:tc>
      </w:tr>
      <w:tr w:rsidR="00D620A4" w:rsidTr="00D620A4">
        <w:tc>
          <w:tcPr>
            <w:tcW w:w="646" w:type="dxa"/>
          </w:tcPr>
          <w:p w:rsidR="00D620A4" w:rsidRDefault="00D620A4" w:rsidP="00D620A4">
            <w:pPr>
              <w:jc w:val="left"/>
            </w:pPr>
            <w:r>
              <w:t>N</w:t>
            </w:r>
          </w:p>
        </w:tc>
        <w:tc>
          <w:tcPr>
            <w:tcW w:w="2971" w:type="dxa"/>
          </w:tcPr>
          <w:p w:rsidR="00D620A4" w:rsidRDefault="00D620A4" w:rsidP="00D620A4">
            <w:pPr>
              <w:jc w:val="left"/>
            </w:pPr>
            <w:r>
              <w:rPr>
                <w:rFonts w:hint="eastAsia"/>
              </w:rPr>
              <w:t>水利、环境和公共设施管理业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O</w:t>
            </w:r>
          </w:p>
        </w:tc>
        <w:tc>
          <w:tcPr>
            <w:tcW w:w="2971" w:type="dxa"/>
          </w:tcPr>
          <w:p w:rsidR="00D620A4" w:rsidRDefault="00D620A4" w:rsidP="00D620A4">
            <w:pPr>
              <w:jc w:val="left"/>
            </w:pPr>
            <w:r>
              <w:rPr>
                <w:rFonts w:hint="eastAsia"/>
              </w:rPr>
              <w:t>居民服务、修理和其他服务业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P</w:t>
            </w:r>
          </w:p>
        </w:tc>
        <w:tc>
          <w:tcPr>
            <w:tcW w:w="2971" w:type="dxa"/>
          </w:tcPr>
          <w:p w:rsidR="00D620A4" w:rsidRDefault="00D620A4" w:rsidP="00D620A4">
            <w:pPr>
              <w:jc w:val="left"/>
            </w:pPr>
            <w:r>
              <w:rPr>
                <w:rFonts w:hint="eastAsia"/>
              </w:rPr>
              <w:t>教育</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Q</w:t>
            </w:r>
          </w:p>
        </w:tc>
        <w:tc>
          <w:tcPr>
            <w:tcW w:w="2971" w:type="dxa"/>
          </w:tcPr>
          <w:p w:rsidR="00D620A4" w:rsidRDefault="00D620A4" w:rsidP="00D620A4">
            <w:pPr>
              <w:jc w:val="left"/>
            </w:pPr>
            <w:r>
              <w:rPr>
                <w:rFonts w:hint="eastAsia"/>
              </w:rPr>
              <w:t>卫生和社会工作</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R</w:t>
            </w:r>
          </w:p>
        </w:tc>
        <w:tc>
          <w:tcPr>
            <w:tcW w:w="2971" w:type="dxa"/>
          </w:tcPr>
          <w:p w:rsidR="00D620A4" w:rsidRDefault="00D620A4" w:rsidP="00D620A4">
            <w:pPr>
              <w:jc w:val="left"/>
            </w:pPr>
            <w:r>
              <w:rPr>
                <w:rFonts w:hint="eastAsia"/>
              </w:rPr>
              <w:t>文化、体育和娱乐业</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r>
              <w:t>S</w:t>
            </w:r>
          </w:p>
        </w:tc>
        <w:tc>
          <w:tcPr>
            <w:tcW w:w="2971" w:type="dxa"/>
          </w:tcPr>
          <w:p w:rsidR="00D620A4" w:rsidRDefault="00D620A4" w:rsidP="00D620A4">
            <w:pPr>
              <w:jc w:val="left"/>
            </w:pPr>
            <w:r>
              <w:rPr>
                <w:rFonts w:hint="eastAsia"/>
              </w:rPr>
              <w:t>综合</w:t>
            </w:r>
          </w:p>
        </w:tc>
        <w:tc>
          <w:tcPr>
            <w:tcW w:w="2381" w:type="dxa"/>
          </w:tcPr>
          <w:p w:rsidR="00D620A4" w:rsidRDefault="00D620A4" w:rsidP="00D620A4">
            <w:pPr>
              <w:jc w:val="right"/>
            </w:pPr>
            <w:r>
              <w:t>-</w:t>
            </w:r>
          </w:p>
        </w:tc>
        <w:tc>
          <w:tcPr>
            <w:tcW w:w="2506" w:type="dxa"/>
          </w:tcPr>
          <w:p w:rsidR="00D620A4" w:rsidRDefault="00D620A4" w:rsidP="00D620A4">
            <w:pPr>
              <w:jc w:val="right"/>
            </w:pPr>
            <w:r>
              <w:t>-</w:t>
            </w:r>
          </w:p>
        </w:tc>
      </w:tr>
      <w:tr w:rsidR="00D620A4" w:rsidTr="00D620A4">
        <w:tc>
          <w:tcPr>
            <w:tcW w:w="646" w:type="dxa"/>
          </w:tcPr>
          <w:p w:rsidR="00D620A4" w:rsidRDefault="00D620A4" w:rsidP="00D620A4">
            <w:pPr>
              <w:jc w:val="left"/>
            </w:pPr>
          </w:p>
        </w:tc>
        <w:tc>
          <w:tcPr>
            <w:tcW w:w="2971" w:type="dxa"/>
          </w:tcPr>
          <w:p w:rsidR="00D620A4" w:rsidRDefault="00D620A4" w:rsidP="00D620A4">
            <w:pPr>
              <w:jc w:val="left"/>
            </w:pPr>
            <w:r>
              <w:rPr>
                <w:rFonts w:hint="eastAsia"/>
              </w:rPr>
              <w:t>合计</w:t>
            </w:r>
          </w:p>
        </w:tc>
        <w:tc>
          <w:tcPr>
            <w:tcW w:w="2381" w:type="dxa"/>
          </w:tcPr>
          <w:p w:rsidR="00D620A4" w:rsidRDefault="00D620A4" w:rsidP="00D620A4">
            <w:pPr>
              <w:jc w:val="right"/>
            </w:pPr>
            <w:r>
              <w:t>315,626.40</w:t>
            </w:r>
          </w:p>
        </w:tc>
        <w:tc>
          <w:tcPr>
            <w:tcW w:w="2506" w:type="dxa"/>
          </w:tcPr>
          <w:p w:rsidR="00D620A4" w:rsidRDefault="00D620A4" w:rsidP="00D620A4">
            <w:pPr>
              <w:jc w:val="right"/>
            </w:pPr>
            <w:r>
              <w:t>0.02</w:t>
            </w:r>
          </w:p>
        </w:tc>
      </w:tr>
    </w:tbl>
    <w:p w:rsidR="00D620A4" w:rsidRDefault="00D620A4" w:rsidP="00D620A4">
      <w:pPr>
        <w:pStyle w:val="-3"/>
        <w:spacing w:before="156" w:after="156"/>
        <w:rPr>
          <w:rFonts w:hint="eastAsia"/>
        </w:rPr>
      </w:pPr>
      <w:r>
        <w:rPr>
          <w:rFonts w:hint="eastAsia"/>
        </w:rPr>
        <w:t>报告期末按行业分类的港股通投资股票投资组合</w:t>
      </w:r>
    </w:p>
    <w:p w:rsidR="00D620A4" w:rsidRDefault="00D620A4" w:rsidP="00D620A4">
      <w:pPr>
        <w:pStyle w:val="-"/>
        <w:ind w:firstLine="420"/>
        <w:rPr>
          <w:rFonts w:hint="eastAsia"/>
        </w:rPr>
      </w:pPr>
      <w:r>
        <w:rPr>
          <w:rFonts w:hint="eastAsia"/>
        </w:rPr>
        <w:t>无。</w:t>
      </w:r>
    </w:p>
    <w:p w:rsidR="00D620A4" w:rsidRDefault="00D620A4" w:rsidP="00D620A4">
      <w:pPr>
        <w:pStyle w:val="-2"/>
        <w:spacing w:before="312"/>
        <w:rPr>
          <w:rFonts w:hint="eastAsia"/>
        </w:rPr>
      </w:pPr>
      <w:r>
        <w:rPr>
          <w:rFonts w:hint="eastAsia"/>
        </w:rPr>
        <w:t>报告期末按公允价值占基金资产净值比例大小排序的前十名股票投资明细</w:t>
      </w:r>
    </w:p>
    <w:p w:rsidR="00D620A4" w:rsidRDefault="00D620A4" w:rsidP="00D620A4">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620A4" w:rsidTr="00D620A4">
        <w:trPr>
          <w:cnfStyle w:val="100000000000" w:firstRow="1" w:lastRow="0" w:firstColumn="0" w:lastColumn="0" w:oddVBand="0" w:evenVBand="0" w:oddHBand="0" w:evenHBand="0" w:firstRowFirstColumn="0" w:firstRowLastColumn="0" w:lastRowFirstColumn="0" w:lastRowLastColumn="0"/>
        </w:trPr>
        <w:tc>
          <w:tcPr>
            <w:tcW w:w="652" w:type="dxa"/>
          </w:tcPr>
          <w:p w:rsidR="00D620A4" w:rsidRPr="00D620A4" w:rsidRDefault="00D620A4" w:rsidP="00D620A4">
            <w:pPr>
              <w:jc w:val="center"/>
              <w:rPr>
                <w:b/>
              </w:rPr>
            </w:pPr>
            <w:r w:rsidRPr="00D620A4">
              <w:rPr>
                <w:rFonts w:hint="eastAsia"/>
                <w:b/>
              </w:rPr>
              <w:t>序号</w:t>
            </w:r>
          </w:p>
        </w:tc>
        <w:tc>
          <w:tcPr>
            <w:tcW w:w="1349" w:type="dxa"/>
          </w:tcPr>
          <w:p w:rsidR="00D620A4" w:rsidRPr="00D620A4" w:rsidRDefault="00D620A4" w:rsidP="00D620A4">
            <w:pPr>
              <w:jc w:val="center"/>
              <w:rPr>
                <w:b/>
              </w:rPr>
            </w:pPr>
            <w:r w:rsidRPr="00D620A4">
              <w:rPr>
                <w:rFonts w:hint="eastAsia"/>
                <w:b/>
              </w:rPr>
              <w:t>股票代码</w:t>
            </w:r>
          </w:p>
        </w:tc>
        <w:tc>
          <w:tcPr>
            <w:tcW w:w="1349" w:type="dxa"/>
          </w:tcPr>
          <w:p w:rsidR="00D620A4" w:rsidRPr="00D620A4" w:rsidRDefault="00D620A4" w:rsidP="00D620A4">
            <w:pPr>
              <w:jc w:val="center"/>
              <w:rPr>
                <w:b/>
              </w:rPr>
            </w:pPr>
            <w:r w:rsidRPr="00D620A4">
              <w:rPr>
                <w:rFonts w:hint="eastAsia"/>
                <w:b/>
              </w:rPr>
              <w:t>股票名称</w:t>
            </w:r>
          </w:p>
        </w:tc>
        <w:tc>
          <w:tcPr>
            <w:tcW w:w="1718" w:type="dxa"/>
          </w:tcPr>
          <w:p w:rsidR="00D620A4" w:rsidRPr="00D620A4" w:rsidRDefault="00D620A4" w:rsidP="00D620A4">
            <w:pPr>
              <w:jc w:val="center"/>
              <w:rPr>
                <w:b/>
              </w:rPr>
            </w:pPr>
            <w:r w:rsidRPr="00D620A4">
              <w:rPr>
                <w:rFonts w:hint="eastAsia"/>
                <w:b/>
              </w:rPr>
              <w:t>数量（股）</w:t>
            </w:r>
          </w:p>
        </w:tc>
        <w:tc>
          <w:tcPr>
            <w:tcW w:w="1718" w:type="dxa"/>
          </w:tcPr>
          <w:p w:rsidR="00D620A4" w:rsidRPr="00D620A4" w:rsidRDefault="00D620A4" w:rsidP="00D620A4">
            <w:pPr>
              <w:jc w:val="center"/>
              <w:rPr>
                <w:b/>
              </w:rPr>
            </w:pPr>
            <w:r w:rsidRPr="00D620A4">
              <w:rPr>
                <w:rFonts w:hint="eastAsia"/>
                <w:b/>
              </w:rPr>
              <w:t>公允价值（元）</w:t>
            </w:r>
          </w:p>
        </w:tc>
        <w:tc>
          <w:tcPr>
            <w:tcW w:w="1718" w:type="dxa"/>
          </w:tcPr>
          <w:p w:rsidR="00D620A4" w:rsidRPr="00D620A4" w:rsidRDefault="00D620A4" w:rsidP="00D620A4">
            <w:pPr>
              <w:jc w:val="center"/>
              <w:rPr>
                <w:b/>
              </w:rPr>
            </w:pPr>
            <w:r w:rsidRPr="00D620A4">
              <w:rPr>
                <w:rFonts w:hint="eastAsia"/>
                <w:b/>
              </w:rPr>
              <w:t>占基金资产净值比例（％）</w:t>
            </w:r>
          </w:p>
        </w:tc>
      </w:tr>
      <w:tr w:rsidR="00D620A4" w:rsidTr="00D620A4">
        <w:tc>
          <w:tcPr>
            <w:tcW w:w="652" w:type="dxa"/>
          </w:tcPr>
          <w:p w:rsidR="00D620A4" w:rsidRDefault="00D620A4" w:rsidP="00D620A4">
            <w:pPr>
              <w:jc w:val="center"/>
            </w:pPr>
            <w:r>
              <w:t>1</w:t>
            </w:r>
          </w:p>
        </w:tc>
        <w:tc>
          <w:tcPr>
            <w:tcW w:w="1349" w:type="dxa"/>
          </w:tcPr>
          <w:p w:rsidR="00D620A4" w:rsidRDefault="00D620A4" w:rsidP="00D620A4">
            <w:pPr>
              <w:jc w:val="left"/>
            </w:pPr>
            <w:r>
              <w:t>688981</w:t>
            </w:r>
          </w:p>
        </w:tc>
        <w:tc>
          <w:tcPr>
            <w:tcW w:w="1349" w:type="dxa"/>
          </w:tcPr>
          <w:p w:rsidR="00D620A4" w:rsidRDefault="00D620A4" w:rsidP="00D620A4">
            <w:pPr>
              <w:jc w:val="left"/>
            </w:pPr>
            <w:r>
              <w:rPr>
                <w:rFonts w:hint="eastAsia"/>
              </w:rPr>
              <w:t>中芯国际</w:t>
            </w:r>
          </w:p>
        </w:tc>
        <w:tc>
          <w:tcPr>
            <w:tcW w:w="1718" w:type="dxa"/>
          </w:tcPr>
          <w:p w:rsidR="00D620A4" w:rsidRDefault="00D620A4" w:rsidP="00D620A4">
            <w:pPr>
              <w:jc w:val="right"/>
            </w:pPr>
            <w:r>
              <w:t>1,596,689</w:t>
            </w:r>
          </w:p>
        </w:tc>
        <w:tc>
          <w:tcPr>
            <w:tcW w:w="1718" w:type="dxa"/>
          </w:tcPr>
          <w:p w:rsidR="00D620A4" w:rsidRDefault="00D620A4" w:rsidP="00D620A4">
            <w:pPr>
              <w:jc w:val="right"/>
            </w:pPr>
            <w:r>
              <w:t>196,121,309.87</w:t>
            </w:r>
          </w:p>
        </w:tc>
        <w:tc>
          <w:tcPr>
            <w:tcW w:w="1718" w:type="dxa"/>
          </w:tcPr>
          <w:p w:rsidR="00D620A4" w:rsidRDefault="00D620A4" w:rsidP="00D620A4">
            <w:pPr>
              <w:jc w:val="right"/>
            </w:pPr>
            <w:r>
              <w:t>10.35</w:t>
            </w:r>
          </w:p>
        </w:tc>
      </w:tr>
      <w:tr w:rsidR="00D620A4" w:rsidTr="00D620A4">
        <w:tc>
          <w:tcPr>
            <w:tcW w:w="652" w:type="dxa"/>
          </w:tcPr>
          <w:p w:rsidR="00D620A4" w:rsidRDefault="00D620A4" w:rsidP="00D620A4">
            <w:pPr>
              <w:jc w:val="center"/>
            </w:pPr>
            <w:r>
              <w:t>2</w:t>
            </w:r>
          </w:p>
        </w:tc>
        <w:tc>
          <w:tcPr>
            <w:tcW w:w="1349" w:type="dxa"/>
          </w:tcPr>
          <w:p w:rsidR="00D620A4" w:rsidRDefault="00D620A4" w:rsidP="00D620A4">
            <w:pPr>
              <w:jc w:val="left"/>
            </w:pPr>
            <w:r>
              <w:t>688041</w:t>
            </w:r>
          </w:p>
        </w:tc>
        <w:tc>
          <w:tcPr>
            <w:tcW w:w="1349" w:type="dxa"/>
          </w:tcPr>
          <w:p w:rsidR="00D620A4" w:rsidRDefault="00D620A4" w:rsidP="00D620A4">
            <w:pPr>
              <w:jc w:val="left"/>
            </w:pPr>
            <w:r>
              <w:rPr>
                <w:rFonts w:hint="eastAsia"/>
              </w:rPr>
              <w:t>海光信息</w:t>
            </w:r>
          </w:p>
        </w:tc>
        <w:tc>
          <w:tcPr>
            <w:tcW w:w="1718" w:type="dxa"/>
          </w:tcPr>
          <w:p w:rsidR="00D620A4" w:rsidRDefault="00D620A4" w:rsidP="00D620A4">
            <w:pPr>
              <w:jc w:val="right"/>
            </w:pPr>
            <w:r>
              <w:t>848,601</w:t>
            </w:r>
          </w:p>
        </w:tc>
        <w:tc>
          <w:tcPr>
            <w:tcW w:w="1718" w:type="dxa"/>
          </w:tcPr>
          <w:p w:rsidR="00D620A4" w:rsidRDefault="00D620A4" w:rsidP="00D620A4">
            <w:pPr>
              <w:jc w:val="right"/>
            </w:pPr>
            <w:r>
              <w:t>190,434,550.41</w:t>
            </w:r>
          </w:p>
        </w:tc>
        <w:tc>
          <w:tcPr>
            <w:tcW w:w="1718" w:type="dxa"/>
          </w:tcPr>
          <w:p w:rsidR="00D620A4" w:rsidRDefault="00D620A4" w:rsidP="00D620A4">
            <w:pPr>
              <w:jc w:val="right"/>
            </w:pPr>
            <w:r>
              <w:t>10.05</w:t>
            </w:r>
          </w:p>
        </w:tc>
      </w:tr>
      <w:tr w:rsidR="00D620A4" w:rsidTr="00D620A4">
        <w:tc>
          <w:tcPr>
            <w:tcW w:w="652" w:type="dxa"/>
          </w:tcPr>
          <w:p w:rsidR="00D620A4" w:rsidRDefault="00D620A4" w:rsidP="00D620A4">
            <w:pPr>
              <w:jc w:val="center"/>
            </w:pPr>
            <w:r>
              <w:t>3</w:t>
            </w:r>
          </w:p>
        </w:tc>
        <w:tc>
          <w:tcPr>
            <w:tcW w:w="1349" w:type="dxa"/>
          </w:tcPr>
          <w:p w:rsidR="00D620A4" w:rsidRDefault="00D620A4" w:rsidP="00D620A4">
            <w:pPr>
              <w:jc w:val="left"/>
            </w:pPr>
            <w:r>
              <w:t>688256</w:t>
            </w:r>
          </w:p>
        </w:tc>
        <w:tc>
          <w:tcPr>
            <w:tcW w:w="1349" w:type="dxa"/>
          </w:tcPr>
          <w:p w:rsidR="00D620A4" w:rsidRDefault="00D620A4" w:rsidP="00D620A4">
            <w:pPr>
              <w:jc w:val="left"/>
            </w:pPr>
            <w:r>
              <w:rPr>
                <w:rFonts w:hint="eastAsia"/>
              </w:rPr>
              <w:t>寒武纪</w:t>
            </w:r>
          </w:p>
        </w:tc>
        <w:tc>
          <w:tcPr>
            <w:tcW w:w="1718" w:type="dxa"/>
          </w:tcPr>
          <w:p w:rsidR="00D620A4" w:rsidRDefault="00D620A4" w:rsidP="00D620A4">
            <w:pPr>
              <w:jc w:val="right"/>
            </w:pPr>
            <w:r>
              <w:t>132,348</w:t>
            </w:r>
          </w:p>
        </w:tc>
        <w:tc>
          <w:tcPr>
            <w:tcW w:w="1718" w:type="dxa"/>
          </w:tcPr>
          <w:p w:rsidR="00D620A4" w:rsidRDefault="00D620A4" w:rsidP="00D620A4">
            <w:pPr>
              <w:jc w:val="right"/>
            </w:pPr>
            <w:r>
              <w:t>179,404,331.40</w:t>
            </w:r>
          </w:p>
        </w:tc>
        <w:tc>
          <w:tcPr>
            <w:tcW w:w="1718" w:type="dxa"/>
          </w:tcPr>
          <w:p w:rsidR="00D620A4" w:rsidRDefault="00D620A4" w:rsidP="00D620A4">
            <w:pPr>
              <w:jc w:val="right"/>
            </w:pPr>
            <w:r>
              <w:t>9.47</w:t>
            </w:r>
          </w:p>
        </w:tc>
      </w:tr>
      <w:tr w:rsidR="00D620A4" w:rsidTr="00D620A4">
        <w:tc>
          <w:tcPr>
            <w:tcW w:w="652" w:type="dxa"/>
          </w:tcPr>
          <w:p w:rsidR="00D620A4" w:rsidRDefault="00D620A4" w:rsidP="00D620A4">
            <w:pPr>
              <w:jc w:val="center"/>
            </w:pPr>
            <w:r>
              <w:t>4</w:t>
            </w:r>
          </w:p>
        </w:tc>
        <w:tc>
          <w:tcPr>
            <w:tcW w:w="1349" w:type="dxa"/>
          </w:tcPr>
          <w:p w:rsidR="00D620A4" w:rsidRDefault="00D620A4" w:rsidP="00D620A4">
            <w:pPr>
              <w:jc w:val="left"/>
            </w:pPr>
            <w:r>
              <w:t>688008</w:t>
            </w:r>
          </w:p>
        </w:tc>
        <w:tc>
          <w:tcPr>
            <w:tcW w:w="1349" w:type="dxa"/>
          </w:tcPr>
          <w:p w:rsidR="00D620A4" w:rsidRDefault="00D620A4" w:rsidP="00D620A4">
            <w:pPr>
              <w:jc w:val="left"/>
            </w:pPr>
            <w:r>
              <w:rPr>
                <w:rFonts w:hint="eastAsia"/>
              </w:rPr>
              <w:t>澜起科技</w:t>
            </w:r>
          </w:p>
        </w:tc>
        <w:tc>
          <w:tcPr>
            <w:tcW w:w="1718" w:type="dxa"/>
          </w:tcPr>
          <w:p w:rsidR="00D620A4" w:rsidRDefault="00D620A4" w:rsidP="00D620A4">
            <w:pPr>
              <w:jc w:val="right"/>
            </w:pPr>
            <w:r>
              <w:t>1,242,420</w:t>
            </w:r>
          </w:p>
        </w:tc>
        <w:tc>
          <w:tcPr>
            <w:tcW w:w="1718" w:type="dxa"/>
          </w:tcPr>
          <w:p w:rsidR="00D620A4" w:rsidRDefault="00D620A4" w:rsidP="00D620A4">
            <w:pPr>
              <w:jc w:val="right"/>
            </w:pPr>
            <w:r>
              <w:t>146,357,076.00</w:t>
            </w:r>
          </w:p>
        </w:tc>
        <w:tc>
          <w:tcPr>
            <w:tcW w:w="1718" w:type="dxa"/>
          </w:tcPr>
          <w:p w:rsidR="00D620A4" w:rsidRDefault="00D620A4" w:rsidP="00D620A4">
            <w:pPr>
              <w:jc w:val="right"/>
            </w:pPr>
            <w:r>
              <w:t>7.73</w:t>
            </w:r>
          </w:p>
        </w:tc>
      </w:tr>
      <w:tr w:rsidR="00D620A4" w:rsidTr="00D620A4">
        <w:tc>
          <w:tcPr>
            <w:tcW w:w="652" w:type="dxa"/>
          </w:tcPr>
          <w:p w:rsidR="00D620A4" w:rsidRDefault="00D620A4" w:rsidP="00D620A4">
            <w:pPr>
              <w:jc w:val="center"/>
            </w:pPr>
            <w:r>
              <w:t>5</w:t>
            </w:r>
          </w:p>
        </w:tc>
        <w:tc>
          <w:tcPr>
            <w:tcW w:w="1349" w:type="dxa"/>
          </w:tcPr>
          <w:p w:rsidR="00D620A4" w:rsidRDefault="00D620A4" w:rsidP="00D620A4">
            <w:pPr>
              <w:jc w:val="left"/>
            </w:pPr>
            <w:r>
              <w:t>688012</w:t>
            </w:r>
          </w:p>
        </w:tc>
        <w:tc>
          <w:tcPr>
            <w:tcW w:w="1349" w:type="dxa"/>
          </w:tcPr>
          <w:p w:rsidR="00D620A4" w:rsidRDefault="00D620A4" w:rsidP="00D620A4">
            <w:pPr>
              <w:jc w:val="left"/>
            </w:pPr>
            <w:r>
              <w:rPr>
                <w:rFonts w:hint="eastAsia"/>
              </w:rPr>
              <w:t>中微公司</w:t>
            </w:r>
          </w:p>
        </w:tc>
        <w:tc>
          <w:tcPr>
            <w:tcW w:w="1718" w:type="dxa"/>
          </w:tcPr>
          <w:p w:rsidR="00D620A4" w:rsidRDefault="00D620A4" w:rsidP="00D620A4">
            <w:pPr>
              <w:jc w:val="right"/>
            </w:pPr>
            <w:r>
              <w:t>467,453</w:t>
            </w:r>
          </w:p>
        </w:tc>
        <w:tc>
          <w:tcPr>
            <w:tcW w:w="1718" w:type="dxa"/>
          </w:tcPr>
          <w:p w:rsidR="00D620A4" w:rsidRDefault="00D620A4" w:rsidP="00D620A4">
            <w:pPr>
              <w:jc w:val="right"/>
            </w:pPr>
            <w:r>
              <w:t>127,483,782.16</w:t>
            </w:r>
          </w:p>
        </w:tc>
        <w:tc>
          <w:tcPr>
            <w:tcW w:w="1718" w:type="dxa"/>
          </w:tcPr>
          <w:p w:rsidR="00D620A4" w:rsidRDefault="00D620A4" w:rsidP="00D620A4">
            <w:pPr>
              <w:jc w:val="right"/>
            </w:pPr>
            <w:r>
              <w:t>6.73</w:t>
            </w:r>
          </w:p>
        </w:tc>
      </w:tr>
      <w:tr w:rsidR="00D620A4" w:rsidTr="00D620A4">
        <w:tc>
          <w:tcPr>
            <w:tcW w:w="652" w:type="dxa"/>
          </w:tcPr>
          <w:p w:rsidR="00D620A4" w:rsidRDefault="00D620A4" w:rsidP="00D620A4">
            <w:pPr>
              <w:jc w:val="center"/>
            </w:pPr>
            <w:r>
              <w:t>6</w:t>
            </w:r>
          </w:p>
        </w:tc>
        <w:tc>
          <w:tcPr>
            <w:tcW w:w="1349" w:type="dxa"/>
          </w:tcPr>
          <w:p w:rsidR="00D620A4" w:rsidRDefault="00D620A4" w:rsidP="00D620A4">
            <w:pPr>
              <w:jc w:val="left"/>
            </w:pPr>
            <w:r>
              <w:t>688072</w:t>
            </w:r>
          </w:p>
        </w:tc>
        <w:tc>
          <w:tcPr>
            <w:tcW w:w="1349" w:type="dxa"/>
          </w:tcPr>
          <w:p w:rsidR="00D620A4" w:rsidRDefault="00D620A4" w:rsidP="00D620A4">
            <w:pPr>
              <w:jc w:val="left"/>
            </w:pPr>
            <w:r>
              <w:rPr>
                <w:rFonts w:hint="eastAsia"/>
              </w:rPr>
              <w:t>拓荆科技</w:t>
            </w:r>
          </w:p>
        </w:tc>
        <w:tc>
          <w:tcPr>
            <w:tcW w:w="1718" w:type="dxa"/>
          </w:tcPr>
          <w:p w:rsidR="00D620A4" w:rsidRDefault="00D620A4" w:rsidP="00D620A4">
            <w:pPr>
              <w:jc w:val="right"/>
            </w:pPr>
            <w:r>
              <w:t>182,179</w:t>
            </w:r>
          </w:p>
        </w:tc>
        <w:tc>
          <w:tcPr>
            <w:tcW w:w="1718" w:type="dxa"/>
          </w:tcPr>
          <w:p w:rsidR="00D620A4" w:rsidRDefault="00D620A4" w:rsidP="00D620A4">
            <w:pPr>
              <w:jc w:val="right"/>
            </w:pPr>
            <w:r>
              <w:t>60,119,070.00</w:t>
            </w:r>
          </w:p>
        </w:tc>
        <w:tc>
          <w:tcPr>
            <w:tcW w:w="1718" w:type="dxa"/>
          </w:tcPr>
          <w:p w:rsidR="00D620A4" w:rsidRDefault="00D620A4" w:rsidP="00D620A4">
            <w:pPr>
              <w:jc w:val="right"/>
            </w:pPr>
            <w:r>
              <w:t>3.17</w:t>
            </w:r>
          </w:p>
        </w:tc>
      </w:tr>
      <w:tr w:rsidR="00D620A4" w:rsidTr="00D620A4">
        <w:tc>
          <w:tcPr>
            <w:tcW w:w="652" w:type="dxa"/>
          </w:tcPr>
          <w:p w:rsidR="00D620A4" w:rsidRDefault="00D620A4" w:rsidP="00D620A4">
            <w:pPr>
              <w:jc w:val="center"/>
            </w:pPr>
            <w:r>
              <w:t>7</w:t>
            </w:r>
          </w:p>
        </w:tc>
        <w:tc>
          <w:tcPr>
            <w:tcW w:w="1349" w:type="dxa"/>
          </w:tcPr>
          <w:p w:rsidR="00D620A4" w:rsidRDefault="00D620A4" w:rsidP="00D620A4">
            <w:pPr>
              <w:jc w:val="left"/>
            </w:pPr>
            <w:r>
              <w:t>688521</w:t>
            </w:r>
          </w:p>
        </w:tc>
        <w:tc>
          <w:tcPr>
            <w:tcW w:w="1349" w:type="dxa"/>
          </w:tcPr>
          <w:p w:rsidR="00D620A4" w:rsidRDefault="00D620A4" w:rsidP="00D620A4">
            <w:pPr>
              <w:jc w:val="left"/>
            </w:pPr>
            <w:r>
              <w:rPr>
                <w:rFonts w:hint="eastAsia"/>
              </w:rPr>
              <w:t>芯原股份</w:t>
            </w:r>
          </w:p>
        </w:tc>
        <w:tc>
          <w:tcPr>
            <w:tcW w:w="1718" w:type="dxa"/>
          </w:tcPr>
          <w:p w:rsidR="00D620A4" w:rsidRDefault="00D620A4" w:rsidP="00D620A4">
            <w:pPr>
              <w:jc w:val="right"/>
            </w:pPr>
            <w:r>
              <w:t>398,655</w:t>
            </w:r>
          </w:p>
        </w:tc>
        <w:tc>
          <w:tcPr>
            <w:tcW w:w="1718" w:type="dxa"/>
          </w:tcPr>
          <w:p w:rsidR="00D620A4" w:rsidRDefault="00D620A4" w:rsidP="00D620A4">
            <w:pPr>
              <w:jc w:val="right"/>
            </w:pPr>
            <w:r>
              <w:t>54,603,775.35</w:t>
            </w:r>
          </w:p>
        </w:tc>
        <w:tc>
          <w:tcPr>
            <w:tcW w:w="1718" w:type="dxa"/>
          </w:tcPr>
          <w:p w:rsidR="00D620A4" w:rsidRDefault="00D620A4" w:rsidP="00D620A4">
            <w:pPr>
              <w:jc w:val="right"/>
            </w:pPr>
            <w:r>
              <w:t>2.88</w:t>
            </w:r>
          </w:p>
        </w:tc>
      </w:tr>
      <w:tr w:rsidR="00D620A4" w:rsidTr="00D620A4">
        <w:tc>
          <w:tcPr>
            <w:tcW w:w="652" w:type="dxa"/>
          </w:tcPr>
          <w:p w:rsidR="00D620A4" w:rsidRDefault="00D620A4" w:rsidP="00D620A4">
            <w:pPr>
              <w:jc w:val="center"/>
            </w:pPr>
            <w:r>
              <w:t>8</w:t>
            </w:r>
          </w:p>
        </w:tc>
        <w:tc>
          <w:tcPr>
            <w:tcW w:w="1349" w:type="dxa"/>
          </w:tcPr>
          <w:p w:rsidR="00D620A4" w:rsidRDefault="00D620A4" w:rsidP="00D620A4">
            <w:pPr>
              <w:jc w:val="left"/>
            </w:pPr>
            <w:r>
              <w:t>688347</w:t>
            </w:r>
          </w:p>
        </w:tc>
        <w:tc>
          <w:tcPr>
            <w:tcW w:w="1349" w:type="dxa"/>
          </w:tcPr>
          <w:p w:rsidR="00D620A4" w:rsidRDefault="00D620A4" w:rsidP="00D620A4">
            <w:pPr>
              <w:jc w:val="left"/>
            </w:pPr>
            <w:r>
              <w:rPr>
                <w:rFonts w:hint="eastAsia"/>
              </w:rPr>
              <w:t>华虹公司</w:t>
            </w:r>
          </w:p>
        </w:tc>
        <w:tc>
          <w:tcPr>
            <w:tcW w:w="1718" w:type="dxa"/>
          </w:tcPr>
          <w:p w:rsidR="00D620A4" w:rsidRDefault="00D620A4" w:rsidP="00D620A4">
            <w:pPr>
              <w:jc w:val="right"/>
            </w:pPr>
            <w:r>
              <w:t>443,673</w:t>
            </w:r>
          </w:p>
        </w:tc>
        <w:tc>
          <w:tcPr>
            <w:tcW w:w="1718" w:type="dxa"/>
          </w:tcPr>
          <w:p w:rsidR="00D620A4" w:rsidRDefault="00D620A4" w:rsidP="00D620A4">
            <w:pPr>
              <w:jc w:val="right"/>
            </w:pPr>
            <w:r>
              <w:t>47,859,006.51</w:t>
            </w:r>
          </w:p>
        </w:tc>
        <w:tc>
          <w:tcPr>
            <w:tcW w:w="1718" w:type="dxa"/>
          </w:tcPr>
          <w:p w:rsidR="00D620A4" w:rsidRDefault="00D620A4" w:rsidP="00D620A4">
            <w:pPr>
              <w:jc w:val="right"/>
            </w:pPr>
            <w:r>
              <w:t>2.53</w:t>
            </w:r>
          </w:p>
        </w:tc>
      </w:tr>
      <w:tr w:rsidR="00D620A4" w:rsidTr="00D620A4">
        <w:tc>
          <w:tcPr>
            <w:tcW w:w="652" w:type="dxa"/>
          </w:tcPr>
          <w:p w:rsidR="00D620A4" w:rsidRDefault="00D620A4" w:rsidP="00D620A4">
            <w:pPr>
              <w:jc w:val="center"/>
            </w:pPr>
            <w:r>
              <w:t>9</w:t>
            </w:r>
          </w:p>
        </w:tc>
        <w:tc>
          <w:tcPr>
            <w:tcW w:w="1349" w:type="dxa"/>
          </w:tcPr>
          <w:p w:rsidR="00D620A4" w:rsidRDefault="00D620A4" w:rsidP="00D620A4">
            <w:pPr>
              <w:jc w:val="left"/>
            </w:pPr>
            <w:r>
              <w:t>688126</w:t>
            </w:r>
          </w:p>
        </w:tc>
        <w:tc>
          <w:tcPr>
            <w:tcW w:w="1349" w:type="dxa"/>
          </w:tcPr>
          <w:p w:rsidR="00D620A4" w:rsidRDefault="00D620A4" w:rsidP="00D620A4">
            <w:pPr>
              <w:jc w:val="left"/>
            </w:pPr>
            <w:r>
              <w:rPr>
                <w:rFonts w:hint="eastAsia"/>
              </w:rPr>
              <w:t>沪硅产业</w:t>
            </w:r>
          </w:p>
        </w:tc>
        <w:tc>
          <w:tcPr>
            <w:tcW w:w="1718" w:type="dxa"/>
          </w:tcPr>
          <w:p w:rsidR="00D620A4" w:rsidRDefault="00D620A4" w:rsidP="00D620A4">
            <w:pPr>
              <w:jc w:val="right"/>
            </w:pPr>
            <w:r>
              <w:t>2,079,652</w:t>
            </w:r>
          </w:p>
        </w:tc>
        <w:tc>
          <w:tcPr>
            <w:tcW w:w="1718" w:type="dxa"/>
          </w:tcPr>
          <w:p w:rsidR="00D620A4" w:rsidRDefault="00D620A4" w:rsidP="00D620A4">
            <w:pPr>
              <w:jc w:val="right"/>
            </w:pPr>
            <w:r>
              <w:t>45,003,669.28</w:t>
            </w:r>
          </w:p>
        </w:tc>
        <w:tc>
          <w:tcPr>
            <w:tcW w:w="1718" w:type="dxa"/>
          </w:tcPr>
          <w:p w:rsidR="00D620A4" w:rsidRDefault="00D620A4" w:rsidP="00D620A4">
            <w:pPr>
              <w:jc w:val="right"/>
            </w:pPr>
            <w:r>
              <w:t>2.38</w:t>
            </w:r>
          </w:p>
        </w:tc>
      </w:tr>
      <w:tr w:rsidR="00D620A4" w:rsidTr="00D620A4">
        <w:tc>
          <w:tcPr>
            <w:tcW w:w="652" w:type="dxa"/>
          </w:tcPr>
          <w:p w:rsidR="00D620A4" w:rsidRDefault="00D620A4" w:rsidP="00D620A4">
            <w:pPr>
              <w:jc w:val="center"/>
            </w:pPr>
            <w:r>
              <w:t>10</w:t>
            </w:r>
          </w:p>
        </w:tc>
        <w:tc>
          <w:tcPr>
            <w:tcW w:w="1349" w:type="dxa"/>
          </w:tcPr>
          <w:p w:rsidR="00D620A4" w:rsidRDefault="00D620A4" w:rsidP="00D620A4">
            <w:pPr>
              <w:jc w:val="left"/>
            </w:pPr>
            <w:r>
              <w:t>688110</w:t>
            </w:r>
          </w:p>
        </w:tc>
        <w:tc>
          <w:tcPr>
            <w:tcW w:w="1349" w:type="dxa"/>
          </w:tcPr>
          <w:p w:rsidR="00D620A4" w:rsidRDefault="00D620A4" w:rsidP="00D620A4">
            <w:pPr>
              <w:jc w:val="left"/>
            </w:pPr>
            <w:r>
              <w:rPr>
                <w:rFonts w:hint="eastAsia"/>
              </w:rPr>
              <w:t>东芯股份</w:t>
            </w:r>
          </w:p>
        </w:tc>
        <w:tc>
          <w:tcPr>
            <w:tcW w:w="1718" w:type="dxa"/>
          </w:tcPr>
          <w:p w:rsidR="00D620A4" w:rsidRDefault="00D620A4" w:rsidP="00D620A4">
            <w:pPr>
              <w:jc w:val="right"/>
            </w:pPr>
            <w:r>
              <w:t>336,014</w:t>
            </w:r>
          </w:p>
        </w:tc>
        <w:tc>
          <w:tcPr>
            <w:tcW w:w="1718" w:type="dxa"/>
          </w:tcPr>
          <w:p w:rsidR="00D620A4" w:rsidRDefault="00D620A4" w:rsidP="00D620A4">
            <w:pPr>
              <w:jc w:val="right"/>
            </w:pPr>
            <w:r>
              <w:t>44,135,438.90</w:t>
            </w:r>
          </w:p>
        </w:tc>
        <w:tc>
          <w:tcPr>
            <w:tcW w:w="1718" w:type="dxa"/>
          </w:tcPr>
          <w:p w:rsidR="00D620A4" w:rsidRDefault="00D620A4" w:rsidP="00D620A4">
            <w:pPr>
              <w:jc w:val="right"/>
            </w:pPr>
            <w:r>
              <w:t>2.33</w:t>
            </w:r>
          </w:p>
        </w:tc>
      </w:tr>
    </w:tbl>
    <w:p w:rsidR="00D620A4" w:rsidRDefault="00D620A4" w:rsidP="00D620A4">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620A4" w:rsidTr="00D620A4">
        <w:trPr>
          <w:cnfStyle w:val="100000000000" w:firstRow="1" w:lastRow="0" w:firstColumn="0" w:lastColumn="0" w:oddVBand="0" w:evenVBand="0" w:oddHBand="0" w:evenHBand="0" w:firstRowFirstColumn="0" w:firstRowLastColumn="0" w:lastRowFirstColumn="0" w:lastRowLastColumn="0"/>
        </w:trPr>
        <w:tc>
          <w:tcPr>
            <w:tcW w:w="652" w:type="dxa"/>
          </w:tcPr>
          <w:p w:rsidR="00D620A4" w:rsidRPr="00D620A4" w:rsidRDefault="00D620A4" w:rsidP="00D620A4">
            <w:pPr>
              <w:jc w:val="center"/>
              <w:rPr>
                <w:b/>
              </w:rPr>
            </w:pPr>
            <w:r w:rsidRPr="00D620A4">
              <w:rPr>
                <w:rFonts w:hint="eastAsia"/>
                <w:b/>
              </w:rPr>
              <w:lastRenderedPageBreak/>
              <w:t>序号</w:t>
            </w:r>
          </w:p>
        </w:tc>
        <w:tc>
          <w:tcPr>
            <w:tcW w:w="1349" w:type="dxa"/>
          </w:tcPr>
          <w:p w:rsidR="00D620A4" w:rsidRPr="00D620A4" w:rsidRDefault="00D620A4" w:rsidP="00D620A4">
            <w:pPr>
              <w:jc w:val="center"/>
              <w:rPr>
                <w:b/>
              </w:rPr>
            </w:pPr>
            <w:r w:rsidRPr="00D620A4">
              <w:rPr>
                <w:rFonts w:hint="eastAsia"/>
                <w:b/>
              </w:rPr>
              <w:t>股票代码</w:t>
            </w:r>
          </w:p>
        </w:tc>
        <w:tc>
          <w:tcPr>
            <w:tcW w:w="1349" w:type="dxa"/>
          </w:tcPr>
          <w:p w:rsidR="00D620A4" w:rsidRPr="00D620A4" w:rsidRDefault="00D620A4" w:rsidP="00D620A4">
            <w:pPr>
              <w:jc w:val="center"/>
              <w:rPr>
                <w:b/>
              </w:rPr>
            </w:pPr>
            <w:r w:rsidRPr="00D620A4">
              <w:rPr>
                <w:rFonts w:hint="eastAsia"/>
                <w:b/>
              </w:rPr>
              <w:t>股票名称</w:t>
            </w:r>
          </w:p>
        </w:tc>
        <w:tc>
          <w:tcPr>
            <w:tcW w:w="1718" w:type="dxa"/>
          </w:tcPr>
          <w:p w:rsidR="00D620A4" w:rsidRPr="00D620A4" w:rsidRDefault="00D620A4" w:rsidP="00D620A4">
            <w:pPr>
              <w:jc w:val="center"/>
              <w:rPr>
                <w:b/>
              </w:rPr>
            </w:pPr>
            <w:r w:rsidRPr="00D620A4">
              <w:rPr>
                <w:rFonts w:hint="eastAsia"/>
                <w:b/>
              </w:rPr>
              <w:t>数量（股）</w:t>
            </w:r>
          </w:p>
        </w:tc>
        <w:tc>
          <w:tcPr>
            <w:tcW w:w="1718" w:type="dxa"/>
          </w:tcPr>
          <w:p w:rsidR="00D620A4" w:rsidRPr="00D620A4" w:rsidRDefault="00D620A4" w:rsidP="00D620A4">
            <w:pPr>
              <w:jc w:val="center"/>
              <w:rPr>
                <w:b/>
              </w:rPr>
            </w:pPr>
            <w:r w:rsidRPr="00D620A4">
              <w:rPr>
                <w:rFonts w:hint="eastAsia"/>
                <w:b/>
              </w:rPr>
              <w:t>公允价值（元）</w:t>
            </w:r>
          </w:p>
        </w:tc>
        <w:tc>
          <w:tcPr>
            <w:tcW w:w="1718" w:type="dxa"/>
          </w:tcPr>
          <w:p w:rsidR="00D620A4" w:rsidRPr="00D620A4" w:rsidRDefault="00D620A4" w:rsidP="00D620A4">
            <w:pPr>
              <w:jc w:val="center"/>
              <w:rPr>
                <w:b/>
              </w:rPr>
            </w:pPr>
            <w:r w:rsidRPr="00D620A4">
              <w:rPr>
                <w:rFonts w:hint="eastAsia"/>
                <w:b/>
              </w:rPr>
              <w:t>占基金资产净值比例（％）</w:t>
            </w:r>
          </w:p>
        </w:tc>
      </w:tr>
      <w:tr w:rsidR="00D620A4" w:rsidTr="00D620A4">
        <w:tc>
          <w:tcPr>
            <w:tcW w:w="652" w:type="dxa"/>
          </w:tcPr>
          <w:p w:rsidR="00D620A4" w:rsidRDefault="00D620A4" w:rsidP="00D620A4">
            <w:pPr>
              <w:jc w:val="center"/>
            </w:pPr>
            <w:r>
              <w:t>1</w:t>
            </w:r>
          </w:p>
        </w:tc>
        <w:tc>
          <w:tcPr>
            <w:tcW w:w="1349" w:type="dxa"/>
          </w:tcPr>
          <w:p w:rsidR="00D620A4" w:rsidRDefault="00D620A4" w:rsidP="00D620A4">
            <w:pPr>
              <w:jc w:val="left"/>
            </w:pPr>
            <w:r>
              <w:t>688795</w:t>
            </w:r>
          </w:p>
        </w:tc>
        <w:tc>
          <w:tcPr>
            <w:tcW w:w="1349" w:type="dxa"/>
          </w:tcPr>
          <w:p w:rsidR="00D620A4" w:rsidRDefault="00D620A4" w:rsidP="00D620A4">
            <w:pPr>
              <w:jc w:val="left"/>
            </w:pPr>
            <w:r>
              <w:rPr>
                <w:rFonts w:hint="eastAsia"/>
              </w:rPr>
              <w:t>摩尔线程</w:t>
            </w:r>
          </w:p>
        </w:tc>
        <w:tc>
          <w:tcPr>
            <w:tcW w:w="1718" w:type="dxa"/>
          </w:tcPr>
          <w:p w:rsidR="00D620A4" w:rsidRDefault="00D620A4" w:rsidP="00D620A4">
            <w:pPr>
              <w:jc w:val="right"/>
            </w:pPr>
            <w:r>
              <w:t>305</w:t>
            </w:r>
          </w:p>
        </w:tc>
        <w:tc>
          <w:tcPr>
            <w:tcW w:w="1718" w:type="dxa"/>
          </w:tcPr>
          <w:p w:rsidR="00D620A4" w:rsidRDefault="00D620A4" w:rsidP="00D620A4">
            <w:pPr>
              <w:jc w:val="right"/>
            </w:pPr>
            <w:r>
              <w:t>126,934.90</w:t>
            </w:r>
          </w:p>
        </w:tc>
        <w:tc>
          <w:tcPr>
            <w:tcW w:w="1718" w:type="dxa"/>
          </w:tcPr>
          <w:p w:rsidR="00D620A4" w:rsidRDefault="00D620A4" w:rsidP="00D620A4">
            <w:pPr>
              <w:jc w:val="right"/>
            </w:pPr>
            <w:r>
              <w:t>0.01</w:t>
            </w:r>
          </w:p>
        </w:tc>
      </w:tr>
      <w:tr w:rsidR="00D620A4" w:rsidTr="00D620A4">
        <w:tc>
          <w:tcPr>
            <w:tcW w:w="652" w:type="dxa"/>
          </w:tcPr>
          <w:p w:rsidR="00D620A4" w:rsidRDefault="00D620A4" w:rsidP="00D620A4">
            <w:pPr>
              <w:jc w:val="center"/>
            </w:pPr>
            <w:r>
              <w:t>2</w:t>
            </w:r>
          </w:p>
        </w:tc>
        <w:tc>
          <w:tcPr>
            <w:tcW w:w="1349" w:type="dxa"/>
          </w:tcPr>
          <w:p w:rsidR="00D620A4" w:rsidRDefault="00D620A4" w:rsidP="00D620A4">
            <w:pPr>
              <w:jc w:val="left"/>
            </w:pPr>
            <w:r>
              <w:t>688809</w:t>
            </w:r>
          </w:p>
        </w:tc>
        <w:tc>
          <w:tcPr>
            <w:tcW w:w="1349" w:type="dxa"/>
          </w:tcPr>
          <w:p w:rsidR="00D620A4" w:rsidRDefault="00D620A4" w:rsidP="00D620A4">
            <w:pPr>
              <w:jc w:val="left"/>
            </w:pPr>
            <w:r>
              <w:rPr>
                <w:rFonts w:hint="eastAsia"/>
              </w:rPr>
              <w:t>强一股份</w:t>
            </w:r>
          </w:p>
        </w:tc>
        <w:tc>
          <w:tcPr>
            <w:tcW w:w="1718" w:type="dxa"/>
          </w:tcPr>
          <w:p w:rsidR="00D620A4" w:rsidRDefault="00D620A4" w:rsidP="00D620A4">
            <w:pPr>
              <w:jc w:val="right"/>
            </w:pPr>
            <w:r>
              <w:t>259</w:t>
            </w:r>
          </w:p>
        </w:tc>
        <w:tc>
          <w:tcPr>
            <w:tcW w:w="1718" w:type="dxa"/>
          </w:tcPr>
          <w:p w:rsidR="00D620A4" w:rsidRDefault="00D620A4" w:rsidP="00D620A4">
            <w:pPr>
              <w:jc w:val="right"/>
            </w:pPr>
            <w:r>
              <w:t>52,657.29</w:t>
            </w:r>
          </w:p>
        </w:tc>
        <w:tc>
          <w:tcPr>
            <w:tcW w:w="1718" w:type="dxa"/>
          </w:tcPr>
          <w:p w:rsidR="00D620A4" w:rsidRDefault="00D620A4" w:rsidP="00D620A4">
            <w:pPr>
              <w:jc w:val="right"/>
            </w:pPr>
            <w:r>
              <w:t>0.00</w:t>
            </w:r>
          </w:p>
        </w:tc>
      </w:tr>
      <w:tr w:rsidR="00D620A4" w:rsidTr="00D620A4">
        <w:tc>
          <w:tcPr>
            <w:tcW w:w="652" w:type="dxa"/>
          </w:tcPr>
          <w:p w:rsidR="00D620A4" w:rsidRDefault="00D620A4" w:rsidP="00D620A4">
            <w:pPr>
              <w:jc w:val="center"/>
            </w:pPr>
            <w:r>
              <w:t>3</w:t>
            </w:r>
          </w:p>
        </w:tc>
        <w:tc>
          <w:tcPr>
            <w:tcW w:w="1349" w:type="dxa"/>
          </w:tcPr>
          <w:p w:rsidR="00D620A4" w:rsidRDefault="00D620A4" w:rsidP="00D620A4">
            <w:pPr>
              <w:jc w:val="left"/>
            </w:pPr>
            <w:r>
              <w:t>688802</w:t>
            </w:r>
          </w:p>
        </w:tc>
        <w:tc>
          <w:tcPr>
            <w:tcW w:w="1349" w:type="dxa"/>
          </w:tcPr>
          <w:p w:rsidR="00D620A4" w:rsidRDefault="00D620A4" w:rsidP="00D620A4">
            <w:pPr>
              <w:jc w:val="left"/>
            </w:pPr>
            <w:r>
              <w:rPr>
                <w:rFonts w:hint="eastAsia"/>
              </w:rPr>
              <w:t>沐曦股份</w:t>
            </w:r>
          </w:p>
        </w:tc>
        <w:tc>
          <w:tcPr>
            <w:tcW w:w="1718" w:type="dxa"/>
          </w:tcPr>
          <w:p w:rsidR="00D620A4" w:rsidRDefault="00D620A4" w:rsidP="00D620A4">
            <w:pPr>
              <w:jc w:val="right"/>
            </w:pPr>
            <w:r>
              <w:t>102</w:t>
            </w:r>
          </w:p>
        </w:tc>
        <w:tc>
          <w:tcPr>
            <w:tcW w:w="1718" w:type="dxa"/>
          </w:tcPr>
          <w:p w:rsidR="00D620A4" w:rsidRDefault="00D620A4" w:rsidP="00D620A4">
            <w:pPr>
              <w:jc w:val="right"/>
            </w:pPr>
            <w:r>
              <w:t>40,729.62</w:t>
            </w:r>
          </w:p>
        </w:tc>
        <w:tc>
          <w:tcPr>
            <w:tcW w:w="1718" w:type="dxa"/>
          </w:tcPr>
          <w:p w:rsidR="00D620A4" w:rsidRDefault="00D620A4" w:rsidP="00D620A4">
            <w:pPr>
              <w:jc w:val="right"/>
            </w:pPr>
            <w:r>
              <w:t>0.00</w:t>
            </w:r>
          </w:p>
        </w:tc>
      </w:tr>
      <w:tr w:rsidR="00D620A4" w:rsidTr="00D620A4">
        <w:tc>
          <w:tcPr>
            <w:tcW w:w="652" w:type="dxa"/>
          </w:tcPr>
          <w:p w:rsidR="00D620A4" w:rsidRDefault="00D620A4" w:rsidP="00D620A4">
            <w:pPr>
              <w:jc w:val="center"/>
            </w:pPr>
            <w:r>
              <w:t>4</w:t>
            </w:r>
          </w:p>
        </w:tc>
        <w:tc>
          <w:tcPr>
            <w:tcW w:w="1349" w:type="dxa"/>
          </w:tcPr>
          <w:p w:rsidR="00D620A4" w:rsidRDefault="00D620A4" w:rsidP="00D620A4">
            <w:pPr>
              <w:jc w:val="left"/>
            </w:pPr>
            <w:r>
              <w:t>688796</w:t>
            </w:r>
          </w:p>
        </w:tc>
        <w:tc>
          <w:tcPr>
            <w:tcW w:w="1349" w:type="dxa"/>
          </w:tcPr>
          <w:p w:rsidR="00D620A4" w:rsidRDefault="00D620A4" w:rsidP="00D620A4">
            <w:pPr>
              <w:jc w:val="left"/>
            </w:pPr>
            <w:r>
              <w:rPr>
                <w:rFonts w:hint="eastAsia"/>
              </w:rPr>
              <w:t>百奥赛图</w:t>
            </w:r>
          </w:p>
        </w:tc>
        <w:tc>
          <w:tcPr>
            <w:tcW w:w="1718" w:type="dxa"/>
          </w:tcPr>
          <w:p w:rsidR="00D620A4" w:rsidRDefault="00D620A4" w:rsidP="00D620A4">
            <w:pPr>
              <w:jc w:val="right"/>
            </w:pPr>
            <w:r>
              <w:t>423</w:t>
            </w:r>
          </w:p>
        </w:tc>
        <w:tc>
          <w:tcPr>
            <w:tcW w:w="1718" w:type="dxa"/>
          </w:tcPr>
          <w:p w:rsidR="00D620A4" w:rsidRDefault="00D620A4" w:rsidP="00D620A4">
            <w:pPr>
              <w:jc w:val="right"/>
            </w:pPr>
            <w:r>
              <w:t>17,871.75</w:t>
            </w:r>
          </w:p>
        </w:tc>
        <w:tc>
          <w:tcPr>
            <w:tcW w:w="1718" w:type="dxa"/>
          </w:tcPr>
          <w:p w:rsidR="00D620A4" w:rsidRDefault="00D620A4" w:rsidP="00D620A4">
            <w:pPr>
              <w:jc w:val="right"/>
            </w:pPr>
            <w:r>
              <w:t>0.00</w:t>
            </w:r>
          </w:p>
        </w:tc>
      </w:tr>
      <w:tr w:rsidR="00D620A4" w:rsidTr="00D620A4">
        <w:tc>
          <w:tcPr>
            <w:tcW w:w="652" w:type="dxa"/>
          </w:tcPr>
          <w:p w:rsidR="00D620A4" w:rsidRDefault="00D620A4" w:rsidP="00D620A4">
            <w:pPr>
              <w:jc w:val="center"/>
            </w:pPr>
            <w:r>
              <w:t>5</w:t>
            </w:r>
          </w:p>
        </w:tc>
        <w:tc>
          <w:tcPr>
            <w:tcW w:w="1349" w:type="dxa"/>
          </w:tcPr>
          <w:p w:rsidR="00D620A4" w:rsidRDefault="00D620A4" w:rsidP="00D620A4">
            <w:pPr>
              <w:jc w:val="left"/>
            </w:pPr>
            <w:r>
              <w:t>688807</w:t>
            </w:r>
          </w:p>
        </w:tc>
        <w:tc>
          <w:tcPr>
            <w:tcW w:w="1349" w:type="dxa"/>
          </w:tcPr>
          <w:p w:rsidR="00D620A4" w:rsidRDefault="00D620A4" w:rsidP="00D620A4">
            <w:pPr>
              <w:jc w:val="left"/>
            </w:pPr>
            <w:r>
              <w:rPr>
                <w:rFonts w:hint="eastAsia"/>
              </w:rPr>
              <w:t>优迅股份</w:t>
            </w:r>
          </w:p>
        </w:tc>
        <w:tc>
          <w:tcPr>
            <w:tcW w:w="1718" w:type="dxa"/>
          </w:tcPr>
          <w:p w:rsidR="00D620A4" w:rsidRDefault="00D620A4" w:rsidP="00D620A4">
            <w:pPr>
              <w:jc w:val="right"/>
            </w:pPr>
            <w:r>
              <w:t>131</w:t>
            </w:r>
          </w:p>
        </w:tc>
        <w:tc>
          <w:tcPr>
            <w:tcW w:w="1718" w:type="dxa"/>
          </w:tcPr>
          <w:p w:rsidR="00D620A4" w:rsidRDefault="00D620A4" w:rsidP="00D620A4">
            <w:pPr>
              <w:jc w:val="right"/>
            </w:pPr>
            <w:r>
              <w:t>17,758.36</w:t>
            </w:r>
          </w:p>
        </w:tc>
        <w:tc>
          <w:tcPr>
            <w:tcW w:w="1718" w:type="dxa"/>
          </w:tcPr>
          <w:p w:rsidR="00D620A4" w:rsidRDefault="00D620A4" w:rsidP="00D620A4">
            <w:pPr>
              <w:jc w:val="right"/>
            </w:pPr>
            <w:r>
              <w:t>0.00</w:t>
            </w:r>
          </w:p>
        </w:tc>
      </w:tr>
    </w:tbl>
    <w:p w:rsidR="00D620A4" w:rsidRDefault="00D620A4" w:rsidP="00D620A4">
      <w:pPr>
        <w:pStyle w:val="-2"/>
        <w:spacing w:before="312"/>
        <w:rPr>
          <w:rFonts w:hint="eastAsia"/>
        </w:rPr>
      </w:pPr>
      <w:r>
        <w:rPr>
          <w:rFonts w:hint="eastAsia"/>
        </w:rPr>
        <w:t>报告期末按债券品种分类的债券投资组合</w:t>
      </w:r>
    </w:p>
    <w:p w:rsidR="00D620A4" w:rsidRDefault="00D620A4" w:rsidP="00D620A4">
      <w:pPr>
        <w:pStyle w:val="-"/>
        <w:ind w:firstLine="420"/>
        <w:rPr>
          <w:rFonts w:hint="eastAsia"/>
        </w:rPr>
      </w:pPr>
      <w:r>
        <w:rPr>
          <w:rFonts w:hint="eastAsia"/>
        </w:rPr>
        <w:t>无。</w:t>
      </w:r>
    </w:p>
    <w:p w:rsidR="00D620A4" w:rsidRDefault="00D620A4" w:rsidP="00D620A4">
      <w:pPr>
        <w:pStyle w:val="-2"/>
        <w:spacing w:before="312"/>
        <w:rPr>
          <w:rFonts w:hint="eastAsia"/>
        </w:rPr>
      </w:pPr>
      <w:r>
        <w:rPr>
          <w:rFonts w:hint="eastAsia"/>
        </w:rPr>
        <w:t>报告期末按公允价值占基金资产净值比例大小排名的前五名债券投资明细</w:t>
      </w:r>
    </w:p>
    <w:p w:rsidR="00D620A4" w:rsidRDefault="00D620A4" w:rsidP="00D620A4">
      <w:pPr>
        <w:pStyle w:val="-"/>
        <w:ind w:firstLine="420"/>
        <w:rPr>
          <w:rFonts w:hint="eastAsia"/>
        </w:rPr>
      </w:pPr>
      <w:r>
        <w:rPr>
          <w:rFonts w:hint="eastAsia"/>
        </w:rPr>
        <w:t>无。</w:t>
      </w:r>
    </w:p>
    <w:p w:rsidR="00D620A4" w:rsidRDefault="00D620A4" w:rsidP="00D620A4">
      <w:pPr>
        <w:pStyle w:val="-2"/>
        <w:spacing w:before="312"/>
        <w:rPr>
          <w:rFonts w:hint="eastAsia"/>
        </w:rPr>
      </w:pPr>
      <w:r>
        <w:rPr>
          <w:rFonts w:hint="eastAsia"/>
        </w:rPr>
        <w:t>报告期末按公允价值占基金资产净值比例大小排名的前十名资产支持证券投资明细</w:t>
      </w:r>
    </w:p>
    <w:p w:rsidR="00D620A4" w:rsidRDefault="00D620A4" w:rsidP="00D620A4">
      <w:pPr>
        <w:pStyle w:val="-"/>
        <w:ind w:firstLine="420"/>
        <w:rPr>
          <w:rFonts w:hint="eastAsia"/>
        </w:rPr>
      </w:pPr>
      <w:r>
        <w:rPr>
          <w:rFonts w:hint="eastAsia"/>
        </w:rPr>
        <w:t>本基金本报告期末未持有资产支持证券。</w:t>
      </w:r>
    </w:p>
    <w:p w:rsidR="00D620A4" w:rsidRDefault="00D620A4" w:rsidP="00D620A4">
      <w:pPr>
        <w:pStyle w:val="-2"/>
        <w:spacing w:before="312"/>
        <w:rPr>
          <w:rFonts w:hint="eastAsia"/>
        </w:rPr>
      </w:pPr>
      <w:r>
        <w:rPr>
          <w:rFonts w:hint="eastAsia"/>
        </w:rPr>
        <w:t>报告期末按公允价值占基金资产净值比例大小排序的前五名贵金属投资明细</w:t>
      </w:r>
    </w:p>
    <w:p w:rsidR="00D620A4" w:rsidRDefault="00D620A4" w:rsidP="00D620A4">
      <w:pPr>
        <w:pStyle w:val="-"/>
        <w:ind w:firstLine="420"/>
        <w:rPr>
          <w:rFonts w:hint="eastAsia"/>
        </w:rPr>
      </w:pPr>
      <w:r>
        <w:rPr>
          <w:rFonts w:hint="eastAsia"/>
        </w:rPr>
        <w:t>无。</w:t>
      </w:r>
    </w:p>
    <w:p w:rsidR="00D620A4" w:rsidRDefault="00D620A4" w:rsidP="00D620A4">
      <w:pPr>
        <w:pStyle w:val="-2"/>
        <w:spacing w:before="312"/>
        <w:rPr>
          <w:rFonts w:hint="eastAsia"/>
        </w:rPr>
      </w:pPr>
      <w:r>
        <w:rPr>
          <w:rFonts w:hint="eastAsia"/>
        </w:rPr>
        <w:t>报告期末按公允价值占基金资产净值比例大小排名的前五名权证投资明细</w:t>
      </w:r>
    </w:p>
    <w:p w:rsidR="00D620A4" w:rsidRDefault="00D620A4" w:rsidP="00D620A4">
      <w:pPr>
        <w:pStyle w:val="-"/>
        <w:ind w:firstLine="420"/>
        <w:rPr>
          <w:rFonts w:hint="eastAsia"/>
        </w:rPr>
      </w:pPr>
      <w:r>
        <w:rPr>
          <w:rFonts w:hint="eastAsia"/>
        </w:rPr>
        <w:t>无。</w:t>
      </w:r>
    </w:p>
    <w:p w:rsidR="00D620A4" w:rsidRDefault="00D620A4" w:rsidP="00D620A4">
      <w:pPr>
        <w:pStyle w:val="-2"/>
        <w:spacing w:before="312"/>
        <w:rPr>
          <w:rFonts w:hint="eastAsia"/>
        </w:rPr>
      </w:pPr>
      <w:r>
        <w:rPr>
          <w:rFonts w:hint="eastAsia"/>
        </w:rPr>
        <w:t>报告期末本基金投资的股指期货交易情况说明</w:t>
      </w:r>
    </w:p>
    <w:p w:rsidR="00D620A4" w:rsidRDefault="00D620A4" w:rsidP="00D620A4">
      <w:pPr>
        <w:pStyle w:val="-3"/>
        <w:spacing w:before="156" w:after="156"/>
        <w:rPr>
          <w:rFonts w:hint="eastAsia"/>
        </w:rPr>
      </w:pPr>
      <w:r>
        <w:rPr>
          <w:rFonts w:hint="eastAsia"/>
        </w:rPr>
        <w:t>报告期末本基金投资的股指期货持仓和损益明细</w:t>
      </w:r>
    </w:p>
    <w:p w:rsidR="00D620A4" w:rsidRDefault="00D620A4" w:rsidP="00D620A4">
      <w:pPr>
        <w:pStyle w:val="-"/>
        <w:ind w:firstLine="420"/>
        <w:rPr>
          <w:rFonts w:hint="eastAsia"/>
        </w:rPr>
      </w:pPr>
      <w:r>
        <w:rPr>
          <w:rFonts w:hint="eastAsia"/>
        </w:rPr>
        <w:t>无。</w:t>
      </w:r>
    </w:p>
    <w:p w:rsidR="00D620A4" w:rsidRDefault="00D620A4" w:rsidP="00D620A4">
      <w:pPr>
        <w:pStyle w:val="-3"/>
        <w:spacing w:before="156" w:after="156"/>
        <w:rPr>
          <w:rFonts w:hint="eastAsia"/>
        </w:rPr>
      </w:pPr>
      <w:r>
        <w:rPr>
          <w:rFonts w:hint="eastAsia"/>
        </w:rPr>
        <w:t>本基金投资股指期货的投资政策</w:t>
      </w:r>
    </w:p>
    <w:p w:rsidR="00D620A4" w:rsidRDefault="00D620A4" w:rsidP="00D620A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D620A4" w:rsidRDefault="00D620A4" w:rsidP="00D620A4">
      <w:pPr>
        <w:pStyle w:val="-2"/>
        <w:spacing w:before="312"/>
        <w:rPr>
          <w:rFonts w:hint="eastAsia"/>
        </w:rPr>
      </w:pPr>
      <w:r>
        <w:rPr>
          <w:rFonts w:hint="eastAsia"/>
        </w:rPr>
        <w:t>报告期末本基金投资的国债期货交易情况说明</w:t>
      </w:r>
    </w:p>
    <w:p w:rsidR="00D620A4" w:rsidRDefault="00D620A4" w:rsidP="00D620A4">
      <w:pPr>
        <w:pStyle w:val="-3"/>
        <w:spacing w:before="156" w:after="156"/>
        <w:rPr>
          <w:rFonts w:hint="eastAsia"/>
        </w:rPr>
      </w:pPr>
      <w:r>
        <w:rPr>
          <w:rFonts w:hint="eastAsia"/>
        </w:rPr>
        <w:lastRenderedPageBreak/>
        <w:t>本期国债期货投资政策</w:t>
      </w:r>
    </w:p>
    <w:p w:rsidR="00D620A4" w:rsidRDefault="00D620A4" w:rsidP="00D620A4">
      <w:pPr>
        <w:pStyle w:val="-"/>
        <w:ind w:firstLine="420"/>
        <w:rPr>
          <w:rFonts w:hint="eastAsia"/>
        </w:rPr>
      </w:pPr>
      <w:r>
        <w:rPr>
          <w:rFonts w:hint="eastAsia"/>
        </w:rPr>
        <w:t>无。</w:t>
      </w:r>
    </w:p>
    <w:p w:rsidR="00D620A4" w:rsidRDefault="00D620A4" w:rsidP="00D620A4">
      <w:pPr>
        <w:pStyle w:val="-3"/>
        <w:spacing w:before="156" w:after="156"/>
        <w:rPr>
          <w:rFonts w:hint="eastAsia"/>
        </w:rPr>
      </w:pPr>
      <w:r>
        <w:rPr>
          <w:rFonts w:hint="eastAsia"/>
        </w:rPr>
        <w:t>报告期末本基金投资的国债期货持仓和损益明细</w:t>
      </w:r>
    </w:p>
    <w:p w:rsidR="00D620A4" w:rsidRDefault="00D620A4" w:rsidP="00D620A4">
      <w:pPr>
        <w:pStyle w:val="-"/>
        <w:ind w:firstLine="420"/>
        <w:rPr>
          <w:rFonts w:hint="eastAsia"/>
        </w:rPr>
      </w:pPr>
      <w:r>
        <w:rPr>
          <w:rFonts w:hint="eastAsia"/>
        </w:rPr>
        <w:t>无。</w:t>
      </w:r>
    </w:p>
    <w:p w:rsidR="00D620A4" w:rsidRDefault="00D620A4" w:rsidP="00D620A4">
      <w:pPr>
        <w:pStyle w:val="-3"/>
        <w:spacing w:before="156" w:after="156"/>
        <w:rPr>
          <w:rFonts w:hint="eastAsia"/>
        </w:rPr>
      </w:pPr>
      <w:r>
        <w:rPr>
          <w:rFonts w:hint="eastAsia"/>
        </w:rPr>
        <w:t>本期国债期货投资评价</w:t>
      </w:r>
    </w:p>
    <w:p w:rsidR="00D620A4" w:rsidRDefault="00D620A4" w:rsidP="00D620A4">
      <w:pPr>
        <w:pStyle w:val="-"/>
        <w:ind w:firstLine="420"/>
        <w:rPr>
          <w:rFonts w:hint="eastAsia"/>
        </w:rPr>
      </w:pPr>
      <w:r>
        <w:rPr>
          <w:rFonts w:hint="eastAsia"/>
        </w:rPr>
        <w:t>无。</w:t>
      </w:r>
    </w:p>
    <w:p w:rsidR="00D620A4" w:rsidRDefault="00D620A4" w:rsidP="00D620A4">
      <w:pPr>
        <w:pStyle w:val="-2"/>
        <w:spacing w:before="312"/>
        <w:rPr>
          <w:rFonts w:hint="eastAsia"/>
        </w:rPr>
      </w:pPr>
      <w:r>
        <w:rPr>
          <w:rFonts w:hint="eastAsia"/>
        </w:rPr>
        <w:t>投资组合报告附注</w:t>
      </w:r>
    </w:p>
    <w:p w:rsidR="00D620A4" w:rsidRDefault="00D620A4" w:rsidP="00D620A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620A4" w:rsidRDefault="00D620A4" w:rsidP="00D620A4">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D620A4" w:rsidRDefault="00D620A4" w:rsidP="00D620A4">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D620A4" w:rsidRDefault="00D620A4" w:rsidP="00D620A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620A4" w:rsidRDefault="00D620A4" w:rsidP="00D620A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620A4" w:rsidTr="00D620A4">
        <w:trPr>
          <w:cnfStyle w:val="100000000000" w:firstRow="1" w:lastRow="0" w:firstColumn="0" w:lastColumn="0" w:oddVBand="0" w:evenVBand="0" w:oddHBand="0" w:evenHBand="0" w:firstRowFirstColumn="0" w:firstRowLastColumn="0" w:lastRowFirstColumn="0" w:lastRowLastColumn="0"/>
        </w:trPr>
        <w:tc>
          <w:tcPr>
            <w:tcW w:w="743" w:type="dxa"/>
          </w:tcPr>
          <w:p w:rsidR="00D620A4" w:rsidRPr="00D620A4" w:rsidRDefault="00D620A4" w:rsidP="00D620A4">
            <w:pPr>
              <w:jc w:val="center"/>
              <w:rPr>
                <w:b/>
              </w:rPr>
            </w:pPr>
            <w:r w:rsidRPr="00D620A4">
              <w:rPr>
                <w:rFonts w:hint="eastAsia"/>
                <w:b/>
              </w:rPr>
              <w:t>序号</w:t>
            </w:r>
          </w:p>
        </w:tc>
        <w:tc>
          <w:tcPr>
            <w:tcW w:w="2977" w:type="dxa"/>
          </w:tcPr>
          <w:p w:rsidR="00D620A4" w:rsidRPr="00D620A4" w:rsidRDefault="00D620A4" w:rsidP="00D620A4">
            <w:pPr>
              <w:jc w:val="center"/>
              <w:rPr>
                <w:b/>
              </w:rPr>
            </w:pPr>
            <w:r w:rsidRPr="00D620A4">
              <w:rPr>
                <w:rFonts w:hint="eastAsia"/>
                <w:b/>
              </w:rPr>
              <w:t>名称</w:t>
            </w:r>
          </w:p>
        </w:tc>
        <w:tc>
          <w:tcPr>
            <w:tcW w:w="4785" w:type="dxa"/>
          </w:tcPr>
          <w:p w:rsidR="00D620A4" w:rsidRPr="00D620A4" w:rsidRDefault="00D620A4" w:rsidP="00D620A4">
            <w:pPr>
              <w:jc w:val="center"/>
              <w:rPr>
                <w:b/>
              </w:rPr>
            </w:pPr>
            <w:r w:rsidRPr="00D620A4">
              <w:rPr>
                <w:rFonts w:hint="eastAsia"/>
                <w:b/>
              </w:rPr>
              <w:t>金额（元）</w:t>
            </w:r>
          </w:p>
        </w:tc>
      </w:tr>
      <w:tr w:rsidR="00D620A4" w:rsidTr="00D620A4">
        <w:tc>
          <w:tcPr>
            <w:tcW w:w="743" w:type="dxa"/>
          </w:tcPr>
          <w:p w:rsidR="00D620A4" w:rsidRDefault="00D620A4" w:rsidP="00D620A4">
            <w:pPr>
              <w:jc w:val="center"/>
            </w:pPr>
            <w:r>
              <w:t>1</w:t>
            </w:r>
          </w:p>
        </w:tc>
        <w:tc>
          <w:tcPr>
            <w:tcW w:w="2977" w:type="dxa"/>
          </w:tcPr>
          <w:p w:rsidR="00D620A4" w:rsidRDefault="00D620A4" w:rsidP="00D620A4">
            <w:pPr>
              <w:jc w:val="left"/>
            </w:pPr>
            <w:r>
              <w:rPr>
                <w:rFonts w:hint="eastAsia"/>
              </w:rPr>
              <w:t>存出保证金</w:t>
            </w:r>
          </w:p>
        </w:tc>
        <w:tc>
          <w:tcPr>
            <w:tcW w:w="4785" w:type="dxa"/>
          </w:tcPr>
          <w:p w:rsidR="00D620A4" w:rsidRDefault="00D620A4" w:rsidP="00D620A4">
            <w:pPr>
              <w:jc w:val="right"/>
            </w:pPr>
            <w:r>
              <w:t>39,676.06</w:t>
            </w:r>
          </w:p>
        </w:tc>
      </w:tr>
      <w:tr w:rsidR="00D620A4" w:rsidTr="00D620A4">
        <w:tc>
          <w:tcPr>
            <w:tcW w:w="743" w:type="dxa"/>
          </w:tcPr>
          <w:p w:rsidR="00D620A4" w:rsidRDefault="00D620A4" w:rsidP="00D620A4">
            <w:pPr>
              <w:jc w:val="center"/>
            </w:pPr>
            <w:r>
              <w:t>2</w:t>
            </w:r>
          </w:p>
        </w:tc>
        <w:tc>
          <w:tcPr>
            <w:tcW w:w="2977" w:type="dxa"/>
          </w:tcPr>
          <w:p w:rsidR="00D620A4" w:rsidRDefault="00D620A4" w:rsidP="00D620A4">
            <w:pPr>
              <w:jc w:val="left"/>
            </w:pPr>
            <w:r>
              <w:rPr>
                <w:rFonts w:hint="eastAsia"/>
              </w:rPr>
              <w:t>应收证券清算款</w:t>
            </w:r>
          </w:p>
        </w:tc>
        <w:tc>
          <w:tcPr>
            <w:tcW w:w="4785" w:type="dxa"/>
          </w:tcPr>
          <w:p w:rsidR="00D620A4" w:rsidRDefault="00D620A4" w:rsidP="00D620A4">
            <w:pPr>
              <w:jc w:val="right"/>
            </w:pPr>
            <w:r>
              <w:t>55,733.49</w:t>
            </w:r>
          </w:p>
        </w:tc>
      </w:tr>
      <w:tr w:rsidR="00D620A4" w:rsidTr="00D620A4">
        <w:tc>
          <w:tcPr>
            <w:tcW w:w="743" w:type="dxa"/>
          </w:tcPr>
          <w:p w:rsidR="00D620A4" w:rsidRDefault="00D620A4" w:rsidP="00D620A4">
            <w:pPr>
              <w:jc w:val="center"/>
            </w:pPr>
            <w:r>
              <w:t>3</w:t>
            </w:r>
          </w:p>
        </w:tc>
        <w:tc>
          <w:tcPr>
            <w:tcW w:w="2977" w:type="dxa"/>
          </w:tcPr>
          <w:p w:rsidR="00D620A4" w:rsidRDefault="00D620A4" w:rsidP="00D620A4">
            <w:pPr>
              <w:jc w:val="left"/>
            </w:pPr>
            <w:r>
              <w:rPr>
                <w:rFonts w:hint="eastAsia"/>
              </w:rPr>
              <w:t>应收股利</w:t>
            </w:r>
          </w:p>
        </w:tc>
        <w:tc>
          <w:tcPr>
            <w:tcW w:w="4785" w:type="dxa"/>
          </w:tcPr>
          <w:p w:rsidR="00D620A4" w:rsidRDefault="00D620A4" w:rsidP="00D620A4">
            <w:pPr>
              <w:jc w:val="right"/>
            </w:pPr>
            <w:r>
              <w:t>-</w:t>
            </w:r>
          </w:p>
        </w:tc>
      </w:tr>
      <w:tr w:rsidR="00D620A4" w:rsidTr="00D620A4">
        <w:tc>
          <w:tcPr>
            <w:tcW w:w="743" w:type="dxa"/>
          </w:tcPr>
          <w:p w:rsidR="00D620A4" w:rsidRDefault="00D620A4" w:rsidP="00D620A4">
            <w:pPr>
              <w:jc w:val="center"/>
            </w:pPr>
            <w:r>
              <w:t>4</w:t>
            </w:r>
          </w:p>
        </w:tc>
        <w:tc>
          <w:tcPr>
            <w:tcW w:w="2977" w:type="dxa"/>
          </w:tcPr>
          <w:p w:rsidR="00D620A4" w:rsidRDefault="00D620A4" w:rsidP="00D620A4">
            <w:pPr>
              <w:jc w:val="left"/>
            </w:pPr>
            <w:r>
              <w:rPr>
                <w:rFonts w:hint="eastAsia"/>
              </w:rPr>
              <w:t>应收利息</w:t>
            </w:r>
          </w:p>
        </w:tc>
        <w:tc>
          <w:tcPr>
            <w:tcW w:w="4785" w:type="dxa"/>
          </w:tcPr>
          <w:p w:rsidR="00D620A4" w:rsidRDefault="00D620A4" w:rsidP="00D620A4">
            <w:pPr>
              <w:jc w:val="right"/>
            </w:pPr>
            <w:r>
              <w:t>-</w:t>
            </w:r>
          </w:p>
        </w:tc>
      </w:tr>
      <w:tr w:rsidR="00D620A4" w:rsidTr="00D620A4">
        <w:tc>
          <w:tcPr>
            <w:tcW w:w="743" w:type="dxa"/>
          </w:tcPr>
          <w:p w:rsidR="00D620A4" w:rsidRDefault="00D620A4" w:rsidP="00D620A4">
            <w:pPr>
              <w:jc w:val="center"/>
            </w:pPr>
            <w:r>
              <w:t>5</w:t>
            </w:r>
          </w:p>
        </w:tc>
        <w:tc>
          <w:tcPr>
            <w:tcW w:w="2977" w:type="dxa"/>
          </w:tcPr>
          <w:p w:rsidR="00D620A4" w:rsidRDefault="00D620A4" w:rsidP="00D620A4">
            <w:pPr>
              <w:jc w:val="left"/>
            </w:pPr>
            <w:r>
              <w:rPr>
                <w:rFonts w:hint="eastAsia"/>
              </w:rPr>
              <w:t>应收申购款</w:t>
            </w:r>
          </w:p>
        </w:tc>
        <w:tc>
          <w:tcPr>
            <w:tcW w:w="4785" w:type="dxa"/>
          </w:tcPr>
          <w:p w:rsidR="00D620A4" w:rsidRDefault="00D620A4" w:rsidP="00D620A4">
            <w:pPr>
              <w:jc w:val="right"/>
            </w:pPr>
            <w:r>
              <w:t>-</w:t>
            </w:r>
          </w:p>
        </w:tc>
      </w:tr>
      <w:tr w:rsidR="00D620A4" w:rsidTr="00D620A4">
        <w:tc>
          <w:tcPr>
            <w:tcW w:w="743" w:type="dxa"/>
          </w:tcPr>
          <w:p w:rsidR="00D620A4" w:rsidRDefault="00D620A4" w:rsidP="00D620A4">
            <w:pPr>
              <w:jc w:val="center"/>
            </w:pPr>
            <w:r>
              <w:t>6</w:t>
            </w:r>
          </w:p>
        </w:tc>
        <w:tc>
          <w:tcPr>
            <w:tcW w:w="2977" w:type="dxa"/>
          </w:tcPr>
          <w:p w:rsidR="00D620A4" w:rsidRDefault="00D620A4" w:rsidP="00D620A4">
            <w:pPr>
              <w:jc w:val="left"/>
            </w:pPr>
            <w:r>
              <w:rPr>
                <w:rFonts w:hint="eastAsia"/>
              </w:rPr>
              <w:t>其他应收款</w:t>
            </w:r>
          </w:p>
        </w:tc>
        <w:tc>
          <w:tcPr>
            <w:tcW w:w="4785" w:type="dxa"/>
          </w:tcPr>
          <w:p w:rsidR="00D620A4" w:rsidRDefault="00D620A4" w:rsidP="00D620A4">
            <w:pPr>
              <w:jc w:val="right"/>
            </w:pPr>
            <w:r>
              <w:t>-</w:t>
            </w:r>
          </w:p>
        </w:tc>
      </w:tr>
      <w:tr w:rsidR="00D620A4" w:rsidTr="00D620A4">
        <w:tc>
          <w:tcPr>
            <w:tcW w:w="743" w:type="dxa"/>
          </w:tcPr>
          <w:p w:rsidR="00D620A4" w:rsidRDefault="00D620A4" w:rsidP="00D620A4">
            <w:pPr>
              <w:jc w:val="center"/>
            </w:pPr>
            <w:r>
              <w:t>7</w:t>
            </w:r>
          </w:p>
        </w:tc>
        <w:tc>
          <w:tcPr>
            <w:tcW w:w="2977" w:type="dxa"/>
          </w:tcPr>
          <w:p w:rsidR="00D620A4" w:rsidRDefault="00D620A4" w:rsidP="00D620A4">
            <w:pPr>
              <w:jc w:val="left"/>
            </w:pPr>
            <w:r>
              <w:rPr>
                <w:rFonts w:hint="eastAsia"/>
              </w:rPr>
              <w:t>待摊费用</w:t>
            </w:r>
          </w:p>
        </w:tc>
        <w:tc>
          <w:tcPr>
            <w:tcW w:w="4785" w:type="dxa"/>
          </w:tcPr>
          <w:p w:rsidR="00D620A4" w:rsidRDefault="00D620A4" w:rsidP="00D620A4">
            <w:pPr>
              <w:jc w:val="right"/>
            </w:pPr>
            <w:r>
              <w:t>-</w:t>
            </w:r>
          </w:p>
        </w:tc>
      </w:tr>
      <w:tr w:rsidR="00D620A4" w:rsidTr="00D620A4">
        <w:tc>
          <w:tcPr>
            <w:tcW w:w="743" w:type="dxa"/>
          </w:tcPr>
          <w:p w:rsidR="00D620A4" w:rsidRDefault="00D620A4" w:rsidP="00D620A4">
            <w:pPr>
              <w:jc w:val="center"/>
            </w:pPr>
            <w:r>
              <w:t>8</w:t>
            </w:r>
          </w:p>
        </w:tc>
        <w:tc>
          <w:tcPr>
            <w:tcW w:w="2977" w:type="dxa"/>
          </w:tcPr>
          <w:p w:rsidR="00D620A4" w:rsidRDefault="00D620A4" w:rsidP="00D620A4">
            <w:pPr>
              <w:jc w:val="left"/>
            </w:pPr>
            <w:r>
              <w:rPr>
                <w:rFonts w:hint="eastAsia"/>
              </w:rPr>
              <w:t>其他</w:t>
            </w:r>
          </w:p>
        </w:tc>
        <w:tc>
          <w:tcPr>
            <w:tcW w:w="4785" w:type="dxa"/>
          </w:tcPr>
          <w:p w:rsidR="00D620A4" w:rsidRDefault="00D620A4" w:rsidP="00D620A4">
            <w:pPr>
              <w:jc w:val="right"/>
            </w:pPr>
            <w:r>
              <w:t>-</w:t>
            </w:r>
          </w:p>
        </w:tc>
      </w:tr>
      <w:tr w:rsidR="00D620A4" w:rsidTr="00D620A4">
        <w:tc>
          <w:tcPr>
            <w:tcW w:w="743" w:type="dxa"/>
          </w:tcPr>
          <w:p w:rsidR="00D620A4" w:rsidRDefault="00D620A4" w:rsidP="00D620A4">
            <w:pPr>
              <w:jc w:val="center"/>
            </w:pPr>
            <w:r>
              <w:t>9</w:t>
            </w:r>
          </w:p>
        </w:tc>
        <w:tc>
          <w:tcPr>
            <w:tcW w:w="2977" w:type="dxa"/>
          </w:tcPr>
          <w:p w:rsidR="00D620A4" w:rsidRDefault="00D620A4" w:rsidP="00D620A4">
            <w:pPr>
              <w:jc w:val="left"/>
            </w:pPr>
            <w:r>
              <w:rPr>
                <w:rFonts w:hint="eastAsia"/>
              </w:rPr>
              <w:t>合计</w:t>
            </w:r>
          </w:p>
        </w:tc>
        <w:tc>
          <w:tcPr>
            <w:tcW w:w="4785" w:type="dxa"/>
          </w:tcPr>
          <w:p w:rsidR="00D620A4" w:rsidRDefault="00D620A4" w:rsidP="00D620A4">
            <w:pPr>
              <w:jc w:val="right"/>
            </w:pPr>
            <w:r>
              <w:t>95,409.55</w:t>
            </w:r>
          </w:p>
        </w:tc>
      </w:tr>
    </w:tbl>
    <w:p w:rsidR="00D620A4" w:rsidRDefault="00D620A4" w:rsidP="00D620A4">
      <w:pPr>
        <w:pStyle w:val="-3"/>
        <w:spacing w:before="156" w:after="156"/>
        <w:rPr>
          <w:rFonts w:hint="eastAsia"/>
        </w:rPr>
      </w:pPr>
      <w:r>
        <w:rPr>
          <w:rFonts w:hint="eastAsia"/>
        </w:rPr>
        <w:t>报告期末持有的处于转股期的可转换债券明细</w:t>
      </w:r>
    </w:p>
    <w:p w:rsidR="00D620A4" w:rsidRDefault="00D620A4" w:rsidP="00D620A4">
      <w:pPr>
        <w:pStyle w:val="-"/>
        <w:ind w:firstLine="420"/>
        <w:rPr>
          <w:rFonts w:hint="eastAsia"/>
        </w:rPr>
      </w:pPr>
      <w:r>
        <w:rPr>
          <w:rFonts w:hint="eastAsia"/>
        </w:rPr>
        <w:t>本基金本报告期末未持有处于转股期的可转换债券。</w:t>
      </w:r>
    </w:p>
    <w:p w:rsidR="00D620A4" w:rsidRDefault="00D620A4" w:rsidP="00D620A4">
      <w:pPr>
        <w:pStyle w:val="-3"/>
        <w:spacing w:before="156" w:after="156"/>
        <w:rPr>
          <w:rFonts w:hint="eastAsia"/>
        </w:rPr>
      </w:pPr>
      <w:r>
        <w:rPr>
          <w:rFonts w:hint="eastAsia"/>
        </w:rPr>
        <w:t>报告期末前十名股票中存在流通受限情况的说明</w:t>
      </w:r>
    </w:p>
    <w:p w:rsidR="00D620A4" w:rsidRDefault="00D620A4" w:rsidP="00D620A4">
      <w:pPr>
        <w:pStyle w:val="-4"/>
        <w:spacing w:before="156" w:after="156"/>
        <w:rPr>
          <w:rFonts w:hint="eastAsia"/>
        </w:rPr>
      </w:pPr>
      <w:r>
        <w:rPr>
          <w:rFonts w:hint="eastAsia"/>
        </w:rPr>
        <w:t>报告期末指数投资前十名股票中存在流通受限情况的说明</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D620A4" w:rsidTr="00D620A4">
        <w:trPr>
          <w:cnfStyle w:val="100000000000" w:firstRow="1" w:lastRow="0" w:firstColumn="0" w:lastColumn="0" w:oddVBand="0" w:evenVBand="0" w:oddHBand="0" w:evenHBand="0" w:firstRowFirstColumn="0" w:firstRowLastColumn="0" w:lastRowFirstColumn="0" w:lastRowLastColumn="0"/>
        </w:trPr>
        <w:tc>
          <w:tcPr>
            <w:tcW w:w="1384" w:type="dxa"/>
          </w:tcPr>
          <w:p w:rsidR="00D620A4" w:rsidRPr="00D620A4" w:rsidRDefault="00D620A4" w:rsidP="00D620A4">
            <w:pPr>
              <w:jc w:val="center"/>
              <w:rPr>
                <w:b/>
              </w:rPr>
            </w:pPr>
            <w:r w:rsidRPr="00D620A4">
              <w:rPr>
                <w:rFonts w:hint="eastAsia"/>
                <w:b/>
              </w:rPr>
              <w:t>序号</w:t>
            </w:r>
          </w:p>
        </w:tc>
        <w:tc>
          <w:tcPr>
            <w:tcW w:w="1384" w:type="dxa"/>
          </w:tcPr>
          <w:p w:rsidR="00D620A4" w:rsidRPr="00D620A4" w:rsidRDefault="00D620A4" w:rsidP="00D620A4">
            <w:pPr>
              <w:jc w:val="center"/>
              <w:rPr>
                <w:b/>
              </w:rPr>
            </w:pPr>
            <w:r w:rsidRPr="00D620A4">
              <w:rPr>
                <w:rFonts w:hint="eastAsia"/>
                <w:b/>
              </w:rPr>
              <w:t>股票代码</w:t>
            </w:r>
          </w:p>
        </w:tc>
        <w:tc>
          <w:tcPr>
            <w:tcW w:w="1384" w:type="dxa"/>
          </w:tcPr>
          <w:p w:rsidR="00D620A4" w:rsidRPr="00D620A4" w:rsidRDefault="00D620A4" w:rsidP="00D620A4">
            <w:pPr>
              <w:jc w:val="center"/>
              <w:rPr>
                <w:b/>
              </w:rPr>
            </w:pPr>
            <w:r w:rsidRPr="00D620A4">
              <w:rPr>
                <w:rFonts w:hint="eastAsia"/>
                <w:b/>
              </w:rPr>
              <w:t>股票名称</w:t>
            </w:r>
          </w:p>
        </w:tc>
        <w:tc>
          <w:tcPr>
            <w:tcW w:w="1384" w:type="dxa"/>
          </w:tcPr>
          <w:p w:rsidR="00D620A4" w:rsidRPr="00D620A4" w:rsidRDefault="00D620A4" w:rsidP="00D620A4">
            <w:pPr>
              <w:jc w:val="center"/>
              <w:rPr>
                <w:b/>
              </w:rPr>
            </w:pPr>
            <w:r w:rsidRPr="00D620A4">
              <w:rPr>
                <w:rFonts w:hint="eastAsia"/>
                <w:b/>
              </w:rPr>
              <w:t>流通受限部</w:t>
            </w:r>
            <w:r w:rsidRPr="00D620A4">
              <w:rPr>
                <w:rFonts w:hint="eastAsia"/>
                <w:b/>
              </w:rPr>
              <w:lastRenderedPageBreak/>
              <w:t>分的公允价值（元）</w:t>
            </w:r>
          </w:p>
        </w:tc>
        <w:tc>
          <w:tcPr>
            <w:tcW w:w="1385" w:type="dxa"/>
          </w:tcPr>
          <w:p w:rsidR="00D620A4" w:rsidRPr="00D620A4" w:rsidRDefault="00D620A4" w:rsidP="00D620A4">
            <w:pPr>
              <w:jc w:val="center"/>
              <w:rPr>
                <w:b/>
              </w:rPr>
            </w:pPr>
            <w:r w:rsidRPr="00D620A4">
              <w:rPr>
                <w:rFonts w:hint="eastAsia"/>
                <w:b/>
              </w:rPr>
              <w:lastRenderedPageBreak/>
              <w:t>占基金资产</w:t>
            </w:r>
            <w:r w:rsidRPr="00D620A4">
              <w:rPr>
                <w:rFonts w:hint="eastAsia"/>
                <w:b/>
              </w:rPr>
              <w:lastRenderedPageBreak/>
              <w:t>净值比例（</w:t>
            </w:r>
            <w:r w:rsidRPr="00D620A4">
              <w:rPr>
                <w:rFonts w:hint="eastAsia"/>
                <w:b/>
              </w:rPr>
              <w:t>%</w:t>
            </w:r>
            <w:r w:rsidRPr="00D620A4">
              <w:rPr>
                <w:rFonts w:hint="eastAsia"/>
                <w:b/>
              </w:rPr>
              <w:t>）</w:t>
            </w:r>
          </w:p>
        </w:tc>
        <w:tc>
          <w:tcPr>
            <w:tcW w:w="1385" w:type="dxa"/>
          </w:tcPr>
          <w:p w:rsidR="00D620A4" w:rsidRPr="00D620A4" w:rsidRDefault="00D620A4" w:rsidP="00D620A4">
            <w:pPr>
              <w:jc w:val="center"/>
              <w:rPr>
                <w:b/>
              </w:rPr>
            </w:pPr>
            <w:r w:rsidRPr="00D620A4">
              <w:rPr>
                <w:rFonts w:hint="eastAsia"/>
                <w:b/>
              </w:rPr>
              <w:lastRenderedPageBreak/>
              <w:t>流通受限情</w:t>
            </w:r>
            <w:r w:rsidRPr="00D620A4">
              <w:rPr>
                <w:rFonts w:hint="eastAsia"/>
                <w:b/>
              </w:rPr>
              <w:lastRenderedPageBreak/>
              <w:t>况说明</w:t>
            </w:r>
          </w:p>
        </w:tc>
      </w:tr>
      <w:tr w:rsidR="00D620A4" w:rsidTr="00D620A4">
        <w:tc>
          <w:tcPr>
            <w:tcW w:w="1384" w:type="dxa"/>
          </w:tcPr>
          <w:p w:rsidR="00D620A4" w:rsidRDefault="00D620A4" w:rsidP="00D620A4">
            <w:pPr>
              <w:jc w:val="center"/>
            </w:pPr>
            <w:r>
              <w:lastRenderedPageBreak/>
              <w:t>1</w:t>
            </w:r>
          </w:p>
        </w:tc>
        <w:tc>
          <w:tcPr>
            <w:tcW w:w="1384" w:type="dxa"/>
          </w:tcPr>
          <w:p w:rsidR="00D620A4" w:rsidRDefault="00D620A4" w:rsidP="00D620A4">
            <w:pPr>
              <w:jc w:val="left"/>
            </w:pPr>
            <w:r>
              <w:t>688012</w:t>
            </w:r>
          </w:p>
        </w:tc>
        <w:tc>
          <w:tcPr>
            <w:tcW w:w="1384" w:type="dxa"/>
          </w:tcPr>
          <w:p w:rsidR="00D620A4" w:rsidRDefault="00D620A4" w:rsidP="00D620A4">
            <w:pPr>
              <w:jc w:val="left"/>
            </w:pPr>
            <w:r>
              <w:rPr>
                <w:rFonts w:hint="eastAsia"/>
              </w:rPr>
              <w:t>中微公司</w:t>
            </w:r>
          </w:p>
        </w:tc>
        <w:tc>
          <w:tcPr>
            <w:tcW w:w="1384" w:type="dxa"/>
          </w:tcPr>
          <w:p w:rsidR="00D620A4" w:rsidRDefault="00D620A4" w:rsidP="00D620A4">
            <w:pPr>
              <w:jc w:val="right"/>
            </w:pPr>
            <w:r>
              <w:t>127,483,782.16</w:t>
            </w:r>
          </w:p>
        </w:tc>
        <w:tc>
          <w:tcPr>
            <w:tcW w:w="1385" w:type="dxa"/>
          </w:tcPr>
          <w:p w:rsidR="00D620A4" w:rsidRDefault="00D620A4" w:rsidP="00D620A4">
            <w:pPr>
              <w:jc w:val="right"/>
            </w:pPr>
            <w:r>
              <w:t>6.73</w:t>
            </w:r>
          </w:p>
        </w:tc>
        <w:tc>
          <w:tcPr>
            <w:tcW w:w="1385" w:type="dxa"/>
          </w:tcPr>
          <w:p w:rsidR="00D620A4" w:rsidRDefault="00D620A4" w:rsidP="00D620A4">
            <w:pPr>
              <w:jc w:val="left"/>
            </w:pPr>
            <w:r>
              <w:rPr>
                <w:rFonts w:hint="eastAsia"/>
              </w:rPr>
              <w:t>重大事项停牌</w:t>
            </w:r>
          </w:p>
        </w:tc>
      </w:tr>
    </w:tbl>
    <w:p w:rsidR="00D620A4" w:rsidRDefault="00D620A4" w:rsidP="00D620A4">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620A4" w:rsidTr="00D620A4">
        <w:trPr>
          <w:cnfStyle w:val="100000000000" w:firstRow="1" w:lastRow="0" w:firstColumn="0" w:lastColumn="0" w:oddVBand="0" w:evenVBand="0" w:oddHBand="0" w:evenHBand="0" w:firstRowFirstColumn="0" w:firstRowLastColumn="0" w:lastRowFirstColumn="0" w:lastRowLastColumn="0"/>
        </w:trPr>
        <w:tc>
          <w:tcPr>
            <w:tcW w:w="652" w:type="dxa"/>
          </w:tcPr>
          <w:p w:rsidR="00D620A4" w:rsidRPr="00D620A4" w:rsidRDefault="00D620A4" w:rsidP="00D620A4">
            <w:pPr>
              <w:jc w:val="center"/>
              <w:rPr>
                <w:b/>
              </w:rPr>
            </w:pPr>
            <w:r w:rsidRPr="00D620A4">
              <w:rPr>
                <w:rFonts w:hint="eastAsia"/>
                <w:b/>
              </w:rPr>
              <w:t>序号</w:t>
            </w:r>
          </w:p>
        </w:tc>
        <w:tc>
          <w:tcPr>
            <w:tcW w:w="1349" w:type="dxa"/>
          </w:tcPr>
          <w:p w:rsidR="00D620A4" w:rsidRPr="00D620A4" w:rsidRDefault="00D620A4" w:rsidP="00D620A4">
            <w:pPr>
              <w:jc w:val="center"/>
              <w:rPr>
                <w:b/>
              </w:rPr>
            </w:pPr>
            <w:r w:rsidRPr="00D620A4">
              <w:rPr>
                <w:rFonts w:hint="eastAsia"/>
                <w:b/>
              </w:rPr>
              <w:t>股票代码</w:t>
            </w:r>
          </w:p>
        </w:tc>
        <w:tc>
          <w:tcPr>
            <w:tcW w:w="1349" w:type="dxa"/>
          </w:tcPr>
          <w:p w:rsidR="00D620A4" w:rsidRPr="00D620A4" w:rsidRDefault="00D620A4" w:rsidP="00D620A4">
            <w:pPr>
              <w:jc w:val="center"/>
              <w:rPr>
                <w:b/>
              </w:rPr>
            </w:pPr>
            <w:r w:rsidRPr="00D620A4">
              <w:rPr>
                <w:rFonts w:hint="eastAsia"/>
                <w:b/>
              </w:rPr>
              <w:t>股票名称</w:t>
            </w:r>
          </w:p>
        </w:tc>
        <w:tc>
          <w:tcPr>
            <w:tcW w:w="1718" w:type="dxa"/>
          </w:tcPr>
          <w:p w:rsidR="00D620A4" w:rsidRPr="00D620A4" w:rsidRDefault="00D620A4" w:rsidP="00D620A4">
            <w:pPr>
              <w:jc w:val="center"/>
              <w:rPr>
                <w:b/>
              </w:rPr>
            </w:pPr>
            <w:r w:rsidRPr="00D620A4">
              <w:rPr>
                <w:rFonts w:hint="eastAsia"/>
                <w:b/>
              </w:rPr>
              <w:t>流通受限部分的公允价值</w:t>
            </w:r>
          </w:p>
        </w:tc>
        <w:tc>
          <w:tcPr>
            <w:tcW w:w="1718" w:type="dxa"/>
          </w:tcPr>
          <w:p w:rsidR="00D620A4" w:rsidRPr="00D620A4" w:rsidRDefault="00D620A4" w:rsidP="00D620A4">
            <w:pPr>
              <w:jc w:val="center"/>
              <w:rPr>
                <w:b/>
              </w:rPr>
            </w:pPr>
            <w:r w:rsidRPr="00D620A4">
              <w:rPr>
                <w:rFonts w:hint="eastAsia"/>
                <w:b/>
              </w:rPr>
              <w:t>占基金资产净值比例（</w:t>
            </w:r>
            <w:r w:rsidRPr="00D620A4">
              <w:rPr>
                <w:rFonts w:hint="eastAsia"/>
                <w:b/>
              </w:rPr>
              <w:t>%</w:t>
            </w:r>
            <w:r w:rsidRPr="00D620A4">
              <w:rPr>
                <w:rFonts w:hint="eastAsia"/>
                <w:b/>
              </w:rPr>
              <w:t>）</w:t>
            </w:r>
          </w:p>
        </w:tc>
        <w:tc>
          <w:tcPr>
            <w:tcW w:w="1718" w:type="dxa"/>
          </w:tcPr>
          <w:p w:rsidR="00D620A4" w:rsidRPr="00D620A4" w:rsidRDefault="00D620A4" w:rsidP="00D620A4">
            <w:pPr>
              <w:jc w:val="center"/>
              <w:rPr>
                <w:b/>
              </w:rPr>
            </w:pPr>
            <w:r w:rsidRPr="00D620A4">
              <w:rPr>
                <w:rFonts w:hint="eastAsia"/>
                <w:b/>
              </w:rPr>
              <w:t>流通受限情况说明</w:t>
            </w:r>
          </w:p>
        </w:tc>
      </w:tr>
      <w:tr w:rsidR="00D620A4" w:rsidTr="00D620A4">
        <w:tc>
          <w:tcPr>
            <w:tcW w:w="652" w:type="dxa"/>
          </w:tcPr>
          <w:p w:rsidR="00D620A4" w:rsidRDefault="00D620A4" w:rsidP="00D620A4">
            <w:pPr>
              <w:jc w:val="center"/>
            </w:pPr>
            <w:r>
              <w:t>1</w:t>
            </w:r>
          </w:p>
        </w:tc>
        <w:tc>
          <w:tcPr>
            <w:tcW w:w="1349" w:type="dxa"/>
          </w:tcPr>
          <w:p w:rsidR="00D620A4" w:rsidRDefault="00D620A4" w:rsidP="00D620A4">
            <w:pPr>
              <w:jc w:val="left"/>
            </w:pPr>
            <w:r>
              <w:t>688795</w:t>
            </w:r>
          </w:p>
        </w:tc>
        <w:tc>
          <w:tcPr>
            <w:tcW w:w="1349" w:type="dxa"/>
          </w:tcPr>
          <w:p w:rsidR="00D620A4" w:rsidRDefault="00D620A4" w:rsidP="00D620A4">
            <w:pPr>
              <w:jc w:val="left"/>
            </w:pPr>
            <w:r>
              <w:rPr>
                <w:rFonts w:hint="eastAsia"/>
              </w:rPr>
              <w:t>摩尔线程</w:t>
            </w:r>
          </w:p>
        </w:tc>
        <w:tc>
          <w:tcPr>
            <w:tcW w:w="1718" w:type="dxa"/>
          </w:tcPr>
          <w:p w:rsidR="00D620A4" w:rsidRDefault="00D620A4" w:rsidP="00D620A4">
            <w:pPr>
              <w:jc w:val="right"/>
            </w:pPr>
            <w:r>
              <w:t>126,934.90</w:t>
            </w:r>
          </w:p>
        </w:tc>
        <w:tc>
          <w:tcPr>
            <w:tcW w:w="1718" w:type="dxa"/>
          </w:tcPr>
          <w:p w:rsidR="00D620A4" w:rsidRDefault="00D620A4" w:rsidP="00D620A4">
            <w:pPr>
              <w:jc w:val="right"/>
            </w:pPr>
            <w:r>
              <w:t>0.01</w:t>
            </w:r>
          </w:p>
        </w:tc>
        <w:tc>
          <w:tcPr>
            <w:tcW w:w="1718" w:type="dxa"/>
          </w:tcPr>
          <w:p w:rsidR="00D620A4" w:rsidRDefault="00D620A4" w:rsidP="00D620A4">
            <w:pPr>
              <w:jc w:val="left"/>
            </w:pPr>
            <w:r>
              <w:rPr>
                <w:rFonts w:hint="eastAsia"/>
              </w:rPr>
              <w:t>新股锁定期</w:t>
            </w:r>
          </w:p>
        </w:tc>
      </w:tr>
      <w:tr w:rsidR="00D620A4" w:rsidTr="00D620A4">
        <w:tc>
          <w:tcPr>
            <w:tcW w:w="652" w:type="dxa"/>
          </w:tcPr>
          <w:p w:rsidR="00D620A4" w:rsidRDefault="00D620A4" w:rsidP="00D620A4">
            <w:pPr>
              <w:jc w:val="center"/>
            </w:pPr>
            <w:r>
              <w:t>2</w:t>
            </w:r>
          </w:p>
        </w:tc>
        <w:tc>
          <w:tcPr>
            <w:tcW w:w="1349" w:type="dxa"/>
          </w:tcPr>
          <w:p w:rsidR="00D620A4" w:rsidRDefault="00D620A4" w:rsidP="00D620A4">
            <w:pPr>
              <w:jc w:val="left"/>
            </w:pPr>
            <w:r>
              <w:t>688809</w:t>
            </w:r>
          </w:p>
        </w:tc>
        <w:tc>
          <w:tcPr>
            <w:tcW w:w="1349" w:type="dxa"/>
          </w:tcPr>
          <w:p w:rsidR="00D620A4" w:rsidRDefault="00D620A4" w:rsidP="00D620A4">
            <w:pPr>
              <w:jc w:val="left"/>
            </w:pPr>
            <w:r>
              <w:rPr>
                <w:rFonts w:hint="eastAsia"/>
              </w:rPr>
              <w:t>强一股份</w:t>
            </w:r>
          </w:p>
        </w:tc>
        <w:tc>
          <w:tcPr>
            <w:tcW w:w="1718" w:type="dxa"/>
          </w:tcPr>
          <w:p w:rsidR="00D620A4" w:rsidRDefault="00D620A4" w:rsidP="00D620A4">
            <w:pPr>
              <w:jc w:val="right"/>
            </w:pPr>
            <w:r>
              <w:t>52,657.29</w:t>
            </w:r>
          </w:p>
        </w:tc>
        <w:tc>
          <w:tcPr>
            <w:tcW w:w="1718" w:type="dxa"/>
          </w:tcPr>
          <w:p w:rsidR="00D620A4" w:rsidRDefault="00D620A4" w:rsidP="00D620A4">
            <w:pPr>
              <w:jc w:val="right"/>
            </w:pPr>
            <w:r>
              <w:t>0.00</w:t>
            </w:r>
          </w:p>
        </w:tc>
        <w:tc>
          <w:tcPr>
            <w:tcW w:w="1718" w:type="dxa"/>
          </w:tcPr>
          <w:p w:rsidR="00D620A4" w:rsidRDefault="00D620A4" w:rsidP="00D620A4">
            <w:pPr>
              <w:jc w:val="left"/>
            </w:pPr>
            <w:r>
              <w:rPr>
                <w:rFonts w:hint="eastAsia"/>
              </w:rPr>
              <w:t>新股锁定期</w:t>
            </w:r>
          </w:p>
        </w:tc>
      </w:tr>
      <w:tr w:rsidR="00D620A4" w:rsidTr="00D620A4">
        <w:tc>
          <w:tcPr>
            <w:tcW w:w="652" w:type="dxa"/>
          </w:tcPr>
          <w:p w:rsidR="00D620A4" w:rsidRDefault="00D620A4" w:rsidP="00D620A4">
            <w:pPr>
              <w:jc w:val="center"/>
            </w:pPr>
            <w:r>
              <w:t>3</w:t>
            </w:r>
          </w:p>
        </w:tc>
        <w:tc>
          <w:tcPr>
            <w:tcW w:w="1349" w:type="dxa"/>
          </w:tcPr>
          <w:p w:rsidR="00D620A4" w:rsidRDefault="00D620A4" w:rsidP="00D620A4">
            <w:pPr>
              <w:jc w:val="left"/>
            </w:pPr>
            <w:r>
              <w:t>688802</w:t>
            </w:r>
          </w:p>
        </w:tc>
        <w:tc>
          <w:tcPr>
            <w:tcW w:w="1349" w:type="dxa"/>
          </w:tcPr>
          <w:p w:rsidR="00D620A4" w:rsidRDefault="00D620A4" w:rsidP="00D620A4">
            <w:pPr>
              <w:jc w:val="left"/>
            </w:pPr>
            <w:r>
              <w:rPr>
                <w:rFonts w:hint="eastAsia"/>
              </w:rPr>
              <w:t>沐曦股份</w:t>
            </w:r>
          </w:p>
        </w:tc>
        <w:tc>
          <w:tcPr>
            <w:tcW w:w="1718" w:type="dxa"/>
          </w:tcPr>
          <w:p w:rsidR="00D620A4" w:rsidRDefault="00D620A4" w:rsidP="00D620A4">
            <w:pPr>
              <w:jc w:val="right"/>
            </w:pPr>
            <w:r>
              <w:t>40,729.62</w:t>
            </w:r>
          </w:p>
        </w:tc>
        <w:tc>
          <w:tcPr>
            <w:tcW w:w="1718" w:type="dxa"/>
          </w:tcPr>
          <w:p w:rsidR="00D620A4" w:rsidRDefault="00D620A4" w:rsidP="00D620A4">
            <w:pPr>
              <w:jc w:val="right"/>
            </w:pPr>
            <w:r>
              <w:t>0.00</w:t>
            </w:r>
          </w:p>
        </w:tc>
        <w:tc>
          <w:tcPr>
            <w:tcW w:w="1718" w:type="dxa"/>
          </w:tcPr>
          <w:p w:rsidR="00D620A4" w:rsidRDefault="00D620A4" w:rsidP="00D620A4">
            <w:pPr>
              <w:jc w:val="left"/>
            </w:pPr>
            <w:r>
              <w:rPr>
                <w:rFonts w:hint="eastAsia"/>
              </w:rPr>
              <w:t>新股锁定期</w:t>
            </w:r>
          </w:p>
        </w:tc>
      </w:tr>
      <w:tr w:rsidR="00D620A4" w:rsidTr="00D620A4">
        <w:tc>
          <w:tcPr>
            <w:tcW w:w="652" w:type="dxa"/>
          </w:tcPr>
          <w:p w:rsidR="00D620A4" w:rsidRDefault="00D620A4" w:rsidP="00D620A4">
            <w:pPr>
              <w:jc w:val="center"/>
            </w:pPr>
            <w:r>
              <w:t>4</w:t>
            </w:r>
          </w:p>
        </w:tc>
        <w:tc>
          <w:tcPr>
            <w:tcW w:w="1349" w:type="dxa"/>
          </w:tcPr>
          <w:p w:rsidR="00D620A4" w:rsidRDefault="00D620A4" w:rsidP="00D620A4">
            <w:pPr>
              <w:jc w:val="left"/>
            </w:pPr>
            <w:r>
              <w:t>688796</w:t>
            </w:r>
          </w:p>
        </w:tc>
        <w:tc>
          <w:tcPr>
            <w:tcW w:w="1349" w:type="dxa"/>
          </w:tcPr>
          <w:p w:rsidR="00D620A4" w:rsidRDefault="00D620A4" w:rsidP="00D620A4">
            <w:pPr>
              <w:jc w:val="left"/>
            </w:pPr>
            <w:r>
              <w:rPr>
                <w:rFonts w:hint="eastAsia"/>
              </w:rPr>
              <w:t>百奥赛图</w:t>
            </w:r>
          </w:p>
        </w:tc>
        <w:tc>
          <w:tcPr>
            <w:tcW w:w="1718" w:type="dxa"/>
          </w:tcPr>
          <w:p w:rsidR="00D620A4" w:rsidRDefault="00D620A4" w:rsidP="00D620A4">
            <w:pPr>
              <w:jc w:val="right"/>
            </w:pPr>
            <w:r>
              <w:t>17,871.75</w:t>
            </w:r>
          </w:p>
        </w:tc>
        <w:tc>
          <w:tcPr>
            <w:tcW w:w="1718" w:type="dxa"/>
          </w:tcPr>
          <w:p w:rsidR="00D620A4" w:rsidRDefault="00D620A4" w:rsidP="00D620A4">
            <w:pPr>
              <w:jc w:val="right"/>
            </w:pPr>
            <w:r>
              <w:t>0.00</w:t>
            </w:r>
          </w:p>
        </w:tc>
        <w:tc>
          <w:tcPr>
            <w:tcW w:w="1718" w:type="dxa"/>
          </w:tcPr>
          <w:p w:rsidR="00D620A4" w:rsidRDefault="00D620A4" w:rsidP="00D620A4">
            <w:pPr>
              <w:jc w:val="left"/>
            </w:pPr>
            <w:r>
              <w:rPr>
                <w:rFonts w:hint="eastAsia"/>
              </w:rPr>
              <w:t>新股锁定期</w:t>
            </w:r>
          </w:p>
        </w:tc>
      </w:tr>
      <w:tr w:rsidR="00D620A4" w:rsidTr="00D620A4">
        <w:tc>
          <w:tcPr>
            <w:tcW w:w="652" w:type="dxa"/>
          </w:tcPr>
          <w:p w:rsidR="00D620A4" w:rsidRDefault="00D620A4" w:rsidP="00D620A4">
            <w:pPr>
              <w:jc w:val="center"/>
            </w:pPr>
            <w:r>
              <w:t>5</w:t>
            </w:r>
          </w:p>
        </w:tc>
        <w:tc>
          <w:tcPr>
            <w:tcW w:w="1349" w:type="dxa"/>
          </w:tcPr>
          <w:p w:rsidR="00D620A4" w:rsidRDefault="00D620A4" w:rsidP="00D620A4">
            <w:pPr>
              <w:jc w:val="left"/>
            </w:pPr>
            <w:r>
              <w:t>688807</w:t>
            </w:r>
          </w:p>
        </w:tc>
        <w:tc>
          <w:tcPr>
            <w:tcW w:w="1349" w:type="dxa"/>
          </w:tcPr>
          <w:p w:rsidR="00D620A4" w:rsidRDefault="00D620A4" w:rsidP="00D620A4">
            <w:pPr>
              <w:jc w:val="left"/>
            </w:pPr>
            <w:r>
              <w:rPr>
                <w:rFonts w:hint="eastAsia"/>
              </w:rPr>
              <w:t>优迅股份</w:t>
            </w:r>
          </w:p>
        </w:tc>
        <w:tc>
          <w:tcPr>
            <w:tcW w:w="1718" w:type="dxa"/>
          </w:tcPr>
          <w:p w:rsidR="00D620A4" w:rsidRDefault="00D620A4" w:rsidP="00D620A4">
            <w:pPr>
              <w:jc w:val="right"/>
            </w:pPr>
            <w:r>
              <w:t>17,758.36</w:t>
            </w:r>
          </w:p>
        </w:tc>
        <w:tc>
          <w:tcPr>
            <w:tcW w:w="1718" w:type="dxa"/>
          </w:tcPr>
          <w:p w:rsidR="00D620A4" w:rsidRDefault="00D620A4" w:rsidP="00D620A4">
            <w:pPr>
              <w:jc w:val="right"/>
            </w:pPr>
            <w:r>
              <w:t>0.00</w:t>
            </w:r>
          </w:p>
        </w:tc>
        <w:tc>
          <w:tcPr>
            <w:tcW w:w="1718" w:type="dxa"/>
          </w:tcPr>
          <w:p w:rsidR="00D620A4" w:rsidRDefault="00D620A4" w:rsidP="00D620A4">
            <w:pPr>
              <w:jc w:val="left"/>
            </w:pPr>
            <w:r>
              <w:rPr>
                <w:rFonts w:hint="eastAsia"/>
              </w:rPr>
              <w:t>新股锁定期</w:t>
            </w:r>
          </w:p>
        </w:tc>
      </w:tr>
    </w:tbl>
    <w:p w:rsidR="00D620A4" w:rsidRDefault="00D620A4" w:rsidP="00D620A4">
      <w:pPr>
        <w:pStyle w:val="-1"/>
        <w:ind w:left="281" w:hanging="281"/>
        <w:rPr>
          <w:rFonts w:hint="eastAsia"/>
        </w:rPr>
      </w:pPr>
      <w:r>
        <w:rPr>
          <w:rFonts w:hint="eastAsia"/>
        </w:rPr>
        <w:t>开放式基金份额变动</w:t>
      </w:r>
    </w:p>
    <w:p w:rsidR="00D620A4" w:rsidRDefault="00D620A4" w:rsidP="00D620A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620A4" w:rsidTr="00D620A4">
        <w:tc>
          <w:tcPr>
            <w:tcW w:w="5670" w:type="dxa"/>
          </w:tcPr>
          <w:p w:rsidR="00D620A4" w:rsidRDefault="00D620A4" w:rsidP="00D620A4">
            <w:pPr>
              <w:jc w:val="left"/>
            </w:pPr>
            <w:r>
              <w:rPr>
                <w:rFonts w:hint="eastAsia"/>
              </w:rPr>
              <w:t>报告期期初基金份额总额</w:t>
            </w:r>
          </w:p>
        </w:tc>
        <w:tc>
          <w:tcPr>
            <w:tcW w:w="2835" w:type="dxa"/>
          </w:tcPr>
          <w:p w:rsidR="00D620A4" w:rsidRDefault="00D620A4" w:rsidP="00D620A4">
            <w:pPr>
              <w:jc w:val="right"/>
            </w:pPr>
            <w:r>
              <w:t>827,810,000.00</w:t>
            </w:r>
          </w:p>
        </w:tc>
      </w:tr>
      <w:tr w:rsidR="00D620A4" w:rsidTr="00D620A4">
        <w:tc>
          <w:tcPr>
            <w:tcW w:w="5670" w:type="dxa"/>
          </w:tcPr>
          <w:p w:rsidR="00D620A4" w:rsidRDefault="00D620A4" w:rsidP="00D620A4">
            <w:pPr>
              <w:jc w:val="left"/>
            </w:pPr>
            <w:r>
              <w:rPr>
                <w:rFonts w:hint="eastAsia"/>
              </w:rPr>
              <w:t>报告期期间基金总申购份额</w:t>
            </w:r>
          </w:p>
        </w:tc>
        <w:tc>
          <w:tcPr>
            <w:tcW w:w="2835" w:type="dxa"/>
          </w:tcPr>
          <w:p w:rsidR="00D620A4" w:rsidRDefault="00D620A4" w:rsidP="00D620A4">
            <w:pPr>
              <w:jc w:val="right"/>
            </w:pPr>
            <w:r>
              <w:t>1,251,000,000.00</w:t>
            </w:r>
          </w:p>
        </w:tc>
      </w:tr>
      <w:tr w:rsidR="00D620A4" w:rsidTr="00D620A4">
        <w:tc>
          <w:tcPr>
            <w:tcW w:w="5670" w:type="dxa"/>
          </w:tcPr>
          <w:p w:rsidR="00D620A4" w:rsidRDefault="00D620A4" w:rsidP="00D620A4">
            <w:pPr>
              <w:jc w:val="left"/>
            </w:pPr>
            <w:r>
              <w:rPr>
                <w:rFonts w:hint="eastAsia"/>
              </w:rPr>
              <w:t>减：报告期期间基金总赎回份额</w:t>
            </w:r>
          </w:p>
        </w:tc>
        <w:tc>
          <w:tcPr>
            <w:tcW w:w="2835" w:type="dxa"/>
          </w:tcPr>
          <w:p w:rsidR="00D620A4" w:rsidRDefault="00D620A4" w:rsidP="00D620A4">
            <w:pPr>
              <w:jc w:val="right"/>
            </w:pPr>
            <w:r>
              <w:t>1,359,000,000.00</w:t>
            </w:r>
          </w:p>
        </w:tc>
      </w:tr>
      <w:tr w:rsidR="00D620A4" w:rsidTr="00D620A4">
        <w:tc>
          <w:tcPr>
            <w:tcW w:w="5670" w:type="dxa"/>
          </w:tcPr>
          <w:p w:rsidR="00D620A4" w:rsidRDefault="00D620A4" w:rsidP="00D620A4">
            <w:pPr>
              <w:jc w:val="left"/>
            </w:pPr>
            <w:r>
              <w:rPr>
                <w:rFonts w:hint="eastAsia"/>
              </w:rPr>
              <w:t>报告期期间基金拆分变动份额（份额减少以</w:t>
            </w:r>
            <w:r>
              <w:rPr>
                <w:rFonts w:hint="eastAsia"/>
              </w:rPr>
              <w:t>"-"</w:t>
            </w:r>
            <w:r>
              <w:rPr>
                <w:rFonts w:hint="eastAsia"/>
              </w:rPr>
              <w:t>填列）</w:t>
            </w:r>
          </w:p>
        </w:tc>
        <w:tc>
          <w:tcPr>
            <w:tcW w:w="2835" w:type="dxa"/>
          </w:tcPr>
          <w:p w:rsidR="00D620A4" w:rsidRDefault="00D620A4" w:rsidP="00D620A4">
            <w:pPr>
              <w:jc w:val="right"/>
            </w:pPr>
            <w:r>
              <w:t>-</w:t>
            </w:r>
          </w:p>
        </w:tc>
      </w:tr>
      <w:tr w:rsidR="00D620A4" w:rsidTr="00D620A4">
        <w:tc>
          <w:tcPr>
            <w:tcW w:w="5670" w:type="dxa"/>
          </w:tcPr>
          <w:p w:rsidR="00D620A4" w:rsidRDefault="00D620A4" w:rsidP="00D620A4">
            <w:pPr>
              <w:jc w:val="left"/>
            </w:pPr>
            <w:r>
              <w:rPr>
                <w:rFonts w:hint="eastAsia"/>
              </w:rPr>
              <w:t>报告期期末基金份额总额</w:t>
            </w:r>
          </w:p>
        </w:tc>
        <w:tc>
          <w:tcPr>
            <w:tcW w:w="2835" w:type="dxa"/>
          </w:tcPr>
          <w:p w:rsidR="00D620A4" w:rsidRDefault="00D620A4" w:rsidP="00D620A4">
            <w:pPr>
              <w:jc w:val="right"/>
            </w:pPr>
            <w:r>
              <w:t>719,810,000.00</w:t>
            </w:r>
          </w:p>
        </w:tc>
      </w:tr>
    </w:tbl>
    <w:p w:rsidR="00D620A4" w:rsidRDefault="00D620A4" w:rsidP="00D620A4">
      <w:pPr>
        <w:pStyle w:val="-1"/>
        <w:ind w:left="281" w:hanging="281"/>
        <w:rPr>
          <w:rFonts w:hint="eastAsia"/>
        </w:rPr>
      </w:pPr>
      <w:r>
        <w:rPr>
          <w:rFonts w:hint="eastAsia"/>
        </w:rPr>
        <w:t>基金管理人运用固有资金投资本基金情况</w:t>
      </w:r>
    </w:p>
    <w:p w:rsidR="00D620A4" w:rsidRDefault="00D620A4" w:rsidP="00D620A4">
      <w:pPr>
        <w:pStyle w:val="-2"/>
        <w:spacing w:before="312"/>
        <w:rPr>
          <w:rFonts w:hint="eastAsia"/>
        </w:rPr>
      </w:pPr>
      <w:r>
        <w:rPr>
          <w:rFonts w:hint="eastAsia"/>
        </w:rPr>
        <w:t>基金管理人持有本基金份额变动情况</w:t>
      </w:r>
    </w:p>
    <w:p w:rsidR="00D620A4" w:rsidRDefault="00D620A4" w:rsidP="00D620A4">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D620A4" w:rsidTr="00D620A4">
        <w:trPr>
          <w:cnfStyle w:val="100000000000" w:firstRow="1" w:lastRow="0" w:firstColumn="0" w:lastColumn="0" w:oddVBand="0" w:evenVBand="0" w:oddHBand="0" w:evenHBand="0" w:firstRowFirstColumn="0" w:firstRowLastColumn="0" w:lastRowFirstColumn="0" w:lastRowLastColumn="0"/>
        </w:trPr>
        <w:tc>
          <w:tcPr>
            <w:tcW w:w="5352" w:type="dxa"/>
          </w:tcPr>
          <w:p w:rsidR="00D620A4" w:rsidRPr="00D620A4" w:rsidRDefault="00D620A4" w:rsidP="00D620A4">
            <w:pPr>
              <w:jc w:val="center"/>
              <w:rPr>
                <w:b/>
              </w:rPr>
            </w:pPr>
            <w:r w:rsidRPr="00D620A4">
              <w:rPr>
                <w:rFonts w:hint="eastAsia"/>
                <w:b/>
              </w:rPr>
              <w:t>项目</w:t>
            </w:r>
          </w:p>
        </w:tc>
        <w:tc>
          <w:tcPr>
            <w:tcW w:w="3153" w:type="dxa"/>
          </w:tcPr>
          <w:p w:rsidR="00D620A4" w:rsidRPr="00D620A4" w:rsidRDefault="00D620A4" w:rsidP="00D620A4">
            <w:pPr>
              <w:jc w:val="center"/>
              <w:rPr>
                <w:b/>
              </w:rPr>
            </w:pPr>
            <w:r w:rsidRPr="00D620A4">
              <w:rPr>
                <w:rFonts w:hint="eastAsia"/>
                <w:b/>
              </w:rPr>
              <w:t>份额</w:t>
            </w:r>
          </w:p>
        </w:tc>
      </w:tr>
      <w:tr w:rsidR="00D620A4" w:rsidTr="00D620A4">
        <w:tc>
          <w:tcPr>
            <w:tcW w:w="5352" w:type="dxa"/>
          </w:tcPr>
          <w:p w:rsidR="00D620A4" w:rsidRDefault="00D620A4" w:rsidP="00D620A4">
            <w:pPr>
              <w:jc w:val="left"/>
            </w:pPr>
            <w:r>
              <w:rPr>
                <w:rFonts w:hint="eastAsia"/>
              </w:rPr>
              <w:t>报告期期初管理人持有的本基金份额</w:t>
            </w:r>
          </w:p>
        </w:tc>
        <w:tc>
          <w:tcPr>
            <w:tcW w:w="3153" w:type="dxa"/>
          </w:tcPr>
          <w:p w:rsidR="00D620A4" w:rsidRDefault="00D620A4" w:rsidP="00D620A4">
            <w:pPr>
              <w:jc w:val="right"/>
            </w:pPr>
            <w:r>
              <w:t>9,401,000.00</w:t>
            </w:r>
          </w:p>
        </w:tc>
      </w:tr>
      <w:tr w:rsidR="00D620A4" w:rsidTr="00D620A4">
        <w:tc>
          <w:tcPr>
            <w:tcW w:w="5352" w:type="dxa"/>
          </w:tcPr>
          <w:p w:rsidR="00D620A4" w:rsidRDefault="00D620A4" w:rsidP="00D620A4">
            <w:pPr>
              <w:jc w:val="left"/>
            </w:pPr>
            <w:r>
              <w:rPr>
                <w:rFonts w:hint="eastAsia"/>
              </w:rPr>
              <w:t>报告期期间买入</w:t>
            </w:r>
            <w:r>
              <w:rPr>
                <w:rFonts w:hint="eastAsia"/>
              </w:rPr>
              <w:t>/</w:t>
            </w:r>
            <w:r>
              <w:rPr>
                <w:rFonts w:hint="eastAsia"/>
              </w:rPr>
              <w:t>申购总份额</w:t>
            </w:r>
          </w:p>
        </w:tc>
        <w:tc>
          <w:tcPr>
            <w:tcW w:w="3153" w:type="dxa"/>
          </w:tcPr>
          <w:p w:rsidR="00D620A4" w:rsidRDefault="00D620A4" w:rsidP="00D620A4">
            <w:pPr>
              <w:jc w:val="right"/>
            </w:pPr>
            <w:r>
              <w:t>-</w:t>
            </w:r>
          </w:p>
        </w:tc>
      </w:tr>
      <w:tr w:rsidR="00D620A4" w:rsidTr="00D620A4">
        <w:tc>
          <w:tcPr>
            <w:tcW w:w="5352" w:type="dxa"/>
          </w:tcPr>
          <w:p w:rsidR="00D620A4" w:rsidRDefault="00D620A4" w:rsidP="00D620A4">
            <w:pPr>
              <w:jc w:val="left"/>
            </w:pPr>
            <w:r>
              <w:rPr>
                <w:rFonts w:hint="eastAsia"/>
              </w:rPr>
              <w:t>报告期期间卖出</w:t>
            </w:r>
            <w:r>
              <w:rPr>
                <w:rFonts w:hint="eastAsia"/>
              </w:rPr>
              <w:t>/</w:t>
            </w:r>
            <w:r>
              <w:rPr>
                <w:rFonts w:hint="eastAsia"/>
              </w:rPr>
              <w:t>赎回总份额</w:t>
            </w:r>
          </w:p>
        </w:tc>
        <w:tc>
          <w:tcPr>
            <w:tcW w:w="3153" w:type="dxa"/>
          </w:tcPr>
          <w:p w:rsidR="00D620A4" w:rsidRDefault="00D620A4" w:rsidP="00D620A4">
            <w:pPr>
              <w:jc w:val="right"/>
            </w:pPr>
            <w:r>
              <w:t>9,401,000.00</w:t>
            </w:r>
          </w:p>
        </w:tc>
      </w:tr>
      <w:tr w:rsidR="00D620A4" w:rsidTr="00D620A4">
        <w:tc>
          <w:tcPr>
            <w:tcW w:w="5352" w:type="dxa"/>
          </w:tcPr>
          <w:p w:rsidR="00D620A4" w:rsidRDefault="00D620A4" w:rsidP="00D620A4">
            <w:pPr>
              <w:jc w:val="left"/>
            </w:pPr>
            <w:r>
              <w:rPr>
                <w:rFonts w:hint="eastAsia"/>
              </w:rPr>
              <w:t>报告期期末管理人持有的本基金份额</w:t>
            </w:r>
          </w:p>
        </w:tc>
        <w:tc>
          <w:tcPr>
            <w:tcW w:w="3153" w:type="dxa"/>
          </w:tcPr>
          <w:p w:rsidR="00D620A4" w:rsidRDefault="00D620A4" w:rsidP="00D620A4">
            <w:pPr>
              <w:jc w:val="right"/>
            </w:pPr>
            <w:r>
              <w:t>-</w:t>
            </w:r>
          </w:p>
        </w:tc>
      </w:tr>
      <w:tr w:rsidR="00D620A4" w:rsidTr="00D620A4">
        <w:tc>
          <w:tcPr>
            <w:tcW w:w="5352" w:type="dxa"/>
          </w:tcPr>
          <w:p w:rsidR="00D620A4" w:rsidRDefault="00D620A4" w:rsidP="00D620A4">
            <w:pPr>
              <w:jc w:val="left"/>
            </w:pPr>
            <w:r>
              <w:rPr>
                <w:rFonts w:hint="eastAsia"/>
              </w:rPr>
              <w:t>报告期期末持有的本基金份额占基金总份额比例（</w:t>
            </w:r>
            <w:r>
              <w:rPr>
                <w:rFonts w:hint="eastAsia"/>
              </w:rPr>
              <w:t>%</w:t>
            </w:r>
            <w:r>
              <w:rPr>
                <w:rFonts w:hint="eastAsia"/>
              </w:rPr>
              <w:t>）</w:t>
            </w:r>
          </w:p>
        </w:tc>
        <w:tc>
          <w:tcPr>
            <w:tcW w:w="3153" w:type="dxa"/>
          </w:tcPr>
          <w:p w:rsidR="00D620A4" w:rsidRDefault="00D620A4" w:rsidP="00D620A4">
            <w:pPr>
              <w:jc w:val="right"/>
            </w:pPr>
            <w:r>
              <w:t>-</w:t>
            </w:r>
          </w:p>
        </w:tc>
      </w:tr>
    </w:tbl>
    <w:p w:rsidR="00D620A4" w:rsidRDefault="00D620A4" w:rsidP="00D620A4">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D620A4" w:rsidTr="00D620A4">
        <w:trPr>
          <w:cnfStyle w:val="100000000000" w:firstRow="1" w:lastRow="0" w:firstColumn="0" w:lastColumn="0" w:oddVBand="0" w:evenVBand="0" w:oddHBand="0" w:evenHBand="0" w:firstRowFirstColumn="0" w:firstRowLastColumn="0" w:lastRowFirstColumn="0" w:lastRowLastColumn="0"/>
        </w:trPr>
        <w:tc>
          <w:tcPr>
            <w:tcW w:w="1384" w:type="dxa"/>
          </w:tcPr>
          <w:p w:rsidR="00D620A4" w:rsidRPr="00D620A4" w:rsidRDefault="00D620A4" w:rsidP="00D620A4">
            <w:pPr>
              <w:jc w:val="center"/>
              <w:rPr>
                <w:b/>
              </w:rPr>
            </w:pPr>
            <w:r w:rsidRPr="00D620A4">
              <w:rPr>
                <w:rFonts w:hint="eastAsia"/>
                <w:b/>
              </w:rPr>
              <w:t>序号</w:t>
            </w:r>
          </w:p>
        </w:tc>
        <w:tc>
          <w:tcPr>
            <w:tcW w:w="1384" w:type="dxa"/>
          </w:tcPr>
          <w:p w:rsidR="00D620A4" w:rsidRPr="00D620A4" w:rsidRDefault="00D620A4" w:rsidP="00D620A4">
            <w:pPr>
              <w:jc w:val="center"/>
              <w:rPr>
                <w:b/>
              </w:rPr>
            </w:pPr>
            <w:r w:rsidRPr="00D620A4">
              <w:rPr>
                <w:rFonts w:hint="eastAsia"/>
                <w:b/>
              </w:rPr>
              <w:t>交易方式</w:t>
            </w:r>
          </w:p>
        </w:tc>
        <w:tc>
          <w:tcPr>
            <w:tcW w:w="1384" w:type="dxa"/>
          </w:tcPr>
          <w:p w:rsidR="00D620A4" w:rsidRPr="00D620A4" w:rsidRDefault="00D620A4" w:rsidP="00D620A4">
            <w:pPr>
              <w:jc w:val="center"/>
              <w:rPr>
                <w:b/>
              </w:rPr>
            </w:pPr>
            <w:r w:rsidRPr="00D620A4">
              <w:rPr>
                <w:rFonts w:hint="eastAsia"/>
                <w:b/>
              </w:rPr>
              <w:t>交易日期</w:t>
            </w:r>
          </w:p>
        </w:tc>
        <w:tc>
          <w:tcPr>
            <w:tcW w:w="1384" w:type="dxa"/>
          </w:tcPr>
          <w:p w:rsidR="00D620A4" w:rsidRPr="00D620A4" w:rsidRDefault="00D620A4" w:rsidP="00D620A4">
            <w:pPr>
              <w:jc w:val="center"/>
              <w:rPr>
                <w:b/>
              </w:rPr>
            </w:pPr>
            <w:r w:rsidRPr="00D620A4">
              <w:rPr>
                <w:rFonts w:hint="eastAsia"/>
                <w:b/>
              </w:rPr>
              <w:t>交易份额（份）</w:t>
            </w:r>
          </w:p>
        </w:tc>
        <w:tc>
          <w:tcPr>
            <w:tcW w:w="1385" w:type="dxa"/>
          </w:tcPr>
          <w:p w:rsidR="00D620A4" w:rsidRPr="00D620A4" w:rsidRDefault="00D620A4" w:rsidP="00D620A4">
            <w:pPr>
              <w:jc w:val="center"/>
              <w:rPr>
                <w:b/>
              </w:rPr>
            </w:pPr>
            <w:r w:rsidRPr="00D620A4">
              <w:rPr>
                <w:rFonts w:hint="eastAsia"/>
                <w:b/>
              </w:rPr>
              <w:t>交易金额（元）</w:t>
            </w:r>
          </w:p>
        </w:tc>
        <w:tc>
          <w:tcPr>
            <w:tcW w:w="1385" w:type="dxa"/>
          </w:tcPr>
          <w:p w:rsidR="00D620A4" w:rsidRPr="00D620A4" w:rsidRDefault="00D620A4" w:rsidP="00D620A4">
            <w:pPr>
              <w:jc w:val="center"/>
              <w:rPr>
                <w:b/>
              </w:rPr>
            </w:pPr>
            <w:r w:rsidRPr="00D620A4">
              <w:rPr>
                <w:rFonts w:hint="eastAsia"/>
                <w:b/>
              </w:rPr>
              <w:t>适用费率</w:t>
            </w:r>
          </w:p>
        </w:tc>
      </w:tr>
      <w:tr w:rsidR="00D620A4" w:rsidTr="00D620A4">
        <w:tc>
          <w:tcPr>
            <w:tcW w:w="1384" w:type="dxa"/>
          </w:tcPr>
          <w:p w:rsidR="00D620A4" w:rsidRDefault="00D620A4" w:rsidP="00D620A4">
            <w:pPr>
              <w:jc w:val="center"/>
            </w:pPr>
            <w:r>
              <w:t>1</w:t>
            </w:r>
          </w:p>
        </w:tc>
        <w:tc>
          <w:tcPr>
            <w:tcW w:w="1384" w:type="dxa"/>
          </w:tcPr>
          <w:p w:rsidR="00D620A4" w:rsidRDefault="00D620A4" w:rsidP="00D620A4">
            <w:pPr>
              <w:jc w:val="left"/>
            </w:pPr>
            <w:r>
              <w:rPr>
                <w:rFonts w:hint="eastAsia"/>
              </w:rPr>
              <w:t>卖出</w:t>
            </w:r>
          </w:p>
        </w:tc>
        <w:tc>
          <w:tcPr>
            <w:tcW w:w="1384" w:type="dxa"/>
          </w:tcPr>
          <w:p w:rsidR="00D620A4" w:rsidRDefault="00D620A4" w:rsidP="00D620A4">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384" w:type="dxa"/>
          </w:tcPr>
          <w:p w:rsidR="00D620A4" w:rsidRDefault="00D620A4" w:rsidP="00D620A4">
            <w:pPr>
              <w:jc w:val="right"/>
            </w:pPr>
            <w:r>
              <w:t>-9,401,000.00</w:t>
            </w:r>
          </w:p>
        </w:tc>
        <w:tc>
          <w:tcPr>
            <w:tcW w:w="1385" w:type="dxa"/>
          </w:tcPr>
          <w:p w:rsidR="00D620A4" w:rsidRDefault="00D620A4" w:rsidP="00D620A4">
            <w:pPr>
              <w:jc w:val="right"/>
            </w:pPr>
            <w:r>
              <w:t>-23,734,464.32</w:t>
            </w:r>
          </w:p>
        </w:tc>
        <w:tc>
          <w:tcPr>
            <w:tcW w:w="1385" w:type="dxa"/>
          </w:tcPr>
          <w:p w:rsidR="00D620A4" w:rsidRDefault="00D620A4" w:rsidP="00D620A4">
            <w:pPr>
              <w:jc w:val="right"/>
            </w:pPr>
            <w:r>
              <w:t>-</w:t>
            </w:r>
          </w:p>
        </w:tc>
      </w:tr>
      <w:tr w:rsidR="00D620A4" w:rsidTr="00D620A4">
        <w:tc>
          <w:tcPr>
            <w:tcW w:w="1384" w:type="dxa"/>
          </w:tcPr>
          <w:p w:rsidR="00D620A4" w:rsidRDefault="00D620A4" w:rsidP="00D620A4">
            <w:pPr>
              <w:jc w:val="center"/>
            </w:pPr>
            <w:r>
              <w:rPr>
                <w:rFonts w:hint="eastAsia"/>
              </w:rPr>
              <w:lastRenderedPageBreak/>
              <w:t>合计</w:t>
            </w:r>
          </w:p>
        </w:tc>
        <w:tc>
          <w:tcPr>
            <w:tcW w:w="1384" w:type="dxa"/>
          </w:tcPr>
          <w:p w:rsidR="00D620A4" w:rsidRDefault="00D620A4" w:rsidP="00D620A4">
            <w:pPr>
              <w:jc w:val="right"/>
            </w:pPr>
            <w:r>
              <w:t>-</w:t>
            </w:r>
          </w:p>
        </w:tc>
        <w:tc>
          <w:tcPr>
            <w:tcW w:w="1384" w:type="dxa"/>
          </w:tcPr>
          <w:p w:rsidR="00D620A4" w:rsidRDefault="00D620A4" w:rsidP="00D620A4">
            <w:pPr>
              <w:jc w:val="right"/>
            </w:pPr>
            <w:r>
              <w:t>-</w:t>
            </w:r>
          </w:p>
        </w:tc>
        <w:tc>
          <w:tcPr>
            <w:tcW w:w="1384" w:type="dxa"/>
          </w:tcPr>
          <w:p w:rsidR="00D620A4" w:rsidRDefault="00D620A4" w:rsidP="00D620A4">
            <w:pPr>
              <w:jc w:val="right"/>
            </w:pPr>
            <w:r>
              <w:t>-9,401,000.00</w:t>
            </w:r>
          </w:p>
        </w:tc>
        <w:tc>
          <w:tcPr>
            <w:tcW w:w="1385" w:type="dxa"/>
          </w:tcPr>
          <w:p w:rsidR="00D620A4" w:rsidRDefault="00D620A4" w:rsidP="00D620A4">
            <w:pPr>
              <w:jc w:val="right"/>
            </w:pPr>
            <w:r>
              <w:t>-23,734,464.32</w:t>
            </w:r>
          </w:p>
        </w:tc>
        <w:tc>
          <w:tcPr>
            <w:tcW w:w="1385" w:type="dxa"/>
          </w:tcPr>
          <w:p w:rsidR="00D620A4" w:rsidRDefault="00D620A4" w:rsidP="00D620A4">
            <w:pPr>
              <w:jc w:val="right"/>
            </w:pPr>
            <w:r>
              <w:t>-</w:t>
            </w:r>
          </w:p>
        </w:tc>
      </w:tr>
    </w:tbl>
    <w:p w:rsidR="00D620A4" w:rsidRDefault="00D620A4" w:rsidP="00D620A4">
      <w:pPr>
        <w:pStyle w:val="-8"/>
        <w:rPr>
          <w:rFonts w:hint="eastAsia"/>
        </w:rPr>
      </w:pPr>
      <w:r>
        <w:rPr>
          <w:rFonts w:hint="eastAsia"/>
        </w:rPr>
        <w:t>注：基金管理人南方基金投资本基金适用的认(申)购/赎回费率按照本基金招募说明书的规定执行。</w:t>
      </w:r>
    </w:p>
    <w:p w:rsidR="00D620A4" w:rsidRDefault="00D620A4" w:rsidP="00D620A4">
      <w:pPr>
        <w:pStyle w:val="-1"/>
        <w:ind w:left="281" w:hanging="281"/>
        <w:rPr>
          <w:rFonts w:hint="eastAsia"/>
        </w:rPr>
      </w:pPr>
      <w:r>
        <w:rPr>
          <w:rFonts w:hint="eastAsia"/>
        </w:rPr>
        <w:t>影响投资者决策的其他重要信息</w:t>
      </w:r>
    </w:p>
    <w:p w:rsidR="00D620A4" w:rsidRDefault="00D620A4" w:rsidP="00D620A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620A4" w:rsidTr="00D620A4">
        <w:tc>
          <w:tcPr>
            <w:tcW w:w="1021" w:type="dxa"/>
            <w:vMerge w:val="restart"/>
          </w:tcPr>
          <w:p w:rsidR="00D620A4" w:rsidRDefault="00D620A4" w:rsidP="00D620A4">
            <w:pPr>
              <w:jc w:val="left"/>
            </w:pPr>
            <w:r>
              <w:rPr>
                <w:rFonts w:hint="eastAsia"/>
              </w:rPr>
              <w:t>投资者类别</w:t>
            </w:r>
          </w:p>
        </w:tc>
        <w:tc>
          <w:tcPr>
            <w:tcW w:w="7484" w:type="dxa"/>
            <w:gridSpan w:val="5"/>
          </w:tcPr>
          <w:p w:rsidR="00D620A4" w:rsidRDefault="00D620A4" w:rsidP="00D620A4">
            <w:pPr>
              <w:jc w:val="left"/>
            </w:pPr>
            <w:r>
              <w:rPr>
                <w:rFonts w:hint="eastAsia"/>
              </w:rPr>
              <w:t>报告期内持有基金份额变化情况</w:t>
            </w:r>
          </w:p>
        </w:tc>
        <w:tc>
          <w:tcPr>
            <w:tcW w:w="2778" w:type="dxa"/>
            <w:gridSpan w:val="2"/>
          </w:tcPr>
          <w:p w:rsidR="00D620A4" w:rsidRDefault="00D620A4" w:rsidP="00D620A4">
            <w:pPr>
              <w:jc w:val="left"/>
            </w:pPr>
            <w:r>
              <w:rPr>
                <w:rFonts w:hint="eastAsia"/>
              </w:rPr>
              <w:t>报告期末持有基金情况</w:t>
            </w:r>
          </w:p>
        </w:tc>
      </w:tr>
      <w:tr w:rsidR="00D620A4" w:rsidTr="00D620A4">
        <w:tc>
          <w:tcPr>
            <w:tcW w:w="1021" w:type="dxa"/>
            <w:vMerge/>
          </w:tcPr>
          <w:p w:rsidR="00D620A4" w:rsidRDefault="00D620A4" w:rsidP="00D620A4">
            <w:pPr>
              <w:jc w:val="left"/>
            </w:pPr>
          </w:p>
        </w:tc>
        <w:tc>
          <w:tcPr>
            <w:tcW w:w="680" w:type="dxa"/>
          </w:tcPr>
          <w:p w:rsidR="00D620A4" w:rsidRDefault="00D620A4" w:rsidP="00D620A4">
            <w:pPr>
              <w:jc w:val="left"/>
            </w:pPr>
            <w:r>
              <w:rPr>
                <w:rFonts w:hint="eastAsia"/>
              </w:rPr>
              <w:t>序号</w:t>
            </w:r>
          </w:p>
        </w:tc>
        <w:tc>
          <w:tcPr>
            <w:tcW w:w="1191" w:type="dxa"/>
          </w:tcPr>
          <w:p w:rsidR="00D620A4" w:rsidRDefault="00D620A4" w:rsidP="00D620A4">
            <w:pPr>
              <w:jc w:val="left"/>
            </w:pPr>
            <w:r>
              <w:rPr>
                <w:rFonts w:hint="eastAsia"/>
              </w:rPr>
              <w:t>持有基金份额比例达到或者超过</w:t>
            </w:r>
            <w:r>
              <w:rPr>
                <w:rFonts w:hint="eastAsia"/>
              </w:rPr>
              <w:t>20%</w:t>
            </w:r>
            <w:r>
              <w:rPr>
                <w:rFonts w:hint="eastAsia"/>
              </w:rPr>
              <w:t>的时间区间</w:t>
            </w:r>
          </w:p>
        </w:tc>
        <w:tc>
          <w:tcPr>
            <w:tcW w:w="1871" w:type="dxa"/>
          </w:tcPr>
          <w:p w:rsidR="00D620A4" w:rsidRDefault="00D620A4" w:rsidP="00D620A4">
            <w:pPr>
              <w:jc w:val="left"/>
            </w:pPr>
            <w:r>
              <w:rPr>
                <w:rFonts w:hint="eastAsia"/>
              </w:rPr>
              <w:t>期初份额</w:t>
            </w:r>
          </w:p>
        </w:tc>
        <w:tc>
          <w:tcPr>
            <w:tcW w:w="1871" w:type="dxa"/>
          </w:tcPr>
          <w:p w:rsidR="00D620A4" w:rsidRDefault="00D620A4" w:rsidP="00D620A4">
            <w:pPr>
              <w:jc w:val="left"/>
            </w:pPr>
            <w:r>
              <w:rPr>
                <w:rFonts w:hint="eastAsia"/>
              </w:rPr>
              <w:t>申购份额</w:t>
            </w:r>
          </w:p>
        </w:tc>
        <w:tc>
          <w:tcPr>
            <w:tcW w:w="1871" w:type="dxa"/>
          </w:tcPr>
          <w:p w:rsidR="00D620A4" w:rsidRDefault="00D620A4" w:rsidP="00D620A4">
            <w:pPr>
              <w:jc w:val="left"/>
            </w:pPr>
            <w:r>
              <w:rPr>
                <w:rFonts w:hint="eastAsia"/>
              </w:rPr>
              <w:t>赎回份额</w:t>
            </w:r>
          </w:p>
        </w:tc>
        <w:tc>
          <w:tcPr>
            <w:tcW w:w="1871" w:type="dxa"/>
          </w:tcPr>
          <w:p w:rsidR="00D620A4" w:rsidRDefault="00D620A4" w:rsidP="00D620A4">
            <w:pPr>
              <w:jc w:val="left"/>
            </w:pPr>
            <w:r>
              <w:rPr>
                <w:rFonts w:hint="eastAsia"/>
              </w:rPr>
              <w:t>持有份额</w:t>
            </w:r>
          </w:p>
        </w:tc>
        <w:tc>
          <w:tcPr>
            <w:tcW w:w="907" w:type="dxa"/>
          </w:tcPr>
          <w:p w:rsidR="00D620A4" w:rsidRDefault="00D620A4" w:rsidP="00D620A4">
            <w:pPr>
              <w:jc w:val="left"/>
            </w:pPr>
            <w:r>
              <w:rPr>
                <w:rFonts w:hint="eastAsia"/>
              </w:rPr>
              <w:t>份额占比</w:t>
            </w:r>
          </w:p>
        </w:tc>
      </w:tr>
      <w:tr w:rsidR="00D620A4" w:rsidTr="00D620A4">
        <w:tc>
          <w:tcPr>
            <w:tcW w:w="1021" w:type="dxa"/>
          </w:tcPr>
          <w:p w:rsidR="00D620A4" w:rsidRDefault="00D620A4" w:rsidP="00D620A4">
            <w:pPr>
              <w:jc w:val="left"/>
            </w:pPr>
            <w:r>
              <w:rPr>
                <w:rFonts w:hint="eastAsia"/>
              </w:rPr>
              <w:t>联接基金</w:t>
            </w:r>
          </w:p>
        </w:tc>
        <w:tc>
          <w:tcPr>
            <w:tcW w:w="680" w:type="dxa"/>
          </w:tcPr>
          <w:p w:rsidR="00D620A4" w:rsidRDefault="00D620A4" w:rsidP="00D620A4">
            <w:pPr>
              <w:jc w:val="right"/>
            </w:pPr>
            <w:r>
              <w:t>1</w:t>
            </w:r>
          </w:p>
        </w:tc>
        <w:tc>
          <w:tcPr>
            <w:tcW w:w="1191" w:type="dxa"/>
          </w:tcPr>
          <w:p w:rsidR="00D620A4" w:rsidRDefault="00D620A4" w:rsidP="00D620A4">
            <w:pPr>
              <w:jc w:val="left"/>
            </w:pPr>
            <w:r>
              <w:t>20251001-20251231</w:t>
            </w:r>
          </w:p>
        </w:tc>
        <w:tc>
          <w:tcPr>
            <w:tcW w:w="1871" w:type="dxa"/>
          </w:tcPr>
          <w:p w:rsidR="00D620A4" w:rsidRDefault="00D620A4" w:rsidP="00D620A4">
            <w:pPr>
              <w:jc w:val="right"/>
            </w:pPr>
            <w:r>
              <w:t>607,112,100.00</w:t>
            </w:r>
          </w:p>
        </w:tc>
        <w:tc>
          <w:tcPr>
            <w:tcW w:w="1871" w:type="dxa"/>
          </w:tcPr>
          <w:p w:rsidR="00D620A4" w:rsidRDefault="00D620A4" w:rsidP="00D620A4">
            <w:pPr>
              <w:jc w:val="right"/>
            </w:pPr>
            <w:r>
              <w:t>341,167,400.00</w:t>
            </w:r>
          </w:p>
        </w:tc>
        <w:tc>
          <w:tcPr>
            <w:tcW w:w="1871" w:type="dxa"/>
          </w:tcPr>
          <w:p w:rsidR="00D620A4" w:rsidRDefault="00D620A4" w:rsidP="00D620A4">
            <w:pPr>
              <w:jc w:val="right"/>
            </w:pPr>
            <w:r>
              <w:t>437,175,000.00</w:t>
            </w:r>
          </w:p>
        </w:tc>
        <w:tc>
          <w:tcPr>
            <w:tcW w:w="1871" w:type="dxa"/>
          </w:tcPr>
          <w:p w:rsidR="00D620A4" w:rsidRDefault="00D620A4" w:rsidP="00D620A4">
            <w:pPr>
              <w:jc w:val="right"/>
            </w:pPr>
            <w:r>
              <w:t>511,104,500.00</w:t>
            </w:r>
          </w:p>
        </w:tc>
        <w:tc>
          <w:tcPr>
            <w:tcW w:w="907" w:type="dxa"/>
          </w:tcPr>
          <w:p w:rsidR="00D620A4" w:rsidRDefault="00D620A4" w:rsidP="00D620A4">
            <w:pPr>
              <w:jc w:val="right"/>
            </w:pPr>
            <w:r>
              <w:t>71.01%</w:t>
            </w:r>
          </w:p>
        </w:tc>
      </w:tr>
      <w:tr w:rsidR="00D620A4" w:rsidTr="00D620A4">
        <w:tc>
          <w:tcPr>
            <w:tcW w:w="11283" w:type="dxa"/>
            <w:gridSpan w:val="8"/>
          </w:tcPr>
          <w:p w:rsidR="00D620A4" w:rsidRDefault="00D620A4" w:rsidP="00D620A4">
            <w:pPr>
              <w:jc w:val="left"/>
            </w:pPr>
            <w:r>
              <w:rPr>
                <w:rFonts w:hint="eastAsia"/>
              </w:rPr>
              <w:t>产品特有风险</w:t>
            </w:r>
          </w:p>
        </w:tc>
      </w:tr>
      <w:tr w:rsidR="00D620A4" w:rsidTr="00D620A4">
        <w:tc>
          <w:tcPr>
            <w:tcW w:w="11283" w:type="dxa"/>
            <w:gridSpan w:val="8"/>
          </w:tcPr>
          <w:p w:rsidR="00D620A4" w:rsidRDefault="00D620A4" w:rsidP="00D620A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620A4" w:rsidRDefault="00D620A4" w:rsidP="00D620A4">
      <w:pPr>
        <w:pStyle w:val="-2"/>
        <w:spacing w:before="312"/>
        <w:rPr>
          <w:rFonts w:hint="eastAsia"/>
        </w:rPr>
      </w:pPr>
      <w:r>
        <w:rPr>
          <w:rFonts w:hint="eastAsia"/>
        </w:rPr>
        <w:t>影响投资者决策的其他重要信息</w:t>
      </w:r>
    </w:p>
    <w:p w:rsidR="00D620A4" w:rsidRDefault="00D620A4" w:rsidP="00D620A4">
      <w:pPr>
        <w:pStyle w:val="-"/>
        <w:ind w:firstLine="420"/>
        <w:rPr>
          <w:rFonts w:hint="eastAsia"/>
        </w:rPr>
      </w:pPr>
      <w:r>
        <w:rPr>
          <w:rFonts w:hint="eastAsia"/>
        </w:rPr>
        <w:t>无。</w:t>
      </w:r>
    </w:p>
    <w:p w:rsidR="00D620A4" w:rsidRDefault="00D620A4" w:rsidP="00D620A4">
      <w:pPr>
        <w:pStyle w:val="-1"/>
        <w:ind w:left="281" w:hanging="281"/>
        <w:rPr>
          <w:rFonts w:hint="eastAsia"/>
        </w:rPr>
      </w:pPr>
      <w:r>
        <w:rPr>
          <w:rFonts w:hint="eastAsia"/>
        </w:rPr>
        <w:t>备查文件目录</w:t>
      </w:r>
    </w:p>
    <w:p w:rsidR="00D620A4" w:rsidRDefault="00D620A4" w:rsidP="00D620A4">
      <w:pPr>
        <w:pStyle w:val="-2"/>
        <w:spacing w:before="312"/>
        <w:rPr>
          <w:rFonts w:hint="eastAsia"/>
        </w:rPr>
      </w:pPr>
      <w:r>
        <w:rPr>
          <w:rFonts w:hint="eastAsia"/>
        </w:rPr>
        <w:t>备查文件目录</w:t>
      </w:r>
    </w:p>
    <w:p w:rsidR="00D620A4" w:rsidRDefault="00D620A4" w:rsidP="00D620A4">
      <w:pPr>
        <w:pStyle w:val="-"/>
        <w:ind w:firstLine="420"/>
        <w:rPr>
          <w:rFonts w:hint="eastAsia"/>
        </w:rPr>
      </w:pPr>
      <w:r>
        <w:rPr>
          <w:rFonts w:hint="eastAsia"/>
        </w:rPr>
        <w:t>1、《南方上证科创板芯片交易型开放式指数证券投资基金基金合同》；</w:t>
      </w:r>
    </w:p>
    <w:p w:rsidR="00D620A4" w:rsidRDefault="00D620A4" w:rsidP="00D620A4">
      <w:pPr>
        <w:pStyle w:val="-"/>
        <w:ind w:firstLine="420"/>
        <w:rPr>
          <w:rFonts w:hint="eastAsia"/>
        </w:rPr>
      </w:pPr>
      <w:r>
        <w:rPr>
          <w:rFonts w:hint="eastAsia"/>
        </w:rPr>
        <w:t>2、《南方上证科创板芯片交易型开放式指数证券投资基金托管协议》；</w:t>
      </w:r>
    </w:p>
    <w:p w:rsidR="00D620A4" w:rsidRDefault="00D620A4" w:rsidP="00D620A4">
      <w:pPr>
        <w:pStyle w:val="-"/>
        <w:ind w:firstLine="420"/>
        <w:rPr>
          <w:rFonts w:hint="eastAsia"/>
        </w:rPr>
      </w:pPr>
      <w:r>
        <w:rPr>
          <w:rFonts w:hint="eastAsia"/>
        </w:rPr>
        <w:t>3、南方上证科创板芯片交易型开放式指数证券投资基金2025年4季度报告原文。</w:t>
      </w:r>
    </w:p>
    <w:p w:rsidR="00D620A4" w:rsidRDefault="00D620A4" w:rsidP="00D620A4">
      <w:pPr>
        <w:pStyle w:val="-2"/>
        <w:spacing w:before="312"/>
        <w:rPr>
          <w:rFonts w:hint="eastAsia"/>
        </w:rPr>
      </w:pPr>
      <w:r>
        <w:rPr>
          <w:rFonts w:hint="eastAsia"/>
        </w:rPr>
        <w:t>存放地点</w:t>
      </w:r>
    </w:p>
    <w:p w:rsidR="00D620A4" w:rsidRDefault="00D620A4" w:rsidP="00D620A4">
      <w:pPr>
        <w:pStyle w:val="-"/>
        <w:ind w:firstLine="420"/>
        <w:rPr>
          <w:rFonts w:hint="eastAsia"/>
        </w:rPr>
      </w:pPr>
      <w:r>
        <w:rPr>
          <w:rFonts w:hint="eastAsia"/>
        </w:rPr>
        <w:t>深圳市福田区莲花街道益田路5999号基金大厦32-42楼。</w:t>
      </w:r>
    </w:p>
    <w:p w:rsidR="00D620A4" w:rsidRDefault="00D620A4" w:rsidP="00D620A4">
      <w:pPr>
        <w:pStyle w:val="-2"/>
        <w:spacing w:before="312"/>
        <w:rPr>
          <w:rFonts w:hint="eastAsia"/>
        </w:rPr>
      </w:pPr>
      <w:r>
        <w:rPr>
          <w:rFonts w:hint="eastAsia"/>
        </w:rPr>
        <w:t>查阅方式</w:t>
      </w:r>
    </w:p>
    <w:p w:rsidR="00D620A4" w:rsidRDefault="00D620A4" w:rsidP="00D620A4">
      <w:pPr>
        <w:pStyle w:val="-"/>
        <w:ind w:firstLine="420"/>
        <w:rPr>
          <w:rFonts w:hint="eastAsia"/>
        </w:rPr>
      </w:pPr>
      <w:r>
        <w:rPr>
          <w:rFonts w:hint="eastAsia"/>
        </w:rPr>
        <w:lastRenderedPageBreak/>
        <w:t>网站：http://www.nffund.com</w:t>
      </w:r>
    </w:p>
    <w:p w:rsidR="003C7DC3" w:rsidRDefault="00D620A4" w:rsidP="00D620A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0A4" w:rsidRDefault="00D620A4" w:rsidP="00D17C56">
      <w:r>
        <w:separator/>
      </w:r>
    </w:p>
  </w:endnote>
  <w:endnote w:type="continuationSeparator" w:id="0">
    <w:p w:rsidR="00D620A4" w:rsidRDefault="00D620A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0A4" w:rsidRDefault="00D620A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620A4" w:rsidRPr="00D620A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620A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620A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0A4" w:rsidRDefault="00D620A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0A4" w:rsidRDefault="00D620A4" w:rsidP="00D17C56">
      <w:r>
        <w:separator/>
      </w:r>
    </w:p>
  </w:footnote>
  <w:footnote w:type="continuationSeparator" w:id="0">
    <w:p w:rsidR="00D620A4" w:rsidRDefault="00D620A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0A4" w:rsidRDefault="00D620A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620A4" w:rsidP="00AE3F5B">
    <w:pPr>
      <w:pStyle w:val="a7"/>
      <w:pBdr>
        <w:bottom w:val="single" w:sz="4" w:space="1" w:color="auto"/>
      </w:pBdr>
      <w:jc w:val="right"/>
    </w:pPr>
    <w:r>
      <w:rPr>
        <w:rFonts w:hint="eastAsia"/>
      </w:rPr>
      <w:t>南方上证科创板芯片交易型开放式指数证券投资基金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20A4"/>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1A222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8EA90-BD4B-4D40-BDFD-957DC7300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1300</Words>
  <Characters>7412</Characters>
  <Application>Microsoft Office Word</Application>
  <DocSecurity>0</DocSecurity>
  <Lines>61</Lines>
  <Paragraphs>17</Paragraphs>
  <ScaleCrop>false</ScaleCrop>
  <Company>MC SYSTEM</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