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C735A">
        <w:rPr>
          <w:rFonts w:ascii="宋体" w:hAnsi="宋体" w:hint="eastAsia"/>
          <w:b/>
          <w:bCs/>
          <w:sz w:val="48"/>
          <w:szCs w:val="30"/>
        </w:rPr>
        <w:t>南方中证</w:t>
      </w:r>
      <w:r w:rsidR="00BC735A">
        <w:rPr>
          <w:rFonts w:ascii="宋体" w:hAnsi="宋体"/>
          <w:b/>
          <w:bCs/>
          <w:sz w:val="48"/>
          <w:szCs w:val="30"/>
        </w:rPr>
        <w:t>A100交易型开放式指数证券投资基金2025年第4季度报告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C735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C735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C735A">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C735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C735A" w:rsidRDefault="00BC735A" w:rsidP="00BC735A">
      <w:pPr>
        <w:pStyle w:val="-1"/>
        <w:ind w:left="281" w:hanging="281"/>
        <w:rPr>
          <w:rFonts w:hint="eastAsia"/>
        </w:rPr>
      </w:pPr>
      <w:r>
        <w:rPr>
          <w:rFonts w:hint="eastAsia"/>
        </w:rPr>
        <w:lastRenderedPageBreak/>
        <w:t>重要提示</w:t>
      </w:r>
    </w:p>
    <w:p w:rsidR="00BC735A" w:rsidRDefault="00BC735A" w:rsidP="00BC735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C735A" w:rsidRDefault="00BC735A" w:rsidP="00BC735A">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BC735A" w:rsidRDefault="00BC735A" w:rsidP="00BC735A">
      <w:pPr>
        <w:pStyle w:val="-"/>
        <w:ind w:firstLine="420"/>
        <w:rPr>
          <w:rFonts w:hint="eastAsia"/>
        </w:rPr>
      </w:pPr>
      <w:r>
        <w:rPr>
          <w:rFonts w:hint="eastAsia"/>
        </w:rPr>
        <w:t>基金管理人承诺以诚实信用、勤勉尽责的原则管理和运用基金资产，但不保证基金一定盈利。</w:t>
      </w:r>
    </w:p>
    <w:p w:rsidR="00BC735A" w:rsidRDefault="00BC735A" w:rsidP="00BC735A">
      <w:pPr>
        <w:pStyle w:val="-"/>
        <w:ind w:firstLine="420"/>
        <w:rPr>
          <w:rFonts w:hint="eastAsia"/>
        </w:rPr>
      </w:pPr>
      <w:r>
        <w:rPr>
          <w:rFonts w:hint="eastAsia"/>
        </w:rPr>
        <w:t>基金的过往业绩并不代表其未来表现。投资有风险，投资者在作出投资决策前应仔细阅读本基金的招募说明书。</w:t>
      </w:r>
    </w:p>
    <w:p w:rsidR="00BC735A" w:rsidRDefault="00BC735A" w:rsidP="00BC735A">
      <w:pPr>
        <w:pStyle w:val="-"/>
        <w:ind w:firstLine="420"/>
        <w:rPr>
          <w:rFonts w:hint="eastAsia"/>
        </w:rPr>
      </w:pPr>
      <w:r>
        <w:rPr>
          <w:rFonts w:hint="eastAsia"/>
        </w:rPr>
        <w:t>本报告中财务资料未经审计。</w:t>
      </w:r>
    </w:p>
    <w:p w:rsidR="00BC735A" w:rsidRDefault="00BC735A" w:rsidP="00BC735A">
      <w:pPr>
        <w:pStyle w:val="-"/>
        <w:ind w:firstLine="420"/>
        <w:rPr>
          <w:rFonts w:hint="eastAsia"/>
        </w:rPr>
      </w:pPr>
      <w:r>
        <w:rPr>
          <w:rFonts w:hint="eastAsia"/>
        </w:rPr>
        <w:t>本报告期自2025年10月1日起至12月31日止。</w:t>
      </w:r>
    </w:p>
    <w:p w:rsidR="00BC735A" w:rsidRDefault="00BC735A" w:rsidP="00BC735A">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BC735A" w:rsidTr="00BC735A">
        <w:tc>
          <w:tcPr>
            <w:tcW w:w="2552" w:type="dxa"/>
          </w:tcPr>
          <w:p w:rsidR="00BC735A" w:rsidRDefault="00BC735A" w:rsidP="00BC735A">
            <w:pPr>
              <w:jc w:val="left"/>
            </w:pPr>
            <w:r>
              <w:rPr>
                <w:rFonts w:hint="eastAsia"/>
              </w:rPr>
              <w:t>基金简称</w:t>
            </w:r>
          </w:p>
        </w:tc>
        <w:tc>
          <w:tcPr>
            <w:tcW w:w="5954" w:type="dxa"/>
          </w:tcPr>
          <w:p w:rsidR="00BC735A" w:rsidRDefault="00BC735A" w:rsidP="00BC735A">
            <w:pPr>
              <w:jc w:val="left"/>
            </w:pPr>
            <w:r>
              <w:rPr>
                <w:rFonts w:hint="eastAsia"/>
              </w:rPr>
              <w:t>南方中证</w:t>
            </w:r>
            <w:r>
              <w:rPr>
                <w:rFonts w:hint="eastAsia"/>
              </w:rPr>
              <w:t>A100ETF</w:t>
            </w:r>
          </w:p>
        </w:tc>
      </w:tr>
      <w:tr w:rsidR="00BC735A" w:rsidTr="00BC735A">
        <w:tc>
          <w:tcPr>
            <w:tcW w:w="2552" w:type="dxa"/>
          </w:tcPr>
          <w:p w:rsidR="00BC735A" w:rsidRDefault="00BC735A" w:rsidP="00BC735A">
            <w:pPr>
              <w:jc w:val="left"/>
            </w:pPr>
            <w:r>
              <w:rPr>
                <w:rFonts w:hint="eastAsia"/>
              </w:rPr>
              <w:t>场内简称</w:t>
            </w:r>
          </w:p>
        </w:tc>
        <w:tc>
          <w:tcPr>
            <w:tcW w:w="5954" w:type="dxa"/>
          </w:tcPr>
          <w:p w:rsidR="00BC735A" w:rsidRDefault="00BC735A" w:rsidP="00BC735A">
            <w:pPr>
              <w:jc w:val="left"/>
            </w:pPr>
            <w:r>
              <w:rPr>
                <w:rFonts w:hint="eastAsia"/>
              </w:rPr>
              <w:t>A100ETF</w:t>
            </w:r>
            <w:r>
              <w:rPr>
                <w:rFonts w:hint="eastAsia"/>
              </w:rPr>
              <w:t>南方</w:t>
            </w:r>
          </w:p>
        </w:tc>
      </w:tr>
      <w:tr w:rsidR="00BC735A" w:rsidTr="00BC735A">
        <w:tc>
          <w:tcPr>
            <w:tcW w:w="2552" w:type="dxa"/>
          </w:tcPr>
          <w:p w:rsidR="00BC735A" w:rsidRDefault="00BC735A" w:rsidP="00BC735A">
            <w:pPr>
              <w:jc w:val="left"/>
            </w:pPr>
            <w:r>
              <w:rPr>
                <w:rFonts w:hint="eastAsia"/>
              </w:rPr>
              <w:t>基金主代码</w:t>
            </w:r>
          </w:p>
        </w:tc>
        <w:tc>
          <w:tcPr>
            <w:tcW w:w="5954" w:type="dxa"/>
          </w:tcPr>
          <w:p w:rsidR="00BC735A" w:rsidRDefault="00BC735A" w:rsidP="00BC735A">
            <w:pPr>
              <w:jc w:val="left"/>
            </w:pPr>
            <w:r>
              <w:t>560380</w:t>
            </w:r>
          </w:p>
        </w:tc>
      </w:tr>
      <w:tr w:rsidR="00BC735A" w:rsidTr="00BC735A">
        <w:tc>
          <w:tcPr>
            <w:tcW w:w="2552" w:type="dxa"/>
          </w:tcPr>
          <w:p w:rsidR="00BC735A" w:rsidRDefault="00BC735A" w:rsidP="00BC735A">
            <w:pPr>
              <w:jc w:val="left"/>
            </w:pPr>
            <w:r>
              <w:rPr>
                <w:rFonts w:hint="eastAsia"/>
              </w:rPr>
              <w:t>交易代码</w:t>
            </w:r>
          </w:p>
        </w:tc>
        <w:tc>
          <w:tcPr>
            <w:tcW w:w="5954" w:type="dxa"/>
          </w:tcPr>
          <w:p w:rsidR="00BC735A" w:rsidRDefault="00BC735A" w:rsidP="00BC735A">
            <w:pPr>
              <w:jc w:val="left"/>
            </w:pPr>
            <w:r>
              <w:t>560380</w:t>
            </w:r>
          </w:p>
        </w:tc>
      </w:tr>
      <w:tr w:rsidR="00BC735A" w:rsidTr="00BC735A">
        <w:tc>
          <w:tcPr>
            <w:tcW w:w="2552" w:type="dxa"/>
          </w:tcPr>
          <w:p w:rsidR="00BC735A" w:rsidRDefault="00BC735A" w:rsidP="00BC735A">
            <w:pPr>
              <w:jc w:val="left"/>
            </w:pPr>
            <w:r>
              <w:rPr>
                <w:rFonts w:hint="eastAsia"/>
              </w:rPr>
              <w:t>基金运作方式</w:t>
            </w:r>
          </w:p>
        </w:tc>
        <w:tc>
          <w:tcPr>
            <w:tcW w:w="5954" w:type="dxa"/>
          </w:tcPr>
          <w:p w:rsidR="00BC735A" w:rsidRDefault="00BC735A" w:rsidP="00BC735A">
            <w:pPr>
              <w:jc w:val="left"/>
            </w:pPr>
            <w:r>
              <w:rPr>
                <w:rFonts w:hint="eastAsia"/>
              </w:rPr>
              <w:t>交易型开放式</w:t>
            </w:r>
          </w:p>
        </w:tc>
      </w:tr>
      <w:tr w:rsidR="00BC735A" w:rsidTr="00BC735A">
        <w:tc>
          <w:tcPr>
            <w:tcW w:w="2552" w:type="dxa"/>
          </w:tcPr>
          <w:p w:rsidR="00BC735A" w:rsidRDefault="00BC735A" w:rsidP="00BC735A">
            <w:pPr>
              <w:jc w:val="left"/>
            </w:pPr>
            <w:r>
              <w:rPr>
                <w:rFonts w:hint="eastAsia"/>
              </w:rPr>
              <w:t>基金合同生效日</w:t>
            </w:r>
          </w:p>
        </w:tc>
        <w:tc>
          <w:tcPr>
            <w:tcW w:w="5954" w:type="dxa"/>
          </w:tcPr>
          <w:p w:rsidR="00BC735A" w:rsidRDefault="00BC735A" w:rsidP="00BC735A">
            <w:pPr>
              <w:jc w:val="left"/>
            </w:pPr>
            <w:r>
              <w:rPr>
                <w:rFonts w:hint="eastAsia"/>
              </w:rPr>
              <w:t>2024</w:t>
            </w:r>
            <w:r>
              <w:rPr>
                <w:rFonts w:hint="eastAsia"/>
              </w:rPr>
              <w:t>年</w:t>
            </w:r>
            <w:r>
              <w:rPr>
                <w:rFonts w:hint="eastAsia"/>
              </w:rPr>
              <w:t>12</w:t>
            </w:r>
            <w:r>
              <w:rPr>
                <w:rFonts w:hint="eastAsia"/>
              </w:rPr>
              <w:t>月</w:t>
            </w:r>
            <w:r>
              <w:rPr>
                <w:rFonts w:hint="eastAsia"/>
              </w:rPr>
              <w:t>19</w:t>
            </w:r>
            <w:r>
              <w:rPr>
                <w:rFonts w:hint="eastAsia"/>
              </w:rPr>
              <w:t>日</w:t>
            </w:r>
          </w:p>
        </w:tc>
      </w:tr>
      <w:tr w:rsidR="00BC735A" w:rsidTr="00BC735A">
        <w:tc>
          <w:tcPr>
            <w:tcW w:w="2552" w:type="dxa"/>
          </w:tcPr>
          <w:p w:rsidR="00BC735A" w:rsidRDefault="00BC735A" w:rsidP="00BC735A">
            <w:pPr>
              <w:jc w:val="left"/>
            </w:pPr>
            <w:r>
              <w:rPr>
                <w:rFonts w:hint="eastAsia"/>
              </w:rPr>
              <w:t>报告期末基金份额总额</w:t>
            </w:r>
          </w:p>
        </w:tc>
        <w:tc>
          <w:tcPr>
            <w:tcW w:w="5954" w:type="dxa"/>
          </w:tcPr>
          <w:p w:rsidR="00BC735A" w:rsidRDefault="00BC735A" w:rsidP="00BC735A">
            <w:pPr>
              <w:jc w:val="left"/>
            </w:pPr>
            <w:r>
              <w:rPr>
                <w:rFonts w:hint="eastAsia"/>
              </w:rPr>
              <w:t>158,861,000.00</w:t>
            </w:r>
            <w:r>
              <w:rPr>
                <w:rFonts w:hint="eastAsia"/>
              </w:rPr>
              <w:t>份</w:t>
            </w:r>
          </w:p>
        </w:tc>
      </w:tr>
      <w:tr w:rsidR="00BC735A" w:rsidTr="00BC735A">
        <w:tc>
          <w:tcPr>
            <w:tcW w:w="2552" w:type="dxa"/>
          </w:tcPr>
          <w:p w:rsidR="00BC735A" w:rsidRDefault="00BC735A" w:rsidP="00BC735A">
            <w:pPr>
              <w:jc w:val="left"/>
            </w:pPr>
            <w:r>
              <w:rPr>
                <w:rFonts w:hint="eastAsia"/>
              </w:rPr>
              <w:t>投资目标</w:t>
            </w:r>
          </w:p>
        </w:tc>
        <w:tc>
          <w:tcPr>
            <w:tcW w:w="5954" w:type="dxa"/>
          </w:tcPr>
          <w:p w:rsidR="00BC735A" w:rsidRDefault="00BC735A" w:rsidP="00BC735A">
            <w:pPr>
              <w:jc w:val="left"/>
            </w:pPr>
            <w:r>
              <w:rPr>
                <w:rFonts w:hint="eastAsia"/>
              </w:rPr>
              <w:t>紧密跟踪标的指数，追求跟踪偏离度和跟踪误差最小化。</w:t>
            </w:r>
          </w:p>
        </w:tc>
      </w:tr>
      <w:tr w:rsidR="00BC735A" w:rsidTr="00BC735A">
        <w:tc>
          <w:tcPr>
            <w:tcW w:w="2552" w:type="dxa"/>
          </w:tcPr>
          <w:p w:rsidR="00BC735A" w:rsidRDefault="00BC735A" w:rsidP="00BC735A">
            <w:pPr>
              <w:jc w:val="left"/>
            </w:pPr>
            <w:r>
              <w:rPr>
                <w:rFonts w:hint="eastAsia"/>
              </w:rPr>
              <w:t>投资策略</w:t>
            </w:r>
          </w:p>
        </w:tc>
        <w:tc>
          <w:tcPr>
            <w:tcW w:w="5954" w:type="dxa"/>
          </w:tcPr>
          <w:p w:rsidR="00BC735A" w:rsidRDefault="00BC735A" w:rsidP="00BC735A">
            <w:r>
              <w:rPr>
                <w:rFonts w:hint="eastAsia"/>
              </w:rPr>
              <w:t>本基金主要采用完全复制策略、替代策略及其他适当的策略以更好地跟踪标的指数，实现基金投资目标。本基金力争日均跟踪偏离度的绝对值不超过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。主要投资策略包括：完全复制策略、替代策略、金融衍生品投资策略、债券投资策略、可转换债券及可交换债券投资策略、资产支持证券投资策略、融资及转融通证券出借业务投资策略、存托凭证投资策略等。</w:t>
            </w:r>
          </w:p>
        </w:tc>
      </w:tr>
      <w:tr w:rsidR="00BC735A" w:rsidTr="00BC735A">
        <w:tc>
          <w:tcPr>
            <w:tcW w:w="2552" w:type="dxa"/>
          </w:tcPr>
          <w:p w:rsidR="00BC735A" w:rsidRDefault="00BC735A" w:rsidP="00BC735A">
            <w:pPr>
              <w:jc w:val="left"/>
            </w:pPr>
            <w:r>
              <w:rPr>
                <w:rFonts w:hint="eastAsia"/>
              </w:rPr>
              <w:t>业绩比较基准</w:t>
            </w:r>
          </w:p>
        </w:tc>
        <w:tc>
          <w:tcPr>
            <w:tcW w:w="5954" w:type="dxa"/>
          </w:tcPr>
          <w:p w:rsidR="00BC735A" w:rsidRDefault="00BC735A" w:rsidP="00BC735A">
            <w:pPr>
              <w:jc w:val="left"/>
            </w:pPr>
            <w:r>
              <w:rPr>
                <w:rFonts w:hint="eastAsia"/>
              </w:rPr>
              <w:t>本基金的业绩比较基准为标的指数收益率。本基金标的指数为中证</w:t>
            </w:r>
            <w:r>
              <w:rPr>
                <w:rFonts w:hint="eastAsia"/>
              </w:rPr>
              <w:t>A100</w:t>
            </w:r>
            <w:r>
              <w:rPr>
                <w:rFonts w:hint="eastAsia"/>
              </w:rPr>
              <w:t>指数。</w:t>
            </w:r>
          </w:p>
        </w:tc>
      </w:tr>
      <w:tr w:rsidR="00BC735A" w:rsidTr="00BC735A">
        <w:tc>
          <w:tcPr>
            <w:tcW w:w="2552" w:type="dxa"/>
          </w:tcPr>
          <w:p w:rsidR="00BC735A" w:rsidRDefault="00BC735A" w:rsidP="00BC735A">
            <w:pPr>
              <w:jc w:val="left"/>
            </w:pPr>
            <w:r>
              <w:rPr>
                <w:rFonts w:hint="eastAsia"/>
              </w:rPr>
              <w:t>风险收益特征</w:t>
            </w:r>
          </w:p>
        </w:tc>
        <w:tc>
          <w:tcPr>
            <w:tcW w:w="5954" w:type="dxa"/>
          </w:tcPr>
          <w:p w:rsidR="00BC735A" w:rsidRDefault="00BC735A" w:rsidP="00BC735A">
            <w:r>
              <w:rPr>
                <w:rFonts w:hint="eastAsia"/>
              </w:rPr>
              <w:t>本基金属于股票型基金，一般而言，其长期平均风险和预期收益水平高于混合型基金、债券型基金与货币市场基金。本基金采用完全复制法跟踪标的指数的表现，具有与标的指数、以及标的指数所代表的股票市场相似的风险收益特征。</w:t>
            </w:r>
          </w:p>
        </w:tc>
      </w:tr>
      <w:tr w:rsidR="00BC735A" w:rsidTr="00BC735A">
        <w:tc>
          <w:tcPr>
            <w:tcW w:w="2552" w:type="dxa"/>
          </w:tcPr>
          <w:p w:rsidR="00BC735A" w:rsidRDefault="00BC735A" w:rsidP="00BC735A">
            <w:pPr>
              <w:jc w:val="left"/>
            </w:pPr>
            <w:r>
              <w:rPr>
                <w:rFonts w:hint="eastAsia"/>
              </w:rPr>
              <w:t>基金管理人</w:t>
            </w:r>
          </w:p>
        </w:tc>
        <w:tc>
          <w:tcPr>
            <w:tcW w:w="5954" w:type="dxa"/>
          </w:tcPr>
          <w:p w:rsidR="00BC735A" w:rsidRDefault="00BC735A" w:rsidP="00BC735A">
            <w:pPr>
              <w:jc w:val="left"/>
            </w:pPr>
            <w:r>
              <w:rPr>
                <w:rFonts w:hint="eastAsia"/>
              </w:rPr>
              <w:t>南方基金管理股份有限公司</w:t>
            </w:r>
          </w:p>
        </w:tc>
      </w:tr>
      <w:tr w:rsidR="00BC735A" w:rsidTr="00BC735A">
        <w:tc>
          <w:tcPr>
            <w:tcW w:w="2552" w:type="dxa"/>
          </w:tcPr>
          <w:p w:rsidR="00BC735A" w:rsidRDefault="00BC735A" w:rsidP="00BC735A">
            <w:pPr>
              <w:jc w:val="left"/>
            </w:pPr>
            <w:r>
              <w:rPr>
                <w:rFonts w:hint="eastAsia"/>
              </w:rPr>
              <w:t>基金托管人</w:t>
            </w:r>
          </w:p>
        </w:tc>
        <w:tc>
          <w:tcPr>
            <w:tcW w:w="5954" w:type="dxa"/>
          </w:tcPr>
          <w:p w:rsidR="00BC735A" w:rsidRDefault="00BC735A" w:rsidP="00BC735A">
            <w:pPr>
              <w:jc w:val="left"/>
            </w:pPr>
            <w:r>
              <w:rPr>
                <w:rFonts w:hint="eastAsia"/>
              </w:rPr>
              <w:t>中国工商银行股份有限公司</w:t>
            </w:r>
          </w:p>
        </w:tc>
      </w:tr>
    </w:tbl>
    <w:p w:rsidR="00BC735A" w:rsidRDefault="00BC735A" w:rsidP="00BC735A">
      <w:pPr>
        <w:pStyle w:val="-1"/>
        <w:ind w:left="281" w:hanging="281"/>
        <w:rPr>
          <w:rFonts w:hint="eastAsia"/>
        </w:rPr>
      </w:pPr>
      <w:r>
        <w:rPr>
          <w:rFonts w:hint="eastAsia"/>
        </w:rPr>
        <w:lastRenderedPageBreak/>
        <w:t>主要财务指标和基金净值表现</w:t>
      </w:r>
    </w:p>
    <w:p w:rsidR="00BC735A" w:rsidRDefault="00BC735A" w:rsidP="00BC735A">
      <w:pPr>
        <w:pStyle w:val="-2"/>
        <w:spacing w:before="312"/>
        <w:rPr>
          <w:rFonts w:hint="eastAsia"/>
        </w:rPr>
      </w:pPr>
      <w:r>
        <w:rPr>
          <w:rFonts w:hint="eastAsia"/>
        </w:rPr>
        <w:t>主要财务指标</w:t>
      </w:r>
    </w:p>
    <w:p w:rsidR="00BC735A" w:rsidRDefault="00BC735A" w:rsidP="00BC735A">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BC735A" w:rsidTr="00BC735A">
        <w:trPr>
          <w:cnfStyle w:val="100000000000" w:firstRow="1" w:lastRow="0" w:firstColumn="0" w:lastColumn="0" w:oddVBand="0" w:evenVBand="0" w:oddHBand="0" w:evenHBand="0" w:firstRowFirstColumn="0" w:firstRowLastColumn="0" w:lastRowFirstColumn="0" w:lastRowLastColumn="0"/>
        </w:trPr>
        <w:tc>
          <w:tcPr>
            <w:tcW w:w="3345" w:type="dxa"/>
          </w:tcPr>
          <w:p w:rsidR="00BC735A" w:rsidRPr="00BC735A" w:rsidRDefault="00BC735A" w:rsidP="00BC735A">
            <w:pPr>
              <w:jc w:val="center"/>
              <w:rPr>
                <w:b/>
              </w:rPr>
            </w:pPr>
            <w:r w:rsidRPr="00BC735A">
              <w:rPr>
                <w:rFonts w:hint="eastAsia"/>
                <w:b/>
              </w:rPr>
              <w:t>主要财务指标</w:t>
            </w:r>
          </w:p>
        </w:tc>
        <w:tc>
          <w:tcPr>
            <w:tcW w:w="5160" w:type="dxa"/>
          </w:tcPr>
          <w:p w:rsidR="00BC735A" w:rsidRPr="00BC735A" w:rsidRDefault="00BC735A" w:rsidP="00BC735A">
            <w:pPr>
              <w:jc w:val="center"/>
              <w:rPr>
                <w:b/>
              </w:rPr>
            </w:pPr>
            <w:r w:rsidRPr="00BC735A">
              <w:rPr>
                <w:rFonts w:hint="eastAsia"/>
                <w:b/>
              </w:rPr>
              <w:t>报告期（</w:t>
            </w:r>
            <w:r w:rsidRPr="00BC735A">
              <w:rPr>
                <w:rFonts w:hint="eastAsia"/>
                <w:b/>
              </w:rPr>
              <w:t>2025</w:t>
            </w:r>
            <w:r w:rsidRPr="00BC735A">
              <w:rPr>
                <w:rFonts w:hint="eastAsia"/>
                <w:b/>
              </w:rPr>
              <w:t>年</w:t>
            </w:r>
            <w:r w:rsidRPr="00BC735A">
              <w:rPr>
                <w:rFonts w:hint="eastAsia"/>
                <w:b/>
              </w:rPr>
              <w:t>10</w:t>
            </w:r>
            <w:r w:rsidRPr="00BC735A">
              <w:rPr>
                <w:rFonts w:hint="eastAsia"/>
                <w:b/>
              </w:rPr>
              <w:t>月</w:t>
            </w:r>
            <w:r w:rsidRPr="00BC735A">
              <w:rPr>
                <w:rFonts w:hint="eastAsia"/>
                <w:b/>
              </w:rPr>
              <w:t>1</w:t>
            </w:r>
            <w:r w:rsidRPr="00BC735A">
              <w:rPr>
                <w:rFonts w:hint="eastAsia"/>
                <w:b/>
              </w:rPr>
              <w:t>日－</w:t>
            </w:r>
            <w:r w:rsidRPr="00BC735A">
              <w:rPr>
                <w:rFonts w:hint="eastAsia"/>
                <w:b/>
              </w:rPr>
              <w:t>2025</w:t>
            </w:r>
            <w:r w:rsidRPr="00BC735A">
              <w:rPr>
                <w:rFonts w:hint="eastAsia"/>
                <w:b/>
              </w:rPr>
              <w:t>年</w:t>
            </w:r>
            <w:r w:rsidRPr="00BC735A">
              <w:rPr>
                <w:rFonts w:hint="eastAsia"/>
                <w:b/>
              </w:rPr>
              <w:t>12</w:t>
            </w:r>
            <w:r w:rsidRPr="00BC735A">
              <w:rPr>
                <w:rFonts w:hint="eastAsia"/>
                <w:b/>
              </w:rPr>
              <w:t>月</w:t>
            </w:r>
            <w:r w:rsidRPr="00BC735A">
              <w:rPr>
                <w:rFonts w:hint="eastAsia"/>
                <w:b/>
              </w:rPr>
              <w:t>31</w:t>
            </w:r>
            <w:r w:rsidRPr="00BC735A">
              <w:rPr>
                <w:rFonts w:hint="eastAsia"/>
                <w:b/>
              </w:rPr>
              <w:t>日）</w:t>
            </w:r>
          </w:p>
        </w:tc>
      </w:tr>
      <w:tr w:rsidR="00BC735A" w:rsidTr="00BC735A">
        <w:tc>
          <w:tcPr>
            <w:tcW w:w="3345" w:type="dxa"/>
          </w:tcPr>
          <w:p w:rsidR="00BC735A" w:rsidRDefault="00BC735A" w:rsidP="00BC735A">
            <w:pPr>
              <w:jc w:val="left"/>
            </w:pPr>
            <w:r>
              <w:rPr>
                <w:rFonts w:hint="eastAsia"/>
              </w:rPr>
              <w:t>1.</w:t>
            </w:r>
            <w:r>
              <w:rPr>
                <w:rFonts w:hint="eastAsia"/>
              </w:rPr>
              <w:t>本期已实现收益</w:t>
            </w:r>
          </w:p>
        </w:tc>
        <w:tc>
          <w:tcPr>
            <w:tcW w:w="5160" w:type="dxa"/>
          </w:tcPr>
          <w:p w:rsidR="00BC735A" w:rsidRDefault="00BC735A" w:rsidP="00BC735A">
            <w:pPr>
              <w:jc w:val="right"/>
            </w:pPr>
            <w:r>
              <w:t>5,176,414.70</w:t>
            </w:r>
          </w:p>
        </w:tc>
      </w:tr>
      <w:tr w:rsidR="00BC735A" w:rsidTr="00BC735A">
        <w:tc>
          <w:tcPr>
            <w:tcW w:w="3345" w:type="dxa"/>
          </w:tcPr>
          <w:p w:rsidR="00BC735A" w:rsidRDefault="00BC735A" w:rsidP="00BC735A">
            <w:pPr>
              <w:jc w:val="left"/>
            </w:pPr>
            <w:r>
              <w:rPr>
                <w:rFonts w:hint="eastAsia"/>
              </w:rPr>
              <w:t>2.</w:t>
            </w:r>
            <w:r>
              <w:rPr>
                <w:rFonts w:hint="eastAsia"/>
              </w:rPr>
              <w:t>本期利润</w:t>
            </w:r>
          </w:p>
        </w:tc>
        <w:tc>
          <w:tcPr>
            <w:tcW w:w="5160" w:type="dxa"/>
          </w:tcPr>
          <w:p w:rsidR="00BC735A" w:rsidRDefault="00BC735A" w:rsidP="00BC735A">
            <w:pPr>
              <w:jc w:val="right"/>
            </w:pPr>
            <w:r>
              <w:t>933,693.07</w:t>
            </w:r>
          </w:p>
        </w:tc>
      </w:tr>
      <w:tr w:rsidR="00BC735A" w:rsidTr="00BC735A">
        <w:tc>
          <w:tcPr>
            <w:tcW w:w="3345" w:type="dxa"/>
          </w:tcPr>
          <w:p w:rsidR="00BC735A" w:rsidRDefault="00BC735A" w:rsidP="00BC735A">
            <w:pPr>
              <w:jc w:val="left"/>
            </w:pPr>
            <w:r>
              <w:rPr>
                <w:rFonts w:hint="eastAsia"/>
              </w:rPr>
              <w:t>3.</w:t>
            </w:r>
            <w:r>
              <w:rPr>
                <w:rFonts w:hint="eastAsia"/>
              </w:rPr>
              <w:t>加权平均基金份额本期利润</w:t>
            </w:r>
          </w:p>
        </w:tc>
        <w:tc>
          <w:tcPr>
            <w:tcW w:w="5160" w:type="dxa"/>
          </w:tcPr>
          <w:p w:rsidR="00BC735A" w:rsidRDefault="00BC735A" w:rsidP="00BC735A">
            <w:pPr>
              <w:jc w:val="right"/>
            </w:pPr>
            <w:r>
              <w:t>0.0058</w:t>
            </w:r>
          </w:p>
        </w:tc>
      </w:tr>
      <w:tr w:rsidR="00BC735A" w:rsidTr="00BC735A">
        <w:tc>
          <w:tcPr>
            <w:tcW w:w="3345" w:type="dxa"/>
          </w:tcPr>
          <w:p w:rsidR="00BC735A" w:rsidRDefault="00BC735A" w:rsidP="00BC735A">
            <w:pPr>
              <w:jc w:val="left"/>
            </w:pPr>
            <w:r>
              <w:rPr>
                <w:rFonts w:hint="eastAsia"/>
              </w:rPr>
              <w:t>4.</w:t>
            </w:r>
            <w:r>
              <w:rPr>
                <w:rFonts w:hint="eastAsia"/>
              </w:rPr>
              <w:t>期末基金资产净值</w:t>
            </w:r>
          </w:p>
        </w:tc>
        <w:tc>
          <w:tcPr>
            <w:tcW w:w="5160" w:type="dxa"/>
          </w:tcPr>
          <w:p w:rsidR="00BC735A" w:rsidRDefault="00BC735A" w:rsidP="00BC735A">
            <w:pPr>
              <w:jc w:val="right"/>
            </w:pPr>
            <w:r>
              <w:t>195,272,323.65</w:t>
            </w:r>
          </w:p>
        </w:tc>
      </w:tr>
      <w:tr w:rsidR="00BC735A" w:rsidTr="00BC735A">
        <w:tc>
          <w:tcPr>
            <w:tcW w:w="3345" w:type="dxa"/>
          </w:tcPr>
          <w:p w:rsidR="00BC735A" w:rsidRDefault="00BC735A" w:rsidP="00BC735A">
            <w:pPr>
              <w:jc w:val="left"/>
            </w:pPr>
            <w:r>
              <w:rPr>
                <w:rFonts w:hint="eastAsia"/>
              </w:rPr>
              <w:t>5.</w:t>
            </w:r>
            <w:r>
              <w:rPr>
                <w:rFonts w:hint="eastAsia"/>
              </w:rPr>
              <w:t>期末基金份额净值</w:t>
            </w:r>
          </w:p>
        </w:tc>
        <w:tc>
          <w:tcPr>
            <w:tcW w:w="5160" w:type="dxa"/>
          </w:tcPr>
          <w:p w:rsidR="00BC735A" w:rsidRDefault="00BC735A" w:rsidP="00BC735A">
            <w:pPr>
              <w:jc w:val="right"/>
            </w:pPr>
            <w:r>
              <w:t>1.2292</w:t>
            </w:r>
          </w:p>
        </w:tc>
      </w:tr>
    </w:tbl>
    <w:p w:rsidR="00BC735A" w:rsidRDefault="00BC735A" w:rsidP="00BC735A">
      <w:pPr>
        <w:pStyle w:val="-8"/>
        <w:rPr>
          <w:rFonts w:hint="eastAsia"/>
        </w:rPr>
      </w:pPr>
      <w:r>
        <w:rPr>
          <w:rFonts w:hint="eastAsia"/>
        </w:rPr>
        <w:t>注：1、基金业绩指标不包括持有人认（申）购或交易基金的各项费用，计入费用后实际收益水平要低于所列数字；</w:t>
      </w:r>
    </w:p>
    <w:p w:rsidR="00BC735A" w:rsidRDefault="00BC735A" w:rsidP="00BC735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BC735A" w:rsidRDefault="00BC735A" w:rsidP="00BC735A">
      <w:pPr>
        <w:pStyle w:val="-2"/>
        <w:spacing w:before="312"/>
        <w:rPr>
          <w:rFonts w:hint="eastAsia"/>
        </w:rPr>
      </w:pPr>
      <w:r>
        <w:rPr>
          <w:rFonts w:hint="eastAsia"/>
        </w:rPr>
        <w:t>基金净值表现</w:t>
      </w:r>
    </w:p>
    <w:p w:rsidR="00BC735A" w:rsidRDefault="00BC735A" w:rsidP="00BC735A">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C735A" w:rsidTr="00BC735A">
        <w:trPr>
          <w:cnfStyle w:val="100000000000" w:firstRow="1" w:lastRow="0" w:firstColumn="0" w:lastColumn="0" w:oddVBand="0" w:evenVBand="0" w:oddHBand="0" w:evenHBand="0" w:firstRowFirstColumn="0" w:firstRowLastColumn="0" w:lastRowFirstColumn="0" w:lastRowLastColumn="0"/>
        </w:trPr>
        <w:tc>
          <w:tcPr>
            <w:tcW w:w="1429" w:type="dxa"/>
          </w:tcPr>
          <w:p w:rsidR="00BC735A" w:rsidRPr="00BC735A" w:rsidRDefault="00BC735A" w:rsidP="00BC735A">
            <w:pPr>
              <w:jc w:val="center"/>
              <w:rPr>
                <w:b/>
              </w:rPr>
            </w:pPr>
            <w:r w:rsidRPr="00BC735A">
              <w:rPr>
                <w:rFonts w:hint="eastAsia"/>
                <w:b/>
              </w:rPr>
              <w:t>阶段</w:t>
            </w:r>
          </w:p>
        </w:tc>
        <w:tc>
          <w:tcPr>
            <w:tcW w:w="1315" w:type="dxa"/>
          </w:tcPr>
          <w:p w:rsidR="00BC735A" w:rsidRPr="00BC735A" w:rsidRDefault="00BC735A" w:rsidP="00BC735A">
            <w:pPr>
              <w:jc w:val="center"/>
              <w:rPr>
                <w:b/>
              </w:rPr>
            </w:pPr>
            <w:r w:rsidRPr="00BC735A">
              <w:rPr>
                <w:rFonts w:hint="eastAsia"/>
                <w:b/>
              </w:rPr>
              <w:t>净值增长率①</w:t>
            </w:r>
          </w:p>
        </w:tc>
        <w:tc>
          <w:tcPr>
            <w:tcW w:w="1315" w:type="dxa"/>
          </w:tcPr>
          <w:p w:rsidR="00BC735A" w:rsidRPr="00BC735A" w:rsidRDefault="00BC735A" w:rsidP="00BC735A">
            <w:pPr>
              <w:jc w:val="center"/>
              <w:rPr>
                <w:b/>
              </w:rPr>
            </w:pPr>
            <w:r w:rsidRPr="00BC735A">
              <w:rPr>
                <w:rFonts w:hint="eastAsia"/>
                <w:b/>
              </w:rPr>
              <w:t>净值增长率标准差②</w:t>
            </w:r>
          </w:p>
        </w:tc>
        <w:tc>
          <w:tcPr>
            <w:tcW w:w="1315" w:type="dxa"/>
          </w:tcPr>
          <w:p w:rsidR="00BC735A" w:rsidRPr="00BC735A" w:rsidRDefault="00BC735A" w:rsidP="00BC735A">
            <w:pPr>
              <w:jc w:val="center"/>
              <w:rPr>
                <w:b/>
              </w:rPr>
            </w:pPr>
            <w:r w:rsidRPr="00BC735A">
              <w:rPr>
                <w:rFonts w:hint="eastAsia"/>
                <w:b/>
              </w:rPr>
              <w:t>业绩比较基准收益率③</w:t>
            </w:r>
          </w:p>
        </w:tc>
        <w:tc>
          <w:tcPr>
            <w:tcW w:w="1315" w:type="dxa"/>
          </w:tcPr>
          <w:p w:rsidR="00BC735A" w:rsidRPr="00BC735A" w:rsidRDefault="00BC735A" w:rsidP="00BC735A">
            <w:pPr>
              <w:jc w:val="center"/>
              <w:rPr>
                <w:b/>
              </w:rPr>
            </w:pPr>
            <w:r w:rsidRPr="00BC735A">
              <w:rPr>
                <w:rFonts w:hint="eastAsia"/>
                <w:b/>
              </w:rPr>
              <w:t>业绩比较基准收益率标准差④</w:t>
            </w:r>
          </w:p>
        </w:tc>
        <w:tc>
          <w:tcPr>
            <w:tcW w:w="907" w:type="dxa"/>
          </w:tcPr>
          <w:p w:rsidR="00BC735A" w:rsidRPr="00BC735A" w:rsidRDefault="00BC735A" w:rsidP="00BC735A">
            <w:pPr>
              <w:jc w:val="center"/>
              <w:rPr>
                <w:b/>
              </w:rPr>
            </w:pPr>
            <w:r w:rsidRPr="00BC735A">
              <w:rPr>
                <w:rFonts w:hint="eastAsia"/>
                <w:b/>
              </w:rPr>
              <w:t>①</w:t>
            </w:r>
            <w:r w:rsidRPr="00BC735A">
              <w:rPr>
                <w:rFonts w:hint="eastAsia"/>
                <w:b/>
              </w:rPr>
              <w:t>-</w:t>
            </w:r>
            <w:r w:rsidRPr="00BC735A">
              <w:rPr>
                <w:rFonts w:hint="eastAsia"/>
                <w:b/>
              </w:rPr>
              <w:t>③</w:t>
            </w:r>
          </w:p>
        </w:tc>
        <w:tc>
          <w:tcPr>
            <w:tcW w:w="907" w:type="dxa"/>
          </w:tcPr>
          <w:p w:rsidR="00BC735A" w:rsidRPr="00BC735A" w:rsidRDefault="00BC735A" w:rsidP="00BC735A">
            <w:pPr>
              <w:jc w:val="center"/>
              <w:rPr>
                <w:b/>
              </w:rPr>
            </w:pPr>
            <w:r w:rsidRPr="00BC735A">
              <w:rPr>
                <w:rFonts w:hint="eastAsia"/>
                <w:b/>
              </w:rPr>
              <w:t>②</w:t>
            </w:r>
            <w:r w:rsidRPr="00BC735A">
              <w:rPr>
                <w:rFonts w:hint="eastAsia"/>
                <w:b/>
              </w:rPr>
              <w:t>-</w:t>
            </w:r>
            <w:r w:rsidRPr="00BC735A">
              <w:rPr>
                <w:rFonts w:hint="eastAsia"/>
                <w:b/>
              </w:rPr>
              <w:t>④</w:t>
            </w:r>
          </w:p>
        </w:tc>
      </w:tr>
      <w:tr w:rsidR="00BC735A" w:rsidTr="00BC735A">
        <w:tc>
          <w:tcPr>
            <w:tcW w:w="1429" w:type="dxa"/>
          </w:tcPr>
          <w:p w:rsidR="00BC735A" w:rsidRDefault="00BC735A" w:rsidP="00BC735A">
            <w:pPr>
              <w:jc w:val="left"/>
            </w:pPr>
            <w:r>
              <w:rPr>
                <w:rFonts w:hint="eastAsia"/>
              </w:rPr>
              <w:t>过去三个月</w:t>
            </w:r>
          </w:p>
        </w:tc>
        <w:tc>
          <w:tcPr>
            <w:tcW w:w="1315" w:type="dxa"/>
          </w:tcPr>
          <w:p w:rsidR="00BC735A" w:rsidRDefault="00BC735A" w:rsidP="00BC735A">
            <w:pPr>
              <w:jc w:val="right"/>
            </w:pPr>
            <w:r>
              <w:t>0.38%</w:t>
            </w:r>
          </w:p>
        </w:tc>
        <w:tc>
          <w:tcPr>
            <w:tcW w:w="1315" w:type="dxa"/>
          </w:tcPr>
          <w:p w:rsidR="00BC735A" w:rsidRDefault="00BC735A" w:rsidP="00BC735A">
            <w:pPr>
              <w:jc w:val="right"/>
            </w:pPr>
            <w:r>
              <w:t>1.05%</w:t>
            </w:r>
          </w:p>
        </w:tc>
        <w:tc>
          <w:tcPr>
            <w:tcW w:w="1315" w:type="dxa"/>
          </w:tcPr>
          <w:p w:rsidR="00BC735A" w:rsidRDefault="00BC735A" w:rsidP="00BC735A">
            <w:pPr>
              <w:jc w:val="right"/>
            </w:pPr>
            <w:r>
              <w:t>-0.23%</w:t>
            </w:r>
          </w:p>
        </w:tc>
        <w:tc>
          <w:tcPr>
            <w:tcW w:w="1315" w:type="dxa"/>
          </w:tcPr>
          <w:p w:rsidR="00BC735A" w:rsidRDefault="00BC735A" w:rsidP="00BC735A">
            <w:pPr>
              <w:jc w:val="right"/>
            </w:pPr>
            <w:r>
              <w:t>1.04%</w:t>
            </w:r>
          </w:p>
        </w:tc>
        <w:tc>
          <w:tcPr>
            <w:tcW w:w="907" w:type="dxa"/>
          </w:tcPr>
          <w:p w:rsidR="00BC735A" w:rsidRDefault="00BC735A" w:rsidP="00BC735A">
            <w:pPr>
              <w:jc w:val="right"/>
            </w:pPr>
            <w:r>
              <w:t>0.61%</w:t>
            </w:r>
          </w:p>
        </w:tc>
        <w:tc>
          <w:tcPr>
            <w:tcW w:w="907" w:type="dxa"/>
          </w:tcPr>
          <w:p w:rsidR="00BC735A" w:rsidRDefault="00BC735A" w:rsidP="00BC735A">
            <w:pPr>
              <w:jc w:val="right"/>
            </w:pPr>
            <w:r>
              <w:t>0.01%</w:t>
            </w:r>
          </w:p>
        </w:tc>
      </w:tr>
      <w:tr w:rsidR="00BC735A" w:rsidTr="00BC735A">
        <w:tc>
          <w:tcPr>
            <w:tcW w:w="1429" w:type="dxa"/>
          </w:tcPr>
          <w:p w:rsidR="00BC735A" w:rsidRDefault="00BC735A" w:rsidP="00BC735A">
            <w:pPr>
              <w:jc w:val="left"/>
            </w:pPr>
            <w:r>
              <w:rPr>
                <w:rFonts w:hint="eastAsia"/>
              </w:rPr>
              <w:t>过去六个月</w:t>
            </w:r>
          </w:p>
        </w:tc>
        <w:tc>
          <w:tcPr>
            <w:tcW w:w="1315" w:type="dxa"/>
          </w:tcPr>
          <w:p w:rsidR="00BC735A" w:rsidRDefault="00BC735A" w:rsidP="00BC735A">
            <w:pPr>
              <w:jc w:val="right"/>
            </w:pPr>
            <w:r>
              <w:t>22.17%</w:t>
            </w:r>
          </w:p>
        </w:tc>
        <w:tc>
          <w:tcPr>
            <w:tcW w:w="1315" w:type="dxa"/>
          </w:tcPr>
          <w:p w:rsidR="00BC735A" w:rsidRDefault="00BC735A" w:rsidP="00BC735A">
            <w:pPr>
              <w:jc w:val="right"/>
            </w:pPr>
            <w:r>
              <w:t>0.99%</w:t>
            </w:r>
          </w:p>
        </w:tc>
        <w:tc>
          <w:tcPr>
            <w:tcW w:w="1315" w:type="dxa"/>
          </w:tcPr>
          <w:p w:rsidR="00BC735A" w:rsidRDefault="00BC735A" w:rsidP="00BC735A">
            <w:pPr>
              <w:jc w:val="right"/>
            </w:pPr>
            <w:r>
              <w:t>20.28%</w:t>
            </w:r>
          </w:p>
        </w:tc>
        <w:tc>
          <w:tcPr>
            <w:tcW w:w="1315" w:type="dxa"/>
          </w:tcPr>
          <w:p w:rsidR="00BC735A" w:rsidRDefault="00BC735A" w:rsidP="00BC735A">
            <w:pPr>
              <w:jc w:val="right"/>
            </w:pPr>
            <w:r>
              <w:t>0.99%</w:t>
            </w:r>
          </w:p>
        </w:tc>
        <w:tc>
          <w:tcPr>
            <w:tcW w:w="907" w:type="dxa"/>
          </w:tcPr>
          <w:p w:rsidR="00BC735A" w:rsidRDefault="00BC735A" w:rsidP="00BC735A">
            <w:pPr>
              <w:jc w:val="right"/>
            </w:pPr>
            <w:r>
              <w:t>1.89%</w:t>
            </w:r>
          </w:p>
        </w:tc>
        <w:tc>
          <w:tcPr>
            <w:tcW w:w="907" w:type="dxa"/>
          </w:tcPr>
          <w:p w:rsidR="00BC735A" w:rsidRDefault="00BC735A" w:rsidP="00BC735A">
            <w:pPr>
              <w:jc w:val="right"/>
            </w:pPr>
            <w:r>
              <w:t>0.00%</w:t>
            </w:r>
          </w:p>
        </w:tc>
      </w:tr>
      <w:tr w:rsidR="00BC735A" w:rsidTr="00BC735A">
        <w:tc>
          <w:tcPr>
            <w:tcW w:w="1429" w:type="dxa"/>
          </w:tcPr>
          <w:p w:rsidR="00BC735A" w:rsidRDefault="00BC735A" w:rsidP="00BC735A">
            <w:pPr>
              <w:jc w:val="left"/>
            </w:pPr>
            <w:r>
              <w:rPr>
                <w:rFonts w:hint="eastAsia"/>
              </w:rPr>
              <w:t>过去一年</w:t>
            </w:r>
          </w:p>
        </w:tc>
        <w:tc>
          <w:tcPr>
            <w:tcW w:w="1315" w:type="dxa"/>
          </w:tcPr>
          <w:p w:rsidR="00BC735A" w:rsidRDefault="00BC735A" w:rsidP="00BC735A">
            <w:pPr>
              <w:jc w:val="right"/>
            </w:pPr>
            <w:r>
              <w:t>23.75%</w:t>
            </w:r>
          </w:p>
        </w:tc>
        <w:tc>
          <w:tcPr>
            <w:tcW w:w="1315" w:type="dxa"/>
          </w:tcPr>
          <w:p w:rsidR="00BC735A" w:rsidRDefault="00BC735A" w:rsidP="00BC735A">
            <w:pPr>
              <w:jc w:val="right"/>
            </w:pPr>
            <w:r>
              <w:t>1.00%</w:t>
            </w:r>
          </w:p>
        </w:tc>
        <w:tc>
          <w:tcPr>
            <w:tcW w:w="1315" w:type="dxa"/>
          </w:tcPr>
          <w:p w:rsidR="00BC735A" w:rsidRDefault="00BC735A" w:rsidP="00BC735A">
            <w:pPr>
              <w:jc w:val="right"/>
            </w:pPr>
            <w:r>
              <w:t>20.44%</w:t>
            </w:r>
          </w:p>
        </w:tc>
        <w:tc>
          <w:tcPr>
            <w:tcW w:w="1315" w:type="dxa"/>
          </w:tcPr>
          <w:p w:rsidR="00BC735A" w:rsidRDefault="00BC735A" w:rsidP="00BC735A">
            <w:pPr>
              <w:jc w:val="right"/>
            </w:pPr>
            <w:r>
              <w:t>1.00%</w:t>
            </w:r>
          </w:p>
        </w:tc>
        <w:tc>
          <w:tcPr>
            <w:tcW w:w="907" w:type="dxa"/>
          </w:tcPr>
          <w:p w:rsidR="00BC735A" w:rsidRDefault="00BC735A" w:rsidP="00BC735A">
            <w:pPr>
              <w:jc w:val="right"/>
            </w:pPr>
            <w:r>
              <w:t>3.31%</w:t>
            </w:r>
          </w:p>
        </w:tc>
        <w:tc>
          <w:tcPr>
            <w:tcW w:w="907" w:type="dxa"/>
          </w:tcPr>
          <w:p w:rsidR="00BC735A" w:rsidRDefault="00BC735A" w:rsidP="00BC735A">
            <w:pPr>
              <w:jc w:val="right"/>
            </w:pPr>
            <w:r>
              <w:t>0.00%</w:t>
            </w:r>
          </w:p>
        </w:tc>
      </w:tr>
      <w:tr w:rsidR="00BC735A" w:rsidTr="00BC735A">
        <w:tc>
          <w:tcPr>
            <w:tcW w:w="1429" w:type="dxa"/>
          </w:tcPr>
          <w:p w:rsidR="00BC735A" w:rsidRDefault="00BC735A" w:rsidP="00BC735A">
            <w:pPr>
              <w:jc w:val="left"/>
            </w:pPr>
            <w:r>
              <w:rPr>
                <w:rFonts w:hint="eastAsia"/>
              </w:rPr>
              <w:t>自基金合同生效起至今</w:t>
            </w:r>
          </w:p>
        </w:tc>
        <w:tc>
          <w:tcPr>
            <w:tcW w:w="1315" w:type="dxa"/>
          </w:tcPr>
          <w:p w:rsidR="00BC735A" w:rsidRDefault="00BC735A" w:rsidP="00BC735A">
            <w:pPr>
              <w:jc w:val="right"/>
            </w:pPr>
            <w:r>
              <w:t>22.92%</w:t>
            </w:r>
          </w:p>
        </w:tc>
        <w:tc>
          <w:tcPr>
            <w:tcW w:w="1315" w:type="dxa"/>
          </w:tcPr>
          <w:p w:rsidR="00BC735A" w:rsidRDefault="00BC735A" w:rsidP="00BC735A">
            <w:pPr>
              <w:jc w:val="right"/>
            </w:pPr>
            <w:r>
              <w:t>0.99%</w:t>
            </w:r>
          </w:p>
        </w:tc>
        <w:tc>
          <w:tcPr>
            <w:tcW w:w="1315" w:type="dxa"/>
          </w:tcPr>
          <w:p w:rsidR="00BC735A" w:rsidRDefault="00BC735A" w:rsidP="00BC735A">
            <w:pPr>
              <w:jc w:val="right"/>
            </w:pPr>
            <w:r>
              <w:t>20.57%</w:t>
            </w:r>
          </w:p>
        </w:tc>
        <w:tc>
          <w:tcPr>
            <w:tcW w:w="1315" w:type="dxa"/>
          </w:tcPr>
          <w:p w:rsidR="00BC735A" w:rsidRDefault="00BC735A" w:rsidP="00BC735A">
            <w:pPr>
              <w:jc w:val="right"/>
            </w:pPr>
            <w:r>
              <w:t>0.99%</w:t>
            </w:r>
          </w:p>
        </w:tc>
        <w:tc>
          <w:tcPr>
            <w:tcW w:w="907" w:type="dxa"/>
          </w:tcPr>
          <w:p w:rsidR="00BC735A" w:rsidRDefault="00BC735A" w:rsidP="00BC735A">
            <w:pPr>
              <w:jc w:val="right"/>
            </w:pPr>
            <w:r>
              <w:t>2.35%</w:t>
            </w:r>
          </w:p>
        </w:tc>
        <w:tc>
          <w:tcPr>
            <w:tcW w:w="907" w:type="dxa"/>
          </w:tcPr>
          <w:p w:rsidR="00BC735A" w:rsidRDefault="00BC735A" w:rsidP="00BC735A">
            <w:pPr>
              <w:jc w:val="right"/>
            </w:pPr>
            <w:r>
              <w:t>0.00%</w:t>
            </w:r>
          </w:p>
        </w:tc>
      </w:tr>
    </w:tbl>
    <w:p w:rsidR="00BC735A" w:rsidRDefault="00BC735A" w:rsidP="00BC735A">
      <w:pPr>
        <w:pStyle w:val="-3"/>
        <w:spacing w:before="156" w:after="156"/>
        <w:rPr>
          <w:rFonts w:hint="eastAsia"/>
        </w:rPr>
      </w:pPr>
      <w:r>
        <w:rPr>
          <w:rFonts w:hint="eastAsia"/>
        </w:rPr>
        <w:t>自基金合同生效以来基金份额累计净值增长率变动及其与同期业绩比较基准收益率变动的比较</w:t>
      </w:r>
    </w:p>
    <w:p w:rsidR="00BC735A" w:rsidRDefault="00BC735A" w:rsidP="00BC735A">
      <w:r>
        <w:rPr>
          <w:noProof/>
        </w:rPr>
        <w:lastRenderedPageBreak/>
        <w:drawing>
          <wp:inline distT="0" distB="0" distL="0" distR="0">
            <wp:extent cx="5274310" cy="4050665"/>
            <wp:effectExtent l="0" t="0" r="2540" b="698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50665"/>
                    </a:xfrm>
                    <a:prstGeom prst="rect">
                      <a:avLst/>
                    </a:prstGeom>
                  </pic:spPr>
                </pic:pic>
              </a:graphicData>
            </a:graphic>
          </wp:inline>
        </w:drawing>
      </w:r>
    </w:p>
    <w:p w:rsidR="00BC735A" w:rsidRDefault="00BC735A" w:rsidP="00BC735A">
      <w:pPr>
        <w:pStyle w:val="-8"/>
        <w:rPr>
          <w:rFonts w:hint="eastAsia"/>
        </w:rPr>
      </w:pPr>
      <w:r>
        <w:rPr>
          <w:rFonts w:hint="eastAsia"/>
        </w:rPr>
        <w:t>注：本基金建仓期为6个月，建仓期结束时各项资产配置比例符合合同约定。</w:t>
      </w:r>
    </w:p>
    <w:p w:rsidR="00BC735A" w:rsidRDefault="00BC735A" w:rsidP="00BC735A">
      <w:pPr>
        <w:pStyle w:val="-1"/>
        <w:ind w:left="281" w:hanging="281"/>
        <w:rPr>
          <w:rFonts w:hint="eastAsia"/>
        </w:rPr>
      </w:pPr>
      <w:r>
        <w:rPr>
          <w:rFonts w:hint="eastAsia"/>
        </w:rPr>
        <w:t>管理人报告</w:t>
      </w:r>
    </w:p>
    <w:p w:rsidR="00BC735A" w:rsidRDefault="00BC735A" w:rsidP="00BC735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C735A" w:rsidTr="007E5FD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C735A" w:rsidRPr="00BC735A" w:rsidRDefault="00BC735A" w:rsidP="00BC735A">
            <w:pPr>
              <w:jc w:val="center"/>
              <w:rPr>
                <w:b/>
              </w:rPr>
            </w:pPr>
            <w:r w:rsidRPr="00BC735A">
              <w:rPr>
                <w:rFonts w:hint="eastAsia"/>
                <w:b/>
              </w:rPr>
              <w:t>姓名</w:t>
            </w:r>
          </w:p>
        </w:tc>
        <w:tc>
          <w:tcPr>
            <w:tcW w:w="851" w:type="dxa"/>
            <w:vMerge w:val="restart"/>
          </w:tcPr>
          <w:p w:rsidR="00BC735A" w:rsidRPr="00BC735A" w:rsidRDefault="00BC735A" w:rsidP="00BC735A">
            <w:pPr>
              <w:jc w:val="center"/>
              <w:rPr>
                <w:b/>
              </w:rPr>
            </w:pPr>
            <w:r w:rsidRPr="00BC735A">
              <w:rPr>
                <w:rFonts w:hint="eastAsia"/>
                <w:b/>
              </w:rPr>
              <w:t>职务</w:t>
            </w:r>
          </w:p>
        </w:tc>
        <w:tc>
          <w:tcPr>
            <w:tcW w:w="2234" w:type="dxa"/>
            <w:gridSpan w:val="2"/>
            <w:tcBorders>
              <w:bottom w:val="single" w:sz="4" w:space="0" w:color="auto"/>
            </w:tcBorders>
          </w:tcPr>
          <w:p w:rsidR="00BC735A" w:rsidRPr="00BC735A" w:rsidRDefault="00BC735A" w:rsidP="00BC735A">
            <w:pPr>
              <w:jc w:val="center"/>
              <w:rPr>
                <w:b/>
              </w:rPr>
            </w:pPr>
            <w:r w:rsidRPr="00BC735A">
              <w:rPr>
                <w:rFonts w:hint="eastAsia"/>
                <w:b/>
              </w:rPr>
              <w:t>任本基金的基金经理期限</w:t>
            </w:r>
          </w:p>
        </w:tc>
        <w:tc>
          <w:tcPr>
            <w:tcW w:w="703" w:type="dxa"/>
            <w:vMerge w:val="restart"/>
          </w:tcPr>
          <w:p w:rsidR="00BC735A" w:rsidRPr="00BC735A" w:rsidRDefault="00BC735A" w:rsidP="00BC735A">
            <w:pPr>
              <w:jc w:val="center"/>
              <w:rPr>
                <w:b/>
              </w:rPr>
            </w:pPr>
            <w:r w:rsidRPr="00BC735A">
              <w:rPr>
                <w:rFonts w:hint="eastAsia"/>
                <w:b/>
              </w:rPr>
              <w:t>证券从业年限</w:t>
            </w:r>
          </w:p>
        </w:tc>
        <w:tc>
          <w:tcPr>
            <w:tcW w:w="3856" w:type="dxa"/>
            <w:vMerge w:val="restart"/>
          </w:tcPr>
          <w:p w:rsidR="00BC735A" w:rsidRPr="00BC735A" w:rsidRDefault="00BC735A" w:rsidP="00BC735A">
            <w:pPr>
              <w:jc w:val="center"/>
              <w:rPr>
                <w:b/>
              </w:rPr>
            </w:pPr>
            <w:r w:rsidRPr="00BC735A">
              <w:rPr>
                <w:rFonts w:hint="eastAsia"/>
                <w:b/>
              </w:rPr>
              <w:t>说明</w:t>
            </w:r>
          </w:p>
        </w:tc>
      </w:tr>
      <w:tr w:rsidR="00BC735A" w:rsidTr="00BC735A">
        <w:tc>
          <w:tcPr>
            <w:tcW w:w="862" w:type="dxa"/>
            <w:vMerge/>
          </w:tcPr>
          <w:p w:rsidR="00BC735A" w:rsidRDefault="00BC735A" w:rsidP="00BC735A">
            <w:pPr>
              <w:jc w:val="left"/>
            </w:pPr>
          </w:p>
        </w:tc>
        <w:tc>
          <w:tcPr>
            <w:tcW w:w="851" w:type="dxa"/>
            <w:vMerge/>
          </w:tcPr>
          <w:p w:rsidR="00BC735A" w:rsidRDefault="00BC735A" w:rsidP="00BC735A">
            <w:pPr>
              <w:jc w:val="left"/>
            </w:pPr>
          </w:p>
        </w:tc>
        <w:tc>
          <w:tcPr>
            <w:tcW w:w="1117" w:type="dxa"/>
            <w:shd w:val="clear" w:color="auto" w:fill="BFBFBF"/>
          </w:tcPr>
          <w:p w:rsidR="00BC735A" w:rsidRPr="00BC735A" w:rsidRDefault="00BC735A" w:rsidP="00BC735A">
            <w:pPr>
              <w:jc w:val="center"/>
              <w:rPr>
                <w:b/>
              </w:rPr>
            </w:pPr>
            <w:r w:rsidRPr="00BC735A">
              <w:rPr>
                <w:rFonts w:hint="eastAsia"/>
                <w:b/>
              </w:rPr>
              <w:t>任职日期</w:t>
            </w:r>
          </w:p>
        </w:tc>
        <w:tc>
          <w:tcPr>
            <w:tcW w:w="1117" w:type="dxa"/>
            <w:shd w:val="clear" w:color="auto" w:fill="BFBFBF"/>
          </w:tcPr>
          <w:p w:rsidR="00BC735A" w:rsidRPr="00BC735A" w:rsidRDefault="00BC735A" w:rsidP="00BC735A">
            <w:pPr>
              <w:jc w:val="center"/>
              <w:rPr>
                <w:b/>
              </w:rPr>
            </w:pPr>
            <w:r w:rsidRPr="00BC735A">
              <w:rPr>
                <w:rFonts w:hint="eastAsia"/>
                <w:b/>
              </w:rPr>
              <w:t>离任日期</w:t>
            </w:r>
          </w:p>
        </w:tc>
        <w:tc>
          <w:tcPr>
            <w:tcW w:w="703" w:type="dxa"/>
            <w:vMerge/>
          </w:tcPr>
          <w:p w:rsidR="00BC735A" w:rsidRDefault="00BC735A" w:rsidP="00BC735A">
            <w:pPr>
              <w:jc w:val="left"/>
            </w:pPr>
          </w:p>
        </w:tc>
        <w:tc>
          <w:tcPr>
            <w:tcW w:w="3856" w:type="dxa"/>
            <w:vMerge/>
          </w:tcPr>
          <w:p w:rsidR="00BC735A" w:rsidRDefault="00BC735A" w:rsidP="00BC735A">
            <w:pPr>
              <w:jc w:val="left"/>
            </w:pPr>
          </w:p>
        </w:tc>
      </w:tr>
      <w:tr w:rsidR="00BC735A" w:rsidTr="00BC735A">
        <w:tc>
          <w:tcPr>
            <w:tcW w:w="862" w:type="dxa"/>
          </w:tcPr>
          <w:p w:rsidR="00BC735A" w:rsidRDefault="00BC735A" w:rsidP="00BC735A">
            <w:pPr>
              <w:jc w:val="left"/>
            </w:pPr>
            <w:r>
              <w:rPr>
                <w:rFonts w:hint="eastAsia"/>
              </w:rPr>
              <w:t>龚涛</w:t>
            </w:r>
          </w:p>
        </w:tc>
        <w:tc>
          <w:tcPr>
            <w:tcW w:w="851" w:type="dxa"/>
          </w:tcPr>
          <w:p w:rsidR="00BC735A" w:rsidRDefault="00BC735A" w:rsidP="00BC735A">
            <w:pPr>
              <w:jc w:val="left"/>
            </w:pPr>
            <w:r>
              <w:rPr>
                <w:rFonts w:hint="eastAsia"/>
              </w:rPr>
              <w:t>本基金基金经理</w:t>
            </w:r>
          </w:p>
        </w:tc>
        <w:tc>
          <w:tcPr>
            <w:tcW w:w="1117" w:type="dxa"/>
          </w:tcPr>
          <w:p w:rsidR="00BC735A" w:rsidRDefault="00BC735A" w:rsidP="00BC735A">
            <w:pPr>
              <w:jc w:val="left"/>
            </w:pPr>
            <w:r>
              <w:rPr>
                <w:rFonts w:hint="eastAsia"/>
              </w:rPr>
              <w:t>2024</w:t>
            </w:r>
            <w:r>
              <w:rPr>
                <w:rFonts w:hint="eastAsia"/>
              </w:rPr>
              <w:t>年</w:t>
            </w:r>
            <w:r>
              <w:rPr>
                <w:rFonts w:hint="eastAsia"/>
              </w:rPr>
              <w:t>12</w:t>
            </w:r>
            <w:r>
              <w:rPr>
                <w:rFonts w:hint="eastAsia"/>
              </w:rPr>
              <w:t>月</w:t>
            </w:r>
            <w:r>
              <w:rPr>
                <w:rFonts w:hint="eastAsia"/>
              </w:rPr>
              <w:t>19</w:t>
            </w:r>
            <w:r>
              <w:rPr>
                <w:rFonts w:hint="eastAsia"/>
              </w:rPr>
              <w:t>日</w:t>
            </w:r>
          </w:p>
        </w:tc>
        <w:tc>
          <w:tcPr>
            <w:tcW w:w="1117" w:type="dxa"/>
          </w:tcPr>
          <w:p w:rsidR="00BC735A" w:rsidRDefault="00BC735A" w:rsidP="00BC735A">
            <w:pPr>
              <w:jc w:val="right"/>
            </w:pPr>
            <w:r>
              <w:t>-</w:t>
            </w:r>
          </w:p>
        </w:tc>
        <w:tc>
          <w:tcPr>
            <w:tcW w:w="703" w:type="dxa"/>
          </w:tcPr>
          <w:p w:rsidR="00BC735A" w:rsidRDefault="00BC735A" w:rsidP="00BC735A">
            <w:pPr>
              <w:jc w:val="left"/>
            </w:pPr>
            <w:r>
              <w:rPr>
                <w:rFonts w:hint="eastAsia"/>
              </w:rPr>
              <w:t>17</w:t>
            </w:r>
            <w:r>
              <w:rPr>
                <w:rFonts w:hint="eastAsia"/>
              </w:rPr>
              <w:t>年</w:t>
            </w:r>
          </w:p>
        </w:tc>
        <w:tc>
          <w:tcPr>
            <w:tcW w:w="3856" w:type="dxa"/>
          </w:tcPr>
          <w:p w:rsidR="00BC735A" w:rsidRDefault="00BC735A" w:rsidP="00BC735A">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lastRenderedPageBreak/>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BC735A" w:rsidRDefault="00BC735A" w:rsidP="00BC735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BC735A" w:rsidRDefault="00BC735A" w:rsidP="00BC735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C735A" w:rsidRDefault="00BC735A" w:rsidP="00BC735A">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BC735A" w:rsidTr="00BC735A">
        <w:tc>
          <w:tcPr>
            <w:tcW w:w="8306" w:type="nil"/>
          </w:tcPr>
          <w:p w:rsidR="00BC735A" w:rsidRDefault="00BC735A" w:rsidP="00BC735A">
            <w:pPr>
              <w:jc w:val="left"/>
            </w:pPr>
            <w:r>
              <w:rPr>
                <w:rFonts w:hint="eastAsia"/>
              </w:rPr>
              <w:t>姓名</w:t>
            </w:r>
          </w:p>
        </w:tc>
        <w:tc>
          <w:tcPr>
            <w:tcW w:w="8306" w:type="nil"/>
          </w:tcPr>
          <w:p w:rsidR="00BC735A" w:rsidRDefault="00BC735A" w:rsidP="00BC735A">
            <w:pPr>
              <w:jc w:val="left"/>
            </w:pPr>
            <w:r>
              <w:rPr>
                <w:rFonts w:hint="eastAsia"/>
              </w:rPr>
              <w:t>产品类型</w:t>
            </w:r>
          </w:p>
        </w:tc>
        <w:tc>
          <w:tcPr>
            <w:tcW w:w="8306" w:type="nil"/>
          </w:tcPr>
          <w:p w:rsidR="00BC735A" w:rsidRDefault="00BC735A" w:rsidP="00BC735A">
            <w:pPr>
              <w:jc w:val="left"/>
            </w:pPr>
            <w:r>
              <w:rPr>
                <w:rFonts w:hint="eastAsia"/>
              </w:rPr>
              <w:t>产品数量</w:t>
            </w:r>
            <w:r>
              <w:rPr>
                <w:rFonts w:hint="eastAsia"/>
              </w:rPr>
              <w:lastRenderedPageBreak/>
              <w:t>（只）</w:t>
            </w:r>
          </w:p>
        </w:tc>
        <w:tc>
          <w:tcPr>
            <w:tcW w:w="8306" w:type="nil"/>
          </w:tcPr>
          <w:p w:rsidR="00BC735A" w:rsidRDefault="00BC735A" w:rsidP="00BC735A">
            <w:pPr>
              <w:jc w:val="left"/>
            </w:pPr>
            <w:r>
              <w:rPr>
                <w:rFonts w:hint="eastAsia"/>
              </w:rPr>
              <w:lastRenderedPageBreak/>
              <w:t>资产净值</w:t>
            </w:r>
            <w:r>
              <w:rPr>
                <w:rFonts w:hint="eastAsia"/>
              </w:rPr>
              <w:t>(</w:t>
            </w:r>
            <w:r>
              <w:rPr>
                <w:rFonts w:hint="eastAsia"/>
              </w:rPr>
              <w:t>元</w:t>
            </w:r>
            <w:r>
              <w:rPr>
                <w:rFonts w:hint="eastAsia"/>
              </w:rPr>
              <w:t>)</w:t>
            </w:r>
          </w:p>
        </w:tc>
        <w:tc>
          <w:tcPr>
            <w:tcW w:w="8306" w:type="nil"/>
          </w:tcPr>
          <w:p w:rsidR="00BC735A" w:rsidRDefault="00BC735A" w:rsidP="00BC735A">
            <w:pPr>
              <w:jc w:val="left"/>
            </w:pPr>
            <w:r>
              <w:rPr>
                <w:rFonts w:hint="eastAsia"/>
              </w:rPr>
              <w:t>任职时间</w:t>
            </w:r>
          </w:p>
        </w:tc>
      </w:tr>
      <w:tr w:rsidR="00BC735A" w:rsidTr="00BC735A">
        <w:tc>
          <w:tcPr>
            <w:tcW w:w="8306" w:type="nil"/>
            <w:vMerge w:val="restart"/>
          </w:tcPr>
          <w:p w:rsidR="00BC735A" w:rsidRDefault="00BC735A" w:rsidP="00BC735A">
            <w:pPr>
              <w:jc w:val="left"/>
            </w:pPr>
            <w:r>
              <w:rPr>
                <w:rFonts w:hint="eastAsia"/>
              </w:rPr>
              <w:lastRenderedPageBreak/>
              <w:t>龚涛</w:t>
            </w:r>
          </w:p>
        </w:tc>
        <w:tc>
          <w:tcPr>
            <w:tcW w:w="8306" w:type="nil"/>
          </w:tcPr>
          <w:p w:rsidR="00BC735A" w:rsidRDefault="00BC735A" w:rsidP="00BC735A">
            <w:pPr>
              <w:jc w:val="left"/>
            </w:pPr>
            <w:r>
              <w:rPr>
                <w:rFonts w:hint="eastAsia"/>
              </w:rPr>
              <w:t>公募基金</w:t>
            </w:r>
          </w:p>
        </w:tc>
        <w:tc>
          <w:tcPr>
            <w:tcW w:w="8306" w:type="nil"/>
          </w:tcPr>
          <w:p w:rsidR="00BC735A" w:rsidRDefault="00BC735A" w:rsidP="00BC735A">
            <w:pPr>
              <w:jc w:val="right"/>
            </w:pPr>
            <w:r>
              <w:t>19</w:t>
            </w:r>
          </w:p>
        </w:tc>
        <w:tc>
          <w:tcPr>
            <w:tcW w:w="8306" w:type="nil"/>
          </w:tcPr>
          <w:p w:rsidR="00BC735A" w:rsidRDefault="00BC735A" w:rsidP="00BC735A">
            <w:pPr>
              <w:jc w:val="right"/>
            </w:pPr>
            <w:r>
              <w:t>12,149,849,697.50</w:t>
            </w:r>
          </w:p>
        </w:tc>
        <w:tc>
          <w:tcPr>
            <w:tcW w:w="8306" w:type="nil"/>
          </w:tcPr>
          <w:p w:rsidR="00BC735A" w:rsidRDefault="00BC735A" w:rsidP="00BC735A">
            <w:pPr>
              <w:jc w:val="left"/>
            </w:pPr>
            <w:r>
              <w:rPr>
                <w:rFonts w:hint="eastAsia"/>
              </w:rPr>
              <w:t>2019</w:t>
            </w:r>
            <w:r>
              <w:rPr>
                <w:rFonts w:hint="eastAsia"/>
              </w:rPr>
              <w:t>年</w:t>
            </w:r>
            <w:r>
              <w:rPr>
                <w:rFonts w:hint="eastAsia"/>
              </w:rPr>
              <w:t>07</w:t>
            </w:r>
            <w:r>
              <w:rPr>
                <w:rFonts w:hint="eastAsia"/>
              </w:rPr>
              <w:t>月</w:t>
            </w:r>
            <w:r>
              <w:rPr>
                <w:rFonts w:hint="eastAsia"/>
              </w:rPr>
              <w:t>12</w:t>
            </w:r>
            <w:r>
              <w:rPr>
                <w:rFonts w:hint="eastAsia"/>
              </w:rPr>
              <w:t>日</w:t>
            </w:r>
          </w:p>
        </w:tc>
      </w:tr>
      <w:tr w:rsidR="00BC735A" w:rsidTr="00BC735A">
        <w:tc>
          <w:tcPr>
            <w:tcW w:w="8306" w:type="nil"/>
            <w:vMerge/>
          </w:tcPr>
          <w:p w:rsidR="00BC735A" w:rsidRDefault="00BC735A" w:rsidP="00BC735A">
            <w:pPr>
              <w:jc w:val="left"/>
            </w:pPr>
          </w:p>
        </w:tc>
        <w:tc>
          <w:tcPr>
            <w:tcW w:w="8306" w:type="nil"/>
          </w:tcPr>
          <w:p w:rsidR="00BC735A" w:rsidRDefault="00BC735A" w:rsidP="00BC735A">
            <w:pPr>
              <w:jc w:val="left"/>
            </w:pPr>
            <w:r>
              <w:rPr>
                <w:rFonts w:hint="eastAsia"/>
              </w:rPr>
              <w:t>私募资产管理计划</w:t>
            </w:r>
          </w:p>
        </w:tc>
        <w:tc>
          <w:tcPr>
            <w:tcW w:w="8306" w:type="nil"/>
          </w:tcPr>
          <w:p w:rsidR="00BC735A" w:rsidRDefault="00BC735A" w:rsidP="00BC735A">
            <w:pPr>
              <w:jc w:val="right"/>
            </w:pPr>
            <w:r>
              <w:t>1</w:t>
            </w:r>
          </w:p>
        </w:tc>
        <w:tc>
          <w:tcPr>
            <w:tcW w:w="8306" w:type="nil"/>
          </w:tcPr>
          <w:p w:rsidR="00BC735A" w:rsidRDefault="00BC735A" w:rsidP="00BC735A">
            <w:pPr>
              <w:jc w:val="right"/>
            </w:pPr>
            <w:r>
              <w:t>28,248,809.60</w:t>
            </w:r>
          </w:p>
        </w:tc>
        <w:tc>
          <w:tcPr>
            <w:tcW w:w="8306" w:type="nil"/>
          </w:tcPr>
          <w:p w:rsidR="00BC735A" w:rsidRDefault="00BC735A" w:rsidP="00BC735A">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BC735A" w:rsidTr="00BC735A">
        <w:tc>
          <w:tcPr>
            <w:tcW w:w="8306" w:type="nil"/>
            <w:vMerge/>
          </w:tcPr>
          <w:p w:rsidR="00BC735A" w:rsidRDefault="00BC735A" w:rsidP="00BC735A">
            <w:pPr>
              <w:jc w:val="left"/>
            </w:pPr>
          </w:p>
        </w:tc>
        <w:tc>
          <w:tcPr>
            <w:tcW w:w="8306" w:type="nil"/>
          </w:tcPr>
          <w:p w:rsidR="00BC735A" w:rsidRDefault="00BC735A" w:rsidP="00BC735A">
            <w:pPr>
              <w:jc w:val="left"/>
            </w:pPr>
            <w:r>
              <w:rPr>
                <w:rFonts w:hint="eastAsia"/>
              </w:rPr>
              <w:t>其他组合</w:t>
            </w:r>
          </w:p>
        </w:tc>
        <w:tc>
          <w:tcPr>
            <w:tcW w:w="8306" w:type="nil"/>
          </w:tcPr>
          <w:p w:rsidR="00BC735A" w:rsidRDefault="00BC735A" w:rsidP="00BC735A">
            <w:pPr>
              <w:jc w:val="right"/>
            </w:pPr>
            <w:r>
              <w:t>-</w:t>
            </w:r>
          </w:p>
        </w:tc>
        <w:tc>
          <w:tcPr>
            <w:tcW w:w="8306" w:type="nil"/>
          </w:tcPr>
          <w:p w:rsidR="00BC735A" w:rsidRDefault="00BC735A" w:rsidP="00BC735A">
            <w:pPr>
              <w:jc w:val="right"/>
            </w:pPr>
            <w:r>
              <w:t>-</w:t>
            </w:r>
          </w:p>
        </w:tc>
        <w:tc>
          <w:tcPr>
            <w:tcW w:w="8306" w:type="nil"/>
          </w:tcPr>
          <w:p w:rsidR="00BC735A" w:rsidRDefault="00BC735A" w:rsidP="00BC735A">
            <w:pPr>
              <w:jc w:val="right"/>
            </w:pPr>
            <w:r>
              <w:t>-</w:t>
            </w:r>
          </w:p>
        </w:tc>
      </w:tr>
      <w:tr w:rsidR="00BC735A" w:rsidTr="00BC735A">
        <w:tc>
          <w:tcPr>
            <w:tcW w:w="8306" w:type="nil"/>
            <w:vMerge/>
          </w:tcPr>
          <w:p w:rsidR="00BC735A" w:rsidRDefault="00BC735A" w:rsidP="00BC735A">
            <w:pPr>
              <w:jc w:val="left"/>
            </w:pPr>
          </w:p>
        </w:tc>
        <w:tc>
          <w:tcPr>
            <w:tcW w:w="8306" w:type="nil"/>
          </w:tcPr>
          <w:p w:rsidR="00BC735A" w:rsidRDefault="00BC735A" w:rsidP="00BC735A">
            <w:pPr>
              <w:jc w:val="left"/>
            </w:pPr>
            <w:r>
              <w:rPr>
                <w:rFonts w:hint="eastAsia"/>
              </w:rPr>
              <w:t>合计</w:t>
            </w:r>
          </w:p>
        </w:tc>
        <w:tc>
          <w:tcPr>
            <w:tcW w:w="8306" w:type="nil"/>
          </w:tcPr>
          <w:p w:rsidR="00BC735A" w:rsidRDefault="00BC735A" w:rsidP="00BC735A">
            <w:pPr>
              <w:jc w:val="right"/>
            </w:pPr>
            <w:r>
              <w:t>20</w:t>
            </w:r>
          </w:p>
        </w:tc>
        <w:tc>
          <w:tcPr>
            <w:tcW w:w="8306" w:type="nil"/>
          </w:tcPr>
          <w:p w:rsidR="00BC735A" w:rsidRDefault="00BC735A" w:rsidP="00BC735A">
            <w:pPr>
              <w:jc w:val="right"/>
            </w:pPr>
            <w:r>
              <w:t>12,178,098,507.10</w:t>
            </w:r>
          </w:p>
        </w:tc>
        <w:tc>
          <w:tcPr>
            <w:tcW w:w="8306" w:type="nil"/>
          </w:tcPr>
          <w:p w:rsidR="00BC735A" w:rsidRDefault="00BC735A" w:rsidP="00BC735A">
            <w:pPr>
              <w:jc w:val="right"/>
            </w:pPr>
            <w:r>
              <w:t>-</w:t>
            </w:r>
          </w:p>
        </w:tc>
      </w:tr>
    </w:tbl>
    <w:p w:rsidR="00BC735A" w:rsidRDefault="00BC735A" w:rsidP="00BC735A">
      <w:pPr>
        <w:pStyle w:val="-8"/>
        <w:rPr>
          <w:rFonts w:hint="eastAsia"/>
        </w:rPr>
      </w:pPr>
      <w:r>
        <w:rPr>
          <w:rFonts w:hint="eastAsia"/>
        </w:rPr>
        <w:t>注：报告期内，基金经理（龚涛）不再担任1个私募资产管理计划的投资经理职务，离任日期为2025年11月25日。</w:t>
      </w:r>
    </w:p>
    <w:p w:rsidR="00BC735A" w:rsidRDefault="00BC735A" w:rsidP="00BC735A">
      <w:pPr>
        <w:pStyle w:val="-2"/>
        <w:spacing w:before="312"/>
        <w:rPr>
          <w:rFonts w:hint="eastAsia"/>
        </w:rPr>
      </w:pPr>
      <w:r>
        <w:rPr>
          <w:rFonts w:hint="eastAsia"/>
        </w:rPr>
        <w:t>管理人对报告期内本基金运作遵规守信情况的说明</w:t>
      </w:r>
    </w:p>
    <w:p w:rsidR="00BC735A" w:rsidRDefault="00BC735A" w:rsidP="00BC735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BC735A" w:rsidRDefault="00BC735A" w:rsidP="00BC735A">
      <w:pPr>
        <w:pStyle w:val="-2"/>
        <w:spacing w:before="312"/>
        <w:rPr>
          <w:rFonts w:hint="eastAsia"/>
        </w:rPr>
      </w:pPr>
      <w:r>
        <w:rPr>
          <w:rFonts w:hint="eastAsia"/>
        </w:rPr>
        <w:t>公平交易专项说明</w:t>
      </w:r>
    </w:p>
    <w:p w:rsidR="00BC735A" w:rsidRDefault="00BC735A" w:rsidP="00BC735A">
      <w:pPr>
        <w:pStyle w:val="-3"/>
        <w:spacing w:before="156" w:after="156"/>
        <w:rPr>
          <w:rFonts w:hint="eastAsia"/>
        </w:rPr>
      </w:pPr>
      <w:r>
        <w:rPr>
          <w:rFonts w:hint="eastAsia"/>
        </w:rPr>
        <w:t>公平交易制度的执行情况</w:t>
      </w:r>
    </w:p>
    <w:p w:rsidR="00BC735A" w:rsidRDefault="00BC735A" w:rsidP="00BC735A">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C735A" w:rsidRDefault="00BC735A" w:rsidP="00BC735A">
      <w:pPr>
        <w:pStyle w:val="-3"/>
        <w:spacing w:before="156" w:after="156"/>
        <w:rPr>
          <w:rFonts w:hint="eastAsia"/>
        </w:rPr>
      </w:pPr>
      <w:r>
        <w:rPr>
          <w:rFonts w:hint="eastAsia"/>
        </w:rPr>
        <w:t>异常交易行为的专项说明</w:t>
      </w:r>
    </w:p>
    <w:p w:rsidR="00BC735A" w:rsidRDefault="00BC735A" w:rsidP="00BC735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BC735A" w:rsidRDefault="00BC735A" w:rsidP="00BC735A">
      <w:pPr>
        <w:pStyle w:val="-2"/>
        <w:spacing w:before="312"/>
        <w:rPr>
          <w:rFonts w:hint="eastAsia"/>
        </w:rPr>
      </w:pPr>
      <w:r>
        <w:rPr>
          <w:rFonts w:hint="eastAsia"/>
        </w:rPr>
        <w:t>报告期内基金投资策略和运作分析</w:t>
      </w:r>
    </w:p>
    <w:p w:rsidR="00BC735A" w:rsidRDefault="00BC735A" w:rsidP="00BC735A">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科技产业与价值蓝筹板块轮动特征显著。整体而言，市场围绕政策红利与产业革新主线展开，呈</w:t>
      </w:r>
      <w:r>
        <w:rPr>
          <w:rFonts w:hint="eastAsia"/>
        </w:rPr>
        <w:lastRenderedPageBreak/>
        <w:t>现“政策主线引领、事件题材脉冲”的格局，短期交易政策预期与海外流动性变化，中期仍对国内经济复苏保持乐观判断。作为覆盖各行业龙头企业的均衡类宽基指数，中证A100指数凭借其行业分散、业绩稳健的特性，在市场风格频繁切换的环境下，更能抵御单一板块波动风险，相较传统宽基指数具备更优的风险收益比。中证A100指数报告期内下跌0.23%。</w:t>
      </w:r>
    </w:p>
    <w:p w:rsidR="00BC735A" w:rsidRDefault="00BC735A" w:rsidP="00BC735A">
      <w:pPr>
        <w:pStyle w:val="-"/>
        <w:ind w:firstLine="420"/>
        <w:rPr>
          <w:rFonts w:hint="eastAsia"/>
        </w:rPr>
      </w:pPr>
      <w:r>
        <w:rPr>
          <w:rFonts w:hint="eastAsia"/>
        </w:rPr>
        <w:t>期间我们通过自建的“指数化交易系统”“日内择时交易模型”“跟踪误差归因分析系统”“ETF现金流精算系统”等完善的工具体系，持续将本基金的跟踪误差指标控制在合理区间内，并通过严格的风险管理流程，确保了本ETF基金的安全运作。</w:t>
      </w:r>
    </w:p>
    <w:p w:rsidR="00BC735A" w:rsidRDefault="00BC735A" w:rsidP="00BC735A">
      <w:pPr>
        <w:pStyle w:val="-"/>
        <w:ind w:firstLine="420"/>
        <w:rPr>
          <w:rFonts w:hint="eastAsia"/>
        </w:rPr>
      </w:pPr>
      <w:r>
        <w:rPr>
          <w:rFonts w:hint="eastAsia"/>
        </w:rPr>
        <w:t>我们对本基金报告期内跟踪误差归因分析如下：</w:t>
      </w:r>
    </w:p>
    <w:p w:rsidR="00BC735A" w:rsidRDefault="00BC735A" w:rsidP="00BC735A">
      <w:pPr>
        <w:pStyle w:val="-"/>
        <w:ind w:firstLine="420"/>
        <w:rPr>
          <w:rFonts w:hint="eastAsia"/>
        </w:rPr>
      </w:pPr>
      <w:r>
        <w:rPr>
          <w:rFonts w:hint="eastAsia"/>
        </w:rPr>
        <w:t>（1）大额申购赎回引发的短期资金流动，导致成份股权重出现阶段性偏差，对此我们通过日内择时交易与精细化仓位管理，争取跟踪误差最小化；</w:t>
      </w:r>
    </w:p>
    <w:p w:rsidR="00BC735A" w:rsidRDefault="00BC735A" w:rsidP="00BC735A">
      <w:pPr>
        <w:pStyle w:val="-"/>
        <w:ind w:firstLine="420"/>
        <w:rPr>
          <w:rFonts w:hint="eastAsia"/>
        </w:rPr>
      </w:pPr>
      <w:r>
        <w:rPr>
          <w:rFonts w:hint="eastAsia"/>
        </w:rPr>
        <w:t>（2）报告期内部分指数成份股因并购重组、业绩披露等事项停牌，引起成份股权重偏离及基金整体仓位的被动调整；</w:t>
      </w:r>
    </w:p>
    <w:p w:rsidR="00BC735A" w:rsidRDefault="00BC735A" w:rsidP="00BC735A">
      <w:pPr>
        <w:pStyle w:val="-"/>
        <w:ind w:firstLine="420"/>
        <w:rPr>
          <w:rFonts w:hint="eastAsia"/>
        </w:rPr>
      </w:pPr>
      <w:r>
        <w:rPr>
          <w:rFonts w:hint="eastAsia"/>
        </w:rPr>
        <w:t>（3）新股上市初期的大幅波动，对指数跟踪精度造成阶段性影响。</w:t>
      </w:r>
    </w:p>
    <w:p w:rsidR="00BC735A" w:rsidRDefault="00BC735A" w:rsidP="00BC735A">
      <w:pPr>
        <w:pStyle w:val="-2"/>
        <w:spacing w:before="312"/>
        <w:rPr>
          <w:rFonts w:hint="eastAsia"/>
        </w:rPr>
      </w:pPr>
      <w:r>
        <w:rPr>
          <w:rFonts w:hint="eastAsia"/>
        </w:rPr>
        <w:t>报告期内基金的业绩表现</w:t>
      </w:r>
    </w:p>
    <w:p w:rsidR="00BC735A" w:rsidRDefault="00BC735A" w:rsidP="00BC735A">
      <w:pPr>
        <w:pStyle w:val="-"/>
        <w:ind w:firstLine="420"/>
        <w:rPr>
          <w:rFonts w:hint="eastAsia"/>
        </w:rPr>
      </w:pPr>
      <w:r>
        <w:rPr>
          <w:rFonts w:hint="eastAsia"/>
        </w:rPr>
        <w:t>截至报告期末，本基金份额净值为1.2292元，报告期内，份额净值增长率为0.38%，同期业绩基准增长率为-0.23%。</w:t>
      </w:r>
    </w:p>
    <w:p w:rsidR="00BC735A" w:rsidRDefault="00BC735A" w:rsidP="00BC735A">
      <w:pPr>
        <w:pStyle w:val="-2"/>
        <w:spacing w:before="312"/>
        <w:rPr>
          <w:rFonts w:hint="eastAsia"/>
        </w:rPr>
      </w:pPr>
      <w:r>
        <w:rPr>
          <w:rFonts w:hint="eastAsia"/>
        </w:rPr>
        <w:t>报告期内基金持有人数或基金资产净值预警说明</w:t>
      </w:r>
    </w:p>
    <w:p w:rsidR="00BC735A" w:rsidRDefault="00BC735A" w:rsidP="00BC735A">
      <w:pPr>
        <w:pStyle w:val="-"/>
        <w:ind w:firstLine="420"/>
        <w:rPr>
          <w:rFonts w:hint="eastAsia"/>
        </w:rPr>
      </w:pPr>
      <w:r>
        <w:rPr>
          <w:rFonts w:hint="eastAsia"/>
        </w:rPr>
        <w:t>报告期内，本基金已出现连续二十个交易日基金份额持有人数量不满二百人或者基金资产净值低于五千万元的情形，具体时间范围如下：</w:t>
      </w:r>
    </w:p>
    <w:p w:rsidR="00BC735A" w:rsidRDefault="00BC735A" w:rsidP="00BC735A">
      <w:pPr>
        <w:pStyle w:val="-"/>
        <w:ind w:firstLine="420"/>
        <w:rPr>
          <w:rFonts w:hint="eastAsia"/>
        </w:rPr>
      </w:pPr>
      <w:r>
        <w:rPr>
          <w:rFonts w:hint="eastAsia"/>
        </w:rPr>
        <w:t>2025年10月01日至2025年10月13日</w:t>
      </w:r>
    </w:p>
    <w:p w:rsidR="00BC735A" w:rsidRDefault="00BC735A" w:rsidP="00BC735A">
      <w:pPr>
        <w:pStyle w:val="-"/>
        <w:ind w:firstLine="420"/>
        <w:rPr>
          <w:rFonts w:hint="eastAsia"/>
        </w:rPr>
      </w:pPr>
      <w:r>
        <w:rPr>
          <w:rFonts w:hint="eastAsia"/>
        </w:rPr>
        <w:t>2025年10月15日至2025年12月31日</w:t>
      </w:r>
    </w:p>
    <w:p w:rsidR="00BC735A" w:rsidRDefault="00BC735A" w:rsidP="00BC735A">
      <w:pPr>
        <w:pStyle w:val="-1"/>
        <w:ind w:left="281" w:hanging="281"/>
        <w:rPr>
          <w:rFonts w:hint="eastAsia"/>
        </w:rPr>
      </w:pPr>
      <w:r>
        <w:rPr>
          <w:rFonts w:hint="eastAsia"/>
        </w:rPr>
        <w:t>投资组合报告</w:t>
      </w:r>
    </w:p>
    <w:p w:rsidR="00BC735A" w:rsidRDefault="00BC735A" w:rsidP="00BC735A">
      <w:pPr>
        <w:pStyle w:val="-2"/>
        <w:spacing w:before="312"/>
        <w:rPr>
          <w:rFonts w:hint="eastAsia"/>
        </w:rPr>
      </w:pPr>
      <w:r>
        <w:rPr>
          <w:rFonts w:hint="eastAsia"/>
        </w:rPr>
        <w:t>报告期末基金资产组合情况</w:t>
      </w:r>
    </w:p>
    <w:p w:rsidR="00BC735A" w:rsidRDefault="00BC735A" w:rsidP="00BC735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C735A" w:rsidTr="00BC735A">
        <w:trPr>
          <w:cnfStyle w:val="100000000000" w:firstRow="1" w:lastRow="0" w:firstColumn="0" w:lastColumn="0" w:oddVBand="0" w:evenVBand="0" w:oddHBand="0" w:evenHBand="0" w:firstRowFirstColumn="0" w:firstRowLastColumn="0" w:lastRowFirstColumn="0" w:lastRowLastColumn="0"/>
        </w:trPr>
        <w:tc>
          <w:tcPr>
            <w:tcW w:w="646" w:type="dxa"/>
          </w:tcPr>
          <w:p w:rsidR="00BC735A" w:rsidRPr="00BC735A" w:rsidRDefault="00BC735A" w:rsidP="00BC735A">
            <w:pPr>
              <w:jc w:val="center"/>
              <w:rPr>
                <w:b/>
              </w:rPr>
            </w:pPr>
            <w:r w:rsidRPr="00BC735A">
              <w:rPr>
                <w:rFonts w:hint="eastAsia"/>
                <w:b/>
              </w:rPr>
              <w:t>序号</w:t>
            </w:r>
          </w:p>
        </w:tc>
        <w:tc>
          <w:tcPr>
            <w:tcW w:w="2971" w:type="dxa"/>
          </w:tcPr>
          <w:p w:rsidR="00BC735A" w:rsidRPr="00BC735A" w:rsidRDefault="00BC735A" w:rsidP="00BC735A">
            <w:pPr>
              <w:jc w:val="center"/>
              <w:rPr>
                <w:b/>
              </w:rPr>
            </w:pPr>
            <w:r w:rsidRPr="00BC735A">
              <w:rPr>
                <w:rFonts w:hint="eastAsia"/>
                <w:b/>
              </w:rPr>
              <w:t>项目</w:t>
            </w:r>
          </w:p>
        </w:tc>
        <w:tc>
          <w:tcPr>
            <w:tcW w:w="2381" w:type="dxa"/>
          </w:tcPr>
          <w:p w:rsidR="00BC735A" w:rsidRPr="00BC735A" w:rsidRDefault="00BC735A" w:rsidP="00BC735A">
            <w:pPr>
              <w:jc w:val="center"/>
              <w:rPr>
                <w:b/>
              </w:rPr>
            </w:pPr>
            <w:r w:rsidRPr="00BC735A">
              <w:rPr>
                <w:rFonts w:hint="eastAsia"/>
                <w:b/>
              </w:rPr>
              <w:t>金额（元）</w:t>
            </w:r>
          </w:p>
        </w:tc>
        <w:tc>
          <w:tcPr>
            <w:tcW w:w="2506" w:type="dxa"/>
          </w:tcPr>
          <w:p w:rsidR="00BC735A" w:rsidRPr="00BC735A" w:rsidRDefault="00BC735A" w:rsidP="00BC735A">
            <w:pPr>
              <w:jc w:val="center"/>
              <w:rPr>
                <w:b/>
              </w:rPr>
            </w:pPr>
            <w:r w:rsidRPr="00BC735A">
              <w:rPr>
                <w:rFonts w:hint="eastAsia"/>
                <w:b/>
              </w:rPr>
              <w:t>占基金总资产的比例（</w:t>
            </w:r>
            <w:r w:rsidRPr="00BC735A">
              <w:rPr>
                <w:rFonts w:hint="eastAsia"/>
                <w:b/>
              </w:rPr>
              <w:t>%</w:t>
            </w:r>
            <w:r w:rsidRPr="00BC735A">
              <w:rPr>
                <w:rFonts w:hint="eastAsia"/>
                <w:b/>
              </w:rPr>
              <w:t>）</w:t>
            </w:r>
          </w:p>
        </w:tc>
      </w:tr>
      <w:tr w:rsidR="00BC735A" w:rsidTr="00BC735A">
        <w:tc>
          <w:tcPr>
            <w:tcW w:w="646" w:type="dxa"/>
          </w:tcPr>
          <w:p w:rsidR="00BC735A" w:rsidRDefault="00BC735A" w:rsidP="00BC735A">
            <w:pPr>
              <w:jc w:val="center"/>
            </w:pPr>
            <w:r>
              <w:t>1</w:t>
            </w:r>
          </w:p>
        </w:tc>
        <w:tc>
          <w:tcPr>
            <w:tcW w:w="2971" w:type="dxa"/>
          </w:tcPr>
          <w:p w:rsidR="00BC735A" w:rsidRDefault="00BC735A" w:rsidP="00BC735A">
            <w:pPr>
              <w:jc w:val="left"/>
            </w:pPr>
            <w:r>
              <w:rPr>
                <w:rFonts w:hint="eastAsia"/>
              </w:rPr>
              <w:t>权益投资</w:t>
            </w:r>
          </w:p>
        </w:tc>
        <w:tc>
          <w:tcPr>
            <w:tcW w:w="2381" w:type="dxa"/>
          </w:tcPr>
          <w:p w:rsidR="00BC735A" w:rsidRDefault="00BC735A" w:rsidP="00BC735A">
            <w:pPr>
              <w:jc w:val="right"/>
            </w:pPr>
            <w:r>
              <w:t>195,131,871.30</w:t>
            </w:r>
          </w:p>
        </w:tc>
        <w:tc>
          <w:tcPr>
            <w:tcW w:w="2506" w:type="dxa"/>
          </w:tcPr>
          <w:p w:rsidR="00BC735A" w:rsidRDefault="00BC735A" w:rsidP="00BC735A">
            <w:pPr>
              <w:jc w:val="right"/>
            </w:pPr>
            <w:r>
              <w:t>99.80</w:t>
            </w:r>
          </w:p>
        </w:tc>
      </w:tr>
      <w:tr w:rsidR="00BC735A" w:rsidTr="00BC735A">
        <w:tc>
          <w:tcPr>
            <w:tcW w:w="646" w:type="dxa"/>
          </w:tcPr>
          <w:p w:rsidR="00BC735A" w:rsidRDefault="00BC735A" w:rsidP="00BC735A">
            <w:pPr>
              <w:jc w:val="center"/>
            </w:pPr>
          </w:p>
        </w:tc>
        <w:tc>
          <w:tcPr>
            <w:tcW w:w="2971" w:type="dxa"/>
          </w:tcPr>
          <w:p w:rsidR="00BC735A" w:rsidRDefault="00BC735A" w:rsidP="00BC735A">
            <w:pPr>
              <w:jc w:val="left"/>
            </w:pPr>
            <w:r>
              <w:rPr>
                <w:rFonts w:hint="eastAsia"/>
              </w:rPr>
              <w:t>其中：股票</w:t>
            </w:r>
          </w:p>
        </w:tc>
        <w:tc>
          <w:tcPr>
            <w:tcW w:w="2381" w:type="dxa"/>
          </w:tcPr>
          <w:p w:rsidR="00BC735A" w:rsidRDefault="00BC735A" w:rsidP="00BC735A">
            <w:pPr>
              <w:jc w:val="right"/>
            </w:pPr>
            <w:r>
              <w:t>195,131,871.30</w:t>
            </w:r>
          </w:p>
        </w:tc>
        <w:tc>
          <w:tcPr>
            <w:tcW w:w="2506" w:type="dxa"/>
          </w:tcPr>
          <w:p w:rsidR="00BC735A" w:rsidRDefault="00BC735A" w:rsidP="00BC735A">
            <w:pPr>
              <w:jc w:val="right"/>
            </w:pPr>
            <w:r>
              <w:t>99.80</w:t>
            </w:r>
          </w:p>
        </w:tc>
      </w:tr>
      <w:tr w:rsidR="00BC735A" w:rsidTr="00BC735A">
        <w:tc>
          <w:tcPr>
            <w:tcW w:w="646" w:type="dxa"/>
          </w:tcPr>
          <w:p w:rsidR="00BC735A" w:rsidRDefault="00BC735A" w:rsidP="00BC735A">
            <w:pPr>
              <w:jc w:val="center"/>
            </w:pPr>
            <w:r>
              <w:t>2</w:t>
            </w:r>
          </w:p>
        </w:tc>
        <w:tc>
          <w:tcPr>
            <w:tcW w:w="2971" w:type="dxa"/>
          </w:tcPr>
          <w:p w:rsidR="00BC735A" w:rsidRDefault="00BC735A" w:rsidP="00BC735A">
            <w:pPr>
              <w:jc w:val="left"/>
            </w:pPr>
            <w:r>
              <w:rPr>
                <w:rFonts w:hint="eastAsia"/>
              </w:rPr>
              <w:t>基金投资</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center"/>
            </w:pPr>
            <w:r>
              <w:lastRenderedPageBreak/>
              <w:t>3</w:t>
            </w:r>
          </w:p>
        </w:tc>
        <w:tc>
          <w:tcPr>
            <w:tcW w:w="2971" w:type="dxa"/>
          </w:tcPr>
          <w:p w:rsidR="00BC735A" w:rsidRDefault="00BC735A" w:rsidP="00BC735A">
            <w:pPr>
              <w:jc w:val="left"/>
            </w:pPr>
            <w:r>
              <w:rPr>
                <w:rFonts w:hint="eastAsia"/>
              </w:rPr>
              <w:t>固定收益投资</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center"/>
            </w:pPr>
          </w:p>
        </w:tc>
        <w:tc>
          <w:tcPr>
            <w:tcW w:w="2971" w:type="dxa"/>
          </w:tcPr>
          <w:p w:rsidR="00BC735A" w:rsidRDefault="00BC735A" w:rsidP="00BC735A">
            <w:pPr>
              <w:jc w:val="left"/>
            </w:pPr>
            <w:r>
              <w:rPr>
                <w:rFonts w:hint="eastAsia"/>
              </w:rPr>
              <w:t>其中：债券</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center"/>
            </w:pPr>
          </w:p>
        </w:tc>
        <w:tc>
          <w:tcPr>
            <w:tcW w:w="2971" w:type="dxa"/>
          </w:tcPr>
          <w:p w:rsidR="00BC735A" w:rsidRDefault="00BC735A" w:rsidP="00BC735A">
            <w:pPr>
              <w:jc w:val="left"/>
            </w:pPr>
            <w:r>
              <w:rPr>
                <w:rFonts w:hint="eastAsia"/>
              </w:rPr>
              <w:t xml:space="preserve">      </w:t>
            </w:r>
            <w:r>
              <w:rPr>
                <w:rFonts w:hint="eastAsia"/>
              </w:rPr>
              <w:t>资产支持证券</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center"/>
            </w:pPr>
            <w:r>
              <w:t>4</w:t>
            </w:r>
          </w:p>
        </w:tc>
        <w:tc>
          <w:tcPr>
            <w:tcW w:w="2971" w:type="dxa"/>
          </w:tcPr>
          <w:p w:rsidR="00BC735A" w:rsidRDefault="00BC735A" w:rsidP="00BC735A">
            <w:pPr>
              <w:jc w:val="left"/>
            </w:pPr>
            <w:r>
              <w:rPr>
                <w:rFonts w:hint="eastAsia"/>
              </w:rPr>
              <w:t>贵金属投资</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center"/>
            </w:pPr>
            <w:r>
              <w:t>5</w:t>
            </w:r>
          </w:p>
        </w:tc>
        <w:tc>
          <w:tcPr>
            <w:tcW w:w="2971" w:type="dxa"/>
          </w:tcPr>
          <w:p w:rsidR="00BC735A" w:rsidRDefault="00BC735A" w:rsidP="00BC735A">
            <w:pPr>
              <w:jc w:val="left"/>
            </w:pPr>
            <w:r>
              <w:rPr>
                <w:rFonts w:hint="eastAsia"/>
              </w:rPr>
              <w:t>金融衍生品投资</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center"/>
            </w:pPr>
            <w:r>
              <w:t>6</w:t>
            </w:r>
          </w:p>
        </w:tc>
        <w:tc>
          <w:tcPr>
            <w:tcW w:w="2971" w:type="dxa"/>
          </w:tcPr>
          <w:p w:rsidR="00BC735A" w:rsidRDefault="00BC735A" w:rsidP="00BC735A">
            <w:pPr>
              <w:jc w:val="left"/>
            </w:pPr>
            <w:r>
              <w:rPr>
                <w:rFonts w:hint="eastAsia"/>
              </w:rPr>
              <w:t>买入返售金融资产</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center"/>
            </w:pPr>
          </w:p>
        </w:tc>
        <w:tc>
          <w:tcPr>
            <w:tcW w:w="2971" w:type="dxa"/>
          </w:tcPr>
          <w:p w:rsidR="00BC735A" w:rsidRDefault="00BC735A" w:rsidP="00BC735A">
            <w:pPr>
              <w:jc w:val="left"/>
            </w:pPr>
            <w:r>
              <w:rPr>
                <w:rFonts w:hint="eastAsia"/>
              </w:rPr>
              <w:t>其中：买断式回购的买入返售金融资产</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center"/>
            </w:pPr>
            <w:r>
              <w:t>7</w:t>
            </w:r>
          </w:p>
        </w:tc>
        <w:tc>
          <w:tcPr>
            <w:tcW w:w="2971" w:type="dxa"/>
          </w:tcPr>
          <w:p w:rsidR="00BC735A" w:rsidRDefault="00BC735A" w:rsidP="00BC735A">
            <w:pPr>
              <w:jc w:val="left"/>
            </w:pPr>
            <w:r>
              <w:rPr>
                <w:rFonts w:hint="eastAsia"/>
              </w:rPr>
              <w:t>银行存款和结算备付金合计</w:t>
            </w:r>
          </w:p>
        </w:tc>
        <w:tc>
          <w:tcPr>
            <w:tcW w:w="2381" w:type="dxa"/>
          </w:tcPr>
          <w:p w:rsidR="00BC735A" w:rsidRDefault="00BC735A" w:rsidP="00BC735A">
            <w:pPr>
              <w:jc w:val="right"/>
            </w:pPr>
            <w:r>
              <w:t>309,590.65</w:t>
            </w:r>
          </w:p>
        </w:tc>
        <w:tc>
          <w:tcPr>
            <w:tcW w:w="2506" w:type="dxa"/>
          </w:tcPr>
          <w:p w:rsidR="00BC735A" w:rsidRDefault="00BC735A" w:rsidP="00BC735A">
            <w:pPr>
              <w:jc w:val="right"/>
            </w:pPr>
            <w:r>
              <w:t>0.16</w:t>
            </w:r>
          </w:p>
        </w:tc>
      </w:tr>
      <w:tr w:rsidR="00BC735A" w:rsidTr="00BC735A">
        <w:tc>
          <w:tcPr>
            <w:tcW w:w="646" w:type="dxa"/>
          </w:tcPr>
          <w:p w:rsidR="00BC735A" w:rsidRDefault="00BC735A" w:rsidP="00BC735A">
            <w:pPr>
              <w:jc w:val="center"/>
            </w:pPr>
            <w:r>
              <w:t>8</w:t>
            </w:r>
          </w:p>
        </w:tc>
        <w:tc>
          <w:tcPr>
            <w:tcW w:w="2971" w:type="dxa"/>
          </w:tcPr>
          <w:p w:rsidR="00BC735A" w:rsidRDefault="00BC735A" w:rsidP="00BC735A">
            <w:pPr>
              <w:jc w:val="left"/>
            </w:pPr>
            <w:r>
              <w:rPr>
                <w:rFonts w:hint="eastAsia"/>
              </w:rPr>
              <w:t>其他资产</w:t>
            </w:r>
          </w:p>
        </w:tc>
        <w:tc>
          <w:tcPr>
            <w:tcW w:w="2381" w:type="dxa"/>
          </w:tcPr>
          <w:p w:rsidR="00BC735A" w:rsidRDefault="00BC735A" w:rsidP="00BC735A">
            <w:pPr>
              <w:jc w:val="right"/>
            </w:pPr>
            <w:r>
              <w:t>77,366.66</w:t>
            </w:r>
          </w:p>
        </w:tc>
        <w:tc>
          <w:tcPr>
            <w:tcW w:w="2506" w:type="dxa"/>
          </w:tcPr>
          <w:p w:rsidR="00BC735A" w:rsidRDefault="00BC735A" w:rsidP="00BC735A">
            <w:pPr>
              <w:jc w:val="right"/>
            </w:pPr>
            <w:r>
              <w:t>0.04</w:t>
            </w:r>
          </w:p>
        </w:tc>
      </w:tr>
      <w:tr w:rsidR="00BC735A" w:rsidTr="00BC735A">
        <w:tc>
          <w:tcPr>
            <w:tcW w:w="646" w:type="dxa"/>
          </w:tcPr>
          <w:p w:rsidR="00BC735A" w:rsidRDefault="00BC735A" w:rsidP="00BC735A">
            <w:pPr>
              <w:jc w:val="center"/>
            </w:pPr>
            <w:r>
              <w:t>9</w:t>
            </w:r>
          </w:p>
        </w:tc>
        <w:tc>
          <w:tcPr>
            <w:tcW w:w="2971" w:type="dxa"/>
          </w:tcPr>
          <w:p w:rsidR="00BC735A" w:rsidRDefault="00BC735A" w:rsidP="00BC735A">
            <w:pPr>
              <w:jc w:val="left"/>
            </w:pPr>
            <w:r>
              <w:rPr>
                <w:rFonts w:hint="eastAsia"/>
              </w:rPr>
              <w:t>合计</w:t>
            </w:r>
          </w:p>
        </w:tc>
        <w:tc>
          <w:tcPr>
            <w:tcW w:w="2381" w:type="dxa"/>
          </w:tcPr>
          <w:p w:rsidR="00BC735A" w:rsidRDefault="00BC735A" w:rsidP="00BC735A">
            <w:pPr>
              <w:jc w:val="right"/>
            </w:pPr>
            <w:r>
              <w:t>195,518,828.61</w:t>
            </w:r>
          </w:p>
        </w:tc>
        <w:tc>
          <w:tcPr>
            <w:tcW w:w="2506" w:type="dxa"/>
          </w:tcPr>
          <w:p w:rsidR="00BC735A" w:rsidRDefault="00BC735A" w:rsidP="00BC735A">
            <w:pPr>
              <w:jc w:val="right"/>
            </w:pPr>
            <w:r>
              <w:t>100.00</w:t>
            </w:r>
          </w:p>
        </w:tc>
      </w:tr>
    </w:tbl>
    <w:p w:rsidR="00BC735A" w:rsidRDefault="00BC735A" w:rsidP="00BC735A">
      <w:pPr>
        <w:pStyle w:val="-8"/>
        <w:rPr>
          <w:rFonts w:hint="eastAsia"/>
        </w:rPr>
      </w:pPr>
      <w:r>
        <w:rPr>
          <w:rFonts w:hint="eastAsia"/>
        </w:rPr>
        <w:t>注：上表中的股票投资项含可退替代款估值增值，而行业分类的合计项中不含可退替代款估值增值。</w:t>
      </w:r>
    </w:p>
    <w:p w:rsidR="00BC735A" w:rsidRDefault="00BC735A" w:rsidP="00BC735A">
      <w:pPr>
        <w:pStyle w:val="-2"/>
        <w:spacing w:before="312"/>
        <w:rPr>
          <w:rFonts w:hint="eastAsia"/>
        </w:rPr>
      </w:pPr>
      <w:r>
        <w:rPr>
          <w:rFonts w:hint="eastAsia"/>
        </w:rPr>
        <w:t>报告期末按行业分类的股票投资组合</w:t>
      </w:r>
    </w:p>
    <w:p w:rsidR="00BC735A" w:rsidRDefault="00BC735A" w:rsidP="00BC735A">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BC735A" w:rsidTr="00BC735A">
        <w:trPr>
          <w:cnfStyle w:val="100000000000" w:firstRow="1" w:lastRow="0" w:firstColumn="0" w:lastColumn="0" w:oddVBand="0" w:evenVBand="0" w:oddHBand="0" w:evenHBand="0" w:firstRowFirstColumn="0" w:firstRowLastColumn="0" w:lastRowFirstColumn="0" w:lastRowLastColumn="0"/>
        </w:trPr>
        <w:tc>
          <w:tcPr>
            <w:tcW w:w="646" w:type="dxa"/>
          </w:tcPr>
          <w:p w:rsidR="00BC735A" w:rsidRPr="00BC735A" w:rsidRDefault="00BC735A" w:rsidP="00BC735A">
            <w:pPr>
              <w:jc w:val="center"/>
              <w:rPr>
                <w:b/>
              </w:rPr>
            </w:pPr>
            <w:r w:rsidRPr="00BC735A">
              <w:rPr>
                <w:rFonts w:hint="eastAsia"/>
                <w:b/>
              </w:rPr>
              <w:t>代码</w:t>
            </w:r>
          </w:p>
        </w:tc>
        <w:tc>
          <w:tcPr>
            <w:tcW w:w="2971" w:type="dxa"/>
          </w:tcPr>
          <w:p w:rsidR="00BC735A" w:rsidRPr="00BC735A" w:rsidRDefault="00BC735A" w:rsidP="00BC735A">
            <w:pPr>
              <w:jc w:val="center"/>
              <w:rPr>
                <w:b/>
              </w:rPr>
            </w:pPr>
            <w:r w:rsidRPr="00BC735A">
              <w:rPr>
                <w:rFonts w:hint="eastAsia"/>
                <w:b/>
              </w:rPr>
              <w:t>行业类别</w:t>
            </w:r>
          </w:p>
        </w:tc>
        <w:tc>
          <w:tcPr>
            <w:tcW w:w="2381" w:type="dxa"/>
          </w:tcPr>
          <w:p w:rsidR="00BC735A" w:rsidRPr="00BC735A" w:rsidRDefault="00BC735A" w:rsidP="00BC735A">
            <w:pPr>
              <w:jc w:val="center"/>
              <w:rPr>
                <w:b/>
              </w:rPr>
            </w:pPr>
            <w:r w:rsidRPr="00BC735A">
              <w:rPr>
                <w:rFonts w:hint="eastAsia"/>
                <w:b/>
              </w:rPr>
              <w:t>公允价值（元）</w:t>
            </w:r>
          </w:p>
        </w:tc>
        <w:tc>
          <w:tcPr>
            <w:tcW w:w="2506" w:type="dxa"/>
          </w:tcPr>
          <w:p w:rsidR="00BC735A" w:rsidRPr="00BC735A" w:rsidRDefault="00BC735A" w:rsidP="00BC735A">
            <w:pPr>
              <w:jc w:val="center"/>
              <w:rPr>
                <w:b/>
              </w:rPr>
            </w:pPr>
            <w:r w:rsidRPr="00BC735A">
              <w:rPr>
                <w:rFonts w:hint="eastAsia"/>
                <w:b/>
              </w:rPr>
              <w:t>占基金资产净值比例</w:t>
            </w:r>
            <w:r w:rsidRPr="00BC735A">
              <w:rPr>
                <w:rFonts w:hint="eastAsia"/>
                <w:b/>
              </w:rPr>
              <w:t>(%)</w:t>
            </w:r>
          </w:p>
        </w:tc>
      </w:tr>
      <w:tr w:rsidR="00BC735A" w:rsidTr="00BC735A">
        <w:tc>
          <w:tcPr>
            <w:tcW w:w="646" w:type="dxa"/>
          </w:tcPr>
          <w:p w:rsidR="00BC735A" w:rsidRDefault="00BC735A" w:rsidP="00BC735A">
            <w:pPr>
              <w:jc w:val="left"/>
            </w:pPr>
            <w:r>
              <w:t>A</w:t>
            </w:r>
          </w:p>
        </w:tc>
        <w:tc>
          <w:tcPr>
            <w:tcW w:w="2971" w:type="dxa"/>
          </w:tcPr>
          <w:p w:rsidR="00BC735A" w:rsidRDefault="00BC735A" w:rsidP="00BC735A">
            <w:pPr>
              <w:jc w:val="left"/>
            </w:pPr>
            <w:r>
              <w:rPr>
                <w:rFonts w:hint="eastAsia"/>
              </w:rPr>
              <w:t>农、林、牧、渔业</w:t>
            </w:r>
          </w:p>
        </w:tc>
        <w:tc>
          <w:tcPr>
            <w:tcW w:w="2381" w:type="dxa"/>
          </w:tcPr>
          <w:p w:rsidR="00BC735A" w:rsidRDefault="00BC735A" w:rsidP="00BC735A">
            <w:pPr>
              <w:jc w:val="right"/>
            </w:pPr>
            <w:r>
              <w:t>1,800,648.00</w:t>
            </w:r>
          </w:p>
        </w:tc>
        <w:tc>
          <w:tcPr>
            <w:tcW w:w="2506" w:type="dxa"/>
          </w:tcPr>
          <w:p w:rsidR="00BC735A" w:rsidRDefault="00BC735A" w:rsidP="00BC735A">
            <w:pPr>
              <w:jc w:val="right"/>
            </w:pPr>
            <w:r>
              <w:t>0.92</w:t>
            </w:r>
          </w:p>
        </w:tc>
      </w:tr>
      <w:tr w:rsidR="00BC735A" w:rsidTr="00BC735A">
        <w:tc>
          <w:tcPr>
            <w:tcW w:w="646" w:type="dxa"/>
          </w:tcPr>
          <w:p w:rsidR="00BC735A" w:rsidRDefault="00BC735A" w:rsidP="00BC735A">
            <w:pPr>
              <w:jc w:val="left"/>
            </w:pPr>
            <w:r>
              <w:t>B</w:t>
            </w:r>
          </w:p>
        </w:tc>
        <w:tc>
          <w:tcPr>
            <w:tcW w:w="2971" w:type="dxa"/>
          </w:tcPr>
          <w:p w:rsidR="00BC735A" w:rsidRDefault="00BC735A" w:rsidP="00BC735A">
            <w:pPr>
              <w:jc w:val="left"/>
            </w:pPr>
            <w:r>
              <w:rPr>
                <w:rFonts w:hint="eastAsia"/>
              </w:rPr>
              <w:t>采矿业</w:t>
            </w:r>
          </w:p>
        </w:tc>
        <w:tc>
          <w:tcPr>
            <w:tcW w:w="2381" w:type="dxa"/>
          </w:tcPr>
          <w:p w:rsidR="00BC735A" w:rsidRDefault="00BC735A" w:rsidP="00BC735A">
            <w:pPr>
              <w:jc w:val="right"/>
            </w:pPr>
            <w:r>
              <w:t>15,974,995.00</w:t>
            </w:r>
          </w:p>
        </w:tc>
        <w:tc>
          <w:tcPr>
            <w:tcW w:w="2506" w:type="dxa"/>
          </w:tcPr>
          <w:p w:rsidR="00BC735A" w:rsidRDefault="00BC735A" w:rsidP="00BC735A">
            <w:pPr>
              <w:jc w:val="right"/>
            </w:pPr>
            <w:r>
              <w:t>8.18</w:t>
            </w:r>
          </w:p>
        </w:tc>
      </w:tr>
      <w:tr w:rsidR="00BC735A" w:rsidTr="00BC735A">
        <w:tc>
          <w:tcPr>
            <w:tcW w:w="646" w:type="dxa"/>
          </w:tcPr>
          <w:p w:rsidR="00BC735A" w:rsidRDefault="00BC735A" w:rsidP="00BC735A">
            <w:pPr>
              <w:jc w:val="left"/>
            </w:pPr>
            <w:r>
              <w:t>C</w:t>
            </w:r>
          </w:p>
        </w:tc>
        <w:tc>
          <w:tcPr>
            <w:tcW w:w="2971" w:type="dxa"/>
          </w:tcPr>
          <w:p w:rsidR="00BC735A" w:rsidRDefault="00BC735A" w:rsidP="00BC735A">
            <w:pPr>
              <w:jc w:val="left"/>
            </w:pPr>
            <w:r>
              <w:rPr>
                <w:rFonts w:hint="eastAsia"/>
              </w:rPr>
              <w:t>制造业</w:t>
            </w:r>
          </w:p>
        </w:tc>
        <w:tc>
          <w:tcPr>
            <w:tcW w:w="2381" w:type="dxa"/>
          </w:tcPr>
          <w:p w:rsidR="00BC735A" w:rsidRDefault="00BC735A" w:rsidP="00BC735A">
            <w:pPr>
              <w:jc w:val="right"/>
            </w:pPr>
            <w:r>
              <w:t>122,468,276.13</w:t>
            </w:r>
          </w:p>
        </w:tc>
        <w:tc>
          <w:tcPr>
            <w:tcW w:w="2506" w:type="dxa"/>
          </w:tcPr>
          <w:p w:rsidR="00BC735A" w:rsidRDefault="00BC735A" w:rsidP="00BC735A">
            <w:pPr>
              <w:jc w:val="right"/>
            </w:pPr>
            <w:r>
              <w:t>62.72</w:t>
            </w:r>
          </w:p>
        </w:tc>
      </w:tr>
      <w:tr w:rsidR="00BC735A" w:rsidTr="00BC735A">
        <w:tc>
          <w:tcPr>
            <w:tcW w:w="646" w:type="dxa"/>
          </w:tcPr>
          <w:p w:rsidR="00BC735A" w:rsidRDefault="00BC735A" w:rsidP="00BC735A">
            <w:pPr>
              <w:jc w:val="left"/>
            </w:pPr>
            <w:r>
              <w:t>D</w:t>
            </w:r>
          </w:p>
        </w:tc>
        <w:tc>
          <w:tcPr>
            <w:tcW w:w="2971" w:type="dxa"/>
          </w:tcPr>
          <w:p w:rsidR="00BC735A" w:rsidRDefault="00BC735A" w:rsidP="00BC735A">
            <w:pPr>
              <w:jc w:val="left"/>
            </w:pPr>
            <w:r>
              <w:rPr>
                <w:rFonts w:hint="eastAsia"/>
              </w:rPr>
              <w:t>电力、热力、燃气及水生产和供应业</w:t>
            </w:r>
          </w:p>
        </w:tc>
        <w:tc>
          <w:tcPr>
            <w:tcW w:w="2381" w:type="dxa"/>
          </w:tcPr>
          <w:p w:rsidR="00BC735A" w:rsidRDefault="00BC735A" w:rsidP="00BC735A">
            <w:pPr>
              <w:jc w:val="right"/>
            </w:pPr>
            <w:r>
              <w:t>5,283,983.00</w:t>
            </w:r>
          </w:p>
        </w:tc>
        <w:tc>
          <w:tcPr>
            <w:tcW w:w="2506" w:type="dxa"/>
          </w:tcPr>
          <w:p w:rsidR="00BC735A" w:rsidRDefault="00BC735A" w:rsidP="00BC735A">
            <w:pPr>
              <w:jc w:val="right"/>
            </w:pPr>
            <w:r>
              <w:t>2.71</w:t>
            </w:r>
          </w:p>
        </w:tc>
      </w:tr>
      <w:tr w:rsidR="00BC735A" w:rsidTr="00BC735A">
        <w:tc>
          <w:tcPr>
            <w:tcW w:w="646" w:type="dxa"/>
          </w:tcPr>
          <w:p w:rsidR="00BC735A" w:rsidRDefault="00BC735A" w:rsidP="00BC735A">
            <w:pPr>
              <w:jc w:val="left"/>
            </w:pPr>
            <w:r>
              <w:t>E</w:t>
            </w:r>
          </w:p>
        </w:tc>
        <w:tc>
          <w:tcPr>
            <w:tcW w:w="2971" w:type="dxa"/>
          </w:tcPr>
          <w:p w:rsidR="00BC735A" w:rsidRDefault="00BC735A" w:rsidP="00BC735A">
            <w:pPr>
              <w:jc w:val="left"/>
            </w:pPr>
            <w:r>
              <w:rPr>
                <w:rFonts w:hint="eastAsia"/>
              </w:rPr>
              <w:t>建筑业</w:t>
            </w:r>
          </w:p>
        </w:tc>
        <w:tc>
          <w:tcPr>
            <w:tcW w:w="2381" w:type="dxa"/>
          </w:tcPr>
          <w:p w:rsidR="00BC735A" w:rsidRDefault="00BC735A" w:rsidP="00BC735A">
            <w:pPr>
              <w:jc w:val="right"/>
            </w:pPr>
            <w:r>
              <w:t>2,689,996.20</w:t>
            </w:r>
          </w:p>
        </w:tc>
        <w:tc>
          <w:tcPr>
            <w:tcW w:w="2506" w:type="dxa"/>
          </w:tcPr>
          <w:p w:rsidR="00BC735A" w:rsidRDefault="00BC735A" w:rsidP="00BC735A">
            <w:pPr>
              <w:jc w:val="right"/>
            </w:pPr>
            <w:r>
              <w:t>1.38</w:t>
            </w:r>
          </w:p>
        </w:tc>
      </w:tr>
      <w:tr w:rsidR="00BC735A" w:rsidTr="00BC735A">
        <w:tc>
          <w:tcPr>
            <w:tcW w:w="646" w:type="dxa"/>
          </w:tcPr>
          <w:p w:rsidR="00BC735A" w:rsidRDefault="00BC735A" w:rsidP="00BC735A">
            <w:pPr>
              <w:jc w:val="left"/>
            </w:pPr>
            <w:r>
              <w:t>F</w:t>
            </w:r>
          </w:p>
        </w:tc>
        <w:tc>
          <w:tcPr>
            <w:tcW w:w="2971" w:type="dxa"/>
          </w:tcPr>
          <w:p w:rsidR="00BC735A" w:rsidRDefault="00BC735A" w:rsidP="00BC735A">
            <w:pPr>
              <w:jc w:val="left"/>
            </w:pPr>
            <w:r>
              <w:rPr>
                <w:rFonts w:hint="eastAsia"/>
              </w:rPr>
              <w:t>批发和零售业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G</w:t>
            </w:r>
          </w:p>
        </w:tc>
        <w:tc>
          <w:tcPr>
            <w:tcW w:w="2971" w:type="dxa"/>
          </w:tcPr>
          <w:p w:rsidR="00BC735A" w:rsidRDefault="00BC735A" w:rsidP="00BC735A">
            <w:pPr>
              <w:jc w:val="left"/>
            </w:pPr>
            <w:r>
              <w:rPr>
                <w:rFonts w:hint="eastAsia"/>
              </w:rPr>
              <w:t>交通运输、仓储和邮政业</w:t>
            </w:r>
          </w:p>
        </w:tc>
        <w:tc>
          <w:tcPr>
            <w:tcW w:w="2381" w:type="dxa"/>
          </w:tcPr>
          <w:p w:rsidR="00BC735A" w:rsidRDefault="00BC735A" w:rsidP="00BC735A">
            <w:pPr>
              <w:jc w:val="right"/>
            </w:pPr>
            <w:r>
              <w:t>5,232,364.00</w:t>
            </w:r>
          </w:p>
        </w:tc>
        <w:tc>
          <w:tcPr>
            <w:tcW w:w="2506" w:type="dxa"/>
          </w:tcPr>
          <w:p w:rsidR="00BC735A" w:rsidRDefault="00BC735A" w:rsidP="00BC735A">
            <w:pPr>
              <w:jc w:val="right"/>
            </w:pPr>
            <w:r>
              <w:t>2.68</w:t>
            </w:r>
          </w:p>
        </w:tc>
      </w:tr>
      <w:tr w:rsidR="00BC735A" w:rsidTr="00BC735A">
        <w:tc>
          <w:tcPr>
            <w:tcW w:w="646" w:type="dxa"/>
          </w:tcPr>
          <w:p w:rsidR="00BC735A" w:rsidRDefault="00BC735A" w:rsidP="00BC735A">
            <w:pPr>
              <w:jc w:val="left"/>
            </w:pPr>
            <w:r>
              <w:t>H</w:t>
            </w:r>
          </w:p>
        </w:tc>
        <w:tc>
          <w:tcPr>
            <w:tcW w:w="2971" w:type="dxa"/>
          </w:tcPr>
          <w:p w:rsidR="00BC735A" w:rsidRDefault="00BC735A" w:rsidP="00BC735A">
            <w:pPr>
              <w:jc w:val="left"/>
            </w:pPr>
            <w:r>
              <w:rPr>
                <w:rFonts w:hint="eastAsia"/>
              </w:rPr>
              <w:t>住宿和餐饮业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I</w:t>
            </w:r>
          </w:p>
        </w:tc>
        <w:tc>
          <w:tcPr>
            <w:tcW w:w="2971" w:type="dxa"/>
          </w:tcPr>
          <w:p w:rsidR="00BC735A" w:rsidRDefault="00BC735A" w:rsidP="00BC735A">
            <w:pPr>
              <w:jc w:val="left"/>
            </w:pPr>
            <w:r>
              <w:rPr>
                <w:rFonts w:hint="eastAsia"/>
              </w:rPr>
              <w:t>信息传输、软件和信息技术服务业</w:t>
            </w:r>
          </w:p>
        </w:tc>
        <w:tc>
          <w:tcPr>
            <w:tcW w:w="2381" w:type="dxa"/>
          </w:tcPr>
          <w:p w:rsidR="00BC735A" w:rsidRDefault="00BC735A" w:rsidP="00BC735A">
            <w:pPr>
              <w:jc w:val="right"/>
            </w:pPr>
            <w:r>
              <w:t>10,766,206.66</w:t>
            </w:r>
          </w:p>
        </w:tc>
        <w:tc>
          <w:tcPr>
            <w:tcW w:w="2506" w:type="dxa"/>
          </w:tcPr>
          <w:p w:rsidR="00BC735A" w:rsidRDefault="00BC735A" w:rsidP="00BC735A">
            <w:pPr>
              <w:jc w:val="right"/>
            </w:pPr>
            <w:r>
              <w:t>5.51</w:t>
            </w:r>
          </w:p>
        </w:tc>
      </w:tr>
      <w:tr w:rsidR="00BC735A" w:rsidTr="00BC735A">
        <w:tc>
          <w:tcPr>
            <w:tcW w:w="646" w:type="dxa"/>
          </w:tcPr>
          <w:p w:rsidR="00BC735A" w:rsidRDefault="00BC735A" w:rsidP="00BC735A">
            <w:pPr>
              <w:jc w:val="left"/>
            </w:pPr>
            <w:r>
              <w:t>J</w:t>
            </w:r>
          </w:p>
        </w:tc>
        <w:tc>
          <w:tcPr>
            <w:tcW w:w="2971" w:type="dxa"/>
          </w:tcPr>
          <w:p w:rsidR="00BC735A" w:rsidRDefault="00BC735A" w:rsidP="00BC735A">
            <w:pPr>
              <w:jc w:val="left"/>
            </w:pPr>
            <w:r>
              <w:rPr>
                <w:rFonts w:hint="eastAsia"/>
              </w:rPr>
              <w:t>金融业</w:t>
            </w:r>
          </w:p>
        </w:tc>
        <w:tc>
          <w:tcPr>
            <w:tcW w:w="2381" w:type="dxa"/>
          </w:tcPr>
          <w:p w:rsidR="00BC735A" w:rsidRDefault="00BC735A" w:rsidP="00BC735A">
            <w:pPr>
              <w:jc w:val="right"/>
            </w:pPr>
            <w:r>
              <w:t>23,564,989.70</w:t>
            </w:r>
          </w:p>
        </w:tc>
        <w:tc>
          <w:tcPr>
            <w:tcW w:w="2506" w:type="dxa"/>
          </w:tcPr>
          <w:p w:rsidR="00BC735A" w:rsidRDefault="00BC735A" w:rsidP="00BC735A">
            <w:pPr>
              <w:jc w:val="right"/>
            </w:pPr>
            <w:r>
              <w:t>12.07</w:t>
            </w:r>
          </w:p>
        </w:tc>
      </w:tr>
      <w:tr w:rsidR="00BC735A" w:rsidTr="00BC735A">
        <w:tc>
          <w:tcPr>
            <w:tcW w:w="646" w:type="dxa"/>
          </w:tcPr>
          <w:p w:rsidR="00BC735A" w:rsidRDefault="00BC735A" w:rsidP="00BC735A">
            <w:pPr>
              <w:jc w:val="left"/>
            </w:pPr>
            <w:r>
              <w:t>K</w:t>
            </w:r>
          </w:p>
        </w:tc>
        <w:tc>
          <w:tcPr>
            <w:tcW w:w="2971" w:type="dxa"/>
          </w:tcPr>
          <w:p w:rsidR="00BC735A" w:rsidRDefault="00BC735A" w:rsidP="00BC735A">
            <w:pPr>
              <w:jc w:val="left"/>
            </w:pPr>
            <w:r>
              <w:rPr>
                <w:rFonts w:hint="eastAsia"/>
              </w:rPr>
              <w:t>房地产业</w:t>
            </w:r>
          </w:p>
        </w:tc>
        <w:tc>
          <w:tcPr>
            <w:tcW w:w="2381" w:type="dxa"/>
          </w:tcPr>
          <w:p w:rsidR="00BC735A" w:rsidRDefault="00BC735A" w:rsidP="00BC735A">
            <w:pPr>
              <w:jc w:val="right"/>
            </w:pPr>
            <w:r>
              <w:t>1,390,570.00</w:t>
            </w:r>
          </w:p>
        </w:tc>
        <w:tc>
          <w:tcPr>
            <w:tcW w:w="2506" w:type="dxa"/>
          </w:tcPr>
          <w:p w:rsidR="00BC735A" w:rsidRDefault="00BC735A" w:rsidP="00BC735A">
            <w:pPr>
              <w:jc w:val="right"/>
            </w:pPr>
            <w:r>
              <w:t>0.71</w:t>
            </w:r>
          </w:p>
        </w:tc>
      </w:tr>
      <w:tr w:rsidR="00BC735A" w:rsidTr="00BC735A">
        <w:tc>
          <w:tcPr>
            <w:tcW w:w="646" w:type="dxa"/>
          </w:tcPr>
          <w:p w:rsidR="00BC735A" w:rsidRDefault="00BC735A" w:rsidP="00BC735A">
            <w:pPr>
              <w:jc w:val="left"/>
            </w:pPr>
            <w:r>
              <w:t>L</w:t>
            </w:r>
          </w:p>
        </w:tc>
        <w:tc>
          <w:tcPr>
            <w:tcW w:w="2971" w:type="dxa"/>
          </w:tcPr>
          <w:p w:rsidR="00BC735A" w:rsidRDefault="00BC735A" w:rsidP="00BC735A">
            <w:pPr>
              <w:jc w:val="left"/>
            </w:pPr>
            <w:r>
              <w:rPr>
                <w:rFonts w:hint="eastAsia"/>
              </w:rPr>
              <w:t>租赁和商务服务业</w:t>
            </w:r>
          </w:p>
        </w:tc>
        <w:tc>
          <w:tcPr>
            <w:tcW w:w="2381" w:type="dxa"/>
          </w:tcPr>
          <w:p w:rsidR="00BC735A" w:rsidRDefault="00BC735A" w:rsidP="00BC735A">
            <w:pPr>
              <w:jc w:val="right"/>
            </w:pPr>
            <w:r>
              <w:t>2,184,949.04</w:t>
            </w:r>
          </w:p>
        </w:tc>
        <w:tc>
          <w:tcPr>
            <w:tcW w:w="2506" w:type="dxa"/>
          </w:tcPr>
          <w:p w:rsidR="00BC735A" w:rsidRDefault="00BC735A" w:rsidP="00BC735A">
            <w:pPr>
              <w:jc w:val="right"/>
            </w:pPr>
            <w:r>
              <w:t>1.12</w:t>
            </w:r>
          </w:p>
        </w:tc>
      </w:tr>
      <w:tr w:rsidR="00BC735A" w:rsidTr="00BC735A">
        <w:tc>
          <w:tcPr>
            <w:tcW w:w="646" w:type="dxa"/>
          </w:tcPr>
          <w:p w:rsidR="00BC735A" w:rsidRDefault="00BC735A" w:rsidP="00BC735A">
            <w:pPr>
              <w:jc w:val="left"/>
            </w:pPr>
            <w:r>
              <w:t>M</w:t>
            </w:r>
          </w:p>
        </w:tc>
        <w:tc>
          <w:tcPr>
            <w:tcW w:w="2971" w:type="dxa"/>
          </w:tcPr>
          <w:p w:rsidR="00BC735A" w:rsidRDefault="00BC735A" w:rsidP="00BC735A">
            <w:pPr>
              <w:jc w:val="left"/>
            </w:pPr>
            <w:r>
              <w:rPr>
                <w:rFonts w:hint="eastAsia"/>
              </w:rPr>
              <w:t>科学研究和技术服务业</w:t>
            </w:r>
          </w:p>
        </w:tc>
        <w:tc>
          <w:tcPr>
            <w:tcW w:w="2381" w:type="dxa"/>
          </w:tcPr>
          <w:p w:rsidR="00BC735A" w:rsidRDefault="00BC735A" w:rsidP="00BC735A">
            <w:pPr>
              <w:jc w:val="right"/>
            </w:pPr>
            <w:r>
              <w:t>2,924,318.32</w:t>
            </w:r>
          </w:p>
        </w:tc>
        <w:tc>
          <w:tcPr>
            <w:tcW w:w="2506" w:type="dxa"/>
          </w:tcPr>
          <w:p w:rsidR="00BC735A" w:rsidRDefault="00BC735A" w:rsidP="00BC735A">
            <w:pPr>
              <w:jc w:val="right"/>
            </w:pPr>
            <w:r>
              <w:t>1.50</w:t>
            </w:r>
          </w:p>
        </w:tc>
      </w:tr>
      <w:tr w:rsidR="00BC735A" w:rsidTr="00BC735A">
        <w:tc>
          <w:tcPr>
            <w:tcW w:w="646" w:type="dxa"/>
          </w:tcPr>
          <w:p w:rsidR="00BC735A" w:rsidRDefault="00BC735A" w:rsidP="00BC735A">
            <w:pPr>
              <w:jc w:val="left"/>
            </w:pPr>
            <w:r>
              <w:t>N</w:t>
            </w:r>
          </w:p>
        </w:tc>
        <w:tc>
          <w:tcPr>
            <w:tcW w:w="2971" w:type="dxa"/>
          </w:tcPr>
          <w:p w:rsidR="00BC735A" w:rsidRDefault="00BC735A" w:rsidP="00BC735A">
            <w:pPr>
              <w:jc w:val="left"/>
            </w:pPr>
            <w:r>
              <w:rPr>
                <w:rFonts w:hint="eastAsia"/>
              </w:rPr>
              <w:t>水利、环境和公共设施管理业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O</w:t>
            </w:r>
          </w:p>
        </w:tc>
        <w:tc>
          <w:tcPr>
            <w:tcW w:w="2971" w:type="dxa"/>
          </w:tcPr>
          <w:p w:rsidR="00BC735A" w:rsidRDefault="00BC735A" w:rsidP="00BC735A">
            <w:pPr>
              <w:jc w:val="left"/>
            </w:pPr>
            <w:r>
              <w:rPr>
                <w:rFonts w:hint="eastAsia"/>
              </w:rPr>
              <w:t>居民服务、修理和其他服务业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P</w:t>
            </w:r>
          </w:p>
        </w:tc>
        <w:tc>
          <w:tcPr>
            <w:tcW w:w="2971" w:type="dxa"/>
          </w:tcPr>
          <w:p w:rsidR="00BC735A" w:rsidRDefault="00BC735A" w:rsidP="00BC735A">
            <w:pPr>
              <w:jc w:val="left"/>
            </w:pPr>
            <w:r>
              <w:rPr>
                <w:rFonts w:hint="eastAsia"/>
              </w:rPr>
              <w:t>教育</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Q</w:t>
            </w:r>
          </w:p>
        </w:tc>
        <w:tc>
          <w:tcPr>
            <w:tcW w:w="2971" w:type="dxa"/>
          </w:tcPr>
          <w:p w:rsidR="00BC735A" w:rsidRDefault="00BC735A" w:rsidP="00BC735A">
            <w:pPr>
              <w:jc w:val="left"/>
            </w:pPr>
            <w:r>
              <w:rPr>
                <w:rFonts w:hint="eastAsia"/>
              </w:rPr>
              <w:t>卫生和社会工作</w:t>
            </w:r>
          </w:p>
        </w:tc>
        <w:tc>
          <w:tcPr>
            <w:tcW w:w="2381" w:type="dxa"/>
          </w:tcPr>
          <w:p w:rsidR="00BC735A" w:rsidRDefault="00BC735A" w:rsidP="00BC735A">
            <w:pPr>
              <w:jc w:val="right"/>
            </w:pPr>
            <w:r>
              <w:t>667,584.00</w:t>
            </w:r>
          </w:p>
        </w:tc>
        <w:tc>
          <w:tcPr>
            <w:tcW w:w="2506" w:type="dxa"/>
          </w:tcPr>
          <w:p w:rsidR="00BC735A" w:rsidRDefault="00BC735A" w:rsidP="00BC735A">
            <w:pPr>
              <w:jc w:val="right"/>
            </w:pPr>
            <w:r>
              <w:t>0.34</w:t>
            </w:r>
          </w:p>
        </w:tc>
      </w:tr>
      <w:tr w:rsidR="00BC735A" w:rsidTr="00BC735A">
        <w:tc>
          <w:tcPr>
            <w:tcW w:w="646" w:type="dxa"/>
          </w:tcPr>
          <w:p w:rsidR="00BC735A" w:rsidRDefault="00BC735A" w:rsidP="00BC735A">
            <w:pPr>
              <w:jc w:val="left"/>
            </w:pPr>
            <w:r>
              <w:t>R</w:t>
            </w:r>
          </w:p>
        </w:tc>
        <w:tc>
          <w:tcPr>
            <w:tcW w:w="2971" w:type="dxa"/>
          </w:tcPr>
          <w:p w:rsidR="00BC735A" w:rsidRDefault="00BC735A" w:rsidP="00BC735A">
            <w:pPr>
              <w:jc w:val="left"/>
            </w:pPr>
            <w:r>
              <w:rPr>
                <w:rFonts w:hint="eastAsia"/>
              </w:rPr>
              <w:t>文化、体育和娱乐业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S</w:t>
            </w:r>
          </w:p>
        </w:tc>
        <w:tc>
          <w:tcPr>
            <w:tcW w:w="2971" w:type="dxa"/>
          </w:tcPr>
          <w:p w:rsidR="00BC735A" w:rsidRDefault="00BC735A" w:rsidP="00BC735A">
            <w:pPr>
              <w:jc w:val="left"/>
            </w:pPr>
            <w:r>
              <w:rPr>
                <w:rFonts w:hint="eastAsia"/>
              </w:rPr>
              <w:t>综合</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p>
        </w:tc>
        <w:tc>
          <w:tcPr>
            <w:tcW w:w="2971" w:type="dxa"/>
          </w:tcPr>
          <w:p w:rsidR="00BC735A" w:rsidRDefault="00BC735A" w:rsidP="00BC735A">
            <w:pPr>
              <w:jc w:val="left"/>
            </w:pPr>
            <w:r>
              <w:rPr>
                <w:rFonts w:hint="eastAsia"/>
              </w:rPr>
              <w:t>合计</w:t>
            </w:r>
          </w:p>
        </w:tc>
        <w:tc>
          <w:tcPr>
            <w:tcW w:w="2381" w:type="dxa"/>
          </w:tcPr>
          <w:p w:rsidR="00BC735A" w:rsidRDefault="00BC735A" w:rsidP="00BC735A">
            <w:pPr>
              <w:jc w:val="right"/>
            </w:pPr>
            <w:r>
              <w:t>194,948,880.05</w:t>
            </w:r>
          </w:p>
        </w:tc>
        <w:tc>
          <w:tcPr>
            <w:tcW w:w="2506" w:type="dxa"/>
          </w:tcPr>
          <w:p w:rsidR="00BC735A" w:rsidRDefault="00BC735A" w:rsidP="00BC735A">
            <w:pPr>
              <w:jc w:val="right"/>
            </w:pPr>
            <w:r>
              <w:t>99.83</w:t>
            </w:r>
          </w:p>
        </w:tc>
      </w:tr>
    </w:tbl>
    <w:p w:rsidR="00BC735A" w:rsidRDefault="00BC735A" w:rsidP="00BC735A">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BC735A" w:rsidTr="00BC735A">
        <w:trPr>
          <w:cnfStyle w:val="100000000000" w:firstRow="1" w:lastRow="0" w:firstColumn="0" w:lastColumn="0" w:oddVBand="0" w:evenVBand="0" w:oddHBand="0" w:evenHBand="0" w:firstRowFirstColumn="0" w:firstRowLastColumn="0" w:lastRowFirstColumn="0" w:lastRowLastColumn="0"/>
        </w:trPr>
        <w:tc>
          <w:tcPr>
            <w:tcW w:w="646" w:type="dxa"/>
          </w:tcPr>
          <w:p w:rsidR="00BC735A" w:rsidRPr="00BC735A" w:rsidRDefault="00BC735A" w:rsidP="00BC735A">
            <w:pPr>
              <w:jc w:val="center"/>
              <w:rPr>
                <w:b/>
              </w:rPr>
            </w:pPr>
            <w:r w:rsidRPr="00BC735A">
              <w:rPr>
                <w:rFonts w:hint="eastAsia"/>
                <w:b/>
              </w:rPr>
              <w:lastRenderedPageBreak/>
              <w:t>代码</w:t>
            </w:r>
          </w:p>
        </w:tc>
        <w:tc>
          <w:tcPr>
            <w:tcW w:w="2971" w:type="dxa"/>
          </w:tcPr>
          <w:p w:rsidR="00BC735A" w:rsidRPr="00BC735A" w:rsidRDefault="00BC735A" w:rsidP="00BC735A">
            <w:pPr>
              <w:jc w:val="center"/>
              <w:rPr>
                <w:b/>
              </w:rPr>
            </w:pPr>
            <w:r w:rsidRPr="00BC735A">
              <w:rPr>
                <w:rFonts w:hint="eastAsia"/>
                <w:b/>
              </w:rPr>
              <w:t>行业类别</w:t>
            </w:r>
          </w:p>
        </w:tc>
        <w:tc>
          <w:tcPr>
            <w:tcW w:w="2381" w:type="dxa"/>
          </w:tcPr>
          <w:p w:rsidR="00BC735A" w:rsidRPr="00BC735A" w:rsidRDefault="00BC735A" w:rsidP="00BC735A">
            <w:pPr>
              <w:jc w:val="center"/>
              <w:rPr>
                <w:b/>
              </w:rPr>
            </w:pPr>
            <w:r w:rsidRPr="00BC735A">
              <w:rPr>
                <w:rFonts w:hint="eastAsia"/>
                <w:b/>
              </w:rPr>
              <w:t>公允价值（元）</w:t>
            </w:r>
          </w:p>
        </w:tc>
        <w:tc>
          <w:tcPr>
            <w:tcW w:w="2506" w:type="dxa"/>
          </w:tcPr>
          <w:p w:rsidR="00BC735A" w:rsidRPr="00BC735A" w:rsidRDefault="00BC735A" w:rsidP="00BC735A">
            <w:pPr>
              <w:jc w:val="center"/>
              <w:rPr>
                <w:b/>
              </w:rPr>
            </w:pPr>
            <w:r w:rsidRPr="00BC735A">
              <w:rPr>
                <w:rFonts w:hint="eastAsia"/>
                <w:b/>
              </w:rPr>
              <w:t>占基金资产净值比例</w:t>
            </w:r>
            <w:r w:rsidRPr="00BC735A">
              <w:rPr>
                <w:rFonts w:hint="eastAsia"/>
                <w:b/>
              </w:rPr>
              <w:t>(%)</w:t>
            </w:r>
          </w:p>
        </w:tc>
      </w:tr>
      <w:tr w:rsidR="00BC735A" w:rsidTr="00BC735A">
        <w:tc>
          <w:tcPr>
            <w:tcW w:w="646" w:type="dxa"/>
          </w:tcPr>
          <w:p w:rsidR="00BC735A" w:rsidRDefault="00BC735A" w:rsidP="00BC735A">
            <w:pPr>
              <w:jc w:val="left"/>
            </w:pPr>
            <w:r>
              <w:t>A</w:t>
            </w:r>
          </w:p>
        </w:tc>
        <w:tc>
          <w:tcPr>
            <w:tcW w:w="2971" w:type="dxa"/>
          </w:tcPr>
          <w:p w:rsidR="00BC735A" w:rsidRDefault="00BC735A" w:rsidP="00BC735A">
            <w:pPr>
              <w:jc w:val="left"/>
            </w:pPr>
            <w:r>
              <w:rPr>
                <w:rFonts w:hint="eastAsia"/>
              </w:rPr>
              <w:t>农、林、牧、渔业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B</w:t>
            </w:r>
          </w:p>
        </w:tc>
        <w:tc>
          <w:tcPr>
            <w:tcW w:w="2971" w:type="dxa"/>
          </w:tcPr>
          <w:p w:rsidR="00BC735A" w:rsidRDefault="00BC735A" w:rsidP="00BC735A">
            <w:pPr>
              <w:jc w:val="left"/>
            </w:pPr>
            <w:r>
              <w:rPr>
                <w:rFonts w:hint="eastAsia"/>
              </w:rPr>
              <w:t>采矿业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C</w:t>
            </w:r>
          </w:p>
        </w:tc>
        <w:tc>
          <w:tcPr>
            <w:tcW w:w="2971" w:type="dxa"/>
          </w:tcPr>
          <w:p w:rsidR="00BC735A" w:rsidRDefault="00BC735A" w:rsidP="00BC735A">
            <w:pPr>
              <w:jc w:val="left"/>
            </w:pPr>
            <w:r>
              <w:rPr>
                <w:rFonts w:hint="eastAsia"/>
              </w:rPr>
              <w:t>制造业</w:t>
            </w:r>
          </w:p>
        </w:tc>
        <w:tc>
          <w:tcPr>
            <w:tcW w:w="2381" w:type="dxa"/>
          </w:tcPr>
          <w:p w:rsidR="00BC735A" w:rsidRDefault="00BC735A" w:rsidP="00BC735A">
            <w:pPr>
              <w:jc w:val="right"/>
            </w:pPr>
            <w:r>
              <w:t>151,634.16</w:t>
            </w:r>
          </w:p>
        </w:tc>
        <w:tc>
          <w:tcPr>
            <w:tcW w:w="2506" w:type="dxa"/>
          </w:tcPr>
          <w:p w:rsidR="00BC735A" w:rsidRDefault="00BC735A" w:rsidP="00BC735A">
            <w:pPr>
              <w:jc w:val="right"/>
            </w:pPr>
            <w:r>
              <w:t>0.08</w:t>
            </w:r>
          </w:p>
        </w:tc>
      </w:tr>
      <w:tr w:rsidR="00BC735A" w:rsidTr="00BC735A">
        <w:tc>
          <w:tcPr>
            <w:tcW w:w="646" w:type="dxa"/>
          </w:tcPr>
          <w:p w:rsidR="00BC735A" w:rsidRDefault="00BC735A" w:rsidP="00BC735A">
            <w:pPr>
              <w:jc w:val="left"/>
            </w:pPr>
            <w:r>
              <w:t>D</w:t>
            </w:r>
          </w:p>
        </w:tc>
        <w:tc>
          <w:tcPr>
            <w:tcW w:w="2971" w:type="dxa"/>
          </w:tcPr>
          <w:p w:rsidR="00BC735A" w:rsidRDefault="00BC735A" w:rsidP="00BC735A">
            <w:pPr>
              <w:jc w:val="left"/>
            </w:pPr>
            <w:r>
              <w:rPr>
                <w:rFonts w:hint="eastAsia"/>
              </w:rPr>
              <w:t>电力、热力、燃气及水生产和供应业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E</w:t>
            </w:r>
          </w:p>
        </w:tc>
        <w:tc>
          <w:tcPr>
            <w:tcW w:w="2971" w:type="dxa"/>
          </w:tcPr>
          <w:p w:rsidR="00BC735A" w:rsidRDefault="00BC735A" w:rsidP="00BC735A">
            <w:pPr>
              <w:jc w:val="left"/>
            </w:pPr>
            <w:r>
              <w:rPr>
                <w:rFonts w:hint="eastAsia"/>
              </w:rPr>
              <w:t>建筑业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F</w:t>
            </w:r>
          </w:p>
        </w:tc>
        <w:tc>
          <w:tcPr>
            <w:tcW w:w="2971" w:type="dxa"/>
          </w:tcPr>
          <w:p w:rsidR="00BC735A" w:rsidRDefault="00BC735A" w:rsidP="00BC735A">
            <w:pPr>
              <w:jc w:val="left"/>
            </w:pPr>
            <w:r>
              <w:rPr>
                <w:rFonts w:hint="eastAsia"/>
              </w:rPr>
              <w:t>批发和零售业</w:t>
            </w:r>
          </w:p>
        </w:tc>
        <w:tc>
          <w:tcPr>
            <w:tcW w:w="2381" w:type="dxa"/>
          </w:tcPr>
          <w:p w:rsidR="00BC735A" w:rsidRDefault="00BC735A" w:rsidP="00BC735A">
            <w:pPr>
              <w:jc w:val="right"/>
            </w:pPr>
            <w:r>
              <w:t>10,950.52</w:t>
            </w:r>
          </w:p>
        </w:tc>
        <w:tc>
          <w:tcPr>
            <w:tcW w:w="2506" w:type="dxa"/>
          </w:tcPr>
          <w:p w:rsidR="00BC735A" w:rsidRDefault="00BC735A" w:rsidP="00BC735A">
            <w:pPr>
              <w:jc w:val="right"/>
            </w:pPr>
            <w:r>
              <w:t>0.01</w:t>
            </w:r>
          </w:p>
        </w:tc>
      </w:tr>
      <w:tr w:rsidR="00BC735A" w:rsidTr="00BC735A">
        <w:tc>
          <w:tcPr>
            <w:tcW w:w="646" w:type="dxa"/>
          </w:tcPr>
          <w:p w:rsidR="00BC735A" w:rsidRDefault="00BC735A" w:rsidP="00BC735A">
            <w:pPr>
              <w:jc w:val="left"/>
            </w:pPr>
            <w:r>
              <w:t>G</w:t>
            </w:r>
          </w:p>
        </w:tc>
        <w:tc>
          <w:tcPr>
            <w:tcW w:w="2971" w:type="dxa"/>
          </w:tcPr>
          <w:p w:rsidR="00BC735A" w:rsidRDefault="00BC735A" w:rsidP="00BC735A">
            <w:pPr>
              <w:jc w:val="left"/>
            </w:pPr>
            <w:r>
              <w:rPr>
                <w:rFonts w:hint="eastAsia"/>
              </w:rPr>
              <w:t>交通运输、仓储和邮政业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H</w:t>
            </w:r>
          </w:p>
        </w:tc>
        <w:tc>
          <w:tcPr>
            <w:tcW w:w="2971" w:type="dxa"/>
          </w:tcPr>
          <w:p w:rsidR="00BC735A" w:rsidRDefault="00BC735A" w:rsidP="00BC735A">
            <w:pPr>
              <w:jc w:val="left"/>
            </w:pPr>
            <w:r>
              <w:rPr>
                <w:rFonts w:hint="eastAsia"/>
              </w:rPr>
              <w:t>住宿和餐饮业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I</w:t>
            </w:r>
          </w:p>
        </w:tc>
        <w:tc>
          <w:tcPr>
            <w:tcW w:w="2971" w:type="dxa"/>
          </w:tcPr>
          <w:p w:rsidR="00BC735A" w:rsidRDefault="00BC735A" w:rsidP="00BC735A">
            <w:pPr>
              <w:jc w:val="left"/>
            </w:pPr>
            <w:r>
              <w:rPr>
                <w:rFonts w:hint="eastAsia"/>
              </w:rPr>
              <w:t>信息传输、软件和信息技术服务业</w:t>
            </w:r>
          </w:p>
        </w:tc>
        <w:tc>
          <w:tcPr>
            <w:tcW w:w="2381" w:type="dxa"/>
          </w:tcPr>
          <w:p w:rsidR="00BC735A" w:rsidRDefault="00BC735A" w:rsidP="00BC735A">
            <w:pPr>
              <w:jc w:val="right"/>
            </w:pPr>
            <w:r>
              <w:t>3,509.87</w:t>
            </w:r>
          </w:p>
        </w:tc>
        <w:tc>
          <w:tcPr>
            <w:tcW w:w="2506" w:type="dxa"/>
          </w:tcPr>
          <w:p w:rsidR="00BC735A" w:rsidRDefault="00BC735A" w:rsidP="00BC735A">
            <w:pPr>
              <w:jc w:val="right"/>
            </w:pPr>
            <w:r>
              <w:t>0.00</w:t>
            </w:r>
          </w:p>
        </w:tc>
      </w:tr>
      <w:tr w:rsidR="00BC735A" w:rsidTr="00BC735A">
        <w:tc>
          <w:tcPr>
            <w:tcW w:w="646" w:type="dxa"/>
          </w:tcPr>
          <w:p w:rsidR="00BC735A" w:rsidRDefault="00BC735A" w:rsidP="00BC735A">
            <w:pPr>
              <w:jc w:val="left"/>
            </w:pPr>
            <w:r>
              <w:t>J</w:t>
            </w:r>
          </w:p>
        </w:tc>
        <w:tc>
          <w:tcPr>
            <w:tcW w:w="2971" w:type="dxa"/>
          </w:tcPr>
          <w:p w:rsidR="00BC735A" w:rsidRDefault="00BC735A" w:rsidP="00BC735A">
            <w:pPr>
              <w:jc w:val="left"/>
            </w:pPr>
            <w:r>
              <w:rPr>
                <w:rFonts w:hint="eastAsia"/>
              </w:rPr>
              <w:t>金融业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K</w:t>
            </w:r>
          </w:p>
        </w:tc>
        <w:tc>
          <w:tcPr>
            <w:tcW w:w="2971" w:type="dxa"/>
          </w:tcPr>
          <w:p w:rsidR="00BC735A" w:rsidRDefault="00BC735A" w:rsidP="00BC735A">
            <w:pPr>
              <w:jc w:val="left"/>
            </w:pPr>
            <w:r>
              <w:rPr>
                <w:rFonts w:hint="eastAsia"/>
              </w:rPr>
              <w:t>房地产业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L</w:t>
            </w:r>
          </w:p>
        </w:tc>
        <w:tc>
          <w:tcPr>
            <w:tcW w:w="2971" w:type="dxa"/>
          </w:tcPr>
          <w:p w:rsidR="00BC735A" w:rsidRDefault="00BC735A" w:rsidP="00BC735A">
            <w:pPr>
              <w:jc w:val="left"/>
            </w:pPr>
            <w:r>
              <w:rPr>
                <w:rFonts w:hint="eastAsia"/>
              </w:rPr>
              <w:t>租赁和商务服务业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M</w:t>
            </w:r>
          </w:p>
        </w:tc>
        <w:tc>
          <w:tcPr>
            <w:tcW w:w="2971" w:type="dxa"/>
          </w:tcPr>
          <w:p w:rsidR="00BC735A" w:rsidRDefault="00BC735A" w:rsidP="00BC735A">
            <w:pPr>
              <w:jc w:val="left"/>
            </w:pPr>
            <w:r>
              <w:rPr>
                <w:rFonts w:hint="eastAsia"/>
              </w:rPr>
              <w:t>科学研究和技术服务业</w:t>
            </w:r>
          </w:p>
        </w:tc>
        <w:tc>
          <w:tcPr>
            <w:tcW w:w="2381" w:type="dxa"/>
          </w:tcPr>
          <w:p w:rsidR="00BC735A" w:rsidRDefault="00BC735A" w:rsidP="00BC735A">
            <w:pPr>
              <w:jc w:val="right"/>
            </w:pPr>
            <w:r>
              <w:t>16,896.70</w:t>
            </w:r>
          </w:p>
        </w:tc>
        <w:tc>
          <w:tcPr>
            <w:tcW w:w="2506" w:type="dxa"/>
          </w:tcPr>
          <w:p w:rsidR="00BC735A" w:rsidRDefault="00BC735A" w:rsidP="00BC735A">
            <w:pPr>
              <w:jc w:val="right"/>
            </w:pPr>
            <w:r>
              <w:t>0.01</w:t>
            </w:r>
          </w:p>
        </w:tc>
      </w:tr>
      <w:tr w:rsidR="00BC735A" w:rsidTr="00BC735A">
        <w:tc>
          <w:tcPr>
            <w:tcW w:w="646" w:type="dxa"/>
          </w:tcPr>
          <w:p w:rsidR="00BC735A" w:rsidRDefault="00BC735A" w:rsidP="00BC735A">
            <w:pPr>
              <w:jc w:val="left"/>
            </w:pPr>
            <w:r>
              <w:t>N</w:t>
            </w:r>
          </w:p>
        </w:tc>
        <w:tc>
          <w:tcPr>
            <w:tcW w:w="2971" w:type="dxa"/>
          </w:tcPr>
          <w:p w:rsidR="00BC735A" w:rsidRDefault="00BC735A" w:rsidP="00BC735A">
            <w:pPr>
              <w:jc w:val="left"/>
            </w:pPr>
            <w:r>
              <w:rPr>
                <w:rFonts w:hint="eastAsia"/>
              </w:rPr>
              <w:t>水利、环境和公共设施管理业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O</w:t>
            </w:r>
          </w:p>
        </w:tc>
        <w:tc>
          <w:tcPr>
            <w:tcW w:w="2971" w:type="dxa"/>
          </w:tcPr>
          <w:p w:rsidR="00BC735A" w:rsidRDefault="00BC735A" w:rsidP="00BC735A">
            <w:pPr>
              <w:jc w:val="left"/>
            </w:pPr>
            <w:r>
              <w:rPr>
                <w:rFonts w:hint="eastAsia"/>
              </w:rPr>
              <w:t>居民服务、修理和其他服务业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P</w:t>
            </w:r>
          </w:p>
        </w:tc>
        <w:tc>
          <w:tcPr>
            <w:tcW w:w="2971" w:type="dxa"/>
          </w:tcPr>
          <w:p w:rsidR="00BC735A" w:rsidRDefault="00BC735A" w:rsidP="00BC735A">
            <w:pPr>
              <w:jc w:val="left"/>
            </w:pPr>
            <w:r>
              <w:rPr>
                <w:rFonts w:hint="eastAsia"/>
              </w:rPr>
              <w:t>教育</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Q</w:t>
            </w:r>
          </w:p>
        </w:tc>
        <w:tc>
          <w:tcPr>
            <w:tcW w:w="2971" w:type="dxa"/>
          </w:tcPr>
          <w:p w:rsidR="00BC735A" w:rsidRDefault="00BC735A" w:rsidP="00BC735A">
            <w:pPr>
              <w:jc w:val="left"/>
            </w:pPr>
            <w:r>
              <w:rPr>
                <w:rFonts w:hint="eastAsia"/>
              </w:rPr>
              <w:t>卫生和社会工作</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R</w:t>
            </w:r>
          </w:p>
        </w:tc>
        <w:tc>
          <w:tcPr>
            <w:tcW w:w="2971" w:type="dxa"/>
          </w:tcPr>
          <w:p w:rsidR="00BC735A" w:rsidRDefault="00BC735A" w:rsidP="00BC735A">
            <w:pPr>
              <w:jc w:val="left"/>
            </w:pPr>
            <w:r>
              <w:rPr>
                <w:rFonts w:hint="eastAsia"/>
              </w:rPr>
              <w:t>文化、体育和娱乐业</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r>
              <w:t>S</w:t>
            </w:r>
          </w:p>
        </w:tc>
        <w:tc>
          <w:tcPr>
            <w:tcW w:w="2971" w:type="dxa"/>
          </w:tcPr>
          <w:p w:rsidR="00BC735A" w:rsidRDefault="00BC735A" w:rsidP="00BC735A">
            <w:pPr>
              <w:jc w:val="left"/>
            </w:pPr>
            <w:r>
              <w:rPr>
                <w:rFonts w:hint="eastAsia"/>
              </w:rPr>
              <w:t>综合</w:t>
            </w:r>
          </w:p>
        </w:tc>
        <w:tc>
          <w:tcPr>
            <w:tcW w:w="2381" w:type="dxa"/>
          </w:tcPr>
          <w:p w:rsidR="00BC735A" w:rsidRDefault="00BC735A" w:rsidP="00BC735A">
            <w:pPr>
              <w:jc w:val="right"/>
            </w:pPr>
            <w:r>
              <w:t>-</w:t>
            </w:r>
          </w:p>
        </w:tc>
        <w:tc>
          <w:tcPr>
            <w:tcW w:w="2506" w:type="dxa"/>
          </w:tcPr>
          <w:p w:rsidR="00BC735A" w:rsidRDefault="00BC735A" w:rsidP="00BC735A">
            <w:pPr>
              <w:jc w:val="right"/>
            </w:pPr>
            <w:r>
              <w:t>-</w:t>
            </w:r>
          </w:p>
        </w:tc>
      </w:tr>
      <w:tr w:rsidR="00BC735A" w:rsidTr="00BC735A">
        <w:tc>
          <w:tcPr>
            <w:tcW w:w="646" w:type="dxa"/>
          </w:tcPr>
          <w:p w:rsidR="00BC735A" w:rsidRDefault="00BC735A" w:rsidP="00BC735A">
            <w:pPr>
              <w:jc w:val="left"/>
            </w:pPr>
          </w:p>
        </w:tc>
        <w:tc>
          <w:tcPr>
            <w:tcW w:w="2971" w:type="dxa"/>
          </w:tcPr>
          <w:p w:rsidR="00BC735A" w:rsidRDefault="00BC735A" w:rsidP="00BC735A">
            <w:pPr>
              <w:jc w:val="left"/>
            </w:pPr>
            <w:r>
              <w:rPr>
                <w:rFonts w:hint="eastAsia"/>
              </w:rPr>
              <w:t>合计</w:t>
            </w:r>
          </w:p>
        </w:tc>
        <w:tc>
          <w:tcPr>
            <w:tcW w:w="2381" w:type="dxa"/>
          </w:tcPr>
          <w:p w:rsidR="00BC735A" w:rsidRDefault="00BC735A" w:rsidP="00BC735A">
            <w:pPr>
              <w:jc w:val="right"/>
            </w:pPr>
            <w:r>
              <w:t>182,991.25</w:t>
            </w:r>
          </w:p>
        </w:tc>
        <w:tc>
          <w:tcPr>
            <w:tcW w:w="2506" w:type="dxa"/>
          </w:tcPr>
          <w:p w:rsidR="00BC735A" w:rsidRDefault="00BC735A" w:rsidP="00BC735A">
            <w:pPr>
              <w:jc w:val="right"/>
            </w:pPr>
            <w:r>
              <w:t>0.09</w:t>
            </w:r>
          </w:p>
        </w:tc>
      </w:tr>
    </w:tbl>
    <w:p w:rsidR="00BC735A" w:rsidRDefault="00BC735A" w:rsidP="00BC735A">
      <w:pPr>
        <w:pStyle w:val="-3"/>
        <w:spacing w:before="156" w:after="156"/>
        <w:rPr>
          <w:rFonts w:hint="eastAsia"/>
        </w:rPr>
      </w:pPr>
      <w:r>
        <w:rPr>
          <w:rFonts w:hint="eastAsia"/>
        </w:rPr>
        <w:t>报告期末按行业分类的港股通投资股票投资组合</w:t>
      </w:r>
    </w:p>
    <w:p w:rsidR="00BC735A" w:rsidRDefault="00BC735A" w:rsidP="00BC735A">
      <w:pPr>
        <w:pStyle w:val="-"/>
        <w:ind w:firstLine="420"/>
        <w:rPr>
          <w:rFonts w:hint="eastAsia"/>
        </w:rPr>
      </w:pPr>
      <w:r>
        <w:rPr>
          <w:rFonts w:hint="eastAsia"/>
        </w:rPr>
        <w:t>无。</w:t>
      </w:r>
    </w:p>
    <w:p w:rsidR="00BC735A" w:rsidRDefault="00BC735A" w:rsidP="00BC735A">
      <w:pPr>
        <w:pStyle w:val="-2"/>
        <w:spacing w:before="312"/>
        <w:rPr>
          <w:rFonts w:hint="eastAsia"/>
        </w:rPr>
      </w:pPr>
      <w:r>
        <w:rPr>
          <w:rFonts w:hint="eastAsia"/>
        </w:rPr>
        <w:t>报告期末按公允价值占基金资产净值比例大小排序的前十名股票投资明细</w:t>
      </w:r>
    </w:p>
    <w:p w:rsidR="00BC735A" w:rsidRDefault="00BC735A" w:rsidP="00BC735A">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C735A" w:rsidTr="00BC735A">
        <w:trPr>
          <w:cnfStyle w:val="100000000000" w:firstRow="1" w:lastRow="0" w:firstColumn="0" w:lastColumn="0" w:oddVBand="0" w:evenVBand="0" w:oddHBand="0" w:evenHBand="0" w:firstRowFirstColumn="0" w:firstRowLastColumn="0" w:lastRowFirstColumn="0" w:lastRowLastColumn="0"/>
        </w:trPr>
        <w:tc>
          <w:tcPr>
            <w:tcW w:w="652" w:type="dxa"/>
          </w:tcPr>
          <w:p w:rsidR="00BC735A" w:rsidRPr="00BC735A" w:rsidRDefault="00BC735A" w:rsidP="00BC735A">
            <w:pPr>
              <w:jc w:val="center"/>
              <w:rPr>
                <w:b/>
              </w:rPr>
            </w:pPr>
            <w:r w:rsidRPr="00BC735A">
              <w:rPr>
                <w:rFonts w:hint="eastAsia"/>
                <w:b/>
              </w:rPr>
              <w:t>序号</w:t>
            </w:r>
          </w:p>
        </w:tc>
        <w:tc>
          <w:tcPr>
            <w:tcW w:w="1349" w:type="dxa"/>
          </w:tcPr>
          <w:p w:rsidR="00BC735A" w:rsidRPr="00BC735A" w:rsidRDefault="00BC735A" w:rsidP="00BC735A">
            <w:pPr>
              <w:jc w:val="center"/>
              <w:rPr>
                <w:b/>
              </w:rPr>
            </w:pPr>
            <w:r w:rsidRPr="00BC735A">
              <w:rPr>
                <w:rFonts w:hint="eastAsia"/>
                <w:b/>
              </w:rPr>
              <w:t>股票代码</w:t>
            </w:r>
          </w:p>
        </w:tc>
        <w:tc>
          <w:tcPr>
            <w:tcW w:w="1349" w:type="dxa"/>
          </w:tcPr>
          <w:p w:rsidR="00BC735A" w:rsidRPr="00BC735A" w:rsidRDefault="00BC735A" w:rsidP="00BC735A">
            <w:pPr>
              <w:jc w:val="center"/>
              <w:rPr>
                <w:b/>
              </w:rPr>
            </w:pPr>
            <w:r w:rsidRPr="00BC735A">
              <w:rPr>
                <w:rFonts w:hint="eastAsia"/>
                <w:b/>
              </w:rPr>
              <w:t>股票名称</w:t>
            </w:r>
          </w:p>
        </w:tc>
        <w:tc>
          <w:tcPr>
            <w:tcW w:w="1718" w:type="dxa"/>
          </w:tcPr>
          <w:p w:rsidR="00BC735A" w:rsidRPr="00BC735A" w:rsidRDefault="00BC735A" w:rsidP="00BC735A">
            <w:pPr>
              <w:jc w:val="center"/>
              <w:rPr>
                <w:b/>
              </w:rPr>
            </w:pPr>
            <w:r w:rsidRPr="00BC735A">
              <w:rPr>
                <w:rFonts w:hint="eastAsia"/>
                <w:b/>
              </w:rPr>
              <w:t>数量（股）</w:t>
            </w:r>
          </w:p>
        </w:tc>
        <w:tc>
          <w:tcPr>
            <w:tcW w:w="1718" w:type="dxa"/>
          </w:tcPr>
          <w:p w:rsidR="00BC735A" w:rsidRPr="00BC735A" w:rsidRDefault="00BC735A" w:rsidP="00BC735A">
            <w:pPr>
              <w:jc w:val="center"/>
              <w:rPr>
                <w:b/>
              </w:rPr>
            </w:pPr>
            <w:r w:rsidRPr="00BC735A">
              <w:rPr>
                <w:rFonts w:hint="eastAsia"/>
                <w:b/>
              </w:rPr>
              <w:t>公允价值（元）</w:t>
            </w:r>
          </w:p>
        </w:tc>
        <w:tc>
          <w:tcPr>
            <w:tcW w:w="1718" w:type="dxa"/>
          </w:tcPr>
          <w:p w:rsidR="00BC735A" w:rsidRPr="00BC735A" w:rsidRDefault="00BC735A" w:rsidP="00BC735A">
            <w:pPr>
              <w:jc w:val="center"/>
              <w:rPr>
                <w:b/>
              </w:rPr>
            </w:pPr>
            <w:r w:rsidRPr="00BC735A">
              <w:rPr>
                <w:rFonts w:hint="eastAsia"/>
                <w:b/>
              </w:rPr>
              <w:t>占基金资产净值比例（％）</w:t>
            </w:r>
          </w:p>
        </w:tc>
      </w:tr>
      <w:tr w:rsidR="00BC735A" w:rsidTr="00BC735A">
        <w:tc>
          <w:tcPr>
            <w:tcW w:w="652" w:type="dxa"/>
          </w:tcPr>
          <w:p w:rsidR="00BC735A" w:rsidRDefault="00BC735A" w:rsidP="00BC735A">
            <w:pPr>
              <w:jc w:val="center"/>
            </w:pPr>
            <w:r>
              <w:t>1</w:t>
            </w:r>
          </w:p>
        </w:tc>
        <w:tc>
          <w:tcPr>
            <w:tcW w:w="1349" w:type="dxa"/>
          </w:tcPr>
          <w:p w:rsidR="00BC735A" w:rsidRDefault="00BC735A" w:rsidP="00BC735A">
            <w:pPr>
              <w:jc w:val="left"/>
            </w:pPr>
            <w:r>
              <w:t>300750</w:t>
            </w:r>
          </w:p>
        </w:tc>
        <w:tc>
          <w:tcPr>
            <w:tcW w:w="1349" w:type="dxa"/>
          </w:tcPr>
          <w:p w:rsidR="00BC735A" w:rsidRDefault="00BC735A" w:rsidP="00BC735A">
            <w:pPr>
              <w:jc w:val="left"/>
            </w:pPr>
            <w:r>
              <w:rPr>
                <w:rFonts w:hint="eastAsia"/>
              </w:rPr>
              <w:t>宁德时代</w:t>
            </w:r>
          </w:p>
        </w:tc>
        <w:tc>
          <w:tcPr>
            <w:tcW w:w="1718" w:type="dxa"/>
          </w:tcPr>
          <w:p w:rsidR="00BC735A" w:rsidRDefault="00BC735A" w:rsidP="00BC735A">
            <w:pPr>
              <w:jc w:val="right"/>
            </w:pPr>
            <w:r>
              <w:t>34,700</w:t>
            </w:r>
          </w:p>
        </w:tc>
        <w:tc>
          <w:tcPr>
            <w:tcW w:w="1718" w:type="dxa"/>
          </w:tcPr>
          <w:p w:rsidR="00BC735A" w:rsidRDefault="00BC735A" w:rsidP="00BC735A">
            <w:pPr>
              <w:jc w:val="right"/>
            </w:pPr>
            <w:r>
              <w:t>12,743,922.00</w:t>
            </w:r>
          </w:p>
        </w:tc>
        <w:tc>
          <w:tcPr>
            <w:tcW w:w="1718" w:type="dxa"/>
          </w:tcPr>
          <w:p w:rsidR="00BC735A" w:rsidRDefault="00BC735A" w:rsidP="00BC735A">
            <w:pPr>
              <w:jc w:val="right"/>
            </w:pPr>
            <w:r>
              <w:t>6.53</w:t>
            </w:r>
          </w:p>
        </w:tc>
      </w:tr>
      <w:tr w:rsidR="00BC735A" w:rsidTr="00BC735A">
        <w:tc>
          <w:tcPr>
            <w:tcW w:w="652" w:type="dxa"/>
          </w:tcPr>
          <w:p w:rsidR="00BC735A" w:rsidRDefault="00BC735A" w:rsidP="00BC735A">
            <w:pPr>
              <w:jc w:val="center"/>
            </w:pPr>
            <w:r>
              <w:t>2</w:t>
            </w:r>
          </w:p>
        </w:tc>
        <w:tc>
          <w:tcPr>
            <w:tcW w:w="1349" w:type="dxa"/>
          </w:tcPr>
          <w:p w:rsidR="00BC735A" w:rsidRDefault="00BC735A" w:rsidP="00BC735A">
            <w:pPr>
              <w:jc w:val="left"/>
            </w:pPr>
            <w:r>
              <w:t>600519</w:t>
            </w:r>
          </w:p>
        </w:tc>
        <w:tc>
          <w:tcPr>
            <w:tcW w:w="1349" w:type="dxa"/>
          </w:tcPr>
          <w:p w:rsidR="00BC735A" w:rsidRDefault="00BC735A" w:rsidP="00BC735A">
            <w:pPr>
              <w:jc w:val="left"/>
            </w:pPr>
            <w:r>
              <w:rPr>
                <w:rFonts w:hint="eastAsia"/>
              </w:rPr>
              <w:t>贵州茅台</w:t>
            </w:r>
          </w:p>
        </w:tc>
        <w:tc>
          <w:tcPr>
            <w:tcW w:w="1718" w:type="dxa"/>
          </w:tcPr>
          <w:p w:rsidR="00BC735A" w:rsidRDefault="00BC735A" w:rsidP="00BC735A">
            <w:pPr>
              <w:jc w:val="right"/>
            </w:pPr>
            <w:r>
              <w:t>8,193</w:t>
            </w:r>
          </w:p>
        </w:tc>
        <w:tc>
          <w:tcPr>
            <w:tcW w:w="1718" w:type="dxa"/>
          </w:tcPr>
          <w:p w:rsidR="00BC735A" w:rsidRDefault="00BC735A" w:rsidP="00BC735A">
            <w:pPr>
              <w:jc w:val="right"/>
            </w:pPr>
            <w:r>
              <w:t>11,283,235.74</w:t>
            </w:r>
          </w:p>
        </w:tc>
        <w:tc>
          <w:tcPr>
            <w:tcW w:w="1718" w:type="dxa"/>
          </w:tcPr>
          <w:p w:rsidR="00BC735A" w:rsidRDefault="00BC735A" w:rsidP="00BC735A">
            <w:pPr>
              <w:jc w:val="right"/>
            </w:pPr>
            <w:r>
              <w:t>5.78</w:t>
            </w:r>
          </w:p>
        </w:tc>
      </w:tr>
      <w:tr w:rsidR="00BC735A" w:rsidTr="00BC735A">
        <w:tc>
          <w:tcPr>
            <w:tcW w:w="652" w:type="dxa"/>
          </w:tcPr>
          <w:p w:rsidR="00BC735A" w:rsidRDefault="00BC735A" w:rsidP="00BC735A">
            <w:pPr>
              <w:jc w:val="center"/>
            </w:pPr>
            <w:r>
              <w:t>3</w:t>
            </w:r>
          </w:p>
        </w:tc>
        <w:tc>
          <w:tcPr>
            <w:tcW w:w="1349" w:type="dxa"/>
          </w:tcPr>
          <w:p w:rsidR="00BC735A" w:rsidRDefault="00BC735A" w:rsidP="00BC735A">
            <w:pPr>
              <w:jc w:val="left"/>
            </w:pPr>
            <w:r>
              <w:t>601318</w:t>
            </w:r>
          </w:p>
        </w:tc>
        <w:tc>
          <w:tcPr>
            <w:tcW w:w="1349" w:type="dxa"/>
          </w:tcPr>
          <w:p w:rsidR="00BC735A" w:rsidRDefault="00BC735A" w:rsidP="00BC735A">
            <w:pPr>
              <w:jc w:val="left"/>
            </w:pPr>
            <w:r>
              <w:rPr>
                <w:rFonts w:hint="eastAsia"/>
              </w:rPr>
              <w:t>中国平安</w:t>
            </w:r>
          </w:p>
        </w:tc>
        <w:tc>
          <w:tcPr>
            <w:tcW w:w="1718" w:type="dxa"/>
          </w:tcPr>
          <w:p w:rsidR="00BC735A" w:rsidRDefault="00BC735A" w:rsidP="00BC735A">
            <w:pPr>
              <w:jc w:val="right"/>
            </w:pPr>
            <w:r>
              <w:t>139,568</w:t>
            </w:r>
          </w:p>
        </w:tc>
        <w:tc>
          <w:tcPr>
            <w:tcW w:w="1718" w:type="dxa"/>
          </w:tcPr>
          <w:p w:rsidR="00BC735A" w:rsidRDefault="00BC735A" w:rsidP="00BC735A">
            <w:pPr>
              <w:jc w:val="right"/>
            </w:pPr>
            <w:r>
              <w:t>9,546,451.20</w:t>
            </w:r>
          </w:p>
        </w:tc>
        <w:tc>
          <w:tcPr>
            <w:tcW w:w="1718" w:type="dxa"/>
          </w:tcPr>
          <w:p w:rsidR="00BC735A" w:rsidRDefault="00BC735A" w:rsidP="00BC735A">
            <w:pPr>
              <w:jc w:val="right"/>
            </w:pPr>
            <w:r>
              <w:t>4.89</w:t>
            </w:r>
          </w:p>
        </w:tc>
      </w:tr>
      <w:tr w:rsidR="00BC735A" w:rsidTr="00BC735A">
        <w:tc>
          <w:tcPr>
            <w:tcW w:w="652" w:type="dxa"/>
          </w:tcPr>
          <w:p w:rsidR="00BC735A" w:rsidRDefault="00BC735A" w:rsidP="00BC735A">
            <w:pPr>
              <w:jc w:val="center"/>
            </w:pPr>
            <w:r>
              <w:t>4</w:t>
            </w:r>
          </w:p>
        </w:tc>
        <w:tc>
          <w:tcPr>
            <w:tcW w:w="1349" w:type="dxa"/>
          </w:tcPr>
          <w:p w:rsidR="00BC735A" w:rsidRDefault="00BC735A" w:rsidP="00BC735A">
            <w:pPr>
              <w:jc w:val="left"/>
            </w:pPr>
            <w:r>
              <w:t>300308</w:t>
            </w:r>
          </w:p>
        </w:tc>
        <w:tc>
          <w:tcPr>
            <w:tcW w:w="1349" w:type="dxa"/>
          </w:tcPr>
          <w:p w:rsidR="00BC735A" w:rsidRDefault="00BC735A" w:rsidP="00BC735A">
            <w:pPr>
              <w:jc w:val="left"/>
            </w:pPr>
            <w:r>
              <w:rPr>
                <w:rFonts w:hint="eastAsia"/>
              </w:rPr>
              <w:t>中际旭创</w:t>
            </w:r>
          </w:p>
        </w:tc>
        <w:tc>
          <w:tcPr>
            <w:tcW w:w="1718" w:type="dxa"/>
          </w:tcPr>
          <w:p w:rsidR="00BC735A" w:rsidRDefault="00BC735A" w:rsidP="00BC735A">
            <w:pPr>
              <w:jc w:val="right"/>
            </w:pPr>
            <w:r>
              <w:t>14,600</w:t>
            </w:r>
          </w:p>
        </w:tc>
        <w:tc>
          <w:tcPr>
            <w:tcW w:w="1718" w:type="dxa"/>
          </w:tcPr>
          <w:p w:rsidR="00BC735A" w:rsidRDefault="00BC735A" w:rsidP="00BC735A">
            <w:pPr>
              <w:jc w:val="right"/>
            </w:pPr>
            <w:r>
              <w:t>8,906,000.00</w:t>
            </w:r>
          </w:p>
        </w:tc>
        <w:tc>
          <w:tcPr>
            <w:tcW w:w="1718" w:type="dxa"/>
          </w:tcPr>
          <w:p w:rsidR="00BC735A" w:rsidRDefault="00BC735A" w:rsidP="00BC735A">
            <w:pPr>
              <w:jc w:val="right"/>
            </w:pPr>
            <w:r>
              <w:t>4.56</w:t>
            </w:r>
          </w:p>
        </w:tc>
      </w:tr>
      <w:tr w:rsidR="00BC735A" w:rsidTr="00BC735A">
        <w:tc>
          <w:tcPr>
            <w:tcW w:w="652" w:type="dxa"/>
          </w:tcPr>
          <w:p w:rsidR="00BC735A" w:rsidRDefault="00BC735A" w:rsidP="00BC735A">
            <w:pPr>
              <w:jc w:val="center"/>
            </w:pPr>
            <w:r>
              <w:t>5</w:t>
            </w:r>
          </w:p>
        </w:tc>
        <w:tc>
          <w:tcPr>
            <w:tcW w:w="1349" w:type="dxa"/>
          </w:tcPr>
          <w:p w:rsidR="00BC735A" w:rsidRDefault="00BC735A" w:rsidP="00BC735A">
            <w:pPr>
              <w:jc w:val="left"/>
            </w:pPr>
            <w:r>
              <w:t>601899</w:t>
            </w:r>
          </w:p>
        </w:tc>
        <w:tc>
          <w:tcPr>
            <w:tcW w:w="1349" w:type="dxa"/>
          </w:tcPr>
          <w:p w:rsidR="00BC735A" w:rsidRDefault="00BC735A" w:rsidP="00BC735A">
            <w:pPr>
              <w:jc w:val="left"/>
            </w:pPr>
            <w:r>
              <w:rPr>
                <w:rFonts w:hint="eastAsia"/>
              </w:rPr>
              <w:t>紫金矿业</w:t>
            </w:r>
          </w:p>
        </w:tc>
        <w:tc>
          <w:tcPr>
            <w:tcW w:w="1718" w:type="dxa"/>
          </w:tcPr>
          <w:p w:rsidR="00BC735A" w:rsidRDefault="00BC735A" w:rsidP="00BC735A">
            <w:pPr>
              <w:jc w:val="right"/>
            </w:pPr>
            <w:r>
              <w:t>215,700</w:t>
            </w:r>
          </w:p>
        </w:tc>
        <w:tc>
          <w:tcPr>
            <w:tcW w:w="1718" w:type="dxa"/>
          </w:tcPr>
          <w:p w:rsidR="00BC735A" w:rsidRDefault="00BC735A" w:rsidP="00BC735A">
            <w:pPr>
              <w:jc w:val="right"/>
            </w:pPr>
            <w:r>
              <w:t>7,435,179.00</w:t>
            </w:r>
          </w:p>
        </w:tc>
        <w:tc>
          <w:tcPr>
            <w:tcW w:w="1718" w:type="dxa"/>
          </w:tcPr>
          <w:p w:rsidR="00BC735A" w:rsidRDefault="00BC735A" w:rsidP="00BC735A">
            <w:pPr>
              <w:jc w:val="right"/>
            </w:pPr>
            <w:r>
              <w:t>3.81</w:t>
            </w:r>
          </w:p>
        </w:tc>
      </w:tr>
      <w:tr w:rsidR="00BC735A" w:rsidTr="00BC735A">
        <w:tc>
          <w:tcPr>
            <w:tcW w:w="652" w:type="dxa"/>
          </w:tcPr>
          <w:p w:rsidR="00BC735A" w:rsidRDefault="00BC735A" w:rsidP="00BC735A">
            <w:pPr>
              <w:jc w:val="center"/>
            </w:pPr>
            <w:r>
              <w:t>6</w:t>
            </w:r>
          </w:p>
        </w:tc>
        <w:tc>
          <w:tcPr>
            <w:tcW w:w="1349" w:type="dxa"/>
          </w:tcPr>
          <w:p w:rsidR="00BC735A" w:rsidRDefault="00BC735A" w:rsidP="00BC735A">
            <w:pPr>
              <w:jc w:val="left"/>
            </w:pPr>
            <w:r>
              <w:t>600036</w:t>
            </w:r>
          </w:p>
        </w:tc>
        <w:tc>
          <w:tcPr>
            <w:tcW w:w="1349" w:type="dxa"/>
          </w:tcPr>
          <w:p w:rsidR="00BC735A" w:rsidRDefault="00BC735A" w:rsidP="00BC735A">
            <w:pPr>
              <w:jc w:val="left"/>
            </w:pPr>
            <w:r>
              <w:rPr>
                <w:rFonts w:hint="eastAsia"/>
              </w:rPr>
              <w:t>招商银行</w:t>
            </w:r>
          </w:p>
        </w:tc>
        <w:tc>
          <w:tcPr>
            <w:tcW w:w="1718" w:type="dxa"/>
          </w:tcPr>
          <w:p w:rsidR="00BC735A" w:rsidRDefault="00BC735A" w:rsidP="00BC735A">
            <w:pPr>
              <w:jc w:val="right"/>
            </w:pPr>
            <w:r>
              <w:t>161,995</w:t>
            </w:r>
          </w:p>
        </w:tc>
        <w:tc>
          <w:tcPr>
            <w:tcW w:w="1718" w:type="dxa"/>
          </w:tcPr>
          <w:p w:rsidR="00BC735A" w:rsidRDefault="00BC735A" w:rsidP="00BC735A">
            <w:pPr>
              <w:jc w:val="right"/>
            </w:pPr>
            <w:r>
              <w:t>6,819,989.50</w:t>
            </w:r>
          </w:p>
        </w:tc>
        <w:tc>
          <w:tcPr>
            <w:tcW w:w="1718" w:type="dxa"/>
          </w:tcPr>
          <w:p w:rsidR="00BC735A" w:rsidRDefault="00BC735A" w:rsidP="00BC735A">
            <w:pPr>
              <w:jc w:val="right"/>
            </w:pPr>
            <w:r>
              <w:t>3.49</w:t>
            </w:r>
          </w:p>
        </w:tc>
      </w:tr>
      <w:tr w:rsidR="00BC735A" w:rsidTr="00BC735A">
        <w:tc>
          <w:tcPr>
            <w:tcW w:w="652" w:type="dxa"/>
          </w:tcPr>
          <w:p w:rsidR="00BC735A" w:rsidRDefault="00BC735A" w:rsidP="00BC735A">
            <w:pPr>
              <w:jc w:val="center"/>
            </w:pPr>
            <w:r>
              <w:t>7</w:t>
            </w:r>
          </w:p>
        </w:tc>
        <w:tc>
          <w:tcPr>
            <w:tcW w:w="1349" w:type="dxa"/>
          </w:tcPr>
          <w:p w:rsidR="00BC735A" w:rsidRDefault="00BC735A" w:rsidP="00BC735A">
            <w:pPr>
              <w:jc w:val="left"/>
            </w:pPr>
            <w:r>
              <w:t>000333</w:t>
            </w:r>
          </w:p>
        </w:tc>
        <w:tc>
          <w:tcPr>
            <w:tcW w:w="1349" w:type="dxa"/>
          </w:tcPr>
          <w:p w:rsidR="00BC735A" w:rsidRDefault="00BC735A" w:rsidP="00BC735A">
            <w:pPr>
              <w:jc w:val="left"/>
            </w:pPr>
            <w:r>
              <w:rPr>
                <w:rFonts w:hint="eastAsia"/>
              </w:rPr>
              <w:t>美的集团</w:t>
            </w:r>
          </w:p>
        </w:tc>
        <w:tc>
          <w:tcPr>
            <w:tcW w:w="1718" w:type="dxa"/>
          </w:tcPr>
          <w:p w:rsidR="00BC735A" w:rsidRDefault="00BC735A" w:rsidP="00BC735A">
            <w:pPr>
              <w:jc w:val="right"/>
            </w:pPr>
            <w:r>
              <w:t>64,500</w:t>
            </w:r>
          </w:p>
        </w:tc>
        <w:tc>
          <w:tcPr>
            <w:tcW w:w="1718" w:type="dxa"/>
          </w:tcPr>
          <w:p w:rsidR="00BC735A" w:rsidRDefault="00BC735A" w:rsidP="00BC735A">
            <w:pPr>
              <w:jc w:val="right"/>
            </w:pPr>
            <w:r>
              <w:t>5,040,675.00</w:t>
            </w:r>
          </w:p>
        </w:tc>
        <w:tc>
          <w:tcPr>
            <w:tcW w:w="1718" w:type="dxa"/>
          </w:tcPr>
          <w:p w:rsidR="00BC735A" w:rsidRDefault="00BC735A" w:rsidP="00BC735A">
            <w:pPr>
              <w:jc w:val="right"/>
            </w:pPr>
            <w:r>
              <w:t>2.58</w:t>
            </w:r>
          </w:p>
        </w:tc>
      </w:tr>
      <w:tr w:rsidR="00BC735A" w:rsidTr="00BC735A">
        <w:tc>
          <w:tcPr>
            <w:tcW w:w="652" w:type="dxa"/>
          </w:tcPr>
          <w:p w:rsidR="00BC735A" w:rsidRDefault="00BC735A" w:rsidP="00BC735A">
            <w:pPr>
              <w:jc w:val="center"/>
            </w:pPr>
            <w:r>
              <w:t>8</w:t>
            </w:r>
          </w:p>
        </w:tc>
        <w:tc>
          <w:tcPr>
            <w:tcW w:w="1349" w:type="dxa"/>
          </w:tcPr>
          <w:p w:rsidR="00BC735A" w:rsidRDefault="00BC735A" w:rsidP="00BC735A">
            <w:pPr>
              <w:jc w:val="left"/>
            </w:pPr>
            <w:r>
              <w:t>600900</w:t>
            </w:r>
          </w:p>
        </w:tc>
        <w:tc>
          <w:tcPr>
            <w:tcW w:w="1349" w:type="dxa"/>
          </w:tcPr>
          <w:p w:rsidR="00BC735A" w:rsidRDefault="00BC735A" w:rsidP="00BC735A">
            <w:pPr>
              <w:jc w:val="left"/>
            </w:pPr>
            <w:r>
              <w:rPr>
                <w:rFonts w:hint="eastAsia"/>
              </w:rPr>
              <w:t>长江电力</w:t>
            </w:r>
          </w:p>
        </w:tc>
        <w:tc>
          <w:tcPr>
            <w:tcW w:w="1718" w:type="dxa"/>
          </w:tcPr>
          <w:p w:rsidR="00BC735A" w:rsidRDefault="00BC735A" w:rsidP="00BC735A">
            <w:pPr>
              <w:jc w:val="right"/>
            </w:pPr>
            <w:r>
              <w:t>160,200</w:t>
            </w:r>
          </w:p>
        </w:tc>
        <w:tc>
          <w:tcPr>
            <w:tcW w:w="1718" w:type="dxa"/>
          </w:tcPr>
          <w:p w:rsidR="00BC735A" w:rsidRDefault="00BC735A" w:rsidP="00BC735A">
            <w:pPr>
              <w:jc w:val="right"/>
            </w:pPr>
            <w:r>
              <w:t>4,355,838.00</w:t>
            </w:r>
          </w:p>
        </w:tc>
        <w:tc>
          <w:tcPr>
            <w:tcW w:w="1718" w:type="dxa"/>
          </w:tcPr>
          <w:p w:rsidR="00BC735A" w:rsidRDefault="00BC735A" w:rsidP="00BC735A">
            <w:pPr>
              <w:jc w:val="right"/>
            </w:pPr>
            <w:r>
              <w:t>2.23</w:t>
            </w:r>
          </w:p>
        </w:tc>
      </w:tr>
      <w:tr w:rsidR="00BC735A" w:rsidTr="00BC735A">
        <w:tc>
          <w:tcPr>
            <w:tcW w:w="652" w:type="dxa"/>
          </w:tcPr>
          <w:p w:rsidR="00BC735A" w:rsidRDefault="00BC735A" w:rsidP="00BC735A">
            <w:pPr>
              <w:jc w:val="center"/>
            </w:pPr>
            <w:r>
              <w:t>9</w:t>
            </w:r>
          </w:p>
        </w:tc>
        <w:tc>
          <w:tcPr>
            <w:tcW w:w="1349" w:type="dxa"/>
          </w:tcPr>
          <w:p w:rsidR="00BC735A" w:rsidRDefault="00BC735A" w:rsidP="00BC735A">
            <w:pPr>
              <w:jc w:val="left"/>
            </w:pPr>
            <w:r>
              <w:t>300059</w:t>
            </w:r>
          </w:p>
        </w:tc>
        <w:tc>
          <w:tcPr>
            <w:tcW w:w="1349" w:type="dxa"/>
          </w:tcPr>
          <w:p w:rsidR="00BC735A" w:rsidRDefault="00BC735A" w:rsidP="00BC735A">
            <w:pPr>
              <w:jc w:val="left"/>
            </w:pPr>
            <w:r>
              <w:rPr>
                <w:rFonts w:hint="eastAsia"/>
              </w:rPr>
              <w:t>东方财富</w:t>
            </w:r>
          </w:p>
        </w:tc>
        <w:tc>
          <w:tcPr>
            <w:tcW w:w="1718" w:type="dxa"/>
          </w:tcPr>
          <w:p w:rsidR="00BC735A" w:rsidRDefault="00BC735A" w:rsidP="00BC735A">
            <w:pPr>
              <w:jc w:val="right"/>
            </w:pPr>
            <w:r>
              <w:t>165,600</w:t>
            </w:r>
          </w:p>
        </w:tc>
        <w:tc>
          <w:tcPr>
            <w:tcW w:w="1718" w:type="dxa"/>
          </w:tcPr>
          <w:p w:rsidR="00BC735A" w:rsidRDefault="00BC735A" w:rsidP="00BC735A">
            <w:pPr>
              <w:jc w:val="right"/>
            </w:pPr>
            <w:r>
              <w:t>3,838,608.00</w:t>
            </w:r>
          </w:p>
        </w:tc>
        <w:tc>
          <w:tcPr>
            <w:tcW w:w="1718" w:type="dxa"/>
          </w:tcPr>
          <w:p w:rsidR="00BC735A" w:rsidRDefault="00BC735A" w:rsidP="00BC735A">
            <w:pPr>
              <w:jc w:val="right"/>
            </w:pPr>
            <w:r>
              <w:t>1.97</w:t>
            </w:r>
          </w:p>
        </w:tc>
      </w:tr>
      <w:tr w:rsidR="00BC735A" w:rsidTr="00BC735A">
        <w:tc>
          <w:tcPr>
            <w:tcW w:w="652" w:type="dxa"/>
          </w:tcPr>
          <w:p w:rsidR="00BC735A" w:rsidRDefault="00BC735A" w:rsidP="00BC735A">
            <w:pPr>
              <w:jc w:val="center"/>
            </w:pPr>
            <w:r>
              <w:t>10</w:t>
            </w:r>
          </w:p>
        </w:tc>
        <w:tc>
          <w:tcPr>
            <w:tcW w:w="1349" w:type="dxa"/>
          </w:tcPr>
          <w:p w:rsidR="00BC735A" w:rsidRDefault="00BC735A" w:rsidP="00BC735A">
            <w:pPr>
              <w:jc w:val="left"/>
            </w:pPr>
            <w:r>
              <w:t>002475</w:t>
            </w:r>
          </w:p>
        </w:tc>
        <w:tc>
          <w:tcPr>
            <w:tcW w:w="1349" w:type="dxa"/>
          </w:tcPr>
          <w:p w:rsidR="00BC735A" w:rsidRDefault="00BC735A" w:rsidP="00BC735A">
            <w:pPr>
              <w:jc w:val="left"/>
            </w:pPr>
            <w:r>
              <w:rPr>
                <w:rFonts w:hint="eastAsia"/>
              </w:rPr>
              <w:t>立讯精密</w:t>
            </w:r>
          </w:p>
        </w:tc>
        <w:tc>
          <w:tcPr>
            <w:tcW w:w="1718" w:type="dxa"/>
          </w:tcPr>
          <w:p w:rsidR="00BC735A" w:rsidRDefault="00BC735A" w:rsidP="00BC735A">
            <w:pPr>
              <w:jc w:val="right"/>
            </w:pPr>
            <w:r>
              <w:t>66,700</w:t>
            </w:r>
          </w:p>
        </w:tc>
        <w:tc>
          <w:tcPr>
            <w:tcW w:w="1718" w:type="dxa"/>
          </w:tcPr>
          <w:p w:rsidR="00BC735A" w:rsidRDefault="00BC735A" w:rsidP="00BC735A">
            <w:pPr>
              <w:jc w:val="right"/>
            </w:pPr>
            <w:r>
              <w:t>3,782,557.00</w:t>
            </w:r>
          </w:p>
        </w:tc>
        <w:tc>
          <w:tcPr>
            <w:tcW w:w="1718" w:type="dxa"/>
          </w:tcPr>
          <w:p w:rsidR="00BC735A" w:rsidRDefault="00BC735A" w:rsidP="00BC735A">
            <w:pPr>
              <w:jc w:val="right"/>
            </w:pPr>
            <w:r>
              <w:t>1.94</w:t>
            </w:r>
          </w:p>
        </w:tc>
      </w:tr>
    </w:tbl>
    <w:p w:rsidR="00BC735A" w:rsidRDefault="00BC735A" w:rsidP="00BC735A">
      <w:pPr>
        <w:pStyle w:val="-3"/>
        <w:spacing w:before="156" w:after="156"/>
        <w:rPr>
          <w:rFonts w:hint="eastAsia"/>
        </w:rPr>
      </w:pPr>
      <w:r>
        <w:rPr>
          <w:rFonts w:hint="eastAsia"/>
        </w:rPr>
        <w:lastRenderedPageBreak/>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C735A" w:rsidTr="00BC735A">
        <w:trPr>
          <w:cnfStyle w:val="100000000000" w:firstRow="1" w:lastRow="0" w:firstColumn="0" w:lastColumn="0" w:oddVBand="0" w:evenVBand="0" w:oddHBand="0" w:evenHBand="0" w:firstRowFirstColumn="0" w:firstRowLastColumn="0" w:lastRowFirstColumn="0" w:lastRowLastColumn="0"/>
        </w:trPr>
        <w:tc>
          <w:tcPr>
            <w:tcW w:w="652" w:type="dxa"/>
          </w:tcPr>
          <w:p w:rsidR="00BC735A" w:rsidRPr="00BC735A" w:rsidRDefault="00BC735A" w:rsidP="00BC735A">
            <w:pPr>
              <w:jc w:val="center"/>
              <w:rPr>
                <w:b/>
              </w:rPr>
            </w:pPr>
            <w:r w:rsidRPr="00BC735A">
              <w:rPr>
                <w:rFonts w:hint="eastAsia"/>
                <w:b/>
              </w:rPr>
              <w:t>序号</w:t>
            </w:r>
          </w:p>
        </w:tc>
        <w:tc>
          <w:tcPr>
            <w:tcW w:w="1349" w:type="dxa"/>
          </w:tcPr>
          <w:p w:rsidR="00BC735A" w:rsidRPr="00BC735A" w:rsidRDefault="00BC735A" w:rsidP="00BC735A">
            <w:pPr>
              <w:jc w:val="center"/>
              <w:rPr>
                <w:b/>
              </w:rPr>
            </w:pPr>
            <w:r w:rsidRPr="00BC735A">
              <w:rPr>
                <w:rFonts w:hint="eastAsia"/>
                <w:b/>
              </w:rPr>
              <w:t>股票代码</w:t>
            </w:r>
          </w:p>
        </w:tc>
        <w:tc>
          <w:tcPr>
            <w:tcW w:w="1349" w:type="dxa"/>
          </w:tcPr>
          <w:p w:rsidR="00BC735A" w:rsidRPr="00BC735A" w:rsidRDefault="00BC735A" w:rsidP="00BC735A">
            <w:pPr>
              <w:jc w:val="center"/>
              <w:rPr>
                <w:b/>
              </w:rPr>
            </w:pPr>
            <w:r w:rsidRPr="00BC735A">
              <w:rPr>
                <w:rFonts w:hint="eastAsia"/>
                <w:b/>
              </w:rPr>
              <w:t>股票名称</w:t>
            </w:r>
          </w:p>
        </w:tc>
        <w:tc>
          <w:tcPr>
            <w:tcW w:w="1718" w:type="dxa"/>
          </w:tcPr>
          <w:p w:rsidR="00BC735A" w:rsidRPr="00BC735A" w:rsidRDefault="00BC735A" w:rsidP="00BC735A">
            <w:pPr>
              <w:jc w:val="center"/>
              <w:rPr>
                <w:b/>
              </w:rPr>
            </w:pPr>
            <w:r w:rsidRPr="00BC735A">
              <w:rPr>
                <w:rFonts w:hint="eastAsia"/>
                <w:b/>
              </w:rPr>
              <w:t>数量（股）</w:t>
            </w:r>
          </w:p>
        </w:tc>
        <w:tc>
          <w:tcPr>
            <w:tcW w:w="1718" w:type="dxa"/>
          </w:tcPr>
          <w:p w:rsidR="00BC735A" w:rsidRPr="00BC735A" w:rsidRDefault="00BC735A" w:rsidP="00BC735A">
            <w:pPr>
              <w:jc w:val="center"/>
              <w:rPr>
                <w:b/>
              </w:rPr>
            </w:pPr>
            <w:r w:rsidRPr="00BC735A">
              <w:rPr>
                <w:rFonts w:hint="eastAsia"/>
                <w:b/>
              </w:rPr>
              <w:t>公允价值（元）</w:t>
            </w:r>
          </w:p>
        </w:tc>
        <w:tc>
          <w:tcPr>
            <w:tcW w:w="1718" w:type="dxa"/>
          </w:tcPr>
          <w:p w:rsidR="00BC735A" w:rsidRPr="00BC735A" w:rsidRDefault="00BC735A" w:rsidP="00BC735A">
            <w:pPr>
              <w:jc w:val="center"/>
              <w:rPr>
                <w:b/>
              </w:rPr>
            </w:pPr>
            <w:r w:rsidRPr="00BC735A">
              <w:rPr>
                <w:rFonts w:hint="eastAsia"/>
                <w:b/>
              </w:rPr>
              <w:t>占基金资产净值比例（％）</w:t>
            </w:r>
          </w:p>
        </w:tc>
      </w:tr>
      <w:tr w:rsidR="00BC735A" w:rsidTr="00BC735A">
        <w:tc>
          <w:tcPr>
            <w:tcW w:w="652" w:type="dxa"/>
          </w:tcPr>
          <w:p w:rsidR="00BC735A" w:rsidRDefault="00BC735A" w:rsidP="00BC735A">
            <w:pPr>
              <w:jc w:val="center"/>
            </w:pPr>
            <w:r>
              <w:t>1</w:t>
            </w:r>
          </w:p>
        </w:tc>
        <w:tc>
          <w:tcPr>
            <w:tcW w:w="1349" w:type="dxa"/>
          </w:tcPr>
          <w:p w:rsidR="00BC735A" w:rsidRDefault="00BC735A" w:rsidP="00BC735A">
            <w:pPr>
              <w:jc w:val="left"/>
            </w:pPr>
            <w:r>
              <w:t>688802</w:t>
            </w:r>
          </w:p>
        </w:tc>
        <w:tc>
          <w:tcPr>
            <w:tcW w:w="1349" w:type="dxa"/>
          </w:tcPr>
          <w:p w:rsidR="00BC735A" w:rsidRDefault="00BC735A" w:rsidP="00BC735A">
            <w:pPr>
              <w:jc w:val="left"/>
            </w:pPr>
            <w:r>
              <w:rPr>
                <w:rFonts w:hint="eastAsia"/>
              </w:rPr>
              <w:t>沐曦股份</w:t>
            </w:r>
          </w:p>
        </w:tc>
        <w:tc>
          <w:tcPr>
            <w:tcW w:w="1718" w:type="dxa"/>
          </w:tcPr>
          <w:p w:rsidR="00BC735A" w:rsidRDefault="00BC735A" w:rsidP="00BC735A">
            <w:pPr>
              <w:jc w:val="right"/>
            </w:pPr>
            <w:r>
              <w:t>109</w:t>
            </w:r>
          </w:p>
        </w:tc>
        <w:tc>
          <w:tcPr>
            <w:tcW w:w="1718" w:type="dxa"/>
          </w:tcPr>
          <w:p w:rsidR="00BC735A" w:rsidRDefault="00BC735A" w:rsidP="00BC735A">
            <w:pPr>
              <w:jc w:val="right"/>
            </w:pPr>
            <w:r>
              <w:t>43,524.79</w:t>
            </w:r>
          </w:p>
        </w:tc>
        <w:tc>
          <w:tcPr>
            <w:tcW w:w="1718" w:type="dxa"/>
          </w:tcPr>
          <w:p w:rsidR="00BC735A" w:rsidRDefault="00BC735A" w:rsidP="00BC735A">
            <w:pPr>
              <w:jc w:val="right"/>
            </w:pPr>
            <w:r>
              <w:t>0.02</w:t>
            </w:r>
          </w:p>
        </w:tc>
      </w:tr>
      <w:tr w:rsidR="00BC735A" w:rsidTr="00BC735A">
        <w:tc>
          <w:tcPr>
            <w:tcW w:w="652" w:type="dxa"/>
          </w:tcPr>
          <w:p w:rsidR="00BC735A" w:rsidRDefault="00BC735A" w:rsidP="00BC735A">
            <w:pPr>
              <w:jc w:val="center"/>
            </w:pPr>
            <w:r>
              <w:t>2</w:t>
            </w:r>
          </w:p>
        </w:tc>
        <w:tc>
          <w:tcPr>
            <w:tcW w:w="1349" w:type="dxa"/>
          </w:tcPr>
          <w:p w:rsidR="00BC735A" w:rsidRDefault="00BC735A" w:rsidP="00BC735A">
            <w:pPr>
              <w:jc w:val="left"/>
            </w:pPr>
            <w:r>
              <w:t>301656</w:t>
            </w:r>
          </w:p>
        </w:tc>
        <w:tc>
          <w:tcPr>
            <w:tcW w:w="1349" w:type="dxa"/>
          </w:tcPr>
          <w:p w:rsidR="00BC735A" w:rsidRDefault="00BC735A" w:rsidP="00BC735A">
            <w:pPr>
              <w:jc w:val="left"/>
            </w:pPr>
            <w:r>
              <w:rPr>
                <w:rFonts w:hint="eastAsia"/>
              </w:rPr>
              <w:t>联合动力</w:t>
            </w:r>
          </w:p>
        </w:tc>
        <w:tc>
          <w:tcPr>
            <w:tcW w:w="1718" w:type="dxa"/>
          </w:tcPr>
          <w:p w:rsidR="00BC735A" w:rsidRDefault="00BC735A" w:rsidP="00BC735A">
            <w:pPr>
              <w:jc w:val="right"/>
            </w:pPr>
            <w:r>
              <w:t>740</w:t>
            </w:r>
          </w:p>
        </w:tc>
        <w:tc>
          <w:tcPr>
            <w:tcW w:w="1718" w:type="dxa"/>
          </w:tcPr>
          <w:p w:rsidR="00BC735A" w:rsidRDefault="00BC735A" w:rsidP="00BC735A">
            <w:pPr>
              <w:jc w:val="right"/>
            </w:pPr>
            <w:r>
              <w:t>18,840.40</w:t>
            </w:r>
          </w:p>
        </w:tc>
        <w:tc>
          <w:tcPr>
            <w:tcW w:w="1718" w:type="dxa"/>
          </w:tcPr>
          <w:p w:rsidR="00BC735A" w:rsidRDefault="00BC735A" w:rsidP="00BC735A">
            <w:pPr>
              <w:jc w:val="right"/>
            </w:pPr>
            <w:r>
              <w:t>0.01</w:t>
            </w:r>
          </w:p>
        </w:tc>
      </w:tr>
      <w:tr w:rsidR="00BC735A" w:rsidTr="00BC735A">
        <w:tc>
          <w:tcPr>
            <w:tcW w:w="652" w:type="dxa"/>
          </w:tcPr>
          <w:p w:rsidR="00BC735A" w:rsidRDefault="00BC735A" w:rsidP="00BC735A">
            <w:pPr>
              <w:jc w:val="center"/>
            </w:pPr>
            <w:r>
              <w:t>3</w:t>
            </w:r>
          </w:p>
        </w:tc>
        <w:tc>
          <w:tcPr>
            <w:tcW w:w="1349" w:type="dxa"/>
          </w:tcPr>
          <w:p w:rsidR="00BC735A" w:rsidRDefault="00BC735A" w:rsidP="00BC735A">
            <w:pPr>
              <w:jc w:val="left"/>
            </w:pPr>
            <w:r>
              <w:t>688790</w:t>
            </w:r>
          </w:p>
        </w:tc>
        <w:tc>
          <w:tcPr>
            <w:tcW w:w="1349" w:type="dxa"/>
          </w:tcPr>
          <w:p w:rsidR="00BC735A" w:rsidRDefault="00BC735A" w:rsidP="00BC735A">
            <w:pPr>
              <w:jc w:val="left"/>
            </w:pPr>
            <w:r>
              <w:rPr>
                <w:rFonts w:hint="eastAsia"/>
              </w:rPr>
              <w:t>昂瑞微</w:t>
            </w:r>
          </w:p>
        </w:tc>
        <w:tc>
          <w:tcPr>
            <w:tcW w:w="1718" w:type="dxa"/>
          </w:tcPr>
          <w:p w:rsidR="00BC735A" w:rsidRDefault="00BC735A" w:rsidP="00BC735A">
            <w:pPr>
              <w:jc w:val="right"/>
            </w:pPr>
            <w:r>
              <w:t>129</w:t>
            </w:r>
          </w:p>
        </w:tc>
        <w:tc>
          <w:tcPr>
            <w:tcW w:w="1718" w:type="dxa"/>
          </w:tcPr>
          <w:p w:rsidR="00BC735A" w:rsidRDefault="00BC735A" w:rsidP="00BC735A">
            <w:pPr>
              <w:jc w:val="right"/>
            </w:pPr>
            <w:r>
              <w:t>15,117.51</w:t>
            </w:r>
          </w:p>
        </w:tc>
        <w:tc>
          <w:tcPr>
            <w:tcW w:w="1718" w:type="dxa"/>
          </w:tcPr>
          <w:p w:rsidR="00BC735A" w:rsidRDefault="00BC735A" w:rsidP="00BC735A">
            <w:pPr>
              <w:jc w:val="right"/>
            </w:pPr>
            <w:r>
              <w:t>0.01</w:t>
            </w:r>
          </w:p>
        </w:tc>
      </w:tr>
      <w:tr w:rsidR="00BC735A" w:rsidTr="00BC735A">
        <w:tc>
          <w:tcPr>
            <w:tcW w:w="652" w:type="dxa"/>
          </w:tcPr>
          <w:p w:rsidR="00BC735A" w:rsidRDefault="00BC735A" w:rsidP="00BC735A">
            <w:pPr>
              <w:jc w:val="center"/>
            </w:pPr>
            <w:r>
              <w:t>4</w:t>
            </w:r>
          </w:p>
        </w:tc>
        <w:tc>
          <w:tcPr>
            <w:tcW w:w="1349" w:type="dxa"/>
          </w:tcPr>
          <w:p w:rsidR="00BC735A" w:rsidRDefault="00BC735A" w:rsidP="00BC735A">
            <w:pPr>
              <w:jc w:val="left"/>
            </w:pPr>
            <w:r>
              <w:t>688729</w:t>
            </w:r>
          </w:p>
        </w:tc>
        <w:tc>
          <w:tcPr>
            <w:tcW w:w="1349" w:type="dxa"/>
          </w:tcPr>
          <w:p w:rsidR="00BC735A" w:rsidRDefault="00BC735A" w:rsidP="00BC735A">
            <w:pPr>
              <w:jc w:val="left"/>
            </w:pPr>
            <w:r>
              <w:rPr>
                <w:rFonts w:hint="eastAsia"/>
              </w:rPr>
              <w:t>屹唐股份</w:t>
            </w:r>
          </w:p>
        </w:tc>
        <w:tc>
          <w:tcPr>
            <w:tcW w:w="1718" w:type="dxa"/>
          </w:tcPr>
          <w:p w:rsidR="00BC735A" w:rsidRDefault="00BC735A" w:rsidP="00BC735A">
            <w:pPr>
              <w:jc w:val="right"/>
            </w:pPr>
            <w:r>
              <w:t>428</w:t>
            </w:r>
          </w:p>
        </w:tc>
        <w:tc>
          <w:tcPr>
            <w:tcW w:w="1718" w:type="dxa"/>
          </w:tcPr>
          <w:p w:rsidR="00BC735A" w:rsidRDefault="00BC735A" w:rsidP="00BC735A">
            <w:pPr>
              <w:jc w:val="right"/>
            </w:pPr>
            <w:r>
              <w:t>10,391.84</w:t>
            </w:r>
          </w:p>
        </w:tc>
        <w:tc>
          <w:tcPr>
            <w:tcW w:w="1718" w:type="dxa"/>
          </w:tcPr>
          <w:p w:rsidR="00BC735A" w:rsidRDefault="00BC735A" w:rsidP="00BC735A">
            <w:pPr>
              <w:jc w:val="right"/>
            </w:pPr>
            <w:r>
              <w:t>0.01</w:t>
            </w:r>
          </w:p>
        </w:tc>
      </w:tr>
      <w:tr w:rsidR="00BC735A" w:rsidTr="00BC735A">
        <w:tc>
          <w:tcPr>
            <w:tcW w:w="652" w:type="dxa"/>
          </w:tcPr>
          <w:p w:rsidR="00BC735A" w:rsidRDefault="00BC735A" w:rsidP="00BC735A">
            <w:pPr>
              <w:jc w:val="center"/>
            </w:pPr>
            <w:r>
              <w:t>5</w:t>
            </w:r>
          </w:p>
        </w:tc>
        <w:tc>
          <w:tcPr>
            <w:tcW w:w="1349" w:type="dxa"/>
          </w:tcPr>
          <w:p w:rsidR="00BC735A" w:rsidRDefault="00BC735A" w:rsidP="00BC735A">
            <w:pPr>
              <w:jc w:val="left"/>
            </w:pPr>
            <w:r>
              <w:t>688807</w:t>
            </w:r>
          </w:p>
        </w:tc>
        <w:tc>
          <w:tcPr>
            <w:tcW w:w="1349" w:type="dxa"/>
          </w:tcPr>
          <w:p w:rsidR="00BC735A" w:rsidRDefault="00BC735A" w:rsidP="00BC735A">
            <w:pPr>
              <w:jc w:val="left"/>
            </w:pPr>
            <w:r>
              <w:rPr>
                <w:rFonts w:hint="eastAsia"/>
              </w:rPr>
              <w:t>优迅股份</w:t>
            </w:r>
          </w:p>
        </w:tc>
        <w:tc>
          <w:tcPr>
            <w:tcW w:w="1718" w:type="dxa"/>
          </w:tcPr>
          <w:p w:rsidR="00BC735A" w:rsidRDefault="00BC735A" w:rsidP="00BC735A">
            <w:pPr>
              <w:jc w:val="right"/>
            </w:pPr>
            <w:r>
              <w:t>76</w:t>
            </w:r>
          </w:p>
        </w:tc>
        <w:tc>
          <w:tcPr>
            <w:tcW w:w="1718" w:type="dxa"/>
          </w:tcPr>
          <w:p w:rsidR="00BC735A" w:rsidRDefault="00BC735A" w:rsidP="00BC735A">
            <w:pPr>
              <w:jc w:val="right"/>
            </w:pPr>
            <w:r>
              <w:t>10,302.56</w:t>
            </w:r>
          </w:p>
        </w:tc>
        <w:tc>
          <w:tcPr>
            <w:tcW w:w="1718" w:type="dxa"/>
          </w:tcPr>
          <w:p w:rsidR="00BC735A" w:rsidRDefault="00BC735A" w:rsidP="00BC735A">
            <w:pPr>
              <w:jc w:val="right"/>
            </w:pPr>
            <w:r>
              <w:t>0.01</w:t>
            </w:r>
          </w:p>
        </w:tc>
      </w:tr>
    </w:tbl>
    <w:p w:rsidR="00BC735A" w:rsidRDefault="00BC735A" w:rsidP="00BC735A">
      <w:pPr>
        <w:pStyle w:val="-2"/>
        <w:spacing w:before="312"/>
        <w:rPr>
          <w:rFonts w:hint="eastAsia"/>
        </w:rPr>
      </w:pPr>
      <w:r>
        <w:rPr>
          <w:rFonts w:hint="eastAsia"/>
        </w:rPr>
        <w:t>报告期末按债券品种分类的债券投资组合</w:t>
      </w:r>
    </w:p>
    <w:p w:rsidR="00BC735A" w:rsidRDefault="00BC735A" w:rsidP="00BC735A">
      <w:pPr>
        <w:pStyle w:val="-"/>
        <w:ind w:firstLine="420"/>
        <w:rPr>
          <w:rFonts w:hint="eastAsia"/>
        </w:rPr>
      </w:pPr>
      <w:r>
        <w:rPr>
          <w:rFonts w:hint="eastAsia"/>
        </w:rPr>
        <w:t>无。</w:t>
      </w:r>
    </w:p>
    <w:p w:rsidR="00BC735A" w:rsidRDefault="00BC735A" w:rsidP="00BC735A">
      <w:pPr>
        <w:pStyle w:val="-2"/>
        <w:spacing w:before="312"/>
        <w:rPr>
          <w:rFonts w:hint="eastAsia"/>
        </w:rPr>
      </w:pPr>
      <w:r>
        <w:rPr>
          <w:rFonts w:hint="eastAsia"/>
        </w:rPr>
        <w:t>报告期末按公允价值占基金资产净值比例大小排名的前五名债券投资明细</w:t>
      </w:r>
    </w:p>
    <w:p w:rsidR="00BC735A" w:rsidRDefault="00BC735A" w:rsidP="00BC735A">
      <w:pPr>
        <w:pStyle w:val="-"/>
        <w:ind w:firstLine="420"/>
        <w:rPr>
          <w:rFonts w:hint="eastAsia"/>
        </w:rPr>
      </w:pPr>
      <w:r>
        <w:rPr>
          <w:rFonts w:hint="eastAsia"/>
        </w:rPr>
        <w:t>无。</w:t>
      </w:r>
    </w:p>
    <w:p w:rsidR="00BC735A" w:rsidRDefault="00BC735A" w:rsidP="00BC735A">
      <w:pPr>
        <w:pStyle w:val="-2"/>
        <w:spacing w:before="312"/>
        <w:rPr>
          <w:rFonts w:hint="eastAsia"/>
        </w:rPr>
      </w:pPr>
      <w:r>
        <w:rPr>
          <w:rFonts w:hint="eastAsia"/>
        </w:rPr>
        <w:t>报告期末按公允价值占基金资产净值比例大小排名的前十名资产支持证券投资明细</w:t>
      </w:r>
    </w:p>
    <w:p w:rsidR="00BC735A" w:rsidRDefault="00BC735A" w:rsidP="00BC735A">
      <w:pPr>
        <w:pStyle w:val="-"/>
        <w:ind w:firstLine="420"/>
        <w:rPr>
          <w:rFonts w:hint="eastAsia"/>
        </w:rPr>
      </w:pPr>
      <w:r>
        <w:rPr>
          <w:rFonts w:hint="eastAsia"/>
        </w:rPr>
        <w:t>本基金本报告期末未持有资产支持证券。</w:t>
      </w:r>
    </w:p>
    <w:p w:rsidR="00BC735A" w:rsidRDefault="00BC735A" w:rsidP="00BC735A">
      <w:pPr>
        <w:pStyle w:val="-2"/>
        <w:spacing w:before="312"/>
        <w:rPr>
          <w:rFonts w:hint="eastAsia"/>
        </w:rPr>
      </w:pPr>
      <w:r>
        <w:rPr>
          <w:rFonts w:hint="eastAsia"/>
        </w:rPr>
        <w:t>报告期末按公允价值占基金资产净值比例大小排序的前五名贵金属投资明细</w:t>
      </w:r>
    </w:p>
    <w:p w:rsidR="00BC735A" w:rsidRDefault="00BC735A" w:rsidP="00BC735A">
      <w:pPr>
        <w:pStyle w:val="-"/>
        <w:ind w:firstLine="420"/>
        <w:rPr>
          <w:rFonts w:hint="eastAsia"/>
        </w:rPr>
      </w:pPr>
      <w:r>
        <w:rPr>
          <w:rFonts w:hint="eastAsia"/>
        </w:rPr>
        <w:t>无。</w:t>
      </w:r>
    </w:p>
    <w:p w:rsidR="00BC735A" w:rsidRDefault="00BC735A" w:rsidP="00BC735A">
      <w:pPr>
        <w:pStyle w:val="-2"/>
        <w:spacing w:before="312"/>
        <w:rPr>
          <w:rFonts w:hint="eastAsia"/>
        </w:rPr>
      </w:pPr>
      <w:r>
        <w:rPr>
          <w:rFonts w:hint="eastAsia"/>
        </w:rPr>
        <w:t>报告期末按公允价值占基金资产净值比例大小排名的前五名权证投资明细</w:t>
      </w:r>
    </w:p>
    <w:p w:rsidR="00BC735A" w:rsidRDefault="00BC735A" w:rsidP="00BC735A">
      <w:pPr>
        <w:pStyle w:val="-"/>
        <w:ind w:firstLine="420"/>
        <w:rPr>
          <w:rFonts w:hint="eastAsia"/>
        </w:rPr>
      </w:pPr>
      <w:r>
        <w:rPr>
          <w:rFonts w:hint="eastAsia"/>
        </w:rPr>
        <w:t>无。</w:t>
      </w:r>
    </w:p>
    <w:p w:rsidR="00BC735A" w:rsidRDefault="00BC735A" w:rsidP="00BC735A">
      <w:pPr>
        <w:pStyle w:val="-2"/>
        <w:spacing w:before="312"/>
        <w:rPr>
          <w:rFonts w:hint="eastAsia"/>
        </w:rPr>
      </w:pPr>
      <w:r>
        <w:rPr>
          <w:rFonts w:hint="eastAsia"/>
        </w:rPr>
        <w:t>报告期末本基金投资的股指期货交易情况说明</w:t>
      </w:r>
    </w:p>
    <w:p w:rsidR="00BC735A" w:rsidRDefault="00BC735A" w:rsidP="00BC735A">
      <w:pPr>
        <w:pStyle w:val="-3"/>
        <w:spacing w:before="156" w:after="156"/>
        <w:rPr>
          <w:rFonts w:hint="eastAsia"/>
        </w:rPr>
      </w:pPr>
      <w:r>
        <w:rPr>
          <w:rFonts w:hint="eastAsia"/>
        </w:rPr>
        <w:t>报告期末本基金投资的股指期货持仓和损益明细</w:t>
      </w:r>
    </w:p>
    <w:p w:rsidR="00BC735A" w:rsidRDefault="00BC735A" w:rsidP="00BC735A">
      <w:pPr>
        <w:pStyle w:val="-"/>
        <w:ind w:firstLine="420"/>
        <w:rPr>
          <w:rFonts w:hint="eastAsia"/>
        </w:rPr>
      </w:pPr>
      <w:r>
        <w:rPr>
          <w:rFonts w:hint="eastAsia"/>
        </w:rPr>
        <w:t>无。</w:t>
      </w:r>
    </w:p>
    <w:p w:rsidR="00BC735A" w:rsidRDefault="00BC735A" w:rsidP="00BC735A">
      <w:pPr>
        <w:pStyle w:val="-3"/>
        <w:spacing w:before="156" w:after="156"/>
        <w:rPr>
          <w:rFonts w:hint="eastAsia"/>
        </w:rPr>
      </w:pPr>
      <w:r>
        <w:rPr>
          <w:rFonts w:hint="eastAsia"/>
        </w:rPr>
        <w:t>本基金投资股指期货的投资政策</w:t>
      </w:r>
    </w:p>
    <w:p w:rsidR="00BC735A" w:rsidRDefault="00BC735A" w:rsidP="00BC735A">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BC735A" w:rsidRDefault="00BC735A" w:rsidP="00BC735A">
      <w:pPr>
        <w:pStyle w:val="-2"/>
        <w:spacing w:before="312"/>
        <w:rPr>
          <w:rFonts w:hint="eastAsia"/>
        </w:rPr>
      </w:pPr>
      <w:r>
        <w:rPr>
          <w:rFonts w:hint="eastAsia"/>
        </w:rPr>
        <w:lastRenderedPageBreak/>
        <w:t>报告期末本基金投资的国债期货交易情况说明</w:t>
      </w:r>
    </w:p>
    <w:p w:rsidR="00BC735A" w:rsidRDefault="00BC735A" w:rsidP="00BC735A">
      <w:pPr>
        <w:pStyle w:val="-3"/>
        <w:spacing w:before="156" w:after="156"/>
        <w:rPr>
          <w:rFonts w:hint="eastAsia"/>
        </w:rPr>
      </w:pPr>
      <w:r>
        <w:rPr>
          <w:rFonts w:hint="eastAsia"/>
        </w:rPr>
        <w:t>本期国债期货投资政策</w:t>
      </w:r>
    </w:p>
    <w:p w:rsidR="00BC735A" w:rsidRDefault="00BC735A" w:rsidP="00BC735A">
      <w:pPr>
        <w:pStyle w:val="-"/>
        <w:ind w:firstLine="420"/>
        <w:rPr>
          <w:rFonts w:hint="eastAsia"/>
        </w:rPr>
      </w:pPr>
      <w:r>
        <w:rPr>
          <w:rFonts w:hint="eastAsia"/>
        </w:rPr>
        <w:t>无。</w:t>
      </w:r>
    </w:p>
    <w:p w:rsidR="00BC735A" w:rsidRDefault="00BC735A" w:rsidP="00BC735A">
      <w:pPr>
        <w:pStyle w:val="-3"/>
        <w:spacing w:before="156" w:after="156"/>
        <w:rPr>
          <w:rFonts w:hint="eastAsia"/>
        </w:rPr>
      </w:pPr>
      <w:r>
        <w:rPr>
          <w:rFonts w:hint="eastAsia"/>
        </w:rPr>
        <w:t>报告期末本基金投资的国债期货持仓和损益明细</w:t>
      </w:r>
    </w:p>
    <w:p w:rsidR="00BC735A" w:rsidRDefault="00BC735A" w:rsidP="00BC735A">
      <w:pPr>
        <w:pStyle w:val="-"/>
        <w:ind w:firstLine="420"/>
        <w:rPr>
          <w:rFonts w:hint="eastAsia"/>
        </w:rPr>
      </w:pPr>
      <w:r>
        <w:rPr>
          <w:rFonts w:hint="eastAsia"/>
        </w:rPr>
        <w:t>无。</w:t>
      </w:r>
    </w:p>
    <w:p w:rsidR="00BC735A" w:rsidRDefault="00BC735A" w:rsidP="00BC735A">
      <w:pPr>
        <w:pStyle w:val="-3"/>
        <w:spacing w:before="156" w:after="156"/>
        <w:rPr>
          <w:rFonts w:hint="eastAsia"/>
        </w:rPr>
      </w:pPr>
      <w:r>
        <w:rPr>
          <w:rFonts w:hint="eastAsia"/>
        </w:rPr>
        <w:t>本期国债期货投资评价</w:t>
      </w:r>
    </w:p>
    <w:p w:rsidR="00BC735A" w:rsidRDefault="00BC735A" w:rsidP="00BC735A">
      <w:pPr>
        <w:pStyle w:val="-"/>
        <w:ind w:firstLine="420"/>
        <w:rPr>
          <w:rFonts w:hint="eastAsia"/>
        </w:rPr>
      </w:pPr>
      <w:r>
        <w:rPr>
          <w:rFonts w:hint="eastAsia"/>
        </w:rPr>
        <w:t>无。</w:t>
      </w:r>
    </w:p>
    <w:p w:rsidR="00BC735A" w:rsidRDefault="00BC735A" w:rsidP="00BC735A">
      <w:pPr>
        <w:pStyle w:val="-2"/>
        <w:spacing w:before="312"/>
        <w:rPr>
          <w:rFonts w:hint="eastAsia"/>
        </w:rPr>
      </w:pPr>
      <w:r>
        <w:rPr>
          <w:rFonts w:hint="eastAsia"/>
        </w:rPr>
        <w:t>投资组合报告附注</w:t>
      </w:r>
    </w:p>
    <w:p w:rsidR="00BC735A" w:rsidRDefault="00BC735A" w:rsidP="00BC735A">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C735A" w:rsidRDefault="00BC735A" w:rsidP="00BC735A">
      <w:pPr>
        <w:pStyle w:val="-"/>
        <w:ind w:firstLine="420"/>
        <w:rPr>
          <w:rFonts w:hint="eastAsia"/>
        </w:rPr>
      </w:pPr>
      <w:r>
        <w:rPr>
          <w:rFonts w:hint="eastAsia"/>
        </w:rPr>
        <w:t>本基金投资的前十名证券的发行主体中，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C735A" w:rsidRDefault="00BC735A" w:rsidP="00BC735A">
      <w:pPr>
        <w:pStyle w:val="-"/>
        <w:ind w:firstLine="420"/>
        <w:rPr>
          <w:rFonts w:hint="eastAsia"/>
        </w:rPr>
      </w:pPr>
      <w:r>
        <w:rPr>
          <w:rFonts w:hint="eastAsia"/>
        </w:rPr>
        <w:t>对上述证券的投资决策程序的说明：本基金为指数型基金，因复制指数被动持有，上述证券的投资决策程序符合相关法律法规和公司制度的要求。</w:t>
      </w:r>
    </w:p>
    <w:p w:rsidR="00BC735A" w:rsidRDefault="00BC735A" w:rsidP="00BC735A">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BC735A" w:rsidRDefault="00BC735A" w:rsidP="00BC735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C735A" w:rsidRDefault="00BC735A" w:rsidP="00BC735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C735A" w:rsidTr="00BC735A">
        <w:trPr>
          <w:cnfStyle w:val="100000000000" w:firstRow="1" w:lastRow="0" w:firstColumn="0" w:lastColumn="0" w:oddVBand="0" w:evenVBand="0" w:oddHBand="0" w:evenHBand="0" w:firstRowFirstColumn="0" w:firstRowLastColumn="0" w:lastRowFirstColumn="0" w:lastRowLastColumn="0"/>
        </w:trPr>
        <w:tc>
          <w:tcPr>
            <w:tcW w:w="743" w:type="dxa"/>
          </w:tcPr>
          <w:p w:rsidR="00BC735A" w:rsidRPr="00BC735A" w:rsidRDefault="00BC735A" w:rsidP="00BC735A">
            <w:pPr>
              <w:jc w:val="center"/>
              <w:rPr>
                <w:b/>
              </w:rPr>
            </w:pPr>
            <w:r w:rsidRPr="00BC735A">
              <w:rPr>
                <w:rFonts w:hint="eastAsia"/>
                <w:b/>
              </w:rPr>
              <w:t>序号</w:t>
            </w:r>
          </w:p>
        </w:tc>
        <w:tc>
          <w:tcPr>
            <w:tcW w:w="2977" w:type="dxa"/>
          </w:tcPr>
          <w:p w:rsidR="00BC735A" w:rsidRPr="00BC735A" w:rsidRDefault="00BC735A" w:rsidP="00BC735A">
            <w:pPr>
              <w:jc w:val="center"/>
              <w:rPr>
                <w:b/>
              </w:rPr>
            </w:pPr>
            <w:r w:rsidRPr="00BC735A">
              <w:rPr>
                <w:rFonts w:hint="eastAsia"/>
                <w:b/>
              </w:rPr>
              <w:t>名称</w:t>
            </w:r>
          </w:p>
        </w:tc>
        <w:tc>
          <w:tcPr>
            <w:tcW w:w="4785" w:type="dxa"/>
          </w:tcPr>
          <w:p w:rsidR="00BC735A" w:rsidRPr="00BC735A" w:rsidRDefault="00BC735A" w:rsidP="00BC735A">
            <w:pPr>
              <w:jc w:val="center"/>
              <w:rPr>
                <w:b/>
              </w:rPr>
            </w:pPr>
            <w:r w:rsidRPr="00BC735A">
              <w:rPr>
                <w:rFonts w:hint="eastAsia"/>
                <w:b/>
              </w:rPr>
              <w:t>金额（元）</w:t>
            </w:r>
          </w:p>
        </w:tc>
      </w:tr>
      <w:tr w:rsidR="00BC735A" w:rsidTr="00BC735A">
        <w:tc>
          <w:tcPr>
            <w:tcW w:w="743" w:type="dxa"/>
          </w:tcPr>
          <w:p w:rsidR="00BC735A" w:rsidRDefault="00BC735A" w:rsidP="00BC735A">
            <w:pPr>
              <w:jc w:val="center"/>
            </w:pPr>
            <w:r>
              <w:t>1</w:t>
            </w:r>
          </w:p>
        </w:tc>
        <w:tc>
          <w:tcPr>
            <w:tcW w:w="2977" w:type="dxa"/>
          </w:tcPr>
          <w:p w:rsidR="00BC735A" w:rsidRDefault="00BC735A" w:rsidP="00BC735A">
            <w:pPr>
              <w:jc w:val="left"/>
            </w:pPr>
            <w:r>
              <w:rPr>
                <w:rFonts w:hint="eastAsia"/>
              </w:rPr>
              <w:t>存出保证金</w:t>
            </w:r>
          </w:p>
        </w:tc>
        <w:tc>
          <w:tcPr>
            <w:tcW w:w="4785" w:type="dxa"/>
          </w:tcPr>
          <w:p w:rsidR="00BC735A" w:rsidRDefault="00BC735A" w:rsidP="00BC735A">
            <w:pPr>
              <w:jc w:val="right"/>
            </w:pPr>
            <w:r>
              <w:t>7,190.43</w:t>
            </w:r>
          </w:p>
        </w:tc>
      </w:tr>
      <w:tr w:rsidR="00BC735A" w:rsidTr="00BC735A">
        <w:tc>
          <w:tcPr>
            <w:tcW w:w="743" w:type="dxa"/>
          </w:tcPr>
          <w:p w:rsidR="00BC735A" w:rsidRDefault="00BC735A" w:rsidP="00BC735A">
            <w:pPr>
              <w:jc w:val="center"/>
            </w:pPr>
            <w:r>
              <w:t>2</w:t>
            </w:r>
          </w:p>
        </w:tc>
        <w:tc>
          <w:tcPr>
            <w:tcW w:w="2977" w:type="dxa"/>
          </w:tcPr>
          <w:p w:rsidR="00BC735A" w:rsidRDefault="00BC735A" w:rsidP="00BC735A">
            <w:pPr>
              <w:jc w:val="left"/>
            </w:pPr>
            <w:r>
              <w:rPr>
                <w:rFonts w:hint="eastAsia"/>
              </w:rPr>
              <w:t>应收证券清算款</w:t>
            </w:r>
          </w:p>
        </w:tc>
        <w:tc>
          <w:tcPr>
            <w:tcW w:w="4785" w:type="dxa"/>
          </w:tcPr>
          <w:p w:rsidR="00BC735A" w:rsidRDefault="00BC735A" w:rsidP="00BC735A">
            <w:pPr>
              <w:jc w:val="right"/>
            </w:pPr>
            <w:r>
              <w:t>70,176.23</w:t>
            </w:r>
          </w:p>
        </w:tc>
      </w:tr>
      <w:tr w:rsidR="00BC735A" w:rsidTr="00BC735A">
        <w:tc>
          <w:tcPr>
            <w:tcW w:w="743" w:type="dxa"/>
          </w:tcPr>
          <w:p w:rsidR="00BC735A" w:rsidRDefault="00BC735A" w:rsidP="00BC735A">
            <w:pPr>
              <w:jc w:val="center"/>
            </w:pPr>
            <w:r>
              <w:t>3</w:t>
            </w:r>
          </w:p>
        </w:tc>
        <w:tc>
          <w:tcPr>
            <w:tcW w:w="2977" w:type="dxa"/>
          </w:tcPr>
          <w:p w:rsidR="00BC735A" w:rsidRDefault="00BC735A" w:rsidP="00BC735A">
            <w:pPr>
              <w:jc w:val="left"/>
            </w:pPr>
            <w:r>
              <w:rPr>
                <w:rFonts w:hint="eastAsia"/>
              </w:rPr>
              <w:t>应收股利</w:t>
            </w:r>
          </w:p>
        </w:tc>
        <w:tc>
          <w:tcPr>
            <w:tcW w:w="4785" w:type="dxa"/>
          </w:tcPr>
          <w:p w:rsidR="00BC735A" w:rsidRDefault="00BC735A" w:rsidP="00BC735A">
            <w:pPr>
              <w:jc w:val="right"/>
            </w:pPr>
            <w:r>
              <w:t>-</w:t>
            </w:r>
          </w:p>
        </w:tc>
      </w:tr>
      <w:tr w:rsidR="00BC735A" w:rsidTr="00BC735A">
        <w:tc>
          <w:tcPr>
            <w:tcW w:w="743" w:type="dxa"/>
          </w:tcPr>
          <w:p w:rsidR="00BC735A" w:rsidRDefault="00BC735A" w:rsidP="00BC735A">
            <w:pPr>
              <w:jc w:val="center"/>
            </w:pPr>
            <w:r>
              <w:t>4</w:t>
            </w:r>
          </w:p>
        </w:tc>
        <w:tc>
          <w:tcPr>
            <w:tcW w:w="2977" w:type="dxa"/>
          </w:tcPr>
          <w:p w:rsidR="00BC735A" w:rsidRDefault="00BC735A" w:rsidP="00BC735A">
            <w:pPr>
              <w:jc w:val="left"/>
            </w:pPr>
            <w:r>
              <w:rPr>
                <w:rFonts w:hint="eastAsia"/>
              </w:rPr>
              <w:t>应收利息</w:t>
            </w:r>
          </w:p>
        </w:tc>
        <w:tc>
          <w:tcPr>
            <w:tcW w:w="4785" w:type="dxa"/>
          </w:tcPr>
          <w:p w:rsidR="00BC735A" w:rsidRDefault="00BC735A" w:rsidP="00BC735A">
            <w:pPr>
              <w:jc w:val="right"/>
            </w:pPr>
            <w:r>
              <w:t>-</w:t>
            </w:r>
          </w:p>
        </w:tc>
      </w:tr>
      <w:tr w:rsidR="00BC735A" w:rsidTr="00BC735A">
        <w:tc>
          <w:tcPr>
            <w:tcW w:w="743" w:type="dxa"/>
          </w:tcPr>
          <w:p w:rsidR="00BC735A" w:rsidRDefault="00BC735A" w:rsidP="00BC735A">
            <w:pPr>
              <w:jc w:val="center"/>
            </w:pPr>
            <w:r>
              <w:t>5</w:t>
            </w:r>
          </w:p>
        </w:tc>
        <w:tc>
          <w:tcPr>
            <w:tcW w:w="2977" w:type="dxa"/>
          </w:tcPr>
          <w:p w:rsidR="00BC735A" w:rsidRDefault="00BC735A" w:rsidP="00BC735A">
            <w:pPr>
              <w:jc w:val="left"/>
            </w:pPr>
            <w:r>
              <w:rPr>
                <w:rFonts w:hint="eastAsia"/>
              </w:rPr>
              <w:t>应收申购款</w:t>
            </w:r>
          </w:p>
        </w:tc>
        <w:tc>
          <w:tcPr>
            <w:tcW w:w="4785" w:type="dxa"/>
          </w:tcPr>
          <w:p w:rsidR="00BC735A" w:rsidRDefault="00BC735A" w:rsidP="00BC735A">
            <w:pPr>
              <w:jc w:val="right"/>
            </w:pPr>
            <w:r>
              <w:t>-</w:t>
            </w:r>
          </w:p>
        </w:tc>
      </w:tr>
      <w:tr w:rsidR="00BC735A" w:rsidTr="00BC735A">
        <w:tc>
          <w:tcPr>
            <w:tcW w:w="743" w:type="dxa"/>
          </w:tcPr>
          <w:p w:rsidR="00BC735A" w:rsidRDefault="00BC735A" w:rsidP="00BC735A">
            <w:pPr>
              <w:jc w:val="center"/>
            </w:pPr>
            <w:r>
              <w:t>6</w:t>
            </w:r>
          </w:p>
        </w:tc>
        <w:tc>
          <w:tcPr>
            <w:tcW w:w="2977" w:type="dxa"/>
          </w:tcPr>
          <w:p w:rsidR="00BC735A" w:rsidRDefault="00BC735A" w:rsidP="00BC735A">
            <w:pPr>
              <w:jc w:val="left"/>
            </w:pPr>
            <w:r>
              <w:rPr>
                <w:rFonts w:hint="eastAsia"/>
              </w:rPr>
              <w:t>其他应收款</w:t>
            </w:r>
          </w:p>
        </w:tc>
        <w:tc>
          <w:tcPr>
            <w:tcW w:w="4785" w:type="dxa"/>
          </w:tcPr>
          <w:p w:rsidR="00BC735A" w:rsidRDefault="00BC735A" w:rsidP="00BC735A">
            <w:pPr>
              <w:jc w:val="right"/>
            </w:pPr>
            <w:r>
              <w:t>-</w:t>
            </w:r>
          </w:p>
        </w:tc>
      </w:tr>
      <w:tr w:rsidR="00BC735A" w:rsidTr="00BC735A">
        <w:tc>
          <w:tcPr>
            <w:tcW w:w="743" w:type="dxa"/>
          </w:tcPr>
          <w:p w:rsidR="00BC735A" w:rsidRDefault="00BC735A" w:rsidP="00BC735A">
            <w:pPr>
              <w:jc w:val="center"/>
            </w:pPr>
            <w:r>
              <w:t>7</w:t>
            </w:r>
          </w:p>
        </w:tc>
        <w:tc>
          <w:tcPr>
            <w:tcW w:w="2977" w:type="dxa"/>
          </w:tcPr>
          <w:p w:rsidR="00BC735A" w:rsidRDefault="00BC735A" w:rsidP="00BC735A">
            <w:pPr>
              <w:jc w:val="left"/>
            </w:pPr>
            <w:r>
              <w:rPr>
                <w:rFonts w:hint="eastAsia"/>
              </w:rPr>
              <w:t>待摊费用</w:t>
            </w:r>
          </w:p>
        </w:tc>
        <w:tc>
          <w:tcPr>
            <w:tcW w:w="4785" w:type="dxa"/>
          </w:tcPr>
          <w:p w:rsidR="00BC735A" w:rsidRDefault="00BC735A" w:rsidP="00BC735A">
            <w:pPr>
              <w:jc w:val="right"/>
            </w:pPr>
            <w:r>
              <w:t>-</w:t>
            </w:r>
          </w:p>
        </w:tc>
      </w:tr>
      <w:tr w:rsidR="00BC735A" w:rsidTr="00BC735A">
        <w:tc>
          <w:tcPr>
            <w:tcW w:w="743" w:type="dxa"/>
          </w:tcPr>
          <w:p w:rsidR="00BC735A" w:rsidRDefault="00BC735A" w:rsidP="00BC735A">
            <w:pPr>
              <w:jc w:val="center"/>
            </w:pPr>
            <w:r>
              <w:t>8</w:t>
            </w:r>
          </w:p>
        </w:tc>
        <w:tc>
          <w:tcPr>
            <w:tcW w:w="2977" w:type="dxa"/>
          </w:tcPr>
          <w:p w:rsidR="00BC735A" w:rsidRDefault="00BC735A" w:rsidP="00BC735A">
            <w:pPr>
              <w:jc w:val="left"/>
            </w:pPr>
            <w:r>
              <w:rPr>
                <w:rFonts w:hint="eastAsia"/>
              </w:rPr>
              <w:t>其他</w:t>
            </w:r>
          </w:p>
        </w:tc>
        <w:tc>
          <w:tcPr>
            <w:tcW w:w="4785" w:type="dxa"/>
          </w:tcPr>
          <w:p w:rsidR="00BC735A" w:rsidRDefault="00BC735A" w:rsidP="00BC735A">
            <w:pPr>
              <w:jc w:val="right"/>
            </w:pPr>
            <w:r>
              <w:t>-</w:t>
            </w:r>
          </w:p>
        </w:tc>
      </w:tr>
      <w:tr w:rsidR="00BC735A" w:rsidTr="00BC735A">
        <w:tc>
          <w:tcPr>
            <w:tcW w:w="743" w:type="dxa"/>
          </w:tcPr>
          <w:p w:rsidR="00BC735A" w:rsidRDefault="00BC735A" w:rsidP="00BC735A">
            <w:pPr>
              <w:jc w:val="center"/>
            </w:pPr>
            <w:r>
              <w:t>9</w:t>
            </w:r>
          </w:p>
        </w:tc>
        <w:tc>
          <w:tcPr>
            <w:tcW w:w="2977" w:type="dxa"/>
          </w:tcPr>
          <w:p w:rsidR="00BC735A" w:rsidRDefault="00BC735A" w:rsidP="00BC735A">
            <w:pPr>
              <w:jc w:val="left"/>
            </w:pPr>
            <w:r>
              <w:rPr>
                <w:rFonts w:hint="eastAsia"/>
              </w:rPr>
              <w:t>合计</w:t>
            </w:r>
          </w:p>
        </w:tc>
        <w:tc>
          <w:tcPr>
            <w:tcW w:w="4785" w:type="dxa"/>
          </w:tcPr>
          <w:p w:rsidR="00BC735A" w:rsidRDefault="00BC735A" w:rsidP="00BC735A">
            <w:pPr>
              <w:jc w:val="right"/>
            </w:pPr>
            <w:r>
              <w:t>77,366.66</w:t>
            </w:r>
          </w:p>
        </w:tc>
      </w:tr>
    </w:tbl>
    <w:p w:rsidR="00BC735A" w:rsidRDefault="00BC735A" w:rsidP="00BC735A">
      <w:pPr>
        <w:pStyle w:val="-3"/>
        <w:spacing w:before="156" w:after="156"/>
        <w:rPr>
          <w:rFonts w:hint="eastAsia"/>
        </w:rPr>
      </w:pPr>
      <w:r>
        <w:rPr>
          <w:rFonts w:hint="eastAsia"/>
        </w:rPr>
        <w:t>报告期末持有的处于转股期的可转换债券明细</w:t>
      </w:r>
    </w:p>
    <w:p w:rsidR="00BC735A" w:rsidRDefault="00BC735A" w:rsidP="00BC735A">
      <w:pPr>
        <w:pStyle w:val="-"/>
        <w:ind w:firstLine="420"/>
        <w:rPr>
          <w:rFonts w:hint="eastAsia"/>
        </w:rPr>
      </w:pPr>
      <w:r>
        <w:rPr>
          <w:rFonts w:hint="eastAsia"/>
        </w:rPr>
        <w:lastRenderedPageBreak/>
        <w:t>本基金本报告期末未持有处于转股期的可转换债券。</w:t>
      </w:r>
    </w:p>
    <w:p w:rsidR="00BC735A" w:rsidRDefault="00BC735A" w:rsidP="00BC735A">
      <w:pPr>
        <w:pStyle w:val="-3"/>
        <w:spacing w:before="156" w:after="156"/>
        <w:rPr>
          <w:rFonts w:hint="eastAsia"/>
        </w:rPr>
      </w:pPr>
      <w:r>
        <w:rPr>
          <w:rFonts w:hint="eastAsia"/>
        </w:rPr>
        <w:t>报告期末前十名股票中存在流通受限情况的说明</w:t>
      </w:r>
    </w:p>
    <w:p w:rsidR="00BC735A" w:rsidRDefault="00BC735A" w:rsidP="00BC735A">
      <w:pPr>
        <w:pStyle w:val="-4"/>
        <w:spacing w:before="156" w:after="156"/>
        <w:rPr>
          <w:rFonts w:hint="eastAsia"/>
        </w:rPr>
      </w:pPr>
      <w:r>
        <w:rPr>
          <w:rFonts w:hint="eastAsia"/>
        </w:rPr>
        <w:t>报告期末指数投资前十名股票中存在流通受限情况的说明</w:t>
      </w:r>
    </w:p>
    <w:p w:rsidR="00BC735A" w:rsidRDefault="00BC735A" w:rsidP="00BC735A">
      <w:pPr>
        <w:pStyle w:val="-"/>
        <w:ind w:firstLine="420"/>
        <w:rPr>
          <w:rFonts w:hint="eastAsia"/>
        </w:rPr>
      </w:pPr>
      <w:r>
        <w:rPr>
          <w:rFonts w:hint="eastAsia"/>
        </w:rPr>
        <w:t>无。</w:t>
      </w:r>
    </w:p>
    <w:p w:rsidR="00BC735A" w:rsidRDefault="00BC735A" w:rsidP="00BC735A">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BC735A" w:rsidTr="00BC735A">
        <w:trPr>
          <w:cnfStyle w:val="100000000000" w:firstRow="1" w:lastRow="0" w:firstColumn="0" w:lastColumn="0" w:oddVBand="0" w:evenVBand="0" w:oddHBand="0" w:evenHBand="0" w:firstRowFirstColumn="0" w:firstRowLastColumn="0" w:lastRowFirstColumn="0" w:lastRowLastColumn="0"/>
        </w:trPr>
        <w:tc>
          <w:tcPr>
            <w:tcW w:w="652" w:type="dxa"/>
          </w:tcPr>
          <w:p w:rsidR="00BC735A" w:rsidRPr="00BC735A" w:rsidRDefault="00BC735A" w:rsidP="00BC735A">
            <w:pPr>
              <w:jc w:val="center"/>
              <w:rPr>
                <w:b/>
              </w:rPr>
            </w:pPr>
            <w:r w:rsidRPr="00BC735A">
              <w:rPr>
                <w:rFonts w:hint="eastAsia"/>
                <w:b/>
              </w:rPr>
              <w:t>序号</w:t>
            </w:r>
          </w:p>
        </w:tc>
        <w:tc>
          <w:tcPr>
            <w:tcW w:w="1349" w:type="dxa"/>
          </w:tcPr>
          <w:p w:rsidR="00BC735A" w:rsidRPr="00BC735A" w:rsidRDefault="00BC735A" w:rsidP="00BC735A">
            <w:pPr>
              <w:jc w:val="center"/>
              <w:rPr>
                <w:b/>
              </w:rPr>
            </w:pPr>
            <w:r w:rsidRPr="00BC735A">
              <w:rPr>
                <w:rFonts w:hint="eastAsia"/>
                <w:b/>
              </w:rPr>
              <w:t>股票代码</w:t>
            </w:r>
          </w:p>
        </w:tc>
        <w:tc>
          <w:tcPr>
            <w:tcW w:w="1349" w:type="dxa"/>
          </w:tcPr>
          <w:p w:rsidR="00BC735A" w:rsidRPr="00BC735A" w:rsidRDefault="00BC735A" w:rsidP="00BC735A">
            <w:pPr>
              <w:jc w:val="center"/>
              <w:rPr>
                <w:b/>
              </w:rPr>
            </w:pPr>
            <w:r w:rsidRPr="00BC735A">
              <w:rPr>
                <w:rFonts w:hint="eastAsia"/>
                <w:b/>
              </w:rPr>
              <w:t>股票名称</w:t>
            </w:r>
          </w:p>
        </w:tc>
        <w:tc>
          <w:tcPr>
            <w:tcW w:w="1718" w:type="dxa"/>
          </w:tcPr>
          <w:p w:rsidR="00BC735A" w:rsidRPr="00BC735A" w:rsidRDefault="00BC735A" w:rsidP="00BC735A">
            <w:pPr>
              <w:jc w:val="center"/>
              <w:rPr>
                <w:b/>
              </w:rPr>
            </w:pPr>
            <w:r w:rsidRPr="00BC735A">
              <w:rPr>
                <w:rFonts w:hint="eastAsia"/>
                <w:b/>
              </w:rPr>
              <w:t>流通受限部分的公允价值</w:t>
            </w:r>
          </w:p>
        </w:tc>
        <w:tc>
          <w:tcPr>
            <w:tcW w:w="1718" w:type="dxa"/>
          </w:tcPr>
          <w:p w:rsidR="00BC735A" w:rsidRPr="00BC735A" w:rsidRDefault="00BC735A" w:rsidP="00BC735A">
            <w:pPr>
              <w:jc w:val="center"/>
              <w:rPr>
                <w:b/>
              </w:rPr>
            </w:pPr>
            <w:r w:rsidRPr="00BC735A">
              <w:rPr>
                <w:rFonts w:hint="eastAsia"/>
                <w:b/>
              </w:rPr>
              <w:t>占基金资产净值比例（</w:t>
            </w:r>
            <w:r w:rsidRPr="00BC735A">
              <w:rPr>
                <w:rFonts w:hint="eastAsia"/>
                <w:b/>
              </w:rPr>
              <w:t>%</w:t>
            </w:r>
            <w:r w:rsidRPr="00BC735A">
              <w:rPr>
                <w:rFonts w:hint="eastAsia"/>
                <w:b/>
              </w:rPr>
              <w:t>）</w:t>
            </w:r>
          </w:p>
        </w:tc>
        <w:tc>
          <w:tcPr>
            <w:tcW w:w="1718" w:type="dxa"/>
          </w:tcPr>
          <w:p w:rsidR="00BC735A" w:rsidRPr="00BC735A" w:rsidRDefault="00BC735A" w:rsidP="00BC735A">
            <w:pPr>
              <w:jc w:val="center"/>
              <w:rPr>
                <w:b/>
              </w:rPr>
            </w:pPr>
            <w:r w:rsidRPr="00BC735A">
              <w:rPr>
                <w:rFonts w:hint="eastAsia"/>
                <w:b/>
              </w:rPr>
              <w:t>流通受限情况说明</w:t>
            </w:r>
          </w:p>
        </w:tc>
      </w:tr>
      <w:tr w:rsidR="00BC735A" w:rsidTr="00BC735A">
        <w:tc>
          <w:tcPr>
            <w:tcW w:w="652" w:type="dxa"/>
          </w:tcPr>
          <w:p w:rsidR="00BC735A" w:rsidRDefault="00BC735A" w:rsidP="00BC735A">
            <w:pPr>
              <w:jc w:val="center"/>
            </w:pPr>
            <w:r>
              <w:t>1</w:t>
            </w:r>
          </w:p>
        </w:tc>
        <w:tc>
          <w:tcPr>
            <w:tcW w:w="1349" w:type="dxa"/>
          </w:tcPr>
          <w:p w:rsidR="00BC735A" w:rsidRDefault="00BC735A" w:rsidP="00BC735A">
            <w:pPr>
              <w:jc w:val="left"/>
            </w:pPr>
            <w:r>
              <w:t>688802</w:t>
            </w:r>
          </w:p>
        </w:tc>
        <w:tc>
          <w:tcPr>
            <w:tcW w:w="1349" w:type="dxa"/>
          </w:tcPr>
          <w:p w:rsidR="00BC735A" w:rsidRDefault="00BC735A" w:rsidP="00BC735A">
            <w:pPr>
              <w:jc w:val="left"/>
            </w:pPr>
            <w:r>
              <w:rPr>
                <w:rFonts w:hint="eastAsia"/>
              </w:rPr>
              <w:t>沐曦股份</w:t>
            </w:r>
          </w:p>
        </w:tc>
        <w:tc>
          <w:tcPr>
            <w:tcW w:w="1718" w:type="dxa"/>
          </w:tcPr>
          <w:p w:rsidR="00BC735A" w:rsidRDefault="00BC735A" w:rsidP="00BC735A">
            <w:pPr>
              <w:jc w:val="right"/>
            </w:pPr>
            <w:r>
              <w:t>43,524.79</w:t>
            </w:r>
          </w:p>
        </w:tc>
        <w:tc>
          <w:tcPr>
            <w:tcW w:w="1718" w:type="dxa"/>
          </w:tcPr>
          <w:p w:rsidR="00BC735A" w:rsidRDefault="00BC735A" w:rsidP="00BC735A">
            <w:pPr>
              <w:jc w:val="right"/>
            </w:pPr>
            <w:r>
              <w:t>0.02</w:t>
            </w:r>
          </w:p>
        </w:tc>
        <w:tc>
          <w:tcPr>
            <w:tcW w:w="1718" w:type="dxa"/>
          </w:tcPr>
          <w:p w:rsidR="00BC735A" w:rsidRDefault="00BC735A" w:rsidP="00BC735A">
            <w:pPr>
              <w:jc w:val="left"/>
            </w:pPr>
            <w:r>
              <w:rPr>
                <w:rFonts w:hint="eastAsia"/>
              </w:rPr>
              <w:t>新股锁定期</w:t>
            </w:r>
          </w:p>
        </w:tc>
      </w:tr>
      <w:tr w:rsidR="00BC735A" w:rsidTr="00BC735A">
        <w:tc>
          <w:tcPr>
            <w:tcW w:w="652" w:type="dxa"/>
          </w:tcPr>
          <w:p w:rsidR="00BC735A" w:rsidRDefault="00BC735A" w:rsidP="00BC735A">
            <w:pPr>
              <w:jc w:val="center"/>
            </w:pPr>
            <w:r>
              <w:t>2</w:t>
            </w:r>
          </w:p>
        </w:tc>
        <w:tc>
          <w:tcPr>
            <w:tcW w:w="1349" w:type="dxa"/>
          </w:tcPr>
          <w:p w:rsidR="00BC735A" w:rsidRDefault="00BC735A" w:rsidP="00BC735A">
            <w:pPr>
              <w:jc w:val="left"/>
            </w:pPr>
            <w:r>
              <w:t>301656</w:t>
            </w:r>
          </w:p>
        </w:tc>
        <w:tc>
          <w:tcPr>
            <w:tcW w:w="1349" w:type="dxa"/>
          </w:tcPr>
          <w:p w:rsidR="00BC735A" w:rsidRDefault="00BC735A" w:rsidP="00BC735A">
            <w:pPr>
              <w:jc w:val="left"/>
            </w:pPr>
            <w:r>
              <w:rPr>
                <w:rFonts w:hint="eastAsia"/>
              </w:rPr>
              <w:t>联合动力</w:t>
            </w:r>
          </w:p>
        </w:tc>
        <w:tc>
          <w:tcPr>
            <w:tcW w:w="1718" w:type="dxa"/>
          </w:tcPr>
          <w:p w:rsidR="00BC735A" w:rsidRDefault="00BC735A" w:rsidP="00BC735A">
            <w:pPr>
              <w:jc w:val="right"/>
            </w:pPr>
            <w:r>
              <w:t>18,840.40</w:t>
            </w:r>
          </w:p>
        </w:tc>
        <w:tc>
          <w:tcPr>
            <w:tcW w:w="1718" w:type="dxa"/>
          </w:tcPr>
          <w:p w:rsidR="00BC735A" w:rsidRDefault="00BC735A" w:rsidP="00BC735A">
            <w:pPr>
              <w:jc w:val="right"/>
            </w:pPr>
            <w:r>
              <w:t>0.01</w:t>
            </w:r>
          </w:p>
        </w:tc>
        <w:tc>
          <w:tcPr>
            <w:tcW w:w="1718" w:type="dxa"/>
          </w:tcPr>
          <w:p w:rsidR="00BC735A" w:rsidRDefault="00BC735A" w:rsidP="00BC735A">
            <w:pPr>
              <w:jc w:val="left"/>
            </w:pPr>
            <w:r>
              <w:rPr>
                <w:rFonts w:hint="eastAsia"/>
              </w:rPr>
              <w:t>新股锁定期</w:t>
            </w:r>
          </w:p>
        </w:tc>
      </w:tr>
      <w:tr w:rsidR="00BC735A" w:rsidTr="00BC735A">
        <w:tc>
          <w:tcPr>
            <w:tcW w:w="652" w:type="dxa"/>
          </w:tcPr>
          <w:p w:rsidR="00BC735A" w:rsidRDefault="00BC735A" w:rsidP="00BC735A">
            <w:pPr>
              <w:jc w:val="center"/>
            </w:pPr>
            <w:r>
              <w:t>3</w:t>
            </w:r>
          </w:p>
        </w:tc>
        <w:tc>
          <w:tcPr>
            <w:tcW w:w="1349" w:type="dxa"/>
          </w:tcPr>
          <w:p w:rsidR="00BC735A" w:rsidRDefault="00BC735A" w:rsidP="00BC735A">
            <w:pPr>
              <w:jc w:val="left"/>
            </w:pPr>
            <w:r>
              <w:t>688790</w:t>
            </w:r>
          </w:p>
        </w:tc>
        <w:tc>
          <w:tcPr>
            <w:tcW w:w="1349" w:type="dxa"/>
          </w:tcPr>
          <w:p w:rsidR="00BC735A" w:rsidRDefault="00BC735A" w:rsidP="00BC735A">
            <w:pPr>
              <w:jc w:val="left"/>
            </w:pPr>
            <w:r>
              <w:rPr>
                <w:rFonts w:hint="eastAsia"/>
              </w:rPr>
              <w:t>昂瑞微</w:t>
            </w:r>
          </w:p>
        </w:tc>
        <w:tc>
          <w:tcPr>
            <w:tcW w:w="1718" w:type="dxa"/>
          </w:tcPr>
          <w:p w:rsidR="00BC735A" w:rsidRDefault="00BC735A" w:rsidP="00BC735A">
            <w:pPr>
              <w:jc w:val="right"/>
            </w:pPr>
            <w:r>
              <w:t>15,117.51</w:t>
            </w:r>
          </w:p>
        </w:tc>
        <w:tc>
          <w:tcPr>
            <w:tcW w:w="1718" w:type="dxa"/>
          </w:tcPr>
          <w:p w:rsidR="00BC735A" w:rsidRDefault="00BC735A" w:rsidP="00BC735A">
            <w:pPr>
              <w:jc w:val="right"/>
            </w:pPr>
            <w:r>
              <w:t>0.01</w:t>
            </w:r>
          </w:p>
        </w:tc>
        <w:tc>
          <w:tcPr>
            <w:tcW w:w="1718" w:type="dxa"/>
          </w:tcPr>
          <w:p w:rsidR="00BC735A" w:rsidRDefault="00BC735A" w:rsidP="00BC735A">
            <w:pPr>
              <w:jc w:val="left"/>
            </w:pPr>
            <w:r>
              <w:rPr>
                <w:rFonts w:hint="eastAsia"/>
              </w:rPr>
              <w:t>新股锁定期</w:t>
            </w:r>
          </w:p>
        </w:tc>
      </w:tr>
      <w:tr w:rsidR="00BC735A" w:rsidTr="00BC735A">
        <w:tc>
          <w:tcPr>
            <w:tcW w:w="652" w:type="dxa"/>
          </w:tcPr>
          <w:p w:rsidR="00BC735A" w:rsidRDefault="00BC735A" w:rsidP="00BC735A">
            <w:pPr>
              <w:jc w:val="center"/>
            </w:pPr>
            <w:r>
              <w:t>4</w:t>
            </w:r>
          </w:p>
        </w:tc>
        <w:tc>
          <w:tcPr>
            <w:tcW w:w="1349" w:type="dxa"/>
          </w:tcPr>
          <w:p w:rsidR="00BC735A" w:rsidRDefault="00BC735A" w:rsidP="00BC735A">
            <w:pPr>
              <w:jc w:val="left"/>
            </w:pPr>
            <w:r>
              <w:t>688729</w:t>
            </w:r>
          </w:p>
        </w:tc>
        <w:tc>
          <w:tcPr>
            <w:tcW w:w="1349" w:type="dxa"/>
          </w:tcPr>
          <w:p w:rsidR="00BC735A" w:rsidRDefault="00BC735A" w:rsidP="00BC735A">
            <w:pPr>
              <w:jc w:val="left"/>
            </w:pPr>
            <w:r>
              <w:rPr>
                <w:rFonts w:hint="eastAsia"/>
              </w:rPr>
              <w:t>屹唐股份</w:t>
            </w:r>
          </w:p>
        </w:tc>
        <w:tc>
          <w:tcPr>
            <w:tcW w:w="1718" w:type="dxa"/>
          </w:tcPr>
          <w:p w:rsidR="00BC735A" w:rsidRDefault="00BC735A" w:rsidP="00BC735A">
            <w:pPr>
              <w:jc w:val="right"/>
            </w:pPr>
            <w:r>
              <w:t>10,391.84</w:t>
            </w:r>
          </w:p>
        </w:tc>
        <w:tc>
          <w:tcPr>
            <w:tcW w:w="1718" w:type="dxa"/>
          </w:tcPr>
          <w:p w:rsidR="00BC735A" w:rsidRDefault="00BC735A" w:rsidP="00BC735A">
            <w:pPr>
              <w:jc w:val="right"/>
            </w:pPr>
            <w:r>
              <w:t>0.01</w:t>
            </w:r>
          </w:p>
        </w:tc>
        <w:tc>
          <w:tcPr>
            <w:tcW w:w="1718" w:type="dxa"/>
          </w:tcPr>
          <w:p w:rsidR="00BC735A" w:rsidRDefault="00BC735A" w:rsidP="00BC735A">
            <w:pPr>
              <w:jc w:val="left"/>
            </w:pPr>
            <w:r>
              <w:rPr>
                <w:rFonts w:hint="eastAsia"/>
              </w:rPr>
              <w:t>新股锁定期</w:t>
            </w:r>
          </w:p>
        </w:tc>
      </w:tr>
      <w:tr w:rsidR="00BC735A" w:rsidTr="00BC735A">
        <w:tc>
          <w:tcPr>
            <w:tcW w:w="652" w:type="dxa"/>
          </w:tcPr>
          <w:p w:rsidR="00BC735A" w:rsidRDefault="00BC735A" w:rsidP="00BC735A">
            <w:pPr>
              <w:jc w:val="center"/>
            </w:pPr>
            <w:r>
              <w:t>5</w:t>
            </w:r>
          </w:p>
        </w:tc>
        <w:tc>
          <w:tcPr>
            <w:tcW w:w="1349" w:type="dxa"/>
          </w:tcPr>
          <w:p w:rsidR="00BC735A" w:rsidRDefault="00BC735A" w:rsidP="00BC735A">
            <w:pPr>
              <w:jc w:val="left"/>
            </w:pPr>
            <w:r>
              <w:t>688807</w:t>
            </w:r>
          </w:p>
        </w:tc>
        <w:tc>
          <w:tcPr>
            <w:tcW w:w="1349" w:type="dxa"/>
          </w:tcPr>
          <w:p w:rsidR="00BC735A" w:rsidRDefault="00BC735A" w:rsidP="00BC735A">
            <w:pPr>
              <w:jc w:val="left"/>
            </w:pPr>
            <w:r>
              <w:rPr>
                <w:rFonts w:hint="eastAsia"/>
              </w:rPr>
              <w:t>优迅股份</w:t>
            </w:r>
          </w:p>
        </w:tc>
        <w:tc>
          <w:tcPr>
            <w:tcW w:w="1718" w:type="dxa"/>
          </w:tcPr>
          <w:p w:rsidR="00BC735A" w:rsidRDefault="00BC735A" w:rsidP="00BC735A">
            <w:pPr>
              <w:jc w:val="right"/>
            </w:pPr>
            <w:r>
              <w:t>10,302.56</w:t>
            </w:r>
          </w:p>
        </w:tc>
        <w:tc>
          <w:tcPr>
            <w:tcW w:w="1718" w:type="dxa"/>
          </w:tcPr>
          <w:p w:rsidR="00BC735A" w:rsidRDefault="00BC735A" w:rsidP="00BC735A">
            <w:pPr>
              <w:jc w:val="right"/>
            </w:pPr>
            <w:r>
              <w:t>0.01</w:t>
            </w:r>
          </w:p>
        </w:tc>
        <w:tc>
          <w:tcPr>
            <w:tcW w:w="1718" w:type="dxa"/>
          </w:tcPr>
          <w:p w:rsidR="00BC735A" w:rsidRDefault="00BC735A" w:rsidP="00BC735A">
            <w:pPr>
              <w:jc w:val="left"/>
            </w:pPr>
            <w:r>
              <w:rPr>
                <w:rFonts w:hint="eastAsia"/>
              </w:rPr>
              <w:t>新股锁定期</w:t>
            </w:r>
          </w:p>
        </w:tc>
      </w:tr>
    </w:tbl>
    <w:p w:rsidR="00BC735A" w:rsidRDefault="00BC735A" w:rsidP="00BC735A">
      <w:pPr>
        <w:pStyle w:val="-1"/>
        <w:ind w:left="281" w:hanging="281"/>
        <w:rPr>
          <w:rFonts w:hint="eastAsia"/>
        </w:rPr>
      </w:pPr>
      <w:r>
        <w:rPr>
          <w:rFonts w:hint="eastAsia"/>
        </w:rPr>
        <w:t>开放式基金份额变动</w:t>
      </w:r>
    </w:p>
    <w:p w:rsidR="00BC735A" w:rsidRDefault="00BC735A" w:rsidP="00BC735A">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BC735A" w:rsidTr="00BC735A">
        <w:tc>
          <w:tcPr>
            <w:tcW w:w="5670" w:type="dxa"/>
          </w:tcPr>
          <w:p w:rsidR="00BC735A" w:rsidRDefault="00BC735A" w:rsidP="00BC735A">
            <w:pPr>
              <w:jc w:val="left"/>
            </w:pPr>
            <w:r>
              <w:rPr>
                <w:rFonts w:hint="eastAsia"/>
              </w:rPr>
              <w:t>报告期期初基金份额总额</w:t>
            </w:r>
          </w:p>
        </w:tc>
        <w:tc>
          <w:tcPr>
            <w:tcW w:w="2835" w:type="dxa"/>
          </w:tcPr>
          <w:p w:rsidR="00BC735A" w:rsidRDefault="00BC735A" w:rsidP="00BC735A">
            <w:pPr>
              <w:jc w:val="right"/>
            </w:pPr>
            <w:r>
              <w:t>162,861,000.00</w:t>
            </w:r>
          </w:p>
        </w:tc>
      </w:tr>
      <w:tr w:rsidR="00BC735A" w:rsidTr="00BC735A">
        <w:tc>
          <w:tcPr>
            <w:tcW w:w="5670" w:type="dxa"/>
          </w:tcPr>
          <w:p w:rsidR="00BC735A" w:rsidRDefault="00BC735A" w:rsidP="00BC735A">
            <w:pPr>
              <w:jc w:val="left"/>
            </w:pPr>
            <w:r>
              <w:rPr>
                <w:rFonts w:hint="eastAsia"/>
              </w:rPr>
              <w:t>报告期期间基金总申购份额</w:t>
            </w:r>
          </w:p>
        </w:tc>
        <w:tc>
          <w:tcPr>
            <w:tcW w:w="2835" w:type="dxa"/>
          </w:tcPr>
          <w:p w:rsidR="00BC735A" w:rsidRDefault="00BC735A" w:rsidP="00BC735A">
            <w:pPr>
              <w:jc w:val="right"/>
            </w:pPr>
            <w:r>
              <w:t>14,000,000.00</w:t>
            </w:r>
          </w:p>
        </w:tc>
      </w:tr>
      <w:tr w:rsidR="00BC735A" w:rsidTr="00BC735A">
        <w:tc>
          <w:tcPr>
            <w:tcW w:w="5670" w:type="dxa"/>
          </w:tcPr>
          <w:p w:rsidR="00BC735A" w:rsidRDefault="00BC735A" w:rsidP="00BC735A">
            <w:pPr>
              <w:jc w:val="left"/>
            </w:pPr>
            <w:r>
              <w:rPr>
                <w:rFonts w:hint="eastAsia"/>
              </w:rPr>
              <w:t>减：报告期期间基金总赎回份额</w:t>
            </w:r>
          </w:p>
        </w:tc>
        <w:tc>
          <w:tcPr>
            <w:tcW w:w="2835" w:type="dxa"/>
          </w:tcPr>
          <w:p w:rsidR="00BC735A" w:rsidRDefault="00BC735A" w:rsidP="00BC735A">
            <w:pPr>
              <w:jc w:val="right"/>
            </w:pPr>
            <w:r>
              <w:t>18,000,000.00</w:t>
            </w:r>
          </w:p>
        </w:tc>
      </w:tr>
      <w:tr w:rsidR="00BC735A" w:rsidTr="00BC735A">
        <w:tc>
          <w:tcPr>
            <w:tcW w:w="5670" w:type="dxa"/>
          </w:tcPr>
          <w:p w:rsidR="00BC735A" w:rsidRDefault="00BC735A" w:rsidP="00BC735A">
            <w:pPr>
              <w:jc w:val="left"/>
            </w:pPr>
            <w:r>
              <w:rPr>
                <w:rFonts w:hint="eastAsia"/>
              </w:rPr>
              <w:t>报告期期间基金拆分变动份额（份额减少以</w:t>
            </w:r>
            <w:r>
              <w:rPr>
                <w:rFonts w:hint="eastAsia"/>
              </w:rPr>
              <w:t>"-"</w:t>
            </w:r>
            <w:r>
              <w:rPr>
                <w:rFonts w:hint="eastAsia"/>
              </w:rPr>
              <w:t>填列）</w:t>
            </w:r>
          </w:p>
        </w:tc>
        <w:tc>
          <w:tcPr>
            <w:tcW w:w="2835" w:type="dxa"/>
          </w:tcPr>
          <w:p w:rsidR="00BC735A" w:rsidRDefault="00BC735A" w:rsidP="00BC735A">
            <w:pPr>
              <w:jc w:val="right"/>
            </w:pPr>
            <w:r>
              <w:t>-</w:t>
            </w:r>
          </w:p>
        </w:tc>
      </w:tr>
      <w:tr w:rsidR="00BC735A" w:rsidTr="00BC735A">
        <w:tc>
          <w:tcPr>
            <w:tcW w:w="5670" w:type="dxa"/>
          </w:tcPr>
          <w:p w:rsidR="00BC735A" w:rsidRDefault="00BC735A" w:rsidP="00BC735A">
            <w:pPr>
              <w:jc w:val="left"/>
            </w:pPr>
            <w:r>
              <w:rPr>
                <w:rFonts w:hint="eastAsia"/>
              </w:rPr>
              <w:t>报告期期末基金份额总额</w:t>
            </w:r>
          </w:p>
        </w:tc>
        <w:tc>
          <w:tcPr>
            <w:tcW w:w="2835" w:type="dxa"/>
          </w:tcPr>
          <w:p w:rsidR="00BC735A" w:rsidRDefault="00BC735A" w:rsidP="00BC735A">
            <w:pPr>
              <w:jc w:val="right"/>
            </w:pPr>
            <w:r>
              <w:t>158,861,000.00</w:t>
            </w:r>
          </w:p>
        </w:tc>
      </w:tr>
    </w:tbl>
    <w:p w:rsidR="00BC735A" w:rsidRDefault="00BC735A" w:rsidP="00BC735A">
      <w:pPr>
        <w:pStyle w:val="-1"/>
        <w:ind w:left="281" w:hanging="281"/>
        <w:rPr>
          <w:rFonts w:hint="eastAsia"/>
        </w:rPr>
      </w:pPr>
      <w:r>
        <w:rPr>
          <w:rFonts w:hint="eastAsia"/>
        </w:rPr>
        <w:t>基金管理人运用固有资金投资本基金情况</w:t>
      </w:r>
    </w:p>
    <w:p w:rsidR="00BC735A" w:rsidRDefault="00BC735A" w:rsidP="00BC735A">
      <w:pPr>
        <w:pStyle w:val="-2"/>
        <w:spacing w:before="312"/>
        <w:rPr>
          <w:rFonts w:hint="eastAsia"/>
        </w:rPr>
      </w:pPr>
      <w:r>
        <w:rPr>
          <w:rFonts w:hint="eastAsia"/>
        </w:rPr>
        <w:t>基金管理人持有本基金份额变动情况</w:t>
      </w:r>
    </w:p>
    <w:p w:rsidR="00BC735A" w:rsidRDefault="00BC735A" w:rsidP="00BC735A">
      <w:pPr>
        <w:pStyle w:val="-"/>
        <w:ind w:firstLine="420"/>
        <w:rPr>
          <w:rFonts w:hint="eastAsia"/>
        </w:rPr>
      </w:pPr>
      <w:r>
        <w:rPr>
          <w:rFonts w:hint="eastAsia"/>
        </w:rPr>
        <w:t>本报告期末，基金管理人未持有本基金份额。</w:t>
      </w:r>
    </w:p>
    <w:p w:rsidR="00BC735A" w:rsidRDefault="00BC735A" w:rsidP="00BC735A">
      <w:pPr>
        <w:pStyle w:val="-2"/>
        <w:spacing w:before="312"/>
        <w:rPr>
          <w:rFonts w:hint="eastAsia"/>
        </w:rPr>
      </w:pPr>
      <w:r>
        <w:rPr>
          <w:rFonts w:hint="eastAsia"/>
        </w:rPr>
        <w:t>基金管理人运用固有资金投资本基金交易明细</w:t>
      </w:r>
    </w:p>
    <w:p w:rsidR="00BC735A" w:rsidRDefault="00BC735A" w:rsidP="00BC735A">
      <w:pPr>
        <w:pStyle w:val="-"/>
        <w:ind w:firstLine="420"/>
        <w:rPr>
          <w:rFonts w:hint="eastAsia"/>
        </w:rPr>
      </w:pPr>
      <w:r>
        <w:rPr>
          <w:rFonts w:hint="eastAsia"/>
        </w:rPr>
        <w:t>本报告期内，基金管理人不存在申购、赎回或买卖本基金的情况。</w:t>
      </w:r>
    </w:p>
    <w:p w:rsidR="00BC735A" w:rsidRDefault="00BC735A" w:rsidP="00BC735A">
      <w:pPr>
        <w:pStyle w:val="-1"/>
        <w:ind w:left="281" w:hanging="281"/>
        <w:rPr>
          <w:rFonts w:hint="eastAsia"/>
        </w:rPr>
      </w:pPr>
      <w:r>
        <w:rPr>
          <w:rFonts w:hint="eastAsia"/>
        </w:rPr>
        <w:t>影响投资者决策的其他重要信息</w:t>
      </w:r>
    </w:p>
    <w:p w:rsidR="00BC735A" w:rsidRDefault="00BC735A" w:rsidP="00BC735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C735A" w:rsidTr="00BC735A">
        <w:tc>
          <w:tcPr>
            <w:tcW w:w="11283" w:type="nil"/>
            <w:vMerge w:val="restart"/>
          </w:tcPr>
          <w:p w:rsidR="00BC735A" w:rsidRDefault="00BC735A" w:rsidP="00BC735A">
            <w:pPr>
              <w:jc w:val="left"/>
            </w:pPr>
            <w:r>
              <w:rPr>
                <w:rFonts w:hint="eastAsia"/>
              </w:rPr>
              <w:t>投资者类别</w:t>
            </w:r>
          </w:p>
        </w:tc>
        <w:tc>
          <w:tcPr>
            <w:tcW w:w="11283" w:type="nil"/>
            <w:gridSpan w:val="5"/>
          </w:tcPr>
          <w:p w:rsidR="00BC735A" w:rsidRDefault="00BC735A" w:rsidP="00BC735A">
            <w:pPr>
              <w:jc w:val="left"/>
            </w:pPr>
            <w:r>
              <w:rPr>
                <w:rFonts w:hint="eastAsia"/>
              </w:rPr>
              <w:t>报告期内持有基金份额变化情况</w:t>
            </w:r>
          </w:p>
        </w:tc>
        <w:tc>
          <w:tcPr>
            <w:tcW w:w="11283" w:type="nil"/>
            <w:gridSpan w:val="2"/>
          </w:tcPr>
          <w:p w:rsidR="00BC735A" w:rsidRDefault="00BC735A" w:rsidP="00BC735A">
            <w:pPr>
              <w:jc w:val="left"/>
            </w:pPr>
            <w:r>
              <w:rPr>
                <w:rFonts w:hint="eastAsia"/>
              </w:rPr>
              <w:t>报告期末持有基金情况</w:t>
            </w:r>
          </w:p>
        </w:tc>
      </w:tr>
      <w:tr w:rsidR="00BC735A" w:rsidTr="00BC735A">
        <w:tc>
          <w:tcPr>
            <w:tcW w:w="11283" w:type="nil"/>
            <w:vMerge/>
          </w:tcPr>
          <w:p w:rsidR="00BC735A" w:rsidRDefault="00BC735A" w:rsidP="00BC735A">
            <w:pPr>
              <w:jc w:val="left"/>
            </w:pPr>
          </w:p>
        </w:tc>
        <w:tc>
          <w:tcPr>
            <w:tcW w:w="11283" w:type="nil"/>
          </w:tcPr>
          <w:p w:rsidR="00BC735A" w:rsidRDefault="00BC735A" w:rsidP="00BC735A">
            <w:pPr>
              <w:jc w:val="left"/>
            </w:pPr>
            <w:r>
              <w:rPr>
                <w:rFonts w:hint="eastAsia"/>
              </w:rPr>
              <w:t>序号</w:t>
            </w:r>
          </w:p>
        </w:tc>
        <w:tc>
          <w:tcPr>
            <w:tcW w:w="11283" w:type="nil"/>
          </w:tcPr>
          <w:p w:rsidR="00BC735A" w:rsidRDefault="00BC735A" w:rsidP="00BC735A">
            <w:pPr>
              <w:jc w:val="left"/>
            </w:pPr>
            <w:r>
              <w:rPr>
                <w:rFonts w:hint="eastAsia"/>
              </w:rPr>
              <w:t>持有基金</w:t>
            </w:r>
            <w:r>
              <w:rPr>
                <w:rFonts w:hint="eastAsia"/>
              </w:rPr>
              <w:lastRenderedPageBreak/>
              <w:t>份额比例达到或者超过</w:t>
            </w:r>
            <w:r>
              <w:rPr>
                <w:rFonts w:hint="eastAsia"/>
              </w:rPr>
              <w:t>20%</w:t>
            </w:r>
            <w:r>
              <w:rPr>
                <w:rFonts w:hint="eastAsia"/>
              </w:rPr>
              <w:t>的时间区间</w:t>
            </w:r>
          </w:p>
        </w:tc>
        <w:tc>
          <w:tcPr>
            <w:tcW w:w="11283" w:type="nil"/>
          </w:tcPr>
          <w:p w:rsidR="00BC735A" w:rsidRDefault="00BC735A" w:rsidP="00BC735A">
            <w:pPr>
              <w:jc w:val="left"/>
            </w:pPr>
            <w:r>
              <w:rPr>
                <w:rFonts w:hint="eastAsia"/>
              </w:rPr>
              <w:lastRenderedPageBreak/>
              <w:t>期初份额</w:t>
            </w:r>
          </w:p>
        </w:tc>
        <w:tc>
          <w:tcPr>
            <w:tcW w:w="11283" w:type="nil"/>
          </w:tcPr>
          <w:p w:rsidR="00BC735A" w:rsidRDefault="00BC735A" w:rsidP="00BC735A">
            <w:pPr>
              <w:jc w:val="left"/>
            </w:pPr>
            <w:r>
              <w:rPr>
                <w:rFonts w:hint="eastAsia"/>
              </w:rPr>
              <w:t>申购份额</w:t>
            </w:r>
          </w:p>
        </w:tc>
        <w:tc>
          <w:tcPr>
            <w:tcW w:w="11283" w:type="nil"/>
          </w:tcPr>
          <w:p w:rsidR="00BC735A" w:rsidRDefault="00BC735A" w:rsidP="00BC735A">
            <w:pPr>
              <w:jc w:val="left"/>
            </w:pPr>
            <w:r>
              <w:rPr>
                <w:rFonts w:hint="eastAsia"/>
              </w:rPr>
              <w:t>赎回份额</w:t>
            </w:r>
          </w:p>
        </w:tc>
        <w:tc>
          <w:tcPr>
            <w:tcW w:w="11283" w:type="nil"/>
          </w:tcPr>
          <w:p w:rsidR="00BC735A" w:rsidRDefault="00BC735A" w:rsidP="00BC735A">
            <w:pPr>
              <w:jc w:val="left"/>
            </w:pPr>
            <w:r>
              <w:rPr>
                <w:rFonts w:hint="eastAsia"/>
              </w:rPr>
              <w:t>持有份额</w:t>
            </w:r>
          </w:p>
        </w:tc>
        <w:tc>
          <w:tcPr>
            <w:tcW w:w="11283" w:type="nil"/>
          </w:tcPr>
          <w:p w:rsidR="00BC735A" w:rsidRDefault="00BC735A" w:rsidP="00BC735A">
            <w:pPr>
              <w:jc w:val="left"/>
            </w:pPr>
            <w:r>
              <w:rPr>
                <w:rFonts w:hint="eastAsia"/>
              </w:rPr>
              <w:t>份额占</w:t>
            </w:r>
            <w:r>
              <w:rPr>
                <w:rFonts w:hint="eastAsia"/>
              </w:rPr>
              <w:lastRenderedPageBreak/>
              <w:t>比</w:t>
            </w:r>
          </w:p>
        </w:tc>
      </w:tr>
      <w:tr w:rsidR="00BC735A" w:rsidTr="00BC735A">
        <w:tc>
          <w:tcPr>
            <w:tcW w:w="11283" w:type="nil"/>
          </w:tcPr>
          <w:p w:rsidR="00BC735A" w:rsidRDefault="00BC735A" w:rsidP="00BC735A">
            <w:pPr>
              <w:jc w:val="left"/>
            </w:pPr>
            <w:r>
              <w:rPr>
                <w:rFonts w:hint="eastAsia"/>
              </w:rPr>
              <w:lastRenderedPageBreak/>
              <w:t>联接基金</w:t>
            </w:r>
          </w:p>
        </w:tc>
        <w:tc>
          <w:tcPr>
            <w:tcW w:w="11283" w:type="nil"/>
          </w:tcPr>
          <w:p w:rsidR="00BC735A" w:rsidRDefault="00BC735A" w:rsidP="00BC735A">
            <w:pPr>
              <w:jc w:val="right"/>
            </w:pPr>
            <w:r>
              <w:t>1</w:t>
            </w:r>
          </w:p>
        </w:tc>
        <w:tc>
          <w:tcPr>
            <w:tcW w:w="11283" w:type="nil"/>
          </w:tcPr>
          <w:p w:rsidR="00BC735A" w:rsidRDefault="00BC735A" w:rsidP="00BC735A">
            <w:pPr>
              <w:jc w:val="left"/>
            </w:pPr>
            <w:r>
              <w:t>20251001-20251231</w:t>
            </w:r>
          </w:p>
        </w:tc>
        <w:tc>
          <w:tcPr>
            <w:tcW w:w="11283" w:type="nil"/>
          </w:tcPr>
          <w:p w:rsidR="00BC735A" w:rsidRDefault="00BC735A" w:rsidP="00BC735A">
            <w:pPr>
              <w:jc w:val="right"/>
            </w:pPr>
            <w:r>
              <w:t>141,563,400.00</w:t>
            </w:r>
          </w:p>
        </w:tc>
        <w:tc>
          <w:tcPr>
            <w:tcW w:w="11283" w:type="nil"/>
          </w:tcPr>
          <w:p w:rsidR="00BC735A" w:rsidRDefault="00BC735A" w:rsidP="00BC735A">
            <w:pPr>
              <w:jc w:val="right"/>
            </w:pPr>
            <w:r>
              <w:t>590,000.00</w:t>
            </w:r>
          </w:p>
        </w:tc>
        <w:tc>
          <w:tcPr>
            <w:tcW w:w="11283" w:type="nil"/>
          </w:tcPr>
          <w:p w:rsidR="00BC735A" w:rsidRDefault="00BC735A" w:rsidP="00BC735A">
            <w:pPr>
              <w:jc w:val="right"/>
            </w:pPr>
            <w:r>
              <w:t>7,835,200.00</w:t>
            </w:r>
          </w:p>
        </w:tc>
        <w:tc>
          <w:tcPr>
            <w:tcW w:w="11283" w:type="nil"/>
          </w:tcPr>
          <w:p w:rsidR="00BC735A" w:rsidRDefault="00BC735A" w:rsidP="00BC735A">
            <w:pPr>
              <w:jc w:val="right"/>
            </w:pPr>
            <w:r>
              <w:t>134,318,200.00</w:t>
            </w:r>
          </w:p>
        </w:tc>
        <w:tc>
          <w:tcPr>
            <w:tcW w:w="11283" w:type="nil"/>
          </w:tcPr>
          <w:p w:rsidR="00BC735A" w:rsidRDefault="00BC735A" w:rsidP="00BC735A">
            <w:pPr>
              <w:jc w:val="right"/>
            </w:pPr>
            <w:r>
              <w:t>84.55%</w:t>
            </w:r>
          </w:p>
        </w:tc>
      </w:tr>
      <w:tr w:rsidR="00BC735A" w:rsidTr="00BC735A">
        <w:tc>
          <w:tcPr>
            <w:tcW w:w="11283" w:type="nil"/>
            <w:gridSpan w:val="8"/>
          </w:tcPr>
          <w:p w:rsidR="00BC735A" w:rsidRDefault="00BC735A" w:rsidP="00BC735A">
            <w:pPr>
              <w:jc w:val="left"/>
            </w:pPr>
            <w:r>
              <w:rPr>
                <w:rFonts w:hint="eastAsia"/>
              </w:rPr>
              <w:t>产品特有风险</w:t>
            </w:r>
          </w:p>
        </w:tc>
      </w:tr>
      <w:tr w:rsidR="00BC735A" w:rsidTr="00BC735A">
        <w:tc>
          <w:tcPr>
            <w:tcW w:w="11283" w:type="nil"/>
            <w:gridSpan w:val="8"/>
          </w:tcPr>
          <w:p w:rsidR="00BC735A" w:rsidRDefault="00BC735A" w:rsidP="00BC735A">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C735A" w:rsidRDefault="00BC735A" w:rsidP="00BC735A">
      <w:pPr>
        <w:pStyle w:val="-2"/>
        <w:spacing w:before="312"/>
        <w:rPr>
          <w:rFonts w:hint="eastAsia"/>
        </w:rPr>
      </w:pPr>
      <w:r>
        <w:rPr>
          <w:rFonts w:hint="eastAsia"/>
        </w:rPr>
        <w:t>影响投资者决策的其他重要信息</w:t>
      </w:r>
    </w:p>
    <w:p w:rsidR="00BC735A" w:rsidRDefault="00BC735A" w:rsidP="00BC735A">
      <w:pPr>
        <w:pStyle w:val="-"/>
        <w:ind w:firstLine="420"/>
        <w:rPr>
          <w:rFonts w:hint="eastAsia"/>
        </w:rPr>
      </w:pPr>
      <w:r>
        <w:rPr>
          <w:rFonts w:hint="eastAsia"/>
        </w:rPr>
        <w:t>无。</w:t>
      </w:r>
    </w:p>
    <w:p w:rsidR="00BC735A" w:rsidRDefault="00BC735A" w:rsidP="00BC735A">
      <w:pPr>
        <w:pStyle w:val="-1"/>
        <w:ind w:left="281" w:hanging="281"/>
        <w:rPr>
          <w:rFonts w:hint="eastAsia"/>
        </w:rPr>
      </w:pPr>
      <w:r>
        <w:rPr>
          <w:rFonts w:hint="eastAsia"/>
        </w:rPr>
        <w:t>备查文件目录</w:t>
      </w:r>
    </w:p>
    <w:p w:rsidR="00BC735A" w:rsidRDefault="00BC735A" w:rsidP="00BC735A">
      <w:pPr>
        <w:pStyle w:val="-2"/>
        <w:spacing w:before="312"/>
        <w:rPr>
          <w:rFonts w:hint="eastAsia"/>
        </w:rPr>
      </w:pPr>
      <w:r>
        <w:rPr>
          <w:rFonts w:hint="eastAsia"/>
        </w:rPr>
        <w:t>备查文件目录</w:t>
      </w:r>
    </w:p>
    <w:p w:rsidR="00BC735A" w:rsidRDefault="00BC735A" w:rsidP="00BC735A">
      <w:pPr>
        <w:pStyle w:val="-"/>
        <w:ind w:firstLine="420"/>
        <w:rPr>
          <w:rFonts w:hint="eastAsia"/>
        </w:rPr>
      </w:pPr>
      <w:r>
        <w:rPr>
          <w:rFonts w:hint="eastAsia"/>
        </w:rPr>
        <w:t>1、《南方中证A100交易型开放式指数证券投资基金基金合同》；</w:t>
      </w:r>
    </w:p>
    <w:p w:rsidR="00BC735A" w:rsidRDefault="00BC735A" w:rsidP="00BC735A">
      <w:pPr>
        <w:pStyle w:val="-"/>
        <w:ind w:firstLine="420"/>
        <w:rPr>
          <w:rFonts w:hint="eastAsia"/>
        </w:rPr>
      </w:pPr>
      <w:r>
        <w:rPr>
          <w:rFonts w:hint="eastAsia"/>
        </w:rPr>
        <w:t>2、《南方中证A100交易型开放式指数证券投资基金托管协议》；</w:t>
      </w:r>
    </w:p>
    <w:p w:rsidR="00BC735A" w:rsidRDefault="00BC735A" w:rsidP="00BC735A">
      <w:pPr>
        <w:pStyle w:val="-"/>
        <w:ind w:firstLine="420"/>
        <w:rPr>
          <w:rFonts w:hint="eastAsia"/>
        </w:rPr>
      </w:pPr>
      <w:r>
        <w:rPr>
          <w:rFonts w:hint="eastAsia"/>
        </w:rPr>
        <w:t>3、南方中证A100交易型开放式指数证券投资基金2025年4季度报告原文。</w:t>
      </w:r>
    </w:p>
    <w:p w:rsidR="00BC735A" w:rsidRDefault="00BC735A" w:rsidP="00BC735A">
      <w:pPr>
        <w:pStyle w:val="-2"/>
        <w:spacing w:before="312"/>
        <w:rPr>
          <w:rFonts w:hint="eastAsia"/>
        </w:rPr>
      </w:pPr>
      <w:r>
        <w:rPr>
          <w:rFonts w:hint="eastAsia"/>
        </w:rPr>
        <w:t>存放地点</w:t>
      </w:r>
    </w:p>
    <w:p w:rsidR="00BC735A" w:rsidRDefault="00BC735A" w:rsidP="00BC735A">
      <w:pPr>
        <w:pStyle w:val="-"/>
        <w:ind w:firstLine="420"/>
        <w:rPr>
          <w:rFonts w:hint="eastAsia"/>
        </w:rPr>
      </w:pPr>
      <w:r>
        <w:rPr>
          <w:rFonts w:hint="eastAsia"/>
        </w:rPr>
        <w:t>深圳市福田区莲花街道益田路5999号基金大厦32-42楼。</w:t>
      </w:r>
    </w:p>
    <w:p w:rsidR="00BC735A" w:rsidRDefault="00BC735A" w:rsidP="00BC735A">
      <w:pPr>
        <w:pStyle w:val="-2"/>
        <w:spacing w:before="312"/>
        <w:rPr>
          <w:rFonts w:hint="eastAsia"/>
        </w:rPr>
      </w:pPr>
      <w:r>
        <w:rPr>
          <w:rFonts w:hint="eastAsia"/>
        </w:rPr>
        <w:t>查阅方式</w:t>
      </w:r>
    </w:p>
    <w:p w:rsidR="00BC735A" w:rsidRDefault="00BC735A" w:rsidP="00BC735A">
      <w:pPr>
        <w:pStyle w:val="-"/>
        <w:ind w:firstLine="420"/>
        <w:rPr>
          <w:rFonts w:hint="eastAsia"/>
        </w:rPr>
      </w:pPr>
      <w:r>
        <w:rPr>
          <w:rFonts w:hint="eastAsia"/>
        </w:rPr>
        <w:t>网站：http://www.nffund.com</w:t>
      </w:r>
    </w:p>
    <w:p w:rsidR="003C7DC3" w:rsidRDefault="00BC735A" w:rsidP="00BC735A">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35A" w:rsidRDefault="00BC735A" w:rsidP="00D17C56">
      <w:r>
        <w:separator/>
      </w:r>
    </w:p>
  </w:endnote>
  <w:endnote w:type="continuationSeparator" w:id="0">
    <w:p w:rsidR="00BC735A" w:rsidRDefault="00BC735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35A" w:rsidRDefault="00BC735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C735A" w:rsidRPr="00BC735A">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C735A">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C735A">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35A" w:rsidRDefault="00BC735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35A" w:rsidRDefault="00BC735A" w:rsidP="00D17C56">
      <w:r>
        <w:separator/>
      </w:r>
    </w:p>
  </w:footnote>
  <w:footnote w:type="continuationSeparator" w:id="0">
    <w:p w:rsidR="00BC735A" w:rsidRDefault="00BC735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735A" w:rsidRDefault="00BC735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C735A" w:rsidP="00AE3F5B">
    <w:pPr>
      <w:pStyle w:val="a7"/>
      <w:pBdr>
        <w:bottom w:val="single" w:sz="4" w:space="1" w:color="auto"/>
      </w:pBdr>
      <w:jc w:val="right"/>
    </w:pPr>
    <w:r>
      <w:rPr>
        <w:rFonts w:hint="eastAsia"/>
      </w:rPr>
      <w:t>南方中证</w:t>
    </w:r>
    <w:r>
      <w:rPr>
        <w:rFonts w:hint="eastAsia"/>
      </w:rPr>
      <w:t>A100</w:t>
    </w:r>
    <w:r>
      <w:rPr>
        <w:rFonts w:hint="eastAsia"/>
      </w:rPr>
      <w:t>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C735A"/>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CE21AE"/>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02E65-B512-47BC-AD11-B1923236F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1284</Words>
  <Characters>7322</Characters>
  <Application>Microsoft Office Word</Application>
  <DocSecurity>0</DocSecurity>
  <Lines>61</Lines>
  <Paragraphs>17</Paragraphs>
  <ScaleCrop>false</ScaleCrop>
  <Company>MC SYSTEM</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2026-01-20T07:55:00Z</dcterms:created>
  <dcterms:modified xsi:type="dcterms:W3CDTF">2026-01-20T07:56:00Z</dcterms:modified>
</cp:coreProperties>
</file>