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E7C48">
        <w:rPr>
          <w:rFonts w:ascii="宋体" w:hAnsi="宋体" w:hint="eastAsia"/>
          <w:b/>
          <w:bCs/>
          <w:sz w:val="48"/>
          <w:szCs w:val="30"/>
        </w:rPr>
        <w:t>南方万国数据中心封闭式基础设施证券投资基金</w:t>
      </w:r>
      <w:r w:rsidR="005E7C4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E7C4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E7C4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E7C4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E170BA" w:rsidP="00A94D0E">
      <w:pPr>
        <w:ind w:firstLineChars="600" w:firstLine="1687"/>
        <w:rPr>
          <w:rFonts w:ascii="宋体" w:hAnsi="宋体"/>
          <w:b/>
          <w:bCs/>
          <w:sz w:val="28"/>
          <w:szCs w:val="30"/>
        </w:rPr>
      </w:pPr>
      <w:r>
        <w:rPr>
          <w:rFonts w:ascii="宋体" w:hAnsi="宋体" w:hint="eastAsia"/>
          <w:b/>
          <w:bCs/>
          <w:sz w:val="28"/>
          <w:szCs w:val="30"/>
        </w:rPr>
        <w:t>报告</w:t>
      </w:r>
      <w:r w:rsidR="00AE3F5B" w:rsidRPr="00425AEE">
        <w:rPr>
          <w:rFonts w:ascii="宋体" w:hAnsi="宋体" w:hint="eastAsia"/>
          <w:b/>
          <w:bCs/>
          <w:sz w:val="28"/>
          <w:szCs w:val="30"/>
        </w:rPr>
        <w:t>送出日期：</w:t>
      </w:r>
      <w:r w:rsidR="005E7C4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4FE9" w:rsidRDefault="005E7C48" w:rsidP="005E7C48">
      <w:pPr>
        <w:pStyle w:val="-1"/>
        <w:ind w:left="281" w:hanging="281"/>
        <w:rPr>
          <w:rFonts w:hint="eastAsia"/>
        </w:rPr>
      </w:pPr>
      <w:r>
        <w:rPr>
          <w:rFonts w:hint="eastAsia"/>
        </w:rPr>
        <w:lastRenderedPageBreak/>
        <w:t>重要提示</w:t>
      </w:r>
    </w:p>
    <w:p w:rsidR="005E7C48" w:rsidRDefault="005E7C48" w:rsidP="005E7C4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E7C48" w:rsidRDefault="005E7C48" w:rsidP="005E7C48">
      <w:pPr>
        <w:pStyle w:val="-"/>
        <w:ind w:firstLine="420"/>
        <w:rPr>
          <w:rFonts w:hint="eastAsia"/>
        </w:rPr>
      </w:pPr>
      <w:r>
        <w:rPr>
          <w:rFonts w:hint="eastAsia"/>
        </w:rPr>
        <w:t>基金托管人招商银行股份有限公司根据本基金合同规定，于2026年1月20日复核了本报告中的财务指标、收益分配情况和投资组合报告等内容，保证复核内容不存在虚假记载、误导性陈述或者重大遗漏。</w:t>
      </w:r>
    </w:p>
    <w:p w:rsidR="005E7C48" w:rsidRDefault="005E7C48" w:rsidP="005E7C48">
      <w:pPr>
        <w:pStyle w:val="-"/>
        <w:ind w:firstLine="420"/>
        <w:rPr>
          <w:rFonts w:hint="eastAsia"/>
        </w:rPr>
      </w:pPr>
      <w:r>
        <w:rPr>
          <w:rFonts w:hint="eastAsia"/>
        </w:rPr>
        <w:t>运营管理机构已对季度报告中的相关披露事项进行确认，不存在异议。确保相关披露内容的真实性、准确性和完整性。</w:t>
      </w:r>
    </w:p>
    <w:p w:rsidR="005E7C48" w:rsidRDefault="005E7C48" w:rsidP="005E7C48">
      <w:pPr>
        <w:pStyle w:val="-"/>
        <w:ind w:firstLine="420"/>
        <w:rPr>
          <w:rFonts w:hint="eastAsia"/>
        </w:rPr>
      </w:pPr>
      <w:r>
        <w:rPr>
          <w:rFonts w:hint="eastAsia"/>
        </w:rPr>
        <w:t>基金管理人承诺以诚实信用、勤勉尽责的原则管理和运用不动产基金资产，但不保证不动产基金一定盈利。</w:t>
      </w:r>
    </w:p>
    <w:p w:rsidR="005E7C48" w:rsidRDefault="005E7C48" w:rsidP="005E7C48">
      <w:pPr>
        <w:pStyle w:val="-"/>
        <w:ind w:firstLine="420"/>
        <w:rPr>
          <w:rFonts w:hint="eastAsia"/>
        </w:rPr>
      </w:pPr>
      <w:r>
        <w:rPr>
          <w:rFonts w:hint="eastAsia"/>
        </w:rPr>
        <w:t>不动产基金的过往业绩并不代表其未来表现。投资有风险，投资者在做出投资决策前应仔细阅读本不动产基金的招募说明书及其更新。</w:t>
      </w:r>
    </w:p>
    <w:p w:rsidR="005E7C48" w:rsidRDefault="005E7C48" w:rsidP="005E7C48">
      <w:pPr>
        <w:pStyle w:val="-"/>
        <w:ind w:firstLine="420"/>
        <w:rPr>
          <w:rFonts w:hint="eastAsia"/>
        </w:rPr>
      </w:pPr>
      <w:r>
        <w:rPr>
          <w:rFonts w:hint="eastAsia"/>
        </w:rPr>
        <w:t>本报告中财务资料未经审计。</w:t>
      </w:r>
    </w:p>
    <w:p w:rsidR="005E7C48" w:rsidRDefault="005E7C48" w:rsidP="005E7C48">
      <w:pPr>
        <w:pStyle w:val="-"/>
        <w:ind w:firstLine="420"/>
        <w:rPr>
          <w:rFonts w:hint="eastAsia"/>
        </w:rPr>
      </w:pPr>
      <w:r>
        <w:rPr>
          <w:rFonts w:hint="eastAsia"/>
        </w:rPr>
        <w:t>本报告期自2025年10月1日起至12月31日止。</w:t>
      </w:r>
    </w:p>
    <w:p w:rsidR="005E7C48" w:rsidRDefault="005E7C48" w:rsidP="005E7C48">
      <w:pPr>
        <w:pStyle w:val="-1"/>
        <w:ind w:left="281" w:hanging="281"/>
        <w:rPr>
          <w:rFonts w:hint="eastAsia"/>
        </w:rPr>
      </w:pPr>
      <w:r>
        <w:rPr>
          <w:rFonts w:hint="eastAsia"/>
        </w:rPr>
        <w:t>不动产基金产品概况</w:t>
      </w:r>
    </w:p>
    <w:p w:rsidR="005E7C48" w:rsidRDefault="005E7C48" w:rsidP="005E7C48">
      <w:pPr>
        <w:pStyle w:val="-2"/>
        <w:spacing w:before="312"/>
        <w:rPr>
          <w:rFonts w:hint="eastAsia"/>
        </w:rPr>
      </w:pPr>
      <w:r>
        <w:rPr>
          <w:rFonts w:hint="eastAsia"/>
        </w:rPr>
        <w:t>不动产基金产品基本情况</w:t>
      </w:r>
    </w:p>
    <w:tbl>
      <w:tblPr>
        <w:tblStyle w:val="-noheader"/>
        <w:tblW w:w="0" w:type="auto"/>
        <w:tblLayout w:type="fixed"/>
        <w:tblLook w:val="04A0" w:firstRow="1" w:lastRow="0" w:firstColumn="1" w:lastColumn="0" w:noHBand="0" w:noVBand="1"/>
      </w:tblPr>
      <w:tblGrid>
        <w:gridCol w:w="4153"/>
        <w:gridCol w:w="4153"/>
      </w:tblGrid>
      <w:tr w:rsidR="005E7C48" w:rsidTr="005E7C48">
        <w:tc>
          <w:tcPr>
            <w:tcW w:w="4153" w:type="dxa"/>
          </w:tcPr>
          <w:p w:rsidR="005E7C48" w:rsidRDefault="005E7C48" w:rsidP="005E7C48">
            <w:pPr>
              <w:jc w:val="left"/>
              <w:rPr>
                <w:rFonts w:hint="eastAsia"/>
              </w:rPr>
            </w:pPr>
            <w:r>
              <w:rPr>
                <w:rFonts w:hint="eastAsia"/>
              </w:rPr>
              <w:t>基金名称</w:t>
            </w:r>
          </w:p>
        </w:tc>
        <w:tc>
          <w:tcPr>
            <w:tcW w:w="4153" w:type="dxa"/>
          </w:tcPr>
          <w:p w:rsidR="005E7C48" w:rsidRDefault="005E7C48" w:rsidP="005E7C48">
            <w:pPr>
              <w:jc w:val="left"/>
              <w:rPr>
                <w:rFonts w:hint="eastAsia"/>
              </w:rPr>
            </w:pPr>
            <w:r>
              <w:rPr>
                <w:rFonts w:hint="eastAsia"/>
              </w:rPr>
              <w:t>南方万国数据中心封闭式基础设施证券投资基金</w:t>
            </w:r>
          </w:p>
        </w:tc>
      </w:tr>
      <w:tr w:rsidR="005E7C48" w:rsidTr="005E7C48">
        <w:tc>
          <w:tcPr>
            <w:tcW w:w="4153" w:type="dxa"/>
          </w:tcPr>
          <w:p w:rsidR="005E7C48" w:rsidRDefault="005E7C48" w:rsidP="005E7C48">
            <w:pPr>
              <w:jc w:val="left"/>
              <w:rPr>
                <w:rFonts w:hint="eastAsia"/>
              </w:rPr>
            </w:pPr>
            <w:r>
              <w:rPr>
                <w:rFonts w:hint="eastAsia"/>
              </w:rPr>
              <w:t>基金简称</w:t>
            </w:r>
          </w:p>
        </w:tc>
        <w:tc>
          <w:tcPr>
            <w:tcW w:w="4153" w:type="dxa"/>
          </w:tcPr>
          <w:p w:rsidR="005E7C48" w:rsidRDefault="005E7C48" w:rsidP="005E7C48">
            <w:pPr>
              <w:jc w:val="left"/>
              <w:rPr>
                <w:rFonts w:hint="eastAsia"/>
              </w:rPr>
            </w:pPr>
            <w:r>
              <w:rPr>
                <w:rFonts w:hint="eastAsia"/>
              </w:rPr>
              <w:t>南方万国数据中心</w:t>
            </w:r>
            <w:r>
              <w:rPr>
                <w:rFonts w:hint="eastAsia"/>
              </w:rPr>
              <w:t>REIT</w:t>
            </w:r>
          </w:p>
        </w:tc>
      </w:tr>
      <w:tr w:rsidR="005E7C48" w:rsidTr="005E7C48">
        <w:tc>
          <w:tcPr>
            <w:tcW w:w="4153" w:type="dxa"/>
          </w:tcPr>
          <w:p w:rsidR="005E7C48" w:rsidRDefault="005E7C48" w:rsidP="005E7C48">
            <w:pPr>
              <w:jc w:val="left"/>
              <w:rPr>
                <w:rFonts w:hint="eastAsia"/>
              </w:rPr>
            </w:pPr>
            <w:r>
              <w:rPr>
                <w:rFonts w:hint="eastAsia"/>
              </w:rPr>
              <w:t>场内简称</w:t>
            </w:r>
          </w:p>
        </w:tc>
        <w:tc>
          <w:tcPr>
            <w:tcW w:w="4153" w:type="dxa"/>
          </w:tcPr>
          <w:p w:rsidR="005E7C48" w:rsidRDefault="005E7C48" w:rsidP="005E7C48">
            <w:pPr>
              <w:jc w:val="left"/>
              <w:rPr>
                <w:rFonts w:hint="eastAsia"/>
              </w:rPr>
            </w:pPr>
            <w:r>
              <w:rPr>
                <w:rFonts w:hint="eastAsia"/>
              </w:rPr>
              <w:t>万国</w:t>
            </w:r>
            <w:r>
              <w:rPr>
                <w:rFonts w:hint="eastAsia"/>
              </w:rPr>
              <w:t>REIT</w:t>
            </w:r>
          </w:p>
        </w:tc>
      </w:tr>
      <w:tr w:rsidR="005E7C48" w:rsidTr="005E7C48">
        <w:tc>
          <w:tcPr>
            <w:tcW w:w="4153" w:type="dxa"/>
          </w:tcPr>
          <w:p w:rsidR="005E7C48" w:rsidRDefault="005E7C48" w:rsidP="005E7C48">
            <w:pPr>
              <w:jc w:val="left"/>
              <w:rPr>
                <w:rFonts w:hint="eastAsia"/>
              </w:rPr>
            </w:pPr>
            <w:r>
              <w:rPr>
                <w:rFonts w:hint="eastAsia"/>
              </w:rPr>
              <w:t>基金代码</w:t>
            </w:r>
          </w:p>
        </w:tc>
        <w:tc>
          <w:tcPr>
            <w:tcW w:w="4153" w:type="dxa"/>
          </w:tcPr>
          <w:p w:rsidR="005E7C48" w:rsidRDefault="005E7C48" w:rsidP="005E7C48">
            <w:pPr>
              <w:jc w:val="left"/>
              <w:rPr>
                <w:rFonts w:hint="eastAsia"/>
              </w:rPr>
            </w:pPr>
            <w:r>
              <w:t>508060</w:t>
            </w:r>
          </w:p>
        </w:tc>
      </w:tr>
      <w:tr w:rsidR="005E7C48" w:rsidTr="005E7C48">
        <w:tc>
          <w:tcPr>
            <w:tcW w:w="4153" w:type="dxa"/>
          </w:tcPr>
          <w:p w:rsidR="005E7C48" w:rsidRDefault="005E7C48" w:rsidP="005E7C48">
            <w:pPr>
              <w:jc w:val="left"/>
              <w:rPr>
                <w:rFonts w:hint="eastAsia"/>
              </w:rPr>
            </w:pPr>
            <w:r>
              <w:rPr>
                <w:rFonts w:hint="eastAsia"/>
              </w:rPr>
              <w:t>交易代码</w:t>
            </w:r>
          </w:p>
        </w:tc>
        <w:tc>
          <w:tcPr>
            <w:tcW w:w="4153" w:type="dxa"/>
          </w:tcPr>
          <w:p w:rsidR="005E7C48" w:rsidRDefault="005E7C48" w:rsidP="005E7C48">
            <w:pPr>
              <w:jc w:val="left"/>
              <w:rPr>
                <w:rFonts w:hint="eastAsia"/>
              </w:rPr>
            </w:pPr>
            <w:r>
              <w:t>508060</w:t>
            </w:r>
          </w:p>
        </w:tc>
      </w:tr>
      <w:tr w:rsidR="005E7C48" w:rsidTr="005E7C48">
        <w:tc>
          <w:tcPr>
            <w:tcW w:w="4153" w:type="dxa"/>
          </w:tcPr>
          <w:p w:rsidR="005E7C48" w:rsidRDefault="005E7C48" w:rsidP="005E7C48">
            <w:pPr>
              <w:jc w:val="left"/>
              <w:rPr>
                <w:rFonts w:hint="eastAsia"/>
              </w:rPr>
            </w:pPr>
            <w:r>
              <w:rPr>
                <w:rFonts w:hint="eastAsia"/>
              </w:rPr>
              <w:t>基金运作方式</w:t>
            </w:r>
          </w:p>
        </w:tc>
        <w:tc>
          <w:tcPr>
            <w:tcW w:w="4153" w:type="dxa"/>
          </w:tcPr>
          <w:p w:rsidR="005E7C48" w:rsidRDefault="005E7C48" w:rsidP="005E7C48">
            <w:pPr>
              <w:jc w:val="left"/>
              <w:rPr>
                <w:rFonts w:hint="eastAsia"/>
              </w:rPr>
            </w:pPr>
            <w:r>
              <w:rPr>
                <w:rFonts w:hint="eastAsia"/>
              </w:rPr>
              <w:t>契约型封闭式</w:t>
            </w:r>
          </w:p>
        </w:tc>
      </w:tr>
      <w:tr w:rsidR="005E7C48" w:rsidTr="005E7C48">
        <w:tc>
          <w:tcPr>
            <w:tcW w:w="4153" w:type="dxa"/>
          </w:tcPr>
          <w:p w:rsidR="005E7C48" w:rsidRDefault="005E7C48" w:rsidP="005E7C48">
            <w:pPr>
              <w:jc w:val="left"/>
              <w:rPr>
                <w:rFonts w:hint="eastAsia"/>
              </w:rPr>
            </w:pPr>
            <w:r>
              <w:rPr>
                <w:rFonts w:hint="eastAsia"/>
              </w:rPr>
              <w:t>基金合同生效日</w:t>
            </w:r>
          </w:p>
        </w:tc>
        <w:tc>
          <w:tcPr>
            <w:tcW w:w="4153" w:type="dxa"/>
          </w:tcPr>
          <w:p w:rsidR="005E7C48" w:rsidRDefault="005E7C48" w:rsidP="005E7C48">
            <w:pPr>
              <w:jc w:val="left"/>
              <w:rPr>
                <w:rFonts w:hint="eastAsia"/>
              </w:rPr>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r>
      <w:tr w:rsidR="005E7C48" w:rsidTr="005E7C48">
        <w:tc>
          <w:tcPr>
            <w:tcW w:w="4153" w:type="dxa"/>
          </w:tcPr>
          <w:p w:rsidR="005E7C48" w:rsidRDefault="005E7C48" w:rsidP="005E7C48">
            <w:pPr>
              <w:jc w:val="left"/>
              <w:rPr>
                <w:rFonts w:hint="eastAsia"/>
              </w:rPr>
            </w:pPr>
            <w:r>
              <w:rPr>
                <w:rFonts w:hint="eastAsia"/>
              </w:rPr>
              <w:t>基金管理人</w:t>
            </w:r>
          </w:p>
        </w:tc>
        <w:tc>
          <w:tcPr>
            <w:tcW w:w="4153" w:type="dxa"/>
          </w:tcPr>
          <w:p w:rsidR="005E7C48" w:rsidRDefault="005E7C48" w:rsidP="005E7C48">
            <w:pPr>
              <w:jc w:val="left"/>
              <w:rPr>
                <w:rFonts w:hint="eastAsia"/>
              </w:rPr>
            </w:pPr>
            <w:r>
              <w:rPr>
                <w:rFonts w:hint="eastAsia"/>
              </w:rPr>
              <w:t>南方基金管理股份有限公司</w:t>
            </w:r>
          </w:p>
        </w:tc>
      </w:tr>
      <w:tr w:rsidR="005E7C48" w:rsidTr="005E7C48">
        <w:tc>
          <w:tcPr>
            <w:tcW w:w="4153" w:type="dxa"/>
          </w:tcPr>
          <w:p w:rsidR="005E7C48" w:rsidRDefault="005E7C48" w:rsidP="005E7C48">
            <w:pPr>
              <w:jc w:val="left"/>
              <w:rPr>
                <w:rFonts w:hint="eastAsia"/>
              </w:rPr>
            </w:pPr>
            <w:r>
              <w:rPr>
                <w:rFonts w:hint="eastAsia"/>
              </w:rPr>
              <w:t>基金托管人</w:t>
            </w:r>
          </w:p>
        </w:tc>
        <w:tc>
          <w:tcPr>
            <w:tcW w:w="4153" w:type="dxa"/>
          </w:tcPr>
          <w:p w:rsidR="005E7C48" w:rsidRDefault="005E7C48" w:rsidP="005E7C48">
            <w:pPr>
              <w:jc w:val="left"/>
              <w:rPr>
                <w:rFonts w:hint="eastAsia"/>
              </w:rPr>
            </w:pPr>
            <w:r>
              <w:rPr>
                <w:rFonts w:hint="eastAsia"/>
              </w:rPr>
              <w:t>招商银行股份有限公司</w:t>
            </w:r>
          </w:p>
        </w:tc>
      </w:tr>
      <w:tr w:rsidR="005E7C48" w:rsidTr="005E7C48">
        <w:tc>
          <w:tcPr>
            <w:tcW w:w="4153" w:type="dxa"/>
          </w:tcPr>
          <w:p w:rsidR="005E7C48" w:rsidRDefault="005E7C48" w:rsidP="005E7C48">
            <w:pPr>
              <w:jc w:val="left"/>
              <w:rPr>
                <w:rFonts w:hint="eastAsia"/>
              </w:rPr>
            </w:pPr>
            <w:r>
              <w:rPr>
                <w:rFonts w:hint="eastAsia"/>
              </w:rPr>
              <w:t>报告期末基金份额总额</w:t>
            </w:r>
          </w:p>
        </w:tc>
        <w:tc>
          <w:tcPr>
            <w:tcW w:w="4153" w:type="dxa"/>
          </w:tcPr>
          <w:p w:rsidR="005E7C48" w:rsidRDefault="005E7C48" w:rsidP="005E7C48">
            <w:pPr>
              <w:jc w:val="left"/>
              <w:rPr>
                <w:rFonts w:hint="eastAsia"/>
              </w:rPr>
            </w:pPr>
            <w:r>
              <w:rPr>
                <w:rFonts w:hint="eastAsia"/>
              </w:rPr>
              <w:t>800,000,000.00</w:t>
            </w:r>
            <w:r>
              <w:rPr>
                <w:rFonts w:hint="eastAsia"/>
              </w:rPr>
              <w:t>份</w:t>
            </w:r>
          </w:p>
        </w:tc>
      </w:tr>
      <w:tr w:rsidR="005E7C48" w:rsidTr="005E7C48">
        <w:tc>
          <w:tcPr>
            <w:tcW w:w="4153" w:type="dxa"/>
          </w:tcPr>
          <w:p w:rsidR="005E7C48" w:rsidRDefault="005E7C48" w:rsidP="005E7C48">
            <w:pPr>
              <w:jc w:val="left"/>
              <w:rPr>
                <w:rFonts w:hint="eastAsia"/>
              </w:rPr>
            </w:pPr>
            <w:r>
              <w:rPr>
                <w:rFonts w:hint="eastAsia"/>
              </w:rPr>
              <w:t>基金合同存续期</w:t>
            </w:r>
          </w:p>
        </w:tc>
        <w:tc>
          <w:tcPr>
            <w:tcW w:w="4153" w:type="dxa"/>
          </w:tcPr>
          <w:p w:rsidR="005E7C48" w:rsidRDefault="005E7C48" w:rsidP="005E7C48">
            <w:pPr>
              <w:jc w:val="left"/>
              <w:rPr>
                <w:rFonts w:hint="eastAsia"/>
              </w:rPr>
            </w:pPr>
            <w:r>
              <w:rPr>
                <w:rFonts w:hint="eastAsia"/>
              </w:rPr>
              <w:t>38</w:t>
            </w:r>
            <w:r>
              <w:rPr>
                <w:rFonts w:hint="eastAsia"/>
              </w:rPr>
              <w:t>年</w:t>
            </w:r>
          </w:p>
        </w:tc>
      </w:tr>
      <w:tr w:rsidR="005E7C48" w:rsidTr="005E7C48">
        <w:tc>
          <w:tcPr>
            <w:tcW w:w="4153" w:type="dxa"/>
          </w:tcPr>
          <w:p w:rsidR="005E7C48" w:rsidRDefault="005E7C48" w:rsidP="005E7C48">
            <w:pPr>
              <w:jc w:val="left"/>
              <w:rPr>
                <w:rFonts w:hint="eastAsia"/>
              </w:rPr>
            </w:pPr>
            <w:r>
              <w:rPr>
                <w:rFonts w:hint="eastAsia"/>
              </w:rPr>
              <w:t>基金份额上市的证券交易所</w:t>
            </w:r>
          </w:p>
        </w:tc>
        <w:tc>
          <w:tcPr>
            <w:tcW w:w="4153" w:type="dxa"/>
          </w:tcPr>
          <w:p w:rsidR="005E7C48" w:rsidRDefault="005E7C48" w:rsidP="005E7C48">
            <w:pPr>
              <w:jc w:val="left"/>
              <w:rPr>
                <w:rFonts w:hint="eastAsia"/>
              </w:rPr>
            </w:pPr>
            <w:r>
              <w:rPr>
                <w:rFonts w:hint="eastAsia"/>
              </w:rPr>
              <w:t>上海证券交易所</w:t>
            </w:r>
          </w:p>
        </w:tc>
      </w:tr>
      <w:tr w:rsidR="005E7C48" w:rsidTr="005E7C48">
        <w:tc>
          <w:tcPr>
            <w:tcW w:w="4153" w:type="dxa"/>
          </w:tcPr>
          <w:p w:rsidR="005E7C48" w:rsidRDefault="005E7C48" w:rsidP="005E7C48">
            <w:pPr>
              <w:jc w:val="left"/>
              <w:rPr>
                <w:rFonts w:hint="eastAsia"/>
              </w:rPr>
            </w:pPr>
            <w:r>
              <w:rPr>
                <w:rFonts w:hint="eastAsia"/>
              </w:rPr>
              <w:t>上市日期</w:t>
            </w:r>
          </w:p>
        </w:tc>
        <w:tc>
          <w:tcPr>
            <w:tcW w:w="4153" w:type="dxa"/>
          </w:tcPr>
          <w:p w:rsidR="005E7C48" w:rsidRDefault="005E7C48" w:rsidP="005E7C48">
            <w:pPr>
              <w:jc w:val="left"/>
              <w:rPr>
                <w:rFonts w:hint="eastAsia"/>
              </w:rPr>
            </w:pPr>
            <w:r>
              <w:rPr>
                <w:rFonts w:hint="eastAsia"/>
              </w:rPr>
              <w:t>2025</w:t>
            </w:r>
            <w:r>
              <w:rPr>
                <w:rFonts w:hint="eastAsia"/>
              </w:rPr>
              <w:t>年</w:t>
            </w:r>
            <w:r>
              <w:rPr>
                <w:rFonts w:hint="eastAsia"/>
              </w:rPr>
              <w:t>8</w:t>
            </w:r>
            <w:r>
              <w:rPr>
                <w:rFonts w:hint="eastAsia"/>
              </w:rPr>
              <w:t>月</w:t>
            </w:r>
            <w:r>
              <w:rPr>
                <w:rFonts w:hint="eastAsia"/>
              </w:rPr>
              <w:t>8</w:t>
            </w:r>
            <w:r>
              <w:rPr>
                <w:rFonts w:hint="eastAsia"/>
              </w:rPr>
              <w:t>日</w:t>
            </w:r>
          </w:p>
        </w:tc>
      </w:tr>
      <w:tr w:rsidR="005E7C48" w:rsidTr="005E7C48">
        <w:tc>
          <w:tcPr>
            <w:tcW w:w="4153" w:type="dxa"/>
          </w:tcPr>
          <w:p w:rsidR="005E7C48" w:rsidRDefault="005E7C48" w:rsidP="005E7C48">
            <w:pPr>
              <w:jc w:val="left"/>
              <w:rPr>
                <w:rFonts w:hint="eastAsia"/>
              </w:rPr>
            </w:pPr>
            <w:r>
              <w:rPr>
                <w:rFonts w:hint="eastAsia"/>
              </w:rPr>
              <w:t>投资目标</w:t>
            </w:r>
          </w:p>
        </w:tc>
        <w:tc>
          <w:tcPr>
            <w:tcW w:w="4153" w:type="dxa"/>
          </w:tcPr>
          <w:p w:rsidR="005E7C48" w:rsidRDefault="005E7C48" w:rsidP="005E7C48">
            <w:pPr>
              <w:rPr>
                <w:rFonts w:hint="eastAsia"/>
              </w:rPr>
            </w:pPr>
            <w:r>
              <w:rPr>
                <w:rFonts w:hint="eastAsia"/>
              </w:rPr>
              <w:t>本基金主要投资于最终投资标的为不动产项目的不动产资产支持证券，并通过资产支持证券持有不动产项目公司全部股权以及相关债权，从而取得不动产项目完全所有权</w:t>
            </w:r>
            <w:r>
              <w:rPr>
                <w:rFonts w:hint="eastAsia"/>
              </w:rPr>
              <w:lastRenderedPageBreak/>
              <w:t>或经营权利。本基金通过主动的运营管理和投资管理，力求实现不动产项目的平稳运营，为基金份额持有人提供稳定及长期可持续的收益分配。</w:t>
            </w:r>
          </w:p>
        </w:tc>
      </w:tr>
      <w:tr w:rsidR="005E7C48" w:rsidTr="005E7C48">
        <w:tc>
          <w:tcPr>
            <w:tcW w:w="4153" w:type="dxa"/>
          </w:tcPr>
          <w:p w:rsidR="005E7C48" w:rsidRDefault="005E7C48" w:rsidP="005E7C48">
            <w:pPr>
              <w:jc w:val="left"/>
              <w:rPr>
                <w:rFonts w:hint="eastAsia"/>
              </w:rPr>
            </w:pPr>
            <w:r>
              <w:rPr>
                <w:rFonts w:hint="eastAsia"/>
              </w:rPr>
              <w:lastRenderedPageBreak/>
              <w:t>投资策略</w:t>
            </w:r>
          </w:p>
        </w:tc>
        <w:tc>
          <w:tcPr>
            <w:tcW w:w="4153" w:type="dxa"/>
          </w:tcPr>
          <w:p w:rsidR="005E7C48" w:rsidRDefault="005E7C48" w:rsidP="005E7C48">
            <w:pPr>
              <w:rPr>
                <w:rFonts w:hint="eastAsia"/>
              </w:rPr>
            </w:pPr>
            <w:r>
              <w:rPr>
                <w:rFonts w:hint="eastAsia"/>
              </w:rPr>
              <w:t>（一）不动产项目投资管理策略</w:t>
            </w:r>
          </w:p>
          <w:p w:rsidR="005E7C48" w:rsidRDefault="005E7C48" w:rsidP="005E7C48">
            <w:pPr>
              <w:rPr>
                <w:rFonts w:hint="eastAsia"/>
              </w:rPr>
            </w:pPr>
            <w:r>
              <w:rPr>
                <w:rFonts w:hint="eastAsia"/>
              </w:rPr>
              <w:t>1</w:t>
            </w:r>
            <w:r>
              <w:rPr>
                <w:rFonts w:hint="eastAsia"/>
              </w:rPr>
              <w:t>、初始投资策略</w:t>
            </w:r>
          </w:p>
          <w:p w:rsidR="005E7C48" w:rsidRDefault="005E7C48" w:rsidP="005E7C48">
            <w:pPr>
              <w:rPr>
                <w:rFonts w:hint="eastAsia"/>
              </w:rPr>
            </w:pPr>
            <w:r>
              <w:rPr>
                <w:rFonts w:hint="eastAsia"/>
              </w:rPr>
              <w:t>2</w:t>
            </w:r>
            <w:r>
              <w:rPr>
                <w:rFonts w:hint="eastAsia"/>
              </w:rPr>
              <w:t>、运营管理策略</w:t>
            </w:r>
          </w:p>
          <w:p w:rsidR="005E7C48" w:rsidRDefault="005E7C48" w:rsidP="005E7C48">
            <w:pPr>
              <w:rPr>
                <w:rFonts w:hint="eastAsia"/>
              </w:rPr>
            </w:pPr>
            <w:r>
              <w:rPr>
                <w:rFonts w:hint="eastAsia"/>
              </w:rPr>
              <w:t>3</w:t>
            </w:r>
            <w:r>
              <w:rPr>
                <w:rFonts w:hint="eastAsia"/>
              </w:rPr>
              <w:t>、扩募收购策略</w:t>
            </w:r>
          </w:p>
          <w:p w:rsidR="005E7C48" w:rsidRDefault="005E7C48" w:rsidP="005E7C48">
            <w:pPr>
              <w:rPr>
                <w:rFonts w:hint="eastAsia"/>
              </w:rPr>
            </w:pPr>
            <w:r>
              <w:rPr>
                <w:rFonts w:hint="eastAsia"/>
              </w:rPr>
              <w:t>4</w:t>
            </w:r>
            <w:r>
              <w:rPr>
                <w:rFonts w:hint="eastAsia"/>
              </w:rPr>
              <w:t>、资产出售及处置策略</w:t>
            </w:r>
          </w:p>
          <w:p w:rsidR="005E7C48" w:rsidRDefault="005E7C48" w:rsidP="005E7C48">
            <w:pPr>
              <w:rPr>
                <w:rFonts w:hint="eastAsia"/>
              </w:rPr>
            </w:pPr>
            <w:r>
              <w:rPr>
                <w:rFonts w:hint="eastAsia"/>
              </w:rPr>
              <w:t>5</w:t>
            </w:r>
            <w:r>
              <w:rPr>
                <w:rFonts w:hint="eastAsia"/>
              </w:rPr>
              <w:t>、融资策略</w:t>
            </w:r>
          </w:p>
          <w:p w:rsidR="005E7C48" w:rsidRDefault="005E7C48" w:rsidP="005E7C48">
            <w:pPr>
              <w:rPr>
                <w:rFonts w:hint="eastAsia"/>
              </w:rPr>
            </w:pPr>
            <w:r>
              <w:rPr>
                <w:rFonts w:hint="eastAsia"/>
              </w:rPr>
              <w:t>6</w:t>
            </w:r>
            <w:r>
              <w:rPr>
                <w:rFonts w:hint="eastAsia"/>
              </w:rPr>
              <w:t>、权属到期后的安排</w:t>
            </w:r>
          </w:p>
          <w:p w:rsidR="005E7C48" w:rsidRDefault="005E7C48" w:rsidP="005E7C48">
            <w:pPr>
              <w:rPr>
                <w:rFonts w:hint="eastAsia"/>
              </w:rPr>
            </w:pPr>
            <w:r>
              <w:rPr>
                <w:rFonts w:hint="eastAsia"/>
              </w:rPr>
              <w:t>（二）固定收益投资策略</w:t>
            </w:r>
          </w:p>
        </w:tc>
      </w:tr>
      <w:tr w:rsidR="005E7C48" w:rsidTr="005E7C48">
        <w:tc>
          <w:tcPr>
            <w:tcW w:w="4153" w:type="dxa"/>
          </w:tcPr>
          <w:p w:rsidR="005E7C48" w:rsidRDefault="005E7C48" w:rsidP="005E7C48">
            <w:pPr>
              <w:jc w:val="left"/>
              <w:rPr>
                <w:rFonts w:hint="eastAsia"/>
              </w:rPr>
            </w:pPr>
            <w:r>
              <w:rPr>
                <w:rFonts w:hint="eastAsia"/>
              </w:rPr>
              <w:t>风险收益特征</w:t>
            </w:r>
          </w:p>
        </w:tc>
        <w:tc>
          <w:tcPr>
            <w:tcW w:w="4153" w:type="dxa"/>
          </w:tcPr>
          <w:p w:rsidR="005E7C48" w:rsidRDefault="005E7C48" w:rsidP="005E7C48">
            <w:pPr>
              <w:rPr>
                <w:rFonts w:hint="eastAsia"/>
              </w:rPr>
            </w:pPr>
            <w:r>
              <w:rPr>
                <w:rFonts w:hint="eastAsia"/>
              </w:rPr>
              <w:t>本基金为不动产投资信托基金，主要投资于不动产资产支持证券，获取不动产运营收益并承担标的资产价格波动。一般市场情况下，本基金与投资股票或债券的公募基金具有不同的风险收益特征，本基金的预期收益及预期风险水平高于债券型基金和货币型基金，低于股票型基金。</w:t>
            </w:r>
          </w:p>
        </w:tc>
      </w:tr>
      <w:tr w:rsidR="005E7C48" w:rsidTr="005E7C48">
        <w:tc>
          <w:tcPr>
            <w:tcW w:w="4153" w:type="dxa"/>
          </w:tcPr>
          <w:p w:rsidR="005E7C48" w:rsidRDefault="005E7C48" w:rsidP="005E7C48">
            <w:pPr>
              <w:jc w:val="left"/>
              <w:rPr>
                <w:rFonts w:hint="eastAsia"/>
              </w:rPr>
            </w:pPr>
            <w:r>
              <w:rPr>
                <w:rFonts w:hint="eastAsia"/>
              </w:rPr>
              <w:t>基金收益分配政策</w:t>
            </w:r>
          </w:p>
        </w:tc>
        <w:tc>
          <w:tcPr>
            <w:tcW w:w="4153" w:type="dxa"/>
          </w:tcPr>
          <w:p w:rsidR="005E7C48" w:rsidRDefault="005E7C48" w:rsidP="005E7C48">
            <w:pPr>
              <w:rPr>
                <w:rFonts w:hint="eastAsia"/>
              </w:rPr>
            </w:pPr>
            <w:r>
              <w:rPr>
                <w:rFonts w:hint="eastAsia"/>
              </w:rPr>
              <w:t>在符合有关基金分红条件的前提下，本基金每年至少进行收益分配一次。本基金应当将不低于</w:t>
            </w:r>
            <w:r>
              <w:rPr>
                <w:rFonts w:hint="eastAsia"/>
              </w:rPr>
              <w:t>90%</w:t>
            </w:r>
            <w:r>
              <w:rPr>
                <w:rFonts w:hint="eastAsia"/>
              </w:rPr>
              <w:t>的合并后基金年度可供分配金额以现金形式分配给投资者；若《基金合同》生效不满</w:t>
            </w:r>
            <w:r>
              <w:rPr>
                <w:rFonts w:hint="eastAsia"/>
              </w:rPr>
              <w:t>6</w:t>
            </w:r>
            <w:r>
              <w:rPr>
                <w:rFonts w:hint="eastAsia"/>
              </w:rPr>
              <w:t>个月可不进行收益分配。本基金收益分配方式为现金分红；每一基金份额享有同等分配权。</w:t>
            </w:r>
          </w:p>
        </w:tc>
      </w:tr>
      <w:tr w:rsidR="005E7C48" w:rsidTr="005E7C48">
        <w:tc>
          <w:tcPr>
            <w:tcW w:w="4153" w:type="dxa"/>
          </w:tcPr>
          <w:p w:rsidR="005E7C48" w:rsidRDefault="005E7C48" w:rsidP="005E7C48">
            <w:pPr>
              <w:jc w:val="left"/>
              <w:rPr>
                <w:rFonts w:hint="eastAsia"/>
              </w:rPr>
            </w:pPr>
            <w:r>
              <w:rPr>
                <w:rFonts w:hint="eastAsia"/>
              </w:rPr>
              <w:t>资产支持证券管理人</w:t>
            </w:r>
          </w:p>
        </w:tc>
        <w:tc>
          <w:tcPr>
            <w:tcW w:w="4153" w:type="dxa"/>
          </w:tcPr>
          <w:p w:rsidR="005E7C48" w:rsidRDefault="005E7C48" w:rsidP="005E7C48">
            <w:pPr>
              <w:jc w:val="left"/>
              <w:rPr>
                <w:rFonts w:hint="eastAsia"/>
              </w:rPr>
            </w:pPr>
            <w:r>
              <w:rPr>
                <w:rFonts w:hint="eastAsia"/>
              </w:rPr>
              <w:t>南方资本管理有限公司</w:t>
            </w:r>
          </w:p>
        </w:tc>
      </w:tr>
      <w:tr w:rsidR="005E7C48" w:rsidTr="005E7C48">
        <w:tc>
          <w:tcPr>
            <w:tcW w:w="4153" w:type="dxa"/>
          </w:tcPr>
          <w:p w:rsidR="005E7C48" w:rsidRDefault="005E7C48" w:rsidP="005E7C48">
            <w:pPr>
              <w:jc w:val="left"/>
              <w:rPr>
                <w:rFonts w:hint="eastAsia"/>
              </w:rPr>
            </w:pPr>
            <w:r>
              <w:rPr>
                <w:rFonts w:hint="eastAsia"/>
              </w:rPr>
              <w:t>运营管理机构</w:t>
            </w:r>
          </w:p>
        </w:tc>
        <w:tc>
          <w:tcPr>
            <w:tcW w:w="4153" w:type="dxa"/>
          </w:tcPr>
          <w:p w:rsidR="005E7C48" w:rsidRDefault="005E7C48" w:rsidP="005E7C48">
            <w:pPr>
              <w:jc w:val="left"/>
              <w:rPr>
                <w:rFonts w:hint="eastAsia"/>
              </w:rPr>
            </w:pPr>
            <w:r>
              <w:rPr>
                <w:rFonts w:hint="eastAsia"/>
              </w:rPr>
              <w:t>万国数据服务有限公司（运营管理统筹机构），昆山国诚数据科技有限公司（运营管理实施机构）</w:t>
            </w:r>
          </w:p>
        </w:tc>
      </w:tr>
    </w:tbl>
    <w:p w:rsidR="005E7C48" w:rsidRDefault="005E7C48" w:rsidP="005E7C48">
      <w:pPr>
        <w:pStyle w:val="-2"/>
        <w:spacing w:before="312"/>
        <w:rPr>
          <w:rFonts w:hint="eastAsia"/>
        </w:rPr>
      </w:pPr>
      <w:r>
        <w:rPr>
          <w:rFonts w:hint="eastAsia"/>
        </w:rPr>
        <w:t xml:space="preserve">不动产项目基本情况说明 </w:t>
      </w:r>
    </w:p>
    <w:p w:rsidR="005E7C48" w:rsidRDefault="005E7C48" w:rsidP="005E7C48">
      <w:pPr>
        <w:pStyle w:val="-"/>
        <w:ind w:firstLine="420"/>
        <w:rPr>
          <w:rFonts w:hint="eastAsia"/>
        </w:rPr>
      </w:pPr>
      <w:r>
        <w:rPr>
          <w:rFonts w:hint="eastAsia"/>
        </w:rPr>
        <w:t>不动产项目名称：国金数据中心</w:t>
      </w:r>
    </w:p>
    <w:tbl>
      <w:tblPr>
        <w:tblStyle w:val="-noheader"/>
        <w:tblW w:w="0" w:type="auto"/>
        <w:tblLayout w:type="fixed"/>
        <w:tblLook w:val="04A0" w:firstRow="1" w:lastRow="0" w:firstColumn="1" w:lastColumn="0" w:noHBand="0" w:noVBand="1"/>
      </w:tblPr>
      <w:tblGrid>
        <w:gridCol w:w="4153"/>
        <w:gridCol w:w="4153"/>
      </w:tblGrid>
      <w:tr w:rsidR="005E7C48" w:rsidTr="005E7C48">
        <w:tc>
          <w:tcPr>
            <w:tcW w:w="4153" w:type="dxa"/>
          </w:tcPr>
          <w:p w:rsidR="005E7C48" w:rsidRDefault="005E7C48" w:rsidP="005E7C48">
            <w:pPr>
              <w:jc w:val="left"/>
              <w:rPr>
                <w:rFonts w:hint="eastAsia"/>
              </w:rPr>
            </w:pPr>
            <w:r>
              <w:rPr>
                <w:rFonts w:hint="eastAsia"/>
              </w:rPr>
              <w:t>项目公司名称</w:t>
            </w:r>
          </w:p>
        </w:tc>
        <w:tc>
          <w:tcPr>
            <w:tcW w:w="4153" w:type="dxa"/>
          </w:tcPr>
          <w:p w:rsidR="005E7C48" w:rsidRDefault="005E7C48" w:rsidP="005E7C48">
            <w:pPr>
              <w:jc w:val="left"/>
              <w:rPr>
                <w:rFonts w:hint="eastAsia"/>
              </w:rPr>
            </w:pPr>
            <w:r>
              <w:rPr>
                <w:rFonts w:hint="eastAsia"/>
              </w:rPr>
              <w:t>国金数据科技发展（昆山）有限公司</w:t>
            </w:r>
          </w:p>
        </w:tc>
      </w:tr>
      <w:tr w:rsidR="005E7C48" w:rsidTr="005E7C48">
        <w:tc>
          <w:tcPr>
            <w:tcW w:w="4153" w:type="dxa"/>
          </w:tcPr>
          <w:p w:rsidR="005E7C48" w:rsidRDefault="005E7C48" w:rsidP="005E7C48">
            <w:pPr>
              <w:jc w:val="left"/>
              <w:rPr>
                <w:rFonts w:hint="eastAsia"/>
              </w:rPr>
            </w:pPr>
            <w:r>
              <w:rPr>
                <w:rFonts w:hint="eastAsia"/>
              </w:rPr>
              <w:t>不动产项目业态</w:t>
            </w:r>
          </w:p>
        </w:tc>
        <w:tc>
          <w:tcPr>
            <w:tcW w:w="4153" w:type="dxa"/>
          </w:tcPr>
          <w:p w:rsidR="005E7C48" w:rsidRDefault="005E7C48" w:rsidP="005E7C48">
            <w:pPr>
              <w:jc w:val="left"/>
              <w:rPr>
                <w:rFonts w:hint="eastAsia"/>
              </w:rPr>
            </w:pPr>
            <w:r>
              <w:rPr>
                <w:rFonts w:hint="eastAsia"/>
              </w:rPr>
              <w:t>数据中心</w:t>
            </w:r>
          </w:p>
        </w:tc>
      </w:tr>
      <w:tr w:rsidR="005E7C48" w:rsidTr="005E7C48">
        <w:tc>
          <w:tcPr>
            <w:tcW w:w="4153" w:type="dxa"/>
          </w:tcPr>
          <w:p w:rsidR="005E7C48" w:rsidRDefault="005E7C48" w:rsidP="005E7C48">
            <w:pPr>
              <w:jc w:val="left"/>
              <w:rPr>
                <w:rFonts w:hint="eastAsia"/>
              </w:rPr>
            </w:pPr>
            <w:r>
              <w:rPr>
                <w:rFonts w:hint="eastAsia"/>
              </w:rPr>
              <w:t>不动产项目主要经营模式</w:t>
            </w:r>
          </w:p>
        </w:tc>
        <w:tc>
          <w:tcPr>
            <w:tcW w:w="4153" w:type="dxa"/>
          </w:tcPr>
          <w:p w:rsidR="005E7C48" w:rsidRDefault="005E7C48" w:rsidP="005E7C48">
            <w:pPr>
              <w:jc w:val="left"/>
              <w:rPr>
                <w:rFonts w:hint="eastAsia"/>
              </w:rPr>
            </w:pPr>
            <w:r>
              <w:rPr>
                <w:rFonts w:hint="eastAsia"/>
              </w:rPr>
              <w:t>国金数据中心为客户提供数据中心相关的服务，主要通过机柜托管服务获取经营现金流</w:t>
            </w:r>
          </w:p>
        </w:tc>
      </w:tr>
      <w:tr w:rsidR="005E7C48" w:rsidTr="005E7C48">
        <w:tc>
          <w:tcPr>
            <w:tcW w:w="4153" w:type="dxa"/>
          </w:tcPr>
          <w:p w:rsidR="005E7C48" w:rsidRDefault="005E7C48" w:rsidP="005E7C48">
            <w:pPr>
              <w:jc w:val="left"/>
              <w:rPr>
                <w:rFonts w:hint="eastAsia"/>
              </w:rPr>
            </w:pPr>
            <w:r>
              <w:rPr>
                <w:rFonts w:hint="eastAsia"/>
              </w:rPr>
              <w:t>不动产项目地理位置</w:t>
            </w:r>
          </w:p>
        </w:tc>
        <w:tc>
          <w:tcPr>
            <w:tcW w:w="4153" w:type="dxa"/>
          </w:tcPr>
          <w:p w:rsidR="005E7C48" w:rsidRDefault="005E7C48" w:rsidP="005E7C48">
            <w:pPr>
              <w:jc w:val="left"/>
              <w:rPr>
                <w:rFonts w:hint="eastAsia"/>
              </w:rPr>
            </w:pPr>
            <w:r>
              <w:rPr>
                <w:rFonts w:hint="eastAsia"/>
              </w:rPr>
              <w:t>江苏省昆山市花桥镇远创路</w:t>
            </w:r>
            <w:r>
              <w:rPr>
                <w:rFonts w:hint="eastAsia"/>
              </w:rPr>
              <w:t>558</w:t>
            </w:r>
            <w:r>
              <w:rPr>
                <w:rFonts w:hint="eastAsia"/>
              </w:rPr>
              <w:t>号</w:t>
            </w:r>
          </w:p>
        </w:tc>
      </w:tr>
    </w:tbl>
    <w:p w:rsidR="005E7C48" w:rsidRDefault="005E7C48" w:rsidP="005E7C48">
      <w:pPr>
        <w:pStyle w:val="-2"/>
        <w:spacing w:before="312"/>
        <w:rPr>
          <w:rFonts w:hint="eastAsia"/>
        </w:rPr>
      </w:pPr>
      <w:r>
        <w:rPr>
          <w:rFonts w:hint="eastAsia"/>
        </w:rPr>
        <w:t>不动产基金扩募情况</w:t>
      </w:r>
    </w:p>
    <w:p w:rsidR="005E7C48" w:rsidRDefault="005E7C48" w:rsidP="005E7C48">
      <w:pPr>
        <w:pStyle w:val="-"/>
        <w:ind w:firstLine="420"/>
        <w:rPr>
          <w:rFonts w:hint="eastAsia"/>
        </w:rPr>
      </w:pPr>
      <w:r>
        <w:rPr>
          <w:rFonts w:hint="eastAsia"/>
        </w:rPr>
        <w:t>无。</w:t>
      </w:r>
    </w:p>
    <w:p w:rsidR="005E7C48" w:rsidRDefault="005E7C48" w:rsidP="005E7C48">
      <w:pPr>
        <w:pStyle w:val="-2"/>
        <w:spacing w:before="312"/>
        <w:rPr>
          <w:rFonts w:hint="eastAsia"/>
        </w:rPr>
      </w:pPr>
      <w:r>
        <w:rPr>
          <w:rFonts w:hint="eastAsia"/>
        </w:rPr>
        <w:lastRenderedPageBreak/>
        <w:t>基金管理人和运营管理机构</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E7C48" w:rsidTr="005E7C48">
        <w:tc>
          <w:tcPr>
            <w:tcW w:w="3322" w:type="dxa"/>
            <w:gridSpan w:val="2"/>
          </w:tcPr>
          <w:p w:rsidR="005E7C48" w:rsidRDefault="005E7C48" w:rsidP="005E7C48">
            <w:pPr>
              <w:jc w:val="left"/>
              <w:rPr>
                <w:rFonts w:hint="eastAsia"/>
              </w:rPr>
            </w:pPr>
            <w:r>
              <w:rPr>
                <w:rFonts w:hint="eastAsia"/>
              </w:rPr>
              <w:t>项目</w:t>
            </w:r>
          </w:p>
        </w:tc>
        <w:tc>
          <w:tcPr>
            <w:tcW w:w="1661" w:type="dxa"/>
          </w:tcPr>
          <w:p w:rsidR="005E7C48" w:rsidRDefault="005E7C48" w:rsidP="005E7C48">
            <w:pPr>
              <w:jc w:val="left"/>
              <w:rPr>
                <w:rFonts w:hint="eastAsia"/>
              </w:rPr>
            </w:pPr>
            <w:r>
              <w:rPr>
                <w:rFonts w:hint="eastAsia"/>
              </w:rPr>
              <w:t>基金管理人</w:t>
            </w:r>
          </w:p>
        </w:tc>
        <w:tc>
          <w:tcPr>
            <w:tcW w:w="1661" w:type="dxa"/>
          </w:tcPr>
          <w:p w:rsidR="005E7C48" w:rsidRDefault="005E7C48" w:rsidP="005E7C48">
            <w:pPr>
              <w:jc w:val="left"/>
              <w:rPr>
                <w:rFonts w:hint="eastAsia"/>
              </w:rPr>
            </w:pPr>
            <w:r>
              <w:rPr>
                <w:rFonts w:hint="eastAsia"/>
              </w:rPr>
              <w:t>运营管理统筹机构</w:t>
            </w:r>
          </w:p>
        </w:tc>
        <w:tc>
          <w:tcPr>
            <w:tcW w:w="1662" w:type="dxa"/>
          </w:tcPr>
          <w:p w:rsidR="005E7C48" w:rsidRDefault="005E7C48" w:rsidP="005E7C48">
            <w:pPr>
              <w:jc w:val="left"/>
              <w:rPr>
                <w:rFonts w:hint="eastAsia"/>
              </w:rPr>
            </w:pPr>
            <w:r>
              <w:rPr>
                <w:rFonts w:hint="eastAsia"/>
              </w:rPr>
              <w:t>运营管理实施机构</w:t>
            </w:r>
          </w:p>
        </w:tc>
      </w:tr>
      <w:tr w:rsidR="005E7C48" w:rsidTr="005E7C48">
        <w:tc>
          <w:tcPr>
            <w:tcW w:w="3322" w:type="dxa"/>
            <w:gridSpan w:val="2"/>
          </w:tcPr>
          <w:p w:rsidR="005E7C48" w:rsidRDefault="005E7C48" w:rsidP="005E7C48">
            <w:pPr>
              <w:jc w:val="left"/>
              <w:rPr>
                <w:rFonts w:hint="eastAsia"/>
              </w:rPr>
            </w:pPr>
            <w:r>
              <w:rPr>
                <w:rFonts w:hint="eastAsia"/>
              </w:rPr>
              <w:t>名称</w:t>
            </w:r>
          </w:p>
        </w:tc>
        <w:tc>
          <w:tcPr>
            <w:tcW w:w="1661" w:type="dxa"/>
          </w:tcPr>
          <w:p w:rsidR="005E7C48" w:rsidRDefault="005E7C48" w:rsidP="005E7C48">
            <w:pPr>
              <w:jc w:val="left"/>
              <w:rPr>
                <w:rFonts w:hint="eastAsia"/>
              </w:rPr>
            </w:pPr>
            <w:r>
              <w:rPr>
                <w:rFonts w:hint="eastAsia"/>
              </w:rPr>
              <w:t>南方基金管理股份有限公司</w:t>
            </w:r>
          </w:p>
        </w:tc>
        <w:tc>
          <w:tcPr>
            <w:tcW w:w="1661" w:type="dxa"/>
          </w:tcPr>
          <w:p w:rsidR="005E7C48" w:rsidRDefault="005E7C48" w:rsidP="005E7C48">
            <w:pPr>
              <w:jc w:val="left"/>
              <w:rPr>
                <w:rFonts w:hint="eastAsia"/>
              </w:rPr>
            </w:pPr>
            <w:r>
              <w:rPr>
                <w:rFonts w:hint="eastAsia"/>
              </w:rPr>
              <w:t>万国数据服务有限公司</w:t>
            </w:r>
          </w:p>
        </w:tc>
        <w:tc>
          <w:tcPr>
            <w:tcW w:w="1662" w:type="dxa"/>
          </w:tcPr>
          <w:p w:rsidR="005E7C48" w:rsidRDefault="005E7C48" w:rsidP="005E7C48">
            <w:pPr>
              <w:jc w:val="left"/>
              <w:rPr>
                <w:rFonts w:hint="eastAsia"/>
              </w:rPr>
            </w:pPr>
            <w:r>
              <w:rPr>
                <w:rFonts w:hint="eastAsia"/>
              </w:rPr>
              <w:t>昆山国诚数据科技有限公司</w:t>
            </w:r>
          </w:p>
        </w:tc>
      </w:tr>
      <w:tr w:rsidR="005E7C48" w:rsidTr="005E7C48">
        <w:tc>
          <w:tcPr>
            <w:tcW w:w="1661" w:type="dxa"/>
            <w:vMerge w:val="restart"/>
          </w:tcPr>
          <w:p w:rsidR="005E7C48" w:rsidRDefault="005E7C48" w:rsidP="005E7C48">
            <w:pPr>
              <w:jc w:val="left"/>
              <w:rPr>
                <w:rFonts w:hint="eastAsia"/>
              </w:rPr>
            </w:pPr>
            <w:r>
              <w:rPr>
                <w:rFonts w:hint="eastAsia"/>
              </w:rPr>
              <w:t>信息披露事务负责人</w:t>
            </w:r>
          </w:p>
        </w:tc>
        <w:tc>
          <w:tcPr>
            <w:tcW w:w="1661" w:type="dxa"/>
          </w:tcPr>
          <w:p w:rsidR="005E7C48" w:rsidRDefault="005E7C48" w:rsidP="005E7C48">
            <w:pPr>
              <w:jc w:val="left"/>
              <w:rPr>
                <w:rFonts w:hint="eastAsia"/>
              </w:rPr>
            </w:pPr>
            <w:r>
              <w:rPr>
                <w:rFonts w:hint="eastAsia"/>
              </w:rPr>
              <w:t>姓名</w:t>
            </w:r>
          </w:p>
        </w:tc>
        <w:tc>
          <w:tcPr>
            <w:tcW w:w="1661" w:type="dxa"/>
          </w:tcPr>
          <w:p w:rsidR="005E7C48" w:rsidRDefault="005E7C48" w:rsidP="005E7C48">
            <w:pPr>
              <w:jc w:val="left"/>
              <w:rPr>
                <w:rFonts w:hint="eastAsia"/>
              </w:rPr>
            </w:pPr>
            <w:r>
              <w:rPr>
                <w:rFonts w:hint="eastAsia"/>
              </w:rPr>
              <w:t>鲍文革</w:t>
            </w:r>
          </w:p>
        </w:tc>
        <w:tc>
          <w:tcPr>
            <w:tcW w:w="1661" w:type="dxa"/>
          </w:tcPr>
          <w:p w:rsidR="005E7C48" w:rsidRDefault="005E7C48" w:rsidP="005E7C48">
            <w:pPr>
              <w:jc w:val="left"/>
              <w:rPr>
                <w:rFonts w:hint="eastAsia"/>
              </w:rPr>
            </w:pPr>
            <w:r>
              <w:rPr>
                <w:rFonts w:hint="eastAsia"/>
              </w:rPr>
              <w:t>金翔宇</w:t>
            </w:r>
          </w:p>
        </w:tc>
        <w:tc>
          <w:tcPr>
            <w:tcW w:w="1662" w:type="dxa"/>
          </w:tcPr>
          <w:p w:rsidR="005E7C48" w:rsidRDefault="005E7C48" w:rsidP="005E7C48">
            <w:pPr>
              <w:jc w:val="left"/>
              <w:rPr>
                <w:rFonts w:hint="eastAsia"/>
              </w:rPr>
            </w:pPr>
            <w:r>
              <w:t>/</w:t>
            </w:r>
          </w:p>
        </w:tc>
      </w:tr>
      <w:tr w:rsidR="005E7C48" w:rsidTr="005E7C48">
        <w:tc>
          <w:tcPr>
            <w:tcW w:w="1661" w:type="dxa"/>
            <w:vMerge/>
          </w:tcPr>
          <w:p w:rsidR="005E7C48" w:rsidRDefault="005E7C48" w:rsidP="005E7C48">
            <w:pPr>
              <w:jc w:val="left"/>
              <w:rPr>
                <w:rFonts w:hint="eastAsia"/>
              </w:rPr>
            </w:pPr>
          </w:p>
        </w:tc>
        <w:tc>
          <w:tcPr>
            <w:tcW w:w="1661" w:type="dxa"/>
          </w:tcPr>
          <w:p w:rsidR="005E7C48" w:rsidRDefault="005E7C48" w:rsidP="005E7C48">
            <w:pPr>
              <w:jc w:val="left"/>
              <w:rPr>
                <w:rFonts w:hint="eastAsia"/>
              </w:rPr>
            </w:pPr>
            <w:r>
              <w:rPr>
                <w:rFonts w:hint="eastAsia"/>
              </w:rPr>
              <w:t>职务</w:t>
            </w:r>
          </w:p>
        </w:tc>
        <w:tc>
          <w:tcPr>
            <w:tcW w:w="1661" w:type="dxa"/>
          </w:tcPr>
          <w:p w:rsidR="005E7C48" w:rsidRDefault="005E7C48" w:rsidP="005E7C48">
            <w:pPr>
              <w:jc w:val="left"/>
              <w:rPr>
                <w:rFonts w:hint="eastAsia"/>
              </w:rPr>
            </w:pPr>
            <w:r>
              <w:rPr>
                <w:rFonts w:hint="eastAsia"/>
              </w:rPr>
              <w:t>督察长</w:t>
            </w:r>
          </w:p>
        </w:tc>
        <w:tc>
          <w:tcPr>
            <w:tcW w:w="1661" w:type="dxa"/>
          </w:tcPr>
          <w:p w:rsidR="005E7C48" w:rsidRDefault="005E7C48" w:rsidP="005E7C48">
            <w:pPr>
              <w:jc w:val="left"/>
              <w:rPr>
                <w:rFonts w:hint="eastAsia"/>
              </w:rPr>
            </w:pPr>
            <w:r>
              <w:rPr>
                <w:rFonts w:hint="eastAsia"/>
              </w:rPr>
              <w:t>统筹团队负责人</w:t>
            </w:r>
          </w:p>
        </w:tc>
        <w:tc>
          <w:tcPr>
            <w:tcW w:w="1662" w:type="dxa"/>
          </w:tcPr>
          <w:p w:rsidR="005E7C48" w:rsidRDefault="005E7C48" w:rsidP="005E7C48">
            <w:pPr>
              <w:jc w:val="left"/>
              <w:rPr>
                <w:rFonts w:hint="eastAsia"/>
              </w:rPr>
            </w:pPr>
            <w:r>
              <w:t>/</w:t>
            </w:r>
          </w:p>
        </w:tc>
      </w:tr>
      <w:tr w:rsidR="005E7C48" w:rsidTr="005E7C48">
        <w:tc>
          <w:tcPr>
            <w:tcW w:w="1661" w:type="dxa"/>
            <w:vMerge/>
          </w:tcPr>
          <w:p w:rsidR="005E7C48" w:rsidRDefault="005E7C48" w:rsidP="005E7C48">
            <w:pPr>
              <w:jc w:val="left"/>
              <w:rPr>
                <w:rFonts w:hint="eastAsia"/>
              </w:rPr>
            </w:pPr>
          </w:p>
        </w:tc>
        <w:tc>
          <w:tcPr>
            <w:tcW w:w="1661" w:type="dxa"/>
          </w:tcPr>
          <w:p w:rsidR="005E7C48" w:rsidRDefault="005E7C48" w:rsidP="005E7C48">
            <w:pPr>
              <w:jc w:val="left"/>
              <w:rPr>
                <w:rFonts w:hint="eastAsia"/>
              </w:rPr>
            </w:pPr>
            <w:r>
              <w:rPr>
                <w:rFonts w:hint="eastAsia"/>
              </w:rPr>
              <w:t>联系方式</w:t>
            </w:r>
          </w:p>
        </w:tc>
        <w:tc>
          <w:tcPr>
            <w:tcW w:w="1661" w:type="dxa"/>
          </w:tcPr>
          <w:p w:rsidR="005E7C48" w:rsidRDefault="005E7C48" w:rsidP="005E7C48">
            <w:pPr>
              <w:jc w:val="left"/>
              <w:rPr>
                <w:rFonts w:hint="eastAsia"/>
              </w:rPr>
            </w:pPr>
            <w:r>
              <w:t>0755-82763888</w:t>
            </w:r>
          </w:p>
        </w:tc>
        <w:tc>
          <w:tcPr>
            <w:tcW w:w="1661" w:type="dxa"/>
          </w:tcPr>
          <w:p w:rsidR="005E7C48" w:rsidRDefault="005E7C48" w:rsidP="005E7C48">
            <w:pPr>
              <w:jc w:val="left"/>
              <w:rPr>
                <w:rFonts w:hint="eastAsia"/>
              </w:rPr>
            </w:pPr>
            <w:r>
              <w:t>021-20292200</w:t>
            </w:r>
          </w:p>
        </w:tc>
        <w:tc>
          <w:tcPr>
            <w:tcW w:w="1662" w:type="dxa"/>
          </w:tcPr>
          <w:p w:rsidR="005E7C48" w:rsidRDefault="005E7C48" w:rsidP="005E7C48">
            <w:pPr>
              <w:jc w:val="left"/>
              <w:rPr>
                <w:rFonts w:hint="eastAsia"/>
              </w:rPr>
            </w:pPr>
            <w:r>
              <w:t>/</w:t>
            </w:r>
          </w:p>
        </w:tc>
      </w:tr>
      <w:tr w:rsidR="005E7C48" w:rsidTr="005E7C48">
        <w:tc>
          <w:tcPr>
            <w:tcW w:w="3322" w:type="dxa"/>
            <w:gridSpan w:val="2"/>
          </w:tcPr>
          <w:p w:rsidR="005E7C48" w:rsidRDefault="005E7C48" w:rsidP="005E7C48">
            <w:pPr>
              <w:jc w:val="left"/>
              <w:rPr>
                <w:rFonts w:hint="eastAsia"/>
              </w:rPr>
            </w:pPr>
            <w:r>
              <w:rPr>
                <w:rFonts w:hint="eastAsia"/>
              </w:rPr>
              <w:t>注册地址</w:t>
            </w:r>
          </w:p>
        </w:tc>
        <w:tc>
          <w:tcPr>
            <w:tcW w:w="1661" w:type="dxa"/>
          </w:tcPr>
          <w:p w:rsidR="005E7C48" w:rsidRDefault="005E7C48" w:rsidP="005E7C48">
            <w:pPr>
              <w:jc w:val="left"/>
              <w:rPr>
                <w:rFonts w:hint="eastAsia"/>
              </w:rPr>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1661" w:type="dxa"/>
          </w:tcPr>
          <w:p w:rsidR="005E7C48" w:rsidRDefault="005E7C48" w:rsidP="005E7C48">
            <w:pPr>
              <w:jc w:val="left"/>
              <w:rPr>
                <w:rFonts w:hint="eastAsia"/>
              </w:rPr>
            </w:pPr>
            <w:r>
              <w:rPr>
                <w:rFonts w:hint="eastAsia"/>
              </w:rPr>
              <w:t>苏州工业园区金鸡湖大道</w:t>
            </w:r>
            <w:r>
              <w:rPr>
                <w:rFonts w:hint="eastAsia"/>
              </w:rPr>
              <w:t>1355</w:t>
            </w:r>
            <w:r>
              <w:rPr>
                <w:rFonts w:hint="eastAsia"/>
              </w:rPr>
              <w:t>号国际科技园</w:t>
            </w:r>
            <w:r>
              <w:rPr>
                <w:rFonts w:hint="eastAsia"/>
              </w:rPr>
              <w:t>A0503-1</w:t>
            </w:r>
            <w:r>
              <w:rPr>
                <w:rFonts w:hint="eastAsia"/>
              </w:rPr>
              <w:t>单元</w:t>
            </w:r>
          </w:p>
        </w:tc>
        <w:tc>
          <w:tcPr>
            <w:tcW w:w="1662" w:type="dxa"/>
          </w:tcPr>
          <w:p w:rsidR="005E7C48" w:rsidRDefault="005E7C48" w:rsidP="005E7C48">
            <w:pPr>
              <w:jc w:val="left"/>
              <w:rPr>
                <w:rFonts w:hint="eastAsia"/>
              </w:rPr>
            </w:pPr>
            <w:r>
              <w:rPr>
                <w:rFonts w:hint="eastAsia"/>
              </w:rPr>
              <w:t>江苏省苏州市昆山市花桥镇远创路</w:t>
            </w:r>
            <w:r>
              <w:rPr>
                <w:rFonts w:hint="eastAsia"/>
              </w:rPr>
              <w:t>558</w:t>
            </w:r>
            <w:r>
              <w:rPr>
                <w:rFonts w:hint="eastAsia"/>
              </w:rPr>
              <w:t>号</w:t>
            </w:r>
          </w:p>
        </w:tc>
      </w:tr>
      <w:tr w:rsidR="005E7C48" w:rsidTr="005E7C48">
        <w:tc>
          <w:tcPr>
            <w:tcW w:w="3322" w:type="dxa"/>
            <w:gridSpan w:val="2"/>
          </w:tcPr>
          <w:p w:rsidR="005E7C48" w:rsidRDefault="005E7C48" w:rsidP="005E7C48">
            <w:pPr>
              <w:jc w:val="left"/>
              <w:rPr>
                <w:rFonts w:hint="eastAsia"/>
              </w:rPr>
            </w:pPr>
            <w:r>
              <w:rPr>
                <w:rFonts w:hint="eastAsia"/>
              </w:rPr>
              <w:t>办公地址</w:t>
            </w:r>
          </w:p>
        </w:tc>
        <w:tc>
          <w:tcPr>
            <w:tcW w:w="1661" w:type="dxa"/>
          </w:tcPr>
          <w:p w:rsidR="005E7C48" w:rsidRDefault="005E7C48" w:rsidP="005E7C48">
            <w:pPr>
              <w:jc w:val="left"/>
              <w:rPr>
                <w:rFonts w:hint="eastAsia"/>
              </w:rPr>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1661" w:type="dxa"/>
          </w:tcPr>
          <w:p w:rsidR="005E7C48" w:rsidRDefault="005E7C48" w:rsidP="005E7C48">
            <w:pPr>
              <w:jc w:val="left"/>
              <w:rPr>
                <w:rFonts w:hint="eastAsia"/>
              </w:rPr>
            </w:pPr>
            <w:r>
              <w:rPr>
                <w:rFonts w:hint="eastAsia"/>
              </w:rPr>
              <w:t>上海市浦东新区洲海路</w:t>
            </w:r>
            <w:r>
              <w:rPr>
                <w:rFonts w:hint="eastAsia"/>
              </w:rPr>
              <w:t>999</w:t>
            </w:r>
            <w:r>
              <w:rPr>
                <w:rFonts w:hint="eastAsia"/>
              </w:rPr>
              <w:t>号森兰国际大厦</w:t>
            </w:r>
            <w:r>
              <w:rPr>
                <w:rFonts w:hint="eastAsia"/>
              </w:rPr>
              <w:t>C</w:t>
            </w:r>
            <w:r>
              <w:rPr>
                <w:rFonts w:hint="eastAsia"/>
              </w:rPr>
              <w:t>座</w:t>
            </w:r>
            <w:r>
              <w:rPr>
                <w:rFonts w:hint="eastAsia"/>
              </w:rPr>
              <w:t>4/5</w:t>
            </w:r>
            <w:r>
              <w:rPr>
                <w:rFonts w:hint="eastAsia"/>
              </w:rPr>
              <w:t>楼</w:t>
            </w:r>
          </w:p>
        </w:tc>
        <w:tc>
          <w:tcPr>
            <w:tcW w:w="1662" w:type="dxa"/>
          </w:tcPr>
          <w:p w:rsidR="005E7C48" w:rsidRDefault="005E7C48" w:rsidP="005E7C48">
            <w:pPr>
              <w:jc w:val="left"/>
              <w:rPr>
                <w:rFonts w:hint="eastAsia"/>
              </w:rPr>
            </w:pPr>
            <w:r>
              <w:rPr>
                <w:rFonts w:hint="eastAsia"/>
              </w:rPr>
              <w:t>江苏省苏州市昆山市花桥镇远创路</w:t>
            </w:r>
            <w:r>
              <w:rPr>
                <w:rFonts w:hint="eastAsia"/>
              </w:rPr>
              <w:t>558</w:t>
            </w:r>
            <w:r>
              <w:rPr>
                <w:rFonts w:hint="eastAsia"/>
              </w:rPr>
              <w:t>号</w:t>
            </w:r>
          </w:p>
        </w:tc>
      </w:tr>
      <w:tr w:rsidR="005E7C48" w:rsidTr="005E7C48">
        <w:tc>
          <w:tcPr>
            <w:tcW w:w="3322" w:type="dxa"/>
            <w:gridSpan w:val="2"/>
          </w:tcPr>
          <w:p w:rsidR="005E7C48" w:rsidRDefault="005E7C48" w:rsidP="005E7C48">
            <w:pPr>
              <w:jc w:val="left"/>
              <w:rPr>
                <w:rFonts w:hint="eastAsia"/>
              </w:rPr>
            </w:pPr>
            <w:r>
              <w:rPr>
                <w:rFonts w:hint="eastAsia"/>
              </w:rPr>
              <w:t>邮政编码</w:t>
            </w:r>
          </w:p>
        </w:tc>
        <w:tc>
          <w:tcPr>
            <w:tcW w:w="1661" w:type="dxa"/>
          </w:tcPr>
          <w:p w:rsidR="005E7C48" w:rsidRDefault="005E7C48" w:rsidP="005E7C48">
            <w:pPr>
              <w:jc w:val="left"/>
              <w:rPr>
                <w:rFonts w:hint="eastAsia"/>
              </w:rPr>
            </w:pPr>
            <w:r>
              <w:t>518017</w:t>
            </w:r>
          </w:p>
        </w:tc>
        <w:tc>
          <w:tcPr>
            <w:tcW w:w="1661" w:type="dxa"/>
          </w:tcPr>
          <w:p w:rsidR="005E7C48" w:rsidRDefault="005E7C48" w:rsidP="005E7C48">
            <w:pPr>
              <w:jc w:val="left"/>
              <w:rPr>
                <w:rFonts w:hint="eastAsia"/>
              </w:rPr>
            </w:pPr>
            <w:r>
              <w:t>200137</w:t>
            </w:r>
          </w:p>
        </w:tc>
        <w:tc>
          <w:tcPr>
            <w:tcW w:w="1662" w:type="dxa"/>
          </w:tcPr>
          <w:p w:rsidR="005E7C48" w:rsidRDefault="005E7C48" w:rsidP="005E7C48">
            <w:pPr>
              <w:jc w:val="left"/>
              <w:rPr>
                <w:rFonts w:hint="eastAsia"/>
              </w:rPr>
            </w:pPr>
            <w:r>
              <w:t>215332</w:t>
            </w:r>
          </w:p>
        </w:tc>
      </w:tr>
      <w:tr w:rsidR="005E7C48" w:rsidTr="005E7C48">
        <w:tc>
          <w:tcPr>
            <w:tcW w:w="3322" w:type="dxa"/>
            <w:gridSpan w:val="2"/>
          </w:tcPr>
          <w:p w:rsidR="005E7C48" w:rsidRDefault="005E7C48" w:rsidP="005E7C48">
            <w:pPr>
              <w:jc w:val="left"/>
              <w:rPr>
                <w:rFonts w:hint="eastAsia"/>
              </w:rPr>
            </w:pPr>
            <w:r>
              <w:rPr>
                <w:rFonts w:hint="eastAsia"/>
              </w:rPr>
              <w:t>法定代表人</w:t>
            </w:r>
          </w:p>
        </w:tc>
        <w:tc>
          <w:tcPr>
            <w:tcW w:w="1661" w:type="dxa"/>
          </w:tcPr>
          <w:p w:rsidR="005E7C48" w:rsidRDefault="005E7C48" w:rsidP="005E7C48">
            <w:pPr>
              <w:jc w:val="left"/>
              <w:rPr>
                <w:rFonts w:hint="eastAsia"/>
              </w:rPr>
            </w:pPr>
            <w:r>
              <w:rPr>
                <w:rFonts w:hint="eastAsia"/>
              </w:rPr>
              <w:t>周易</w:t>
            </w:r>
          </w:p>
        </w:tc>
        <w:tc>
          <w:tcPr>
            <w:tcW w:w="1661" w:type="dxa"/>
          </w:tcPr>
          <w:p w:rsidR="005E7C48" w:rsidRDefault="005E7C48" w:rsidP="005E7C48">
            <w:pPr>
              <w:jc w:val="left"/>
              <w:rPr>
                <w:rFonts w:hint="eastAsia"/>
              </w:rPr>
            </w:pPr>
            <w:r>
              <w:rPr>
                <w:rFonts w:hint="eastAsia"/>
              </w:rPr>
              <w:t>张克兢</w:t>
            </w:r>
          </w:p>
        </w:tc>
        <w:tc>
          <w:tcPr>
            <w:tcW w:w="1662" w:type="dxa"/>
          </w:tcPr>
          <w:p w:rsidR="005E7C48" w:rsidRDefault="005E7C48" w:rsidP="005E7C48">
            <w:pPr>
              <w:jc w:val="left"/>
              <w:rPr>
                <w:rFonts w:hint="eastAsia"/>
              </w:rPr>
            </w:pPr>
            <w:r>
              <w:rPr>
                <w:rFonts w:hint="eastAsia"/>
              </w:rPr>
              <w:t>王海明</w:t>
            </w:r>
          </w:p>
        </w:tc>
      </w:tr>
    </w:tbl>
    <w:p w:rsidR="005E7C48" w:rsidRDefault="005E7C48" w:rsidP="005E7C48">
      <w:pPr>
        <w:pStyle w:val="-2"/>
        <w:spacing w:before="312"/>
        <w:rPr>
          <w:rFonts w:hint="eastAsia"/>
        </w:rPr>
      </w:pPr>
      <w:r>
        <w:rPr>
          <w:rFonts w:hint="eastAsia"/>
        </w:rPr>
        <w:t>基金托管人、资产支持证券管理人、资产支持证券托管人</w:t>
      </w:r>
    </w:p>
    <w:tbl>
      <w:tblPr>
        <w:tblStyle w:val="-0"/>
        <w:tblW w:w="0" w:type="auto"/>
        <w:tblLayout w:type="fixed"/>
        <w:tblLook w:val="04A0" w:firstRow="1" w:lastRow="0" w:firstColumn="1" w:lastColumn="0" w:noHBand="0" w:noVBand="1"/>
      </w:tblPr>
      <w:tblGrid>
        <w:gridCol w:w="2076"/>
        <w:gridCol w:w="2076"/>
        <w:gridCol w:w="2077"/>
        <w:gridCol w:w="2077"/>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076" w:type="dxa"/>
          </w:tcPr>
          <w:p w:rsidR="005E7C48" w:rsidRPr="005E7C48" w:rsidRDefault="005E7C48" w:rsidP="005E7C48">
            <w:pPr>
              <w:jc w:val="center"/>
              <w:rPr>
                <w:rFonts w:hint="eastAsia"/>
                <w:b/>
              </w:rPr>
            </w:pPr>
            <w:r w:rsidRPr="005E7C48">
              <w:rPr>
                <w:rFonts w:hint="eastAsia"/>
                <w:b/>
              </w:rPr>
              <w:t>项目</w:t>
            </w:r>
          </w:p>
        </w:tc>
        <w:tc>
          <w:tcPr>
            <w:tcW w:w="2076" w:type="dxa"/>
          </w:tcPr>
          <w:p w:rsidR="005E7C48" w:rsidRPr="005E7C48" w:rsidRDefault="005E7C48" w:rsidP="005E7C48">
            <w:pPr>
              <w:jc w:val="center"/>
              <w:rPr>
                <w:rFonts w:hint="eastAsia"/>
                <w:b/>
              </w:rPr>
            </w:pPr>
            <w:r w:rsidRPr="005E7C48">
              <w:rPr>
                <w:rFonts w:hint="eastAsia"/>
                <w:b/>
              </w:rPr>
              <w:t>基金托管人</w:t>
            </w:r>
          </w:p>
        </w:tc>
        <w:tc>
          <w:tcPr>
            <w:tcW w:w="2077" w:type="dxa"/>
          </w:tcPr>
          <w:p w:rsidR="005E7C48" w:rsidRPr="005E7C48" w:rsidRDefault="005E7C48" w:rsidP="005E7C48">
            <w:pPr>
              <w:jc w:val="center"/>
              <w:rPr>
                <w:rFonts w:hint="eastAsia"/>
                <w:b/>
              </w:rPr>
            </w:pPr>
            <w:r w:rsidRPr="005E7C48">
              <w:rPr>
                <w:rFonts w:hint="eastAsia"/>
                <w:b/>
              </w:rPr>
              <w:t>资产支持证券管理人</w:t>
            </w:r>
          </w:p>
        </w:tc>
        <w:tc>
          <w:tcPr>
            <w:tcW w:w="2077" w:type="dxa"/>
          </w:tcPr>
          <w:p w:rsidR="005E7C48" w:rsidRPr="005E7C48" w:rsidRDefault="005E7C48" w:rsidP="005E7C48">
            <w:pPr>
              <w:jc w:val="center"/>
              <w:rPr>
                <w:rFonts w:hint="eastAsia"/>
                <w:b/>
              </w:rPr>
            </w:pPr>
            <w:r w:rsidRPr="005E7C48">
              <w:rPr>
                <w:rFonts w:hint="eastAsia"/>
                <w:b/>
              </w:rPr>
              <w:t>资产支持证券托管人</w:t>
            </w:r>
          </w:p>
        </w:tc>
      </w:tr>
      <w:tr w:rsidR="005E7C48" w:rsidTr="005E7C48">
        <w:tc>
          <w:tcPr>
            <w:tcW w:w="2076" w:type="dxa"/>
          </w:tcPr>
          <w:p w:rsidR="005E7C48" w:rsidRDefault="005E7C48" w:rsidP="005E7C48">
            <w:pPr>
              <w:jc w:val="left"/>
              <w:rPr>
                <w:rFonts w:hint="eastAsia"/>
              </w:rPr>
            </w:pPr>
            <w:r>
              <w:rPr>
                <w:rFonts w:hint="eastAsia"/>
              </w:rPr>
              <w:t>名称</w:t>
            </w:r>
          </w:p>
        </w:tc>
        <w:tc>
          <w:tcPr>
            <w:tcW w:w="2076" w:type="dxa"/>
          </w:tcPr>
          <w:p w:rsidR="005E7C48" w:rsidRDefault="005E7C48" w:rsidP="005E7C48">
            <w:pPr>
              <w:jc w:val="left"/>
              <w:rPr>
                <w:rFonts w:hint="eastAsia"/>
              </w:rPr>
            </w:pPr>
            <w:r>
              <w:rPr>
                <w:rFonts w:hint="eastAsia"/>
              </w:rPr>
              <w:t>招商银行股份有限公司</w:t>
            </w:r>
          </w:p>
        </w:tc>
        <w:tc>
          <w:tcPr>
            <w:tcW w:w="2077" w:type="dxa"/>
          </w:tcPr>
          <w:p w:rsidR="005E7C48" w:rsidRDefault="005E7C48" w:rsidP="005E7C48">
            <w:pPr>
              <w:jc w:val="left"/>
              <w:rPr>
                <w:rFonts w:hint="eastAsia"/>
              </w:rPr>
            </w:pPr>
            <w:r>
              <w:rPr>
                <w:rFonts w:hint="eastAsia"/>
              </w:rPr>
              <w:t>南方资本管理有限公司</w:t>
            </w:r>
          </w:p>
        </w:tc>
        <w:tc>
          <w:tcPr>
            <w:tcW w:w="2077" w:type="dxa"/>
          </w:tcPr>
          <w:p w:rsidR="005E7C48" w:rsidRDefault="005E7C48" w:rsidP="005E7C48">
            <w:pPr>
              <w:jc w:val="left"/>
              <w:rPr>
                <w:rFonts w:hint="eastAsia"/>
              </w:rPr>
            </w:pPr>
            <w:r>
              <w:rPr>
                <w:rFonts w:hint="eastAsia"/>
              </w:rPr>
              <w:t>招商银行股份有限公司上海分行</w:t>
            </w:r>
          </w:p>
        </w:tc>
      </w:tr>
      <w:tr w:rsidR="005E7C48" w:rsidTr="005E7C48">
        <w:tc>
          <w:tcPr>
            <w:tcW w:w="2076" w:type="dxa"/>
          </w:tcPr>
          <w:p w:rsidR="005E7C48" w:rsidRDefault="005E7C48" w:rsidP="005E7C48">
            <w:pPr>
              <w:jc w:val="left"/>
              <w:rPr>
                <w:rFonts w:hint="eastAsia"/>
              </w:rPr>
            </w:pPr>
            <w:r>
              <w:rPr>
                <w:rFonts w:hint="eastAsia"/>
              </w:rPr>
              <w:t>注册地址</w:t>
            </w:r>
          </w:p>
        </w:tc>
        <w:tc>
          <w:tcPr>
            <w:tcW w:w="2076" w:type="dxa"/>
          </w:tcPr>
          <w:p w:rsidR="005E7C48" w:rsidRDefault="005E7C48" w:rsidP="005E7C48">
            <w:pPr>
              <w:jc w:val="left"/>
              <w:rPr>
                <w:rFonts w:hint="eastAsia"/>
              </w:rPr>
            </w:pPr>
            <w:r>
              <w:rPr>
                <w:rFonts w:hint="eastAsia"/>
              </w:rPr>
              <w:t>深圳市深南大道</w:t>
            </w:r>
            <w:r>
              <w:rPr>
                <w:rFonts w:hint="eastAsia"/>
              </w:rPr>
              <w:t>7088</w:t>
            </w:r>
            <w:r>
              <w:rPr>
                <w:rFonts w:hint="eastAsia"/>
              </w:rPr>
              <w:t>号招商银行大厦</w:t>
            </w:r>
          </w:p>
        </w:tc>
        <w:tc>
          <w:tcPr>
            <w:tcW w:w="2077" w:type="dxa"/>
          </w:tcPr>
          <w:p w:rsidR="005E7C48" w:rsidRDefault="005E7C48" w:rsidP="005E7C48">
            <w:pPr>
              <w:jc w:val="left"/>
              <w:rPr>
                <w:rFonts w:hint="eastAsia"/>
              </w:rPr>
            </w:pPr>
            <w:r>
              <w:rPr>
                <w:rFonts w:hint="eastAsia"/>
              </w:rPr>
              <w:t>深圳市前海深港合作区南山街道梦海大道</w:t>
            </w:r>
            <w:r>
              <w:rPr>
                <w:rFonts w:hint="eastAsia"/>
              </w:rPr>
              <w:t>5035</w:t>
            </w:r>
            <w:r>
              <w:rPr>
                <w:rFonts w:hint="eastAsia"/>
              </w:rPr>
              <w:t>号前海华润金融中心</w:t>
            </w:r>
            <w:r>
              <w:rPr>
                <w:rFonts w:hint="eastAsia"/>
              </w:rPr>
              <w:t>T5</w:t>
            </w:r>
            <w:r>
              <w:rPr>
                <w:rFonts w:hint="eastAsia"/>
              </w:rPr>
              <w:t>写字楼</w:t>
            </w:r>
            <w:r>
              <w:rPr>
                <w:rFonts w:hint="eastAsia"/>
              </w:rPr>
              <w:t>1308A</w:t>
            </w:r>
          </w:p>
        </w:tc>
        <w:tc>
          <w:tcPr>
            <w:tcW w:w="2077" w:type="dxa"/>
          </w:tcPr>
          <w:p w:rsidR="005E7C48" w:rsidRDefault="005E7C48" w:rsidP="005E7C48">
            <w:pPr>
              <w:rPr>
                <w:rFonts w:hint="eastAsia"/>
              </w:rPr>
            </w:pPr>
            <w:r>
              <w:rPr>
                <w:rFonts w:hint="eastAsia"/>
              </w:rPr>
              <w:t>中国（上海）自由贸易试验区陆家嘴环路</w:t>
            </w:r>
            <w:r>
              <w:rPr>
                <w:rFonts w:hint="eastAsia"/>
              </w:rPr>
              <w:t>1088</w:t>
            </w:r>
            <w:r>
              <w:rPr>
                <w:rFonts w:hint="eastAsia"/>
              </w:rPr>
              <w:t>号招商银行上海大厦</w:t>
            </w:r>
            <w:r>
              <w:rPr>
                <w:rFonts w:hint="eastAsia"/>
              </w:rPr>
              <w:t>1</w:t>
            </w:r>
            <w:r>
              <w:rPr>
                <w:rFonts w:hint="eastAsia"/>
              </w:rPr>
              <w:t>幢一至四层、</w:t>
            </w:r>
            <w:r>
              <w:rPr>
                <w:rFonts w:hint="eastAsia"/>
              </w:rPr>
              <w:t>B2</w:t>
            </w:r>
            <w:r>
              <w:rPr>
                <w:rFonts w:hint="eastAsia"/>
              </w:rPr>
              <w:t>层、</w:t>
            </w:r>
            <w:r>
              <w:rPr>
                <w:rFonts w:hint="eastAsia"/>
              </w:rPr>
              <w:t>2</w:t>
            </w:r>
            <w:r>
              <w:rPr>
                <w:rFonts w:hint="eastAsia"/>
              </w:rPr>
              <w:t>幢十至十三层、十四层一单元</w:t>
            </w:r>
            <w:r>
              <w:rPr>
                <w:rFonts w:hint="eastAsia"/>
              </w:rPr>
              <w:t>03</w:t>
            </w:r>
            <w:r>
              <w:rPr>
                <w:rFonts w:hint="eastAsia"/>
              </w:rPr>
              <w:t>号、二十五至二十七层</w:t>
            </w:r>
          </w:p>
        </w:tc>
      </w:tr>
      <w:tr w:rsidR="005E7C48" w:rsidTr="005E7C48">
        <w:tc>
          <w:tcPr>
            <w:tcW w:w="2076" w:type="dxa"/>
          </w:tcPr>
          <w:p w:rsidR="005E7C48" w:rsidRDefault="005E7C48" w:rsidP="005E7C48">
            <w:pPr>
              <w:jc w:val="left"/>
              <w:rPr>
                <w:rFonts w:hint="eastAsia"/>
              </w:rPr>
            </w:pPr>
            <w:r>
              <w:rPr>
                <w:rFonts w:hint="eastAsia"/>
              </w:rPr>
              <w:t>办公地址</w:t>
            </w:r>
          </w:p>
        </w:tc>
        <w:tc>
          <w:tcPr>
            <w:tcW w:w="2076" w:type="dxa"/>
          </w:tcPr>
          <w:p w:rsidR="005E7C48" w:rsidRDefault="005E7C48" w:rsidP="005E7C48">
            <w:pPr>
              <w:jc w:val="left"/>
              <w:rPr>
                <w:rFonts w:hint="eastAsia"/>
              </w:rPr>
            </w:pPr>
            <w:r>
              <w:rPr>
                <w:rFonts w:hint="eastAsia"/>
              </w:rPr>
              <w:t>深圳市深南大道</w:t>
            </w:r>
            <w:r>
              <w:rPr>
                <w:rFonts w:hint="eastAsia"/>
              </w:rPr>
              <w:t>7088</w:t>
            </w:r>
            <w:r>
              <w:rPr>
                <w:rFonts w:hint="eastAsia"/>
              </w:rPr>
              <w:t>号招商银行大厦</w:t>
            </w:r>
          </w:p>
        </w:tc>
        <w:tc>
          <w:tcPr>
            <w:tcW w:w="2077" w:type="dxa"/>
          </w:tcPr>
          <w:p w:rsidR="005E7C48" w:rsidRDefault="005E7C48" w:rsidP="005E7C48">
            <w:pPr>
              <w:jc w:val="left"/>
              <w:rPr>
                <w:rFonts w:hint="eastAsia"/>
              </w:rPr>
            </w:pPr>
            <w:r>
              <w:rPr>
                <w:rFonts w:hint="eastAsia"/>
              </w:rPr>
              <w:t>深圳市福田区益田路</w:t>
            </w:r>
            <w:r>
              <w:rPr>
                <w:rFonts w:hint="eastAsia"/>
              </w:rPr>
              <w:t>5999</w:t>
            </w:r>
            <w:r>
              <w:rPr>
                <w:rFonts w:hint="eastAsia"/>
              </w:rPr>
              <w:t>号基金大厦</w:t>
            </w:r>
            <w:r>
              <w:rPr>
                <w:rFonts w:hint="eastAsia"/>
              </w:rPr>
              <w:t>39</w:t>
            </w:r>
            <w:r>
              <w:rPr>
                <w:rFonts w:hint="eastAsia"/>
              </w:rPr>
              <w:t>楼</w:t>
            </w:r>
          </w:p>
        </w:tc>
        <w:tc>
          <w:tcPr>
            <w:tcW w:w="2077" w:type="dxa"/>
          </w:tcPr>
          <w:p w:rsidR="005E7C48" w:rsidRDefault="005E7C48" w:rsidP="005E7C48">
            <w:pPr>
              <w:jc w:val="left"/>
              <w:rPr>
                <w:rFonts w:hint="eastAsia"/>
              </w:rPr>
            </w:pPr>
            <w:r>
              <w:rPr>
                <w:rFonts w:hint="eastAsia"/>
              </w:rPr>
              <w:t>上海市陆家嘴环路</w:t>
            </w:r>
            <w:r>
              <w:rPr>
                <w:rFonts w:hint="eastAsia"/>
              </w:rPr>
              <w:t>1088</w:t>
            </w:r>
            <w:r>
              <w:rPr>
                <w:rFonts w:hint="eastAsia"/>
              </w:rPr>
              <w:t>号</w:t>
            </w:r>
            <w:r>
              <w:rPr>
                <w:rFonts w:hint="eastAsia"/>
              </w:rPr>
              <w:t>13</w:t>
            </w:r>
            <w:r>
              <w:rPr>
                <w:rFonts w:hint="eastAsia"/>
              </w:rPr>
              <w:t>楼</w:t>
            </w:r>
          </w:p>
        </w:tc>
      </w:tr>
      <w:tr w:rsidR="005E7C48" w:rsidTr="005E7C48">
        <w:tc>
          <w:tcPr>
            <w:tcW w:w="2076" w:type="dxa"/>
          </w:tcPr>
          <w:p w:rsidR="005E7C48" w:rsidRDefault="005E7C48" w:rsidP="005E7C48">
            <w:pPr>
              <w:jc w:val="left"/>
              <w:rPr>
                <w:rFonts w:hint="eastAsia"/>
              </w:rPr>
            </w:pPr>
            <w:r>
              <w:rPr>
                <w:rFonts w:hint="eastAsia"/>
              </w:rPr>
              <w:t>邮政编码</w:t>
            </w:r>
          </w:p>
        </w:tc>
        <w:tc>
          <w:tcPr>
            <w:tcW w:w="2076" w:type="dxa"/>
          </w:tcPr>
          <w:p w:rsidR="005E7C48" w:rsidRDefault="005E7C48" w:rsidP="005E7C48">
            <w:pPr>
              <w:jc w:val="left"/>
              <w:rPr>
                <w:rFonts w:hint="eastAsia"/>
              </w:rPr>
            </w:pPr>
            <w:r>
              <w:t>518040</w:t>
            </w:r>
          </w:p>
        </w:tc>
        <w:tc>
          <w:tcPr>
            <w:tcW w:w="2077" w:type="dxa"/>
          </w:tcPr>
          <w:p w:rsidR="005E7C48" w:rsidRDefault="005E7C48" w:rsidP="005E7C48">
            <w:pPr>
              <w:jc w:val="left"/>
              <w:rPr>
                <w:rFonts w:hint="eastAsia"/>
              </w:rPr>
            </w:pPr>
            <w:r>
              <w:t>518017</w:t>
            </w:r>
          </w:p>
        </w:tc>
        <w:tc>
          <w:tcPr>
            <w:tcW w:w="2077" w:type="dxa"/>
          </w:tcPr>
          <w:p w:rsidR="005E7C48" w:rsidRDefault="005E7C48" w:rsidP="005E7C48">
            <w:pPr>
              <w:jc w:val="left"/>
              <w:rPr>
                <w:rFonts w:hint="eastAsia"/>
              </w:rPr>
            </w:pPr>
            <w:r>
              <w:t>200120</w:t>
            </w:r>
          </w:p>
        </w:tc>
      </w:tr>
      <w:tr w:rsidR="005E7C48" w:rsidTr="005E7C48">
        <w:tc>
          <w:tcPr>
            <w:tcW w:w="2076" w:type="dxa"/>
          </w:tcPr>
          <w:p w:rsidR="005E7C48" w:rsidRDefault="005E7C48" w:rsidP="005E7C48">
            <w:pPr>
              <w:jc w:val="left"/>
              <w:rPr>
                <w:rFonts w:hint="eastAsia"/>
              </w:rPr>
            </w:pPr>
            <w:r>
              <w:rPr>
                <w:rFonts w:hint="eastAsia"/>
              </w:rPr>
              <w:t>法定代表人</w:t>
            </w:r>
          </w:p>
        </w:tc>
        <w:tc>
          <w:tcPr>
            <w:tcW w:w="2076" w:type="dxa"/>
          </w:tcPr>
          <w:p w:rsidR="005E7C48" w:rsidRDefault="005E7C48" w:rsidP="005E7C48">
            <w:pPr>
              <w:jc w:val="left"/>
              <w:rPr>
                <w:rFonts w:hint="eastAsia"/>
              </w:rPr>
            </w:pPr>
            <w:r>
              <w:rPr>
                <w:rFonts w:hint="eastAsia"/>
              </w:rPr>
              <w:t>缪建民</w:t>
            </w:r>
          </w:p>
        </w:tc>
        <w:tc>
          <w:tcPr>
            <w:tcW w:w="2077" w:type="dxa"/>
          </w:tcPr>
          <w:p w:rsidR="005E7C48" w:rsidRDefault="005E7C48" w:rsidP="005E7C48">
            <w:pPr>
              <w:jc w:val="left"/>
              <w:rPr>
                <w:rFonts w:hint="eastAsia"/>
              </w:rPr>
            </w:pPr>
            <w:r>
              <w:rPr>
                <w:rFonts w:hint="eastAsia"/>
              </w:rPr>
              <w:t>朱运东</w:t>
            </w:r>
          </w:p>
        </w:tc>
        <w:tc>
          <w:tcPr>
            <w:tcW w:w="2077" w:type="dxa"/>
          </w:tcPr>
          <w:p w:rsidR="005E7C48" w:rsidRDefault="005E7C48" w:rsidP="005E7C48">
            <w:pPr>
              <w:jc w:val="left"/>
              <w:rPr>
                <w:rFonts w:hint="eastAsia"/>
              </w:rPr>
            </w:pPr>
            <w:r>
              <w:rPr>
                <w:rFonts w:hint="eastAsia"/>
              </w:rPr>
              <w:t>陆明（负责人）</w:t>
            </w:r>
          </w:p>
        </w:tc>
      </w:tr>
    </w:tbl>
    <w:p w:rsidR="005E7C48" w:rsidRDefault="005E7C48" w:rsidP="005E7C48">
      <w:pPr>
        <w:pStyle w:val="-1"/>
        <w:ind w:left="281" w:hanging="281"/>
        <w:rPr>
          <w:rFonts w:hint="eastAsia"/>
        </w:rPr>
      </w:pPr>
      <w:r>
        <w:rPr>
          <w:rFonts w:hint="eastAsia"/>
        </w:rPr>
        <w:t>主要财务指标和不动产基金运作情况</w:t>
      </w:r>
    </w:p>
    <w:p w:rsidR="005E7C48" w:rsidRDefault="005E7C48" w:rsidP="005E7C48">
      <w:pPr>
        <w:pStyle w:val="-2"/>
        <w:spacing w:before="312"/>
        <w:rPr>
          <w:rFonts w:hint="eastAsia"/>
        </w:rPr>
      </w:pPr>
      <w:r>
        <w:rPr>
          <w:rFonts w:hint="eastAsia"/>
        </w:rPr>
        <w:lastRenderedPageBreak/>
        <w:t>主要财务指标</w:t>
      </w:r>
    </w:p>
    <w:p w:rsidR="005E7C48" w:rsidRDefault="005E7C48" w:rsidP="005E7C48">
      <w:pPr>
        <w:jc w:val="right"/>
        <w:rPr>
          <w:rFonts w:hint="eastAsia"/>
        </w:rPr>
      </w:pPr>
      <w:r>
        <w:rPr>
          <w:rFonts w:hint="eastAsia"/>
        </w:rPr>
        <w:t>金额单位：人民币元</w:t>
      </w:r>
    </w:p>
    <w:tbl>
      <w:tblPr>
        <w:tblStyle w:val="-noheader"/>
        <w:tblW w:w="0" w:type="auto"/>
        <w:tblLayout w:type="fixed"/>
        <w:tblLook w:val="04A0" w:firstRow="1" w:lastRow="0" w:firstColumn="1" w:lastColumn="0" w:noHBand="0" w:noVBand="1"/>
      </w:tblPr>
      <w:tblGrid>
        <w:gridCol w:w="4153"/>
        <w:gridCol w:w="4153"/>
      </w:tblGrid>
      <w:tr w:rsidR="005E7C48" w:rsidTr="005E7C48">
        <w:tc>
          <w:tcPr>
            <w:tcW w:w="4153" w:type="dxa"/>
          </w:tcPr>
          <w:p w:rsidR="005E7C48" w:rsidRDefault="005E7C48" w:rsidP="005E7C48">
            <w:pPr>
              <w:jc w:val="left"/>
              <w:rPr>
                <w:rFonts w:hint="eastAsia"/>
              </w:rPr>
            </w:pPr>
            <w:r>
              <w:rPr>
                <w:rFonts w:hint="eastAsia"/>
              </w:rPr>
              <w:t>主要财务指标</w:t>
            </w:r>
          </w:p>
        </w:tc>
        <w:tc>
          <w:tcPr>
            <w:tcW w:w="4153" w:type="dxa"/>
          </w:tcPr>
          <w:p w:rsidR="005E7C48" w:rsidRDefault="005E7C48" w:rsidP="005E7C48">
            <w:pPr>
              <w:jc w:val="left"/>
              <w:rPr>
                <w:rFonts w:hint="eastAsia"/>
              </w:rPr>
            </w:pPr>
            <w:r>
              <w:rPr>
                <w:rFonts w:hint="eastAsia"/>
              </w:rPr>
              <w:t>报告期（</w:t>
            </w:r>
            <w:r>
              <w:rPr>
                <w:rFonts w:hint="eastAsia"/>
              </w:rPr>
              <w:t>2025</w:t>
            </w:r>
            <w:r>
              <w:rPr>
                <w:rFonts w:hint="eastAsia"/>
              </w:rPr>
              <w:t>年</w:t>
            </w:r>
            <w:r>
              <w:rPr>
                <w:rFonts w:hint="eastAsia"/>
              </w:rPr>
              <w:t>10</w:t>
            </w:r>
            <w:r>
              <w:rPr>
                <w:rFonts w:hint="eastAsia"/>
              </w:rPr>
              <w:t>月</w:t>
            </w:r>
            <w:r>
              <w:rPr>
                <w:rFonts w:hint="eastAsia"/>
              </w:rPr>
              <w:t>01</w:t>
            </w:r>
            <w:r>
              <w:rPr>
                <w:rFonts w:hint="eastAsia"/>
              </w:rPr>
              <w:t>日</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w:t>
            </w:r>
          </w:p>
        </w:tc>
      </w:tr>
      <w:tr w:rsidR="005E7C48" w:rsidTr="005E7C48">
        <w:tc>
          <w:tcPr>
            <w:tcW w:w="4153" w:type="dxa"/>
          </w:tcPr>
          <w:p w:rsidR="005E7C48" w:rsidRDefault="005E7C48" w:rsidP="005E7C48">
            <w:pPr>
              <w:jc w:val="left"/>
              <w:rPr>
                <w:rFonts w:hint="eastAsia"/>
              </w:rPr>
            </w:pPr>
            <w:r>
              <w:rPr>
                <w:rFonts w:hint="eastAsia"/>
              </w:rPr>
              <w:t>1.</w:t>
            </w:r>
            <w:r>
              <w:rPr>
                <w:rFonts w:hint="eastAsia"/>
              </w:rPr>
              <w:t>本期收入</w:t>
            </w:r>
          </w:p>
        </w:tc>
        <w:tc>
          <w:tcPr>
            <w:tcW w:w="4153" w:type="dxa"/>
          </w:tcPr>
          <w:p w:rsidR="005E7C48" w:rsidRDefault="005E7C48" w:rsidP="005E7C48">
            <w:pPr>
              <w:jc w:val="right"/>
              <w:rPr>
                <w:rFonts w:hint="eastAsia"/>
              </w:rPr>
            </w:pPr>
            <w:r>
              <w:t>45,371,125.55</w:t>
            </w:r>
          </w:p>
        </w:tc>
      </w:tr>
      <w:tr w:rsidR="005E7C48" w:rsidTr="005E7C48">
        <w:tc>
          <w:tcPr>
            <w:tcW w:w="4153" w:type="dxa"/>
          </w:tcPr>
          <w:p w:rsidR="005E7C48" w:rsidRDefault="005E7C48" w:rsidP="005E7C48">
            <w:pPr>
              <w:jc w:val="left"/>
              <w:rPr>
                <w:rFonts w:hint="eastAsia"/>
              </w:rPr>
            </w:pPr>
            <w:r>
              <w:rPr>
                <w:rFonts w:hint="eastAsia"/>
              </w:rPr>
              <w:t>2.</w:t>
            </w:r>
            <w:r>
              <w:rPr>
                <w:rFonts w:hint="eastAsia"/>
              </w:rPr>
              <w:t>本期净利润</w:t>
            </w:r>
          </w:p>
        </w:tc>
        <w:tc>
          <w:tcPr>
            <w:tcW w:w="4153" w:type="dxa"/>
          </w:tcPr>
          <w:p w:rsidR="005E7C48" w:rsidRDefault="005E7C48" w:rsidP="005E7C48">
            <w:pPr>
              <w:jc w:val="right"/>
              <w:rPr>
                <w:rFonts w:hint="eastAsia"/>
              </w:rPr>
            </w:pPr>
            <w:r>
              <w:t>9,549,411.86</w:t>
            </w:r>
          </w:p>
        </w:tc>
      </w:tr>
      <w:tr w:rsidR="005E7C48" w:rsidTr="005E7C48">
        <w:tc>
          <w:tcPr>
            <w:tcW w:w="4153" w:type="dxa"/>
          </w:tcPr>
          <w:p w:rsidR="005E7C48" w:rsidRDefault="005E7C48" w:rsidP="005E7C48">
            <w:pPr>
              <w:jc w:val="left"/>
              <w:rPr>
                <w:rFonts w:hint="eastAsia"/>
              </w:rPr>
            </w:pPr>
            <w:r>
              <w:rPr>
                <w:rFonts w:hint="eastAsia"/>
              </w:rPr>
              <w:t>3.</w:t>
            </w:r>
            <w:r>
              <w:rPr>
                <w:rFonts w:hint="eastAsia"/>
              </w:rPr>
              <w:t>本期经营活动产生的现金流量净额</w:t>
            </w:r>
          </w:p>
        </w:tc>
        <w:tc>
          <w:tcPr>
            <w:tcW w:w="4153" w:type="dxa"/>
          </w:tcPr>
          <w:p w:rsidR="005E7C48" w:rsidRDefault="005E7C48" w:rsidP="005E7C48">
            <w:pPr>
              <w:jc w:val="right"/>
              <w:rPr>
                <w:rFonts w:hint="eastAsia"/>
              </w:rPr>
            </w:pPr>
            <w:r>
              <w:t>66,411,438.73</w:t>
            </w:r>
          </w:p>
        </w:tc>
      </w:tr>
      <w:tr w:rsidR="005E7C48" w:rsidTr="005E7C48">
        <w:tc>
          <w:tcPr>
            <w:tcW w:w="4153" w:type="dxa"/>
          </w:tcPr>
          <w:p w:rsidR="005E7C48" w:rsidRDefault="005E7C48" w:rsidP="005E7C48">
            <w:pPr>
              <w:jc w:val="left"/>
              <w:rPr>
                <w:rFonts w:hint="eastAsia"/>
              </w:rPr>
            </w:pPr>
            <w:r>
              <w:rPr>
                <w:rFonts w:hint="eastAsia"/>
              </w:rPr>
              <w:t>4.</w:t>
            </w:r>
            <w:r>
              <w:rPr>
                <w:rFonts w:hint="eastAsia"/>
              </w:rPr>
              <w:t>本期现金流分派率（</w:t>
            </w:r>
            <w:r>
              <w:rPr>
                <w:rFonts w:hint="eastAsia"/>
              </w:rPr>
              <w:t>%</w:t>
            </w:r>
            <w:r>
              <w:rPr>
                <w:rFonts w:hint="eastAsia"/>
              </w:rPr>
              <w:t>）</w:t>
            </w:r>
          </w:p>
        </w:tc>
        <w:tc>
          <w:tcPr>
            <w:tcW w:w="4153" w:type="dxa"/>
          </w:tcPr>
          <w:p w:rsidR="005E7C48" w:rsidRDefault="005E7C48" w:rsidP="005E7C48">
            <w:pPr>
              <w:jc w:val="right"/>
              <w:rPr>
                <w:rFonts w:hint="eastAsia"/>
              </w:rPr>
            </w:pPr>
            <w:r>
              <w:t>1.92</w:t>
            </w:r>
          </w:p>
        </w:tc>
      </w:tr>
      <w:tr w:rsidR="005E7C48" w:rsidTr="005E7C48">
        <w:tc>
          <w:tcPr>
            <w:tcW w:w="4153" w:type="dxa"/>
          </w:tcPr>
          <w:p w:rsidR="005E7C48" w:rsidRDefault="005E7C48" w:rsidP="005E7C48">
            <w:pPr>
              <w:jc w:val="left"/>
              <w:rPr>
                <w:rFonts w:hint="eastAsia"/>
              </w:rPr>
            </w:pPr>
            <w:r>
              <w:rPr>
                <w:rFonts w:hint="eastAsia"/>
              </w:rPr>
              <w:t>5.</w:t>
            </w:r>
            <w:r>
              <w:rPr>
                <w:rFonts w:hint="eastAsia"/>
              </w:rPr>
              <w:t>年化现金流分派率（</w:t>
            </w:r>
            <w:r>
              <w:rPr>
                <w:rFonts w:hint="eastAsia"/>
              </w:rPr>
              <w:t>%</w:t>
            </w:r>
            <w:r>
              <w:rPr>
                <w:rFonts w:hint="eastAsia"/>
              </w:rPr>
              <w:t>）</w:t>
            </w:r>
          </w:p>
        </w:tc>
        <w:tc>
          <w:tcPr>
            <w:tcW w:w="4153" w:type="dxa"/>
          </w:tcPr>
          <w:p w:rsidR="005E7C48" w:rsidRDefault="005E7C48" w:rsidP="005E7C48">
            <w:pPr>
              <w:jc w:val="right"/>
              <w:rPr>
                <w:rFonts w:hint="eastAsia"/>
              </w:rPr>
            </w:pPr>
            <w:r>
              <w:t>5.73</w:t>
            </w:r>
          </w:p>
        </w:tc>
      </w:tr>
    </w:tbl>
    <w:p w:rsidR="005E7C48" w:rsidRDefault="005E7C48" w:rsidP="005E7C48">
      <w:pPr>
        <w:pStyle w:val="-8"/>
        <w:rPr>
          <w:rFonts w:hint="eastAsia"/>
        </w:rPr>
      </w:pPr>
      <w:r>
        <w:rPr>
          <w:rFonts w:hint="eastAsia"/>
        </w:rPr>
        <w:t>注：1、本期收入指不动产基金合并利润表中的本期营业收入、利息收入、投资收益、资产处置收益、营业外收入、其他收入以及公允价值变动收益的总和。</w:t>
      </w:r>
    </w:p>
    <w:p w:rsidR="005E7C48" w:rsidRDefault="005E7C48" w:rsidP="005E7C48">
      <w:pPr>
        <w:pStyle w:val="-"/>
        <w:ind w:firstLine="420"/>
        <w:rPr>
          <w:rFonts w:hint="eastAsia"/>
        </w:rPr>
      </w:pPr>
      <w:r>
        <w:rPr>
          <w:rFonts w:hint="eastAsia"/>
        </w:rPr>
        <w:t>2、本期现金流分派率指报告期可供分配金额/报告期末市值。</w:t>
      </w:r>
    </w:p>
    <w:p w:rsidR="005E7C48" w:rsidRDefault="005E7C48" w:rsidP="005E7C48">
      <w:pPr>
        <w:pStyle w:val="-"/>
        <w:ind w:firstLine="420"/>
        <w:rPr>
          <w:rFonts w:hint="eastAsia"/>
        </w:rPr>
      </w:pPr>
      <w:r>
        <w:rPr>
          <w:rFonts w:hint="eastAsia"/>
        </w:rPr>
        <w:t>3、年化现金流分派率指截至报告期末本年累计可供分配金额/报告期末市值/基金合同生效日至报告期末实际天数*本年总天数。</w:t>
      </w:r>
    </w:p>
    <w:p w:rsidR="005E7C48" w:rsidRDefault="005E7C48" w:rsidP="005E7C48">
      <w:pPr>
        <w:pStyle w:val="-"/>
        <w:ind w:firstLine="420"/>
        <w:rPr>
          <w:rFonts w:hint="eastAsia"/>
        </w:rPr>
      </w:pPr>
      <w:r>
        <w:rPr>
          <w:rFonts w:hint="eastAsia"/>
        </w:rPr>
        <w:t>4、本基金合同于2025年7月18日生效。</w:t>
      </w:r>
    </w:p>
    <w:p w:rsidR="005E7C48" w:rsidRDefault="005E7C48" w:rsidP="005E7C48">
      <w:pPr>
        <w:pStyle w:val="-2"/>
        <w:spacing w:before="312"/>
        <w:rPr>
          <w:rFonts w:hint="eastAsia"/>
        </w:rPr>
      </w:pPr>
      <w:r>
        <w:rPr>
          <w:rFonts w:hint="eastAsia"/>
        </w:rPr>
        <w:t>其他财务指标</w:t>
      </w:r>
    </w:p>
    <w:p w:rsidR="005E7C48" w:rsidRDefault="005E7C48" w:rsidP="005E7C48">
      <w:pPr>
        <w:pStyle w:val="-"/>
        <w:ind w:firstLine="420"/>
        <w:rPr>
          <w:rFonts w:hint="eastAsia"/>
        </w:rPr>
      </w:pPr>
      <w:r>
        <w:rPr>
          <w:rFonts w:hint="eastAsia"/>
        </w:rPr>
        <w:t>无。</w:t>
      </w:r>
    </w:p>
    <w:p w:rsidR="005E7C48" w:rsidRDefault="005E7C48" w:rsidP="005E7C48">
      <w:pPr>
        <w:pStyle w:val="-2"/>
        <w:spacing w:before="312"/>
        <w:rPr>
          <w:rFonts w:hint="eastAsia"/>
        </w:rPr>
      </w:pPr>
      <w:r>
        <w:rPr>
          <w:rFonts w:hint="eastAsia"/>
        </w:rPr>
        <w:t>不动产基金收益分配情况</w:t>
      </w:r>
    </w:p>
    <w:p w:rsidR="005E7C48" w:rsidRDefault="005E7C48" w:rsidP="005E7C48">
      <w:pPr>
        <w:pStyle w:val="-3"/>
        <w:spacing w:before="156" w:after="156"/>
        <w:rPr>
          <w:rFonts w:hint="eastAsia"/>
        </w:rPr>
      </w:pPr>
      <w:r>
        <w:rPr>
          <w:rFonts w:hint="eastAsia"/>
        </w:rPr>
        <w:t>本报告期的可供分配金额</w:t>
      </w:r>
    </w:p>
    <w:p w:rsidR="005E7C48" w:rsidRDefault="005E7C48" w:rsidP="005E7C48">
      <w:pPr>
        <w:jc w:val="right"/>
        <w:rPr>
          <w:rFonts w:hint="eastAsia"/>
        </w:rPr>
      </w:pPr>
      <w:r>
        <w:rPr>
          <w:rFonts w:hint="eastAsia"/>
        </w:rPr>
        <w:t>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076" w:type="dxa"/>
          </w:tcPr>
          <w:p w:rsidR="005E7C48" w:rsidRPr="005E7C48" w:rsidRDefault="005E7C48" w:rsidP="005E7C48">
            <w:pPr>
              <w:jc w:val="center"/>
              <w:rPr>
                <w:rFonts w:hint="eastAsia"/>
                <w:b/>
              </w:rPr>
            </w:pPr>
            <w:r w:rsidRPr="005E7C48">
              <w:rPr>
                <w:rFonts w:hint="eastAsia"/>
                <w:b/>
              </w:rPr>
              <w:t>期间</w:t>
            </w:r>
          </w:p>
        </w:tc>
        <w:tc>
          <w:tcPr>
            <w:tcW w:w="2076" w:type="dxa"/>
          </w:tcPr>
          <w:p w:rsidR="005E7C48" w:rsidRPr="005E7C48" w:rsidRDefault="005E7C48" w:rsidP="005E7C48">
            <w:pPr>
              <w:jc w:val="center"/>
              <w:rPr>
                <w:rFonts w:hint="eastAsia"/>
                <w:b/>
              </w:rPr>
            </w:pPr>
            <w:r w:rsidRPr="005E7C48">
              <w:rPr>
                <w:rFonts w:hint="eastAsia"/>
                <w:b/>
              </w:rPr>
              <w:t>可供分配金额</w:t>
            </w:r>
          </w:p>
        </w:tc>
        <w:tc>
          <w:tcPr>
            <w:tcW w:w="2077" w:type="dxa"/>
          </w:tcPr>
          <w:p w:rsidR="005E7C48" w:rsidRPr="005E7C48" w:rsidRDefault="005E7C48" w:rsidP="005E7C48">
            <w:pPr>
              <w:jc w:val="center"/>
              <w:rPr>
                <w:rFonts w:hint="eastAsia"/>
                <w:b/>
              </w:rPr>
            </w:pPr>
            <w:r w:rsidRPr="005E7C48">
              <w:rPr>
                <w:rFonts w:hint="eastAsia"/>
                <w:b/>
              </w:rPr>
              <w:t>单位可供分配金额</w:t>
            </w:r>
          </w:p>
        </w:tc>
        <w:tc>
          <w:tcPr>
            <w:tcW w:w="2077" w:type="dxa"/>
          </w:tcPr>
          <w:p w:rsidR="005E7C48" w:rsidRPr="005E7C48" w:rsidRDefault="005E7C48" w:rsidP="005E7C48">
            <w:pPr>
              <w:jc w:val="center"/>
              <w:rPr>
                <w:rFonts w:hint="eastAsia"/>
                <w:b/>
              </w:rPr>
            </w:pPr>
            <w:r w:rsidRPr="005E7C48">
              <w:rPr>
                <w:rFonts w:hint="eastAsia"/>
                <w:b/>
              </w:rPr>
              <w:t>备注</w:t>
            </w:r>
          </w:p>
        </w:tc>
      </w:tr>
      <w:tr w:rsidR="005E7C48" w:rsidTr="005E7C48">
        <w:tc>
          <w:tcPr>
            <w:tcW w:w="2076" w:type="dxa"/>
          </w:tcPr>
          <w:p w:rsidR="005E7C48" w:rsidRDefault="005E7C48" w:rsidP="005E7C48">
            <w:pPr>
              <w:jc w:val="left"/>
              <w:rPr>
                <w:rFonts w:hint="eastAsia"/>
              </w:rPr>
            </w:pPr>
            <w:r>
              <w:rPr>
                <w:rFonts w:hint="eastAsia"/>
              </w:rPr>
              <w:t>本期</w:t>
            </w:r>
          </w:p>
        </w:tc>
        <w:tc>
          <w:tcPr>
            <w:tcW w:w="2076" w:type="dxa"/>
          </w:tcPr>
          <w:p w:rsidR="005E7C48" w:rsidRDefault="005E7C48" w:rsidP="005E7C48">
            <w:pPr>
              <w:jc w:val="right"/>
              <w:rPr>
                <w:rFonts w:hint="eastAsia"/>
              </w:rPr>
            </w:pPr>
            <w:r>
              <w:t>67,432,330.46</w:t>
            </w:r>
          </w:p>
        </w:tc>
        <w:tc>
          <w:tcPr>
            <w:tcW w:w="2077" w:type="dxa"/>
          </w:tcPr>
          <w:p w:rsidR="005E7C48" w:rsidRDefault="005E7C48" w:rsidP="005E7C48">
            <w:pPr>
              <w:jc w:val="right"/>
              <w:rPr>
                <w:rFonts w:hint="eastAsia"/>
              </w:rPr>
            </w:pPr>
            <w:r>
              <w:t>0.0843</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left"/>
              <w:rPr>
                <w:rFonts w:hint="eastAsia"/>
              </w:rPr>
            </w:pPr>
            <w:r>
              <w:rPr>
                <w:rFonts w:hint="eastAsia"/>
              </w:rPr>
              <w:t>本年累计</w:t>
            </w:r>
          </w:p>
        </w:tc>
        <w:tc>
          <w:tcPr>
            <w:tcW w:w="2076" w:type="dxa"/>
          </w:tcPr>
          <w:p w:rsidR="005E7C48" w:rsidRDefault="005E7C48" w:rsidP="005E7C48">
            <w:pPr>
              <w:jc w:val="right"/>
              <w:rPr>
                <w:rFonts w:hint="eastAsia"/>
              </w:rPr>
            </w:pPr>
            <w:r>
              <w:t>92,058,481.99</w:t>
            </w:r>
          </w:p>
        </w:tc>
        <w:tc>
          <w:tcPr>
            <w:tcW w:w="2077" w:type="dxa"/>
          </w:tcPr>
          <w:p w:rsidR="005E7C48" w:rsidRDefault="005E7C48" w:rsidP="005E7C48">
            <w:pPr>
              <w:jc w:val="right"/>
              <w:rPr>
                <w:rFonts w:hint="eastAsia"/>
              </w:rPr>
            </w:pPr>
            <w:r>
              <w:t>0.1151</w:t>
            </w:r>
          </w:p>
        </w:tc>
        <w:tc>
          <w:tcPr>
            <w:tcW w:w="2077" w:type="dxa"/>
          </w:tcPr>
          <w:p w:rsidR="005E7C48" w:rsidRDefault="005E7C48" w:rsidP="005E7C48">
            <w:pPr>
              <w:jc w:val="right"/>
              <w:rPr>
                <w:rFonts w:hint="eastAsia"/>
              </w:rPr>
            </w:pPr>
            <w:r>
              <w:t>-</w:t>
            </w:r>
          </w:p>
        </w:tc>
      </w:tr>
    </w:tbl>
    <w:p w:rsidR="005E7C48" w:rsidRDefault="005E7C48" w:rsidP="005E7C48">
      <w:pPr>
        <w:pStyle w:val="-3"/>
        <w:spacing w:before="156" w:after="156"/>
        <w:rPr>
          <w:rFonts w:hint="eastAsia"/>
        </w:rPr>
      </w:pPr>
      <w:r>
        <w:rPr>
          <w:rFonts w:hint="eastAsia"/>
        </w:rPr>
        <w:t>本报告期的实际分配金额</w:t>
      </w:r>
    </w:p>
    <w:p w:rsidR="005E7C48" w:rsidRDefault="005E7C48" w:rsidP="005E7C48">
      <w:pPr>
        <w:pStyle w:val="-"/>
        <w:ind w:firstLine="420"/>
        <w:rPr>
          <w:rFonts w:hint="eastAsia"/>
        </w:rPr>
      </w:pPr>
      <w:r>
        <w:rPr>
          <w:rFonts w:hint="eastAsia"/>
        </w:rPr>
        <w:t>无。</w:t>
      </w:r>
    </w:p>
    <w:p w:rsidR="005E7C48" w:rsidRDefault="005E7C48" w:rsidP="005E7C48">
      <w:pPr>
        <w:pStyle w:val="-3"/>
        <w:spacing w:before="156" w:after="156"/>
        <w:rPr>
          <w:rFonts w:hint="eastAsia"/>
        </w:rPr>
      </w:pPr>
      <w:r>
        <w:rPr>
          <w:rFonts w:hint="eastAsia"/>
        </w:rPr>
        <w:t>本期可供分配金额计算过程</w:t>
      </w:r>
    </w:p>
    <w:p w:rsidR="005E7C48" w:rsidRDefault="005E7C48" w:rsidP="005E7C48">
      <w:pPr>
        <w:jc w:val="right"/>
        <w:rPr>
          <w:rFonts w:hint="eastAsia"/>
        </w:rPr>
      </w:pPr>
      <w:r>
        <w:rPr>
          <w:rFonts w:hint="eastAsia"/>
        </w:rPr>
        <w:t>单位：人民币元</w:t>
      </w:r>
    </w:p>
    <w:tbl>
      <w:tblPr>
        <w:tblStyle w:val="-0"/>
        <w:tblW w:w="0" w:type="auto"/>
        <w:tblLayout w:type="fixed"/>
        <w:tblLook w:val="04A0" w:firstRow="1" w:lastRow="0" w:firstColumn="1" w:lastColumn="0" w:noHBand="0" w:noVBand="1"/>
      </w:tblPr>
      <w:tblGrid>
        <w:gridCol w:w="2768"/>
        <w:gridCol w:w="2769"/>
        <w:gridCol w:w="2769"/>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768" w:type="dxa"/>
          </w:tcPr>
          <w:p w:rsidR="005E7C48" w:rsidRPr="005E7C48" w:rsidRDefault="005E7C48" w:rsidP="005E7C48">
            <w:pPr>
              <w:jc w:val="center"/>
              <w:rPr>
                <w:rFonts w:hint="eastAsia"/>
                <w:b/>
              </w:rPr>
            </w:pPr>
            <w:r w:rsidRPr="005E7C48">
              <w:rPr>
                <w:rFonts w:hint="eastAsia"/>
                <w:b/>
              </w:rPr>
              <w:t>项目</w:t>
            </w:r>
          </w:p>
        </w:tc>
        <w:tc>
          <w:tcPr>
            <w:tcW w:w="2769" w:type="dxa"/>
          </w:tcPr>
          <w:p w:rsidR="005E7C48" w:rsidRPr="005E7C48" w:rsidRDefault="005E7C48" w:rsidP="005E7C48">
            <w:pPr>
              <w:jc w:val="center"/>
              <w:rPr>
                <w:rFonts w:hint="eastAsia"/>
                <w:b/>
              </w:rPr>
            </w:pPr>
            <w:r w:rsidRPr="005E7C48">
              <w:rPr>
                <w:rFonts w:hint="eastAsia"/>
                <w:b/>
              </w:rPr>
              <w:t>金额</w:t>
            </w:r>
          </w:p>
        </w:tc>
        <w:tc>
          <w:tcPr>
            <w:tcW w:w="2769" w:type="dxa"/>
          </w:tcPr>
          <w:p w:rsidR="005E7C48" w:rsidRPr="005E7C48" w:rsidRDefault="005E7C48" w:rsidP="005E7C48">
            <w:pPr>
              <w:jc w:val="center"/>
              <w:rPr>
                <w:rFonts w:hint="eastAsia"/>
                <w:b/>
              </w:rPr>
            </w:pPr>
            <w:r w:rsidRPr="005E7C48">
              <w:rPr>
                <w:rFonts w:hint="eastAsia"/>
                <w:b/>
              </w:rPr>
              <w:t>备注</w:t>
            </w:r>
          </w:p>
        </w:tc>
      </w:tr>
      <w:tr w:rsidR="005E7C48" w:rsidTr="005E7C48">
        <w:tc>
          <w:tcPr>
            <w:tcW w:w="2768" w:type="dxa"/>
          </w:tcPr>
          <w:p w:rsidR="005E7C48" w:rsidRDefault="005E7C48" w:rsidP="005E7C48">
            <w:pPr>
              <w:jc w:val="left"/>
              <w:rPr>
                <w:rFonts w:hint="eastAsia"/>
              </w:rPr>
            </w:pPr>
            <w:r>
              <w:rPr>
                <w:rFonts w:hint="eastAsia"/>
              </w:rPr>
              <w:t>本期合并净利润</w:t>
            </w:r>
          </w:p>
        </w:tc>
        <w:tc>
          <w:tcPr>
            <w:tcW w:w="2769" w:type="dxa"/>
          </w:tcPr>
          <w:p w:rsidR="005E7C48" w:rsidRDefault="005E7C48" w:rsidP="005E7C48">
            <w:pPr>
              <w:jc w:val="right"/>
              <w:rPr>
                <w:rFonts w:hint="eastAsia"/>
              </w:rPr>
            </w:pPr>
            <w:r>
              <w:t>9,549,411.86</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 xml:space="preserve">   </w:t>
            </w:r>
            <w:r>
              <w:rPr>
                <w:rFonts w:hint="eastAsia"/>
              </w:rPr>
              <w:t>本期折旧和摊销</w:t>
            </w:r>
          </w:p>
        </w:tc>
        <w:tc>
          <w:tcPr>
            <w:tcW w:w="2769" w:type="dxa"/>
          </w:tcPr>
          <w:p w:rsidR="005E7C48" w:rsidRDefault="005E7C48" w:rsidP="005E7C48">
            <w:pPr>
              <w:jc w:val="right"/>
              <w:rPr>
                <w:rFonts w:hint="eastAsia"/>
              </w:rPr>
            </w:pPr>
            <w:r>
              <w:t>23,526,557.54</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 xml:space="preserve">   </w:t>
            </w:r>
            <w:r>
              <w:rPr>
                <w:rFonts w:hint="eastAsia"/>
              </w:rPr>
              <w:t>本期利息支出</w:t>
            </w:r>
          </w:p>
        </w:tc>
        <w:tc>
          <w:tcPr>
            <w:tcW w:w="2769" w:type="dxa"/>
          </w:tcPr>
          <w:p w:rsidR="005E7C48" w:rsidRDefault="005E7C48" w:rsidP="005E7C48">
            <w:pPr>
              <w:jc w:val="right"/>
              <w:rPr>
                <w:rFonts w:hint="eastAsia"/>
              </w:rPr>
            </w:pPr>
            <w:r>
              <w:t>-</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 xml:space="preserve">   </w:t>
            </w:r>
            <w:r>
              <w:rPr>
                <w:rFonts w:hint="eastAsia"/>
              </w:rPr>
              <w:t>本期所得税费用</w:t>
            </w:r>
          </w:p>
        </w:tc>
        <w:tc>
          <w:tcPr>
            <w:tcW w:w="2769" w:type="dxa"/>
          </w:tcPr>
          <w:p w:rsidR="005E7C48" w:rsidRDefault="005E7C48" w:rsidP="005E7C48">
            <w:pPr>
              <w:jc w:val="right"/>
              <w:rPr>
                <w:rFonts w:hint="eastAsia"/>
              </w:rPr>
            </w:pPr>
            <w:r>
              <w:t>2,871,851.57</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本期息税折旧及摊销前利润</w:t>
            </w:r>
          </w:p>
        </w:tc>
        <w:tc>
          <w:tcPr>
            <w:tcW w:w="2769" w:type="dxa"/>
          </w:tcPr>
          <w:p w:rsidR="005E7C48" w:rsidRDefault="005E7C48" w:rsidP="005E7C48">
            <w:pPr>
              <w:jc w:val="right"/>
              <w:rPr>
                <w:rFonts w:hint="eastAsia"/>
              </w:rPr>
            </w:pPr>
            <w:r>
              <w:t>35,947,820.97</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调增项</w:t>
            </w:r>
          </w:p>
        </w:tc>
        <w:tc>
          <w:tcPr>
            <w:tcW w:w="2769" w:type="dxa"/>
          </w:tcPr>
          <w:p w:rsidR="005E7C48" w:rsidRDefault="005E7C48" w:rsidP="005E7C48">
            <w:pPr>
              <w:jc w:val="left"/>
              <w:rPr>
                <w:rFonts w:hint="eastAsia"/>
              </w:rPr>
            </w:pPr>
          </w:p>
        </w:tc>
        <w:tc>
          <w:tcPr>
            <w:tcW w:w="2769" w:type="dxa"/>
          </w:tcPr>
          <w:p w:rsidR="005E7C48" w:rsidRDefault="005E7C48" w:rsidP="005E7C48">
            <w:pPr>
              <w:jc w:val="left"/>
              <w:rPr>
                <w:rFonts w:hint="eastAsia"/>
              </w:rPr>
            </w:pPr>
          </w:p>
        </w:tc>
      </w:tr>
      <w:tr w:rsidR="005E7C48" w:rsidTr="005E7C48">
        <w:tc>
          <w:tcPr>
            <w:tcW w:w="2768" w:type="dxa"/>
          </w:tcPr>
          <w:p w:rsidR="005E7C48" w:rsidRDefault="005E7C48" w:rsidP="005E7C48">
            <w:pPr>
              <w:jc w:val="left"/>
              <w:rPr>
                <w:rFonts w:hint="eastAsia"/>
              </w:rPr>
            </w:pPr>
            <w:r>
              <w:rPr>
                <w:rFonts w:hint="eastAsia"/>
              </w:rPr>
              <w:lastRenderedPageBreak/>
              <w:t>1.</w:t>
            </w:r>
            <w:r>
              <w:rPr>
                <w:rFonts w:hint="eastAsia"/>
              </w:rPr>
              <w:t>应收和应付项目的变动</w:t>
            </w:r>
          </w:p>
        </w:tc>
        <w:tc>
          <w:tcPr>
            <w:tcW w:w="2769" w:type="dxa"/>
          </w:tcPr>
          <w:p w:rsidR="005E7C48" w:rsidRDefault="005E7C48" w:rsidP="005E7C48">
            <w:pPr>
              <w:jc w:val="right"/>
              <w:rPr>
                <w:rFonts w:hint="eastAsia"/>
              </w:rPr>
            </w:pPr>
            <w:r>
              <w:t>36,094,415.11</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2.</w:t>
            </w:r>
            <w:r>
              <w:rPr>
                <w:rFonts w:hint="eastAsia"/>
              </w:rPr>
              <w:t>其他可能的调整项，如不动产基金发行份额募集的资金、处置不动产项目资产取得的现金、金融资产相关调整、期初现金余额等</w:t>
            </w:r>
          </w:p>
        </w:tc>
        <w:tc>
          <w:tcPr>
            <w:tcW w:w="2769" w:type="dxa"/>
          </w:tcPr>
          <w:p w:rsidR="005E7C48" w:rsidRDefault="005E7C48" w:rsidP="005E7C48">
            <w:pPr>
              <w:jc w:val="right"/>
              <w:rPr>
                <w:rFonts w:hint="eastAsia"/>
              </w:rPr>
            </w:pPr>
            <w:r>
              <w:t>-</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调减项</w:t>
            </w:r>
          </w:p>
        </w:tc>
        <w:tc>
          <w:tcPr>
            <w:tcW w:w="2769" w:type="dxa"/>
          </w:tcPr>
          <w:p w:rsidR="005E7C48" w:rsidRDefault="005E7C48" w:rsidP="005E7C48">
            <w:pPr>
              <w:jc w:val="left"/>
              <w:rPr>
                <w:rFonts w:hint="eastAsia"/>
              </w:rPr>
            </w:pPr>
          </w:p>
        </w:tc>
        <w:tc>
          <w:tcPr>
            <w:tcW w:w="2769" w:type="dxa"/>
          </w:tcPr>
          <w:p w:rsidR="005E7C48" w:rsidRDefault="005E7C48" w:rsidP="005E7C48">
            <w:pPr>
              <w:jc w:val="left"/>
              <w:rPr>
                <w:rFonts w:hint="eastAsia"/>
              </w:rPr>
            </w:pPr>
          </w:p>
        </w:tc>
      </w:tr>
      <w:tr w:rsidR="005E7C48" w:rsidTr="005E7C48">
        <w:tc>
          <w:tcPr>
            <w:tcW w:w="2768" w:type="dxa"/>
          </w:tcPr>
          <w:p w:rsidR="005E7C48" w:rsidRDefault="005E7C48" w:rsidP="005E7C48">
            <w:pPr>
              <w:jc w:val="left"/>
              <w:rPr>
                <w:rFonts w:hint="eastAsia"/>
              </w:rPr>
            </w:pPr>
            <w:r>
              <w:rPr>
                <w:rFonts w:hint="eastAsia"/>
              </w:rPr>
              <w:t>1.</w:t>
            </w:r>
            <w:r>
              <w:rPr>
                <w:rFonts w:hint="eastAsia"/>
              </w:rPr>
              <w:t>当期购买不动产项目等资本性支出</w:t>
            </w:r>
          </w:p>
        </w:tc>
        <w:tc>
          <w:tcPr>
            <w:tcW w:w="2769" w:type="dxa"/>
          </w:tcPr>
          <w:p w:rsidR="005E7C48" w:rsidRDefault="005E7C48" w:rsidP="005E7C48">
            <w:pPr>
              <w:jc w:val="right"/>
              <w:rPr>
                <w:rFonts w:hint="eastAsia"/>
              </w:rPr>
            </w:pPr>
            <w:r>
              <w:t>-391,712.00</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2.</w:t>
            </w:r>
            <w:r>
              <w:rPr>
                <w:rFonts w:hint="eastAsia"/>
              </w:rPr>
              <w:t>偿还借款支付的本金</w:t>
            </w:r>
          </w:p>
        </w:tc>
        <w:tc>
          <w:tcPr>
            <w:tcW w:w="2769" w:type="dxa"/>
          </w:tcPr>
          <w:p w:rsidR="005E7C48" w:rsidRDefault="005E7C48" w:rsidP="005E7C48">
            <w:pPr>
              <w:jc w:val="right"/>
              <w:rPr>
                <w:rFonts w:hint="eastAsia"/>
              </w:rPr>
            </w:pPr>
            <w:r>
              <w:t>-</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3.</w:t>
            </w:r>
            <w:r>
              <w:rPr>
                <w:rFonts w:hint="eastAsia"/>
              </w:rPr>
              <w:t>支付的利息及所得税费用</w:t>
            </w:r>
          </w:p>
        </w:tc>
        <w:tc>
          <w:tcPr>
            <w:tcW w:w="2769" w:type="dxa"/>
          </w:tcPr>
          <w:p w:rsidR="005E7C48" w:rsidRDefault="005E7C48" w:rsidP="005E7C48">
            <w:pPr>
              <w:jc w:val="right"/>
              <w:rPr>
                <w:rFonts w:hint="eastAsia"/>
              </w:rPr>
            </w:pPr>
            <w:r>
              <w:t>-454,906.49</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4.</w:t>
            </w:r>
            <w:r>
              <w:rPr>
                <w:rFonts w:hint="eastAsia"/>
              </w:rPr>
              <w:t>未来合理相关支出预留</w:t>
            </w:r>
          </w:p>
        </w:tc>
        <w:tc>
          <w:tcPr>
            <w:tcW w:w="2769" w:type="dxa"/>
          </w:tcPr>
          <w:p w:rsidR="005E7C48" w:rsidRDefault="005E7C48" w:rsidP="005E7C48">
            <w:pPr>
              <w:jc w:val="right"/>
              <w:rPr>
                <w:rFonts w:hint="eastAsia"/>
              </w:rPr>
            </w:pPr>
            <w:r>
              <w:t>-3,763,287.13</w:t>
            </w:r>
          </w:p>
        </w:tc>
        <w:tc>
          <w:tcPr>
            <w:tcW w:w="2769" w:type="dxa"/>
          </w:tcPr>
          <w:p w:rsidR="005E7C48" w:rsidRDefault="005E7C48" w:rsidP="005E7C48">
            <w:pPr>
              <w:jc w:val="right"/>
              <w:rPr>
                <w:rFonts w:hint="eastAsia"/>
              </w:rPr>
            </w:pPr>
            <w:r>
              <w:t>-</w:t>
            </w:r>
          </w:p>
        </w:tc>
      </w:tr>
      <w:tr w:rsidR="005E7C48" w:rsidTr="005E7C48">
        <w:tc>
          <w:tcPr>
            <w:tcW w:w="2768" w:type="dxa"/>
          </w:tcPr>
          <w:p w:rsidR="005E7C48" w:rsidRDefault="005E7C48" w:rsidP="005E7C48">
            <w:pPr>
              <w:jc w:val="left"/>
              <w:rPr>
                <w:rFonts w:hint="eastAsia"/>
              </w:rPr>
            </w:pPr>
            <w:r>
              <w:rPr>
                <w:rFonts w:hint="eastAsia"/>
              </w:rPr>
              <w:t>本期可供分配金额</w:t>
            </w:r>
          </w:p>
        </w:tc>
        <w:tc>
          <w:tcPr>
            <w:tcW w:w="2769" w:type="dxa"/>
          </w:tcPr>
          <w:p w:rsidR="005E7C48" w:rsidRDefault="005E7C48" w:rsidP="005E7C48">
            <w:pPr>
              <w:jc w:val="right"/>
              <w:rPr>
                <w:rFonts w:hint="eastAsia"/>
              </w:rPr>
            </w:pPr>
            <w:r>
              <w:t>67,432,330.46</w:t>
            </w:r>
          </w:p>
        </w:tc>
        <w:tc>
          <w:tcPr>
            <w:tcW w:w="2769" w:type="dxa"/>
          </w:tcPr>
          <w:p w:rsidR="005E7C48" w:rsidRDefault="005E7C48" w:rsidP="005E7C48">
            <w:pPr>
              <w:jc w:val="right"/>
              <w:rPr>
                <w:rFonts w:hint="eastAsia"/>
              </w:rPr>
            </w:pPr>
            <w:r>
              <w:t>-</w:t>
            </w:r>
          </w:p>
        </w:tc>
      </w:tr>
    </w:tbl>
    <w:p w:rsidR="005E7C48" w:rsidRDefault="005E7C48" w:rsidP="005E7C48">
      <w:pPr>
        <w:pStyle w:val="-3"/>
        <w:spacing w:before="156" w:after="156"/>
        <w:rPr>
          <w:rFonts w:hint="eastAsia"/>
        </w:rPr>
      </w:pPr>
      <w:r>
        <w:rPr>
          <w:rFonts w:hint="eastAsia"/>
        </w:rPr>
        <w:t>可供分配金额较上年同期变化超过</w:t>
      </w:r>
      <w:r>
        <w:rPr>
          <w:rFonts w:hint="eastAsia"/>
        </w:rPr>
        <w:t>10%</w:t>
      </w:r>
      <w:r>
        <w:rPr>
          <w:rFonts w:hint="eastAsia"/>
        </w:rPr>
        <w:t>的情况说明</w:t>
      </w:r>
    </w:p>
    <w:p w:rsidR="005E7C48" w:rsidRDefault="005E7C48" w:rsidP="005E7C48">
      <w:pPr>
        <w:pStyle w:val="-"/>
        <w:ind w:firstLine="420"/>
        <w:rPr>
          <w:rFonts w:hint="eastAsia"/>
        </w:rPr>
      </w:pPr>
      <w:r>
        <w:rPr>
          <w:rFonts w:hint="eastAsia"/>
        </w:rPr>
        <w:t>无。</w:t>
      </w:r>
    </w:p>
    <w:p w:rsidR="005E7C48" w:rsidRDefault="005E7C48" w:rsidP="005E7C48">
      <w:pPr>
        <w:pStyle w:val="-3"/>
        <w:spacing w:before="156" w:after="156"/>
        <w:rPr>
          <w:rFonts w:hint="eastAsia"/>
        </w:rPr>
      </w:pPr>
      <w:r>
        <w:rPr>
          <w:rFonts w:hint="eastAsia"/>
        </w:rPr>
        <w:t>设置未来合理支出相关预留调整项的原因（如有），上年同期未来合理支出相关预留调整项的前期设置金额与实际使用金额差异超过</w:t>
      </w:r>
      <w:r>
        <w:rPr>
          <w:rFonts w:hint="eastAsia"/>
        </w:rPr>
        <w:t>10%</w:t>
      </w:r>
      <w:r>
        <w:rPr>
          <w:rFonts w:hint="eastAsia"/>
        </w:rPr>
        <w:t>的原因及合理性</w:t>
      </w:r>
    </w:p>
    <w:p w:rsidR="005E7C48" w:rsidRDefault="005E7C48" w:rsidP="005E7C48">
      <w:pPr>
        <w:pStyle w:val="-"/>
        <w:ind w:firstLine="420"/>
        <w:rPr>
          <w:rFonts w:hint="eastAsia"/>
        </w:rPr>
      </w:pPr>
      <w:r>
        <w:rPr>
          <w:rFonts w:hint="eastAsia"/>
        </w:rPr>
        <w:t>本期“未来合理相关支出预留”，包括重大资本性支出、运营费用、基金管理人的管理费、基金托管费、待缴纳的税金等。</w:t>
      </w:r>
    </w:p>
    <w:p w:rsidR="005E7C48" w:rsidRDefault="005E7C48" w:rsidP="005E7C48">
      <w:pPr>
        <w:pStyle w:val="-2"/>
        <w:spacing w:before="312"/>
        <w:rPr>
          <w:rFonts w:hint="eastAsia"/>
        </w:rPr>
      </w:pPr>
      <w:r>
        <w:rPr>
          <w:rFonts w:hint="eastAsia"/>
        </w:rPr>
        <w:t>报告期内不动产基金费用收取情况的说明</w:t>
      </w:r>
    </w:p>
    <w:p w:rsidR="005E7C48" w:rsidRDefault="005E7C48" w:rsidP="005E7C48">
      <w:pPr>
        <w:pStyle w:val="-"/>
        <w:ind w:firstLine="420"/>
        <w:rPr>
          <w:rFonts w:hint="eastAsia"/>
        </w:rPr>
      </w:pPr>
      <w:r>
        <w:rPr>
          <w:rFonts w:hint="eastAsia"/>
        </w:rPr>
        <w:t>依据本基金基金合同、招募说明书、运营管理服务协议等相关法律文件的约定，本报告期内计提基金管理人管理费1,209,862.56元，计提基金托管人托管费60,492.76元，计提支付给运营管理机构的基础管理费4,292,195.98元，本报告期本期净利润及可供分配金额均已扣减上述费用。</w:t>
      </w:r>
    </w:p>
    <w:p w:rsidR="005E7C48" w:rsidRDefault="005E7C48" w:rsidP="005E7C48">
      <w:pPr>
        <w:pStyle w:val="-1"/>
        <w:ind w:left="281" w:hanging="281"/>
        <w:rPr>
          <w:rFonts w:hint="eastAsia"/>
        </w:rPr>
      </w:pPr>
      <w:r>
        <w:rPr>
          <w:rFonts w:hint="eastAsia"/>
        </w:rPr>
        <w:t>不动产项目基本情况</w:t>
      </w:r>
    </w:p>
    <w:p w:rsidR="005E7C48" w:rsidRDefault="005E7C48" w:rsidP="005E7C48">
      <w:pPr>
        <w:pStyle w:val="-2"/>
        <w:spacing w:before="312"/>
        <w:rPr>
          <w:rFonts w:hint="eastAsia"/>
        </w:rPr>
      </w:pPr>
      <w:r>
        <w:rPr>
          <w:rFonts w:hint="eastAsia"/>
        </w:rPr>
        <w:t>报告期内不动产项目的运营情况</w:t>
      </w:r>
    </w:p>
    <w:p w:rsidR="005E7C48" w:rsidRDefault="005E7C48" w:rsidP="005E7C48">
      <w:pPr>
        <w:pStyle w:val="-3"/>
        <w:spacing w:before="156" w:after="156"/>
        <w:rPr>
          <w:rFonts w:hint="eastAsia"/>
        </w:rPr>
      </w:pPr>
      <w:r>
        <w:rPr>
          <w:rFonts w:hint="eastAsia"/>
        </w:rPr>
        <w:t>对报告期内重要不动产项目运营情况的说明</w:t>
      </w:r>
    </w:p>
    <w:p w:rsidR="005E7C48" w:rsidRDefault="005E7C48" w:rsidP="005E7C48">
      <w:pPr>
        <w:pStyle w:val="-"/>
        <w:ind w:firstLine="420"/>
        <w:rPr>
          <w:rFonts w:hint="eastAsia"/>
        </w:rPr>
      </w:pPr>
      <w:r>
        <w:rPr>
          <w:rFonts w:hint="eastAsia"/>
        </w:rPr>
        <w:t>报告期内，本基金持有1个数据中心不动产项目，位于江苏省苏州市昆山市，已运营年限5年。</w:t>
      </w:r>
    </w:p>
    <w:p w:rsidR="005E7C48" w:rsidRDefault="005E7C48" w:rsidP="005E7C48">
      <w:pPr>
        <w:pStyle w:val="-"/>
        <w:ind w:firstLine="420"/>
        <w:rPr>
          <w:rFonts w:hint="eastAsia"/>
        </w:rPr>
      </w:pPr>
      <w:r>
        <w:rPr>
          <w:rFonts w:hint="eastAsia"/>
        </w:rPr>
        <w:t>截至2025年12月31日，本基金所持数据中心项目资产总可售功率为29,044kW，期末实际计费功率为28,112kW，期末计费率为96.79%，期末托管服务费收缴率为100%，报告期</w:t>
      </w:r>
      <w:r>
        <w:rPr>
          <w:rFonts w:hint="eastAsia"/>
        </w:rPr>
        <w:lastRenderedPageBreak/>
        <w:t>内有效托管服务费单价水平为570元/KW/月（含税），报告期末加权平均合同剩余期限为1,271.10天。</w:t>
      </w:r>
    </w:p>
    <w:p w:rsidR="005E7C48" w:rsidRDefault="005E7C48" w:rsidP="005E7C48">
      <w:pPr>
        <w:pStyle w:val="-"/>
        <w:ind w:firstLine="420"/>
        <w:rPr>
          <w:rFonts w:hint="eastAsia"/>
        </w:rPr>
      </w:pPr>
      <w:r>
        <w:rPr>
          <w:rFonts w:hint="eastAsia"/>
        </w:rPr>
        <w:t>报告期内，不动产项目整体运营平稳，未发生重大诉讼或安全生产事故，周边无新增竞争性项目，经营策略未发生重大调整。</w:t>
      </w:r>
    </w:p>
    <w:p w:rsidR="005E7C48" w:rsidRDefault="005E7C48" w:rsidP="005E7C48">
      <w:pPr>
        <w:pStyle w:val="-3"/>
        <w:spacing w:before="156" w:after="156"/>
        <w:rPr>
          <w:rFonts w:hint="eastAsia"/>
        </w:rPr>
      </w:pPr>
      <w:r>
        <w:rPr>
          <w:rFonts w:hint="eastAsia"/>
        </w:rPr>
        <w:t>报告期以及上年同期不动产项目整体运营指标</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5E7C48" w:rsidTr="005E7C48">
        <w:trPr>
          <w:cnfStyle w:val="100000000000" w:firstRow="1" w:lastRow="0" w:firstColumn="0" w:lastColumn="0" w:oddVBand="0" w:evenVBand="0" w:oddHBand="0" w:evenHBand="0" w:firstRowFirstColumn="0" w:firstRowLastColumn="0" w:lastRowFirstColumn="0" w:lastRowLastColumn="0"/>
        </w:trPr>
        <w:tc>
          <w:tcPr>
            <w:tcW w:w="1661" w:type="dxa"/>
          </w:tcPr>
          <w:p w:rsidR="005E7C48" w:rsidRPr="005E7C48" w:rsidRDefault="005E7C48" w:rsidP="005E7C48">
            <w:pPr>
              <w:jc w:val="center"/>
              <w:rPr>
                <w:rFonts w:hint="eastAsia"/>
                <w:b/>
              </w:rPr>
            </w:pPr>
            <w:r w:rsidRPr="005E7C48">
              <w:rPr>
                <w:rFonts w:hint="eastAsia"/>
                <w:b/>
              </w:rPr>
              <w:t>序号</w:t>
            </w:r>
          </w:p>
        </w:tc>
        <w:tc>
          <w:tcPr>
            <w:tcW w:w="1661" w:type="dxa"/>
          </w:tcPr>
          <w:p w:rsidR="005E7C48" w:rsidRPr="005E7C48" w:rsidRDefault="005E7C48" w:rsidP="005E7C48">
            <w:pPr>
              <w:jc w:val="center"/>
              <w:rPr>
                <w:rFonts w:hint="eastAsia"/>
                <w:b/>
              </w:rPr>
            </w:pPr>
            <w:r w:rsidRPr="005E7C48">
              <w:rPr>
                <w:rFonts w:hint="eastAsia"/>
                <w:b/>
              </w:rPr>
              <w:t>指标名称</w:t>
            </w:r>
          </w:p>
        </w:tc>
        <w:tc>
          <w:tcPr>
            <w:tcW w:w="1661" w:type="dxa"/>
          </w:tcPr>
          <w:p w:rsidR="005E7C48" w:rsidRPr="005E7C48" w:rsidRDefault="005E7C48" w:rsidP="005E7C48">
            <w:pPr>
              <w:jc w:val="center"/>
              <w:rPr>
                <w:rFonts w:hint="eastAsia"/>
                <w:b/>
              </w:rPr>
            </w:pPr>
            <w:r w:rsidRPr="005E7C48">
              <w:rPr>
                <w:rFonts w:hint="eastAsia"/>
                <w:b/>
              </w:rPr>
              <w:t>指标含义说明及计算方式</w:t>
            </w:r>
          </w:p>
        </w:tc>
        <w:tc>
          <w:tcPr>
            <w:tcW w:w="1661" w:type="dxa"/>
          </w:tcPr>
          <w:p w:rsidR="005E7C48" w:rsidRPr="005E7C48" w:rsidRDefault="005E7C48" w:rsidP="005E7C48">
            <w:pPr>
              <w:jc w:val="center"/>
              <w:rPr>
                <w:rFonts w:hint="eastAsia"/>
                <w:b/>
              </w:rPr>
            </w:pPr>
            <w:r w:rsidRPr="005E7C48">
              <w:rPr>
                <w:rFonts w:hint="eastAsia"/>
                <w:b/>
              </w:rPr>
              <w:t>指标单位</w:t>
            </w:r>
          </w:p>
        </w:tc>
        <w:tc>
          <w:tcPr>
            <w:tcW w:w="1662" w:type="dxa"/>
          </w:tcPr>
          <w:p w:rsidR="005E7C48" w:rsidRPr="005E7C48" w:rsidRDefault="005E7C48" w:rsidP="005E7C48">
            <w:pPr>
              <w:jc w:val="center"/>
              <w:rPr>
                <w:rFonts w:hint="eastAsia"/>
                <w:b/>
              </w:rPr>
            </w:pPr>
            <w:r w:rsidRPr="005E7C48">
              <w:rPr>
                <w:rFonts w:hint="eastAsia"/>
                <w:b/>
              </w:rPr>
              <w:t>本期</w:t>
            </w:r>
            <w:r w:rsidRPr="005E7C48">
              <w:rPr>
                <w:rFonts w:hint="eastAsia"/>
                <w:b/>
              </w:rPr>
              <w:t>(2025</w:t>
            </w:r>
            <w:r w:rsidRPr="005E7C48">
              <w:rPr>
                <w:rFonts w:hint="eastAsia"/>
                <w:b/>
              </w:rPr>
              <w:t>年</w:t>
            </w:r>
            <w:r w:rsidRPr="005E7C48">
              <w:rPr>
                <w:rFonts w:hint="eastAsia"/>
                <w:b/>
              </w:rPr>
              <w:t>10</w:t>
            </w:r>
            <w:r w:rsidRPr="005E7C48">
              <w:rPr>
                <w:rFonts w:hint="eastAsia"/>
                <w:b/>
              </w:rPr>
              <w:t>月</w:t>
            </w:r>
            <w:r w:rsidRPr="005E7C48">
              <w:rPr>
                <w:rFonts w:hint="eastAsia"/>
                <w:b/>
              </w:rPr>
              <w:t>01</w:t>
            </w:r>
            <w:r w:rsidRPr="005E7C48">
              <w:rPr>
                <w:rFonts w:hint="eastAsia"/>
                <w:b/>
              </w:rPr>
              <w:t>日至</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r w:rsidRPr="005E7C48">
              <w:rPr>
                <w:rFonts w:hint="eastAsia"/>
                <w:b/>
              </w:rPr>
              <w:t>)/</w:t>
            </w:r>
            <w:r w:rsidRPr="005E7C48">
              <w:rPr>
                <w:rFonts w:hint="eastAsia"/>
                <w:b/>
              </w:rPr>
              <w:t>报告期末</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r w:rsidRPr="005E7C48">
              <w:rPr>
                <w:rFonts w:hint="eastAsia"/>
                <w:b/>
              </w:rPr>
              <w:t>)</w:t>
            </w:r>
          </w:p>
        </w:tc>
      </w:tr>
      <w:tr w:rsidR="005E7C48" w:rsidTr="005E7C48">
        <w:tc>
          <w:tcPr>
            <w:tcW w:w="1661" w:type="dxa"/>
          </w:tcPr>
          <w:p w:rsidR="005E7C48" w:rsidRDefault="005E7C48" w:rsidP="005E7C48">
            <w:pPr>
              <w:jc w:val="center"/>
              <w:rPr>
                <w:rFonts w:hint="eastAsia"/>
              </w:rPr>
            </w:pPr>
            <w:r>
              <w:t>1</w:t>
            </w:r>
          </w:p>
        </w:tc>
        <w:tc>
          <w:tcPr>
            <w:tcW w:w="1661" w:type="dxa"/>
          </w:tcPr>
          <w:p w:rsidR="005E7C48" w:rsidRDefault="005E7C48" w:rsidP="005E7C48">
            <w:pPr>
              <w:jc w:val="left"/>
              <w:rPr>
                <w:rFonts w:hint="eastAsia"/>
              </w:rPr>
            </w:pPr>
            <w:r>
              <w:rPr>
                <w:rFonts w:hint="eastAsia"/>
              </w:rPr>
              <w:t>报告期末总可售功率</w:t>
            </w:r>
          </w:p>
        </w:tc>
        <w:tc>
          <w:tcPr>
            <w:tcW w:w="1661" w:type="dxa"/>
          </w:tcPr>
          <w:p w:rsidR="005E7C48" w:rsidRDefault="005E7C48" w:rsidP="005E7C48">
            <w:pPr>
              <w:jc w:val="left"/>
              <w:rPr>
                <w:rFonts w:hint="eastAsia"/>
              </w:rPr>
            </w:pPr>
            <w:r>
              <w:rPr>
                <w:rFonts w:hint="eastAsia"/>
              </w:rPr>
              <w:t>报告期末总可售功率</w:t>
            </w:r>
          </w:p>
        </w:tc>
        <w:tc>
          <w:tcPr>
            <w:tcW w:w="1661" w:type="dxa"/>
          </w:tcPr>
          <w:p w:rsidR="005E7C48" w:rsidRDefault="005E7C48" w:rsidP="005E7C48">
            <w:pPr>
              <w:jc w:val="left"/>
              <w:rPr>
                <w:rFonts w:hint="eastAsia"/>
              </w:rPr>
            </w:pPr>
            <w:r>
              <w:t>kW</w:t>
            </w:r>
          </w:p>
        </w:tc>
        <w:tc>
          <w:tcPr>
            <w:tcW w:w="1662" w:type="dxa"/>
          </w:tcPr>
          <w:p w:rsidR="005E7C48" w:rsidRDefault="005E7C48" w:rsidP="005E7C48">
            <w:pPr>
              <w:jc w:val="right"/>
              <w:rPr>
                <w:rFonts w:hint="eastAsia"/>
              </w:rPr>
            </w:pPr>
            <w:r>
              <w:t>29,044.00</w:t>
            </w:r>
          </w:p>
        </w:tc>
      </w:tr>
      <w:tr w:rsidR="005E7C48" w:rsidTr="005E7C48">
        <w:tc>
          <w:tcPr>
            <w:tcW w:w="1661" w:type="dxa"/>
          </w:tcPr>
          <w:p w:rsidR="005E7C48" w:rsidRDefault="005E7C48" w:rsidP="005E7C48">
            <w:pPr>
              <w:jc w:val="center"/>
              <w:rPr>
                <w:rFonts w:hint="eastAsia"/>
              </w:rPr>
            </w:pPr>
            <w:r>
              <w:t>2</w:t>
            </w:r>
          </w:p>
        </w:tc>
        <w:tc>
          <w:tcPr>
            <w:tcW w:w="1661" w:type="dxa"/>
          </w:tcPr>
          <w:p w:rsidR="005E7C48" w:rsidRDefault="005E7C48" w:rsidP="005E7C48">
            <w:pPr>
              <w:jc w:val="left"/>
              <w:rPr>
                <w:rFonts w:hint="eastAsia"/>
              </w:rPr>
            </w:pPr>
            <w:r>
              <w:rPr>
                <w:rFonts w:hint="eastAsia"/>
              </w:rPr>
              <w:t>报告期末计费功率</w:t>
            </w:r>
          </w:p>
        </w:tc>
        <w:tc>
          <w:tcPr>
            <w:tcW w:w="1661" w:type="dxa"/>
          </w:tcPr>
          <w:p w:rsidR="005E7C48" w:rsidRDefault="005E7C48" w:rsidP="005E7C48">
            <w:pPr>
              <w:jc w:val="left"/>
              <w:rPr>
                <w:rFonts w:hint="eastAsia"/>
              </w:rPr>
            </w:pPr>
            <w:r>
              <w:rPr>
                <w:rFonts w:hint="eastAsia"/>
              </w:rPr>
              <w:t>报告期末时点计费功率</w:t>
            </w:r>
          </w:p>
        </w:tc>
        <w:tc>
          <w:tcPr>
            <w:tcW w:w="1661" w:type="dxa"/>
          </w:tcPr>
          <w:p w:rsidR="005E7C48" w:rsidRDefault="005E7C48" w:rsidP="005E7C48">
            <w:pPr>
              <w:jc w:val="left"/>
              <w:rPr>
                <w:rFonts w:hint="eastAsia"/>
              </w:rPr>
            </w:pPr>
            <w:r>
              <w:t>kW</w:t>
            </w:r>
          </w:p>
        </w:tc>
        <w:tc>
          <w:tcPr>
            <w:tcW w:w="1662" w:type="dxa"/>
          </w:tcPr>
          <w:p w:rsidR="005E7C48" w:rsidRDefault="005E7C48" w:rsidP="005E7C48">
            <w:pPr>
              <w:jc w:val="right"/>
              <w:rPr>
                <w:rFonts w:hint="eastAsia"/>
              </w:rPr>
            </w:pPr>
            <w:r>
              <w:t>28,112.00</w:t>
            </w:r>
          </w:p>
        </w:tc>
      </w:tr>
      <w:tr w:rsidR="005E7C48" w:rsidTr="005E7C48">
        <w:tc>
          <w:tcPr>
            <w:tcW w:w="1661" w:type="dxa"/>
          </w:tcPr>
          <w:p w:rsidR="005E7C48" w:rsidRDefault="005E7C48" w:rsidP="005E7C48">
            <w:pPr>
              <w:jc w:val="center"/>
              <w:rPr>
                <w:rFonts w:hint="eastAsia"/>
              </w:rPr>
            </w:pPr>
            <w:r>
              <w:t>3</w:t>
            </w:r>
          </w:p>
        </w:tc>
        <w:tc>
          <w:tcPr>
            <w:tcW w:w="1661" w:type="dxa"/>
          </w:tcPr>
          <w:p w:rsidR="005E7C48" w:rsidRDefault="005E7C48" w:rsidP="005E7C48">
            <w:pPr>
              <w:jc w:val="left"/>
              <w:rPr>
                <w:rFonts w:hint="eastAsia"/>
              </w:rPr>
            </w:pPr>
            <w:r>
              <w:rPr>
                <w:rFonts w:hint="eastAsia"/>
              </w:rPr>
              <w:t>报告期末计费率</w:t>
            </w:r>
          </w:p>
        </w:tc>
        <w:tc>
          <w:tcPr>
            <w:tcW w:w="1661" w:type="dxa"/>
          </w:tcPr>
          <w:p w:rsidR="005E7C48" w:rsidRDefault="005E7C48" w:rsidP="005E7C48">
            <w:pPr>
              <w:jc w:val="left"/>
              <w:rPr>
                <w:rFonts w:hint="eastAsia"/>
              </w:rPr>
            </w:pPr>
            <w:r>
              <w:rPr>
                <w:rFonts w:hint="eastAsia"/>
              </w:rPr>
              <w:t>报告期末时点计费率</w:t>
            </w:r>
            <w:r>
              <w:rPr>
                <w:rFonts w:hint="eastAsia"/>
              </w:rPr>
              <w:t>=</w:t>
            </w:r>
            <w:r>
              <w:rPr>
                <w:rFonts w:hint="eastAsia"/>
              </w:rPr>
              <w:t>报告期末时点计费功率</w:t>
            </w:r>
            <w:r>
              <w:rPr>
                <w:rFonts w:hint="eastAsia"/>
              </w:rPr>
              <w:t>/</w:t>
            </w:r>
            <w:r>
              <w:rPr>
                <w:rFonts w:hint="eastAsia"/>
              </w:rPr>
              <w:t>报告期末总可售功率</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96.79</w:t>
            </w:r>
          </w:p>
        </w:tc>
      </w:tr>
      <w:tr w:rsidR="005E7C48" w:rsidTr="005E7C48">
        <w:tc>
          <w:tcPr>
            <w:tcW w:w="1661" w:type="dxa"/>
          </w:tcPr>
          <w:p w:rsidR="005E7C48" w:rsidRDefault="005E7C48" w:rsidP="005E7C48">
            <w:pPr>
              <w:jc w:val="center"/>
              <w:rPr>
                <w:rFonts w:hint="eastAsia"/>
              </w:rPr>
            </w:pPr>
            <w:r>
              <w:t>4</w:t>
            </w:r>
          </w:p>
        </w:tc>
        <w:tc>
          <w:tcPr>
            <w:tcW w:w="1661" w:type="dxa"/>
          </w:tcPr>
          <w:p w:rsidR="005E7C48" w:rsidRDefault="005E7C48" w:rsidP="005E7C48">
            <w:pPr>
              <w:jc w:val="left"/>
              <w:rPr>
                <w:rFonts w:hint="eastAsia"/>
              </w:rPr>
            </w:pPr>
            <w:r>
              <w:rPr>
                <w:rFonts w:hint="eastAsia"/>
              </w:rPr>
              <w:t>报告期内有效托管服务费单价水平（含税）</w:t>
            </w:r>
          </w:p>
        </w:tc>
        <w:tc>
          <w:tcPr>
            <w:tcW w:w="1661" w:type="dxa"/>
          </w:tcPr>
          <w:p w:rsidR="005E7C48" w:rsidRDefault="005E7C48" w:rsidP="005E7C48">
            <w:pPr>
              <w:jc w:val="left"/>
              <w:rPr>
                <w:rFonts w:hint="eastAsia"/>
              </w:rPr>
            </w:pPr>
            <w:r>
              <w:rPr>
                <w:rFonts w:hint="eastAsia"/>
              </w:rPr>
              <w:t>报告期内各月末有效托管服务费单价的算数平均值</w:t>
            </w:r>
          </w:p>
        </w:tc>
        <w:tc>
          <w:tcPr>
            <w:tcW w:w="1661" w:type="dxa"/>
          </w:tcPr>
          <w:p w:rsidR="005E7C48" w:rsidRDefault="005E7C48" w:rsidP="005E7C48">
            <w:pPr>
              <w:jc w:val="left"/>
              <w:rPr>
                <w:rFonts w:hint="eastAsia"/>
              </w:rPr>
            </w:pPr>
            <w:r>
              <w:rPr>
                <w:rFonts w:hint="eastAsia"/>
              </w:rPr>
              <w:t>元</w:t>
            </w:r>
            <w:r>
              <w:rPr>
                <w:rFonts w:hint="eastAsia"/>
              </w:rPr>
              <w:t>/kW/</w:t>
            </w:r>
            <w:r>
              <w:rPr>
                <w:rFonts w:hint="eastAsia"/>
              </w:rPr>
              <w:t>月</w:t>
            </w:r>
          </w:p>
        </w:tc>
        <w:tc>
          <w:tcPr>
            <w:tcW w:w="1662" w:type="dxa"/>
          </w:tcPr>
          <w:p w:rsidR="005E7C48" w:rsidRDefault="005E7C48" w:rsidP="005E7C48">
            <w:pPr>
              <w:jc w:val="right"/>
              <w:rPr>
                <w:rFonts w:hint="eastAsia"/>
              </w:rPr>
            </w:pPr>
            <w:r>
              <w:t>570.00</w:t>
            </w:r>
          </w:p>
        </w:tc>
      </w:tr>
      <w:tr w:rsidR="005E7C48" w:rsidTr="005E7C48">
        <w:tc>
          <w:tcPr>
            <w:tcW w:w="1661" w:type="dxa"/>
          </w:tcPr>
          <w:p w:rsidR="005E7C48" w:rsidRDefault="005E7C48" w:rsidP="005E7C48">
            <w:pPr>
              <w:jc w:val="center"/>
              <w:rPr>
                <w:rFonts w:hint="eastAsia"/>
              </w:rPr>
            </w:pPr>
            <w:r>
              <w:t>5</w:t>
            </w:r>
          </w:p>
        </w:tc>
        <w:tc>
          <w:tcPr>
            <w:tcW w:w="1661" w:type="dxa"/>
          </w:tcPr>
          <w:p w:rsidR="005E7C48" w:rsidRDefault="005E7C48" w:rsidP="005E7C48">
            <w:pPr>
              <w:jc w:val="left"/>
              <w:rPr>
                <w:rFonts w:hint="eastAsia"/>
              </w:rPr>
            </w:pPr>
            <w:r>
              <w:rPr>
                <w:rFonts w:hint="eastAsia"/>
              </w:rPr>
              <w:t>报告期末托管服务费收缴率</w:t>
            </w:r>
          </w:p>
        </w:tc>
        <w:tc>
          <w:tcPr>
            <w:tcW w:w="1661" w:type="dxa"/>
          </w:tcPr>
          <w:p w:rsidR="005E7C48" w:rsidRDefault="005E7C48" w:rsidP="005E7C48">
            <w:pPr>
              <w:jc w:val="left"/>
              <w:rPr>
                <w:rFonts w:hint="eastAsia"/>
              </w:rPr>
            </w:pPr>
            <w:r>
              <w:rPr>
                <w:rFonts w:hint="eastAsia"/>
              </w:rPr>
              <w:t>截至报告期末当年累计实收托管服务费及尚未逾期的托管服务费</w:t>
            </w:r>
            <w:r>
              <w:rPr>
                <w:rFonts w:hint="eastAsia"/>
              </w:rPr>
              <w:t>/</w:t>
            </w:r>
            <w:r>
              <w:rPr>
                <w:rFonts w:hint="eastAsia"/>
              </w:rPr>
              <w:t>截至报告期末当年的应收托管服务费</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100.00</w:t>
            </w:r>
          </w:p>
        </w:tc>
      </w:tr>
      <w:tr w:rsidR="005E7C48" w:rsidTr="005E7C48">
        <w:tc>
          <w:tcPr>
            <w:tcW w:w="1661" w:type="dxa"/>
          </w:tcPr>
          <w:p w:rsidR="005E7C48" w:rsidRDefault="005E7C48" w:rsidP="005E7C48">
            <w:pPr>
              <w:jc w:val="center"/>
              <w:rPr>
                <w:rFonts w:hint="eastAsia"/>
              </w:rPr>
            </w:pPr>
            <w:r>
              <w:t>6</w:t>
            </w:r>
          </w:p>
        </w:tc>
        <w:tc>
          <w:tcPr>
            <w:tcW w:w="1661" w:type="dxa"/>
          </w:tcPr>
          <w:p w:rsidR="005E7C48" w:rsidRDefault="005E7C48" w:rsidP="005E7C48">
            <w:pPr>
              <w:jc w:val="left"/>
              <w:rPr>
                <w:rFonts w:hint="eastAsia"/>
              </w:rPr>
            </w:pPr>
            <w:r>
              <w:rPr>
                <w:rFonts w:hint="eastAsia"/>
              </w:rPr>
              <w:t>报告期末加权平均合同剩余期限</w:t>
            </w:r>
          </w:p>
        </w:tc>
        <w:tc>
          <w:tcPr>
            <w:tcW w:w="1661" w:type="dxa"/>
          </w:tcPr>
          <w:p w:rsidR="005E7C48" w:rsidRDefault="005E7C48" w:rsidP="005E7C48">
            <w:pPr>
              <w:jc w:val="left"/>
              <w:rPr>
                <w:rFonts w:hint="eastAsia"/>
              </w:rPr>
            </w:pPr>
            <w:r>
              <w:rPr>
                <w:rFonts w:hint="eastAsia"/>
              </w:rPr>
              <w:t>∑合同</w:t>
            </w:r>
            <w:r>
              <w:rPr>
                <w:rFonts w:hint="eastAsia"/>
              </w:rPr>
              <w:t>i</w:t>
            </w:r>
            <w:r>
              <w:rPr>
                <w:rFonts w:hint="eastAsia"/>
              </w:rPr>
              <w:t>的剩余期限</w:t>
            </w:r>
            <w:r>
              <w:rPr>
                <w:rFonts w:hint="eastAsia"/>
              </w:rPr>
              <w:t>*</w:t>
            </w:r>
            <w:r>
              <w:rPr>
                <w:rFonts w:hint="eastAsia"/>
              </w:rPr>
              <w:t>合同</w:t>
            </w:r>
            <w:r>
              <w:rPr>
                <w:rFonts w:hint="eastAsia"/>
              </w:rPr>
              <w:t>i</w:t>
            </w:r>
            <w:r>
              <w:rPr>
                <w:rFonts w:hint="eastAsia"/>
              </w:rPr>
              <w:t>的签约功率</w:t>
            </w:r>
            <w:r>
              <w:rPr>
                <w:rFonts w:hint="eastAsia"/>
              </w:rPr>
              <w:t>/</w:t>
            </w:r>
            <w:r>
              <w:rPr>
                <w:rFonts w:hint="eastAsia"/>
              </w:rPr>
              <w:t>所有合同签约总功率</w:t>
            </w:r>
          </w:p>
        </w:tc>
        <w:tc>
          <w:tcPr>
            <w:tcW w:w="1661" w:type="dxa"/>
          </w:tcPr>
          <w:p w:rsidR="005E7C48" w:rsidRDefault="005E7C48" w:rsidP="005E7C48">
            <w:pPr>
              <w:jc w:val="left"/>
              <w:rPr>
                <w:rFonts w:hint="eastAsia"/>
              </w:rPr>
            </w:pPr>
            <w:r>
              <w:rPr>
                <w:rFonts w:hint="eastAsia"/>
              </w:rPr>
              <w:t>天</w:t>
            </w:r>
          </w:p>
        </w:tc>
        <w:tc>
          <w:tcPr>
            <w:tcW w:w="1662" w:type="dxa"/>
          </w:tcPr>
          <w:p w:rsidR="005E7C48" w:rsidRDefault="005E7C48" w:rsidP="005E7C48">
            <w:pPr>
              <w:jc w:val="right"/>
              <w:rPr>
                <w:rFonts w:hint="eastAsia"/>
              </w:rPr>
            </w:pPr>
            <w:r>
              <w:t>1,271.10</w:t>
            </w:r>
          </w:p>
        </w:tc>
      </w:tr>
    </w:tbl>
    <w:p w:rsidR="005E7C48" w:rsidRDefault="005E7C48" w:rsidP="005E7C48">
      <w:pPr>
        <w:pStyle w:val="-8"/>
        <w:rPr>
          <w:rFonts w:hint="eastAsia"/>
        </w:rPr>
      </w:pPr>
      <w:r>
        <w:rPr>
          <w:rFonts w:hint="eastAsia"/>
        </w:rPr>
        <w:t>注：共120个4.5kW机柜，不足6kW按6kW计费。</w:t>
      </w:r>
    </w:p>
    <w:p w:rsidR="005E7C48" w:rsidRDefault="005E7C48" w:rsidP="005E7C48">
      <w:pPr>
        <w:pStyle w:val="-3"/>
        <w:spacing w:before="156" w:after="156"/>
        <w:rPr>
          <w:rFonts w:hint="eastAsia"/>
        </w:rPr>
      </w:pPr>
      <w:r>
        <w:rPr>
          <w:rFonts w:hint="eastAsia"/>
        </w:rPr>
        <w:t>报告期及上年同期重要不动产项目运营指标</w:t>
      </w:r>
    </w:p>
    <w:p w:rsidR="005E7C48" w:rsidRDefault="005E7C48" w:rsidP="005E7C48">
      <w:pPr>
        <w:pStyle w:val="-"/>
        <w:ind w:firstLine="420"/>
        <w:rPr>
          <w:rFonts w:hint="eastAsia"/>
        </w:rPr>
      </w:pPr>
      <w:r>
        <w:rPr>
          <w:rFonts w:hint="eastAsia"/>
        </w:rPr>
        <w:t>不动产项目名称：国金数据中心</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5E7C48" w:rsidTr="005E7C48">
        <w:trPr>
          <w:cnfStyle w:val="100000000000" w:firstRow="1" w:lastRow="0" w:firstColumn="0" w:lastColumn="0" w:oddVBand="0" w:evenVBand="0" w:oddHBand="0" w:evenHBand="0" w:firstRowFirstColumn="0" w:firstRowLastColumn="0" w:lastRowFirstColumn="0" w:lastRowLastColumn="0"/>
        </w:trPr>
        <w:tc>
          <w:tcPr>
            <w:tcW w:w="1661" w:type="dxa"/>
          </w:tcPr>
          <w:p w:rsidR="005E7C48" w:rsidRPr="005E7C48" w:rsidRDefault="005E7C48" w:rsidP="005E7C48">
            <w:pPr>
              <w:jc w:val="center"/>
              <w:rPr>
                <w:rFonts w:hint="eastAsia"/>
                <w:b/>
              </w:rPr>
            </w:pPr>
            <w:r w:rsidRPr="005E7C48">
              <w:rPr>
                <w:rFonts w:hint="eastAsia"/>
                <w:b/>
              </w:rPr>
              <w:t>序号</w:t>
            </w:r>
          </w:p>
        </w:tc>
        <w:tc>
          <w:tcPr>
            <w:tcW w:w="1661" w:type="dxa"/>
          </w:tcPr>
          <w:p w:rsidR="005E7C48" w:rsidRPr="005E7C48" w:rsidRDefault="005E7C48" w:rsidP="005E7C48">
            <w:pPr>
              <w:jc w:val="center"/>
              <w:rPr>
                <w:rFonts w:hint="eastAsia"/>
                <w:b/>
              </w:rPr>
            </w:pPr>
            <w:r w:rsidRPr="005E7C48">
              <w:rPr>
                <w:rFonts w:hint="eastAsia"/>
                <w:b/>
              </w:rPr>
              <w:t>指标名称</w:t>
            </w:r>
          </w:p>
        </w:tc>
        <w:tc>
          <w:tcPr>
            <w:tcW w:w="1661" w:type="dxa"/>
          </w:tcPr>
          <w:p w:rsidR="005E7C48" w:rsidRPr="005E7C48" w:rsidRDefault="005E7C48" w:rsidP="005E7C48">
            <w:pPr>
              <w:jc w:val="center"/>
              <w:rPr>
                <w:rFonts w:hint="eastAsia"/>
                <w:b/>
              </w:rPr>
            </w:pPr>
            <w:r w:rsidRPr="005E7C48">
              <w:rPr>
                <w:rFonts w:hint="eastAsia"/>
                <w:b/>
              </w:rPr>
              <w:t>指标含义说明</w:t>
            </w:r>
            <w:r w:rsidRPr="005E7C48">
              <w:rPr>
                <w:rFonts w:hint="eastAsia"/>
                <w:b/>
              </w:rPr>
              <w:lastRenderedPageBreak/>
              <w:t>及计算公式</w:t>
            </w:r>
          </w:p>
        </w:tc>
        <w:tc>
          <w:tcPr>
            <w:tcW w:w="1661" w:type="dxa"/>
          </w:tcPr>
          <w:p w:rsidR="005E7C48" w:rsidRPr="005E7C48" w:rsidRDefault="005E7C48" w:rsidP="005E7C48">
            <w:pPr>
              <w:jc w:val="center"/>
              <w:rPr>
                <w:rFonts w:hint="eastAsia"/>
                <w:b/>
              </w:rPr>
            </w:pPr>
            <w:r w:rsidRPr="005E7C48">
              <w:rPr>
                <w:rFonts w:hint="eastAsia"/>
                <w:b/>
              </w:rPr>
              <w:lastRenderedPageBreak/>
              <w:t>指标单位</w:t>
            </w:r>
          </w:p>
        </w:tc>
        <w:tc>
          <w:tcPr>
            <w:tcW w:w="1662" w:type="dxa"/>
          </w:tcPr>
          <w:p w:rsidR="005E7C48" w:rsidRPr="005E7C48" w:rsidRDefault="005E7C48" w:rsidP="005E7C48">
            <w:pPr>
              <w:jc w:val="center"/>
              <w:rPr>
                <w:rFonts w:hint="eastAsia"/>
                <w:b/>
              </w:rPr>
            </w:pPr>
            <w:r w:rsidRPr="005E7C48">
              <w:rPr>
                <w:rFonts w:hint="eastAsia"/>
                <w:b/>
              </w:rPr>
              <w:t>本期（</w:t>
            </w:r>
            <w:r w:rsidRPr="005E7C48">
              <w:rPr>
                <w:rFonts w:hint="eastAsia"/>
                <w:b/>
              </w:rPr>
              <w:t>2025</w:t>
            </w:r>
            <w:r w:rsidRPr="005E7C48">
              <w:rPr>
                <w:rFonts w:hint="eastAsia"/>
                <w:b/>
              </w:rPr>
              <w:t>年</w:t>
            </w:r>
            <w:r w:rsidRPr="005E7C48">
              <w:rPr>
                <w:rFonts w:hint="eastAsia"/>
                <w:b/>
              </w:rPr>
              <w:lastRenderedPageBreak/>
              <w:t>10</w:t>
            </w:r>
            <w:r w:rsidRPr="005E7C48">
              <w:rPr>
                <w:rFonts w:hint="eastAsia"/>
                <w:b/>
              </w:rPr>
              <w:t>月</w:t>
            </w:r>
            <w:r w:rsidRPr="005E7C48">
              <w:rPr>
                <w:rFonts w:hint="eastAsia"/>
                <w:b/>
              </w:rPr>
              <w:t>01</w:t>
            </w:r>
            <w:r w:rsidRPr="005E7C48">
              <w:rPr>
                <w:rFonts w:hint="eastAsia"/>
                <w:b/>
              </w:rPr>
              <w:t>日</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r w:rsidRPr="005E7C48">
              <w:rPr>
                <w:rFonts w:hint="eastAsia"/>
                <w:b/>
              </w:rPr>
              <w:t>/</w:t>
            </w:r>
            <w:r w:rsidRPr="005E7C48">
              <w:rPr>
                <w:rFonts w:hint="eastAsia"/>
                <w:b/>
              </w:rPr>
              <w:t>报告期末（</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p>
        </w:tc>
      </w:tr>
      <w:tr w:rsidR="005E7C48" w:rsidTr="005E7C48">
        <w:tc>
          <w:tcPr>
            <w:tcW w:w="1661" w:type="dxa"/>
          </w:tcPr>
          <w:p w:rsidR="005E7C48" w:rsidRDefault="005E7C48" w:rsidP="005E7C48">
            <w:pPr>
              <w:jc w:val="center"/>
              <w:rPr>
                <w:rFonts w:hint="eastAsia"/>
              </w:rPr>
            </w:pPr>
            <w:r>
              <w:lastRenderedPageBreak/>
              <w:t>1</w:t>
            </w:r>
          </w:p>
        </w:tc>
        <w:tc>
          <w:tcPr>
            <w:tcW w:w="1661" w:type="dxa"/>
          </w:tcPr>
          <w:p w:rsidR="005E7C48" w:rsidRDefault="005E7C48" w:rsidP="005E7C48">
            <w:pPr>
              <w:jc w:val="left"/>
              <w:rPr>
                <w:rFonts w:hint="eastAsia"/>
              </w:rPr>
            </w:pPr>
            <w:r>
              <w:rPr>
                <w:rFonts w:hint="eastAsia"/>
              </w:rPr>
              <w:t>报告期末总可售功率</w:t>
            </w:r>
          </w:p>
        </w:tc>
        <w:tc>
          <w:tcPr>
            <w:tcW w:w="1661" w:type="dxa"/>
          </w:tcPr>
          <w:p w:rsidR="005E7C48" w:rsidRDefault="005E7C48" w:rsidP="005E7C48">
            <w:pPr>
              <w:jc w:val="left"/>
              <w:rPr>
                <w:rFonts w:hint="eastAsia"/>
              </w:rPr>
            </w:pPr>
            <w:r>
              <w:rPr>
                <w:rFonts w:hint="eastAsia"/>
              </w:rPr>
              <w:t>报告期末总可售功率</w:t>
            </w:r>
          </w:p>
        </w:tc>
        <w:tc>
          <w:tcPr>
            <w:tcW w:w="1661" w:type="dxa"/>
          </w:tcPr>
          <w:p w:rsidR="005E7C48" w:rsidRDefault="005E7C48" w:rsidP="005E7C48">
            <w:pPr>
              <w:jc w:val="left"/>
              <w:rPr>
                <w:rFonts w:hint="eastAsia"/>
              </w:rPr>
            </w:pPr>
            <w:r>
              <w:t>kW</w:t>
            </w:r>
          </w:p>
        </w:tc>
        <w:tc>
          <w:tcPr>
            <w:tcW w:w="1662" w:type="dxa"/>
          </w:tcPr>
          <w:p w:rsidR="005E7C48" w:rsidRDefault="005E7C48" w:rsidP="005E7C48">
            <w:pPr>
              <w:jc w:val="right"/>
              <w:rPr>
                <w:rFonts w:hint="eastAsia"/>
              </w:rPr>
            </w:pPr>
            <w:r>
              <w:t>29,044.00</w:t>
            </w:r>
          </w:p>
        </w:tc>
      </w:tr>
      <w:tr w:rsidR="005E7C48" w:rsidTr="005E7C48">
        <w:tc>
          <w:tcPr>
            <w:tcW w:w="1661" w:type="dxa"/>
          </w:tcPr>
          <w:p w:rsidR="005E7C48" w:rsidRDefault="005E7C48" w:rsidP="005E7C48">
            <w:pPr>
              <w:jc w:val="center"/>
              <w:rPr>
                <w:rFonts w:hint="eastAsia"/>
              </w:rPr>
            </w:pPr>
            <w:r>
              <w:t>2</w:t>
            </w:r>
          </w:p>
        </w:tc>
        <w:tc>
          <w:tcPr>
            <w:tcW w:w="1661" w:type="dxa"/>
          </w:tcPr>
          <w:p w:rsidR="005E7C48" w:rsidRDefault="005E7C48" w:rsidP="005E7C48">
            <w:pPr>
              <w:jc w:val="left"/>
              <w:rPr>
                <w:rFonts w:hint="eastAsia"/>
              </w:rPr>
            </w:pPr>
            <w:r>
              <w:rPr>
                <w:rFonts w:hint="eastAsia"/>
              </w:rPr>
              <w:t>报告期末计费功率</w:t>
            </w:r>
          </w:p>
        </w:tc>
        <w:tc>
          <w:tcPr>
            <w:tcW w:w="1661" w:type="dxa"/>
          </w:tcPr>
          <w:p w:rsidR="005E7C48" w:rsidRDefault="005E7C48" w:rsidP="005E7C48">
            <w:pPr>
              <w:jc w:val="left"/>
              <w:rPr>
                <w:rFonts w:hint="eastAsia"/>
              </w:rPr>
            </w:pPr>
            <w:r>
              <w:rPr>
                <w:rFonts w:hint="eastAsia"/>
              </w:rPr>
              <w:t>报告期末时点计费功率</w:t>
            </w:r>
          </w:p>
        </w:tc>
        <w:tc>
          <w:tcPr>
            <w:tcW w:w="1661" w:type="dxa"/>
          </w:tcPr>
          <w:p w:rsidR="005E7C48" w:rsidRDefault="005E7C48" w:rsidP="005E7C48">
            <w:pPr>
              <w:jc w:val="left"/>
              <w:rPr>
                <w:rFonts w:hint="eastAsia"/>
              </w:rPr>
            </w:pPr>
            <w:r>
              <w:t>kW</w:t>
            </w:r>
          </w:p>
        </w:tc>
        <w:tc>
          <w:tcPr>
            <w:tcW w:w="1662" w:type="dxa"/>
          </w:tcPr>
          <w:p w:rsidR="005E7C48" w:rsidRDefault="005E7C48" w:rsidP="005E7C48">
            <w:pPr>
              <w:jc w:val="right"/>
              <w:rPr>
                <w:rFonts w:hint="eastAsia"/>
              </w:rPr>
            </w:pPr>
            <w:r>
              <w:t>28,112.00</w:t>
            </w:r>
          </w:p>
        </w:tc>
      </w:tr>
      <w:tr w:rsidR="005E7C48" w:rsidTr="005E7C48">
        <w:tc>
          <w:tcPr>
            <w:tcW w:w="1661" w:type="dxa"/>
          </w:tcPr>
          <w:p w:rsidR="005E7C48" w:rsidRDefault="005E7C48" w:rsidP="005E7C48">
            <w:pPr>
              <w:jc w:val="center"/>
              <w:rPr>
                <w:rFonts w:hint="eastAsia"/>
              </w:rPr>
            </w:pPr>
            <w:r>
              <w:t>3</w:t>
            </w:r>
          </w:p>
        </w:tc>
        <w:tc>
          <w:tcPr>
            <w:tcW w:w="1661" w:type="dxa"/>
          </w:tcPr>
          <w:p w:rsidR="005E7C48" w:rsidRDefault="005E7C48" w:rsidP="005E7C48">
            <w:pPr>
              <w:jc w:val="left"/>
              <w:rPr>
                <w:rFonts w:hint="eastAsia"/>
              </w:rPr>
            </w:pPr>
            <w:r>
              <w:rPr>
                <w:rFonts w:hint="eastAsia"/>
              </w:rPr>
              <w:t>报告期末计费率</w:t>
            </w:r>
          </w:p>
        </w:tc>
        <w:tc>
          <w:tcPr>
            <w:tcW w:w="1661" w:type="dxa"/>
          </w:tcPr>
          <w:p w:rsidR="005E7C48" w:rsidRDefault="005E7C48" w:rsidP="005E7C48">
            <w:pPr>
              <w:jc w:val="left"/>
              <w:rPr>
                <w:rFonts w:hint="eastAsia"/>
              </w:rPr>
            </w:pPr>
            <w:r>
              <w:rPr>
                <w:rFonts w:hint="eastAsia"/>
              </w:rPr>
              <w:t>报告期末时点计费率</w:t>
            </w:r>
            <w:r>
              <w:rPr>
                <w:rFonts w:hint="eastAsia"/>
              </w:rPr>
              <w:t>=</w:t>
            </w:r>
            <w:r>
              <w:rPr>
                <w:rFonts w:hint="eastAsia"/>
              </w:rPr>
              <w:t>报告期末时点计费功率</w:t>
            </w:r>
            <w:r>
              <w:rPr>
                <w:rFonts w:hint="eastAsia"/>
              </w:rPr>
              <w:t>/</w:t>
            </w:r>
            <w:r>
              <w:rPr>
                <w:rFonts w:hint="eastAsia"/>
              </w:rPr>
              <w:t>报告期末总可售功率</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96.79</w:t>
            </w:r>
          </w:p>
        </w:tc>
      </w:tr>
      <w:tr w:rsidR="005E7C48" w:rsidTr="005E7C48">
        <w:tc>
          <w:tcPr>
            <w:tcW w:w="1661" w:type="dxa"/>
          </w:tcPr>
          <w:p w:rsidR="005E7C48" w:rsidRDefault="005E7C48" w:rsidP="005E7C48">
            <w:pPr>
              <w:jc w:val="center"/>
              <w:rPr>
                <w:rFonts w:hint="eastAsia"/>
              </w:rPr>
            </w:pPr>
            <w:r>
              <w:t>4</w:t>
            </w:r>
          </w:p>
        </w:tc>
        <w:tc>
          <w:tcPr>
            <w:tcW w:w="1661" w:type="dxa"/>
          </w:tcPr>
          <w:p w:rsidR="005E7C48" w:rsidRDefault="005E7C48" w:rsidP="005E7C48">
            <w:pPr>
              <w:jc w:val="left"/>
              <w:rPr>
                <w:rFonts w:hint="eastAsia"/>
              </w:rPr>
            </w:pPr>
            <w:r>
              <w:rPr>
                <w:rFonts w:hint="eastAsia"/>
              </w:rPr>
              <w:t>报告期内有效托管服务费单价水平（含税）</w:t>
            </w:r>
          </w:p>
        </w:tc>
        <w:tc>
          <w:tcPr>
            <w:tcW w:w="1661" w:type="dxa"/>
          </w:tcPr>
          <w:p w:rsidR="005E7C48" w:rsidRDefault="005E7C48" w:rsidP="005E7C48">
            <w:pPr>
              <w:jc w:val="left"/>
              <w:rPr>
                <w:rFonts w:hint="eastAsia"/>
              </w:rPr>
            </w:pPr>
            <w:r>
              <w:rPr>
                <w:rFonts w:hint="eastAsia"/>
              </w:rPr>
              <w:t>报告期内各月末有效托管服务费单价的算数平均值</w:t>
            </w:r>
          </w:p>
        </w:tc>
        <w:tc>
          <w:tcPr>
            <w:tcW w:w="1661" w:type="dxa"/>
          </w:tcPr>
          <w:p w:rsidR="005E7C48" w:rsidRDefault="005E7C48" w:rsidP="005E7C48">
            <w:pPr>
              <w:jc w:val="left"/>
              <w:rPr>
                <w:rFonts w:hint="eastAsia"/>
              </w:rPr>
            </w:pPr>
            <w:r>
              <w:rPr>
                <w:rFonts w:hint="eastAsia"/>
              </w:rPr>
              <w:t>元</w:t>
            </w:r>
            <w:r>
              <w:rPr>
                <w:rFonts w:hint="eastAsia"/>
              </w:rPr>
              <w:t>/kW/</w:t>
            </w:r>
            <w:r>
              <w:rPr>
                <w:rFonts w:hint="eastAsia"/>
              </w:rPr>
              <w:t>月</w:t>
            </w:r>
          </w:p>
        </w:tc>
        <w:tc>
          <w:tcPr>
            <w:tcW w:w="1662" w:type="dxa"/>
          </w:tcPr>
          <w:p w:rsidR="005E7C48" w:rsidRDefault="005E7C48" w:rsidP="005E7C48">
            <w:pPr>
              <w:jc w:val="right"/>
              <w:rPr>
                <w:rFonts w:hint="eastAsia"/>
              </w:rPr>
            </w:pPr>
            <w:r>
              <w:t>570.00</w:t>
            </w:r>
          </w:p>
        </w:tc>
      </w:tr>
      <w:tr w:rsidR="005E7C48" w:rsidTr="005E7C48">
        <w:tc>
          <w:tcPr>
            <w:tcW w:w="1661" w:type="dxa"/>
          </w:tcPr>
          <w:p w:rsidR="005E7C48" w:rsidRDefault="005E7C48" w:rsidP="005E7C48">
            <w:pPr>
              <w:jc w:val="center"/>
              <w:rPr>
                <w:rFonts w:hint="eastAsia"/>
              </w:rPr>
            </w:pPr>
            <w:r>
              <w:t>5</w:t>
            </w:r>
          </w:p>
        </w:tc>
        <w:tc>
          <w:tcPr>
            <w:tcW w:w="1661" w:type="dxa"/>
          </w:tcPr>
          <w:p w:rsidR="005E7C48" w:rsidRDefault="005E7C48" w:rsidP="005E7C48">
            <w:pPr>
              <w:jc w:val="left"/>
              <w:rPr>
                <w:rFonts w:hint="eastAsia"/>
              </w:rPr>
            </w:pPr>
            <w:r>
              <w:rPr>
                <w:rFonts w:hint="eastAsia"/>
              </w:rPr>
              <w:t>报告期末托管服务费收缴率</w:t>
            </w:r>
          </w:p>
        </w:tc>
        <w:tc>
          <w:tcPr>
            <w:tcW w:w="1661" w:type="dxa"/>
          </w:tcPr>
          <w:p w:rsidR="005E7C48" w:rsidRDefault="005E7C48" w:rsidP="005E7C48">
            <w:pPr>
              <w:jc w:val="left"/>
              <w:rPr>
                <w:rFonts w:hint="eastAsia"/>
              </w:rPr>
            </w:pPr>
            <w:r>
              <w:rPr>
                <w:rFonts w:hint="eastAsia"/>
              </w:rPr>
              <w:t>截至报告期末当年累计实收托管服务费及尚未逾期的托管服务费</w:t>
            </w:r>
            <w:r>
              <w:rPr>
                <w:rFonts w:hint="eastAsia"/>
              </w:rPr>
              <w:t>/</w:t>
            </w:r>
            <w:r>
              <w:rPr>
                <w:rFonts w:hint="eastAsia"/>
              </w:rPr>
              <w:t>截至报告期末当年的应收托管服务费</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100.00</w:t>
            </w:r>
          </w:p>
        </w:tc>
      </w:tr>
      <w:tr w:rsidR="005E7C48" w:rsidTr="005E7C48">
        <w:tc>
          <w:tcPr>
            <w:tcW w:w="1661" w:type="dxa"/>
          </w:tcPr>
          <w:p w:rsidR="005E7C48" w:rsidRDefault="005E7C48" w:rsidP="005E7C48">
            <w:pPr>
              <w:jc w:val="center"/>
              <w:rPr>
                <w:rFonts w:hint="eastAsia"/>
              </w:rPr>
            </w:pPr>
            <w:r>
              <w:t>6</w:t>
            </w:r>
          </w:p>
        </w:tc>
        <w:tc>
          <w:tcPr>
            <w:tcW w:w="1661" w:type="dxa"/>
          </w:tcPr>
          <w:p w:rsidR="005E7C48" w:rsidRDefault="005E7C48" w:rsidP="005E7C48">
            <w:pPr>
              <w:jc w:val="left"/>
              <w:rPr>
                <w:rFonts w:hint="eastAsia"/>
              </w:rPr>
            </w:pPr>
            <w:r>
              <w:rPr>
                <w:rFonts w:hint="eastAsia"/>
              </w:rPr>
              <w:t>报告期末加权平均合同剩余期限</w:t>
            </w:r>
          </w:p>
        </w:tc>
        <w:tc>
          <w:tcPr>
            <w:tcW w:w="1661" w:type="dxa"/>
          </w:tcPr>
          <w:p w:rsidR="005E7C48" w:rsidRDefault="005E7C48" w:rsidP="005E7C48">
            <w:pPr>
              <w:jc w:val="left"/>
              <w:rPr>
                <w:rFonts w:hint="eastAsia"/>
              </w:rPr>
            </w:pPr>
            <w:r>
              <w:rPr>
                <w:rFonts w:hint="eastAsia"/>
              </w:rPr>
              <w:t>∑合同</w:t>
            </w:r>
            <w:r>
              <w:rPr>
                <w:rFonts w:hint="eastAsia"/>
              </w:rPr>
              <w:t>i</w:t>
            </w:r>
            <w:r>
              <w:rPr>
                <w:rFonts w:hint="eastAsia"/>
              </w:rPr>
              <w:t>的剩余期限</w:t>
            </w:r>
            <w:r>
              <w:rPr>
                <w:rFonts w:hint="eastAsia"/>
              </w:rPr>
              <w:t>*</w:t>
            </w:r>
            <w:r>
              <w:rPr>
                <w:rFonts w:hint="eastAsia"/>
              </w:rPr>
              <w:t>合同</w:t>
            </w:r>
            <w:r>
              <w:rPr>
                <w:rFonts w:hint="eastAsia"/>
              </w:rPr>
              <w:t>i</w:t>
            </w:r>
            <w:r>
              <w:rPr>
                <w:rFonts w:hint="eastAsia"/>
              </w:rPr>
              <w:t>的签约功率</w:t>
            </w:r>
            <w:r>
              <w:rPr>
                <w:rFonts w:hint="eastAsia"/>
              </w:rPr>
              <w:t>/</w:t>
            </w:r>
            <w:r>
              <w:rPr>
                <w:rFonts w:hint="eastAsia"/>
              </w:rPr>
              <w:t>所有合同签约总功率</w:t>
            </w:r>
          </w:p>
        </w:tc>
        <w:tc>
          <w:tcPr>
            <w:tcW w:w="1661" w:type="dxa"/>
          </w:tcPr>
          <w:p w:rsidR="005E7C48" w:rsidRDefault="005E7C48" w:rsidP="005E7C48">
            <w:pPr>
              <w:jc w:val="left"/>
              <w:rPr>
                <w:rFonts w:hint="eastAsia"/>
              </w:rPr>
            </w:pPr>
            <w:r>
              <w:rPr>
                <w:rFonts w:hint="eastAsia"/>
              </w:rPr>
              <w:t>天</w:t>
            </w:r>
          </w:p>
        </w:tc>
        <w:tc>
          <w:tcPr>
            <w:tcW w:w="1662" w:type="dxa"/>
          </w:tcPr>
          <w:p w:rsidR="005E7C48" w:rsidRDefault="005E7C48" w:rsidP="005E7C48">
            <w:pPr>
              <w:jc w:val="right"/>
              <w:rPr>
                <w:rFonts w:hint="eastAsia"/>
              </w:rPr>
            </w:pPr>
            <w:r>
              <w:t>1,271.10</w:t>
            </w:r>
          </w:p>
        </w:tc>
      </w:tr>
    </w:tbl>
    <w:p w:rsidR="005E7C48" w:rsidRDefault="005E7C48" w:rsidP="005E7C48">
      <w:pPr>
        <w:pStyle w:val="-8"/>
        <w:rPr>
          <w:rFonts w:hint="eastAsia"/>
        </w:rPr>
      </w:pPr>
      <w:r>
        <w:rPr>
          <w:rFonts w:hint="eastAsia"/>
        </w:rPr>
        <w:t>注：共120个4.5kW机柜，不足6kW按6kW计费。</w:t>
      </w:r>
    </w:p>
    <w:p w:rsidR="005E7C48" w:rsidRDefault="005E7C48" w:rsidP="005E7C48">
      <w:pPr>
        <w:pStyle w:val="-3"/>
        <w:spacing w:before="156" w:after="156"/>
        <w:rPr>
          <w:rFonts w:hint="eastAsia"/>
        </w:rPr>
      </w:pPr>
      <w:r>
        <w:rPr>
          <w:rFonts w:hint="eastAsia"/>
        </w:rPr>
        <w:t>其他运营情况说明</w:t>
      </w:r>
    </w:p>
    <w:p w:rsidR="005E7C48" w:rsidRDefault="005E7C48" w:rsidP="005E7C48">
      <w:pPr>
        <w:pStyle w:val="-"/>
        <w:ind w:firstLine="420"/>
        <w:rPr>
          <w:rFonts w:hint="eastAsia"/>
        </w:rPr>
      </w:pPr>
      <w:r>
        <w:rPr>
          <w:rFonts w:hint="eastAsia"/>
        </w:rPr>
        <w:t>无。</w:t>
      </w:r>
    </w:p>
    <w:p w:rsidR="005E7C48" w:rsidRDefault="005E7C48" w:rsidP="005E7C48">
      <w:pPr>
        <w:pStyle w:val="-3"/>
        <w:spacing w:before="156" w:after="156"/>
        <w:rPr>
          <w:rFonts w:hint="eastAsia"/>
        </w:rPr>
      </w:pPr>
      <w:r>
        <w:rPr>
          <w:rFonts w:hint="eastAsia"/>
        </w:rPr>
        <w:t>可能对基金份额持有人权益产生重大不利影响的经营风险、行业风险、周期性风险</w:t>
      </w:r>
    </w:p>
    <w:p w:rsidR="005E7C48" w:rsidRDefault="005E7C48" w:rsidP="005E7C48">
      <w:pPr>
        <w:pStyle w:val="-"/>
        <w:ind w:firstLine="420"/>
        <w:rPr>
          <w:rFonts w:hint="eastAsia"/>
        </w:rPr>
      </w:pPr>
      <w:r>
        <w:rPr>
          <w:rFonts w:hint="eastAsia"/>
        </w:rPr>
        <w:t>无。</w:t>
      </w:r>
    </w:p>
    <w:p w:rsidR="005E7C48" w:rsidRDefault="005E7C48" w:rsidP="005E7C48">
      <w:pPr>
        <w:pStyle w:val="-2"/>
        <w:spacing w:before="312"/>
        <w:rPr>
          <w:rFonts w:hint="eastAsia"/>
        </w:rPr>
      </w:pPr>
      <w:r>
        <w:rPr>
          <w:rFonts w:hint="eastAsia"/>
        </w:rPr>
        <w:t>不动产项目运营相关财务信息</w:t>
      </w:r>
    </w:p>
    <w:p w:rsidR="005E7C48" w:rsidRDefault="005E7C48" w:rsidP="005E7C48">
      <w:pPr>
        <w:pStyle w:val="-3"/>
        <w:spacing w:before="156" w:after="156"/>
        <w:rPr>
          <w:rFonts w:hint="eastAsia"/>
        </w:rPr>
      </w:pPr>
      <w:r>
        <w:rPr>
          <w:rFonts w:hint="eastAsia"/>
        </w:rPr>
        <w:t>不动产项目公司整体财务情况</w:t>
      </w:r>
    </w:p>
    <w:tbl>
      <w:tblPr>
        <w:tblStyle w:val="-noheader"/>
        <w:tblW w:w="0" w:type="auto"/>
        <w:tblLayout w:type="fixed"/>
        <w:tblLook w:val="04A0" w:firstRow="1" w:lastRow="0" w:firstColumn="1" w:lastColumn="0" w:noHBand="0" w:noVBand="1"/>
      </w:tblPr>
      <w:tblGrid>
        <w:gridCol w:w="2768"/>
        <w:gridCol w:w="2769"/>
        <w:gridCol w:w="2769"/>
      </w:tblGrid>
      <w:tr w:rsidR="005E7C48" w:rsidTr="005E7C48">
        <w:tc>
          <w:tcPr>
            <w:tcW w:w="2768" w:type="dxa"/>
          </w:tcPr>
          <w:p w:rsidR="005E7C48" w:rsidRDefault="005E7C48" w:rsidP="005E7C48">
            <w:pPr>
              <w:jc w:val="left"/>
              <w:rPr>
                <w:rFonts w:hint="eastAsia"/>
              </w:rPr>
            </w:pPr>
            <w:r>
              <w:rPr>
                <w:rFonts w:hint="eastAsia"/>
              </w:rPr>
              <w:lastRenderedPageBreak/>
              <w:t>序号</w:t>
            </w:r>
          </w:p>
        </w:tc>
        <w:tc>
          <w:tcPr>
            <w:tcW w:w="2769" w:type="dxa"/>
          </w:tcPr>
          <w:p w:rsidR="005E7C48" w:rsidRDefault="005E7C48" w:rsidP="005E7C48">
            <w:pPr>
              <w:jc w:val="left"/>
              <w:rPr>
                <w:rFonts w:hint="eastAsia"/>
              </w:rPr>
            </w:pPr>
            <w:r>
              <w:rPr>
                <w:rFonts w:hint="eastAsia"/>
              </w:rPr>
              <w:t>科目名称</w:t>
            </w:r>
          </w:p>
        </w:tc>
        <w:tc>
          <w:tcPr>
            <w:tcW w:w="2769" w:type="dxa"/>
          </w:tcPr>
          <w:p w:rsidR="005E7C48" w:rsidRDefault="005E7C48" w:rsidP="005E7C48">
            <w:pPr>
              <w:jc w:val="left"/>
              <w:rPr>
                <w:rFonts w:hint="eastAsia"/>
              </w:rPr>
            </w:pPr>
            <w:r>
              <w:rPr>
                <w:rFonts w:hint="eastAsia"/>
              </w:rPr>
              <w:t>报告期末金额（元）</w:t>
            </w:r>
          </w:p>
        </w:tc>
      </w:tr>
      <w:tr w:rsidR="005E7C48" w:rsidTr="005E7C48">
        <w:tc>
          <w:tcPr>
            <w:tcW w:w="2768" w:type="dxa"/>
          </w:tcPr>
          <w:p w:rsidR="005E7C48" w:rsidRDefault="005E7C48" w:rsidP="005E7C48">
            <w:pPr>
              <w:jc w:val="center"/>
              <w:rPr>
                <w:rFonts w:hint="eastAsia"/>
              </w:rPr>
            </w:pPr>
            <w:r>
              <w:t>1</w:t>
            </w:r>
          </w:p>
        </w:tc>
        <w:tc>
          <w:tcPr>
            <w:tcW w:w="2769" w:type="dxa"/>
          </w:tcPr>
          <w:p w:rsidR="005E7C48" w:rsidRDefault="005E7C48" w:rsidP="005E7C48">
            <w:pPr>
              <w:jc w:val="left"/>
              <w:rPr>
                <w:rFonts w:hint="eastAsia"/>
              </w:rPr>
            </w:pPr>
            <w:r>
              <w:rPr>
                <w:rFonts w:hint="eastAsia"/>
              </w:rPr>
              <w:t>总资产</w:t>
            </w:r>
          </w:p>
        </w:tc>
        <w:tc>
          <w:tcPr>
            <w:tcW w:w="2769" w:type="dxa"/>
          </w:tcPr>
          <w:p w:rsidR="005E7C48" w:rsidRDefault="005E7C48" w:rsidP="005E7C48">
            <w:pPr>
              <w:jc w:val="right"/>
              <w:rPr>
                <w:rFonts w:hint="eastAsia"/>
              </w:rPr>
            </w:pPr>
            <w:r>
              <w:t>699,208,990.20</w:t>
            </w:r>
          </w:p>
        </w:tc>
      </w:tr>
      <w:tr w:rsidR="005E7C48" w:rsidTr="005E7C48">
        <w:tc>
          <w:tcPr>
            <w:tcW w:w="2768" w:type="dxa"/>
          </w:tcPr>
          <w:p w:rsidR="005E7C48" w:rsidRDefault="005E7C48" w:rsidP="005E7C48">
            <w:pPr>
              <w:jc w:val="center"/>
              <w:rPr>
                <w:rFonts w:hint="eastAsia"/>
              </w:rPr>
            </w:pPr>
            <w:r>
              <w:t>2</w:t>
            </w:r>
          </w:p>
        </w:tc>
        <w:tc>
          <w:tcPr>
            <w:tcW w:w="2769" w:type="dxa"/>
          </w:tcPr>
          <w:p w:rsidR="005E7C48" w:rsidRDefault="005E7C48" w:rsidP="005E7C48">
            <w:pPr>
              <w:jc w:val="left"/>
              <w:rPr>
                <w:rFonts w:hint="eastAsia"/>
              </w:rPr>
            </w:pPr>
            <w:r>
              <w:rPr>
                <w:rFonts w:hint="eastAsia"/>
              </w:rPr>
              <w:t>总负债</w:t>
            </w:r>
          </w:p>
        </w:tc>
        <w:tc>
          <w:tcPr>
            <w:tcW w:w="2769" w:type="dxa"/>
          </w:tcPr>
          <w:p w:rsidR="005E7C48" w:rsidRDefault="005E7C48" w:rsidP="005E7C48">
            <w:pPr>
              <w:jc w:val="right"/>
              <w:rPr>
                <w:rFonts w:hint="eastAsia"/>
              </w:rPr>
            </w:pPr>
            <w:r>
              <w:t>167,572,099.58</w:t>
            </w:r>
          </w:p>
        </w:tc>
      </w:tr>
      <w:tr w:rsidR="005E7C48" w:rsidTr="005E7C48">
        <w:tc>
          <w:tcPr>
            <w:tcW w:w="2768" w:type="dxa"/>
          </w:tcPr>
          <w:p w:rsidR="005E7C48" w:rsidRDefault="005E7C48" w:rsidP="005E7C48">
            <w:pPr>
              <w:jc w:val="left"/>
              <w:rPr>
                <w:rFonts w:hint="eastAsia"/>
              </w:rPr>
            </w:pPr>
            <w:r>
              <w:rPr>
                <w:rFonts w:hint="eastAsia"/>
              </w:rPr>
              <w:t>序号</w:t>
            </w:r>
          </w:p>
        </w:tc>
        <w:tc>
          <w:tcPr>
            <w:tcW w:w="2769" w:type="dxa"/>
          </w:tcPr>
          <w:p w:rsidR="005E7C48" w:rsidRDefault="005E7C48" w:rsidP="005E7C48">
            <w:pPr>
              <w:jc w:val="left"/>
              <w:rPr>
                <w:rFonts w:hint="eastAsia"/>
              </w:rPr>
            </w:pPr>
            <w:r>
              <w:rPr>
                <w:rFonts w:hint="eastAsia"/>
              </w:rPr>
              <w:t>科目名称</w:t>
            </w:r>
          </w:p>
        </w:tc>
        <w:tc>
          <w:tcPr>
            <w:tcW w:w="2769" w:type="dxa"/>
          </w:tcPr>
          <w:p w:rsidR="005E7C48" w:rsidRDefault="005E7C48" w:rsidP="005E7C48">
            <w:pPr>
              <w:jc w:val="left"/>
              <w:rPr>
                <w:rFonts w:hint="eastAsia"/>
              </w:rPr>
            </w:pPr>
            <w:r>
              <w:rPr>
                <w:rFonts w:hint="eastAsia"/>
              </w:rPr>
              <w:t>报告期金额（元）</w:t>
            </w:r>
          </w:p>
        </w:tc>
      </w:tr>
      <w:tr w:rsidR="005E7C48" w:rsidTr="005E7C48">
        <w:tc>
          <w:tcPr>
            <w:tcW w:w="2768" w:type="dxa"/>
          </w:tcPr>
          <w:p w:rsidR="005E7C48" w:rsidRDefault="005E7C48" w:rsidP="005E7C48">
            <w:pPr>
              <w:jc w:val="center"/>
              <w:rPr>
                <w:rFonts w:hint="eastAsia"/>
              </w:rPr>
            </w:pPr>
            <w:r>
              <w:t>1</w:t>
            </w:r>
          </w:p>
        </w:tc>
        <w:tc>
          <w:tcPr>
            <w:tcW w:w="2769" w:type="dxa"/>
          </w:tcPr>
          <w:p w:rsidR="005E7C48" w:rsidRDefault="005E7C48" w:rsidP="005E7C48">
            <w:pPr>
              <w:jc w:val="left"/>
              <w:rPr>
                <w:rFonts w:hint="eastAsia"/>
              </w:rPr>
            </w:pPr>
            <w:r>
              <w:rPr>
                <w:rFonts w:hint="eastAsia"/>
              </w:rPr>
              <w:t>营业收入</w:t>
            </w:r>
          </w:p>
        </w:tc>
        <w:tc>
          <w:tcPr>
            <w:tcW w:w="2769" w:type="dxa"/>
          </w:tcPr>
          <w:p w:rsidR="005E7C48" w:rsidRDefault="005E7C48" w:rsidP="005E7C48">
            <w:pPr>
              <w:jc w:val="right"/>
              <w:rPr>
                <w:rFonts w:hint="eastAsia"/>
              </w:rPr>
            </w:pPr>
            <w:r>
              <w:t>45,350,498.95</w:t>
            </w:r>
          </w:p>
        </w:tc>
      </w:tr>
      <w:tr w:rsidR="005E7C48" w:rsidTr="005E7C48">
        <w:tc>
          <w:tcPr>
            <w:tcW w:w="2768" w:type="dxa"/>
          </w:tcPr>
          <w:p w:rsidR="005E7C48" w:rsidRDefault="005E7C48" w:rsidP="005E7C48">
            <w:pPr>
              <w:jc w:val="center"/>
              <w:rPr>
                <w:rFonts w:hint="eastAsia"/>
              </w:rPr>
            </w:pPr>
            <w:r>
              <w:t>2</w:t>
            </w:r>
          </w:p>
        </w:tc>
        <w:tc>
          <w:tcPr>
            <w:tcW w:w="2769" w:type="dxa"/>
          </w:tcPr>
          <w:p w:rsidR="005E7C48" w:rsidRDefault="005E7C48" w:rsidP="005E7C48">
            <w:pPr>
              <w:jc w:val="left"/>
              <w:rPr>
                <w:rFonts w:hint="eastAsia"/>
              </w:rPr>
            </w:pPr>
            <w:r>
              <w:rPr>
                <w:rFonts w:hint="eastAsia"/>
              </w:rPr>
              <w:t>营业成本</w:t>
            </w:r>
            <w:r>
              <w:rPr>
                <w:rFonts w:hint="eastAsia"/>
              </w:rPr>
              <w:t>/</w:t>
            </w:r>
            <w:r>
              <w:rPr>
                <w:rFonts w:hint="eastAsia"/>
              </w:rPr>
              <w:t>费用</w:t>
            </w:r>
          </w:p>
        </w:tc>
        <w:tc>
          <w:tcPr>
            <w:tcW w:w="2769" w:type="dxa"/>
          </w:tcPr>
          <w:p w:rsidR="005E7C48" w:rsidRDefault="005E7C48" w:rsidP="005E7C48">
            <w:pPr>
              <w:jc w:val="right"/>
              <w:rPr>
                <w:rFonts w:hint="eastAsia"/>
              </w:rPr>
            </w:pPr>
            <w:r>
              <w:t>21,502,005.47</w:t>
            </w:r>
          </w:p>
        </w:tc>
      </w:tr>
      <w:tr w:rsidR="005E7C48" w:rsidTr="005E7C48">
        <w:tc>
          <w:tcPr>
            <w:tcW w:w="2768" w:type="dxa"/>
          </w:tcPr>
          <w:p w:rsidR="005E7C48" w:rsidRDefault="005E7C48" w:rsidP="005E7C48">
            <w:pPr>
              <w:jc w:val="center"/>
              <w:rPr>
                <w:rFonts w:hint="eastAsia"/>
              </w:rPr>
            </w:pPr>
            <w:r>
              <w:t>3</w:t>
            </w:r>
          </w:p>
        </w:tc>
        <w:tc>
          <w:tcPr>
            <w:tcW w:w="2769" w:type="dxa"/>
          </w:tcPr>
          <w:p w:rsidR="005E7C48" w:rsidRDefault="005E7C48" w:rsidP="005E7C48">
            <w:pPr>
              <w:jc w:val="left"/>
              <w:rPr>
                <w:rFonts w:hint="eastAsia"/>
              </w:rPr>
            </w:pPr>
            <w:r>
              <w:t>EBITDA</w:t>
            </w:r>
          </w:p>
        </w:tc>
        <w:tc>
          <w:tcPr>
            <w:tcW w:w="2769" w:type="dxa"/>
          </w:tcPr>
          <w:p w:rsidR="005E7C48" w:rsidRDefault="005E7C48" w:rsidP="005E7C48">
            <w:pPr>
              <w:jc w:val="right"/>
              <w:rPr>
                <w:rFonts w:hint="eastAsia"/>
              </w:rPr>
            </w:pPr>
            <w:r>
              <w:t>38,573,695.56</w:t>
            </w:r>
          </w:p>
        </w:tc>
      </w:tr>
    </w:tbl>
    <w:p w:rsidR="005E7C48" w:rsidRDefault="005E7C48" w:rsidP="005E7C48">
      <w:pPr>
        <w:pStyle w:val="-3"/>
        <w:spacing w:before="156" w:after="156"/>
        <w:rPr>
          <w:rFonts w:hint="eastAsia"/>
        </w:rPr>
      </w:pPr>
      <w:r>
        <w:rPr>
          <w:rFonts w:hint="eastAsia"/>
        </w:rPr>
        <w:t>重要不动产项目公司的主要资产负债科目分析</w:t>
      </w:r>
    </w:p>
    <w:p w:rsidR="005E7C48" w:rsidRDefault="005E7C48" w:rsidP="005E7C48">
      <w:pPr>
        <w:pStyle w:val="-"/>
        <w:ind w:firstLine="420"/>
        <w:rPr>
          <w:rFonts w:hint="eastAsia"/>
        </w:rPr>
      </w:pPr>
      <w:r>
        <w:rPr>
          <w:rFonts w:hint="eastAsia"/>
        </w:rPr>
        <w:t>项目公司名称：国金数据科技发展（昆山）有限公司</w:t>
      </w:r>
    </w:p>
    <w:tbl>
      <w:tblPr>
        <w:tblStyle w:val="-noheader"/>
        <w:tblW w:w="8306" w:type="dxa"/>
        <w:tblLayout w:type="fixed"/>
        <w:tblLook w:val="04A0" w:firstRow="1" w:lastRow="0" w:firstColumn="1" w:lastColumn="0" w:noHBand="0" w:noVBand="1"/>
      </w:tblPr>
      <w:tblGrid>
        <w:gridCol w:w="2768"/>
        <w:gridCol w:w="2769"/>
        <w:gridCol w:w="2769"/>
      </w:tblGrid>
      <w:tr w:rsidR="005E7C48" w:rsidTr="005E7C48">
        <w:tc>
          <w:tcPr>
            <w:tcW w:w="2768" w:type="dxa"/>
          </w:tcPr>
          <w:p w:rsidR="005E7C48" w:rsidRDefault="005E7C48" w:rsidP="005E7C48">
            <w:pPr>
              <w:jc w:val="left"/>
              <w:rPr>
                <w:rFonts w:hint="eastAsia"/>
              </w:rPr>
            </w:pPr>
            <w:r>
              <w:rPr>
                <w:rFonts w:hint="eastAsia"/>
              </w:rPr>
              <w:t>序号</w:t>
            </w:r>
          </w:p>
        </w:tc>
        <w:tc>
          <w:tcPr>
            <w:tcW w:w="2769" w:type="dxa"/>
          </w:tcPr>
          <w:p w:rsidR="005E7C48" w:rsidRDefault="005E7C48" w:rsidP="005E7C48">
            <w:pPr>
              <w:jc w:val="left"/>
              <w:rPr>
                <w:rFonts w:hint="eastAsia"/>
              </w:rPr>
            </w:pPr>
            <w:r>
              <w:rPr>
                <w:rFonts w:hint="eastAsia"/>
              </w:rPr>
              <w:t>构成</w:t>
            </w:r>
          </w:p>
        </w:tc>
        <w:tc>
          <w:tcPr>
            <w:tcW w:w="2769" w:type="dxa"/>
          </w:tcPr>
          <w:p w:rsidR="005E7C48" w:rsidRDefault="005E7C48" w:rsidP="005E7C48">
            <w:pPr>
              <w:jc w:val="left"/>
              <w:rPr>
                <w:rFonts w:hint="eastAsia"/>
              </w:rPr>
            </w:pPr>
            <w:r>
              <w:rPr>
                <w:rFonts w:hint="eastAsia"/>
              </w:rPr>
              <w:t>报告期末金额（元）</w:t>
            </w:r>
          </w:p>
        </w:tc>
      </w:tr>
      <w:tr w:rsidR="005E7C48" w:rsidTr="005E7C48">
        <w:tc>
          <w:tcPr>
            <w:tcW w:w="8306" w:type="dxa"/>
            <w:gridSpan w:val="3"/>
          </w:tcPr>
          <w:p w:rsidR="005E7C48" w:rsidRDefault="005E7C48" w:rsidP="005E7C48">
            <w:pPr>
              <w:jc w:val="center"/>
              <w:rPr>
                <w:rFonts w:hint="eastAsia"/>
              </w:rPr>
            </w:pPr>
            <w:r>
              <w:rPr>
                <w:rFonts w:hint="eastAsia"/>
              </w:rPr>
              <w:t>主要资产科目</w:t>
            </w:r>
          </w:p>
        </w:tc>
      </w:tr>
      <w:tr w:rsidR="005E7C48" w:rsidTr="005E7C48">
        <w:tc>
          <w:tcPr>
            <w:tcW w:w="2768" w:type="dxa"/>
          </w:tcPr>
          <w:p w:rsidR="005E7C48" w:rsidRDefault="005E7C48" w:rsidP="005E7C48">
            <w:pPr>
              <w:jc w:val="center"/>
              <w:rPr>
                <w:rFonts w:hint="eastAsia"/>
              </w:rPr>
            </w:pPr>
            <w:r>
              <w:t>1</w:t>
            </w:r>
          </w:p>
        </w:tc>
        <w:tc>
          <w:tcPr>
            <w:tcW w:w="2769" w:type="dxa"/>
          </w:tcPr>
          <w:p w:rsidR="005E7C48" w:rsidRDefault="005E7C48" w:rsidP="005E7C48">
            <w:pPr>
              <w:jc w:val="left"/>
              <w:rPr>
                <w:rFonts w:hint="eastAsia"/>
              </w:rPr>
            </w:pPr>
            <w:r>
              <w:rPr>
                <w:rFonts w:hint="eastAsia"/>
              </w:rPr>
              <w:t>固定资产</w:t>
            </w:r>
          </w:p>
        </w:tc>
        <w:tc>
          <w:tcPr>
            <w:tcW w:w="2769" w:type="dxa"/>
          </w:tcPr>
          <w:p w:rsidR="005E7C48" w:rsidRDefault="005E7C48" w:rsidP="005E7C48">
            <w:pPr>
              <w:jc w:val="right"/>
              <w:rPr>
                <w:rFonts w:hint="eastAsia"/>
              </w:rPr>
            </w:pPr>
            <w:r>
              <w:t>504,700,515.73</w:t>
            </w:r>
          </w:p>
        </w:tc>
      </w:tr>
      <w:tr w:rsidR="005E7C48" w:rsidTr="005E7C48">
        <w:tc>
          <w:tcPr>
            <w:tcW w:w="8306" w:type="dxa"/>
            <w:gridSpan w:val="3"/>
          </w:tcPr>
          <w:p w:rsidR="005E7C48" w:rsidRDefault="005E7C48" w:rsidP="005E7C48">
            <w:pPr>
              <w:jc w:val="center"/>
              <w:rPr>
                <w:rFonts w:hint="eastAsia"/>
              </w:rPr>
            </w:pPr>
            <w:r>
              <w:rPr>
                <w:rFonts w:hint="eastAsia"/>
              </w:rPr>
              <w:t>主要负债科目</w:t>
            </w:r>
          </w:p>
        </w:tc>
      </w:tr>
      <w:tr w:rsidR="005E7C48" w:rsidTr="005E7C48">
        <w:tc>
          <w:tcPr>
            <w:tcW w:w="2768" w:type="dxa"/>
          </w:tcPr>
          <w:p w:rsidR="005E7C48" w:rsidRDefault="005E7C48" w:rsidP="005E7C48">
            <w:pPr>
              <w:jc w:val="center"/>
              <w:rPr>
                <w:rFonts w:hint="eastAsia"/>
              </w:rPr>
            </w:pPr>
            <w:r>
              <w:t>1</w:t>
            </w:r>
          </w:p>
        </w:tc>
        <w:tc>
          <w:tcPr>
            <w:tcW w:w="2769" w:type="dxa"/>
          </w:tcPr>
          <w:p w:rsidR="005E7C48" w:rsidRDefault="005E7C48" w:rsidP="005E7C48">
            <w:pPr>
              <w:jc w:val="left"/>
              <w:rPr>
                <w:rFonts w:hint="eastAsia"/>
              </w:rPr>
            </w:pPr>
            <w:r>
              <w:rPr>
                <w:rFonts w:hint="eastAsia"/>
              </w:rPr>
              <w:t>长期应付款</w:t>
            </w:r>
          </w:p>
        </w:tc>
        <w:tc>
          <w:tcPr>
            <w:tcW w:w="2769" w:type="dxa"/>
          </w:tcPr>
          <w:p w:rsidR="005E7C48" w:rsidRDefault="005E7C48" w:rsidP="005E7C48">
            <w:pPr>
              <w:jc w:val="right"/>
              <w:rPr>
                <w:rFonts w:hint="eastAsia"/>
              </w:rPr>
            </w:pPr>
            <w:r>
              <w:t>145,860,035.49</w:t>
            </w:r>
          </w:p>
        </w:tc>
      </w:tr>
      <w:tr w:rsidR="005E7C48" w:rsidTr="005E7C48">
        <w:tc>
          <w:tcPr>
            <w:tcW w:w="2768" w:type="dxa"/>
          </w:tcPr>
          <w:p w:rsidR="005E7C48" w:rsidRDefault="005E7C48" w:rsidP="005E7C48">
            <w:pPr>
              <w:jc w:val="center"/>
              <w:rPr>
                <w:rFonts w:hint="eastAsia"/>
              </w:rPr>
            </w:pPr>
            <w:r>
              <w:t>2</w:t>
            </w:r>
          </w:p>
        </w:tc>
        <w:tc>
          <w:tcPr>
            <w:tcW w:w="2769" w:type="dxa"/>
          </w:tcPr>
          <w:p w:rsidR="005E7C48" w:rsidRDefault="005E7C48" w:rsidP="005E7C48">
            <w:pPr>
              <w:jc w:val="left"/>
              <w:rPr>
                <w:rFonts w:hint="eastAsia"/>
              </w:rPr>
            </w:pPr>
            <w:r>
              <w:rPr>
                <w:rFonts w:hint="eastAsia"/>
              </w:rPr>
              <w:t>应付账款</w:t>
            </w:r>
          </w:p>
        </w:tc>
        <w:tc>
          <w:tcPr>
            <w:tcW w:w="2769" w:type="dxa"/>
          </w:tcPr>
          <w:p w:rsidR="005E7C48" w:rsidRDefault="005E7C48" w:rsidP="005E7C48">
            <w:pPr>
              <w:jc w:val="right"/>
              <w:rPr>
                <w:rFonts w:hint="eastAsia"/>
              </w:rPr>
            </w:pPr>
            <w:r>
              <w:t>8,125,834.41</w:t>
            </w:r>
          </w:p>
        </w:tc>
      </w:tr>
    </w:tbl>
    <w:p w:rsidR="005E7C48" w:rsidRDefault="005E7C48" w:rsidP="005E7C48">
      <w:pPr>
        <w:pStyle w:val="-3"/>
        <w:spacing w:before="156" w:after="156"/>
        <w:rPr>
          <w:rFonts w:hint="eastAsia"/>
        </w:rPr>
      </w:pPr>
      <w:r>
        <w:rPr>
          <w:rFonts w:hint="eastAsia"/>
        </w:rPr>
        <w:t>重要不动产项目公司的营业收入分析</w:t>
      </w:r>
    </w:p>
    <w:p w:rsidR="005E7C48" w:rsidRDefault="005E7C48" w:rsidP="005E7C48">
      <w:pPr>
        <w:jc w:val="right"/>
        <w:rPr>
          <w:rFonts w:hint="eastAsia"/>
        </w:rPr>
      </w:pPr>
      <w:r>
        <w:rPr>
          <w:rFonts w:hint="eastAsia"/>
        </w:rPr>
        <w:t>金额单位：人民币元</w:t>
      </w:r>
    </w:p>
    <w:p w:rsidR="005E7C48" w:rsidRDefault="005E7C48" w:rsidP="005E7C48">
      <w:pPr>
        <w:pStyle w:val="-"/>
        <w:ind w:firstLine="420"/>
        <w:rPr>
          <w:rFonts w:hint="eastAsia"/>
        </w:rPr>
      </w:pPr>
      <w:r>
        <w:rPr>
          <w:rFonts w:hint="eastAsia"/>
        </w:rPr>
        <w:t>项目公司名称：国金数据科技发展（昆山）有限公司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5E7C48" w:rsidRPr="005E7C48" w:rsidRDefault="005E7C48" w:rsidP="005E7C48">
            <w:pPr>
              <w:jc w:val="center"/>
              <w:rPr>
                <w:rFonts w:hint="eastAsia"/>
                <w:b/>
              </w:rPr>
            </w:pPr>
            <w:r w:rsidRPr="005E7C48">
              <w:rPr>
                <w:rFonts w:hint="eastAsia"/>
                <w:b/>
              </w:rPr>
              <w:t>序号</w:t>
            </w:r>
          </w:p>
        </w:tc>
        <w:tc>
          <w:tcPr>
            <w:tcW w:w="2076" w:type="dxa"/>
            <w:vMerge w:val="restart"/>
          </w:tcPr>
          <w:p w:rsidR="005E7C48" w:rsidRPr="005E7C48" w:rsidRDefault="005E7C48" w:rsidP="005E7C48">
            <w:pPr>
              <w:jc w:val="center"/>
              <w:rPr>
                <w:rFonts w:hint="eastAsia"/>
                <w:b/>
              </w:rPr>
            </w:pPr>
            <w:r w:rsidRPr="005E7C48">
              <w:rPr>
                <w:rFonts w:hint="eastAsia"/>
                <w:b/>
              </w:rPr>
              <w:t>构成</w:t>
            </w:r>
          </w:p>
        </w:tc>
        <w:tc>
          <w:tcPr>
            <w:tcW w:w="4154" w:type="dxa"/>
            <w:gridSpan w:val="2"/>
            <w:tcBorders>
              <w:bottom w:val="single" w:sz="4" w:space="0" w:color="auto"/>
            </w:tcBorders>
          </w:tcPr>
          <w:p w:rsidR="005E7C48" w:rsidRPr="005E7C48" w:rsidRDefault="005E7C48" w:rsidP="005E7C48">
            <w:pPr>
              <w:jc w:val="center"/>
              <w:rPr>
                <w:rFonts w:hint="eastAsia"/>
                <w:b/>
              </w:rPr>
            </w:pPr>
            <w:r w:rsidRPr="005E7C48">
              <w:rPr>
                <w:rFonts w:hint="eastAsia"/>
                <w:b/>
              </w:rPr>
              <w:t>本期（</w:t>
            </w:r>
            <w:r w:rsidRPr="005E7C48">
              <w:rPr>
                <w:rFonts w:hint="eastAsia"/>
                <w:b/>
              </w:rPr>
              <w:t>2025</w:t>
            </w:r>
            <w:r w:rsidRPr="005E7C48">
              <w:rPr>
                <w:rFonts w:hint="eastAsia"/>
                <w:b/>
              </w:rPr>
              <w:t>年</w:t>
            </w:r>
            <w:r w:rsidRPr="005E7C48">
              <w:rPr>
                <w:rFonts w:hint="eastAsia"/>
                <w:b/>
              </w:rPr>
              <w:t>10</w:t>
            </w:r>
            <w:r w:rsidRPr="005E7C48">
              <w:rPr>
                <w:rFonts w:hint="eastAsia"/>
                <w:b/>
              </w:rPr>
              <w:t>月</w:t>
            </w:r>
            <w:r w:rsidRPr="005E7C48">
              <w:rPr>
                <w:rFonts w:hint="eastAsia"/>
                <w:b/>
              </w:rPr>
              <w:t>01</w:t>
            </w:r>
            <w:r w:rsidRPr="005E7C48">
              <w:rPr>
                <w:rFonts w:hint="eastAsia"/>
                <w:b/>
              </w:rPr>
              <w:t>日</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p>
        </w:tc>
      </w:tr>
      <w:tr w:rsidR="005E7C48" w:rsidTr="005E7C48">
        <w:tc>
          <w:tcPr>
            <w:tcW w:w="2076" w:type="dxa"/>
            <w:vMerge/>
          </w:tcPr>
          <w:p w:rsidR="005E7C48" w:rsidRDefault="005E7C48" w:rsidP="005E7C48">
            <w:pPr>
              <w:jc w:val="center"/>
              <w:rPr>
                <w:rFonts w:hint="eastAsia"/>
              </w:rPr>
            </w:pPr>
          </w:p>
        </w:tc>
        <w:tc>
          <w:tcPr>
            <w:tcW w:w="2076" w:type="dxa"/>
            <w:vMerge/>
          </w:tcPr>
          <w:p w:rsidR="005E7C48" w:rsidRDefault="005E7C48" w:rsidP="005E7C48">
            <w:pPr>
              <w:jc w:val="left"/>
              <w:rPr>
                <w:rFonts w:hint="eastAsia"/>
              </w:rPr>
            </w:pPr>
          </w:p>
        </w:tc>
        <w:tc>
          <w:tcPr>
            <w:tcW w:w="2077" w:type="dxa"/>
            <w:shd w:val="clear" w:color="auto" w:fill="BFBFBF"/>
          </w:tcPr>
          <w:p w:rsidR="005E7C48" w:rsidRPr="005E7C48" w:rsidRDefault="005E7C48" w:rsidP="005E7C48">
            <w:pPr>
              <w:jc w:val="center"/>
              <w:rPr>
                <w:rFonts w:hint="eastAsia"/>
                <w:b/>
              </w:rPr>
            </w:pPr>
            <w:r w:rsidRPr="005E7C48">
              <w:rPr>
                <w:rFonts w:hint="eastAsia"/>
                <w:b/>
              </w:rPr>
              <w:t>金额（元）</w:t>
            </w:r>
          </w:p>
        </w:tc>
        <w:tc>
          <w:tcPr>
            <w:tcW w:w="2077" w:type="dxa"/>
            <w:shd w:val="clear" w:color="auto" w:fill="BFBFBF"/>
          </w:tcPr>
          <w:p w:rsidR="005E7C48" w:rsidRPr="005E7C48" w:rsidRDefault="005E7C48" w:rsidP="005E7C48">
            <w:pPr>
              <w:jc w:val="center"/>
              <w:rPr>
                <w:rFonts w:hint="eastAsia"/>
                <w:b/>
              </w:rPr>
            </w:pPr>
            <w:r w:rsidRPr="005E7C48">
              <w:rPr>
                <w:rFonts w:hint="eastAsia"/>
                <w:b/>
              </w:rPr>
              <w:t>占该项目总收入比例（％）</w:t>
            </w:r>
          </w:p>
        </w:tc>
      </w:tr>
      <w:tr w:rsidR="005E7C48" w:rsidTr="005E7C48">
        <w:tc>
          <w:tcPr>
            <w:tcW w:w="2076" w:type="dxa"/>
          </w:tcPr>
          <w:p w:rsidR="005E7C48" w:rsidRDefault="005E7C48" w:rsidP="005E7C48">
            <w:pPr>
              <w:jc w:val="center"/>
              <w:rPr>
                <w:rFonts w:hint="eastAsia"/>
              </w:rPr>
            </w:pPr>
            <w:r>
              <w:t>1</w:t>
            </w:r>
          </w:p>
        </w:tc>
        <w:tc>
          <w:tcPr>
            <w:tcW w:w="2076" w:type="dxa"/>
          </w:tcPr>
          <w:p w:rsidR="005E7C48" w:rsidRDefault="005E7C48" w:rsidP="005E7C48">
            <w:pPr>
              <w:jc w:val="left"/>
              <w:rPr>
                <w:rFonts w:hint="eastAsia"/>
              </w:rPr>
            </w:pPr>
            <w:r>
              <w:rPr>
                <w:rFonts w:hint="eastAsia"/>
              </w:rPr>
              <w:t>托管服务费收入</w:t>
            </w:r>
          </w:p>
        </w:tc>
        <w:tc>
          <w:tcPr>
            <w:tcW w:w="2077" w:type="dxa"/>
          </w:tcPr>
          <w:p w:rsidR="005E7C48" w:rsidRDefault="005E7C48" w:rsidP="005E7C48">
            <w:pPr>
              <w:jc w:val="right"/>
              <w:rPr>
                <w:rFonts w:hint="eastAsia"/>
              </w:rPr>
            </w:pPr>
            <w:r>
              <w:t>45,350,498.95</w:t>
            </w:r>
          </w:p>
        </w:tc>
        <w:tc>
          <w:tcPr>
            <w:tcW w:w="2077" w:type="dxa"/>
          </w:tcPr>
          <w:p w:rsidR="005E7C48" w:rsidRDefault="005E7C48" w:rsidP="005E7C48">
            <w:pPr>
              <w:jc w:val="right"/>
              <w:rPr>
                <w:rFonts w:hint="eastAsia"/>
              </w:rPr>
            </w:pPr>
            <w:r>
              <w:t>100.00</w:t>
            </w:r>
          </w:p>
        </w:tc>
      </w:tr>
      <w:tr w:rsidR="005E7C48" w:rsidTr="005E7C48">
        <w:tc>
          <w:tcPr>
            <w:tcW w:w="2076" w:type="dxa"/>
          </w:tcPr>
          <w:p w:rsidR="005E7C48" w:rsidRDefault="005E7C48" w:rsidP="005E7C48">
            <w:pPr>
              <w:jc w:val="center"/>
              <w:rPr>
                <w:rFonts w:hint="eastAsia"/>
              </w:rPr>
            </w:pPr>
            <w:r>
              <w:t>2</w:t>
            </w:r>
          </w:p>
        </w:tc>
        <w:tc>
          <w:tcPr>
            <w:tcW w:w="2076" w:type="dxa"/>
          </w:tcPr>
          <w:p w:rsidR="005E7C48" w:rsidRDefault="005E7C48" w:rsidP="005E7C48">
            <w:pPr>
              <w:jc w:val="left"/>
              <w:rPr>
                <w:rFonts w:hint="eastAsia"/>
              </w:rPr>
            </w:pPr>
            <w:r>
              <w:rPr>
                <w:rFonts w:hint="eastAsia"/>
              </w:rPr>
              <w:t>营业收入合计</w:t>
            </w:r>
          </w:p>
        </w:tc>
        <w:tc>
          <w:tcPr>
            <w:tcW w:w="2077" w:type="dxa"/>
          </w:tcPr>
          <w:p w:rsidR="005E7C48" w:rsidRDefault="005E7C48" w:rsidP="005E7C48">
            <w:pPr>
              <w:jc w:val="right"/>
              <w:rPr>
                <w:rFonts w:hint="eastAsia"/>
              </w:rPr>
            </w:pPr>
            <w:r>
              <w:t>45,350,498.95</w:t>
            </w:r>
          </w:p>
        </w:tc>
        <w:tc>
          <w:tcPr>
            <w:tcW w:w="2077" w:type="dxa"/>
          </w:tcPr>
          <w:p w:rsidR="005E7C48" w:rsidRDefault="005E7C48" w:rsidP="005E7C48">
            <w:pPr>
              <w:jc w:val="right"/>
              <w:rPr>
                <w:rFonts w:hint="eastAsia"/>
              </w:rPr>
            </w:pPr>
            <w:r>
              <w:t>100.00</w:t>
            </w:r>
          </w:p>
        </w:tc>
      </w:tr>
    </w:tbl>
    <w:p w:rsidR="005E7C48" w:rsidRDefault="005E7C48" w:rsidP="005E7C48">
      <w:pPr>
        <w:pStyle w:val="-3"/>
        <w:spacing w:before="156" w:after="156"/>
        <w:rPr>
          <w:rFonts w:hint="eastAsia"/>
        </w:rPr>
      </w:pPr>
      <w:r>
        <w:rPr>
          <w:rFonts w:hint="eastAsia"/>
        </w:rPr>
        <w:t>重要不动产项目公司的营业成本及主要费用分析</w:t>
      </w:r>
    </w:p>
    <w:p w:rsidR="005E7C48" w:rsidRDefault="005E7C48" w:rsidP="005E7C48">
      <w:pPr>
        <w:jc w:val="right"/>
        <w:rPr>
          <w:rFonts w:hint="eastAsia"/>
        </w:rPr>
      </w:pPr>
      <w:r>
        <w:rPr>
          <w:rFonts w:hint="eastAsia"/>
        </w:rPr>
        <w:t>金额单位：人民币元</w:t>
      </w:r>
    </w:p>
    <w:p w:rsidR="005E7C48" w:rsidRDefault="005E7C48" w:rsidP="005E7C48">
      <w:pPr>
        <w:pStyle w:val="-"/>
        <w:ind w:firstLine="420"/>
        <w:rPr>
          <w:rFonts w:hint="eastAsia"/>
        </w:rPr>
      </w:pPr>
      <w:r>
        <w:rPr>
          <w:rFonts w:hint="eastAsia"/>
        </w:rPr>
        <w:t>项目公司名称：国金数据科技发展（昆山）有限公司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5E7C48" w:rsidRPr="005E7C48" w:rsidRDefault="005E7C48" w:rsidP="005E7C48">
            <w:pPr>
              <w:jc w:val="center"/>
              <w:rPr>
                <w:rFonts w:hint="eastAsia"/>
                <w:b/>
              </w:rPr>
            </w:pPr>
            <w:r w:rsidRPr="005E7C48">
              <w:rPr>
                <w:rFonts w:hint="eastAsia"/>
                <w:b/>
              </w:rPr>
              <w:t>序号</w:t>
            </w:r>
          </w:p>
        </w:tc>
        <w:tc>
          <w:tcPr>
            <w:tcW w:w="2076" w:type="dxa"/>
            <w:vMerge w:val="restart"/>
          </w:tcPr>
          <w:p w:rsidR="005E7C48" w:rsidRPr="005E7C48" w:rsidRDefault="005E7C48" w:rsidP="005E7C48">
            <w:pPr>
              <w:jc w:val="center"/>
              <w:rPr>
                <w:rFonts w:hint="eastAsia"/>
                <w:b/>
              </w:rPr>
            </w:pPr>
            <w:r w:rsidRPr="005E7C48">
              <w:rPr>
                <w:rFonts w:hint="eastAsia"/>
                <w:b/>
              </w:rPr>
              <w:t>构成</w:t>
            </w:r>
          </w:p>
        </w:tc>
        <w:tc>
          <w:tcPr>
            <w:tcW w:w="4154" w:type="dxa"/>
            <w:gridSpan w:val="2"/>
            <w:tcBorders>
              <w:bottom w:val="single" w:sz="4" w:space="0" w:color="auto"/>
            </w:tcBorders>
          </w:tcPr>
          <w:p w:rsidR="005E7C48" w:rsidRPr="005E7C48" w:rsidRDefault="005E7C48" w:rsidP="005E7C48">
            <w:pPr>
              <w:jc w:val="center"/>
              <w:rPr>
                <w:rFonts w:hint="eastAsia"/>
                <w:b/>
              </w:rPr>
            </w:pPr>
            <w:r w:rsidRPr="005E7C48">
              <w:rPr>
                <w:rFonts w:hint="eastAsia"/>
                <w:b/>
              </w:rPr>
              <w:t>本期（</w:t>
            </w:r>
            <w:r w:rsidRPr="005E7C48">
              <w:rPr>
                <w:rFonts w:hint="eastAsia"/>
                <w:b/>
              </w:rPr>
              <w:t>2025</w:t>
            </w:r>
            <w:r w:rsidRPr="005E7C48">
              <w:rPr>
                <w:rFonts w:hint="eastAsia"/>
                <w:b/>
              </w:rPr>
              <w:t>年</w:t>
            </w:r>
            <w:r w:rsidRPr="005E7C48">
              <w:rPr>
                <w:rFonts w:hint="eastAsia"/>
                <w:b/>
              </w:rPr>
              <w:t>10</w:t>
            </w:r>
            <w:r w:rsidRPr="005E7C48">
              <w:rPr>
                <w:rFonts w:hint="eastAsia"/>
                <w:b/>
              </w:rPr>
              <w:t>月</w:t>
            </w:r>
            <w:r w:rsidRPr="005E7C48">
              <w:rPr>
                <w:rFonts w:hint="eastAsia"/>
                <w:b/>
              </w:rPr>
              <w:t>01</w:t>
            </w:r>
            <w:r w:rsidRPr="005E7C48">
              <w:rPr>
                <w:rFonts w:hint="eastAsia"/>
                <w:b/>
              </w:rPr>
              <w:t>日</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p>
        </w:tc>
      </w:tr>
      <w:tr w:rsidR="005E7C48" w:rsidTr="005E7C48">
        <w:tc>
          <w:tcPr>
            <w:tcW w:w="2076" w:type="dxa"/>
            <w:vMerge/>
          </w:tcPr>
          <w:p w:rsidR="005E7C48" w:rsidRDefault="005E7C48" w:rsidP="005E7C48">
            <w:pPr>
              <w:jc w:val="center"/>
              <w:rPr>
                <w:rFonts w:hint="eastAsia"/>
              </w:rPr>
            </w:pPr>
          </w:p>
        </w:tc>
        <w:tc>
          <w:tcPr>
            <w:tcW w:w="2076" w:type="dxa"/>
            <w:vMerge/>
          </w:tcPr>
          <w:p w:rsidR="005E7C48" w:rsidRDefault="005E7C48" w:rsidP="005E7C48">
            <w:pPr>
              <w:jc w:val="left"/>
              <w:rPr>
                <w:rFonts w:hint="eastAsia"/>
              </w:rPr>
            </w:pPr>
          </w:p>
        </w:tc>
        <w:tc>
          <w:tcPr>
            <w:tcW w:w="2077" w:type="dxa"/>
            <w:shd w:val="clear" w:color="auto" w:fill="BFBFBF"/>
          </w:tcPr>
          <w:p w:rsidR="005E7C48" w:rsidRPr="005E7C48" w:rsidRDefault="005E7C48" w:rsidP="005E7C48">
            <w:pPr>
              <w:jc w:val="center"/>
              <w:rPr>
                <w:rFonts w:hint="eastAsia"/>
                <w:b/>
              </w:rPr>
            </w:pPr>
            <w:r w:rsidRPr="005E7C48">
              <w:rPr>
                <w:rFonts w:hint="eastAsia"/>
                <w:b/>
              </w:rPr>
              <w:t>金额（元）</w:t>
            </w:r>
          </w:p>
        </w:tc>
        <w:tc>
          <w:tcPr>
            <w:tcW w:w="2077" w:type="dxa"/>
            <w:shd w:val="clear" w:color="auto" w:fill="BFBFBF"/>
          </w:tcPr>
          <w:p w:rsidR="005E7C48" w:rsidRPr="005E7C48" w:rsidRDefault="005E7C48" w:rsidP="005E7C48">
            <w:pPr>
              <w:jc w:val="center"/>
              <w:rPr>
                <w:rFonts w:hint="eastAsia"/>
                <w:b/>
              </w:rPr>
            </w:pPr>
            <w:r w:rsidRPr="005E7C48">
              <w:rPr>
                <w:rFonts w:hint="eastAsia"/>
                <w:b/>
              </w:rPr>
              <w:t>占该项目总成本比例（％）</w:t>
            </w:r>
          </w:p>
        </w:tc>
      </w:tr>
      <w:tr w:rsidR="005E7C48" w:rsidTr="005E7C48">
        <w:tc>
          <w:tcPr>
            <w:tcW w:w="2076" w:type="dxa"/>
          </w:tcPr>
          <w:p w:rsidR="005E7C48" w:rsidRDefault="005E7C48" w:rsidP="005E7C48">
            <w:pPr>
              <w:jc w:val="center"/>
              <w:rPr>
                <w:rFonts w:hint="eastAsia"/>
              </w:rPr>
            </w:pPr>
            <w:r>
              <w:t>1</w:t>
            </w:r>
          </w:p>
        </w:tc>
        <w:tc>
          <w:tcPr>
            <w:tcW w:w="2076" w:type="dxa"/>
          </w:tcPr>
          <w:p w:rsidR="005E7C48" w:rsidRDefault="005E7C48" w:rsidP="005E7C48">
            <w:pPr>
              <w:jc w:val="left"/>
              <w:rPr>
                <w:rFonts w:hint="eastAsia"/>
              </w:rPr>
            </w:pPr>
            <w:r>
              <w:rPr>
                <w:rFonts w:hint="eastAsia"/>
              </w:rPr>
              <w:t>折旧及摊销费用</w:t>
            </w:r>
          </w:p>
        </w:tc>
        <w:tc>
          <w:tcPr>
            <w:tcW w:w="2077" w:type="dxa"/>
          </w:tcPr>
          <w:p w:rsidR="005E7C48" w:rsidRDefault="005E7C48" w:rsidP="005E7C48">
            <w:pPr>
              <w:jc w:val="right"/>
              <w:rPr>
                <w:rFonts w:hint="eastAsia"/>
              </w:rPr>
            </w:pPr>
            <w:r>
              <w:t>11,038,340.77</w:t>
            </w:r>
          </w:p>
        </w:tc>
        <w:tc>
          <w:tcPr>
            <w:tcW w:w="2077" w:type="dxa"/>
          </w:tcPr>
          <w:p w:rsidR="005E7C48" w:rsidRDefault="005E7C48" w:rsidP="005E7C48">
            <w:pPr>
              <w:jc w:val="right"/>
              <w:rPr>
                <w:rFonts w:hint="eastAsia"/>
              </w:rPr>
            </w:pPr>
            <w:r>
              <w:t>51.34</w:t>
            </w:r>
          </w:p>
        </w:tc>
      </w:tr>
      <w:tr w:rsidR="005E7C48" w:rsidTr="005E7C48">
        <w:tc>
          <w:tcPr>
            <w:tcW w:w="2076" w:type="dxa"/>
          </w:tcPr>
          <w:p w:rsidR="005E7C48" w:rsidRDefault="005E7C48" w:rsidP="005E7C48">
            <w:pPr>
              <w:jc w:val="center"/>
              <w:rPr>
                <w:rFonts w:hint="eastAsia"/>
              </w:rPr>
            </w:pPr>
            <w:r>
              <w:t>2</w:t>
            </w:r>
          </w:p>
        </w:tc>
        <w:tc>
          <w:tcPr>
            <w:tcW w:w="2076" w:type="dxa"/>
          </w:tcPr>
          <w:p w:rsidR="005E7C48" w:rsidRDefault="005E7C48" w:rsidP="005E7C48">
            <w:pPr>
              <w:jc w:val="left"/>
              <w:rPr>
                <w:rFonts w:hint="eastAsia"/>
              </w:rPr>
            </w:pPr>
            <w:r>
              <w:rPr>
                <w:rFonts w:hint="eastAsia"/>
              </w:rPr>
              <w:t>IDC</w:t>
            </w:r>
            <w:r>
              <w:rPr>
                <w:rFonts w:hint="eastAsia"/>
              </w:rPr>
              <w:t>运营成本</w:t>
            </w:r>
          </w:p>
        </w:tc>
        <w:tc>
          <w:tcPr>
            <w:tcW w:w="2077" w:type="dxa"/>
          </w:tcPr>
          <w:p w:rsidR="005E7C48" w:rsidRDefault="005E7C48" w:rsidP="005E7C48">
            <w:pPr>
              <w:jc w:val="right"/>
              <w:rPr>
                <w:rFonts w:hint="eastAsia"/>
              </w:rPr>
            </w:pPr>
            <w:r>
              <w:t>5,653,751.52</w:t>
            </w:r>
          </w:p>
        </w:tc>
        <w:tc>
          <w:tcPr>
            <w:tcW w:w="2077" w:type="dxa"/>
          </w:tcPr>
          <w:p w:rsidR="005E7C48" w:rsidRDefault="005E7C48" w:rsidP="005E7C48">
            <w:pPr>
              <w:jc w:val="right"/>
              <w:rPr>
                <w:rFonts w:hint="eastAsia"/>
              </w:rPr>
            </w:pPr>
            <w:r>
              <w:t>26.29</w:t>
            </w:r>
          </w:p>
        </w:tc>
      </w:tr>
      <w:tr w:rsidR="005E7C48" w:rsidTr="005E7C48">
        <w:tc>
          <w:tcPr>
            <w:tcW w:w="2076" w:type="dxa"/>
          </w:tcPr>
          <w:p w:rsidR="005E7C48" w:rsidRDefault="005E7C48" w:rsidP="005E7C48">
            <w:pPr>
              <w:jc w:val="center"/>
              <w:rPr>
                <w:rFonts w:hint="eastAsia"/>
              </w:rPr>
            </w:pPr>
            <w:r>
              <w:t>3</w:t>
            </w:r>
          </w:p>
        </w:tc>
        <w:tc>
          <w:tcPr>
            <w:tcW w:w="2076" w:type="dxa"/>
          </w:tcPr>
          <w:p w:rsidR="005E7C48" w:rsidRDefault="005E7C48" w:rsidP="005E7C48">
            <w:pPr>
              <w:jc w:val="left"/>
              <w:rPr>
                <w:rFonts w:hint="eastAsia"/>
              </w:rPr>
            </w:pPr>
            <w:r>
              <w:rPr>
                <w:rFonts w:hint="eastAsia"/>
              </w:rPr>
              <w:t>税金及附加</w:t>
            </w:r>
          </w:p>
        </w:tc>
        <w:tc>
          <w:tcPr>
            <w:tcW w:w="2077" w:type="dxa"/>
          </w:tcPr>
          <w:p w:rsidR="005E7C48" w:rsidRDefault="005E7C48" w:rsidP="005E7C48">
            <w:pPr>
              <w:jc w:val="right"/>
              <w:rPr>
                <w:rFonts w:hint="eastAsia"/>
              </w:rPr>
            </w:pPr>
            <w:r>
              <w:t>584,156.82</w:t>
            </w:r>
          </w:p>
        </w:tc>
        <w:tc>
          <w:tcPr>
            <w:tcW w:w="2077" w:type="dxa"/>
          </w:tcPr>
          <w:p w:rsidR="005E7C48" w:rsidRDefault="005E7C48" w:rsidP="005E7C48">
            <w:pPr>
              <w:jc w:val="right"/>
              <w:rPr>
                <w:rFonts w:hint="eastAsia"/>
              </w:rPr>
            </w:pPr>
            <w:r>
              <w:t>2.72</w:t>
            </w:r>
          </w:p>
        </w:tc>
      </w:tr>
      <w:tr w:rsidR="005E7C48" w:rsidTr="005E7C48">
        <w:tc>
          <w:tcPr>
            <w:tcW w:w="2076" w:type="dxa"/>
          </w:tcPr>
          <w:p w:rsidR="005E7C48" w:rsidRDefault="005E7C48" w:rsidP="005E7C48">
            <w:pPr>
              <w:jc w:val="center"/>
              <w:rPr>
                <w:rFonts w:hint="eastAsia"/>
              </w:rPr>
            </w:pPr>
            <w:r>
              <w:t>4</w:t>
            </w:r>
          </w:p>
        </w:tc>
        <w:tc>
          <w:tcPr>
            <w:tcW w:w="2076" w:type="dxa"/>
          </w:tcPr>
          <w:p w:rsidR="005E7C48" w:rsidRDefault="005E7C48" w:rsidP="005E7C48">
            <w:pPr>
              <w:jc w:val="left"/>
              <w:rPr>
                <w:rFonts w:hint="eastAsia"/>
              </w:rPr>
            </w:pPr>
            <w:r>
              <w:rPr>
                <w:rFonts w:hint="eastAsia"/>
              </w:rPr>
              <w:t>管理费用</w:t>
            </w:r>
          </w:p>
        </w:tc>
        <w:tc>
          <w:tcPr>
            <w:tcW w:w="2077" w:type="dxa"/>
          </w:tcPr>
          <w:p w:rsidR="005E7C48" w:rsidRDefault="005E7C48" w:rsidP="005E7C48">
            <w:pPr>
              <w:jc w:val="right"/>
              <w:rPr>
                <w:rFonts w:hint="eastAsia"/>
              </w:rPr>
            </w:pPr>
            <w:r>
              <w:t>547,521.87</w:t>
            </w:r>
          </w:p>
        </w:tc>
        <w:tc>
          <w:tcPr>
            <w:tcW w:w="2077" w:type="dxa"/>
          </w:tcPr>
          <w:p w:rsidR="005E7C48" w:rsidRDefault="005E7C48" w:rsidP="005E7C48">
            <w:pPr>
              <w:jc w:val="right"/>
              <w:rPr>
                <w:rFonts w:hint="eastAsia"/>
              </w:rPr>
            </w:pPr>
            <w:r>
              <w:t>2.55</w:t>
            </w:r>
          </w:p>
        </w:tc>
      </w:tr>
      <w:tr w:rsidR="005E7C48" w:rsidTr="005E7C48">
        <w:tc>
          <w:tcPr>
            <w:tcW w:w="2076" w:type="dxa"/>
          </w:tcPr>
          <w:p w:rsidR="005E7C48" w:rsidRDefault="005E7C48" w:rsidP="005E7C48">
            <w:pPr>
              <w:jc w:val="center"/>
              <w:rPr>
                <w:rFonts w:hint="eastAsia"/>
              </w:rPr>
            </w:pPr>
            <w:r>
              <w:t>5</w:t>
            </w:r>
          </w:p>
        </w:tc>
        <w:tc>
          <w:tcPr>
            <w:tcW w:w="2076" w:type="dxa"/>
          </w:tcPr>
          <w:p w:rsidR="005E7C48" w:rsidRDefault="005E7C48" w:rsidP="005E7C48">
            <w:pPr>
              <w:jc w:val="left"/>
              <w:rPr>
                <w:rFonts w:hint="eastAsia"/>
              </w:rPr>
            </w:pPr>
            <w:r>
              <w:rPr>
                <w:rFonts w:hint="eastAsia"/>
              </w:rPr>
              <w:t>财务费用</w:t>
            </w:r>
          </w:p>
        </w:tc>
        <w:tc>
          <w:tcPr>
            <w:tcW w:w="2077" w:type="dxa"/>
          </w:tcPr>
          <w:p w:rsidR="005E7C48" w:rsidRDefault="005E7C48" w:rsidP="005E7C48">
            <w:pPr>
              <w:jc w:val="right"/>
              <w:rPr>
                <w:rFonts w:hint="eastAsia"/>
              </w:rPr>
            </w:pPr>
            <w:r>
              <w:t>3,678,234.49</w:t>
            </w:r>
          </w:p>
        </w:tc>
        <w:tc>
          <w:tcPr>
            <w:tcW w:w="2077" w:type="dxa"/>
          </w:tcPr>
          <w:p w:rsidR="005E7C48" w:rsidRDefault="005E7C48" w:rsidP="005E7C48">
            <w:pPr>
              <w:jc w:val="right"/>
              <w:rPr>
                <w:rFonts w:hint="eastAsia"/>
              </w:rPr>
            </w:pPr>
            <w:r>
              <w:t>17.11</w:t>
            </w:r>
          </w:p>
        </w:tc>
      </w:tr>
      <w:tr w:rsidR="005E7C48" w:rsidTr="005E7C48">
        <w:tc>
          <w:tcPr>
            <w:tcW w:w="2076" w:type="dxa"/>
          </w:tcPr>
          <w:p w:rsidR="005E7C48" w:rsidRDefault="005E7C48" w:rsidP="005E7C48">
            <w:pPr>
              <w:jc w:val="center"/>
              <w:rPr>
                <w:rFonts w:hint="eastAsia"/>
              </w:rPr>
            </w:pPr>
            <w:r>
              <w:t>6</w:t>
            </w:r>
          </w:p>
        </w:tc>
        <w:tc>
          <w:tcPr>
            <w:tcW w:w="2076" w:type="dxa"/>
          </w:tcPr>
          <w:p w:rsidR="005E7C48" w:rsidRDefault="005E7C48" w:rsidP="005E7C48">
            <w:pPr>
              <w:jc w:val="left"/>
              <w:rPr>
                <w:rFonts w:hint="eastAsia"/>
              </w:rPr>
            </w:pPr>
            <w:r>
              <w:rPr>
                <w:rFonts w:hint="eastAsia"/>
              </w:rPr>
              <w:t>营业成本</w:t>
            </w:r>
            <w:r>
              <w:rPr>
                <w:rFonts w:hint="eastAsia"/>
              </w:rPr>
              <w:t>/</w:t>
            </w:r>
            <w:r>
              <w:rPr>
                <w:rFonts w:hint="eastAsia"/>
              </w:rPr>
              <w:t>费用合计</w:t>
            </w:r>
          </w:p>
        </w:tc>
        <w:tc>
          <w:tcPr>
            <w:tcW w:w="2077" w:type="dxa"/>
          </w:tcPr>
          <w:p w:rsidR="005E7C48" w:rsidRDefault="005E7C48" w:rsidP="005E7C48">
            <w:pPr>
              <w:jc w:val="right"/>
              <w:rPr>
                <w:rFonts w:hint="eastAsia"/>
              </w:rPr>
            </w:pPr>
            <w:r>
              <w:t>21,502,005.47</w:t>
            </w:r>
          </w:p>
        </w:tc>
        <w:tc>
          <w:tcPr>
            <w:tcW w:w="2077" w:type="dxa"/>
          </w:tcPr>
          <w:p w:rsidR="005E7C48" w:rsidRDefault="005E7C48" w:rsidP="005E7C48">
            <w:pPr>
              <w:jc w:val="right"/>
              <w:rPr>
                <w:rFonts w:hint="eastAsia"/>
              </w:rPr>
            </w:pPr>
            <w:r>
              <w:t>100.00</w:t>
            </w:r>
          </w:p>
        </w:tc>
      </w:tr>
    </w:tbl>
    <w:p w:rsidR="005E7C48" w:rsidRDefault="005E7C48" w:rsidP="005E7C48">
      <w:pPr>
        <w:pStyle w:val="-8"/>
        <w:rPr>
          <w:rFonts w:hint="eastAsia"/>
        </w:rPr>
      </w:pPr>
      <w:r>
        <w:rPr>
          <w:rFonts w:hint="eastAsia"/>
        </w:rPr>
        <w:t>注：1、报告期内项目公司财务费用主要为股东借款利息费用。2、IDC运营成本主要为运管服务费。</w:t>
      </w:r>
    </w:p>
    <w:p w:rsidR="005E7C48" w:rsidRDefault="005E7C48" w:rsidP="005E7C48">
      <w:pPr>
        <w:pStyle w:val="-3"/>
        <w:spacing w:before="156" w:after="156"/>
        <w:rPr>
          <w:rFonts w:hint="eastAsia"/>
        </w:rPr>
      </w:pPr>
      <w:r>
        <w:rPr>
          <w:rFonts w:hint="eastAsia"/>
        </w:rPr>
        <w:lastRenderedPageBreak/>
        <w:t>重要不动产项目公司的财务业绩衡量指标分析</w:t>
      </w:r>
    </w:p>
    <w:p w:rsidR="005E7C48" w:rsidRDefault="005E7C48" w:rsidP="005E7C48">
      <w:pPr>
        <w:pStyle w:val="-"/>
        <w:ind w:firstLine="420"/>
        <w:rPr>
          <w:rFonts w:hint="eastAsia"/>
        </w:rPr>
      </w:pPr>
      <w:r>
        <w:rPr>
          <w:rFonts w:hint="eastAsia"/>
        </w:rPr>
        <w:t>项目公司名称：国金数据科技发展（昆山）有限公司</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5E7C48" w:rsidTr="005E7C4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5E7C48" w:rsidRPr="005E7C48" w:rsidRDefault="005E7C48" w:rsidP="005E7C48">
            <w:pPr>
              <w:jc w:val="center"/>
              <w:rPr>
                <w:rFonts w:hint="eastAsia"/>
                <w:b/>
              </w:rPr>
            </w:pPr>
            <w:r w:rsidRPr="005E7C48">
              <w:rPr>
                <w:rFonts w:hint="eastAsia"/>
                <w:b/>
              </w:rPr>
              <w:t>序号</w:t>
            </w:r>
          </w:p>
        </w:tc>
        <w:tc>
          <w:tcPr>
            <w:tcW w:w="1661" w:type="dxa"/>
            <w:vMerge w:val="restart"/>
          </w:tcPr>
          <w:p w:rsidR="005E7C48" w:rsidRPr="005E7C48" w:rsidRDefault="005E7C48" w:rsidP="005E7C48">
            <w:pPr>
              <w:jc w:val="center"/>
              <w:rPr>
                <w:rFonts w:hint="eastAsia"/>
                <w:b/>
              </w:rPr>
            </w:pPr>
            <w:r w:rsidRPr="005E7C48">
              <w:rPr>
                <w:rFonts w:hint="eastAsia"/>
                <w:b/>
              </w:rPr>
              <w:t>指标名称</w:t>
            </w:r>
          </w:p>
        </w:tc>
        <w:tc>
          <w:tcPr>
            <w:tcW w:w="1661" w:type="dxa"/>
            <w:vMerge w:val="restart"/>
          </w:tcPr>
          <w:p w:rsidR="005E7C48" w:rsidRPr="005E7C48" w:rsidRDefault="005E7C48" w:rsidP="005E7C48">
            <w:pPr>
              <w:jc w:val="center"/>
              <w:rPr>
                <w:rFonts w:hint="eastAsia"/>
                <w:b/>
              </w:rPr>
            </w:pPr>
            <w:r w:rsidRPr="005E7C48">
              <w:rPr>
                <w:rFonts w:hint="eastAsia"/>
                <w:b/>
              </w:rPr>
              <w:t>指标含义说明及计算公式</w:t>
            </w:r>
          </w:p>
        </w:tc>
        <w:tc>
          <w:tcPr>
            <w:tcW w:w="1661" w:type="dxa"/>
            <w:vMerge w:val="restart"/>
          </w:tcPr>
          <w:p w:rsidR="005E7C48" w:rsidRPr="005E7C48" w:rsidRDefault="005E7C48" w:rsidP="005E7C48">
            <w:pPr>
              <w:jc w:val="center"/>
              <w:rPr>
                <w:rFonts w:hint="eastAsia"/>
                <w:b/>
              </w:rPr>
            </w:pPr>
            <w:r w:rsidRPr="005E7C48">
              <w:rPr>
                <w:rFonts w:hint="eastAsia"/>
                <w:b/>
              </w:rPr>
              <w:t>指标单位</w:t>
            </w:r>
          </w:p>
        </w:tc>
        <w:tc>
          <w:tcPr>
            <w:tcW w:w="1662" w:type="dxa"/>
            <w:tcBorders>
              <w:bottom w:val="single" w:sz="4" w:space="0" w:color="auto"/>
            </w:tcBorders>
          </w:tcPr>
          <w:p w:rsidR="005E7C48" w:rsidRPr="005E7C48" w:rsidRDefault="005E7C48" w:rsidP="005E7C48">
            <w:pPr>
              <w:jc w:val="center"/>
              <w:rPr>
                <w:rFonts w:hint="eastAsia"/>
                <w:b/>
              </w:rPr>
            </w:pPr>
            <w:r w:rsidRPr="005E7C48">
              <w:rPr>
                <w:rFonts w:hint="eastAsia"/>
                <w:b/>
              </w:rPr>
              <w:t>本期（</w:t>
            </w:r>
            <w:r w:rsidRPr="005E7C48">
              <w:rPr>
                <w:rFonts w:hint="eastAsia"/>
                <w:b/>
              </w:rPr>
              <w:t>2025</w:t>
            </w:r>
            <w:r w:rsidRPr="005E7C48">
              <w:rPr>
                <w:rFonts w:hint="eastAsia"/>
                <w:b/>
              </w:rPr>
              <w:t>年</w:t>
            </w:r>
            <w:r w:rsidRPr="005E7C48">
              <w:rPr>
                <w:rFonts w:hint="eastAsia"/>
                <w:b/>
              </w:rPr>
              <w:t>10</w:t>
            </w:r>
            <w:r w:rsidRPr="005E7C48">
              <w:rPr>
                <w:rFonts w:hint="eastAsia"/>
                <w:b/>
              </w:rPr>
              <w:t>月</w:t>
            </w:r>
            <w:r w:rsidRPr="005E7C48">
              <w:rPr>
                <w:rFonts w:hint="eastAsia"/>
                <w:b/>
              </w:rPr>
              <w:t>01</w:t>
            </w:r>
            <w:r w:rsidRPr="005E7C48">
              <w:rPr>
                <w:rFonts w:hint="eastAsia"/>
                <w:b/>
              </w:rPr>
              <w:t>日</w:t>
            </w:r>
            <w:r w:rsidRPr="005E7C48">
              <w:rPr>
                <w:rFonts w:hint="eastAsia"/>
                <w:b/>
              </w:rPr>
              <w:t>-2025</w:t>
            </w:r>
            <w:r w:rsidRPr="005E7C48">
              <w:rPr>
                <w:rFonts w:hint="eastAsia"/>
                <w:b/>
              </w:rPr>
              <w:t>年</w:t>
            </w:r>
            <w:r w:rsidRPr="005E7C48">
              <w:rPr>
                <w:rFonts w:hint="eastAsia"/>
                <w:b/>
              </w:rPr>
              <w:t>12</w:t>
            </w:r>
            <w:r w:rsidRPr="005E7C48">
              <w:rPr>
                <w:rFonts w:hint="eastAsia"/>
                <w:b/>
              </w:rPr>
              <w:t>月</w:t>
            </w:r>
            <w:r w:rsidRPr="005E7C48">
              <w:rPr>
                <w:rFonts w:hint="eastAsia"/>
                <w:b/>
              </w:rPr>
              <w:t>31</w:t>
            </w:r>
            <w:r w:rsidRPr="005E7C48">
              <w:rPr>
                <w:rFonts w:hint="eastAsia"/>
                <w:b/>
              </w:rPr>
              <w:t>日）</w:t>
            </w:r>
          </w:p>
        </w:tc>
      </w:tr>
      <w:tr w:rsidR="005E7C48" w:rsidTr="005E7C48">
        <w:tc>
          <w:tcPr>
            <w:tcW w:w="1661" w:type="dxa"/>
            <w:vMerge/>
          </w:tcPr>
          <w:p w:rsidR="005E7C48" w:rsidRDefault="005E7C48" w:rsidP="005E7C48">
            <w:pPr>
              <w:jc w:val="center"/>
              <w:rPr>
                <w:rFonts w:hint="eastAsia"/>
              </w:rPr>
            </w:pPr>
          </w:p>
        </w:tc>
        <w:tc>
          <w:tcPr>
            <w:tcW w:w="1661" w:type="dxa"/>
            <w:vMerge/>
          </w:tcPr>
          <w:p w:rsidR="005E7C48" w:rsidRDefault="005E7C48" w:rsidP="005E7C48">
            <w:pPr>
              <w:jc w:val="left"/>
              <w:rPr>
                <w:rFonts w:hint="eastAsia"/>
              </w:rPr>
            </w:pPr>
          </w:p>
        </w:tc>
        <w:tc>
          <w:tcPr>
            <w:tcW w:w="1661" w:type="dxa"/>
            <w:vMerge/>
          </w:tcPr>
          <w:p w:rsidR="005E7C48" w:rsidRDefault="005E7C48" w:rsidP="005E7C48">
            <w:pPr>
              <w:jc w:val="left"/>
              <w:rPr>
                <w:rFonts w:hint="eastAsia"/>
              </w:rPr>
            </w:pPr>
          </w:p>
        </w:tc>
        <w:tc>
          <w:tcPr>
            <w:tcW w:w="1661" w:type="dxa"/>
            <w:vMerge/>
          </w:tcPr>
          <w:p w:rsidR="005E7C48" w:rsidRDefault="005E7C48" w:rsidP="005E7C48">
            <w:pPr>
              <w:jc w:val="left"/>
              <w:rPr>
                <w:rFonts w:hint="eastAsia"/>
              </w:rPr>
            </w:pPr>
          </w:p>
        </w:tc>
        <w:tc>
          <w:tcPr>
            <w:tcW w:w="1662" w:type="dxa"/>
            <w:shd w:val="clear" w:color="auto" w:fill="BFBFBF"/>
          </w:tcPr>
          <w:p w:rsidR="005E7C48" w:rsidRPr="005E7C48" w:rsidRDefault="005E7C48" w:rsidP="005E7C48">
            <w:pPr>
              <w:jc w:val="center"/>
              <w:rPr>
                <w:rFonts w:hint="eastAsia"/>
                <w:b/>
              </w:rPr>
            </w:pPr>
            <w:r w:rsidRPr="005E7C48">
              <w:rPr>
                <w:rFonts w:hint="eastAsia"/>
                <w:b/>
              </w:rPr>
              <w:t>指标数值</w:t>
            </w:r>
          </w:p>
        </w:tc>
      </w:tr>
      <w:tr w:rsidR="005E7C48" w:rsidTr="005E7C48">
        <w:tc>
          <w:tcPr>
            <w:tcW w:w="1661" w:type="dxa"/>
          </w:tcPr>
          <w:p w:rsidR="005E7C48" w:rsidRDefault="005E7C48" w:rsidP="005E7C48">
            <w:pPr>
              <w:jc w:val="center"/>
              <w:rPr>
                <w:rFonts w:hint="eastAsia"/>
              </w:rPr>
            </w:pPr>
            <w:r>
              <w:t>1</w:t>
            </w:r>
          </w:p>
        </w:tc>
        <w:tc>
          <w:tcPr>
            <w:tcW w:w="1661" w:type="dxa"/>
          </w:tcPr>
          <w:p w:rsidR="005E7C48" w:rsidRDefault="005E7C48" w:rsidP="005E7C48">
            <w:pPr>
              <w:jc w:val="left"/>
              <w:rPr>
                <w:rFonts w:hint="eastAsia"/>
              </w:rPr>
            </w:pPr>
            <w:r>
              <w:rPr>
                <w:rFonts w:hint="eastAsia"/>
              </w:rPr>
              <w:t>毛利率</w:t>
            </w:r>
          </w:p>
        </w:tc>
        <w:tc>
          <w:tcPr>
            <w:tcW w:w="1661" w:type="dxa"/>
          </w:tcPr>
          <w:p w:rsidR="005E7C48" w:rsidRDefault="005E7C48" w:rsidP="005E7C48">
            <w:pPr>
              <w:jc w:val="left"/>
              <w:rPr>
                <w:rFonts w:hint="eastAsia"/>
              </w:rPr>
            </w:pPr>
            <w:r>
              <w:rPr>
                <w:rFonts w:hint="eastAsia"/>
              </w:rPr>
              <w:t>(</w:t>
            </w:r>
            <w:r>
              <w:rPr>
                <w:rFonts w:hint="eastAsia"/>
              </w:rPr>
              <w:t>营业收入</w:t>
            </w:r>
            <w:r>
              <w:rPr>
                <w:rFonts w:hint="eastAsia"/>
              </w:rPr>
              <w:t>-</w:t>
            </w:r>
            <w:r>
              <w:rPr>
                <w:rFonts w:hint="eastAsia"/>
              </w:rPr>
              <w:t>营业成本</w:t>
            </w:r>
            <w:r>
              <w:rPr>
                <w:rFonts w:hint="eastAsia"/>
              </w:rPr>
              <w:t>)/</w:t>
            </w:r>
            <w:r>
              <w:rPr>
                <w:rFonts w:hint="eastAsia"/>
              </w:rPr>
              <w:t>营业收入</w:t>
            </w:r>
            <w:r>
              <w:rPr>
                <w:rFonts w:hint="eastAsia"/>
              </w:rPr>
              <w:t>*100%</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63.19</w:t>
            </w:r>
          </w:p>
        </w:tc>
      </w:tr>
      <w:tr w:rsidR="005E7C48" w:rsidTr="005E7C48">
        <w:tc>
          <w:tcPr>
            <w:tcW w:w="1661" w:type="dxa"/>
          </w:tcPr>
          <w:p w:rsidR="005E7C48" w:rsidRDefault="005E7C48" w:rsidP="005E7C48">
            <w:pPr>
              <w:jc w:val="center"/>
              <w:rPr>
                <w:rFonts w:hint="eastAsia"/>
              </w:rPr>
            </w:pPr>
            <w:r>
              <w:t>2</w:t>
            </w:r>
          </w:p>
        </w:tc>
        <w:tc>
          <w:tcPr>
            <w:tcW w:w="1661" w:type="dxa"/>
          </w:tcPr>
          <w:p w:rsidR="005E7C48" w:rsidRDefault="005E7C48" w:rsidP="005E7C48">
            <w:pPr>
              <w:jc w:val="left"/>
              <w:rPr>
                <w:rFonts w:hint="eastAsia"/>
              </w:rPr>
            </w:pPr>
            <w:r>
              <w:rPr>
                <w:rFonts w:hint="eastAsia"/>
              </w:rPr>
              <w:t>息税折旧摊销前利润率</w:t>
            </w:r>
          </w:p>
        </w:tc>
        <w:tc>
          <w:tcPr>
            <w:tcW w:w="1661" w:type="dxa"/>
          </w:tcPr>
          <w:p w:rsidR="005E7C48" w:rsidRDefault="005E7C48" w:rsidP="005E7C48">
            <w:pPr>
              <w:jc w:val="left"/>
              <w:rPr>
                <w:rFonts w:hint="eastAsia"/>
              </w:rPr>
            </w:pPr>
            <w:r>
              <w:rPr>
                <w:rFonts w:hint="eastAsia"/>
              </w:rPr>
              <w:t>（利润总额</w:t>
            </w:r>
            <w:r>
              <w:rPr>
                <w:rFonts w:hint="eastAsia"/>
              </w:rPr>
              <w:t>+</w:t>
            </w:r>
            <w:r>
              <w:rPr>
                <w:rFonts w:hint="eastAsia"/>
              </w:rPr>
              <w:t>利息费用</w:t>
            </w:r>
            <w:r>
              <w:rPr>
                <w:rFonts w:hint="eastAsia"/>
              </w:rPr>
              <w:t>+</w:t>
            </w:r>
            <w:r>
              <w:rPr>
                <w:rFonts w:hint="eastAsia"/>
              </w:rPr>
              <w:t>折旧摊销</w:t>
            </w:r>
            <w:r>
              <w:rPr>
                <w:rFonts w:hint="eastAsia"/>
              </w:rPr>
              <w:t>)/</w:t>
            </w:r>
            <w:r>
              <w:rPr>
                <w:rFonts w:hint="eastAsia"/>
              </w:rPr>
              <w:t>营业收入</w:t>
            </w:r>
            <w:r>
              <w:rPr>
                <w:rFonts w:hint="eastAsia"/>
              </w:rPr>
              <w:t>*100%</w:t>
            </w:r>
          </w:p>
        </w:tc>
        <w:tc>
          <w:tcPr>
            <w:tcW w:w="1661" w:type="dxa"/>
          </w:tcPr>
          <w:p w:rsidR="005E7C48" w:rsidRDefault="005E7C48" w:rsidP="005E7C48">
            <w:pPr>
              <w:jc w:val="left"/>
              <w:rPr>
                <w:rFonts w:hint="eastAsia"/>
              </w:rPr>
            </w:pPr>
            <w:r>
              <w:t>%</w:t>
            </w:r>
          </w:p>
        </w:tc>
        <w:tc>
          <w:tcPr>
            <w:tcW w:w="1662" w:type="dxa"/>
          </w:tcPr>
          <w:p w:rsidR="005E7C48" w:rsidRDefault="005E7C48" w:rsidP="005E7C48">
            <w:pPr>
              <w:jc w:val="right"/>
              <w:rPr>
                <w:rFonts w:hint="eastAsia"/>
              </w:rPr>
            </w:pPr>
            <w:r>
              <w:t>85.06</w:t>
            </w:r>
          </w:p>
        </w:tc>
      </w:tr>
    </w:tbl>
    <w:p w:rsidR="005E7C48" w:rsidRDefault="005E7C48" w:rsidP="005E7C48">
      <w:pPr>
        <w:pStyle w:val="-2"/>
        <w:spacing w:before="312"/>
        <w:rPr>
          <w:rFonts w:hint="eastAsia"/>
        </w:rPr>
      </w:pPr>
      <w:r>
        <w:rPr>
          <w:rFonts w:hint="eastAsia"/>
        </w:rPr>
        <w:t>不动产项目公司经营现金流</w:t>
      </w:r>
    </w:p>
    <w:p w:rsidR="005E7C48" w:rsidRDefault="005E7C48" w:rsidP="005E7C48">
      <w:pPr>
        <w:pStyle w:val="-3"/>
        <w:spacing w:before="156" w:after="156"/>
        <w:rPr>
          <w:rFonts w:hint="eastAsia"/>
        </w:rPr>
      </w:pPr>
      <w:r>
        <w:rPr>
          <w:rFonts w:hint="eastAsia"/>
        </w:rPr>
        <w:t>经营活动现金流归集、管理、使用以及变化情况</w:t>
      </w:r>
    </w:p>
    <w:p w:rsidR="005E7C48" w:rsidRDefault="005E7C48" w:rsidP="005E7C48">
      <w:pPr>
        <w:pStyle w:val="-"/>
        <w:ind w:firstLine="420"/>
        <w:rPr>
          <w:rFonts w:hint="eastAsia"/>
        </w:rPr>
      </w:pPr>
      <w:r>
        <w:rPr>
          <w:rFonts w:hint="eastAsia"/>
        </w:rPr>
        <w:t>项目公司已开立监管账户，包括基本账户在内，均受到托管行的监督，相关货币资金收支活动均需通过监管账户进行。项目公司监管账户为接收项目公司所有收入的唯一账户。日常经营支出的划付流程为：运营管理机构提起付款申请，经基金管理人复核确认后，提交相关资料至托管行，托管行复核无误后进行划付。</w:t>
      </w:r>
    </w:p>
    <w:p w:rsidR="005E7C48" w:rsidRDefault="005E7C48" w:rsidP="005E7C48">
      <w:pPr>
        <w:pStyle w:val="-"/>
        <w:ind w:firstLine="420"/>
        <w:rPr>
          <w:rFonts w:hint="eastAsia"/>
        </w:rPr>
      </w:pPr>
      <w:r>
        <w:rPr>
          <w:rFonts w:hint="eastAsia"/>
        </w:rPr>
        <w:t>报告期内，国金数据中心累计经营活动资金流入129,980,070.56元，累计经营活动资金流出62,543,183.51元。经营活动产生的现金流量净额为67,436,887.05元，其中经营活动资金流出，主要包括IDC运营成本、税金及附加等。</w:t>
      </w:r>
    </w:p>
    <w:p w:rsidR="005E7C48" w:rsidRDefault="005E7C48" w:rsidP="005E7C48">
      <w:pPr>
        <w:pStyle w:val="-3"/>
        <w:spacing w:before="156" w:after="156"/>
        <w:rPr>
          <w:rFonts w:hint="eastAsia"/>
        </w:rPr>
      </w:pPr>
      <w:r>
        <w:rPr>
          <w:rFonts w:hint="eastAsia"/>
        </w:rPr>
        <w:t>来源于单一客户及其关联方的现金流占比超过</w:t>
      </w:r>
      <w:r>
        <w:rPr>
          <w:rFonts w:hint="eastAsia"/>
        </w:rPr>
        <w:t>10%</w:t>
      </w:r>
      <w:r>
        <w:rPr>
          <w:rFonts w:hint="eastAsia"/>
        </w:rPr>
        <w:t>的情况说明</w:t>
      </w:r>
    </w:p>
    <w:p w:rsidR="005E7C48" w:rsidRDefault="005E7C48" w:rsidP="005E7C48">
      <w:pPr>
        <w:pStyle w:val="-"/>
        <w:ind w:firstLine="420"/>
        <w:rPr>
          <w:rFonts w:hint="eastAsia"/>
        </w:rPr>
      </w:pPr>
      <w:r>
        <w:rPr>
          <w:rFonts w:hint="eastAsia"/>
        </w:rPr>
        <w:t>报告期内经营性现金流入贡献超过10%的签约客户分别为上海电信和上海联通。</w:t>
      </w:r>
    </w:p>
    <w:p w:rsidR="005E7C48" w:rsidRDefault="005E7C48" w:rsidP="005E7C48">
      <w:pPr>
        <w:pStyle w:val="-"/>
        <w:ind w:firstLine="420"/>
        <w:rPr>
          <w:rFonts w:hint="eastAsia"/>
        </w:rPr>
      </w:pPr>
      <w:r>
        <w:rPr>
          <w:rFonts w:hint="eastAsia"/>
        </w:rPr>
        <w:t>报告期内，上海电信的营业收入占比为46.41%。上海电信是中国电信集团有限公司的分公司，中国电信集团有限公司是中国三大电信运营商之一。上海联通的营业收入占比为51.79%。上海联通是中国联合网络通信集团有限公司的分公司，中国联合网络通信集团有限公司是中国三大电信运营商之一。</w:t>
      </w:r>
    </w:p>
    <w:p w:rsidR="005E7C48" w:rsidRDefault="005E7C48" w:rsidP="005E7C48">
      <w:pPr>
        <w:pStyle w:val="-3"/>
        <w:spacing w:before="156" w:after="156"/>
        <w:rPr>
          <w:rFonts w:hint="eastAsia"/>
        </w:rPr>
      </w:pPr>
      <w:r>
        <w:rPr>
          <w:rFonts w:hint="eastAsia"/>
        </w:rPr>
        <w:t>对报告期内发生的影响未来项目正常现金流的重大情况与拟采取的相应措施的说明</w:t>
      </w:r>
    </w:p>
    <w:p w:rsidR="005E7C48" w:rsidRDefault="005E7C48" w:rsidP="005E7C48">
      <w:pPr>
        <w:pStyle w:val="-"/>
        <w:ind w:firstLine="420"/>
        <w:rPr>
          <w:rFonts w:hint="eastAsia"/>
        </w:rPr>
      </w:pPr>
      <w:r>
        <w:rPr>
          <w:rFonts w:hint="eastAsia"/>
        </w:rPr>
        <w:t>无。</w:t>
      </w:r>
    </w:p>
    <w:p w:rsidR="005E7C48" w:rsidRDefault="005E7C48" w:rsidP="005E7C48">
      <w:pPr>
        <w:pStyle w:val="-1"/>
        <w:ind w:left="281" w:hanging="281"/>
        <w:rPr>
          <w:rFonts w:hint="eastAsia"/>
        </w:rPr>
      </w:pPr>
      <w:r>
        <w:rPr>
          <w:rFonts w:hint="eastAsia"/>
        </w:rPr>
        <w:t>除不动产资产支持证券之外的投资组合报告</w:t>
      </w:r>
    </w:p>
    <w:p w:rsidR="005E7C48" w:rsidRDefault="005E7C48" w:rsidP="005E7C48">
      <w:pPr>
        <w:pStyle w:val="-2"/>
        <w:spacing w:before="312"/>
        <w:rPr>
          <w:rFonts w:hint="eastAsia"/>
        </w:rPr>
      </w:pPr>
      <w:r>
        <w:rPr>
          <w:rFonts w:hint="eastAsia"/>
        </w:rPr>
        <w:lastRenderedPageBreak/>
        <w:t>报告期末不动产基金资产组合情况</w:t>
      </w:r>
    </w:p>
    <w:p w:rsidR="005E7C48" w:rsidRDefault="005E7C48" w:rsidP="005E7C48">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5E7C48" w:rsidTr="005E7C48">
        <w:trPr>
          <w:cnfStyle w:val="100000000000" w:firstRow="1" w:lastRow="0" w:firstColumn="0" w:lastColumn="0" w:oddVBand="0" w:evenVBand="0" w:oddHBand="0" w:evenHBand="0" w:firstRowFirstColumn="0" w:firstRowLastColumn="0" w:lastRowFirstColumn="0" w:lastRowLastColumn="0"/>
        </w:trPr>
        <w:tc>
          <w:tcPr>
            <w:tcW w:w="2076" w:type="dxa"/>
          </w:tcPr>
          <w:p w:rsidR="005E7C48" w:rsidRPr="005E7C48" w:rsidRDefault="005E7C48" w:rsidP="005E7C48">
            <w:pPr>
              <w:jc w:val="center"/>
              <w:rPr>
                <w:rFonts w:hint="eastAsia"/>
                <w:b/>
              </w:rPr>
            </w:pPr>
            <w:r w:rsidRPr="005E7C48">
              <w:rPr>
                <w:rFonts w:hint="eastAsia"/>
                <w:b/>
              </w:rPr>
              <w:t>序号</w:t>
            </w:r>
          </w:p>
        </w:tc>
        <w:tc>
          <w:tcPr>
            <w:tcW w:w="2076" w:type="dxa"/>
          </w:tcPr>
          <w:p w:rsidR="005E7C48" w:rsidRPr="005E7C48" w:rsidRDefault="005E7C48" w:rsidP="005E7C48">
            <w:pPr>
              <w:jc w:val="center"/>
              <w:rPr>
                <w:rFonts w:hint="eastAsia"/>
                <w:b/>
              </w:rPr>
            </w:pPr>
            <w:r w:rsidRPr="005E7C48">
              <w:rPr>
                <w:rFonts w:hint="eastAsia"/>
                <w:b/>
              </w:rPr>
              <w:t>项目</w:t>
            </w:r>
          </w:p>
        </w:tc>
        <w:tc>
          <w:tcPr>
            <w:tcW w:w="2077" w:type="dxa"/>
          </w:tcPr>
          <w:p w:rsidR="005E7C48" w:rsidRPr="005E7C48" w:rsidRDefault="005E7C48" w:rsidP="005E7C48">
            <w:pPr>
              <w:jc w:val="center"/>
              <w:rPr>
                <w:rFonts w:hint="eastAsia"/>
                <w:b/>
              </w:rPr>
            </w:pPr>
            <w:r w:rsidRPr="005E7C48">
              <w:rPr>
                <w:rFonts w:hint="eastAsia"/>
                <w:b/>
              </w:rPr>
              <w:t>金额（元）</w:t>
            </w:r>
          </w:p>
        </w:tc>
        <w:tc>
          <w:tcPr>
            <w:tcW w:w="2077" w:type="dxa"/>
          </w:tcPr>
          <w:p w:rsidR="005E7C48" w:rsidRPr="005E7C48" w:rsidRDefault="005E7C48" w:rsidP="005E7C48">
            <w:pPr>
              <w:jc w:val="center"/>
              <w:rPr>
                <w:rFonts w:hint="eastAsia"/>
                <w:b/>
              </w:rPr>
            </w:pPr>
            <w:r w:rsidRPr="005E7C48">
              <w:rPr>
                <w:rFonts w:hint="eastAsia"/>
                <w:b/>
              </w:rPr>
              <w:t>占不动产资产支持证券之外的投资组合的比例（</w:t>
            </w:r>
            <w:r w:rsidRPr="005E7C48">
              <w:rPr>
                <w:rFonts w:hint="eastAsia"/>
                <w:b/>
              </w:rPr>
              <w:t>%</w:t>
            </w:r>
            <w:r w:rsidRPr="005E7C48">
              <w:rPr>
                <w:rFonts w:hint="eastAsia"/>
                <w:b/>
              </w:rPr>
              <w:t>）</w:t>
            </w:r>
          </w:p>
        </w:tc>
      </w:tr>
      <w:tr w:rsidR="005E7C48" w:rsidTr="005E7C48">
        <w:tc>
          <w:tcPr>
            <w:tcW w:w="2076" w:type="dxa"/>
          </w:tcPr>
          <w:p w:rsidR="005E7C48" w:rsidRDefault="005E7C48" w:rsidP="005E7C48">
            <w:pPr>
              <w:jc w:val="center"/>
              <w:rPr>
                <w:rFonts w:hint="eastAsia"/>
              </w:rPr>
            </w:pPr>
            <w:r>
              <w:t>1</w:t>
            </w:r>
          </w:p>
        </w:tc>
        <w:tc>
          <w:tcPr>
            <w:tcW w:w="2076" w:type="dxa"/>
          </w:tcPr>
          <w:p w:rsidR="005E7C48" w:rsidRDefault="005E7C48" w:rsidP="005E7C48">
            <w:pPr>
              <w:jc w:val="left"/>
              <w:rPr>
                <w:rFonts w:hint="eastAsia"/>
              </w:rPr>
            </w:pPr>
            <w:r>
              <w:rPr>
                <w:rFonts w:hint="eastAsia"/>
              </w:rPr>
              <w:t>固定收益投资</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p>
        </w:tc>
        <w:tc>
          <w:tcPr>
            <w:tcW w:w="2076" w:type="dxa"/>
          </w:tcPr>
          <w:p w:rsidR="005E7C48" w:rsidRDefault="005E7C48" w:rsidP="005E7C48">
            <w:pPr>
              <w:jc w:val="left"/>
              <w:rPr>
                <w:rFonts w:hint="eastAsia"/>
              </w:rPr>
            </w:pPr>
            <w:r>
              <w:rPr>
                <w:rFonts w:hint="eastAsia"/>
              </w:rPr>
              <w:t>其中：债券</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p>
        </w:tc>
        <w:tc>
          <w:tcPr>
            <w:tcW w:w="2076" w:type="dxa"/>
          </w:tcPr>
          <w:p w:rsidR="005E7C48" w:rsidRDefault="005E7C48" w:rsidP="005E7C48">
            <w:pPr>
              <w:jc w:val="left"/>
              <w:rPr>
                <w:rFonts w:hint="eastAsia"/>
              </w:rPr>
            </w:pPr>
            <w:r>
              <w:rPr>
                <w:rFonts w:hint="eastAsia"/>
              </w:rPr>
              <w:t xml:space="preserve">      </w:t>
            </w:r>
            <w:r>
              <w:rPr>
                <w:rFonts w:hint="eastAsia"/>
              </w:rPr>
              <w:t>资产支持证券</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r>
              <w:t>2</w:t>
            </w:r>
          </w:p>
        </w:tc>
        <w:tc>
          <w:tcPr>
            <w:tcW w:w="2076" w:type="dxa"/>
          </w:tcPr>
          <w:p w:rsidR="005E7C48" w:rsidRDefault="005E7C48" w:rsidP="005E7C48">
            <w:pPr>
              <w:jc w:val="left"/>
              <w:rPr>
                <w:rFonts w:hint="eastAsia"/>
              </w:rPr>
            </w:pPr>
            <w:r>
              <w:rPr>
                <w:rFonts w:hint="eastAsia"/>
              </w:rPr>
              <w:t>买入返售金融资产</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p>
        </w:tc>
        <w:tc>
          <w:tcPr>
            <w:tcW w:w="2076" w:type="dxa"/>
          </w:tcPr>
          <w:p w:rsidR="005E7C48" w:rsidRDefault="005E7C48" w:rsidP="005E7C48">
            <w:pPr>
              <w:jc w:val="left"/>
              <w:rPr>
                <w:rFonts w:hint="eastAsia"/>
              </w:rPr>
            </w:pPr>
            <w:r>
              <w:rPr>
                <w:rFonts w:hint="eastAsia"/>
              </w:rPr>
              <w:t>其中：买断式回购的买入返售金融资产</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r>
              <w:t>3</w:t>
            </w:r>
          </w:p>
        </w:tc>
        <w:tc>
          <w:tcPr>
            <w:tcW w:w="2076" w:type="dxa"/>
          </w:tcPr>
          <w:p w:rsidR="005E7C48" w:rsidRDefault="005E7C48" w:rsidP="005E7C48">
            <w:pPr>
              <w:jc w:val="left"/>
              <w:rPr>
                <w:rFonts w:hint="eastAsia"/>
              </w:rPr>
            </w:pPr>
            <w:r>
              <w:rPr>
                <w:rFonts w:hint="eastAsia"/>
              </w:rPr>
              <w:t>货币资金和结算备付金合计</w:t>
            </w:r>
          </w:p>
        </w:tc>
        <w:tc>
          <w:tcPr>
            <w:tcW w:w="2077" w:type="dxa"/>
          </w:tcPr>
          <w:p w:rsidR="005E7C48" w:rsidRDefault="005E7C48" w:rsidP="005E7C48">
            <w:pPr>
              <w:jc w:val="right"/>
              <w:rPr>
                <w:rFonts w:hint="eastAsia"/>
              </w:rPr>
            </w:pPr>
            <w:r>
              <w:t>8,116,238.72</w:t>
            </w:r>
          </w:p>
        </w:tc>
        <w:tc>
          <w:tcPr>
            <w:tcW w:w="2077" w:type="dxa"/>
          </w:tcPr>
          <w:p w:rsidR="005E7C48" w:rsidRDefault="005E7C48" w:rsidP="005E7C48">
            <w:pPr>
              <w:jc w:val="right"/>
              <w:rPr>
                <w:rFonts w:hint="eastAsia"/>
              </w:rPr>
            </w:pPr>
            <w:r>
              <w:t>100.00</w:t>
            </w:r>
          </w:p>
        </w:tc>
      </w:tr>
      <w:tr w:rsidR="005E7C48" w:rsidTr="005E7C48">
        <w:tc>
          <w:tcPr>
            <w:tcW w:w="2076" w:type="dxa"/>
          </w:tcPr>
          <w:p w:rsidR="005E7C48" w:rsidRDefault="005E7C48" w:rsidP="005E7C48">
            <w:pPr>
              <w:jc w:val="center"/>
              <w:rPr>
                <w:rFonts w:hint="eastAsia"/>
              </w:rPr>
            </w:pPr>
            <w:r>
              <w:t>4</w:t>
            </w:r>
          </w:p>
        </w:tc>
        <w:tc>
          <w:tcPr>
            <w:tcW w:w="2076" w:type="dxa"/>
          </w:tcPr>
          <w:p w:rsidR="005E7C48" w:rsidRDefault="005E7C48" w:rsidP="005E7C48">
            <w:pPr>
              <w:jc w:val="left"/>
              <w:rPr>
                <w:rFonts w:hint="eastAsia"/>
              </w:rPr>
            </w:pPr>
            <w:r>
              <w:rPr>
                <w:rFonts w:hint="eastAsia"/>
              </w:rPr>
              <w:t>其他资产</w:t>
            </w:r>
          </w:p>
        </w:tc>
        <w:tc>
          <w:tcPr>
            <w:tcW w:w="2077" w:type="dxa"/>
          </w:tcPr>
          <w:p w:rsidR="005E7C48" w:rsidRDefault="005E7C48" w:rsidP="005E7C48">
            <w:pPr>
              <w:jc w:val="right"/>
              <w:rPr>
                <w:rFonts w:hint="eastAsia"/>
              </w:rPr>
            </w:pPr>
            <w:r>
              <w:t>-</w:t>
            </w:r>
          </w:p>
        </w:tc>
        <w:tc>
          <w:tcPr>
            <w:tcW w:w="2077" w:type="dxa"/>
          </w:tcPr>
          <w:p w:rsidR="005E7C48" w:rsidRDefault="005E7C48" w:rsidP="005E7C48">
            <w:pPr>
              <w:jc w:val="right"/>
              <w:rPr>
                <w:rFonts w:hint="eastAsia"/>
              </w:rPr>
            </w:pPr>
            <w:r>
              <w:t>-</w:t>
            </w:r>
          </w:p>
        </w:tc>
      </w:tr>
      <w:tr w:rsidR="005E7C48" w:rsidTr="005E7C48">
        <w:tc>
          <w:tcPr>
            <w:tcW w:w="2076" w:type="dxa"/>
          </w:tcPr>
          <w:p w:rsidR="005E7C48" w:rsidRDefault="005E7C48" w:rsidP="005E7C48">
            <w:pPr>
              <w:jc w:val="center"/>
              <w:rPr>
                <w:rFonts w:hint="eastAsia"/>
              </w:rPr>
            </w:pPr>
            <w:r>
              <w:t>5</w:t>
            </w:r>
          </w:p>
        </w:tc>
        <w:tc>
          <w:tcPr>
            <w:tcW w:w="2076" w:type="dxa"/>
          </w:tcPr>
          <w:p w:rsidR="005E7C48" w:rsidRDefault="005E7C48" w:rsidP="005E7C48">
            <w:pPr>
              <w:jc w:val="left"/>
              <w:rPr>
                <w:rFonts w:hint="eastAsia"/>
              </w:rPr>
            </w:pPr>
            <w:r>
              <w:rPr>
                <w:rFonts w:hint="eastAsia"/>
              </w:rPr>
              <w:t>合计</w:t>
            </w:r>
          </w:p>
        </w:tc>
        <w:tc>
          <w:tcPr>
            <w:tcW w:w="2077" w:type="dxa"/>
          </w:tcPr>
          <w:p w:rsidR="005E7C48" w:rsidRDefault="005E7C48" w:rsidP="005E7C48">
            <w:pPr>
              <w:jc w:val="right"/>
              <w:rPr>
                <w:rFonts w:hint="eastAsia"/>
              </w:rPr>
            </w:pPr>
            <w:r>
              <w:t>8,116,238.72</w:t>
            </w:r>
          </w:p>
        </w:tc>
        <w:tc>
          <w:tcPr>
            <w:tcW w:w="2077" w:type="dxa"/>
          </w:tcPr>
          <w:p w:rsidR="005E7C48" w:rsidRDefault="005E7C48" w:rsidP="005E7C48">
            <w:pPr>
              <w:jc w:val="right"/>
              <w:rPr>
                <w:rFonts w:hint="eastAsia"/>
              </w:rPr>
            </w:pPr>
            <w:r>
              <w:t>100.00</w:t>
            </w:r>
          </w:p>
        </w:tc>
      </w:tr>
    </w:tbl>
    <w:p w:rsidR="005E7C48" w:rsidRDefault="005E7C48" w:rsidP="005E7C48">
      <w:pPr>
        <w:pStyle w:val="-2"/>
        <w:spacing w:before="312"/>
        <w:rPr>
          <w:rFonts w:hint="eastAsia"/>
        </w:rPr>
      </w:pPr>
      <w:r>
        <w:rPr>
          <w:rFonts w:hint="eastAsia"/>
        </w:rPr>
        <w:t>其他投资情况说明</w:t>
      </w:r>
    </w:p>
    <w:p w:rsidR="005E7C48" w:rsidRDefault="005E7C48" w:rsidP="005E7C4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E7C48" w:rsidRDefault="005E7C48" w:rsidP="005E7C48">
      <w:pPr>
        <w:pStyle w:val="-1"/>
        <w:ind w:left="281" w:hanging="281"/>
        <w:rPr>
          <w:rFonts w:hint="eastAsia"/>
        </w:rPr>
      </w:pPr>
      <w:r>
        <w:rPr>
          <w:rFonts w:hint="eastAsia"/>
        </w:rPr>
        <w:t>回收资金使用情况</w:t>
      </w:r>
    </w:p>
    <w:p w:rsidR="005E7C48" w:rsidRDefault="005E7C48" w:rsidP="005E7C48">
      <w:pPr>
        <w:pStyle w:val="-2"/>
        <w:spacing w:before="312"/>
        <w:rPr>
          <w:rFonts w:hint="eastAsia"/>
        </w:rPr>
      </w:pPr>
      <w:r>
        <w:rPr>
          <w:rFonts w:hint="eastAsia"/>
        </w:rPr>
        <w:t>原始权益人回收资金使用有关情况说明</w:t>
      </w:r>
    </w:p>
    <w:p w:rsidR="005E7C48" w:rsidRDefault="005E7C48" w:rsidP="005E7C48">
      <w:pPr>
        <w:pStyle w:val="-"/>
        <w:ind w:firstLine="420"/>
        <w:rPr>
          <w:rFonts w:hint="eastAsia"/>
        </w:rPr>
      </w:pPr>
      <w:r>
        <w:rPr>
          <w:rFonts w:hint="eastAsia"/>
        </w:rPr>
        <w:t>原始权益人净回收资金为169,965.85万元，拟将净回收资金的85%用于万国常熟数据中心项目（二期）、廊坊森弘智能科技创新产业项目、廊坊天晟智能科技创新产业项目、廊坊舟宇智能科技云计算数据中心项目、廊坊禹熙智能科技创新产业项目、廊坊香河华海云谷云计算数据中心项目、内蒙古云联科技与数据服务产业基地乌兰察布项目、粤港澳大湾区数据中心基地（3#、4#及廊桥4）、粤港澳大湾区国家枢纽节点韶关·万国数据算力集群、万国数据重庆数据中心项目的投资。报告期内，原始权益人及控股股东严格遵守回收资金相关监管要求，未变更用途。</w:t>
      </w:r>
    </w:p>
    <w:p w:rsidR="005E7C48" w:rsidRDefault="005E7C48" w:rsidP="005E7C48">
      <w:pPr>
        <w:pStyle w:val="-"/>
        <w:ind w:firstLine="420"/>
        <w:rPr>
          <w:rFonts w:hint="eastAsia"/>
        </w:rPr>
      </w:pPr>
      <w:r>
        <w:rPr>
          <w:rFonts w:hint="eastAsia"/>
        </w:rPr>
        <w:t>截至2025年12月31日，原始权益人尚未使用净回收资金投资于上述项目，后续净回收资金将继续投至上述项目。</w:t>
      </w:r>
    </w:p>
    <w:p w:rsidR="005E7C48" w:rsidRDefault="005E7C48" w:rsidP="005E7C48">
      <w:pPr>
        <w:pStyle w:val="-1"/>
        <w:ind w:left="281" w:hanging="281"/>
        <w:rPr>
          <w:rFonts w:hint="eastAsia"/>
        </w:rPr>
      </w:pPr>
      <w:r>
        <w:rPr>
          <w:rFonts w:hint="eastAsia"/>
        </w:rPr>
        <w:t>不动产基金主要负责人员情况</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5E7C48" w:rsidTr="00D02684">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5E7C48" w:rsidRPr="005E7C48" w:rsidRDefault="005E7C48" w:rsidP="005E7C48">
            <w:pPr>
              <w:jc w:val="center"/>
              <w:rPr>
                <w:rFonts w:hint="eastAsia"/>
                <w:b/>
              </w:rPr>
            </w:pPr>
            <w:r w:rsidRPr="005E7C48">
              <w:rPr>
                <w:rFonts w:hint="eastAsia"/>
                <w:b/>
              </w:rPr>
              <w:lastRenderedPageBreak/>
              <w:t>姓名</w:t>
            </w:r>
          </w:p>
        </w:tc>
        <w:tc>
          <w:tcPr>
            <w:tcW w:w="1186" w:type="dxa"/>
            <w:vMerge w:val="restart"/>
          </w:tcPr>
          <w:p w:rsidR="005E7C48" w:rsidRPr="005E7C48" w:rsidRDefault="005E7C48" w:rsidP="005E7C48">
            <w:pPr>
              <w:jc w:val="center"/>
              <w:rPr>
                <w:rFonts w:hint="eastAsia"/>
                <w:b/>
              </w:rPr>
            </w:pPr>
            <w:r w:rsidRPr="005E7C48">
              <w:rPr>
                <w:rFonts w:hint="eastAsia"/>
                <w:b/>
              </w:rPr>
              <w:t>职务</w:t>
            </w:r>
          </w:p>
        </w:tc>
        <w:tc>
          <w:tcPr>
            <w:tcW w:w="2373" w:type="dxa"/>
            <w:gridSpan w:val="2"/>
            <w:tcBorders>
              <w:bottom w:val="single" w:sz="4" w:space="0" w:color="auto"/>
            </w:tcBorders>
          </w:tcPr>
          <w:p w:rsidR="005E7C48" w:rsidRPr="005E7C48" w:rsidRDefault="005E7C48" w:rsidP="005E7C48">
            <w:pPr>
              <w:jc w:val="center"/>
              <w:rPr>
                <w:rFonts w:hint="eastAsia"/>
                <w:b/>
              </w:rPr>
            </w:pPr>
            <w:r w:rsidRPr="005E7C48">
              <w:rPr>
                <w:rFonts w:hint="eastAsia"/>
                <w:b/>
              </w:rPr>
              <w:t>任职期限</w:t>
            </w:r>
          </w:p>
        </w:tc>
        <w:tc>
          <w:tcPr>
            <w:tcW w:w="1187" w:type="dxa"/>
            <w:vMerge w:val="restart"/>
          </w:tcPr>
          <w:p w:rsidR="005E7C48" w:rsidRPr="005E7C48" w:rsidRDefault="005E7C48" w:rsidP="005E7C48">
            <w:pPr>
              <w:jc w:val="center"/>
              <w:rPr>
                <w:rFonts w:hint="eastAsia"/>
                <w:b/>
              </w:rPr>
            </w:pPr>
            <w:r w:rsidRPr="005E7C48">
              <w:rPr>
                <w:rFonts w:hint="eastAsia"/>
                <w:b/>
              </w:rPr>
              <w:t>不动产项目运营或投资管理年限</w:t>
            </w:r>
          </w:p>
        </w:tc>
        <w:tc>
          <w:tcPr>
            <w:tcW w:w="1187" w:type="dxa"/>
            <w:vMerge w:val="restart"/>
          </w:tcPr>
          <w:p w:rsidR="005E7C48" w:rsidRPr="005E7C48" w:rsidRDefault="005E7C48" w:rsidP="005E7C48">
            <w:pPr>
              <w:jc w:val="center"/>
              <w:rPr>
                <w:rFonts w:hint="eastAsia"/>
                <w:b/>
              </w:rPr>
            </w:pPr>
            <w:r w:rsidRPr="005E7C48">
              <w:rPr>
                <w:rFonts w:hint="eastAsia"/>
                <w:b/>
              </w:rPr>
              <w:t>不动产项目运营或投资管理经验</w:t>
            </w:r>
          </w:p>
        </w:tc>
        <w:tc>
          <w:tcPr>
            <w:tcW w:w="1187" w:type="dxa"/>
            <w:vMerge w:val="restart"/>
          </w:tcPr>
          <w:p w:rsidR="005E7C48" w:rsidRPr="005E7C48" w:rsidRDefault="005E7C48" w:rsidP="005E7C48">
            <w:pPr>
              <w:jc w:val="center"/>
              <w:rPr>
                <w:rFonts w:hint="eastAsia"/>
                <w:b/>
              </w:rPr>
            </w:pPr>
            <w:r w:rsidRPr="005E7C48">
              <w:rPr>
                <w:rFonts w:hint="eastAsia"/>
                <w:b/>
              </w:rPr>
              <w:t>说明</w:t>
            </w:r>
          </w:p>
        </w:tc>
      </w:tr>
      <w:tr w:rsidR="005E7C48" w:rsidTr="005E7C48">
        <w:tc>
          <w:tcPr>
            <w:tcW w:w="1186" w:type="dxa"/>
            <w:vMerge/>
          </w:tcPr>
          <w:p w:rsidR="005E7C48" w:rsidRDefault="005E7C48" w:rsidP="005E7C48">
            <w:pPr>
              <w:jc w:val="left"/>
              <w:rPr>
                <w:rFonts w:hint="eastAsia"/>
              </w:rPr>
            </w:pPr>
          </w:p>
        </w:tc>
        <w:tc>
          <w:tcPr>
            <w:tcW w:w="1186" w:type="dxa"/>
            <w:vMerge/>
          </w:tcPr>
          <w:p w:rsidR="005E7C48" w:rsidRDefault="005E7C48" w:rsidP="005E7C48">
            <w:pPr>
              <w:jc w:val="left"/>
              <w:rPr>
                <w:rFonts w:hint="eastAsia"/>
              </w:rPr>
            </w:pPr>
          </w:p>
        </w:tc>
        <w:tc>
          <w:tcPr>
            <w:tcW w:w="1186" w:type="dxa"/>
            <w:shd w:val="clear" w:color="auto" w:fill="BFBFBF"/>
          </w:tcPr>
          <w:p w:rsidR="005E7C48" w:rsidRPr="005E7C48" w:rsidRDefault="005E7C48" w:rsidP="005E7C48">
            <w:pPr>
              <w:jc w:val="center"/>
              <w:rPr>
                <w:rFonts w:hint="eastAsia"/>
                <w:b/>
              </w:rPr>
            </w:pPr>
            <w:r w:rsidRPr="005E7C48">
              <w:rPr>
                <w:rFonts w:hint="eastAsia"/>
                <w:b/>
              </w:rPr>
              <w:t>任职日期</w:t>
            </w:r>
          </w:p>
        </w:tc>
        <w:tc>
          <w:tcPr>
            <w:tcW w:w="1187" w:type="dxa"/>
            <w:shd w:val="clear" w:color="auto" w:fill="BFBFBF"/>
          </w:tcPr>
          <w:p w:rsidR="005E7C48" w:rsidRPr="005E7C48" w:rsidRDefault="005E7C48" w:rsidP="005E7C48">
            <w:pPr>
              <w:jc w:val="center"/>
              <w:rPr>
                <w:rFonts w:hint="eastAsia"/>
                <w:b/>
              </w:rPr>
            </w:pPr>
            <w:r w:rsidRPr="005E7C48">
              <w:rPr>
                <w:rFonts w:hint="eastAsia"/>
                <w:b/>
              </w:rPr>
              <w:t>离任日期</w:t>
            </w:r>
          </w:p>
        </w:tc>
        <w:tc>
          <w:tcPr>
            <w:tcW w:w="1187" w:type="dxa"/>
            <w:vMerge/>
          </w:tcPr>
          <w:p w:rsidR="005E7C48" w:rsidRDefault="005E7C48" w:rsidP="005E7C48">
            <w:pPr>
              <w:jc w:val="left"/>
              <w:rPr>
                <w:rFonts w:hint="eastAsia"/>
              </w:rPr>
            </w:pPr>
          </w:p>
        </w:tc>
        <w:tc>
          <w:tcPr>
            <w:tcW w:w="1187" w:type="dxa"/>
            <w:vMerge/>
          </w:tcPr>
          <w:p w:rsidR="005E7C48" w:rsidRDefault="005E7C48" w:rsidP="005E7C48">
            <w:pPr>
              <w:jc w:val="left"/>
              <w:rPr>
                <w:rFonts w:hint="eastAsia"/>
              </w:rPr>
            </w:pPr>
          </w:p>
        </w:tc>
        <w:tc>
          <w:tcPr>
            <w:tcW w:w="1187" w:type="dxa"/>
            <w:vMerge/>
          </w:tcPr>
          <w:p w:rsidR="005E7C48" w:rsidRDefault="005E7C48" w:rsidP="005E7C48">
            <w:pPr>
              <w:jc w:val="left"/>
              <w:rPr>
                <w:rFonts w:hint="eastAsia"/>
              </w:rPr>
            </w:pPr>
          </w:p>
        </w:tc>
      </w:tr>
      <w:tr w:rsidR="005E7C48" w:rsidTr="005E7C48">
        <w:tc>
          <w:tcPr>
            <w:tcW w:w="1186" w:type="dxa"/>
          </w:tcPr>
          <w:p w:rsidR="005E7C48" w:rsidRDefault="005E7C48" w:rsidP="005E7C48">
            <w:pPr>
              <w:jc w:val="left"/>
              <w:rPr>
                <w:rFonts w:hint="eastAsia"/>
              </w:rPr>
            </w:pPr>
            <w:r>
              <w:rPr>
                <w:rFonts w:hint="eastAsia"/>
              </w:rPr>
              <w:t>周洪宇</w:t>
            </w:r>
          </w:p>
        </w:tc>
        <w:tc>
          <w:tcPr>
            <w:tcW w:w="1186" w:type="dxa"/>
          </w:tcPr>
          <w:p w:rsidR="005E7C48" w:rsidRDefault="005E7C48" w:rsidP="005E7C48">
            <w:pPr>
              <w:jc w:val="left"/>
              <w:rPr>
                <w:rFonts w:hint="eastAsia"/>
              </w:rPr>
            </w:pPr>
            <w:r>
              <w:rPr>
                <w:rFonts w:hint="eastAsia"/>
              </w:rPr>
              <w:t>本基金的基金经理</w:t>
            </w:r>
          </w:p>
        </w:tc>
        <w:tc>
          <w:tcPr>
            <w:tcW w:w="1186" w:type="dxa"/>
          </w:tcPr>
          <w:p w:rsidR="005E7C48" w:rsidRDefault="005E7C48" w:rsidP="005E7C48">
            <w:pPr>
              <w:jc w:val="left"/>
              <w:rPr>
                <w:rFonts w:hint="eastAsia"/>
              </w:rPr>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5E7C48" w:rsidRDefault="005E7C48" w:rsidP="005E7C48">
            <w:pPr>
              <w:jc w:val="right"/>
              <w:rPr>
                <w:rFonts w:hint="eastAsia"/>
              </w:rPr>
            </w:pPr>
            <w:r>
              <w:t>-</w:t>
            </w:r>
          </w:p>
        </w:tc>
        <w:tc>
          <w:tcPr>
            <w:tcW w:w="1187" w:type="dxa"/>
          </w:tcPr>
          <w:p w:rsidR="005E7C48" w:rsidRDefault="005E7C48" w:rsidP="005E7C48">
            <w:pPr>
              <w:jc w:val="right"/>
              <w:rPr>
                <w:rFonts w:hint="eastAsia"/>
              </w:rPr>
            </w:pPr>
            <w:r>
              <w:t>10.50</w:t>
            </w:r>
          </w:p>
        </w:tc>
        <w:tc>
          <w:tcPr>
            <w:tcW w:w="1187" w:type="dxa"/>
          </w:tcPr>
          <w:p w:rsidR="005E7C48" w:rsidRDefault="005E7C48" w:rsidP="005E7C48">
            <w:pPr>
              <w:rPr>
                <w:rFonts w:hint="eastAsia"/>
              </w:rPr>
            </w:pPr>
            <w:r>
              <w:rPr>
                <w:rFonts w:hint="eastAsia"/>
              </w:rPr>
              <w:t>自</w:t>
            </w:r>
            <w:r>
              <w:rPr>
                <w:rFonts w:hint="eastAsia"/>
              </w:rPr>
              <w:t>2015</w:t>
            </w:r>
            <w:r>
              <w:rPr>
                <w:rFonts w:hint="eastAsia"/>
              </w:rPr>
              <w:t>年开始从事不动产相关的投资管理工作，主要包括北京中交路桥五期投资基金合伙企业、中交玉林市路网升级改造私募投资壹号基金等不动产私募基金以及南方万国数据中心</w:t>
            </w:r>
            <w:r>
              <w:rPr>
                <w:rFonts w:hint="eastAsia"/>
              </w:rPr>
              <w:t>REIT</w:t>
            </w:r>
            <w:r>
              <w:rPr>
                <w:rFonts w:hint="eastAsia"/>
              </w:rPr>
              <w:t>的投资管理工作。主要涵盖不动产私募基金、公募</w:t>
            </w:r>
            <w:r>
              <w:rPr>
                <w:rFonts w:hint="eastAsia"/>
              </w:rPr>
              <w:t>REITs</w:t>
            </w:r>
            <w:r>
              <w:rPr>
                <w:rFonts w:hint="eastAsia"/>
              </w:rPr>
              <w:t>等项目类型。</w:t>
            </w:r>
          </w:p>
        </w:tc>
        <w:tc>
          <w:tcPr>
            <w:tcW w:w="1187" w:type="dxa"/>
          </w:tcPr>
          <w:p w:rsidR="005E7C48" w:rsidRDefault="005E7C48" w:rsidP="005E7C48">
            <w:pPr>
              <w:rPr>
                <w:rFonts w:hint="eastAsia"/>
              </w:rPr>
            </w:pPr>
            <w:r>
              <w:rPr>
                <w:rFonts w:hint="eastAsia"/>
              </w:rPr>
              <w:t>北京林业大学管理学硕士，特许金融分析师（</w:t>
            </w:r>
            <w:r>
              <w:rPr>
                <w:rFonts w:hint="eastAsia"/>
              </w:rPr>
              <w:t>CFA</w:t>
            </w:r>
            <w:r>
              <w:rPr>
                <w:rFonts w:hint="eastAsia"/>
              </w:rPr>
              <w:t>），具有基金从业资格。曾先后就职于北京天健兴业资产评估有限公司、招商证券股份有限公司、招商致远资本投资有限公司、中交投资基金管理（北京）有限公司，历任资产评估师、基金会计经理、投资总监、运营管理部副总经理（主持工作）等职务。</w:t>
            </w:r>
            <w:r>
              <w:rPr>
                <w:rFonts w:hint="eastAsia"/>
              </w:rPr>
              <w:t>2025</w:t>
            </w:r>
            <w:r>
              <w:rPr>
                <w:rFonts w:hint="eastAsia"/>
              </w:rPr>
              <w:t>年</w:t>
            </w:r>
            <w:r>
              <w:rPr>
                <w:rFonts w:hint="eastAsia"/>
              </w:rPr>
              <w:t>4</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日至今，任南方万国数据中心</w:t>
            </w:r>
            <w:r>
              <w:rPr>
                <w:rFonts w:hint="eastAsia"/>
              </w:rPr>
              <w:t>REIT</w:t>
            </w:r>
            <w:r>
              <w:rPr>
                <w:rFonts w:hint="eastAsia"/>
              </w:rPr>
              <w:t>基金经理，具有</w:t>
            </w:r>
            <w:r>
              <w:rPr>
                <w:rFonts w:hint="eastAsia"/>
              </w:rPr>
              <w:lastRenderedPageBreak/>
              <w:t>5</w:t>
            </w:r>
            <w:r>
              <w:rPr>
                <w:rFonts w:hint="eastAsia"/>
              </w:rPr>
              <w:t>年以上不动产投资管理经验。</w:t>
            </w:r>
          </w:p>
        </w:tc>
      </w:tr>
      <w:tr w:rsidR="005E7C48" w:rsidTr="005E7C48">
        <w:tc>
          <w:tcPr>
            <w:tcW w:w="1186" w:type="dxa"/>
          </w:tcPr>
          <w:p w:rsidR="005E7C48" w:rsidRDefault="005E7C48" w:rsidP="005E7C48">
            <w:pPr>
              <w:jc w:val="left"/>
              <w:rPr>
                <w:rFonts w:hint="eastAsia"/>
              </w:rPr>
            </w:pPr>
            <w:r>
              <w:rPr>
                <w:rFonts w:hint="eastAsia"/>
              </w:rPr>
              <w:lastRenderedPageBreak/>
              <w:t>张文全</w:t>
            </w:r>
          </w:p>
        </w:tc>
        <w:tc>
          <w:tcPr>
            <w:tcW w:w="1186" w:type="dxa"/>
          </w:tcPr>
          <w:p w:rsidR="005E7C48" w:rsidRDefault="005E7C48" w:rsidP="005E7C48">
            <w:pPr>
              <w:jc w:val="left"/>
              <w:rPr>
                <w:rFonts w:hint="eastAsia"/>
              </w:rPr>
            </w:pPr>
            <w:r>
              <w:rPr>
                <w:rFonts w:hint="eastAsia"/>
              </w:rPr>
              <w:t>本基金的基金经理</w:t>
            </w:r>
          </w:p>
        </w:tc>
        <w:tc>
          <w:tcPr>
            <w:tcW w:w="1186" w:type="dxa"/>
          </w:tcPr>
          <w:p w:rsidR="005E7C48" w:rsidRDefault="005E7C48" w:rsidP="005E7C48">
            <w:pPr>
              <w:jc w:val="left"/>
              <w:rPr>
                <w:rFonts w:hint="eastAsia"/>
              </w:rPr>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5E7C48" w:rsidRDefault="005E7C48" w:rsidP="005E7C48">
            <w:pPr>
              <w:jc w:val="right"/>
              <w:rPr>
                <w:rFonts w:hint="eastAsia"/>
              </w:rPr>
            </w:pPr>
            <w:r>
              <w:t>-</w:t>
            </w:r>
          </w:p>
        </w:tc>
        <w:tc>
          <w:tcPr>
            <w:tcW w:w="1187" w:type="dxa"/>
          </w:tcPr>
          <w:p w:rsidR="005E7C48" w:rsidRDefault="005E7C48" w:rsidP="005E7C48">
            <w:pPr>
              <w:jc w:val="right"/>
              <w:rPr>
                <w:rFonts w:hint="eastAsia"/>
              </w:rPr>
            </w:pPr>
            <w:r>
              <w:t>7.40</w:t>
            </w:r>
          </w:p>
        </w:tc>
        <w:tc>
          <w:tcPr>
            <w:tcW w:w="1187" w:type="dxa"/>
          </w:tcPr>
          <w:p w:rsidR="005E7C48" w:rsidRDefault="005E7C48" w:rsidP="005E7C48">
            <w:pPr>
              <w:rPr>
                <w:rFonts w:hint="eastAsia"/>
              </w:rPr>
            </w:pPr>
            <w:r>
              <w:rPr>
                <w:rFonts w:hint="eastAsia"/>
              </w:rPr>
              <w:t>自</w:t>
            </w:r>
            <w:r>
              <w:rPr>
                <w:rFonts w:hint="eastAsia"/>
              </w:rPr>
              <w:t>2018</w:t>
            </w:r>
            <w:r>
              <w:rPr>
                <w:rFonts w:hint="eastAsia"/>
              </w:rPr>
              <w:t>年开始从事不动产相关的运营管理工作，主要包括产业园区、消费类不动产、保障性住房等不动产项目以及南方万国数据中心</w:t>
            </w:r>
            <w:r>
              <w:rPr>
                <w:rFonts w:hint="eastAsia"/>
              </w:rPr>
              <w:t>REIT</w:t>
            </w:r>
            <w:r>
              <w:rPr>
                <w:rFonts w:hint="eastAsia"/>
              </w:rPr>
              <w:t>的运营管理工作。主要涵盖产业园区、消费类不动产、保障性住房、数据中心等项目类型。</w:t>
            </w:r>
          </w:p>
        </w:tc>
        <w:tc>
          <w:tcPr>
            <w:tcW w:w="1187" w:type="dxa"/>
          </w:tcPr>
          <w:p w:rsidR="005E7C48" w:rsidRDefault="005E7C48" w:rsidP="005E7C48">
            <w:pPr>
              <w:rPr>
                <w:rFonts w:hint="eastAsia"/>
              </w:rPr>
            </w:pPr>
            <w:r>
              <w:rPr>
                <w:rFonts w:hint="eastAsia"/>
              </w:rPr>
              <w:t>新加坡国立大学房地产硕士，具有基金从业资格。曾先后就职于深圳市蕾奥规划设计咨询股份有限公司、深圳市戴德梁行土地房地产评估有限公司、深圳招商房地产有限公司、中国平安人寿保险股份有限公司，历任规划师、高级分析师、投资发展部部门副经理、评审经理等职务。</w:t>
            </w:r>
            <w:r>
              <w:rPr>
                <w:rFonts w:hint="eastAsia"/>
              </w:rPr>
              <w:t>2025</w:t>
            </w:r>
            <w:r>
              <w:rPr>
                <w:rFonts w:hint="eastAsia"/>
              </w:rPr>
              <w:t>年</w:t>
            </w:r>
            <w:r>
              <w:rPr>
                <w:rFonts w:hint="eastAsia"/>
              </w:rPr>
              <w:t>4</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日至今，任南方万国数据中心</w:t>
            </w:r>
            <w:r>
              <w:rPr>
                <w:rFonts w:hint="eastAsia"/>
              </w:rPr>
              <w:t>REIT</w:t>
            </w:r>
            <w:r>
              <w:rPr>
                <w:rFonts w:hint="eastAsia"/>
              </w:rPr>
              <w:t>基金经理，具有</w:t>
            </w:r>
            <w:r>
              <w:rPr>
                <w:rFonts w:hint="eastAsia"/>
              </w:rPr>
              <w:t>5</w:t>
            </w:r>
            <w:r>
              <w:rPr>
                <w:rFonts w:hint="eastAsia"/>
              </w:rPr>
              <w:t>年以上不动产运</w:t>
            </w:r>
            <w:r>
              <w:rPr>
                <w:rFonts w:hint="eastAsia"/>
              </w:rPr>
              <w:lastRenderedPageBreak/>
              <w:t>营管理经验。</w:t>
            </w:r>
          </w:p>
        </w:tc>
      </w:tr>
      <w:tr w:rsidR="005E7C48" w:rsidTr="005E7C48">
        <w:tc>
          <w:tcPr>
            <w:tcW w:w="1186" w:type="dxa"/>
          </w:tcPr>
          <w:p w:rsidR="005E7C48" w:rsidRDefault="005E7C48" w:rsidP="005E7C48">
            <w:pPr>
              <w:jc w:val="left"/>
              <w:rPr>
                <w:rFonts w:hint="eastAsia"/>
              </w:rPr>
            </w:pPr>
            <w:r>
              <w:rPr>
                <w:rFonts w:hint="eastAsia"/>
              </w:rPr>
              <w:lastRenderedPageBreak/>
              <w:t>吴琼</w:t>
            </w:r>
          </w:p>
        </w:tc>
        <w:tc>
          <w:tcPr>
            <w:tcW w:w="1186" w:type="dxa"/>
          </w:tcPr>
          <w:p w:rsidR="005E7C48" w:rsidRDefault="005E7C48" w:rsidP="005E7C48">
            <w:pPr>
              <w:jc w:val="left"/>
              <w:rPr>
                <w:rFonts w:hint="eastAsia"/>
              </w:rPr>
            </w:pPr>
            <w:r>
              <w:rPr>
                <w:rFonts w:hint="eastAsia"/>
              </w:rPr>
              <w:t>本基金的基金经理</w:t>
            </w:r>
          </w:p>
        </w:tc>
        <w:tc>
          <w:tcPr>
            <w:tcW w:w="1186" w:type="dxa"/>
          </w:tcPr>
          <w:p w:rsidR="005E7C48" w:rsidRDefault="005E7C48" w:rsidP="005E7C48">
            <w:pPr>
              <w:jc w:val="left"/>
              <w:rPr>
                <w:rFonts w:hint="eastAsia"/>
              </w:rPr>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5E7C48" w:rsidRDefault="005E7C48" w:rsidP="005E7C48">
            <w:pPr>
              <w:jc w:val="right"/>
              <w:rPr>
                <w:rFonts w:hint="eastAsia"/>
              </w:rPr>
            </w:pPr>
            <w:r>
              <w:t>-</w:t>
            </w:r>
          </w:p>
        </w:tc>
        <w:tc>
          <w:tcPr>
            <w:tcW w:w="1187" w:type="dxa"/>
          </w:tcPr>
          <w:p w:rsidR="005E7C48" w:rsidRDefault="005E7C48" w:rsidP="005E7C48">
            <w:pPr>
              <w:jc w:val="right"/>
              <w:rPr>
                <w:rFonts w:hint="eastAsia"/>
              </w:rPr>
            </w:pPr>
            <w:r>
              <w:t>11.70</w:t>
            </w:r>
          </w:p>
        </w:tc>
        <w:tc>
          <w:tcPr>
            <w:tcW w:w="1187" w:type="dxa"/>
          </w:tcPr>
          <w:p w:rsidR="005E7C48" w:rsidRDefault="005E7C48" w:rsidP="005E7C48">
            <w:pPr>
              <w:rPr>
                <w:rFonts w:hint="eastAsia"/>
              </w:rPr>
            </w:pPr>
            <w:r>
              <w:rPr>
                <w:rFonts w:hint="eastAsia"/>
              </w:rPr>
              <w:t>自</w:t>
            </w:r>
            <w:r>
              <w:rPr>
                <w:rFonts w:hint="eastAsia"/>
              </w:rPr>
              <w:t>2014</w:t>
            </w:r>
            <w:r>
              <w:rPr>
                <w:rFonts w:hint="eastAsia"/>
              </w:rPr>
              <w:t>年开始从事不动产相关的运营管理工作，主要包括园区物业、工业物流园区等不动产项目以及南方万国数据中心</w:t>
            </w:r>
            <w:r>
              <w:rPr>
                <w:rFonts w:hint="eastAsia"/>
              </w:rPr>
              <w:t>REIT</w:t>
            </w:r>
            <w:r>
              <w:rPr>
                <w:rFonts w:hint="eastAsia"/>
              </w:rPr>
              <w:t>的运营管理工作。主要涵盖产业园区、数据中心等项目类型。</w:t>
            </w:r>
          </w:p>
        </w:tc>
        <w:tc>
          <w:tcPr>
            <w:tcW w:w="1187" w:type="dxa"/>
          </w:tcPr>
          <w:p w:rsidR="005E7C48" w:rsidRDefault="005E7C48" w:rsidP="005E7C48">
            <w:pPr>
              <w:rPr>
                <w:rFonts w:hint="eastAsia"/>
              </w:rPr>
            </w:pPr>
            <w:r>
              <w:rPr>
                <w:rFonts w:hint="eastAsia"/>
              </w:rPr>
              <w:t>香港城市大学应用经济学硕士，具有基金从业资格。曾先后就职于国海证券股份有限公司、深圳市宝安区投资管理集团有限公司、中国南山开发（集团）股份有限公司、深圳市新南山控股（集团）股份有限公司，历任行业研究员、资本运营经理、高级经理、助理总经理等职务。</w:t>
            </w:r>
            <w:r>
              <w:rPr>
                <w:rFonts w:hint="eastAsia"/>
              </w:rPr>
              <w:t>2020</w:t>
            </w:r>
            <w:r>
              <w:rPr>
                <w:rFonts w:hint="eastAsia"/>
              </w:rPr>
              <w:t>年</w:t>
            </w:r>
            <w:r>
              <w:rPr>
                <w:rFonts w:hint="eastAsia"/>
              </w:rPr>
              <w:t>10</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日至今，任南方万国数据中心</w:t>
            </w:r>
            <w:r>
              <w:rPr>
                <w:rFonts w:hint="eastAsia"/>
              </w:rPr>
              <w:t>REIT</w:t>
            </w:r>
            <w:r>
              <w:rPr>
                <w:rFonts w:hint="eastAsia"/>
              </w:rPr>
              <w:t>基金经理，具有</w:t>
            </w:r>
            <w:r>
              <w:rPr>
                <w:rFonts w:hint="eastAsia"/>
              </w:rPr>
              <w:t>5</w:t>
            </w:r>
            <w:r>
              <w:rPr>
                <w:rFonts w:hint="eastAsia"/>
              </w:rPr>
              <w:t>年以上不动产运营管理经验。</w:t>
            </w:r>
          </w:p>
        </w:tc>
      </w:tr>
    </w:tbl>
    <w:p w:rsidR="005E7C48" w:rsidRDefault="005E7C48" w:rsidP="005E7C48">
      <w:pPr>
        <w:pStyle w:val="-8"/>
        <w:rPr>
          <w:rFonts w:hint="eastAsia"/>
        </w:rPr>
      </w:pPr>
      <w:r>
        <w:rPr>
          <w:rFonts w:hint="eastAsia"/>
        </w:rPr>
        <w:t>注：1、不动产项目运营或投资管理年限根据基金经理参与不动产相关行业的运营或投资管理工作经历核算。</w:t>
      </w:r>
    </w:p>
    <w:p w:rsidR="005E7C48" w:rsidRDefault="005E7C48" w:rsidP="005E7C48">
      <w:pPr>
        <w:pStyle w:val="-"/>
        <w:ind w:firstLine="420"/>
        <w:rPr>
          <w:rFonts w:hint="eastAsia"/>
        </w:rPr>
      </w:pPr>
      <w:r>
        <w:rPr>
          <w:rFonts w:hint="eastAsia"/>
        </w:rPr>
        <w:lastRenderedPageBreak/>
        <w:t>2、本基金无基金经理助理。</w:t>
      </w:r>
    </w:p>
    <w:p w:rsidR="005E7C48" w:rsidRDefault="005E7C48" w:rsidP="005E7C48">
      <w:pPr>
        <w:pStyle w:val="-1"/>
        <w:ind w:left="281" w:hanging="281"/>
        <w:rPr>
          <w:rFonts w:hint="eastAsia"/>
        </w:rPr>
      </w:pPr>
      <w:r>
        <w:rPr>
          <w:rFonts w:hint="eastAsia"/>
        </w:rPr>
        <w:t>不动产基金份额变动情况</w:t>
      </w:r>
    </w:p>
    <w:p w:rsidR="005E7C48" w:rsidRDefault="005E7C48" w:rsidP="005E7C48">
      <w:pPr>
        <w:jc w:val="right"/>
        <w:rPr>
          <w:rFonts w:hint="eastAsia"/>
        </w:rPr>
      </w:pPr>
      <w:r>
        <w:rPr>
          <w:rFonts w:hint="eastAsia"/>
        </w:rPr>
        <w:t>单位：份</w:t>
      </w:r>
    </w:p>
    <w:tbl>
      <w:tblPr>
        <w:tblStyle w:val="-noheader"/>
        <w:tblW w:w="0" w:type="auto"/>
        <w:tblLayout w:type="fixed"/>
        <w:tblLook w:val="04A0" w:firstRow="1" w:lastRow="0" w:firstColumn="1" w:lastColumn="0" w:noHBand="0" w:noVBand="1"/>
      </w:tblPr>
      <w:tblGrid>
        <w:gridCol w:w="4153"/>
        <w:gridCol w:w="4153"/>
      </w:tblGrid>
      <w:tr w:rsidR="005E7C48" w:rsidTr="005E7C48">
        <w:tc>
          <w:tcPr>
            <w:tcW w:w="4153" w:type="dxa"/>
          </w:tcPr>
          <w:p w:rsidR="005E7C48" w:rsidRDefault="005E7C48" w:rsidP="005E7C48">
            <w:pPr>
              <w:jc w:val="left"/>
              <w:rPr>
                <w:rFonts w:hint="eastAsia"/>
              </w:rPr>
            </w:pPr>
            <w:r>
              <w:rPr>
                <w:rFonts w:hint="eastAsia"/>
              </w:rPr>
              <w:t>报告期期初不动产基金份额总额</w:t>
            </w:r>
          </w:p>
        </w:tc>
        <w:tc>
          <w:tcPr>
            <w:tcW w:w="4153" w:type="dxa"/>
          </w:tcPr>
          <w:p w:rsidR="005E7C48" w:rsidRDefault="005E7C48" w:rsidP="005E7C48">
            <w:pPr>
              <w:jc w:val="right"/>
              <w:rPr>
                <w:rFonts w:hint="eastAsia"/>
              </w:rPr>
            </w:pPr>
            <w:r>
              <w:t>800,000,000.00</w:t>
            </w:r>
          </w:p>
        </w:tc>
      </w:tr>
      <w:tr w:rsidR="005E7C48" w:rsidTr="005E7C48">
        <w:tc>
          <w:tcPr>
            <w:tcW w:w="4153" w:type="dxa"/>
          </w:tcPr>
          <w:p w:rsidR="005E7C48" w:rsidRDefault="005E7C48" w:rsidP="005E7C48">
            <w:pPr>
              <w:jc w:val="left"/>
              <w:rPr>
                <w:rFonts w:hint="eastAsia"/>
              </w:rPr>
            </w:pPr>
            <w:r>
              <w:rPr>
                <w:rFonts w:hint="eastAsia"/>
              </w:rPr>
              <w:t>报告期期间不动产基金份额变动情况</w:t>
            </w:r>
          </w:p>
        </w:tc>
        <w:tc>
          <w:tcPr>
            <w:tcW w:w="4153" w:type="dxa"/>
          </w:tcPr>
          <w:p w:rsidR="005E7C48" w:rsidRDefault="005E7C48" w:rsidP="005E7C48">
            <w:pPr>
              <w:jc w:val="right"/>
              <w:rPr>
                <w:rFonts w:hint="eastAsia"/>
              </w:rPr>
            </w:pPr>
            <w:r>
              <w:t>-</w:t>
            </w:r>
          </w:p>
        </w:tc>
      </w:tr>
      <w:tr w:rsidR="005E7C48" w:rsidTr="005E7C48">
        <w:tc>
          <w:tcPr>
            <w:tcW w:w="4153" w:type="dxa"/>
          </w:tcPr>
          <w:p w:rsidR="005E7C48" w:rsidRDefault="005E7C48" w:rsidP="005E7C48">
            <w:pPr>
              <w:jc w:val="left"/>
              <w:rPr>
                <w:rFonts w:hint="eastAsia"/>
              </w:rPr>
            </w:pPr>
            <w:r>
              <w:rPr>
                <w:rFonts w:hint="eastAsia"/>
              </w:rPr>
              <w:t>报告期期末不动产基金份额总额</w:t>
            </w:r>
          </w:p>
        </w:tc>
        <w:tc>
          <w:tcPr>
            <w:tcW w:w="4153" w:type="dxa"/>
          </w:tcPr>
          <w:p w:rsidR="005E7C48" w:rsidRDefault="005E7C48" w:rsidP="005E7C48">
            <w:pPr>
              <w:jc w:val="right"/>
              <w:rPr>
                <w:rFonts w:hint="eastAsia"/>
              </w:rPr>
            </w:pPr>
            <w:r>
              <w:t>800,000,000.00</w:t>
            </w:r>
          </w:p>
        </w:tc>
      </w:tr>
    </w:tbl>
    <w:p w:rsidR="005E7C48" w:rsidRDefault="005E7C48" w:rsidP="005E7C48">
      <w:pPr>
        <w:pStyle w:val="-1"/>
        <w:ind w:left="281" w:hanging="281"/>
        <w:rPr>
          <w:rFonts w:hint="eastAsia"/>
        </w:rPr>
      </w:pPr>
      <w:r>
        <w:rPr>
          <w:rFonts w:hint="eastAsia"/>
        </w:rPr>
        <w:t>基金管理人运用固有资金投资本不动产基金情况</w:t>
      </w:r>
    </w:p>
    <w:p w:rsidR="005E7C48" w:rsidRDefault="005E7C48" w:rsidP="005E7C48">
      <w:pPr>
        <w:jc w:val="right"/>
        <w:rPr>
          <w:rFonts w:hint="eastAsia"/>
        </w:rPr>
      </w:pPr>
      <w:r>
        <w:rPr>
          <w:rFonts w:hint="eastAsia"/>
        </w:rPr>
        <w:t>单位：份</w:t>
      </w:r>
    </w:p>
    <w:tbl>
      <w:tblPr>
        <w:tblStyle w:val="-noheader"/>
        <w:tblW w:w="0" w:type="auto"/>
        <w:tblLayout w:type="fixed"/>
        <w:tblLook w:val="04A0" w:firstRow="1" w:lastRow="0" w:firstColumn="1" w:lastColumn="0" w:noHBand="0" w:noVBand="1"/>
      </w:tblPr>
      <w:tblGrid>
        <w:gridCol w:w="4153"/>
        <w:gridCol w:w="4153"/>
      </w:tblGrid>
      <w:tr w:rsidR="005E7C48" w:rsidTr="005E7C48">
        <w:tc>
          <w:tcPr>
            <w:tcW w:w="4153" w:type="dxa"/>
          </w:tcPr>
          <w:p w:rsidR="005E7C48" w:rsidRDefault="005E7C48" w:rsidP="005E7C48">
            <w:pPr>
              <w:jc w:val="left"/>
              <w:rPr>
                <w:rFonts w:hint="eastAsia"/>
              </w:rPr>
            </w:pPr>
            <w:r>
              <w:rPr>
                <w:rFonts w:hint="eastAsia"/>
              </w:rPr>
              <w:t>报告期期初管理人持有的本不动产基金份额</w:t>
            </w:r>
          </w:p>
        </w:tc>
        <w:tc>
          <w:tcPr>
            <w:tcW w:w="4153" w:type="dxa"/>
          </w:tcPr>
          <w:p w:rsidR="005E7C48" w:rsidRDefault="005E7C48" w:rsidP="005E7C48">
            <w:pPr>
              <w:jc w:val="right"/>
              <w:rPr>
                <w:rFonts w:hint="eastAsia"/>
              </w:rPr>
            </w:pPr>
            <w:r>
              <w:t>7,900,000.00</w:t>
            </w:r>
          </w:p>
        </w:tc>
      </w:tr>
      <w:tr w:rsidR="005E7C48" w:rsidTr="005E7C48">
        <w:tc>
          <w:tcPr>
            <w:tcW w:w="4153" w:type="dxa"/>
          </w:tcPr>
          <w:p w:rsidR="005E7C48" w:rsidRDefault="005E7C48" w:rsidP="005E7C48">
            <w:pPr>
              <w:jc w:val="left"/>
              <w:rPr>
                <w:rFonts w:hint="eastAsia"/>
              </w:rPr>
            </w:pPr>
            <w:r>
              <w:rPr>
                <w:rFonts w:hint="eastAsia"/>
              </w:rPr>
              <w:t>报告期期末管理人持有的本不动产基金份额</w:t>
            </w:r>
          </w:p>
        </w:tc>
        <w:tc>
          <w:tcPr>
            <w:tcW w:w="4153" w:type="dxa"/>
          </w:tcPr>
          <w:p w:rsidR="005E7C48" w:rsidRDefault="005E7C48" w:rsidP="005E7C48">
            <w:pPr>
              <w:jc w:val="right"/>
              <w:rPr>
                <w:rFonts w:hint="eastAsia"/>
              </w:rPr>
            </w:pPr>
            <w:r>
              <w:t>7,900,000.00</w:t>
            </w:r>
          </w:p>
        </w:tc>
      </w:tr>
      <w:tr w:rsidR="005E7C48" w:rsidTr="005E7C48">
        <w:tc>
          <w:tcPr>
            <w:tcW w:w="4153" w:type="dxa"/>
          </w:tcPr>
          <w:p w:rsidR="005E7C48" w:rsidRDefault="005E7C48" w:rsidP="005E7C48">
            <w:pPr>
              <w:jc w:val="left"/>
              <w:rPr>
                <w:rFonts w:hint="eastAsia"/>
              </w:rPr>
            </w:pPr>
            <w:r>
              <w:rPr>
                <w:rFonts w:hint="eastAsia"/>
              </w:rPr>
              <w:t>报告期期末持有的本不动产基金份额占总份额比例（</w:t>
            </w:r>
            <w:r>
              <w:rPr>
                <w:rFonts w:hint="eastAsia"/>
              </w:rPr>
              <w:t>%</w:t>
            </w:r>
            <w:r>
              <w:rPr>
                <w:rFonts w:hint="eastAsia"/>
              </w:rPr>
              <w:t>）</w:t>
            </w:r>
          </w:p>
        </w:tc>
        <w:tc>
          <w:tcPr>
            <w:tcW w:w="4153" w:type="dxa"/>
          </w:tcPr>
          <w:p w:rsidR="005E7C48" w:rsidRDefault="005E7C48" w:rsidP="005E7C48">
            <w:pPr>
              <w:jc w:val="right"/>
              <w:rPr>
                <w:rFonts w:hint="eastAsia"/>
              </w:rPr>
            </w:pPr>
            <w:r>
              <w:t>0.99%</w:t>
            </w:r>
          </w:p>
        </w:tc>
      </w:tr>
    </w:tbl>
    <w:p w:rsidR="005E7C48" w:rsidRDefault="005E7C48" w:rsidP="005E7C48">
      <w:pPr>
        <w:pStyle w:val="-1"/>
        <w:ind w:left="281" w:hanging="281"/>
        <w:rPr>
          <w:rFonts w:hint="eastAsia"/>
        </w:rPr>
      </w:pPr>
      <w:r>
        <w:rPr>
          <w:rFonts w:hint="eastAsia"/>
        </w:rPr>
        <w:t>影响投资者决策的其他重要信息</w:t>
      </w:r>
    </w:p>
    <w:p w:rsidR="005E7C48" w:rsidRDefault="005E7C48" w:rsidP="005E7C48">
      <w:pPr>
        <w:pStyle w:val="-"/>
        <w:ind w:firstLine="420"/>
        <w:rPr>
          <w:rFonts w:hint="eastAsia"/>
        </w:rPr>
      </w:pPr>
      <w:r>
        <w:rPr>
          <w:rFonts w:hint="eastAsia"/>
        </w:rPr>
        <w:t>无。</w:t>
      </w:r>
    </w:p>
    <w:p w:rsidR="005E7C48" w:rsidRDefault="005E7C48" w:rsidP="005E7C48">
      <w:pPr>
        <w:pStyle w:val="-1"/>
        <w:ind w:left="281" w:hanging="281"/>
        <w:rPr>
          <w:rFonts w:hint="eastAsia"/>
        </w:rPr>
      </w:pPr>
      <w:r>
        <w:rPr>
          <w:rFonts w:hint="eastAsia"/>
        </w:rPr>
        <w:t>备查文件目录</w:t>
      </w:r>
    </w:p>
    <w:p w:rsidR="005E7C48" w:rsidRDefault="005E7C48" w:rsidP="005E7C48">
      <w:pPr>
        <w:pStyle w:val="-2"/>
        <w:spacing w:before="312"/>
        <w:rPr>
          <w:rFonts w:hint="eastAsia"/>
        </w:rPr>
      </w:pPr>
      <w:r>
        <w:rPr>
          <w:rFonts w:hint="eastAsia"/>
        </w:rPr>
        <w:t>备查文件目录</w:t>
      </w:r>
    </w:p>
    <w:p w:rsidR="005E7C48" w:rsidRDefault="005E7C48" w:rsidP="005E7C48">
      <w:pPr>
        <w:pStyle w:val="-"/>
        <w:ind w:firstLine="420"/>
        <w:rPr>
          <w:rFonts w:hint="eastAsia"/>
        </w:rPr>
      </w:pPr>
      <w:r>
        <w:rPr>
          <w:rFonts w:hint="eastAsia"/>
        </w:rPr>
        <w:t>1、中国证监会批准设立南方万国数据中心封闭式基础设施证券投资基金的文件；</w:t>
      </w:r>
    </w:p>
    <w:p w:rsidR="005E7C48" w:rsidRDefault="005E7C48" w:rsidP="005E7C48">
      <w:pPr>
        <w:pStyle w:val="-"/>
        <w:ind w:firstLine="420"/>
        <w:rPr>
          <w:rFonts w:hint="eastAsia"/>
        </w:rPr>
      </w:pPr>
      <w:r>
        <w:rPr>
          <w:rFonts w:hint="eastAsia"/>
        </w:rPr>
        <w:t>2、《南方万国数据中心封闭式基础设施证券投资基金基金合同》；</w:t>
      </w:r>
    </w:p>
    <w:p w:rsidR="005E7C48" w:rsidRDefault="005E7C48" w:rsidP="005E7C48">
      <w:pPr>
        <w:pStyle w:val="-"/>
        <w:ind w:firstLine="420"/>
        <w:rPr>
          <w:rFonts w:hint="eastAsia"/>
        </w:rPr>
      </w:pPr>
      <w:r>
        <w:rPr>
          <w:rFonts w:hint="eastAsia"/>
        </w:rPr>
        <w:t>3、《南方万国数据中心封闭式基础设施证券投资基金托管协议》；</w:t>
      </w:r>
    </w:p>
    <w:p w:rsidR="005E7C48" w:rsidRDefault="005E7C48" w:rsidP="005E7C48">
      <w:pPr>
        <w:pStyle w:val="-"/>
        <w:ind w:firstLine="420"/>
        <w:rPr>
          <w:rFonts w:hint="eastAsia"/>
        </w:rPr>
      </w:pPr>
      <w:r>
        <w:rPr>
          <w:rFonts w:hint="eastAsia"/>
        </w:rPr>
        <w:t>4、基金管理人业务资格批件、营业执照；</w:t>
      </w:r>
    </w:p>
    <w:p w:rsidR="005E7C48" w:rsidRDefault="005E7C48" w:rsidP="005E7C48">
      <w:pPr>
        <w:pStyle w:val="-"/>
        <w:ind w:firstLine="420"/>
        <w:rPr>
          <w:rFonts w:hint="eastAsia"/>
        </w:rPr>
      </w:pPr>
      <w:r>
        <w:rPr>
          <w:rFonts w:hint="eastAsia"/>
        </w:rPr>
        <w:t>5、报告期内在选定报刊上披露的各项公告；</w:t>
      </w:r>
    </w:p>
    <w:p w:rsidR="005E7C48" w:rsidRDefault="005E7C48" w:rsidP="005E7C48">
      <w:pPr>
        <w:pStyle w:val="-"/>
        <w:ind w:firstLine="420"/>
        <w:rPr>
          <w:rFonts w:hint="eastAsia"/>
        </w:rPr>
      </w:pPr>
      <w:r>
        <w:rPr>
          <w:rFonts w:hint="eastAsia"/>
        </w:rPr>
        <w:t>6、《南方万国数据中心封闭式基础设施证券投资基金2025年第4季度报告》原文。</w:t>
      </w:r>
    </w:p>
    <w:p w:rsidR="005E7C48" w:rsidRDefault="005E7C48" w:rsidP="005E7C48">
      <w:pPr>
        <w:pStyle w:val="-2"/>
        <w:spacing w:before="312"/>
        <w:rPr>
          <w:rFonts w:hint="eastAsia"/>
        </w:rPr>
      </w:pPr>
      <w:r>
        <w:rPr>
          <w:rFonts w:hint="eastAsia"/>
        </w:rPr>
        <w:t>存放地点</w:t>
      </w:r>
    </w:p>
    <w:p w:rsidR="005E7C48" w:rsidRDefault="005E7C48" w:rsidP="005E7C48">
      <w:pPr>
        <w:pStyle w:val="-"/>
        <w:ind w:firstLine="420"/>
        <w:rPr>
          <w:rFonts w:hint="eastAsia"/>
        </w:rPr>
      </w:pPr>
      <w:r>
        <w:rPr>
          <w:rFonts w:hint="eastAsia"/>
        </w:rPr>
        <w:t>深圳市福田区莲花街道益田路5999号基金大厦32-42楼。</w:t>
      </w:r>
    </w:p>
    <w:p w:rsidR="005E7C48" w:rsidRDefault="005E7C48" w:rsidP="005E7C48">
      <w:pPr>
        <w:pStyle w:val="-2"/>
        <w:spacing w:before="312"/>
        <w:rPr>
          <w:rFonts w:hint="eastAsia"/>
        </w:rPr>
      </w:pPr>
      <w:r>
        <w:rPr>
          <w:rFonts w:hint="eastAsia"/>
        </w:rPr>
        <w:lastRenderedPageBreak/>
        <w:t>查阅方式</w:t>
      </w:r>
    </w:p>
    <w:p w:rsidR="005E7C48" w:rsidRDefault="005E7C48" w:rsidP="005E7C48">
      <w:pPr>
        <w:pStyle w:val="-"/>
        <w:ind w:firstLine="420"/>
        <w:rPr>
          <w:rFonts w:hint="eastAsia"/>
        </w:rPr>
      </w:pPr>
      <w:r>
        <w:rPr>
          <w:rFonts w:hint="eastAsia"/>
        </w:rPr>
        <w:t>网站：http://www.nffund.com</w:t>
      </w:r>
    </w:p>
    <w:p w:rsidR="005E7C48" w:rsidRDefault="005E7C48" w:rsidP="005E7C48">
      <w:pPr>
        <w:rPr>
          <w:rFonts w:hint="eastAsia"/>
        </w:rPr>
      </w:pPr>
      <w:bookmarkStart w:id="2" w:name="_GoBack"/>
      <w:bookmarkEnd w:id="2"/>
    </w:p>
    <w:p w:rsidR="00F74FE9" w:rsidRDefault="00F74FE9" w:rsidP="00F74FE9"/>
    <w:p w:rsidR="00F74FE9" w:rsidRPr="00480238" w:rsidRDefault="00F74FE9" w:rsidP="00F74FE9">
      <w:pPr>
        <w:jc w:val="left"/>
      </w:pPr>
      <w:r>
        <w:t xml:space="preserve"> </w:t>
      </w:r>
    </w:p>
    <w:sectPr w:rsidR="00F74FE9" w:rsidRPr="00480238" w:rsidSect="00225D7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C48" w:rsidRDefault="005E7C48" w:rsidP="00D17C56">
      <w:r>
        <w:separator/>
      </w:r>
    </w:p>
  </w:endnote>
  <w:endnote w:type="continuationSeparator" w:id="0">
    <w:p w:rsidR="005E7C48" w:rsidRDefault="005E7C4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C48" w:rsidRDefault="005E7C4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E7C48" w:rsidRPr="005E7C48">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E7C48">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E7C48">
      <w:rPr>
        <w:rFonts w:ascii="宋体" w:hAnsi="宋体"/>
        <w:bCs/>
        <w:noProof/>
      </w:rPr>
      <w:t>15</w:t>
    </w:r>
    <w:r w:rsidR="00C8294A" w:rsidRPr="00FB6D5E">
      <w:rPr>
        <w:rFonts w:ascii="宋体" w:hAnsi="宋体"/>
        <w:bCs/>
      </w:rPr>
      <w:fldChar w:fldCharType="end"/>
    </w:r>
    <w:r w:rsidRPr="00C8294A">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C48" w:rsidRDefault="005E7C4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C48" w:rsidRDefault="005E7C48" w:rsidP="00D17C56">
      <w:r>
        <w:separator/>
      </w:r>
    </w:p>
  </w:footnote>
  <w:footnote w:type="continuationSeparator" w:id="0">
    <w:p w:rsidR="005E7C48" w:rsidRDefault="005E7C4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C48" w:rsidRDefault="005E7C4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E7C48" w:rsidP="00AE3F5B">
    <w:pPr>
      <w:pStyle w:val="a7"/>
      <w:pBdr>
        <w:bottom w:val="single" w:sz="4" w:space="1" w:color="auto"/>
      </w:pBdr>
      <w:jc w:val="right"/>
    </w:pPr>
    <w:r>
      <w:rPr>
        <w:rFonts w:hint="eastAsia"/>
      </w:rPr>
      <w:t>南方万国数据中心封闭式基础设施证券投资基金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31120"/>
    <w:rsid w:val="0004021A"/>
    <w:rsid w:val="00076D02"/>
    <w:rsid w:val="0008658E"/>
    <w:rsid w:val="000911A2"/>
    <w:rsid w:val="000956A4"/>
    <w:rsid w:val="000A6534"/>
    <w:rsid w:val="000B0444"/>
    <w:rsid w:val="000C44B2"/>
    <w:rsid w:val="000D7A58"/>
    <w:rsid w:val="000E2872"/>
    <w:rsid w:val="000E7952"/>
    <w:rsid w:val="000E795D"/>
    <w:rsid w:val="00101D33"/>
    <w:rsid w:val="001201F8"/>
    <w:rsid w:val="00125BAB"/>
    <w:rsid w:val="001426F0"/>
    <w:rsid w:val="0017625F"/>
    <w:rsid w:val="00187B2C"/>
    <w:rsid w:val="001A37C1"/>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C0F9E"/>
    <w:rsid w:val="00425AEE"/>
    <w:rsid w:val="00434355"/>
    <w:rsid w:val="0044118E"/>
    <w:rsid w:val="0044723E"/>
    <w:rsid w:val="00480238"/>
    <w:rsid w:val="00491C2B"/>
    <w:rsid w:val="004A3B54"/>
    <w:rsid w:val="004A57DB"/>
    <w:rsid w:val="004B29EB"/>
    <w:rsid w:val="004B41FD"/>
    <w:rsid w:val="004B6CA1"/>
    <w:rsid w:val="004B6DE6"/>
    <w:rsid w:val="004B7673"/>
    <w:rsid w:val="004E571F"/>
    <w:rsid w:val="00532A63"/>
    <w:rsid w:val="00544CE0"/>
    <w:rsid w:val="005805A4"/>
    <w:rsid w:val="005A028D"/>
    <w:rsid w:val="005B22CA"/>
    <w:rsid w:val="005C29BB"/>
    <w:rsid w:val="005C314A"/>
    <w:rsid w:val="005C6D52"/>
    <w:rsid w:val="005E7C48"/>
    <w:rsid w:val="006132B7"/>
    <w:rsid w:val="0061364E"/>
    <w:rsid w:val="00622588"/>
    <w:rsid w:val="0063383B"/>
    <w:rsid w:val="0066091F"/>
    <w:rsid w:val="00666AF5"/>
    <w:rsid w:val="006760FB"/>
    <w:rsid w:val="00685A42"/>
    <w:rsid w:val="006A2E19"/>
    <w:rsid w:val="006C1E63"/>
    <w:rsid w:val="006E1115"/>
    <w:rsid w:val="007108F0"/>
    <w:rsid w:val="00747FAD"/>
    <w:rsid w:val="00750C9A"/>
    <w:rsid w:val="0078485C"/>
    <w:rsid w:val="00791182"/>
    <w:rsid w:val="00797EC6"/>
    <w:rsid w:val="007D4AC7"/>
    <w:rsid w:val="007F6905"/>
    <w:rsid w:val="00800FA0"/>
    <w:rsid w:val="00815329"/>
    <w:rsid w:val="00823E12"/>
    <w:rsid w:val="00887CEB"/>
    <w:rsid w:val="008B3EBC"/>
    <w:rsid w:val="008C2BFC"/>
    <w:rsid w:val="00904545"/>
    <w:rsid w:val="009112E0"/>
    <w:rsid w:val="009161C4"/>
    <w:rsid w:val="00922090"/>
    <w:rsid w:val="00967A2F"/>
    <w:rsid w:val="00981362"/>
    <w:rsid w:val="00986A5F"/>
    <w:rsid w:val="009A0DF7"/>
    <w:rsid w:val="009A4AD8"/>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77E3C"/>
    <w:rsid w:val="00D86D2A"/>
    <w:rsid w:val="00D91699"/>
    <w:rsid w:val="00DB379D"/>
    <w:rsid w:val="00DD5CC6"/>
    <w:rsid w:val="00DE3895"/>
    <w:rsid w:val="00E063EF"/>
    <w:rsid w:val="00E10FA2"/>
    <w:rsid w:val="00E136C7"/>
    <w:rsid w:val="00E15633"/>
    <w:rsid w:val="00E170BA"/>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B058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2311D-5C0D-4D30-9053-EE2032CD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1263</Words>
  <Characters>7201</Characters>
  <Application>Microsoft Office Word</Application>
  <DocSecurity>0</DocSecurity>
  <Lines>60</Lines>
  <Paragraphs>16</Paragraphs>
  <ScaleCrop>false</ScaleCrop>
  <Company>MC SYSTEM</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2026-01-21T01:37:00Z</dcterms:created>
  <dcterms:modified xsi:type="dcterms:W3CDTF">2026-01-21T01:37:00Z</dcterms:modified>
</cp:coreProperties>
</file>