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C913A1">
        <w:rPr>
          <w:rFonts w:ascii="宋体" w:hAnsi="宋体" w:hint="eastAsia"/>
          <w:b/>
          <w:bCs/>
          <w:sz w:val="48"/>
          <w:szCs w:val="30"/>
        </w:rPr>
        <w:t>南方悦享稳健添利债券型证券投资基金</w:t>
      </w:r>
      <w:r w:rsidR="00C913A1">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C913A1"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C913A1">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C913A1">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C913A1">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C913A1" w:rsidRDefault="00C913A1" w:rsidP="00C913A1">
      <w:pPr>
        <w:pStyle w:val="-1"/>
        <w:ind w:left="281" w:hanging="281"/>
        <w:rPr>
          <w:rFonts w:hint="eastAsia"/>
        </w:rPr>
      </w:pPr>
      <w:r>
        <w:rPr>
          <w:rFonts w:hint="eastAsia"/>
        </w:rPr>
        <w:lastRenderedPageBreak/>
        <w:t>重要提示</w:t>
      </w:r>
    </w:p>
    <w:p w:rsidR="00C913A1" w:rsidRDefault="00C913A1" w:rsidP="00C913A1">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C913A1" w:rsidRDefault="00C913A1" w:rsidP="00C913A1">
      <w:pPr>
        <w:pStyle w:val="-"/>
        <w:ind w:firstLine="420"/>
        <w:rPr>
          <w:rFonts w:hint="eastAsia"/>
        </w:rPr>
      </w:pPr>
      <w:r>
        <w:rPr>
          <w:rFonts w:hint="eastAsia"/>
        </w:rPr>
        <w:t>基金托管人中国工商银行股份有限公司根据本基金合同规定，于2026年1月20日复核了本报告中的财务指标、净值表现和投资组合报告等内容，保证复核内容不存在虚假记载、误导性陈述或者重大遗漏。</w:t>
      </w:r>
    </w:p>
    <w:p w:rsidR="00C913A1" w:rsidRDefault="00C913A1" w:rsidP="00C913A1">
      <w:pPr>
        <w:pStyle w:val="-"/>
        <w:ind w:firstLine="420"/>
        <w:rPr>
          <w:rFonts w:hint="eastAsia"/>
        </w:rPr>
      </w:pPr>
      <w:r>
        <w:rPr>
          <w:rFonts w:hint="eastAsia"/>
        </w:rPr>
        <w:t>基金管理人承诺以诚实信用、勤勉尽责的原则管理和运用基金资产，但不保证基金一定盈利。</w:t>
      </w:r>
    </w:p>
    <w:p w:rsidR="00C913A1" w:rsidRDefault="00C913A1" w:rsidP="00C913A1">
      <w:pPr>
        <w:pStyle w:val="-"/>
        <w:ind w:firstLine="420"/>
        <w:rPr>
          <w:rFonts w:hint="eastAsia"/>
        </w:rPr>
      </w:pPr>
      <w:r>
        <w:rPr>
          <w:rFonts w:hint="eastAsia"/>
        </w:rPr>
        <w:t>基金的过往业绩并不代表其未来表现。投资有风险，投资者在作出投资决策前应仔细阅读本基金的招募说明书。</w:t>
      </w:r>
    </w:p>
    <w:p w:rsidR="00C913A1" w:rsidRDefault="00C913A1" w:rsidP="00C913A1">
      <w:pPr>
        <w:pStyle w:val="-"/>
        <w:ind w:firstLine="420"/>
        <w:rPr>
          <w:rFonts w:hint="eastAsia"/>
        </w:rPr>
      </w:pPr>
      <w:r>
        <w:rPr>
          <w:rFonts w:hint="eastAsia"/>
        </w:rPr>
        <w:t>本报告中财务资料未经审计。</w:t>
      </w:r>
    </w:p>
    <w:p w:rsidR="00C913A1" w:rsidRDefault="00C913A1" w:rsidP="00C913A1">
      <w:pPr>
        <w:pStyle w:val="-"/>
        <w:ind w:firstLine="420"/>
        <w:rPr>
          <w:rFonts w:hint="eastAsia"/>
        </w:rPr>
      </w:pPr>
      <w:r>
        <w:rPr>
          <w:rFonts w:hint="eastAsia"/>
        </w:rPr>
        <w:t>本报告期自2025年10月1日起至12月31日止。</w:t>
      </w:r>
    </w:p>
    <w:p w:rsidR="00C913A1" w:rsidRDefault="00C913A1" w:rsidP="00C913A1">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C913A1" w:rsidTr="00E2403B">
        <w:tc>
          <w:tcPr>
            <w:tcW w:w="2768" w:type="dxa"/>
          </w:tcPr>
          <w:p w:rsidR="00C913A1" w:rsidRDefault="00C913A1" w:rsidP="00C913A1">
            <w:pPr>
              <w:jc w:val="left"/>
            </w:pPr>
            <w:r>
              <w:rPr>
                <w:rFonts w:hint="eastAsia"/>
              </w:rPr>
              <w:t>基金简称</w:t>
            </w:r>
          </w:p>
        </w:tc>
        <w:tc>
          <w:tcPr>
            <w:tcW w:w="5538" w:type="dxa"/>
            <w:gridSpan w:val="2"/>
          </w:tcPr>
          <w:p w:rsidR="00C913A1" w:rsidRDefault="00C913A1" w:rsidP="00C913A1">
            <w:pPr>
              <w:jc w:val="left"/>
            </w:pPr>
            <w:r>
              <w:rPr>
                <w:rFonts w:hint="eastAsia"/>
              </w:rPr>
              <w:t>南方悦享稳健添利债券</w:t>
            </w:r>
          </w:p>
        </w:tc>
      </w:tr>
      <w:tr w:rsidR="00C913A1" w:rsidTr="001A1F96">
        <w:tc>
          <w:tcPr>
            <w:tcW w:w="2768" w:type="dxa"/>
          </w:tcPr>
          <w:p w:rsidR="00C913A1" w:rsidRDefault="00C913A1" w:rsidP="00C913A1">
            <w:pPr>
              <w:jc w:val="left"/>
            </w:pPr>
            <w:r>
              <w:rPr>
                <w:rFonts w:hint="eastAsia"/>
              </w:rPr>
              <w:t>基金主代码</w:t>
            </w:r>
          </w:p>
        </w:tc>
        <w:tc>
          <w:tcPr>
            <w:tcW w:w="5538" w:type="dxa"/>
            <w:gridSpan w:val="2"/>
          </w:tcPr>
          <w:p w:rsidR="00C913A1" w:rsidRDefault="00C913A1" w:rsidP="00C913A1">
            <w:pPr>
              <w:jc w:val="left"/>
            </w:pPr>
            <w:r>
              <w:t>021746</w:t>
            </w:r>
          </w:p>
        </w:tc>
      </w:tr>
      <w:tr w:rsidR="00C913A1" w:rsidTr="009813FD">
        <w:tc>
          <w:tcPr>
            <w:tcW w:w="2768" w:type="dxa"/>
          </w:tcPr>
          <w:p w:rsidR="00C913A1" w:rsidRDefault="00C913A1" w:rsidP="00C913A1">
            <w:pPr>
              <w:jc w:val="left"/>
            </w:pPr>
            <w:r>
              <w:rPr>
                <w:rFonts w:hint="eastAsia"/>
              </w:rPr>
              <w:t>交易代码</w:t>
            </w:r>
          </w:p>
        </w:tc>
        <w:tc>
          <w:tcPr>
            <w:tcW w:w="5538" w:type="dxa"/>
            <w:gridSpan w:val="2"/>
          </w:tcPr>
          <w:p w:rsidR="00C913A1" w:rsidRDefault="00C913A1" w:rsidP="00C913A1">
            <w:pPr>
              <w:jc w:val="left"/>
            </w:pPr>
            <w:r>
              <w:t>021746</w:t>
            </w:r>
          </w:p>
        </w:tc>
      </w:tr>
      <w:tr w:rsidR="00C913A1" w:rsidTr="00C42E51">
        <w:tc>
          <w:tcPr>
            <w:tcW w:w="2768" w:type="dxa"/>
          </w:tcPr>
          <w:p w:rsidR="00C913A1" w:rsidRDefault="00C913A1" w:rsidP="00C913A1">
            <w:pPr>
              <w:jc w:val="left"/>
            </w:pPr>
            <w:r>
              <w:rPr>
                <w:rFonts w:hint="eastAsia"/>
              </w:rPr>
              <w:t>基金运作方式</w:t>
            </w:r>
          </w:p>
        </w:tc>
        <w:tc>
          <w:tcPr>
            <w:tcW w:w="5538" w:type="dxa"/>
            <w:gridSpan w:val="2"/>
          </w:tcPr>
          <w:p w:rsidR="00C913A1" w:rsidRDefault="00C913A1" w:rsidP="00C913A1">
            <w:pPr>
              <w:jc w:val="left"/>
            </w:pPr>
            <w:r>
              <w:rPr>
                <w:rFonts w:hint="eastAsia"/>
              </w:rPr>
              <w:t>契约型开放式</w:t>
            </w:r>
          </w:p>
        </w:tc>
      </w:tr>
      <w:tr w:rsidR="00C913A1" w:rsidTr="000E259B">
        <w:tc>
          <w:tcPr>
            <w:tcW w:w="2768" w:type="dxa"/>
          </w:tcPr>
          <w:p w:rsidR="00C913A1" w:rsidRDefault="00C913A1" w:rsidP="00C913A1">
            <w:pPr>
              <w:jc w:val="left"/>
            </w:pPr>
            <w:r>
              <w:rPr>
                <w:rFonts w:hint="eastAsia"/>
              </w:rPr>
              <w:t>基金合同生效日</w:t>
            </w:r>
          </w:p>
        </w:tc>
        <w:tc>
          <w:tcPr>
            <w:tcW w:w="5538" w:type="dxa"/>
            <w:gridSpan w:val="2"/>
          </w:tcPr>
          <w:p w:rsidR="00C913A1" w:rsidRDefault="00C913A1" w:rsidP="00C913A1">
            <w:pPr>
              <w:jc w:val="left"/>
            </w:pPr>
            <w:r>
              <w:rPr>
                <w:rFonts w:hint="eastAsia"/>
              </w:rPr>
              <w:t>2025</w:t>
            </w:r>
            <w:r>
              <w:rPr>
                <w:rFonts w:hint="eastAsia"/>
              </w:rPr>
              <w:t>年</w:t>
            </w:r>
            <w:r>
              <w:rPr>
                <w:rFonts w:hint="eastAsia"/>
              </w:rPr>
              <w:t>1</w:t>
            </w:r>
            <w:r>
              <w:rPr>
                <w:rFonts w:hint="eastAsia"/>
              </w:rPr>
              <w:t>月</w:t>
            </w:r>
            <w:r>
              <w:rPr>
                <w:rFonts w:hint="eastAsia"/>
              </w:rPr>
              <w:t>23</w:t>
            </w:r>
            <w:r>
              <w:rPr>
                <w:rFonts w:hint="eastAsia"/>
              </w:rPr>
              <w:t>日</w:t>
            </w:r>
          </w:p>
        </w:tc>
      </w:tr>
      <w:tr w:rsidR="00C913A1" w:rsidTr="00CB54A6">
        <w:tc>
          <w:tcPr>
            <w:tcW w:w="2768" w:type="dxa"/>
          </w:tcPr>
          <w:p w:rsidR="00C913A1" w:rsidRDefault="00C913A1" w:rsidP="00C913A1">
            <w:pPr>
              <w:jc w:val="left"/>
            </w:pPr>
            <w:r>
              <w:rPr>
                <w:rFonts w:hint="eastAsia"/>
              </w:rPr>
              <w:t>报告期末基金份额总额</w:t>
            </w:r>
          </w:p>
        </w:tc>
        <w:tc>
          <w:tcPr>
            <w:tcW w:w="5538" w:type="dxa"/>
            <w:gridSpan w:val="2"/>
          </w:tcPr>
          <w:p w:rsidR="00C913A1" w:rsidRDefault="00C913A1" w:rsidP="00C913A1">
            <w:pPr>
              <w:jc w:val="left"/>
            </w:pPr>
            <w:r>
              <w:rPr>
                <w:rFonts w:hint="eastAsia"/>
              </w:rPr>
              <w:t>1,768,786,382.33</w:t>
            </w:r>
            <w:r>
              <w:rPr>
                <w:rFonts w:hint="eastAsia"/>
              </w:rPr>
              <w:t>份</w:t>
            </w:r>
          </w:p>
        </w:tc>
      </w:tr>
      <w:tr w:rsidR="00C913A1" w:rsidTr="00F9070A">
        <w:tc>
          <w:tcPr>
            <w:tcW w:w="2768" w:type="dxa"/>
          </w:tcPr>
          <w:p w:rsidR="00C913A1" w:rsidRDefault="00C913A1" w:rsidP="00C913A1">
            <w:pPr>
              <w:jc w:val="left"/>
            </w:pPr>
            <w:r>
              <w:rPr>
                <w:rFonts w:hint="eastAsia"/>
              </w:rPr>
              <w:t>投资目标</w:t>
            </w:r>
          </w:p>
        </w:tc>
        <w:tc>
          <w:tcPr>
            <w:tcW w:w="5538" w:type="dxa"/>
            <w:gridSpan w:val="2"/>
          </w:tcPr>
          <w:p w:rsidR="00C913A1" w:rsidRDefault="00C913A1" w:rsidP="00C913A1">
            <w:pPr>
              <w:jc w:val="left"/>
            </w:pPr>
            <w:r>
              <w:rPr>
                <w:rFonts w:hint="eastAsia"/>
              </w:rPr>
              <w:t>本基金在严格控制风险的前提下，力争获得长期稳定的投资收益。</w:t>
            </w:r>
          </w:p>
        </w:tc>
      </w:tr>
      <w:tr w:rsidR="00C913A1" w:rsidTr="00414A6B">
        <w:tc>
          <w:tcPr>
            <w:tcW w:w="2768" w:type="dxa"/>
          </w:tcPr>
          <w:p w:rsidR="00C913A1" w:rsidRDefault="00C913A1" w:rsidP="00C913A1">
            <w:pPr>
              <w:jc w:val="left"/>
            </w:pPr>
            <w:r>
              <w:rPr>
                <w:rFonts w:hint="eastAsia"/>
              </w:rPr>
              <w:t>投资策略</w:t>
            </w:r>
          </w:p>
        </w:tc>
        <w:tc>
          <w:tcPr>
            <w:tcW w:w="5538" w:type="dxa"/>
            <w:gridSpan w:val="2"/>
          </w:tcPr>
          <w:p w:rsidR="00C913A1" w:rsidRDefault="00C913A1" w:rsidP="00C913A1">
            <w:r>
              <w:rPr>
                <w:rFonts w:hint="eastAsia"/>
              </w:rPr>
              <w:t>本基金将采取自上而下的投资策略对各种投资工具进行合理的配置。在风险与收益的匹配方面，力求降低信用风险，并在良好控制利率风险与市场风险的基础上力争为投资者获取稳定的收益。具体投资策略包括：</w:t>
            </w:r>
            <w:r>
              <w:rPr>
                <w:rFonts w:hint="eastAsia"/>
              </w:rPr>
              <w:t>1</w:t>
            </w:r>
            <w:r>
              <w:rPr>
                <w:rFonts w:hint="eastAsia"/>
              </w:rPr>
              <w:t>、信用债券投资策略；</w:t>
            </w:r>
            <w:r>
              <w:rPr>
                <w:rFonts w:hint="eastAsia"/>
              </w:rPr>
              <w:t>2</w:t>
            </w:r>
            <w:r>
              <w:rPr>
                <w:rFonts w:hint="eastAsia"/>
              </w:rPr>
              <w:t>、收益率曲线策略；</w:t>
            </w:r>
            <w:r>
              <w:rPr>
                <w:rFonts w:hint="eastAsia"/>
              </w:rPr>
              <w:t>3</w:t>
            </w:r>
            <w:r>
              <w:rPr>
                <w:rFonts w:hint="eastAsia"/>
              </w:rPr>
              <w:t>、放大策略；</w:t>
            </w:r>
            <w:r>
              <w:rPr>
                <w:rFonts w:hint="eastAsia"/>
              </w:rPr>
              <w:t>4</w:t>
            </w:r>
            <w:r>
              <w:rPr>
                <w:rFonts w:hint="eastAsia"/>
              </w:rPr>
              <w:t>、可转换债券和可交换债券投资策略；</w:t>
            </w:r>
            <w:r>
              <w:rPr>
                <w:rFonts w:hint="eastAsia"/>
              </w:rPr>
              <w:t>5</w:t>
            </w:r>
            <w:r>
              <w:rPr>
                <w:rFonts w:hint="eastAsia"/>
              </w:rPr>
              <w:t>、股票及港股投资策略；</w:t>
            </w:r>
            <w:r>
              <w:rPr>
                <w:rFonts w:hint="eastAsia"/>
              </w:rPr>
              <w:t>6</w:t>
            </w:r>
            <w:r>
              <w:rPr>
                <w:rFonts w:hint="eastAsia"/>
              </w:rPr>
              <w:t>、存托凭证投资策略；</w:t>
            </w:r>
            <w:r>
              <w:rPr>
                <w:rFonts w:hint="eastAsia"/>
              </w:rPr>
              <w:t>7</w:t>
            </w:r>
            <w:r>
              <w:rPr>
                <w:rFonts w:hint="eastAsia"/>
              </w:rPr>
              <w:t>、国债期货投资策略；</w:t>
            </w:r>
            <w:r>
              <w:rPr>
                <w:rFonts w:hint="eastAsia"/>
              </w:rPr>
              <w:t>8</w:t>
            </w:r>
            <w:r>
              <w:rPr>
                <w:rFonts w:hint="eastAsia"/>
              </w:rPr>
              <w:t>、信用衍生品投资策略等。</w:t>
            </w:r>
          </w:p>
        </w:tc>
      </w:tr>
      <w:tr w:rsidR="00C913A1" w:rsidTr="003B2277">
        <w:tc>
          <w:tcPr>
            <w:tcW w:w="2768" w:type="dxa"/>
          </w:tcPr>
          <w:p w:rsidR="00C913A1" w:rsidRDefault="00C913A1" w:rsidP="00C913A1">
            <w:pPr>
              <w:jc w:val="left"/>
            </w:pPr>
            <w:r>
              <w:rPr>
                <w:rFonts w:hint="eastAsia"/>
              </w:rPr>
              <w:t>业绩比较基准</w:t>
            </w:r>
          </w:p>
        </w:tc>
        <w:tc>
          <w:tcPr>
            <w:tcW w:w="5538" w:type="dxa"/>
            <w:gridSpan w:val="2"/>
          </w:tcPr>
          <w:p w:rsidR="00C913A1" w:rsidRDefault="00C913A1" w:rsidP="00C913A1">
            <w:pPr>
              <w:jc w:val="left"/>
            </w:pPr>
            <w:r>
              <w:rPr>
                <w:rFonts w:hint="eastAsia"/>
              </w:rPr>
              <w:t>沪深</w:t>
            </w:r>
            <w:r>
              <w:rPr>
                <w:rFonts w:hint="eastAsia"/>
              </w:rPr>
              <w:t>300</w:t>
            </w:r>
            <w:r>
              <w:rPr>
                <w:rFonts w:hint="eastAsia"/>
              </w:rPr>
              <w:t>指数收益率×</w:t>
            </w:r>
            <w:r>
              <w:rPr>
                <w:rFonts w:hint="eastAsia"/>
              </w:rPr>
              <w:t>7.5%+</w:t>
            </w:r>
            <w:r>
              <w:rPr>
                <w:rFonts w:hint="eastAsia"/>
              </w:rPr>
              <w:t>中证港股通综合指数（人民币）收益率×</w:t>
            </w:r>
            <w:r>
              <w:rPr>
                <w:rFonts w:hint="eastAsia"/>
              </w:rPr>
              <w:t>2.5%+</w:t>
            </w:r>
            <w:r>
              <w:rPr>
                <w:rFonts w:hint="eastAsia"/>
              </w:rPr>
              <w:t>中债综合指数收益率×</w:t>
            </w:r>
            <w:r>
              <w:rPr>
                <w:rFonts w:hint="eastAsia"/>
              </w:rPr>
              <w:t>90%</w:t>
            </w:r>
          </w:p>
        </w:tc>
      </w:tr>
      <w:tr w:rsidR="00C913A1" w:rsidTr="00AD2F7C">
        <w:tc>
          <w:tcPr>
            <w:tcW w:w="2768" w:type="dxa"/>
          </w:tcPr>
          <w:p w:rsidR="00C913A1" w:rsidRDefault="00C913A1" w:rsidP="00C913A1">
            <w:pPr>
              <w:jc w:val="left"/>
            </w:pPr>
            <w:r>
              <w:rPr>
                <w:rFonts w:hint="eastAsia"/>
              </w:rPr>
              <w:t>风险收益特征</w:t>
            </w:r>
          </w:p>
        </w:tc>
        <w:tc>
          <w:tcPr>
            <w:tcW w:w="5538" w:type="dxa"/>
            <w:gridSpan w:val="2"/>
          </w:tcPr>
          <w:p w:rsidR="00C913A1" w:rsidRDefault="00C913A1" w:rsidP="00C913A1">
            <w:r>
              <w:rPr>
                <w:rFonts w:hint="eastAsia"/>
              </w:rPr>
              <w:t>本基金为债券型基金，一般而言，其长期平均风险和预期收益率理论上低于股票型基金、混合型基金，高于货币市场基金。本基金可投资港股通股票，除了需要承担与境内证券投资基金类似的市场波动风险等一般投资风险之外，本基金还面临汇率风险、香港市场风险等境外证券市场投资所面</w:t>
            </w:r>
            <w:r>
              <w:rPr>
                <w:rFonts w:hint="eastAsia"/>
              </w:rPr>
              <w:lastRenderedPageBreak/>
              <w:t>临的特别投资风险。</w:t>
            </w:r>
          </w:p>
        </w:tc>
      </w:tr>
      <w:tr w:rsidR="00C913A1" w:rsidTr="00445A1C">
        <w:tc>
          <w:tcPr>
            <w:tcW w:w="2768" w:type="dxa"/>
          </w:tcPr>
          <w:p w:rsidR="00C913A1" w:rsidRDefault="00C913A1" w:rsidP="00C913A1">
            <w:pPr>
              <w:jc w:val="left"/>
            </w:pPr>
            <w:r>
              <w:rPr>
                <w:rFonts w:hint="eastAsia"/>
              </w:rPr>
              <w:lastRenderedPageBreak/>
              <w:t>基金管理人</w:t>
            </w:r>
          </w:p>
        </w:tc>
        <w:tc>
          <w:tcPr>
            <w:tcW w:w="5538" w:type="dxa"/>
            <w:gridSpan w:val="2"/>
          </w:tcPr>
          <w:p w:rsidR="00C913A1" w:rsidRDefault="00C913A1" w:rsidP="00C913A1">
            <w:pPr>
              <w:jc w:val="left"/>
            </w:pPr>
            <w:r>
              <w:rPr>
                <w:rFonts w:hint="eastAsia"/>
              </w:rPr>
              <w:t>南方基金管理股份有限公司</w:t>
            </w:r>
          </w:p>
        </w:tc>
      </w:tr>
      <w:tr w:rsidR="00C913A1" w:rsidTr="00C913A1">
        <w:tc>
          <w:tcPr>
            <w:tcW w:w="2768" w:type="dxa"/>
          </w:tcPr>
          <w:p w:rsidR="00C913A1" w:rsidRDefault="00C913A1" w:rsidP="00C913A1">
            <w:pPr>
              <w:jc w:val="left"/>
            </w:pPr>
            <w:r>
              <w:rPr>
                <w:rFonts w:hint="eastAsia"/>
              </w:rPr>
              <w:t>基金托管人</w:t>
            </w:r>
          </w:p>
        </w:tc>
        <w:tc>
          <w:tcPr>
            <w:tcW w:w="5538" w:type="dxa"/>
            <w:gridSpan w:val="2"/>
          </w:tcPr>
          <w:p w:rsidR="00C913A1" w:rsidRDefault="00C913A1" w:rsidP="00C913A1">
            <w:pPr>
              <w:jc w:val="left"/>
            </w:pPr>
            <w:r>
              <w:rPr>
                <w:rFonts w:hint="eastAsia"/>
              </w:rPr>
              <w:t>中国工商银行股份有限公司</w:t>
            </w:r>
          </w:p>
        </w:tc>
      </w:tr>
      <w:tr w:rsidR="00C913A1" w:rsidTr="00C913A1">
        <w:tc>
          <w:tcPr>
            <w:tcW w:w="2768" w:type="dxa"/>
          </w:tcPr>
          <w:p w:rsidR="00C913A1" w:rsidRDefault="00C913A1" w:rsidP="00C913A1">
            <w:pPr>
              <w:jc w:val="left"/>
            </w:pPr>
            <w:r>
              <w:rPr>
                <w:rFonts w:hint="eastAsia"/>
              </w:rPr>
              <w:t>下属分级基金的基金简称</w:t>
            </w:r>
          </w:p>
        </w:tc>
        <w:tc>
          <w:tcPr>
            <w:tcW w:w="2769" w:type="dxa"/>
          </w:tcPr>
          <w:p w:rsidR="00C913A1" w:rsidRDefault="00C913A1" w:rsidP="00C913A1">
            <w:pPr>
              <w:jc w:val="left"/>
            </w:pPr>
            <w:r>
              <w:rPr>
                <w:rFonts w:hint="eastAsia"/>
              </w:rPr>
              <w:t>南方悦享稳健添利债券</w:t>
            </w:r>
            <w:r>
              <w:rPr>
                <w:rFonts w:hint="eastAsia"/>
              </w:rPr>
              <w:t>A</w:t>
            </w:r>
          </w:p>
        </w:tc>
        <w:tc>
          <w:tcPr>
            <w:tcW w:w="2769" w:type="dxa"/>
          </w:tcPr>
          <w:p w:rsidR="00C913A1" w:rsidRDefault="00C913A1" w:rsidP="00C913A1">
            <w:pPr>
              <w:jc w:val="left"/>
            </w:pPr>
            <w:r>
              <w:rPr>
                <w:rFonts w:hint="eastAsia"/>
              </w:rPr>
              <w:t>南方悦享稳健添利债券</w:t>
            </w:r>
            <w:r>
              <w:rPr>
                <w:rFonts w:hint="eastAsia"/>
              </w:rPr>
              <w:t>C</w:t>
            </w:r>
          </w:p>
        </w:tc>
      </w:tr>
      <w:tr w:rsidR="00C913A1" w:rsidTr="00C913A1">
        <w:tc>
          <w:tcPr>
            <w:tcW w:w="2768" w:type="dxa"/>
          </w:tcPr>
          <w:p w:rsidR="00C913A1" w:rsidRDefault="00C913A1" w:rsidP="00C913A1">
            <w:pPr>
              <w:jc w:val="left"/>
            </w:pPr>
            <w:r>
              <w:rPr>
                <w:rFonts w:hint="eastAsia"/>
              </w:rPr>
              <w:t>下属分级基金的交易代码</w:t>
            </w:r>
          </w:p>
        </w:tc>
        <w:tc>
          <w:tcPr>
            <w:tcW w:w="2769" w:type="dxa"/>
          </w:tcPr>
          <w:p w:rsidR="00C913A1" w:rsidRDefault="00C913A1" w:rsidP="00C913A1">
            <w:pPr>
              <w:jc w:val="left"/>
            </w:pPr>
            <w:r>
              <w:t>021746</w:t>
            </w:r>
          </w:p>
        </w:tc>
        <w:tc>
          <w:tcPr>
            <w:tcW w:w="2769" w:type="dxa"/>
          </w:tcPr>
          <w:p w:rsidR="00C913A1" w:rsidRDefault="00C913A1" w:rsidP="00C913A1">
            <w:pPr>
              <w:jc w:val="left"/>
            </w:pPr>
            <w:r>
              <w:t>021747</w:t>
            </w:r>
          </w:p>
        </w:tc>
      </w:tr>
      <w:tr w:rsidR="00C913A1" w:rsidTr="00C913A1">
        <w:tc>
          <w:tcPr>
            <w:tcW w:w="2768" w:type="dxa"/>
          </w:tcPr>
          <w:p w:rsidR="00C913A1" w:rsidRDefault="00C913A1" w:rsidP="00C913A1">
            <w:pPr>
              <w:jc w:val="left"/>
            </w:pPr>
            <w:r>
              <w:rPr>
                <w:rFonts w:hint="eastAsia"/>
              </w:rPr>
              <w:t>报告期末下属分级基金的份额总额</w:t>
            </w:r>
          </w:p>
        </w:tc>
        <w:tc>
          <w:tcPr>
            <w:tcW w:w="2769" w:type="dxa"/>
          </w:tcPr>
          <w:p w:rsidR="00C913A1" w:rsidRDefault="00C913A1" w:rsidP="00C913A1">
            <w:pPr>
              <w:jc w:val="left"/>
            </w:pPr>
            <w:r>
              <w:rPr>
                <w:rFonts w:hint="eastAsia"/>
              </w:rPr>
              <w:t>1,125,544,708.63</w:t>
            </w:r>
            <w:r>
              <w:rPr>
                <w:rFonts w:hint="eastAsia"/>
              </w:rPr>
              <w:t>份</w:t>
            </w:r>
          </w:p>
        </w:tc>
        <w:tc>
          <w:tcPr>
            <w:tcW w:w="2769" w:type="dxa"/>
          </w:tcPr>
          <w:p w:rsidR="00C913A1" w:rsidRDefault="00C913A1" w:rsidP="00C913A1">
            <w:pPr>
              <w:jc w:val="left"/>
            </w:pPr>
            <w:r>
              <w:rPr>
                <w:rFonts w:hint="eastAsia"/>
              </w:rPr>
              <w:t>643,241,673.70</w:t>
            </w:r>
            <w:r>
              <w:rPr>
                <w:rFonts w:hint="eastAsia"/>
              </w:rPr>
              <w:t>份</w:t>
            </w:r>
          </w:p>
        </w:tc>
      </w:tr>
    </w:tbl>
    <w:p w:rsidR="00C913A1" w:rsidRDefault="00C913A1" w:rsidP="00C913A1">
      <w:pPr>
        <w:pStyle w:val="-1"/>
        <w:ind w:left="281" w:hanging="281"/>
        <w:rPr>
          <w:rFonts w:hint="eastAsia"/>
        </w:rPr>
      </w:pPr>
      <w:r>
        <w:rPr>
          <w:rFonts w:hint="eastAsia"/>
        </w:rPr>
        <w:t>主要财务指标和基金净值表现</w:t>
      </w:r>
    </w:p>
    <w:p w:rsidR="00C913A1" w:rsidRDefault="00C913A1" w:rsidP="00C913A1">
      <w:pPr>
        <w:pStyle w:val="-2"/>
        <w:spacing w:before="312"/>
        <w:rPr>
          <w:rFonts w:hint="eastAsia"/>
        </w:rPr>
      </w:pPr>
      <w:r>
        <w:rPr>
          <w:rFonts w:hint="eastAsia"/>
        </w:rPr>
        <w:t>主要财务指标</w:t>
      </w:r>
    </w:p>
    <w:p w:rsidR="00C913A1" w:rsidRDefault="00C913A1" w:rsidP="00C913A1">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C913A1" w:rsidTr="00C913A1">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C913A1" w:rsidRPr="00C913A1" w:rsidRDefault="00C913A1" w:rsidP="00C913A1">
            <w:pPr>
              <w:jc w:val="center"/>
              <w:rPr>
                <w:b/>
              </w:rPr>
            </w:pPr>
            <w:r w:rsidRPr="00C913A1">
              <w:rPr>
                <w:rFonts w:hint="eastAsia"/>
                <w:b/>
              </w:rPr>
              <w:t>主要财务指标</w:t>
            </w:r>
          </w:p>
        </w:tc>
        <w:tc>
          <w:tcPr>
            <w:tcW w:w="5538" w:type="dxa"/>
            <w:gridSpan w:val="2"/>
            <w:tcBorders>
              <w:bottom w:val="single" w:sz="4" w:space="0" w:color="auto"/>
            </w:tcBorders>
          </w:tcPr>
          <w:p w:rsidR="00C913A1" w:rsidRPr="00C913A1" w:rsidRDefault="00C913A1" w:rsidP="00C913A1">
            <w:pPr>
              <w:jc w:val="center"/>
              <w:rPr>
                <w:b/>
              </w:rPr>
            </w:pPr>
            <w:r w:rsidRPr="00C913A1">
              <w:rPr>
                <w:rFonts w:hint="eastAsia"/>
                <w:b/>
              </w:rPr>
              <w:t>报告期（</w:t>
            </w:r>
            <w:r w:rsidRPr="00C913A1">
              <w:rPr>
                <w:rFonts w:hint="eastAsia"/>
                <w:b/>
              </w:rPr>
              <w:t>2025</w:t>
            </w:r>
            <w:r w:rsidRPr="00C913A1">
              <w:rPr>
                <w:rFonts w:hint="eastAsia"/>
                <w:b/>
              </w:rPr>
              <w:t>年</w:t>
            </w:r>
            <w:r w:rsidRPr="00C913A1">
              <w:rPr>
                <w:rFonts w:hint="eastAsia"/>
                <w:b/>
              </w:rPr>
              <w:t>10</w:t>
            </w:r>
            <w:r w:rsidRPr="00C913A1">
              <w:rPr>
                <w:rFonts w:hint="eastAsia"/>
                <w:b/>
              </w:rPr>
              <w:t>月</w:t>
            </w:r>
            <w:r w:rsidRPr="00C913A1">
              <w:rPr>
                <w:rFonts w:hint="eastAsia"/>
                <w:b/>
              </w:rPr>
              <w:t>1</w:t>
            </w:r>
            <w:r w:rsidRPr="00C913A1">
              <w:rPr>
                <w:rFonts w:hint="eastAsia"/>
                <w:b/>
              </w:rPr>
              <w:t>日－</w:t>
            </w:r>
            <w:r w:rsidRPr="00C913A1">
              <w:rPr>
                <w:rFonts w:hint="eastAsia"/>
                <w:b/>
              </w:rPr>
              <w:t>2025</w:t>
            </w:r>
            <w:r w:rsidRPr="00C913A1">
              <w:rPr>
                <w:rFonts w:hint="eastAsia"/>
                <w:b/>
              </w:rPr>
              <w:t>年</w:t>
            </w:r>
            <w:r w:rsidRPr="00C913A1">
              <w:rPr>
                <w:rFonts w:hint="eastAsia"/>
                <w:b/>
              </w:rPr>
              <w:t>12</w:t>
            </w:r>
            <w:r w:rsidRPr="00C913A1">
              <w:rPr>
                <w:rFonts w:hint="eastAsia"/>
                <w:b/>
              </w:rPr>
              <w:t>月</w:t>
            </w:r>
            <w:r w:rsidRPr="00C913A1">
              <w:rPr>
                <w:rFonts w:hint="eastAsia"/>
                <w:b/>
              </w:rPr>
              <w:t>31</w:t>
            </w:r>
            <w:r w:rsidRPr="00C913A1">
              <w:rPr>
                <w:rFonts w:hint="eastAsia"/>
                <w:b/>
              </w:rPr>
              <w:t>日）</w:t>
            </w:r>
          </w:p>
        </w:tc>
      </w:tr>
      <w:tr w:rsidR="00C913A1" w:rsidTr="00C913A1">
        <w:tc>
          <w:tcPr>
            <w:tcW w:w="2768" w:type="dxa"/>
            <w:vMerge/>
          </w:tcPr>
          <w:p w:rsidR="00C913A1" w:rsidRDefault="00C913A1" w:rsidP="00C913A1">
            <w:pPr>
              <w:jc w:val="left"/>
            </w:pPr>
          </w:p>
        </w:tc>
        <w:tc>
          <w:tcPr>
            <w:tcW w:w="2769" w:type="dxa"/>
            <w:shd w:val="clear" w:color="auto" w:fill="BFBFBF"/>
          </w:tcPr>
          <w:p w:rsidR="00C913A1" w:rsidRPr="00C913A1" w:rsidRDefault="00C913A1" w:rsidP="00C913A1">
            <w:pPr>
              <w:jc w:val="center"/>
              <w:rPr>
                <w:b/>
              </w:rPr>
            </w:pPr>
            <w:r w:rsidRPr="00C913A1">
              <w:rPr>
                <w:rFonts w:hint="eastAsia"/>
                <w:b/>
              </w:rPr>
              <w:t>南方悦享稳健添利债券</w:t>
            </w:r>
            <w:r w:rsidRPr="00C913A1">
              <w:rPr>
                <w:rFonts w:hint="eastAsia"/>
                <w:b/>
              </w:rPr>
              <w:t>A</w:t>
            </w:r>
          </w:p>
        </w:tc>
        <w:tc>
          <w:tcPr>
            <w:tcW w:w="2769" w:type="dxa"/>
            <w:shd w:val="clear" w:color="auto" w:fill="BFBFBF"/>
          </w:tcPr>
          <w:p w:rsidR="00C913A1" w:rsidRPr="00C913A1" w:rsidRDefault="00C913A1" w:rsidP="00C913A1">
            <w:pPr>
              <w:jc w:val="center"/>
              <w:rPr>
                <w:b/>
              </w:rPr>
            </w:pPr>
            <w:r w:rsidRPr="00C913A1">
              <w:rPr>
                <w:rFonts w:hint="eastAsia"/>
                <w:b/>
              </w:rPr>
              <w:t>南方悦享稳健添利债券</w:t>
            </w:r>
            <w:r w:rsidRPr="00C913A1">
              <w:rPr>
                <w:rFonts w:hint="eastAsia"/>
                <w:b/>
              </w:rPr>
              <w:t>C</w:t>
            </w:r>
          </w:p>
        </w:tc>
      </w:tr>
      <w:tr w:rsidR="00C913A1" w:rsidTr="00C913A1">
        <w:tc>
          <w:tcPr>
            <w:tcW w:w="2768" w:type="dxa"/>
          </w:tcPr>
          <w:p w:rsidR="00C913A1" w:rsidRDefault="00C913A1" w:rsidP="00C913A1">
            <w:pPr>
              <w:jc w:val="left"/>
            </w:pPr>
            <w:r>
              <w:rPr>
                <w:rFonts w:hint="eastAsia"/>
              </w:rPr>
              <w:t>1.</w:t>
            </w:r>
            <w:r>
              <w:rPr>
                <w:rFonts w:hint="eastAsia"/>
              </w:rPr>
              <w:t>本期已实现收益</w:t>
            </w:r>
          </w:p>
        </w:tc>
        <w:tc>
          <w:tcPr>
            <w:tcW w:w="2769" w:type="dxa"/>
          </w:tcPr>
          <w:p w:rsidR="00C913A1" w:rsidRDefault="00C913A1" w:rsidP="00C913A1">
            <w:pPr>
              <w:jc w:val="right"/>
            </w:pPr>
            <w:r>
              <w:t>3,634,165.54</w:t>
            </w:r>
          </w:p>
        </w:tc>
        <w:tc>
          <w:tcPr>
            <w:tcW w:w="2769" w:type="dxa"/>
          </w:tcPr>
          <w:p w:rsidR="00C913A1" w:rsidRDefault="00C913A1" w:rsidP="00C913A1">
            <w:pPr>
              <w:jc w:val="right"/>
            </w:pPr>
            <w:r>
              <w:t>1,688,962.96</w:t>
            </w:r>
          </w:p>
        </w:tc>
      </w:tr>
      <w:tr w:rsidR="00C913A1" w:rsidTr="00C913A1">
        <w:tc>
          <w:tcPr>
            <w:tcW w:w="2768" w:type="dxa"/>
          </w:tcPr>
          <w:p w:rsidR="00C913A1" w:rsidRDefault="00C913A1" w:rsidP="00C913A1">
            <w:pPr>
              <w:jc w:val="left"/>
            </w:pPr>
            <w:r>
              <w:rPr>
                <w:rFonts w:hint="eastAsia"/>
              </w:rPr>
              <w:t>2.</w:t>
            </w:r>
            <w:r>
              <w:rPr>
                <w:rFonts w:hint="eastAsia"/>
              </w:rPr>
              <w:t>本期利润</w:t>
            </w:r>
          </w:p>
        </w:tc>
        <w:tc>
          <w:tcPr>
            <w:tcW w:w="2769" w:type="dxa"/>
          </w:tcPr>
          <w:p w:rsidR="00C913A1" w:rsidRDefault="00C913A1" w:rsidP="00C913A1">
            <w:pPr>
              <w:jc w:val="right"/>
            </w:pPr>
            <w:r>
              <w:t>-1,297,010.28</w:t>
            </w:r>
          </w:p>
        </w:tc>
        <w:tc>
          <w:tcPr>
            <w:tcW w:w="2769" w:type="dxa"/>
          </w:tcPr>
          <w:p w:rsidR="00C913A1" w:rsidRDefault="00C913A1" w:rsidP="00C913A1">
            <w:pPr>
              <w:jc w:val="right"/>
            </w:pPr>
            <w:r>
              <w:t>-2,136,126.74</w:t>
            </w:r>
          </w:p>
        </w:tc>
      </w:tr>
      <w:tr w:rsidR="00C913A1" w:rsidTr="00C913A1">
        <w:tc>
          <w:tcPr>
            <w:tcW w:w="2768" w:type="dxa"/>
          </w:tcPr>
          <w:p w:rsidR="00C913A1" w:rsidRDefault="00C913A1" w:rsidP="00C913A1">
            <w:pPr>
              <w:jc w:val="left"/>
            </w:pPr>
            <w:r>
              <w:rPr>
                <w:rFonts w:hint="eastAsia"/>
              </w:rPr>
              <w:t>3.</w:t>
            </w:r>
            <w:r>
              <w:rPr>
                <w:rFonts w:hint="eastAsia"/>
              </w:rPr>
              <w:t>加权平均基金份额本期利润</w:t>
            </w:r>
          </w:p>
        </w:tc>
        <w:tc>
          <w:tcPr>
            <w:tcW w:w="2769" w:type="dxa"/>
          </w:tcPr>
          <w:p w:rsidR="00C913A1" w:rsidRDefault="00C913A1" w:rsidP="00C913A1">
            <w:pPr>
              <w:jc w:val="right"/>
            </w:pPr>
            <w:r>
              <w:t>-0.0012</w:t>
            </w:r>
          </w:p>
        </w:tc>
        <w:tc>
          <w:tcPr>
            <w:tcW w:w="2769" w:type="dxa"/>
          </w:tcPr>
          <w:p w:rsidR="00C913A1" w:rsidRDefault="00C913A1" w:rsidP="00C913A1">
            <w:pPr>
              <w:jc w:val="right"/>
            </w:pPr>
            <w:r>
              <w:t>-0.0030</w:t>
            </w:r>
          </w:p>
        </w:tc>
      </w:tr>
      <w:tr w:rsidR="00C913A1" w:rsidTr="00C913A1">
        <w:tc>
          <w:tcPr>
            <w:tcW w:w="2768" w:type="dxa"/>
          </w:tcPr>
          <w:p w:rsidR="00C913A1" w:rsidRDefault="00C913A1" w:rsidP="00C913A1">
            <w:pPr>
              <w:jc w:val="left"/>
            </w:pPr>
            <w:r>
              <w:rPr>
                <w:rFonts w:hint="eastAsia"/>
              </w:rPr>
              <w:t>4.</w:t>
            </w:r>
            <w:r>
              <w:rPr>
                <w:rFonts w:hint="eastAsia"/>
              </w:rPr>
              <w:t>期末基金资产净值</w:t>
            </w:r>
          </w:p>
        </w:tc>
        <w:tc>
          <w:tcPr>
            <w:tcW w:w="2769" w:type="dxa"/>
          </w:tcPr>
          <w:p w:rsidR="00C913A1" w:rsidRDefault="00C913A1" w:rsidP="00C913A1">
            <w:pPr>
              <w:jc w:val="right"/>
            </w:pPr>
            <w:r>
              <w:t>1,170,750,213.02</w:t>
            </w:r>
          </w:p>
        </w:tc>
        <w:tc>
          <w:tcPr>
            <w:tcW w:w="2769" w:type="dxa"/>
          </w:tcPr>
          <w:p w:rsidR="00C913A1" w:rsidRDefault="00C913A1" w:rsidP="00C913A1">
            <w:pPr>
              <w:jc w:val="right"/>
            </w:pPr>
            <w:r>
              <w:t>666,564,307.40</w:t>
            </w:r>
          </w:p>
        </w:tc>
      </w:tr>
      <w:tr w:rsidR="00C913A1" w:rsidTr="00C913A1">
        <w:tc>
          <w:tcPr>
            <w:tcW w:w="2768" w:type="dxa"/>
          </w:tcPr>
          <w:p w:rsidR="00C913A1" w:rsidRDefault="00C913A1" w:rsidP="00C913A1">
            <w:pPr>
              <w:jc w:val="left"/>
            </w:pPr>
            <w:r>
              <w:rPr>
                <w:rFonts w:hint="eastAsia"/>
              </w:rPr>
              <w:t>5.</w:t>
            </w:r>
            <w:r>
              <w:rPr>
                <w:rFonts w:hint="eastAsia"/>
              </w:rPr>
              <w:t>期末基金份额净值</w:t>
            </w:r>
          </w:p>
        </w:tc>
        <w:tc>
          <w:tcPr>
            <w:tcW w:w="2769" w:type="dxa"/>
          </w:tcPr>
          <w:p w:rsidR="00C913A1" w:rsidRDefault="00C913A1" w:rsidP="00C913A1">
            <w:pPr>
              <w:jc w:val="right"/>
            </w:pPr>
            <w:r>
              <w:t>1.0402</w:t>
            </w:r>
          </w:p>
        </w:tc>
        <w:tc>
          <w:tcPr>
            <w:tcW w:w="2769" w:type="dxa"/>
          </w:tcPr>
          <w:p w:rsidR="00C913A1" w:rsidRDefault="00C913A1" w:rsidP="00C913A1">
            <w:pPr>
              <w:jc w:val="right"/>
            </w:pPr>
            <w:r>
              <w:t>1.0363</w:t>
            </w:r>
          </w:p>
        </w:tc>
      </w:tr>
    </w:tbl>
    <w:p w:rsidR="00C913A1" w:rsidRDefault="00C913A1" w:rsidP="00C913A1">
      <w:pPr>
        <w:pStyle w:val="-8"/>
        <w:rPr>
          <w:rFonts w:hint="eastAsia"/>
        </w:rPr>
      </w:pPr>
      <w:r>
        <w:rPr>
          <w:rFonts w:hint="eastAsia"/>
        </w:rPr>
        <w:t>注：1、基金业绩指标不包括持有人认（申）购或交易基金的各项费用，计入费用后实际收益水平要低于所列数字；</w:t>
      </w:r>
    </w:p>
    <w:p w:rsidR="00C913A1" w:rsidRDefault="00C913A1" w:rsidP="00C913A1">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C913A1" w:rsidRDefault="00C913A1" w:rsidP="00C913A1">
      <w:pPr>
        <w:pStyle w:val="-2"/>
        <w:spacing w:before="312"/>
        <w:rPr>
          <w:rFonts w:hint="eastAsia"/>
        </w:rPr>
      </w:pPr>
      <w:r>
        <w:rPr>
          <w:rFonts w:hint="eastAsia"/>
        </w:rPr>
        <w:t>基金净值表现</w:t>
      </w:r>
    </w:p>
    <w:p w:rsidR="00C913A1" w:rsidRDefault="00C913A1" w:rsidP="00C913A1">
      <w:pPr>
        <w:pStyle w:val="-3"/>
        <w:spacing w:before="156" w:after="156"/>
        <w:rPr>
          <w:rFonts w:hint="eastAsia"/>
        </w:rPr>
      </w:pPr>
      <w:r>
        <w:rPr>
          <w:rFonts w:hint="eastAsia"/>
        </w:rPr>
        <w:t>本报告期基金份额净值增长率及其与同期业绩比较基准收益率的比较</w:t>
      </w:r>
    </w:p>
    <w:p w:rsidR="00C913A1" w:rsidRDefault="00C913A1" w:rsidP="00C913A1">
      <w:pPr>
        <w:pStyle w:val="-"/>
        <w:ind w:firstLine="420"/>
        <w:rPr>
          <w:rFonts w:hint="eastAsia"/>
        </w:rPr>
      </w:pPr>
      <w:r>
        <w:rPr>
          <w:rFonts w:hint="eastAsia"/>
        </w:rPr>
        <w:t>南方悦享稳健添利债券A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C913A1" w:rsidTr="00C913A1">
        <w:trPr>
          <w:cnfStyle w:val="100000000000" w:firstRow="1" w:lastRow="0" w:firstColumn="0" w:lastColumn="0" w:oddVBand="0" w:evenVBand="0" w:oddHBand="0" w:evenHBand="0" w:firstRowFirstColumn="0" w:firstRowLastColumn="0" w:lastRowFirstColumn="0" w:lastRowLastColumn="0"/>
        </w:trPr>
        <w:tc>
          <w:tcPr>
            <w:tcW w:w="1429" w:type="dxa"/>
          </w:tcPr>
          <w:p w:rsidR="00C913A1" w:rsidRPr="00C913A1" w:rsidRDefault="00C913A1" w:rsidP="00C913A1">
            <w:pPr>
              <w:jc w:val="center"/>
              <w:rPr>
                <w:b/>
              </w:rPr>
            </w:pPr>
            <w:r w:rsidRPr="00C913A1">
              <w:rPr>
                <w:rFonts w:hint="eastAsia"/>
                <w:b/>
              </w:rPr>
              <w:t>阶段</w:t>
            </w:r>
          </w:p>
        </w:tc>
        <w:tc>
          <w:tcPr>
            <w:tcW w:w="1315" w:type="dxa"/>
          </w:tcPr>
          <w:p w:rsidR="00C913A1" w:rsidRPr="00C913A1" w:rsidRDefault="00C913A1" w:rsidP="00C913A1">
            <w:pPr>
              <w:jc w:val="center"/>
              <w:rPr>
                <w:b/>
              </w:rPr>
            </w:pPr>
            <w:r w:rsidRPr="00C913A1">
              <w:rPr>
                <w:rFonts w:hint="eastAsia"/>
                <w:b/>
              </w:rPr>
              <w:t>净值增长率①</w:t>
            </w:r>
          </w:p>
        </w:tc>
        <w:tc>
          <w:tcPr>
            <w:tcW w:w="1315" w:type="dxa"/>
          </w:tcPr>
          <w:p w:rsidR="00C913A1" w:rsidRPr="00C913A1" w:rsidRDefault="00C913A1" w:rsidP="00C913A1">
            <w:pPr>
              <w:jc w:val="center"/>
              <w:rPr>
                <w:b/>
              </w:rPr>
            </w:pPr>
            <w:r w:rsidRPr="00C913A1">
              <w:rPr>
                <w:rFonts w:hint="eastAsia"/>
                <w:b/>
              </w:rPr>
              <w:t>净值增长率标准差②</w:t>
            </w:r>
          </w:p>
        </w:tc>
        <w:tc>
          <w:tcPr>
            <w:tcW w:w="1315" w:type="dxa"/>
          </w:tcPr>
          <w:p w:rsidR="00C913A1" w:rsidRPr="00C913A1" w:rsidRDefault="00C913A1" w:rsidP="00C913A1">
            <w:pPr>
              <w:jc w:val="center"/>
              <w:rPr>
                <w:b/>
              </w:rPr>
            </w:pPr>
            <w:r w:rsidRPr="00C913A1">
              <w:rPr>
                <w:rFonts w:hint="eastAsia"/>
                <w:b/>
              </w:rPr>
              <w:t>业绩比较基准收益率③</w:t>
            </w:r>
          </w:p>
        </w:tc>
        <w:tc>
          <w:tcPr>
            <w:tcW w:w="1315" w:type="dxa"/>
          </w:tcPr>
          <w:p w:rsidR="00C913A1" w:rsidRPr="00C913A1" w:rsidRDefault="00C913A1" w:rsidP="00C913A1">
            <w:pPr>
              <w:jc w:val="center"/>
              <w:rPr>
                <w:b/>
              </w:rPr>
            </w:pPr>
            <w:r w:rsidRPr="00C913A1">
              <w:rPr>
                <w:rFonts w:hint="eastAsia"/>
                <w:b/>
              </w:rPr>
              <w:t>业绩比较基准收益率标准差④</w:t>
            </w:r>
          </w:p>
        </w:tc>
        <w:tc>
          <w:tcPr>
            <w:tcW w:w="907" w:type="dxa"/>
          </w:tcPr>
          <w:p w:rsidR="00C913A1" w:rsidRPr="00C913A1" w:rsidRDefault="00C913A1" w:rsidP="00C913A1">
            <w:pPr>
              <w:jc w:val="center"/>
              <w:rPr>
                <w:b/>
              </w:rPr>
            </w:pPr>
            <w:r w:rsidRPr="00C913A1">
              <w:rPr>
                <w:rFonts w:hint="eastAsia"/>
                <w:b/>
              </w:rPr>
              <w:t>①</w:t>
            </w:r>
            <w:r w:rsidRPr="00C913A1">
              <w:rPr>
                <w:rFonts w:hint="eastAsia"/>
                <w:b/>
              </w:rPr>
              <w:t>-</w:t>
            </w:r>
            <w:r w:rsidRPr="00C913A1">
              <w:rPr>
                <w:rFonts w:hint="eastAsia"/>
                <w:b/>
              </w:rPr>
              <w:t>③</w:t>
            </w:r>
          </w:p>
        </w:tc>
        <w:tc>
          <w:tcPr>
            <w:tcW w:w="907" w:type="dxa"/>
          </w:tcPr>
          <w:p w:rsidR="00C913A1" w:rsidRPr="00C913A1" w:rsidRDefault="00C913A1" w:rsidP="00C913A1">
            <w:pPr>
              <w:jc w:val="center"/>
              <w:rPr>
                <w:b/>
              </w:rPr>
            </w:pPr>
            <w:r w:rsidRPr="00C913A1">
              <w:rPr>
                <w:rFonts w:hint="eastAsia"/>
                <w:b/>
              </w:rPr>
              <w:t>②</w:t>
            </w:r>
            <w:r w:rsidRPr="00C913A1">
              <w:rPr>
                <w:rFonts w:hint="eastAsia"/>
                <w:b/>
              </w:rPr>
              <w:t>-</w:t>
            </w:r>
            <w:r w:rsidRPr="00C913A1">
              <w:rPr>
                <w:rFonts w:hint="eastAsia"/>
                <w:b/>
              </w:rPr>
              <w:t>④</w:t>
            </w:r>
          </w:p>
        </w:tc>
      </w:tr>
      <w:tr w:rsidR="00C913A1" w:rsidTr="00C913A1">
        <w:tc>
          <w:tcPr>
            <w:tcW w:w="1429" w:type="dxa"/>
          </w:tcPr>
          <w:p w:rsidR="00C913A1" w:rsidRDefault="00C913A1" w:rsidP="00C913A1">
            <w:pPr>
              <w:jc w:val="left"/>
            </w:pPr>
            <w:r>
              <w:rPr>
                <w:rFonts w:hint="eastAsia"/>
              </w:rPr>
              <w:t>过去三个月</w:t>
            </w:r>
          </w:p>
        </w:tc>
        <w:tc>
          <w:tcPr>
            <w:tcW w:w="1315" w:type="dxa"/>
          </w:tcPr>
          <w:p w:rsidR="00C913A1" w:rsidRDefault="00C913A1" w:rsidP="00C913A1">
            <w:pPr>
              <w:jc w:val="right"/>
            </w:pPr>
            <w:r>
              <w:t>-0.12%</w:t>
            </w:r>
          </w:p>
        </w:tc>
        <w:tc>
          <w:tcPr>
            <w:tcW w:w="1315" w:type="dxa"/>
          </w:tcPr>
          <w:p w:rsidR="00C913A1" w:rsidRDefault="00C913A1" w:rsidP="00C913A1">
            <w:pPr>
              <w:jc w:val="right"/>
            </w:pPr>
            <w:r>
              <w:t>0.21%</w:t>
            </w:r>
          </w:p>
        </w:tc>
        <w:tc>
          <w:tcPr>
            <w:tcW w:w="1315" w:type="dxa"/>
          </w:tcPr>
          <w:p w:rsidR="00C913A1" w:rsidRDefault="00C913A1" w:rsidP="00C913A1">
            <w:pPr>
              <w:jc w:val="right"/>
            </w:pPr>
            <w:r>
              <w:t>-0.14%</w:t>
            </w:r>
          </w:p>
        </w:tc>
        <w:tc>
          <w:tcPr>
            <w:tcW w:w="1315" w:type="dxa"/>
          </w:tcPr>
          <w:p w:rsidR="00C913A1" w:rsidRDefault="00C913A1" w:rsidP="00C913A1">
            <w:pPr>
              <w:jc w:val="right"/>
            </w:pPr>
            <w:r>
              <w:t>0.10%</w:t>
            </w:r>
          </w:p>
        </w:tc>
        <w:tc>
          <w:tcPr>
            <w:tcW w:w="907" w:type="dxa"/>
          </w:tcPr>
          <w:p w:rsidR="00C913A1" w:rsidRDefault="00C913A1" w:rsidP="00C913A1">
            <w:pPr>
              <w:jc w:val="right"/>
            </w:pPr>
            <w:r>
              <w:t>0.02%</w:t>
            </w:r>
          </w:p>
        </w:tc>
        <w:tc>
          <w:tcPr>
            <w:tcW w:w="907" w:type="dxa"/>
          </w:tcPr>
          <w:p w:rsidR="00C913A1" w:rsidRDefault="00C913A1" w:rsidP="00C913A1">
            <w:pPr>
              <w:jc w:val="right"/>
            </w:pPr>
            <w:r>
              <w:t>0.11%</w:t>
            </w:r>
          </w:p>
        </w:tc>
      </w:tr>
      <w:tr w:rsidR="00C913A1" w:rsidTr="00C913A1">
        <w:tc>
          <w:tcPr>
            <w:tcW w:w="1429" w:type="dxa"/>
          </w:tcPr>
          <w:p w:rsidR="00C913A1" w:rsidRDefault="00C913A1" w:rsidP="00C913A1">
            <w:pPr>
              <w:jc w:val="left"/>
            </w:pPr>
            <w:r>
              <w:rPr>
                <w:rFonts w:hint="eastAsia"/>
              </w:rPr>
              <w:t>过去六个月</w:t>
            </w:r>
          </w:p>
        </w:tc>
        <w:tc>
          <w:tcPr>
            <w:tcW w:w="1315" w:type="dxa"/>
          </w:tcPr>
          <w:p w:rsidR="00C913A1" w:rsidRDefault="00C913A1" w:rsidP="00C913A1">
            <w:pPr>
              <w:jc w:val="right"/>
            </w:pPr>
            <w:r>
              <w:t>3.37%</w:t>
            </w:r>
          </w:p>
        </w:tc>
        <w:tc>
          <w:tcPr>
            <w:tcW w:w="1315" w:type="dxa"/>
          </w:tcPr>
          <w:p w:rsidR="00C913A1" w:rsidRDefault="00C913A1" w:rsidP="00C913A1">
            <w:pPr>
              <w:jc w:val="right"/>
            </w:pPr>
            <w:r>
              <w:t>0.18%</w:t>
            </w:r>
          </w:p>
        </w:tc>
        <w:tc>
          <w:tcPr>
            <w:tcW w:w="1315" w:type="dxa"/>
          </w:tcPr>
          <w:p w:rsidR="00C913A1" w:rsidRDefault="00C913A1" w:rsidP="00C913A1">
            <w:pPr>
              <w:jc w:val="right"/>
            </w:pPr>
            <w:r>
              <w:t>0.14%</w:t>
            </w:r>
          </w:p>
        </w:tc>
        <w:tc>
          <w:tcPr>
            <w:tcW w:w="1315" w:type="dxa"/>
          </w:tcPr>
          <w:p w:rsidR="00C913A1" w:rsidRDefault="00C913A1" w:rsidP="00C913A1">
            <w:pPr>
              <w:jc w:val="right"/>
            </w:pPr>
            <w:r>
              <w:t>0.09%</w:t>
            </w:r>
          </w:p>
        </w:tc>
        <w:tc>
          <w:tcPr>
            <w:tcW w:w="907" w:type="dxa"/>
          </w:tcPr>
          <w:p w:rsidR="00C913A1" w:rsidRDefault="00C913A1" w:rsidP="00C913A1">
            <w:pPr>
              <w:jc w:val="right"/>
            </w:pPr>
            <w:r>
              <w:t>3.23%</w:t>
            </w:r>
          </w:p>
        </w:tc>
        <w:tc>
          <w:tcPr>
            <w:tcW w:w="907" w:type="dxa"/>
          </w:tcPr>
          <w:p w:rsidR="00C913A1" w:rsidRDefault="00C913A1" w:rsidP="00C913A1">
            <w:pPr>
              <w:jc w:val="right"/>
            </w:pPr>
            <w:r>
              <w:t>0.09%</w:t>
            </w:r>
          </w:p>
        </w:tc>
      </w:tr>
      <w:tr w:rsidR="00C913A1" w:rsidTr="00C913A1">
        <w:tc>
          <w:tcPr>
            <w:tcW w:w="1429" w:type="dxa"/>
          </w:tcPr>
          <w:p w:rsidR="00C913A1" w:rsidRDefault="00C913A1" w:rsidP="00C913A1">
            <w:pPr>
              <w:jc w:val="left"/>
            </w:pPr>
            <w:r>
              <w:rPr>
                <w:rFonts w:hint="eastAsia"/>
              </w:rPr>
              <w:t>自基金合同生效起至今</w:t>
            </w:r>
          </w:p>
        </w:tc>
        <w:tc>
          <w:tcPr>
            <w:tcW w:w="1315" w:type="dxa"/>
          </w:tcPr>
          <w:p w:rsidR="00C913A1" w:rsidRDefault="00C913A1" w:rsidP="00C913A1">
            <w:pPr>
              <w:jc w:val="right"/>
            </w:pPr>
            <w:r>
              <w:t>4.02%</w:t>
            </w:r>
          </w:p>
        </w:tc>
        <w:tc>
          <w:tcPr>
            <w:tcW w:w="1315" w:type="dxa"/>
          </w:tcPr>
          <w:p w:rsidR="00C913A1" w:rsidRDefault="00C913A1" w:rsidP="00C913A1">
            <w:pPr>
              <w:jc w:val="right"/>
            </w:pPr>
            <w:r>
              <w:t>0.15%</w:t>
            </w:r>
          </w:p>
        </w:tc>
        <w:tc>
          <w:tcPr>
            <w:tcW w:w="1315" w:type="dxa"/>
          </w:tcPr>
          <w:p w:rsidR="00C913A1" w:rsidRDefault="00C913A1" w:rsidP="00C913A1">
            <w:pPr>
              <w:jc w:val="right"/>
            </w:pPr>
            <w:r>
              <w:t>0.71%</w:t>
            </w:r>
          </w:p>
        </w:tc>
        <w:tc>
          <w:tcPr>
            <w:tcW w:w="1315" w:type="dxa"/>
          </w:tcPr>
          <w:p w:rsidR="00C913A1" w:rsidRDefault="00C913A1" w:rsidP="00C913A1">
            <w:pPr>
              <w:jc w:val="right"/>
            </w:pPr>
            <w:r>
              <w:t>0.10%</w:t>
            </w:r>
          </w:p>
        </w:tc>
        <w:tc>
          <w:tcPr>
            <w:tcW w:w="907" w:type="dxa"/>
          </w:tcPr>
          <w:p w:rsidR="00C913A1" w:rsidRDefault="00C913A1" w:rsidP="00C913A1">
            <w:pPr>
              <w:jc w:val="right"/>
            </w:pPr>
            <w:r>
              <w:t>3.31%</w:t>
            </w:r>
          </w:p>
        </w:tc>
        <w:tc>
          <w:tcPr>
            <w:tcW w:w="907" w:type="dxa"/>
          </w:tcPr>
          <w:p w:rsidR="00C913A1" w:rsidRDefault="00C913A1" w:rsidP="00C913A1">
            <w:pPr>
              <w:jc w:val="right"/>
            </w:pPr>
            <w:r>
              <w:t>0.05%</w:t>
            </w:r>
          </w:p>
        </w:tc>
      </w:tr>
    </w:tbl>
    <w:p w:rsidR="00C913A1" w:rsidRDefault="00C913A1" w:rsidP="00C913A1">
      <w:pPr>
        <w:pStyle w:val="-"/>
        <w:ind w:firstLine="420"/>
        <w:rPr>
          <w:rFonts w:hint="eastAsia"/>
        </w:rPr>
      </w:pPr>
      <w:r>
        <w:rPr>
          <w:rFonts w:hint="eastAsia"/>
        </w:rPr>
        <w:t>南方悦享稳健添利债券C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C913A1" w:rsidTr="00C913A1">
        <w:trPr>
          <w:cnfStyle w:val="100000000000" w:firstRow="1" w:lastRow="0" w:firstColumn="0" w:lastColumn="0" w:oddVBand="0" w:evenVBand="0" w:oddHBand="0" w:evenHBand="0" w:firstRowFirstColumn="0" w:firstRowLastColumn="0" w:lastRowFirstColumn="0" w:lastRowLastColumn="0"/>
        </w:trPr>
        <w:tc>
          <w:tcPr>
            <w:tcW w:w="1429" w:type="dxa"/>
          </w:tcPr>
          <w:p w:rsidR="00C913A1" w:rsidRPr="00C913A1" w:rsidRDefault="00C913A1" w:rsidP="00C913A1">
            <w:pPr>
              <w:jc w:val="center"/>
              <w:rPr>
                <w:b/>
              </w:rPr>
            </w:pPr>
            <w:r w:rsidRPr="00C913A1">
              <w:rPr>
                <w:rFonts w:hint="eastAsia"/>
                <w:b/>
              </w:rPr>
              <w:t>阶段</w:t>
            </w:r>
          </w:p>
        </w:tc>
        <w:tc>
          <w:tcPr>
            <w:tcW w:w="1315" w:type="dxa"/>
          </w:tcPr>
          <w:p w:rsidR="00C913A1" w:rsidRPr="00C913A1" w:rsidRDefault="00C913A1" w:rsidP="00C913A1">
            <w:pPr>
              <w:jc w:val="center"/>
              <w:rPr>
                <w:b/>
              </w:rPr>
            </w:pPr>
            <w:r w:rsidRPr="00C913A1">
              <w:rPr>
                <w:rFonts w:hint="eastAsia"/>
                <w:b/>
              </w:rPr>
              <w:t>净值增长率①</w:t>
            </w:r>
          </w:p>
        </w:tc>
        <w:tc>
          <w:tcPr>
            <w:tcW w:w="1315" w:type="dxa"/>
          </w:tcPr>
          <w:p w:rsidR="00C913A1" w:rsidRPr="00C913A1" w:rsidRDefault="00C913A1" w:rsidP="00C913A1">
            <w:pPr>
              <w:jc w:val="center"/>
              <w:rPr>
                <w:b/>
              </w:rPr>
            </w:pPr>
            <w:r w:rsidRPr="00C913A1">
              <w:rPr>
                <w:rFonts w:hint="eastAsia"/>
                <w:b/>
              </w:rPr>
              <w:t>净值增长率标准差②</w:t>
            </w:r>
          </w:p>
        </w:tc>
        <w:tc>
          <w:tcPr>
            <w:tcW w:w="1315" w:type="dxa"/>
          </w:tcPr>
          <w:p w:rsidR="00C913A1" w:rsidRPr="00C913A1" w:rsidRDefault="00C913A1" w:rsidP="00C913A1">
            <w:pPr>
              <w:jc w:val="center"/>
              <w:rPr>
                <w:b/>
              </w:rPr>
            </w:pPr>
            <w:r w:rsidRPr="00C913A1">
              <w:rPr>
                <w:rFonts w:hint="eastAsia"/>
                <w:b/>
              </w:rPr>
              <w:t>业绩比较基准收益率③</w:t>
            </w:r>
          </w:p>
        </w:tc>
        <w:tc>
          <w:tcPr>
            <w:tcW w:w="1315" w:type="dxa"/>
          </w:tcPr>
          <w:p w:rsidR="00C913A1" w:rsidRPr="00C913A1" w:rsidRDefault="00C913A1" w:rsidP="00C913A1">
            <w:pPr>
              <w:jc w:val="center"/>
              <w:rPr>
                <w:b/>
              </w:rPr>
            </w:pPr>
            <w:r w:rsidRPr="00C913A1">
              <w:rPr>
                <w:rFonts w:hint="eastAsia"/>
                <w:b/>
              </w:rPr>
              <w:t>业绩比较基准收益率标</w:t>
            </w:r>
            <w:r w:rsidRPr="00C913A1">
              <w:rPr>
                <w:rFonts w:hint="eastAsia"/>
                <w:b/>
              </w:rPr>
              <w:lastRenderedPageBreak/>
              <w:t>准差④</w:t>
            </w:r>
          </w:p>
        </w:tc>
        <w:tc>
          <w:tcPr>
            <w:tcW w:w="907" w:type="dxa"/>
          </w:tcPr>
          <w:p w:rsidR="00C913A1" w:rsidRPr="00C913A1" w:rsidRDefault="00C913A1" w:rsidP="00C913A1">
            <w:pPr>
              <w:jc w:val="center"/>
              <w:rPr>
                <w:b/>
              </w:rPr>
            </w:pPr>
            <w:r w:rsidRPr="00C913A1">
              <w:rPr>
                <w:rFonts w:hint="eastAsia"/>
                <w:b/>
              </w:rPr>
              <w:lastRenderedPageBreak/>
              <w:t>①</w:t>
            </w:r>
            <w:r w:rsidRPr="00C913A1">
              <w:rPr>
                <w:rFonts w:hint="eastAsia"/>
                <w:b/>
              </w:rPr>
              <w:t>-</w:t>
            </w:r>
            <w:r w:rsidRPr="00C913A1">
              <w:rPr>
                <w:rFonts w:hint="eastAsia"/>
                <w:b/>
              </w:rPr>
              <w:t>③</w:t>
            </w:r>
          </w:p>
        </w:tc>
        <w:tc>
          <w:tcPr>
            <w:tcW w:w="907" w:type="dxa"/>
          </w:tcPr>
          <w:p w:rsidR="00C913A1" w:rsidRPr="00C913A1" w:rsidRDefault="00C913A1" w:rsidP="00C913A1">
            <w:pPr>
              <w:jc w:val="center"/>
              <w:rPr>
                <w:b/>
              </w:rPr>
            </w:pPr>
            <w:r w:rsidRPr="00C913A1">
              <w:rPr>
                <w:rFonts w:hint="eastAsia"/>
                <w:b/>
              </w:rPr>
              <w:t>②</w:t>
            </w:r>
            <w:r w:rsidRPr="00C913A1">
              <w:rPr>
                <w:rFonts w:hint="eastAsia"/>
                <w:b/>
              </w:rPr>
              <w:t>-</w:t>
            </w:r>
            <w:r w:rsidRPr="00C913A1">
              <w:rPr>
                <w:rFonts w:hint="eastAsia"/>
                <w:b/>
              </w:rPr>
              <w:t>④</w:t>
            </w:r>
          </w:p>
        </w:tc>
      </w:tr>
      <w:tr w:rsidR="00C913A1" w:rsidTr="00C913A1">
        <w:tc>
          <w:tcPr>
            <w:tcW w:w="1429" w:type="dxa"/>
          </w:tcPr>
          <w:p w:rsidR="00C913A1" w:rsidRDefault="00C913A1" w:rsidP="00C913A1">
            <w:pPr>
              <w:jc w:val="left"/>
            </w:pPr>
            <w:r>
              <w:rPr>
                <w:rFonts w:hint="eastAsia"/>
              </w:rPr>
              <w:lastRenderedPageBreak/>
              <w:t>过去三个月</w:t>
            </w:r>
          </w:p>
        </w:tc>
        <w:tc>
          <w:tcPr>
            <w:tcW w:w="1315" w:type="dxa"/>
          </w:tcPr>
          <w:p w:rsidR="00C913A1" w:rsidRDefault="00C913A1" w:rsidP="00C913A1">
            <w:pPr>
              <w:jc w:val="right"/>
            </w:pPr>
            <w:r>
              <w:t>-0.22%</w:t>
            </w:r>
          </w:p>
        </w:tc>
        <w:tc>
          <w:tcPr>
            <w:tcW w:w="1315" w:type="dxa"/>
          </w:tcPr>
          <w:p w:rsidR="00C913A1" w:rsidRDefault="00C913A1" w:rsidP="00C913A1">
            <w:pPr>
              <w:jc w:val="right"/>
            </w:pPr>
            <w:r>
              <w:t>0.21%</w:t>
            </w:r>
          </w:p>
        </w:tc>
        <w:tc>
          <w:tcPr>
            <w:tcW w:w="1315" w:type="dxa"/>
          </w:tcPr>
          <w:p w:rsidR="00C913A1" w:rsidRDefault="00C913A1" w:rsidP="00C913A1">
            <w:pPr>
              <w:jc w:val="right"/>
            </w:pPr>
            <w:r>
              <w:t>-0.14%</w:t>
            </w:r>
          </w:p>
        </w:tc>
        <w:tc>
          <w:tcPr>
            <w:tcW w:w="1315" w:type="dxa"/>
          </w:tcPr>
          <w:p w:rsidR="00C913A1" w:rsidRDefault="00C913A1" w:rsidP="00C913A1">
            <w:pPr>
              <w:jc w:val="right"/>
            </w:pPr>
            <w:r>
              <w:t>0.10%</w:t>
            </w:r>
          </w:p>
        </w:tc>
        <w:tc>
          <w:tcPr>
            <w:tcW w:w="907" w:type="dxa"/>
          </w:tcPr>
          <w:p w:rsidR="00C913A1" w:rsidRDefault="00C913A1" w:rsidP="00C913A1">
            <w:pPr>
              <w:jc w:val="right"/>
            </w:pPr>
            <w:r>
              <w:t>-0.08%</w:t>
            </w:r>
          </w:p>
        </w:tc>
        <w:tc>
          <w:tcPr>
            <w:tcW w:w="907" w:type="dxa"/>
          </w:tcPr>
          <w:p w:rsidR="00C913A1" w:rsidRDefault="00C913A1" w:rsidP="00C913A1">
            <w:pPr>
              <w:jc w:val="right"/>
            </w:pPr>
            <w:r>
              <w:t>0.11%</w:t>
            </w:r>
          </w:p>
        </w:tc>
      </w:tr>
      <w:tr w:rsidR="00C913A1" w:rsidTr="00C913A1">
        <w:tc>
          <w:tcPr>
            <w:tcW w:w="1429" w:type="dxa"/>
          </w:tcPr>
          <w:p w:rsidR="00C913A1" w:rsidRDefault="00C913A1" w:rsidP="00C913A1">
            <w:pPr>
              <w:jc w:val="left"/>
            </w:pPr>
            <w:r>
              <w:rPr>
                <w:rFonts w:hint="eastAsia"/>
              </w:rPr>
              <w:t>过去六个月</w:t>
            </w:r>
          </w:p>
        </w:tc>
        <w:tc>
          <w:tcPr>
            <w:tcW w:w="1315" w:type="dxa"/>
          </w:tcPr>
          <w:p w:rsidR="00C913A1" w:rsidRDefault="00C913A1" w:rsidP="00C913A1">
            <w:pPr>
              <w:jc w:val="right"/>
            </w:pPr>
            <w:r>
              <w:t>3.16%</w:t>
            </w:r>
          </w:p>
        </w:tc>
        <w:tc>
          <w:tcPr>
            <w:tcW w:w="1315" w:type="dxa"/>
          </w:tcPr>
          <w:p w:rsidR="00C913A1" w:rsidRDefault="00C913A1" w:rsidP="00C913A1">
            <w:pPr>
              <w:jc w:val="right"/>
            </w:pPr>
            <w:r>
              <w:t>0.18%</w:t>
            </w:r>
          </w:p>
        </w:tc>
        <w:tc>
          <w:tcPr>
            <w:tcW w:w="1315" w:type="dxa"/>
          </w:tcPr>
          <w:p w:rsidR="00C913A1" w:rsidRDefault="00C913A1" w:rsidP="00C913A1">
            <w:pPr>
              <w:jc w:val="right"/>
            </w:pPr>
            <w:r>
              <w:t>0.14%</w:t>
            </w:r>
          </w:p>
        </w:tc>
        <w:tc>
          <w:tcPr>
            <w:tcW w:w="1315" w:type="dxa"/>
          </w:tcPr>
          <w:p w:rsidR="00C913A1" w:rsidRDefault="00C913A1" w:rsidP="00C913A1">
            <w:pPr>
              <w:jc w:val="right"/>
            </w:pPr>
            <w:r>
              <w:t>0.09%</w:t>
            </w:r>
          </w:p>
        </w:tc>
        <w:tc>
          <w:tcPr>
            <w:tcW w:w="907" w:type="dxa"/>
          </w:tcPr>
          <w:p w:rsidR="00C913A1" w:rsidRDefault="00C913A1" w:rsidP="00C913A1">
            <w:pPr>
              <w:jc w:val="right"/>
            </w:pPr>
            <w:r>
              <w:t>3.02%</w:t>
            </w:r>
          </w:p>
        </w:tc>
        <w:tc>
          <w:tcPr>
            <w:tcW w:w="907" w:type="dxa"/>
          </w:tcPr>
          <w:p w:rsidR="00C913A1" w:rsidRDefault="00C913A1" w:rsidP="00C913A1">
            <w:pPr>
              <w:jc w:val="right"/>
            </w:pPr>
            <w:r>
              <w:t>0.09%</w:t>
            </w:r>
          </w:p>
        </w:tc>
      </w:tr>
      <w:tr w:rsidR="00C913A1" w:rsidTr="00C913A1">
        <w:tc>
          <w:tcPr>
            <w:tcW w:w="1429" w:type="dxa"/>
          </w:tcPr>
          <w:p w:rsidR="00C913A1" w:rsidRDefault="00C913A1" w:rsidP="00C913A1">
            <w:pPr>
              <w:jc w:val="left"/>
            </w:pPr>
            <w:r>
              <w:rPr>
                <w:rFonts w:hint="eastAsia"/>
              </w:rPr>
              <w:t>自基金合同生效起至今</w:t>
            </w:r>
          </w:p>
        </w:tc>
        <w:tc>
          <w:tcPr>
            <w:tcW w:w="1315" w:type="dxa"/>
          </w:tcPr>
          <w:p w:rsidR="00C913A1" w:rsidRDefault="00C913A1" w:rsidP="00C913A1">
            <w:pPr>
              <w:jc w:val="right"/>
            </w:pPr>
            <w:r>
              <w:t>3.63%</w:t>
            </w:r>
          </w:p>
        </w:tc>
        <w:tc>
          <w:tcPr>
            <w:tcW w:w="1315" w:type="dxa"/>
          </w:tcPr>
          <w:p w:rsidR="00C913A1" w:rsidRDefault="00C913A1" w:rsidP="00C913A1">
            <w:pPr>
              <w:jc w:val="right"/>
            </w:pPr>
            <w:r>
              <w:t>0.15%</w:t>
            </w:r>
          </w:p>
        </w:tc>
        <w:tc>
          <w:tcPr>
            <w:tcW w:w="1315" w:type="dxa"/>
          </w:tcPr>
          <w:p w:rsidR="00C913A1" w:rsidRDefault="00C913A1" w:rsidP="00C913A1">
            <w:pPr>
              <w:jc w:val="right"/>
            </w:pPr>
            <w:r>
              <w:t>0.71%</w:t>
            </w:r>
          </w:p>
        </w:tc>
        <w:tc>
          <w:tcPr>
            <w:tcW w:w="1315" w:type="dxa"/>
          </w:tcPr>
          <w:p w:rsidR="00C913A1" w:rsidRDefault="00C913A1" w:rsidP="00C913A1">
            <w:pPr>
              <w:jc w:val="right"/>
            </w:pPr>
            <w:r>
              <w:t>0.10%</w:t>
            </w:r>
          </w:p>
        </w:tc>
        <w:tc>
          <w:tcPr>
            <w:tcW w:w="907" w:type="dxa"/>
          </w:tcPr>
          <w:p w:rsidR="00C913A1" w:rsidRDefault="00C913A1" w:rsidP="00C913A1">
            <w:pPr>
              <w:jc w:val="right"/>
            </w:pPr>
            <w:r>
              <w:t>2.92%</w:t>
            </w:r>
          </w:p>
        </w:tc>
        <w:tc>
          <w:tcPr>
            <w:tcW w:w="907" w:type="dxa"/>
          </w:tcPr>
          <w:p w:rsidR="00C913A1" w:rsidRDefault="00C913A1" w:rsidP="00C913A1">
            <w:pPr>
              <w:jc w:val="right"/>
            </w:pPr>
            <w:r>
              <w:t>0.05%</w:t>
            </w:r>
          </w:p>
        </w:tc>
      </w:tr>
    </w:tbl>
    <w:p w:rsidR="00C913A1" w:rsidRDefault="00C913A1" w:rsidP="00C913A1">
      <w:pPr>
        <w:pStyle w:val="-3"/>
        <w:spacing w:before="156" w:after="156"/>
        <w:rPr>
          <w:rFonts w:hint="eastAsia"/>
        </w:rPr>
      </w:pPr>
      <w:r>
        <w:rPr>
          <w:rFonts w:hint="eastAsia"/>
        </w:rPr>
        <w:t>自基金合同生效以来基金份额累计净值增长率变动及其与同期业绩比较基准收益率变动的比较</w:t>
      </w:r>
    </w:p>
    <w:p w:rsidR="00C913A1" w:rsidRDefault="00C913A1" w:rsidP="00C913A1">
      <w:r>
        <w:rPr>
          <w:noProof/>
        </w:rPr>
        <w:drawing>
          <wp:inline distT="0" distB="0" distL="0" distR="0">
            <wp:extent cx="5274310" cy="377317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773170"/>
                    </a:xfrm>
                    <a:prstGeom prst="rect">
                      <a:avLst/>
                    </a:prstGeom>
                  </pic:spPr>
                </pic:pic>
              </a:graphicData>
            </a:graphic>
          </wp:inline>
        </w:drawing>
      </w:r>
    </w:p>
    <w:p w:rsidR="00C913A1" w:rsidRDefault="00C913A1" w:rsidP="00C913A1">
      <w:r>
        <w:rPr>
          <w:noProof/>
        </w:rPr>
        <w:lastRenderedPageBreak/>
        <w:drawing>
          <wp:inline distT="0" distB="0" distL="0" distR="0">
            <wp:extent cx="5274310" cy="3773170"/>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773170"/>
                    </a:xfrm>
                    <a:prstGeom prst="rect">
                      <a:avLst/>
                    </a:prstGeom>
                  </pic:spPr>
                </pic:pic>
              </a:graphicData>
            </a:graphic>
          </wp:inline>
        </w:drawing>
      </w:r>
    </w:p>
    <w:p w:rsidR="00C913A1" w:rsidRDefault="00C913A1" w:rsidP="00C913A1">
      <w:pPr>
        <w:pStyle w:val="-8"/>
        <w:rPr>
          <w:rFonts w:hint="eastAsia"/>
        </w:rPr>
      </w:pPr>
      <w:r>
        <w:rPr>
          <w:rFonts w:hint="eastAsia"/>
        </w:rPr>
        <w:t>注：本基金合同于2025年1月23日生效，截至本报告期末基金成立未满一年；自基金成立日起6个月内为建仓期，建仓期结束时各项资产配置比例符合合同约定。</w:t>
      </w:r>
    </w:p>
    <w:p w:rsidR="00C913A1" w:rsidRDefault="00C913A1" w:rsidP="00C913A1">
      <w:pPr>
        <w:pStyle w:val="-1"/>
        <w:ind w:left="281" w:hanging="281"/>
        <w:rPr>
          <w:rFonts w:hint="eastAsia"/>
        </w:rPr>
      </w:pPr>
      <w:r>
        <w:rPr>
          <w:rFonts w:hint="eastAsia"/>
        </w:rPr>
        <w:t>管理人报告</w:t>
      </w:r>
    </w:p>
    <w:p w:rsidR="00C913A1" w:rsidRDefault="00C913A1" w:rsidP="00C913A1">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C913A1" w:rsidTr="00563C38">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C913A1" w:rsidRPr="00C913A1" w:rsidRDefault="00C913A1" w:rsidP="00C913A1">
            <w:pPr>
              <w:jc w:val="center"/>
              <w:rPr>
                <w:b/>
              </w:rPr>
            </w:pPr>
            <w:r w:rsidRPr="00C913A1">
              <w:rPr>
                <w:rFonts w:hint="eastAsia"/>
                <w:b/>
              </w:rPr>
              <w:t>姓名</w:t>
            </w:r>
          </w:p>
        </w:tc>
        <w:tc>
          <w:tcPr>
            <w:tcW w:w="851" w:type="dxa"/>
            <w:vMerge w:val="restart"/>
          </w:tcPr>
          <w:p w:rsidR="00C913A1" w:rsidRPr="00C913A1" w:rsidRDefault="00C913A1" w:rsidP="00C913A1">
            <w:pPr>
              <w:jc w:val="center"/>
              <w:rPr>
                <w:b/>
              </w:rPr>
            </w:pPr>
            <w:r w:rsidRPr="00C913A1">
              <w:rPr>
                <w:rFonts w:hint="eastAsia"/>
                <w:b/>
              </w:rPr>
              <w:t>职务</w:t>
            </w:r>
          </w:p>
        </w:tc>
        <w:tc>
          <w:tcPr>
            <w:tcW w:w="2234" w:type="dxa"/>
            <w:gridSpan w:val="2"/>
            <w:tcBorders>
              <w:bottom w:val="single" w:sz="4" w:space="0" w:color="auto"/>
            </w:tcBorders>
          </w:tcPr>
          <w:p w:rsidR="00C913A1" w:rsidRPr="00C913A1" w:rsidRDefault="00C913A1" w:rsidP="00C913A1">
            <w:pPr>
              <w:jc w:val="center"/>
              <w:rPr>
                <w:b/>
              </w:rPr>
            </w:pPr>
            <w:r w:rsidRPr="00C913A1">
              <w:rPr>
                <w:rFonts w:hint="eastAsia"/>
                <w:b/>
              </w:rPr>
              <w:t>任本基金的基金经理期限</w:t>
            </w:r>
          </w:p>
        </w:tc>
        <w:tc>
          <w:tcPr>
            <w:tcW w:w="703" w:type="dxa"/>
            <w:vMerge w:val="restart"/>
          </w:tcPr>
          <w:p w:rsidR="00C913A1" w:rsidRPr="00C913A1" w:rsidRDefault="00C913A1" w:rsidP="00C913A1">
            <w:pPr>
              <w:jc w:val="center"/>
              <w:rPr>
                <w:b/>
              </w:rPr>
            </w:pPr>
            <w:r w:rsidRPr="00C913A1">
              <w:rPr>
                <w:rFonts w:hint="eastAsia"/>
                <w:b/>
              </w:rPr>
              <w:t>证券从业年限</w:t>
            </w:r>
          </w:p>
        </w:tc>
        <w:tc>
          <w:tcPr>
            <w:tcW w:w="3856" w:type="dxa"/>
            <w:vMerge w:val="restart"/>
          </w:tcPr>
          <w:p w:rsidR="00C913A1" w:rsidRPr="00C913A1" w:rsidRDefault="00C913A1" w:rsidP="00C913A1">
            <w:pPr>
              <w:jc w:val="center"/>
              <w:rPr>
                <w:b/>
              </w:rPr>
            </w:pPr>
            <w:r w:rsidRPr="00C913A1">
              <w:rPr>
                <w:rFonts w:hint="eastAsia"/>
                <w:b/>
              </w:rPr>
              <w:t>说明</w:t>
            </w:r>
          </w:p>
        </w:tc>
      </w:tr>
      <w:tr w:rsidR="00C913A1" w:rsidTr="00C913A1">
        <w:tc>
          <w:tcPr>
            <w:tcW w:w="862" w:type="dxa"/>
            <w:vMerge/>
          </w:tcPr>
          <w:p w:rsidR="00C913A1" w:rsidRDefault="00C913A1" w:rsidP="00C913A1">
            <w:pPr>
              <w:jc w:val="left"/>
            </w:pPr>
          </w:p>
        </w:tc>
        <w:tc>
          <w:tcPr>
            <w:tcW w:w="851" w:type="dxa"/>
            <w:vMerge/>
          </w:tcPr>
          <w:p w:rsidR="00C913A1" w:rsidRDefault="00C913A1" w:rsidP="00C913A1">
            <w:pPr>
              <w:jc w:val="left"/>
            </w:pPr>
          </w:p>
        </w:tc>
        <w:tc>
          <w:tcPr>
            <w:tcW w:w="1117" w:type="dxa"/>
            <w:shd w:val="clear" w:color="auto" w:fill="BFBFBF"/>
          </w:tcPr>
          <w:p w:rsidR="00C913A1" w:rsidRPr="00C913A1" w:rsidRDefault="00C913A1" w:rsidP="00C913A1">
            <w:pPr>
              <w:jc w:val="center"/>
              <w:rPr>
                <w:b/>
              </w:rPr>
            </w:pPr>
            <w:r w:rsidRPr="00C913A1">
              <w:rPr>
                <w:rFonts w:hint="eastAsia"/>
                <w:b/>
              </w:rPr>
              <w:t>任职日期</w:t>
            </w:r>
          </w:p>
        </w:tc>
        <w:tc>
          <w:tcPr>
            <w:tcW w:w="1117" w:type="dxa"/>
            <w:shd w:val="clear" w:color="auto" w:fill="BFBFBF"/>
          </w:tcPr>
          <w:p w:rsidR="00C913A1" w:rsidRPr="00C913A1" w:rsidRDefault="00C913A1" w:rsidP="00C913A1">
            <w:pPr>
              <w:jc w:val="center"/>
              <w:rPr>
                <w:b/>
              </w:rPr>
            </w:pPr>
            <w:r w:rsidRPr="00C913A1">
              <w:rPr>
                <w:rFonts w:hint="eastAsia"/>
                <w:b/>
              </w:rPr>
              <w:t>离任日期</w:t>
            </w:r>
          </w:p>
        </w:tc>
        <w:tc>
          <w:tcPr>
            <w:tcW w:w="703" w:type="dxa"/>
            <w:vMerge/>
          </w:tcPr>
          <w:p w:rsidR="00C913A1" w:rsidRDefault="00C913A1" w:rsidP="00C913A1">
            <w:pPr>
              <w:jc w:val="left"/>
            </w:pPr>
          </w:p>
        </w:tc>
        <w:tc>
          <w:tcPr>
            <w:tcW w:w="3856" w:type="dxa"/>
            <w:vMerge/>
          </w:tcPr>
          <w:p w:rsidR="00C913A1" w:rsidRDefault="00C913A1" w:rsidP="00C913A1">
            <w:pPr>
              <w:jc w:val="left"/>
            </w:pPr>
          </w:p>
        </w:tc>
      </w:tr>
      <w:tr w:rsidR="00C913A1" w:rsidTr="00C913A1">
        <w:tc>
          <w:tcPr>
            <w:tcW w:w="862" w:type="dxa"/>
          </w:tcPr>
          <w:p w:rsidR="00C913A1" w:rsidRDefault="00C913A1" w:rsidP="00C913A1">
            <w:pPr>
              <w:jc w:val="left"/>
            </w:pPr>
            <w:r>
              <w:rPr>
                <w:rFonts w:hint="eastAsia"/>
              </w:rPr>
              <w:t>刘树坤</w:t>
            </w:r>
          </w:p>
        </w:tc>
        <w:tc>
          <w:tcPr>
            <w:tcW w:w="851" w:type="dxa"/>
          </w:tcPr>
          <w:p w:rsidR="00C913A1" w:rsidRDefault="00C913A1" w:rsidP="00C913A1">
            <w:pPr>
              <w:jc w:val="left"/>
            </w:pPr>
            <w:r>
              <w:rPr>
                <w:rFonts w:hint="eastAsia"/>
              </w:rPr>
              <w:t>本基金基金经理</w:t>
            </w:r>
          </w:p>
        </w:tc>
        <w:tc>
          <w:tcPr>
            <w:tcW w:w="1117" w:type="dxa"/>
          </w:tcPr>
          <w:p w:rsidR="00C913A1" w:rsidRDefault="00C913A1" w:rsidP="00C913A1">
            <w:pPr>
              <w:jc w:val="left"/>
            </w:pPr>
            <w:r>
              <w:rPr>
                <w:rFonts w:hint="eastAsia"/>
              </w:rPr>
              <w:t>2025</w:t>
            </w:r>
            <w:r>
              <w:rPr>
                <w:rFonts w:hint="eastAsia"/>
              </w:rPr>
              <w:t>年</w:t>
            </w:r>
            <w:r>
              <w:rPr>
                <w:rFonts w:hint="eastAsia"/>
              </w:rPr>
              <w:t>1</w:t>
            </w:r>
            <w:r>
              <w:rPr>
                <w:rFonts w:hint="eastAsia"/>
              </w:rPr>
              <w:t>月</w:t>
            </w:r>
            <w:r>
              <w:rPr>
                <w:rFonts w:hint="eastAsia"/>
              </w:rPr>
              <w:t>23</w:t>
            </w:r>
            <w:r>
              <w:rPr>
                <w:rFonts w:hint="eastAsia"/>
              </w:rPr>
              <w:t>日</w:t>
            </w:r>
          </w:p>
        </w:tc>
        <w:tc>
          <w:tcPr>
            <w:tcW w:w="1117" w:type="dxa"/>
          </w:tcPr>
          <w:p w:rsidR="00C913A1" w:rsidRDefault="00C913A1" w:rsidP="00C913A1">
            <w:pPr>
              <w:jc w:val="right"/>
            </w:pPr>
            <w:r>
              <w:t>-</w:t>
            </w:r>
          </w:p>
        </w:tc>
        <w:tc>
          <w:tcPr>
            <w:tcW w:w="703" w:type="dxa"/>
          </w:tcPr>
          <w:p w:rsidR="00C913A1" w:rsidRDefault="00C913A1" w:rsidP="00C913A1">
            <w:pPr>
              <w:jc w:val="left"/>
            </w:pPr>
            <w:r>
              <w:rPr>
                <w:rFonts w:hint="eastAsia"/>
              </w:rPr>
              <w:t>21</w:t>
            </w:r>
            <w:r>
              <w:rPr>
                <w:rFonts w:hint="eastAsia"/>
              </w:rPr>
              <w:t>年</w:t>
            </w:r>
          </w:p>
        </w:tc>
        <w:tc>
          <w:tcPr>
            <w:tcW w:w="3856" w:type="dxa"/>
          </w:tcPr>
          <w:p w:rsidR="00C913A1" w:rsidRDefault="00C913A1" w:rsidP="00C913A1">
            <w:r>
              <w:rPr>
                <w:rFonts w:hint="eastAsia"/>
              </w:rPr>
              <w:t>中国农业大学农业经济管理专业硕士，具有基金从业资格。曾任联合证券研究所首席分析师；</w:t>
            </w:r>
            <w:r>
              <w:rPr>
                <w:rFonts w:hint="eastAsia"/>
              </w:rPr>
              <w:t>2008</w:t>
            </w:r>
            <w:r>
              <w:rPr>
                <w:rFonts w:hint="eastAsia"/>
              </w:rPr>
              <w:t>年</w:t>
            </w:r>
            <w:r>
              <w:rPr>
                <w:rFonts w:hint="eastAsia"/>
              </w:rPr>
              <w:t>11</w:t>
            </w:r>
            <w:r>
              <w:rPr>
                <w:rFonts w:hint="eastAsia"/>
              </w:rPr>
              <w:t>月加入南方基金，曾任权益研究部资深研究员，负责食品饮料行业研究；</w:t>
            </w:r>
            <w:r>
              <w:rPr>
                <w:rFonts w:hint="eastAsia"/>
              </w:rPr>
              <w:t>2011</w:t>
            </w:r>
            <w:r>
              <w:rPr>
                <w:rFonts w:hint="eastAsia"/>
              </w:rPr>
              <w:t>年</w:t>
            </w:r>
            <w:r>
              <w:rPr>
                <w:rFonts w:hint="eastAsia"/>
              </w:rPr>
              <w:t>6</w:t>
            </w:r>
            <w:r>
              <w:rPr>
                <w:rFonts w:hint="eastAsia"/>
              </w:rPr>
              <w:t>月</w:t>
            </w:r>
            <w:r>
              <w:rPr>
                <w:rFonts w:hint="eastAsia"/>
              </w:rPr>
              <w:t>20</w:t>
            </w:r>
            <w:r>
              <w:rPr>
                <w:rFonts w:hint="eastAsia"/>
              </w:rPr>
              <w:t>日至</w:t>
            </w:r>
            <w:r>
              <w:rPr>
                <w:rFonts w:hint="eastAsia"/>
              </w:rPr>
              <w:t>2015</w:t>
            </w:r>
            <w:r>
              <w:rPr>
                <w:rFonts w:hint="eastAsia"/>
              </w:rPr>
              <w:t>年</w:t>
            </w:r>
            <w:r>
              <w:rPr>
                <w:rFonts w:hint="eastAsia"/>
              </w:rPr>
              <w:t>2</w:t>
            </w:r>
            <w:r>
              <w:rPr>
                <w:rFonts w:hint="eastAsia"/>
              </w:rPr>
              <w:t>月</w:t>
            </w:r>
            <w:r>
              <w:rPr>
                <w:rFonts w:hint="eastAsia"/>
              </w:rPr>
              <w:t>11</w:t>
            </w:r>
            <w:r>
              <w:rPr>
                <w:rFonts w:hint="eastAsia"/>
              </w:rPr>
              <w:t>日，任投资经理助理；</w:t>
            </w:r>
            <w:r>
              <w:rPr>
                <w:rFonts w:hint="eastAsia"/>
              </w:rPr>
              <w:t>2015</w:t>
            </w:r>
            <w:r>
              <w:rPr>
                <w:rFonts w:hint="eastAsia"/>
              </w:rPr>
              <w:t>年</w:t>
            </w:r>
            <w:r>
              <w:rPr>
                <w:rFonts w:hint="eastAsia"/>
              </w:rPr>
              <w:t>2</w:t>
            </w:r>
            <w:r>
              <w:rPr>
                <w:rFonts w:hint="eastAsia"/>
              </w:rPr>
              <w:t>月</w:t>
            </w:r>
            <w:r>
              <w:rPr>
                <w:rFonts w:hint="eastAsia"/>
              </w:rPr>
              <w:t>11</w:t>
            </w:r>
            <w:r>
              <w:rPr>
                <w:rFonts w:hint="eastAsia"/>
              </w:rPr>
              <w:t>日至</w:t>
            </w:r>
            <w:r>
              <w:rPr>
                <w:rFonts w:hint="eastAsia"/>
              </w:rPr>
              <w:t>2021</w:t>
            </w:r>
            <w:r>
              <w:rPr>
                <w:rFonts w:hint="eastAsia"/>
              </w:rPr>
              <w:t>年</w:t>
            </w:r>
            <w:r>
              <w:rPr>
                <w:rFonts w:hint="eastAsia"/>
              </w:rPr>
              <w:t>2</w:t>
            </w:r>
            <w:r>
              <w:rPr>
                <w:rFonts w:hint="eastAsia"/>
              </w:rPr>
              <w:t>月</w:t>
            </w:r>
            <w:r>
              <w:rPr>
                <w:rFonts w:hint="eastAsia"/>
              </w:rPr>
              <w:t>5</w:t>
            </w:r>
            <w:r>
              <w:rPr>
                <w:rFonts w:hint="eastAsia"/>
              </w:rPr>
              <w:t>日，任投资经理；</w:t>
            </w:r>
            <w:r>
              <w:rPr>
                <w:rFonts w:hint="eastAsia"/>
              </w:rPr>
              <w:t>2021</w:t>
            </w:r>
            <w:r>
              <w:rPr>
                <w:rFonts w:hint="eastAsia"/>
              </w:rPr>
              <w:t>年</w:t>
            </w:r>
            <w:r>
              <w:rPr>
                <w:rFonts w:hint="eastAsia"/>
              </w:rPr>
              <w:t>2</w:t>
            </w:r>
            <w:r>
              <w:rPr>
                <w:rFonts w:hint="eastAsia"/>
              </w:rPr>
              <w:t>月</w:t>
            </w:r>
            <w:r>
              <w:rPr>
                <w:rFonts w:hint="eastAsia"/>
              </w:rPr>
              <w:t>5</w:t>
            </w:r>
            <w:r>
              <w:rPr>
                <w:rFonts w:hint="eastAsia"/>
              </w:rPr>
              <w:t>日至</w:t>
            </w:r>
            <w:r>
              <w:rPr>
                <w:rFonts w:hint="eastAsia"/>
              </w:rPr>
              <w:t>2023</w:t>
            </w:r>
            <w:r>
              <w:rPr>
                <w:rFonts w:hint="eastAsia"/>
              </w:rPr>
              <w:t>年</w:t>
            </w:r>
            <w:r>
              <w:rPr>
                <w:rFonts w:hint="eastAsia"/>
              </w:rPr>
              <w:t>3</w:t>
            </w:r>
            <w:r>
              <w:rPr>
                <w:rFonts w:hint="eastAsia"/>
              </w:rPr>
              <w:t>月</w:t>
            </w:r>
            <w:r>
              <w:rPr>
                <w:rFonts w:hint="eastAsia"/>
              </w:rPr>
              <w:t>15</w:t>
            </w:r>
            <w:r>
              <w:rPr>
                <w:rFonts w:hint="eastAsia"/>
              </w:rPr>
              <w:t>日，任南方瑞利混合基金经理；</w:t>
            </w:r>
            <w:r>
              <w:rPr>
                <w:rFonts w:hint="eastAsia"/>
              </w:rPr>
              <w:t>2021</w:t>
            </w:r>
            <w:r>
              <w:rPr>
                <w:rFonts w:hint="eastAsia"/>
              </w:rPr>
              <w:t>年</w:t>
            </w:r>
            <w:r>
              <w:rPr>
                <w:rFonts w:hint="eastAsia"/>
              </w:rPr>
              <w:t>2</w:t>
            </w:r>
            <w:r>
              <w:rPr>
                <w:rFonts w:hint="eastAsia"/>
              </w:rPr>
              <w:t>月</w:t>
            </w:r>
            <w:r>
              <w:rPr>
                <w:rFonts w:hint="eastAsia"/>
              </w:rPr>
              <w:t>5</w:t>
            </w:r>
            <w:r>
              <w:rPr>
                <w:rFonts w:hint="eastAsia"/>
              </w:rPr>
              <w:t>日至今，兼任投资经理；</w:t>
            </w:r>
            <w:r>
              <w:rPr>
                <w:rFonts w:hint="eastAsia"/>
              </w:rPr>
              <w:t>2021</w:t>
            </w:r>
            <w:r>
              <w:rPr>
                <w:rFonts w:hint="eastAsia"/>
              </w:rPr>
              <w:t>年</w:t>
            </w:r>
            <w:r>
              <w:rPr>
                <w:rFonts w:hint="eastAsia"/>
              </w:rPr>
              <w:t>12</w:t>
            </w:r>
            <w:r>
              <w:rPr>
                <w:rFonts w:hint="eastAsia"/>
              </w:rPr>
              <w:t>月</w:t>
            </w:r>
            <w:r>
              <w:rPr>
                <w:rFonts w:hint="eastAsia"/>
              </w:rPr>
              <w:t>2</w:t>
            </w:r>
            <w:r>
              <w:rPr>
                <w:rFonts w:hint="eastAsia"/>
              </w:rPr>
              <w:t>日至今，任南方誉盈一年持有混合基金经理；</w:t>
            </w:r>
            <w:r>
              <w:rPr>
                <w:rFonts w:hint="eastAsia"/>
              </w:rPr>
              <w:t>2022</w:t>
            </w:r>
            <w:r>
              <w:rPr>
                <w:rFonts w:hint="eastAsia"/>
              </w:rPr>
              <w:t>年</w:t>
            </w:r>
            <w:r>
              <w:rPr>
                <w:rFonts w:hint="eastAsia"/>
              </w:rPr>
              <w:t>5</w:t>
            </w:r>
            <w:r>
              <w:rPr>
                <w:rFonts w:hint="eastAsia"/>
              </w:rPr>
              <w:t>月</w:t>
            </w:r>
            <w:r>
              <w:rPr>
                <w:rFonts w:hint="eastAsia"/>
              </w:rPr>
              <w:t>6</w:t>
            </w:r>
            <w:r>
              <w:rPr>
                <w:rFonts w:hint="eastAsia"/>
              </w:rPr>
              <w:t>日至今，任南方誉稳一年持有混合基金经理；</w:t>
            </w:r>
            <w:r>
              <w:rPr>
                <w:rFonts w:hint="eastAsia"/>
              </w:rPr>
              <w:lastRenderedPageBreak/>
              <w:t>2025</w:t>
            </w:r>
            <w:r>
              <w:rPr>
                <w:rFonts w:hint="eastAsia"/>
              </w:rPr>
              <w:t>年</w:t>
            </w:r>
            <w:r>
              <w:rPr>
                <w:rFonts w:hint="eastAsia"/>
              </w:rPr>
              <w:t>1</w:t>
            </w:r>
            <w:r>
              <w:rPr>
                <w:rFonts w:hint="eastAsia"/>
              </w:rPr>
              <w:t>月</w:t>
            </w:r>
            <w:r>
              <w:rPr>
                <w:rFonts w:hint="eastAsia"/>
              </w:rPr>
              <w:t>23</w:t>
            </w:r>
            <w:r>
              <w:rPr>
                <w:rFonts w:hint="eastAsia"/>
              </w:rPr>
              <w:t>日至今，任南方悦享稳健添利债券基金经理；</w:t>
            </w:r>
            <w:r>
              <w:rPr>
                <w:rFonts w:hint="eastAsia"/>
              </w:rPr>
              <w:t>2025</w:t>
            </w:r>
            <w:r>
              <w:rPr>
                <w:rFonts w:hint="eastAsia"/>
              </w:rPr>
              <w:t>年</w:t>
            </w:r>
            <w:r>
              <w:rPr>
                <w:rFonts w:hint="eastAsia"/>
              </w:rPr>
              <w:t>8</w:t>
            </w:r>
            <w:r>
              <w:rPr>
                <w:rFonts w:hint="eastAsia"/>
              </w:rPr>
              <w:t>月</w:t>
            </w:r>
            <w:r>
              <w:rPr>
                <w:rFonts w:hint="eastAsia"/>
              </w:rPr>
              <w:t>6</w:t>
            </w:r>
            <w:r>
              <w:rPr>
                <w:rFonts w:hint="eastAsia"/>
              </w:rPr>
              <w:t>日至今，任南方益稳稳健增利债券基金经理。</w:t>
            </w:r>
          </w:p>
        </w:tc>
      </w:tr>
      <w:tr w:rsidR="00C913A1" w:rsidTr="00C913A1">
        <w:tc>
          <w:tcPr>
            <w:tcW w:w="862" w:type="dxa"/>
          </w:tcPr>
          <w:p w:rsidR="00C913A1" w:rsidRDefault="00C913A1" w:rsidP="00C913A1">
            <w:pPr>
              <w:jc w:val="left"/>
            </w:pPr>
            <w:r>
              <w:rPr>
                <w:rFonts w:hint="eastAsia"/>
              </w:rPr>
              <w:lastRenderedPageBreak/>
              <w:t>郑少波</w:t>
            </w:r>
          </w:p>
        </w:tc>
        <w:tc>
          <w:tcPr>
            <w:tcW w:w="851" w:type="dxa"/>
          </w:tcPr>
          <w:p w:rsidR="00C913A1" w:rsidRDefault="00C913A1" w:rsidP="00C913A1">
            <w:pPr>
              <w:jc w:val="left"/>
            </w:pPr>
            <w:r>
              <w:rPr>
                <w:rFonts w:hint="eastAsia"/>
              </w:rPr>
              <w:t>本基金基金经理</w:t>
            </w:r>
          </w:p>
        </w:tc>
        <w:tc>
          <w:tcPr>
            <w:tcW w:w="1117" w:type="dxa"/>
          </w:tcPr>
          <w:p w:rsidR="00C913A1" w:rsidRDefault="00C913A1" w:rsidP="00C913A1">
            <w:pPr>
              <w:jc w:val="left"/>
            </w:pPr>
            <w:r>
              <w:rPr>
                <w:rFonts w:hint="eastAsia"/>
              </w:rPr>
              <w:t>2025</w:t>
            </w:r>
            <w:r>
              <w:rPr>
                <w:rFonts w:hint="eastAsia"/>
              </w:rPr>
              <w:t>年</w:t>
            </w:r>
            <w:r>
              <w:rPr>
                <w:rFonts w:hint="eastAsia"/>
              </w:rPr>
              <w:t>3</w:t>
            </w:r>
            <w:r>
              <w:rPr>
                <w:rFonts w:hint="eastAsia"/>
              </w:rPr>
              <w:t>月</w:t>
            </w:r>
            <w:r>
              <w:rPr>
                <w:rFonts w:hint="eastAsia"/>
              </w:rPr>
              <w:t>7</w:t>
            </w:r>
            <w:r>
              <w:rPr>
                <w:rFonts w:hint="eastAsia"/>
              </w:rPr>
              <w:t>日</w:t>
            </w:r>
          </w:p>
        </w:tc>
        <w:tc>
          <w:tcPr>
            <w:tcW w:w="1117" w:type="dxa"/>
          </w:tcPr>
          <w:p w:rsidR="00C913A1" w:rsidRDefault="00C913A1" w:rsidP="00C913A1">
            <w:pPr>
              <w:jc w:val="right"/>
            </w:pPr>
            <w:r>
              <w:t>-</w:t>
            </w:r>
          </w:p>
        </w:tc>
        <w:tc>
          <w:tcPr>
            <w:tcW w:w="703" w:type="dxa"/>
          </w:tcPr>
          <w:p w:rsidR="00C913A1" w:rsidRDefault="00C913A1" w:rsidP="00C913A1">
            <w:pPr>
              <w:jc w:val="left"/>
            </w:pPr>
            <w:r>
              <w:rPr>
                <w:rFonts w:hint="eastAsia"/>
              </w:rPr>
              <w:t>13</w:t>
            </w:r>
            <w:r>
              <w:rPr>
                <w:rFonts w:hint="eastAsia"/>
              </w:rPr>
              <w:t>年</w:t>
            </w:r>
          </w:p>
        </w:tc>
        <w:tc>
          <w:tcPr>
            <w:tcW w:w="3856" w:type="dxa"/>
          </w:tcPr>
          <w:p w:rsidR="00C913A1" w:rsidRDefault="00C913A1" w:rsidP="00C913A1">
            <w:r>
              <w:rPr>
                <w:rFonts w:hint="eastAsia"/>
              </w:rPr>
              <w:t>四川大学金融学专业硕士，具有基金从业资格。曾就职于前海人寿保险股份有限公司、信达澳银基金管理有限公司、南方资本管理有限公司，历任信用分析师、信用债研究员、基金经理助理、投资经理。</w:t>
            </w:r>
            <w:r>
              <w:rPr>
                <w:rFonts w:hint="eastAsia"/>
              </w:rPr>
              <w:t>2017</w:t>
            </w:r>
            <w:r>
              <w:rPr>
                <w:rFonts w:hint="eastAsia"/>
              </w:rPr>
              <w:t>年</w:t>
            </w:r>
            <w:r>
              <w:rPr>
                <w:rFonts w:hint="eastAsia"/>
              </w:rPr>
              <w:t>8</w:t>
            </w:r>
            <w:r>
              <w:rPr>
                <w:rFonts w:hint="eastAsia"/>
              </w:rPr>
              <w:t>月加入南方基金；</w:t>
            </w:r>
            <w:r>
              <w:rPr>
                <w:rFonts w:hint="eastAsia"/>
              </w:rPr>
              <w:t>2017</w:t>
            </w:r>
            <w:r>
              <w:rPr>
                <w:rFonts w:hint="eastAsia"/>
              </w:rPr>
              <w:t>年</w:t>
            </w:r>
            <w:r>
              <w:rPr>
                <w:rFonts w:hint="eastAsia"/>
              </w:rPr>
              <w:t>10</w:t>
            </w:r>
            <w:r>
              <w:rPr>
                <w:rFonts w:hint="eastAsia"/>
              </w:rPr>
              <w:t>月</w:t>
            </w:r>
            <w:r>
              <w:rPr>
                <w:rFonts w:hint="eastAsia"/>
              </w:rPr>
              <w:t>19</w:t>
            </w:r>
            <w:r>
              <w:rPr>
                <w:rFonts w:hint="eastAsia"/>
              </w:rPr>
              <w:t>日至</w:t>
            </w:r>
            <w:r>
              <w:rPr>
                <w:rFonts w:hint="eastAsia"/>
              </w:rPr>
              <w:t>2022</w:t>
            </w:r>
            <w:r>
              <w:rPr>
                <w:rFonts w:hint="eastAsia"/>
              </w:rPr>
              <w:t>年</w:t>
            </w:r>
            <w:r>
              <w:rPr>
                <w:rFonts w:hint="eastAsia"/>
              </w:rPr>
              <w:t>6</w:t>
            </w:r>
            <w:r>
              <w:rPr>
                <w:rFonts w:hint="eastAsia"/>
              </w:rPr>
              <w:t>月</w:t>
            </w:r>
            <w:r>
              <w:rPr>
                <w:rFonts w:hint="eastAsia"/>
              </w:rPr>
              <w:t>24</w:t>
            </w:r>
            <w:r>
              <w:rPr>
                <w:rFonts w:hint="eastAsia"/>
              </w:rPr>
              <w:t>日，任投资经理；</w:t>
            </w:r>
            <w:r>
              <w:rPr>
                <w:rFonts w:hint="eastAsia"/>
              </w:rPr>
              <w:t>2022</w:t>
            </w:r>
            <w:r>
              <w:rPr>
                <w:rFonts w:hint="eastAsia"/>
              </w:rPr>
              <w:t>年</w:t>
            </w:r>
            <w:r>
              <w:rPr>
                <w:rFonts w:hint="eastAsia"/>
              </w:rPr>
              <w:t>6</w:t>
            </w:r>
            <w:r>
              <w:rPr>
                <w:rFonts w:hint="eastAsia"/>
              </w:rPr>
              <w:t>月</w:t>
            </w:r>
            <w:r>
              <w:rPr>
                <w:rFonts w:hint="eastAsia"/>
              </w:rPr>
              <w:t>24</w:t>
            </w:r>
            <w:r>
              <w:rPr>
                <w:rFonts w:hint="eastAsia"/>
              </w:rPr>
              <w:t>日至</w:t>
            </w:r>
            <w:r>
              <w:rPr>
                <w:rFonts w:hint="eastAsia"/>
              </w:rPr>
              <w:t>2023</w:t>
            </w:r>
            <w:r>
              <w:rPr>
                <w:rFonts w:hint="eastAsia"/>
              </w:rPr>
              <w:t>年</w:t>
            </w:r>
            <w:r>
              <w:rPr>
                <w:rFonts w:hint="eastAsia"/>
              </w:rPr>
              <w:t>9</w:t>
            </w:r>
            <w:r>
              <w:rPr>
                <w:rFonts w:hint="eastAsia"/>
              </w:rPr>
              <w:t>月</w:t>
            </w:r>
            <w:r>
              <w:rPr>
                <w:rFonts w:hint="eastAsia"/>
              </w:rPr>
              <w:t>1</w:t>
            </w:r>
            <w:r>
              <w:rPr>
                <w:rFonts w:hint="eastAsia"/>
              </w:rPr>
              <w:t>日，任南方吉元短债、南方尊利一年债券基金经理；</w:t>
            </w:r>
            <w:r>
              <w:rPr>
                <w:rFonts w:hint="eastAsia"/>
              </w:rPr>
              <w:t>2022</w:t>
            </w:r>
            <w:r>
              <w:rPr>
                <w:rFonts w:hint="eastAsia"/>
              </w:rPr>
              <w:t>年</w:t>
            </w:r>
            <w:r>
              <w:rPr>
                <w:rFonts w:hint="eastAsia"/>
              </w:rPr>
              <w:t>8</w:t>
            </w:r>
            <w:r>
              <w:rPr>
                <w:rFonts w:hint="eastAsia"/>
              </w:rPr>
              <w:t>月</w:t>
            </w:r>
            <w:r>
              <w:rPr>
                <w:rFonts w:hint="eastAsia"/>
              </w:rPr>
              <w:t>26</w:t>
            </w:r>
            <w:r>
              <w:rPr>
                <w:rFonts w:hint="eastAsia"/>
              </w:rPr>
              <w:t>日至</w:t>
            </w:r>
            <w:r>
              <w:rPr>
                <w:rFonts w:hint="eastAsia"/>
              </w:rPr>
              <w:t>2023</w:t>
            </w:r>
            <w:r>
              <w:rPr>
                <w:rFonts w:hint="eastAsia"/>
              </w:rPr>
              <w:t>年</w:t>
            </w:r>
            <w:r>
              <w:rPr>
                <w:rFonts w:hint="eastAsia"/>
              </w:rPr>
              <w:t>9</w:t>
            </w:r>
            <w:r>
              <w:rPr>
                <w:rFonts w:hint="eastAsia"/>
              </w:rPr>
              <w:t>月</w:t>
            </w:r>
            <w:r>
              <w:rPr>
                <w:rFonts w:hint="eastAsia"/>
              </w:rPr>
              <w:t>1</w:t>
            </w:r>
            <w:r>
              <w:rPr>
                <w:rFonts w:hint="eastAsia"/>
              </w:rPr>
              <w:t>日，任南方晨利一年定开债券发起基金经理；</w:t>
            </w:r>
            <w:r>
              <w:rPr>
                <w:rFonts w:hint="eastAsia"/>
              </w:rPr>
              <w:t>2023</w:t>
            </w:r>
            <w:r>
              <w:rPr>
                <w:rFonts w:hint="eastAsia"/>
              </w:rPr>
              <w:t>年</w:t>
            </w:r>
            <w:r>
              <w:rPr>
                <w:rFonts w:hint="eastAsia"/>
              </w:rPr>
              <w:t>10</w:t>
            </w:r>
            <w:r>
              <w:rPr>
                <w:rFonts w:hint="eastAsia"/>
              </w:rPr>
              <w:t>月</w:t>
            </w:r>
            <w:r>
              <w:rPr>
                <w:rFonts w:hint="eastAsia"/>
              </w:rPr>
              <w:t>20</w:t>
            </w:r>
            <w:r>
              <w:rPr>
                <w:rFonts w:hint="eastAsia"/>
              </w:rPr>
              <w:t>日至今，任南方津享稳健添利债券基金经理；</w:t>
            </w:r>
            <w:r>
              <w:rPr>
                <w:rFonts w:hint="eastAsia"/>
              </w:rPr>
              <w:t>2024</w:t>
            </w:r>
            <w:r>
              <w:rPr>
                <w:rFonts w:hint="eastAsia"/>
              </w:rPr>
              <w:t>年</w:t>
            </w:r>
            <w:r>
              <w:rPr>
                <w:rFonts w:hint="eastAsia"/>
              </w:rPr>
              <w:t>1</w:t>
            </w:r>
            <w:r>
              <w:rPr>
                <w:rFonts w:hint="eastAsia"/>
              </w:rPr>
              <w:t>月</w:t>
            </w:r>
            <w:r>
              <w:rPr>
                <w:rFonts w:hint="eastAsia"/>
              </w:rPr>
              <w:t>26</w:t>
            </w:r>
            <w:r>
              <w:rPr>
                <w:rFonts w:hint="eastAsia"/>
              </w:rPr>
              <w:t>日至今，任南方宁悦一年持有期混合基金经理；</w:t>
            </w:r>
            <w:r>
              <w:rPr>
                <w:rFonts w:hint="eastAsia"/>
              </w:rPr>
              <w:t>2025</w:t>
            </w:r>
            <w:r>
              <w:rPr>
                <w:rFonts w:hint="eastAsia"/>
              </w:rPr>
              <w:t>年</w:t>
            </w:r>
            <w:r>
              <w:rPr>
                <w:rFonts w:hint="eastAsia"/>
              </w:rPr>
              <w:t>3</w:t>
            </w:r>
            <w:r>
              <w:rPr>
                <w:rFonts w:hint="eastAsia"/>
              </w:rPr>
              <w:t>月</w:t>
            </w:r>
            <w:r>
              <w:rPr>
                <w:rFonts w:hint="eastAsia"/>
              </w:rPr>
              <w:t>7</w:t>
            </w:r>
            <w:r>
              <w:rPr>
                <w:rFonts w:hint="eastAsia"/>
              </w:rPr>
              <w:t>日至今，任南方悦享稳健添利债券基金经理；</w:t>
            </w:r>
            <w:r>
              <w:rPr>
                <w:rFonts w:hint="eastAsia"/>
              </w:rPr>
              <w:t>2025</w:t>
            </w:r>
            <w:r>
              <w:rPr>
                <w:rFonts w:hint="eastAsia"/>
              </w:rPr>
              <w:t>年</w:t>
            </w:r>
            <w:r>
              <w:rPr>
                <w:rFonts w:hint="eastAsia"/>
              </w:rPr>
              <w:t>3</w:t>
            </w:r>
            <w:r>
              <w:rPr>
                <w:rFonts w:hint="eastAsia"/>
              </w:rPr>
              <w:t>月</w:t>
            </w:r>
            <w:r>
              <w:rPr>
                <w:rFonts w:hint="eastAsia"/>
              </w:rPr>
              <w:t>18</w:t>
            </w:r>
            <w:r>
              <w:rPr>
                <w:rFonts w:hint="eastAsia"/>
              </w:rPr>
              <w:t>日至今，任南方泽享稳健添利债券基金经理。</w:t>
            </w:r>
          </w:p>
        </w:tc>
      </w:tr>
    </w:tbl>
    <w:p w:rsidR="00C913A1" w:rsidRDefault="00C913A1" w:rsidP="00C913A1">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C913A1" w:rsidRDefault="00C913A1" w:rsidP="00C913A1">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C913A1" w:rsidRDefault="00C913A1" w:rsidP="00C913A1">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C913A1" w:rsidTr="00C913A1">
        <w:tc>
          <w:tcPr>
            <w:tcW w:w="1661" w:type="dxa"/>
          </w:tcPr>
          <w:p w:rsidR="00C913A1" w:rsidRDefault="00C913A1" w:rsidP="00C913A1">
            <w:pPr>
              <w:jc w:val="left"/>
            </w:pPr>
            <w:r>
              <w:rPr>
                <w:rFonts w:hint="eastAsia"/>
              </w:rPr>
              <w:t>姓名</w:t>
            </w:r>
          </w:p>
        </w:tc>
        <w:tc>
          <w:tcPr>
            <w:tcW w:w="1661" w:type="dxa"/>
          </w:tcPr>
          <w:p w:rsidR="00C913A1" w:rsidRDefault="00C913A1" w:rsidP="00C913A1">
            <w:pPr>
              <w:jc w:val="left"/>
            </w:pPr>
            <w:r>
              <w:rPr>
                <w:rFonts w:hint="eastAsia"/>
              </w:rPr>
              <w:t>产品类型</w:t>
            </w:r>
          </w:p>
        </w:tc>
        <w:tc>
          <w:tcPr>
            <w:tcW w:w="1661" w:type="dxa"/>
          </w:tcPr>
          <w:p w:rsidR="00C913A1" w:rsidRDefault="00C913A1" w:rsidP="00C913A1">
            <w:pPr>
              <w:jc w:val="left"/>
            </w:pPr>
            <w:r>
              <w:rPr>
                <w:rFonts w:hint="eastAsia"/>
              </w:rPr>
              <w:t>产品数量（只）</w:t>
            </w:r>
          </w:p>
        </w:tc>
        <w:tc>
          <w:tcPr>
            <w:tcW w:w="1661" w:type="dxa"/>
          </w:tcPr>
          <w:p w:rsidR="00C913A1" w:rsidRDefault="00C913A1" w:rsidP="00C913A1">
            <w:pPr>
              <w:jc w:val="left"/>
            </w:pPr>
            <w:r>
              <w:rPr>
                <w:rFonts w:hint="eastAsia"/>
              </w:rPr>
              <w:t>资产净值</w:t>
            </w:r>
            <w:r>
              <w:rPr>
                <w:rFonts w:hint="eastAsia"/>
              </w:rPr>
              <w:t>(</w:t>
            </w:r>
            <w:r>
              <w:rPr>
                <w:rFonts w:hint="eastAsia"/>
              </w:rPr>
              <w:t>元</w:t>
            </w:r>
            <w:r>
              <w:rPr>
                <w:rFonts w:hint="eastAsia"/>
              </w:rPr>
              <w:t>)</w:t>
            </w:r>
          </w:p>
        </w:tc>
        <w:tc>
          <w:tcPr>
            <w:tcW w:w="1662" w:type="dxa"/>
          </w:tcPr>
          <w:p w:rsidR="00C913A1" w:rsidRDefault="00C913A1" w:rsidP="00C913A1">
            <w:pPr>
              <w:jc w:val="left"/>
            </w:pPr>
            <w:r>
              <w:rPr>
                <w:rFonts w:hint="eastAsia"/>
              </w:rPr>
              <w:t>任职时间</w:t>
            </w:r>
          </w:p>
        </w:tc>
      </w:tr>
      <w:tr w:rsidR="00C913A1" w:rsidTr="00C913A1">
        <w:tc>
          <w:tcPr>
            <w:tcW w:w="1661" w:type="dxa"/>
            <w:vMerge w:val="restart"/>
          </w:tcPr>
          <w:p w:rsidR="00C913A1" w:rsidRDefault="00C913A1" w:rsidP="00C913A1">
            <w:pPr>
              <w:jc w:val="left"/>
            </w:pPr>
            <w:r>
              <w:rPr>
                <w:rFonts w:hint="eastAsia"/>
              </w:rPr>
              <w:t>刘树坤</w:t>
            </w:r>
          </w:p>
        </w:tc>
        <w:tc>
          <w:tcPr>
            <w:tcW w:w="1661" w:type="dxa"/>
          </w:tcPr>
          <w:p w:rsidR="00C913A1" w:rsidRDefault="00C913A1" w:rsidP="00C913A1">
            <w:pPr>
              <w:jc w:val="left"/>
            </w:pPr>
            <w:r>
              <w:rPr>
                <w:rFonts w:hint="eastAsia"/>
              </w:rPr>
              <w:t>公募基金</w:t>
            </w:r>
          </w:p>
        </w:tc>
        <w:tc>
          <w:tcPr>
            <w:tcW w:w="1661" w:type="dxa"/>
          </w:tcPr>
          <w:p w:rsidR="00C913A1" w:rsidRDefault="00C913A1" w:rsidP="00C913A1">
            <w:pPr>
              <w:jc w:val="right"/>
            </w:pPr>
            <w:r>
              <w:t>4</w:t>
            </w:r>
          </w:p>
        </w:tc>
        <w:tc>
          <w:tcPr>
            <w:tcW w:w="1661" w:type="dxa"/>
          </w:tcPr>
          <w:p w:rsidR="00C913A1" w:rsidRDefault="00C913A1" w:rsidP="00C913A1">
            <w:pPr>
              <w:jc w:val="right"/>
            </w:pPr>
            <w:r>
              <w:t>5,521,628,411.83</w:t>
            </w:r>
          </w:p>
        </w:tc>
        <w:tc>
          <w:tcPr>
            <w:tcW w:w="1662" w:type="dxa"/>
          </w:tcPr>
          <w:p w:rsidR="00C913A1" w:rsidRDefault="00C913A1" w:rsidP="00C913A1">
            <w:pPr>
              <w:jc w:val="left"/>
            </w:pPr>
            <w:r>
              <w:rPr>
                <w:rFonts w:hint="eastAsia"/>
              </w:rPr>
              <w:t>2021</w:t>
            </w:r>
            <w:r>
              <w:rPr>
                <w:rFonts w:hint="eastAsia"/>
              </w:rPr>
              <w:t>年</w:t>
            </w:r>
            <w:r>
              <w:rPr>
                <w:rFonts w:hint="eastAsia"/>
              </w:rPr>
              <w:t>02</w:t>
            </w:r>
            <w:r>
              <w:rPr>
                <w:rFonts w:hint="eastAsia"/>
              </w:rPr>
              <w:t>月</w:t>
            </w:r>
            <w:r>
              <w:rPr>
                <w:rFonts w:hint="eastAsia"/>
              </w:rPr>
              <w:t>05</w:t>
            </w:r>
            <w:r>
              <w:rPr>
                <w:rFonts w:hint="eastAsia"/>
              </w:rPr>
              <w:t>日</w:t>
            </w:r>
          </w:p>
        </w:tc>
      </w:tr>
      <w:tr w:rsidR="00C913A1" w:rsidTr="00C913A1">
        <w:tc>
          <w:tcPr>
            <w:tcW w:w="1661" w:type="dxa"/>
            <w:vMerge/>
          </w:tcPr>
          <w:p w:rsidR="00C913A1" w:rsidRDefault="00C913A1" w:rsidP="00C913A1">
            <w:pPr>
              <w:jc w:val="left"/>
            </w:pPr>
          </w:p>
        </w:tc>
        <w:tc>
          <w:tcPr>
            <w:tcW w:w="1661" w:type="dxa"/>
          </w:tcPr>
          <w:p w:rsidR="00C913A1" w:rsidRDefault="00C913A1" w:rsidP="00C913A1">
            <w:pPr>
              <w:jc w:val="left"/>
            </w:pPr>
            <w:r>
              <w:rPr>
                <w:rFonts w:hint="eastAsia"/>
              </w:rPr>
              <w:t>私募资产管理计划</w:t>
            </w:r>
          </w:p>
        </w:tc>
        <w:tc>
          <w:tcPr>
            <w:tcW w:w="1661" w:type="dxa"/>
          </w:tcPr>
          <w:p w:rsidR="00C913A1" w:rsidRDefault="00C913A1" w:rsidP="00C913A1">
            <w:pPr>
              <w:jc w:val="right"/>
            </w:pPr>
            <w:r>
              <w:t>5</w:t>
            </w:r>
          </w:p>
        </w:tc>
        <w:tc>
          <w:tcPr>
            <w:tcW w:w="1661" w:type="dxa"/>
          </w:tcPr>
          <w:p w:rsidR="00C913A1" w:rsidRDefault="00C913A1" w:rsidP="00C913A1">
            <w:pPr>
              <w:jc w:val="right"/>
            </w:pPr>
            <w:r>
              <w:t>4,045,343,972.59</w:t>
            </w:r>
          </w:p>
        </w:tc>
        <w:tc>
          <w:tcPr>
            <w:tcW w:w="1662" w:type="dxa"/>
          </w:tcPr>
          <w:p w:rsidR="00C913A1" w:rsidRDefault="00C913A1" w:rsidP="00C913A1">
            <w:pPr>
              <w:jc w:val="left"/>
            </w:pPr>
            <w:r>
              <w:rPr>
                <w:rFonts w:hint="eastAsia"/>
              </w:rPr>
              <w:t>2015</w:t>
            </w:r>
            <w:r>
              <w:rPr>
                <w:rFonts w:hint="eastAsia"/>
              </w:rPr>
              <w:t>年</w:t>
            </w:r>
            <w:r>
              <w:rPr>
                <w:rFonts w:hint="eastAsia"/>
              </w:rPr>
              <w:t>04</w:t>
            </w:r>
            <w:r>
              <w:rPr>
                <w:rFonts w:hint="eastAsia"/>
              </w:rPr>
              <w:t>月</w:t>
            </w:r>
            <w:r>
              <w:rPr>
                <w:rFonts w:hint="eastAsia"/>
              </w:rPr>
              <w:t>07</w:t>
            </w:r>
            <w:r>
              <w:rPr>
                <w:rFonts w:hint="eastAsia"/>
              </w:rPr>
              <w:t>日</w:t>
            </w:r>
          </w:p>
        </w:tc>
      </w:tr>
      <w:tr w:rsidR="00C913A1" w:rsidTr="00C913A1">
        <w:tc>
          <w:tcPr>
            <w:tcW w:w="1661" w:type="dxa"/>
            <w:vMerge/>
          </w:tcPr>
          <w:p w:rsidR="00C913A1" w:rsidRDefault="00C913A1" w:rsidP="00C913A1">
            <w:pPr>
              <w:jc w:val="left"/>
            </w:pPr>
          </w:p>
        </w:tc>
        <w:tc>
          <w:tcPr>
            <w:tcW w:w="1661" w:type="dxa"/>
          </w:tcPr>
          <w:p w:rsidR="00C913A1" w:rsidRDefault="00C913A1" w:rsidP="00C913A1">
            <w:pPr>
              <w:jc w:val="left"/>
            </w:pPr>
            <w:r>
              <w:rPr>
                <w:rFonts w:hint="eastAsia"/>
              </w:rPr>
              <w:t>其他组合</w:t>
            </w:r>
          </w:p>
        </w:tc>
        <w:tc>
          <w:tcPr>
            <w:tcW w:w="1661" w:type="dxa"/>
          </w:tcPr>
          <w:p w:rsidR="00C913A1" w:rsidRDefault="00C913A1" w:rsidP="00C913A1">
            <w:pPr>
              <w:jc w:val="right"/>
            </w:pPr>
            <w:r>
              <w:t>87</w:t>
            </w:r>
          </w:p>
        </w:tc>
        <w:tc>
          <w:tcPr>
            <w:tcW w:w="1661" w:type="dxa"/>
          </w:tcPr>
          <w:p w:rsidR="00C913A1" w:rsidRDefault="00C913A1" w:rsidP="00C913A1">
            <w:pPr>
              <w:jc w:val="right"/>
            </w:pPr>
            <w:r>
              <w:t>155,432,271,505.34</w:t>
            </w:r>
          </w:p>
        </w:tc>
        <w:tc>
          <w:tcPr>
            <w:tcW w:w="1662" w:type="dxa"/>
          </w:tcPr>
          <w:p w:rsidR="00C913A1" w:rsidRDefault="00C913A1" w:rsidP="00C913A1">
            <w:pPr>
              <w:jc w:val="left"/>
            </w:pPr>
            <w:r>
              <w:rPr>
                <w:rFonts w:hint="eastAsia"/>
              </w:rPr>
              <w:t>2015</w:t>
            </w:r>
            <w:r>
              <w:rPr>
                <w:rFonts w:hint="eastAsia"/>
              </w:rPr>
              <w:t>年</w:t>
            </w:r>
            <w:r>
              <w:rPr>
                <w:rFonts w:hint="eastAsia"/>
              </w:rPr>
              <w:t>03</w:t>
            </w:r>
            <w:r>
              <w:rPr>
                <w:rFonts w:hint="eastAsia"/>
              </w:rPr>
              <w:t>月</w:t>
            </w:r>
            <w:r>
              <w:rPr>
                <w:rFonts w:hint="eastAsia"/>
              </w:rPr>
              <w:t>02</w:t>
            </w:r>
            <w:r>
              <w:rPr>
                <w:rFonts w:hint="eastAsia"/>
              </w:rPr>
              <w:t>日</w:t>
            </w:r>
          </w:p>
        </w:tc>
      </w:tr>
      <w:tr w:rsidR="00C913A1" w:rsidTr="00C913A1">
        <w:tc>
          <w:tcPr>
            <w:tcW w:w="1661" w:type="dxa"/>
            <w:vMerge/>
          </w:tcPr>
          <w:p w:rsidR="00C913A1" w:rsidRDefault="00C913A1" w:rsidP="00C913A1">
            <w:pPr>
              <w:jc w:val="left"/>
            </w:pPr>
          </w:p>
        </w:tc>
        <w:tc>
          <w:tcPr>
            <w:tcW w:w="1661" w:type="dxa"/>
          </w:tcPr>
          <w:p w:rsidR="00C913A1" w:rsidRDefault="00C913A1" w:rsidP="00C913A1">
            <w:pPr>
              <w:jc w:val="left"/>
            </w:pPr>
            <w:r>
              <w:rPr>
                <w:rFonts w:hint="eastAsia"/>
              </w:rPr>
              <w:t>合计</w:t>
            </w:r>
          </w:p>
        </w:tc>
        <w:tc>
          <w:tcPr>
            <w:tcW w:w="1661" w:type="dxa"/>
          </w:tcPr>
          <w:p w:rsidR="00C913A1" w:rsidRDefault="00C913A1" w:rsidP="00C913A1">
            <w:pPr>
              <w:jc w:val="right"/>
            </w:pPr>
            <w:r>
              <w:t>96</w:t>
            </w:r>
          </w:p>
        </w:tc>
        <w:tc>
          <w:tcPr>
            <w:tcW w:w="1661" w:type="dxa"/>
          </w:tcPr>
          <w:p w:rsidR="00C913A1" w:rsidRDefault="00C913A1" w:rsidP="00C913A1">
            <w:pPr>
              <w:jc w:val="right"/>
            </w:pPr>
            <w:r>
              <w:t>164,999,243,889.76</w:t>
            </w:r>
          </w:p>
        </w:tc>
        <w:tc>
          <w:tcPr>
            <w:tcW w:w="1662" w:type="dxa"/>
          </w:tcPr>
          <w:p w:rsidR="00C913A1" w:rsidRDefault="00C913A1" w:rsidP="00C913A1">
            <w:pPr>
              <w:jc w:val="right"/>
            </w:pPr>
            <w:r>
              <w:t>-</w:t>
            </w:r>
          </w:p>
        </w:tc>
      </w:tr>
    </w:tbl>
    <w:p w:rsidR="00C913A1" w:rsidRDefault="00C913A1" w:rsidP="00C913A1">
      <w:pPr>
        <w:pStyle w:val="-8"/>
        <w:rPr>
          <w:rFonts w:hint="eastAsia"/>
        </w:rPr>
      </w:pPr>
      <w:r>
        <w:rPr>
          <w:rFonts w:hint="eastAsia"/>
        </w:rPr>
        <w:t>注：报告期内，基金经理（刘树坤）不再担任2个其他组合的投资经理职务，离任日期分别为2025年10月13日、2025年12月23日。</w:t>
      </w:r>
    </w:p>
    <w:p w:rsidR="00C913A1" w:rsidRDefault="00C913A1" w:rsidP="00C913A1">
      <w:pPr>
        <w:pStyle w:val="-2"/>
        <w:spacing w:before="312"/>
        <w:rPr>
          <w:rFonts w:hint="eastAsia"/>
        </w:rPr>
      </w:pPr>
      <w:r>
        <w:rPr>
          <w:rFonts w:hint="eastAsia"/>
        </w:rPr>
        <w:t>管理人对报告期内本基金运作遵规守信情况的说明</w:t>
      </w:r>
    </w:p>
    <w:p w:rsidR="00C913A1" w:rsidRDefault="00C913A1" w:rsidP="00C913A1">
      <w:pPr>
        <w:pStyle w:val="-"/>
        <w:ind w:firstLine="420"/>
        <w:rPr>
          <w:rFonts w:hint="eastAsia"/>
        </w:rPr>
      </w:pPr>
      <w:r>
        <w:rPr>
          <w:rFonts w:hint="eastAsia"/>
        </w:rPr>
        <w:lastRenderedPageBreak/>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C913A1" w:rsidRDefault="00C913A1" w:rsidP="00C913A1">
      <w:pPr>
        <w:pStyle w:val="-2"/>
        <w:spacing w:before="312"/>
        <w:rPr>
          <w:rFonts w:hint="eastAsia"/>
        </w:rPr>
      </w:pPr>
      <w:r>
        <w:rPr>
          <w:rFonts w:hint="eastAsia"/>
        </w:rPr>
        <w:t>公平交易专项说明</w:t>
      </w:r>
    </w:p>
    <w:p w:rsidR="00C913A1" w:rsidRDefault="00C913A1" w:rsidP="00C913A1">
      <w:pPr>
        <w:pStyle w:val="-3"/>
        <w:spacing w:before="156" w:after="156"/>
        <w:rPr>
          <w:rFonts w:hint="eastAsia"/>
        </w:rPr>
      </w:pPr>
      <w:r>
        <w:rPr>
          <w:rFonts w:hint="eastAsia"/>
        </w:rPr>
        <w:t>公平交易制度的执行情况</w:t>
      </w:r>
    </w:p>
    <w:p w:rsidR="00C913A1" w:rsidRDefault="00C913A1" w:rsidP="00C913A1">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C913A1" w:rsidRDefault="00C913A1" w:rsidP="00C913A1">
      <w:pPr>
        <w:pStyle w:val="-3"/>
        <w:spacing w:before="156" w:after="156"/>
        <w:rPr>
          <w:rFonts w:hint="eastAsia"/>
        </w:rPr>
      </w:pPr>
      <w:r>
        <w:rPr>
          <w:rFonts w:hint="eastAsia"/>
        </w:rPr>
        <w:t>异常交易行为的专项说明</w:t>
      </w:r>
    </w:p>
    <w:p w:rsidR="00C913A1" w:rsidRDefault="00C913A1" w:rsidP="00C913A1">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C913A1" w:rsidRDefault="00C913A1" w:rsidP="00C913A1">
      <w:pPr>
        <w:pStyle w:val="-2"/>
        <w:spacing w:before="312"/>
        <w:rPr>
          <w:rFonts w:hint="eastAsia"/>
        </w:rPr>
      </w:pPr>
      <w:r>
        <w:rPr>
          <w:rFonts w:hint="eastAsia"/>
        </w:rPr>
        <w:t>报告期内基金投资策略和运作分析</w:t>
      </w:r>
    </w:p>
    <w:p w:rsidR="00C913A1" w:rsidRDefault="00C913A1" w:rsidP="00C913A1">
      <w:pPr>
        <w:pStyle w:val="-"/>
        <w:ind w:firstLine="420"/>
        <w:rPr>
          <w:rFonts w:hint="eastAsia"/>
        </w:rPr>
      </w:pPr>
      <w:r>
        <w:rPr>
          <w:rFonts w:hint="eastAsia"/>
        </w:rPr>
        <w:t>一、产品运作回顾</w:t>
      </w:r>
    </w:p>
    <w:p w:rsidR="00C913A1" w:rsidRDefault="00C913A1" w:rsidP="00C913A1">
      <w:pPr>
        <w:pStyle w:val="-"/>
        <w:ind w:firstLine="420"/>
        <w:rPr>
          <w:rFonts w:hint="eastAsia"/>
        </w:rPr>
      </w:pPr>
      <w:r>
        <w:rPr>
          <w:rFonts w:hint="eastAsia"/>
        </w:rPr>
        <w:t>四季度中国经济运行总体呈现“生产偏强、需求温和修复、外部环境改善”的格局。在中美经贸关系缓和及一系列稳增长政策的支撑下，经济延续回升向好态势。资本市场整体呈现“蓄势待春”的特征，市场预期开始转向对2026年“开门红”的期待。</w:t>
      </w:r>
    </w:p>
    <w:p w:rsidR="00C913A1" w:rsidRDefault="00C913A1" w:rsidP="00C913A1">
      <w:pPr>
        <w:pStyle w:val="-"/>
        <w:ind w:firstLine="420"/>
        <w:rPr>
          <w:rFonts w:hint="eastAsia"/>
        </w:rPr>
      </w:pPr>
      <w:r>
        <w:rPr>
          <w:rFonts w:hint="eastAsia"/>
        </w:rPr>
        <w:t>组合在四季度继续保持稳健进取策略，维持较高权益仓位，结合市场情况择机增配科技等创新产业板块，整体取得理想收益。债券方面，公募销售费用新规预期、央行买债行为、权益市场涨跌、债券供给、机构行为等因素持续被定价，而国内基本面定价权重被动下降。组合总体维持一定的杠杆水平，在配置高流动性中高等级信用债获取票息收益的基础上，择机参与长久期利率债和银行二永波段交易。</w:t>
      </w:r>
    </w:p>
    <w:p w:rsidR="00C913A1" w:rsidRDefault="00C913A1" w:rsidP="00C913A1">
      <w:pPr>
        <w:pStyle w:val="-"/>
        <w:ind w:firstLine="420"/>
      </w:pPr>
    </w:p>
    <w:p w:rsidR="00C913A1" w:rsidRDefault="00C913A1" w:rsidP="00C913A1">
      <w:pPr>
        <w:pStyle w:val="-"/>
        <w:ind w:firstLine="420"/>
        <w:rPr>
          <w:rFonts w:hint="eastAsia"/>
        </w:rPr>
      </w:pPr>
      <w:r>
        <w:rPr>
          <w:rFonts w:hint="eastAsia"/>
        </w:rPr>
        <w:t>二、投资展望</w:t>
      </w:r>
    </w:p>
    <w:p w:rsidR="00C913A1" w:rsidRDefault="00C913A1" w:rsidP="00C913A1">
      <w:pPr>
        <w:pStyle w:val="-"/>
        <w:ind w:firstLine="420"/>
        <w:rPr>
          <w:rFonts w:hint="eastAsia"/>
        </w:rPr>
      </w:pPr>
      <w:r>
        <w:rPr>
          <w:rFonts w:hint="eastAsia"/>
        </w:rPr>
        <w:t>2026年作为“十五五”起步之年，预计一季度宏观整体平稳开局，财政货币政策定调积极宽松，叠加流动性充裕的支撑，市场风险偏好水平预计维持在较高水平，春季躁动行情有望有序展开。结构上，重点关注AI产业趋势和泛科技链、供需格局改善的材料和中游制造环节、“反内卷”涨价链等方面。</w:t>
      </w:r>
    </w:p>
    <w:p w:rsidR="00C913A1" w:rsidRDefault="00C913A1" w:rsidP="00C913A1">
      <w:pPr>
        <w:pStyle w:val="-"/>
        <w:ind w:firstLine="420"/>
        <w:rPr>
          <w:rFonts w:hint="eastAsia"/>
        </w:rPr>
      </w:pPr>
      <w:r>
        <w:rPr>
          <w:rFonts w:hint="eastAsia"/>
        </w:rPr>
        <w:lastRenderedPageBreak/>
        <w:t>港股方面，基本面来看，国内当前政策发力积极、经济景气平稳。受美联储宽松预期及美元走弱影响，人民币汇率有望继续偏强，有利于进一步吸引外资回流港股，积极关注港股在一季度的投资机会。结构上，重点关注科技成长、新消费和创新药等板块的投资机会。</w:t>
      </w:r>
    </w:p>
    <w:p w:rsidR="00C913A1" w:rsidRDefault="00C913A1" w:rsidP="00C913A1">
      <w:pPr>
        <w:pStyle w:val="-"/>
        <w:ind w:firstLine="420"/>
        <w:rPr>
          <w:rFonts w:hint="eastAsia"/>
        </w:rPr>
      </w:pPr>
      <w:r>
        <w:rPr>
          <w:rFonts w:hint="eastAsia"/>
        </w:rPr>
        <w:t>债券方面，展望未来一段时间，公募销售费用新规落地，对债券基金的相关规定较之前的悲观预期有所回调，银行二级债、永续债、国开等公募基金主要的投资品种有望短期受益。但进入一季度债券供给压力仍在，降准概率较大但降息时点和幅度不确定性较大，叠加年内PPI底部企稳甚至转正的预期，债券依然处于震荡格局。组合层面灵活调整久期，杠杆方面维持相对高位力求获取相对稳定的票息收益。</w:t>
      </w:r>
    </w:p>
    <w:p w:rsidR="00C913A1" w:rsidRDefault="00C913A1" w:rsidP="00C913A1">
      <w:pPr>
        <w:pStyle w:val="-2"/>
        <w:spacing w:before="312"/>
        <w:rPr>
          <w:rFonts w:hint="eastAsia"/>
        </w:rPr>
      </w:pPr>
      <w:r>
        <w:rPr>
          <w:rFonts w:hint="eastAsia"/>
        </w:rPr>
        <w:t>报告期内基金的业绩表现</w:t>
      </w:r>
    </w:p>
    <w:p w:rsidR="00C913A1" w:rsidRDefault="00C913A1" w:rsidP="00C913A1">
      <w:pPr>
        <w:pStyle w:val="-"/>
        <w:ind w:firstLine="420"/>
        <w:rPr>
          <w:rFonts w:hint="eastAsia"/>
        </w:rPr>
      </w:pPr>
      <w:r>
        <w:rPr>
          <w:rFonts w:hint="eastAsia"/>
        </w:rPr>
        <w:t>截至报告期末，本基金A份额净值为1.0402元，报告期内，份额净值增长率为-0.12%，同期业绩基准增长率为-0.14%；本基金C份额净值为1.0363元，报告期内，份额净值增长率为-0.22%，同期业绩基准增长率为-0.14%。</w:t>
      </w:r>
    </w:p>
    <w:p w:rsidR="00C913A1" w:rsidRDefault="00C913A1" w:rsidP="00C913A1">
      <w:pPr>
        <w:pStyle w:val="-2"/>
        <w:spacing w:before="312"/>
        <w:rPr>
          <w:rFonts w:hint="eastAsia"/>
        </w:rPr>
      </w:pPr>
      <w:r>
        <w:rPr>
          <w:rFonts w:hint="eastAsia"/>
        </w:rPr>
        <w:t>报告期内基金持有人数或基金资产净值预警说明</w:t>
      </w:r>
    </w:p>
    <w:p w:rsidR="00C913A1" w:rsidRDefault="00C913A1" w:rsidP="00C913A1">
      <w:pPr>
        <w:pStyle w:val="-"/>
        <w:ind w:firstLine="420"/>
        <w:rPr>
          <w:rFonts w:hint="eastAsia"/>
        </w:rPr>
      </w:pPr>
      <w:r>
        <w:rPr>
          <w:rFonts w:hint="eastAsia"/>
        </w:rPr>
        <w:t>报告期内，本基金未出现连续二十个交易日基金份额持有人数量不满二百人或者基金资产净值低于五千万元的情形。</w:t>
      </w:r>
    </w:p>
    <w:p w:rsidR="00C913A1" w:rsidRDefault="00C913A1" w:rsidP="00C913A1">
      <w:pPr>
        <w:pStyle w:val="-1"/>
        <w:ind w:left="281" w:hanging="281"/>
        <w:rPr>
          <w:rFonts w:hint="eastAsia"/>
        </w:rPr>
      </w:pPr>
      <w:r>
        <w:rPr>
          <w:rFonts w:hint="eastAsia"/>
        </w:rPr>
        <w:t>投资组合报告</w:t>
      </w:r>
    </w:p>
    <w:p w:rsidR="00C913A1" w:rsidRDefault="00C913A1" w:rsidP="00C913A1">
      <w:pPr>
        <w:pStyle w:val="-2"/>
        <w:spacing w:before="312"/>
        <w:rPr>
          <w:rFonts w:hint="eastAsia"/>
        </w:rPr>
      </w:pPr>
      <w:r>
        <w:rPr>
          <w:rFonts w:hint="eastAsia"/>
        </w:rPr>
        <w:t>报告期末基金资产组合情况</w:t>
      </w:r>
    </w:p>
    <w:p w:rsidR="00C913A1" w:rsidRDefault="00C913A1" w:rsidP="00C913A1">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C913A1" w:rsidTr="00C913A1">
        <w:trPr>
          <w:cnfStyle w:val="100000000000" w:firstRow="1" w:lastRow="0" w:firstColumn="0" w:lastColumn="0" w:oddVBand="0" w:evenVBand="0" w:oddHBand="0" w:evenHBand="0" w:firstRowFirstColumn="0" w:firstRowLastColumn="0" w:lastRowFirstColumn="0" w:lastRowLastColumn="0"/>
        </w:trPr>
        <w:tc>
          <w:tcPr>
            <w:tcW w:w="646" w:type="dxa"/>
          </w:tcPr>
          <w:p w:rsidR="00C913A1" w:rsidRPr="00C913A1" w:rsidRDefault="00C913A1" w:rsidP="00C913A1">
            <w:pPr>
              <w:jc w:val="center"/>
              <w:rPr>
                <w:b/>
              </w:rPr>
            </w:pPr>
            <w:r w:rsidRPr="00C913A1">
              <w:rPr>
                <w:rFonts w:hint="eastAsia"/>
                <w:b/>
              </w:rPr>
              <w:t>序号</w:t>
            </w:r>
          </w:p>
        </w:tc>
        <w:tc>
          <w:tcPr>
            <w:tcW w:w="2971" w:type="dxa"/>
          </w:tcPr>
          <w:p w:rsidR="00C913A1" w:rsidRPr="00C913A1" w:rsidRDefault="00C913A1" w:rsidP="00C913A1">
            <w:pPr>
              <w:jc w:val="center"/>
              <w:rPr>
                <w:b/>
              </w:rPr>
            </w:pPr>
            <w:r w:rsidRPr="00C913A1">
              <w:rPr>
                <w:rFonts w:hint="eastAsia"/>
                <w:b/>
              </w:rPr>
              <w:t>项目</w:t>
            </w:r>
          </w:p>
        </w:tc>
        <w:tc>
          <w:tcPr>
            <w:tcW w:w="2381" w:type="dxa"/>
          </w:tcPr>
          <w:p w:rsidR="00C913A1" w:rsidRPr="00C913A1" w:rsidRDefault="00C913A1" w:rsidP="00C913A1">
            <w:pPr>
              <w:jc w:val="center"/>
              <w:rPr>
                <w:b/>
              </w:rPr>
            </w:pPr>
            <w:r w:rsidRPr="00C913A1">
              <w:rPr>
                <w:rFonts w:hint="eastAsia"/>
                <w:b/>
              </w:rPr>
              <w:t>金额（元）</w:t>
            </w:r>
          </w:p>
        </w:tc>
        <w:tc>
          <w:tcPr>
            <w:tcW w:w="2506" w:type="dxa"/>
          </w:tcPr>
          <w:p w:rsidR="00C913A1" w:rsidRPr="00C913A1" w:rsidRDefault="00C913A1" w:rsidP="00C913A1">
            <w:pPr>
              <w:jc w:val="center"/>
              <w:rPr>
                <w:b/>
              </w:rPr>
            </w:pPr>
            <w:r w:rsidRPr="00C913A1">
              <w:rPr>
                <w:rFonts w:hint="eastAsia"/>
                <w:b/>
              </w:rPr>
              <w:t>占基金总资产的比例（</w:t>
            </w:r>
            <w:r w:rsidRPr="00C913A1">
              <w:rPr>
                <w:rFonts w:hint="eastAsia"/>
                <w:b/>
              </w:rPr>
              <w:t>%</w:t>
            </w:r>
            <w:r w:rsidRPr="00C913A1">
              <w:rPr>
                <w:rFonts w:hint="eastAsia"/>
                <w:b/>
              </w:rPr>
              <w:t>）</w:t>
            </w:r>
          </w:p>
        </w:tc>
      </w:tr>
      <w:tr w:rsidR="00C913A1" w:rsidTr="00C913A1">
        <w:tc>
          <w:tcPr>
            <w:tcW w:w="646" w:type="dxa"/>
          </w:tcPr>
          <w:p w:rsidR="00C913A1" w:rsidRDefault="00C913A1" w:rsidP="00C913A1">
            <w:pPr>
              <w:jc w:val="center"/>
            </w:pPr>
            <w:r>
              <w:t>1</w:t>
            </w:r>
          </w:p>
        </w:tc>
        <w:tc>
          <w:tcPr>
            <w:tcW w:w="2971" w:type="dxa"/>
          </w:tcPr>
          <w:p w:rsidR="00C913A1" w:rsidRDefault="00C913A1" w:rsidP="00C913A1">
            <w:pPr>
              <w:jc w:val="left"/>
            </w:pPr>
            <w:r>
              <w:rPr>
                <w:rFonts w:hint="eastAsia"/>
              </w:rPr>
              <w:t>权益投资</w:t>
            </w:r>
          </w:p>
        </w:tc>
        <w:tc>
          <w:tcPr>
            <w:tcW w:w="2381" w:type="dxa"/>
          </w:tcPr>
          <w:p w:rsidR="00C913A1" w:rsidRDefault="00C913A1" w:rsidP="00C913A1">
            <w:pPr>
              <w:jc w:val="right"/>
            </w:pPr>
            <w:r>
              <w:t>318,270,244.22</w:t>
            </w:r>
          </w:p>
        </w:tc>
        <w:tc>
          <w:tcPr>
            <w:tcW w:w="2506" w:type="dxa"/>
          </w:tcPr>
          <w:p w:rsidR="00C913A1" w:rsidRDefault="00C913A1" w:rsidP="00C913A1">
            <w:pPr>
              <w:jc w:val="right"/>
            </w:pPr>
            <w:r>
              <w:t>13.58</w:t>
            </w:r>
          </w:p>
        </w:tc>
      </w:tr>
      <w:tr w:rsidR="00C913A1" w:rsidTr="00C913A1">
        <w:tc>
          <w:tcPr>
            <w:tcW w:w="646" w:type="dxa"/>
          </w:tcPr>
          <w:p w:rsidR="00C913A1" w:rsidRDefault="00C913A1" w:rsidP="00C913A1">
            <w:pPr>
              <w:jc w:val="center"/>
            </w:pPr>
          </w:p>
        </w:tc>
        <w:tc>
          <w:tcPr>
            <w:tcW w:w="2971" w:type="dxa"/>
          </w:tcPr>
          <w:p w:rsidR="00C913A1" w:rsidRDefault="00C913A1" w:rsidP="00C913A1">
            <w:pPr>
              <w:jc w:val="left"/>
            </w:pPr>
            <w:r>
              <w:rPr>
                <w:rFonts w:hint="eastAsia"/>
              </w:rPr>
              <w:t>其中：股票</w:t>
            </w:r>
          </w:p>
        </w:tc>
        <w:tc>
          <w:tcPr>
            <w:tcW w:w="2381" w:type="dxa"/>
          </w:tcPr>
          <w:p w:rsidR="00C913A1" w:rsidRDefault="00C913A1" w:rsidP="00C913A1">
            <w:pPr>
              <w:jc w:val="right"/>
            </w:pPr>
            <w:r>
              <w:t>318,270,244.22</w:t>
            </w:r>
          </w:p>
        </w:tc>
        <w:tc>
          <w:tcPr>
            <w:tcW w:w="2506" w:type="dxa"/>
          </w:tcPr>
          <w:p w:rsidR="00C913A1" w:rsidRDefault="00C913A1" w:rsidP="00C913A1">
            <w:pPr>
              <w:jc w:val="right"/>
            </w:pPr>
            <w:r>
              <w:t>13.58</w:t>
            </w:r>
          </w:p>
        </w:tc>
      </w:tr>
      <w:tr w:rsidR="00C913A1" w:rsidTr="00C913A1">
        <w:tc>
          <w:tcPr>
            <w:tcW w:w="646" w:type="dxa"/>
          </w:tcPr>
          <w:p w:rsidR="00C913A1" w:rsidRDefault="00C913A1" w:rsidP="00C913A1">
            <w:pPr>
              <w:jc w:val="center"/>
            </w:pPr>
            <w:r>
              <w:t>2</w:t>
            </w:r>
          </w:p>
        </w:tc>
        <w:tc>
          <w:tcPr>
            <w:tcW w:w="2971" w:type="dxa"/>
          </w:tcPr>
          <w:p w:rsidR="00C913A1" w:rsidRDefault="00C913A1" w:rsidP="00C913A1">
            <w:pPr>
              <w:jc w:val="left"/>
            </w:pPr>
            <w:r>
              <w:rPr>
                <w:rFonts w:hint="eastAsia"/>
              </w:rPr>
              <w:t>基金投资</w:t>
            </w:r>
          </w:p>
        </w:tc>
        <w:tc>
          <w:tcPr>
            <w:tcW w:w="2381" w:type="dxa"/>
          </w:tcPr>
          <w:p w:rsidR="00C913A1" w:rsidRDefault="00C913A1" w:rsidP="00C913A1">
            <w:pPr>
              <w:jc w:val="right"/>
            </w:pPr>
            <w:r>
              <w:t>-</w:t>
            </w:r>
          </w:p>
        </w:tc>
        <w:tc>
          <w:tcPr>
            <w:tcW w:w="2506" w:type="dxa"/>
          </w:tcPr>
          <w:p w:rsidR="00C913A1" w:rsidRDefault="00C913A1" w:rsidP="00C913A1">
            <w:pPr>
              <w:jc w:val="right"/>
            </w:pPr>
            <w:r>
              <w:t>-</w:t>
            </w:r>
          </w:p>
        </w:tc>
      </w:tr>
      <w:tr w:rsidR="00C913A1" w:rsidTr="00C913A1">
        <w:tc>
          <w:tcPr>
            <w:tcW w:w="646" w:type="dxa"/>
          </w:tcPr>
          <w:p w:rsidR="00C913A1" w:rsidRDefault="00C913A1" w:rsidP="00C913A1">
            <w:pPr>
              <w:jc w:val="center"/>
            </w:pPr>
            <w:r>
              <w:t>3</w:t>
            </w:r>
          </w:p>
        </w:tc>
        <w:tc>
          <w:tcPr>
            <w:tcW w:w="2971" w:type="dxa"/>
          </w:tcPr>
          <w:p w:rsidR="00C913A1" w:rsidRDefault="00C913A1" w:rsidP="00C913A1">
            <w:pPr>
              <w:jc w:val="left"/>
            </w:pPr>
            <w:r>
              <w:rPr>
                <w:rFonts w:hint="eastAsia"/>
              </w:rPr>
              <w:t>固定收益投资</w:t>
            </w:r>
          </w:p>
        </w:tc>
        <w:tc>
          <w:tcPr>
            <w:tcW w:w="2381" w:type="dxa"/>
          </w:tcPr>
          <w:p w:rsidR="00C913A1" w:rsidRDefault="00C913A1" w:rsidP="00C913A1">
            <w:pPr>
              <w:jc w:val="right"/>
            </w:pPr>
            <w:r>
              <w:t>1,973,875,104.50</w:t>
            </w:r>
          </w:p>
        </w:tc>
        <w:tc>
          <w:tcPr>
            <w:tcW w:w="2506" w:type="dxa"/>
          </w:tcPr>
          <w:p w:rsidR="00C913A1" w:rsidRDefault="00C913A1" w:rsidP="00C913A1">
            <w:pPr>
              <w:jc w:val="right"/>
            </w:pPr>
            <w:r>
              <w:t>84.25</w:t>
            </w:r>
          </w:p>
        </w:tc>
      </w:tr>
      <w:tr w:rsidR="00C913A1" w:rsidTr="00C913A1">
        <w:tc>
          <w:tcPr>
            <w:tcW w:w="646" w:type="dxa"/>
          </w:tcPr>
          <w:p w:rsidR="00C913A1" w:rsidRDefault="00C913A1" w:rsidP="00C913A1">
            <w:pPr>
              <w:jc w:val="center"/>
            </w:pPr>
          </w:p>
        </w:tc>
        <w:tc>
          <w:tcPr>
            <w:tcW w:w="2971" w:type="dxa"/>
          </w:tcPr>
          <w:p w:rsidR="00C913A1" w:rsidRDefault="00C913A1" w:rsidP="00C913A1">
            <w:pPr>
              <w:jc w:val="left"/>
            </w:pPr>
            <w:r>
              <w:rPr>
                <w:rFonts w:hint="eastAsia"/>
              </w:rPr>
              <w:t>其中：债券</w:t>
            </w:r>
          </w:p>
        </w:tc>
        <w:tc>
          <w:tcPr>
            <w:tcW w:w="2381" w:type="dxa"/>
          </w:tcPr>
          <w:p w:rsidR="00C913A1" w:rsidRDefault="00C913A1" w:rsidP="00C913A1">
            <w:pPr>
              <w:jc w:val="right"/>
            </w:pPr>
            <w:r>
              <w:t>1,973,875,104.50</w:t>
            </w:r>
          </w:p>
        </w:tc>
        <w:tc>
          <w:tcPr>
            <w:tcW w:w="2506" w:type="dxa"/>
          </w:tcPr>
          <w:p w:rsidR="00C913A1" w:rsidRDefault="00C913A1" w:rsidP="00C913A1">
            <w:pPr>
              <w:jc w:val="right"/>
            </w:pPr>
            <w:r>
              <w:t>84.25</w:t>
            </w:r>
          </w:p>
        </w:tc>
      </w:tr>
      <w:tr w:rsidR="00C913A1" w:rsidTr="00C913A1">
        <w:tc>
          <w:tcPr>
            <w:tcW w:w="646" w:type="dxa"/>
          </w:tcPr>
          <w:p w:rsidR="00C913A1" w:rsidRDefault="00C913A1" w:rsidP="00C913A1">
            <w:pPr>
              <w:jc w:val="center"/>
            </w:pPr>
          </w:p>
        </w:tc>
        <w:tc>
          <w:tcPr>
            <w:tcW w:w="2971" w:type="dxa"/>
          </w:tcPr>
          <w:p w:rsidR="00C913A1" w:rsidRDefault="00C913A1" w:rsidP="00C913A1">
            <w:pPr>
              <w:jc w:val="left"/>
            </w:pPr>
            <w:r>
              <w:rPr>
                <w:rFonts w:hint="eastAsia"/>
              </w:rPr>
              <w:t xml:space="preserve">      </w:t>
            </w:r>
            <w:r>
              <w:rPr>
                <w:rFonts w:hint="eastAsia"/>
              </w:rPr>
              <w:t>资产支持证券</w:t>
            </w:r>
          </w:p>
        </w:tc>
        <w:tc>
          <w:tcPr>
            <w:tcW w:w="2381" w:type="dxa"/>
          </w:tcPr>
          <w:p w:rsidR="00C913A1" w:rsidRDefault="00C913A1" w:rsidP="00C913A1">
            <w:pPr>
              <w:jc w:val="right"/>
            </w:pPr>
            <w:r>
              <w:t>-</w:t>
            </w:r>
          </w:p>
        </w:tc>
        <w:tc>
          <w:tcPr>
            <w:tcW w:w="2506" w:type="dxa"/>
          </w:tcPr>
          <w:p w:rsidR="00C913A1" w:rsidRDefault="00C913A1" w:rsidP="00C913A1">
            <w:pPr>
              <w:jc w:val="right"/>
            </w:pPr>
            <w:r>
              <w:t>-</w:t>
            </w:r>
          </w:p>
        </w:tc>
      </w:tr>
      <w:tr w:rsidR="00C913A1" w:rsidTr="00C913A1">
        <w:tc>
          <w:tcPr>
            <w:tcW w:w="646" w:type="dxa"/>
          </w:tcPr>
          <w:p w:rsidR="00C913A1" w:rsidRDefault="00C913A1" w:rsidP="00C913A1">
            <w:pPr>
              <w:jc w:val="center"/>
            </w:pPr>
            <w:r>
              <w:t>4</w:t>
            </w:r>
          </w:p>
        </w:tc>
        <w:tc>
          <w:tcPr>
            <w:tcW w:w="2971" w:type="dxa"/>
          </w:tcPr>
          <w:p w:rsidR="00C913A1" w:rsidRDefault="00C913A1" w:rsidP="00C913A1">
            <w:pPr>
              <w:jc w:val="left"/>
            </w:pPr>
            <w:r>
              <w:rPr>
                <w:rFonts w:hint="eastAsia"/>
              </w:rPr>
              <w:t>贵金属投资</w:t>
            </w:r>
          </w:p>
        </w:tc>
        <w:tc>
          <w:tcPr>
            <w:tcW w:w="2381" w:type="dxa"/>
          </w:tcPr>
          <w:p w:rsidR="00C913A1" w:rsidRDefault="00C913A1" w:rsidP="00C913A1">
            <w:pPr>
              <w:jc w:val="right"/>
            </w:pPr>
            <w:r>
              <w:t>-</w:t>
            </w:r>
          </w:p>
        </w:tc>
        <w:tc>
          <w:tcPr>
            <w:tcW w:w="2506" w:type="dxa"/>
          </w:tcPr>
          <w:p w:rsidR="00C913A1" w:rsidRDefault="00C913A1" w:rsidP="00C913A1">
            <w:pPr>
              <w:jc w:val="right"/>
            </w:pPr>
            <w:r>
              <w:t>-</w:t>
            </w:r>
          </w:p>
        </w:tc>
      </w:tr>
      <w:tr w:rsidR="00C913A1" w:rsidTr="00C913A1">
        <w:tc>
          <w:tcPr>
            <w:tcW w:w="646" w:type="dxa"/>
          </w:tcPr>
          <w:p w:rsidR="00C913A1" w:rsidRDefault="00C913A1" w:rsidP="00C913A1">
            <w:pPr>
              <w:jc w:val="center"/>
            </w:pPr>
            <w:r>
              <w:t>5</w:t>
            </w:r>
          </w:p>
        </w:tc>
        <w:tc>
          <w:tcPr>
            <w:tcW w:w="2971" w:type="dxa"/>
          </w:tcPr>
          <w:p w:rsidR="00C913A1" w:rsidRDefault="00C913A1" w:rsidP="00C913A1">
            <w:pPr>
              <w:jc w:val="left"/>
            </w:pPr>
            <w:r>
              <w:rPr>
                <w:rFonts w:hint="eastAsia"/>
              </w:rPr>
              <w:t>金融衍生品投资</w:t>
            </w:r>
          </w:p>
        </w:tc>
        <w:tc>
          <w:tcPr>
            <w:tcW w:w="2381" w:type="dxa"/>
          </w:tcPr>
          <w:p w:rsidR="00C913A1" w:rsidRDefault="00C913A1" w:rsidP="00C913A1">
            <w:pPr>
              <w:jc w:val="right"/>
            </w:pPr>
            <w:r>
              <w:t>-</w:t>
            </w:r>
          </w:p>
        </w:tc>
        <w:tc>
          <w:tcPr>
            <w:tcW w:w="2506" w:type="dxa"/>
          </w:tcPr>
          <w:p w:rsidR="00C913A1" w:rsidRDefault="00C913A1" w:rsidP="00C913A1">
            <w:pPr>
              <w:jc w:val="right"/>
            </w:pPr>
            <w:r>
              <w:t>-</w:t>
            </w:r>
          </w:p>
        </w:tc>
      </w:tr>
      <w:tr w:rsidR="00C913A1" w:rsidTr="00C913A1">
        <w:tc>
          <w:tcPr>
            <w:tcW w:w="646" w:type="dxa"/>
          </w:tcPr>
          <w:p w:rsidR="00C913A1" w:rsidRDefault="00C913A1" w:rsidP="00C913A1">
            <w:pPr>
              <w:jc w:val="center"/>
            </w:pPr>
            <w:r>
              <w:t>6</w:t>
            </w:r>
          </w:p>
        </w:tc>
        <w:tc>
          <w:tcPr>
            <w:tcW w:w="2971" w:type="dxa"/>
          </w:tcPr>
          <w:p w:rsidR="00C913A1" w:rsidRDefault="00C913A1" w:rsidP="00C913A1">
            <w:pPr>
              <w:jc w:val="left"/>
            </w:pPr>
            <w:r>
              <w:rPr>
                <w:rFonts w:hint="eastAsia"/>
              </w:rPr>
              <w:t>买入返售金融资产</w:t>
            </w:r>
          </w:p>
        </w:tc>
        <w:tc>
          <w:tcPr>
            <w:tcW w:w="2381" w:type="dxa"/>
          </w:tcPr>
          <w:p w:rsidR="00C913A1" w:rsidRDefault="00C913A1" w:rsidP="00C913A1">
            <w:pPr>
              <w:jc w:val="right"/>
            </w:pPr>
            <w:r>
              <w:t>-</w:t>
            </w:r>
          </w:p>
        </w:tc>
        <w:tc>
          <w:tcPr>
            <w:tcW w:w="2506" w:type="dxa"/>
          </w:tcPr>
          <w:p w:rsidR="00C913A1" w:rsidRDefault="00C913A1" w:rsidP="00C913A1">
            <w:pPr>
              <w:jc w:val="right"/>
            </w:pPr>
            <w:r>
              <w:t>-</w:t>
            </w:r>
          </w:p>
        </w:tc>
      </w:tr>
      <w:tr w:rsidR="00C913A1" w:rsidTr="00C913A1">
        <w:tc>
          <w:tcPr>
            <w:tcW w:w="646" w:type="dxa"/>
          </w:tcPr>
          <w:p w:rsidR="00C913A1" w:rsidRDefault="00C913A1" w:rsidP="00C913A1">
            <w:pPr>
              <w:jc w:val="center"/>
            </w:pPr>
          </w:p>
        </w:tc>
        <w:tc>
          <w:tcPr>
            <w:tcW w:w="2971" w:type="dxa"/>
          </w:tcPr>
          <w:p w:rsidR="00C913A1" w:rsidRDefault="00C913A1" w:rsidP="00C913A1">
            <w:pPr>
              <w:jc w:val="left"/>
            </w:pPr>
            <w:r>
              <w:rPr>
                <w:rFonts w:hint="eastAsia"/>
              </w:rPr>
              <w:t>其中：买断式回购的买入返售金融资产</w:t>
            </w:r>
          </w:p>
        </w:tc>
        <w:tc>
          <w:tcPr>
            <w:tcW w:w="2381" w:type="dxa"/>
          </w:tcPr>
          <w:p w:rsidR="00C913A1" w:rsidRDefault="00C913A1" w:rsidP="00C913A1">
            <w:pPr>
              <w:jc w:val="right"/>
            </w:pPr>
            <w:r>
              <w:t>-</w:t>
            </w:r>
          </w:p>
        </w:tc>
        <w:tc>
          <w:tcPr>
            <w:tcW w:w="2506" w:type="dxa"/>
          </w:tcPr>
          <w:p w:rsidR="00C913A1" w:rsidRDefault="00C913A1" w:rsidP="00C913A1">
            <w:pPr>
              <w:jc w:val="right"/>
            </w:pPr>
            <w:r>
              <w:t>-</w:t>
            </w:r>
          </w:p>
        </w:tc>
      </w:tr>
      <w:tr w:rsidR="00C913A1" w:rsidTr="00C913A1">
        <w:tc>
          <w:tcPr>
            <w:tcW w:w="646" w:type="dxa"/>
          </w:tcPr>
          <w:p w:rsidR="00C913A1" w:rsidRDefault="00C913A1" w:rsidP="00C913A1">
            <w:pPr>
              <w:jc w:val="center"/>
            </w:pPr>
            <w:r>
              <w:lastRenderedPageBreak/>
              <w:t>7</w:t>
            </w:r>
          </w:p>
        </w:tc>
        <w:tc>
          <w:tcPr>
            <w:tcW w:w="2971" w:type="dxa"/>
          </w:tcPr>
          <w:p w:rsidR="00C913A1" w:rsidRDefault="00C913A1" w:rsidP="00C913A1">
            <w:pPr>
              <w:jc w:val="left"/>
            </w:pPr>
            <w:r>
              <w:rPr>
                <w:rFonts w:hint="eastAsia"/>
              </w:rPr>
              <w:t>银行存款和结算备付金合计</w:t>
            </w:r>
          </w:p>
        </w:tc>
        <w:tc>
          <w:tcPr>
            <w:tcW w:w="2381" w:type="dxa"/>
          </w:tcPr>
          <w:p w:rsidR="00C913A1" w:rsidRDefault="00C913A1" w:rsidP="00C913A1">
            <w:pPr>
              <w:jc w:val="right"/>
            </w:pPr>
            <w:r>
              <w:t>44,423,137.73</w:t>
            </w:r>
          </w:p>
        </w:tc>
        <w:tc>
          <w:tcPr>
            <w:tcW w:w="2506" w:type="dxa"/>
          </w:tcPr>
          <w:p w:rsidR="00C913A1" w:rsidRDefault="00C913A1" w:rsidP="00C913A1">
            <w:pPr>
              <w:jc w:val="right"/>
            </w:pPr>
            <w:r>
              <w:t>1.90</w:t>
            </w:r>
          </w:p>
        </w:tc>
      </w:tr>
      <w:tr w:rsidR="00C913A1" w:rsidTr="00C913A1">
        <w:tc>
          <w:tcPr>
            <w:tcW w:w="646" w:type="dxa"/>
          </w:tcPr>
          <w:p w:rsidR="00C913A1" w:rsidRDefault="00C913A1" w:rsidP="00C913A1">
            <w:pPr>
              <w:jc w:val="center"/>
            </w:pPr>
            <w:r>
              <w:t>8</w:t>
            </w:r>
          </w:p>
        </w:tc>
        <w:tc>
          <w:tcPr>
            <w:tcW w:w="2971" w:type="dxa"/>
          </w:tcPr>
          <w:p w:rsidR="00C913A1" w:rsidRDefault="00C913A1" w:rsidP="00C913A1">
            <w:pPr>
              <w:jc w:val="left"/>
            </w:pPr>
            <w:r>
              <w:rPr>
                <w:rFonts w:hint="eastAsia"/>
              </w:rPr>
              <w:t>其他资产</w:t>
            </w:r>
          </w:p>
        </w:tc>
        <w:tc>
          <w:tcPr>
            <w:tcW w:w="2381" w:type="dxa"/>
          </w:tcPr>
          <w:p w:rsidR="00C913A1" w:rsidRDefault="00C913A1" w:rsidP="00C913A1">
            <w:pPr>
              <w:jc w:val="right"/>
            </w:pPr>
            <w:r>
              <w:t>6,404,130.04</w:t>
            </w:r>
          </w:p>
        </w:tc>
        <w:tc>
          <w:tcPr>
            <w:tcW w:w="2506" w:type="dxa"/>
          </w:tcPr>
          <w:p w:rsidR="00C913A1" w:rsidRDefault="00C913A1" w:rsidP="00C913A1">
            <w:pPr>
              <w:jc w:val="right"/>
            </w:pPr>
            <w:r>
              <w:t>0.27</w:t>
            </w:r>
          </w:p>
        </w:tc>
      </w:tr>
      <w:tr w:rsidR="00C913A1" w:rsidTr="00C913A1">
        <w:tc>
          <w:tcPr>
            <w:tcW w:w="646" w:type="dxa"/>
          </w:tcPr>
          <w:p w:rsidR="00C913A1" w:rsidRDefault="00C913A1" w:rsidP="00C913A1">
            <w:pPr>
              <w:jc w:val="center"/>
            </w:pPr>
            <w:r>
              <w:t>9</w:t>
            </w:r>
          </w:p>
        </w:tc>
        <w:tc>
          <w:tcPr>
            <w:tcW w:w="2971" w:type="dxa"/>
          </w:tcPr>
          <w:p w:rsidR="00C913A1" w:rsidRDefault="00C913A1" w:rsidP="00C913A1">
            <w:pPr>
              <w:jc w:val="left"/>
            </w:pPr>
            <w:r>
              <w:rPr>
                <w:rFonts w:hint="eastAsia"/>
              </w:rPr>
              <w:t>合计</w:t>
            </w:r>
          </w:p>
        </w:tc>
        <w:tc>
          <w:tcPr>
            <w:tcW w:w="2381" w:type="dxa"/>
          </w:tcPr>
          <w:p w:rsidR="00C913A1" w:rsidRDefault="00C913A1" w:rsidP="00C913A1">
            <w:pPr>
              <w:jc w:val="right"/>
            </w:pPr>
            <w:r>
              <w:t>2,342,972,616.49</w:t>
            </w:r>
          </w:p>
        </w:tc>
        <w:tc>
          <w:tcPr>
            <w:tcW w:w="2506" w:type="dxa"/>
          </w:tcPr>
          <w:p w:rsidR="00C913A1" w:rsidRDefault="00C913A1" w:rsidP="00C913A1">
            <w:pPr>
              <w:jc w:val="right"/>
            </w:pPr>
            <w:r>
              <w:t>100.00</w:t>
            </w:r>
          </w:p>
        </w:tc>
      </w:tr>
    </w:tbl>
    <w:p w:rsidR="00C913A1" w:rsidRDefault="00C913A1" w:rsidP="00C913A1">
      <w:pPr>
        <w:pStyle w:val="-8"/>
        <w:rPr>
          <w:rFonts w:hint="eastAsia"/>
        </w:rPr>
      </w:pPr>
      <w:r>
        <w:rPr>
          <w:rFonts w:hint="eastAsia"/>
        </w:rPr>
        <w:t>注：本基金本报告期末通过深港通交易机制投资的港股市值为人民币90,488,585.39元，占基金资产净值比例4.93%。</w:t>
      </w:r>
    </w:p>
    <w:p w:rsidR="00C913A1" w:rsidRDefault="00C913A1" w:rsidP="00C913A1">
      <w:pPr>
        <w:pStyle w:val="-2"/>
        <w:spacing w:before="312"/>
        <w:rPr>
          <w:rFonts w:hint="eastAsia"/>
        </w:rPr>
      </w:pPr>
      <w:r>
        <w:rPr>
          <w:rFonts w:hint="eastAsia"/>
        </w:rPr>
        <w:t>报告期末按行业分类的股票投资组合</w:t>
      </w:r>
    </w:p>
    <w:p w:rsidR="00C913A1" w:rsidRDefault="00C913A1" w:rsidP="00C913A1">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C913A1" w:rsidTr="00C913A1">
        <w:trPr>
          <w:cnfStyle w:val="100000000000" w:firstRow="1" w:lastRow="0" w:firstColumn="0" w:lastColumn="0" w:oddVBand="0" w:evenVBand="0" w:oddHBand="0" w:evenHBand="0" w:firstRowFirstColumn="0" w:firstRowLastColumn="0" w:lastRowFirstColumn="0" w:lastRowLastColumn="0"/>
        </w:trPr>
        <w:tc>
          <w:tcPr>
            <w:tcW w:w="646" w:type="dxa"/>
          </w:tcPr>
          <w:p w:rsidR="00C913A1" w:rsidRPr="00C913A1" w:rsidRDefault="00C913A1" w:rsidP="00C913A1">
            <w:pPr>
              <w:jc w:val="center"/>
              <w:rPr>
                <w:b/>
              </w:rPr>
            </w:pPr>
            <w:r w:rsidRPr="00C913A1">
              <w:rPr>
                <w:rFonts w:hint="eastAsia"/>
                <w:b/>
              </w:rPr>
              <w:t>代码</w:t>
            </w:r>
          </w:p>
        </w:tc>
        <w:tc>
          <w:tcPr>
            <w:tcW w:w="3595" w:type="dxa"/>
          </w:tcPr>
          <w:p w:rsidR="00C913A1" w:rsidRPr="00C913A1" w:rsidRDefault="00C913A1" w:rsidP="00C913A1">
            <w:pPr>
              <w:jc w:val="center"/>
              <w:rPr>
                <w:b/>
              </w:rPr>
            </w:pPr>
            <w:r w:rsidRPr="00C913A1">
              <w:rPr>
                <w:rFonts w:hint="eastAsia"/>
                <w:b/>
              </w:rPr>
              <w:t>行业类别</w:t>
            </w:r>
          </w:p>
        </w:tc>
        <w:tc>
          <w:tcPr>
            <w:tcW w:w="1769" w:type="dxa"/>
          </w:tcPr>
          <w:p w:rsidR="00C913A1" w:rsidRPr="00C913A1" w:rsidRDefault="00C913A1" w:rsidP="00C913A1">
            <w:pPr>
              <w:jc w:val="center"/>
              <w:rPr>
                <w:b/>
              </w:rPr>
            </w:pPr>
            <w:r w:rsidRPr="00C913A1">
              <w:rPr>
                <w:rFonts w:hint="eastAsia"/>
                <w:b/>
              </w:rPr>
              <w:t>公允价值（元）</w:t>
            </w:r>
          </w:p>
        </w:tc>
        <w:tc>
          <w:tcPr>
            <w:tcW w:w="2495" w:type="dxa"/>
          </w:tcPr>
          <w:p w:rsidR="00C913A1" w:rsidRPr="00C913A1" w:rsidRDefault="00C913A1" w:rsidP="00C913A1">
            <w:pPr>
              <w:jc w:val="center"/>
              <w:rPr>
                <w:b/>
              </w:rPr>
            </w:pPr>
            <w:r w:rsidRPr="00C913A1">
              <w:rPr>
                <w:rFonts w:hint="eastAsia"/>
                <w:b/>
              </w:rPr>
              <w:t>占基金资产净值比例（％）</w:t>
            </w:r>
          </w:p>
        </w:tc>
      </w:tr>
      <w:tr w:rsidR="00C913A1" w:rsidTr="00C913A1">
        <w:tc>
          <w:tcPr>
            <w:tcW w:w="646" w:type="dxa"/>
          </w:tcPr>
          <w:p w:rsidR="00C913A1" w:rsidRDefault="00C913A1" w:rsidP="00C913A1">
            <w:pPr>
              <w:jc w:val="left"/>
            </w:pPr>
            <w:r>
              <w:t>A</w:t>
            </w:r>
          </w:p>
        </w:tc>
        <w:tc>
          <w:tcPr>
            <w:tcW w:w="3595" w:type="dxa"/>
          </w:tcPr>
          <w:p w:rsidR="00C913A1" w:rsidRDefault="00C913A1" w:rsidP="00C913A1">
            <w:pPr>
              <w:jc w:val="left"/>
            </w:pPr>
            <w:r>
              <w:rPr>
                <w:rFonts w:hint="eastAsia"/>
              </w:rPr>
              <w:t>农、林、牧、渔业</w:t>
            </w:r>
          </w:p>
        </w:tc>
        <w:tc>
          <w:tcPr>
            <w:tcW w:w="1769" w:type="dxa"/>
          </w:tcPr>
          <w:p w:rsidR="00C913A1" w:rsidRDefault="00C913A1" w:rsidP="00C913A1">
            <w:pPr>
              <w:jc w:val="right"/>
            </w:pPr>
            <w:r>
              <w:t>-</w:t>
            </w:r>
          </w:p>
        </w:tc>
        <w:tc>
          <w:tcPr>
            <w:tcW w:w="2495" w:type="dxa"/>
          </w:tcPr>
          <w:p w:rsidR="00C913A1" w:rsidRDefault="00C913A1" w:rsidP="00C913A1">
            <w:pPr>
              <w:jc w:val="right"/>
            </w:pPr>
            <w:r>
              <w:t>-</w:t>
            </w:r>
          </w:p>
        </w:tc>
      </w:tr>
      <w:tr w:rsidR="00C913A1" w:rsidTr="00C913A1">
        <w:tc>
          <w:tcPr>
            <w:tcW w:w="646" w:type="dxa"/>
          </w:tcPr>
          <w:p w:rsidR="00C913A1" w:rsidRDefault="00C913A1" w:rsidP="00C913A1">
            <w:pPr>
              <w:jc w:val="left"/>
            </w:pPr>
            <w:r>
              <w:t>B</w:t>
            </w:r>
          </w:p>
        </w:tc>
        <w:tc>
          <w:tcPr>
            <w:tcW w:w="3595" w:type="dxa"/>
          </w:tcPr>
          <w:p w:rsidR="00C913A1" w:rsidRDefault="00C913A1" w:rsidP="00C913A1">
            <w:pPr>
              <w:jc w:val="left"/>
            </w:pPr>
            <w:r>
              <w:rPr>
                <w:rFonts w:hint="eastAsia"/>
              </w:rPr>
              <w:t>采矿业</w:t>
            </w:r>
          </w:p>
        </w:tc>
        <w:tc>
          <w:tcPr>
            <w:tcW w:w="1769" w:type="dxa"/>
          </w:tcPr>
          <w:p w:rsidR="00C913A1" w:rsidRDefault="00C913A1" w:rsidP="00C913A1">
            <w:pPr>
              <w:jc w:val="right"/>
            </w:pPr>
            <w:r>
              <w:t>23,035,313.00</w:t>
            </w:r>
          </w:p>
        </w:tc>
        <w:tc>
          <w:tcPr>
            <w:tcW w:w="2495" w:type="dxa"/>
          </w:tcPr>
          <w:p w:rsidR="00C913A1" w:rsidRDefault="00C913A1" w:rsidP="00C913A1">
            <w:pPr>
              <w:jc w:val="right"/>
            </w:pPr>
            <w:r>
              <w:t>1.25</w:t>
            </w:r>
          </w:p>
        </w:tc>
      </w:tr>
      <w:tr w:rsidR="00C913A1" w:rsidTr="00C913A1">
        <w:tc>
          <w:tcPr>
            <w:tcW w:w="646" w:type="dxa"/>
          </w:tcPr>
          <w:p w:rsidR="00C913A1" w:rsidRDefault="00C913A1" w:rsidP="00C913A1">
            <w:pPr>
              <w:jc w:val="left"/>
            </w:pPr>
            <w:r>
              <w:t>C</w:t>
            </w:r>
          </w:p>
        </w:tc>
        <w:tc>
          <w:tcPr>
            <w:tcW w:w="3595" w:type="dxa"/>
          </w:tcPr>
          <w:p w:rsidR="00C913A1" w:rsidRDefault="00C913A1" w:rsidP="00C913A1">
            <w:pPr>
              <w:jc w:val="left"/>
            </w:pPr>
            <w:r>
              <w:rPr>
                <w:rFonts w:hint="eastAsia"/>
              </w:rPr>
              <w:t>制造业</w:t>
            </w:r>
          </w:p>
        </w:tc>
        <w:tc>
          <w:tcPr>
            <w:tcW w:w="1769" w:type="dxa"/>
          </w:tcPr>
          <w:p w:rsidR="00C913A1" w:rsidRDefault="00C913A1" w:rsidP="00C913A1">
            <w:pPr>
              <w:jc w:val="right"/>
            </w:pPr>
            <w:r>
              <w:t>121,735,604.49</w:t>
            </w:r>
          </w:p>
        </w:tc>
        <w:tc>
          <w:tcPr>
            <w:tcW w:w="2495" w:type="dxa"/>
          </w:tcPr>
          <w:p w:rsidR="00C913A1" w:rsidRDefault="00C913A1" w:rsidP="00C913A1">
            <w:pPr>
              <w:jc w:val="right"/>
            </w:pPr>
            <w:r>
              <w:t>6.63</w:t>
            </w:r>
          </w:p>
        </w:tc>
      </w:tr>
      <w:tr w:rsidR="00C913A1" w:rsidTr="00C913A1">
        <w:tc>
          <w:tcPr>
            <w:tcW w:w="646" w:type="dxa"/>
          </w:tcPr>
          <w:p w:rsidR="00C913A1" w:rsidRDefault="00C913A1" w:rsidP="00C913A1">
            <w:pPr>
              <w:jc w:val="left"/>
            </w:pPr>
            <w:r>
              <w:t>D</w:t>
            </w:r>
          </w:p>
        </w:tc>
        <w:tc>
          <w:tcPr>
            <w:tcW w:w="3595" w:type="dxa"/>
          </w:tcPr>
          <w:p w:rsidR="00C913A1" w:rsidRDefault="00C913A1" w:rsidP="00C913A1">
            <w:pPr>
              <w:jc w:val="left"/>
            </w:pPr>
            <w:r>
              <w:rPr>
                <w:rFonts w:hint="eastAsia"/>
              </w:rPr>
              <w:t>电力、热力、燃气及水生产和供应业</w:t>
            </w:r>
          </w:p>
        </w:tc>
        <w:tc>
          <w:tcPr>
            <w:tcW w:w="1769" w:type="dxa"/>
          </w:tcPr>
          <w:p w:rsidR="00C913A1" w:rsidRDefault="00C913A1" w:rsidP="00C913A1">
            <w:pPr>
              <w:jc w:val="right"/>
            </w:pPr>
            <w:r>
              <w:t>15,166,890.00</w:t>
            </w:r>
          </w:p>
        </w:tc>
        <w:tc>
          <w:tcPr>
            <w:tcW w:w="2495" w:type="dxa"/>
          </w:tcPr>
          <w:p w:rsidR="00C913A1" w:rsidRDefault="00C913A1" w:rsidP="00C913A1">
            <w:pPr>
              <w:jc w:val="right"/>
            </w:pPr>
            <w:r>
              <w:t>0.83</w:t>
            </w:r>
          </w:p>
        </w:tc>
      </w:tr>
      <w:tr w:rsidR="00C913A1" w:rsidTr="00C913A1">
        <w:tc>
          <w:tcPr>
            <w:tcW w:w="646" w:type="dxa"/>
          </w:tcPr>
          <w:p w:rsidR="00C913A1" w:rsidRDefault="00C913A1" w:rsidP="00C913A1">
            <w:pPr>
              <w:jc w:val="left"/>
            </w:pPr>
            <w:r>
              <w:t>E</w:t>
            </w:r>
          </w:p>
        </w:tc>
        <w:tc>
          <w:tcPr>
            <w:tcW w:w="3595" w:type="dxa"/>
          </w:tcPr>
          <w:p w:rsidR="00C913A1" w:rsidRDefault="00C913A1" w:rsidP="00C913A1">
            <w:pPr>
              <w:jc w:val="left"/>
            </w:pPr>
            <w:r>
              <w:rPr>
                <w:rFonts w:hint="eastAsia"/>
              </w:rPr>
              <w:t>建筑业</w:t>
            </w:r>
          </w:p>
        </w:tc>
        <w:tc>
          <w:tcPr>
            <w:tcW w:w="1769" w:type="dxa"/>
          </w:tcPr>
          <w:p w:rsidR="00C913A1" w:rsidRDefault="00C913A1" w:rsidP="00C913A1">
            <w:pPr>
              <w:jc w:val="right"/>
            </w:pPr>
            <w:r>
              <w:t>6,987,840.00</w:t>
            </w:r>
          </w:p>
        </w:tc>
        <w:tc>
          <w:tcPr>
            <w:tcW w:w="2495" w:type="dxa"/>
          </w:tcPr>
          <w:p w:rsidR="00C913A1" w:rsidRDefault="00C913A1" w:rsidP="00C913A1">
            <w:pPr>
              <w:jc w:val="right"/>
            </w:pPr>
            <w:r>
              <w:t>0.38</w:t>
            </w:r>
          </w:p>
        </w:tc>
      </w:tr>
      <w:tr w:rsidR="00C913A1" w:rsidTr="00C913A1">
        <w:tc>
          <w:tcPr>
            <w:tcW w:w="646" w:type="dxa"/>
          </w:tcPr>
          <w:p w:rsidR="00C913A1" w:rsidRDefault="00C913A1" w:rsidP="00C913A1">
            <w:pPr>
              <w:jc w:val="left"/>
            </w:pPr>
            <w:r>
              <w:t>F</w:t>
            </w:r>
          </w:p>
        </w:tc>
        <w:tc>
          <w:tcPr>
            <w:tcW w:w="3595" w:type="dxa"/>
          </w:tcPr>
          <w:p w:rsidR="00C913A1" w:rsidRDefault="00C913A1" w:rsidP="00C913A1">
            <w:pPr>
              <w:jc w:val="left"/>
            </w:pPr>
            <w:r>
              <w:rPr>
                <w:rFonts w:hint="eastAsia"/>
              </w:rPr>
              <w:t>批发和零售业</w:t>
            </w:r>
          </w:p>
        </w:tc>
        <w:tc>
          <w:tcPr>
            <w:tcW w:w="1769" w:type="dxa"/>
          </w:tcPr>
          <w:p w:rsidR="00C913A1" w:rsidRDefault="00C913A1" w:rsidP="00C913A1">
            <w:pPr>
              <w:jc w:val="right"/>
            </w:pPr>
            <w:r>
              <w:t>9,732,315.00</w:t>
            </w:r>
          </w:p>
        </w:tc>
        <w:tc>
          <w:tcPr>
            <w:tcW w:w="2495" w:type="dxa"/>
          </w:tcPr>
          <w:p w:rsidR="00C913A1" w:rsidRDefault="00C913A1" w:rsidP="00C913A1">
            <w:pPr>
              <w:jc w:val="right"/>
            </w:pPr>
            <w:r>
              <w:t>0.53</w:t>
            </w:r>
          </w:p>
        </w:tc>
      </w:tr>
      <w:tr w:rsidR="00C913A1" w:rsidTr="00C913A1">
        <w:tc>
          <w:tcPr>
            <w:tcW w:w="646" w:type="dxa"/>
          </w:tcPr>
          <w:p w:rsidR="00C913A1" w:rsidRDefault="00C913A1" w:rsidP="00C913A1">
            <w:pPr>
              <w:jc w:val="left"/>
            </w:pPr>
            <w:r>
              <w:t>G</w:t>
            </w:r>
          </w:p>
        </w:tc>
        <w:tc>
          <w:tcPr>
            <w:tcW w:w="3595" w:type="dxa"/>
          </w:tcPr>
          <w:p w:rsidR="00C913A1" w:rsidRDefault="00C913A1" w:rsidP="00C913A1">
            <w:pPr>
              <w:jc w:val="left"/>
            </w:pPr>
            <w:r>
              <w:rPr>
                <w:rFonts w:hint="eastAsia"/>
              </w:rPr>
              <w:t>交通运输、仓储和邮政业</w:t>
            </w:r>
          </w:p>
        </w:tc>
        <w:tc>
          <w:tcPr>
            <w:tcW w:w="1769" w:type="dxa"/>
          </w:tcPr>
          <w:p w:rsidR="00C913A1" w:rsidRDefault="00C913A1" w:rsidP="00C913A1">
            <w:pPr>
              <w:jc w:val="right"/>
            </w:pPr>
            <w:r>
              <w:t>8,457,224.00</w:t>
            </w:r>
          </w:p>
        </w:tc>
        <w:tc>
          <w:tcPr>
            <w:tcW w:w="2495" w:type="dxa"/>
          </w:tcPr>
          <w:p w:rsidR="00C913A1" w:rsidRDefault="00C913A1" w:rsidP="00C913A1">
            <w:pPr>
              <w:jc w:val="right"/>
            </w:pPr>
            <w:r>
              <w:t>0.46</w:t>
            </w:r>
          </w:p>
        </w:tc>
      </w:tr>
      <w:tr w:rsidR="00C913A1" w:rsidTr="00C913A1">
        <w:tc>
          <w:tcPr>
            <w:tcW w:w="646" w:type="dxa"/>
          </w:tcPr>
          <w:p w:rsidR="00C913A1" w:rsidRDefault="00C913A1" w:rsidP="00C913A1">
            <w:pPr>
              <w:jc w:val="left"/>
            </w:pPr>
            <w:r>
              <w:t>H</w:t>
            </w:r>
          </w:p>
        </w:tc>
        <w:tc>
          <w:tcPr>
            <w:tcW w:w="3595" w:type="dxa"/>
          </w:tcPr>
          <w:p w:rsidR="00C913A1" w:rsidRDefault="00C913A1" w:rsidP="00C913A1">
            <w:pPr>
              <w:jc w:val="left"/>
            </w:pPr>
            <w:r>
              <w:rPr>
                <w:rFonts w:hint="eastAsia"/>
              </w:rPr>
              <w:t>住宿和餐饮业</w:t>
            </w:r>
          </w:p>
        </w:tc>
        <w:tc>
          <w:tcPr>
            <w:tcW w:w="1769" w:type="dxa"/>
          </w:tcPr>
          <w:p w:rsidR="00C913A1" w:rsidRDefault="00C913A1" w:rsidP="00C913A1">
            <w:pPr>
              <w:jc w:val="right"/>
            </w:pPr>
            <w:r>
              <w:t>-</w:t>
            </w:r>
          </w:p>
        </w:tc>
        <w:tc>
          <w:tcPr>
            <w:tcW w:w="2495" w:type="dxa"/>
          </w:tcPr>
          <w:p w:rsidR="00C913A1" w:rsidRDefault="00C913A1" w:rsidP="00C913A1">
            <w:pPr>
              <w:jc w:val="right"/>
            </w:pPr>
            <w:r>
              <w:t>-</w:t>
            </w:r>
          </w:p>
        </w:tc>
      </w:tr>
      <w:tr w:rsidR="00C913A1" w:rsidTr="00C913A1">
        <w:tc>
          <w:tcPr>
            <w:tcW w:w="646" w:type="dxa"/>
          </w:tcPr>
          <w:p w:rsidR="00C913A1" w:rsidRDefault="00C913A1" w:rsidP="00C913A1">
            <w:pPr>
              <w:jc w:val="left"/>
            </w:pPr>
            <w:r>
              <w:t>I</w:t>
            </w:r>
          </w:p>
        </w:tc>
        <w:tc>
          <w:tcPr>
            <w:tcW w:w="3595" w:type="dxa"/>
          </w:tcPr>
          <w:p w:rsidR="00C913A1" w:rsidRDefault="00C913A1" w:rsidP="00C913A1">
            <w:pPr>
              <w:jc w:val="left"/>
            </w:pPr>
            <w:r>
              <w:rPr>
                <w:rFonts w:hint="eastAsia"/>
              </w:rPr>
              <w:t>信息传输、软件和信息技术服务业</w:t>
            </w:r>
          </w:p>
        </w:tc>
        <w:tc>
          <w:tcPr>
            <w:tcW w:w="1769" w:type="dxa"/>
          </w:tcPr>
          <w:p w:rsidR="00C913A1" w:rsidRDefault="00C913A1" w:rsidP="00C913A1">
            <w:pPr>
              <w:jc w:val="right"/>
            </w:pPr>
            <w:r>
              <w:t>12,416,617.34</w:t>
            </w:r>
          </w:p>
        </w:tc>
        <w:tc>
          <w:tcPr>
            <w:tcW w:w="2495" w:type="dxa"/>
          </w:tcPr>
          <w:p w:rsidR="00C913A1" w:rsidRDefault="00C913A1" w:rsidP="00C913A1">
            <w:pPr>
              <w:jc w:val="right"/>
            </w:pPr>
            <w:r>
              <w:t>0.68</w:t>
            </w:r>
          </w:p>
        </w:tc>
      </w:tr>
      <w:tr w:rsidR="00C913A1" w:rsidTr="00C913A1">
        <w:tc>
          <w:tcPr>
            <w:tcW w:w="646" w:type="dxa"/>
          </w:tcPr>
          <w:p w:rsidR="00C913A1" w:rsidRDefault="00C913A1" w:rsidP="00C913A1">
            <w:pPr>
              <w:jc w:val="left"/>
            </w:pPr>
            <w:r>
              <w:t>J</w:t>
            </w:r>
          </w:p>
        </w:tc>
        <w:tc>
          <w:tcPr>
            <w:tcW w:w="3595" w:type="dxa"/>
          </w:tcPr>
          <w:p w:rsidR="00C913A1" w:rsidRDefault="00C913A1" w:rsidP="00C913A1">
            <w:pPr>
              <w:jc w:val="left"/>
            </w:pPr>
            <w:r>
              <w:rPr>
                <w:rFonts w:hint="eastAsia"/>
              </w:rPr>
              <w:t>金融业</w:t>
            </w:r>
          </w:p>
        </w:tc>
        <w:tc>
          <w:tcPr>
            <w:tcW w:w="1769" w:type="dxa"/>
          </w:tcPr>
          <w:p w:rsidR="00C913A1" w:rsidRDefault="00C913A1" w:rsidP="00C913A1">
            <w:pPr>
              <w:jc w:val="right"/>
            </w:pPr>
            <w:r>
              <w:t>22,815,630.00</w:t>
            </w:r>
          </w:p>
        </w:tc>
        <w:tc>
          <w:tcPr>
            <w:tcW w:w="2495" w:type="dxa"/>
          </w:tcPr>
          <w:p w:rsidR="00C913A1" w:rsidRDefault="00C913A1" w:rsidP="00C913A1">
            <w:pPr>
              <w:jc w:val="right"/>
            </w:pPr>
            <w:r>
              <w:t>1.24</w:t>
            </w:r>
          </w:p>
        </w:tc>
      </w:tr>
      <w:tr w:rsidR="00C913A1" w:rsidTr="00C913A1">
        <w:tc>
          <w:tcPr>
            <w:tcW w:w="646" w:type="dxa"/>
          </w:tcPr>
          <w:p w:rsidR="00C913A1" w:rsidRDefault="00C913A1" w:rsidP="00C913A1">
            <w:pPr>
              <w:jc w:val="left"/>
            </w:pPr>
            <w:r>
              <w:t>K</w:t>
            </w:r>
          </w:p>
        </w:tc>
        <w:tc>
          <w:tcPr>
            <w:tcW w:w="3595" w:type="dxa"/>
          </w:tcPr>
          <w:p w:rsidR="00C913A1" w:rsidRDefault="00C913A1" w:rsidP="00C913A1">
            <w:pPr>
              <w:jc w:val="left"/>
            </w:pPr>
            <w:r>
              <w:rPr>
                <w:rFonts w:hint="eastAsia"/>
              </w:rPr>
              <w:t>房地产业</w:t>
            </w:r>
          </w:p>
        </w:tc>
        <w:tc>
          <w:tcPr>
            <w:tcW w:w="1769" w:type="dxa"/>
          </w:tcPr>
          <w:p w:rsidR="00C913A1" w:rsidRDefault="00C913A1" w:rsidP="00C913A1">
            <w:pPr>
              <w:jc w:val="right"/>
            </w:pPr>
            <w:r>
              <w:t>-</w:t>
            </w:r>
          </w:p>
        </w:tc>
        <w:tc>
          <w:tcPr>
            <w:tcW w:w="2495" w:type="dxa"/>
          </w:tcPr>
          <w:p w:rsidR="00C913A1" w:rsidRDefault="00C913A1" w:rsidP="00C913A1">
            <w:pPr>
              <w:jc w:val="right"/>
            </w:pPr>
            <w:r>
              <w:t>-</w:t>
            </w:r>
          </w:p>
        </w:tc>
      </w:tr>
      <w:tr w:rsidR="00C913A1" w:rsidTr="00C913A1">
        <w:tc>
          <w:tcPr>
            <w:tcW w:w="646" w:type="dxa"/>
          </w:tcPr>
          <w:p w:rsidR="00C913A1" w:rsidRDefault="00C913A1" w:rsidP="00C913A1">
            <w:pPr>
              <w:jc w:val="left"/>
            </w:pPr>
            <w:r>
              <w:t>L</w:t>
            </w:r>
          </w:p>
        </w:tc>
        <w:tc>
          <w:tcPr>
            <w:tcW w:w="3595" w:type="dxa"/>
          </w:tcPr>
          <w:p w:rsidR="00C913A1" w:rsidRDefault="00C913A1" w:rsidP="00C913A1">
            <w:pPr>
              <w:jc w:val="left"/>
            </w:pPr>
            <w:r>
              <w:rPr>
                <w:rFonts w:hint="eastAsia"/>
              </w:rPr>
              <w:t>租赁和商务服务业</w:t>
            </w:r>
          </w:p>
        </w:tc>
        <w:tc>
          <w:tcPr>
            <w:tcW w:w="1769" w:type="dxa"/>
          </w:tcPr>
          <w:p w:rsidR="00C913A1" w:rsidRDefault="00C913A1" w:rsidP="00C913A1">
            <w:pPr>
              <w:jc w:val="right"/>
            </w:pPr>
            <w:r>
              <w:t>7,434,225.00</w:t>
            </w:r>
          </w:p>
        </w:tc>
        <w:tc>
          <w:tcPr>
            <w:tcW w:w="2495" w:type="dxa"/>
          </w:tcPr>
          <w:p w:rsidR="00C913A1" w:rsidRDefault="00C913A1" w:rsidP="00C913A1">
            <w:pPr>
              <w:jc w:val="right"/>
            </w:pPr>
            <w:r>
              <w:t>0.40</w:t>
            </w:r>
          </w:p>
        </w:tc>
      </w:tr>
      <w:tr w:rsidR="00C913A1" w:rsidTr="00C913A1">
        <w:tc>
          <w:tcPr>
            <w:tcW w:w="646" w:type="dxa"/>
          </w:tcPr>
          <w:p w:rsidR="00C913A1" w:rsidRDefault="00C913A1" w:rsidP="00C913A1">
            <w:pPr>
              <w:jc w:val="left"/>
            </w:pPr>
            <w:r>
              <w:t>M</w:t>
            </w:r>
          </w:p>
        </w:tc>
        <w:tc>
          <w:tcPr>
            <w:tcW w:w="3595" w:type="dxa"/>
          </w:tcPr>
          <w:p w:rsidR="00C913A1" w:rsidRDefault="00C913A1" w:rsidP="00C913A1">
            <w:pPr>
              <w:jc w:val="left"/>
            </w:pPr>
            <w:r>
              <w:rPr>
                <w:rFonts w:hint="eastAsia"/>
              </w:rPr>
              <w:t>科学研究和技术服务业</w:t>
            </w:r>
          </w:p>
        </w:tc>
        <w:tc>
          <w:tcPr>
            <w:tcW w:w="1769" w:type="dxa"/>
          </w:tcPr>
          <w:p w:rsidR="00C913A1" w:rsidRDefault="00C913A1" w:rsidP="00C913A1">
            <w:pPr>
              <w:jc w:val="right"/>
            </w:pPr>
            <w:r>
              <w:t>-</w:t>
            </w:r>
          </w:p>
        </w:tc>
        <w:tc>
          <w:tcPr>
            <w:tcW w:w="2495" w:type="dxa"/>
          </w:tcPr>
          <w:p w:rsidR="00C913A1" w:rsidRDefault="00C913A1" w:rsidP="00C913A1">
            <w:pPr>
              <w:jc w:val="right"/>
            </w:pPr>
            <w:r>
              <w:t>-</w:t>
            </w:r>
          </w:p>
        </w:tc>
      </w:tr>
      <w:tr w:rsidR="00C913A1" w:rsidTr="00C913A1">
        <w:tc>
          <w:tcPr>
            <w:tcW w:w="646" w:type="dxa"/>
          </w:tcPr>
          <w:p w:rsidR="00C913A1" w:rsidRDefault="00C913A1" w:rsidP="00C913A1">
            <w:pPr>
              <w:jc w:val="left"/>
            </w:pPr>
            <w:r>
              <w:t>N</w:t>
            </w:r>
          </w:p>
        </w:tc>
        <w:tc>
          <w:tcPr>
            <w:tcW w:w="3595" w:type="dxa"/>
          </w:tcPr>
          <w:p w:rsidR="00C913A1" w:rsidRDefault="00C913A1" w:rsidP="00C913A1">
            <w:pPr>
              <w:jc w:val="left"/>
            </w:pPr>
            <w:r>
              <w:rPr>
                <w:rFonts w:hint="eastAsia"/>
              </w:rPr>
              <w:t>水利、环境和公共设施管理业</w:t>
            </w:r>
          </w:p>
        </w:tc>
        <w:tc>
          <w:tcPr>
            <w:tcW w:w="1769" w:type="dxa"/>
          </w:tcPr>
          <w:p w:rsidR="00C913A1" w:rsidRDefault="00C913A1" w:rsidP="00C913A1">
            <w:pPr>
              <w:jc w:val="right"/>
            </w:pPr>
            <w:r>
              <w:t>-</w:t>
            </w:r>
          </w:p>
        </w:tc>
        <w:tc>
          <w:tcPr>
            <w:tcW w:w="2495" w:type="dxa"/>
          </w:tcPr>
          <w:p w:rsidR="00C913A1" w:rsidRDefault="00C913A1" w:rsidP="00C913A1">
            <w:pPr>
              <w:jc w:val="right"/>
            </w:pPr>
            <w:r>
              <w:t>-</w:t>
            </w:r>
          </w:p>
        </w:tc>
      </w:tr>
      <w:tr w:rsidR="00C913A1" w:rsidTr="00C913A1">
        <w:tc>
          <w:tcPr>
            <w:tcW w:w="646" w:type="dxa"/>
          </w:tcPr>
          <w:p w:rsidR="00C913A1" w:rsidRDefault="00C913A1" w:rsidP="00C913A1">
            <w:pPr>
              <w:jc w:val="left"/>
            </w:pPr>
            <w:r>
              <w:t>O</w:t>
            </w:r>
          </w:p>
        </w:tc>
        <w:tc>
          <w:tcPr>
            <w:tcW w:w="3595" w:type="dxa"/>
          </w:tcPr>
          <w:p w:rsidR="00C913A1" w:rsidRDefault="00C913A1" w:rsidP="00C913A1">
            <w:pPr>
              <w:jc w:val="left"/>
            </w:pPr>
            <w:r>
              <w:rPr>
                <w:rFonts w:hint="eastAsia"/>
              </w:rPr>
              <w:t>居民服务、修理和其他服务业</w:t>
            </w:r>
          </w:p>
        </w:tc>
        <w:tc>
          <w:tcPr>
            <w:tcW w:w="1769" w:type="dxa"/>
          </w:tcPr>
          <w:p w:rsidR="00C913A1" w:rsidRDefault="00C913A1" w:rsidP="00C913A1">
            <w:pPr>
              <w:jc w:val="right"/>
            </w:pPr>
            <w:r>
              <w:t>-</w:t>
            </w:r>
          </w:p>
        </w:tc>
        <w:tc>
          <w:tcPr>
            <w:tcW w:w="2495" w:type="dxa"/>
          </w:tcPr>
          <w:p w:rsidR="00C913A1" w:rsidRDefault="00C913A1" w:rsidP="00C913A1">
            <w:pPr>
              <w:jc w:val="right"/>
            </w:pPr>
            <w:r>
              <w:t>-</w:t>
            </w:r>
          </w:p>
        </w:tc>
      </w:tr>
      <w:tr w:rsidR="00C913A1" w:rsidTr="00C913A1">
        <w:tc>
          <w:tcPr>
            <w:tcW w:w="646" w:type="dxa"/>
          </w:tcPr>
          <w:p w:rsidR="00C913A1" w:rsidRDefault="00C913A1" w:rsidP="00C913A1">
            <w:pPr>
              <w:jc w:val="left"/>
            </w:pPr>
            <w:r>
              <w:t>P</w:t>
            </w:r>
          </w:p>
        </w:tc>
        <w:tc>
          <w:tcPr>
            <w:tcW w:w="3595" w:type="dxa"/>
          </w:tcPr>
          <w:p w:rsidR="00C913A1" w:rsidRDefault="00C913A1" w:rsidP="00C913A1">
            <w:pPr>
              <w:jc w:val="left"/>
            </w:pPr>
            <w:r>
              <w:rPr>
                <w:rFonts w:hint="eastAsia"/>
              </w:rPr>
              <w:t>教育</w:t>
            </w:r>
          </w:p>
        </w:tc>
        <w:tc>
          <w:tcPr>
            <w:tcW w:w="1769" w:type="dxa"/>
          </w:tcPr>
          <w:p w:rsidR="00C913A1" w:rsidRDefault="00C913A1" w:rsidP="00C913A1">
            <w:pPr>
              <w:jc w:val="right"/>
            </w:pPr>
            <w:r>
              <w:t>-</w:t>
            </w:r>
          </w:p>
        </w:tc>
        <w:tc>
          <w:tcPr>
            <w:tcW w:w="2495" w:type="dxa"/>
          </w:tcPr>
          <w:p w:rsidR="00C913A1" w:rsidRDefault="00C913A1" w:rsidP="00C913A1">
            <w:pPr>
              <w:jc w:val="right"/>
            </w:pPr>
            <w:r>
              <w:t>-</w:t>
            </w:r>
          </w:p>
        </w:tc>
      </w:tr>
      <w:tr w:rsidR="00C913A1" w:rsidTr="00C913A1">
        <w:tc>
          <w:tcPr>
            <w:tcW w:w="646" w:type="dxa"/>
          </w:tcPr>
          <w:p w:rsidR="00C913A1" w:rsidRDefault="00C913A1" w:rsidP="00C913A1">
            <w:pPr>
              <w:jc w:val="left"/>
            </w:pPr>
            <w:r>
              <w:t>Q</w:t>
            </w:r>
          </w:p>
        </w:tc>
        <w:tc>
          <w:tcPr>
            <w:tcW w:w="3595" w:type="dxa"/>
          </w:tcPr>
          <w:p w:rsidR="00C913A1" w:rsidRDefault="00C913A1" w:rsidP="00C913A1">
            <w:pPr>
              <w:jc w:val="left"/>
            </w:pPr>
            <w:r>
              <w:rPr>
                <w:rFonts w:hint="eastAsia"/>
              </w:rPr>
              <w:t>卫生和社会工作</w:t>
            </w:r>
          </w:p>
        </w:tc>
        <w:tc>
          <w:tcPr>
            <w:tcW w:w="1769" w:type="dxa"/>
          </w:tcPr>
          <w:p w:rsidR="00C913A1" w:rsidRDefault="00C913A1" w:rsidP="00C913A1">
            <w:pPr>
              <w:jc w:val="right"/>
            </w:pPr>
            <w:r>
              <w:t>-</w:t>
            </w:r>
          </w:p>
        </w:tc>
        <w:tc>
          <w:tcPr>
            <w:tcW w:w="2495" w:type="dxa"/>
          </w:tcPr>
          <w:p w:rsidR="00C913A1" w:rsidRDefault="00C913A1" w:rsidP="00C913A1">
            <w:pPr>
              <w:jc w:val="right"/>
            </w:pPr>
            <w:r>
              <w:t>-</w:t>
            </w:r>
          </w:p>
        </w:tc>
      </w:tr>
      <w:tr w:rsidR="00C913A1" w:rsidTr="00C913A1">
        <w:tc>
          <w:tcPr>
            <w:tcW w:w="646" w:type="dxa"/>
          </w:tcPr>
          <w:p w:rsidR="00C913A1" w:rsidRDefault="00C913A1" w:rsidP="00C913A1">
            <w:pPr>
              <w:jc w:val="left"/>
            </w:pPr>
            <w:r>
              <w:t>R</w:t>
            </w:r>
          </w:p>
        </w:tc>
        <w:tc>
          <w:tcPr>
            <w:tcW w:w="3595" w:type="dxa"/>
          </w:tcPr>
          <w:p w:rsidR="00C913A1" w:rsidRDefault="00C913A1" w:rsidP="00C913A1">
            <w:pPr>
              <w:jc w:val="left"/>
            </w:pPr>
            <w:r>
              <w:rPr>
                <w:rFonts w:hint="eastAsia"/>
              </w:rPr>
              <w:t>文化、体育和娱乐业</w:t>
            </w:r>
          </w:p>
        </w:tc>
        <w:tc>
          <w:tcPr>
            <w:tcW w:w="1769" w:type="dxa"/>
          </w:tcPr>
          <w:p w:rsidR="00C913A1" w:rsidRDefault="00C913A1" w:rsidP="00C913A1">
            <w:pPr>
              <w:jc w:val="right"/>
            </w:pPr>
            <w:r>
              <w:t>-</w:t>
            </w:r>
          </w:p>
        </w:tc>
        <w:tc>
          <w:tcPr>
            <w:tcW w:w="2495" w:type="dxa"/>
          </w:tcPr>
          <w:p w:rsidR="00C913A1" w:rsidRDefault="00C913A1" w:rsidP="00C913A1">
            <w:pPr>
              <w:jc w:val="right"/>
            </w:pPr>
            <w:r>
              <w:t>-</w:t>
            </w:r>
          </w:p>
        </w:tc>
      </w:tr>
      <w:tr w:rsidR="00C913A1" w:rsidTr="00C913A1">
        <w:tc>
          <w:tcPr>
            <w:tcW w:w="646" w:type="dxa"/>
          </w:tcPr>
          <w:p w:rsidR="00C913A1" w:rsidRDefault="00C913A1" w:rsidP="00C913A1">
            <w:pPr>
              <w:jc w:val="left"/>
            </w:pPr>
            <w:r>
              <w:t>S</w:t>
            </w:r>
          </w:p>
        </w:tc>
        <w:tc>
          <w:tcPr>
            <w:tcW w:w="3595" w:type="dxa"/>
          </w:tcPr>
          <w:p w:rsidR="00C913A1" w:rsidRDefault="00C913A1" w:rsidP="00C913A1">
            <w:pPr>
              <w:jc w:val="left"/>
            </w:pPr>
            <w:r>
              <w:rPr>
                <w:rFonts w:hint="eastAsia"/>
              </w:rPr>
              <w:t>综合</w:t>
            </w:r>
          </w:p>
        </w:tc>
        <w:tc>
          <w:tcPr>
            <w:tcW w:w="1769" w:type="dxa"/>
          </w:tcPr>
          <w:p w:rsidR="00C913A1" w:rsidRDefault="00C913A1" w:rsidP="00C913A1">
            <w:pPr>
              <w:jc w:val="right"/>
            </w:pPr>
            <w:r>
              <w:t>-</w:t>
            </w:r>
          </w:p>
        </w:tc>
        <w:tc>
          <w:tcPr>
            <w:tcW w:w="2495" w:type="dxa"/>
          </w:tcPr>
          <w:p w:rsidR="00C913A1" w:rsidRDefault="00C913A1" w:rsidP="00C913A1">
            <w:pPr>
              <w:jc w:val="right"/>
            </w:pPr>
            <w:r>
              <w:t>-</w:t>
            </w:r>
          </w:p>
        </w:tc>
      </w:tr>
      <w:tr w:rsidR="00C913A1" w:rsidTr="00C913A1">
        <w:tc>
          <w:tcPr>
            <w:tcW w:w="646" w:type="dxa"/>
          </w:tcPr>
          <w:p w:rsidR="00C913A1" w:rsidRDefault="00C913A1" w:rsidP="00C913A1">
            <w:pPr>
              <w:jc w:val="left"/>
            </w:pPr>
          </w:p>
        </w:tc>
        <w:tc>
          <w:tcPr>
            <w:tcW w:w="3595" w:type="dxa"/>
          </w:tcPr>
          <w:p w:rsidR="00C913A1" w:rsidRDefault="00C913A1" w:rsidP="00C913A1">
            <w:pPr>
              <w:jc w:val="left"/>
            </w:pPr>
            <w:r>
              <w:rPr>
                <w:rFonts w:hint="eastAsia"/>
              </w:rPr>
              <w:t>合计</w:t>
            </w:r>
          </w:p>
        </w:tc>
        <w:tc>
          <w:tcPr>
            <w:tcW w:w="1769" w:type="dxa"/>
          </w:tcPr>
          <w:p w:rsidR="00C913A1" w:rsidRDefault="00C913A1" w:rsidP="00C913A1">
            <w:pPr>
              <w:jc w:val="right"/>
            </w:pPr>
            <w:r>
              <w:t>227,781,658.83</w:t>
            </w:r>
          </w:p>
        </w:tc>
        <w:tc>
          <w:tcPr>
            <w:tcW w:w="2495" w:type="dxa"/>
          </w:tcPr>
          <w:p w:rsidR="00C913A1" w:rsidRDefault="00C913A1" w:rsidP="00C913A1">
            <w:pPr>
              <w:jc w:val="right"/>
            </w:pPr>
            <w:r>
              <w:t>12.40</w:t>
            </w:r>
          </w:p>
        </w:tc>
      </w:tr>
    </w:tbl>
    <w:p w:rsidR="00C913A1" w:rsidRDefault="00C913A1" w:rsidP="00C913A1">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C913A1" w:rsidTr="00C913A1">
        <w:trPr>
          <w:cnfStyle w:val="100000000000" w:firstRow="1" w:lastRow="0" w:firstColumn="0" w:lastColumn="0" w:oddVBand="0" w:evenVBand="0" w:oddHBand="0" w:evenHBand="0" w:firstRowFirstColumn="0" w:firstRowLastColumn="0" w:lastRowFirstColumn="0" w:lastRowLastColumn="0"/>
        </w:trPr>
        <w:tc>
          <w:tcPr>
            <w:tcW w:w="2768" w:type="dxa"/>
          </w:tcPr>
          <w:p w:rsidR="00C913A1" w:rsidRPr="00C913A1" w:rsidRDefault="00C913A1" w:rsidP="00C913A1">
            <w:pPr>
              <w:jc w:val="center"/>
              <w:rPr>
                <w:b/>
              </w:rPr>
            </w:pPr>
            <w:r w:rsidRPr="00C913A1">
              <w:rPr>
                <w:rFonts w:hint="eastAsia"/>
                <w:b/>
              </w:rPr>
              <w:t>行业类别</w:t>
            </w:r>
          </w:p>
        </w:tc>
        <w:tc>
          <w:tcPr>
            <w:tcW w:w="2769" w:type="dxa"/>
          </w:tcPr>
          <w:p w:rsidR="00C913A1" w:rsidRPr="00C913A1" w:rsidRDefault="00C913A1" w:rsidP="00C913A1">
            <w:pPr>
              <w:jc w:val="center"/>
              <w:rPr>
                <w:b/>
              </w:rPr>
            </w:pPr>
            <w:r w:rsidRPr="00C913A1">
              <w:rPr>
                <w:rFonts w:hint="eastAsia"/>
                <w:b/>
              </w:rPr>
              <w:t>公允价值（人民币）</w:t>
            </w:r>
          </w:p>
        </w:tc>
        <w:tc>
          <w:tcPr>
            <w:tcW w:w="2769" w:type="dxa"/>
          </w:tcPr>
          <w:p w:rsidR="00C913A1" w:rsidRPr="00C913A1" w:rsidRDefault="00C913A1" w:rsidP="00C913A1">
            <w:pPr>
              <w:jc w:val="center"/>
              <w:rPr>
                <w:b/>
              </w:rPr>
            </w:pPr>
            <w:r w:rsidRPr="00C913A1">
              <w:rPr>
                <w:rFonts w:hint="eastAsia"/>
                <w:b/>
              </w:rPr>
              <w:t>占基金资产净值比例（</w:t>
            </w:r>
            <w:r w:rsidRPr="00C913A1">
              <w:rPr>
                <w:rFonts w:hint="eastAsia"/>
                <w:b/>
              </w:rPr>
              <w:t>%</w:t>
            </w:r>
            <w:r w:rsidRPr="00C913A1">
              <w:rPr>
                <w:rFonts w:hint="eastAsia"/>
                <w:b/>
              </w:rPr>
              <w:t>）</w:t>
            </w:r>
          </w:p>
        </w:tc>
      </w:tr>
      <w:tr w:rsidR="00C913A1" w:rsidTr="00C913A1">
        <w:tc>
          <w:tcPr>
            <w:tcW w:w="2768" w:type="dxa"/>
          </w:tcPr>
          <w:p w:rsidR="00C913A1" w:rsidRDefault="00C913A1" w:rsidP="00C913A1">
            <w:pPr>
              <w:jc w:val="left"/>
            </w:pPr>
            <w:r>
              <w:rPr>
                <w:rFonts w:hint="eastAsia"/>
              </w:rPr>
              <w:t>能源</w:t>
            </w:r>
          </w:p>
        </w:tc>
        <w:tc>
          <w:tcPr>
            <w:tcW w:w="2769" w:type="dxa"/>
          </w:tcPr>
          <w:p w:rsidR="00C913A1" w:rsidRDefault="00C913A1" w:rsidP="00C913A1">
            <w:pPr>
              <w:jc w:val="right"/>
            </w:pPr>
            <w:r>
              <w:t>-</w:t>
            </w:r>
          </w:p>
        </w:tc>
        <w:tc>
          <w:tcPr>
            <w:tcW w:w="2769" w:type="dxa"/>
          </w:tcPr>
          <w:p w:rsidR="00C913A1" w:rsidRDefault="00C913A1" w:rsidP="00C913A1">
            <w:pPr>
              <w:jc w:val="right"/>
            </w:pPr>
            <w:r>
              <w:t>-</w:t>
            </w:r>
          </w:p>
        </w:tc>
      </w:tr>
      <w:tr w:rsidR="00C913A1" w:rsidTr="00C913A1">
        <w:tc>
          <w:tcPr>
            <w:tcW w:w="2768" w:type="dxa"/>
          </w:tcPr>
          <w:p w:rsidR="00C913A1" w:rsidRDefault="00C913A1" w:rsidP="00C913A1">
            <w:pPr>
              <w:jc w:val="left"/>
            </w:pPr>
            <w:r>
              <w:rPr>
                <w:rFonts w:hint="eastAsia"/>
              </w:rPr>
              <w:t>材料</w:t>
            </w:r>
          </w:p>
        </w:tc>
        <w:tc>
          <w:tcPr>
            <w:tcW w:w="2769" w:type="dxa"/>
          </w:tcPr>
          <w:p w:rsidR="00C913A1" w:rsidRDefault="00C913A1" w:rsidP="00C913A1">
            <w:pPr>
              <w:jc w:val="right"/>
            </w:pPr>
            <w:r>
              <w:t>-</w:t>
            </w:r>
          </w:p>
        </w:tc>
        <w:tc>
          <w:tcPr>
            <w:tcW w:w="2769" w:type="dxa"/>
          </w:tcPr>
          <w:p w:rsidR="00C913A1" w:rsidRDefault="00C913A1" w:rsidP="00C913A1">
            <w:pPr>
              <w:jc w:val="right"/>
            </w:pPr>
            <w:r>
              <w:t>-</w:t>
            </w:r>
          </w:p>
        </w:tc>
      </w:tr>
      <w:tr w:rsidR="00C913A1" w:rsidTr="00C913A1">
        <w:tc>
          <w:tcPr>
            <w:tcW w:w="2768" w:type="dxa"/>
          </w:tcPr>
          <w:p w:rsidR="00C913A1" w:rsidRDefault="00C913A1" w:rsidP="00C913A1">
            <w:pPr>
              <w:jc w:val="left"/>
            </w:pPr>
            <w:r>
              <w:rPr>
                <w:rFonts w:hint="eastAsia"/>
              </w:rPr>
              <w:t>工业</w:t>
            </w:r>
          </w:p>
        </w:tc>
        <w:tc>
          <w:tcPr>
            <w:tcW w:w="2769" w:type="dxa"/>
          </w:tcPr>
          <w:p w:rsidR="00C913A1" w:rsidRDefault="00C913A1" w:rsidP="00C913A1">
            <w:pPr>
              <w:jc w:val="right"/>
            </w:pPr>
            <w:r>
              <w:t>-</w:t>
            </w:r>
          </w:p>
        </w:tc>
        <w:tc>
          <w:tcPr>
            <w:tcW w:w="2769" w:type="dxa"/>
          </w:tcPr>
          <w:p w:rsidR="00C913A1" w:rsidRDefault="00C913A1" w:rsidP="00C913A1">
            <w:pPr>
              <w:jc w:val="right"/>
            </w:pPr>
            <w:r>
              <w:t>-</w:t>
            </w:r>
          </w:p>
        </w:tc>
      </w:tr>
      <w:tr w:rsidR="00C913A1" w:rsidTr="00C913A1">
        <w:tc>
          <w:tcPr>
            <w:tcW w:w="2768" w:type="dxa"/>
          </w:tcPr>
          <w:p w:rsidR="00C913A1" w:rsidRDefault="00C913A1" w:rsidP="00C913A1">
            <w:pPr>
              <w:jc w:val="left"/>
            </w:pPr>
            <w:r>
              <w:rPr>
                <w:rFonts w:hint="eastAsia"/>
              </w:rPr>
              <w:t>非必需消费品</w:t>
            </w:r>
          </w:p>
        </w:tc>
        <w:tc>
          <w:tcPr>
            <w:tcW w:w="2769" w:type="dxa"/>
          </w:tcPr>
          <w:p w:rsidR="00C913A1" w:rsidRDefault="00C913A1" w:rsidP="00C913A1">
            <w:pPr>
              <w:jc w:val="right"/>
            </w:pPr>
            <w:r>
              <w:t>14,793,686.83</w:t>
            </w:r>
          </w:p>
        </w:tc>
        <w:tc>
          <w:tcPr>
            <w:tcW w:w="2769" w:type="dxa"/>
          </w:tcPr>
          <w:p w:rsidR="00C913A1" w:rsidRDefault="00C913A1" w:rsidP="00C913A1">
            <w:pPr>
              <w:jc w:val="right"/>
            </w:pPr>
            <w:r>
              <w:t>0.81</w:t>
            </w:r>
          </w:p>
        </w:tc>
      </w:tr>
      <w:tr w:rsidR="00C913A1" w:rsidTr="00C913A1">
        <w:tc>
          <w:tcPr>
            <w:tcW w:w="2768" w:type="dxa"/>
          </w:tcPr>
          <w:p w:rsidR="00C913A1" w:rsidRDefault="00C913A1" w:rsidP="00C913A1">
            <w:pPr>
              <w:jc w:val="left"/>
            </w:pPr>
            <w:r>
              <w:rPr>
                <w:rFonts w:hint="eastAsia"/>
              </w:rPr>
              <w:t>必需消费品</w:t>
            </w:r>
          </w:p>
        </w:tc>
        <w:tc>
          <w:tcPr>
            <w:tcW w:w="2769" w:type="dxa"/>
          </w:tcPr>
          <w:p w:rsidR="00C913A1" w:rsidRDefault="00C913A1" w:rsidP="00C913A1">
            <w:pPr>
              <w:jc w:val="right"/>
            </w:pPr>
            <w:r>
              <w:t>-</w:t>
            </w:r>
          </w:p>
        </w:tc>
        <w:tc>
          <w:tcPr>
            <w:tcW w:w="2769" w:type="dxa"/>
          </w:tcPr>
          <w:p w:rsidR="00C913A1" w:rsidRDefault="00C913A1" w:rsidP="00C913A1">
            <w:pPr>
              <w:jc w:val="right"/>
            </w:pPr>
            <w:r>
              <w:t>-</w:t>
            </w:r>
          </w:p>
        </w:tc>
      </w:tr>
      <w:tr w:rsidR="00C913A1" w:rsidTr="00C913A1">
        <w:tc>
          <w:tcPr>
            <w:tcW w:w="2768" w:type="dxa"/>
          </w:tcPr>
          <w:p w:rsidR="00C913A1" w:rsidRDefault="00C913A1" w:rsidP="00C913A1">
            <w:pPr>
              <w:jc w:val="left"/>
            </w:pPr>
            <w:r>
              <w:rPr>
                <w:rFonts w:hint="eastAsia"/>
              </w:rPr>
              <w:t>医疗保健</w:t>
            </w:r>
          </w:p>
        </w:tc>
        <w:tc>
          <w:tcPr>
            <w:tcW w:w="2769" w:type="dxa"/>
          </w:tcPr>
          <w:p w:rsidR="00C913A1" w:rsidRDefault="00C913A1" w:rsidP="00C913A1">
            <w:pPr>
              <w:jc w:val="right"/>
            </w:pPr>
            <w:r>
              <w:t>25,004,354.10</w:t>
            </w:r>
          </w:p>
        </w:tc>
        <w:tc>
          <w:tcPr>
            <w:tcW w:w="2769" w:type="dxa"/>
          </w:tcPr>
          <w:p w:rsidR="00C913A1" w:rsidRDefault="00C913A1" w:rsidP="00C913A1">
            <w:pPr>
              <w:jc w:val="right"/>
            </w:pPr>
            <w:r>
              <w:t>1.36</w:t>
            </w:r>
          </w:p>
        </w:tc>
      </w:tr>
      <w:tr w:rsidR="00C913A1" w:rsidTr="00C913A1">
        <w:tc>
          <w:tcPr>
            <w:tcW w:w="2768" w:type="dxa"/>
          </w:tcPr>
          <w:p w:rsidR="00C913A1" w:rsidRDefault="00C913A1" w:rsidP="00C913A1">
            <w:pPr>
              <w:jc w:val="left"/>
            </w:pPr>
            <w:r>
              <w:rPr>
                <w:rFonts w:hint="eastAsia"/>
              </w:rPr>
              <w:t>金融</w:t>
            </w:r>
          </w:p>
        </w:tc>
        <w:tc>
          <w:tcPr>
            <w:tcW w:w="2769" w:type="dxa"/>
          </w:tcPr>
          <w:p w:rsidR="00C913A1" w:rsidRDefault="00C913A1" w:rsidP="00C913A1">
            <w:pPr>
              <w:jc w:val="right"/>
            </w:pPr>
            <w:r>
              <w:t>-</w:t>
            </w:r>
          </w:p>
        </w:tc>
        <w:tc>
          <w:tcPr>
            <w:tcW w:w="2769" w:type="dxa"/>
          </w:tcPr>
          <w:p w:rsidR="00C913A1" w:rsidRDefault="00C913A1" w:rsidP="00C913A1">
            <w:pPr>
              <w:jc w:val="right"/>
            </w:pPr>
            <w:r>
              <w:t>-</w:t>
            </w:r>
          </w:p>
        </w:tc>
      </w:tr>
      <w:tr w:rsidR="00C913A1" w:rsidTr="00C913A1">
        <w:tc>
          <w:tcPr>
            <w:tcW w:w="2768" w:type="dxa"/>
          </w:tcPr>
          <w:p w:rsidR="00C913A1" w:rsidRDefault="00C913A1" w:rsidP="00C913A1">
            <w:pPr>
              <w:jc w:val="left"/>
            </w:pPr>
            <w:r>
              <w:rPr>
                <w:rFonts w:hint="eastAsia"/>
              </w:rPr>
              <w:t>科技</w:t>
            </w:r>
          </w:p>
        </w:tc>
        <w:tc>
          <w:tcPr>
            <w:tcW w:w="2769" w:type="dxa"/>
          </w:tcPr>
          <w:p w:rsidR="00C913A1" w:rsidRDefault="00C913A1" w:rsidP="00C913A1">
            <w:pPr>
              <w:jc w:val="right"/>
            </w:pPr>
            <w:r>
              <w:t>38,409,191.15</w:t>
            </w:r>
          </w:p>
        </w:tc>
        <w:tc>
          <w:tcPr>
            <w:tcW w:w="2769" w:type="dxa"/>
          </w:tcPr>
          <w:p w:rsidR="00C913A1" w:rsidRDefault="00C913A1" w:rsidP="00C913A1">
            <w:pPr>
              <w:jc w:val="right"/>
            </w:pPr>
            <w:r>
              <w:t>2.09</w:t>
            </w:r>
          </w:p>
        </w:tc>
      </w:tr>
      <w:tr w:rsidR="00C913A1" w:rsidTr="00C913A1">
        <w:tc>
          <w:tcPr>
            <w:tcW w:w="2768" w:type="dxa"/>
          </w:tcPr>
          <w:p w:rsidR="00C913A1" w:rsidRDefault="00C913A1" w:rsidP="00C913A1">
            <w:pPr>
              <w:jc w:val="left"/>
            </w:pPr>
            <w:r>
              <w:rPr>
                <w:rFonts w:hint="eastAsia"/>
              </w:rPr>
              <w:lastRenderedPageBreak/>
              <w:t>通讯</w:t>
            </w:r>
          </w:p>
        </w:tc>
        <w:tc>
          <w:tcPr>
            <w:tcW w:w="2769" w:type="dxa"/>
          </w:tcPr>
          <w:p w:rsidR="00C913A1" w:rsidRDefault="00C913A1" w:rsidP="00C913A1">
            <w:pPr>
              <w:jc w:val="right"/>
            </w:pPr>
            <w:r>
              <w:t>12,281,353.31</w:t>
            </w:r>
          </w:p>
        </w:tc>
        <w:tc>
          <w:tcPr>
            <w:tcW w:w="2769" w:type="dxa"/>
          </w:tcPr>
          <w:p w:rsidR="00C913A1" w:rsidRDefault="00C913A1" w:rsidP="00C913A1">
            <w:pPr>
              <w:jc w:val="right"/>
            </w:pPr>
            <w:r>
              <w:t>0.67</w:t>
            </w:r>
          </w:p>
        </w:tc>
      </w:tr>
      <w:tr w:rsidR="00C913A1" w:rsidTr="00C913A1">
        <w:tc>
          <w:tcPr>
            <w:tcW w:w="2768" w:type="dxa"/>
          </w:tcPr>
          <w:p w:rsidR="00C913A1" w:rsidRDefault="00C913A1" w:rsidP="00C913A1">
            <w:pPr>
              <w:jc w:val="left"/>
            </w:pPr>
            <w:r>
              <w:rPr>
                <w:rFonts w:hint="eastAsia"/>
              </w:rPr>
              <w:t>公用事业</w:t>
            </w:r>
          </w:p>
        </w:tc>
        <w:tc>
          <w:tcPr>
            <w:tcW w:w="2769" w:type="dxa"/>
          </w:tcPr>
          <w:p w:rsidR="00C913A1" w:rsidRDefault="00C913A1" w:rsidP="00C913A1">
            <w:pPr>
              <w:jc w:val="right"/>
            </w:pPr>
            <w:r>
              <w:t>-</w:t>
            </w:r>
          </w:p>
        </w:tc>
        <w:tc>
          <w:tcPr>
            <w:tcW w:w="2769" w:type="dxa"/>
          </w:tcPr>
          <w:p w:rsidR="00C913A1" w:rsidRDefault="00C913A1" w:rsidP="00C913A1">
            <w:pPr>
              <w:jc w:val="right"/>
            </w:pPr>
            <w:r>
              <w:t>-</w:t>
            </w:r>
          </w:p>
        </w:tc>
      </w:tr>
      <w:tr w:rsidR="00C913A1" w:rsidTr="00C913A1">
        <w:tc>
          <w:tcPr>
            <w:tcW w:w="2768" w:type="dxa"/>
          </w:tcPr>
          <w:p w:rsidR="00C913A1" w:rsidRDefault="00C913A1" w:rsidP="00C913A1">
            <w:pPr>
              <w:jc w:val="left"/>
            </w:pPr>
            <w:r>
              <w:rPr>
                <w:rFonts w:hint="eastAsia"/>
              </w:rPr>
              <w:t>房地产</w:t>
            </w:r>
          </w:p>
        </w:tc>
        <w:tc>
          <w:tcPr>
            <w:tcW w:w="2769" w:type="dxa"/>
          </w:tcPr>
          <w:p w:rsidR="00C913A1" w:rsidRDefault="00C913A1" w:rsidP="00C913A1">
            <w:pPr>
              <w:jc w:val="right"/>
            </w:pPr>
            <w:r>
              <w:t>-</w:t>
            </w:r>
          </w:p>
        </w:tc>
        <w:tc>
          <w:tcPr>
            <w:tcW w:w="2769" w:type="dxa"/>
          </w:tcPr>
          <w:p w:rsidR="00C913A1" w:rsidRDefault="00C913A1" w:rsidP="00C913A1">
            <w:pPr>
              <w:jc w:val="right"/>
            </w:pPr>
            <w:r>
              <w:t>-</w:t>
            </w:r>
          </w:p>
        </w:tc>
      </w:tr>
      <w:tr w:rsidR="00C913A1" w:rsidTr="00C913A1">
        <w:tc>
          <w:tcPr>
            <w:tcW w:w="2768" w:type="dxa"/>
          </w:tcPr>
          <w:p w:rsidR="00C913A1" w:rsidRDefault="00C913A1" w:rsidP="00C913A1">
            <w:pPr>
              <w:jc w:val="left"/>
            </w:pPr>
            <w:r>
              <w:rPr>
                <w:rFonts w:hint="eastAsia"/>
              </w:rPr>
              <w:t>政府</w:t>
            </w:r>
          </w:p>
        </w:tc>
        <w:tc>
          <w:tcPr>
            <w:tcW w:w="2769" w:type="dxa"/>
          </w:tcPr>
          <w:p w:rsidR="00C913A1" w:rsidRDefault="00C913A1" w:rsidP="00C913A1">
            <w:pPr>
              <w:jc w:val="right"/>
            </w:pPr>
            <w:r>
              <w:t>-</w:t>
            </w:r>
          </w:p>
        </w:tc>
        <w:tc>
          <w:tcPr>
            <w:tcW w:w="2769" w:type="dxa"/>
          </w:tcPr>
          <w:p w:rsidR="00C913A1" w:rsidRDefault="00C913A1" w:rsidP="00C913A1">
            <w:pPr>
              <w:jc w:val="right"/>
            </w:pPr>
            <w:r>
              <w:t>-</w:t>
            </w:r>
          </w:p>
        </w:tc>
      </w:tr>
      <w:tr w:rsidR="00C913A1" w:rsidTr="00C913A1">
        <w:tc>
          <w:tcPr>
            <w:tcW w:w="2768" w:type="dxa"/>
          </w:tcPr>
          <w:p w:rsidR="00C913A1" w:rsidRDefault="00C913A1" w:rsidP="00C913A1">
            <w:pPr>
              <w:jc w:val="left"/>
            </w:pPr>
            <w:r>
              <w:rPr>
                <w:rFonts w:hint="eastAsia"/>
              </w:rPr>
              <w:t>合计</w:t>
            </w:r>
          </w:p>
        </w:tc>
        <w:tc>
          <w:tcPr>
            <w:tcW w:w="2769" w:type="dxa"/>
          </w:tcPr>
          <w:p w:rsidR="00C913A1" w:rsidRDefault="00C913A1" w:rsidP="00C913A1">
            <w:pPr>
              <w:jc w:val="right"/>
            </w:pPr>
            <w:r>
              <w:t>90,488,585.39</w:t>
            </w:r>
          </w:p>
        </w:tc>
        <w:tc>
          <w:tcPr>
            <w:tcW w:w="2769" w:type="dxa"/>
          </w:tcPr>
          <w:p w:rsidR="00C913A1" w:rsidRDefault="00C913A1" w:rsidP="00C913A1">
            <w:pPr>
              <w:jc w:val="right"/>
            </w:pPr>
            <w:r>
              <w:t>4.93</w:t>
            </w:r>
          </w:p>
        </w:tc>
      </w:tr>
    </w:tbl>
    <w:p w:rsidR="00C913A1" w:rsidRDefault="00C913A1" w:rsidP="00C913A1">
      <w:pPr>
        <w:pStyle w:val="-8"/>
        <w:rPr>
          <w:rFonts w:hint="eastAsia"/>
        </w:rPr>
      </w:pPr>
      <w:r>
        <w:rPr>
          <w:rFonts w:hint="eastAsia"/>
        </w:rPr>
        <w:t>注：以上分类采用彭博行业分类标准（BICS）。</w:t>
      </w:r>
    </w:p>
    <w:p w:rsidR="00C913A1" w:rsidRDefault="00C913A1" w:rsidP="00C913A1">
      <w:pPr>
        <w:pStyle w:val="-2"/>
        <w:spacing w:before="312"/>
        <w:rPr>
          <w:rFonts w:hint="eastAsia"/>
        </w:rPr>
      </w:pPr>
      <w:r>
        <w:rPr>
          <w:rFonts w:hint="eastAsia"/>
        </w:rPr>
        <w:t>期末按公允价值占基金资产净值比例大小排序的股票投资明细</w:t>
      </w:r>
    </w:p>
    <w:p w:rsidR="00C913A1" w:rsidRDefault="00C913A1" w:rsidP="00C913A1">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C913A1" w:rsidTr="00C913A1">
        <w:trPr>
          <w:cnfStyle w:val="100000000000" w:firstRow="1" w:lastRow="0" w:firstColumn="0" w:lastColumn="0" w:oddVBand="0" w:evenVBand="0" w:oddHBand="0" w:evenHBand="0" w:firstRowFirstColumn="0" w:firstRowLastColumn="0" w:lastRowFirstColumn="0" w:lastRowLastColumn="0"/>
        </w:trPr>
        <w:tc>
          <w:tcPr>
            <w:tcW w:w="652" w:type="dxa"/>
          </w:tcPr>
          <w:p w:rsidR="00C913A1" w:rsidRPr="00C913A1" w:rsidRDefault="00C913A1" w:rsidP="00C913A1">
            <w:pPr>
              <w:jc w:val="center"/>
              <w:rPr>
                <w:b/>
              </w:rPr>
            </w:pPr>
            <w:r w:rsidRPr="00C913A1">
              <w:rPr>
                <w:rFonts w:hint="eastAsia"/>
                <w:b/>
              </w:rPr>
              <w:t>序号</w:t>
            </w:r>
          </w:p>
        </w:tc>
        <w:tc>
          <w:tcPr>
            <w:tcW w:w="1349" w:type="dxa"/>
          </w:tcPr>
          <w:p w:rsidR="00C913A1" w:rsidRPr="00C913A1" w:rsidRDefault="00C913A1" w:rsidP="00C913A1">
            <w:pPr>
              <w:jc w:val="center"/>
              <w:rPr>
                <w:b/>
              </w:rPr>
            </w:pPr>
            <w:r w:rsidRPr="00C913A1">
              <w:rPr>
                <w:rFonts w:hint="eastAsia"/>
                <w:b/>
              </w:rPr>
              <w:t>股票代码</w:t>
            </w:r>
          </w:p>
        </w:tc>
        <w:tc>
          <w:tcPr>
            <w:tcW w:w="1349" w:type="dxa"/>
          </w:tcPr>
          <w:p w:rsidR="00C913A1" w:rsidRPr="00C913A1" w:rsidRDefault="00C913A1" w:rsidP="00C913A1">
            <w:pPr>
              <w:jc w:val="center"/>
              <w:rPr>
                <w:b/>
              </w:rPr>
            </w:pPr>
            <w:r w:rsidRPr="00C913A1">
              <w:rPr>
                <w:rFonts w:hint="eastAsia"/>
                <w:b/>
              </w:rPr>
              <w:t>股票名称</w:t>
            </w:r>
          </w:p>
        </w:tc>
        <w:tc>
          <w:tcPr>
            <w:tcW w:w="1718" w:type="dxa"/>
          </w:tcPr>
          <w:p w:rsidR="00C913A1" w:rsidRPr="00C913A1" w:rsidRDefault="00C913A1" w:rsidP="00C913A1">
            <w:pPr>
              <w:jc w:val="center"/>
              <w:rPr>
                <w:b/>
              </w:rPr>
            </w:pPr>
            <w:r w:rsidRPr="00C913A1">
              <w:rPr>
                <w:rFonts w:hint="eastAsia"/>
                <w:b/>
              </w:rPr>
              <w:t>数量（股）</w:t>
            </w:r>
          </w:p>
        </w:tc>
        <w:tc>
          <w:tcPr>
            <w:tcW w:w="1718" w:type="dxa"/>
          </w:tcPr>
          <w:p w:rsidR="00C913A1" w:rsidRPr="00C913A1" w:rsidRDefault="00C913A1" w:rsidP="00C913A1">
            <w:pPr>
              <w:jc w:val="center"/>
              <w:rPr>
                <w:b/>
              </w:rPr>
            </w:pPr>
            <w:r w:rsidRPr="00C913A1">
              <w:rPr>
                <w:rFonts w:hint="eastAsia"/>
                <w:b/>
              </w:rPr>
              <w:t>公允价值（元）</w:t>
            </w:r>
          </w:p>
        </w:tc>
        <w:tc>
          <w:tcPr>
            <w:tcW w:w="1718" w:type="dxa"/>
          </w:tcPr>
          <w:p w:rsidR="00C913A1" w:rsidRPr="00C913A1" w:rsidRDefault="00C913A1" w:rsidP="00C913A1">
            <w:pPr>
              <w:jc w:val="center"/>
              <w:rPr>
                <w:b/>
              </w:rPr>
            </w:pPr>
            <w:r w:rsidRPr="00C913A1">
              <w:rPr>
                <w:rFonts w:hint="eastAsia"/>
                <w:b/>
              </w:rPr>
              <w:t>占基金资产净值比例（％）</w:t>
            </w:r>
          </w:p>
        </w:tc>
      </w:tr>
      <w:tr w:rsidR="00C913A1" w:rsidTr="00C913A1">
        <w:tc>
          <w:tcPr>
            <w:tcW w:w="652" w:type="dxa"/>
          </w:tcPr>
          <w:p w:rsidR="00C913A1" w:rsidRDefault="00C913A1" w:rsidP="00C913A1">
            <w:pPr>
              <w:jc w:val="center"/>
            </w:pPr>
            <w:r>
              <w:t>1</w:t>
            </w:r>
          </w:p>
        </w:tc>
        <w:tc>
          <w:tcPr>
            <w:tcW w:w="1349" w:type="dxa"/>
          </w:tcPr>
          <w:p w:rsidR="00C913A1" w:rsidRDefault="00C913A1" w:rsidP="00C913A1">
            <w:pPr>
              <w:jc w:val="left"/>
            </w:pPr>
            <w:r>
              <w:t>00763</w:t>
            </w:r>
          </w:p>
        </w:tc>
        <w:tc>
          <w:tcPr>
            <w:tcW w:w="1349" w:type="dxa"/>
          </w:tcPr>
          <w:p w:rsidR="00C913A1" w:rsidRDefault="00C913A1" w:rsidP="00C913A1">
            <w:pPr>
              <w:jc w:val="left"/>
            </w:pPr>
            <w:r>
              <w:rPr>
                <w:rFonts w:hint="eastAsia"/>
              </w:rPr>
              <w:t>中兴通讯</w:t>
            </w:r>
          </w:p>
        </w:tc>
        <w:tc>
          <w:tcPr>
            <w:tcW w:w="1718" w:type="dxa"/>
          </w:tcPr>
          <w:p w:rsidR="00C913A1" w:rsidRDefault="00C913A1" w:rsidP="00C913A1">
            <w:pPr>
              <w:jc w:val="right"/>
            </w:pPr>
            <w:r>
              <w:t>989,000</w:t>
            </w:r>
          </w:p>
        </w:tc>
        <w:tc>
          <w:tcPr>
            <w:tcW w:w="1718" w:type="dxa"/>
          </w:tcPr>
          <w:p w:rsidR="00C913A1" w:rsidRDefault="00C913A1" w:rsidP="00C913A1">
            <w:pPr>
              <w:jc w:val="right"/>
            </w:pPr>
            <w:r>
              <w:t>24,243,743.50</w:t>
            </w:r>
          </w:p>
        </w:tc>
        <w:tc>
          <w:tcPr>
            <w:tcW w:w="1718" w:type="dxa"/>
          </w:tcPr>
          <w:p w:rsidR="00C913A1" w:rsidRDefault="00C913A1" w:rsidP="00C913A1">
            <w:pPr>
              <w:jc w:val="right"/>
            </w:pPr>
            <w:r>
              <w:t>1.32</w:t>
            </w:r>
          </w:p>
        </w:tc>
      </w:tr>
      <w:tr w:rsidR="00C913A1" w:rsidTr="00C913A1">
        <w:tc>
          <w:tcPr>
            <w:tcW w:w="652" w:type="dxa"/>
          </w:tcPr>
          <w:p w:rsidR="00C913A1" w:rsidRDefault="00C913A1" w:rsidP="00C913A1">
            <w:pPr>
              <w:jc w:val="center"/>
            </w:pPr>
            <w:r>
              <w:t>2</w:t>
            </w:r>
          </w:p>
        </w:tc>
        <w:tc>
          <w:tcPr>
            <w:tcW w:w="1349" w:type="dxa"/>
          </w:tcPr>
          <w:p w:rsidR="00C913A1" w:rsidRDefault="00C913A1" w:rsidP="00C913A1">
            <w:pPr>
              <w:jc w:val="left"/>
            </w:pPr>
            <w:r>
              <w:t>000063</w:t>
            </w:r>
          </w:p>
        </w:tc>
        <w:tc>
          <w:tcPr>
            <w:tcW w:w="1349" w:type="dxa"/>
          </w:tcPr>
          <w:p w:rsidR="00C913A1" w:rsidRDefault="00C913A1" w:rsidP="00C913A1">
            <w:pPr>
              <w:jc w:val="left"/>
            </w:pPr>
            <w:r>
              <w:rPr>
                <w:rFonts w:hint="eastAsia"/>
              </w:rPr>
              <w:t>中兴通讯</w:t>
            </w:r>
          </w:p>
        </w:tc>
        <w:tc>
          <w:tcPr>
            <w:tcW w:w="1718" w:type="dxa"/>
          </w:tcPr>
          <w:p w:rsidR="00C913A1" w:rsidRDefault="00C913A1" w:rsidP="00C913A1">
            <w:pPr>
              <w:jc w:val="right"/>
            </w:pPr>
            <w:r>
              <w:t>347,100</w:t>
            </w:r>
          </w:p>
        </w:tc>
        <w:tc>
          <w:tcPr>
            <w:tcW w:w="1718" w:type="dxa"/>
          </w:tcPr>
          <w:p w:rsidR="00C913A1" w:rsidRDefault="00C913A1" w:rsidP="00C913A1">
            <w:pPr>
              <w:jc w:val="right"/>
            </w:pPr>
            <w:r>
              <w:t>13,134,264.00</w:t>
            </w:r>
          </w:p>
        </w:tc>
        <w:tc>
          <w:tcPr>
            <w:tcW w:w="1718" w:type="dxa"/>
          </w:tcPr>
          <w:p w:rsidR="00C913A1" w:rsidRDefault="00C913A1" w:rsidP="00C913A1">
            <w:pPr>
              <w:jc w:val="right"/>
            </w:pPr>
            <w:r>
              <w:t>0.71</w:t>
            </w:r>
          </w:p>
        </w:tc>
      </w:tr>
      <w:tr w:rsidR="00C913A1" w:rsidTr="00C913A1">
        <w:tc>
          <w:tcPr>
            <w:tcW w:w="652" w:type="dxa"/>
          </w:tcPr>
          <w:p w:rsidR="00C913A1" w:rsidRDefault="00C913A1" w:rsidP="00C913A1">
            <w:pPr>
              <w:jc w:val="center"/>
            </w:pPr>
            <w:r>
              <w:t>3</w:t>
            </w:r>
          </w:p>
        </w:tc>
        <w:tc>
          <w:tcPr>
            <w:tcW w:w="1349" w:type="dxa"/>
          </w:tcPr>
          <w:p w:rsidR="00C913A1" w:rsidRDefault="00C913A1" w:rsidP="00C913A1">
            <w:pPr>
              <w:jc w:val="left"/>
            </w:pPr>
            <w:r>
              <w:t>300750</w:t>
            </w:r>
          </w:p>
        </w:tc>
        <w:tc>
          <w:tcPr>
            <w:tcW w:w="1349" w:type="dxa"/>
          </w:tcPr>
          <w:p w:rsidR="00C913A1" w:rsidRDefault="00C913A1" w:rsidP="00C913A1">
            <w:pPr>
              <w:jc w:val="left"/>
            </w:pPr>
            <w:r>
              <w:rPr>
                <w:rFonts w:hint="eastAsia"/>
              </w:rPr>
              <w:t>宁德时代</w:t>
            </w:r>
          </w:p>
        </w:tc>
        <w:tc>
          <w:tcPr>
            <w:tcW w:w="1718" w:type="dxa"/>
          </w:tcPr>
          <w:p w:rsidR="00C913A1" w:rsidRDefault="00C913A1" w:rsidP="00C913A1">
            <w:pPr>
              <w:jc w:val="right"/>
            </w:pPr>
            <w:r>
              <w:t>54,200</w:t>
            </w:r>
          </w:p>
        </w:tc>
        <w:tc>
          <w:tcPr>
            <w:tcW w:w="1718" w:type="dxa"/>
          </w:tcPr>
          <w:p w:rsidR="00C913A1" w:rsidRDefault="00C913A1" w:rsidP="00C913A1">
            <w:pPr>
              <w:jc w:val="right"/>
            </w:pPr>
            <w:r>
              <w:t>19,905,492.00</w:t>
            </w:r>
          </w:p>
        </w:tc>
        <w:tc>
          <w:tcPr>
            <w:tcW w:w="1718" w:type="dxa"/>
          </w:tcPr>
          <w:p w:rsidR="00C913A1" w:rsidRDefault="00C913A1" w:rsidP="00C913A1">
            <w:pPr>
              <w:jc w:val="right"/>
            </w:pPr>
            <w:r>
              <w:t>1.08</w:t>
            </w:r>
          </w:p>
        </w:tc>
      </w:tr>
      <w:tr w:rsidR="00C913A1" w:rsidTr="00C913A1">
        <w:tc>
          <w:tcPr>
            <w:tcW w:w="652" w:type="dxa"/>
          </w:tcPr>
          <w:p w:rsidR="00C913A1" w:rsidRDefault="00C913A1" w:rsidP="00C913A1">
            <w:pPr>
              <w:jc w:val="center"/>
            </w:pPr>
            <w:r>
              <w:t>4</w:t>
            </w:r>
          </w:p>
        </w:tc>
        <w:tc>
          <w:tcPr>
            <w:tcW w:w="1349" w:type="dxa"/>
          </w:tcPr>
          <w:p w:rsidR="00C913A1" w:rsidRDefault="00C913A1" w:rsidP="00C913A1">
            <w:pPr>
              <w:jc w:val="left"/>
            </w:pPr>
            <w:r>
              <w:t>000893</w:t>
            </w:r>
          </w:p>
        </w:tc>
        <w:tc>
          <w:tcPr>
            <w:tcW w:w="1349" w:type="dxa"/>
          </w:tcPr>
          <w:p w:rsidR="00C913A1" w:rsidRDefault="00C913A1" w:rsidP="00C913A1">
            <w:pPr>
              <w:jc w:val="left"/>
            </w:pPr>
            <w:r>
              <w:rPr>
                <w:rFonts w:hint="eastAsia"/>
              </w:rPr>
              <w:t>亚钾国际</w:t>
            </w:r>
          </w:p>
        </w:tc>
        <w:tc>
          <w:tcPr>
            <w:tcW w:w="1718" w:type="dxa"/>
          </w:tcPr>
          <w:p w:rsidR="00C913A1" w:rsidRDefault="00C913A1" w:rsidP="00C913A1">
            <w:pPr>
              <w:jc w:val="right"/>
            </w:pPr>
            <w:r>
              <w:t>392,500</w:t>
            </w:r>
          </w:p>
        </w:tc>
        <w:tc>
          <w:tcPr>
            <w:tcW w:w="1718" w:type="dxa"/>
          </w:tcPr>
          <w:p w:rsidR="00C913A1" w:rsidRDefault="00C913A1" w:rsidP="00C913A1">
            <w:pPr>
              <w:jc w:val="right"/>
            </w:pPr>
            <w:r>
              <w:t>18,828,225.00</w:t>
            </w:r>
          </w:p>
        </w:tc>
        <w:tc>
          <w:tcPr>
            <w:tcW w:w="1718" w:type="dxa"/>
          </w:tcPr>
          <w:p w:rsidR="00C913A1" w:rsidRDefault="00C913A1" w:rsidP="00C913A1">
            <w:pPr>
              <w:jc w:val="right"/>
            </w:pPr>
            <w:r>
              <w:t>1.02</w:t>
            </w:r>
          </w:p>
        </w:tc>
      </w:tr>
      <w:tr w:rsidR="00C913A1" w:rsidTr="00C913A1">
        <w:tc>
          <w:tcPr>
            <w:tcW w:w="652" w:type="dxa"/>
          </w:tcPr>
          <w:p w:rsidR="00C913A1" w:rsidRDefault="00C913A1" w:rsidP="00C913A1">
            <w:pPr>
              <w:jc w:val="center"/>
            </w:pPr>
            <w:r>
              <w:t>5</w:t>
            </w:r>
          </w:p>
        </w:tc>
        <w:tc>
          <w:tcPr>
            <w:tcW w:w="1349" w:type="dxa"/>
          </w:tcPr>
          <w:p w:rsidR="00C913A1" w:rsidRDefault="00C913A1" w:rsidP="00C913A1">
            <w:pPr>
              <w:jc w:val="left"/>
            </w:pPr>
            <w:r>
              <w:t>605090</w:t>
            </w:r>
          </w:p>
        </w:tc>
        <w:tc>
          <w:tcPr>
            <w:tcW w:w="1349" w:type="dxa"/>
          </w:tcPr>
          <w:p w:rsidR="00C913A1" w:rsidRDefault="00C913A1" w:rsidP="00C913A1">
            <w:pPr>
              <w:jc w:val="left"/>
            </w:pPr>
            <w:r>
              <w:rPr>
                <w:rFonts w:hint="eastAsia"/>
              </w:rPr>
              <w:t>九丰能源</w:t>
            </w:r>
          </w:p>
        </w:tc>
        <w:tc>
          <w:tcPr>
            <w:tcW w:w="1718" w:type="dxa"/>
          </w:tcPr>
          <w:p w:rsidR="00C913A1" w:rsidRDefault="00C913A1" w:rsidP="00C913A1">
            <w:pPr>
              <w:jc w:val="right"/>
            </w:pPr>
            <w:r>
              <w:t>351,900</w:t>
            </w:r>
          </w:p>
        </w:tc>
        <w:tc>
          <w:tcPr>
            <w:tcW w:w="1718" w:type="dxa"/>
          </w:tcPr>
          <w:p w:rsidR="00C913A1" w:rsidRDefault="00C913A1" w:rsidP="00C913A1">
            <w:pPr>
              <w:jc w:val="right"/>
            </w:pPr>
            <w:r>
              <w:t>15,166,890.00</w:t>
            </w:r>
          </w:p>
        </w:tc>
        <w:tc>
          <w:tcPr>
            <w:tcW w:w="1718" w:type="dxa"/>
          </w:tcPr>
          <w:p w:rsidR="00C913A1" w:rsidRDefault="00C913A1" w:rsidP="00C913A1">
            <w:pPr>
              <w:jc w:val="right"/>
            </w:pPr>
            <w:r>
              <w:t>0.83</w:t>
            </w:r>
          </w:p>
        </w:tc>
      </w:tr>
      <w:tr w:rsidR="00C913A1" w:rsidTr="00C913A1">
        <w:tc>
          <w:tcPr>
            <w:tcW w:w="652" w:type="dxa"/>
          </w:tcPr>
          <w:p w:rsidR="00C913A1" w:rsidRDefault="00C913A1" w:rsidP="00C913A1">
            <w:pPr>
              <w:jc w:val="center"/>
            </w:pPr>
            <w:r>
              <w:t>6</w:t>
            </w:r>
          </w:p>
        </w:tc>
        <w:tc>
          <w:tcPr>
            <w:tcW w:w="1349" w:type="dxa"/>
          </w:tcPr>
          <w:p w:rsidR="00C913A1" w:rsidRDefault="00C913A1" w:rsidP="00C913A1">
            <w:pPr>
              <w:jc w:val="left"/>
            </w:pPr>
            <w:r>
              <w:t>00981</w:t>
            </w:r>
          </w:p>
        </w:tc>
        <w:tc>
          <w:tcPr>
            <w:tcW w:w="1349" w:type="dxa"/>
          </w:tcPr>
          <w:p w:rsidR="00C913A1" w:rsidRDefault="00C913A1" w:rsidP="00C913A1">
            <w:pPr>
              <w:jc w:val="left"/>
            </w:pPr>
            <w:r>
              <w:rPr>
                <w:rFonts w:hint="eastAsia"/>
              </w:rPr>
              <w:t>中芯国际</w:t>
            </w:r>
          </w:p>
        </w:tc>
        <w:tc>
          <w:tcPr>
            <w:tcW w:w="1718" w:type="dxa"/>
          </w:tcPr>
          <w:p w:rsidR="00C913A1" w:rsidRDefault="00C913A1" w:rsidP="00C913A1">
            <w:pPr>
              <w:jc w:val="right"/>
            </w:pPr>
            <w:r>
              <w:t>219,500</w:t>
            </w:r>
          </w:p>
        </w:tc>
        <w:tc>
          <w:tcPr>
            <w:tcW w:w="1718" w:type="dxa"/>
          </w:tcPr>
          <w:p w:rsidR="00C913A1" w:rsidRDefault="00C913A1" w:rsidP="00C913A1">
            <w:pPr>
              <w:jc w:val="right"/>
            </w:pPr>
            <w:r>
              <w:t>14,165,447.65</w:t>
            </w:r>
          </w:p>
        </w:tc>
        <w:tc>
          <w:tcPr>
            <w:tcW w:w="1718" w:type="dxa"/>
          </w:tcPr>
          <w:p w:rsidR="00C913A1" w:rsidRDefault="00C913A1" w:rsidP="00C913A1">
            <w:pPr>
              <w:jc w:val="right"/>
            </w:pPr>
            <w:r>
              <w:t>0.77</w:t>
            </w:r>
          </w:p>
        </w:tc>
      </w:tr>
      <w:tr w:rsidR="00C913A1" w:rsidTr="00C913A1">
        <w:tc>
          <w:tcPr>
            <w:tcW w:w="652" w:type="dxa"/>
          </w:tcPr>
          <w:p w:rsidR="00C913A1" w:rsidRDefault="00C913A1" w:rsidP="00C913A1">
            <w:pPr>
              <w:jc w:val="center"/>
            </w:pPr>
            <w:r>
              <w:t>7</w:t>
            </w:r>
          </w:p>
        </w:tc>
        <w:tc>
          <w:tcPr>
            <w:tcW w:w="1349" w:type="dxa"/>
          </w:tcPr>
          <w:p w:rsidR="00C913A1" w:rsidRDefault="00C913A1" w:rsidP="00C913A1">
            <w:pPr>
              <w:jc w:val="left"/>
            </w:pPr>
            <w:r>
              <w:t>601318</w:t>
            </w:r>
          </w:p>
        </w:tc>
        <w:tc>
          <w:tcPr>
            <w:tcW w:w="1349" w:type="dxa"/>
          </w:tcPr>
          <w:p w:rsidR="00C913A1" w:rsidRDefault="00C913A1" w:rsidP="00C913A1">
            <w:pPr>
              <w:jc w:val="left"/>
            </w:pPr>
            <w:r>
              <w:rPr>
                <w:rFonts w:hint="eastAsia"/>
              </w:rPr>
              <w:t>中国平安</w:t>
            </w:r>
          </w:p>
        </w:tc>
        <w:tc>
          <w:tcPr>
            <w:tcW w:w="1718" w:type="dxa"/>
          </w:tcPr>
          <w:p w:rsidR="00C913A1" w:rsidRDefault="00C913A1" w:rsidP="00C913A1">
            <w:pPr>
              <w:jc w:val="right"/>
            </w:pPr>
            <w:r>
              <w:t>204,200</w:t>
            </w:r>
          </w:p>
        </w:tc>
        <w:tc>
          <w:tcPr>
            <w:tcW w:w="1718" w:type="dxa"/>
          </w:tcPr>
          <w:p w:rsidR="00C913A1" w:rsidRDefault="00C913A1" w:rsidP="00C913A1">
            <w:pPr>
              <w:jc w:val="right"/>
            </w:pPr>
            <w:r>
              <w:t>13,967,280.00</w:t>
            </w:r>
          </w:p>
        </w:tc>
        <w:tc>
          <w:tcPr>
            <w:tcW w:w="1718" w:type="dxa"/>
          </w:tcPr>
          <w:p w:rsidR="00C913A1" w:rsidRDefault="00C913A1" w:rsidP="00C913A1">
            <w:pPr>
              <w:jc w:val="right"/>
            </w:pPr>
            <w:r>
              <w:t>0.76</w:t>
            </w:r>
          </w:p>
        </w:tc>
      </w:tr>
      <w:tr w:rsidR="00C913A1" w:rsidTr="00C913A1">
        <w:tc>
          <w:tcPr>
            <w:tcW w:w="652" w:type="dxa"/>
          </w:tcPr>
          <w:p w:rsidR="00C913A1" w:rsidRDefault="00C913A1" w:rsidP="00C913A1">
            <w:pPr>
              <w:jc w:val="center"/>
            </w:pPr>
            <w:r>
              <w:t>8</w:t>
            </w:r>
          </w:p>
        </w:tc>
        <w:tc>
          <w:tcPr>
            <w:tcW w:w="1349" w:type="dxa"/>
          </w:tcPr>
          <w:p w:rsidR="00C913A1" w:rsidRDefault="00C913A1" w:rsidP="00C913A1">
            <w:pPr>
              <w:jc w:val="left"/>
            </w:pPr>
            <w:r>
              <w:t>601899</w:t>
            </w:r>
          </w:p>
        </w:tc>
        <w:tc>
          <w:tcPr>
            <w:tcW w:w="1349" w:type="dxa"/>
          </w:tcPr>
          <w:p w:rsidR="00C913A1" w:rsidRDefault="00C913A1" w:rsidP="00C913A1">
            <w:pPr>
              <w:jc w:val="left"/>
            </w:pPr>
            <w:r>
              <w:rPr>
                <w:rFonts w:hint="eastAsia"/>
              </w:rPr>
              <w:t>紫金矿业</w:t>
            </w:r>
          </w:p>
        </w:tc>
        <w:tc>
          <w:tcPr>
            <w:tcW w:w="1718" w:type="dxa"/>
          </w:tcPr>
          <w:p w:rsidR="00C913A1" w:rsidRDefault="00C913A1" w:rsidP="00C913A1">
            <w:pPr>
              <w:jc w:val="right"/>
            </w:pPr>
            <w:r>
              <w:t>359,400</w:t>
            </w:r>
          </w:p>
        </w:tc>
        <w:tc>
          <w:tcPr>
            <w:tcW w:w="1718" w:type="dxa"/>
          </w:tcPr>
          <w:p w:rsidR="00C913A1" w:rsidRDefault="00C913A1" w:rsidP="00C913A1">
            <w:pPr>
              <w:jc w:val="right"/>
            </w:pPr>
            <w:r>
              <w:t>12,388,518.00</w:t>
            </w:r>
          </w:p>
        </w:tc>
        <w:tc>
          <w:tcPr>
            <w:tcW w:w="1718" w:type="dxa"/>
          </w:tcPr>
          <w:p w:rsidR="00C913A1" w:rsidRDefault="00C913A1" w:rsidP="00C913A1">
            <w:pPr>
              <w:jc w:val="right"/>
            </w:pPr>
            <w:r>
              <w:t>0.67</w:t>
            </w:r>
          </w:p>
        </w:tc>
      </w:tr>
      <w:tr w:rsidR="00C913A1" w:rsidTr="00C913A1">
        <w:tc>
          <w:tcPr>
            <w:tcW w:w="652" w:type="dxa"/>
          </w:tcPr>
          <w:p w:rsidR="00C913A1" w:rsidRDefault="00C913A1" w:rsidP="00C913A1">
            <w:pPr>
              <w:jc w:val="center"/>
            </w:pPr>
            <w:r>
              <w:t>9</w:t>
            </w:r>
          </w:p>
        </w:tc>
        <w:tc>
          <w:tcPr>
            <w:tcW w:w="1349" w:type="dxa"/>
          </w:tcPr>
          <w:p w:rsidR="00C913A1" w:rsidRDefault="00C913A1" w:rsidP="00C913A1">
            <w:pPr>
              <w:jc w:val="left"/>
            </w:pPr>
            <w:r>
              <w:t>00700</w:t>
            </w:r>
          </w:p>
        </w:tc>
        <w:tc>
          <w:tcPr>
            <w:tcW w:w="1349" w:type="dxa"/>
          </w:tcPr>
          <w:p w:rsidR="00C913A1" w:rsidRDefault="00C913A1" w:rsidP="00C913A1">
            <w:pPr>
              <w:jc w:val="left"/>
            </w:pPr>
            <w:r>
              <w:rPr>
                <w:rFonts w:hint="eastAsia"/>
              </w:rPr>
              <w:t>腾讯控股</w:t>
            </w:r>
          </w:p>
        </w:tc>
        <w:tc>
          <w:tcPr>
            <w:tcW w:w="1718" w:type="dxa"/>
          </w:tcPr>
          <w:p w:rsidR="00C913A1" w:rsidRDefault="00C913A1" w:rsidP="00C913A1">
            <w:pPr>
              <w:jc w:val="right"/>
            </w:pPr>
            <w:r>
              <w:t>22,700</w:t>
            </w:r>
          </w:p>
        </w:tc>
        <w:tc>
          <w:tcPr>
            <w:tcW w:w="1718" w:type="dxa"/>
          </w:tcPr>
          <w:p w:rsidR="00C913A1" w:rsidRDefault="00C913A1" w:rsidP="00C913A1">
            <w:pPr>
              <w:jc w:val="right"/>
            </w:pPr>
            <w:r>
              <w:t>12,281,353.31</w:t>
            </w:r>
          </w:p>
        </w:tc>
        <w:tc>
          <w:tcPr>
            <w:tcW w:w="1718" w:type="dxa"/>
          </w:tcPr>
          <w:p w:rsidR="00C913A1" w:rsidRDefault="00C913A1" w:rsidP="00C913A1">
            <w:pPr>
              <w:jc w:val="right"/>
            </w:pPr>
            <w:r>
              <w:t>0.67</w:t>
            </w:r>
          </w:p>
        </w:tc>
      </w:tr>
      <w:tr w:rsidR="00C913A1" w:rsidTr="00C913A1">
        <w:tc>
          <w:tcPr>
            <w:tcW w:w="652" w:type="dxa"/>
          </w:tcPr>
          <w:p w:rsidR="00C913A1" w:rsidRDefault="00C913A1" w:rsidP="00C913A1">
            <w:pPr>
              <w:jc w:val="center"/>
            </w:pPr>
            <w:r>
              <w:t>10</w:t>
            </w:r>
          </w:p>
        </w:tc>
        <w:tc>
          <w:tcPr>
            <w:tcW w:w="1349" w:type="dxa"/>
          </w:tcPr>
          <w:p w:rsidR="00C913A1" w:rsidRDefault="00C913A1" w:rsidP="00C913A1">
            <w:pPr>
              <w:jc w:val="left"/>
            </w:pPr>
            <w:r>
              <w:t>002028</w:t>
            </w:r>
          </w:p>
        </w:tc>
        <w:tc>
          <w:tcPr>
            <w:tcW w:w="1349" w:type="dxa"/>
          </w:tcPr>
          <w:p w:rsidR="00C913A1" w:rsidRDefault="00C913A1" w:rsidP="00C913A1">
            <w:pPr>
              <w:jc w:val="left"/>
            </w:pPr>
            <w:r>
              <w:rPr>
                <w:rFonts w:hint="eastAsia"/>
              </w:rPr>
              <w:t>思源电气</w:t>
            </w:r>
          </w:p>
        </w:tc>
        <w:tc>
          <w:tcPr>
            <w:tcW w:w="1718" w:type="dxa"/>
          </w:tcPr>
          <w:p w:rsidR="00C913A1" w:rsidRDefault="00C913A1" w:rsidP="00C913A1">
            <w:pPr>
              <w:jc w:val="right"/>
            </w:pPr>
            <w:r>
              <w:t>77,800</w:t>
            </w:r>
          </w:p>
        </w:tc>
        <w:tc>
          <w:tcPr>
            <w:tcW w:w="1718" w:type="dxa"/>
          </w:tcPr>
          <w:p w:rsidR="00C913A1" w:rsidRDefault="00C913A1" w:rsidP="00C913A1">
            <w:pPr>
              <w:jc w:val="right"/>
            </w:pPr>
            <w:r>
              <w:t>12,027,102.00</w:t>
            </w:r>
          </w:p>
        </w:tc>
        <w:tc>
          <w:tcPr>
            <w:tcW w:w="1718" w:type="dxa"/>
          </w:tcPr>
          <w:p w:rsidR="00C913A1" w:rsidRDefault="00C913A1" w:rsidP="00C913A1">
            <w:pPr>
              <w:jc w:val="right"/>
            </w:pPr>
            <w:r>
              <w:t>0.65</w:t>
            </w:r>
          </w:p>
        </w:tc>
      </w:tr>
      <w:tr w:rsidR="00C913A1" w:rsidTr="00C913A1">
        <w:tc>
          <w:tcPr>
            <w:tcW w:w="652" w:type="dxa"/>
          </w:tcPr>
          <w:p w:rsidR="00C913A1" w:rsidRDefault="00C913A1" w:rsidP="00C913A1">
            <w:pPr>
              <w:jc w:val="center"/>
            </w:pPr>
            <w:r>
              <w:t>11</w:t>
            </w:r>
          </w:p>
        </w:tc>
        <w:tc>
          <w:tcPr>
            <w:tcW w:w="1349" w:type="dxa"/>
          </w:tcPr>
          <w:p w:rsidR="00C913A1" w:rsidRDefault="00C913A1" w:rsidP="00C913A1">
            <w:pPr>
              <w:jc w:val="left"/>
            </w:pPr>
            <w:r>
              <w:t>300408</w:t>
            </w:r>
          </w:p>
        </w:tc>
        <w:tc>
          <w:tcPr>
            <w:tcW w:w="1349" w:type="dxa"/>
          </w:tcPr>
          <w:p w:rsidR="00C913A1" w:rsidRDefault="00C913A1" w:rsidP="00C913A1">
            <w:pPr>
              <w:jc w:val="left"/>
            </w:pPr>
            <w:r>
              <w:rPr>
                <w:rFonts w:hint="eastAsia"/>
              </w:rPr>
              <w:t>三环集团</w:t>
            </w:r>
          </w:p>
        </w:tc>
        <w:tc>
          <w:tcPr>
            <w:tcW w:w="1718" w:type="dxa"/>
          </w:tcPr>
          <w:p w:rsidR="00C913A1" w:rsidRDefault="00C913A1" w:rsidP="00C913A1">
            <w:pPr>
              <w:jc w:val="right"/>
            </w:pPr>
            <w:r>
              <w:t>251,900</w:t>
            </w:r>
          </w:p>
        </w:tc>
        <w:tc>
          <w:tcPr>
            <w:tcW w:w="1718" w:type="dxa"/>
          </w:tcPr>
          <w:p w:rsidR="00C913A1" w:rsidRDefault="00C913A1" w:rsidP="00C913A1">
            <w:pPr>
              <w:jc w:val="right"/>
            </w:pPr>
            <w:r>
              <w:t>11,524,425.00</w:t>
            </w:r>
          </w:p>
        </w:tc>
        <w:tc>
          <w:tcPr>
            <w:tcW w:w="1718" w:type="dxa"/>
          </w:tcPr>
          <w:p w:rsidR="00C913A1" w:rsidRDefault="00C913A1" w:rsidP="00C913A1">
            <w:pPr>
              <w:jc w:val="right"/>
            </w:pPr>
            <w:r>
              <w:t>0.63</w:t>
            </w:r>
          </w:p>
        </w:tc>
      </w:tr>
    </w:tbl>
    <w:p w:rsidR="00C913A1" w:rsidRDefault="00C913A1" w:rsidP="00C913A1">
      <w:pPr>
        <w:pStyle w:val="-8"/>
        <w:rPr>
          <w:rFonts w:hint="eastAsia"/>
        </w:rPr>
      </w:pPr>
      <w:r>
        <w:rPr>
          <w:rFonts w:hint="eastAsia"/>
        </w:rPr>
        <w:t>注：对于同时在A+H股上市的股票，合并计算公允价值参与排序，并按照不同股票分别披露。</w:t>
      </w:r>
    </w:p>
    <w:p w:rsidR="00C913A1" w:rsidRDefault="00C913A1" w:rsidP="00C913A1">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C913A1" w:rsidTr="00C913A1">
        <w:trPr>
          <w:cnfStyle w:val="100000000000" w:firstRow="1" w:lastRow="0" w:firstColumn="0" w:lastColumn="0" w:oddVBand="0" w:evenVBand="0" w:oddHBand="0" w:evenHBand="0" w:firstRowFirstColumn="0" w:firstRowLastColumn="0" w:lastRowFirstColumn="0" w:lastRowLastColumn="0"/>
        </w:trPr>
        <w:tc>
          <w:tcPr>
            <w:tcW w:w="646" w:type="dxa"/>
          </w:tcPr>
          <w:p w:rsidR="00C913A1" w:rsidRPr="00C913A1" w:rsidRDefault="00C913A1" w:rsidP="00C913A1">
            <w:pPr>
              <w:jc w:val="center"/>
              <w:rPr>
                <w:b/>
              </w:rPr>
            </w:pPr>
            <w:r w:rsidRPr="00C913A1">
              <w:rPr>
                <w:rFonts w:hint="eastAsia"/>
                <w:b/>
              </w:rPr>
              <w:t>序号</w:t>
            </w:r>
          </w:p>
        </w:tc>
        <w:tc>
          <w:tcPr>
            <w:tcW w:w="2835" w:type="dxa"/>
          </w:tcPr>
          <w:p w:rsidR="00C913A1" w:rsidRPr="00C913A1" w:rsidRDefault="00C913A1" w:rsidP="00C913A1">
            <w:pPr>
              <w:jc w:val="center"/>
              <w:rPr>
                <w:b/>
              </w:rPr>
            </w:pPr>
            <w:r w:rsidRPr="00C913A1">
              <w:rPr>
                <w:rFonts w:hint="eastAsia"/>
                <w:b/>
              </w:rPr>
              <w:t>债券品种</w:t>
            </w:r>
          </w:p>
        </w:tc>
        <w:tc>
          <w:tcPr>
            <w:tcW w:w="2466" w:type="dxa"/>
          </w:tcPr>
          <w:p w:rsidR="00C913A1" w:rsidRPr="00C913A1" w:rsidRDefault="00C913A1" w:rsidP="00C913A1">
            <w:pPr>
              <w:jc w:val="center"/>
              <w:rPr>
                <w:b/>
              </w:rPr>
            </w:pPr>
            <w:r w:rsidRPr="00C913A1">
              <w:rPr>
                <w:rFonts w:hint="eastAsia"/>
                <w:b/>
              </w:rPr>
              <w:t>公允价值（元）</w:t>
            </w:r>
          </w:p>
        </w:tc>
        <w:tc>
          <w:tcPr>
            <w:tcW w:w="2557" w:type="dxa"/>
          </w:tcPr>
          <w:p w:rsidR="00C913A1" w:rsidRPr="00C913A1" w:rsidRDefault="00C913A1" w:rsidP="00C913A1">
            <w:pPr>
              <w:jc w:val="center"/>
              <w:rPr>
                <w:b/>
              </w:rPr>
            </w:pPr>
            <w:r w:rsidRPr="00C913A1">
              <w:rPr>
                <w:rFonts w:hint="eastAsia"/>
                <w:b/>
              </w:rPr>
              <w:t>占基金资产净值比例（％）</w:t>
            </w:r>
          </w:p>
        </w:tc>
      </w:tr>
      <w:tr w:rsidR="00C913A1" w:rsidTr="00C913A1">
        <w:tc>
          <w:tcPr>
            <w:tcW w:w="646" w:type="dxa"/>
          </w:tcPr>
          <w:p w:rsidR="00C913A1" w:rsidRDefault="00C913A1" w:rsidP="00C913A1">
            <w:pPr>
              <w:jc w:val="center"/>
            </w:pPr>
            <w:r>
              <w:t>1</w:t>
            </w:r>
          </w:p>
        </w:tc>
        <w:tc>
          <w:tcPr>
            <w:tcW w:w="2835" w:type="dxa"/>
          </w:tcPr>
          <w:p w:rsidR="00C913A1" w:rsidRDefault="00C913A1" w:rsidP="00C913A1">
            <w:pPr>
              <w:jc w:val="left"/>
            </w:pPr>
            <w:r>
              <w:rPr>
                <w:rFonts w:hint="eastAsia"/>
              </w:rPr>
              <w:t>国家债券</w:t>
            </w:r>
          </w:p>
        </w:tc>
        <w:tc>
          <w:tcPr>
            <w:tcW w:w="2466" w:type="dxa"/>
          </w:tcPr>
          <w:p w:rsidR="00C913A1" w:rsidRDefault="00C913A1" w:rsidP="00C913A1">
            <w:pPr>
              <w:jc w:val="right"/>
            </w:pPr>
            <w:r>
              <w:t>106,209,293.32</w:t>
            </w:r>
          </w:p>
        </w:tc>
        <w:tc>
          <w:tcPr>
            <w:tcW w:w="2557" w:type="dxa"/>
          </w:tcPr>
          <w:p w:rsidR="00C913A1" w:rsidRDefault="00C913A1" w:rsidP="00C913A1">
            <w:pPr>
              <w:jc w:val="right"/>
            </w:pPr>
            <w:r>
              <w:t>5.78</w:t>
            </w:r>
          </w:p>
        </w:tc>
      </w:tr>
      <w:tr w:rsidR="00C913A1" w:rsidTr="00C913A1">
        <w:tc>
          <w:tcPr>
            <w:tcW w:w="646" w:type="dxa"/>
          </w:tcPr>
          <w:p w:rsidR="00C913A1" w:rsidRDefault="00C913A1" w:rsidP="00C913A1">
            <w:pPr>
              <w:jc w:val="center"/>
            </w:pPr>
            <w:r>
              <w:t>2</w:t>
            </w:r>
          </w:p>
        </w:tc>
        <w:tc>
          <w:tcPr>
            <w:tcW w:w="2835" w:type="dxa"/>
          </w:tcPr>
          <w:p w:rsidR="00C913A1" w:rsidRDefault="00C913A1" w:rsidP="00C913A1">
            <w:pPr>
              <w:jc w:val="left"/>
            </w:pPr>
            <w:r>
              <w:rPr>
                <w:rFonts w:hint="eastAsia"/>
              </w:rPr>
              <w:t>央行票据</w:t>
            </w:r>
          </w:p>
        </w:tc>
        <w:tc>
          <w:tcPr>
            <w:tcW w:w="2466" w:type="dxa"/>
          </w:tcPr>
          <w:p w:rsidR="00C913A1" w:rsidRDefault="00C913A1" w:rsidP="00C913A1">
            <w:pPr>
              <w:jc w:val="right"/>
            </w:pPr>
            <w:r>
              <w:t>-</w:t>
            </w:r>
          </w:p>
        </w:tc>
        <w:tc>
          <w:tcPr>
            <w:tcW w:w="2557" w:type="dxa"/>
          </w:tcPr>
          <w:p w:rsidR="00C913A1" w:rsidRDefault="00C913A1" w:rsidP="00C913A1">
            <w:pPr>
              <w:jc w:val="right"/>
            </w:pPr>
            <w:r>
              <w:t>-</w:t>
            </w:r>
          </w:p>
        </w:tc>
      </w:tr>
      <w:tr w:rsidR="00C913A1" w:rsidTr="00C913A1">
        <w:tc>
          <w:tcPr>
            <w:tcW w:w="646" w:type="dxa"/>
          </w:tcPr>
          <w:p w:rsidR="00C913A1" w:rsidRDefault="00C913A1" w:rsidP="00C913A1">
            <w:pPr>
              <w:jc w:val="center"/>
            </w:pPr>
            <w:r>
              <w:t>3</w:t>
            </w:r>
          </w:p>
        </w:tc>
        <w:tc>
          <w:tcPr>
            <w:tcW w:w="2835" w:type="dxa"/>
          </w:tcPr>
          <w:p w:rsidR="00C913A1" w:rsidRDefault="00C913A1" w:rsidP="00C913A1">
            <w:pPr>
              <w:jc w:val="left"/>
            </w:pPr>
            <w:r>
              <w:rPr>
                <w:rFonts w:hint="eastAsia"/>
              </w:rPr>
              <w:t>金融债券</w:t>
            </w:r>
          </w:p>
        </w:tc>
        <w:tc>
          <w:tcPr>
            <w:tcW w:w="2466" w:type="dxa"/>
          </w:tcPr>
          <w:p w:rsidR="00C913A1" w:rsidRDefault="00C913A1" w:rsidP="00C913A1">
            <w:pPr>
              <w:jc w:val="right"/>
            </w:pPr>
            <w:r>
              <w:t>517,886,911.53</w:t>
            </w:r>
          </w:p>
        </w:tc>
        <w:tc>
          <w:tcPr>
            <w:tcW w:w="2557" w:type="dxa"/>
          </w:tcPr>
          <w:p w:rsidR="00C913A1" w:rsidRDefault="00C913A1" w:rsidP="00C913A1">
            <w:pPr>
              <w:jc w:val="right"/>
            </w:pPr>
            <w:r>
              <w:t>28.19</w:t>
            </w:r>
          </w:p>
        </w:tc>
      </w:tr>
      <w:tr w:rsidR="00C913A1" w:rsidTr="00C913A1">
        <w:tc>
          <w:tcPr>
            <w:tcW w:w="646" w:type="dxa"/>
          </w:tcPr>
          <w:p w:rsidR="00C913A1" w:rsidRDefault="00C913A1" w:rsidP="00C913A1">
            <w:pPr>
              <w:jc w:val="center"/>
            </w:pPr>
          </w:p>
        </w:tc>
        <w:tc>
          <w:tcPr>
            <w:tcW w:w="2835" w:type="dxa"/>
          </w:tcPr>
          <w:p w:rsidR="00C913A1" w:rsidRDefault="00C913A1" w:rsidP="00C913A1">
            <w:pPr>
              <w:jc w:val="left"/>
            </w:pPr>
            <w:r>
              <w:rPr>
                <w:rFonts w:hint="eastAsia"/>
              </w:rPr>
              <w:t>其中：政策性金融债</w:t>
            </w:r>
          </w:p>
        </w:tc>
        <w:tc>
          <w:tcPr>
            <w:tcW w:w="2466" w:type="dxa"/>
          </w:tcPr>
          <w:p w:rsidR="00C913A1" w:rsidRDefault="00C913A1" w:rsidP="00C913A1">
            <w:pPr>
              <w:jc w:val="right"/>
            </w:pPr>
            <w:r>
              <w:t>176,133,347.69</w:t>
            </w:r>
          </w:p>
        </w:tc>
        <w:tc>
          <w:tcPr>
            <w:tcW w:w="2557" w:type="dxa"/>
          </w:tcPr>
          <w:p w:rsidR="00C913A1" w:rsidRDefault="00C913A1" w:rsidP="00C913A1">
            <w:pPr>
              <w:jc w:val="right"/>
            </w:pPr>
            <w:r>
              <w:t>9.59</w:t>
            </w:r>
          </w:p>
        </w:tc>
      </w:tr>
      <w:tr w:rsidR="00C913A1" w:rsidTr="00C913A1">
        <w:tc>
          <w:tcPr>
            <w:tcW w:w="646" w:type="dxa"/>
          </w:tcPr>
          <w:p w:rsidR="00C913A1" w:rsidRDefault="00C913A1" w:rsidP="00C913A1">
            <w:pPr>
              <w:jc w:val="center"/>
            </w:pPr>
            <w:r>
              <w:t>4</w:t>
            </w:r>
          </w:p>
        </w:tc>
        <w:tc>
          <w:tcPr>
            <w:tcW w:w="2835" w:type="dxa"/>
          </w:tcPr>
          <w:p w:rsidR="00C913A1" w:rsidRDefault="00C913A1" w:rsidP="00C913A1">
            <w:pPr>
              <w:jc w:val="left"/>
            </w:pPr>
            <w:r>
              <w:rPr>
                <w:rFonts w:hint="eastAsia"/>
              </w:rPr>
              <w:t>企业债券</w:t>
            </w:r>
          </w:p>
        </w:tc>
        <w:tc>
          <w:tcPr>
            <w:tcW w:w="2466" w:type="dxa"/>
          </w:tcPr>
          <w:p w:rsidR="00C913A1" w:rsidRDefault="00C913A1" w:rsidP="00C913A1">
            <w:pPr>
              <w:jc w:val="right"/>
            </w:pPr>
            <w:r>
              <w:t>885,634,735.19</w:t>
            </w:r>
          </w:p>
        </w:tc>
        <w:tc>
          <w:tcPr>
            <w:tcW w:w="2557" w:type="dxa"/>
          </w:tcPr>
          <w:p w:rsidR="00C913A1" w:rsidRDefault="00C913A1" w:rsidP="00C913A1">
            <w:pPr>
              <w:jc w:val="right"/>
            </w:pPr>
            <w:r>
              <w:t>48.20</w:t>
            </w:r>
          </w:p>
        </w:tc>
      </w:tr>
      <w:tr w:rsidR="00C913A1" w:rsidTr="00C913A1">
        <w:tc>
          <w:tcPr>
            <w:tcW w:w="646" w:type="dxa"/>
          </w:tcPr>
          <w:p w:rsidR="00C913A1" w:rsidRDefault="00C913A1" w:rsidP="00C913A1">
            <w:pPr>
              <w:jc w:val="center"/>
            </w:pPr>
            <w:r>
              <w:t>5</w:t>
            </w:r>
          </w:p>
        </w:tc>
        <w:tc>
          <w:tcPr>
            <w:tcW w:w="2835" w:type="dxa"/>
          </w:tcPr>
          <w:p w:rsidR="00C913A1" w:rsidRDefault="00C913A1" w:rsidP="00C913A1">
            <w:pPr>
              <w:jc w:val="left"/>
            </w:pPr>
            <w:r>
              <w:rPr>
                <w:rFonts w:hint="eastAsia"/>
              </w:rPr>
              <w:t>企业短期融资券</w:t>
            </w:r>
          </w:p>
        </w:tc>
        <w:tc>
          <w:tcPr>
            <w:tcW w:w="2466" w:type="dxa"/>
          </w:tcPr>
          <w:p w:rsidR="00C913A1" w:rsidRDefault="00C913A1" w:rsidP="00C913A1">
            <w:pPr>
              <w:jc w:val="right"/>
            </w:pPr>
            <w:r>
              <w:t>-</w:t>
            </w:r>
          </w:p>
        </w:tc>
        <w:tc>
          <w:tcPr>
            <w:tcW w:w="2557" w:type="dxa"/>
          </w:tcPr>
          <w:p w:rsidR="00C913A1" w:rsidRDefault="00C913A1" w:rsidP="00C913A1">
            <w:pPr>
              <w:jc w:val="right"/>
            </w:pPr>
            <w:r>
              <w:t>-</w:t>
            </w:r>
          </w:p>
        </w:tc>
      </w:tr>
      <w:tr w:rsidR="00C913A1" w:rsidTr="00C913A1">
        <w:tc>
          <w:tcPr>
            <w:tcW w:w="646" w:type="dxa"/>
          </w:tcPr>
          <w:p w:rsidR="00C913A1" w:rsidRDefault="00C913A1" w:rsidP="00C913A1">
            <w:pPr>
              <w:jc w:val="center"/>
            </w:pPr>
            <w:r>
              <w:t>6</w:t>
            </w:r>
          </w:p>
        </w:tc>
        <w:tc>
          <w:tcPr>
            <w:tcW w:w="2835" w:type="dxa"/>
          </w:tcPr>
          <w:p w:rsidR="00C913A1" w:rsidRDefault="00C913A1" w:rsidP="00C913A1">
            <w:pPr>
              <w:jc w:val="left"/>
            </w:pPr>
            <w:r>
              <w:rPr>
                <w:rFonts w:hint="eastAsia"/>
              </w:rPr>
              <w:t>中期票据</w:t>
            </w:r>
          </w:p>
        </w:tc>
        <w:tc>
          <w:tcPr>
            <w:tcW w:w="2466" w:type="dxa"/>
          </w:tcPr>
          <w:p w:rsidR="00C913A1" w:rsidRDefault="00C913A1" w:rsidP="00C913A1">
            <w:pPr>
              <w:jc w:val="right"/>
            </w:pPr>
            <w:r>
              <w:t>464,142,683.30</w:t>
            </w:r>
          </w:p>
        </w:tc>
        <w:tc>
          <w:tcPr>
            <w:tcW w:w="2557" w:type="dxa"/>
          </w:tcPr>
          <w:p w:rsidR="00C913A1" w:rsidRDefault="00C913A1" w:rsidP="00C913A1">
            <w:pPr>
              <w:jc w:val="right"/>
            </w:pPr>
            <w:r>
              <w:t>25.26</w:t>
            </w:r>
          </w:p>
        </w:tc>
      </w:tr>
      <w:tr w:rsidR="00C913A1" w:rsidTr="00C913A1">
        <w:tc>
          <w:tcPr>
            <w:tcW w:w="646" w:type="dxa"/>
          </w:tcPr>
          <w:p w:rsidR="00C913A1" w:rsidRDefault="00C913A1" w:rsidP="00C913A1">
            <w:pPr>
              <w:jc w:val="center"/>
            </w:pPr>
            <w:r>
              <w:t>7</w:t>
            </w:r>
          </w:p>
        </w:tc>
        <w:tc>
          <w:tcPr>
            <w:tcW w:w="2835" w:type="dxa"/>
          </w:tcPr>
          <w:p w:rsidR="00C913A1" w:rsidRDefault="00C913A1" w:rsidP="00C913A1">
            <w:pPr>
              <w:jc w:val="left"/>
            </w:pPr>
            <w:r>
              <w:rPr>
                <w:rFonts w:hint="eastAsia"/>
              </w:rPr>
              <w:t>可转债（可交换债）</w:t>
            </w:r>
          </w:p>
        </w:tc>
        <w:tc>
          <w:tcPr>
            <w:tcW w:w="2466" w:type="dxa"/>
          </w:tcPr>
          <w:p w:rsidR="00C913A1" w:rsidRDefault="00C913A1" w:rsidP="00C913A1">
            <w:pPr>
              <w:jc w:val="right"/>
            </w:pPr>
            <w:r>
              <w:t>1,481.16</w:t>
            </w:r>
          </w:p>
        </w:tc>
        <w:tc>
          <w:tcPr>
            <w:tcW w:w="2557" w:type="dxa"/>
          </w:tcPr>
          <w:p w:rsidR="00C913A1" w:rsidRDefault="00C913A1" w:rsidP="00C913A1">
            <w:pPr>
              <w:jc w:val="right"/>
            </w:pPr>
            <w:r>
              <w:t>0.00</w:t>
            </w:r>
          </w:p>
        </w:tc>
      </w:tr>
      <w:tr w:rsidR="00C913A1" w:rsidTr="00C913A1">
        <w:tc>
          <w:tcPr>
            <w:tcW w:w="646" w:type="dxa"/>
          </w:tcPr>
          <w:p w:rsidR="00C913A1" w:rsidRDefault="00C913A1" w:rsidP="00C913A1">
            <w:pPr>
              <w:jc w:val="center"/>
            </w:pPr>
            <w:r>
              <w:t>8</w:t>
            </w:r>
          </w:p>
        </w:tc>
        <w:tc>
          <w:tcPr>
            <w:tcW w:w="2835" w:type="dxa"/>
          </w:tcPr>
          <w:p w:rsidR="00C913A1" w:rsidRDefault="00C913A1" w:rsidP="00C913A1">
            <w:pPr>
              <w:jc w:val="left"/>
            </w:pPr>
            <w:r>
              <w:rPr>
                <w:rFonts w:hint="eastAsia"/>
              </w:rPr>
              <w:t>同业存单</w:t>
            </w:r>
          </w:p>
        </w:tc>
        <w:tc>
          <w:tcPr>
            <w:tcW w:w="2466" w:type="dxa"/>
          </w:tcPr>
          <w:p w:rsidR="00C913A1" w:rsidRDefault="00C913A1" w:rsidP="00C913A1">
            <w:pPr>
              <w:jc w:val="right"/>
            </w:pPr>
            <w:r>
              <w:t>-</w:t>
            </w:r>
          </w:p>
        </w:tc>
        <w:tc>
          <w:tcPr>
            <w:tcW w:w="2557" w:type="dxa"/>
          </w:tcPr>
          <w:p w:rsidR="00C913A1" w:rsidRDefault="00C913A1" w:rsidP="00C913A1">
            <w:pPr>
              <w:jc w:val="right"/>
            </w:pPr>
            <w:r>
              <w:t>-</w:t>
            </w:r>
          </w:p>
        </w:tc>
      </w:tr>
      <w:tr w:rsidR="00C913A1" w:rsidTr="00C913A1">
        <w:tc>
          <w:tcPr>
            <w:tcW w:w="646" w:type="dxa"/>
          </w:tcPr>
          <w:p w:rsidR="00C913A1" w:rsidRDefault="00C913A1" w:rsidP="00C913A1">
            <w:pPr>
              <w:jc w:val="center"/>
            </w:pPr>
            <w:r>
              <w:t>9</w:t>
            </w:r>
          </w:p>
        </w:tc>
        <w:tc>
          <w:tcPr>
            <w:tcW w:w="2835" w:type="dxa"/>
          </w:tcPr>
          <w:p w:rsidR="00C913A1" w:rsidRDefault="00C913A1" w:rsidP="00C913A1">
            <w:pPr>
              <w:jc w:val="left"/>
            </w:pPr>
            <w:r>
              <w:rPr>
                <w:rFonts w:hint="eastAsia"/>
              </w:rPr>
              <w:t>其他</w:t>
            </w:r>
          </w:p>
        </w:tc>
        <w:tc>
          <w:tcPr>
            <w:tcW w:w="2466" w:type="dxa"/>
          </w:tcPr>
          <w:p w:rsidR="00C913A1" w:rsidRDefault="00C913A1" w:rsidP="00C913A1">
            <w:pPr>
              <w:jc w:val="right"/>
            </w:pPr>
            <w:r>
              <w:t>-</w:t>
            </w:r>
          </w:p>
        </w:tc>
        <w:tc>
          <w:tcPr>
            <w:tcW w:w="2557" w:type="dxa"/>
          </w:tcPr>
          <w:p w:rsidR="00C913A1" w:rsidRDefault="00C913A1" w:rsidP="00C913A1">
            <w:pPr>
              <w:jc w:val="right"/>
            </w:pPr>
            <w:r>
              <w:t>-</w:t>
            </w:r>
          </w:p>
        </w:tc>
      </w:tr>
      <w:tr w:rsidR="00C913A1" w:rsidTr="00C913A1">
        <w:tc>
          <w:tcPr>
            <w:tcW w:w="646" w:type="dxa"/>
          </w:tcPr>
          <w:p w:rsidR="00C913A1" w:rsidRDefault="00C913A1" w:rsidP="00C913A1">
            <w:pPr>
              <w:jc w:val="center"/>
            </w:pPr>
            <w:r>
              <w:t>10</w:t>
            </w:r>
          </w:p>
        </w:tc>
        <w:tc>
          <w:tcPr>
            <w:tcW w:w="2835" w:type="dxa"/>
          </w:tcPr>
          <w:p w:rsidR="00C913A1" w:rsidRDefault="00C913A1" w:rsidP="00C913A1">
            <w:pPr>
              <w:jc w:val="left"/>
            </w:pPr>
            <w:r>
              <w:rPr>
                <w:rFonts w:hint="eastAsia"/>
              </w:rPr>
              <w:t>合计</w:t>
            </w:r>
          </w:p>
        </w:tc>
        <w:tc>
          <w:tcPr>
            <w:tcW w:w="2466" w:type="dxa"/>
          </w:tcPr>
          <w:p w:rsidR="00C913A1" w:rsidRDefault="00C913A1" w:rsidP="00C913A1">
            <w:pPr>
              <w:jc w:val="right"/>
            </w:pPr>
            <w:r>
              <w:t>1,973,875,104.50</w:t>
            </w:r>
          </w:p>
        </w:tc>
        <w:tc>
          <w:tcPr>
            <w:tcW w:w="2557" w:type="dxa"/>
          </w:tcPr>
          <w:p w:rsidR="00C913A1" w:rsidRDefault="00C913A1" w:rsidP="00C913A1">
            <w:pPr>
              <w:jc w:val="right"/>
            </w:pPr>
            <w:r>
              <w:t>107.43</w:t>
            </w:r>
          </w:p>
        </w:tc>
      </w:tr>
    </w:tbl>
    <w:p w:rsidR="00C913A1" w:rsidRDefault="00C913A1" w:rsidP="00C913A1">
      <w:pPr>
        <w:pStyle w:val="-2"/>
        <w:spacing w:before="312"/>
        <w:rPr>
          <w:rFonts w:hint="eastAsia"/>
        </w:rPr>
      </w:pPr>
      <w:r>
        <w:rPr>
          <w:rFonts w:hint="eastAsia"/>
        </w:rPr>
        <w:lastRenderedPageBreak/>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C913A1" w:rsidTr="00C913A1">
        <w:trPr>
          <w:cnfStyle w:val="100000000000" w:firstRow="1" w:lastRow="0" w:firstColumn="0" w:lastColumn="0" w:oddVBand="0" w:evenVBand="0" w:oddHBand="0" w:evenHBand="0" w:firstRowFirstColumn="0" w:firstRowLastColumn="0" w:lastRowFirstColumn="0" w:lastRowLastColumn="0"/>
        </w:trPr>
        <w:tc>
          <w:tcPr>
            <w:tcW w:w="646" w:type="dxa"/>
          </w:tcPr>
          <w:p w:rsidR="00C913A1" w:rsidRPr="00C913A1" w:rsidRDefault="00C913A1" w:rsidP="00C913A1">
            <w:pPr>
              <w:jc w:val="center"/>
              <w:rPr>
                <w:b/>
              </w:rPr>
            </w:pPr>
            <w:r w:rsidRPr="00C913A1">
              <w:rPr>
                <w:rFonts w:hint="eastAsia"/>
                <w:b/>
              </w:rPr>
              <w:t>序号</w:t>
            </w:r>
          </w:p>
        </w:tc>
        <w:tc>
          <w:tcPr>
            <w:tcW w:w="1162" w:type="dxa"/>
          </w:tcPr>
          <w:p w:rsidR="00C913A1" w:rsidRPr="00C913A1" w:rsidRDefault="00C913A1" w:rsidP="00C913A1">
            <w:pPr>
              <w:jc w:val="center"/>
              <w:rPr>
                <w:b/>
              </w:rPr>
            </w:pPr>
            <w:r w:rsidRPr="00C913A1">
              <w:rPr>
                <w:rFonts w:hint="eastAsia"/>
                <w:b/>
              </w:rPr>
              <w:t>债券代码</w:t>
            </w:r>
          </w:p>
        </w:tc>
        <w:tc>
          <w:tcPr>
            <w:tcW w:w="1928" w:type="dxa"/>
          </w:tcPr>
          <w:p w:rsidR="00C913A1" w:rsidRPr="00C913A1" w:rsidRDefault="00C913A1" w:rsidP="00C913A1">
            <w:pPr>
              <w:jc w:val="center"/>
              <w:rPr>
                <w:b/>
              </w:rPr>
            </w:pPr>
            <w:r w:rsidRPr="00C913A1">
              <w:rPr>
                <w:rFonts w:hint="eastAsia"/>
                <w:b/>
              </w:rPr>
              <w:t>债券名称</w:t>
            </w:r>
          </w:p>
        </w:tc>
        <w:tc>
          <w:tcPr>
            <w:tcW w:w="1140" w:type="dxa"/>
          </w:tcPr>
          <w:p w:rsidR="00C913A1" w:rsidRPr="00C913A1" w:rsidRDefault="00C913A1" w:rsidP="00C913A1">
            <w:pPr>
              <w:jc w:val="center"/>
              <w:rPr>
                <w:b/>
              </w:rPr>
            </w:pPr>
            <w:r w:rsidRPr="00C913A1">
              <w:rPr>
                <w:rFonts w:hint="eastAsia"/>
                <w:b/>
              </w:rPr>
              <w:t>数量（张）</w:t>
            </w:r>
          </w:p>
        </w:tc>
        <w:tc>
          <w:tcPr>
            <w:tcW w:w="1814" w:type="dxa"/>
          </w:tcPr>
          <w:p w:rsidR="00C913A1" w:rsidRPr="00C913A1" w:rsidRDefault="00C913A1" w:rsidP="00C913A1">
            <w:pPr>
              <w:jc w:val="center"/>
              <w:rPr>
                <w:b/>
              </w:rPr>
            </w:pPr>
            <w:r w:rsidRPr="00C913A1">
              <w:rPr>
                <w:rFonts w:hint="eastAsia"/>
                <w:b/>
              </w:rPr>
              <w:t>公允价值（元）</w:t>
            </w:r>
          </w:p>
        </w:tc>
        <w:tc>
          <w:tcPr>
            <w:tcW w:w="1814" w:type="dxa"/>
          </w:tcPr>
          <w:p w:rsidR="00C913A1" w:rsidRPr="00C913A1" w:rsidRDefault="00C913A1" w:rsidP="00C913A1">
            <w:pPr>
              <w:jc w:val="center"/>
              <w:rPr>
                <w:b/>
              </w:rPr>
            </w:pPr>
            <w:r w:rsidRPr="00C913A1">
              <w:rPr>
                <w:rFonts w:hint="eastAsia"/>
                <w:b/>
              </w:rPr>
              <w:t>占基金资产净值比例（％）</w:t>
            </w:r>
          </w:p>
        </w:tc>
      </w:tr>
      <w:tr w:rsidR="00C913A1" w:rsidTr="00C913A1">
        <w:tc>
          <w:tcPr>
            <w:tcW w:w="646" w:type="dxa"/>
          </w:tcPr>
          <w:p w:rsidR="00C913A1" w:rsidRDefault="00C913A1" w:rsidP="00C913A1">
            <w:pPr>
              <w:jc w:val="center"/>
            </w:pPr>
            <w:r>
              <w:t>1</w:t>
            </w:r>
          </w:p>
        </w:tc>
        <w:tc>
          <w:tcPr>
            <w:tcW w:w="1162" w:type="dxa"/>
          </w:tcPr>
          <w:p w:rsidR="00C913A1" w:rsidRDefault="00C913A1" w:rsidP="00C913A1">
            <w:pPr>
              <w:jc w:val="left"/>
            </w:pPr>
            <w:r>
              <w:t>242580045</w:t>
            </w:r>
          </w:p>
        </w:tc>
        <w:tc>
          <w:tcPr>
            <w:tcW w:w="1928" w:type="dxa"/>
          </w:tcPr>
          <w:p w:rsidR="00C913A1" w:rsidRDefault="00C913A1" w:rsidP="00C913A1">
            <w:pPr>
              <w:jc w:val="left"/>
            </w:pPr>
            <w:r>
              <w:rPr>
                <w:rFonts w:hint="eastAsia"/>
              </w:rPr>
              <w:t>25</w:t>
            </w:r>
            <w:r>
              <w:rPr>
                <w:rFonts w:hint="eastAsia"/>
              </w:rPr>
              <w:t>农行永续债</w:t>
            </w:r>
            <w:r>
              <w:rPr>
                <w:rFonts w:hint="eastAsia"/>
              </w:rPr>
              <w:t>02BC</w:t>
            </w:r>
          </w:p>
        </w:tc>
        <w:tc>
          <w:tcPr>
            <w:tcW w:w="1140" w:type="dxa"/>
          </w:tcPr>
          <w:p w:rsidR="00C913A1" w:rsidRDefault="00C913A1" w:rsidP="00C913A1">
            <w:pPr>
              <w:jc w:val="right"/>
            </w:pPr>
            <w:r>
              <w:t>1,000,000</w:t>
            </w:r>
          </w:p>
        </w:tc>
        <w:tc>
          <w:tcPr>
            <w:tcW w:w="1814" w:type="dxa"/>
          </w:tcPr>
          <w:p w:rsidR="00C913A1" w:rsidRDefault="00C913A1" w:rsidP="00C913A1">
            <w:pPr>
              <w:jc w:val="right"/>
            </w:pPr>
            <w:r>
              <w:t>100,463,446.58</w:t>
            </w:r>
          </w:p>
        </w:tc>
        <w:tc>
          <w:tcPr>
            <w:tcW w:w="1814" w:type="dxa"/>
          </w:tcPr>
          <w:p w:rsidR="00C913A1" w:rsidRDefault="00C913A1" w:rsidP="00C913A1">
            <w:pPr>
              <w:jc w:val="right"/>
            </w:pPr>
            <w:r>
              <w:t>5.47</w:t>
            </w:r>
          </w:p>
        </w:tc>
      </w:tr>
      <w:tr w:rsidR="00C913A1" w:rsidTr="00C913A1">
        <w:tc>
          <w:tcPr>
            <w:tcW w:w="646" w:type="dxa"/>
          </w:tcPr>
          <w:p w:rsidR="00C913A1" w:rsidRDefault="00C913A1" w:rsidP="00C913A1">
            <w:pPr>
              <w:jc w:val="center"/>
            </w:pPr>
            <w:r>
              <w:t>2</w:t>
            </w:r>
          </w:p>
        </w:tc>
        <w:tc>
          <w:tcPr>
            <w:tcW w:w="1162" w:type="dxa"/>
          </w:tcPr>
          <w:p w:rsidR="00C913A1" w:rsidRDefault="00C913A1" w:rsidP="00C913A1">
            <w:pPr>
              <w:jc w:val="left"/>
            </w:pPr>
            <w:r>
              <w:t>232580054</w:t>
            </w:r>
          </w:p>
        </w:tc>
        <w:tc>
          <w:tcPr>
            <w:tcW w:w="1928" w:type="dxa"/>
          </w:tcPr>
          <w:p w:rsidR="00C913A1" w:rsidRDefault="00C913A1" w:rsidP="00C913A1">
            <w:pPr>
              <w:jc w:val="left"/>
            </w:pPr>
            <w:r>
              <w:rPr>
                <w:rFonts w:hint="eastAsia"/>
              </w:rPr>
              <w:t>25</w:t>
            </w:r>
            <w:r>
              <w:rPr>
                <w:rFonts w:hint="eastAsia"/>
              </w:rPr>
              <w:t>建行二级资本债</w:t>
            </w:r>
            <w:r>
              <w:rPr>
                <w:rFonts w:hint="eastAsia"/>
              </w:rPr>
              <w:t>03BC</w:t>
            </w:r>
          </w:p>
        </w:tc>
        <w:tc>
          <w:tcPr>
            <w:tcW w:w="1140" w:type="dxa"/>
          </w:tcPr>
          <w:p w:rsidR="00C913A1" w:rsidRDefault="00C913A1" w:rsidP="00C913A1">
            <w:pPr>
              <w:jc w:val="right"/>
            </w:pPr>
            <w:r>
              <w:t>1,000,000</w:t>
            </w:r>
          </w:p>
        </w:tc>
        <w:tc>
          <w:tcPr>
            <w:tcW w:w="1814" w:type="dxa"/>
          </w:tcPr>
          <w:p w:rsidR="00C913A1" w:rsidRDefault="00C913A1" w:rsidP="00C913A1">
            <w:pPr>
              <w:jc w:val="right"/>
            </w:pPr>
            <w:r>
              <w:t>100,267,830.14</w:t>
            </w:r>
          </w:p>
        </w:tc>
        <w:tc>
          <w:tcPr>
            <w:tcW w:w="1814" w:type="dxa"/>
          </w:tcPr>
          <w:p w:rsidR="00C913A1" w:rsidRDefault="00C913A1" w:rsidP="00C913A1">
            <w:pPr>
              <w:jc w:val="right"/>
            </w:pPr>
            <w:r>
              <w:t>5.46</w:t>
            </w:r>
          </w:p>
        </w:tc>
      </w:tr>
      <w:tr w:rsidR="00C913A1" w:rsidTr="00C913A1">
        <w:tc>
          <w:tcPr>
            <w:tcW w:w="646" w:type="dxa"/>
          </w:tcPr>
          <w:p w:rsidR="00C913A1" w:rsidRDefault="00C913A1" w:rsidP="00C913A1">
            <w:pPr>
              <w:jc w:val="center"/>
            </w:pPr>
            <w:r>
              <w:t>3</w:t>
            </w:r>
          </w:p>
        </w:tc>
        <w:tc>
          <w:tcPr>
            <w:tcW w:w="1162" w:type="dxa"/>
          </w:tcPr>
          <w:p w:rsidR="00C913A1" w:rsidRDefault="00C913A1" w:rsidP="00C913A1">
            <w:pPr>
              <w:jc w:val="left"/>
            </w:pPr>
            <w:r>
              <w:t>250411</w:t>
            </w:r>
          </w:p>
        </w:tc>
        <w:tc>
          <w:tcPr>
            <w:tcW w:w="1928" w:type="dxa"/>
          </w:tcPr>
          <w:p w:rsidR="00C913A1" w:rsidRDefault="00C913A1" w:rsidP="00C913A1">
            <w:pPr>
              <w:jc w:val="left"/>
            </w:pPr>
            <w:r>
              <w:rPr>
                <w:rFonts w:hint="eastAsia"/>
              </w:rPr>
              <w:t>25</w:t>
            </w:r>
            <w:r>
              <w:rPr>
                <w:rFonts w:hint="eastAsia"/>
              </w:rPr>
              <w:t>农发</w:t>
            </w:r>
            <w:r>
              <w:rPr>
                <w:rFonts w:hint="eastAsia"/>
              </w:rPr>
              <w:t>11</w:t>
            </w:r>
          </w:p>
        </w:tc>
        <w:tc>
          <w:tcPr>
            <w:tcW w:w="1140" w:type="dxa"/>
          </w:tcPr>
          <w:p w:rsidR="00C913A1" w:rsidRDefault="00C913A1" w:rsidP="00C913A1">
            <w:pPr>
              <w:jc w:val="right"/>
            </w:pPr>
            <w:r>
              <w:t>600,000</w:t>
            </w:r>
          </w:p>
        </w:tc>
        <w:tc>
          <w:tcPr>
            <w:tcW w:w="1814" w:type="dxa"/>
          </w:tcPr>
          <w:p w:rsidR="00C913A1" w:rsidRDefault="00C913A1" w:rsidP="00C913A1">
            <w:pPr>
              <w:jc w:val="right"/>
            </w:pPr>
            <w:r>
              <w:t>60,794,827.40</w:t>
            </w:r>
          </w:p>
        </w:tc>
        <w:tc>
          <w:tcPr>
            <w:tcW w:w="1814" w:type="dxa"/>
          </w:tcPr>
          <w:p w:rsidR="00C913A1" w:rsidRDefault="00C913A1" w:rsidP="00C913A1">
            <w:pPr>
              <w:jc w:val="right"/>
            </w:pPr>
            <w:r>
              <w:t>3.31</w:t>
            </w:r>
          </w:p>
        </w:tc>
      </w:tr>
      <w:tr w:rsidR="00C913A1" w:rsidTr="00C913A1">
        <w:tc>
          <w:tcPr>
            <w:tcW w:w="646" w:type="dxa"/>
          </w:tcPr>
          <w:p w:rsidR="00C913A1" w:rsidRDefault="00C913A1" w:rsidP="00C913A1">
            <w:pPr>
              <w:jc w:val="center"/>
            </w:pPr>
            <w:r>
              <w:t>4</w:t>
            </w:r>
          </w:p>
        </w:tc>
        <w:tc>
          <w:tcPr>
            <w:tcW w:w="1162" w:type="dxa"/>
          </w:tcPr>
          <w:p w:rsidR="00C913A1" w:rsidRDefault="00C913A1" w:rsidP="00C913A1">
            <w:pPr>
              <w:jc w:val="left"/>
            </w:pPr>
            <w:r>
              <w:t>102484130</w:t>
            </w:r>
          </w:p>
        </w:tc>
        <w:tc>
          <w:tcPr>
            <w:tcW w:w="1928" w:type="dxa"/>
          </w:tcPr>
          <w:p w:rsidR="00C913A1" w:rsidRDefault="00C913A1" w:rsidP="00C913A1">
            <w:pPr>
              <w:jc w:val="left"/>
            </w:pPr>
            <w:r>
              <w:rPr>
                <w:rFonts w:hint="eastAsia"/>
              </w:rPr>
              <w:t>24</w:t>
            </w:r>
            <w:r>
              <w:rPr>
                <w:rFonts w:hint="eastAsia"/>
              </w:rPr>
              <w:t>中油股</w:t>
            </w:r>
            <w:r>
              <w:rPr>
                <w:rFonts w:hint="eastAsia"/>
              </w:rPr>
              <w:t>MTN002</w:t>
            </w:r>
          </w:p>
        </w:tc>
        <w:tc>
          <w:tcPr>
            <w:tcW w:w="1140" w:type="dxa"/>
          </w:tcPr>
          <w:p w:rsidR="00C913A1" w:rsidRDefault="00C913A1" w:rsidP="00C913A1">
            <w:pPr>
              <w:jc w:val="right"/>
            </w:pPr>
            <w:r>
              <w:t>600,000</w:t>
            </w:r>
          </w:p>
        </w:tc>
        <w:tc>
          <w:tcPr>
            <w:tcW w:w="1814" w:type="dxa"/>
          </w:tcPr>
          <w:p w:rsidR="00C913A1" w:rsidRDefault="00C913A1" w:rsidP="00C913A1">
            <w:pPr>
              <w:jc w:val="right"/>
            </w:pPr>
            <w:r>
              <w:t>60,598,152.33</w:t>
            </w:r>
          </w:p>
        </w:tc>
        <w:tc>
          <w:tcPr>
            <w:tcW w:w="1814" w:type="dxa"/>
          </w:tcPr>
          <w:p w:rsidR="00C913A1" w:rsidRDefault="00C913A1" w:rsidP="00C913A1">
            <w:pPr>
              <w:jc w:val="right"/>
            </w:pPr>
            <w:r>
              <w:t>3.30</w:t>
            </w:r>
          </w:p>
        </w:tc>
      </w:tr>
      <w:tr w:rsidR="00C913A1" w:rsidTr="00C913A1">
        <w:tc>
          <w:tcPr>
            <w:tcW w:w="646" w:type="dxa"/>
          </w:tcPr>
          <w:p w:rsidR="00C913A1" w:rsidRDefault="00C913A1" w:rsidP="00C913A1">
            <w:pPr>
              <w:jc w:val="center"/>
            </w:pPr>
            <w:r>
              <w:t>5</w:t>
            </w:r>
          </w:p>
        </w:tc>
        <w:tc>
          <w:tcPr>
            <w:tcW w:w="1162" w:type="dxa"/>
          </w:tcPr>
          <w:p w:rsidR="00C913A1" w:rsidRDefault="00C913A1" w:rsidP="00C913A1">
            <w:pPr>
              <w:jc w:val="left"/>
            </w:pPr>
            <w:r>
              <w:t>232580067</w:t>
            </w:r>
          </w:p>
        </w:tc>
        <w:tc>
          <w:tcPr>
            <w:tcW w:w="1928" w:type="dxa"/>
          </w:tcPr>
          <w:p w:rsidR="00C913A1" w:rsidRDefault="00C913A1" w:rsidP="00C913A1">
            <w:pPr>
              <w:jc w:val="left"/>
            </w:pPr>
            <w:r>
              <w:rPr>
                <w:rFonts w:hint="eastAsia"/>
              </w:rPr>
              <w:t>25</w:t>
            </w:r>
            <w:r>
              <w:rPr>
                <w:rFonts w:hint="eastAsia"/>
              </w:rPr>
              <w:t>中行二级资本债</w:t>
            </w:r>
            <w:r>
              <w:rPr>
                <w:rFonts w:hint="eastAsia"/>
              </w:rPr>
              <w:t>03A(BC)</w:t>
            </w:r>
          </w:p>
        </w:tc>
        <w:tc>
          <w:tcPr>
            <w:tcW w:w="1140" w:type="dxa"/>
          </w:tcPr>
          <w:p w:rsidR="00C913A1" w:rsidRDefault="00C913A1" w:rsidP="00C913A1">
            <w:pPr>
              <w:jc w:val="right"/>
            </w:pPr>
            <w:r>
              <w:t>600,000</w:t>
            </w:r>
          </w:p>
        </w:tc>
        <w:tc>
          <w:tcPr>
            <w:tcW w:w="1814" w:type="dxa"/>
          </w:tcPr>
          <w:p w:rsidR="00C913A1" w:rsidRDefault="00C913A1" w:rsidP="00C913A1">
            <w:pPr>
              <w:jc w:val="right"/>
            </w:pPr>
            <w:r>
              <w:t>60,035,355.62</w:t>
            </w:r>
          </w:p>
        </w:tc>
        <w:tc>
          <w:tcPr>
            <w:tcW w:w="1814" w:type="dxa"/>
          </w:tcPr>
          <w:p w:rsidR="00C913A1" w:rsidRDefault="00C913A1" w:rsidP="00C913A1">
            <w:pPr>
              <w:jc w:val="right"/>
            </w:pPr>
            <w:r>
              <w:t>3.27</w:t>
            </w:r>
          </w:p>
        </w:tc>
      </w:tr>
    </w:tbl>
    <w:p w:rsidR="00C913A1" w:rsidRDefault="00C913A1" w:rsidP="00C913A1">
      <w:pPr>
        <w:pStyle w:val="-2"/>
        <w:spacing w:before="312"/>
        <w:rPr>
          <w:rFonts w:hint="eastAsia"/>
        </w:rPr>
      </w:pPr>
      <w:r>
        <w:rPr>
          <w:rFonts w:hint="eastAsia"/>
        </w:rPr>
        <w:t>报告期末按公允价值占基金资产净值比例大小排名的前十名资产支持证券投资明细</w:t>
      </w:r>
    </w:p>
    <w:p w:rsidR="00C913A1" w:rsidRDefault="00C913A1" w:rsidP="00C913A1">
      <w:pPr>
        <w:pStyle w:val="-"/>
        <w:ind w:firstLine="420"/>
        <w:rPr>
          <w:rFonts w:hint="eastAsia"/>
        </w:rPr>
      </w:pPr>
      <w:r>
        <w:rPr>
          <w:rFonts w:hint="eastAsia"/>
        </w:rPr>
        <w:t>本基金本报告期末未持有资产支持证券。</w:t>
      </w:r>
    </w:p>
    <w:p w:rsidR="00C913A1" w:rsidRDefault="00C913A1" w:rsidP="00C913A1">
      <w:pPr>
        <w:pStyle w:val="-2"/>
        <w:spacing w:before="312"/>
        <w:rPr>
          <w:rFonts w:hint="eastAsia"/>
        </w:rPr>
      </w:pPr>
      <w:r>
        <w:rPr>
          <w:rFonts w:hint="eastAsia"/>
        </w:rPr>
        <w:t>报告期末按公允价值占基金资产净值比例大小排序的前五名贵金属投资明细</w:t>
      </w:r>
    </w:p>
    <w:p w:rsidR="00C913A1" w:rsidRDefault="00C913A1" w:rsidP="00C913A1">
      <w:pPr>
        <w:pStyle w:val="-"/>
        <w:ind w:firstLine="420"/>
        <w:rPr>
          <w:rFonts w:hint="eastAsia"/>
        </w:rPr>
      </w:pPr>
      <w:r>
        <w:rPr>
          <w:rFonts w:hint="eastAsia"/>
        </w:rPr>
        <w:t>无。</w:t>
      </w:r>
    </w:p>
    <w:p w:rsidR="00C913A1" w:rsidRDefault="00C913A1" w:rsidP="00C913A1">
      <w:pPr>
        <w:pStyle w:val="-2"/>
        <w:spacing w:before="312"/>
        <w:rPr>
          <w:rFonts w:hint="eastAsia"/>
        </w:rPr>
      </w:pPr>
      <w:r>
        <w:rPr>
          <w:rFonts w:hint="eastAsia"/>
        </w:rPr>
        <w:t>报告期末按公允价值占基金资产净值比例大小排名的前五名权证投资明细</w:t>
      </w:r>
    </w:p>
    <w:p w:rsidR="00C913A1" w:rsidRDefault="00C913A1" w:rsidP="00C913A1">
      <w:pPr>
        <w:pStyle w:val="-"/>
        <w:ind w:firstLine="420"/>
        <w:rPr>
          <w:rFonts w:hint="eastAsia"/>
        </w:rPr>
      </w:pPr>
      <w:r>
        <w:rPr>
          <w:rFonts w:hint="eastAsia"/>
        </w:rPr>
        <w:t>无。</w:t>
      </w:r>
    </w:p>
    <w:p w:rsidR="00C913A1" w:rsidRDefault="00C913A1" w:rsidP="00C913A1">
      <w:pPr>
        <w:pStyle w:val="-2"/>
        <w:spacing w:before="312"/>
        <w:rPr>
          <w:rFonts w:hint="eastAsia"/>
        </w:rPr>
      </w:pPr>
      <w:r>
        <w:rPr>
          <w:rFonts w:hint="eastAsia"/>
        </w:rPr>
        <w:t>报告期末本基金投资的股指期货交易情况说明</w:t>
      </w:r>
    </w:p>
    <w:p w:rsidR="00C913A1" w:rsidRDefault="00C913A1" w:rsidP="00C913A1">
      <w:pPr>
        <w:pStyle w:val="-3"/>
        <w:spacing w:before="156" w:after="156"/>
        <w:rPr>
          <w:rFonts w:hint="eastAsia"/>
        </w:rPr>
      </w:pPr>
      <w:r>
        <w:rPr>
          <w:rFonts w:hint="eastAsia"/>
        </w:rPr>
        <w:t>报告期末本基金投资的股指期货持仓和损益明细</w:t>
      </w:r>
    </w:p>
    <w:p w:rsidR="00C913A1" w:rsidRDefault="00C913A1" w:rsidP="00C913A1">
      <w:pPr>
        <w:pStyle w:val="-"/>
        <w:ind w:firstLine="420"/>
        <w:rPr>
          <w:rFonts w:hint="eastAsia"/>
        </w:rPr>
      </w:pPr>
      <w:r>
        <w:rPr>
          <w:rFonts w:hint="eastAsia"/>
        </w:rPr>
        <w:t>无。</w:t>
      </w:r>
    </w:p>
    <w:p w:rsidR="00C913A1" w:rsidRDefault="00C913A1" w:rsidP="00C913A1">
      <w:pPr>
        <w:pStyle w:val="-3"/>
        <w:spacing w:before="156" w:after="156"/>
        <w:rPr>
          <w:rFonts w:hint="eastAsia"/>
        </w:rPr>
      </w:pPr>
      <w:r>
        <w:rPr>
          <w:rFonts w:hint="eastAsia"/>
        </w:rPr>
        <w:t>本基金投资股指期货的投资政策</w:t>
      </w:r>
    </w:p>
    <w:p w:rsidR="00C913A1" w:rsidRDefault="00C913A1" w:rsidP="00C913A1">
      <w:pPr>
        <w:pStyle w:val="-"/>
        <w:ind w:firstLine="420"/>
        <w:rPr>
          <w:rFonts w:hint="eastAsia"/>
        </w:rPr>
      </w:pPr>
      <w:r>
        <w:rPr>
          <w:rFonts w:hint="eastAsia"/>
        </w:rPr>
        <w:t>无。</w:t>
      </w:r>
    </w:p>
    <w:p w:rsidR="00C913A1" w:rsidRDefault="00C913A1" w:rsidP="00C913A1">
      <w:pPr>
        <w:pStyle w:val="-2"/>
        <w:spacing w:before="312"/>
        <w:rPr>
          <w:rFonts w:hint="eastAsia"/>
        </w:rPr>
      </w:pPr>
      <w:r>
        <w:rPr>
          <w:rFonts w:hint="eastAsia"/>
        </w:rPr>
        <w:t>报告期末本基金投资的国债期货交易情况说明</w:t>
      </w:r>
    </w:p>
    <w:p w:rsidR="00C913A1" w:rsidRDefault="00C913A1" w:rsidP="00C913A1">
      <w:pPr>
        <w:pStyle w:val="-3"/>
        <w:spacing w:before="156" w:after="156"/>
        <w:rPr>
          <w:rFonts w:hint="eastAsia"/>
        </w:rPr>
      </w:pPr>
      <w:r>
        <w:rPr>
          <w:rFonts w:hint="eastAsia"/>
        </w:rPr>
        <w:t>本期国债期货投资政策</w:t>
      </w:r>
    </w:p>
    <w:p w:rsidR="00C913A1" w:rsidRDefault="00C913A1" w:rsidP="00C913A1">
      <w:pPr>
        <w:pStyle w:val="-"/>
        <w:ind w:firstLine="420"/>
        <w:rPr>
          <w:rFonts w:hint="eastAsia"/>
        </w:rPr>
      </w:pP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w:t>
      </w:r>
      <w:r>
        <w:rPr>
          <w:rFonts w:hint="eastAsia"/>
        </w:rPr>
        <w:lastRenderedPageBreak/>
        <w:t>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rsidR="00C913A1" w:rsidRDefault="00C913A1" w:rsidP="00C913A1">
      <w:pPr>
        <w:pStyle w:val="-3"/>
        <w:spacing w:before="156" w:after="156"/>
        <w:rPr>
          <w:rFonts w:hint="eastAsia"/>
        </w:rPr>
      </w:pPr>
      <w:r>
        <w:rPr>
          <w:rFonts w:hint="eastAsia"/>
        </w:rPr>
        <w:t>报告期末本基金投资的国债期货持仓和损益明细</w:t>
      </w:r>
    </w:p>
    <w:tbl>
      <w:tblPr>
        <w:tblStyle w:val="-noheader"/>
        <w:tblW w:w="8306" w:type="dxa"/>
        <w:tblLayout w:type="fixed"/>
        <w:tblLook w:val="04A0" w:firstRow="1" w:lastRow="0" w:firstColumn="1" w:lastColumn="0" w:noHBand="0" w:noVBand="1"/>
      </w:tblPr>
      <w:tblGrid>
        <w:gridCol w:w="1384"/>
        <w:gridCol w:w="1384"/>
        <w:gridCol w:w="1384"/>
        <w:gridCol w:w="1384"/>
        <w:gridCol w:w="1385"/>
        <w:gridCol w:w="1385"/>
      </w:tblGrid>
      <w:tr w:rsidR="00C913A1" w:rsidTr="00C913A1">
        <w:tc>
          <w:tcPr>
            <w:tcW w:w="1384" w:type="dxa"/>
          </w:tcPr>
          <w:p w:rsidR="00C913A1" w:rsidRDefault="00C913A1" w:rsidP="00C913A1">
            <w:pPr>
              <w:jc w:val="left"/>
            </w:pPr>
            <w:r>
              <w:rPr>
                <w:rFonts w:hint="eastAsia"/>
              </w:rPr>
              <w:t>代码</w:t>
            </w:r>
          </w:p>
        </w:tc>
        <w:tc>
          <w:tcPr>
            <w:tcW w:w="1384" w:type="dxa"/>
          </w:tcPr>
          <w:p w:rsidR="00C913A1" w:rsidRDefault="00C913A1" w:rsidP="00C913A1">
            <w:pPr>
              <w:jc w:val="left"/>
            </w:pPr>
            <w:r>
              <w:rPr>
                <w:rFonts w:hint="eastAsia"/>
              </w:rPr>
              <w:t>名称</w:t>
            </w:r>
          </w:p>
        </w:tc>
        <w:tc>
          <w:tcPr>
            <w:tcW w:w="1384" w:type="dxa"/>
          </w:tcPr>
          <w:p w:rsidR="00C913A1" w:rsidRDefault="00C913A1" w:rsidP="00C913A1">
            <w:pPr>
              <w:jc w:val="left"/>
            </w:pPr>
            <w:r>
              <w:rPr>
                <w:rFonts w:hint="eastAsia"/>
              </w:rPr>
              <w:t>持仓量（买</w:t>
            </w:r>
            <w:r>
              <w:rPr>
                <w:rFonts w:hint="eastAsia"/>
              </w:rPr>
              <w:t>/</w:t>
            </w:r>
            <w:r>
              <w:rPr>
                <w:rFonts w:hint="eastAsia"/>
              </w:rPr>
              <w:t>卖）</w:t>
            </w:r>
          </w:p>
        </w:tc>
        <w:tc>
          <w:tcPr>
            <w:tcW w:w="1384" w:type="dxa"/>
          </w:tcPr>
          <w:p w:rsidR="00C913A1" w:rsidRDefault="00C913A1" w:rsidP="00C913A1">
            <w:pPr>
              <w:jc w:val="left"/>
            </w:pPr>
            <w:r>
              <w:rPr>
                <w:rFonts w:hint="eastAsia"/>
              </w:rPr>
              <w:t>合约市值（元）</w:t>
            </w:r>
          </w:p>
        </w:tc>
        <w:tc>
          <w:tcPr>
            <w:tcW w:w="1385" w:type="dxa"/>
          </w:tcPr>
          <w:p w:rsidR="00C913A1" w:rsidRDefault="00C913A1" w:rsidP="00C913A1">
            <w:pPr>
              <w:jc w:val="left"/>
            </w:pPr>
            <w:r>
              <w:rPr>
                <w:rFonts w:hint="eastAsia"/>
              </w:rPr>
              <w:t>公允价值变动（元）</w:t>
            </w:r>
          </w:p>
        </w:tc>
        <w:tc>
          <w:tcPr>
            <w:tcW w:w="1385" w:type="dxa"/>
          </w:tcPr>
          <w:p w:rsidR="00C913A1" w:rsidRDefault="00C913A1" w:rsidP="00C913A1">
            <w:pPr>
              <w:jc w:val="left"/>
            </w:pPr>
            <w:r>
              <w:rPr>
                <w:rFonts w:hint="eastAsia"/>
              </w:rPr>
              <w:t>风险指标说明</w:t>
            </w:r>
          </w:p>
        </w:tc>
      </w:tr>
      <w:tr w:rsidR="00C913A1" w:rsidTr="00C913A1">
        <w:tc>
          <w:tcPr>
            <w:tcW w:w="1384" w:type="dxa"/>
          </w:tcPr>
          <w:p w:rsidR="00C913A1" w:rsidRDefault="00C913A1" w:rsidP="00C913A1">
            <w:pPr>
              <w:jc w:val="right"/>
            </w:pPr>
            <w:r>
              <w:t>-</w:t>
            </w:r>
          </w:p>
        </w:tc>
        <w:tc>
          <w:tcPr>
            <w:tcW w:w="1384" w:type="dxa"/>
          </w:tcPr>
          <w:p w:rsidR="00C913A1" w:rsidRDefault="00C913A1" w:rsidP="00C913A1">
            <w:pPr>
              <w:jc w:val="right"/>
            </w:pPr>
            <w:r>
              <w:t>-</w:t>
            </w:r>
          </w:p>
        </w:tc>
        <w:tc>
          <w:tcPr>
            <w:tcW w:w="1384" w:type="dxa"/>
          </w:tcPr>
          <w:p w:rsidR="00C913A1" w:rsidRDefault="00C913A1" w:rsidP="00C913A1">
            <w:pPr>
              <w:jc w:val="right"/>
            </w:pPr>
            <w:r>
              <w:t>-</w:t>
            </w:r>
          </w:p>
        </w:tc>
        <w:tc>
          <w:tcPr>
            <w:tcW w:w="1384" w:type="dxa"/>
          </w:tcPr>
          <w:p w:rsidR="00C913A1" w:rsidRDefault="00C913A1" w:rsidP="00C913A1">
            <w:pPr>
              <w:jc w:val="right"/>
            </w:pPr>
            <w:r>
              <w:t>-</w:t>
            </w:r>
          </w:p>
        </w:tc>
        <w:tc>
          <w:tcPr>
            <w:tcW w:w="1385" w:type="dxa"/>
          </w:tcPr>
          <w:p w:rsidR="00C913A1" w:rsidRDefault="00C913A1" w:rsidP="00C913A1">
            <w:pPr>
              <w:jc w:val="right"/>
            </w:pPr>
            <w:r>
              <w:t>-</w:t>
            </w:r>
          </w:p>
        </w:tc>
        <w:tc>
          <w:tcPr>
            <w:tcW w:w="1385" w:type="dxa"/>
          </w:tcPr>
          <w:p w:rsidR="00C913A1" w:rsidRDefault="00C913A1" w:rsidP="00C913A1">
            <w:pPr>
              <w:jc w:val="right"/>
            </w:pPr>
            <w:r>
              <w:t>-</w:t>
            </w:r>
          </w:p>
        </w:tc>
      </w:tr>
      <w:tr w:rsidR="00C913A1" w:rsidTr="00C913A1">
        <w:tc>
          <w:tcPr>
            <w:tcW w:w="6921" w:type="dxa"/>
            <w:gridSpan w:val="5"/>
          </w:tcPr>
          <w:p w:rsidR="00C913A1" w:rsidRDefault="00C913A1" w:rsidP="00C913A1">
            <w:pPr>
              <w:jc w:val="left"/>
            </w:pPr>
            <w:r>
              <w:rPr>
                <w:rFonts w:hint="eastAsia"/>
              </w:rPr>
              <w:t>公允价值变动总额合计（元）</w:t>
            </w:r>
          </w:p>
        </w:tc>
        <w:tc>
          <w:tcPr>
            <w:tcW w:w="1385" w:type="dxa"/>
          </w:tcPr>
          <w:p w:rsidR="00C913A1" w:rsidRDefault="00C913A1" w:rsidP="00C913A1">
            <w:pPr>
              <w:jc w:val="right"/>
            </w:pPr>
            <w:r>
              <w:t>-</w:t>
            </w:r>
          </w:p>
        </w:tc>
      </w:tr>
      <w:tr w:rsidR="00C913A1" w:rsidTr="00C913A1">
        <w:tc>
          <w:tcPr>
            <w:tcW w:w="6921" w:type="dxa"/>
            <w:gridSpan w:val="5"/>
          </w:tcPr>
          <w:p w:rsidR="00C913A1" w:rsidRDefault="00C913A1" w:rsidP="00C913A1">
            <w:pPr>
              <w:jc w:val="left"/>
            </w:pPr>
            <w:r>
              <w:rPr>
                <w:rFonts w:hint="eastAsia"/>
              </w:rPr>
              <w:t>国债期货投资本期收益（元）</w:t>
            </w:r>
          </w:p>
        </w:tc>
        <w:tc>
          <w:tcPr>
            <w:tcW w:w="1385" w:type="dxa"/>
          </w:tcPr>
          <w:p w:rsidR="00C913A1" w:rsidRDefault="00C913A1" w:rsidP="00C913A1">
            <w:pPr>
              <w:jc w:val="right"/>
            </w:pPr>
            <w:r>
              <w:t>-442,912.15</w:t>
            </w:r>
          </w:p>
        </w:tc>
      </w:tr>
      <w:tr w:rsidR="00C913A1" w:rsidTr="00C913A1">
        <w:tc>
          <w:tcPr>
            <w:tcW w:w="6921" w:type="dxa"/>
            <w:gridSpan w:val="5"/>
          </w:tcPr>
          <w:p w:rsidR="00C913A1" w:rsidRDefault="00C913A1" w:rsidP="00C913A1">
            <w:pPr>
              <w:jc w:val="left"/>
            </w:pPr>
            <w:r>
              <w:rPr>
                <w:rFonts w:hint="eastAsia"/>
              </w:rPr>
              <w:t>国债期货投资本期公允价值变动（元）</w:t>
            </w:r>
          </w:p>
        </w:tc>
        <w:tc>
          <w:tcPr>
            <w:tcW w:w="1385" w:type="dxa"/>
          </w:tcPr>
          <w:p w:rsidR="00C913A1" w:rsidRDefault="00C913A1" w:rsidP="00C913A1">
            <w:pPr>
              <w:jc w:val="right"/>
            </w:pPr>
            <w:r>
              <w:t>-</w:t>
            </w:r>
          </w:p>
        </w:tc>
      </w:tr>
    </w:tbl>
    <w:p w:rsidR="00C913A1" w:rsidRDefault="00C913A1" w:rsidP="00C913A1">
      <w:pPr>
        <w:pStyle w:val="-3"/>
        <w:spacing w:before="156" w:after="156"/>
        <w:rPr>
          <w:rFonts w:hint="eastAsia"/>
        </w:rPr>
      </w:pPr>
      <w:r>
        <w:rPr>
          <w:rFonts w:hint="eastAsia"/>
        </w:rPr>
        <w:t>本期国债期货投资评价</w:t>
      </w:r>
    </w:p>
    <w:p w:rsidR="00C913A1" w:rsidRDefault="00C913A1" w:rsidP="00C913A1">
      <w:pPr>
        <w:pStyle w:val="-"/>
        <w:ind w:firstLine="420"/>
        <w:rPr>
          <w:rFonts w:hint="eastAsia"/>
        </w:rPr>
      </w:pPr>
      <w:r>
        <w:rPr>
          <w:rFonts w:hint="eastAsia"/>
        </w:rPr>
        <w:t>本报告期，本基金投资国债期货符合既定的投资政策和投资目的。</w:t>
      </w:r>
    </w:p>
    <w:p w:rsidR="00C913A1" w:rsidRDefault="00C913A1" w:rsidP="00C913A1">
      <w:pPr>
        <w:pStyle w:val="-2"/>
        <w:spacing w:before="312"/>
        <w:rPr>
          <w:rFonts w:hint="eastAsia"/>
        </w:rPr>
      </w:pPr>
      <w:r>
        <w:rPr>
          <w:rFonts w:hint="eastAsia"/>
        </w:rPr>
        <w:t>投资组合报告附注</w:t>
      </w:r>
    </w:p>
    <w:p w:rsidR="00C913A1" w:rsidRDefault="00C913A1" w:rsidP="00C913A1">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C913A1" w:rsidRDefault="00C913A1" w:rsidP="00C913A1">
      <w:pPr>
        <w:pStyle w:val="-"/>
        <w:ind w:firstLine="420"/>
        <w:rPr>
          <w:rFonts w:hint="eastAsia"/>
        </w:rPr>
      </w:pPr>
      <w:r>
        <w:rPr>
          <w:rFonts w:hint="eastAsia"/>
        </w:rPr>
        <w:t>本基金投资的前十名证券的发行主体中，国家开发银行在报告编制日前一年内曾受到中国人民银行的处罚；中国建设银行股份有限公司在报告编制日前一年内曾受到国家金融监督管理总局、中国人民银行的处罚；中国农业发展银行在报告编制日前一年内曾受到国家金融监督管理总局的处罚；中国农业银行股份有限公司在报告编制日前一年内曾受到国家金融监督管理总局、中国人民银行的处罚；中国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C913A1" w:rsidRDefault="00C913A1" w:rsidP="00C913A1">
      <w:pPr>
        <w:pStyle w:val="-"/>
        <w:ind w:firstLine="420"/>
        <w:rPr>
          <w:rFonts w:hint="eastAsia"/>
        </w:rPr>
      </w:pPr>
      <w:r>
        <w:rPr>
          <w:rFonts w:hint="eastAsia"/>
        </w:rPr>
        <w:t>对上述证券的投资决策程序的说明：本基金投资上述证券的投资决策程序符合相关法律法规和公司制度的要求。</w:t>
      </w:r>
    </w:p>
    <w:p w:rsidR="00C913A1" w:rsidRDefault="00C913A1" w:rsidP="00C913A1">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C913A1" w:rsidRDefault="00C913A1" w:rsidP="00C913A1">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C913A1" w:rsidRDefault="00C913A1" w:rsidP="00C913A1">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C913A1" w:rsidTr="00C913A1">
        <w:trPr>
          <w:cnfStyle w:val="100000000000" w:firstRow="1" w:lastRow="0" w:firstColumn="0" w:lastColumn="0" w:oddVBand="0" w:evenVBand="0" w:oddHBand="0" w:evenHBand="0" w:firstRowFirstColumn="0" w:firstRowLastColumn="0" w:lastRowFirstColumn="0" w:lastRowLastColumn="0"/>
        </w:trPr>
        <w:tc>
          <w:tcPr>
            <w:tcW w:w="743" w:type="dxa"/>
          </w:tcPr>
          <w:p w:rsidR="00C913A1" w:rsidRPr="00C913A1" w:rsidRDefault="00C913A1" w:rsidP="00C913A1">
            <w:pPr>
              <w:jc w:val="center"/>
              <w:rPr>
                <w:b/>
              </w:rPr>
            </w:pPr>
            <w:r w:rsidRPr="00C913A1">
              <w:rPr>
                <w:rFonts w:hint="eastAsia"/>
                <w:b/>
              </w:rPr>
              <w:t>序号</w:t>
            </w:r>
          </w:p>
        </w:tc>
        <w:tc>
          <w:tcPr>
            <w:tcW w:w="2977" w:type="dxa"/>
          </w:tcPr>
          <w:p w:rsidR="00C913A1" w:rsidRPr="00C913A1" w:rsidRDefault="00C913A1" w:rsidP="00C913A1">
            <w:pPr>
              <w:jc w:val="center"/>
              <w:rPr>
                <w:b/>
              </w:rPr>
            </w:pPr>
            <w:r w:rsidRPr="00C913A1">
              <w:rPr>
                <w:rFonts w:hint="eastAsia"/>
                <w:b/>
              </w:rPr>
              <w:t>名称</w:t>
            </w:r>
          </w:p>
        </w:tc>
        <w:tc>
          <w:tcPr>
            <w:tcW w:w="4785" w:type="dxa"/>
          </w:tcPr>
          <w:p w:rsidR="00C913A1" w:rsidRPr="00C913A1" w:rsidRDefault="00C913A1" w:rsidP="00C913A1">
            <w:pPr>
              <w:jc w:val="center"/>
              <w:rPr>
                <w:b/>
              </w:rPr>
            </w:pPr>
            <w:r w:rsidRPr="00C913A1">
              <w:rPr>
                <w:rFonts w:hint="eastAsia"/>
                <w:b/>
              </w:rPr>
              <w:t>金额（元）</w:t>
            </w:r>
          </w:p>
        </w:tc>
      </w:tr>
      <w:tr w:rsidR="00C913A1" w:rsidTr="00C913A1">
        <w:tc>
          <w:tcPr>
            <w:tcW w:w="743" w:type="dxa"/>
          </w:tcPr>
          <w:p w:rsidR="00C913A1" w:rsidRDefault="00C913A1" w:rsidP="00C913A1">
            <w:pPr>
              <w:jc w:val="center"/>
            </w:pPr>
            <w:r>
              <w:t>1</w:t>
            </w:r>
          </w:p>
        </w:tc>
        <w:tc>
          <w:tcPr>
            <w:tcW w:w="2977" w:type="dxa"/>
          </w:tcPr>
          <w:p w:rsidR="00C913A1" w:rsidRDefault="00C913A1" w:rsidP="00C913A1">
            <w:pPr>
              <w:jc w:val="left"/>
            </w:pPr>
            <w:r>
              <w:rPr>
                <w:rFonts w:hint="eastAsia"/>
              </w:rPr>
              <w:t>存出保证金</w:t>
            </w:r>
          </w:p>
        </w:tc>
        <w:tc>
          <w:tcPr>
            <w:tcW w:w="4785" w:type="dxa"/>
          </w:tcPr>
          <w:p w:rsidR="00C913A1" w:rsidRDefault="00C913A1" w:rsidP="00C913A1">
            <w:pPr>
              <w:jc w:val="right"/>
            </w:pPr>
            <w:r>
              <w:t>114,641.93</w:t>
            </w:r>
          </w:p>
        </w:tc>
      </w:tr>
      <w:tr w:rsidR="00C913A1" w:rsidTr="00C913A1">
        <w:tc>
          <w:tcPr>
            <w:tcW w:w="743" w:type="dxa"/>
          </w:tcPr>
          <w:p w:rsidR="00C913A1" w:rsidRDefault="00C913A1" w:rsidP="00C913A1">
            <w:pPr>
              <w:jc w:val="center"/>
            </w:pPr>
            <w:r>
              <w:lastRenderedPageBreak/>
              <w:t>2</w:t>
            </w:r>
          </w:p>
        </w:tc>
        <w:tc>
          <w:tcPr>
            <w:tcW w:w="2977" w:type="dxa"/>
          </w:tcPr>
          <w:p w:rsidR="00C913A1" w:rsidRDefault="00C913A1" w:rsidP="00C913A1">
            <w:pPr>
              <w:jc w:val="left"/>
            </w:pPr>
            <w:r>
              <w:rPr>
                <w:rFonts w:hint="eastAsia"/>
              </w:rPr>
              <w:t>应收证券清算款</w:t>
            </w:r>
          </w:p>
        </w:tc>
        <w:tc>
          <w:tcPr>
            <w:tcW w:w="4785" w:type="dxa"/>
          </w:tcPr>
          <w:p w:rsidR="00C913A1" w:rsidRDefault="00C913A1" w:rsidP="00C913A1">
            <w:pPr>
              <w:jc w:val="right"/>
            </w:pPr>
            <w:r>
              <w:t>6,221,115.69</w:t>
            </w:r>
          </w:p>
        </w:tc>
      </w:tr>
      <w:tr w:rsidR="00C913A1" w:rsidTr="00C913A1">
        <w:tc>
          <w:tcPr>
            <w:tcW w:w="743" w:type="dxa"/>
          </w:tcPr>
          <w:p w:rsidR="00C913A1" w:rsidRDefault="00C913A1" w:rsidP="00C913A1">
            <w:pPr>
              <w:jc w:val="center"/>
            </w:pPr>
            <w:r>
              <w:t>3</w:t>
            </w:r>
          </w:p>
        </w:tc>
        <w:tc>
          <w:tcPr>
            <w:tcW w:w="2977" w:type="dxa"/>
          </w:tcPr>
          <w:p w:rsidR="00C913A1" w:rsidRDefault="00C913A1" w:rsidP="00C913A1">
            <w:pPr>
              <w:jc w:val="left"/>
            </w:pPr>
            <w:r>
              <w:rPr>
                <w:rFonts w:hint="eastAsia"/>
              </w:rPr>
              <w:t>应收股利</w:t>
            </w:r>
          </w:p>
        </w:tc>
        <w:tc>
          <w:tcPr>
            <w:tcW w:w="4785" w:type="dxa"/>
          </w:tcPr>
          <w:p w:rsidR="00C913A1" w:rsidRDefault="00C913A1" w:rsidP="00C913A1">
            <w:pPr>
              <w:jc w:val="right"/>
            </w:pPr>
            <w:r>
              <w:t>-</w:t>
            </w:r>
          </w:p>
        </w:tc>
      </w:tr>
      <w:tr w:rsidR="00C913A1" w:rsidTr="00C913A1">
        <w:tc>
          <w:tcPr>
            <w:tcW w:w="743" w:type="dxa"/>
          </w:tcPr>
          <w:p w:rsidR="00C913A1" w:rsidRDefault="00C913A1" w:rsidP="00C913A1">
            <w:pPr>
              <w:jc w:val="center"/>
            </w:pPr>
            <w:r>
              <w:t>4</w:t>
            </w:r>
          </w:p>
        </w:tc>
        <w:tc>
          <w:tcPr>
            <w:tcW w:w="2977" w:type="dxa"/>
          </w:tcPr>
          <w:p w:rsidR="00C913A1" w:rsidRDefault="00C913A1" w:rsidP="00C913A1">
            <w:pPr>
              <w:jc w:val="left"/>
            </w:pPr>
            <w:r>
              <w:rPr>
                <w:rFonts w:hint="eastAsia"/>
              </w:rPr>
              <w:t>应收利息</w:t>
            </w:r>
          </w:p>
        </w:tc>
        <w:tc>
          <w:tcPr>
            <w:tcW w:w="4785" w:type="dxa"/>
          </w:tcPr>
          <w:p w:rsidR="00C913A1" w:rsidRDefault="00C913A1" w:rsidP="00C913A1">
            <w:pPr>
              <w:jc w:val="right"/>
            </w:pPr>
            <w:r>
              <w:t>-</w:t>
            </w:r>
          </w:p>
        </w:tc>
      </w:tr>
      <w:tr w:rsidR="00C913A1" w:rsidTr="00C913A1">
        <w:tc>
          <w:tcPr>
            <w:tcW w:w="743" w:type="dxa"/>
          </w:tcPr>
          <w:p w:rsidR="00C913A1" w:rsidRDefault="00C913A1" w:rsidP="00C913A1">
            <w:pPr>
              <w:jc w:val="center"/>
            </w:pPr>
            <w:r>
              <w:t>5</w:t>
            </w:r>
          </w:p>
        </w:tc>
        <w:tc>
          <w:tcPr>
            <w:tcW w:w="2977" w:type="dxa"/>
          </w:tcPr>
          <w:p w:rsidR="00C913A1" w:rsidRDefault="00C913A1" w:rsidP="00C913A1">
            <w:pPr>
              <w:jc w:val="left"/>
            </w:pPr>
            <w:r>
              <w:rPr>
                <w:rFonts w:hint="eastAsia"/>
              </w:rPr>
              <w:t>应收申购款</w:t>
            </w:r>
          </w:p>
        </w:tc>
        <w:tc>
          <w:tcPr>
            <w:tcW w:w="4785" w:type="dxa"/>
          </w:tcPr>
          <w:p w:rsidR="00C913A1" w:rsidRDefault="00C913A1" w:rsidP="00C913A1">
            <w:pPr>
              <w:jc w:val="right"/>
            </w:pPr>
            <w:r>
              <w:t>68,372.42</w:t>
            </w:r>
          </w:p>
        </w:tc>
      </w:tr>
      <w:tr w:rsidR="00C913A1" w:rsidTr="00C913A1">
        <w:tc>
          <w:tcPr>
            <w:tcW w:w="743" w:type="dxa"/>
          </w:tcPr>
          <w:p w:rsidR="00C913A1" w:rsidRDefault="00C913A1" w:rsidP="00C913A1">
            <w:pPr>
              <w:jc w:val="center"/>
            </w:pPr>
            <w:r>
              <w:t>6</w:t>
            </w:r>
          </w:p>
        </w:tc>
        <w:tc>
          <w:tcPr>
            <w:tcW w:w="2977" w:type="dxa"/>
          </w:tcPr>
          <w:p w:rsidR="00C913A1" w:rsidRDefault="00C913A1" w:rsidP="00C913A1">
            <w:pPr>
              <w:jc w:val="left"/>
            </w:pPr>
            <w:r>
              <w:rPr>
                <w:rFonts w:hint="eastAsia"/>
              </w:rPr>
              <w:t>其他应收款</w:t>
            </w:r>
          </w:p>
        </w:tc>
        <w:tc>
          <w:tcPr>
            <w:tcW w:w="4785" w:type="dxa"/>
          </w:tcPr>
          <w:p w:rsidR="00C913A1" w:rsidRDefault="00C913A1" w:rsidP="00C913A1">
            <w:pPr>
              <w:jc w:val="right"/>
            </w:pPr>
            <w:r>
              <w:t>-</w:t>
            </w:r>
          </w:p>
        </w:tc>
      </w:tr>
      <w:tr w:rsidR="00C913A1" w:rsidTr="00C913A1">
        <w:tc>
          <w:tcPr>
            <w:tcW w:w="743" w:type="dxa"/>
          </w:tcPr>
          <w:p w:rsidR="00C913A1" w:rsidRDefault="00C913A1" w:rsidP="00C913A1">
            <w:pPr>
              <w:jc w:val="center"/>
            </w:pPr>
            <w:r>
              <w:t>7</w:t>
            </w:r>
          </w:p>
        </w:tc>
        <w:tc>
          <w:tcPr>
            <w:tcW w:w="2977" w:type="dxa"/>
          </w:tcPr>
          <w:p w:rsidR="00C913A1" w:rsidRDefault="00C913A1" w:rsidP="00C913A1">
            <w:pPr>
              <w:jc w:val="left"/>
            </w:pPr>
            <w:r>
              <w:rPr>
                <w:rFonts w:hint="eastAsia"/>
              </w:rPr>
              <w:t>待摊费用</w:t>
            </w:r>
          </w:p>
        </w:tc>
        <w:tc>
          <w:tcPr>
            <w:tcW w:w="4785" w:type="dxa"/>
          </w:tcPr>
          <w:p w:rsidR="00C913A1" w:rsidRDefault="00C913A1" w:rsidP="00C913A1">
            <w:pPr>
              <w:jc w:val="right"/>
            </w:pPr>
            <w:r>
              <w:t>-</w:t>
            </w:r>
          </w:p>
        </w:tc>
      </w:tr>
      <w:tr w:rsidR="00C913A1" w:rsidTr="00C913A1">
        <w:tc>
          <w:tcPr>
            <w:tcW w:w="743" w:type="dxa"/>
          </w:tcPr>
          <w:p w:rsidR="00C913A1" w:rsidRDefault="00C913A1" w:rsidP="00C913A1">
            <w:pPr>
              <w:jc w:val="center"/>
            </w:pPr>
            <w:r>
              <w:t>8</w:t>
            </w:r>
          </w:p>
        </w:tc>
        <w:tc>
          <w:tcPr>
            <w:tcW w:w="2977" w:type="dxa"/>
          </w:tcPr>
          <w:p w:rsidR="00C913A1" w:rsidRDefault="00C913A1" w:rsidP="00C913A1">
            <w:pPr>
              <w:jc w:val="left"/>
            </w:pPr>
            <w:r>
              <w:rPr>
                <w:rFonts w:hint="eastAsia"/>
              </w:rPr>
              <w:t>其他</w:t>
            </w:r>
          </w:p>
        </w:tc>
        <w:tc>
          <w:tcPr>
            <w:tcW w:w="4785" w:type="dxa"/>
          </w:tcPr>
          <w:p w:rsidR="00C913A1" w:rsidRDefault="00C913A1" w:rsidP="00C913A1">
            <w:pPr>
              <w:jc w:val="right"/>
            </w:pPr>
            <w:r>
              <w:t>-</w:t>
            </w:r>
          </w:p>
        </w:tc>
      </w:tr>
      <w:tr w:rsidR="00C913A1" w:rsidTr="00C913A1">
        <w:tc>
          <w:tcPr>
            <w:tcW w:w="743" w:type="dxa"/>
          </w:tcPr>
          <w:p w:rsidR="00C913A1" w:rsidRDefault="00C913A1" w:rsidP="00C913A1">
            <w:pPr>
              <w:jc w:val="center"/>
            </w:pPr>
            <w:r>
              <w:t>9</w:t>
            </w:r>
          </w:p>
        </w:tc>
        <w:tc>
          <w:tcPr>
            <w:tcW w:w="2977" w:type="dxa"/>
          </w:tcPr>
          <w:p w:rsidR="00C913A1" w:rsidRDefault="00C913A1" w:rsidP="00C913A1">
            <w:pPr>
              <w:jc w:val="left"/>
            </w:pPr>
            <w:r>
              <w:rPr>
                <w:rFonts w:hint="eastAsia"/>
              </w:rPr>
              <w:t>合计</w:t>
            </w:r>
          </w:p>
        </w:tc>
        <w:tc>
          <w:tcPr>
            <w:tcW w:w="4785" w:type="dxa"/>
          </w:tcPr>
          <w:p w:rsidR="00C913A1" w:rsidRDefault="00C913A1" w:rsidP="00C913A1">
            <w:pPr>
              <w:jc w:val="right"/>
            </w:pPr>
            <w:r>
              <w:t>6,404,130.04</w:t>
            </w:r>
          </w:p>
        </w:tc>
      </w:tr>
    </w:tbl>
    <w:p w:rsidR="00C913A1" w:rsidRDefault="00C913A1" w:rsidP="00C913A1">
      <w:pPr>
        <w:pStyle w:val="-3"/>
        <w:spacing w:before="156" w:after="156"/>
        <w:rPr>
          <w:rFonts w:hint="eastAsia"/>
        </w:rPr>
      </w:pPr>
      <w:r>
        <w:rPr>
          <w:rFonts w:hint="eastAsia"/>
        </w:rPr>
        <w:t>报告期末持有的处于转股期的可转换债券明细</w:t>
      </w:r>
    </w:p>
    <w:p w:rsidR="00C913A1" w:rsidRDefault="00C913A1" w:rsidP="00C913A1">
      <w:pPr>
        <w:pStyle w:val="-"/>
        <w:ind w:firstLine="420"/>
        <w:rPr>
          <w:rFonts w:hint="eastAsia"/>
        </w:rPr>
      </w:pPr>
      <w:r>
        <w:rPr>
          <w:rFonts w:hint="eastAsia"/>
        </w:rPr>
        <w:t>本基金本报告期末未持有处于转股期的可转换债券。</w:t>
      </w:r>
    </w:p>
    <w:p w:rsidR="00C913A1" w:rsidRDefault="00C913A1" w:rsidP="00C913A1">
      <w:pPr>
        <w:pStyle w:val="-3"/>
        <w:spacing w:before="156" w:after="156"/>
        <w:rPr>
          <w:rFonts w:hint="eastAsia"/>
        </w:rPr>
      </w:pPr>
      <w:r>
        <w:rPr>
          <w:rFonts w:hint="eastAsia"/>
        </w:rPr>
        <w:t>报告期末前十名股票中存在流通受限情况的说明</w:t>
      </w:r>
    </w:p>
    <w:p w:rsidR="00C913A1" w:rsidRDefault="00C913A1" w:rsidP="00C913A1">
      <w:pPr>
        <w:pStyle w:val="-"/>
        <w:ind w:firstLine="420"/>
        <w:rPr>
          <w:rFonts w:hint="eastAsia"/>
        </w:rPr>
      </w:pPr>
      <w:r>
        <w:rPr>
          <w:rFonts w:hint="eastAsia"/>
        </w:rPr>
        <w:t>无。</w:t>
      </w:r>
    </w:p>
    <w:p w:rsidR="00C913A1" w:rsidRDefault="00C913A1" w:rsidP="00C913A1">
      <w:pPr>
        <w:pStyle w:val="-1"/>
        <w:ind w:left="281" w:hanging="281"/>
        <w:rPr>
          <w:rFonts w:hint="eastAsia"/>
        </w:rPr>
      </w:pPr>
      <w:r>
        <w:rPr>
          <w:rFonts w:hint="eastAsia"/>
        </w:rPr>
        <w:t>开放式基金份额变动</w:t>
      </w:r>
    </w:p>
    <w:p w:rsidR="00C913A1" w:rsidRDefault="00C913A1" w:rsidP="00C913A1">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C913A1" w:rsidTr="00C913A1">
        <w:trPr>
          <w:cnfStyle w:val="100000000000" w:firstRow="1" w:lastRow="0" w:firstColumn="0" w:lastColumn="0" w:oddVBand="0" w:evenVBand="0" w:oddHBand="0" w:evenHBand="0" w:firstRowFirstColumn="0" w:firstRowLastColumn="0" w:lastRowFirstColumn="0" w:lastRowLastColumn="0"/>
        </w:trPr>
        <w:tc>
          <w:tcPr>
            <w:tcW w:w="2768" w:type="dxa"/>
          </w:tcPr>
          <w:p w:rsidR="00C913A1" w:rsidRPr="00C913A1" w:rsidRDefault="00C913A1" w:rsidP="00C913A1">
            <w:pPr>
              <w:jc w:val="center"/>
              <w:rPr>
                <w:b/>
              </w:rPr>
            </w:pPr>
            <w:r w:rsidRPr="00C913A1">
              <w:rPr>
                <w:rFonts w:hint="eastAsia"/>
                <w:b/>
              </w:rPr>
              <w:t>项目</w:t>
            </w:r>
          </w:p>
        </w:tc>
        <w:tc>
          <w:tcPr>
            <w:tcW w:w="2769" w:type="dxa"/>
          </w:tcPr>
          <w:p w:rsidR="00C913A1" w:rsidRPr="00C913A1" w:rsidRDefault="00C913A1" w:rsidP="00C913A1">
            <w:pPr>
              <w:jc w:val="center"/>
              <w:rPr>
                <w:b/>
              </w:rPr>
            </w:pPr>
            <w:r w:rsidRPr="00C913A1">
              <w:rPr>
                <w:rFonts w:hint="eastAsia"/>
                <w:b/>
              </w:rPr>
              <w:t>南方悦享稳健添利债券</w:t>
            </w:r>
            <w:r w:rsidRPr="00C913A1">
              <w:rPr>
                <w:rFonts w:hint="eastAsia"/>
                <w:b/>
              </w:rPr>
              <w:t>A</w:t>
            </w:r>
          </w:p>
        </w:tc>
        <w:tc>
          <w:tcPr>
            <w:tcW w:w="2769" w:type="dxa"/>
          </w:tcPr>
          <w:p w:rsidR="00C913A1" w:rsidRPr="00C913A1" w:rsidRDefault="00C913A1" w:rsidP="00C913A1">
            <w:pPr>
              <w:jc w:val="center"/>
              <w:rPr>
                <w:b/>
              </w:rPr>
            </w:pPr>
            <w:r w:rsidRPr="00C913A1">
              <w:rPr>
                <w:rFonts w:hint="eastAsia"/>
                <w:b/>
              </w:rPr>
              <w:t>南方悦享稳健添利债券</w:t>
            </w:r>
            <w:r w:rsidRPr="00C913A1">
              <w:rPr>
                <w:rFonts w:hint="eastAsia"/>
                <w:b/>
              </w:rPr>
              <w:t>C</w:t>
            </w:r>
          </w:p>
        </w:tc>
      </w:tr>
      <w:tr w:rsidR="00C913A1" w:rsidTr="00C913A1">
        <w:tc>
          <w:tcPr>
            <w:tcW w:w="2768" w:type="dxa"/>
          </w:tcPr>
          <w:p w:rsidR="00C913A1" w:rsidRDefault="00C913A1" w:rsidP="00C913A1">
            <w:pPr>
              <w:jc w:val="left"/>
            </w:pPr>
            <w:r>
              <w:rPr>
                <w:rFonts w:hint="eastAsia"/>
              </w:rPr>
              <w:t>报告期期初基金份额总额</w:t>
            </w:r>
          </w:p>
        </w:tc>
        <w:tc>
          <w:tcPr>
            <w:tcW w:w="2769" w:type="dxa"/>
          </w:tcPr>
          <w:p w:rsidR="00C913A1" w:rsidRDefault="00C913A1" w:rsidP="00C913A1">
            <w:pPr>
              <w:jc w:val="right"/>
            </w:pPr>
            <w:r>
              <w:t>1,105,234,533.71</w:t>
            </w:r>
          </w:p>
        </w:tc>
        <w:tc>
          <w:tcPr>
            <w:tcW w:w="2769" w:type="dxa"/>
          </w:tcPr>
          <w:p w:rsidR="00C913A1" w:rsidRDefault="00C913A1" w:rsidP="00C913A1">
            <w:pPr>
              <w:jc w:val="right"/>
            </w:pPr>
            <w:r>
              <w:t>514,027,188.26</w:t>
            </w:r>
          </w:p>
        </w:tc>
      </w:tr>
      <w:tr w:rsidR="00C913A1" w:rsidTr="00C913A1">
        <w:tc>
          <w:tcPr>
            <w:tcW w:w="2768" w:type="dxa"/>
          </w:tcPr>
          <w:p w:rsidR="00C913A1" w:rsidRDefault="00C913A1" w:rsidP="00C913A1">
            <w:pPr>
              <w:jc w:val="left"/>
            </w:pPr>
            <w:r>
              <w:rPr>
                <w:rFonts w:hint="eastAsia"/>
              </w:rPr>
              <w:t>报告期期间基金总申购份额</w:t>
            </w:r>
          </w:p>
        </w:tc>
        <w:tc>
          <w:tcPr>
            <w:tcW w:w="2769" w:type="dxa"/>
          </w:tcPr>
          <w:p w:rsidR="00C913A1" w:rsidRDefault="00C913A1" w:rsidP="00C913A1">
            <w:pPr>
              <w:jc w:val="right"/>
            </w:pPr>
            <w:r>
              <w:t>262,405,563.68</w:t>
            </w:r>
          </w:p>
        </w:tc>
        <w:tc>
          <w:tcPr>
            <w:tcW w:w="2769" w:type="dxa"/>
          </w:tcPr>
          <w:p w:rsidR="00C913A1" w:rsidRDefault="00C913A1" w:rsidP="00C913A1">
            <w:pPr>
              <w:jc w:val="right"/>
            </w:pPr>
            <w:r>
              <w:t>365,949,500.19</w:t>
            </w:r>
          </w:p>
        </w:tc>
      </w:tr>
      <w:tr w:rsidR="00C913A1" w:rsidTr="00C913A1">
        <w:tc>
          <w:tcPr>
            <w:tcW w:w="2768" w:type="dxa"/>
          </w:tcPr>
          <w:p w:rsidR="00C913A1" w:rsidRDefault="00C913A1" w:rsidP="00C913A1">
            <w:pPr>
              <w:jc w:val="left"/>
            </w:pPr>
            <w:r>
              <w:rPr>
                <w:rFonts w:hint="eastAsia"/>
              </w:rPr>
              <w:t>减：报告期期间基金总赎回份额</w:t>
            </w:r>
          </w:p>
        </w:tc>
        <w:tc>
          <w:tcPr>
            <w:tcW w:w="2769" w:type="dxa"/>
          </w:tcPr>
          <w:p w:rsidR="00C913A1" w:rsidRDefault="00C913A1" w:rsidP="00C913A1">
            <w:pPr>
              <w:jc w:val="right"/>
            </w:pPr>
            <w:r>
              <w:t>242,095,388.76</w:t>
            </w:r>
          </w:p>
        </w:tc>
        <w:tc>
          <w:tcPr>
            <w:tcW w:w="2769" w:type="dxa"/>
          </w:tcPr>
          <w:p w:rsidR="00C913A1" w:rsidRDefault="00C913A1" w:rsidP="00C913A1">
            <w:pPr>
              <w:jc w:val="right"/>
            </w:pPr>
            <w:r>
              <w:t>236,735,014.75</w:t>
            </w:r>
          </w:p>
        </w:tc>
      </w:tr>
      <w:tr w:rsidR="00C913A1" w:rsidTr="00C913A1">
        <w:tc>
          <w:tcPr>
            <w:tcW w:w="2768" w:type="dxa"/>
          </w:tcPr>
          <w:p w:rsidR="00C913A1" w:rsidRDefault="00C913A1" w:rsidP="00C913A1">
            <w:pPr>
              <w:jc w:val="left"/>
            </w:pPr>
            <w:r>
              <w:rPr>
                <w:rFonts w:hint="eastAsia"/>
              </w:rPr>
              <w:t>报告期期间基金拆分变动份额（份额减少以</w:t>
            </w:r>
            <w:r>
              <w:rPr>
                <w:rFonts w:hint="eastAsia"/>
              </w:rPr>
              <w:t>"-"</w:t>
            </w:r>
            <w:r>
              <w:rPr>
                <w:rFonts w:hint="eastAsia"/>
              </w:rPr>
              <w:t>填列）</w:t>
            </w:r>
          </w:p>
        </w:tc>
        <w:tc>
          <w:tcPr>
            <w:tcW w:w="2769" w:type="dxa"/>
          </w:tcPr>
          <w:p w:rsidR="00C913A1" w:rsidRDefault="00C913A1" w:rsidP="00C913A1">
            <w:pPr>
              <w:jc w:val="right"/>
            </w:pPr>
            <w:r>
              <w:t>-</w:t>
            </w:r>
          </w:p>
        </w:tc>
        <w:tc>
          <w:tcPr>
            <w:tcW w:w="2769" w:type="dxa"/>
          </w:tcPr>
          <w:p w:rsidR="00C913A1" w:rsidRDefault="00C913A1" w:rsidP="00C913A1">
            <w:pPr>
              <w:jc w:val="right"/>
            </w:pPr>
            <w:r>
              <w:t>-</w:t>
            </w:r>
          </w:p>
        </w:tc>
      </w:tr>
      <w:tr w:rsidR="00C913A1" w:rsidTr="00C913A1">
        <w:tc>
          <w:tcPr>
            <w:tcW w:w="2768" w:type="dxa"/>
          </w:tcPr>
          <w:p w:rsidR="00C913A1" w:rsidRDefault="00C913A1" w:rsidP="00C913A1">
            <w:pPr>
              <w:jc w:val="left"/>
            </w:pPr>
            <w:r>
              <w:rPr>
                <w:rFonts w:hint="eastAsia"/>
              </w:rPr>
              <w:t>报告期期末基金份额总额</w:t>
            </w:r>
          </w:p>
        </w:tc>
        <w:tc>
          <w:tcPr>
            <w:tcW w:w="2769" w:type="dxa"/>
          </w:tcPr>
          <w:p w:rsidR="00C913A1" w:rsidRDefault="00C913A1" w:rsidP="00C913A1">
            <w:pPr>
              <w:jc w:val="right"/>
            </w:pPr>
            <w:r>
              <w:t>1,125,544,708.63</w:t>
            </w:r>
          </w:p>
        </w:tc>
        <w:tc>
          <w:tcPr>
            <w:tcW w:w="2769" w:type="dxa"/>
          </w:tcPr>
          <w:p w:rsidR="00C913A1" w:rsidRDefault="00C913A1" w:rsidP="00C913A1">
            <w:pPr>
              <w:jc w:val="right"/>
            </w:pPr>
            <w:r>
              <w:t>643,241,673.70</w:t>
            </w:r>
          </w:p>
        </w:tc>
      </w:tr>
    </w:tbl>
    <w:p w:rsidR="00C913A1" w:rsidRDefault="00C913A1" w:rsidP="00C913A1">
      <w:pPr>
        <w:pStyle w:val="-1"/>
        <w:ind w:left="281" w:hanging="281"/>
        <w:rPr>
          <w:rFonts w:hint="eastAsia"/>
        </w:rPr>
      </w:pPr>
      <w:r>
        <w:rPr>
          <w:rFonts w:hint="eastAsia"/>
        </w:rPr>
        <w:t>基金管理人运用固有资金投资本基金情况</w:t>
      </w:r>
    </w:p>
    <w:p w:rsidR="00C913A1" w:rsidRDefault="00C913A1" w:rsidP="00C913A1">
      <w:pPr>
        <w:pStyle w:val="-2"/>
        <w:spacing w:before="312"/>
        <w:rPr>
          <w:rFonts w:hint="eastAsia"/>
        </w:rPr>
      </w:pPr>
      <w:r>
        <w:rPr>
          <w:rFonts w:hint="eastAsia"/>
        </w:rPr>
        <w:t>基金管理人持有本基金份额变动情况</w:t>
      </w:r>
    </w:p>
    <w:p w:rsidR="00C913A1" w:rsidRDefault="00C913A1" w:rsidP="00C913A1">
      <w:pPr>
        <w:pStyle w:val="-"/>
        <w:ind w:firstLine="420"/>
        <w:rPr>
          <w:rFonts w:hint="eastAsia"/>
        </w:rPr>
      </w:pPr>
      <w:r>
        <w:rPr>
          <w:rFonts w:hint="eastAsia"/>
        </w:rPr>
        <w:t>本报告期末，基金管理人未持有本基金份额。</w:t>
      </w:r>
    </w:p>
    <w:p w:rsidR="00C913A1" w:rsidRDefault="00C913A1" w:rsidP="00C913A1">
      <w:pPr>
        <w:pStyle w:val="-2"/>
        <w:spacing w:before="312"/>
        <w:rPr>
          <w:rFonts w:hint="eastAsia"/>
        </w:rPr>
      </w:pPr>
      <w:r>
        <w:rPr>
          <w:rFonts w:hint="eastAsia"/>
        </w:rPr>
        <w:t>基金管理人运用固有资金投资本基金交易明细</w:t>
      </w:r>
    </w:p>
    <w:p w:rsidR="00C913A1" w:rsidRDefault="00C913A1" w:rsidP="00C913A1">
      <w:pPr>
        <w:pStyle w:val="-"/>
        <w:ind w:firstLine="420"/>
        <w:rPr>
          <w:rFonts w:hint="eastAsia"/>
        </w:rPr>
      </w:pPr>
      <w:r>
        <w:rPr>
          <w:rFonts w:hint="eastAsia"/>
        </w:rPr>
        <w:t>本报告期内，基金管理人不存在申购、赎回或买卖本基金的情况。</w:t>
      </w:r>
    </w:p>
    <w:p w:rsidR="00C913A1" w:rsidRDefault="00C913A1" w:rsidP="00C913A1">
      <w:pPr>
        <w:pStyle w:val="-1"/>
        <w:ind w:left="281" w:hanging="281"/>
        <w:rPr>
          <w:rFonts w:hint="eastAsia"/>
        </w:rPr>
      </w:pPr>
      <w:r>
        <w:rPr>
          <w:rFonts w:hint="eastAsia"/>
        </w:rPr>
        <w:t>影响投资者决策的其他重要信息</w:t>
      </w:r>
    </w:p>
    <w:p w:rsidR="00C913A1" w:rsidRDefault="00C913A1" w:rsidP="00C913A1">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C913A1" w:rsidTr="00C913A1">
        <w:tc>
          <w:tcPr>
            <w:tcW w:w="1021" w:type="dxa"/>
            <w:vMerge w:val="restart"/>
          </w:tcPr>
          <w:p w:rsidR="00C913A1" w:rsidRDefault="00C913A1" w:rsidP="00C913A1">
            <w:pPr>
              <w:jc w:val="left"/>
            </w:pPr>
            <w:r>
              <w:rPr>
                <w:rFonts w:hint="eastAsia"/>
              </w:rPr>
              <w:lastRenderedPageBreak/>
              <w:t>投资者类别</w:t>
            </w:r>
          </w:p>
        </w:tc>
        <w:tc>
          <w:tcPr>
            <w:tcW w:w="7484" w:type="dxa"/>
            <w:gridSpan w:val="5"/>
          </w:tcPr>
          <w:p w:rsidR="00C913A1" w:rsidRDefault="00C913A1" w:rsidP="00C913A1">
            <w:pPr>
              <w:jc w:val="left"/>
            </w:pPr>
            <w:r>
              <w:rPr>
                <w:rFonts w:hint="eastAsia"/>
              </w:rPr>
              <w:t>报告期内持有基金份额变化情况</w:t>
            </w:r>
          </w:p>
        </w:tc>
        <w:tc>
          <w:tcPr>
            <w:tcW w:w="2778" w:type="dxa"/>
            <w:gridSpan w:val="2"/>
          </w:tcPr>
          <w:p w:rsidR="00C913A1" w:rsidRDefault="00C913A1" w:rsidP="00C913A1">
            <w:pPr>
              <w:jc w:val="left"/>
            </w:pPr>
            <w:r>
              <w:rPr>
                <w:rFonts w:hint="eastAsia"/>
              </w:rPr>
              <w:t>报告期末持有基金情况</w:t>
            </w:r>
          </w:p>
        </w:tc>
      </w:tr>
      <w:tr w:rsidR="00C913A1" w:rsidTr="00C913A1">
        <w:tc>
          <w:tcPr>
            <w:tcW w:w="1021" w:type="dxa"/>
            <w:vMerge/>
          </w:tcPr>
          <w:p w:rsidR="00C913A1" w:rsidRDefault="00C913A1" w:rsidP="00C913A1">
            <w:pPr>
              <w:jc w:val="left"/>
            </w:pPr>
          </w:p>
        </w:tc>
        <w:tc>
          <w:tcPr>
            <w:tcW w:w="680" w:type="dxa"/>
          </w:tcPr>
          <w:p w:rsidR="00C913A1" w:rsidRDefault="00C913A1" w:rsidP="00C913A1">
            <w:pPr>
              <w:jc w:val="left"/>
            </w:pPr>
            <w:r>
              <w:rPr>
                <w:rFonts w:hint="eastAsia"/>
              </w:rPr>
              <w:t>序号</w:t>
            </w:r>
          </w:p>
        </w:tc>
        <w:tc>
          <w:tcPr>
            <w:tcW w:w="1191" w:type="dxa"/>
          </w:tcPr>
          <w:p w:rsidR="00C913A1" w:rsidRDefault="00C913A1" w:rsidP="00C913A1">
            <w:pPr>
              <w:jc w:val="left"/>
            </w:pPr>
            <w:r>
              <w:rPr>
                <w:rFonts w:hint="eastAsia"/>
              </w:rPr>
              <w:t>持有基金份额比例达到或者超过</w:t>
            </w:r>
            <w:r>
              <w:rPr>
                <w:rFonts w:hint="eastAsia"/>
              </w:rPr>
              <w:t>20%</w:t>
            </w:r>
            <w:r>
              <w:rPr>
                <w:rFonts w:hint="eastAsia"/>
              </w:rPr>
              <w:t>的时间区间</w:t>
            </w:r>
          </w:p>
        </w:tc>
        <w:tc>
          <w:tcPr>
            <w:tcW w:w="1871" w:type="dxa"/>
          </w:tcPr>
          <w:p w:rsidR="00C913A1" w:rsidRDefault="00C913A1" w:rsidP="00C913A1">
            <w:pPr>
              <w:jc w:val="left"/>
            </w:pPr>
            <w:r>
              <w:rPr>
                <w:rFonts w:hint="eastAsia"/>
              </w:rPr>
              <w:t>期初份额</w:t>
            </w:r>
          </w:p>
        </w:tc>
        <w:tc>
          <w:tcPr>
            <w:tcW w:w="1871" w:type="dxa"/>
          </w:tcPr>
          <w:p w:rsidR="00C913A1" w:rsidRDefault="00C913A1" w:rsidP="00C913A1">
            <w:pPr>
              <w:jc w:val="left"/>
            </w:pPr>
            <w:r>
              <w:rPr>
                <w:rFonts w:hint="eastAsia"/>
              </w:rPr>
              <w:t>申购份额</w:t>
            </w:r>
          </w:p>
        </w:tc>
        <w:tc>
          <w:tcPr>
            <w:tcW w:w="1871" w:type="dxa"/>
          </w:tcPr>
          <w:p w:rsidR="00C913A1" w:rsidRDefault="00C913A1" w:rsidP="00C913A1">
            <w:pPr>
              <w:jc w:val="left"/>
            </w:pPr>
            <w:r>
              <w:rPr>
                <w:rFonts w:hint="eastAsia"/>
              </w:rPr>
              <w:t>赎回份额</w:t>
            </w:r>
          </w:p>
        </w:tc>
        <w:tc>
          <w:tcPr>
            <w:tcW w:w="1871" w:type="dxa"/>
          </w:tcPr>
          <w:p w:rsidR="00C913A1" w:rsidRDefault="00C913A1" w:rsidP="00C913A1">
            <w:pPr>
              <w:jc w:val="left"/>
            </w:pPr>
            <w:r>
              <w:rPr>
                <w:rFonts w:hint="eastAsia"/>
              </w:rPr>
              <w:t>持有份额</w:t>
            </w:r>
          </w:p>
        </w:tc>
        <w:tc>
          <w:tcPr>
            <w:tcW w:w="907" w:type="dxa"/>
          </w:tcPr>
          <w:p w:rsidR="00C913A1" w:rsidRDefault="00C913A1" w:rsidP="00C913A1">
            <w:pPr>
              <w:jc w:val="left"/>
            </w:pPr>
            <w:r>
              <w:rPr>
                <w:rFonts w:hint="eastAsia"/>
              </w:rPr>
              <w:t>份额占比</w:t>
            </w:r>
          </w:p>
        </w:tc>
      </w:tr>
      <w:tr w:rsidR="00C913A1" w:rsidTr="00C913A1">
        <w:tc>
          <w:tcPr>
            <w:tcW w:w="1021" w:type="dxa"/>
          </w:tcPr>
          <w:p w:rsidR="00C913A1" w:rsidRDefault="00C913A1" w:rsidP="00C913A1">
            <w:pPr>
              <w:jc w:val="left"/>
            </w:pPr>
            <w:r>
              <w:rPr>
                <w:rFonts w:hint="eastAsia"/>
              </w:rPr>
              <w:t>机构</w:t>
            </w:r>
          </w:p>
        </w:tc>
        <w:tc>
          <w:tcPr>
            <w:tcW w:w="680" w:type="dxa"/>
          </w:tcPr>
          <w:p w:rsidR="00C913A1" w:rsidRDefault="00C913A1" w:rsidP="00C913A1">
            <w:pPr>
              <w:jc w:val="right"/>
            </w:pPr>
            <w:r>
              <w:t>1</w:t>
            </w:r>
          </w:p>
        </w:tc>
        <w:tc>
          <w:tcPr>
            <w:tcW w:w="1191" w:type="dxa"/>
          </w:tcPr>
          <w:p w:rsidR="00C913A1" w:rsidRDefault="00C913A1" w:rsidP="00C913A1">
            <w:pPr>
              <w:jc w:val="left"/>
            </w:pPr>
            <w:r>
              <w:t>20251001-20251231</w:t>
            </w:r>
          </w:p>
        </w:tc>
        <w:tc>
          <w:tcPr>
            <w:tcW w:w="1871" w:type="dxa"/>
          </w:tcPr>
          <w:p w:rsidR="00C913A1" w:rsidRDefault="00C913A1" w:rsidP="00C913A1">
            <w:pPr>
              <w:jc w:val="right"/>
            </w:pPr>
            <w:r>
              <w:t>780,426,364.97</w:t>
            </w:r>
          </w:p>
        </w:tc>
        <w:tc>
          <w:tcPr>
            <w:tcW w:w="1871" w:type="dxa"/>
          </w:tcPr>
          <w:p w:rsidR="00C913A1" w:rsidRDefault="00C913A1" w:rsidP="00C913A1">
            <w:pPr>
              <w:jc w:val="right"/>
            </w:pPr>
            <w:r>
              <w:t>233,407,388.92</w:t>
            </w:r>
          </w:p>
        </w:tc>
        <w:tc>
          <w:tcPr>
            <w:tcW w:w="1871" w:type="dxa"/>
          </w:tcPr>
          <w:p w:rsidR="00C913A1" w:rsidRDefault="00C913A1" w:rsidP="00C913A1">
            <w:pPr>
              <w:jc w:val="right"/>
            </w:pPr>
            <w:r>
              <w:t>104,063,767.04</w:t>
            </w:r>
          </w:p>
        </w:tc>
        <w:tc>
          <w:tcPr>
            <w:tcW w:w="1871" w:type="dxa"/>
          </w:tcPr>
          <w:p w:rsidR="00C913A1" w:rsidRDefault="00C913A1" w:rsidP="00C913A1">
            <w:pPr>
              <w:jc w:val="right"/>
            </w:pPr>
            <w:r>
              <w:t>909,769,986.85</w:t>
            </w:r>
          </w:p>
        </w:tc>
        <w:tc>
          <w:tcPr>
            <w:tcW w:w="907" w:type="dxa"/>
          </w:tcPr>
          <w:p w:rsidR="00C913A1" w:rsidRDefault="00C913A1" w:rsidP="00C913A1">
            <w:pPr>
              <w:jc w:val="right"/>
            </w:pPr>
            <w:r>
              <w:t>51.43%</w:t>
            </w:r>
          </w:p>
        </w:tc>
      </w:tr>
      <w:tr w:rsidR="00C913A1" w:rsidTr="00C913A1">
        <w:tc>
          <w:tcPr>
            <w:tcW w:w="11283" w:type="dxa"/>
            <w:gridSpan w:val="8"/>
          </w:tcPr>
          <w:p w:rsidR="00C913A1" w:rsidRDefault="00C913A1" w:rsidP="00C913A1">
            <w:pPr>
              <w:jc w:val="left"/>
            </w:pPr>
            <w:r>
              <w:rPr>
                <w:rFonts w:hint="eastAsia"/>
              </w:rPr>
              <w:t>产品特有风险</w:t>
            </w:r>
          </w:p>
        </w:tc>
      </w:tr>
      <w:tr w:rsidR="00C913A1" w:rsidTr="00C913A1">
        <w:tc>
          <w:tcPr>
            <w:tcW w:w="11283" w:type="dxa"/>
            <w:gridSpan w:val="8"/>
          </w:tcPr>
          <w:p w:rsidR="00C913A1" w:rsidRDefault="00C913A1" w:rsidP="00C913A1">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C913A1" w:rsidRDefault="00C913A1" w:rsidP="00C913A1">
      <w:pPr>
        <w:pStyle w:val="-2"/>
        <w:spacing w:before="312"/>
        <w:rPr>
          <w:rFonts w:hint="eastAsia"/>
        </w:rPr>
      </w:pPr>
      <w:r>
        <w:rPr>
          <w:rFonts w:hint="eastAsia"/>
        </w:rPr>
        <w:t>影响投资者决策的其他重要信息</w:t>
      </w:r>
    </w:p>
    <w:p w:rsidR="00C913A1" w:rsidRDefault="00C913A1" w:rsidP="00C913A1">
      <w:pPr>
        <w:pStyle w:val="-"/>
        <w:ind w:firstLine="420"/>
        <w:rPr>
          <w:rFonts w:hint="eastAsia"/>
        </w:rPr>
      </w:pPr>
      <w:r>
        <w:rPr>
          <w:rFonts w:hint="eastAsia"/>
        </w:rPr>
        <w:t>无。</w:t>
      </w:r>
    </w:p>
    <w:p w:rsidR="00C913A1" w:rsidRDefault="00C913A1" w:rsidP="00C913A1">
      <w:pPr>
        <w:pStyle w:val="-1"/>
        <w:ind w:left="281" w:hanging="281"/>
        <w:rPr>
          <w:rFonts w:hint="eastAsia"/>
        </w:rPr>
      </w:pPr>
      <w:r>
        <w:rPr>
          <w:rFonts w:hint="eastAsia"/>
        </w:rPr>
        <w:t>备查文件目录</w:t>
      </w:r>
    </w:p>
    <w:p w:rsidR="00C913A1" w:rsidRDefault="00C913A1" w:rsidP="00C913A1">
      <w:pPr>
        <w:pStyle w:val="-2"/>
        <w:spacing w:before="312"/>
        <w:rPr>
          <w:rFonts w:hint="eastAsia"/>
        </w:rPr>
      </w:pPr>
      <w:r>
        <w:rPr>
          <w:rFonts w:hint="eastAsia"/>
        </w:rPr>
        <w:t>备查文件目录</w:t>
      </w:r>
    </w:p>
    <w:p w:rsidR="00C913A1" w:rsidRDefault="00C913A1" w:rsidP="00C913A1">
      <w:pPr>
        <w:pStyle w:val="-"/>
        <w:ind w:firstLine="420"/>
        <w:rPr>
          <w:rFonts w:hint="eastAsia"/>
        </w:rPr>
      </w:pPr>
      <w:r>
        <w:rPr>
          <w:rFonts w:hint="eastAsia"/>
        </w:rPr>
        <w:t>1、《南方悦享稳健添利债券型证券投资基金基金合同》；</w:t>
      </w:r>
    </w:p>
    <w:p w:rsidR="00C913A1" w:rsidRDefault="00C913A1" w:rsidP="00C913A1">
      <w:pPr>
        <w:pStyle w:val="-"/>
        <w:ind w:firstLine="420"/>
        <w:rPr>
          <w:rFonts w:hint="eastAsia"/>
        </w:rPr>
      </w:pPr>
      <w:r>
        <w:rPr>
          <w:rFonts w:hint="eastAsia"/>
        </w:rPr>
        <w:t>2、《南方悦享稳健添利债券型证券投资基金托管协议》；</w:t>
      </w:r>
    </w:p>
    <w:p w:rsidR="00C913A1" w:rsidRDefault="00C913A1" w:rsidP="00C913A1">
      <w:pPr>
        <w:pStyle w:val="-"/>
        <w:ind w:firstLine="420"/>
        <w:rPr>
          <w:rFonts w:hint="eastAsia"/>
        </w:rPr>
      </w:pPr>
      <w:r>
        <w:rPr>
          <w:rFonts w:hint="eastAsia"/>
        </w:rPr>
        <w:t>3、南方悦享稳健添利债券型证券投资基金2025年4季度报告原文。</w:t>
      </w:r>
    </w:p>
    <w:p w:rsidR="00C913A1" w:rsidRDefault="00C913A1" w:rsidP="00C913A1">
      <w:pPr>
        <w:pStyle w:val="-2"/>
        <w:spacing w:before="312"/>
        <w:rPr>
          <w:rFonts w:hint="eastAsia"/>
        </w:rPr>
      </w:pPr>
      <w:r>
        <w:rPr>
          <w:rFonts w:hint="eastAsia"/>
        </w:rPr>
        <w:t>存放地点</w:t>
      </w:r>
    </w:p>
    <w:p w:rsidR="00C913A1" w:rsidRDefault="00C913A1" w:rsidP="00C913A1">
      <w:pPr>
        <w:pStyle w:val="-"/>
        <w:ind w:firstLine="420"/>
        <w:rPr>
          <w:rFonts w:hint="eastAsia"/>
        </w:rPr>
      </w:pPr>
      <w:r>
        <w:rPr>
          <w:rFonts w:hint="eastAsia"/>
        </w:rPr>
        <w:t>深圳市福田区莲花街道益田路5999号基金大厦32-42楼。</w:t>
      </w:r>
    </w:p>
    <w:p w:rsidR="00C913A1" w:rsidRDefault="00C913A1" w:rsidP="00C913A1">
      <w:pPr>
        <w:pStyle w:val="-2"/>
        <w:spacing w:before="312"/>
        <w:rPr>
          <w:rFonts w:hint="eastAsia"/>
        </w:rPr>
      </w:pPr>
      <w:r>
        <w:rPr>
          <w:rFonts w:hint="eastAsia"/>
        </w:rPr>
        <w:t>查阅方式</w:t>
      </w:r>
    </w:p>
    <w:p w:rsidR="00C913A1" w:rsidRDefault="00C913A1" w:rsidP="00C913A1">
      <w:pPr>
        <w:pStyle w:val="-"/>
        <w:ind w:firstLine="420"/>
        <w:rPr>
          <w:rFonts w:hint="eastAsia"/>
        </w:rPr>
      </w:pPr>
      <w:r>
        <w:rPr>
          <w:rFonts w:hint="eastAsia"/>
        </w:rPr>
        <w:t>网站：http://www.nffund.com</w:t>
      </w:r>
    </w:p>
    <w:p w:rsidR="003C7DC3" w:rsidRDefault="00C913A1" w:rsidP="00C913A1">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13A1" w:rsidRDefault="00C913A1" w:rsidP="00D17C56">
      <w:r>
        <w:separator/>
      </w:r>
    </w:p>
  </w:endnote>
  <w:endnote w:type="continuationSeparator" w:id="0">
    <w:p w:rsidR="00C913A1" w:rsidRDefault="00C913A1"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3A1" w:rsidRDefault="00C913A1">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C913A1" w:rsidRPr="00C913A1">
      <w:rPr>
        <w:rFonts w:ascii="宋体" w:hAnsi="宋体"/>
        <w:bCs/>
        <w:noProof/>
        <w:lang w:val="zh-CN"/>
      </w:rPr>
      <w:t>13</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C913A1">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C913A1">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3A1" w:rsidRDefault="00C913A1">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13A1" w:rsidRDefault="00C913A1" w:rsidP="00D17C56">
      <w:r>
        <w:separator/>
      </w:r>
    </w:p>
  </w:footnote>
  <w:footnote w:type="continuationSeparator" w:id="0">
    <w:p w:rsidR="00C913A1" w:rsidRDefault="00C913A1"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3A1" w:rsidRDefault="00C913A1">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C913A1" w:rsidP="00AE3F5B">
    <w:pPr>
      <w:pStyle w:val="a7"/>
      <w:pBdr>
        <w:bottom w:val="single" w:sz="4" w:space="1" w:color="auto"/>
      </w:pBdr>
      <w:jc w:val="right"/>
    </w:pPr>
    <w:r>
      <w:rPr>
        <w:rFonts w:hint="eastAsia"/>
      </w:rPr>
      <w:t>南方悦享稳健添利债券型证券投资基金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13A1"/>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07AEC60"/>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8C8DB7-BEBC-4F96-A565-7E20423C1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1398</Words>
  <Characters>7969</Characters>
  <Application>Microsoft Office Word</Application>
  <DocSecurity>0</DocSecurity>
  <Lines>66</Lines>
  <Paragraphs>18</Paragraphs>
  <ScaleCrop>false</ScaleCrop>
  <Company>MC SYSTEM</Company>
  <LinksUpToDate>false</LinksUpToDate>
  <CharactersWithSpaces>9349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2026-01-20T00:51:00Z</dcterms:created>
  <dcterms:modified xsi:type="dcterms:W3CDTF">2026-01-20T00:51:00Z</dcterms:modified>
</cp:coreProperties>
</file>