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D1843">
        <w:rPr>
          <w:rFonts w:ascii="宋体" w:hAnsi="宋体" w:hint="eastAsia"/>
          <w:b/>
          <w:bCs/>
          <w:sz w:val="48"/>
          <w:szCs w:val="30"/>
        </w:rPr>
        <w:t>南方景气前瞻混合型证券投资基金</w:t>
      </w:r>
      <w:r w:rsidR="003D1843">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D184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D184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D1843">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D184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D1843" w:rsidRDefault="003D1843" w:rsidP="003D1843">
      <w:pPr>
        <w:pStyle w:val="-1"/>
        <w:ind w:left="281" w:hanging="281"/>
        <w:rPr>
          <w:rFonts w:hint="eastAsia"/>
        </w:rPr>
      </w:pPr>
      <w:r>
        <w:rPr>
          <w:rFonts w:hint="eastAsia"/>
        </w:rPr>
        <w:lastRenderedPageBreak/>
        <w:t>重要提示</w:t>
      </w:r>
    </w:p>
    <w:p w:rsidR="003D1843" w:rsidRDefault="003D1843" w:rsidP="003D184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D1843" w:rsidRDefault="003D1843" w:rsidP="003D1843">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3D1843" w:rsidRDefault="003D1843" w:rsidP="003D1843">
      <w:pPr>
        <w:pStyle w:val="-"/>
        <w:ind w:firstLine="420"/>
        <w:rPr>
          <w:rFonts w:hint="eastAsia"/>
        </w:rPr>
      </w:pPr>
      <w:r>
        <w:rPr>
          <w:rFonts w:hint="eastAsia"/>
        </w:rPr>
        <w:t>基金管理人承诺以诚实信用、勤勉尽责的原则管理和运用基金资产，但不保证基金一定盈利。</w:t>
      </w:r>
    </w:p>
    <w:p w:rsidR="003D1843" w:rsidRDefault="003D1843" w:rsidP="003D1843">
      <w:pPr>
        <w:pStyle w:val="-"/>
        <w:ind w:firstLine="420"/>
        <w:rPr>
          <w:rFonts w:hint="eastAsia"/>
        </w:rPr>
      </w:pPr>
      <w:r>
        <w:rPr>
          <w:rFonts w:hint="eastAsia"/>
        </w:rPr>
        <w:t>基金的过往业绩并不代表其未来表现。投资有风险，投资者在作出投资决策前应仔细阅读本基金的招募说明书。</w:t>
      </w:r>
    </w:p>
    <w:p w:rsidR="003D1843" w:rsidRDefault="003D1843" w:rsidP="003D1843">
      <w:pPr>
        <w:pStyle w:val="-"/>
        <w:ind w:firstLine="420"/>
        <w:rPr>
          <w:rFonts w:hint="eastAsia"/>
        </w:rPr>
      </w:pPr>
      <w:r>
        <w:rPr>
          <w:rFonts w:hint="eastAsia"/>
        </w:rPr>
        <w:t>本报告中财务资料未经审计。</w:t>
      </w:r>
    </w:p>
    <w:p w:rsidR="003D1843" w:rsidRDefault="003D1843" w:rsidP="003D1843">
      <w:pPr>
        <w:pStyle w:val="-"/>
        <w:ind w:firstLine="420"/>
        <w:rPr>
          <w:rFonts w:hint="eastAsia"/>
        </w:rPr>
      </w:pPr>
      <w:r>
        <w:rPr>
          <w:rFonts w:hint="eastAsia"/>
        </w:rPr>
        <w:t>本报告期自2025年10月1日起至12月31日止。</w:t>
      </w:r>
    </w:p>
    <w:p w:rsidR="003D1843" w:rsidRDefault="003D1843" w:rsidP="003D184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D1843" w:rsidTr="006A1781">
        <w:tc>
          <w:tcPr>
            <w:tcW w:w="2768" w:type="dxa"/>
          </w:tcPr>
          <w:p w:rsidR="003D1843" w:rsidRDefault="003D1843" w:rsidP="003D1843">
            <w:pPr>
              <w:jc w:val="left"/>
            </w:pPr>
            <w:r>
              <w:rPr>
                <w:rFonts w:hint="eastAsia"/>
              </w:rPr>
              <w:t>基金简称</w:t>
            </w:r>
          </w:p>
        </w:tc>
        <w:tc>
          <w:tcPr>
            <w:tcW w:w="5538" w:type="dxa"/>
            <w:gridSpan w:val="2"/>
          </w:tcPr>
          <w:p w:rsidR="003D1843" w:rsidRDefault="003D1843" w:rsidP="003D1843">
            <w:pPr>
              <w:jc w:val="left"/>
            </w:pPr>
            <w:r>
              <w:rPr>
                <w:rFonts w:hint="eastAsia"/>
              </w:rPr>
              <w:t>南方景气前瞻混合</w:t>
            </w:r>
          </w:p>
        </w:tc>
      </w:tr>
      <w:tr w:rsidR="003D1843" w:rsidTr="00470E25">
        <w:tc>
          <w:tcPr>
            <w:tcW w:w="2768" w:type="dxa"/>
          </w:tcPr>
          <w:p w:rsidR="003D1843" w:rsidRDefault="003D1843" w:rsidP="003D1843">
            <w:pPr>
              <w:jc w:val="left"/>
            </w:pPr>
            <w:r>
              <w:rPr>
                <w:rFonts w:hint="eastAsia"/>
              </w:rPr>
              <w:t>基金主代码</w:t>
            </w:r>
          </w:p>
        </w:tc>
        <w:tc>
          <w:tcPr>
            <w:tcW w:w="5538" w:type="dxa"/>
            <w:gridSpan w:val="2"/>
          </w:tcPr>
          <w:p w:rsidR="003D1843" w:rsidRDefault="003D1843" w:rsidP="003D1843">
            <w:pPr>
              <w:jc w:val="left"/>
            </w:pPr>
            <w:r>
              <w:t>017551</w:t>
            </w:r>
          </w:p>
        </w:tc>
      </w:tr>
      <w:tr w:rsidR="003D1843" w:rsidTr="000A697F">
        <w:tc>
          <w:tcPr>
            <w:tcW w:w="2768" w:type="dxa"/>
          </w:tcPr>
          <w:p w:rsidR="003D1843" w:rsidRDefault="003D1843" w:rsidP="003D1843">
            <w:pPr>
              <w:jc w:val="left"/>
            </w:pPr>
            <w:r>
              <w:rPr>
                <w:rFonts w:hint="eastAsia"/>
              </w:rPr>
              <w:t>交易代码</w:t>
            </w:r>
          </w:p>
        </w:tc>
        <w:tc>
          <w:tcPr>
            <w:tcW w:w="5538" w:type="dxa"/>
            <w:gridSpan w:val="2"/>
          </w:tcPr>
          <w:p w:rsidR="003D1843" w:rsidRDefault="003D1843" w:rsidP="003D1843">
            <w:pPr>
              <w:jc w:val="left"/>
            </w:pPr>
            <w:r>
              <w:t>017551</w:t>
            </w:r>
          </w:p>
        </w:tc>
      </w:tr>
      <w:tr w:rsidR="003D1843" w:rsidTr="00227D04">
        <w:tc>
          <w:tcPr>
            <w:tcW w:w="2768" w:type="dxa"/>
          </w:tcPr>
          <w:p w:rsidR="003D1843" w:rsidRDefault="003D1843" w:rsidP="003D1843">
            <w:pPr>
              <w:jc w:val="left"/>
            </w:pPr>
            <w:r>
              <w:rPr>
                <w:rFonts w:hint="eastAsia"/>
              </w:rPr>
              <w:t>基金运作方式</w:t>
            </w:r>
          </w:p>
        </w:tc>
        <w:tc>
          <w:tcPr>
            <w:tcW w:w="5538" w:type="dxa"/>
            <w:gridSpan w:val="2"/>
          </w:tcPr>
          <w:p w:rsidR="003D1843" w:rsidRDefault="003D1843" w:rsidP="003D1843">
            <w:pPr>
              <w:jc w:val="left"/>
            </w:pPr>
            <w:r>
              <w:rPr>
                <w:rFonts w:hint="eastAsia"/>
              </w:rPr>
              <w:t>契约型开放式</w:t>
            </w:r>
          </w:p>
        </w:tc>
      </w:tr>
      <w:tr w:rsidR="003D1843" w:rsidTr="00721A95">
        <w:tc>
          <w:tcPr>
            <w:tcW w:w="2768" w:type="dxa"/>
          </w:tcPr>
          <w:p w:rsidR="003D1843" w:rsidRDefault="003D1843" w:rsidP="003D1843">
            <w:pPr>
              <w:jc w:val="left"/>
            </w:pPr>
            <w:r>
              <w:rPr>
                <w:rFonts w:hint="eastAsia"/>
              </w:rPr>
              <w:t>基金合同生效日</w:t>
            </w:r>
          </w:p>
        </w:tc>
        <w:tc>
          <w:tcPr>
            <w:tcW w:w="5538" w:type="dxa"/>
            <w:gridSpan w:val="2"/>
          </w:tcPr>
          <w:p w:rsidR="003D1843" w:rsidRDefault="003D1843" w:rsidP="003D1843">
            <w:pPr>
              <w:jc w:val="left"/>
            </w:pPr>
            <w:r>
              <w:rPr>
                <w:rFonts w:hint="eastAsia"/>
              </w:rPr>
              <w:t>2023</w:t>
            </w:r>
            <w:r>
              <w:rPr>
                <w:rFonts w:hint="eastAsia"/>
              </w:rPr>
              <w:t>年</w:t>
            </w:r>
            <w:r>
              <w:rPr>
                <w:rFonts w:hint="eastAsia"/>
              </w:rPr>
              <w:t>3</w:t>
            </w:r>
            <w:r>
              <w:rPr>
                <w:rFonts w:hint="eastAsia"/>
              </w:rPr>
              <w:t>月</w:t>
            </w:r>
            <w:r>
              <w:rPr>
                <w:rFonts w:hint="eastAsia"/>
              </w:rPr>
              <w:t>14</w:t>
            </w:r>
            <w:r>
              <w:rPr>
                <w:rFonts w:hint="eastAsia"/>
              </w:rPr>
              <w:t>日</w:t>
            </w:r>
          </w:p>
        </w:tc>
      </w:tr>
      <w:tr w:rsidR="003D1843" w:rsidTr="00F1081F">
        <w:tc>
          <w:tcPr>
            <w:tcW w:w="2768" w:type="dxa"/>
          </w:tcPr>
          <w:p w:rsidR="003D1843" w:rsidRDefault="003D1843" w:rsidP="003D1843">
            <w:pPr>
              <w:jc w:val="left"/>
            </w:pPr>
            <w:r>
              <w:rPr>
                <w:rFonts w:hint="eastAsia"/>
              </w:rPr>
              <w:t>报告期末基金份额总额</w:t>
            </w:r>
          </w:p>
        </w:tc>
        <w:tc>
          <w:tcPr>
            <w:tcW w:w="5538" w:type="dxa"/>
            <w:gridSpan w:val="2"/>
          </w:tcPr>
          <w:p w:rsidR="003D1843" w:rsidRDefault="003D1843" w:rsidP="003D1843">
            <w:pPr>
              <w:jc w:val="left"/>
            </w:pPr>
            <w:r>
              <w:rPr>
                <w:rFonts w:hint="eastAsia"/>
              </w:rPr>
              <w:t>271,453,346.77</w:t>
            </w:r>
            <w:r>
              <w:rPr>
                <w:rFonts w:hint="eastAsia"/>
              </w:rPr>
              <w:t>份</w:t>
            </w:r>
          </w:p>
        </w:tc>
      </w:tr>
      <w:tr w:rsidR="003D1843" w:rsidTr="00E11455">
        <w:tc>
          <w:tcPr>
            <w:tcW w:w="2768" w:type="dxa"/>
          </w:tcPr>
          <w:p w:rsidR="003D1843" w:rsidRDefault="003D1843" w:rsidP="003D1843">
            <w:pPr>
              <w:jc w:val="left"/>
            </w:pPr>
            <w:r>
              <w:rPr>
                <w:rFonts w:hint="eastAsia"/>
              </w:rPr>
              <w:t>投资目标</w:t>
            </w:r>
          </w:p>
        </w:tc>
        <w:tc>
          <w:tcPr>
            <w:tcW w:w="5538" w:type="dxa"/>
            <w:gridSpan w:val="2"/>
          </w:tcPr>
          <w:p w:rsidR="003D1843" w:rsidRDefault="003D1843" w:rsidP="003D1843">
            <w:pPr>
              <w:jc w:val="left"/>
            </w:pPr>
            <w:r>
              <w:rPr>
                <w:rFonts w:hint="eastAsia"/>
              </w:rPr>
              <w:t>在有效控制组合风险并保持良好流动性的前提下，投资于精选的股票，通过严谨的风险管理，力争实现基金资产的长期稳定增值。</w:t>
            </w:r>
          </w:p>
        </w:tc>
      </w:tr>
      <w:tr w:rsidR="003D1843" w:rsidTr="004B64A0">
        <w:tc>
          <w:tcPr>
            <w:tcW w:w="2768" w:type="dxa"/>
          </w:tcPr>
          <w:p w:rsidR="003D1843" w:rsidRDefault="003D1843" w:rsidP="003D1843">
            <w:pPr>
              <w:jc w:val="left"/>
            </w:pPr>
            <w:r>
              <w:rPr>
                <w:rFonts w:hint="eastAsia"/>
              </w:rPr>
              <w:t>投资策略</w:t>
            </w:r>
          </w:p>
        </w:tc>
        <w:tc>
          <w:tcPr>
            <w:tcW w:w="5538" w:type="dxa"/>
            <w:gridSpan w:val="2"/>
          </w:tcPr>
          <w:p w:rsidR="003D1843" w:rsidRDefault="003D1843" w:rsidP="003D1843">
            <w:r>
              <w:rPr>
                <w:rFonts w:hint="eastAsia"/>
              </w:rPr>
              <w:t>本基金依托于基金管理人的投资研究平台，紧密跟踪中国经济转型的发展方向，精选质地优秀、具备长期价值增长潜力的公司。坚决贯彻新发展理念，前瞻性布局符合社会进步方向、成长空间大、景气度较高、具备中长期投资价值的行业。股票投资采用定量和定性分析相结合的策略。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、资产支持证券投资策略等。</w:t>
            </w:r>
          </w:p>
        </w:tc>
      </w:tr>
      <w:tr w:rsidR="003D1843" w:rsidTr="005C49E5">
        <w:tc>
          <w:tcPr>
            <w:tcW w:w="2768" w:type="dxa"/>
          </w:tcPr>
          <w:p w:rsidR="003D1843" w:rsidRDefault="003D1843" w:rsidP="003D1843">
            <w:pPr>
              <w:jc w:val="left"/>
            </w:pPr>
            <w:r>
              <w:rPr>
                <w:rFonts w:hint="eastAsia"/>
              </w:rPr>
              <w:t>业绩比较基准</w:t>
            </w:r>
          </w:p>
        </w:tc>
        <w:tc>
          <w:tcPr>
            <w:tcW w:w="5538" w:type="dxa"/>
            <w:gridSpan w:val="2"/>
          </w:tcPr>
          <w:p w:rsidR="003D1843" w:rsidRDefault="003D1843" w:rsidP="003D1843">
            <w:pPr>
              <w:jc w:val="left"/>
            </w:pPr>
            <w:r>
              <w:rPr>
                <w:rFonts w:hint="eastAsia"/>
              </w:rPr>
              <w:t>沪深</w:t>
            </w:r>
            <w:r>
              <w:rPr>
                <w:rFonts w:hint="eastAsia"/>
              </w:rPr>
              <w:t>300</w:t>
            </w:r>
            <w:r>
              <w:rPr>
                <w:rFonts w:hint="eastAsia"/>
              </w:rPr>
              <w:t>指数收益率×</w:t>
            </w:r>
            <w:r>
              <w:rPr>
                <w:rFonts w:hint="eastAsia"/>
              </w:rPr>
              <w:t>60%+</w:t>
            </w:r>
            <w:r>
              <w:rPr>
                <w:rFonts w:hint="eastAsia"/>
              </w:rPr>
              <w:t>中证港股通综合指数（人民币）收益率×</w:t>
            </w:r>
            <w:r>
              <w:rPr>
                <w:rFonts w:hint="eastAsia"/>
              </w:rPr>
              <w:t>20%+</w:t>
            </w:r>
            <w:r>
              <w:rPr>
                <w:rFonts w:hint="eastAsia"/>
              </w:rPr>
              <w:t>上证国债指数收益率×</w:t>
            </w:r>
            <w:r>
              <w:rPr>
                <w:rFonts w:hint="eastAsia"/>
              </w:rPr>
              <w:t>20%</w:t>
            </w:r>
          </w:p>
        </w:tc>
      </w:tr>
      <w:tr w:rsidR="003D1843" w:rsidTr="00B90D16">
        <w:tc>
          <w:tcPr>
            <w:tcW w:w="2768" w:type="dxa"/>
          </w:tcPr>
          <w:p w:rsidR="003D1843" w:rsidRDefault="003D1843" w:rsidP="003D1843">
            <w:pPr>
              <w:jc w:val="left"/>
            </w:pPr>
            <w:r>
              <w:rPr>
                <w:rFonts w:hint="eastAsia"/>
              </w:rPr>
              <w:t>风险收益特征</w:t>
            </w:r>
          </w:p>
        </w:tc>
        <w:tc>
          <w:tcPr>
            <w:tcW w:w="5538" w:type="dxa"/>
            <w:gridSpan w:val="2"/>
          </w:tcPr>
          <w:p w:rsidR="003D1843" w:rsidRDefault="003D1843" w:rsidP="003D1843">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w:t>
            </w:r>
            <w:r>
              <w:rPr>
                <w:rFonts w:hint="eastAsia"/>
              </w:rPr>
              <w:lastRenderedPageBreak/>
              <w:t>临汇率风险、香港市场风险等境外证券市场投资所面临的特别投资风险。</w:t>
            </w:r>
          </w:p>
        </w:tc>
      </w:tr>
      <w:tr w:rsidR="003D1843" w:rsidTr="002859FF">
        <w:tc>
          <w:tcPr>
            <w:tcW w:w="2768" w:type="dxa"/>
          </w:tcPr>
          <w:p w:rsidR="003D1843" w:rsidRDefault="003D1843" w:rsidP="003D1843">
            <w:pPr>
              <w:jc w:val="left"/>
            </w:pPr>
            <w:r>
              <w:rPr>
                <w:rFonts w:hint="eastAsia"/>
              </w:rPr>
              <w:lastRenderedPageBreak/>
              <w:t>基金管理人</w:t>
            </w:r>
          </w:p>
        </w:tc>
        <w:tc>
          <w:tcPr>
            <w:tcW w:w="5538" w:type="dxa"/>
            <w:gridSpan w:val="2"/>
          </w:tcPr>
          <w:p w:rsidR="003D1843" w:rsidRDefault="003D1843" w:rsidP="003D1843">
            <w:pPr>
              <w:jc w:val="left"/>
            </w:pPr>
            <w:r>
              <w:rPr>
                <w:rFonts w:hint="eastAsia"/>
              </w:rPr>
              <w:t>南方基金管理股份有限公司</w:t>
            </w:r>
          </w:p>
        </w:tc>
      </w:tr>
      <w:tr w:rsidR="003D1843" w:rsidTr="003D1843">
        <w:tc>
          <w:tcPr>
            <w:tcW w:w="2768" w:type="dxa"/>
          </w:tcPr>
          <w:p w:rsidR="003D1843" w:rsidRDefault="003D1843" w:rsidP="003D1843">
            <w:pPr>
              <w:jc w:val="left"/>
            </w:pPr>
            <w:r>
              <w:rPr>
                <w:rFonts w:hint="eastAsia"/>
              </w:rPr>
              <w:t>基金托管人</w:t>
            </w:r>
          </w:p>
        </w:tc>
        <w:tc>
          <w:tcPr>
            <w:tcW w:w="5538" w:type="dxa"/>
            <w:gridSpan w:val="2"/>
          </w:tcPr>
          <w:p w:rsidR="003D1843" w:rsidRDefault="003D1843" w:rsidP="003D1843">
            <w:pPr>
              <w:jc w:val="left"/>
            </w:pPr>
            <w:r>
              <w:rPr>
                <w:rFonts w:hint="eastAsia"/>
              </w:rPr>
              <w:t>中国工商银行股份有限公司</w:t>
            </w:r>
          </w:p>
        </w:tc>
      </w:tr>
      <w:tr w:rsidR="003D1843" w:rsidTr="003D1843">
        <w:tc>
          <w:tcPr>
            <w:tcW w:w="2768" w:type="dxa"/>
          </w:tcPr>
          <w:p w:rsidR="003D1843" w:rsidRDefault="003D1843" w:rsidP="003D1843">
            <w:pPr>
              <w:jc w:val="left"/>
            </w:pPr>
            <w:r>
              <w:rPr>
                <w:rFonts w:hint="eastAsia"/>
              </w:rPr>
              <w:t>下属分级基金的基金简称</w:t>
            </w:r>
          </w:p>
        </w:tc>
        <w:tc>
          <w:tcPr>
            <w:tcW w:w="2769" w:type="dxa"/>
          </w:tcPr>
          <w:p w:rsidR="003D1843" w:rsidRDefault="003D1843" w:rsidP="003D1843">
            <w:pPr>
              <w:jc w:val="left"/>
            </w:pPr>
            <w:r>
              <w:rPr>
                <w:rFonts w:hint="eastAsia"/>
              </w:rPr>
              <w:t>南方景气前瞻混合</w:t>
            </w:r>
            <w:r>
              <w:rPr>
                <w:rFonts w:hint="eastAsia"/>
              </w:rPr>
              <w:t>A</w:t>
            </w:r>
          </w:p>
        </w:tc>
        <w:tc>
          <w:tcPr>
            <w:tcW w:w="2769" w:type="dxa"/>
          </w:tcPr>
          <w:p w:rsidR="003D1843" w:rsidRDefault="003D1843" w:rsidP="003D1843">
            <w:pPr>
              <w:jc w:val="left"/>
            </w:pPr>
            <w:r>
              <w:rPr>
                <w:rFonts w:hint="eastAsia"/>
              </w:rPr>
              <w:t>南方景气前瞻混合</w:t>
            </w:r>
            <w:r>
              <w:rPr>
                <w:rFonts w:hint="eastAsia"/>
              </w:rPr>
              <w:t>C</w:t>
            </w:r>
          </w:p>
        </w:tc>
      </w:tr>
      <w:tr w:rsidR="003D1843" w:rsidTr="003D1843">
        <w:tc>
          <w:tcPr>
            <w:tcW w:w="2768" w:type="dxa"/>
          </w:tcPr>
          <w:p w:rsidR="003D1843" w:rsidRDefault="003D1843" w:rsidP="003D1843">
            <w:pPr>
              <w:jc w:val="left"/>
            </w:pPr>
            <w:r>
              <w:rPr>
                <w:rFonts w:hint="eastAsia"/>
              </w:rPr>
              <w:t>下属分级基金的交易代码</w:t>
            </w:r>
          </w:p>
        </w:tc>
        <w:tc>
          <w:tcPr>
            <w:tcW w:w="2769" w:type="dxa"/>
          </w:tcPr>
          <w:p w:rsidR="003D1843" w:rsidRDefault="003D1843" w:rsidP="003D1843">
            <w:pPr>
              <w:jc w:val="left"/>
            </w:pPr>
            <w:r>
              <w:t>017551</w:t>
            </w:r>
          </w:p>
        </w:tc>
        <w:tc>
          <w:tcPr>
            <w:tcW w:w="2769" w:type="dxa"/>
          </w:tcPr>
          <w:p w:rsidR="003D1843" w:rsidRDefault="003D1843" w:rsidP="003D1843">
            <w:pPr>
              <w:jc w:val="left"/>
            </w:pPr>
            <w:r>
              <w:t>017552</w:t>
            </w:r>
          </w:p>
        </w:tc>
      </w:tr>
      <w:tr w:rsidR="003D1843" w:rsidTr="003D1843">
        <w:tc>
          <w:tcPr>
            <w:tcW w:w="2768" w:type="dxa"/>
          </w:tcPr>
          <w:p w:rsidR="003D1843" w:rsidRDefault="003D1843" w:rsidP="003D1843">
            <w:pPr>
              <w:jc w:val="left"/>
            </w:pPr>
            <w:r>
              <w:rPr>
                <w:rFonts w:hint="eastAsia"/>
              </w:rPr>
              <w:t>报告期末下属分级基金的份额总额</w:t>
            </w:r>
          </w:p>
        </w:tc>
        <w:tc>
          <w:tcPr>
            <w:tcW w:w="2769" w:type="dxa"/>
          </w:tcPr>
          <w:p w:rsidR="003D1843" w:rsidRDefault="003D1843" w:rsidP="003D1843">
            <w:pPr>
              <w:jc w:val="left"/>
            </w:pPr>
            <w:r>
              <w:rPr>
                <w:rFonts w:hint="eastAsia"/>
              </w:rPr>
              <w:t>248,001,403.09</w:t>
            </w:r>
            <w:r>
              <w:rPr>
                <w:rFonts w:hint="eastAsia"/>
              </w:rPr>
              <w:t>份</w:t>
            </w:r>
          </w:p>
        </w:tc>
        <w:tc>
          <w:tcPr>
            <w:tcW w:w="2769" w:type="dxa"/>
          </w:tcPr>
          <w:p w:rsidR="003D1843" w:rsidRDefault="003D1843" w:rsidP="003D1843">
            <w:pPr>
              <w:jc w:val="left"/>
            </w:pPr>
            <w:r>
              <w:rPr>
                <w:rFonts w:hint="eastAsia"/>
              </w:rPr>
              <w:t>23,451,943.68</w:t>
            </w:r>
            <w:r>
              <w:rPr>
                <w:rFonts w:hint="eastAsia"/>
              </w:rPr>
              <w:t>份</w:t>
            </w:r>
          </w:p>
        </w:tc>
      </w:tr>
    </w:tbl>
    <w:p w:rsidR="003D1843" w:rsidRDefault="003D1843" w:rsidP="003D1843">
      <w:pPr>
        <w:pStyle w:val="-1"/>
        <w:ind w:left="281" w:hanging="281"/>
        <w:rPr>
          <w:rFonts w:hint="eastAsia"/>
        </w:rPr>
      </w:pPr>
      <w:r>
        <w:rPr>
          <w:rFonts w:hint="eastAsia"/>
        </w:rPr>
        <w:t>主要财务指标和基金净值表现</w:t>
      </w:r>
    </w:p>
    <w:p w:rsidR="003D1843" w:rsidRDefault="003D1843" w:rsidP="003D1843">
      <w:pPr>
        <w:pStyle w:val="-2"/>
        <w:spacing w:before="312"/>
        <w:rPr>
          <w:rFonts w:hint="eastAsia"/>
        </w:rPr>
      </w:pPr>
      <w:r>
        <w:rPr>
          <w:rFonts w:hint="eastAsia"/>
        </w:rPr>
        <w:t>主要财务指标</w:t>
      </w:r>
    </w:p>
    <w:p w:rsidR="003D1843" w:rsidRDefault="003D1843" w:rsidP="003D184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D1843" w:rsidTr="003D184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D1843" w:rsidRPr="003D1843" w:rsidRDefault="003D1843" w:rsidP="003D1843">
            <w:pPr>
              <w:jc w:val="center"/>
              <w:rPr>
                <w:b/>
              </w:rPr>
            </w:pPr>
            <w:r w:rsidRPr="003D1843">
              <w:rPr>
                <w:rFonts w:hint="eastAsia"/>
                <w:b/>
              </w:rPr>
              <w:t>主要财务指标</w:t>
            </w:r>
          </w:p>
        </w:tc>
        <w:tc>
          <w:tcPr>
            <w:tcW w:w="5538" w:type="dxa"/>
            <w:gridSpan w:val="2"/>
            <w:tcBorders>
              <w:bottom w:val="single" w:sz="4" w:space="0" w:color="auto"/>
            </w:tcBorders>
          </w:tcPr>
          <w:p w:rsidR="003D1843" w:rsidRPr="003D1843" w:rsidRDefault="003D1843" w:rsidP="003D1843">
            <w:pPr>
              <w:jc w:val="center"/>
              <w:rPr>
                <w:b/>
              </w:rPr>
            </w:pPr>
            <w:r w:rsidRPr="003D1843">
              <w:rPr>
                <w:rFonts w:hint="eastAsia"/>
                <w:b/>
              </w:rPr>
              <w:t>报告期（</w:t>
            </w:r>
            <w:r w:rsidRPr="003D1843">
              <w:rPr>
                <w:rFonts w:hint="eastAsia"/>
                <w:b/>
              </w:rPr>
              <w:t>2025</w:t>
            </w:r>
            <w:r w:rsidRPr="003D1843">
              <w:rPr>
                <w:rFonts w:hint="eastAsia"/>
                <w:b/>
              </w:rPr>
              <w:t>年</w:t>
            </w:r>
            <w:r w:rsidRPr="003D1843">
              <w:rPr>
                <w:rFonts w:hint="eastAsia"/>
                <w:b/>
              </w:rPr>
              <w:t>10</w:t>
            </w:r>
            <w:r w:rsidRPr="003D1843">
              <w:rPr>
                <w:rFonts w:hint="eastAsia"/>
                <w:b/>
              </w:rPr>
              <w:t>月</w:t>
            </w:r>
            <w:r w:rsidRPr="003D1843">
              <w:rPr>
                <w:rFonts w:hint="eastAsia"/>
                <w:b/>
              </w:rPr>
              <w:t>1</w:t>
            </w:r>
            <w:r w:rsidRPr="003D1843">
              <w:rPr>
                <w:rFonts w:hint="eastAsia"/>
                <w:b/>
              </w:rPr>
              <w:t>日－</w:t>
            </w:r>
            <w:r w:rsidRPr="003D1843">
              <w:rPr>
                <w:rFonts w:hint="eastAsia"/>
                <w:b/>
              </w:rPr>
              <w:t>2025</w:t>
            </w:r>
            <w:r w:rsidRPr="003D1843">
              <w:rPr>
                <w:rFonts w:hint="eastAsia"/>
                <w:b/>
              </w:rPr>
              <w:t>年</w:t>
            </w:r>
            <w:r w:rsidRPr="003D1843">
              <w:rPr>
                <w:rFonts w:hint="eastAsia"/>
                <w:b/>
              </w:rPr>
              <w:t>12</w:t>
            </w:r>
            <w:r w:rsidRPr="003D1843">
              <w:rPr>
                <w:rFonts w:hint="eastAsia"/>
                <w:b/>
              </w:rPr>
              <w:t>月</w:t>
            </w:r>
            <w:r w:rsidRPr="003D1843">
              <w:rPr>
                <w:rFonts w:hint="eastAsia"/>
                <w:b/>
              </w:rPr>
              <w:t>31</w:t>
            </w:r>
            <w:r w:rsidRPr="003D1843">
              <w:rPr>
                <w:rFonts w:hint="eastAsia"/>
                <w:b/>
              </w:rPr>
              <w:t>日）</w:t>
            </w:r>
          </w:p>
        </w:tc>
      </w:tr>
      <w:tr w:rsidR="003D1843" w:rsidTr="003D1843">
        <w:tc>
          <w:tcPr>
            <w:tcW w:w="2768" w:type="dxa"/>
            <w:vMerge/>
          </w:tcPr>
          <w:p w:rsidR="003D1843" w:rsidRDefault="003D1843" w:rsidP="003D1843">
            <w:pPr>
              <w:jc w:val="left"/>
            </w:pPr>
          </w:p>
        </w:tc>
        <w:tc>
          <w:tcPr>
            <w:tcW w:w="2769" w:type="dxa"/>
            <w:shd w:val="clear" w:color="auto" w:fill="BFBFBF"/>
          </w:tcPr>
          <w:p w:rsidR="003D1843" w:rsidRPr="003D1843" w:rsidRDefault="003D1843" w:rsidP="003D1843">
            <w:pPr>
              <w:jc w:val="center"/>
              <w:rPr>
                <w:b/>
              </w:rPr>
            </w:pPr>
            <w:r w:rsidRPr="003D1843">
              <w:rPr>
                <w:rFonts w:hint="eastAsia"/>
                <w:b/>
              </w:rPr>
              <w:t>南方景气前瞻混合</w:t>
            </w:r>
            <w:r w:rsidRPr="003D1843">
              <w:rPr>
                <w:rFonts w:hint="eastAsia"/>
                <w:b/>
              </w:rPr>
              <w:t>A</w:t>
            </w:r>
          </w:p>
        </w:tc>
        <w:tc>
          <w:tcPr>
            <w:tcW w:w="2769" w:type="dxa"/>
            <w:shd w:val="clear" w:color="auto" w:fill="BFBFBF"/>
          </w:tcPr>
          <w:p w:rsidR="003D1843" w:rsidRPr="003D1843" w:rsidRDefault="003D1843" w:rsidP="003D1843">
            <w:pPr>
              <w:jc w:val="center"/>
              <w:rPr>
                <w:b/>
              </w:rPr>
            </w:pPr>
            <w:r w:rsidRPr="003D1843">
              <w:rPr>
                <w:rFonts w:hint="eastAsia"/>
                <w:b/>
              </w:rPr>
              <w:t>南方景气前瞻混合</w:t>
            </w:r>
            <w:r w:rsidRPr="003D1843">
              <w:rPr>
                <w:rFonts w:hint="eastAsia"/>
                <w:b/>
              </w:rPr>
              <w:t>C</w:t>
            </w:r>
          </w:p>
        </w:tc>
      </w:tr>
      <w:tr w:rsidR="003D1843" w:rsidTr="003D1843">
        <w:tc>
          <w:tcPr>
            <w:tcW w:w="2768" w:type="dxa"/>
          </w:tcPr>
          <w:p w:rsidR="003D1843" w:rsidRDefault="003D1843" w:rsidP="003D1843">
            <w:pPr>
              <w:jc w:val="left"/>
            </w:pPr>
            <w:r>
              <w:rPr>
                <w:rFonts w:hint="eastAsia"/>
              </w:rPr>
              <w:t>1.</w:t>
            </w:r>
            <w:r>
              <w:rPr>
                <w:rFonts w:hint="eastAsia"/>
              </w:rPr>
              <w:t>本期已实现收益</w:t>
            </w:r>
          </w:p>
        </w:tc>
        <w:tc>
          <w:tcPr>
            <w:tcW w:w="2769" w:type="dxa"/>
          </w:tcPr>
          <w:p w:rsidR="003D1843" w:rsidRDefault="003D1843" w:rsidP="003D1843">
            <w:pPr>
              <w:jc w:val="right"/>
            </w:pPr>
            <w:r>
              <w:t>62,775,881.63</w:t>
            </w:r>
          </w:p>
        </w:tc>
        <w:tc>
          <w:tcPr>
            <w:tcW w:w="2769" w:type="dxa"/>
          </w:tcPr>
          <w:p w:rsidR="003D1843" w:rsidRDefault="003D1843" w:rsidP="003D1843">
            <w:pPr>
              <w:jc w:val="right"/>
            </w:pPr>
            <w:r>
              <w:t>6,379,425.45</w:t>
            </w:r>
          </w:p>
        </w:tc>
      </w:tr>
      <w:tr w:rsidR="003D1843" w:rsidTr="003D1843">
        <w:tc>
          <w:tcPr>
            <w:tcW w:w="2768" w:type="dxa"/>
          </w:tcPr>
          <w:p w:rsidR="003D1843" w:rsidRDefault="003D1843" w:rsidP="003D1843">
            <w:pPr>
              <w:jc w:val="left"/>
            </w:pPr>
            <w:r>
              <w:rPr>
                <w:rFonts w:hint="eastAsia"/>
              </w:rPr>
              <w:t>2.</w:t>
            </w:r>
            <w:r>
              <w:rPr>
                <w:rFonts w:hint="eastAsia"/>
              </w:rPr>
              <w:t>本期利润</w:t>
            </w:r>
          </w:p>
        </w:tc>
        <w:tc>
          <w:tcPr>
            <w:tcW w:w="2769" w:type="dxa"/>
          </w:tcPr>
          <w:p w:rsidR="003D1843" w:rsidRDefault="003D1843" w:rsidP="003D1843">
            <w:pPr>
              <w:jc w:val="right"/>
            </w:pPr>
            <w:r>
              <w:t>10,228,929.16</w:t>
            </w:r>
          </w:p>
        </w:tc>
        <w:tc>
          <w:tcPr>
            <w:tcW w:w="2769" w:type="dxa"/>
          </w:tcPr>
          <w:p w:rsidR="003D1843" w:rsidRDefault="003D1843" w:rsidP="003D1843">
            <w:pPr>
              <w:jc w:val="right"/>
            </w:pPr>
            <w:r>
              <w:t>920,810.28</w:t>
            </w:r>
          </w:p>
        </w:tc>
      </w:tr>
      <w:tr w:rsidR="003D1843" w:rsidTr="003D1843">
        <w:tc>
          <w:tcPr>
            <w:tcW w:w="2768" w:type="dxa"/>
          </w:tcPr>
          <w:p w:rsidR="003D1843" w:rsidRDefault="003D1843" w:rsidP="003D1843">
            <w:pPr>
              <w:jc w:val="left"/>
            </w:pPr>
            <w:r>
              <w:rPr>
                <w:rFonts w:hint="eastAsia"/>
              </w:rPr>
              <w:t>3.</w:t>
            </w:r>
            <w:r>
              <w:rPr>
                <w:rFonts w:hint="eastAsia"/>
              </w:rPr>
              <w:t>加权平均基金份额本期利润</w:t>
            </w:r>
          </w:p>
        </w:tc>
        <w:tc>
          <w:tcPr>
            <w:tcW w:w="2769" w:type="dxa"/>
          </w:tcPr>
          <w:p w:rsidR="003D1843" w:rsidRDefault="003D1843" w:rsidP="003D1843">
            <w:pPr>
              <w:jc w:val="right"/>
            </w:pPr>
            <w:r>
              <w:t>0.0414</w:t>
            </w:r>
          </w:p>
        </w:tc>
        <w:tc>
          <w:tcPr>
            <w:tcW w:w="2769" w:type="dxa"/>
          </w:tcPr>
          <w:p w:rsidR="003D1843" w:rsidRDefault="003D1843" w:rsidP="003D1843">
            <w:pPr>
              <w:jc w:val="right"/>
            </w:pPr>
            <w:r>
              <w:t>0.0358</w:t>
            </w:r>
          </w:p>
        </w:tc>
      </w:tr>
      <w:tr w:rsidR="003D1843" w:rsidTr="003D1843">
        <w:tc>
          <w:tcPr>
            <w:tcW w:w="2768" w:type="dxa"/>
          </w:tcPr>
          <w:p w:rsidR="003D1843" w:rsidRDefault="003D1843" w:rsidP="003D1843">
            <w:pPr>
              <w:jc w:val="left"/>
            </w:pPr>
            <w:r>
              <w:rPr>
                <w:rFonts w:hint="eastAsia"/>
              </w:rPr>
              <w:t>4.</w:t>
            </w:r>
            <w:r>
              <w:rPr>
                <w:rFonts w:hint="eastAsia"/>
              </w:rPr>
              <w:t>期末基金资产净值</w:t>
            </w:r>
          </w:p>
        </w:tc>
        <w:tc>
          <w:tcPr>
            <w:tcW w:w="2769" w:type="dxa"/>
          </w:tcPr>
          <w:p w:rsidR="003D1843" w:rsidRDefault="003D1843" w:rsidP="003D1843">
            <w:pPr>
              <w:jc w:val="right"/>
            </w:pPr>
            <w:r>
              <w:t>355,263,570.21</w:t>
            </w:r>
          </w:p>
        </w:tc>
        <w:tc>
          <w:tcPr>
            <w:tcW w:w="2769" w:type="dxa"/>
          </w:tcPr>
          <w:p w:rsidR="003D1843" w:rsidRDefault="003D1843" w:rsidP="003D1843">
            <w:pPr>
              <w:jc w:val="right"/>
            </w:pPr>
            <w:r>
              <w:t>33,033,993.93</w:t>
            </w:r>
          </w:p>
        </w:tc>
      </w:tr>
      <w:tr w:rsidR="003D1843" w:rsidTr="003D1843">
        <w:tc>
          <w:tcPr>
            <w:tcW w:w="2768" w:type="dxa"/>
          </w:tcPr>
          <w:p w:rsidR="003D1843" w:rsidRDefault="003D1843" w:rsidP="003D1843">
            <w:pPr>
              <w:jc w:val="left"/>
            </w:pPr>
            <w:r>
              <w:rPr>
                <w:rFonts w:hint="eastAsia"/>
              </w:rPr>
              <w:t>5.</w:t>
            </w:r>
            <w:r>
              <w:rPr>
                <w:rFonts w:hint="eastAsia"/>
              </w:rPr>
              <w:t>期末基金份额净值</w:t>
            </w:r>
          </w:p>
        </w:tc>
        <w:tc>
          <w:tcPr>
            <w:tcW w:w="2769" w:type="dxa"/>
          </w:tcPr>
          <w:p w:rsidR="003D1843" w:rsidRDefault="003D1843" w:rsidP="003D1843">
            <w:pPr>
              <w:jc w:val="right"/>
            </w:pPr>
            <w:r>
              <w:t>1.4325</w:t>
            </w:r>
          </w:p>
        </w:tc>
        <w:tc>
          <w:tcPr>
            <w:tcW w:w="2769" w:type="dxa"/>
          </w:tcPr>
          <w:p w:rsidR="003D1843" w:rsidRDefault="003D1843" w:rsidP="003D1843">
            <w:pPr>
              <w:jc w:val="right"/>
            </w:pPr>
            <w:r>
              <w:t>1.4086</w:t>
            </w:r>
          </w:p>
        </w:tc>
      </w:tr>
    </w:tbl>
    <w:p w:rsidR="003D1843" w:rsidRDefault="003D1843" w:rsidP="003D1843">
      <w:pPr>
        <w:pStyle w:val="-8"/>
        <w:rPr>
          <w:rFonts w:hint="eastAsia"/>
        </w:rPr>
      </w:pPr>
      <w:r>
        <w:rPr>
          <w:rFonts w:hint="eastAsia"/>
        </w:rPr>
        <w:t>注：1、基金业绩指标不包括持有人认（申）购或交易基金的各项费用，计入费用后实际收益水平要低于所列数字；</w:t>
      </w:r>
    </w:p>
    <w:p w:rsidR="003D1843" w:rsidRDefault="003D1843" w:rsidP="003D184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D1843" w:rsidRDefault="003D1843" w:rsidP="003D1843">
      <w:pPr>
        <w:pStyle w:val="-2"/>
        <w:spacing w:before="312"/>
        <w:rPr>
          <w:rFonts w:hint="eastAsia"/>
        </w:rPr>
      </w:pPr>
      <w:r>
        <w:rPr>
          <w:rFonts w:hint="eastAsia"/>
        </w:rPr>
        <w:t>基金净值表现</w:t>
      </w:r>
    </w:p>
    <w:p w:rsidR="003D1843" w:rsidRDefault="003D1843" w:rsidP="003D1843">
      <w:pPr>
        <w:pStyle w:val="-3"/>
        <w:spacing w:before="156" w:after="156"/>
        <w:rPr>
          <w:rFonts w:hint="eastAsia"/>
        </w:rPr>
      </w:pPr>
      <w:r>
        <w:rPr>
          <w:rFonts w:hint="eastAsia"/>
        </w:rPr>
        <w:t>本报告期基金份额净值增长率及其与同期业绩比较基准收益率的比较</w:t>
      </w:r>
    </w:p>
    <w:p w:rsidR="003D1843" w:rsidRDefault="003D1843" w:rsidP="003D1843">
      <w:pPr>
        <w:pStyle w:val="-"/>
        <w:ind w:firstLine="420"/>
        <w:rPr>
          <w:rFonts w:hint="eastAsia"/>
        </w:rPr>
      </w:pPr>
      <w:r>
        <w:rPr>
          <w:rFonts w:hint="eastAsia"/>
        </w:rPr>
        <w:t>南方景气前瞻混合A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D1843" w:rsidTr="003D1843">
        <w:trPr>
          <w:cnfStyle w:val="100000000000" w:firstRow="1" w:lastRow="0" w:firstColumn="0" w:lastColumn="0" w:oddVBand="0" w:evenVBand="0" w:oddHBand="0" w:evenHBand="0" w:firstRowFirstColumn="0" w:firstRowLastColumn="0" w:lastRowFirstColumn="0" w:lastRowLastColumn="0"/>
        </w:trPr>
        <w:tc>
          <w:tcPr>
            <w:tcW w:w="1429" w:type="dxa"/>
          </w:tcPr>
          <w:p w:rsidR="003D1843" w:rsidRPr="003D1843" w:rsidRDefault="003D1843" w:rsidP="003D1843">
            <w:pPr>
              <w:jc w:val="center"/>
              <w:rPr>
                <w:b/>
              </w:rPr>
            </w:pPr>
            <w:r w:rsidRPr="003D1843">
              <w:rPr>
                <w:rFonts w:hint="eastAsia"/>
                <w:b/>
              </w:rPr>
              <w:t>阶段</w:t>
            </w:r>
          </w:p>
        </w:tc>
        <w:tc>
          <w:tcPr>
            <w:tcW w:w="1315" w:type="dxa"/>
          </w:tcPr>
          <w:p w:rsidR="003D1843" w:rsidRPr="003D1843" w:rsidRDefault="003D1843" w:rsidP="003D1843">
            <w:pPr>
              <w:jc w:val="center"/>
              <w:rPr>
                <w:b/>
              </w:rPr>
            </w:pPr>
            <w:r w:rsidRPr="003D1843">
              <w:rPr>
                <w:rFonts w:hint="eastAsia"/>
                <w:b/>
              </w:rPr>
              <w:t>净值增长率①</w:t>
            </w:r>
          </w:p>
        </w:tc>
        <w:tc>
          <w:tcPr>
            <w:tcW w:w="1315" w:type="dxa"/>
          </w:tcPr>
          <w:p w:rsidR="003D1843" w:rsidRPr="003D1843" w:rsidRDefault="003D1843" w:rsidP="003D1843">
            <w:pPr>
              <w:jc w:val="center"/>
              <w:rPr>
                <w:b/>
              </w:rPr>
            </w:pPr>
            <w:r w:rsidRPr="003D1843">
              <w:rPr>
                <w:rFonts w:hint="eastAsia"/>
                <w:b/>
              </w:rPr>
              <w:t>净值增长率标准差②</w:t>
            </w:r>
          </w:p>
        </w:tc>
        <w:tc>
          <w:tcPr>
            <w:tcW w:w="1315" w:type="dxa"/>
          </w:tcPr>
          <w:p w:rsidR="003D1843" w:rsidRPr="003D1843" w:rsidRDefault="003D1843" w:rsidP="003D1843">
            <w:pPr>
              <w:jc w:val="center"/>
              <w:rPr>
                <w:b/>
              </w:rPr>
            </w:pPr>
            <w:r w:rsidRPr="003D1843">
              <w:rPr>
                <w:rFonts w:hint="eastAsia"/>
                <w:b/>
              </w:rPr>
              <w:t>业绩比较基准收益率③</w:t>
            </w:r>
          </w:p>
        </w:tc>
        <w:tc>
          <w:tcPr>
            <w:tcW w:w="1315" w:type="dxa"/>
          </w:tcPr>
          <w:p w:rsidR="003D1843" w:rsidRPr="003D1843" w:rsidRDefault="003D1843" w:rsidP="003D1843">
            <w:pPr>
              <w:jc w:val="center"/>
              <w:rPr>
                <w:b/>
              </w:rPr>
            </w:pPr>
            <w:r w:rsidRPr="003D1843">
              <w:rPr>
                <w:rFonts w:hint="eastAsia"/>
                <w:b/>
              </w:rPr>
              <w:t>业绩比较基准收益率标准差④</w:t>
            </w:r>
          </w:p>
        </w:tc>
        <w:tc>
          <w:tcPr>
            <w:tcW w:w="907" w:type="dxa"/>
          </w:tcPr>
          <w:p w:rsidR="003D1843" w:rsidRPr="003D1843" w:rsidRDefault="003D1843" w:rsidP="003D1843">
            <w:pPr>
              <w:jc w:val="center"/>
              <w:rPr>
                <w:b/>
              </w:rPr>
            </w:pPr>
            <w:r w:rsidRPr="003D1843">
              <w:rPr>
                <w:rFonts w:hint="eastAsia"/>
                <w:b/>
              </w:rPr>
              <w:t>①</w:t>
            </w:r>
            <w:r w:rsidRPr="003D1843">
              <w:rPr>
                <w:rFonts w:hint="eastAsia"/>
                <w:b/>
              </w:rPr>
              <w:t>-</w:t>
            </w:r>
            <w:r w:rsidRPr="003D1843">
              <w:rPr>
                <w:rFonts w:hint="eastAsia"/>
                <w:b/>
              </w:rPr>
              <w:t>③</w:t>
            </w:r>
          </w:p>
        </w:tc>
        <w:tc>
          <w:tcPr>
            <w:tcW w:w="907" w:type="dxa"/>
          </w:tcPr>
          <w:p w:rsidR="003D1843" w:rsidRPr="003D1843" w:rsidRDefault="003D1843" w:rsidP="003D1843">
            <w:pPr>
              <w:jc w:val="center"/>
              <w:rPr>
                <w:b/>
              </w:rPr>
            </w:pPr>
            <w:r w:rsidRPr="003D1843">
              <w:rPr>
                <w:rFonts w:hint="eastAsia"/>
                <w:b/>
              </w:rPr>
              <w:t>②</w:t>
            </w:r>
            <w:r w:rsidRPr="003D1843">
              <w:rPr>
                <w:rFonts w:hint="eastAsia"/>
                <w:b/>
              </w:rPr>
              <w:t>-</w:t>
            </w:r>
            <w:r w:rsidRPr="003D1843">
              <w:rPr>
                <w:rFonts w:hint="eastAsia"/>
                <w:b/>
              </w:rPr>
              <w:t>④</w:t>
            </w:r>
          </w:p>
        </w:tc>
      </w:tr>
      <w:tr w:rsidR="003D1843" w:rsidTr="003D1843">
        <w:tc>
          <w:tcPr>
            <w:tcW w:w="1429" w:type="dxa"/>
          </w:tcPr>
          <w:p w:rsidR="003D1843" w:rsidRDefault="003D1843" w:rsidP="003D1843">
            <w:pPr>
              <w:jc w:val="left"/>
            </w:pPr>
            <w:r>
              <w:rPr>
                <w:rFonts w:hint="eastAsia"/>
              </w:rPr>
              <w:t>过去三个月</w:t>
            </w:r>
          </w:p>
        </w:tc>
        <w:tc>
          <w:tcPr>
            <w:tcW w:w="1315" w:type="dxa"/>
          </w:tcPr>
          <w:p w:rsidR="003D1843" w:rsidRDefault="003D1843" w:rsidP="003D1843">
            <w:pPr>
              <w:jc w:val="right"/>
            </w:pPr>
            <w:r>
              <w:t>3.84%</w:t>
            </w:r>
          </w:p>
        </w:tc>
        <w:tc>
          <w:tcPr>
            <w:tcW w:w="1315" w:type="dxa"/>
          </w:tcPr>
          <w:p w:rsidR="003D1843" w:rsidRDefault="003D1843" w:rsidP="003D1843">
            <w:pPr>
              <w:jc w:val="right"/>
            </w:pPr>
            <w:r>
              <w:t>2.16%</w:t>
            </w:r>
          </w:p>
        </w:tc>
        <w:tc>
          <w:tcPr>
            <w:tcW w:w="1315" w:type="dxa"/>
          </w:tcPr>
          <w:p w:rsidR="003D1843" w:rsidRDefault="003D1843" w:rsidP="003D1843">
            <w:pPr>
              <w:jc w:val="right"/>
            </w:pPr>
            <w:r>
              <w:t>-1.52%</w:t>
            </w:r>
          </w:p>
        </w:tc>
        <w:tc>
          <w:tcPr>
            <w:tcW w:w="1315" w:type="dxa"/>
          </w:tcPr>
          <w:p w:rsidR="003D1843" w:rsidRDefault="003D1843" w:rsidP="003D1843">
            <w:pPr>
              <w:jc w:val="right"/>
            </w:pPr>
            <w:r>
              <w:t>0.74%</w:t>
            </w:r>
          </w:p>
        </w:tc>
        <w:tc>
          <w:tcPr>
            <w:tcW w:w="907" w:type="dxa"/>
          </w:tcPr>
          <w:p w:rsidR="003D1843" w:rsidRDefault="003D1843" w:rsidP="003D1843">
            <w:pPr>
              <w:jc w:val="right"/>
            </w:pPr>
            <w:r>
              <w:t>5.36%</w:t>
            </w:r>
          </w:p>
        </w:tc>
        <w:tc>
          <w:tcPr>
            <w:tcW w:w="907" w:type="dxa"/>
          </w:tcPr>
          <w:p w:rsidR="003D1843" w:rsidRDefault="003D1843" w:rsidP="003D1843">
            <w:pPr>
              <w:jc w:val="right"/>
            </w:pPr>
            <w:r>
              <w:t>1.42%</w:t>
            </w:r>
          </w:p>
        </w:tc>
      </w:tr>
      <w:tr w:rsidR="003D1843" w:rsidTr="003D1843">
        <w:tc>
          <w:tcPr>
            <w:tcW w:w="1429" w:type="dxa"/>
          </w:tcPr>
          <w:p w:rsidR="003D1843" w:rsidRDefault="003D1843" w:rsidP="003D1843">
            <w:pPr>
              <w:jc w:val="left"/>
            </w:pPr>
            <w:r>
              <w:rPr>
                <w:rFonts w:hint="eastAsia"/>
              </w:rPr>
              <w:t>过去六个月</w:t>
            </w:r>
          </w:p>
        </w:tc>
        <w:tc>
          <w:tcPr>
            <w:tcW w:w="1315" w:type="dxa"/>
          </w:tcPr>
          <w:p w:rsidR="003D1843" w:rsidRDefault="003D1843" w:rsidP="003D1843">
            <w:pPr>
              <w:jc w:val="right"/>
            </w:pPr>
            <w:r>
              <w:t>48.00%</w:t>
            </w:r>
          </w:p>
        </w:tc>
        <w:tc>
          <w:tcPr>
            <w:tcW w:w="1315" w:type="dxa"/>
          </w:tcPr>
          <w:p w:rsidR="003D1843" w:rsidRDefault="003D1843" w:rsidP="003D1843">
            <w:pPr>
              <w:jc w:val="right"/>
            </w:pPr>
            <w:r>
              <w:t>1.98%</w:t>
            </w:r>
          </w:p>
        </w:tc>
        <w:tc>
          <w:tcPr>
            <w:tcW w:w="1315" w:type="dxa"/>
          </w:tcPr>
          <w:p w:rsidR="003D1843" w:rsidRDefault="003D1843" w:rsidP="003D1843">
            <w:pPr>
              <w:jc w:val="right"/>
            </w:pPr>
            <w:r>
              <w:t>11.97%</w:t>
            </w:r>
          </w:p>
        </w:tc>
        <w:tc>
          <w:tcPr>
            <w:tcW w:w="1315" w:type="dxa"/>
          </w:tcPr>
          <w:p w:rsidR="003D1843" w:rsidRDefault="003D1843" w:rsidP="003D1843">
            <w:pPr>
              <w:jc w:val="right"/>
            </w:pPr>
            <w:r>
              <w:t>0.69%</w:t>
            </w:r>
          </w:p>
        </w:tc>
        <w:tc>
          <w:tcPr>
            <w:tcW w:w="907" w:type="dxa"/>
          </w:tcPr>
          <w:p w:rsidR="003D1843" w:rsidRDefault="003D1843" w:rsidP="003D1843">
            <w:pPr>
              <w:jc w:val="right"/>
            </w:pPr>
            <w:r>
              <w:t>36.03%</w:t>
            </w:r>
          </w:p>
        </w:tc>
        <w:tc>
          <w:tcPr>
            <w:tcW w:w="907" w:type="dxa"/>
          </w:tcPr>
          <w:p w:rsidR="003D1843" w:rsidRDefault="003D1843" w:rsidP="003D1843">
            <w:pPr>
              <w:jc w:val="right"/>
            </w:pPr>
            <w:r>
              <w:t>1.29%</w:t>
            </w:r>
          </w:p>
        </w:tc>
      </w:tr>
      <w:tr w:rsidR="003D1843" w:rsidTr="003D1843">
        <w:tc>
          <w:tcPr>
            <w:tcW w:w="1429" w:type="dxa"/>
          </w:tcPr>
          <w:p w:rsidR="003D1843" w:rsidRDefault="003D1843" w:rsidP="003D1843">
            <w:pPr>
              <w:jc w:val="left"/>
            </w:pPr>
            <w:r>
              <w:rPr>
                <w:rFonts w:hint="eastAsia"/>
              </w:rPr>
              <w:t>过去一年</w:t>
            </w:r>
          </w:p>
        </w:tc>
        <w:tc>
          <w:tcPr>
            <w:tcW w:w="1315" w:type="dxa"/>
          </w:tcPr>
          <w:p w:rsidR="003D1843" w:rsidRDefault="003D1843" w:rsidP="003D1843">
            <w:pPr>
              <w:jc w:val="right"/>
            </w:pPr>
            <w:r>
              <w:t>59.40%</w:t>
            </w:r>
          </w:p>
        </w:tc>
        <w:tc>
          <w:tcPr>
            <w:tcW w:w="1315" w:type="dxa"/>
          </w:tcPr>
          <w:p w:rsidR="003D1843" w:rsidRDefault="003D1843" w:rsidP="003D1843">
            <w:pPr>
              <w:jc w:val="right"/>
            </w:pPr>
            <w:r>
              <w:t>1.80%</w:t>
            </w:r>
          </w:p>
        </w:tc>
        <w:tc>
          <w:tcPr>
            <w:tcW w:w="1315" w:type="dxa"/>
          </w:tcPr>
          <w:p w:rsidR="003D1843" w:rsidRDefault="003D1843" w:rsidP="003D1843">
            <w:pPr>
              <w:jc w:val="right"/>
            </w:pPr>
            <w:r>
              <w:t>16.23%</w:t>
            </w:r>
          </w:p>
        </w:tc>
        <w:tc>
          <w:tcPr>
            <w:tcW w:w="1315" w:type="dxa"/>
          </w:tcPr>
          <w:p w:rsidR="003D1843" w:rsidRDefault="003D1843" w:rsidP="003D1843">
            <w:pPr>
              <w:jc w:val="right"/>
            </w:pPr>
            <w:r>
              <w:t>0.81%</w:t>
            </w:r>
          </w:p>
        </w:tc>
        <w:tc>
          <w:tcPr>
            <w:tcW w:w="907" w:type="dxa"/>
          </w:tcPr>
          <w:p w:rsidR="003D1843" w:rsidRDefault="003D1843" w:rsidP="003D1843">
            <w:pPr>
              <w:jc w:val="right"/>
            </w:pPr>
            <w:r>
              <w:t>43.17%</w:t>
            </w:r>
          </w:p>
        </w:tc>
        <w:tc>
          <w:tcPr>
            <w:tcW w:w="907" w:type="dxa"/>
          </w:tcPr>
          <w:p w:rsidR="003D1843" w:rsidRDefault="003D1843" w:rsidP="003D1843">
            <w:pPr>
              <w:jc w:val="right"/>
            </w:pPr>
            <w:r>
              <w:t>0.99%</w:t>
            </w:r>
          </w:p>
        </w:tc>
      </w:tr>
      <w:tr w:rsidR="003D1843" w:rsidTr="003D1843">
        <w:tc>
          <w:tcPr>
            <w:tcW w:w="1429" w:type="dxa"/>
          </w:tcPr>
          <w:p w:rsidR="003D1843" w:rsidRDefault="003D1843" w:rsidP="003D1843">
            <w:pPr>
              <w:jc w:val="left"/>
            </w:pPr>
            <w:r>
              <w:rPr>
                <w:rFonts w:hint="eastAsia"/>
              </w:rPr>
              <w:t>自基金合同生效起至今</w:t>
            </w:r>
          </w:p>
        </w:tc>
        <w:tc>
          <w:tcPr>
            <w:tcW w:w="1315" w:type="dxa"/>
          </w:tcPr>
          <w:p w:rsidR="003D1843" w:rsidRDefault="003D1843" w:rsidP="003D1843">
            <w:pPr>
              <w:jc w:val="right"/>
            </w:pPr>
            <w:r>
              <w:t>43.25%</w:t>
            </w:r>
          </w:p>
        </w:tc>
        <w:tc>
          <w:tcPr>
            <w:tcW w:w="1315" w:type="dxa"/>
          </w:tcPr>
          <w:p w:rsidR="003D1843" w:rsidRDefault="003D1843" w:rsidP="003D1843">
            <w:pPr>
              <w:jc w:val="right"/>
            </w:pPr>
            <w:r>
              <w:t>1.62%</w:t>
            </w:r>
          </w:p>
        </w:tc>
        <w:tc>
          <w:tcPr>
            <w:tcW w:w="1315" w:type="dxa"/>
          </w:tcPr>
          <w:p w:rsidR="003D1843" w:rsidRDefault="003D1843" w:rsidP="003D1843">
            <w:pPr>
              <w:jc w:val="right"/>
            </w:pPr>
            <w:r>
              <w:t>20.55%</w:t>
            </w:r>
          </w:p>
        </w:tc>
        <w:tc>
          <w:tcPr>
            <w:tcW w:w="1315" w:type="dxa"/>
          </w:tcPr>
          <w:p w:rsidR="003D1843" w:rsidRDefault="003D1843" w:rsidP="003D1843">
            <w:pPr>
              <w:jc w:val="right"/>
            </w:pPr>
            <w:r>
              <w:t>0.84%</w:t>
            </w:r>
          </w:p>
        </w:tc>
        <w:tc>
          <w:tcPr>
            <w:tcW w:w="907" w:type="dxa"/>
          </w:tcPr>
          <w:p w:rsidR="003D1843" w:rsidRDefault="003D1843" w:rsidP="003D1843">
            <w:pPr>
              <w:jc w:val="right"/>
            </w:pPr>
            <w:r>
              <w:t>22.70%</w:t>
            </w:r>
          </w:p>
        </w:tc>
        <w:tc>
          <w:tcPr>
            <w:tcW w:w="907" w:type="dxa"/>
          </w:tcPr>
          <w:p w:rsidR="003D1843" w:rsidRDefault="003D1843" w:rsidP="003D1843">
            <w:pPr>
              <w:jc w:val="right"/>
            </w:pPr>
            <w:r>
              <w:t>0.78%</w:t>
            </w:r>
          </w:p>
        </w:tc>
      </w:tr>
    </w:tbl>
    <w:p w:rsidR="003D1843" w:rsidRDefault="003D1843" w:rsidP="003D1843">
      <w:pPr>
        <w:pStyle w:val="-"/>
        <w:ind w:firstLine="420"/>
        <w:rPr>
          <w:rFonts w:hint="eastAsia"/>
        </w:rPr>
      </w:pPr>
      <w:r>
        <w:rPr>
          <w:rFonts w:hint="eastAsia"/>
        </w:rPr>
        <w:t>南方景气前瞻混合C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D1843" w:rsidTr="003D1843">
        <w:trPr>
          <w:cnfStyle w:val="100000000000" w:firstRow="1" w:lastRow="0" w:firstColumn="0" w:lastColumn="0" w:oddVBand="0" w:evenVBand="0" w:oddHBand="0" w:evenHBand="0" w:firstRowFirstColumn="0" w:firstRowLastColumn="0" w:lastRowFirstColumn="0" w:lastRowLastColumn="0"/>
        </w:trPr>
        <w:tc>
          <w:tcPr>
            <w:tcW w:w="1429" w:type="dxa"/>
          </w:tcPr>
          <w:p w:rsidR="003D1843" w:rsidRPr="003D1843" w:rsidRDefault="003D1843" w:rsidP="003D1843">
            <w:pPr>
              <w:jc w:val="center"/>
              <w:rPr>
                <w:b/>
              </w:rPr>
            </w:pPr>
            <w:r w:rsidRPr="003D1843">
              <w:rPr>
                <w:rFonts w:hint="eastAsia"/>
                <w:b/>
              </w:rPr>
              <w:lastRenderedPageBreak/>
              <w:t>阶段</w:t>
            </w:r>
          </w:p>
        </w:tc>
        <w:tc>
          <w:tcPr>
            <w:tcW w:w="1315" w:type="dxa"/>
          </w:tcPr>
          <w:p w:rsidR="003D1843" w:rsidRPr="003D1843" w:rsidRDefault="003D1843" w:rsidP="003D1843">
            <w:pPr>
              <w:jc w:val="center"/>
              <w:rPr>
                <w:b/>
              </w:rPr>
            </w:pPr>
            <w:r w:rsidRPr="003D1843">
              <w:rPr>
                <w:rFonts w:hint="eastAsia"/>
                <w:b/>
              </w:rPr>
              <w:t>净值增长率①</w:t>
            </w:r>
          </w:p>
        </w:tc>
        <w:tc>
          <w:tcPr>
            <w:tcW w:w="1315" w:type="dxa"/>
          </w:tcPr>
          <w:p w:rsidR="003D1843" w:rsidRPr="003D1843" w:rsidRDefault="003D1843" w:rsidP="003D1843">
            <w:pPr>
              <w:jc w:val="center"/>
              <w:rPr>
                <w:b/>
              </w:rPr>
            </w:pPr>
            <w:r w:rsidRPr="003D1843">
              <w:rPr>
                <w:rFonts w:hint="eastAsia"/>
                <w:b/>
              </w:rPr>
              <w:t>净值增长率标准差②</w:t>
            </w:r>
          </w:p>
        </w:tc>
        <w:tc>
          <w:tcPr>
            <w:tcW w:w="1315" w:type="dxa"/>
          </w:tcPr>
          <w:p w:rsidR="003D1843" w:rsidRPr="003D1843" w:rsidRDefault="003D1843" w:rsidP="003D1843">
            <w:pPr>
              <w:jc w:val="center"/>
              <w:rPr>
                <w:b/>
              </w:rPr>
            </w:pPr>
            <w:r w:rsidRPr="003D1843">
              <w:rPr>
                <w:rFonts w:hint="eastAsia"/>
                <w:b/>
              </w:rPr>
              <w:t>业绩比较基准收益率③</w:t>
            </w:r>
          </w:p>
        </w:tc>
        <w:tc>
          <w:tcPr>
            <w:tcW w:w="1315" w:type="dxa"/>
          </w:tcPr>
          <w:p w:rsidR="003D1843" w:rsidRPr="003D1843" w:rsidRDefault="003D1843" w:rsidP="003D1843">
            <w:pPr>
              <w:jc w:val="center"/>
              <w:rPr>
                <w:b/>
              </w:rPr>
            </w:pPr>
            <w:r w:rsidRPr="003D1843">
              <w:rPr>
                <w:rFonts w:hint="eastAsia"/>
                <w:b/>
              </w:rPr>
              <w:t>业绩比较基准收益率标准差④</w:t>
            </w:r>
          </w:p>
        </w:tc>
        <w:tc>
          <w:tcPr>
            <w:tcW w:w="907" w:type="dxa"/>
          </w:tcPr>
          <w:p w:rsidR="003D1843" w:rsidRPr="003D1843" w:rsidRDefault="003D1843" w:rsidP="003D1843">
            <w:pPr>
              <w:jc w:val="center"/>
              <w:rPr>
                <w:b/>
              </w:rPr>
            </w:pPr>
            <w:r w:rsidRPr="003D1843">
              <w:rPr>
                <w:rFonts w:hint="eastAsia"/>
                <w:b/>
              </w:rPr>
              <w:t>①</w:t>
            </w:r>
            <w:r w:rsidRPr="003D1843">
              <w:rPr>
                <w:rFonts w:hint="eastAsia"/>
                <w:b/>
              </w:rPr>
              <w:t>-</w:t>
            </w:r>
            <w:r w:rsidRPr="003D1843">
              <w:rPr>
                <w:rFonts w:hint="eastAsia"/>
                <w:b/>
              </w:rPr>
              <w:t>③</w:t>
            </w:r>
          </w:p>
        </w:tc>
        <w:tc>
          <w:tcPr>
            <w:tcW w:w="907" w:type="dxa"/>
          </w:tcPr>
          <w:p w:rsidR="003D1843" w:rsidRPr="003D1843" w:rsidRDefault="003D1843" w:rsidP="003D1843">
            <w:pPr>
              <w:jc w:val="center"/>
              <w:rPr>
                <w:b/>
              </w:rPr>
            </w:pPr>
            <w:r w:rsidRPr="003D1843">
              <w:rPr>
                <w:rFonts w:hint="eastAsia"/>
                <w:b/>
              </w:rPr>
              <w:t>②</w:t>
            </w:r>
            <w:r w:rsidRPr="003D1843">
              <w:rPr>
                <w:rFonts w:hint="eastAsia"/>
                <w:b/>
              </w:rPr>
              <w:t>-</w:t>
            </w:r>
            <w:r w:rsidRPr="003D1843">
              <w:rPr>
                <w:rFonts w:hint="eastAsia"/>
                <w:b/>
              </w:rPr>
              <w:t>④</w:t>
            </w:r>
          </w:p>
        </w:tc>
      </w:tr>
      <w:tr w:rsidR="003D1843" w:rsidTr="003D1843">
        <w:tc>
          <w:tcPr>
            <w:tcW w:w="1429" w:type="dxa"/>
          </w:tcPr>
          <w:p w:rsidR="003D1843" w:rsidRDefault="003D1843" w:rsidP="003D1843">
            <w:pPr>
              <w:jc w:val="left"/>
            </w:pPr>
            <w:r>
              <w:rPr>
                <w:rFonts w:hint="eastAsia"/>
              </w:rPr>
              <w:t>过去三个月</w:t>
            </w:r>
          </w:p>
        </w:tc>
        <w:tc>
          <w:tcPr>
            <w:tcW w:w="1315" w:type="dxa"/>
          </w:tcPr>
          <w:p w:rsidR="003D1843" w:rsidRDefault="003D1843" w:rsidP="003D1843">
            <w:pPr>
              <w:jc w:val="right"/>
            </w:pPr>
            <w:r>
              <w:t>3.69%</w:t>
            </w:r>
          </w:p>
        </w:tc>
        <w:tc>
          <w:tcPr>
            <w:tcW w:w="1315" w:type="dxa"/>
          </w:tcPr>
          <w:p w:rsidR="003D1843" w:rsidRDefault="003D1843" w:rsidP="003D1843">
            <w:pPr>
              <w:jc w:val="right"/>
            </w:pPr>
            <w:r>
              <w:t>2.16%</w:t>
            </w:r>
          </w:p>
        </w:tc>
        <w:tc>
          <w:tcPr>
            <w:tcW w:w="1315" w:type="dxa"/>
          </w:tcPr>
          <w:p w:rsidR="003D1843" w:rsidRDefault="003D1843" w:rsidP="003D1843">
            <w:pPr>
              <w:jc w:val="right"/>
            </w:pPr>
            <w:r>
              <w:t>-1.52%</w:t>
            </w:r>
          </w:p>
        </w:tc>
        <w:tc>
          <w:tcPr>
            <w:tcW w:w="1315" w:type="dxa"/>
          </w:tcPr>
          <w:p w:rsidR="003D1843" w:rsidRDefault="003D1843" w:rsidP="003D1843">
            <w:pPr>
              <w:jc w:val="right"/>
            </w:pPr>
            <w:r>
              <w:t>0.74%</w:t>
            </w:r>
          </w:p>
        </w:tc>
        <w:tc>
          <w:tcPr>
            <w:tcW w:w="907" w:type="dxa"/>
          </w:tcPr>
          <w:p w:rsidR="003D1843" w:rsidRDefault="003D1843" w:rsidP="003D1843">
            <w:pPr>
              <w:jc w:val="right"/>
            </w:pPr>
            <w:r>
              <w:t>5.21%</w:t>
            </w:r>
          </w:p>
        </w:tc>
        <w:tc>
          <w:tcPr>
            <w:tcW w:w="907" w:type="dxa"/>
          </w:tcPr>
          <w:p w:rsidR="003D1843" w:rsidRDefault="003D1843" w:rsidP="003D1843">
            <w:pPr>
              <w:jc w:val="right"/>
            </w:pPr>
            <w:r>
              <w:t>1.42%</w:t>
            </w:r>
          </w:p>
        </w:tc>
      </w:tr>
      <w:tr w:rsidR="003D1843" w:rsidTr="003D1843">
        <w:tc>
          <w:tcPr>
            <w:tcW w:w="1429" w:type="dxa"/>
          </w:tcPr>
          <w:p w:rsidR="003D1843" w:rsidRDefault="003D1843" w:rsidP="003D1843">
            <w:pPr>
              <w:jc w:val="left"/>
            </w:pPr>
            <w:r>
              <w:rPr>
                <w:rFonts w:hint="eastAsia"/>
              </w:rPr>
              <w:t>过去六个月</w:t>
            </w:r>
          </w:p>
        </w:tc>
        <w:tc>
          <w:tcPr>
            <w:tcW w:w="1315" w:type="dxa"/>
          </w:tcPr>
          <w:p w:rsidR="003D1843" w:rsidRDefault="003D1843" w:rsidP="003D1843">
            <w:pPr>
              <w:jc w:val="right"/>
            </w:pPr>
            <w:r>
              <w:t>47.54%</w:t>
            </w:r>
          </w:p>
        </w:tc>
        <w:tc>
          <w:tcPr>
            <w:tcW w:w="1315" w:type="dxa"/>
          </w:tcPr>
          <w:p w:rsidR="003D1843" w:rsidRDefault="003D1843" w:rsidP="003D1843">
            <w:pPr>
              <w:jc w:val="right"/>
            </w:pPr>
            <w:r>
              <w:t>1.98%</w:t>
            </w:r>
          </w:p>
        </w:tc>
        <w:tc>
          <w:tcPr>
            <w:tcW w:w="1315" w:type="dxa"/>
          </w:tcPr>
          <w:p w:rsidR="003D1843" w:rsidRDefault="003D1843" w:rsidP="003D1843">
            <w:pPr>
              <w:jc w:val="right"/>
            </w:pPr>
            <w:r>
              <w:t>11.97%</w:t>
            </w:r>
          </w:p>
        </w:tc>
        <w:tc>
          <w:tcPr>
            <w:tcW w:w="1315" w:type="dxa"/>
          </w:tcPr>
          <w:p w:rsidR="003D1843" w:rsidRDefault="003D1843" w:rsidP="003D1843">
            <w:pPr>
              <w:jc w:val="right"/>
            </w:pPr>
            <w:r>
              <w:t>0.69%</w:t>
            </w:r>
          </w:p>
        </w:tc>
        <w:tc>
          <w:tcPr>
            <w:tcW w:w="907" w:type="dxa"/>
          </w:tcPr>
          <w:p w:rsidR="003D1843" w:rsidRDefault="003D1843" w:rsidP="003D1843">
            <w:pPr>
              <w:jc w:val="right"/>
            </w:pPr>
            <w:r>
              <w:t>35.57%</w:t>
            </w:r>
          </w:p>
        </w:tc>
        <w:tc>
          <w:tcPr>
            <w:tcW w:w="907" w:type="dxa"/>
          </w:tcPr>
          <w:p w:rsidR="003D1843" w:rsidRDefault="003D1843" w:rsidP="003D1843">
            <w:pPr>
              <w:jc w:val="right"/>
            </w:pPr>
            <w:r>
              <w:t>1.29%</w:t>
            </w:r>
          </w:p>
        </w:tc>
      </w:tr>
      <w:tr w:rsidR="003D1843" w:rsidTr="003D1843">
        <w:tc>
          <w:tcPr>
            <w:tcW w:w="1429" w:type="dxa"/>
          </w:tcPr>
          <w:p w:rsidR="003D1843" w:rsidRDefault="003D1843" w:rsidP="003D1843">
            <w:pPr>
              <w:jc w:val="left"/>
            </w:pPr>
            <w:r>
              <w:rPr>
                <w:rFonts w:hint="eastAsia"/>
              </w:rPr>
              <w:t>过去一年</w:t>
            </w:r>
          </w:p>
        </w:tc>
        <w:tc>
          <w:tcPr>
            <w:tcW w:w="1315" w:type="dxa"/>
          </w:tcPr>
          <w:p w:rsidR="003D1843" w:rsidRDefault="003D1843" w:rsidP="003D1843">
            <w:pPr>
              <w:jc w:val="right"/>
            </w:pPr>
            <w:r>
              <w:t>58.45%</w:t>
            </w:r>
          </w:p>
        </w:tc>
        <w:tc>
          <w:tcPr>
            <w:tcW w:w="1315" w:type="dxa"/>
          </w:tcPr>
          <w:p w:rsidR="003D1843" w:rsidRDefault="003D1843" w:rsidP="003D1843">
            <w:pPr>
              <w:jc w:val="right"/>
            </w:pPr>
            <w:r>
              <w:t>1.80%</w:t>
            </w:r>
          </w:p>
        </w:tc>
        <w:tc>
          <w:tcPr>
            <w:tcW w:w="1315" w:type="dxa"/>
          </w:tcPr>
          <w:p w:rsidR="003D1843" w:rsidRDefault="003D1843" w:rsidP="003D1843">
            <w:pPr>
              <w:jc w:val="right"/>
            </w:pPr>
            <w:r>
              <w:t>16.23%</w:t>
            </w:r>
          </w:p>
        </w:tc>
        <w:tc>
          <w:tcPr>
            <w:tcW w:w="1315" w:type="dxa"/>
          </w:tcPr>
          <w:p w:rsidR="003D1843" w:rsidRDefault="003D1843" w:rsidP="003D1843">
            <w:pPr>
              <w:jc w:val="right"/>
            </w:pPr>
            <w:r>
              <w:t>0.81%</w:t>
            </w:r>
          </w:p>
        </w:tc>
        <w:tc>
          <w:tcPr>
            <w:tcW w:w="907" w:type="dxa"/>
          </w:tcPr>
          <w:p w:rsidR="003D1843" w:rsidRDefault="003D1843" w:rsidP="003D1843">
            <w:pPr>
              <w:jc w:val="right"/>
            </w:pPr>
            <w:r>
              <w:t>42.22%</w:t>
            </w:r>
          </w:p>
        </w:tc>
        <w:tc>
          <w:tcPr>
            <w:tcW w:w="907" w:type="dxa"/>
          </w:tcPr>
          <w:p w:rsidR="003D1843" w:rsidRDefault="003D1843" w:rsidP="003D1843">
            <w:pPr>
              <w:jc w:val="right"/>
            </w:pPr>
            <w:r>
              <w:t>0.99%</w:t>
            </w:r>
          </w:p>
        </w:tc>
      </w:tr>
      <w:tr w:rsidR="003D1843" w:rsidTr="003D1843">
        <w:tc>
          <w:tcPr>
            <w:tcW w:w="1429" w:type="dxa"/>
          </w:tcPr>
          <w:p w:rsidR="003D1843" w:rsidRDefault="003D1843" w:rsidP="003D1843">
            <w:pPr>
              <w:jc w:val="left"/>
            </w:pPr>
            <w:r>
              <w:rPr>
                <w:rFonts w:hint="eastAsia"/>
              </w:rPr>
              <w:t>自基金合同生效起至今</w:t>
            </w:r>
          </w:p>
        </w:tc>
        <w:tc>
          <w:tcPr>
            <w:tcW w:w="1315" w:type="dxa"/>
          </w:tcPr>
          <w:p w:rsidR="003D1843" w:rsidRDefault="003D1843" w:rsidP="003D1843">
            <w:pPr>
              <w:jc w:val="right"/>
            </w:pPr>
            <w:r>
              <w:t>40.86%</w:t>
            </w:r>
          </w:p>
        </w:tc>
        <w:tc>
          <w:tcPr>
            <w:tcW w:w="1315" w:type="dxa"/>
          </w:tcPr>
          <w:p w:rsidR="003D1843" w:rsidRDefault="003D1843" w:rsidP="003D1843">
            <w:pPr>
              <w:jc w:val="right"/>
            </w:pPr>
            <w:r>
              <w:t>1.62%</w:t>
            </w:r>
          </w:p>
        </w:tc>
        <w:tc>
          <w:tcPr>
            <w:tcW w:w="1315" w:type="dxa"/>
          </w:tcPr>
          <w:p w:rsidR="003D1843" w:rsidRDefault="003D1843" w:rsidP="003D1843">
            <w:pPr>
              <w:jc w:val="right"/>
            </w:pPr>
            <w:r>
              <w:t>20.55%</w:t>
            </w:r>
          </w:p>
        </w:tc>
        <w:tc>
          <w:tcPr>
            <w:tcW w:w="1315" w:type="dxa"/>
          </w:tcPr>
          <w:p w:rsidR="003D1843" w:rsidRDefault="003D1843" w:rsidP="003D1843">
            <w:pPr>
              <w:jc w:val="right"/>
            </w:pPr>
            <w:r>
              <w:t>0.84%</w:t>
            </w:r>
          </w:p>
        </w:tc>
        <w:tc>
          <w:tcPr>
            <w:tcW w:w="907" w:type="dxa"/>
          </w:tcPr>
          <w:p w:rsidR="003D1843" w:rsidRDefault="003D1843" w:rsidP="003D1843">
            <w:pPr>
              <w:jc w:val="right"/>
            </w:pPr>
            <w:r>
              <w:t>20.31%</w:t>
            </w:r>
          </w:p>
        </w:tc>
        <w:tc>
          <w:tcPr>
            <w:tcW w:w="907" w:type="dxa"/>
          </w:tcPr>
          <w:p w:rsidR="003D1843" w:rsidRDefault="003D1843" w:rsidP="003D1843">
            <w:pPr>
              <w:jc w:val="right"/>
            </w:pPr>
            <w:r>
              <w:t>0.78%</w:t>
            </w:r>
          </w:p>
        </w:tc>
      </w:tr>
    </w:tbl>
    <w:p w:rsidR="003D1843" w:rsidRDefault="003D1843" w:rsidP="003D1843">
      <w:pPr>
        <w:pStyle w:val="-3"/>
        <w:spacing w:before="156" w:after="156"/>
        <w:rPr>
          <w:rFonts w:hint="eastAsia"/>
        </w:rPr>
      </w:pPr>
      <w:r>
        <w:rPr>
          <w:rFonts w:hint="eastAsia"/>
        </w:rPr>
        <w:t>自基金合同生效以来基金份额累计净值增长率变动及其与同期业绩比较基准收益率变动的比较</w:t>
      </w:r>
    </w:p>
    <w:p w:rsidR="003D1843" w:rsidRDefault="003D1843" w:rsidP="003D1843">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D1843" w:rsidRDefault="003D1843" w:rsidP="003D1843">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D1843" w:rsidRDefault="003D1843" w:rsidP="003D1843">
      <w:pPr>
        <w:pStyle w:val="-1"/>
        <w:ind w:left="281" w:hanging="281"/>
        <w:rPr>
          <w:rFonts w:hint="eastAsia"/>
        </w:rPr>
      </w:pPr>
      <w:r>
        <w:rPr>
          <w:rFonts w:hint="eastAsia"/>
        </w:rPr>
        <w:t>管理人报告</w:t>
      </w:r>
    </w:p>
    <w:p w:rsidR="003D1843" w:rsidRDefault="003D1843" w:rsidP="003D184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D1843" w:rsidTr="007C595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D1843" w:rsidRPr="003D1843" w:rsidRDefault="003D1843" w:rsidP="003D1843">
            <w:pPr>
              <w:jc w:val="center"/>
              <w:rPr>
                <w:b/>
              </w:rPr>
            </w:pPr>
            <w:r w:rsidRPr="003D1843">
              <w:rPr>
                <w:rFonts w:hint="eastAsia"/>
                <w:b/>
              </w:rPr>
              <w:t>姓名</w:t>
            </w:r>
          </w:p>
        </w:tc>
        <w:tc>
          <w:tcPr>
            <w:tcW w:w="851" w:type="dxa"/>
            <w:vMerge w:val="restart"/>
          </w:tcPr>
          <w:p w:rsidR="003D1843" w:rsidRPr="003D1843" w:rsidRDefault="003D1843" w:rsidP="003D1843">
            <w:pPr>
              <w:jc w:val="center"/>
              <w:rPr>
                <w:b/>
              </w:rPr>
            </w:pPr>
            <w:r w:rsidRPr="003D1843">
              <w:rPr>
                <w:rFonts w:hint="eastAsia"/>
                <w:b/>
              </w:rPr>
              <w:t>职务</w:t>
            </w:r>
          </w:p>
        </w:tc>
        <w:tc>
          <w:tcPr>
            <w:tcW w:w="2234" w:type="dxa"/>
            <w:gridSpan w:val="2"/>
            <w:tcBorders>
              <w:bottom w:val="single" w:sz="4" w:space="0" w:color="auto"/>
            </w:tcBorders>
          </w:tcPr>
          <w:p w:rsidR="003D1843" w:rsidRPr="003D1843" w:rsidRDefault="003D1843" w:rsidP="003D1843">
            <w:pPr>
              <w:jc w:val="center"/>
              <w:rPr>
                <w:b/>
              </w:rPr>
            </w:pPr>
            <w:r w:rsidRPr="003D1843">
              <w:rPr>
                <w:rFonts w:hint="eastAsia"/>
                <w:b/>
              </w:rPr>
              <w:t>任本基金的基金经理期限</w:t>
            </w:r>
          </w:p>
        </w:tc>
        <w:tc>
          <w:tcPr>
            <w:tcW w:w="703" w:type="dxa"/>
            <w:vMerge w:val="restart"/>
          </w:tcPr>
          <w:p w:rsidR="003D1843" w:rsidRPr="003D1843" w:rsidRDefault="003D1843" w:rsidP="003D1843">
            <w:pPr>
              <w:jc w:val="center"/>
              <w:rPr>
                <w:b/>
              </w:rPr>
            </w:pPr>
            <w:r w:rsidRPr="003D1843">
              <w:rPr>
                <w:rFonts w:hint="eastAsia"/>
                <w:b/>
              </w:rPr>
              <w:t>证券从业年限</w:t>
            </w:r>
          </w:p>
        </w:tc>
        <w:tc>
          <w:tcPr>
            <w:tcW w:w="3856" w:type="dxa"/>
            <w:vMerge w:val="restart"/>
          </w:tcPr>
          <w:p w:rsidR="003D1843" w:rsidRPr="003D1843" w:rsidRDefault="003D1843" w:rsidP="003D1843">
            <w:pPr>
              <w:jc w:val="center"/>
              <w:rPr>
                <w:b/>
              </w:rPr>
            </w:pPr>
            <w:r w:rsidRPr="003D1843">
              <w:rPr>
                <w:rFonts w:hint="eastAsia"/>
                <w:b/>
              </w:rPr>
              <w:t>说明</w:t>
            </w:r>
          </w:p>
        </w:tc>
      </w:tr>
      <w:tr w:rsidR="003D1843" w:rsidTr="003D1843">
        <w:tc>
          <w:tcPr>
            <w:tcW w:w="862" w:type="dxa"/>
            <w:vMerge/>
          </w:tcPr>
          <w:p w:rsidR="003D1843" w:rsidRDefault="003D1843" w:rsidP="003D1843">
            <w:pPr>
              <w:jc w:val="left"/>
            </w:pPr>
          </w:p>
        </w:tc>
        <w:tc>
          <w:tcPr>
            <w:tcW w:w="851" w:type="dxa"/>
            <w:vMerge/>
          </w:tcPr>
          <w:p w:rsidR="003D1843" w:rsidRDefault="003D1843" w:rsidP="003D1843">
            <w:pPr>
              <w:jc w:val="left"/>
            </w:pPr>
          </w:p>
        </w:tc>
        <w:tc>
          <w:tcPr>
            <w:tcW w:w="1117" w:type="dxa"/>
            <w:shd w:val="clear" w:color="auto" w:fill="BFBFBF"/>
          </w:tcPr>
          <w:p w:rsidR="003D1843" w:rsidRPr="003D1843" w:rsidRDefault="003D1843" w:rsidP="003D1843">
            <w:pPr>
              <w:jc w:val="center"/>
              <w:rPr>
                <w:b/>
              </w:rPr>
            </w:pPr>
            <w:r w:rsidRPr="003D1843">
              <w:rPr>
                <w:rFonts w:hint="eastAsia"/>
                <w:b/>
              </w:rPr>
              <w:t>任职日期</w:t>
            </w:r>
          </w:p>
        </w:tc>
        <w:tc>
          <w:tcPr>
            <w:tcW w:w="1117" w:type="dxa"/>
            <w:shd w:val="clear" w:color="auto" w:fill="BFBFBF"/>
          </w:tcPr>
          <w:p w:rsidR="003D1843" w:rsidRPr="003D1843" w:rsidRDefault="003D1843" w:rsidP="003D1843">
            <w:pPr>
              <w:jc w:val="center"/>
              <w:rPr>
                <w:b/>
              </w:rPr>
            </w:pPr>
            <w:r w:rsidRPr="003D1843">
              <w:rPr>
                <w:rFonts w:hint="eastAsia"/>
                <w:b/>
              </w:rPr>
              <w:t>离任日期</w:t>
            </w:r>
          </w:p>
        </w:tc>
        <w:tc>
          <w:tcPr>
            <w:tcW w:w="703" w:type="dxa"/>
            <w:vMerge/>
          </w:tcPr>
          <w:p w:rsidR="003D1843" w:rsidRDefault="003D1843" w:rsidP="003D1843">
            <w:pPr>
              <w:jc w:val="left"/>
            </w:pPr>
          </w:p>
        </w:tc>
        <w:tc>
          <w:tcPr>
            <w:tcW w:w="3856" w:type="dxa"/>
            <w:vMerge/>
          </w:tcPr>
          <w:p w:rsidR="003D1843" w:rsidRDefault="003D1843" w:rsidP="003D1843">
            <w:pPr>
              <w:jc w:val="left"/>
            </w:pPr>
          </w:p>
        </w:tc>
      </w:tr>
      <w:tr w:rsidR="003D1843" w:rsidTr="003D1843">
        <w:tc>
          <w:tcPr>
            <w:tcW w:w="862" w:type="dxa"/>
          </w:tcPr>
          <w:p w:rsidR="003D1843" w:rsidRDefault="003D1843" w:rsidP="003D1843">
            <w:pPr>
              <w:jc w:val="left"/>
            </w:pPr>
            <w:r>
              <w:rPr>
                <w:rFonts w:hint="eastAsia"/>
              </w:rPr>
              <w:t>钟贇</w:t>
            </w:r>
          </w:p>
        </w:tc>
        <w:tc>
          <w:tcPr>
            <w:tcW w:w="851" w:type="dxa"/>
          </w:tcPr>
          <w:p w:rsidR="003D1843" w:rsidRDefault="003D1843" w:rsidP="003D1843">
            <w:pPr>
              <w:jc w:val="left"/>
            </w:pPr>
            <w:r>
              <w:rPr>
                <w:rFonts w:hint="eastAsia"/>
              </w:rPr>
              <w:t>本基金基金经理</w:t>
            </w:r>
          </w:p>
        </w:tc>
        <w:tc>
          <w:tcPr>
            <w:tcW w:w="1117" w:type="dxa"/>
          </w:tcPr>
          <w:p w:rsidR="003D1843" w:rsidRDefault="003D1843" w:rsidP="003D1843">
            <w:pPr>
              <w:jc w:val="left"/>
            </w:pPr>
            <w:r>
              <w:rPr>
                <w:rFonts w:hint="eastAsia"/>
              </w:rPr>
              <w:t>2023</w:t>
            </w:r>
            <w:r>
              <w:rPr>
                <w:rFonts w:hint="eastAsia"/>
              </w:rPr>
              <w:t>年</w:t>
            </w:r>
            <w:r>
              <w:rPr>
                <w:rFonts w:hint="eastAsia"/>
              </w:rPr>
              <w:t>3</w:t>
            </w:r>
            <w:r>
              <w:rPr>
                <w:rFonts w:hint="eastAsia"/>
              </w:rPr>
              <w:t>月</w:t>
            </w:r>
            <w:r>
              <w:rPr>
                <w:rFonts w:hint="eastAsia"/>
              </w:rPr>
              <w:t>14</w:t>
            </w:r>
            <w:r>
              <w:rPr>
                <w:rFonts w:hint="eastAsia"/>
              </w:rPr>
              <w:t>日</w:t>
            </w:r>
          </w:p>
        </w:tc>
        <w:tc>
          <w:tcPr>
            <w:tcW w:w="1117" w:type="dxa"/>
          </w:tcPr>
          <w:p w:rsidR="003D1843" w:rsidRDefault="003D1843" w:rsidP="003D1843">
            <w:pPr>
              <w:jc w:val="right"/>
            </w:pPr>
            <w:r>
              <w:t>-</w:t>
            </w:r>
          </w:p>
        </w:tc>
        <w:tc>
          <w:tcPr>
            <w:tcW w:w="703" w:type="dxa"/>
          </w:tcPr>
          <w:p w:rsidR="003D1843" w:rsidRDefault="003D1843" w:rsidP="003D1843">
            <w:pPr>
              <w:jc w:val="left"/>
            </w:pPr>
            <w:r>
              <w:rPr>
                <w:rFonts w:hint="eastAsia"/>
              </w:rPr>
              <w:t>14</w:t>
            </w:r>
            <w:r>
              <w:rPr>
                <w:rFonts w:hint="eastAsia"/>
              </w:rPr>
              <w:t>年</w:t>
            </w:r>
          </w:p>
        </w:tc>
        <w:tc>
          <w:tcPr>
            <w:tcW w:w="3856" w:type="dxa"/>
          </w:tcPr>
          <w:p w:rsidR="003D1843" w:rsidRDefault="003D1843" w:rsidP="003D1843">
            <w:r>
              <w:rPr>
                <w:rFonts w:hint="eastAsia"/>
              </w:rPr>
              <w:t>北京大学西方经济学硕士，具有基金从业资格。曾任国泰基金研究部行业研究员、招商基金研究部高级研究员兼中游制造组组长、投资四部基金经理。</w:t>
            </w:r>
            <w:r>
              <w:rPr>
                <w:rFonts w:hint="eastAsia"/>
              </w:rPr>
              <w:t>2017</w:t>
            </w:r>
            <w:r>
              <w:rPr>
                <w:rFonts w:hint="eastAsia"/>
              </w:rPr>
              <w:t>年</w:t>
            </w:r>
            <w:r>
              <w:rPr>
                <w:rFonts w:hint="eastAsia"/>
              </w:rPr>
              <w:t>2</w:t>
            </w:r>
            <w:r>
              <w:rPr>
                <w:rFonts w:hint="eastAsia"/>
              </w:rPr>
              <w:t>月</w:t>
            </w:r>
            <w:r>
              <w:rPr>
                <w:rFonts w:hint="eastAsia"/>
              </w:rPr>
              <w:t>22</w:t>
            </w:r>
            <w:r>
              <w:rPr>
                <w:rFonts w:hint="eastAsia"/>
              </w:rPr>
              <w:t>日至</w:t>
            </w:r>
            <w:r>
              <w:rPr>
                <w:rFonts w:hint="eastAsia"/>
              </w:rPr>
              <w:t>2019</w:t>
            </w:r>
            <w:r>
              <w:rPr>
                <w:rFonts w:hint="eastAsia"/>
              </w:rPr>
              <w:t>年</w:t>
            </w:r>
            <w:r>
              <w:rPr>
                <w:rFonts w:hint="eastAsia"/>
              </w:rPr>
              <w:t>3</w:t>
            </w:r>
            <w:r>
              <w:rPr>
                <w:rFonts w:hint="eastAsia"/>
              </w:rPr>
              <w:t>月</w:t>
            </w:r>
            <w:r>
              <w:rPr>
                <w:rFonts w:hint="eastAsia"/>
              </w:rPr>
              <w:t>23</w:t>
            </w:r>
            <w:r>
              <w:rPr>
                <w:rFonts w:hint="eastAsia"/>
              </w:rPr>
              <w:t>日，任招商优势企业、招商移动互联网基金经理；</w:t>
            </w:r>
            <w:r>
              <w:rPr>
                <w:rFonts w:hint="eastAsia"/>
              </w:rPr>
              <w:t>2017</w:t>
            </w:r>
            <w:r>
              <w:rPr>
                <w:rFonts w:hint="eastAsia"/>
              </w:rPr>
              <w:t>年</w:t>
            </w:r>
            <w:r>
              <w:rPr>
                <w:rFonts w:hint="eastAsia"/>
              </w:rPr>
              <w:t>12</w:t>
            </w:r>
            <w:r>
              <w:rPr>
                <w:rFonts w:hint="eastAsia"/>
              </w:rPr>
              <w:t>月</w:t>
            </w:r>
            <w:r>
              <w:rPr>
                <w:rFonts w:hint="eastAsia"/>
              </w:rPr>
              <w:t>6</w:t>
            </w:r>
            <w:r>
              <w:rPr>
                <w:rFonts w:hint="eastAsia"/>
              </w:rPr>
              <w:t>日至</w:t>
            </w:r>
            <w:r>
              <w:rPr>
                <w:rFonts w:hint="eastAsia"/>
              </w:rPr>
              <w:t>2021</w:t>
            </w:r>
            <w:r>
              <w:rPr>
                <w:rFonts w:hint="eastAsia"/>
              </w:rPr>
              <w:t>年</w:t>
            </w:r>
            <w:r>
              <w:rPr>
                <w:rFonts w:hint="eastAsia"/>
              </w:rPr>
              <w:t>9</w:t>
            </w:r>
            <w:r>
              <w:rPr>
                <w:rFonts w:hint="eastAsia"/>
              </w:rPr>
              <w:t>月</w:t>
            </w:r>
            <w:r>
              <w:rPr>
                <w:rFonts w:hint="eastAsia"/>
              </w:rPr>
              <w:t>16</w:t>
            </w:r>
            <w:r>
              <w:rPr>
                <w:rFonts w:hint="eastAsia"/>
              </w:rPr>
              <w:t>日，任招商安润基金经理；</w:t>
            </w:r>
            <w:r>
              <w:rPr>
                <w:rFonts w:hint="eastAsia"/>
              </w:rPr>
              <w:t>2020</w:t>
            </w:r>
            <w:r>
              <w:rPr>
                <w:rFonts w:hint="eastAsia"/>
              </w:rPr>
              <w:t>年</w:t>
            </w:r>
            <w:r>
              <w:rPr>
                <w:rFonts w:hint="eastAsia"/>
              </w:rPr>
              <w:t>1</w:t>
            </w:r>
            <w:r>
              <w:rPr>
                <w:rFonts w:hint="eastAsia"/>
              </w:rPr>
              <w:t>月</w:t>
            </w:r>
            <w:r>
              <w:rPr>
                <w:rFonts w:hint="eastAsia"/>
              </w:rPr>
              <w:t>4</w:t>
            </w:r>
            <w:r>
              <w:rPr>
                <w:rFonts w:hint="eastAsia"/>
              </w:rPr>
              <w:t>日至</w:t>
            </w:r>
            <w:r>
              <w:rPr>
                <w:rFonts w:hint="eastAsia"/>
              </w:rPr>
              <w:t>2021</w:t>
            </w:r>
            <w:r>
              <w:rPr>
                <w:rFonts w:hint="eastAsia"/>
              </w:rPr>
              <w:t>年</w:t>
            </w:r>
            <w:r>
              <w:rPr>
                <w:rFonts w:hint="eastAsia"/>
              </w:rPr>
              <w:t>9</w:t>
            </w:r>
            <w:r>
              <w:rPr>
                <w:rFonts w:hint="eastAsia"/>
              </w:rPr>
              <w:t>月</w:t>
            </w:r>
            <w:r>
              <w:rPr>
                <w:rFonts w:hint="eastAsia"/>
              </w:rPr>
              <w:t>28</w:t>
            </w:r>
            <w:r>
              <w:rPr>
                <w:rFonts w:hint="eastAsia"/>
              </w:rPr>
              <w:t>日，任招商稳健优选基金经理。</w:t>
            </w:r>
            <w:r>
              <w:rPr>
                <w:rFonts w:hint="eastAsia"/>
              </w:rPr>
              <w:t>2021</w:t>
            </w:r>
            <w:r>
              <w:rPr>
                <w:rFonts w:hint="eastAsia"/>
              </w:rPr>
              <w:t>年</w:t>
            </w:r>
            <w:r>
              <w:rPr>
                <w:rFonts w:hint="eastAsia"/>
              </w:rPr>
              <w:t>9</w:t>
            </w:r>
            <w:r>
              <w:rPr>
                <w:rFonts w:hint="eastAsia"/>
              </w:rPr>
              <w:t>月加入南方基金，</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日至今，任南方新蓝筹混合基金经理；</w:t>
            </w:r>
            <w:r>
              <w:rPr>
                <w:rFonts w:hint="eastAsia"/>
              </w:rPr>
              <w:t>2022</w:t>
            </w:r>
            <w:r>
              <w:rPr>
                <w:rFonts w:hint="eastAsia"/>
              </w:rPr>
              <w:t>年</w:t>
            </w:r>
            <w:r>
              <w:rPr>
                <w:rFonts w:hint="eastAsia"/>
              </w:rPr>
              <w:t>8</w:t>
            </w:r>
            <w:r>
              <w:rPr>
                <w:rFonts w:hint="eastAsia"/>
              </w:rPr>
              <w:t>月</w:t>
            </w:r>
            <w:r>
              <w:rPr>
                <w:rFonts w:hint="eastAsia"/>
              </w:rPr>
              <w:t>16</w:t>
            </w:r>
            <w:r>
              <w:rPr>
                <w:rFonts w:hint="eastAsia"/>
              </w:rPr>
              <w:t>日至今，兼任投资经理；</w:t>
            </w:r>
            <w:r>
              <w:rPr>
                <w:rFonts w:hint="eastAsia"/>
              </w:rPr>
              <w:t>2023</w:t>
            </w:r>
            <w:r>
              <w:rPr>
                <w:rFonts w:hint="eastAsia"/>
              </w:rPr>
              <w:t>年</w:t>
            </w:r>
            <w:r>
              <w:rPr>
                <w:rFonts w:hint="eastAsia"/>
              </w:rPr>
              <w:t>1</w:t>
            </w:r>
            <w:r>
              <w:rPr>
                <w:rFonts w:hint="eastAsia"/>
              </w:rPr>
              <w:t>月</w:t>
            </w:r>
            <w:r>
              <w:rPr>
                <w:rFonts w:hint="eastAsia"/>
              </w:rPr>
              <w:t>19</w:t>
            </w:r>
            <w:r>
              <w:rPr>
                <w:rFonts w:hint="eastAsia"/>
              </w:rPr>
              <w:t>日至今，任南方前瞻动力混合基金经理；</w:t>
            </w:r>
            <w:r>
              <w:rPr>
                <w:rFonts w:hint="eastAsia"/>
              </w:rPr>
              <w:t>2023</w:t>
            </w:r>
            <w:r>
              <w:rPr>
                <w:rFonts w:hint="eastAsia"/>
              </w:rPr>
              <w:t>年</w:t>
            </w:r>
            <w:r>
              <w:rPr>
                <w:rFonts w:hint="eastAsia"/>
              </w:rPr>
              <w:t>3</w:t>
            </w:r>
            <w:r>
              <w:rPr>
                <w:rFonts w:hint="eastAsia"/>
              </w:rPr>
              <w:lastRenderedPageBreak/>
              <w:t>月</w:t>
            </w:r>
            <w:r>
              <w:rPr>
                <w:rFonts w:hint="eastAsia"/>
              </w:rPr>
              <w:t>14</w:t>
            </w:r>
            <w:r>
              <w:rPr>
                <w:rFonts w:hint="eastAsia"/>
              </w:rPr>
              <w:t>日至今，任南方景气前瞻混合基金经理。</w:t>
            </w:r>
          </w:p>
        </w:tc>
      </w:tr>
    </w:tbl>
    <w:p w:rsidR="003D1843" w:rsidRDefault="003D1843" w:rsidP="003D184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D1843" w:rsidRDefault="003D1843" w:rsidP="003D184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D1843" w:rsidRDefault="003D1843" w:rsidP="003D1843">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D1843" w:rsidTr="003D1843">
        <w:tc>
          <w:tcPr>
            <w:tcW w:w="1661" w:type="dxa"/>
          </w:tcPr>
          <w:p w:rsidR="003D1843" w:rsidRDefault="003D1843" w:rsidP="003D1843">
            <w:pPr>
              <w:jc w:val="left"/>
            </w:pPr>
            <w:r>
              <w:rPr>
                <w:rFonts w:hint="eastAsia"/>
              </w:rPr>
              <w:t>姓名</w:t>
            </w:r>
          </w:p>
        </w:tc>
        <w:tc>
          <w:tcPr>
            <w:tcW w:w="1661" w:type="dxa"/>
          </w:tcPr>
          <w:p w:rsidR="003D1843" w:rsidRDefault="003D1843" w:rsidP="003D1843">
            <w:pPr>
              <w:jc w:val="left"/>
            </w:pPr>
            <w:r>
              <w:rPr>
                <w:rFonts w:hint="eastAsia"/>
              </w:rPr>
              <w:t>产品类型</w:t>
            </w:r>
          </w:p>
        </w:tc>
        <w:tc>
          <w:tcPr>
            <w:tcW w:w="1661" w:type="dxa"/>
          </w:tcPr>
          <w:p w:rsidR="003D1843" w:rsidRDefault="003D1843" w:rsidP="003D1843">
            <w:pPr>
              <w:jc w:val="left"/>
            </w:pPr>
            <w:r>
              <w:rPr>
                <w:rFonts w:hint="eastAsia"/>
              </w:rPr>
              <w:t>产品数量（只）</w:t>
            </w:r>
          </w:p>
        </w:tc>
        <w:tc>
          <w:tcPr>
            <w:tcW w:w="1661" w:type="dxa"/>
          </w:tcPr>
          <w:p w:rsidR="003D1843" w:rsidRDefault="003D1843" w:rsidP="003D1843">
            <w:pPr>
              <w:jc w:val="left"/>
            </w:pPr>
            <w:r>
              <w:rPr>
                <w:rFonts w:hint="eastAsia"/>
              </w:rPr>
              <w:t>资产净值</w:t>
            </w:r>
            <w:r>
              <w:rPr>
                <w:rFonts w:hint="eastAsia"/>
              </w:rPr>
              <w:t>(</w:t>
            </w:r>
            <w:r>
              <w:rPr>
                <w:rFonts w:hint="eastAsia"/>
              </w:rPr>
              <w:t>元</w:t>
            </w:r>
            <w:r>
              <w:rPr>
                <w:rFonts w:hint="eastAsia"/>
              </w:rPr>
              <w:t>)</w:t>
            </w:r>
          </w:p>
        </w:tc>
        <w:tc>
          <w:tcPr>
            <w:tcW w:w="1662" w:type="dxa"/>
          </w:tcPr>
          <w:p w:rsidR="003D1843" w:rsidRDefault="003D1843" w:rsidP="003D1843">
            <w:pPr>
              <w:jc w:val="left"/>
            </w:pPr>
            <w:r>
              <w:rPr>
                <w:rFonts w:hint="eastAsia"/>
              </w:rPr>
              <w:t>任职时间</w:t>
            </w:r>
          </w:p>
        </w:tc>
      </w:tr>
      <w:tr w:rsidR="003D1843" w:rsidTr="003D1843">
        <w:tc>
          <w:tcPr>
            <w:tcW w:w="1661" w:type="dxa"/>
            <w:vMerge w:val="restart"/>
          </w:tcPr>
          <w:p w:rsidR="003D1843" w:rsidRDefault="003D1843" w:rsidP="003D1843">
            <w:pPr>
              <w:jc w:val="left"/>
            </w:pPr>
            <w:r>
              <w:rPr>
                <w:rFonts w:hint="eastAsia"/>
              </w:rPr>
              <w:t>钟贇</w:t>
            </w:r>
          </w:p>
        </w:tc>
        <w:tc>
          <w:tcPr>
            <w:tcW w:w="1661" w:type="dxa"/>
          </w:tcPr>
          <w:p w:rsidR="003D1843" w:rsidRDefault="003D1843" w:rsidP="003D1843">
            <w:pPr>
              <w:jc w:val="left"/>
            </w:pPr>
            <w:r>
              <w:rPr>
                <w:rFonts w:hint="eastAsia"/>
              </w:rPr>
              <w:t>公募基金</w:t>
            </w:r>
          </w:p>
        </w:tc>
        <w:tc>
          <w:tcPr>
            <w:tcW w:w="1661" w:type="dxa"/>
          </w:tcPr>
          <w:p w:rsidR="003D1843" w:rsidRDefault="003D1843" w:rsidP="003D1843">
            <w:pPr>
              <w:jc w:val="right"/>
            </w:pPr>
            <w:r>
              <w:t>3</w:t>
            </w:r>
          </w:p>
        </w:tc>
        <w:tc>
          <w:tcPr>
            <w:tcW w:w="1661" w:type="dxa"/>
          </w:tcPr>
          <w:p w:rsidR="003D1843" w:rsidRDefault="003D1843" w:rsidP="003D1843">
            <w:pPr>
              <w:jc w:val="right"/>
            </w:pPr>
            <w:r>
              <w:t>1,151,237,650.38</w:t>
            </w:r>
          </w:p>
        </w:tc>
        <w:tc>
          <w:tcPr>
            <w:tcW w:w="1662" w:type="dxa"/>
          </w:tcPr>
          <w:p w:rsidR="003D1843" w:rsidRDefault="003D1843" w:rsidP="003D1843">
            <w:pPr>
              <w:jc w:val="left"/>
            </w:pPr>
            <w:r>
              <w:rPr>
                <w:rFonts w:hint="eastAsia"/>
              </w:rPr>
              <w:t>2017</w:t>
            </w:r>
            <w:r>
              <w:rPr>
                <w:rFonts w:hint="eastAsia"/>
              </w:rPr>
              <w:t>年</w:t>
            </w:r>
            <w:r>
              <w:rPr>
                <w:rFonts w:hint="eastAsia"/>
              </w:rPr>
              <w:t>02</w:t>
            </w:r>
            <w:r>
              <w:rPr>
                <w:rFonts w:hint="eastAsia"/>
              </w:rPr>
              <w:t>月</w:t>
            </w:r>
            <w:r>
              <w:rPr>
                <w:rFonts w:hint="eastAsia"/>
              </w:rPr>
              <w:t>22</w:t>
            </w:r>
            <w:r>
              <w:rPr>
                <w:rFonts w:hint="eastAsia"/>
              </w:rPr>
              <w:t>日</w:t>
            </w:r>
          </w:p>
        </w:tc>
      </w:tr>
      <w:tr w:rsidR="003D1843" w:rsidTr="003D1843">
        <w:tc>
          <w:tcPr>
            <w:tcW w:w="1661" w:type="dxa"/>
            <w:vMerge/>
          </w:tcPr>
          <w:p w:rsidR="003D1843" w:rsidRDefault="003D1843" w:rsidP="003D1843">
            <w:pPr>
              <w:jc w:val="left"/>
            </w:pPr>
          </w:p>
        </w:tc>
        <w:tc>
          <w:tcPr>
            <w:tcW w:w="1661" w:type="dxa"/>
          </w:tcPr>
          <w:p w:rsidR="003D1843" w:rsidRDefault="003D1843" w:rsidP="003D1843">
            <w:pPr>
              <w:jc w:val="left"/>
            </w:pPr>
            <w:r>
              <w:rPr>
                <w:rFonts w:hint="eastAsia"/>
              </w:rPr>
              <w:t>私募资产管理计划</w:t>
            </w:r>
          </w:p>
        </w:tc>
        <w:tc>
          <w:tcPr>
            <w:tcW w:w="1661" w:type="dxa"/>
          </w:tcPr>
          <w:p w:rsidR="003D1843" w:rsidRDefault="003D1843" w:rsidP="003D1843">
            <w:pPr>
              <w:jc w:val="right"/>
            </w:pPr>
            <w:r>
              <w:t>-</w:t>
            </w:r>
          </w:p>
        </w:tc>
        <w:tc>
          <w:tcPr>
            <w:tcW w:w="1661" w:type="dxa"/>
          </w:tcPr>
          <w:p w:rsidR="003D1843" w:rsidRDefault="003D1843" w:rsidP="003D1843">
            <w:pPr>
              <w:jc w:val="right"/>
            </w:pPr>
            <w:r>
              <w:t>-</w:t>
            </w:r>
          </w:p>
        </w:tc>
        <w:tc>
          <w:tcPr>
            <w:tcW w:w="1662" w:type="dxa"/>
          </w:tcPr>
          <w:p w:rsidR="003D1843" w:rsidRDefault="003D1843" w:rsidP="003D1843">
            <w:pPr>
              <w:jc w:val="right"/>
            </w:pPr>
            <w:r>
              <w:t>-</w:t>
            </w:r>
          </w:p>
        </w:tc>
      </w:tr>
      <w:tr w:rsidR="003D1843" w:rsidTr="003D1843">
        <w:tc>
          <w:tcPr>
            <w:tcW w:w="1661" w:type="dxa"/>
            <w:vMerge/>
          </w:tcPr>
          <w:p w:rsidR="003D1843" w:rsidRDefault="003D1843" w:rsidP="003D1843">
            <w:pPr>
              <w:jc w:val="left"/>
            </w:pPr>
          </w:p>
        </w:tc>
        <w:tc>
          <w:tcPr>
            <w:tcW w:w="1661" w:type="dxa"/>
          </w:tcPr>
          <w:p w:rsidR="003D1843" w:rsidRDefault="003D1843" w:rsidP="003D1843">
            <w:pPr>
              <w:jc w:val="left"/>
            </w:pPr>
            <w:r>
              <w:rPr>
                <w:rFonts w:hint="eastAsia"/>
              </w:rPr>
              <w:t>其他组合</w:t>
            </w:r>
          </w:p>
        </w:tc>
        <w:tc>
          <w:tcPr>
            <w:tcW w:w="1661" w:type="dxa"/>
          </w:tcPr>
          <w:p w:rsidR="003D1843" w:rsidRDefault="003D1843" w:rsidP="003D1843">
            <w:pPr>
              <w:jc w:val="right"/>
            </w:pPr>
            <w:r>
              <w:t>1</w:t>
            </w:r>
          </w:p>
        </w:tc>
        <w:tc>
          <w:tcPr>
            <w:tcW w:w="1661" w:type="dxa"/>
          </w:tcPr>
          <w:p w:rsidR="003D1843" w:rsidRDefault="003D1843" w:rsidP="003D1843">
            <w:pPr>
              <w:jc w:val="right"/>
            </w:pPr>
            <w:r>
              <w:t>2,232,034,034.46</w:t>
            </w:r>
          </w:p>
        </w:tc>
        <w:tc>
          <w:tcPr>
            <w:tcW w:w="1662" w:type="dxa"/>
          </w:tcPr>
          <w:p w:rsidR="003D1843" w:rsidRDefault="003D1843" w:rsidP="003D1843">
            <w:pPr>
              <w:jc w:val="left"/>
            </w:pPr>
            <w:r>
              <w:rPr>
                <w:rFonts w:hint="eastAsia"/>
              </w:rPr>
              <w:t>2022</w:t>
            </w:r>
            <w:r>
              <w:rPr>
                <w:rFonts w:hint="eastAsia"/>
              </w:rPr>
              <w:t>年</w:t>
            </w:r>
            <w:r>
              <w:rPr>
                <w:rFonts w:hint="eastAsia"/>
              </w:rPr>
              <w:t>12</w:t>
            </w:r>
            <w:r>
              <w:rPr>
                <w:rFonts w:hint="eastAsia"/>
              </w:rPr>
              <w:t>月</w:t>
            </w:r>
            <w:r>
              <w:rPr>
                <w:rFonts w:hint="eastAsia"/>
              </w:rPr>
              <w:t>30</w:t>
            </w:r>
            <w:r>
              <w:rPr>
                <w:rFonts w:hint="eastAsia"/>
              </w:rPr>
              <w:t>日</w:t>
            </w:r>
          </w:p>
        </w:tc>
      </w:tr>
      <w:tr w:rsidR="003D1843" w:rsidTr="003D1843">
        <w:tc>
          <w:tcPr>
            <w:tcW w:w="1661" w:type="dxa"/>
            <w:vMerge/>
          </w:tcPr>
          <w:p w:rsidR="003D1843" w:rsidRDefault="003D1843" w:rsidP="003D1843">
            <w:pPr>
              <w:jc w:val="left"/>
            </w:pPr>
          </w:p>
        </w:tc>
        <w:tc>
          <w:tcPr>
            <w:tcW w:w="1661" w:type="dxa"/>
          </w:tcPr>
          <w:p w:rsidR="003D1843" w:rsidRDefault="003D1843" w:rsidP="003D1843">
            <w:pPr>
              <w:jc w:val="left"/>
            </w:pPr>
            <w:r>
              <w:rPr>
                <w:rFonts w:hint="eastAsia"/>
              </w:rPr>
              <w:t>合计</w:t>
            </w:r>
          </w:p>
        </w:tc>
        <w:tc>
          <w:tcPr>
            <w:tcW w:w="1661" w:type="dxa"/>
          </w:tcPr>
          <w:p w:rsidR="003D1843" w:rsidRDefault="003D1843" w:rsidP="003D1843">
            <w:pPr>
              <w:jc w:val="right"/>
            </w:pPr>
            <w:r>
              <w:t>4</w:t>
            </w:r>
          </w:p>
        </w:tc>
        <w:tc>
          <w:tcPr>
            <w:tcW w:w="1661" w:type="dxa"/>
          </w:tcPr>
          <w:p w:rsidR="003D1843" w:rsidRDefault="003D1843" w:rsidP="003D1843">
            <w:pPr>
              <w:jc w:val="right"/>
            </w:pPr>
            <w:r>
              <w:t>3,383,271,684.84</w:t>
            </w:r>
          </w:p>
        </w:tc>
        <w:tc>
          <w:tcPr>
            <w:tcW w:w="1662" w:type="dxa"/>
          </w:tcPr>
          <w:p w:rsidR="003D1843" w:rsidRDefault="003D1843" w:rsidP="003D1843">
            <w:pPr>
              <w:jc w:val="right"/>
            </w:pPr>
            <w:r>
              <w:t>-</w:t>
            </w:r>
          </w:p>
        </w:tc>
      </w:tr>
    </w:tbl>
    <w:p w:rsidR="003D1843" w:rsidRDefault="003D1843" w:rsidP="003D1843">
      <w:pPr>
        <w:pStyle w:val="-2"/>
        <w:spacing w:before="312"/>
        <w:rPr>
          <w:rFonts w:hint="eastAsia"/>
        </w:rPr>
      </w:pPr>
      <w:r>
        <w:rPr>
          <w:rFonts w:hint="eastAsia"/>
        </w:rPr>
        <w:t>管理人对报告期内本基金运作遵规守信情况的说明</w:t>
      </w:r>
    </w:p>
    <w:p w:rsidR="003D1843" w:rsidRDefault="003D1843" w:rsidP="003D184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D1843" w:rsidRDefault="003D1843" w:rsidP="003D1843">
      <w:pPr>
        <w:pStyle w:val="-2"/>
        <w:spacing w:before="312"/>
        <w:rPr>
          <w:rFonts w:hint="eastAsia"/>
        </w:rPr>
      </w:pPr>
      <w:r>
        <w:rPr>
          <w:rFonts w:hint="eastAsia"/>
        </w:rPr>
        <w:t>公平交易专项说明</w:t>
      </w:r>
    </w:p>
    <w:p w:rsidR="003D1843" w:rsidRDefault="003D1843" w:rsidP="003D1843">
      <w:pPr>
        <w:pStyle w:val="-3"/>
        <w:spacing w:before="156" w:after="156"/>
        <w:rPr>
          <w:rFonts w:hint="eastAsia"/>
        </w:rPr>
      </w:pPr>
      <w:r>
        <w:rPr>
          <w:rFonts w:hint="eastAsia"/>
        </w:rPr>
        <w:t>公平交易制度的执行情况</w:t>
      </w:r>
    </w:p>
    <w:p w:rsidR="003D1843" w:rsidRDefault="003D1843" w:rsidP="003D184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D1843" w:rsidRDefault="003D1843" w:rsidP="003D1843">
      <w:pPr>
        <w:pStyle w:val="-3"/>
        <w:spacing w:before="156" w:after="156"/>
        <w:rPr>
          <w:rFonts w:hint="eastAsia"/>
        </w:rPr>
      </w:pPr>
      <w:r>
        <w:rPr>
          <w:rFonts w:hint="eastAsia"/>
        </w:rPr>
        <w:t>异常交易行为的专项说明</w:t>
      </w:r>
    </w:p>
    <w:p w:rsidR="003D1843" w:rsidRDefault="003D1843" w:rsidP="003D184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D1843" w:rsidRDefault="003D1843" w:rsidP="003D1843">
      <w:pPr>
        <w:pStyle w:val="-2"/>
        <w:spacing w:before="312"/>
        <w:rPr>
          <w:rFonts w:hint="eastAsia"/>
        </w:rPr>
      </w:pPr>
      <w:r>
        <w:rPr>
          <w:rFonts w:hint="eastAsia"/>
        </w:rPr>
        <w:lastRenderedPageBreak/>
        <w:t>报告期内基金投资策略和运作分析</w:t>
      </w:r>
    </w:p>
    <w:p w:rsidR="003D1843" w:rsidRDefault="003D1843" w:rsidP="003D1843">
      <w:pPr>
        <w:pStyle w:val="-"/>
        <w:ind w:firstLine="420"/>
        <w:rPr>
          <w:rFonts w:hint="eastAsia"/>
        </w:rPr>
      </w:pPr>
      <w:r>
        <w:rPr>
          <w:rFonts w:hint="eastAsia"/>
        </w:rPr>
        <w:t>四季度市场震荡微涨，结构上延续强者恒强，细分板块来看锂电电解液、商业航天、锂矿、光模块、工业金属、核聚变、保险等领涨，炒股软件、GPU、房地产、创新药、CRO、白酒、医疗服务等领跌。其中AI算力和有色继续强势，商业航天主题在11月底异军突起，并强势到年底。整体来看延续三季度的强者恒强以及成长风格。</w:t>
      </w:r>
    </w:p>
    <w:p w:rsidR="003D1843" w:rsidRDefault="003D1843" w:rsidP="003D1843">
      <w:pPr>
        <w:pStyle w:val="-"/>
        <w:ind w:firstLine="420"/>
        <w:rPr>
          <w:rFonts w:hint="eastAsia"/>
        </w:rPr>
      </w:pPr>
      <w:r>
        <w:rPr>
          <w:rFonts w:hint="eastAsia"/>
        </w:rPr>
        <w:t>组合四季度整体表现还是不错，主要是抓住了主线，AI、储能较强。四季度宏观上继续相对稳定，光模块产业链的利好较多，光入柜内以及客户催单等，且上游的光芯片等已经开始供给紧张。另外液冷也有较大利好，一些A股公司陆续有客户突破。另外铜、白银、碳酸锂等商品价格持续上涨，也使得有色板块继续强者恒强。</w:t>
      </w:r>
    </w:p>
    <w:p w:rsidR="003D1843" w:rsidRDefault="003D1843" w:rsidP="003D1843">
      <w:pPr>
        <w:pStyle w:val="-"/>
        <w:ind w:firstLine="420"/>
      </w:pPr>
    </w:p>
    <w:p w:rsidR="003D1843" w:rsidRDefault="003D1843" w:rsidP="003D1843">
      <w:pPr>
        <w:pStyle w:val="-"/>
        <w:ind w:firstLine="420"/>
        <w:rPr>
          <w:rFonts w:hint="eastAsia"/>
        </w:rPr>
      </w:pPr>
      <w:r>
        <w:rPr>
          <w:rFonts w:hint="eastAsia"/>
        </w:rPr>
        <w:t>投资计划目前没有大的变化，后续我们仍然会重点围绕AI、机器人、创新药等大的产业趋势做布局，另外再挖掘一些细分的成长方向作为组合的补充，我们相信巨大的产业趋势给这波成长股带来的机会仍未结束，继续乐观看待后面成长板块的表现。</w:t>
      </w:r>
    </w:p>
    <w:p w:rsidR="003D1843" w:rsidRDefault="003D1843" w:rsidP="003D1843">
      <w:pPr>
        <w:pStyle w:val="-2"/>
        <w:spacing w:before="312"/>
        <w:rPr>
          <w:rFonts w:hint="eastAsia"/>
        </w:rPr>
      </w:pPr>
      <w:r>
        <w:rPr>
          <w:rFonts w:hint="eastAsia"/>
        </w:rPr>
        <w:t>报告期内基金的业绩表现</w:t>
      </w:r>
    </w:p>
    <w:p w:rsidR="003D1843" w:rsidRDefault="003D1843" w:rsidP="003D1843">
      <w:pPr>
        <w:pStyle w:val="-"/>
        <w:ind w:firstLine="420"/>
        <w:rPr>
          <w:rFonts w:hint="eastAsia"/>
        </w:rPr>
      </w:pPr>
      <w:r>
        <w:rPr>
          <w:rFonts w:hint="eastAsia"/>
        </w:rPr>
        <w:t>截至报告期末，本基金A份额净值为1.4325元，报告期内，份额净值增长率为3.84%，同期业绩基准增长率为-1.52%；本基金C份额净值为1.4086元，报告期内，份额净值增长率为3.69%，同期业绩基准增长率为-1.52%。</w:t>
      </w:r>
    </w:p>
    <w:p w:rsidR="003D1843" w:rsidRDefault="003D1843" w:rsidP="003D1843">
      <w:pPr>
        <w:pStyle w:val="-2"/>
        <w:spacing w:before="312"/>
        <w:rPr>
          <w:rFonts w:hint="eastAsia"/>
        </w:rPr>
      </w:pPr>
      <w:r>
        <w:rPr>
          <w:rFonts w:hint="eastAsia"/>
        </w:rPr>
        <w:t>报告期内基金持有人数或基金资产净值预警说明</w:t>
      </w:r>
    </w:p>
    <w:p w:rsidR="003D1843" w:rsidRDefault="003D1843" w:rsidP="003D184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D1843" w:rsidRDefault="003D1843" w:rsidP="003D1843">
      <w:pPr>
        <w:pStyle w:val="-1"/>
        <w:ind w:left="281" w:hanging="281"/>
        <w:rPr>
          <w:rFonts w:hint="eastAsia"/>
        </w:rPr>
      </w:pPr>
      <w:r>
        <w:rPr>
          <w:rFonts w:hint="eastAsia"/>
        </w:rPr>
        <w:t>投资组合报告</w:t>
      </w:r>
    </w:p>
    <w:p w:rsidR="003D1843" w:rsidRDefault="003D1843" w:rsidP="003D1843">
      <w:pPr>
        <w:pStyle w:val="-2"/>
        <w:spacing w:before="312"/>
        <w:rPr>
          <w:rFonts w:hint="eastAsia"/>
        </w:rPr>
      </w:pPr>
      <w:r>
        <w:rPr>
          <w:rFonts w:hint="eastAsia"/>
        </w:rPr>
        <w:t>报告期末基金资产组合情况</w:t>
      </w:r>
    </w:p>
    <w:p w:rsidR="003D1843" w:rsidRDefault="003D1843" w:rsidP="003D184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D1843" w:rsidTr="003D1843">
        <w:trPr>
          <w:cnfStyle w:val="100000000000" w:firstRow="1" w:lastRow="0" w:firstColumn="0" w:lastColumn="0" w:oddVBand="0" w:evenVBand="0" w:oddHBand="0" w:evenHBand="0" w:firstRowFirstColumn="0" w:firstRowLastColumn="0" w:lastRowFirstColumn="0" w:lastRowLastColumn="0"/>
        </w:trPr>
        <w:tc>
          <w:tcPr>
            <w:tcW w:w="646" w:type="dxa"/>
          </w:tcPr>
          <w:p w:rsidR="003D1843" w:rsidRPr="003D1843" w:rsidRDefault="003D1843" w:rsidP="003D1843">
            <w:pPr>
              <w:jc w:val="center"/>
              <w:rPr>
                <w:b/>
              </w:rPr>
            </w:pPr>
            <w:r w:rsidRPr="003D1843">
              <w:rPr>
                <w:rFonts w:hint="eastAsia"/>
                <w:b/>
              </w:rPr>
              <w:t>序号</w:t>
            </w:r>
          </w:p>
        </w:tc>
        <w:tc>
          <w:tcPr>
            <w:tcW w:w="2971" w:type="dxa"/>
          </w:tcPr>
          <w:p w:rsidR="003D1843" w:rsidRPr="003D1843" w:rsidRDefault="003D1843" w:rsidP="003D1843">
            <w:pPr>
              <w:jc w:val="center"/>
              <w:rPr>
                <w:b/>
              </w:rPr>
            </w:pPr>
            <w:r w:rsidRPr="003D1843">
              <w:rPr>
                <w:rFonts w:hint="eastAsia"/>
                <w:b/>
              </w:rPr>
              <w:t>项目</w:t>
            </w:r>
          </w:p>
        </w:tc>
        <w:tc>
          <w:tcPr>
            <w:tcW w:w="2381" w:type="dxa"/>
          </w:tcPr>
          <w:p w:rsidR="003D1843" w:rsidRPr="003D1843" w:rsidRDefault="003D1843" w:rsidP="003D1843">
            <w:pPr>
              <w:jc w:val="center"/>
              <w:rPr>
                <w:b/>
              </w:rPr>
            </w:pPr>
            <w:r w:rsidRPr="003D1843">
              <w:rPr>
                <w:rFonts w:hint="eastAsia"/>
                <w:b/>
              </w:rPr>
              <w:t>金额（元）</w:t>
            </w:r>
          </w:p>
        </w:tc>
        <w:tc>
          <w:tcPr>
            <w:tcW w:w="2506" w:type="dxa"/>
          </w:tcPr>
          <w:p w:rsidR="003D1843" w:rsidRPr="003D1843" w:rsidRDefault="003D1843" w:rsidP="003D1843">
            <w:pPr>
              <w:jc w:val="center"/>
              <w:rPr>
                <w:b/>
              </w:rPr>
            </w:pPr>
            <w:r w:rsidRPr="003D1843">
              <w:rPr>
                <w:rFonts w:hint="eastAsia"/>
                <w:b/>
              </w:rPr>
              <w:t>占基金总资产的比例（</w:t>
            </w:r>
            <w:r w:rsidRPr="003D1843">
              <w:rPr>
                <w:rFonts w:hint="eastAsia"/>
                <w:b/>
              </w:rPr>
              <w:t>%</w:t>
            </w:r>
            <w:r w:rsidRPr="003D1843">
              <w:rPr>
                <w:rFonts w:hint="eastAsia"/>
                <w:b/>
              </w:rPr>
              <w:t>）</w:t>
            </w:r>
          </w:p>
        </w:tc>
      </w:tr>
      <w:tr w:rsidR="003D1843" w:rsidTr="003D1843">
        <w:tc>
          <w:tcPr>
            <w:tcW w:w="646" w:type="dxa"/>
          </w:tcPr>
          <w:p w:rsidR="003D1843" w:rsidRDefault="003D1843" w:rsidP="003D1843">
            <w:pPr>
              <w:jc w:val="center"/>
            </w:pPr>
            <w:r>
              <w:t>1</w:t>
            </w:r>
          </w:p>
        </w:tc>
        <w:tc>
          <w:tcPr>
            <w:tcW w:w="2971" w:type="dxa"/>
          </w:tcPr>
          <w:p w:rsidR="003D1843" w:rsidRDefault="003D1843" w:rsidP="003D1843">
            <w:pPr>
              <w:jc w:val="left"/>
            </w:pPr>
            <w:r>
              <w:rPr>
                <w:rFonts w:hint="eastAsia"/>
              </w:rPr>
              <w:t>权益投资</w:t>
            </w:r>
          </w:p>
        </w:tc>
        <w:tc>
          <w:tcPr>
            <w:tcW w:w="2381" w:type="dxa"/>
          </w:tcPr>
          <w:p w:rsidR="003D1843" w:rsidRDefault="003D1843" w:rsidP="003D1843">
            <w:pPr>
              <w:jc w:val="right"/>
            </w:pPr>
            <w:r>
              <w:t>350,175,222.55</w:t>
            </w:r>
          </w:p>
        </w:tc>
        <w:tc>
          <w:tcPr>
            <w:tcW w:w="2506" w:type="dxa"/>
          </w:tcPr>
          <w:p w:rsidR="003D1843" w:rsidRDefault="003D1843" w:rsidP="003D1843">
            <w:pPr>
              <w:jc w:val="right"/>
            </w:pPr>
            <w:r>
              <w:t>87.93</w:t>
            </w:r>
          </w:p>
        </w:tc>
      </w:tr>
      <w:tr w:rsidR="003D1843" w:rsidTr="003D1843">
        <w:tc>
          <w:tcPr>
            <w:tcW w:w="646" w:type="dxa"/>
          </w:tcPr>
          <w:p w:rsidR="003D1843" w:rsidRDefault="003D1843" w:rsidP="003D1843">
            <w:pPr>
              <w:jc w:val="center"/>
            </w:pPr>
          </w:p>
        </w:tc>
        <w:tc>
          <w:tcPr>
            <w:tcW w:w="2971" w:type="dxa"/>
          </w:tcPr>
          <w:p w:rsidR="003D1843" w:rsidRDefault="003D1843" w:rsidP="003D1843">
            <w:pPr>
              <w:jc w:val="left"/>
            </w:pPr>
            <w:r>
              <w:rPr>
                <w:rFonts w:hint="eastAsia"/>
              </w:rPr>
              <w:t>其中：股票</w:t>
            </w:r>
          </w:p>
        </w:tc>
        <w:tc>
          <w:tcPr>
            <w:tcW w:w="2381" w:type="dxa"/>
          </w:tcPr>
          <w:p w:rsidR="003D1843" w:rsidRDefault="003D1843" w:rsidP="003D1843">
            <w:pPr>
              <w:jc w:val="right"/>
            </w:pPr>
            <w:r>
              <w:t>350,175,222.55</w:t>
            </w:r>
          </w:p>
        </w:tc>
        <w:tc>
          <w:tcPr>
            <w:tcW w:w="2506" w:type="dxa"/>
          </w:tcPr>
          <w:p w:rsidR="003D1843" w:rsidRDefault="003D1843" w:rsidP="003D1843">
            <w:pPr>
              <w:jc w:val="right"/>
            </w:pPr>
            <w:r>
              <w:t>87.93</w:t>
            </w:r>
          </w:p>
        </w:tc>
      </w:tr>
      <w:tr w:rsidR="003D1843" w:rsidTr="003D1843">
        <w:tc>
          <w:tcPr>
            <w:tcW w:w="646" w:type="dxa"/>
          </w:tcPr>
          <w:p w:rsidR="003D1843" w:rsidRDefault="003D1843" w:rsidP="003D1843">
            <w:pPr>
              <w:jc w:val="center"/>
            </w:pPr>
            <w:r>
              <w:t>2</w:t>
            </w:r>
          </w:p>
        </w:tc>
        <w:tc>
          <w:tcPr>
            <w:tcW w:w="2971" w:type="dxa"/>
          </w:tcPr>
          <w:p w:rsidR="003D1843" w:rsidRDefault="003D1843" w:rsidP="003D1843">
            <w:pPr>
              <w:jc w:val="left"/>
            </w:pPr>
            <w:r>
              <w:rPr>
                <w:rFonts w:hint="eastAsia"/>
              </w:rPr>
              <w:t>基金投资</w:t>
            </w:r>
          </w:p>
        </w:tc>
        <w:tc>
          <w:tcPr>
            <w:tcW w:w="2381" w:type="dxa"/>
          </w:tcPr>
          <w:p w:rsidR="003D1843" w:rsidRDefault="003D1843" w:rsidP="003D1843">
            <w:pPr>
              <w:jc w:val="right"/>
            </w:pPr>
            <w:r>
              <w:t>-</w:t>
            </w:r>
          </w:p>
        </w:tc>
        <w:tc>
          <w:tcPr>
            <w:tcW w:w="2506" w:type="dxa"/>
          </w:tcPr>
          <w:p w:rsidR="003D1843" w:rsidRDefault="003D1843" w:rsidP="003D1843">
            <w:pPr>
              <w:jc w:val="right"/>
            </w:pPr>
            <w:r>
              <w:t>-</w:t>
            </w:r>
          </w:p>
        </w:tc>
      </w:tr>
      <w:tr w:rsidR="003D1843" w:rsidTr="003D1843">
        <w:tc>
          <w:tcPr>
            <w:tcW w:w="646" w:type="dxa"/>
          </w:tcPr>
          <w:p w:rsidR="003D1843" w:rsidRDefault="003D1843" w:rsidP="003D1843">
            <w:pPr>
              <w:jc w:val="center"/>
            </w:pPr>
            <w:r>
              <w:t>3</w:t>
            </w:r>
          </w:p>
        </w:tc>
        <w:tc>
          <w:tcPr>
            <w:tcW w:w="2971" w:type="dxa"/>
          </w:tcPr>
          <w:p w:rsidR="003D1843" w:rsidRDefault="003D1843" w:rsidP="003D1843">
            <w:pPr>
              <w:jc w:val="left"/>
            </w:pPr>
            <w:r>
              <w:rPr>
                <w:rFonts w:hint="eastAsia"/>
              </w:rPr>
              <w:t>固定收益投资</w:t>
            </w:r>
          </w:p>
        </w:tc>
        <w:tc>
          <w:tcPr>
            <w:tcW w:w="2381" w:type="dxa"/>
          </w:tcPr>
          <w:p w:rsidR="003D1843" w:rsidRDefault="003D1843" w:rsidP="003D1843">
            <w:pPr>
              <w:jc w:val="right"/>
            </w:pPr>
            <w:r>
              <w:t>20,409,152.71</w:t>
            </w:r>
          </w:p>
        </w:tc>
        <w:tc>
          <w:tcPr>
            <w:tcW w:w="2506" w:type="dxa"/>
          </w:tcPr>
          <w:p w:rsidR="003D1843" w:rsidRDefault="003D1843" w:rsidP="003D1843">
            <w:pPr>
              <w:jc w:val="right"/>
            </w:pPr>
            <w:r>
              <w:t>5.12</w:t>
            </w:r>
          </w:p>
        </w:tc>
      </w:tr>
      <w:tr w:rsidR="003D1843" w:rsidTr="003D1843">
        <w:tc>
          <w:tcPr>
            <w:tcW w:w="646" w:type="dxa"/>
          </w:tcPr>
          <w:p w:rsidR="003D1843" w:rsidRDefault="003D1843" w:rsidP="003D1843">
            <w:pPr>
              <w:jc w:val="center"/>
            </w:pPr>
          </w:p>
        </w:tc>
        <w:tc>
          <w:tcPr>
            <w:tcW w:w="2971" w:type="dxa"/>
          </w:tcPr>
          <w:p w:rsidR="003D1843" w:rsidRDefault="003D1843" w:rsidP="003D1843">
            <w:pPr>
              <w:jc w:val="left"/>
            </w:pPr>
            <w:r>
              <w:rPr>
                <w:rFonts w:hint="eastAsia"/>
              </w:rPr>
              <w:t>其中：债券</w:t>
            </w:r>
          </w:p>
        </w:tc>
        <w:tc>
          <w:tcPr>
            <w:tcW w:w="2381" w:type="dxa"/>
          </w:tcPr>
          <w:p w:rsidR="003D1843" w:rsidRDefault="003D1843" w:rsidP="003D1843">
            <w:pPr>
              <w:jc w:val="right"/>
            </w:pPr>
            <w:r>
              <w:t>20,409,152.71</w:t>
            </w:r>
          </w:p>
        </w:tc>
        <w:tc>
          <w:tcPr>
            <w:tcW w:w="2506" w:type="dxa"/>
          </w:tcPr>
          <w:p w:rsidR="003D1843" w:rsidRDefault="003D1843" w:rsidP="003D1843">
            <w:pPr>
              <w:jc w:val="right"/>
            </w:pPr>
            <w:r>
              <w:t>5.12</w:t>
            </w:r>
          </w:p>
        </w:tc>
      </w:tr>
      <w:tr w:rsidR="003D1843" w:rsidTr="003D1843">
        <w:tc>
          <w:tcPr>
            <w:tcW w:w="646" w:type="dxa"/>
          </w:tcPr>
          <w:p w:rsidR="003D1843" w:rsidRDefault="003D1843" w:rsidP="003D1843">
            <w:pPr>
              <w:jc w:val="center"/>
            </w:pPr>
          </w:p>
        </w:tc>
        <w:tc>
          <w:tcPr>
            <w:tcW w:w="2971" w:type="dxa"/>
          </w:tcPr>
          <w:p w:rsidR="003D1843" w:rsidRDefault="003D1843" w:rsidP="003D1843">
            <w:pPr>
              <w:jc w:val="left"/>
            </w:pPr>
            <w:r>
              <w:rPr>
                <w:rFonts w:hint="eastAsia"/>
              </w:rPr>
              <w:t xml:space="preserve">      </w:t>
            </w:r>
            <w:r>
              <w:rPr>
                <w:rFonts w:hint="eastAsia"/>
              </w:rPr>
              <w:t>资产支持证券</w:t>
            </w:r>
          </w:p>
        </w:tc>
        <w:tc>
          <w:tcPr>
            <w:tcW w:w="2381" w:type="dxa"/>
          </w:tcPr>
          <w:p w:rsidR="003D1843" w:rsidRDefault="003D1843" w:rsidP="003D1843">
            <w:pPr>
              <w:jc w:val="right"/>
            </w:pPr>
            <w:r>
              <w:t>-</w:t>
            </w:r>
          </w:p>
        </w:tc>
        <w:tc>
          <w:tcPr>
            <w:tcW w:w="2506" w:type="dxa"/>
          </w:tcPr>
          <w:p w:rsidR="003D1843" w:rsidRDefault="003D1843" w:rsidP="003D1843">
            <w:pPr>
              <w:jc w:val="right"/>
            </w:pPr>
            <w:r>
              <w:t>-</w:t>
            </w:r>
          </w:p>
        </w:tc>
      </w:tr>
      <w:tr w:rsidR="003D1843" w:rsidTr="003D1843">
        <w:tc>
          <w:tcPr>
            <w:tcW w:w="646" w:type="dxa"/>
          </w:tcPr>
          <w:p w:rsidR="003D1843" w:rsidRDefault="003D1843" w:rsidP="003D1843">
            <w:pPr>
              <w:jc w:val="center"/>
            </w:pPr>
            <w:r>
              <w:t>4</w:t>
            </w:r>
          </w:p>
        </w:tc>
        <w:tc>
          <w:tcPr>
            <w:tcW w:w="2971" w:type="dxa"/>
          </w:tcPr>
          <w:p w:rsidR="003D1843" w:rsidRDefault="003D1843" w:rsidP="003D1843">
            <w:pPr>
              <w:jc w:val="left"/>
            </w:pPr>
            <w:r>
              <w:rPr>
                <w:rFonts w:hint="eastAsia"/>
              </w:rPr>
              <w:t>贵金属投资</w:t>
            </w:r>
          </w:p>
        </w:tc>
        <w:tc>
          <w:tcPr>
            <w:tcW w:w="2381" w:type="dxa"/>
          </w:tcPr>
          <w:p w:rsidR="003D1843" w:rsidRDefault="003D1843" w:rsidP="003D1843">
            <w:pPr>
              <w:jc w:val="right"/>
            </w:pPr>
            <w:r>
              <w:t>-</w:t>
            </w:r>
          </w:p>
        </w:tc>
        <w:tc>
          <w:tcPr>
            <w:tcW w:w="2506" w:type="dxa"/>
          </w:tcPr>
          <w:p w:rsidR="003D1843" w:rsidRDefault="003D1843" w:rsidP="003D1843">
            <w:pPr>
              <w:jc w:val="right"/>
            </w:pPr>
            <w:r>
              <w:t>-</w:t>
            </w:r>
          </w:p>
        </w:tc>
      </w:tr>
      <w:tr w:rsidR="003D1843" w:rsidTr="003D1843">
        <w:tc>
          <w:tcPr>
            <w:tcW w:w="646" w:type="dxa"/>
          </w:tcPr>
          <w:p w:rsidR="003D1843" w:rsidRDefault="003D1843" w:rsidP="003D1843">
            <w:pPr>
              <w:jc w:val="center"/>
            </w:pPr>
            <w:r>
              <w:t>5</w:t>
            </w:r>
          </w:p>
        </w:tc>
        <w:tc>
          <w:tcPr>
            <w:tcW w:w="2971" w:type="dxa"/>
          </w:tcPr>
          <w:p w:rsidR="003D1843" w:rsidRDefault="003D1843" w:rsidP="003D1843">
            <w:pPr>
              <w:jc w:val="left"/>
            </w:pPr>
            <w:r>
              <w:rPr>
                <w:rFonts w:hint="eastAsia"/>
              </w:rPr>
              <w:t>金融衍生品投资</w:t>
            </w:r>
          </w:p>
        </w:tc>
        <w:tc>
          <w:tcPr>
            <w:tcW w:w="2381" w:type="dxa"/>
          </w:tcPr>
          <w:p w:rsidR="003D1843" w:rsidRDefault="003D1843" w:rsidP="003D1843">
            <w:pPr>
              <w:jc w:val="right"/>
            </w:pPr>
            <w:r>
              <w:t>-</w:t>
            </w:r>
          </w:p>
        </w:tc>
        <w:tc>
          <w:tcPr>
            <w:tcW w:w="2506" w:type="dxa"/>
          </w:tcPr>
          <w:p w:rsidR="003D1843" w:rsidRDefault="003D1843" w:rsidP="003D1843">
            <w:pPr>
              <w:jc w:val="right"/>
            </w:pPr>
            <w:r>
              <w:t>-</w:t>
            </w:r>
          </w:p>
        </w:tc>
      </w:tr>
      <w:tr w:rsidR="003D1843" w:rsidTr="003D1843">
        <w:tc>
          <w:tcPr>
            <w:tcW w:w="646" w:type="dxa"/>
          </w:tcPr>
          <w:p w:rsidR="003D1843" w:rsidRDefault="003D1843" w:rsidP="003D1843">
            <w:pPr>
              <w:jc w:val="center"/>
            </w:pPr>
            <w:r>
              <w:t>6</w:t>
            </w:r>
          </w:p>
        </w:tc>
        <w:tc>
          <w:tcPr>
            <w:tcW w:w="2971" w:type="dxa"/>
          </w:tcPr>
          <w:p w:rsidR="003D1843" w:rsidRDefault="003D1843" w:rsidP="003D1843">
            <w:pPr>
              <w:jc w:val="left"/>
            </w:pPr>
            <w:r>
              <w:rPr>
                <w:rFonts w:hint="eastAsia"/>
              </w:rPr>
              <w:t>买入返售金融资产</w:t>
            </w:r>
          </w:p>
        </w:tc>
        <w:tc>
          <w:tcPr>
            <w:tcW w:w="2381" w:type="dxa"/>
          </w:tcPr>
          <w:p w:rsidR="003D1843" w:rsidRDefault="003D1843" w:rsidP="003D1843">
            <w:pPr>
              <w:jc w:val="right"/>
            </w:pPr>
            <w:r>
              <w:t>-</w:t>
            </w:r>
          </w:p>
        </w:tc>
        <w:tc>
          <w:tcPr>
            <w:tcW w:w="2506" w:type="dxa"/>
          </w:tcPr>
          <w:p w:rsidR="003D1843" w:rsidRDefault="003D1843" w:rsidP="003D1843">
            <w:pPr>
              <w:jc w:val="right"/>
            </w:pPr>
            <w:r>
              <w:t>-</w:t>
            </w:r>
          </w:p>
        </w:tc>
      </w:tr>
      <w:tr w:rsidR="003D1843" w:rsidTr="003D1843">
        <w:tc>
          <w:tcPr>
            <w:tcW w:w="646" w:type="dxa"/>
          </w:tcPr>
          <w:p w:rsidR="003D1843" w:rsidRDefault="003D1843" w:rsidP="003D1843">
            <w:pPr>
              <w:jc w:val="center"/>
            </w:pPr>
          </w:p>
        </w:tc>
        <w:tc>
          <w:tcPr>
            <w:tcW w:w="2971" w:type="dxa"/>
          </w:tcPr>
          <w:p w:rsidR="003D1843" w:rsidRDefault="003D1843" w:rsidP="003D1843">
            <w:pPr>
              <w:jc w:val="left"/>
            </w:pPr>
            <w:r>
              <w:rPr>
                <w:rFonts w:hint="eastAsia"/>
              </w:rPr>
              <w:t>其中：买断式回购的买入返售金融资产</w:t>
            </w:r>
          </w:p>
        </w:tc>
        <w:tc>
          <w:tcPr>
            <w:tcW w:w="2381" w:type="dxa"/>
          </w:tcPr>
          <w:p w:rsidR="003D1843" w:rsidRDefault="003D1843" w:rsidP="003D1843">
            <w:pPr>
              <w:jc w:val="right"/>
            </w:pPr>
            <w:r>
              <w:t>-</w:t>
            </w:r>
          </w:p>
        </w:tc>
        <w:tc>
          <w:tcPr>
            <w:tcW w:w="2506" w:type="dxa"/>
          </w:tcPr>
          <w:p w:rsidR="003D1843" w:rsidRDefault="003D1843" w:rsidP="003D1843">
            <w:pPr>
              <w:jc w:val="right"/>
            </w:pPr>
            <w:r>
              <w:t>-</w:t>
            </w:r>
          </w:p>
        </w:tc>
      </w:tr>
      <w:tr w:rsidR="003D1843" w:rsidTr="003D1843">
        <w:tc>
          <w:tcPr>
            <w:tcW w:w="646" w:type="dxa"/>
          </w:tcPr>
          <w:p w:rsidR="003D1843" w:rsidRDefault="003D1843" w:rsidP="003D1843">
            <w:pPr>
              <w:jc w:val="center"/>
            </w:pPr>
            <w:r>
              <w:t>7</w:t>
            </w:r>
          </w:p>
        </w:tc>
        <w:tc>
          <w:tcPr>
            <w:tcW w:w="2971" w:type="dxa"/>
          </w:tcPr>
          <w:p w:rsidR="003D1843" w:rsidRDefault="003D1843" w:rsidP="003D1843">
            <w:pPr>
              <w:jc w:val="left"/>
            </w:pPr>
            <w:r>
              <w:rPr>
                <w:rFonts w:hint="eastAsia"/>
              </w:rPr>
              <w:t>银行存款和结算备付金合计</w:t>
            </w:r>
          </w:p>
        </w:tc>
        <w:tc>
          <w:tcPr>
            <w:tcW w:w="2381" w:type="dxa"/>
          </w:tcPr>
          <w:p w:rsidR="003D1843" w:rsidRDefault="003D1843" w:rsidP="003D1843">
            <w:pPr>
              <w:jc w:val="right"/>
            </w:pPr>
            <w:r>
              <w:t>21,455,964.15</w:t>
            </w:r>
          </w:p>
        </w:tc>
        <w:tc>
          <w:tcPr>
            <w:tcW w:w="2506" w:type="dxa"/>
          </w:tcPr>
          <w:p w:rsidR="003D1843" w:rsidRDefault="003D1843" w:rsidP="003D1843">
            <w:pPr>
              <w:jc w:val="right"/>
            </w:pPr>
            <w:r>
              <w:t>5.39</w:t>
            </w:r>
          </w:p>
        </w:tc>
      </w:tr>
      <w:tr w:rsidR="003D1843" w:rsidTr="003D1843">
        <w:tc>
          <w:tcPr>
            <w:tcW w:w="646" w:type="dxa"/>
          </w:tcPr>
          <w:p w:rsidR="003D1843" w:rsidRDefault="003D1843" w:rsidP="003D1843">
            <w:pPr>
              <w:jc w:val="center"/>
            </w:pPr>
            <w:r>
              <w:t>8</w:t>
            </w:r>
          </w:p>
        </w:tc>
        <w:tc>
          <w:tcPr>
            <w:tcW w:w="2971" w:type="dxa"/>
          </w:tcPr>
          <w:p w:rsidR="003D1843" w:rsidRDefault="003D1843" w:rsidP="003D1843">
            <w:pPr>
              <w:jc w:val="left"/>
            </w:pPr>
            <w:r>
              <w:rPr>
                <w:rFonts w:hint="eastAsia"/>
              </w:rPr>
              <w:t>其他资产</w:t>
            </w:r>
          </w:p>
        </w:tc>
        <w:tc>
          <w:tcPr>
            <w:tcW w:w="2381" w:type="dxa"/>
          </w:tcPr>
          <w:p w:rsidR="003D1843" w:rsidRDefault="003D1843" w:rsidP="003D1843">
            <w:pPr>
              <w:jc w:val="right"/>
            </w:pPr>
            <w:r>
              <w:t>6,216,704.29</w:t>
            </w:r>
          </w:p>
        </w:tc>
        <w:tc>
          <w:tcPr>
            <w:tcW w:w="2506" w:type="dxa"/>
          </w:tcPr>
          <w:p w:rsidR="003D1843" w:rsidRDefault="003D1843" w:rsidP="003D1843">
            <w:pPr>
              <w:jc w:val="right"/>
            </w:pPr>
            <w:r>
              <w:t>1.56</w:t>
            </w:r>
          </w:p>
        </w:tc>
      </w:tr>
      <w:tr w:rsidR="003D1843" w:rsidTr="003D1843">
        <w:tc>
          <w:tcPr>
            <w:tcW w:w="646" w:type="dxa"/>
          </w:tcPr>
          <w:p w:rsidR="003D1843" w:rsidRDefault="003D1843" w:rsidP="003D1843">
            <w:pPr>
              <w:jc w:val="center"/>
            </w:pPr>
            <w:r>
              <w:t>9</w:t>
            </w:r>
          </w:p>
        </w:tc>
        <w:tc>
          <w:tcPr>
            <w:tcW w:w="2971" w:type="dxa"/>
          </w:tcPr>
          <w:p w:rsidR="003D1843" w:rsidRDefault="003D1843" w:rsidP="003D1843">
            <w:pPr>
              <w:jc w:val="left"/>
            </w:pPr>
            <w:r>
              <w:rPr>
                <w:rFonts w:hint="eastAsia"/>
              </w:rPr>
              <w:t>合计</w:t>
            </w:r>
          </w:p>
        </w:tc>
        <w:tc>
          <w:tcPr>
            <w:tcW w:w="2381" w:type="dxa"/>
          </w:tcPr>
          <w:p w:rsidR="003D1843" w:rsidRDefault="003D1843" w:rsidP="003D1843">
            <w:pPr>
              <w:jc w:val="right"/>
            </w:pPr>
            <w:r>
              <w:t>398,257,043.70</w:t>
            </w:r>
          </w:p>
        </w:tc>
        <w:tc>
          <w:tcPr>
            <w:tcW w:w="2506" w:type="dxa"/>
          </w:tcPr>
          <w:p w:rsidR="003D1843" w:rsidRDefault="003D1843" w:rsidP="003D1843">
            <w:pPr>
              <w:jc w:val="right"/>
            </w:pPr>
            <w:r>
              <w:t>100.00</w:t>
            </w:r>
          </w:p>
        </w:tc>
      </w:tr>
    </w:tbl>
    <w:p w:rsidR="003D1843" w:rsidRDefault="003D1843" w:rsidP="003D1843">
      <w:pPr>
        <w:pStyle w:val="-2"/>
        <w:spacing w:before="312"/>
        <w:rPr>
          <w:rFonts w:hint="eastAsia"/>
        </w:rPr>
      </w:pPr>
      <w:r>
        <w:rPr>
          <w:rFonts w:hint="eastAsia"/>
        </w:rPr>
        <w:t>报告期末按行业分类的股票投资组合</w:t>
      </w:r>
    </w:p>
    <w:p w:rsidR="003D1843" w:rsidRDefault="003D1843" w:rsidP="003D1843">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D1843" w:rsidTr="003D1843">
        <w:trPr>
          <w:cnfStyle w:val="100000000000" w:firstRow="1" w:lastRow="0" w:firstColumn="0" w:lastColumn="0" w:oddVBand="0" w:evenVBand="0" w:oddHBand="0" w:evenHBand="0" w:firstRowFirstColumn="0" w:firstRowLastColumn="0" w:lastRowFirstColumn="0" w:lastRowLastColumn="0"/>
        </w:trPr>
        <w:tc>
          <w:tcPr>
            <w:tcW w:w="646" w:type="dxa"/>
          </w:tcPr>
          <w:p w:rsidR="003D1843" w:rsidRPr="003D1843" w:rsidRDefault="003D1843" w:rsidP="003D1843">
            <w:pPr>
              <w:jc w:val="center"/>
              <w:rPr>
                <w:b/>
              </w:rPr>
            </w:pPr>
            <w:r w:rsidRPr="003D1843">
              <w:rPr>
                <w:rFonts w:hint="eastAsia"/>
                <w:b/>
              </w:rPr>
              <w:t>代码</w:t>
            </w:r>
          </w:p>
        </w:tc>
        <w:tc>
          <w:tcPr>
            <w:tcW w:w="3595" w:type="dxa"/>
          </w:tcPr>
          <w:p w:rsidR="003D1843" w:rsidRPr="003D1843" w:rsidRDefault="003D1843" w:rsidP="003D1843">
            <w:pPr>
              <w:jc w:val="center"/>
              <w:rPr>
                <w:b/>
              </w:rPr>
            </w:pPr>
            <w:r w:rsidRPr="003D1843">
              <w:rPr>
                <w:rFonts w:hint="eastAsia"/>
                <w:b/>
              </w:rPr>
              <w:t>行业类别</w:t>
            </w:r>
          </w:p>
        </w:tc>
        <w:tc>
          <w:tcPr>
            <w:tcW w:w="1769" w:type="dxa"/>
          </w:tcPr>
          <w:p w:rsidR="003D1843" w:rsidRPr="003D1843" w:rsidRDefault="003D1843" w:rsidP="003D1843">
            <w:pPr>
              <w:jc w:val="center"/>
              <w:rPr>
                <w:b/>
              </w:rPr>
            </w:pPr>
            <w:r w:rsidRPr="003D1843">
              <w:rPr>
                <w:rFonts w:hint="eastAsia"/>
                <w:b/>
              </w:rPr>
              <w:t>公允价值（元）</w:t>
            </w:r>
          </w:p>
        </w:tc>
        <w:tc>
          <w:tcPr>
            <w:tcW w:w="2495" w:type="dxa"/>
          </w:tcPr>
          <w:p w:rsidR="003D1843" w:rsidRPr="003D1843" w:rsidRDefault="003D1843" w:rsidP="003D1843">
            <w:pPr>
              <w:jc w:val="center"/>
              <w:rPr>
                <w:b/>
              </w:rPr>
            </w:pPr>
            <w:r w:rsidRPr="003D1843">
              <w:rPr>
                <w:rFonts w:hint="eastAsia"/>
                <w:b/>
              </w:rPr>
              <w:t>占基金资产净值比例（％）</w:t>
            </w:r>
          </w:p>
        </w:tc>
      </w:tr>
      <w:tr w:rsidR="003D1843" w:rsidTr="003D1843">
        <w:tc>
          <w:tcPr>
            <w:tcW w:w="646" w:type="dxa"/>
          </w:tcPr>
          <w:p w:rsidR="003D1843" w:rsidRDefault="003D1843" w:rsidP="003D1843">
            <w:pPr>
              <w:jc w:val="left"/>
            </w:pPr>
            <w:r>
              <w:t>A</w:t>
            </w:r>
          </w:p>
        </w:tc>
        <w:tc>
          <w:tcPr>
            <w:tcW w:w="3595" w:type="dxa"/>
          </w:tcPr>
          <w:p w:rsidR="003D1843" w:rsidRDefault="003D1843" w:rsidP="003D1843">
            <w:pPr>
              <w:jc w:val="left"/>
            </w:pPr>
            <w:r>
              <w:rPr>
                <w:rFonts w:hint="eastAsia"/>
              </w:rPr>
              <w:t>农、林、牧、渔业</w:t>
            </w:r>
          </w:p>
        </w:tc>
        <w:tc>
          <w:tcPr>
            <w:tcW w:w="1769" w:type="dxa"/>
          </w:tcPr>
          <w:p w:rsidR="003D1843" w:rsidRDefault="003D1843" w:rsidP="003D1843">
            <w:pPr>
              <w:jc w:val="right"/>
            </w:pPr>
            <w:r>
              <w:t>-</w:t>
            </w:r>
          </w:p>
        </w:tc>
        <w:tc>
          <w:tcPr>
            <w:tcW w:w="2495" w:type="dxa"/>
          </w:tcPr>
          <w:p w:rsidR="003D1843" w:rsidRDefault="003D1843" w:rsidP="003D1843">
            <w:pPr>
              <w:jc w:val="right"/>
            </w:pPr>
            <w:r>
              <w:t>-</w:t>
            </w:r>
          </w:p>
        </w:tc>
      </w:tr>
      <w:tr w:rsidR="003D1843" w:rsidTr="003D1843">
        <w:tc>
          <w:tcPr>
            <w:tcW w:w="646" w:type="dxa"/>
          </w:tcPr>
          <w:p w:rsidR="003D1843" w:rsidRDefault="003D1843" w:rsidP="003D1843">
            <w:pPr>
              <w:jc w:val="left"/>
            </w:pPr>
            <w:r>
              <w:t>B</w:t>
            </w:r>
          </w:p>
        </w:tc>
        <w:tc>
          <w:tcPr>
            <w:tcW w:w="3595" w:type="dxa"/>
          </w:tcPr>
          <w:p w:rsidR="003D1843" w:rsidRDefault="003D1843" w:rsidP="003D1843">
            <w:pPr>
              <w:jc w:val="left"/>
            </w:pPr>
            <w:r>
              <w:rPr>
                <w:rFonts w:hint="eastAsia"/>
              </w:rPr>
              <w:t>采矿业</w:t>
            </w:r>
          </w:p>
        </w:tc>
        <w:tc>
          <w:tcPr>
            <w:tcW w:w="1769" w:type="dxa"/>
          </w:tcPr>
          <w:p w:rsidR="003D1843" w:rsidRDefault="003D1843" w:rsidP="003D1843">
            <w:pPr>
              <w:jc w:val="right"/>
            </w:pPr>
            <w:r>
              <w:t>3,004,877.40</w:t>
            </w:r>
          </w:p>
        </w:tc>
        <w:tc>
          <w:tcPr>
            <w:tcW w:w="2495" w:type="dxa"/>
          </w:tcPr>
          <w:p w:rsidR="003D1843" w:rsidRDefault="003D1843" w:rsidP="003D1843">
            <w:pPr>
              <w:jc w:val="right"/>
            </w:pPr>
            <w:r>
              <w:t>0.77</w:t>
            </w:r>
          </w:p>
        </w:tc>
      </w:tr>
      <w:tr w:rsidR="003D1843" w:rsidTr="003D1843">
        <w:tc>
          <w:tcPr>
            <w:tcW w:w="646" w:type="dxa"/>
          </w:tcPr>
          <w:p w:rsidR="003D1843" w:rsidRDefault="003D1843" w:rsidP="003D1843">
            <w:pPr>
              <w:jc w:val="left"/>
            </w:pPr>
            <w:r>
              <w:t>C</w:t>
            </w:r>
          </w:p>
        </w:tc>
        <w:tc>
          <w:tcPr>
            <w:tcW w:w="3595" w:type="dxa"/>
          </w:tcPr>
          <w:p w:rsidR="003D1843" w:rsidRDefault="003D1843" w:rsidP="003D1843">
            <w:pPr>
              <w:jc w:val="left"/>
            </w:pPr>
            <w:r>
              <w:rPr>
                <w:rFonts w:hint="eastAsia"/>
              </w:rPr>
              <w:t>制造业</w:t>
            </w:r>
          </w:p>
        </w:tc>
        <w:tc>
          <w:tcPr>
            <w:tcW w:w="1769" w:type="dxa"/>
          </w:tcPr>
          <w:p w:rsidR="003D1843" w:rsidRDefault="003D1843" w:rsidP="003D1843">
            <w:pPr>
              <w:jc w:val="right"/>
            </w:pPr>
            <w:r>
              <w:t>274,549,841.14</w:t>
            </w:r>
          </w:p>
        </w:tc>
        <w:tc>
          <w:tcPr>
            <w:tcW w:w="2495" w:type="dxa"/>
          </w:tcPr>
          <w:p w:rsidR="003D1843" w:rsidRDefault="003D1843" w:rsidP="003D1843">
            <w:pPr>
              <w:jc w:val="right"/>
            </w:pPr>
            <w:r>
              <w:t>70.71</w:t>
            </w:r>
          </w:p>
        </w:tc>
      </w:tr>
      <w:tr w:rsidR="003D1843" w:rsidTr="003D1843">
        <w:tc>
          <w:tcPr>
            <w:tcW w:w="646" w:type="dxa"/>
          </w:tcPr>
          <w:p w:rsidR="003D1843" w:rsidRDefault="003D1843" w:rsidP="003D1843">
            <w:pPr>
              <w:jc w:val="left"/>
            </w:pPr>
            <w:r>
              <w:t>D</w:t>
            </w:r>
          </w:p>
        </w:tc>
        <w:tc>
          <w:tcPr>
            <w:tcW w:w="3595" w:type="dxa"/>
          </w:tcPr>
          <w:p w:rsidR="003D1843" w:rsidRDefault="003D1843" w:rsidP="003D1843">
            <w:pPr>
              <w:jc w:val="left"/>
            </w:pPr>
            <w:r>
              <w:rPr>
                <w:rFonts w:hint="eastAsia"/>
              </w:rPr>
              <w:t>电力、热力、燃气及水生产和供应业</w:t>
            </w:r>
          </w:p>
        </w:tc>
        <w:tc>
          <w:tcPr>
            <w:tcW w:w="1769" w:type="dxa"/>
          </w:tcPr>
          <w:p w:rsidR="003D1843" w:rsidRDefault="003D1843" w:rsidP="003D1843">
            <w:pPr>
              <w:jc w:val="right"/>
            </w:pPr>
            <w:r>
              <w:t>908,581.44</w:t>
            </w:r>
          </w:p>
        </w:tc>
        <w:tc>
          <w:tcPr>
            <w:tcW w:w="2495" w:type="dxa"/>
          </w:tcPr>
          <w:p w:rsidR="003D1843" w:rsidRDefault="003D1843" w:rsidP="003D1843">
            <w:pPr>
              <w:jc w:val="right"/>
            </w:pPr>
            <w:r>
              <w:t>0.23</w:t>
            </w:r>
          </w:p>
        </w:tc>
      </w:tr>
      <w:tr w:rsidR="003D1843" w:rsidTr="003D1843">
        <w:tc>
          <w:tcPr>
            <w:tcW w:w="646" w:type="dxa"/>
          </w:tcPr>
          <w:p w:rsidR="003D1843" w:rsidRDefault="003D1843" w:rsidP="003D1843">
            <w:pPr>
              <w:jc w:val="left"/>
            </w:pPr>
            <w:r>
              <w:t>E</w:t>
            </w:r>
          </w:p>
        </w:tc>
        <w:tc>
          <w:tcPr>
            <w:tcW w:w="3595" w:type="dxa"/>
          </w:tcPr>
          <w:p w:rsidR="003D1843" w:rsidRDefault="003D1843" w:rsidP="003D1843">
            <w:pPr>
              <w:jc w:val="left"/>
            </w:pPr>
            <w:r>
              <w:rPr>
                <w:rFonts w:hint="eastAsia"/>
              </w:rPr>
              <w:t>建筑业</w:t>
            </w:r>
          </w:p>
        </w:tc>
        <w:tc>
          <w:tcPr>
            <w:tcW w:w="1769" w:type="dxa"/>
          </w:tcPr>
          <w:p w:rsidR="003D1843" w:rsidRDefault="003D1843" w:rsidP="003D1843">
            <w:pPr>
              <w:jc w:val="right"/>
            </w:pPr>
            <w:r>
              <w:t>-</w:t>
            </w:r>
          </w:p>
        </w:tc>
        <w:tc>
          <w:tcPr>
            <w:tcW w:w="2495" w:type="dxa"/>
          </w:tcPr>
          <w:p w:rsidR="003D1843" w:rsidRDefault="003D1843" w:rsidP="003D1843">
            <w:pPr>
              <w:jc w:val="right"/>
            </w:pPr>
            <w:r>
              <w:t>-</w:t>
            </w:r>
          </w:p>
        </w:tc>
      </w:tr>
      <w:tr w:rsidR="003D1843" w:rsidTr="003D1843">
        <w:tc>
          <w:tcPr>
            <w:tcW w:w="646" w:type="dxa"/>
          </w:tcPr>
          <w:p w:rsidR="003D1843" w:rsidRDefault="003D1843" w:rsidP="003D1843">
            <w:pPr>
              <w:jc w:val="left"/>
            </w:pPr>
            <w:r>
              <w:t>F</w:t>
            </w:r>
          </w:p>
        </w:tc>
        <w:tc>
          <w:tcPr>
            <w:tcW w:w="3595" w:type="dxa"/>
          </w:tcPr>
          <w:p w:rsidR="003D1843" w:rsidRDefault="003D1843" w:rsidP="003D1843">
            <w:pPr>
              <w:jc w:val="left"/>
            </w:pPr>
            <w:r>
              <w:rPr>
                <w:rFonts w:hint="eastAsia"/>
              </w:rPr>
              <w:t>批发和零售业</w:t>
            </w:r>
          </w:p>
        </w:tc>
        <w:tc>
          <w:tcPr>
            <w:tcW w:w="1769" w:type="dxa"/>
          </w:tcPr>
          <w:p w:rsidR="003D1843" w:rsidRDefault="003D1843" w:rsidP="003D1843">
            <w:pPr>
              <w:jc w:val="right"/>
            </w:pPr>
            <w:r>
              <w:t>26,694.44</w:t>
            </w:r>
          </w:p>
        </w:tc>
        <w:tc>
          <w:tcPr>
            <w:tcW w:w="2495" w:type="dxa"/>
          </w:tcPr>
          <w:p w:rsidR="003D1843" w:rsidRDefault="003D1843" w:rsidP="003D1843">
            <w:pPr>
              <w:jc w:val="right"/>
            </w:pPr>
            <w:r>
              <w:t>0.01</w:t>
            </w:r>
          </w:p>
        </w:tc>
      </w:tr>
      <w:tr w:rsidR="003D1843" w:rsidTr="003D1843">
        <w:tc>
          <w:tcPr>
            <w:tcW w:w="646" w:type="dxa"/>
          </w:tcPr>
          <w:p w:rsidR="003D1843" w:rsidRDefault="003D1843" w:rsidP="003D1843">
            <w:pPr>
              <w:jc w:val="left"/>
            </w:pPr>
            <w:r>
              <w:t>G</w:t>
            </w:r>
          </w:p>
        </w:tc>
        <w:tc>
          <w:tcPr>
            <w:tcW w:w="3595" w:type="dxa"/>
          </w:tcPr>
          <w:p w:rsidR="003D1843" w:rsidRDefault="003D1843" w:rsidP="003D1843">
            <w:pPr>
              <w:jc w:val="left"/>
            </w:pPr>
            <w:r>
              <w:rPr>
                <w:rFonts w:hint="eastAsia"/>
              </w:rPr>
              <w:t>交通运输、仓储和邮政业</w:t>
            </w:r>
          </w:p>
        </w:tc>
        <w:tc>
          <w:tcPr>
            <w:tcW w:w="1769" w:type="dxa"/>
          </w:tcPr>
          <w:p w:rsidR="003D1843" w:rsidRDefault="003D1843" w:rsidP="003D1843">
            <w:pPr>
              <w:jc w:val="right"/>
            </w:pPr>
            <w:r>
              <w:t>-</w:t>
            </w:r>
          </w:p>
        </w:tc>
        <w:tc>
          <w:tcPr>
            <w:tcW w:w="2495" w:type="dxa"/>
          </w:tcPr>
          <w:p w:rsidR="003D1843" w:rsidRDefault="003D1843" w:rsidP="003D1843">
            <w:pPr>
              <w:jc w:val="right"/>
            </w:pPr>
            <w:r>
              <w:t>-</w:t>
            </w:r>
          </w:p>
        </w:tc>
      </w:tr>
      <w:tr w:rsidR="003D1843" w:rsidTr="003D1843">
        <w:tc>
          <w:tcPr>
            <w:tcW w:w="646" w:type="dxa"/>
          </w:tcPr>
          <w:p w:rsidR="003D1843" w:rsidRDefault="003D1843" w:rsidP="003D1843">
            <w:pPr>
              <w:jc w:val="left"/>
            </w:pPr>
            <w:r>
              <w:t>H</w:t>
            </w:r>
          </w:p>
        </w:tc>
        <w:tc>
          <w:tcPr>
            <w:tcW w:w="3595" w:type="dxa"/>
          </w:tcPr>
          <w:p w:rsidR="003D1843" w:rsidRDefault="003D1843" w:rsidP="003D1843">
            <w:pPr>
              <w:jc w:val="left"/>
            </w:pPr>
            <w:r>
              <w:rPr>
                <w:rFonts w:hint="eastAsia"/>
              </w:rPr>
              <w:t>住宿和餐饮业</w:t>
            </w:r>
          </w:p>
        </w:tc>
        <w:tc>
          <w:tcPr>
            <w:tcW w:w="1769" w:type="dxa"/>
          </w:tcPr>
          <w:p w:rsidR="003D1843" w:rsidRDefault="003D1843" w:rsidP="003D1843">
            <w:pPr>
              <w:jc w:val="right"/>
            </w:pPr>
            <w:r>
              <w:t>-</w:t>
            </w:r>
          </w:p>
        </w:tc>
        <w:tc>
          <w:tcPr>
            <w:tcW w:w="2495" w:type="dxa"/>
          </w:tcPr>
          <w:p w:rsidR="003D1843" w:rsidRDefault="003D1843" w:rsidP="003D1843">
            <w:pPr>
              <w:jc w:val="right"/>
            </w:pPr>
            <w:r>
              <w:t>-</w:t>
            </w:r>
          </w:p>
        </w:tc>
      </w:tr>
      <w:tr w:rsidR="003D1843" w:rsidTr="003D1843">
        <w:tc>
          <w:tcPr>
            <w:tcW w:w="646" w:type="dxa"/>
          </w:tcPr>
          <w:p w:rsidR="003D1843" w:rsidRDefault="003D1843" w:rsidP="003D1843">
            <w:pPr>
              <w:jc w:val="left"/>
            </w:pPr>
            <w:r>
              <w:t>I</w:t>
            </w:r>
          </w:p>
        </w:tc>
        <w:tc>
          <w:tcPr>
            <w:tcW w:w="3595" w:type="dxa"/>
          </w:tcPr>
          <w:p w:rsidR="003D1843" w:rsidRDefault="003D1843" w:rsidP="003D1843">
            <w:pPr>
              <w:jc w:val="left"/>
            </w:pPr>
            <w:r>
              <w:rPr>
                <w:rFonts w:hint="eastAsia"/>
              </w:rPr>
              <w:t>信息传输、软件和信息技术服务业</w:t>
            </w:r>
          </w:p>
        </w:tc>
        <w:tc>
          <w:tcPr>
            <w:tcW w:w="1769" w:type="dxa"/>
          </w:tcPr>
          <w:p w:rsidR="003D1843" w:rsidRDefault="003D1843" w:rsidP="003D1843">
            <w:pPr>
              <w:jc w:val="right"/>
            </w:pPr>
            <w:r>
              <w:t>44,344,839.39</w:t>
            </w:r>
          </w:p>
        </w:tc>
        <w:tc>
          <w:tcPr>
            <w:tcW w:w="2495" w:type="dxa"/>
          </w:tcPr>
          <w:p w:rsidR="003D1843" w:rsidRDefault="003D1843" w:rsidP="003D1843">
            <w:pPr>
              <w:jc w:val="right"/>
            </w:pPr>
            <w:r>
              <w:t>11.42</w:t>
            </w:r>
          </w:p>
        </w:tc>
      </w:tr>
      <w:tr w:rsidR="003D1843" w:rsidTr="003D1843">
        <w:tc>
          <w:tcPr>
            <w:tcW w:w="646" w:type="dxa"/>
          </w:tcPr>
          <w:p w:rsidR="003D1843" w:rsidRDefault="003D1843" w:rsidP="003D1843">
            <w:pPr>
              <w:jc w:val="left"/>
            </w:pPr>
            <w:r>
              <w:t>J</w:t>
            </w:r>
          </w:p>
        </w:tc>
        <w:tc>
          <w:tcPr>
            <w:tcW w:w="3595" w:type="dxa"/>
          </w:tcPr>
          <w:p w:rsidR="003D1843" w:rsidRDefault="003D1843" w:rsidP="003D1843">
            <w:pPr>
              <w:jc w:val="left"/>
            </w:pPr>
            <w:r>
              <w:rPr>
                <w:rFonts w:hint="eastAsia"/>
              </w:rPr>
              <w:t>金融业</w:t>
            </w:r>
          </w:p>
        </w:tc>
        <w:tc>
          <w:tcPr>
            <w:tcW w:w="1769" w:type="dxa"/>
          </w:tcPr>
          <w:p w:rsidR="003D1843" w:rsidRDefault="003D1843" w:rsidP="003D1843">
            <w:pPr>
              <w:jc w:val="right"/>
            </w:pPr>
            <w:r>
              <w:t>-</w:t>
            </w:r>
          </w:p>
        </w:tc>
        <w:tc>
          <w:tcPr>
            <w:tcW w:w="2495" w:type="dxa"/>
          </w:tcPr>
          <w:p w:rsidR="003D1843" w:rsidRDefault="003D1843" w:rsidP="003D1843">
            <w:pPr>
              <w:jc w:val="right"/>
            </w:pPr>
            <w:r>
              <w:t>-</w:t>
            </w:r>
          </w:p>
        </w:tc>
      </w:tr>
      <w:tr w:rsidR="003D1843" w:rsidTr="003D1843">
        <w:tc>
          <w:tcPr>
            <w:tcW w:w="646" w:type="dxa"/>
          </w:tcPr>
          <w:p w:rsidR="003D1843" w:rsidRDefault="003D1843" w:rsidP="003D1843">
            <w:pPr>
              <w:jc w:val="left"/>
            </w:pPr>
            <w:r>
              <w:t>K</w:t>
            </w:r>
          </w:p>
        </w:tc>
        <w:tc>
          <w:tcPr>
            <w:tcW w:w="3595" w:type="dxa"/>
          </w:tcPr>
          <w:p w:rsidR="003D1843" w:rsidRDefault="003D1843" w:rsidP="003D1843">
            <w:pPr>
              <w:jc w:val="left"/>
            </w:pPr>
            <w:r>
              <w:rPr>
                <w:rFonts w:hint="eastAsia"/>
              </w:rPr>
              <w:t>房地产业</w:t>
            </w:r>
          </w:p>
        </w:tc>
        <w:tc>
          <w:tcPr>
            <w:tcW w:w="1769" w:type="dxa"/>
          </w:tcPr>
          <w:p w:rsidR="003D1843" w:rsidRDefault="003D1843" w:rsidP="003D1843">
            <w:pPr>
              <w:jc w:val="right"/>
            </w:pPr>
            <w:r>
              <w:t>-</w:t>
            </w:r>
          </w:p>
        </w:tc>
        <w:tc>
          <w:tcPr>
            <w:tcW w:w="2495" w:type="dxa"/>
          </w:tcPr>
          <w:p w:rsidR="003D1843" w:rsidRDefault="003D1843" w:rsidP="003D1843">
            <w:pPr>
              <w:jc w:val="right"/>
            </w:pPr>
            <w:r>
              <w:t>-</w:t>
            </w:r>
          </w:p>
        </w:tc>
      </w:tr>
      <w:tr w:rsidR="003D1843" w:rsidTr="003D1843">
        <w:tc>
          <w:tcPr>
            <w:tcW w:w="646" w:type="dxa"/>
          </w:tcPr>
          <w:p w:rsidR="003D1843" w:rsidRDefault="003D1843" w:rsidP="003D1843">
            <w:pPr>
              <w:jc w:val="left"/>
            </w:pPr>
            <w:r>
              <w:t>L</w:t>
            </w:r>
          </w:p>
        </w:tc>
        <w:tc>
          <w:tcPr>
            <w:tcW w:w="3595" w:type="dxa"/>
          </w:tcPr>
          <w:p w:rsidR="003D1843" w:rsidRDefault="003D1843" w:rsidP="003D1843">
            <w:pPr>
              <w:jc w:val="left"/>
            </w:pPr>
            <w:r>
              <w:rPr>
                <w:rFonts w:hint="eastAsia"/>
              </w:rPr>
              <w:t>租赁和商务服务业</w:t>
            </w:r>
          </w:p>
        </w:tc>
        <w:tc>
          <w:tcPr>
            <w:tcW w:w="1769" w:type="dxa"/>
          </w:tcPr>
          <w:p w:rsidR="003D1843" w:rsidRDefault="003D1843" w:rsidP="003D1843">
            <w:pPr>
              <w:jc w:val="right"/>
            </w:pPr>
            <w:r>
              <w:t>-</w:t>
            </w:r>
          </w:p>
        </w:tc>
        <w:tc>
          <w:tcPr>
            <w:tcW w:w="2495" w:type="dxa"/>
          </w:tcPr>
          <w:p w:rsidR="003D1843" w:rsidRDefault="003D1843" w:rsidP="003D1843">
            <w:pPr>
              <w:jc w:val="right"/>
            </w:pPr>
            <w:r>
              <w:t>-</w:t>
            </w:r>
          </w:p>
        </w:tc>
      </w:tr>
      <w:tr w:rsidR="003D1843" w:rsidTr="003D1843">
        <w:tc>
          <w:tcPr>
            <w:tcW w:w="646" w:type="dxa"/>
          </w:tcPr>
          <w:p w:rsidR="003D1843" w:rsidRDefault="003D1843" w:rsidP="003D1843">
            <w:pPr>
              <w:jc w:val="left"/>
            </w:pPr>
            <w:r>
              <w:t>M</w:t>
            </w:r>
          </w:p>
        </w:tc>
        <w:tc>
          <w:tcPr>
            <w:tcW w:w="3595" w:type="dxa"/>
          </w:tcPr>
          <w:p w:rsidR="003D1843" w:rsidRDefault="003D1843" w:rsidP="003D1843">
            <w:pPr>
              <w:jc w:val="left"/>
            </w:pPr>
            <w:r>
              <w:rPr>
                <w:rFonts w:hint="eastAsia"/>
              </w:rPr>
              <w:t>科学研究和技术服务业</w:t>
            </w:r>
          </w:p>
        </w:tc>
        <w:tc>
          <w:tcPr>
            <w:tcW w:w="1769" w:type="dxa"/>
          </w:tcPr>
          <w:p w:rsidR="003D1843" w:rsidRDefault="003D1843" w:rsidP="003D1843">
            <w:pPr>
              <w:jc w:val="right"/>
            </w:pPr>
            <w:r>
              <w:t>24,594,384.74</w:t>
            </w:r>
          </w:p>
        </w:tc>
        <w:tc>
          <w:tcPr>
            <w:tcW w:w="2495" w:type="dxa"/>
          </w:tcPr>
          <w:p w:rsidR="003D1843" w:rsidRDefault="003D1843" w:rsidP="003D1843">
            <w:pPr>
              <w:jc w:val="right"/>
            </w:pPr>
            <w:r>
              <w:t>6.33</w:t>
            </w:r>
          </w:p>
        </w:tc>
      </w:tr>
      <w:tr w:rsidR="003D1843" w:rsidTr="003D1843">
        <w:tc>
          <w:tcPr>
            <w:tcW w:w="646" w:type="dxa"/>
          </w:tcPr>
          <w:p w:rsidR="003D1843" w:rsidRDefault="003D1843" w:rsidP="003D1843">
            <w:pPr>
              <w:jc w:val="left"/>
            </w:pPr>
            <w:r>
              <w:t>N</w:t>
            </w:r>
          </w:p>
        </w:tc>
        <w:tc>
          <w:tcPr>
            <w:tcW w:w="3595" w:type="dxa"/>
          </w:tcPr>
          <w:p w:rsidR="003D1843" w:rsidRDefault="003D1843" w:rsidP="003D1843">
            <w:pPr>
              <w:jc w:val="left"/>
            </w:pPr>
            <w:r>
              <w:rPr>
                <w:rFonts w:hint="eastAsia"/>
              </w:rPr>
              <w:t>水利、环境和公共设施管理业</w:t>
            </w:r>
          </w:p>
        </w:tc>
        <w:tc>
          <w:tcPr>
            <w:tcW w:w="1769" w:type="dxa"/>
          </w:tcPr>
          <w:p w:rsidR="003D1843" w:rsidRDefault="003D1843" w:rsidP="003D1843">
            <w:pPr>
              <w:jc w:val="right"/>
            </w:pPr>
            <w:r>
              <w:t>2,746,004.00</w:t>
            </w:r>
          </w:p>
        </w:tc>
        <w:tc>
          <w:tcPr>
            <w:tcW w:w="2495" w:type="dxa"/>
          </w:tcPr>
          <w:p w:rsidR="003D1843" w:rsidRDefault="003D1843" w:rsidP="003D1843">
            <w:pPr>
              <w:jc w:val="right"/>
            </w:pPr>
            <w:r>
              <w:t>0.71</w:t>
            </w:r>
          </w:p>
        </w:tc>
      </w:tr>
      <w:tr w:rsidR="003D1843" w:rsidTr="003D1843">
        <w:tc>
          <w:tcPr>
            <w:tcW w:w="646" w:type="dxa"/>
          </w:tcPr>
          <w:p w:rsidR="003D1843" w:rsidRDefault="003D1843" w:rsidP="003D1843">
            <w:pPr>
              <w:jc w:val="left"/>
            </w:pPr>
            <w:r>
              <w:t>O</w:t>
            </w:r>
          </w:p>
        </w:tc>
        <w:tc>
          <w:tcPr>
            <w:tcW w:w="3595" w:type="dxa"/>
          </w:tcPr>
          <w:p w:rsidR="003D1843" w:rsidRDefault="003D1843" w:rsidP="003D1843">
            <w:pPr>
              <w:jc w:val="left"/>
            </w:pPr>
            <w:r>
              <w:rPr>
                <w:rFonts w:hint="eastAsia"/>
              </w:rPr>
              <w:t>居民服务、修理和其他服务业</w:t>
            </w:r>
          </w:p>
        </w:tc>
        <w:tc>
          <w:tcPr>
            <w:tcW w:w="1769" w:type="dxa"/>
          </w:tcPr>
          <w:p w:rsidR="003D1843" w:rsidRDefault="003D1843" w:rsidP="003D1843">
            <w:pPr>
              <w:jc w:val="right"/>
            </w:pPr>
            <w:r>
              <w:t>-</w:t>
            </w:r>
          </w:p>
        </w:tc>
        <w:tc>
          <w:tcPr>
            <w:tcW w:w="2495" w:type="dxa"/>
          </w:tcPr>
          <w:p w:rsidR="003D1843" w:rsidRDefault="003D1843" w:rsidP="003D1843">
            <w:pPr>
              <w:jc w:val="right"/>
            </w:pPr>
            <w:r>
              <w:t>-</w:t>
            </w:r>
          </w:p>
        </w:tc>
      </w:tr>
      <w:tr w:rsidR="003D1843" w:rsidTr="003D1843">
        <w:tc>
          <w:tcPr>
            <w:tcW w:w="646" w:type="dxa"/>
          </w:tcPr>
          <w:p w:rsidR="003D1843" w:rsidRDefault="003D1843" w:rsidP="003D1843">
            <w:pPr>
              <w:jc w:val="left"/>
            </w:pPr>
            <w:r>
              <w:t>P</w:t>
            </w:r>
          </w:p>
        </w:tc>
        <w:tc>
          <w:tcPr>
            <w:tcW w:w="3595" w:type="dxa"/>
          </w:tcPr>
          <w:p w:rsidR="003D1843" w:rsidRDefault="003D1843" w:rsidP="003D1843">
            <w:pPr>
              <w:jc w:val="left"/>
            </w:pPr>
            <w:r>
              <w:rPr>
                <w:rFonts w:hint="eastAsia"/>
              </w:rPr>
              <w:t>教育</w:t>
            </w:r>
          </w:p>
        </w:tc>
        <w:tc>
          <w:tcPr>
            <w:tcW w:w="1769" w:type="dxa"/>
          </w:tcPr>
          <w:p w:rsidR="003D1843" w:rsidRDefault="003D1843" w:rsidP="003D1843">
            <w:pPr>
              <w:jc w:val="right"/>
            </w:pPr>
            <w:r>
              <w:t>-</w:t>
            </w:r>
          </w:p>
        </w:tc>
        <w:tc>
          <w:tcPr>
            <w:tcW w:w="2495" w:type="dxa"/>
          </w:tcPr>
          <w:p w:rsidR="003D1843" w:rsidRDefault="003D1843" w:rsidP="003D1843">
            <w:pPr>
              <w:jc w:val="right"/>
            </w:pPr>
            <w:r>
              <w:t>-</w:t>
            </w:r>
          </w:p>
        </w:tc>
      </w:tr>
      <w:tr w:rsidR="003D1843" w:rsidTr="003D1843">
        <w:tc>
          <w:tcPr>
            <w:tcW w:w="646" w:type="dxa"/>
          </w:tcPr>
          <w:p w:rsidR="003D1843" w:rsidRDefault="003D1843" w:rsidP="003D1843">
            <w:pPr>
              <w:jc w:val="left"/>
            </w:pPr>
            <w:r>
              <w:t>Q</w:t>
            </w:r>
          </w:p>
        </w:tc>
        <w:tc>
          <w:tcPr>
            <w:tcW w:w="3595" w:type="dxa"/>
          </w:tcPr>
          <w:p w:rsidR="003D1843" w:rsidRDefault="003D1843" w:rsidP="003D1843">
            <w:pPr>
              <w:jc w:val="left"/>
            </w:pPr>
            <w:r>
              <w:rPr>
                <w:rFonts w:hint="eastAsia"/>
              </w:rPr>
              <w:t>卫生和社会工作</w:t>
            </w:r>
          </w:p>
        </w:tc>
        <w:tc>
          <w:tcPr>
            <w:tcW w:w="1769" w:type="dxa"/>
          </w:tcPr>
          <w:p w:rsidR="003D1843" w:rsidRDefault="003D1843" w:rsidP="003D1843">
            <w:pPr>
              <w:jc w:val="right"/>
            </w:pPr>
            <w:r>
              <w:t>-</w:t>
            </w:r>
          </w:p>
        </w:tc>
        <w:tc>
          <w:tcPr>
            <w:tcW w:w="2495" w:type="dxa"/>
          </w:tcPr>
          <w:p w:rsidR="003D1843" w:rsidRDefault="003D1843" w:rsidP="003D1843">
            <w:pPr>
              <w:jc w:val="right"/>
            </w:pPr>
            <w:r>
              <w:t>-</w:t>
            </w:r>
          </w:p>
        </w:tc>
      </w:tr>
      <w:tr w:rsidR="003D1843" w:rsidTr="003D1843">
        <w:tc>
          <w:tcPr>
            <w:tcW w:w="646" w:type="dxa"/>
          </w:tcPr>
          <w:p w:rsidR="003D1843" w:rsidRDefault="003D1843" w:rsidP="003D1843">
            <w:pPr>
              <w:jc w:val="left"/>
            </w:pPr>
            <w:r>
              <w:t>R</w:t>
            </w:r>
          </w:p>
        </w:tc>
        <w:tc>
          <w:tcPr>
            <w:tcW w:w="3595" w:type="dxa"/>
          </w:tcPr>
          <w:p w:rsidR="003D1843" w:rsidRDefault="003D1843" w:rsidP="003D1843">
            <w:pPr>
              <w:jc w:val="left"/>
            </w:pPr>
            <w:r>
              <w:rPr>
                <w:rFonts w:hint="eastAsia"/>
              </w:rPr>
              <w:t>文化、体育和娱乐业</w:t>
            </w:r>
          </w:p>
        </w:tc>
        <w:tc>
          <w:tcPr>
            <w:tcW w:w="1769" w:type="dxa"/>
          </w:tcPr>
          <w:p w:rsidR="003D1843" w:rsidRDefault="003D1843" w:rsidP="003D1843">
            <w:pPr>
              <w:jc w:val="right"/>
            </w:pPr>
            <w:r>
              <w:t>-</w:t>
            </w:r>
          </w:p>
        </w:tc>
        <w:tc>
          <w:tcPr>
            <w:tcW w:w="2495" w:type="dxa"/>
          </w:tcPr>
          <w:p w:rsidR="003D1843" w:rsidRDefault="003D1843" w:rsidP="003D1843">
            <w:pPr>
              <w:jc w:val="right"/>
            </w:pPr>
            <w:r>
              <w:t>-</w:t>
            </w:r>
          </w:p>
        </w:tc>
      </w:tr>
      <w:tr w:rsidR="003D1843" w:rsidTr="003D1843">
        <w:tc>
          <w:tcPr>
            <w:tcW w:w="646" w:type="dxa"/>
          </w:tcPr>
          <w:p w:rsidR="003D1843" w:rsidRDefault="003D1843" w:rsidP="003D1843">
            <w:pPr>
              <w:jc w:val="left"/>
            </w:pPr>
            <w:r>
              <w:t>S</w:t>
            </w:r>
          </w:p>
        </w:tc>
        <w:tc>
          <w:tcPr>
            <w:tcW w:w="3595" w:type="dxa"/>
          </w:tcPr>
          <w:p w:rsidR="003D1843" w:rsidRDefault="003D1843" w:rsidP="003D1843">
            <w:pPr>
              <w:jc w:val="left"/>
            </w:pPr>
            <w:r>
              <w:rPr>
                <w:rFonts w:hint="eastAsia"/>
              </w:rPr>
              <w:t>综合</w:t>
            </w:r>
          </w:p>
        </w:tc>
        <w:tc>
          <w:tcPr>
            <w:tcW w:w="1769" w:type="dxa"/>
          </w:tcPr>
          <w:p w:rsidR="003D1843" w:rsidRDefault="003D1843" w:rsidP="003D1843">
            <w:pPr>
              <w:jc w:val="right"/>
            </w:pPr>
            <w:r>
              <w:t>-</w:t>
            </w:r>
          </w:p>
        </w:tc>
        <w:tc>
          <w:tcPr>
            <w:tcW w:w="2495" w:type="dxa"/>
          </w:tcPr>
          <w:p w:rsidR="003D1843" w:rsidRDefault="003D1843" w:rsidP="003D1843">
            <w:pPr>
              <w:jc w:val="right"/>
            </w:pPr>
            <w:r>
              <w:t>-</w:t>
            </w:r>
          </w:p>
        </w:tc>
      </w:tr>
      <w:tr w:rsidR="003D1843" w:rsidTr="003D1843">
        <w:tc>
          <w:tcPr>
            <w:tcW w:w="646" w:type="dxa"/>
          </w:tcPr>
          <w:p w:rsidR="003D1843" w:rsidRDefault="003D1843" w:rsidP="003D1843">
            <w:pPr>
              <w:jc w:val="left"/>
            </w:pPr>
          </w:p>
        </w:tc>
        <w:tc>
          <w:tcPr>
            <w:tcW w:w="3595" w:type="dxa"/>
          </w:tcPr>
          <w:p w:rsidR="003D1843" w:rsidRDefault="003D1843" w:rsidP="003D1843">
            <w:pPr>
              <w:jc w:val="left"/>
            </w:pPr>
            <w:r>
              <w:rPr>
                <w:rFonts w:hint="eastAsia"/>
              </w:rPr>
              <w:t>合计</w:t>
            </w:r>
          </w:p>
        </w:tc>
        <w:tc>
          <w:tcPr>
            <w:tcW w:w="1769" w:type="dxa"/>
          </w:tcPr>
          <w:p w:rsidR="003D1843" w:rsidRDefault="003D1843" w:rsidP="003D1843">
            <w:pPr>
              <w:jc w:val="right"/>
            </w:pPr>
            <w:r>
              <w:t>350,175,222.55</w:t>
            </w:r>
          </w:p>
        </w:tc>
        <w:tc>
          <w:tcPr>
            <w:tcW w:w="2495" w:type="dxa"/>
          </w:tcPr>
          <w:p w:rsidR="003D1843" w:rsidRDefault="003D1843" w:rsidP="003D1843">
            <w:pPr>
              <w:jc w:val="right"/>
            </w:pPr>
            <w:r>
              <w:t>90.18</w:t>
            </w:r>
          </w:p>
        </w:tc>
      </w:tr>
    </w:tbl>
    <w:p w:rsidR="003D1843" w:rsidRDefault="003D1843" w:rsidP="003D1843">
      <w:pPr>
        <w:pStyle w:val="-3"/>
        <w:spacing w:before="156" w:after="156"/>
        <w:rPr>
          <w:rFonts w:hint="eastAsia"/>
        </w:rPr>
      </w:pPr>
      <w:r>
        <w:rPr>
          <w:rFonts w:hint="eastAsia"/>
        </w:rPr>
        <w:t>报告期末按行业分类的港股通投资股票投资组合</w:t>
      </w:r>
    </w:p>
    <w:p w:rsidR="003D1843" w:rsidRDefault="003D1843" w:rsidP="003D1843">
      <w:pPr>
        <w:pStyle w:val="-"/>
        <w:ind w:firstLine="420"/>
        <w:rPr>
          <w:rFonts w:hint="eastAsia"/>
        </w:rPr>
      </w:pPr>
      <w:r>
        <w:rPr>
          <w:rFonts w:hint="eastAsia"/>
        </w:rPr>
        <w:t>无。</w:t>
      </w:r>
    </w:p>
    <w:p w:rsidR="003D1843" w:rsidRDefault="003D1843" w:rsidP="003D1843">
      <w:pPr>
        <w:pStyle w:val="-2"/>
        <w:spacing w:before="312"/>
        <w:rPr>
          <w:rFonts w:hint="eastAsia"/>
        </w:rPr>
      </w:pPr>
      <w:r>
        <w:rPr>
          <w:rFonts w:hint="eastAsia"/>
        </w:rPr>
        <w:t>期末按公允价值占基金资产净值比例大小排序的股票投资明细</w:t>
      </w:r>
    </w:p>
    <w:p w:rsidR="003D1843" w:rsidRDefault="003D1843" w:rsidP="003D1843">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D1843" w:rsidTr="003D1843">
        <w:trPr>
          <w:cnfStyle w:val="100000000000" w:firstRow="1" w:lastRow="0" w:firstColumn="0" w:lastColumn="0" w:oddVBand="0" w:evenVBand="0" w:oddHBand="0" w:evenHBand="0" w:firstRowFirstColumn="0" w:firstRowLastColumn="0" w:lastRowFirstColumn="0" w:lastRowLastColumn="0"/>
        </w:trPr>
        <w:tc>
          <w:tcPr>
            <w:tcW w:w="652" w:type="dxa"/>
          </w:tcPr>
          <w:p w:rsidR="003D1843" w:rsidRPr="003D1843" w:rsidRDefault="003D1843" w:rsidP="003D1843">
            <w:pPr>
              <w:jc w:val="center"/>
              <w:rPr>
                <w:b/>
              </w:rPr>
            </w:pPr>
            <w:r w:rsidRPr="003D1843">
              <w:rPr>
                <w:rFonts w:hint="eastAsia"/>
                <w:b/>
              </w:rPr>
              <w:t>序号</w:t>
            </w:r>
          </w:p>
        </w:tc>
        <w:tc>
          <w:tcPr>
            <w:tcW w:w="1349" w:type="dxa"/>
          </w:tcPr>
          <w:p w:rsidR="003D1843" w:rsidRPr="003D1843" w:rsidRDefault="003D1843" w:rsidP="003D1843">
            <w:pPr>
              <w:jc w:val="center"/>
              <w:rPr>
                <w:b/>
              </w:rPr>
            </w:pPr>
            <w:r w:rsidRPr="003D1843">
              <w:rPr>
                <w:rFonts w:hint="eastAsia"/>
                <w:b/>
              </w:rPr>
              <w:t>股票代码</w:t>
            </w:r>
          </w:p>
        </w:tc>
        <w:tc>
          <w:tcPr>
            <w:tcW w:w="1349" w:type="dxa"/>
          </w:tcPr>
          <w:p w:rsidR="003D1843" w:rsidRPr="003D1843" w:rsidRDefault="003D1843" w:rsidP="003D1843">
            <w:pPr>
              <w:jc w:val="center"/>
              <w:rPr>
                <w:b/>
              </w:rPr>
            </w:pPr>
            <w:r w:rsidRPr="003D1843">
              <w:rPr>
                <w:rFonts w:hint="eastAsia"/>
                <w:b/>
              </w:rPr>
              <w:t>股票名称</w:t>
            </w:r>
          </w:p>
        </w:tc>
        <w:tc>
          <w:tcPr>
            <w:tcW w:w="1718" w:type="dxa"/>
          </w:tcPr>
          <w:p w:rsidR="003D1843" w:rsidRPr="003D1843" w:rsidRDefault="003D1843" w:rsidP="003D1843">
            <w:pPr>
              <w:jc w:val="center"/>
              <w:rPr>
                <w:b/>
              </w:rPr>
            </w:pPr>
            <w:r w:rsidRPr="003D1843">
              <w:rPr>
                <w:rFonts w:hint="eastAsia"/>
                <w:b/>
              </w:rPr>
              <w:t>数量（股）</w:t>
            </w:r>
          </w:p>
        </w:tc>
        <w:tc>
          <w:tcPr>
            <w:tcW w:w="1718" w:type="dxa"/>
          </w:tcPr>
          <w:p w:rsidR="003D1843" w:rsidRPr="003D1843" w:rsidRDefault="003D1843" w:rsidP="003D1843">
            <w:pPr>
              <w:jc w:val="center"/>
              <w:rPr>
                <w:b/>
              </w:rPr>
            </w:pPr>
            <w:r w:rsidRPr="003D1843">
              <w:rPr>
                <w:rFonts w:hint="eastAsia"/>
                <w:b/>
              </w:rPr>
              <w:t>公允价值（元）</w:t>
            </w:r>
          </w:p>
        </w:tc>
        <w:tc>
          <w:tcPr>
            <w:tcW w:w="1718" w:type="dxa"/>
          </w:tcPr>
          <w:p w:rsidR="003D1843" w:rsidRPr="003D1843" w:rsidRDefault="003D1843" w:rsidP="003D1843">
            <w:pPr>
              <w:jc w:val="center"/>
              <w:rPr>
                <w:b/>
              </w:rPr>
            </w:pPr>
            <w:r w:rsidRPr="003D1843">
              <w:rPr>
                <w:rFonts w:hint="eastAsia"/>
                <w:b/>
              </w:rPr>
              <w:t>占基金资产净值</w:t>
            </w:r>
            <w:r w:rsidRPr="003D1843">
              <w:rPr>
                <w:rFonts w:hint="eastAsia"/>
                <w:b/>
              </w:rPr>
              <w:lastRenderedPageBreak/>
              <w:t>比例（％）</w:t>
            </w:r>
          </w:p>
        </w:tc>
      </w:tr>
      <w:tr w:rsidR="003D1843" w:rsidTr="003D1843">
        <w:tc>
          <w:tcPr>
            <w:tcW w:w="652" w:type="dxa"/>
          </w:tcPr>
          <w:p w:rsidR="003D1843" w:rsidRDefault="003D1843" w:rsidP="003D1843">
            <w:pPr>
              <w:jc w:val="center"/>
            </w:pPr>
            <w:r>
              <w:lastRenderedPageBreak/>
              <w:t>1</w:t>
            </w:r>
          </w:p>
        </w:tc>
        <w:tc>
          <w:tcPr>
            <w:tcW w:w="1349" w:type="dxa"/>
          </w:tcPr>
          <w:p w:rsidR="003D1843" w:rsidRDefault="003D1843" w:rsidP="003D1843">
            <w:pPr>
              <w:jc w:val="left"/>
            </w:pPr>
            <w:r>
              <w:t>603606</w:t>
            </w:r>
          </w:p>
        </w:tc>
        <w:tc>
          <w:tcPr>
            <w:tcW w:w="1349" w:type="dxa"/>
          </w:tcPr>
          <w:p w:rsidR="003D1843" w:rsidRDefault="003D1843" w:rsidP="003D1843">
            <w:pPr>
              <w:jc w:val="left"/>
            </w:pPr>
            <w:r>
              <w:rPr>
                <w:rFonts w:hint="eastAsia"/>
              </w:rPr>
              <w:t>东方电缆</w:t>
            </w:r>
          </w:p>
        </w:tc>
        <w:tc>
          <w:tcPr>
            <w:tcW w:w="1718" w:type="dxa"/>
          </w:tcPr>
          <w:p w:rsidR="003D1843" w:rsidRDefault="003D1843" w:rsidP="003D1843">
            <w:pPr>
              <w:jc w:val="right"/>
            </w:pPr>
            <w:r>
              <w:t>520,107</w:t>
            </w:r>
          </w:p>
        </w:tc>
        <w:tc>
          <w:tcPr>
            <w:tcW w:w="1718" w:type="dxa"/>
          </w:tcPr>
          <w:p w:rsidR="003D1843" w:rsidRDefault="003D1843" w:rsidP="003D1843">
            <w:pPr>
              <w:jc w:val="right"/>
            </w:pPr>
            <w:r>
              <w:t>31,076,393.25</w:t>
            </w:r>
          </w:p>
        </w:tc>
        <w:tc>
          <w:tcPr>
            <w:tcW w:w="1718" w:type="dxa"/>
          </w:tcPr>
          <w:p w:rsidR="003D1843" w:rsidRDefault="003D1843" w:rsidP="003D1843">
            <w:pPr>
              <w:jc w:val="right"/>
            </w:pPr>
            <w:r>
              <w:t>8.00</w:t>
            </w:r>
          </w:p>
        </w:tc>
      </w:tr>
      <w:tr w:rsidR="003D1843" w:rsidTr="003D1843">
        <w:tc>
          <w:tcPr>
            <w:tcW w:w="652" w:type="dxa"/>
          </w:tcPr>
          <w:p w:rsidR="003D1843" w:rsidRDefault="003D1843" w:rsidP="003D1843">
            <w:pPr>
              <w:jc w:val="center"/>
            </w:pPr>
            <w:r>
              <w:t>2</w:t>
            </w:r>
          </w:p>
        </w:tc>
        <w:tc>
          <w:tcPr>
            <w:tcW w:w="1349" w:type="dxa"/>
          </w:tcPr>
          <w:p w:rsidR="003D1843" w:rsidRDefault="003D1843" w:rsidP="003D1843">
            <w:pPr>
              <w:jc w:val="left"/>
            </w:pPr>
            <w:r>
              <w:t>688256</w:t>
            </w:r>
          </w:p>
        </w:tc>
        <w:tc>
          <w:tcPr>
            <w:tcW w:w="1349" w:type="dxa"/>
          </w:tcPr>
          <w:p w:rsidR="003D1843" w:rsidRDefault="003D1843" w:rsidP="003D1843">
            <w:pPr>
              <w:jc w:val="left"/>
            </w:pPr>
            <w:r>
              <w:rPr>
                <w:rFonts w:hint="eastAsia"/>
              </w:rPr>
              <w:t>寒武纪</w:t>
            </w:r>
          </w:p>
        </w:tc>
        <w:tc>
          <w:tcPr>
            <w:tcW w:w="1718" w:type="dxa"/>
          </w:tcPr>
          <w:p w:rsidR="003D1843" w:rsidRDefault="003D1843" w:rsidP="003D1843">
            <w:pPr>
              <w:jc w:val="right"/>
            </w:pPr>
            <w:r>
              <w:t>20,102</w:t>
            </w:r>
          </w:p>
        </w:tc>
        <w:tc>
          <w:tcPr>
            <w:tcW w:w="1718" w:type="dxa"/>
          </w:tcPr>
          <w:p w:rsidR="003D1843" w:rsidRDefault="003D1843" w:rsidP="003D1843">
            <w:pPr>
              <w:jc w:val="right"/>
            </w:pPr>
            <w:r>
              <w:t>27,249,266.10</w:t>
            </w:r>
          </w:p>
        </w:tc>
        <w:tc>
          <w:tcPr>
            <w:tcW w:w="1718" w:type="dxa"/>
          </w:tcPr>
          <w:p w:rsidR="003D1843" w:rsidRDefault="003D1843" w:rsidP="003D1843">
            <w:pPr>
              <w:jc w:val="right"/>
            </w:pPr>
            <w:r>
              <w:t>7.02</w:t>
            </w:r>
          </w:p>
        </w:tc>
      </w:tr>
      <w:tr w:rsidR="003D1843" w:rsidTr="003D1843">
        <w:tc>
          <w:tcPr>
            <w:tcW w:w="652" w:type="dxa"/>
          </w:tcPr>
          <w:p w:rsidR="003D1843" w:rsidRDefault="003D1843" w:rsidP="003D1843">
            <w:pPr>
              <w:jc w:val="center"/>
            </w:pPr>
            <w:r>
              <w:t>3</w:t>
            </w:r>
          </w:p>
        </w:tc>
        <w:tc>
          <w:tcPr>
            <w:tcW w:w="1349" w:type="dxa"/>
          </w:tcPr>
          <w:p w:rsidR="003D1843" w:rsidRDefault="003D1843" w:rsidP="003D1843">
            <w:pPr>
              <w:jc w:val="left"/>
            </w:pPr>
            <w:r>
              <w:t>300274</w:t>
            </w:r>
          </w:p>
        </w:tc>
        <w:tc>
          <w:tcPr>
            <w:tcW w:w="1349" w:type="dxa"/>
          </w:tcPr>
          <w:p w:rsidR="003D1843" w:rsidRDefault="003D1843" w:rsidP="003D1843">
            <w:pPr>
              <w:jc w:val="left"/>
            </w:pPr>
            <w:r>
              <w:rPr>
                <w:rFonts w:hint="eastAsia"/>
              </w:rPr>
              <w:t>阳光电源</w:t>
            </w:r>
          </w:p>
        </w:tc>
        <w:tc>
          <w:tcPr>
            <w:tcW w:w="1718" w:type="dxa"/>
          </w:tcPr>
          <w:p w:rsidR="003D1843" w:rsidRDefault="003D1843" w:rsidP="003D1843">
            <w:pPr>
              <w:jc w:val="right"/>
            </w:pPr>
            <w:r>
              <w:t>135,810</w:t>
            </w:r>
          </w:p>
        </w:tc>
        <w:tc>
          <w:tcPr>
            <w:tcW w:w="1718" w:type="dxa"/>
          </w:tcPr>
          <w:p w:rsidR="003D1843" w:rsidRDefault="003D1843" w:rsidP="003D1843">
            <w:pPr>
              <w:jc w:val="right"/>
            </w:pPr>
            <w:r>
              <w:t>23,228,942.40</w:t>
            </w:r>
          </w:p>
        </w:tc>
        <w:tc>
          <w:tcPr>
            <w:tcW w:w="1718" w:type="dxa"/>
          </w:tcPr>
          <w:p w:rsidR="003D1843" w:rsidRDefault="003D1843" w:rsidP="003D1843">
            <w:pPr>
              <w:jc w:val="right"/>
            </w:pPr>
            <w:r>
              <w:t>5.98</w:t>
            </w:r>
          </w:p>
        </w:tc>
      </w:tr>
      <w:tr w:rsidR="003D1843" w:rsidTr="003D1843">
        <w:tc>
          <w:tcPr>
            <w:tcW w:w="652" w:type="dxa"/>
          </w:tcPr>
          <w:p w:rsidR="003D1843" w:rsidRDefault="003D1843" w:rsidP="003D1843">
            <w:pPr>
              <w:jc w:val="center"/>
            </w:pPr>
            <w:r>
              <w:t>4</w:t>
            </w:r>
          </w:p>
        </w:tc>
        <w:tc>
          <w:tcPr>
            <w:tcW w:w="1349" w:type="dxa"/>
          </w:tcPr>
          <w:p w:rsidR="003D1843" w:rsidRDefault="003D1843" w:rsidP="003D1843">
            <w:pPr>
              <w:jc w:val="left"/>
            </w:pPr>
            <w:r>
              <w:t>688668</w:t>
            </w:r>
          </w:p>
        </w:tc>
        <w:tc>
          <w:tcPr>
            <w:tcW w:w="1349" w:type="dxa"/>
          </w:tcPr>
          <w:p w:rsidR="003D1843" w:rsidRDefault="003D1843" w:rsidP="003D1843">
            <w:pPr>
              <w:jc w:val="left"/>
            </w:pPr>
            <w:r>
              <w:rPr>
                <w:rFonts w:hint="eastAsia"/>
              </w:rPr>
              <w:t>鼎通科技</w:t>
            </w:r>
          </w:p>
        </w:tc>
        <w:tc>
          <w:tcPr>
            <w:tcW w:w="1718" w:type="dxa"/>
          </w:tcPr>
          <w:p w:rsidR="003D1843" w:rsidRDefault="003D1843" w:rsidP="003D1843">
            <w:pPr>
              <w:jc w:val="right"/>
            </w:pPr>
            <w:r>
              <w:t>156,305</w:t>
            </w:r>
          </w:p>
        </w:tc>
        <w:tc>
          <w:tcPr>
            <w:tcW w:w="1718" w:type="dxa"/>
          </w:tcPr>
          <w:p w:rsidR="003D1843" w:rsidRDefault="003D1843" w:rsidP="003D1843">
            <w:pPr>
              <w:jc w:val="right"/>
            </w:pPr>
            <w:r>
              <w:t>19,381,820.00</w:t>
            </w:r>
          </w:p>
        </w:tc>
        <w:tc>
          <w:tcPr>
            <w:tcW w:w="1718" w:type="dxa"/>
          </w:tcPr>
          <w:p w:rsidR="003D1843" w:rsidRDefault="003D1843" w:rsidP="003D1843">
            <w:pPr>
              <w:jc w:val="right"/>
            </w:pPr>
            <w:r>
              <w:t>4.99</w:t>
            </w:r>
          </w:p>
        </w:tc>
      </w:tr>
      <w:tr w:rsidR="003D1843" w:rsidTr="003D1843">
        <w:tc>
          <w:tcPr>
            <w:tcW w:w="652" w:type="dxa"/>
          </w:tcPr>
          <w:p w:rsidR="003D1843" w:rsidRDefault="003D1843" w:rsidP="003D1843">
            <w:pPr>
              <w:jc w:val="center"/>
            </w:pPr>
            <w:r>
              <w:t>5</w:t>
            </w:r>
          </w:p>
        </w:tc>
        <w:tc>
          <w:tcPr>
            <w:tcW w:w="1349" w:type="dxa"/>
          </w:tcPr>
          <w:p w:rsidR="003D1843" w:rsidRDefault="003D1843" w:rsidP="003D1843">
            <w:pPr>
              <w:jc w:val="left"/>
            </w:pPr>
            <w:r>
              <w:t>002050</w:t>
            </w:r>
          </w:p>
        </w:tc>
        <w:tc>
          <w:tcPr>
            <w:tcW w:w="1349" w:type="dxa"/>
          </w:tcPr>
          <w:p w:rsidR="003D1843" w:rsidRDefault="003D1843" w:rsidP="003D1843">
            <w:pPr>
              <w:jc w:val="left"/>
            </w:pPr>
            <w:r>
              <w:rPr>
                <w:rFonts w:hint="eastAsia"/>
              </w:rPr>
              <w:t>三花智控</w:t>
            </w:r>
          </w:p>
        </w:tc>
        <w:tc>
          <w:tcPr>
            <w:tcW w:w="1718" w:type="dxa"/>
          </w:tcPr>
          <w:p w:rsidR="003D1843" w:rsidRDefault="003D1843" w:rsidP="003D1843">
            <w:pPr>
              <w:jc w:val="right"/>
            </w:pPr>
            <w:r>
              <w:t>323,500</w:t>
            </w:r>
          </w:p>
        </w:tc>
        <w:tc>
          <w:tcPr>
            <w:tcW w:w="1718" w:type="dxa"/>
          </w:tcPr>
          <w:p w:rsidR="003D1843" w:rsidRDefault="003D1843" w:rsidP="003D1843">
            <w:pPr>
              <w:jc w:val="right"/>
            </w:pPr>
            <w:r>
              <w:t>17,892,785.00</w:t>
            </w:r>
          </w:p>
        </w:tc>
        <w:tc>
          <w:tcPr>
            <w:tcW w:w="1718" w:type="dxa"/>
          </w:tcPr>
          <w:p w:rsidR="003D1843" w:rsidRDefault="003D1843" w:rsidP="003D1843">
            <w:pPr>
              <w:jc w:val="right"/>
            </w:pPr>
            <w:r>
              <w:t>4.61</w:t>
            </w:r>
          </w:p>
        </w:tc>
      </w:tr>
      <w:tr w:rsidR="003D1843" w:rsidTr="003D1843">
        <w:tc>
          <w:tcPr>
            <w:tcW w:w="652" w:type="dxa"/>
          </w:tcPr>
          <w:p w:rsidR="003D1843" w:rsidRDefault="003D1843" w:rsidP="003D1843">
            <w:pPr>
              <w:jc w:val="center"/>
            </w:pPr>
            <w:r>
              <w:t>6</w:t>
            </w:r>
          </w:p>
        </w:tc>
        <w:tc>
          <w:tcPr>
            <w:tcW w:w="1349" w:type="dxa"/>
          </w:tcPr>
          <w:p w:rsidR="003D1843" w:rsidRDefault="003D1843" w:rsidP="003D1843">
            <w:pPr>
              <w:jc w:val="left"/>
            </w:pPr>
            <w:r>
              <w:t>002487</w:t>
            </w:r>
          </w:p>
        </w:tc>
        <w:tc>
          <w:tcPr>
            <w:tcW w:w="1349" w:type="dxa"/>
          </w:tcPr>
          <w:p w:rsidR="003D1843" w:rsidRDefault="003D1843" w:rsidP="003D1843">
            <w:pPr>
              <w:jc w:val="left"/>
            </w:pPr>
            <w:r>
              <w:rPr>
                <w:rFonts w:hint="eastAsia"/>
              </w:rPr>
              <w:t>大金重工</w:t>
            </w:r>
          </w:p>
        </w:tc>
        <w:tc>
          <w:tcPr>
            <w:tcW w:w="1718" w:type="dxa"/>
          </w:tcPr>
          <w:p w:rsidR="003D1843" w:rsidRDefault="003D1843" w:rsidP="003D1843">
            <w:pPr>
              <w:jc w:val="right"/>
            </w:pPr>
            <w:r>
              <w:t>289,600</w:t>
            </w:r>
          </w:p>
        </w:tc>
        <w:tc>
          <w:tcPr>
            <w:tcW w:w="1718" w:type="dxa"/>
          </w:tcPr>
          <w:p w:rsidR="003D1843" w:rsidRDefault="003D1843" w:rsidP="003D1843">
            <w:pPr>
              <w:jc w:val="right"/>
            </w:pPr>
            <w:r>
              <w:t>15,038,928.00</w:t>
            </w:r>
          </w:p>
        </w:tc>
        <w:tc>
          <w:tcPr>
            <w:tcW w:w="1718" w:type="dxa"/>
          </w:tcPr>
          <w:p w:rsidR="003D1843" w:rsidRDefault="003D1843" w:rsidP="003D1843">
            <w:pPr>
              <w:jc w:val="right"/>
            </w:pPr>
            <w:r>
              <w:t>3.87</w:t>
            </w:r>
          </w:p>
        </w:tc>
      </w:tr>
      <w:tr w:rsidR="003D1843" w:rsidTr="003D1843">
        <w:tc>
          <w:tcPr>
            <w:tcW w:w="652" w:type="dxa"/>
          </w:tcPr>
          <w:p w:rsidR="003D1843" w:rsidRDefault="003D1843" w:rsidP="003D1843">
            <w:pPr>
              <w:jc w:val="center"/>
            </w:pPr>
            <w:r>
              <w:t>7</w:t>
            </w:r>
          </w:p>
        </w:tc>
        <w:tc>
          <w:tcPr>
            <w:tcW w:w="1349" w:type="dxa"/>
          </w:tcPr>
          <w:p w:rsidR="003D1843" w:rsidRDefault="003D1843" w:rsidP="003D1843">
            <w:pPr>
              <w:jc w:val="left"/>
            </w:pPr>
            <w:r>
              <w:t>603127</w:t>
            </w:r>
          </w:p>
        </w:tc>
        <w:tc>
          <w:tcPr>
            <w:tcW w:w="1349" w:type="dxa"/>
          </w:tcPr>
          <w:p w:rsidR="003D1843" w:rsidRDefault="003D1843" w:rsidP="003D1843">
            <w:pPr>
              <w:jc w:val="left"/>
            </w:pPr>
            <w:r>
              <w:rPr>
                <w:rFonts w:hint="eastAsia"/>
              </w:rPr>
              <w:t>昭衍新药</w:t>
            </w:r>
          </w:p>
        </w:tc>
        <w:tc>
          <w:tcPr>
            <w:tcW w:w="1718" w:type="dxa"/>
          </w:tcPr>
          <w:p w:rsidR="003D1843" w:rsidRDefault="003D1843" w:rsidP="003D1843">
            <w:pPr>
              <w:jc w:val="right"/>
            </w:pPr>
            <w:r>
              <w:t>339,200</w:t>
            </w:r>
          </w:p>
        </w:tc>
        <w:tc>
          <w:tcPr>
            <w:tcW w:w="1718" w:type="dxa"/>
          </w:tcPr>
          <w:p w:rsidR="003D1843" w:rsidRDefault="003D1843" w:rsidP="003D1843">
            <w:pPr>
              <w:jc w:val="right"/>
            </w:pPr>
            <w:r>
              <w:t>11,875,392.00</w:t>
            </w:r>
          </w:p>
        </w:tc>
        <w:tc>
          <w:tcPr>
            <w:tcW w:w="1718" w:type="dxa"/>
          </w:tcPr>
          <w:p w:rsidR="003D1843" w:rsidRDefault="003D1843" w:rsidP="003D1843">
            <w:pPr>
              <w:jc w:val="right"/>
            </w:pPr>
            <w:r>
              <w:t>3.06</w:t>
            </w:r>
          </w:p>
        </w:tc>
      </w:tr>
      <w:tr w:rsidR="003D1843" w:rsidTr="003D1843">
        <w:tc>
          <w:tcPr>
            <w:tcW w:w="652" w:type="dxa"/>
          </w:tcPr>
          <w:p w:rsidR="003D1843" w:rsidRDefault="003D1843" w:rsidP="003D1843">
            <w:pPr>
              <w:jc w:val="center"/>
            </w:pPr>
            <w:r>
              <w:t>8</w:t>
            </w:r>
          </w:p>
        </w:tc>
        <w:tc>
          <w:tcPr>
            <w:tcW w:w="1349" w:type="dxa"/>
          </w:tcPr>
          <w:p w:rsidR="003D1843" w:rsidRDefault="003D1843" w:rsidP="003D1843">
            <w:pPr>
              <w:jc w:val="left"/>
            </w:pPr>
            <w:r>
              <w:t>688041</w:t>
            </w:r>
          </w:p>
        </w:tc>
        <w:tc>
          <w:tcPr>
            <w:tcW w:w="1349" w:type="dxa"/>
          </w:tcPr>
          <w:p w:rsidR="003D1843" w:rsidRDefault="003D1843" w:rsidP="003D1843">
            <w:pPr>
              <w:jc w:val="left"/>
            </w:pPr>
            <w:r>
              <w:rPr>
                <w:rFonts w:hint="eastAsia"/>
              </w:rPr>
              <w:t>海光信息</w:t>
            </w:r>
          </w:p>
        </w:tc>
        <w:tc>
          <w:tcPr>
            <w:tcW w:w="1718" w:type="dxa"/>
          </w:tcPr>
          <w:p w:rsidR="003D1843" w:rsidRDefault="003D1843" w:rsidP="003D1843">
            <w:pPr>
              <w:jc w:val="right"/>
            </w:pPr>
            <w:r>
              <w:t>44,089</w:t>
            </w:r>
          </w:p>
        </w:tc>
        <w:tc>
          <w:tcPr>
            <w:tcW w:w="1718" w:type="dxa"/>
          </w:tcPr>
          <w:p w:rsidR="003D1843" w:rsidRDefault="003D1843" w:rsidP="003D1843">
            <w:pPr>
              <w:jc w:val="right"/>
            </w:pPr>
            <w:r>
              <w:t>9,894,012.49</w:t>
            </w:r>
          </w:p>
        </w:tc>
        <w:tc>
          <w:tcPr>
            <w:tcW w:w="1718" w:type="dxa"/>
          </w:tcPr>
          <w:p w:rsidR="003D1843" w:rsidRDefault="003D1843" w:rsidP="003D1843">
            <w:pPr>
              <w:jc w:val="right"/>
            </w:pPr>
            <w:r>
              <w:t>2.55</w:t>
            </w:r>
          </w:p>
        </w:tc>
      </w:tr>
      <w:tr w:rsidR="003D1843" w:rsidTr="003D1843">
        <w:tc>
          <w:tcPr>
            <w:tcW w:w="652" w:type="dxa"/>
          </w:tcPr>
          <w:p w:rsidR="003D1843" w:rsidRDefault="003D1843" w:rsidP="003D1843">
            <w:pPr>
              <w:jc w:val="center"/>
            </w:pPr>
            <w:r>
              <w:t>9</w:t>
            </w:r>
          </w:p>
        </w:tc>
        <w:tc>
          <w:tcPr>
            <w:tcW w:w="1349" w:type="dxa"/>
          </w:tcPr>
          <w:p w:rsidR="003D1843" w:rsidRDefault="003D1843" w:rsidP="003D1843">
            <w:pPr>
              <w:jc w:val="left"/>
            </w:pPr>
            <w:r>
              <w:t>603179</w:t>
            </w:r>
          </w:p>
        </w:tc>
        <w:tc>
          <w:tcPr>
            <w:tcW w:w="1349" w:type="dxa"/>
          </w:tcPr>
          <w:p w:rsidR="003D1843" w:rsidRDefault="003D1843" w:rsidP="003D1843">
            <w:pPr>
              <w:jc w:val="left"/>
            </w:pPr>
            <w:r>
              <w:rPr>
                <w:rFonts w:hint="eastAsia"/>
              </w:rPr>
              <w:t>新泉股份</w:t>
            </w:r>
          </w:p>
        </w:tc>
        <w:tc>
          <w:tcPr>
            <w:tcW w:w="1718" w:type="dxa"/>
          </w:tcPr>
          <w:p w:rsidR="003D1843" w:rsidRDefault="003D1843" w:rsidP="003D1843">
            <w:pPr>
              <w:jc w:val="right"/>
            </w:pPr>
            <w:r>
              <w:t>120,600</w:t>
            </w:r>
          </w:p>
        </w:tc>
        <w:tc>
          <w:tcPr>
            <w:tcW w:w="1718" w:type="dxa"/>
          </w:tcPr>
          <w:p w:rsidR="003D1843" w:rsidRDefault="003D1843" w:rsidP="003D1843">
            <w:pPr>
              <w:jc w:val="right"/>
            </w:pPr>
            <w:r>
              <w:t>8,909,928.00</w:t>
            </w:r>
          </w:p>
        </w:tc>
        <w:tc>
          <w:tcPr>
            <w:tcW w:w="1718" w:type="dxa"/>
          </w:tcPr>
          <w:p w:rsidR="003D1843" w:rsidRDefault="003D1843" w:rsidP="003D1843">
            <w:pPr>
              <w:jc w:val="right"/>
            </w:pPr>
            <w:r>
              <w:t>2.29</w:t>
            </w:r>
          </w:p>
        </w:tc>
      </w:tr>
      <w:tr w:rsidR="003D1843" w:rsidTr="003D1843">
        <w:tc>
          <w:tcPr>
            <w:tcW w:w="652" w:type="dxa"/>
          </w:tcPr>
          <w:p w:rsidR="003D1843" w:rsidRDefault="003D1843" w:rsidP="003D1843">
            <w:pPr>
              <w:jc w:val="center"/>
            </w:pPr>
            <w:r>
              <w:t>10</w:t>
            </w:r>
          </w:p>
        </w:tc>
        <w:tc>
          <w:tcPr>
            <w:tcW w:w="1349" w:type="dxa"/>
          </w:tcPr>
          <w:p w:rsidR="003D1843" w:rsidRDefault="003D1843" w:rsidP="003D1843">
            <w:pPr>
              <w:jc w:val="left"/>
            </w:pPr>
            <w:r>
              <w:t>002602</w:t>
            </w:r>
          </w:p>
        </w:tc>
        <w:tc>
          <w:tcPr>
            <w:tcW w:w="1349" w:type="dxa"/>
          </w:tcPr>
          <w:p w:rsidR="003D1843" w:rsidRDefault="003D1843" w:rsidP="003D1843">
            <w:pPr>
              <w:jc w:val="left"/>
            </w:pPr>
            <w:r>
              <w:rPr>
                <w:rFonts w:hint="eastAsia"/>
              </w:rPr>
              <w:t>世纪华通</w:t>
            </w:r>
          </w:p>
        </w:tc>
        <w:tc>
          <w:tcPr>
            <w:tcW w:w="1718" w:type="dxa"/>
          </w:tcPr>
          <w:p w:rsidR="003D1843" w:rsidRDefault="003D1843" w:rsidP="003D1843">
            <w:pPr>
              <w:jc w:val="right"/>
            </w:pPr>
            <w:r>
              <w:t>507,700</w:t>
            </w:r>
          </w:p>
        </w:tc>
        <w:tc>
          <w:tcPr>
            <w:tcW w:w="1718" w:type="dxa"/>
          </w:tcPr>
          <w:p w:rsidR="003D1843" w:rsidRDefault="003D1843" w:rsidP="003D1843">
            <w:pPr>
              <w:jc w:val="right"/>
            </w:pPr>
            <w:r>
              <w:t>8,661,362.00</w:t>
            </w:r>
          </w:p>
        </w:tc>
        <w:tc>
          <w:tcPr>
            <w:tcW w:w="1718" w:type="dxa"/>
          </w:tcPr>
          <w:p w:rsidR="003D1843" w:rsidRDefault="003D1843" w:rsidP="003D1843">
            <w:pPr>
              <w:jc w:val="right"/>
            </w:pPr>
            <w:r>
              <w:t>2.23</w:t>
            </w:r>
          </w:p>
        </w:tc>
      </w:tr>
    </w:tbl>
    <w:p w:rsidR="003D1843" w:rsidRDefault="003D1843" w:rsidP="003D184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D1843" w:rsidTr="003D1843">
        <w:trPr>
          <w:cnfStyle w:val="100000000000" w:firstRow="1" w:lastRow="0" w:firstColumn="0" w:lastColumn="0" w:oddVBand="0" w:evenVBand="0" w:oddHBand="0" w:evenHBand="0" w:firstRowFirstColumn="0" w:firstRowLastColumn="0" w:lastRowFirstColumn="0" w:lastRowLastColumn="0"/>
        </w:trPr>
        <w:tc>
          <w:tcPr>
            <w:tcW w:w="646" w:type="dxa"/>
          </w:tcPr>
          <w:p w:rsidR="003D1843" w:rsidRPr="003D1843" w:rsidRDefault="003D1843" w:rsidP="003D1843">
            <w:pPr>
              <w:jc w:val="center"/>
              <w:rPr>
                <w:b/>
              </w:rPr>
            </w:pPr>
            <w:r w:rsidRPr="003D1843">
              <w:rPr>
                <w:rFonts w:hint="eastAsia"/>
                <w:b/>
              </w:rPr>
              <w:t>序号</w:t>
            </w:r>
          </w:p>
        </w:tc>
        <w:tc>
          <w:tcPr>
            <w:tcW w:w="2835" w:type="dxa"/>
          </w:tcPr>
          <w:p w:rsidR="003D1843" w:rsidRPr="003D1843" w:rsidRDefault="003D1843" w:rsidP="003D1843">
            <w:pPr>
              <w:jc w:val="center"/>
              <w:rPr>
                <w:b/>
              </w:rPr>
            </w:pPr>
            <w:r w:rsidRPr="003D1843">
              <w:rPr>
                <w:rFonts w:hint="eastAsia"/>
                <w:b/>
              </w:rPr>
              <w:t>债券品种</w:t>
            </w:r>
          </w:p>
        </w:tc>
        <w:tc>
          <w:tcPr>
            <w:tcW w:w="2466" w:type="dxa"/>
          </w:tcPr>
          <w:p w:rsidR="003D1843" w:rsidRPr="003D1843" w:rsidRDefault="003D1843" w:rsidP="003D1843">
            <w:pPr>
              <w:jc w:val="center"/>
              <w:rPr>
                <w:b/>
              </w:rPr>
            </w:pPr>
            <w:r w:rsidRPr="003D1843">
              <w:rPr>
                <w:rFonts w:hint="eastAsia"/>
                <w:b/>
              </w:rPr>
              <w:t>公允价值（元）</w:t>
            </w:r>
          </w:p>
        </w:tc>
        <w:tc>
          <w:tcPr>
            <w:tcW w:w="2557" w:type="dxa"/>
          </w:tcPr>
          <w:p w:rsidR="003D1843" w:rsidRPr="003D1843" w:rsidRDefault="003D1843" w:rsidP="003D1843">
            <w:pPr>
              <w:jc w:val="center"/>
              <w:rPr>
                <w:b/>
              </w:rPr>
            </w:pPr>
            <w:r w:rsidRPr="003D1843">
              <w:rPr>
                <w:rFonts w:hint="eastAsia"/>
                <w:b/>
              </w:rPr>
              <w:t>占基金资产净值比例（％）</w:t>
            </w:r>
          </w:p>
        </w:tc>
      </w:tr>
      <w:tr w:rsidR="003D1843" w:rsidTr="003D1843">
        <w:tc>
          <w:tcPr>
            <w:tcW w:w="646" w:type="dxa"/>
          </w:tcPr>
          <w:p w:rsidR="003D1843" w:rsidRDefault="003D1843" w:rsidP="003D1843">
            <w:pPr>
              <w:jc w:val="center"/>
            </w:pPr>
            <w:r>
              <w:t>1</w:t>
            </w:r>
          </w:p>
        </w:tc>
        <w:tc>
          <w:tcPr>
            <w:tcW w:w="2835" w:type="dxa"/>
          </w:tcPr>
          <w:p w:rsidR="003D1843" w:rsidRDefault="003D1843" w:rsidP="003D1843">
            <w:pPr>
              <w:jc w:val="left"/>
            </w:pPr>
            <w:r>
              <w:rPr>
                <w:rFonts w:hint="eastAsia"/>
              </w:rPr>
              <w:t>国家债券</w:t>
            </w:r>
          </w:p>
        </w:tc>
        <w:tc>
          <w:tcPr>
            <w:tcW w:w="2466" w:type="dxa"/>
          </w:tcPr>
          <w:p w:rsidR="003D1843" w:rsidRDefault="003D1843" w:rsidP="003D1843">
            <w:pPr>
              <w:jc w:val="right"/>
            </w:pPr>
            <w:r>
              <w:t>20,409,152.71</w:t>
            </w:r>
          </w:p>
        </w:tc>
        <w:tc>
          <w:tcPr>
            <w:tcW w:w="2557" w:type="dxa"/>
          </w:tcPr>
          <w:p w:rsidR="003D1843" w:rsidRDefault="003D1843" w:rsidP="003D1843">
            <w:pPr>
              <w:jc w:val="right"/>
            </w:pPr>
            <w:r>
              <w:t>5.26</w:t>
            </w:r>
          </w:p>
        </w:tc>
      </w:tr>
      <w:tr w:rsidR="003D1843" w:rsidTr="003D1843">
        <w:tc>
          <w:tcPr>
            <w:tcW w:w="646" w:type="dxa"/>
          </w:tcPr>
          <w:p w:rsidR="003D1843" w:rsidRDefault="003D1843" w:rsidP="003D1843">
            <w:pPr>
              <w:jc w:val="center"/>
            </w:pPr>
            <w:r>
              <w:t>2</w:t>
            </w:r>
          </w:p>
        </w:tc>
        <w:tc>
          <w:tcPr>
            <w:tcW w:w="2835" w:type="dxa"/>
          </w:tcPr>
          <w:p w:rsidR="003D1843" w:rsidRDefault="003D1843" w:rsidP="003D1843">
            <w:pPr>
              <w:jc w:val="left"/>
            </w:pPr>
            <w:r>
              <w:rPr>
                <w:rFonts w:hint="eastAsia"/>
              </w:rPr>
              <w:t>央行票据</w:t>
            </w:r>
          </w:p>
        </w:tc>
        <w:tc>
          <w:tcPr>
            <w:tcW w:w="2466" w:type="dxa"/>
          </w:tcPr>
          <w:p w:rsidR="003D1843" w:rsidRDefault="003D1843" w:rsidP="003D1843">
            <w:pPr>
              <w:jc w:val="right"/>
            </w:pPr>
            <w:r>
              <w:t>-</w:t>
            </w:r>
          </w:p>
        </w:tc>
        <w:tc>
          <w:tcPr>
            <w:tcW w:w="2557" w:type="dxa"/>
          </w:tcPr>
          <w:p w:rsidR="003D1843" w:rsidRDefault="003D1843" w:rsidP="003D1843">
            <w:pPr>
              <w:jc w:val="right"/>
            </w:pPr>
            <w:r>
              <w:t>-</w:t>
            </w:r>
          </w:p>
        </w:tc>
      </w:tr>
      <w:tr w:rsidR="003D1843" w:rsidTr="003D1843">
        <w:tc>
          <w:tcPr>
            <w:tcW w:w="646" w:type="dxa"/>
          </w:tcPr>
          <w:p w:rsidR="003D1843" w:rsidRDefault="003D1843" w:rsidP="003D1843">
            <w:pPr>
              <w:jc w:val="center"/>
            </w:pPr>
            <w:r>
              <w:t>3</w:t>
            </w:r>
          </w:p>
        </w:tc>
        <w:tc>
          <w:tcPr>
            <w:tcW w:w="2835" w:type="dxa"/>
          </w:tcPr>
          <w:p w:rsidR="003D1843" w:rsidRDefault="003D1843" w:rsidP="003D1843">
            <w:pPr>
              <w:jc w:val="left"/>
            </w:pPr>
            <w:r>
              <w:rPr>
                <w:rFonts w:hint="eastAsia"/>
              </w:rPr>
              <w:t>金融债券</w:t>
            </w:r>
          </w:p>
        </w:tc>
        <w:tc>
          <w:tcPr>
            <w:tcW w:w="2466" w:type="dxa"/>
          </w:tcPr>
          <w:p w:rsidR="003D1843" w:rsidRDefault="003D1843" w:rsidP="003D1843">
            <w:pPr>
              <w:jc w:val="right"/>
            </w:pPr>
            <w:r>
              <w:t>-</w:t>
            </w:r>
          </w:p>
        </w:tc>
        <w:tc>
          <w:tcPr>
            <w:tcW w:w="2557" w:type="dxa"/>
          </w:tcPr>
          <w:p w:rsidR="003D1843" w:rsidRDefault="003D1843" w:rsidP="003D1843">
            <w:pPr>
              <w:jc w:val="right"/>
            </w:pPr>
            <w:r>
              <w:t>-</w:t>
            </w:r>
          </w:p>
        </w:tc>
      </w:tr>
      <w:tr w:rsidR="003D1843" w:rsidTr="003D1843">
        <w:tc>
          <w:tcPr>
            <w:tcW w:w="646" w:type="dxa"/>
          </w:tcPr>
          <w:p w:rsidR="003D1843" w:rsidRDefault="003D1843" w:rsidP="003D1843">
            <w:pPr>
              <w:jc w:val="center"/>
            </w:pPr>
          </w:p>
        </w:tc>
        <w:tc>
          <w:tcPr>
            <w:tcW w:w="2835" w:type="dxa"/>
          </w:tcPr>
          <w:p w:rsidR="003D1843" w:rsidRDefault="003D1843" w:rsidP="003D1843">
            <w:pPr>
              <w:jc w:val="left"/>
            </w:pPr>
            <w:r>
              <w:rPr>
                <w:rFonts w:hint="eastAsia"/>
              </w:rPr>
              <w:t>其中：政策性金融债</w:t>
            </w:r>
          </w:p>
        </w:tc>
        <w:tc>
          <w:tcPr>
            <w:tcW w:w="2466" w:type="dxa"/>
          </w:tcPr>
          <w:p w:rsidR="003D1843" w:rsidRDefault="003D1843" w:rsidP="003D1843">
            <w:pPr>
              <w:jc w:val="right"/>
            </w:pPr>
            <w:r>
              <w:t>-</w:t>
            </w:r>
          </w:p>
        </w:tc>
        <w:tc>
          <w:tcPr>
            <w:tcW w:w="2557" w:type="dxa"/>
          </w:tcPr>
          <w:p w:rsidR="003D1843" w:rsidRDefault="003D1843" w:rsidP="003D1843">
            <w:pPr>
              <w:jc w:val="right"/>
            </w:pPr>
            <w:r>
              <w:t>-</w:t>
            </w:r>
          </w:p>
        </w:tc>
      </w:tr>
      <w:tr w:rsidR="003D1843" w:rsidTr="003D1843">
        <w:tc>
          <w:tcPr>
            <w:tcW w:w="646" w:type="dxa"/>
          </w:tcPr>
          <w:p w:rsidR="003D1843" w:rsidRDefault="003D1843" w:rsidP="003D1843">
            <w:pPr>
              <w:jc w:val="center"/>
            </w:pPr>
            <w:r>
              <w:t>4</w:t>
            </w:r>
          </w:p>
        </w:tc>
        <w:tc>
          <w:tcPr>
            <w:tcW w:w="2835" w:type="dxa"/>
          </w:tcPr>
          <w:p w:rsidR="003D1843" w:rsidRDefault="003D1843" w:rsidP="003D1843">
            <w:pPr>
              <w:jc w:val="left"/>
            </w:pPr>
            <w:r>
              <w:rPr>
                <w:rFonts w:hint="eastAsia"/>
              </w:rPr>
              <w:t>企业债券</w:t>
            </w:r>
          </w:p>
        </w:tc>
        <w:tc>
          <w:tcPr>
            <w:tcW w:w="2466" w:type="dxa"/>
          </w:tcPr>
          <w:p w:rsidR="003D1843" w:rsidRDefault="003D1843" w:rsidP="003D1843">
            <w:pPr>
              <w:jc w:val="right"/>
            </w:pPr>
            <w:r>
              <w:t>-</w:t>
            </w:r>
          </w:p>
        </w:tc>
        <w:tc>
          <w:tcPr>
            <w:tcW w:w="2557" w:type="dxa"/>
          </w:tcPr>
          <w:p w:rsidR="003D1843" w:rsidRDefault="003D1843" w:rsidP="003D1843">
            <w:pPr>
              <w:jc w:val="right"/>
            </w:pPr>
            <w:r>
              <w:t>-</w:t>
            </w:r>
          </w:p>
        </w:tc>
      </w:tr>
      <w:tr w:rsidR="003D1843" w:rsidTr="003D1843">
        <w:tc>
          <w:tcPr>
            <w:tcW w:w="646" w:type="dxa"/>
          </w:tcPr>
          <w:p w:rsidR="003D1843" w:rsidRDefault="003D1843" w:rsidP="003D1843">
            <w:pPr>
              <w:jc w:val="center"/>
            </w:pPr>
            <w:r>
              <w:t>5</w:t>
            </w:r>
          </w:p>
        </w:tc>
        <w:tc>
          <w:tcPr>
            <w:tcW w:w="2835" w:type="dxa"/>
          </w:tcPr>
          <w:p w:rsidR="003D1843" w:rsidRDefault="003D1843" w:rsidP="003D1843">
            <w:pPr>
              <w:jc w:val="left"/>
            </w:pPr>
            <w:r>
              <w:rPr>
                <w:rFonts w:hint="eastAsia"/>
              </w:rPr>
              <w:t>企业短期融资券</w:t>
            </w:r>
          </w:p>
        </w:tc>
        <w:tc>
          <w:tcPr>
            <w:tcW w:w="2466" w:type="dxa"/>
          </w:tcPr>
          <w:p w:rsidR="003D1843" w:rsidRDefault="003D1843" w:rsidP="003D1843">
            <w:pPr>
              <w:jc w:val="right"/>
            </w:pPr>
            <w:r>
              <w:t>-</w:t>
            </w:r>
          </w:p>
        </w:tc>
        <w:tc>
          <w:tcPr>
            <w:tcW w:w="2557" w:type="dxa"/>
          </w:tcPr>
          <w:p w:rsidR="003D1843" w:rsidRDefault="003D1843" w:rsidP="003D1843">
            <w:pPr>
              <w:jc w:val="right"/>
            </w:pPr>
            <w:r>
              <w:t>-</w:t>
            </w:r>
          </w:p>
        </w:tc>
      </w:tr>
      <w:tr w:rsidR="003D1843" w:rsidTr="003D1843">
        <w:tc>
          <w:tcPr>
            <w:tcW w:w="646" w:type="dxa"/>
          </w:tcPr>
          <w:p w:rsidR="003D1843" w:rsidRDefault="003D1843" w:rsidP="003D1843">
            <w:pPr>
              <w:jc w:val="center"/>
            </w:pPr>
            <w:r>
              <w:t>6</w:t>
            </w:r>
          </w:p>
        </w:tc>
        <w:tc>
          <w:tcPr>
            <w:tcW w:w="2835" w:type="dxa"/>
          </w:tcPr>
          <w:p w:rsidR="003D1843" w:rsidRDefault="003D1843" w:rsidP="003D1843">
            <w:pPr>
              <w:jc w:val="left"/>
            </w:pPr>
            <w:r>
              <w:rPr>
                <w:rFonts w:hint="eastAsia"/>
              </w:rPr>
              <w:t>中期票据</w:t>
            </w:r>
          </w:p>
        </w:tc>
        <w:tc>
          <w:tcPr>
            <w:tcW w:w="2466" w:type="dxa"/>
          </w:tcPr>
          <w:p w:rsidR="003D1843" w:rsidRDefault="003D1843" w:rsidP="003D1843">
            <w:pPr>
              <w:jc w:val="right"/>
            </w:pPr>
            <w:r>
              <w:t>-</w:t>
            </w:r>
          </w:p>
        </w:tc>
        <w:tc>
          <w:tcPr>
            <w:tcW w:w="2557" w:type="dxa"/>
          </w:tcPr>
          <w:p w:rsidR="003D1843" w:rsidRDefault="003D1843" w:rsidP="003D1843">
            <w:pPr>
              <w:jc w:val="right"/>
            </w:pPr>
            <w:r>
              <w:t>-</w:t>
            </w:r>
          </w:p>
        </w:tc>
      </w:tr>
      <w:tr w:rsidR="003D1843" w:rsidTr="003D1843">
        <w:tc>
          <w:tcPr>
            <w:tcW w:w="646" w:type="dxa"/>
          </w:tcPr>
          <w:p w:rsidR="003D1843" w:rsidRDefault="003D1843" w:rsidP="003D1843">
            <w:pPr>
              <w:jc w:val="center"/>
            </w:pPr>
            <w:r>
              <w:t>7</w:t>
            </w:r>
          </w:p>
        </w:tc>
        <w:tc>
          <w:tcPr>
            <w:tcW w:w="2835" w:type="dxa"/>
          </w:tcPr>
          <w:p w:rsidR="003D1843" w:rsidRDefault="003D1843" w:rsidP="003D1843">
            <w:pPr>
              <w:jc w:val="left"/>
            </w:pPr>
            <w:r>
              <w:rPr>
                <w:rFonts w:hint="eastAsia"/>
              </w:rPr>
              <w:t>可转债（可交换债）</w:t>
            </w:r>
          </w:p>
        </w:tc>
        <w:tc>
          <w:tcPr>
            <w:tcW w:w="2466" w:type="dxa"/>
          </w:tcPr>
          <w:p w:rsidR="003D1843" w:rsidRDefault="003D1843" w:rsidP="003D1843">
            <w:pPr>
              <w:jc w:val="right"/>
            </w:pPr>
            <w:r>
              <w:t>-</w:t>
            </w:r>
          </w:p>
        </w:tc>
        <w:tc>
          <w:tcPr>
            <w:tcW w:w="2557" w:type="dxa"/>
          </w:tcPr>
          <w:p w:rsidR="003D1843" w:rsidRDefault="003D1843" w:rsidP="003D1843">
            <w:pPr>
              <w:jc w:val="right"/>
            </w:pPr>
            <w:r>
              <w:t>-</w:t>
            </w:r>
          </w:p>
        </w:tc>
      </w:tr>
      <w:tr w:rsidR="003D1843" w:rsidTr="003D1843">
        <w:tc>
          <w:tcPr>
            <w:tcW w:w="646" w:type="dxa"/>
          </w:tcPr>
          <w:p w:rsidR="003D1843" w:rsidRDefault="003D1843" w:rsidP="003D1843">
            <w:pPr>
              <w:jc w:val="center"/>
            </w:pPr>
            <w:r>
              <w:t>8</w:t>
            </w:r>
          </w:p>
        </w:tc>
        <w:tc>
          <w:tcPr>
            <w:tcW w:w="2835" w:type="dxa"/>
          </w:tcPr>
          <w:p w:rsidR="003D1843" w:rsidRDefault="003D1843" w:rsidP="003D1843">
            <w:pPr>
              <w:jc w:val="left"/>
            </w:pPr>
            <w:r>
              <w:rPr>
                <w:rFonts w:hint="eastAsia"/>
              </w:rPr>
              <w:t>同业存单</w:t>
            </w:r>
          </w:p>
        </w:tc>
        <w:tc>
          <w:tcPr>
            <w:tcW w:w="2466" w:type="dxa"/>
          </w:tcPr>
          <w:p w:rsidR="003D1843" w:rsidRDefault="003D1843" w:rsidP="003D1843">
            <w:pPr>
              <w:jc w:val="right"/>
            </w:pPr>
            <w:r>
              <w:t>-</w:t>
            </w:r>
          </w:p>
        </w:tc>
        <w:tc>
          <w:tcPr>
            <w:tcW w:w="2557" w:type="dxa"/>
          </w:tcPr>
          <w:p w:rsidR="003D1843" w:rsidRDefault="003D1843" w:rsidP="003D1843">
            <w:pPr>
              <w:jc w:val="right"/>
            </w:pPr>
            <w:r>
              <w:t>-</w:t>
            </w:r>
          </w:p>
        </w:tc>
      </w:tr>
      <w:tr w:rsidR="003D1843" w:rsidTr="003D1843">
        <w:tc>
          <w:tcPr>
            <w:tcW w:w="646" w:type="dxa"/>
          </w:tcPr>
          <w:p w:rsidR="003D1843" w:rsidRDefault="003D1843" w:rsidP="003D1843">
            <w:pPr>
              <w:jc w:val="center"/>
            </w:pPr>
            <w:r>
              <w:t>9</w:t>
            </w:r>
          </w:p>
        </w:tc>
        <w:tc>
          <w:tcPr>
            <w:tcW w:w="2835" w:type="dxa"/>
          </w:tcPr>
          <w:p w:rsidR="003D1843" w:rsidRDefault="003D1843" w:rsidP="003D1843">
            <w:pPr>
              <w:jc w:val="left"/>
            </w:pPr>
            <w:r>
              <w:rPr>
                <w:rFonts w:hint="eastAsia"/>
              </w:rPr>
              <w:t>其他</w:t>
            </w:r>
          </w:p>
        </w:tc>
        <w:tc>
          <w:tcPr>
            <w:tcW w:w="2466" w:type="dxa"/>
          </w:tcPr>
          <w:p w:rsidR="003D1843" w:rsidRDefault="003D1843" w:rsidP="003D1843">
            <w:pPr>
              <w:jc w:val="right"/>
            </w:pPr>
            <w:r>
              <w:t>-</w:t>
            </w:r>
          </w:p>
        </w:tc>
        <w:tc>
          <w:tcPr>
            <w:tcW w:w="2557" w:type="dxa"/>
          </w:tcPr>
          <w:p w:rsidR="003D1843" w:rsidRDefault="003D1843" w:rsidP="003D1843">
            <w:pPr>
              <w:jc w:val="right"/>
            </w:pPr>
            <w:r>
              <w:t>-</w:t>
            </w:r>
          </w:p>
        </w:tc>
      </w:tr>
      <w:tr w:rsidR="003D1843" w:rsidTr="003D1843">
        <w:tc>
          <w:tcPr>
            <w:tcW w:w="646" w:type="dxa"/>
          </w:tcPr>
          <w:p w:rsidR="003D1843" w:rsidRDefault="003D1843" w:rsidP="003D1843">
            <w:pPr>
              <w:jc w:val="center"/>
            </w:pPr>
            <w:r>
              <w:t>10</w:t>
            </w:r>
          </w:p>
        </w:tc>
        <w:tc>
          <w:tcPr>
            <w:tcW w:w="2835" w:type="dxa"/>
          </w:tcPr>
          <w:p w:rsidR="003D1843" w:rsidRDefault="003D1843" w:rsidP="003D1843">
            <w:pPr>
              <w:jc w:val="left"/>
            </w:pPr>
            <w:r>
              <w:rPr>
                <w:rFonts w:hint="eastAsia"/>
              </w:rPr>
              <w:t>合计</w:t>
            </w:r>
          </w:p>
        </w:tc>
        <w:tc>
          <w:tcPr>
            <w:tcW w:w="2466" w:type="dxa"/>
          </w:tcPr>
          <w:p w:rsidR="003D1843" w:rsidRDefault="003D1843" w:rsidP="003D1843">
            <w:pPr>
              <w:jc w:val="right"/>
            </w:pPr>
            <w:r>
              <w:t>20,409,152.71</w:t>
            </w:r>
          </w:p>
        </w:tc>
        <w:tc>
          <w:tcPr>
            <w:tcW w:w="2557" w:type="dxa"/>
          </w:tcPr>
          <w:p w:rsidR="003D1843" w:rsidRDefault="003D1843" w:rsidP="003D1843">
            <w:pPr>
              <w:jc w:val="right"/>
            </w:pPr>
            <w:r>
              <w:t>5.26</w:t>
            </w:r>
          </w:p>
        </w:tc>
      </w:tr>
    </w:tbl>
    <w:p w:rsidR="003D1843" w:rsidRDefault="003D1843" w:rsidP="003D184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D1843" w:rsidTr="003D1843">
        <w:trPr>
          <w:cnfStyle w:val="100000000000" w:firstRow="1" w:lastRow="0" w:firstColumn="0" w:lastColumn="0" w:oddVBand="0" w:evenVBand="0" w:oddHBand="0" w:evenHBand="0" w:firstRowFirstColumn="0" w:firstRowLastColumn="0" w:lastRowFirstColumn="0" w:lastRowLastColumn="0"/>
        </w:trPr>
        <w:tc>
          <w:tcPr>
            <w:tcW w:w="646" w:type="dxa"/>
          </w:tcPr>
          <w:p w:rsidR="003D1843" w:rsidRPr="003D1843" w:rsidRDefault="003D1843" w:rsidP="003D1843">
            <w:pPr>
              <w:jc w:val="center"/>
              <w:rPr>
                <w:b/>
              </w:rPr>
            </w:pPr>
            <w:r w:rsidRPr="003D1843">
              <w:rPr>
                <w:rFonts w:hint="eastAsia"/>
                <w:b/>
              </w:rPr>
              <w:t>序号</w:t>
            </w:r>
          </w:p>
        </w:tc>
        <w:tc>
          <w:tcPr>
            <w:tcW w:w="1162" w:type="dxa"/>
          </w:tcPr>
          <w:p w:rsidR="003D1843" w:rsidRPr="003D1843" w:rsidRDefault="003D1843" w:rsidP="003D1843">
            <w:pPr>
              <w:jc w:val="center"/>
              <w:rPr>
                <w:b/>
              </w:rPr>
            </w:pPr>
            <w:r w:rsidRPr="003D1843">
              <w:rPr>
                <w:rFonts w:hint="eastAsia"/>
                <w:b/>
              </w:rPr>
              <w:t>债券代码</w:t>
            </w:r>
          </w:p>
        </w:tc>
        <w:tc>
          <w:tcPr>
            <w:tcW w:w="1928" w:type="dxa"/>
          </w:tcPr>
          <w:p w:rsidR="003D1843" w:rsidRPr="003D1843" w:rsidRDefault="003D1843" w:rsidP="003D1843">
            <w:pPr>
              <w:jc w:val="center"/>
              <w:rPr>
                <w:b/>
              </w:rPr>
            </w:pPr>
            <w:r w:rsidRPr="003D1843">
              <w:rPr>
                <w:rFonts w:hint="eastAsia"/>
                <w:b/>
              </w:rPr>
              <w:t>债券名称</w:t>
            </w:r>
          </w:p>
        </w:tc>
        <w:tc>
          <w:tcPr>
            <w:tcW w:w="1140" w:type="dxa"/>
          </w:tcPr>
          <w:p w:rsidR="003D1843" w:rsidRPr="003D1843" w:rsidRDefault="003D1843" w:rsidP="003D1843">
            <w:pPr>
              <w:jc w:val="center"/>
              <w:rPr>
                <w:b/>
              </w:rPr>
            </w:pPr>
            <w:r w:rsidRPr="003D1843">
              <w:rPr>
                <w:rFonts w:hint="eastAsia"/>
                <w:b/>
              </w:rPr>
              <w:t>数量（张）</w:t>
            </w:r>
          </w:p>
        </w:tc>
        <w:tc>
          <w:tcPr>
            <w:tcW w:w="1814" w:type="dxa"/>
          </w:tcPr>
          <w:p w:rsidR="003D1843" w:rsidRPr="003D1843" w:rsidRDefault="003D1843" w:rsidP="003D1843">
            <w:pPr>
              <w:jc w:val="center"/>
              <w:rPr>
                <w:b/>
              </w:rPr>
            </w:pPr>
            <w:r w:rsidRPr="003D1843">
              <w:rPr>
                <w:rFonts w:hint="eastAsia"/>
                <w:b/>
              </w:rPr>
              <w:t>公允价值（元）</w:t>
            </w:r>
          </w:p>
        </w:tc>
        <w:tc>
          <w:tcPr>
            <w:tcW w:w="1814" w:type="dxa"/>
          </w:tcPr>
          <w:p w:rsidR="003D1843" w:rsidRPr="003D1843" w:rsidRDefault="003D1843" w:rsidP="003D1843">
            <w:pPr>
              <w:jc w:val="center"/>
              <w:rPr>
                <w:b/>
              </w:rPr>
            </w:pPr>
            <w:r w:rsidRPr="003D1843">
              <w:rPr>
                <w:rFonts w:hint="eastAsia"/>
                <w:b/>
              </w:rPr>
              <w:t>占基金资产净值比例（％）</w:t>
            </w:r>
          </w:p>
        </w:tc>
      </w:tr>
      <w:tr w:rsidR="003D1843" w:rsidTr="003D1843">
        <w:tc>
          <w:tcPr>
            <w:tcW w:w="646" w:type="dxa"/>
          </w:tcPr>
          <w:p w:rsidR="003D1843" w:rsidRDefault="003D1843" w:rsidP="003D1843">
            <w:pPr>
              <w:jc w:val="center"/>
            </w:pPr>
            <w:r>
              <w:t>1</w:t>
            </w:r>
          </w:p>
        </w:tc>
        <w:tc>
          <w:tcPr>
            <w:tcW w:w="1162" w:type="dxa"/>
          </w:tcPr>
          <w:p w:rsidR="003D1843" w:rsidRDefault="003D1843" w:rsidP="003D1843">
            <w:pPr>
              <w:jc w:val="left"/>
            </w:pPr>
            <w:r>
              <w:t>019785</w:t>
            </w:r>
          </w:p>
        </w:tc>
        <w:tc>
          <w:tcPr>
            <w:tcW w:w="1928" w:type="dxa"/>
          </w:tcPr>
          <w:p w:rsidR="003D1843" w:rsidRDefault="003D1843" w:rsidP="003D1843">
            <w:pPr>
              <w:jc w:val="left"/>
            </w:pPr>
            <w:r>
              <w:rPr>
                <w:rFonts w:hint="eastAsia"/>
              </w:rPr>
              <w:t>25</w:t>
            </w:r>
            <w:r>
              <w:rPr>
                <w:rFonts w:hint="eastAsia"/>
              </w:rPr>
              <w:t>国债</w:t>
            </w:r>
            <w:r>
              <w:rPr>
                <w:rFonts w:hint="eastAsia"/>
              </w:rPr>
              <w:t>13</w:t>
            </w:r>
          </w:p>
        </w:tc>
        <w:tc>
          <w:tcPr>
            <w:tcW w:w="1140" w:type="dxa"/>
          </w:tcPr>
          <w:p w:rsidR="003D1843" w:rsidRDefault="003D1843" w:rsidP="003D1843">
            <w:pPr>
              <w:jc w:val="right"/>
            </w:pPr>
            <w:r>
              <w:t>73,000</w:t>
            </w:r>
          </w:p>
        </w:tc>
        <w:tc>
          <w:tcPr>
            <w:tcW w:w="1814" w:type="dxa"/>
          </w:tcPr>
          <w:p w:rsidR="003D1843" w:rsidRDefault="003D1843" w:rsidP="003D1843">
            <w:pPr>
              <w:jc w:val="right"/>
            </w:pPr>
            <w:r>
              <w:t>7,344,020.00</w:t>
            </w:r>
          </w:p>
        </w:tc>
        <w:tc>
          <w:tcPr>
            <w:tcW w:w="1814" w:type="dxa"/>
          </w:tcPr>
          <w:p w:rsidR="003D1843" w:rsidRDefault="003D1843" w:rsidP="003D1843">
            <w:pPr>
              <w:jc w:val="right"/>
            </w:pPr>
            <w:r>
              <w:t>1.89</w:t>
            </w:r>
          </w:p>
        </w:tc>
      </w:tr>
      <w:tr w:rsidR="003D1843" w:rsidTr="003D1843">
        <w:tc>
          <w:tcPr>
            <w:tcW w:w="646" w:type="dxa"/>
          </w:tcPr>
          <w:p w:rsidR="003D1843" w:rsidRDefault="003D1843" w:rsidP="003D1843">
            <w:pPr>
              <w:jc w:val="center"/>
            </w:pPr>
            <w:r>
              <w:t>2</w:t>
            </w:r>
          </w:p>
        </w:tc>
        <w:tc>
          <w:tcPr>
            <w:tcW w:w="1162" w:type="dxa"/>
          </w:tcPr>
          <w:p w:rsidR="003D1843" w:rsidRDefault="003D1843" w:rsidP="003D1843">
            <w:pPr>
              <w:jc w:val="left"/>
            </w:pPr>
            <w:r>
              <w:t>019773</w:t>
            </w:r>
          </w:p>
        </w:tc>
        <w:tc>
          <w:tcPr>
            <w:tcW w:w="1928" w:type="dxa"/>
          </w:tcPr>
          <w:p w:rsidR="003D1843" w:rsidRDefault="003D1843" w:rsidP="003D1843">
            <w:pPr>
              <w:jc w:val="left"/>
            </w:pPr>
            <w:r>
              <w:rPr>
                <w:rFonts w:hint="eastAsia"/>
              </w:rPr>
              <w:t>25</w:t>
            </w:r>
            <w:r>
              <w:rPr>
                <w:rFonts w:hint="eastAsia"/>
              </w:rPr>
              <w:t>国债</w:t>
            </w:r>
            <w:r>
              <w:rPr>
                <w:rFonts w:hint="eastAsia"/>
              </w:rPr>
              <w:t>08</w:t>
            </w:r>
          </w:p>
        </w:tc>
        <w:tc>
          <w:tcPr>
            <w:tcW w:w="1140" w:type="dxa"/>
          </w:tcPr>
          <w:p w:rsidR="003D1843" w:rsidRDefault="003D1843" w:rsidP="003D1843">
            <w:pPr>
              <w:jc w:val="right"/>
            </w:pPr>
            <w:r>
              <w:t>58,000</w:t>
            </w:r>
          </w:p>
        </w:tc>
        <w:tc>
          <w:tcPr>
            <w:tcW w:w="1814" w:type="dxa"/>
          </w:tcPr>
          <w:p w:rsidR="003D1843" w:rsidRDefault="003D1843" w:rsidP="003D1843">
            <w:pPr>
              <w:jc w:val="right"/>
            </w:pPr>
            <w:r>
              <w:t>5,858,559.34</w:t>
            </w:r>
          </w:p>
        </w:tc>
        <w:tc>
          <w:tcPr>
            <w:tcW w:w="1814" w:type="dxa"/>
          </w:tcPr>
          <w:p w:rsidR="003D1843" w:rsidRDefault="003D1843" w:rsidP="003D1843">
            <w:pPr>
              <w:jc w:val="right"/>
            </w:pPr>
            <w:r>
              <w:t>1.51</w:t>
            </w:r>
          </w:p>
        </w:tc>
      </w:tr>
      <w:tr w:rsidR="003D1843" w:rsidTr="003D1843">
        <w:tc>
          <w:tcPr>
            <w:tcW w:w="646" w:type="dxa"/>
          </w:tcPr>
          <w:p w:rsidR="003D1843" w:rsidRDefault="003D1843" w:rsidP="003D1843">
            <w:pPr>
              <w:jc w:val="center"/>
            </w:pPr>
            <w:r>
              <w:t>3</w:t>
            </w:r>
          </w:p>
        </w:tc>
        <w:tc>
          <w:tcPr>
            <w:tcW w:w="1162" w:type="dxa"/>
          </w:tcPr>
          <w:p w:rsidR="003D1843" w:rsidRDefault="003D1843" w:rsidP="003D1843">
            <w:pPr>
              <w:jc w:val="left"/>
            </w:pPr>
            <w:r>
              <w:t>019792</w:t>
            </w:r>
          </w:p>
        </w:tc>
        <w:tc>
          <w:tcPr>
            <w:tcW w:w="1928" w:type="dxa"/>
          </w:tcPr>
          <w:p w:rsidR="003D1843" w:rsidRDefault="003D1843" w:rsidP="003D1843">
            <w:pPr>
              <w:jc w:val="left"/>
            </w:pPr>
            <w:r>
              <w:rPr>
                <w:rFonts w:hint="eastAsia"/>
              </w:rPr>
              <w:t>25</w:t>
            </w:r>
            <w:r>
              <w:rPr>
                <w:rFonts w:hint="eastAsia"/>
              </w:rPr>
              <w:t>国债</w:t>
            </w:r>
            <w:r>
              <w:rPr>
                <w:rFonts w:hint="eastAsia"/>
              </w:rPr>
              <w:t>19</w:t>
            </w:r>
          </w:p>
        </w:tc>
        <w:tc>
          <w:tcPr>
            <w:tcW w:w="1140" w:type="dxa"/>
          </w:tcPr>
          <w:p w:rsidR="003D1843" w:rsidRDefault="003D1843" w:rsidP="003D1843">
            <w:pPr>
              <w:jc w:val="right"/>
            </w:pPr>
            <w:r>
              <w:t>37,000</w:t>
            </w:r>
          </w:p>
        </w:tc>
        <w:tc>
          <w:tcPr>
            <w:tcW w:w="1814" w:type="dxa"/>
          </w:tcPr>
          <w:p w:rsidR="003D1843" w:rsidRDefault="003D1843" w:rsidP="003D1843">
            <w:pPr>
              <w:jc w:val="right"/>
            </w:pPr>
            <w:r>
              <w:t>3,712,021.45</w:t>
            </w:r>
          </w:p>
        </w:tc>
        <w:tc>
          <w:tcPr>
            <w:tcW w:w="1814" w:type="dxa"/>
          </w:tcPr>
          <w:p w:rsidR="003D1843" w:rsidRDefault="003D1843" w:rsidP="003D1843">
            <w:pPr>
              <w:jc w:val="right"/>
            </w:pPr>
            <w:r>
              <w:t>0.96</w:t>
            </w:r>
          </w:p>
        </w:tc>
      </w:tr>
      <w:tr w:rsidR="003D1843" w:rsidTr="003D1843">
        <w:tc>
          <w:tcPr>
            <w:tcW w:w="646" w:type="dxa"/>
          </w:tcPr>
          <w:p w:rsidR="003D1843" w:rsidRDefault="003D1843" w:rsidP="003D1843">
            <w:pPr>
              <w:jc w:val="center"/>
            </w:pPr>
            <w:r>
              <w:t>4</w:t>
            </w:r>
          </w:p>
        </w:tc>
        <w:tc>
          <w:tcPr>
            <w:tcW w:w="1162" w:type="dxa"/>
          </w:tcPr>
          <w:p w:rsidR="003D1843" w:rsidRDefault="003D1843" w:rsidP="003D1843">
            <w:pPr>
              <w:jc w:val="left"/>
            </w:pPr>
            <w:r>
              <w:t>019766</w:t>
            </w:r>
          </w:p>
        </w:tc>
        <w:tc>
          <w:tcPr>
            <w:tcW w:w="1928" w:type="dxa"/>
          </w:tcPr>
          <w:p w:rsidR="003D1843" w:rsidRDefault="003D1843" w:rsidP="003D1843">
            <w:pPr>
              <w:jc w:val="left"/>
            </w:pPr>
            <w:r>
              <w:rPr>
                <w:rFonts w:hint="eastAsia"/>
              </w:rPr>
              <w:t>25</w:t>
            </w:r>
            <w:r>
              <w:rPr>
                <w:rFonts w:hint="eastAsia"/>
              </w:rPr>
              <w:t>国债</w:t>
            </w:r>
            <w:r>
              <w:rPr>
                <w:rFonts w:hint="eastAsia"/>
              </w:rPr>
              <w:t>01</w:t>
            </w:r>
          </w:p>
        </w:tc>
        <w:tc>
          <w:tcPr>
            <w:tcW w:w="1140" w:type="dxa"/>
          </w:tcPr>
          <w:p w:rsidR="003D1843" w:rsidRDefault="003D1843" w:rsidP="003D1843">
            <w:pPr>
              <w:jc w:val="right"/>
            </w:pPr>
            <w:r>
              <w:t>34,560</w:t>
            </w:r>
          </w:p>
        </w:tc>
        <w:tc>
          <w:tcPr>
            <w:tcW w:w="1814" w:type="dxa"/>
          </w:tcPr>
          <w:p w:rsidR="003D1843" w:rsidRDefault="003D1843" w:rsidP="003D1843">
            <w:pPr>
              <w:jc w:val="right"/>
            </w:pPr>
            <w:r>
              <w:t>3,494,551.92</w:t>
            </w:r>
          </w:p>
        </w:tc>
        <w:tc>
          <w:tcPr>
            <w:tcW w:w="1814" w:type="dxa"/>
          </w:tcPr>
          <w:p w:rsidR="003D1843" w:rsidRDefault="003D1843" w:rsidP="003D1843">
            <w:pPr>
              <w:jc w:val="right"/>
            </w:pPr>
            <w:r>
              <w:t>0.90</w:t>
            </w:r>
          </w:p>
        </w:tc>
      </w:tr>
    </w:tbl>
    <w:p w:rsidR="003D1843" w:rsidRDefault="003D1843" w:rsidP="003D1843">
      <w:pPr>
        <w:pStyle w:val="-2"/>
        <w:spacing w:before="312"/>
        <w:rPr>
          <w:rFonts w:hint="eastAsia"/>
        </w:rPr>
      </w:pPr>
      <w:r>
        <w:rPr>
          <w:rFonts w:hint="eastAsia"/>
        </w:rPr>
        <w:t>报告期末按公允价值占基金资产净值比例大小排名的前十名资产支持证券投资明细</w:t>
      </w:r>
    </w:p>
    <w:p w:rsidR="003D1843" w:rsidRDefault="003D1843" w:rsidP="003D1843">
      <w:pPr>
        <w:pStyle w:val="-"/>
        <w:ind w:firstLine="420"/>
        <w:rPr>
          <w:rFonts w:hint="eastAsia"/>
        </w:rPr>
      </w:pPr>
      <w:r>
        <w:rPr>
          <w:rFonts w:hint="eastAsia"/>
        </w:rPr>
        <w:t>本基金本报告期末未持有资产支持证券。</w:t>
      </w:r>
    </w:p>
    <w:p w:rsidR="003D1843" w:rsidRDefault="003D1843" w:rsidP="003D1843">
      <w:pPr>
        <w:pStyle w:val="-2"/>
        <w:spacing w:before="312"/>
        <w:rPr>
          <w:rFonts w:hint="eastAsia"/>
        </w:rPr>
      </w:pPr>
      <w:r>
        <w:rPr>
          <w:rFonts w:hint="eastAsia"/>
        </w:rPr>
        <w:lastRenderedPageBreak/>
        <w:t>报告期末按公允价值占基金资产净值比例大小排序的前五名贵金属投资明细</w:t>
      </w:r>
    </w:p>
    <w:p w:rsidR="003D1843" w:rsidRDefault="003D1843" w:rsidP="003D1843">
      <w:pPr>
        <w:pStyle w:val="-"/>
        <w:ind w:firstLine="420"/>
        <w:rPr>
          <w:rFonts w:hint="eastAsia"/>
        </w:rPr>
      </w:pPr>
      <w:r>
        <w:rPr>
          <w:rFonts w:hint="eastAsia"/>
        </w:rPr>
        <w:t>无。</w:t>
      </w:r>
    </w:p>
    <w:p w:rsidR="003D1843" w:rsidRDefault="003D1843" w:rsidP="003D1843">
      <w:pPr>
        <w:pStyle w:val="-2"/>
        <w:spacing w:before="312"/>
        <w:rPr>
          <w:rFonts w:hint="eastAsia"/>
        </w:rPr>
      </w:pPr>
      <w:r>
        <w:rPr>
          <w:rFonts w:hint="eastAsia"/>
        </w:rPr>
        <w:t>报告期末按公允价值占基金资产净值比例大小排名的前五名权证投资明细</w:t>
      </w:r>
    </w:p>
    <w:p w:rsidR="003D1843" w:rsidRDefault="003D1843" w:rsidP="003D1843">
      <w:pPr>
        <w:pStyle w:val="-"/>
        <w:ind w:firstLine="420"/>
        <w:rPr>
          <w:rFonts w:hint="eastAsia"/>
        </w:rPr>
      </w:pPr>
      <w:r>
        <w:rPr>
          <w:rFonts w:hint="eastAsia"/>
        </w:rPr>
        <w:t>无。</w:t>
      </w:r>
    </w:p>
    <w:p w:rsidR="003D1843" w:rsidRDefault="003D1843" w:rsidP="003D1843">
      <w:pPr>
        <w:pStyle w:val="-2"/>
        <w:spacing w:before="312"/>
        <w:rPr>
          <w:rFonts w:hint="eastAsia"/>
        </w:rPr>
      </w:pPr>
      <w:r>
        <w:rPr>
          <w:rFonts w:hint="eastAsia"/>
        </w:rPr>
        <w:t>报告期末本基金投资的股指期货交易情况说明</w:t>
      </w:r>
    </w:p>
    <w:p w:rsidR="003D1843" w:rsidRDefault="003D1843" w:rsidP="003D1843">
      <w:pPr>
        <w:pStyle w:val="-3"/>
        <w:spacing w:before="156" w:after="156"/>
        <w:rPr>
          <w:rFonts w:hint="eastAsia"/>
        </w:rPr>
      </w:pPr>
      <w:r>
        <w:rPr>
          <w:rFonts w:hint="eastAsia"/>
        </w:rPr>
        <w:t>报告期末本基金投资的股指期货持仓和损益明细</w:t>
      </w:r>
    </w:p>
    <w:p w:rsidR="003D1843" w:rsidRDefault="003D1843" w:rsidP="003D1843">
      <w:pPr>
        <w:pStyle w:val="-"/>
        <w:ind w:firstLine="420"/>
        <w:rPr>
          <w:rFonts w:hint="eastAsia"/>
        </w:rPr>
      </w:pPr>
      <w:r>
        <w:rPr>
          <w:rFonts w:hint="eastAsia"/>
        </w:rPr>
        <w:t>无。</w:t>
      </w:r>
    </w:p>
    <w:p w:rsidR="003D1843" w:rsidRDefault="003D1843" w:rsidP="003D1843">
      <w:pPr>
        <w:pStyle w:val="-3"/>
        <w:spacing w:before="156" w:after="156"/>
        <w:rPr>
          <w:rFonts w:hint="eastAsia"/>
        </w:rPr>
      </w:pPr>
      <w:r>
        <w:rPr>
          <w:rFonts w:hint="eastAsia"/>
        </w:rPr>
        <w:t>本基金投资股指期货的投资政策</w:t>
      </w:r>
    </w:p>
    <w:p w:rsidR="003D1843" w:rsidRDefault="003D1843" w:rsidP="003D1843">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3D1843" w:rsidRDefault="003D1843" w:rsidP="003D1843">
      <w:pPr>
        <w:pStyle w:val="-2"/>
        <w:spacing w:before="312"/>
        <w:rPr>
          <w:rFonts w:hint="eastAsia"/>
        </w:rPr>
      </w:pPr>
      <w:r>
        <w:rPr>
          <w:rFonts w:hint="eastAsia"/>
        </w:rPr>
        <w:t>报告期末本基金投资的国债期货交易情况说明</w:t>
      </w:r>
    </w:p>
    <w:p w:rsidR="003D1843" w:rsidRDefault="003D1843" w:rsidP="003D1843">
      <w:pPr>
        <w:pStyle w:val="-3"/>
        <w:spacing w:before="156" w:after="156"/>
        <w:rPr>
          <w:rFonts w:hint="eastAsia"/>
        </w:rPr>
      </w:pPr>
      <w:r>
        <w:rPr>
          <w:rFonts w:hint="eastAsia"/>
        </w:rPr>
        <w:t>本期国债期货投资政策</w:t>
      </w:r>
    </w:p>
    <w:p w:rsidR="003D1843" w:rsidRDefault="003D1843" w:rsidP="003D1843">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3D1843" w:rsidRDefault="003D1843" w:rsidP="003D1843">
      <w:pPr>
        <w:pStyle w:val="-3"/>
        <w:spacing w:before="156" w:after="156"/>
        <w:rPr>
          <w:rFonts w:hint="eastAsia"/>
        </w:rPr>
      </w:pPr>
      <w:r>
        <w:rPr>
          <w:rFonts w:hint="eastAsia"/>
        </w:rPr>
        <w:t>报告期末本基金投资的国债期货持仓和损益明细</w:t>
      </w:r>
    </w:p>
    <w:p w:rsidR="003D1843" w:rsidRDefault="003D1843" w:rsidP="003D1843">
      <w:pPr>
        <w:pStyle w:val="-"/>
        <w:ind w:firstLine="420"/>
        <w:rPr>
          <w:rFonts w:hint="eastAsia"/>
        </w:rPr>
      </w:pPr>
      <w:r>
        <w:rPr>
          <w:rFonts w:hint="eastAsia"/>
        </w:rPr>
        <w:t>无。</w:t>
      </w:r>
    </w:p>
    <w:p w:rsidR="003D1843" w:rsidRDefault="003D1843" w:rsidP="003D1843">
      <w:pPr>
        <w:pStyle w:val="-3"/>
        <w:spacing w:before="156" w:after="156"/>
        <w:rPr>
          <w:rFonts w:hint="eastAsia"/>
        </w:rPr>
      </w:pPr>
      <w:r>
        <w:rPr>
          <w:rFonts w:hint="eastAsia"/>
        </w:rPr>
        <w:t>本期国债期货投资评价</w:t>
      </w:r>
    </w:p>
    <w:p w:rsidR="003D1843" w:rsidRDefault="003D1843" w:rsidP="003D1843">
      <w:pPr>
        <w:pStyle w:val="-"/>
        <w:ind w:firstLine="420"/>
        <w:rPr>
          <w:rFonts w:hint="eastAsia"/>
        </w:rPr>
      </w:pPr>
      <w:r>
        <w:rPr>
          <w:rFonts w:hint="eastAsia"/>
        </w:rPr>
        <w:t>无。</w:t>
      </w:r>
    </w:p>
    <w:p w:rsidR="003D1843" w:rsidRDefault="003D1843" w:rsidP="003D1843">
      <w:pPr>
        <w:pStyle w:val="-2"/>
        <w:spacing w:before="312"/>
        <w:rPr>
          <w:rFonts w:hint="eastAsia"/>
        </w:rPr>
      </w:pPr>
      <w:r>
        <w:rPr>
          <w:rFonts w:hint="eastAsia"/>
        </w:rPr>
        <w:t>投资组合报告附注</w:t>
      </w:r>
    </w:p>
    <w:p w:rsidR="003D1843" w:rsidRDefault="003D1843" w:rsidP="003D184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D1843" w:rsidRDefault="003D1843" w:rsidP="003D1843">
      <w:pPr>
        <w:pStyle w:val="-"/>
        <w:ind w:firstLine="420"/>
        <w:rPr>
          <w:rFonts w:hint="eastAsia"/>
        </w:rPr>
      </w:pPr>
      <w:r>
        <w:rPr>
          <w:rFonts w:hint="eastAsia"/>
        </w:rPr>
        <w:t>本基金投资的前十名证券的发行主体中，浙江世纪华通集团股份有限公司在报告编制日前一年内曾受到中国证券监督管理委员会的处罚。除上述证券的发行主体外，本基金投</w:t>
      </w:r>
      <w:r>
        <w:rPr>
          <w:rFonts w:hint="eastAsia"/>
        </w:rPr>
        <w:lastRenderedPageBreak/>
        <w:t>资的前十名证券的发行主体本期未有被监管部门立案调查，不存在报告编制日前一年内受到公开谴责、处罚的情形。</w:t>
      </w:r>
    </w:p>
    <w:p w:rsidR="003D1843" w:rsidRDefault="003D1843" w:rsidP="003D1843">
      <w:pPr>
        <w:pStyle w:val="-"/>
        <w:ind w:firstLine="420"/>
        <w:rPr>
          <w:rFonts w:hint="eastAsia"/>
        </w:rPr>
      </w:pPr>
      <w:r>
        <w:rPr>
          <w:rFonts w:hint="eastAsia"/>
        </w:rPr>
        <w:t>对上述证券的投资决策程序的说明：本基金投资上述证券的投资决策程序符合相关法律法规和公司制度的要求。</w:t>
      </w:r>
    </w:p>
    <w:p w:rsidR="003D1843" w:rsidRDefault="003D1843" w:rsidP="003D184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D1843" w:rsidRDefault="003D1843" w:rsidP="003D184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D1843" w:rsidRDefault="003D1843" w:rsidP="003D184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D1843" w:rsidTr="003D1843">
        <w:trPr>
          <w:cnfStyle w:val="100000000000" w:firstRow="1" w:lastRow="0" w:firstColumn="0" w:lastColumn="0" w:oddVBand="0" w:evenVBand="0" w:oddHBand="0" w:evenHBand="0" w:firstRowFirstColumn="0" w:firstRowLastColumn="0" w:lastRowFirstColumn="0" w:lastRowLastColumn="0"/>
        </w:trPr>
        <w:tc>
          <w:tcPr>
            <w:tcW w:w="743" w:type="dxa"/>
          </w:tcPr>
          <w:p w:rsidR="003D1843" w:rsidRPr="003D1843" w:rsidRDefault="003D1843" w:rsidP="003D1843">
            <w:pPr>
              <w:jc w:val="center"/>
              <w:rPr>
                <w:b/>
              </w:rPr>
            </w:pPr>
            <w:r w:rsidRPr="003D1843">
              <w:rPr>
                <w:rFonts w:hint="eastAsia"/>
                <w:b/>
              </w:rPr>
              <w:t>序号</w:t>
            </w:r>
          </w:p>
        </w:tc>
        <w:tc>
          <w:tcPr>
            <w:tcW w:w="2977" w:type="dxa"/>
          </w:tcPr>
          <w:p w:rsidR="003D1843" w:rsidRPr="003D1843" w:rsidRDefault="003D1843" w:rsidP="003D1843">
            <w:pPr>
              <w:jc w:val="center"/>
              <w:rPr>
                <w:b/>
              </w:rPr>
            </w:pPr>
            <w:r w:rsidRPr="003D1843">
              <w:rPr>
                <w:rFonts w:hint="eastAsia"/>
                <w:b/>
              </w:rPr>
              <w:t>名称</w:t>
            </w:r>
          </w:p>
        </w:tc>
        <w:tc>
          <w:tcPr>
            <w:tcW w:w="4785" w:type="dxa"/>
          </w:tcPr>
          <w:p w:rsidR="003D1843" w:rsidRPr="003D1843" w:rsidRDefault="003D1843" w:rsidP="003D1843">
            <w:pPr>
              <w:jc w:val="center"/>
              <w:rPr>
                <w:b/>
              </w:rPr>
            </w:pPr>
            <w:r w:rsidRPr="003D1843">
              <w:rPr>
                <w:rFonts w:hint="eastAsia"/>
                <w:b/>
              </w:rPr>
              <w:t>金额（元）</w:t>
            </w:r>
          </w:p>
        </w:tc>
      </w:tr>
      <w:tr w:rsidR="003D1843" w:rsidTr="003D1843">
        <w:tc>
          <w:tcPr>
            <w:tcW w:w="743" w:type="dxa"/>
          </w:tcPr>
          <w:p w:rsidR="003D1843" w:rsidRDefault="003D1843" w:rsidP="003D1843">
            <w:pPr>
              <w:jc w:val="center"/>
            </w:pPr>
            <w:r>
              <w:t>1</w:t>
            </w:r>
          </w:p>
        </w:tc>
        <w:tc>
          <w:tcPr>
            <w:tcW w:w="2977" w:type="dxa"/>
          </w:tcPr>
          <w:p w:rsidR="003D1843" w:rsidRDefault="003D1843" w:rsidP="003D1843">
            <w:pPr>
              <w:jc w:val="left"/>
            </w:pPr>
            <w:r>
              <w:rPr>
                <w:rFonts w:hint="eastAsia"/>
              </w:rPr>
              <w:t>存出保证金</w:t>
            </w:r>
          </w:p>
        </w:tc>
        <w:tc>
          <w:tcPr>
            <w:tcW w:w="4785" w:type="dxa"/>
          </w:tcPr>
          <w:p w:rsidR="003D1843" w:rsidRDefault="003D1843" w:rsidP="003D1843">
            <w:pPr>
              <w:jc w:val="right"/>
            </w:pPr>
            <w:r>
              <w:t>206,085.34</w:t>
            </w:r>
          </w:p>
        </w:tc>
      </w:tr>
      <w:tr w:rsidR="003D1843" w:rsidTr="003D1843">
        <w:tc>
          <w:tcPr>
            <w:tcW w:w="743" w:type="dxa"/>
          </w:tcPr>
          <w:p w:rsidR="003D1843" w:rsidRDefault="003D1843" w:rsidP="003D1843">
            <w:pPr>
              <w:jc w:val="center"/>
            </w:pPr>
            <w:r>
              <w:t>2</w:t>
            </w:r>
          </w:p>
        </w:tc>
        <w:tc>
          <w:tcPr>
            <w:tcW w:w="2977" w:type="dxa"/>
          </w:tcPr>
          <w:p w:rsidR="003D1843" w:rsidRDefault="003D1843" w:rsidP="003D1843">
            <w:pPr>
              <w:jc w:val="left"/>
            </w:pPr>
            <w:r>
              <w:rPr>
                <w:rFonts w:hint="eastAsia"/>
              </w:rPr>
              <w:t>应收证券清算款</w:t>
            </w:r>
          </w:p>
        </w:tc>
        <w:tc>
          <w:tcPr>
            <w:tcW w:w="4785" w:type="dxa"/>
          </w:tcPr>
          <w:p w:rsidR="003D1843" w:rsidRDefault="003D1843" w:rsidP="003D1843">
            <w:pPr>
              <w:jc w:val="right"/>
            </w:pPr>
            <w:r>
              <w:t>-</w:t>
            </w:r>
          </w:p>
        </w:tc>
      </w:tr>
      <w:tr w:rsidR="003D1843" w:rsidTr="003D1843">
        <w:tc>
          <w:tcPr>
            <w:tcW w:w="743" w:type="dxa"/>
          </w:tcPr>
          <w:p w:rsidR="003D1843" w:rsidRDefault="003D1843" w:rsidP="003D1843">
            <w:pPr>
              <w:jc w:val="center"/>
            </w:pPr>
            <w:r>
              <w:t>3</w:t>
            </w:r>
          </w:p>
        </w:tc>
        <w:tc>
          <w:tcPr>
            <w:tcW w:w="2977" w:type="dxa"/>
          </w:tcPr>
          <w:p w:rsidR="003D1843" w:rsidRDefault="003D1843" w:rsidP="003D1843">
            <w:pPr>
              <w:jc w:val="left"/>
            </w:pPr>
            <w:r>
              <w:rPr>
                <w:rFonts w:hint="eastAsia"/>
              </w:rPr>
              <w:t>应收股利</w:t>
            </w:r>
          </w:p>
        </w:tc>
        <w:tc>
          <w:tcPr>
            <w:tcW w:w="4785" w:type="dxa"/>
          </w:tcPr>
          <w:p w:rsidR="003D1843" w:rsidRDefault="003D1843" w:rsidP="003D1843">
            <w:pPr>
              <w:jc w:val="right"/>
            </w:pPr>
            <w:r>
              <w:t>-</w:t>
            </w:r>
          </w:p>
        </w:tc>
      </w:tr>
      <w:tr w:rsidR="003D1843" w:rsidTr="003D1843">
        <w:tc>
          <w:tcPr>
            <w:tcW w:w="743" w:type="dxa"/>
          </w:tcPr>
          <w:p w:rsidR="003D1843" w:rsidRDefault="003D1843" w:rsidP="003D1843">
            <w:pPr>
              <w:jc w:val="center"/>
            </w:pPr>
            <w:r>
              <w:t>4</w:t>
            </w:r>
          </w:p>
        </w:tc>
        <w:tc>
          <w:tcPr>
            <w:tcW w:w="2977" w:type="dxa"/>
          </w:tcPr>
          <w:p w:rsidR="003D1843" w:rsidRDefault="003D1843" w:rsidP="003D1843">
            <w:pPr>
              <w:jc w:val="left"/>
            </w:pPr>
            <w:r>
              <w:rPr>
                <w:rFonts w:hint="eastAsia"/>
              </w:rPr>
              <w:t>应收利息</w:t>
            </w:r>
          </w:p>
        </w:tc>
        <w:tc>
          <w:tcPr>
            <w:tcW w:w="4785" w:type="dxa"/>
          </w:tcPr>
          <w:p w:rsidR="003D1843" w:rsidRDefault="003D1843" w:rsidP="003D1843">
            <w:pPr>
              <w:jc w:val="right"/>
            </w:pPr>
            <w:r>
              <w:t>-</w:t>
            </w:r>
          </w:p>
        </w:tc>
      </w:tr>
      <w:tr w:rsidR="003D1843" w:rsidTr="003D1843">
        <w:tc>
          <w:tcPr>
            <w:tcW w:w="743" w:type="dxa"/>
          </w:tcPr>
          <w:p w:rsidR="003D1843" w:rsidRDefault="003D1843" w:rsidP="003D1843">
            <w:pPr>
              <w:jc w:val="center"/>
            </w:pPr>
            <w:r>
              <w:t>5</w:t>
            </w:r>
          </w:p>
        </w:tc>
        <w:tc>
          <w:tcPr>
            <w:tcW w:w="2977" w:type="dxa"/>
          </w:tcPr>
          <w:p w:rsidR="003D1843" w:rsidRDefault="003D1843" w:rsidP="003D1843">
            <w:pPr>
              <w:jc w:val="left"/>
            </w:pPr>
            <w:r>
              <w:rPr>
                <w:rFonts w:hint="eastAsia"/>
              </w:rPr>
              <w:t>应收申购款</w:t>
            </w:r>
          </w:p>
        </w:tc>
        <w:tc>
          <w:tcPr>
            <w:tcW w:w="4785" w:type="dxa"/>
          </w:tcPr>
          <w:p w:rsidR="003D1843" w:rsidRDefault="003D1843" w:rsidP="003D1843">
            <w:pPr>
              <w:jc w:val="right"/>
            </w:pPr>
            <w:r>
              <w:t>6,010,618.95</w:t>
            </w:r>
          </w:p>
        </w:tc>
      </w:tr>
      <w:tr w:rsidR="003D1843" w:rsidTr="003D1843">
        <w:tc>
          <w:tcPr>
            <w:tcW w:w="743" w:type="dxa"/>
          </w:tcPr>
          <w:p w:rsidR="003D1843" w:rsidRDefault="003D1843" w:rsidP="003D1843">
            <w:pPr>
              <w:jc w:val="center"/>
            </w:pPr>
            <w:r>
              <w:t>6</w:t>
            </w:r>
          </w:p>
        </w:tc>
        <w:tc>
          <w:tcPr>
            <w:tcW w:w="2977" w:type="dxa"/>
          </w:tcPr>
          <w:p w:rsidR="003D1843" w:rsidRDefault="003D1843" w:rsidP="003D1843">
            <w:pPr>
              <w:jc w:val="left"/>
            </w:pPr>
            <w:r>
              <w:rPr>
                <w:rFonts w:hint="eastAsia"/>
              </w:rPr>
              <w:t>其他应收款</w:t>
            </w:r>
          </w:p>
        </w:tc>
        <w:tc>
          <w:tcPr>
            <w:tcW w:w="4785" w:type="dxa"/>
          </w:tcPr>
          <w:p w:rsidR="003D1843" w:rsidRDefault="003D1843" w:rsidP="003D1843">
            <w:pPr>
              <w:jc w:val="right"/>
            </w:pPr>
            <w:r>
              <w:t>-</w:t>
            </w:r>
          </w:p>
        </w:tc>
      </w:tr>
      <w:tr w:rsidR="003D1843" w:rsidTr="003D1843">
        <w:tc>
          <w:tcPr>
            <w:tcW w:w="743" w:type="dxa"/>
          </w:tcPr>
          <w:p w:rsidR="003D1843" w:rsidRDefault="003D1843" w:rsidP="003D1843">
            <w:pPr>
              <w:jc w:val="center"/>
            </w:pPr>
            <w:r>
              <w:t>7</w:t>
            </w:r>
          </w:p>
        </w:tc>
        <w:tc>
          <w:tcPr>
            <w:tcW w:w="2977" w:type="dxa"/>
          </w:tcPr>
          <w:p w:rsidR="003D1843" w:rsidRDefault="003D1843" w:rsidP="003D1843">
            <w:pPr>
              <w:jc w:val="left"/>
            </w:pPr>
            <w:r>
              <w:rPr>
                <w:rFonts w:hint="eastAsia"/>
              </w:rPr>
              <w:t>待摊费用</w:t>
            </w:r>
          </w:p>
        </w:tc>
        <w:tc>
          <w:tcPr>
            <w:tcW w:w="4785" w:type="dxa"/>
          </w:tcPr>
          <w:p w:rsidR="003D1843" w:rsidRDefault="003D1843" w:rsidP="003D1843">
            <w:pPr>
              <w:jc w:val="right"/>
            </w:pPr>
            <w:r>
              <w:t>-</w:t>
            </w:r>
          </w:p>
        </w:tc>
      </w:tr>
      <w:tr w:rsidR="003D1843" w:rsidTr="003D1843">
        <w:tc>
          <w:tcPr>
            <w:tcW w:w="743" w:type="dxa"/>
          </w:tcPr>
          <w:p w:rsidR="003D1843" w:rsidRDefault="003D1843" w:rsidP="003D1843">
            <w:pPr>
              <w:jc w:val="center"/>
            </w:pPr>
            <w:r>
              <w:t>8</w:t>
            </w:r>
          </w:p>
        </w:tc>
        <w:tc>
          <w:tcPr>
            <w:tcW w:w="2977" w:type="dxa"/>
          </w:tcPr>
          <w:p w:rsidR="003D1843" w:rsidRDefault="003D1843" w:rsidP="003D1843">
            <w:pPr>
              <w:jc w:val="left"/>
            </w:pPr>
            <w:r>
              <w:rPr>
                <w:rFonts w:hint="eastAsia"/>
              </w:rPr>
              <w:t>其他</w:t>
            </w:r>
          </w:p>
        </w:tc>
        <w:tc>
          <w:tcPr>
            <w:tcW w:w="4785" w:type="dxa"/>
          </w:tcPr>
          <w:p w:rsidR="003D1843" w:rsidRDefault="003D1843" w:rsidP="003D1843">
            <w:pPr>
              <w:jc w:val="right"/>
            </w:pPr>
            <w:r>
              <w:t>-</w:t>
            </w:r>
          </w:p>
        </w:tc>
      </w:tr>
      <w:tr w:rsidR="003D1843" w:rsidTr="003D1843">
        <w:tc>
          <w:tcPr>
            <w:tcW w:w="743" w:type="dxa"/>
          </w:tcPr>
          <w:p w:rsidR="003D1843" w:rsidRDefault="003D1843" w:rsidP="003D1843">
            <w:pPr>
              <w:jc w:val="center"/>
            </w:pPr>
            <w:r>
              <w:t>9</w:t>
            </w:r>
          </w:p>
        </w:tc>
        <w:tc>
          <w:tcPr>
            <w:tcW w:w="2977" w:type="dxa"/>
          </w:tcPr>
          <w:p w:rsidR="003D1843" w:rsidRDefault="003D1843" w:rsidP="003D1843">
            <w:pPr>
              <w:jc w:val="left"/>
            </w:pPr>
            <w:r>
              <w:rPr>
                <w:rFonts w:hint="eastAsia"/>
              </w:rPr>
              <w:t>合计</w:t>
            </w:r>
          </w:p>
        </w:tc>
        <w:tc>
          <w:tcPr>
            <w:tcW w:w="4785" w:type="dxa"/>
          </w:tcPr>
          <w:p w:rsidR="003D1843" w:rsidRDefault="003D1843" w:rsidP="003D1843">
            <w:pPr>
              <w:jc w:val="right"/>
            </w:pPr>
            <w:r>
              <w:t>6,216,704.29</w:t>
            </w:r>
          </w:p>
        </w:tc>
      </w:tr>
    </w:tbl>
    <w:p w:rsidR="003D1843" w:rsidRDefault="003D1843" w:rsidP="003D1843">
      <w:pPr>
        <w:pStyle w:val="-3"/>
        <w:spacing w:before="156" w:after="156"/>
        <w:rPr>
          <w:rFonts w:hint="eastAsia"/>
        </w:rPr>
      </w:pPr>
      <w:r>
        <w:rPr>
          <w:rFonts w:hint="eastAsia"/>
        </w:rPr>
        <w:t>报告期末持有的处于转股期的可转换债券明细</w:t>
      </w:r>
    </w:p>
    <w:p w:rsidR="003D1843" w:rsidRDefault="003D1843" w:rsidP="003D1843">
      <w:pPr>
        <w:pStyle w:val="-"/>
        <w:ind w:firstLine="420"/>
        <w:rPr>
          <w:rFonts w:hint="eastAsia"/>
        </w:rPr>
      </w:pPr>
      <w:r>
        <w:rPr>
          <w:rFonts w:hint="eastAsia"/>
        </w:rPr>
        <w:t>本基金本报告期末未持有处于转股期的可转换债券。</w:t>
      </w:r>
    </w:p>
    <w:p w:rsidR="003D1843" w:rsidRDefault="003D1843" w:rsidP="003D1843">
      <w:pPr>
        <w:pStyle w:val="-3"/>
        <w:spacing w:before="156" w:after="156"/>
        <w:rPr>
          <w:rFonts w:hint="eastAsia"/>
        </w:rPr>
      </w:pPr>
      <w:r>
        <w:rPr>
          <w:rFonts w:hint="eastAsia"/>
        </w:rPr>
        <w:t>报告期末前十名股票中存在流通受限情况的说明</w:t>
      </w:r>
    </w:p>
    <w:p w:rsidR="003D1843" w:rsidRDefault="003D1843" w:rsidP="003D1843">
      <w:pPr>
        <w:pStyle w:val="-"/>
        <w:ind w:firstLine="420"/>
        <w:rPr>
          <w:rFonts w:hint="eastAsia"/>
        </w:rPr>
      </w:pPr>
      <w:r>
        <w:rPr>
          <w:rFonts w:hint="eastAsia"/>
        </w:rPr>
        <w:t>无。</w:t>
      </w:r>
    </w:p>
    <w:p w:rsidR="003D1843" w:rsidRDefault="003D1843" w:rsidP="003D1843">
      <w:pPr>
        <w:pStyle w:val="-1"/>
        <w:ind w:left="281" w:hanging="281"/>
        <w:rPr>
          <w:rFonts w:hint="eastAsia"/>
        </w:rPr>
      </w:pPr>
      <w:r>
        <w:rPr>
          <w:rFonts w:hint="eastAsia"/>
        </w:rPr>
        <w:t>开放式基金份额变动</w:t>
      </w:r>
    </w:p>
    <w:p w:rsidR="003D1843" w:rsidRDefault="003D1843" w:rsidP="003D184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D1843" w:rsidTr="003D1843">
        <w:trPr>
          <w:cnfStyle w:val="100000000000" w:firstRow="1" w:lastRow="0" w:firstColumn="0" w:lastColumn="0" w:oddVBand="0" w:evenVBand="0" w:oddHBand="0" w:evenHBand="0" w:firstRowFirstColumn="0" w:firstRowLastColumn="0" w:lastRowFirstColumn="0" w:lastRowLastColumn="0"/>
        </w:trPr>
        <w:tc>
          <w:tcPr>
            <w:tcW w:w="2768" w:type="dxa"/>
          </w:tcPr>
          <w:p w:rsidR="003D1843" w:rsidRPr="003D1843" w:rsidRDefault="003D1843" w:rsidP="003D1843">
            <w:pPr>
              <w:jc w:val="center"/>
              <w:rPr>
                <w:b/>
              </w:rPr>
            </w:pPr>
            <w:r w:rsidRPr="003D1843">
              <w:rPr>
                <w:rFonts w:hint="eastAsia"/>
                <w:b/>
              </w:rPr>
              <w:t>项目</w:t>
            </w:r>
          </w:p>
        </w:tc>
        <w:tc>
          <w:tcPr>
            <w:tcW w:w="2769" w:type="dxa"/>
          </w:tcPr>
          <w:p w:rsidR="003D1843" w:rsidRPr="003D1843" w:rsidRDefault="003D1843" w:rsidP="003D1843">
            <w:pPr>
              <w:jc w:val="center"/>
              <w:rPr>
                <w:b/>
              </w:rPr>
            </w:pPr>
            <w:r w:rsidRPr="003D1843">
              <w:rPr>
                <w:rFonts w:hint="eastAsia"/>
                <w:b/>
              </w:rPr>
              <w:t>南方景气前瞻混合</w:t>
            </w:r>
            <w:r w:rsidRPr="003D1843">
              <w:rPr>
                <w:rFonts w:hint="eastAsia"/>
                <w:b/>
              </w:rPr>
              <w:t>A</w:t>
            </w:r>
          </w:p>
        </w:tc>
        <w:tc>
          <w:tcPr>
            <w:tcW w:w="2769" w:type="dxa"/>
          </w:tcPr>
          <w:p w:rsidR="003D1843" w:rsidRPr="003D1843" w:rsidRDefault="003D1843" w:rsidP="003D1843">
            <w:pPr>
              <w:jc w:val="center"/>
              <w:rPr>
                <w:b/>
              </w:rPr>
            </w:pPr>
            <w:r w:rsidRPr="003D1843">
              <w:rPr>
                <w:rFonts w:hint="eastAsia"/>
                <w:b/>
              </w:rPr>
              <w:t>南方景气前瞻混合</w:t>
            </w:r>
            <w:r w:rsidRPr="003D1843">
              <w:rPr>
                <w:rFonts w:hint="eastAsia"/>
                <w:b/>
              </w:rPr>
              <w:t>C</w:t>
            </w:r>
          </w:p>
        </w:tc>
      </w:tr>
      <w:tr w:rsidR="003D1843" w:rsidTr="003D1843">
        <w:tc>
          <w:tcPr>
            <w:tcW w:w="2768" w:type="dxa"/>
          </w:tcPr>
          <w:p w:rsidR="003D1843" w:rsidRDefault="003D1843" w:rsidP="003D1843">
            <w:pPr>
              <w:jc w:val="left"/>
            </w:pPr>
            <w:r>
              <w:rPr>
                <w:rFonts w:hint="eastAsia"/>
              </w:rPr>
              <w:t>报告期期初基金份额总额</w:t>
            </w:r>
          </w:p>
        </w:tc>
        <w:tc>
          <w:tcPr>
            <w:tcW w:w="2769" w:type="dxa"/>
          </w:tcPr>
          <w:p w:rsidR="003D1843" w:rsidRDefault="003D1843" w:rsidP="003D1843">
            <w:pPr>
              <w:jc w:val="right"/>
            </w:pPr>
            <w:r>
              <w:t>286,076,187.21</w:t>
            </w:r>
          </w:p>
        </w:tc>
        <w:tc>
          <w:tcPr>
            <w:tcW w:w="2769" w:type="dxa"/>
          </w:tcPr>
          <w:p w:rsidR="003D1843" w:rsidRDefault="003D1843" w:rsidP="003D1843">
            <w:pPr>
              <w:jc w:val="right"/>
            </w:pPr>
            <w:r>
              <w:t>29,791,952.77</w:t>
            </w:r>
          </w:p>
        </w:tc>
      </w:tr>
      <w:tr w:rsidR="003D1843" w:rsidTr="003D1843">
        <w:tc>
          <w:tcPr>
            <w:tcW w:w="2768" w:type="dxa"/>
          </w:tcPr>
          <w:p w:rsidR="003D1843" w:rsidRDefault="003D1843" w:rsidP="003D1843">
            <w:pPr>
              <w:jc w:val="left"/>
            </w:pPr>
            <w:r>
              <w:rPr>
                <w:rFonts w:hint="eastAsia"/>
              </w:rPr>
              <w:t>报告期期间基金总申购份额</w:t>
            </w:r>
          </w:p>
        </w:tc>
        <w:tc>
          <w:tcPr>
            <w:tcW w:w="2769" w:type="dxa"/>
          </w:tcPr>
          <w:p w:rsidR="003D1843" w:rsidRDefault="003D1843" w:rsidP="003D1843">
            <w:pPr>
              <w:jc w:val="right"/>
            </w:pPr>
            <w:r>
              <w:t>34,692,458.54</w:t>
            </w:r>
          </w:p>
        </w:tc>
        <w:tc>
          <w:tcPr>
            <w:tcW w:w="2769" w:type="dxa"/>
          </w:tcPr>
          <w:p w:rsidR="003D1843" w:rsidRDefault="003D1843" w:rsidP="003D1843">
            <w:pPr>
              <w:jc w:val="right"/>
            </w:pPr>
            <w:r>
              <w:t>3,068,021.44</w:t>
            </w:r>
          </w:p>
        </w:tc>
      </w:tr>
      <w:tr w:rsidR="003D1843" w:rsidTr="003D1843">
        <w:tc>
          <w:tcPr>
            <w:tcW w:w="2768" w:type="dxa"/>
          </w:tcPr>
          <w:p w:rsidR="003D1843" w:rsidRDefault="003D1843" w:rsidP="003D1843">
            <w:pPr>
              <w:jc w:val="left"/>
            </w:pPr>
            <w:r>
              <w:rPr>
                <w:rFonts w:hint="eastAsia"/>
              </w:rPr>
              <w:t>减：报告期期间基金总赎回份额</w:t>
            </w:r>
          </w:p>
        </w:tc>
        <w:tc>
          <w:tcPr>
            <w:tcW w:w="2769" w:type="dxa"/>
          </w:tcPr>
          <w:p w:rsidR="003D1843" w:rsidRDefault="003D1843" w:rsidP="003D1843">
            <w:pPr>
              <w:jc w:val="right"/>
            </w:pPr>
            <w:r>
              <w:t>72,767,242.66</w:t>
            </w:r>
          </w:p>
        </w:tc>
        <w:tc>
          <w:tcPr>
            <w:tcW w:w="2769" w:type="dxa"/>
          </w:tcPr>
          <w:p w:rsidR="003D1843" w:rsidRDefault="003D1843" w:rsidP="003D1843">
            <w:pPr>
              <w:jc w:val="right"/>
            </w:pPr>
            <w:r>
              <w:t>9,408,030.53</w:t>
            </w:r>
          </w:p>
        </w:tc>
      </w:tr>
      <w:tr w:rsidR="003D1843" w:rsidTr="003D1843">
        <w:tc>
          <w:tcPr>
            <w:tcW w:w="2768" w:type="dxa"/>
          </w:tcPr>
          <w:p w:rsidR="003D1843" w:rsidRDefault="003D1843" w:rsidP="003D1843">
            <w:pPr>
              <w:jc w:val="left"/>
            </w:pPr>
            <w:r>
              <w:rPr>
                <w:rFonts w:hint="eastAsia"/>
              </w:rPr>
              <w:t>报告期期间基金拆分变动份额（份额减少以</w:t>
            </w:r>
            <w:r>
              <w:rPr>
                <w:rFonts w:hint="eastAsia"/>
              </w:rPr>
              <w:t>"-"</w:t>
            </w:r>
            <w:r>
              <w:rPr>
                <w:rFonts w:hint="eastAsia"/>
              </w:rPr>
              <w:t>填列）</w:t>
            </w:r>
          </w:p>
        </w:tc>
        <w:tc>
          <w:tcPr>
            <w:tcW w:w="2769" w:type="dxa"/>
          </w:tcPr>
          <w:p w:rsidR="003D1843" w:rsidRDefault="003D1843" w:rsidP="003D1843">
            <w:pPr>
              <w:jc w:val="right"/>
            </w:pPr>
            <w:r>
              <w:t>-</w:t>
            </w:r>
          </w:p>
        </w:tc>
        <w:tc>
          <w:tcPr>
            <w:tcW w:w="2769" w:type="dxa"/>
          </w:tcPr>
          <w:p w:rsidR="003D1843" w:rsidRDefault="003D1843" w:rsidP="003D1843">
            <w:pPr>
              <w:jc w:val="right"/>
            </w:pPr>
            <w:r>
              <w:t>-</w:t>
            </w:r>
          </w:p>
        </w:tc>
      </w:tr>
      <w:tr w:rsidR="003D1843" w:rsidTr="003D1843">
        <w:tc>
          <w:tcPr>
            <w:tcW w:w="2768" w:type="dxa"/>
          </w:tcPr>
          <w:p w:rsidR="003D1843" w:rsidRDefault="003D1843" w:rsidP="003D1843">
            <w:pPr>
              <w:jc w:val="left"/>
            </w:pPr>
            <w:r>
              <w:rPr>
                <w:rFonts w:hint="eastAsia"/>
              </w:rPr>
              <w:t>报告期期末基金份额总额</w:t>
            </w:r>
          </w:p>
        </w:tc>
        <w:tc>
          <w:tcPr>
            <w:tcW w:w="2769" w:type="dxa"/>
          </w:tcPr>
          <w:p w:rsidR="003D1843" w:rsidRDefault="003D1843" w:rsidP="003D1843">
            <w:pPr>
              <w:jc w:val="right"/>
            </w:pPr>
            <w:r>
              <w:t>248,001,403.09</w:t>
            </w:r>
          </w:p>
        </w:tc>
        <w:tc>
          <w:tcPr>
            <w:tcW w:w="2769" w:type="dxa"/>
          </w:tcPr>
          <w:p w:rsidR="003D1843" w:rsidRDefault="003D1843" w:rsidP="003D1843">
            <w:pPr>
              <w:jc w:val="right"/>
            </w:pPr>
            <w:r>
              <w:t>23,451,943.68</w:t>
            </w:r>
          </w:p>
        </w:tc>
      </w:tr>
    </w:tbl>
    <w:p w:rsidR="003D1843" w:rsidRDefault="003D1843" w:rsidP="003D1843">
      <w:pPr>
        <w:pStyle w:val="-1"/>
        <w:ind w:left="281" w:hanging="281"/>
        <w:rPr>
          <w:rFonts w:hint="eastAsia"/>
        </w:rPr>
      </w:pPr>
      <w:r>
        <w:rPr>
          <w:rFonts w:hint="eastAsia"/>
        </w:rPr>
        <w:lastRenderedPageBreak/>
        <w:t>基金管理人运用固有资金投资本基金情况</w:t>
      </w:r>
    </w:p>
    <w:p w:rsidR="003D1843" w:rsidRDefault="003D1843" w:rsidP="003D1843">
      <w:pPr>
        <w:pStyle w:val="-2"/>
        <w:spacing w:before="312"/>
        <w:rPr>
          <w:rFonts w:hint="eastAsia"/>
        </w:rPr>
      </w:pPr>
      <w:r>
        <w:rPr>
          <w:rFonts w:hint="eastAsia"/>
        </w:rPr>
        <w:t>基金管理人持有本基金份额变动情况</w:t>
      </w:r>
    </w:p>
    <w:p w:rsidR="003D1843" w:rsidRDefault="003D1843" w:rsidP="003D1843">
      <w:pPr>
        <w:pStyle w:val="-"/>
        <w:ind w:firstLine="420"/>
        <w:rPr>
          <w:rFonts w:hint="eastAsia"/>
        </w:rPr>
      </w:pPr>
      <w:r>
        <w:rPr>
          <w:rFonts w:hint="eastAsia"/>
        </w:rPr>
        <w:t>本报告期末，基金管理人未持有本基金份额。</w:t>
      </w:r>
    </w:p>
    <w:p w:rsidR="003D1843" w:rsidRDefault="003D1843" w:rsidP="003D1843">
      <w:pPr>
        <w:pStyle w:val="-2"/>
        <w:spacing w:before="312"/>
        <w:rPr>
          <w:rFonts w:hint="eastAsia"/>
        </w:rPr>
      </w:pPr>
      <w:r>
        <w:rPr>
          <w:rFonts w:hint="eastAsia"/>
        </w:rPr>
        <w:t>基金管理人运用固有资金投资本基金交易明细</w:t>
      </w:r>
    </w:p>
    <w:p w:rsidR="003D1843" w:rsidRDefault="003D1843" w:rsidP="003D1843">
      <w:pPr>
        <w:pStyle w:val="-"/>
        <w:ind w:firstLine="420"/>
        <w:rPr>
          <w:rFonts w:hint="eastAsia"/>
        </w:rPr>
      </w:pPr>
      <w:r>
        <w:rPr>
          <w:rFonts w:hint="eastAsia"/>
        </w:rPr>
        <w:t>本报告期内，基金管理人不存在申购、赎回或买卖本基金的情况。</w:t>
      </w:r>
    </w:p>
    <w:p w:rsidR="003D1843" w:rsidRDefault="003D1843" w:rsidP="003D1843">
      <w:pPr>
        <w:pStyle w:val="-1"/>
        <w:ind w:left="281" w:hanging="281"/>
        <w:rPr>
          <w:rFonts w:hint="eastAsia"/>
        </w:rPr>
      </w:pPr>
      <w:r>
        <w:rPr>
          <w:rFonts w:hint="eastAsia"/>
        </w:rPr>
        <w:t>影响投资者决策的其他重要信息</w:t>
      </w:r>
    </w:p>
    <w:p w:rsidR="003D1843" w:rsidRDefault="003D1843" w:rsidP="003D1843">
      <w:pPr>
        <w:pStyle w:val="-2"/>
        <w:spacing w:before="312"/>
        <w:rPr>
          <w:rFonts w:hint="eastAsia"/>
        </w:rPr>
      </w:pPr>
      <w:r>
        <w:rPr>
          <w:rFonts w:hint="eastAsia"/>
        </w:rPr>
        <w:t>报告期内单一投资者持有基金份额比例达到或超过20%的情况</w:t>
      </w:r>
    </w:p>
    <w:p w:rsidR="003D1843" w:rsidRDefault="003D1843" w:rsidP="003D1843">
      <w:pPr>
        <w:pStyle w:val="-"/>
        <w:ind w:firstLine="420"/>
        <w:rPr>
          <w:rFonts w:hint="eastAsia"/>
        </w:rPr>
      </w:pPr>
      <w:r>
        <w:rPr>
          <w:rFonts w:hint="eastAsia"/>
        </w:rPr>
        <w:t>报告期内单一投资者持有基金份额比例不存在达到或超过20%的情况。</w:t>
      </w:r>
    </w:p>
    <w:p w:rsidR="003D1843" w:rsidRDefault="003D1843" w:rsidP="003D1843">
      <w:pPr>
        <w:pStyle w:val="-2"/>
        <w:spacing w:before="312"/>
        <w:rPr>
          <w:rFonts w:hint="eastAsia"/>
        </w:rPr>
      </w:pPr>
      <w:r>
        <w:rPr>
          <w:rFonts w:hint="eastAsia"/>
        </w:rPr>
        <w:t>影响投资者决策的其他重要信息</w:t>
      </w:r>
    </w:p>
    <w:p w:rsidR="003D1843" w:rsidRDefault="003D1843" w:rsidP="003D1843">
      <w:pPr>
        <w:pStyle w:val="-"/>
        <w:ind w:firstLine="420"/>
        <w:rPr>
          <w:rFonts w:hint="eastAsia"/>
        </w:rPr>
      </w:pPr>
      <w:r>
        <w:rPr>
          <w:rFonts w:hint="eastAsia"/>
        </w:rPr>
        <w:t>无。</w:t>
      </w:r>
    </w:p>
    <w:p w:rsidR="003D1843" w:rsidRDefault="003D1843" w:rsidP="003D1843">
      <w:pPr>
        <w:pStyle w:val="-1"/>
        <w:ind w:left="281" w:hanging="281"/>
        <w:rPr>
          <w:rFonts w:hint="eastAsia"/>
        </w:rPr>
      </w:pPr>
      <w:r>
        <w:rPr>
          <w:rFonts w:hint="eastAsia"/>
        </w:rPr>
        <w:t>备查文件目录</w:t>
      </w:r>
    </w:p>
    <w:p w:rsidR="003D1843" w:rsidRDefault="003D1843" w:rsidP="003D1843">
      <w:pPr>
        <w:pStyle w:val="-2"/>
        <w:spacing w:before="312"/>
        <w:rPr>
          <w:rFonts w:hint="eastAsia"/>
        </w:rPr>
      </w:pPr>
      <w:r>
        <w:rPr>
          <w:rFonts w:hint="eastAsia"/>
        </w:rPr>
        <w:t>备查文件目录</w:t>
      </w:r>
    </w:p>
    <w:p w:rsidR="003D1843" w:rsidRDefault="003D1843" w:rsidP="003D1843">
      <w:pPr>
        <w:pStyle w:val="-"/>
        <w:ind w:firstLine="420"/>
        <w:rPr>
          <w:rFonts w:hint="eastAsia"/>
        </w:rPr>
      </w:pPr>
      <w:r>
        <w:rPr>
          <w:rFonts w:hint="eastAsia"/>
        </w:rPr>
        <w:t>1、《南方景气前瞻混合型证券投资基金基金合同》；</w:t>
      </w:r>
    </w:p>
    <w:p w:rsidR="003D1843" w:rsidRDefault="003D1843" w:rsidP="003D1843">
      <w:pPr>
        <w:pStyle w:val="-"/>
        <w:ind w:firstLine="420"/>
        <w:rPr>
          <w:rFonts w:hint="eastAsia"/>
        </w:rPr>
      </w:pPr>
      <w:r>
        <w:rPr>
          <w:rFonts w:hint="eastAsia"/>
        </w:rPr>
        <w:t>2、《南方景气前瞻混合型证券投资基金托管协议》；</w:t>
      </w:r>
    </w:p>
    <w:p w:rsidR="003D1843" w:rsidRDefault="003D1843" w:rsidP="003D1843">
      <w:pPr>
        <w:pStyle w:val="-"/>
        <w:ind w:firstLine="420"/>
        <w:rPr>
          <w:rFonts w:hint="eastAsia"/>
        </w:rPr>
      </w:pPr>
      <w:r>
        <w:rPr>
          <w:rFonts w:hint="eastAsia"/>
        </w:rPr>
        <w:t>3、南方景气前瞻混合型证券投资基金2025年4季度报告原文。</w:t>
      </w:r>
    </w:p>
    <w:p w:rsidR="003D1843" w:rsidRDefault="003D1843" w:rsidP="003D1843">
      <w:pPr>
        <w:pStyle w:val="-2"/>
        <w:spacing w:before="312"/>
        <w:rPr>
          <w:rFonts w:hint="eastAsia"/>
        </w:rPr>
      </w:pPr>
      <w:r>
        <w:rPr>
          <w:rFonts w:hint="eastAsia"/>
        </w:rPr>
        <w:t>存放地点</w:t>
      </w:r>
    </w:p>
    <w:p w:rsidR="003D1843" w:rsidRDefault="003D1843" w:rsidP="003D1843">
      <w:pPr>
        <w:pStyle w:val="-"/>
        <w:ind w:firstLine="420"/>
        <w:rPr>
          <w:rFonts w:hint="eastAsia"/>
        </w:rPr>
      </w:pPr>
      <w:r>
        <w:rPr>
          <w:rFonts w:hint="eastAsia"/>
        </w:rPr>
        <w:t>深圳市福田区莲花街道益田路5999号基金大厦32-42楼。</w:t>
      </w:r>
    </w:p>
    <w:p w:rsidR="003D1843" w:rsidRDefault="003D1843" w:rsidP="003D1843">
      <w:pPr>
        <w:pStyle w:val="-2"/>
        <w:spacing w:before="312"/>
        <w:rPr>
          <w:rFonts w:hint="eastAsia"/>
        </w:rPr>
      </w:pPr>
      <w:r>
        <w:rPr>
          <w:rFonts w:hint="eastAsia"/>
        </w:rPr>
        <w:t>查阅方式</w:t>
      </w:r>
    </w:p>
    <w:p w:rsidR="003D1843" w:rsidRDefault="003D1843" w:rsidP="003D1843">
      <w:pPr>
        <w:pStyle w:val="-"/>
        <w:ind w:firstLine="420"/>
        <w:rPr>
          <w:rFonts w:hint="eastAsia"/>
        </w:rPr>
      </w:pPr>
      <w:r>
        <w:rPr>
          <w:rFonts w:hint="eastAsia"/>
        </w:rPr>
        <w:t>网站：http://www.nffund.com</w:t>
      </w:r>
    </w:p>
    <w:p w:rsidR="003C7DC3" w:rsidRDefault="003D1843" w:rsidP="003D184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843" w:rsidRDefault="003D1843" w:rsidP="00D17C56">
      <w:r>
        <w:separator/>
      </w:r>
    </w:p>
  </w:endnote>
  <w:endnote w:type="continuationSeparator" w:id="0">
    <w:p w:rsidR="003D1843" w:rsidRDefault="003D184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843" w:rsidRDefault="003D184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D1843" w:rsidRPr="003D1843">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D1843">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D1843">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843" w:rsidRDefault="003D184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843" w:rsidRDefault="003D1843" w:rsidP="00D17C56">
      <w:r>
        <w:separator/>
      </w:r>
    </w:p>
  </w:footnote>
  <w:footnote w:type="continuationSeparator" w:id="0">
    <w:p w:rsidR="003D1843" w:rsidRDefault="003D184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843" w:rsidRDefault="003D184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D1843" w:rsidP="00AE3F5B">
    <w:pPr>
      <w:pStyle w:val="a7"/>
      <w:pBdr>
        <w:bottom w:val="single" w:sz="4" w:space="1" w:color="auto"/>
      </w:pBdr>
      <w:jc w:val="right"/>
    </w:pPr>
    <w:r>
      <w:rPr>
        <w:rFonts w:hint="eastAsia"/>
      </w:rPr>
      <w:t>南方景气前瞻混合型证券投资基金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3D184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456EB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B6B17-FAFA-4E49-8A60-CFA111BAA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1105</Words>
  <Characters>6302</Characters>
  <Application>Microsoft Office Word</Application>
  <DocSecurity>0</DocSecurity>
  <Lines>52</Lines>
  <Paragraphs>14</Paragraphs>
  <ScaleCrop>false</ScaleCrop>
  <Company>MC SYSTEM</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2026-01-20T07:05:00Z</dcterms:created>
  <dcterms:modified xsi:type="dcterms:W3CDTF">2026-01-20T07:05:00Z</dcterms:modified>
</cp:coreProperties>
</file>