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77ABF">
        <w:rPr>
          <w:rFonts w:ascii="宋体" w:hAnsi="宋体" w:hint="eastAsia"/>
          <w:b/>
          <w:bCs/>
          <w:sz w:val="48"/>
          <w:szCs w:val="30"/>
        </w:rPr>
        <w:t>南方君誉混合型证券投资基金</w:t>
      </w:r>
      <w:r w:rsidR="00277AB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77AB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77AB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77ABF">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77AB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77ABF" w:rsidRDefault="00277ABF" w:rsidP="00277ABF">
      <w:pPr>
        <w:pStyle w:val="-1"/>
        <w:ind w:left="281" w:hanging="281"/>
        <w:rPr>
          <w:rFonts w:hint="eastAsia"/>
        </w:rPr>
      </w:pPr>
      <w:r>
        <w:rPr>
          <w:rFonts w:hint="eastAsia"/>
        </w:rPr>
        <w:lastRenderedPageBreak/>
        <w:t>重要提示</w:t>
      </w:r>
    </w:p>
    <w:p w:rsidR="00277ABF" w:rsidRDefault="00277ABF" w:rsidP="00277AB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77ABF" w:rsidRDefault="00277ABF" w:rsidP="00277ABF">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277ABF" w:rsidRDefault="00277ABF" w:rsidP="00277ABF">
      <w:pPr>
        <w:pStyle w:val="-"/>
        <w:ind w:firstLine="420"/>
        <w:rPr>
          <w:rFonts w:hint="eastAsia"/>
        </w:rPr>
      </w:pPr>
      <w:r>
        <w:rPr>
          <w:rFonts w:hint="eastAsia"/>
        </w:rPr>
        <w:t>基金管理人承诺以诚实信用、勤勉尽责的原则管理和运用基金资产，但不保证基金一定盈利。</w:t>
      </w:r>
    </w:p>
    <w:p w:rsidR="00277ABF" w:rsidRDefault="00277ABF" w:rsidP="00277ABF">
      <w:pPr>
        <w:pStyle w:val="-"/>
        <w:ind w:firstLine="420"/>
        <w:rPr>
          <w:rFonts w:hint="eastAsia"/>
        </w:rPr>
      </w:pPr>
      <w:r>
        <w:rPr>
          <w:rFonts w:hint="eastAsia"/>
        </w:rPr>
        <w:t>基金的过往业绩并不代表其未来表现。投资有风险，投资者在作出投资决策前应仔细阅读本基金的招募说明书。</w:t>
      </w:r>
    </w:p>
    <w:p w:rsidR="00277ABF" w:rsidRDefault="00277ABF" w:rsidP="00277ABF">
      <w:pPr>
        <w:pStyle w:val="-"/>
        <w:ind w:firstLine="420"/>
        <w:rPr>
          <w:rFonts w:hint="eastAsia"/>
        </w:rPr>
      </w:pPr>
      <w:r>
        <w:rPr>
          <w:rFonts w:hint="eastAsia"/>
        </w:rPr>
        <w:t>本报告中财务资料未经审计。</w:t>
      </w:r>
    </w:p>
    <w:p w:rsidR="00277ABF" w:rsidRDefault="00277ABF" w:rsidP="00277ABF">
      <w:pPr>
        <w:pStyle w:val="-"/>
        <w:ind w:firstLine="420"/>
        <w:rPr>
          <w:rFonts w:hint="eastAsia"/>
        </w:rPr>
      </w:pPr>
      <w:r>
        <w:rPr>
          <w:rFonts w:hint="eastAsia"/>
        </w:rPr>
        <w:t>本报告期自2025年10月1日起至12月31日止。</w:t>
      </w:r>
    </w:p>
    <w:p w:rsidR="00277ABF" w:rsidRDefault="00277ABF" w:rsidP="00277AB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77ABF" w:rsidTr="008D10E3">
        <w:tc>
          <w:tcPr>
            <w:tcW w:w="2768" w:type="dxa"/>
          </w:tcPr>
          <w:p w:rsidR="00277ABF" w:rsidRDefault="00277ABF" w:rsidP="00277ABF">
            <w:pPr>
              <w:jc w:val="left"/>
            </w:pPr>
            <w:r>
              <w:rPr>
                <w:rFonts w:hint="eastAsia"/>
              </w:rPr>
              <w:t>基金简称</w:t>
            </w:r>
          </w:p>
        </w:tc>
        <w:tc>
          <w:tcPr>
            <w:tcW w:w="5538" w:type="dxa"/>
            <w:gridSpan w:val="2"/>
          </w:tcPr>
          <w:p w:rsidR="00277ABF" w:rsidRDefault="00277ABF" w:rsidP="00277ABF">
            <w:pPr>
              <w:jc w:val="left"/>
            </w:pPr>
            <w:r>
              <w:rPr>
                <w:rFonts w:hint="eastAsia"/>
              </w:rPr>
              <w:t>南方君誉混合</w:t>
            </w:r>
          </w:p>
        </w:tc>
      </w:tr>
      <w:tr w:rsidR="00277ABF" w:rsidTr="00F568DD">
        <w:tc>
          <w:tcPr>
            <w:tcW w:w="2768" w:type="dxa"/>
          </w:tcPr>
          <w:p w:rsidR="00277ABF" w:rsidRDefault="00277ABF" w:rsidP="00277ABF">
            <w:pPr>
              <w:jc w:val="left"/>
            </w:pPr>
            <w:r>
              <w:rPr>
                <w:rFonts w:hint="eastAsia"/>
              </w:rPr>
              <w:t>基金主代码</w:t>
            </w:r>
          </w:p>
        </w:tc>
        <w:tc>
          <w:tcPr>
            <w:tcW w:w="5538" w:type="dxa"/>
            <w:gridSpan w:val="2"/>
          </w:tcPr>
          <w:p w:rsidR="00277ABF" w:rsidRDefault="00277ABF" w:rsidP="00277ABF">
            <w:pPr>
              <w:jc w:val="left"/>
            </w:pPr>
            <w:r>
              <w:t>016676</w:t>
            </w:r>
          </w:p>
        </w:tc>
      </w:tr>
      <w:tr w:rsidR="00277ABF" w:rsidTr="00B0722B">
        <w:tc>
          <w:tcPr>
            <w:tcW w:w="2768" w:type="dxa"/>
          </w:tcPr>
          <w:p w:rsidR="00277ABF" w:rsidRDefault="00277ABF" w:rsidP="00277ABF">
            <w:pPr>
              <w:jc w:val="left"/>
            </w:pPr>
            <w:r>
              <w:rPr>
                <w:rFonts w:hint="eastAsia"/>
              </w:rPr>
              <w:t>交易代码</w:t>
            </w:r>
          </w:p>
        </w:tc>
        <w:tc>
          <w:tcPr>
            <w:tcW w:w="5538" w:type="dxa"/>
            <w:gridSpan w:val="2"/>
          </w:tcPr>
          <w:p w:rsidR="00277ABF" w:rsidRDefault="00277ABF" w:rsidP="00277ABF">
            <w:pPr>
              <w:jc w:val="left"/>
            </w:pPr>
            <w:r>
              <w:t>016676</w:t>
            </w:r>
          </w:p>
        </w:tc>
      </w:tr>
      <w:tr w:rsidR="00277ABF" w:rsidTr="00784F57">
        <w:tc>
          <w:tcPr>
            <w:tcW w:w="2768" w:type="dxa"/>
          </w:tcPr>
          <w:p w:rsidR="00277ABF" w:rsidRDefault="00277ABF" w:rsidP="00277ABF">
            <w:pPr>
              <w:jc w:val="left"/>
            </w:pPr>
            <w:r>
              <w:rPr>
                <w:rFonts w:hint="eastAsia"/>
              </w:rPr>
              <w:t>基金运作方式</w:t>
            </w:r>
          </w:p>
        </w:tc>
        <w:tc>
          <w:tcPr>
            <w:tcW w:w="5538" w:type="dxa"/>
            <w:gridSpan w:val="2"/>
          </w:tcPr>
          <w:p w:rsidR="00277ABF" w:rsidRDefault="00277ABF" w:rsidP="00277ABF">
            <w:pPr>
              <w:jc w:val="left"/>
            </w:pPr>
            <w:r>
              <w:rPr>
                <w:rFonts w:hint="eastAsia"/>
              </w:rPr>
              <w:t>契约型开放式</w:t>
            </w:r>
          </w:p>
        </w:tc>
      </w:tr>
      <w:tr w:rsidR="00277ABF" w:rsidTr="00140E27">
        <w:tc>
          <w:tcPr>
            <w:tcW w:w="2768" w:type="dxa"/>
          </w:tcPr>
          <w:p w:rsidR="00277ABF" w:rsidRDefault="00277ABF" w:rsidP="00277ABF">
            <w:pPr>
              <w:jc w:val="left"/>
            </w:pPr>
            <w:r>
              <w:rPr>
                <w:rFonts w:hint="eastAsia"/>
              </w:rPr>
              <w:t>基金合同生效日</w:t>
            </w:r>
          </w:p>
        </w:tc>
        <w:tc>
          <w:tcPr>
            <w:tcW w:w="5538" w:type="dxa"/>
            <w:gridSpan w:val="2"/>
          </w:tcPr>
          <w:p w:rsidR="00277ABF" w:rsidRDefault="00277ABF" w:rsidP="00277ABF">
            <w:pPr>
              <w:jc w:val="left"/>
            </w:pPr>
            <w:r>
              <w:rPr>
                <w:rFonts w:hint="eastAsia"/>
              </w:rPr>
              <w:t>2022</w:t>
            </w:r>
            <w:r>
              <w:rPr>
                <w:rFonts w:hint="eastAsia"/>
              </w:rPr>
              <w:t>年</w:t>
            </w:r>
            <w:r>
              <w:rPr>
                <w:rFonts w:hint="eastAsia"/>
              </w:rPr>
              <w:t>11</w:t>
            </w:r>
            <w:r>
              <w:rPr>
                <w:rFonts w:hint="eastAsia"/>
              </w:rPr>
              <w:t>月</w:t>
            </w:r>
            <w:r>
              <w:rPr>
                <w:rFonts w:hint="eastAsia"/>
              </w:rPr>
              <w:t>15</w:t>
            </w:r>
            <w:r>
              <w:rPr>
                <w:rFonts w:hint="eastAsia"/>
              </w:rPr>
              <w:t>日</w:t>
            </w:r>
          </w:p>
        </w:tc>
      </w:tr>
      <w:tr w:rsidR="00277ABF" w:rsidTr="00737BE4">
        <w:tc>
          <w:tcPr>
            <w:tcW w:w="2768" w:type="dxa"/>
          </w:tcPr>
          <w:p w:rsidR="00277ABF" w:rsidRDefault="00277ABF" w:rsidP="00277ABF">
            <w:pPr>
              <w:jc w:val="left"/>
            </w:pPr>
            <w:r>
              <w:rPr>
                <w:rFonts w:hint="eastAsia"/>
              </w:rPr>
              <w:t>报告期末基金份额总额</w:t>
            </w:r>
          </w:p>
        </w:tc>
        <w:tc>
          <w:tcPr>
            <w:tcW w:w="5538" w:type="dxa"/>
            <w:gridSpan w:val="2"/>
          </w:tcPr>
          <w:p w:rsidR="00277ABF" w:rsidRDefault="00277ABF" w:rsidP="00277ABF">
            <w:pPr>
              <w:jc w:val="left"/>
            </w:pPr>
            <w:r>
              <w:rPr>
                <w:rFonts w:hint="eastAsia"/>
              </w:rPr>
              <w:t>28,372,633.39</w:t>
            </w:r>
            <w:r>
              <w:rPr>
                <w:rFonts w:hint="eastAsia"/>
              </w:rPr>
              <w:t>份</w:t>
            </w:r>
          </w:p>
        </w:tc>
      </w:tr>
      <w:tr w:rsidR="00277ABF" w:rsidTr="003823F0">
        <w:tc>
          <w:tcPr>
            <w:tcW w:w="2768" w:type="dxa"/>
          </w:tcPr>
          <w:p w:rsidR="00277ABF" w:rsidRDefault="00277ABF" w:rsidP="00277ABF">
            <w:pPr>
              <w:jc w:val="left"/>
            </w:pPr>
            <w:r>
              <w:rPr>
                <w:rFonts w:hint="eastAsia"/>
              </w:rPr>
              <w:t>投资目标</w:t>
            </w:r>
          </w:p>
        </w:tc>
        <w:tc>
          <w:tcPr>
            <w:tcW w:w="5538" w:type="dxa"/>
            <w:gridSpan w:val="2"/>
          </w:tcPr>
          <w:p w:rsidR="00277ABF" w:rsidRDefault="00277ABF" w:rsidP="00277ABF">
            <w:pPr>
              <w:jc w:val="left"/>
            </w:pPr>
            <w:r>
              <w:rPr>
                <w:rFonts w:hint="eastAsia"/>
              </w:rPr>
              <w:t>在有效控制组合风险并保持良好流动性的前提下，投资于精选的股票，通过专业化研究分析，力争实现基金资产的长期稳定增值。</w:t>
            </w:r>
          </w:p>
        </w:tc>
      </w:tr>
      <w:tr w:rsidR="00277ABF" w:rsidTr="00E724C6">
        <w:tc>
          <w:tcPr>
            <w:tcW w:w="2768" w:type="dxa"/>
          </w:tcPr>
          <w:p w:rsidR="00277ABF" w:rsidRDefault="00277ABF" w:rsidP="00277ABF">
            <w:pPr>
              <w:jc w:val="left"/>
            </w:pPr>
            <w:r>
              <w:rPr>
                <w:rFonts w:hint="eastAsia"/>
              </w:rPr>
              <w:t>投资策略</w:t>
            </w:r>
          </w:p>
        </w:tc>
        <w:tc>
          <w:tcPr>
            <w:tcW w:w="5538" w:type="dxa"/>
            <w:gridSpan w:val="2"/>
          </w:tcPr>
          <w:p w:rsidR="00277ABF" w:rsidRDefault="00277ABF" w:rsidP="00277ABF">
            <w:pPr>
              <w:jc w:val="left"/>
            </w:pP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277ABF" w:rsidTr="00906606">
        <w:tc>
          <w:tcPr>
            <w:tcW w:w="2768" w:type="dxa"/>
          </w:tcPr>
          <w:p w:rsidR="00277ABF" w:rsidRDefault="00277ABF" w:rsidP="00277ABF">
            <w:pPr>
              <w:jc w:val="left"/>
            </w:pPr>
            <w:r>
              <w:rPr>
                <w:rFonts w:hint="eastAsia"/>
              </w:rPr>
              <w:t>业绩比较基准</w:t>
            </w:r>
          </w:p>
        </w:tc>
        <w:tc>
          <w:tcPr>
            <w:tcW w:w="5538" w:type="dxa"/>
            <w:gridSpan w:val="2"/>
          </w:tcPr>
          <w:p w:rsidR="00277ABF" w:rsidRDefault="00277ABF" w:rsidP="00277ABF">
            <w:pPr>
              <w:jc w:val="left"/>
            </w:pPr>
            <w:r>
              <w:rPr>
                <w:rFonts w:hint="eastAsia"/>
              </w:rPr>
              <w:t>沪深</w:t>
            </w:r>
            <w:r>
              <w:rPr>
                <w:rFonts w:hint="eastAsia"/>
              </w:rPr>
              <w:t>300</w:t>
            </w:r>
            <w:r>
              <w:rPr>
                <w:rFonts w:hint="eastAsia"/>
              </w:rPr>
              <w:t>指数收益率×</w:t>
            </w:r>
            <w:r>
              <w:rPr>
                <w:rFonts w:hint="eastAsia"/>
              </w:rPr>
              <w:t>45%+</w:t>
            </w:r>
            <w:r>
              <w:rPr>
                <w:rFonts w:hint="eastAsia"/>
              </w:rPr>
              <w:t>中证港股通综合指数（人民币）收益率×</w:t>
            </w:r>
            <w:r>
              <w:rPr>
                <w:rFonts w:hint="eastAsia"/>
              </w:rPr>
              <w:t>10%+</w:t>
            </w:r>
            <w:r>
              <w:rPr>
                <w:rFonts w:hint="eastAsia"/>
              </w:rPr>
              <w:t>上证国债指数收益率×</w:t>
            </w:r>
            <w:r>
              <w:rPr>
                <w:rFonts w:hint="eastAsia"/>
              </w:rPr>
              <w:t>45%</w:t>
            </w:r>
          </w:p>
        </w:tc>
      </w:tr>
      <w:tr w:rsidR="00277ABF" w:rsidTr="000B6713">
        <w:tc>
          <w:tcPr>
            <w:tcW w:w="2768" w:type="dxa"/>
          </w:tcPr>
          <w:p w:rsidR="00277ABF" w:rsidRDefault="00277ABF" w:rsidP="00277ABF">
            <w:pPr>
              <w:jc w:val="left"/>
            </w:pPr>
            <w:r>
              <w:rPr>
                <w:rFonts w:hint="eastAsia"/>
              </w:rPr>
              <w:t>风险收益特征</w:t>
            </w:r>
          </w:p>
        </w:tc>
        <w:tc>
          <w:tcPr>
            <w:tcW w:w="5538" w:type="dxa"/>
            <w:gridSpan w:val="2"/>
          </w:tcPr>
          <w:p w:rsidR="00277ABF" w:rsidRDefault="00277ABF" w:rsidP="00277ABF">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277ABF" w:rsidTr="00E1709F">
        <w:tc>
          <w:tcPr>
            <w:tcW w:w="2768" w:type="dxa"/>
          </w:tcPr>
          <w:p w:rsidR="00277ABF" w:rsidRDefault="00277ABF" w:rsidP="00277ABF">
            <w:pPr>
              <w:jc w:val="left"/>
            </w:pPr>
            <w:r>
              <w:rPr>
                <w:rFonts w:hint="eastAsia"/>
              </w:rPr>
              <w:t>基金管理人</w:t>
            </w:r>
          </w:p>
        </w:tc>
        <w:tc>
          <w:tcPr>
            <w:tcW w:w="5538" w:type="dxa"/>
            <w:gridSpan w:val="2"/>
          </w:tcPr>
          <w:p w:rsidR="00277ABF" w:rsidRDefault="00277ABF" w:rsidP="00277ABF">
            <w:pPr>
              <w:jc w:val="left"/>
            </w:pPr>
            <w:r>
              <w:rPr>
                <w:rFonts w:hint="eastAsia"/>
              </w:rPr>
              <w:t>南方基金管理股份有限公司</w:t>
            </w:r>
          </w:p>
        </w:tc>
      </w:tr>
      <w:tr w:rsidR="00277ABF" w:rsidTr="00277ABF">
        <w:tc>
          <w:tcPr>
            <w:tcW w:w="2768" w:type="dxa"/>
          </w:tcPr>
          <w:p w:rsidR="00277ABF" w:rsidRDefault="00277ABF" w:rsidP="00277ABF">
            <w:pPr>
              <w:jc w:val="left"/>
            </w:pPr>
            <w:r>
              <w:rPr>
                <w:rFonts w:hint="eastAsia"/>
              </w:rPr>
              <w:t>基金托管人</w:t>
            </w:r>
          </w:p>
        </w:tc>
        <w:tc>
          <w:tcPr>
            <w:tcW w:w="5538" w:type="dxa"/>
            <w:gridSpan w:val="2"/>
          </w:tcPr>
          <w:p w:rsidR="00277ABF" w:rsidRDefault="00277ABF" w:rsidP="00277ABF">
            <w:pPr>
              <w:jc w:val="left"/>
            </w:pPr>
            <w:r>
              <w:rPr>
                <w:rFonts w:hint="eastAsia"/>
              </w:rPr>
              <w:t>交通银行股份有限公司</w:t>
            </w:r>
          </w:p>
        </w:tc>
      </w:tr>
      <w:tr w:rsidR="00277ABF" w:rsidTr="00277ABF">
        <w:tc>
          <w:tcPr>
            <w:tcW w:w="2768" w:type="dxa"/>
          </w:tcPr>
          <w:p w:rsidR="00277ABF" w:rsidRDefault="00277ABF" w:rsidP="00277ABF">
            <w:pPr>
              <w:jc w:val="left"/>
            </w:pPr>
            <w:r>
              <w:rPr>
                <w:rFonts w:hint="eastAsia"/>
              </w:rPr>
              <w:t>下属分级基金的基金简称</w:t>
            </w:r>
          </w:p>
        </w:tc>
        <w:tc>
          <w:tcPr>
            <w:tcW w:w="2769" w:type="dxa"/>
          </w:tcPr>
          <w:p w:rsidR="00277ABF" w:rsidRDefault="00277ABF" w:rsidP="00277ABF">
            <w:pPr>
              <w:jc w:val="left"/>
            </w:pPr>
            <w:r>
              <w:rPr>
                <w:rFonts w:hint="eastAsia"/>
              </w:rPr>
              <w:t>南方君誉混合</w:t>
            </w:r>
            <w:r>
              <w:rPr>
                <w:rFonts w:hint="eastAsia"/>
              </w:rPr>
              <w:t>A</w:t>
            </w:r>
          </w:p>
        </w:tc>
        <w:tc>
          <w:tcPr>
            <w:tcW w:w="2769" w:type="dxa"/>
          </w:tcPr>
          <w:p w:rsidR="00277ABF" w:rsidRDefault="00277ABF" w:rsidP="00277ABF">
            <w:pPr>
              <w:jc w:val="left"/>
            </w:pPr>
            <w:r>
              <w:rPr>
                <w:rFonts w:hint="eastAsia"/>
              </w:rPr>
              <w:t>南方君誉混合</w:t>
            </w:r>
            <w:r>
              <w:rPr>
                <w:rFonts w:hint="eastAsia"/>
              </w:rPr>
              <w:t>C</w:t>
            </w:r>
          </w:p>
        </w:tc>
      </w:tr>
      <w:tr w:rsidR="00277ABF" w:rsidTr="00277ABF">
        <w:tc>
          <w:tcPr>
            <w:tcW w:w="2768" w:type="dxa"/>
          </w:tcPr>
          <w:p w:rsidR="00277ABF" w:rsidRDefault="00277ABF" w:rsidP="00277ABF">
            <w:pPr>
              <w:jc w:val="left"/>
            </w:pPr>
            <w:r>
              <w:rPr>
                <w:rFonts w:hint="eastAsia"/>
              </w:rPr>
              <w:t>下属分级基金的交易代码</w:t>
            </w:r>
          </w:p>
        </w:tc>
        <w:tc>
          <w:tcPr>
            <w:tcW w:w="2769" w:type="dxa"/>
          </w:tcPr>
          <w:p w:rsidR="00277ABF" w:rsidRDefault="00277ABF" w:rsidP="00277ABF">
            <w:pPr>
              <w:jc w:val="left"/>
            </w:pPr>
            <w:r>
              <w:t>016676</w:t>
            </w:r>
          </w:p>
        </w:tc>
        <w:tc>
          <w:tcPr>
            <w:tcW w:w="2769" w:type="dxa"/>
          </w:tcPr>
          <w:p w:rsidR="00277ABF" w:rsidRDefault="00277ABF" w:rsidP="00277ABF">
            <w:pPr>
              <w:jc w:val="left"/>
            </w:pPr>
            <w:r>
              <w:t>016677</w:t>
            </w:r>
          </w:p>
        </w:tc>
      </w:tr>
      <w:tr w:rsidR="00277ABF" w:rsidTr="00277ABF">
        <w:tc>
          <w:tcPr>
            <w:tcW w:w="2768" w:type="dxa"/>
          </w:tcPr>
          <w:p w:rsidR="00277ABF" w:rsidRDefault="00277ABF" w:rsidP="00277ABF">
            <w:pPr>
              <w:jc w:val="left"/>
            </w:pPr>
            <w:r>
              <w:rPr>
                <w:rFonts w:hint="eastAsia"/>
              </w:rPr>
              <w:lastRenderedPageBreak/>
              <w:t>报告期末下属分级基金的份额总额</w:t>
            </w:r>
          </w:p>
        </w:tc>
        <w:tc>
          <w:tcPr>
            <w:tcW w:w="2769" w:type="dxa"/>
          </w:tcPr>
          <w:p w:rsidR="00277ABF" w:rsidRDefault="00277ABF" w:rsidP="00277ABF">
            <w:pPr>
              <w:jc w:val="left"/>
            </w:pPr>
            <w:r>
              <w:rPr>
                <w:rFonts w:hint="eastAsia"/>
              </w:rPr>
              <w:t>27,215,771.51</w:t>
            </w:r>
            <w:r>
              <w:rPr>
                <w:rFonts w:hint="eastAsia"/>
              </w:rPr>
              <w:t>份</w:t>
            </w:r>
          </w:p>
        </w:tc>
        <w:tc>
          <w:tcPr>
            <w:tcW w:w="2769" w:type="dxa"/>
          </w:tcPr>
          <w:p w:rsidR="00277ABF" w:rsidRDefault="00277ABF" w:rsidP="00277ABF">
            <w:pPr>
              <w:jc w:val="left"/>
            </w:pPr>
            <w:r>
              <w:rPr>
                <w:rFonts w:hint="eastAsia"/>
              </w:rPr>
              <w:t>1,156,861.88</w:t>
            </w:r>
            <w:r>
              <w:rPr>
                <w:rFonts w:hint="eastAsia"/>
              </w:rPr>
              <w:t>份</w:t>
            </w:r>
          </w:p>
        </w:tc>
      </w:tr>
    </w:tbl>
    <w:p w:rsidR="00277ABF" w:rsidRDefault="00277ABF" w:rsidP="00277ABF">
      <w:pPr>
        <w:pStyle w:val="-1"/>
        <w:ind w:left="281" w:hanging="281"/>
        <w:rPr>
          <w:rFonts w:hint="eastAsia"/>
        </w:rPr>
      </w:pPr>
      <w:r>
        <w:rPr>
          <w:rFonts w:hint="eastAsia"/>
        </w:rPr>
        <w:t>主要财务指标和基金净值表现</w:t>
      </w:r>
    </w:p>
    <w:p w:rsidR="00277ABF" w:rsidRDefault="00277ABF" w:rsidP="00277ABF">
      <w:pPr>
        <w:pStyle w:val="-2"/>
        <w:spacing w:before="312"/>
        <w:rPr>
          <w:rFonts w:hint="eastAsia"/>
        </w:rPr>
      </w:pPr>
      <w:r>
        <w:rPr>
          <w:rFonts w:hint="eastAsia"/>
        </w:rPr>
        <w:t>主要财务指标</w:t>
      </w:r>
    </w:p>
    <w:p w:rsidR="00277ABF" w:rsidRDefault="00277ABF" w:rsidP="00277AB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77ABF" w:rsidTr="00277AB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77ABF" w:rsidRPr="00277ABF" w:rsidRDefault="00277ABF" w:rsidP="00277ABF">
            <w:pPr>
              <w:jc w:val="center"/>
              <w:rPr>
                <w:b/>
              </w:rPr>
            </w:pPr>
            <w:r w:rsidRPr="00277ABF">
              <w:rPr>
                <w:rFonts w:hint="eastAsia"/>
                <w:b/>
              </w:rPr>
              <w:t>主要财务指标</w:t>
            </w:r>
          </w:p>
        </w:tc>
        <w:tc>
          <w:tcPr>
            <w:tcW w:w="5538" w:type="dxa"/>
            <w:gridSpan w:val="2"/>
            <w:tcBorders>
              <w:bottom w:val="single" w:sz="4" w:space="0" w:color="auto"/>
            </w:tcBorders>
          </w:tcPr>
          <w:p w:rsidR="00277ABF" w:rsidRPr="00277ABF" w:rsidRDefault="00277ABF" w:rsidP="00277ABF">
            <w:pPr>
              <w:jc w:val="center"/>
              <w:rPr>
                <w:b/>
              </w:rPr>
            </w:pPr>
            <w:r w:rsidRPr="00277ABF">
              <w:rPr>
                <w:rFonts w:hint="eastAsia"/>
                <w:b/>
              </w:rPr>
              <w:t>报告期（</w:t>
            </w:r>
            <w:r w:rsidRPr="00277ABF">
              <w:rPr>
                <w:rFonts w:hint="eastAsia"/>
                <w:b/>
              </w:rPr>
              <w:t>2025</w:t>
            </w:r>
            <w:r w:rsidRPr="00277ABF">
              <w:rPr>
                <w:rFonts w:hint="eastAsia"/>
                <w:b/>
              </w:rPr>
              <w:t>年</w:t>
            </w:r>
            <w:r w:rsidRPr="00277ABF">
              <w:rPr>
                <w:rFonts w:hint="eastAsia"/>
                <w:b/>
              </w:rPr>
              <w:t>10</w:t>
            </w:r>
            <w:r w:rsidRPr="00277ABF">
              <w:rPr>
                <w:rFonts w:hint="eastAsia"/>
                <w:b/>
              </w:rPr>
              <w:t>月</w:t>
            </w:r>
            <w:r w:rsidRPr="00277ABF">
              <w:rPr>
                <w:rFonts w:hint="eastAsia"/>
                <w:b/>
              </w:rPr>
              <w:t>1</w:t>
            </w:r>
            <w:r w:rsidRPr="00277ABF">
              <w:rPr>
                <w:rFonts w:hint="eastAsia"/>
                <w:b/>
              </w:rPr>
              <w:t>日－</w:t>
            </w:r>
            <w:r w:rsidRPr="00277ABF">
              <w:rPr>
                <w:rFonts w:hint="eastAsia"/>
                <w:b/>
              </w:rPr>
              <w:t>2025</w:t>
            </w:r>
            <w:r w:rsidRPr="00277ABF">
              <w:rPr>
                <w:rFonts w:hint="eastAsia"/>
                <w:b/>
              </w:rPr>
              <w:t>年</w:t>
            </w:r>
            <w:r w:rsidRPr="00277ABF">
              <w:rPr>
                <w:rFonts w:hint="eastAsia"/>
                <w:b/>
              </w:rPr>
              <w:t>12</w:t>
            </w:r>
            <w:r w:rsidRPr="00277ABF">
              <w:rPr>
                <w:rFonts w:hint="eastAsia"/>
                <w:b/>
              </w:rPr>
              <w:t>月</w:t>
            </w:r>
            <w:r w:rsidRPr="00277ABF">
              <w:rPr>
                <w:rFonts w:hint="eastAsia"/>
                <w:b/>
              </w:rPr>
              <w:t>31</w:t>
            </w:r>
            <w:r w:rsidRPr="00277ABF">
              <w:rPr>
                <w:rFonts w:hint="eastAsia"/>
                <w:b/>
              </w:rPr>
              <w:t>日）</w:t>
            </w:r>
          </w:p>
        </w:tc>
      </w:tr>
      <w:tr w:rsidR="00277ABF" w:rsidTr="00277ABF">
        <w:tc>
          <w:tcPr>
            <w:tcW w:w="2768" w:type="dxa"/>
            <w:vMerge/>
          </w:tcPr>
          <w:p w:rsidR="00277ABF" w:rsidRDefault="00277ABF" w:rsidP="00277ABF">
            <w:pPr>
              <w:jc w:val="left"/>
            </w:pPr>
          </w:p>
        </w:tc>
        <w:tc>
          <w:tcPr>
            <w:tcW w:w="2769" w:type="dxa"/>
            <w:shd w:val="clear" w:color="auto" w:fill="BFBFBF"/>
          </w:tcPr>
          <w:p w:rsidR="00277ABF" w:rsidRPr="00277ABF" w:rsidRDefault="00277ABF" w:rsidP="00277ABF">
            <w:pPr>
              <w:jc w:val="center"/>
              <w:rPr>
                <w:b/>
              </w:rPr>
            </w:pPr>
            <w:r w:rsidRPr="00277ABF">
              <w:rPr>
                <w:rFonts w:hint="eastAsia"/>
                <w:b/>
              </w:rPr>
              <w:t>南方君誉混合</w:t>
            </w:r>
            <w:r w:rsidRPr="00277ABF">
              <w:rPr>
                <w:rFonts w:hint="eastAsia"/>
                <w:b/>
              </w:rPr>
              <w:t>A</w:t>
            </w:r>
          </w:p>
        </w:tc>
        <w:tc>
          <w:tcPr>
            <w:tcW w:w="2769" w:type="dxa"/>
            <w:shd w:val="clear" w:color="auto" w:fill="BFBFBF"/>
          </w:tcPr>
          <w:p w:rsidR="00277ABF" w:rsidRPr="00277ABF" w:rsidRDefault="00277ABF" w:rsidP="00277ABF">
            <w:pPr>
              <w:jc w:val="center"/>
              <w:rPr>
                <w:b/>
              </w:rPr>
            </w:pPr>
            <w:r w:rsidRPr="00277ABF">
              <w:rPr>
                <w:rFonts w:hint="eastAsia"/>
                <w:b/>
              </w:rPr>
              <w:t>南方君誉混合</w:t>
            </w:r>
            <w:r w:rsidRPr="00277ABF">
              <w:rPr>
                <w:rFonts w:hint="eastAsia"/>
                <w:b/>
              </w:rPr>
              <w:t>C</w:t>
            </w:r>
          </w:p>
        </w:tc>
      </w:tr>
      <w:tr w:rsidR="00277ABF" w:rsidTr="00277ABF">
        <w:tc>
          <w:tcPr>
            <w:tcW w:w="2768" w:type="dxa"/>
          </w:tcPr>
          <w:p w:rsidR="00277ABF" w:rsidRDefault="00277ABF" w:rsidP="00277ABF">
            <w:pPr>
              <w:jc w:val="left"/>
            </w:pPr>
            <w:r>
              <w:rPr>
                <w:rFonts w:hint="eastAsia"/>
              </w:rPr>
              <w:t>1.</w:t>
            </w:r>
            <w:r>
              <w:rPr>
                <w:rFonts w:hint="eastAsia"/>
              </w:rPr>
              <w:t>本期已实现收益</w:t>
            </w:r>
          </w:p>
        </w:tc>
        <w:tc>
          <w:tcPr>
            <w:tcW w:w="2769" w:type="dxa"/>
          </w:tcPr>
          <w:p w:rsidR="00277ABF" w:rsidRDefault="00277ABF" w:rsidP="00277ABF">
            <w:pPr>
              <w:jc w:val="right"/>
            </w:pPr>
            <w:r>
              <w:t>4,162,975.14</w:t>
            </w:r>
          </w:p>
        </w:tc>
        <w:tc>
          <w:tcPr>
            <w:tcW w:w="2769" w:type="dxa"/>
          </w:tcPr>
          <w:p w:rsidR="00277ABF" w:rsidRDefault="00277ABF" w:rsidP="00277ABF">
            <w:pPr>
              <w:jc w:val="right"/>
            </w:pPr>
            <w:r>
              <w:t>203,704.81</w:t>
            </w:r>
          </w:p>
        </w:tc>
      </w:tr>
      <w:tr w:rsidR="00277ABF" w:rsidTr="00277ABF">
        <w:tc>
          <w:tcPr>
            <w:tcW w:w="2768" w:type="dxa"/>
          </w:tcPr>
          <w:p w:rsidR="00277ABF" w:rsidRDefault="00277ABF" w:rsidP="00277ABF">
            <w:pPr>
              <w:jc w:val="left"/>
            </w:pPr>
            <w:r>
              <w:rPr>
                <w:rFonts w:hint="eastAsia"/>
              </w:rPr>
              <w:t>2.</w:t>
            </w:r>
            <w:r>
              <w:rPr>
                <w:rFonts w:hint="eastAsia"/>
              </w:rPr>
              <w:t>本期利润</w:t>
            </w:r>
          </w:p>
        </w:tc>
        <w:tc>
          <w:tcPr>
            <w:tcW w:w="2769" w:type="dxa"/>
          </w:tcPr>
          <w:p w:rsidR="00277ABF" w:rsidRDefault="00277ABF" w:rsidP="00277ABF">
            <w:pPr>
              <w:jc w:val="right"/>
            </w:pPr>
            <w:r>
              <w:t>220,829.47</w:t>
            </w:r>
          </w:p>
        </w:tc>
        <w:tc>
          <w:tcPr>
            <w:tcW w:w="2769" w:type="dxa"/>
          </w:tcPr>
          <w:p w:rsidR="00277ABF" w:rsidRDefault="00277ABF" w:rsidP="00277ABF">
            <w:pPr>
              <w:jc w:val="right"/>
            </w:pPr>
            <w:r>
              <w:t>-21,724.65</w:t>
            </w:r>
          </w:p>
        </w:tc>
      </w:tr>
      <w:tr w:rsidR="00277ABF" w:rsidTr="00277ABF">
        <w:tc>
          <w:tcPr>
            <w:tcW w:w="2768" w:type="dxa"/>
          </w:tcPr>
          <w:p w:rsidR="00277ABF" w:rsidRDefault="00277ABF" w:rsidP="00277ABF">
            <w:pPr>
              <w:jc w:val="left"/>
            </w:pPr>
            <w:r>
              <w:rPr>
                <w:rFonts w:hint="eastAsia"/>
              </w:rPr>
              <w:t>3.</w:t>
            </w:r>
            <w:r>
              <w:rPr>
                <w:rFonts w:hint="eastAsia"/>
              </w:rPr>
              <w:t>加权平均基金份额本期利润</w:t>
            </w:r>
          </w:p>
        </w:tc>
        <w:tc>
          <w:tcPr>
            <w:tcW w:w="2769" w:type="dxa"/>
          </w:tcPr>
          <w:p w:rsidR="00277ABF" w:rsidRDefault="00277ABF" w:rsidP="00277ABF">
            <w:pPr>
              <w:jc w:val="right"/>
            </w:pPr>
            <w:r>
              <w:t>0.0062</w:t>
            </w:r>
          </w:p>
        </w:tc>
        <w:tc>
          <w:tcPr>
            <w:tcW w:w="2769" w:type="dxa"/>
          </w:tcPr>
          <w:p w:rsidR="00277ABF" w:rsidRDefault="00277ABF" w:rsidP="00277ABF">
            <w:pPr>
              <w:jc w:val="right"/>
            </w:pPr>
            <w:r>
              <w:t>-0.0114</w:t>
            </w:r>
          </w:p>
        </w:tc>
      </w:tr>
      <w:tr w:rsidR="00277ABF" w:rsidTr="00277ABF">
        <w:tc>
          <w:tcPr>
            <w:tcW w:w="2768" w:type="dxa"/>
          </w:tcPr>
          <w:p w:rsidR="00277ABF" w:rsidRDefault="00277ABF" w:rsidP="00277ABF">
            <w:pPr>
              <w:jc w:val="left"/>
            </w:pPr>
            <w:r>
              <w:rPr>
                <w:rFonts w:hint="eastAsia"/>
              </w:rPr>
              <w:t>4.</w:t>
            </w:r>
            <w:r>
              <w:rPr>
                <w:rFonts w:hint="eastAsia"/>
              </w:rPr>
              <w:t>期末基金资产净值</w:t>
            </w:r>
          </w:p>
        </w:tc>
        <w:tc>
          <w:tcPr>
            <w:tcW w:w="2769" w:type="dxa"/>
          </w:tcPr>
          <w:p w:rsidR="00277ABF" w:rsidRDefault="00277ABF" w:rsidP="00277ABF">
            <w:pPr>
              <w:jc w:val="right"/>
            </w:pPr>
            <w:r>
              <w:t>33,223,665.51</w:t>
            </w:r>
          </w:p>
        </w:tc>
        <w:tc>
          <w:tcPr>
            <w:tcW w:w="2769" w:type="dxa"/>
          </w:tcPr>
          <w:p w:rsidR="00277ABF" w:rsidRDefault="00277ABF" w:rsidP="00277ABF">
            <w:pPr>
              <w:jc w:val="right"/>
            </w:pPr>
            <w:r>
              <w:t>1,386,328.32</w:t>
            </w:r>
          </w:p>
        </w:tc>
      </w:tr>
      <w:tr w:rsidR="00277ABF" w:rsidTr="00277ABF">
        <w:tc>
          <w:tcPr>
            <w:tcW w:w="2768" w:type="dxa"/>
          </w:tcPr>
          <w:p w:rsidR="00277ABF" w:rsidRDefault="00277ABF" w:rsidP="00277ABF">
            <w:pPr>
              <w:jc w:val="left"/>
            </w:pPr>
            <w:r>
              <w:rPr>
                <w:rFonts w:hint="eastAsia"/>
              </w:rPr>
              <w:t>5.</w:t>
            </w:r>
            <w:r>
              <w:rPr>
                <w:rFonts w:hint="eastAsia"/>
              </w:rPr>
              <w:t>期末基金份额净值</w:t>
            </w:r>
          </w:p>
        </w:tc>
        <w:tc>
          <w:tcPr>
            <w:tcW w:w="2769" w:type="dxa"/>
          </w:tcPr>
          <w:p w:rsidR="00277ABF" w:rsidRDefault="00277ABF" w:rsidP="00277ABF">
            <w:pPr>
              <w:jc w:val="right"/>
            </w:pPr>
            <w:r>
              <w:t>1.2208</w:t>
            </w:r>
          </w:p>
        </w:tc>
        <w:tc>
          <w:tcPr>
            <w:tcW w:w="2769" w:type="dxa"/>
          </w:tcPr>
          <w:p w:rsidR="00277ABF" w:rsidRDefault="00277ABF" w:rsidP="00277ABF">
            <w:pPr>
              <w:jc w:val="right"/>
            </w:pPr>
            <w:r>
              <w:t>1.1984</w:t>
            </w:r>
          </w:p>
        </w:tc>
      </w:tr>
    </w:tbl>
    <w:p w:rsidR="00277ABF" w:rsidRDefault="00277ABF" w:rsidP="00277ABF">
      <w:pPr>
        <w:pStyle w:val="-8"/>
        <w:rPr>
          <w:rFonts w:hint="eastAsia"/>
        </w:rPr>
      </w:pPr>
      <w:r>
        <w:rPr>
          <w:rFonts w:hint="eastAsia"/>
        </w:rPr>
        <w:t>注：1、基金业绩指标不包括持有人认（申）购或交易基金的各项费用，计入费用后实际收益水平要低于所列数字；</w:t>
      </w:r>
    </w:p>
    <w:p w:rsidR="00277ABF" w:rsidRDefault="00277ABF" w:rsidP="00277AB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77ABF" w:rsidRDefault="00277ABF" w:rsidP="00277ABF">
      <w:pPr>
        <w:pStyle w:val="-2"/>
        <w:spacing w:before="312"/>
        <w:rPr>
          <w:rFonts w:hint="eastAsia"/>
        </w:rPr>
      </w:pPr>
      <w:r>
        <w:rPr>
          <w:rFonts w:hint="eastAsia"/>
        </w:rPr>
        <w:t>基金净值表现</w:t>
      </w:r>
    </w:p>
    <w:p w:rsidR="00277ABF" w:rsidRDefault="00277ABF" w:rsidP="00277ABF">
      <w:pPr>
        <w:pStyle w:val="-3"/>
        <w:spacing w:before="156" w:after="156"/>
        <w:rPr>
          <w:rFonts w:hint="eastAsia"/>
        </w:rPr>
      </w:pPr>
      <w:r>
        <w:rPr>
          <w:rFonts w:hint="eastAsia"/>
        </w:rPr>
        <w:t>本报告期基金份额净值增长率及其与同期业绩比较基准收益率的比较</w:t>
      </w:r>
    </w:p>
    <w:p w:rsidR="00277ABF" w:rsidRDefault="00277ABF" w:rsidP="00277ABF">
      <w:pPr>
        <w:pStyle w:val="-"/>
        <w:ind w:firstLine="420"/>
        <w:rPr>
          <w:rFonts w:hint="eastAsia"/>
        </w:rPr>
      </w:pPr>
      <w:r>
        <w:rPr>
          <w:rFonts w:hint="eastAsia"/>
        </w:rPr>
        <w:t>南方君誉混合A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77ABF" w:rsidTr="00277ABF">
        <w:trPr>
          <w:cnfStyle w:val="100000000000" w:firstRow="1" w:lastRow="0" w:firstColumn="0" w:lastColumn="0" w:oddVBand="0" w:evenVBand="0" w:oddHBand="0" w:evenHBand="0" w:firstRowFirstColumn="0" w:firstRowLastColumn="0" w:lastRowFirstColumn="0" w:lastRowLastColumn="0"/>
        </w:trPr>
        <w:tc>
          <w:tcPr>
            <w:tcW w:w="1429" w:type="dxa"/>
          </w:tcPr>
          <w:p w:rsidR="00277ABF" w:rsidRPr="00277ABF" w:rsidRDefault="00277ABF" w:rsidP="00277ABF">
            <w:pPr>
              <w:jc w:val="center"/>
              <w:rPr>
                <w:b/>
              </w:rPr>
            </w:pPr>
            <w:r w:rsidRPr="00277ABF">
              <w:rPr>
                <w:rFonts w:hint="eastAsia"/>
                <w:b/>
              </w:rPr>
              <w:t>阶段</w:t>
            </w:r>
          </w:p>
        </w:tc>
        <w:tc>
          <w:tcPr>
            <w:tcW w:w="1315" w:type="dxa"/>
          </w:tcPr>
          <w:p w:rsidR="00277ABF" w:rsidRPr="00277ABF" w:rsidRDefault="00277ABF" w:rsidP="00277ABF">
            <w:pPr>
              <w:jc w:val="center"/>
              <w:rPr>
                <w:b/>
              </w:rPr>
            </w:pPr>
            <w:r w:rsidRPr="00277ABF">
              <w:rPr>
                <w:rFonts w:hint="eastAsia"/>
                <w:b/>
              </w:rPr>
              <w:t>净值增长率①</w:t>
            </w:r>
          </w:p>
        </w:tc>
        <w:tc>
          <w:tcPr>
            <w:tcW w:w="1315" w:type="dxa"/>
          </w:tcPr>
          <w:p w:rsidR="00277ABF" w:rsidRPr="00277ABF" w:rsidRDefault="00277ABF" w:rsidP="00277ABF">
            <w:pPr>
              <w:jc w:val="center"/>
              <w:rPr>
                <w:b/>
              </w:rPr>
            </w:pPr>
            <w:r w:rsidRPr="00277ABF">
              <w:rPr>
                <w:rFonts w:hint="eastAsia"/>
                <w:b/>
              </w:rPr>
              <w:t>净值增长率标准差②</w:t>
            </w:r>
          </w:p>
        </w:tc>
        <w:tc>
          <w:tcPr>
            <w:tcW w:w="1315" w:type="dxa"/>
          </w:tcPr>
          <w:p w:rsidR="00277ABF" w:rsidRPr="00277ABF" w:rsidRDefault="00277ABF" w:rsidP="00277ABF">
            <w:pPr>
              <w:jc w:val="center"/>
              <w:rPr>
                <w:b/>
              </w:rPr>
            </w:pPr>
            <w:r w:rsidRPr="00277ABF">
              <w:rPr>
                <w:rFonts w:hint="eastAsia"/>
                <w:b/>
              </w:rPr>
              <w:t>业绩比较基准收益率③</w:t>
            </w:r>
          </w:p>
        </w:tc>
        <w:tc>
          <w:tcPr>
            <w:tcW w:w="1315" w:type="dxa"/>
          </w:tcPr>
          <w:p w:rsidR="00277ABF" w:rsidRPr="00277ABF" w:rsidRDefault="00277ABF" w:rsidP="00277ABF">
            <w:pPr>
              <w:jc w:val="center"/>
              <w:rPr>
                <w:b/>
              </w:rPr>
            </w:pPr>
            <w:r w:rsidRPr="00277ABF">
              <w:rPr>
                <w:rFonts w:hint="eastAsia"/>
                <w:b/>
              </w:rPr>
              <w:t>业绩比较基准收益率标准差④</w:t>
            </w:r>
          </w:p>
        </w:tc>
        <w:tc>
          <w:tcPr>
            <w:tcW w:w="907" w:type="dxa"/>
          </w:tcPr>
          <w:p w:rsidR="00277ABF" w:rsidRPr="00277ABF" w:rsidRDefault="00277ABF" w:rsidP="00277ABF">
            <w:pPr>
              <w:jc w:val="center"/>
              <w:rPr>
                <w:b/>
              </w:rPr>
            </w:pPr>
            <w:r w:rsidRPr="00277ABF">
              <w:rPr>
                <w:rFonts w:hint="eastAsia"/>
                <w:b/>
              </w:rPr>
              <w:t>①</w:t>
            </w:r>
            <w:r w:rsidRPr="00277ABF">
              <w:rPr>
                <w:rFonts w:hint="eastAsia"/>
                <w:b/>
              </w:rPr>
              <w:t>-</w:t>
            </w:r>
            <w:r w:rsidRPr="00277ABF">
              <w:rPr>
                <w:rFonts w:hint="eastAsia"/>
                <w:b/>
              </w:rPr>
              <w:t>③</w:t>
            </w:r>
          </w:p>
        </w:tc>
        <w:tc>
          <w:tcPr>
            <w:tcW w:w="907" w:type="dxa"/>
          </w:tcPr>
          <w:p w:rsidR="00277ABF" w:rsidRPr="00277ABF" w:rsidRDefault="00277ABF" w:rsidP="00277ABF">
            <w:pPr>
              <w:jc w:val="center"/>
              <w:rPr>
                <w:b/>
              </w:rPr>
            </w:pPr>
            <w:r w:rsidRPr="00277ABF">
              <w:rPr>
                <w:rFonts w:hint="eastAsia"/>
                <w:b/>
              </w:rPr>
              <w:t>②</w:t>
            </w:r>
            <w:r w:rsidRPr="00277ABF">
              <w:rPr>
                <w:rFonts w:hint="eastAsia"/>
                <w:b/>
              </w:rPr>
              <w:t>-</w:t>
            </w:r>
            <w:r w:rsidRPr="00277ABF">
              <w:rPr>
                <w:rFonts w:hint="eastAsia"/>
                <w:b/>
              </w:rPr>
              <w:t>④</w:t>
            </w:r>
          </w:p>
        </w:tc>
      </w:tr>
      <w:tr w:rsidR="00277ABF" w:rsidTr="00277ABF">
        <w:tc>
          <w:tcPr>
            <w:tcW w:w="1429" w:type="dxa"/>
          </w:tcPr>
          <w:p w:rsidR="00277ABF" w:rsidRDefault="00277ABF" w:rsidP="00277ABF">
            <w:pPr>
              <w:jc w:val="left"/>
            </w:pPr>
            <w:r>
              <w:rPr>
                <w:rFonts w:hint="eastAsia"/>
              </w:rPr>
              <w:t>过去三个月</w:t>
            </w:r>
          </w:p>
        </w:tc>
        <w:tc>
          <w:tcPr>
            <w:tcW w:w="1315" w:type="dxa"/>
          </w:tcPr>
          <w:p w:rsidR="00277ABF" w:rsidRDefault="00277ABF" w:rsidP="00277ABF">
            <w:pPr>
              <w:jc w:val="right"/>
            </w:pPr>
            <w:r>
              <w:t>1.72%</w:t>
            </w:r>
          </w:p>
        </w:tc>
        <w:tc>
          <w:tcPr>
            <w:tcW w:w="1315" w:type="dxa"/>
          </w:tcPr>
          <w:p w:rsidR="00277ABF" w:rsidRDefault="00277ABF" w:rsidP="00277ABF">
            <w:pPr>
              <w:jc w:val="right"/>
            </w:pPr>
            <w:r>
              <w:t>1.05%</w:t>
            </w:r>
          </w:p>
        </w:tc>
        <w:tc>
          <w:tcPr>
            <w:tcW w:w="1315" w:type="dxa"/>
          </w:tcPr>
          <w:p w:rsidR="00277ABF" w:rsidRDefault="00277ABF" w:rsidP="00277ABF">
            <w:pPr>
              <w:jc w:val="right"/>
            </w:pPr>
            <w:r>
              <w:t>-0.70%</w:t>
            </w:r>
          </w:p>
        </w:tc>
        <w:tc>
          <w:tcPr>
            <w:tcW w:w="1315" w:type="dxa"/>
          </w:tcPr>
          <w:p w:rsidR="00277ABF" w:rsidRDefault="00277ABF" w:rsidP="00277ABF">
            <w:pPr>
              <w:jc w:val="right"/>
            </w:pPr>
            <w:r>
              <w:t>0.51%</w:t>
            </w:r>
          </w:p>
        </w:tc>
        <w:tc>
          <w:tcPr>
            <w:tcW w:w="907" w:type="dxa"/>
          </w:tcPr>
          <w:p w:rsidR="00277ABF" w:rsidRDefault="00277ABF" w:rsidP="00277ABF">
            <w:pPr>
              <w:jc w:val="right"/>
            </w:pPr>
            <w:r>
              <w:t>2.42%</w:t>
            </w:r>
          </w:p>
        </w:tc>
        <w:tc>
          <w:tcPr>
            <w:tcW w:w="907" w:type="dxa"/>
          </w:tcPr>
          <w:p w:rsidR="00277ABF" w:rsidRDefault="00277ABF" w:rsidP="00277ABF">
            <w:pPr>
              <w:jc w:val="right"/>
            </w:pPr>
            <w:r>
              <w:t>0.54%</w:t>
            </w:r>
          </w:p>
        </w:tc>
      </w:tr>
      <w:tr w:rsidR="00277ABF" w:rsidTr="00277ABF">
        <w:tc>
          <w:tcPr>
            <w:tcW w:w="1429" w:type="dxa"/>
          </w:tcPr>
          <w:p w:rsidR="00277ABF" w:rsidRDefault="00277ABF" w:rsidP="00277ABF">
            <w:pPr>
              <w:jc w:val="left"/>
            </w:pPr>
            <w:r>
              <w:rPr>
                <w:rFonts w:hint="eastAsia"/>
              </w:rPr>
              <w:t>过去六个月</w:t>
            </w:r>
          </w:p>
        </w:tc>
        <w:tc>
          <w:tcPr>
            <w:tcW w:w="1315" w:type="dxa"/>
          </w:tcPr>
          <w:p w:rsidR="00277ABF" w:rsidRDefault="00277ABF" w:rsidP="00277ABF">
            <w:pPr>
              <w:jc w:val="right"/>
            </w:pPr>
            <w:r>
              <w:t>21.87%</w:t>
            </w:r>
          </w:p>
        </w:tc>
        <w:tc>
          <w:tcPr>
            <w:tcW w:w="1315" w:type="dxa"/>
          </w:tcPr>
          <w:p w:rsidR="00277ABF" w:rsidRDefault="00277ABF" w:rsidP="00277ABF">
            <w:pPr>
              <w:jc w:val="right"/>
            </w:pPr>
            <w:r>
              <w:t>0.96%</w:t>
            </w:r>
          </w:p>
        </w:tc>
        <w:tc>
          <w:tcPr>
            <w:tcW w:w="1315" w:type="dxa"/>
          </w:tcPr>
          <w:p w:rsidR="00277ABF" w:rsidRDefault="00277ABF" w:rsidP="00277ABF">
            <w:pPr>
              <w:jc w:val="right"/>
            </w:pPr>
            <w:r>
              <w:t>8.36%</w:t>
            </w:r>
          </w:p>
        </w:tc>
        <w:tc>
          <w:tcPr>
            <w:tcW w:w="1315" w:type="dxa"/>
          </w:tcPr>
          <w:p w:rsidR="00277ABF" w:rsidRDefault="00277ABF" w:rsidP="00277ABF">
            <w:pPr>
              <w:jc w:val="right"/>
            </w:pPr>
            <w:r>
              <w:t>0.47%</w:t>
            </w:r>
          </w:p>
        </w:tc>
        <w:tc>
          <w:tcPr>
            <w:tcW w:w="907" w:type="dxa"/>
          </w:tcPr>
          <w:p w:rsidR="00277ABF" w:rsidRDefault="00277ABF" w:rsidP="00277ABF">
            <w:pPr>
              <w:jc w:val="right"/>
            </w:pPr>
            <w:r>
              <w:t>13.51%</w:t>
            </w:r>
          </w:p>
        </w:tc>
        <w:tc>
          <w:tcPr>
            <w:tcW w:w="907" w:type="dxa"/>
          </w:tcPr>
          <w:p w:rsidR="00277ABF" w:rsidRDefault="00277ABF" w:rsidP="00277ABF">
            <w:pPr>
              <w:jc w:val="right"/>
            </w:pPr>
            <w:r>
              <w:t>0.49%</w:t>
            </w:r>
          </w:p>
        </w:tc>
      </w:tr>
      <w:tr w:rsidR="00277ABF" w:rsidTr="00277ABF">
        <w:tc>
          <w:tcPr>
            <w:tcW w:w="1429" w:type="dxa"/>
          </w:tcPr>
          <w:p w:rsidR="00277ABF" w:rsidRDefault="00277ABF" w:rsidP="00277ABF">
            <w:pPr>
              <w:jc w:val="left"/>
            </w:pPr>
            <w:r>
              <w:rPr>
                <w:rFonts w:hint="eastAsia"/>
              </w:rPr>
              <w:t>过去一年</w:t>
            </w:r>
          </w:p>
        </w:tc>
        <w:tc>
          <w:tcPr>
            <w:tcW w:w="1315" w:type="dxa"/>
          </w:tcPr>
          <w:p w:rsidR="00277ABF" w:rsidRDefault="00277ABF" w:rsidP="00277ABF">
            <w:pPr>
              <w:jc w:val="right"/>
            </w:pPr>
            <w:r>
              <w:t>26.47%</w:t>
            </w:r>
          </w:p>
        </w:tc>
        <w:tc>
          <w:tcPr>
            <w:tcW w:w="1315" w:type="dxa"/>
          </w:tcPr>
          <w:p w:rsidR="00277ABF" w:rsidRDefault="00277ABF" w:rsidP="00277ABF">
            <w:pPr>
              <w:jc w:val="right"/>
            </w:pPr>
            <w:r>
              <w:t>0.98%</w:t>
            </w:r>
          </w:p>
        </w:tc>
        <w:tc>
          <w:tcPr>
            <w:tcW w:w="1315" w:type="dxa"/>
          </w:tcPr>
          <w:p w:rsidR="00277ABF" w:rsidRDefault="00277ABF" w:rsidP="00277ABF">
            <w:pPr>
              <w:jc w:val="right"/>
            </w:pPr>
            <w:r>
              <w:t>11.07%</w:t>
            </w:r>
          </w:p>
        </w:tc>
        <w:tc>
          <w:tcPr>
            <w:tcW w:w="1315" w:type="dxa"/>
          </w:tcPr>
          <w:p w:rsidR="00277ABF" w:rsidRDefault="00277ABF" w:rsidP="00277ABF">
            <w:pPr>
              <w:jc w:val="right"/>
            </w:pPr>
            <w:r>
              <w:t>0.54%</w:t>
            </w:r>
          </w:p>
        </w:tc>
        <w:tc>
          <w:tcPr>
            <w:tcW w:w="907" w:type="dxa"/>
          </w:tcPr>
          <w:p w:rsidR="00277ABF" w:rsidRDefault="00277ABF" w:rsidP="00277ABF">
            <w:pPr>
              <w:jc w:val="right"/>
            </w:pPr>
            <w:r>
              <w:t>15.40%</w:t>
            </w:r>
          </w:p>
        </w:tc>
        <w:tc>
          <w:tcPr>
            <w:tcW w:w="907" w:type="dxa"/>
          </w:tcPr>
          <w:p w:rsidR="00277ABF" w:rsidRDefault="00277ABF" w:rsidP="00277ABF">
            <w:pPr>
              <w:jc w:val="right"/>
            </w:pPr>
            <w:r>
              <w:t>0.44%</w:t>
            </w:r>
          </w:p>
        </w:tc>
      </w:tr>
      <w:tr w:rsidR="00277ABF" w:rsidTr="00277ABF">
        <w:tc>
          <w:tcPr>
            <w:tcW w:w="1429" w:type="dxa"/>
          </w:tcPr>
          <w:p w:rsidR="00277ABF" w:rsidRDefault="00277ABF" w:rsidP="00277ABF">
            <w:pPr>
              <w:jc w:val="left"/>
            </w:pPr>
            <w:r>
              <w:rPr>
                <w:rFonts w:hint="eastAsia"/>
              </w:rPr>
              <w:t>过去三年</w:t>
            </w:r>
          </w:p>
        </w:tc>
        <w:tc>
          <w:tcPr>
            <w:tcW w:w="1315" w:type="dxa"/>
          </w:tcPr>
          <w:p w:rsidR="00277ABF" w:rsidRDefault="00277ABF" w:rsidP="00277ABF">
            <w:pPr>
              <w:jc w:val="right"/>
            </w:pPr>
            <w:r>
              <w:t>22.51%</w:t>
            </w:r>
          </w:p>
        </w:tc>
        <w:tc>
          <w:tcPr>
            <w:tcW w:w="1315" w:type="dxa"/>
          </w:tcPr>
          <w:p w:rsidR="00277ABF" w:rsidRDefault="00277ABF" w:rsidP="00277ABF">
            <w:pPr>
              <w:jc w:val="right"/>
            </w:pPr>
            <w:r>
              <w:t>0.90%</w:t>
            </w:r>
          </w:p>
        </w:tc>
        <w:tc>
          <w:tcPr>
            <w:tcW w:w="1315" w:type="dxa"/>
          </w:tcPr>
          <w:p w:rsidR="00277ABF" w:rsidRDefault="00277ABF" w:rsidP="00277ABF">
            <w:pPr>
              <w:jc w:val="right"/>
            </w:pPr>
            <w:r>
              <w:t>19.27%</w:t>
            </w:r>
          </w:p>
        </w:tc>
        <w:tc>
          <w:tcPr>
            <w:tcW w:w="1315" w:type="dxa"/>
          </w:tcPr>
          <w:p w:rsidR="00277ABF" w:rsidRDefault="00277ABF" w:rsidP="00277ABF">
            <w:pPr>
              <w:jc w:val="right"/>
            </w:pPr>
            <w:r>
              <w:t>0.57%</w:t>
            </w:r>
          </w:p>
        </w:tc>
        <w:tc>
          <w:tcPr>
            <w:tcW w:w="907" w:type="dxa"/>
          </w:tcPr>
          <w:p w:rsidR="00277ABF" w:rsidRDefault="00277ABF" w:rsidP="00277ABF">
            <w:pPr>
              <w:jc w:val="right"/>
            </w:pPr>
            <w:r>
              <w:t>3.24%</w:t>
            </w:r>
          </w:p>
        </w:tc>
        <w:tc>
          <w:tcPr>
            <w:tcW w:w="907" w:type="dxa"/>
          </w:tcPr>
          <w:p w:rsidR="00277ABF" w:rsidRDefault="00277ABF" w:rsidP="00277ABF">
            <w:pPr>
              <w:jc w:val="right"/>
            </w:pPr>
            <w:r>
              <w:t>0.33%</w:t>
            </w:r>
          </w:p>
        </w:tc>
      </w:tr>
      <w:tr w:rsidR="00277ABF" w:rsidTr="00277ABF">
        <w:tc>
          <w:tcPr>
            <w:tcW w:w="1429" w:type="dxa"/>
          </w:tcPr>
          <w:p w:rsidR="00277ABF" w:rsidRDefault="00277ABF" w:rsidP="00277ABF">
            <w:pPr>
              <w:jc w:val="left"/>
            </w:pPr>
            <w:r>
              <w:rPr>
                <w:rFonts w:hint="eastAsia"/>
              </w:rPr>
              <w:t>自基金合同生效起至今</w:t>
            </w:r>
          </w:p>
        </w:tc>
        <w:tc>
          <w:tcPr>
            <w:tcW w:w="1315" w:type="dxa"/>
          </w:tcPr>
          <w:p w:rsidR="00277ABF" w:rsidRDefault="00277ABF" w:rsidP="00277ABF">
            <w:pPr>
              <w:jc w:val="right"/>
            </w:pPr>
            <w:r>
              <w:t>22.08%</w:t>
            </w:r>
          </w:p>
        </w:tc>
        <w:tc>
          <w:tcPr>
            <w:tcW w:w="1315" w:type="dxa"/>
          </w:tcPr>
          <w:p w:rsidR="00277ABF" w:rsidRDefault="00277ABF" w:rsidP="00277ABF">
            <w:pPr>
              <w:jc w:val="right"/>
            </w:pPr>
            <w:r>
              <w:t>0.88%</w:t>
            </w:r>
          </w:p>
        </w:tc>
        <w:tc>
          <w:tcPr>
            <w:tcW w:w="1315" w:type="dxa"/>
          </w:tcPr>
          <w:p w:rsidR="00277ABF" w:rsidRDefault="00277ABF" w:rsidP="00277ABF">
            <w:pPr>
              <w:jc w:val="right"/>
            </w:pPr>
            <w:r>
              <w:t>20.25%</w:t>
            </w:r>
          </w:p>
        </w:tc>
        <w:tc>
          <w:tcPr>
            <w:tcW w:w="1315" w:type="dxa"/>
          </w:tcPr>
          <w:p w:rsidR="00277ABF" w:rsidRDefault="00277ABF" w:rsidP="00277ABF">
            <w:pPr>
              <w:jc w:val="right"/>
            </w:pPr>
            <w:r>
              <w:t>0.57%</w:t>
            </w:r>
          </w:p>
        </w:tc>
        <w:tc>
          <w:tcPr>
            <w:tcW w:w="907" w:type="dxa"/>
          </w:tcPr>
          <w:p w:rsidR="00277ABF" w:rsidRDefault="00277ABF" w:rsidP="00277ABF">
            <w:pPr>
              <w:jc w:val="right"/>
            </w:pPr>
            <w:r>
              <w:t>1.83%</w:t>
            </w:r>
          </w:p>
        </w:tc>
        <w:tc>
          <w:tcPr>
            <w:tcW w:w="907" w:type="dxa"/>
          </w:tcPr>
          <w:p w:rsidR="00277ABF" w:rsidRDefault="00277ABF" w:rsidP="00277ABF">
            <w:pPr>
              <w:jc w:val="right"/>
            </w:pPr>
            <w:r>
              <w:t>0.31%</w:t>
            </w:r>
          </w:p>
        </w:tc>
      </w:tr>
    </w:tbl>
    <w:p w:rsidR="00277ABF" w:rsidRDefault="00277ABF" w:rsidP="00277ABF">
      <w:pPr>
        <w:pStyle w:val="-"/>
        <w:ind w:firstLine="420"/>
        <w:rPr>
          <w:rFonts w:hint="eastAsia"/>
        </w:rPr>
      </w:pPr>
      <w:r>
        <w:rPr>
          <w:rFonts w:hint="eastAsia"/>
        </w:rPr>
        <w:t>南方君誉混合C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77ABF" w:rsidTr="00277ABF">
        <w:trPr>
          <w:cnfStyle w:val="100000000000" w:firstRow="1" w:lastRow="0" w:firstColumn="0" w:lastColumn="0" w:oddVBand="0" w:evenVBand="0" w:oddHBand="0" w:evenHBand="0" w:firstRowFirstColumn="0" w:firstRowLastColumn="0" w:lastRowFirstColumn="0" w:lastRowLastColumn="0"/>
        </w:trPr>
        <w:tc>
          <w:tcPr>
            <w:tcW w:w="1429" w:type="dxa"/>
          </w:tcPr>
          <w:p w:rsidR="00277ABF" w:rsidRPr="00277ABF" w:rsidRDefault="00277ABF" w:rsidP="00277ABF">
            <w:pPr>
              <w:jc w:val="center"/>
              <w:rPr>
                <w:b/>
              </w:rPr>
            </w:pPr>
            <w:r w:rsidRPr="00277ABF">
              <w:rPr>
                <w:rFonts w:hint="eastAsia"/>
                <w:b/>
              </w:rPr>
              <w:t>阶段</w:t>
            </w:r>
          </w:p>
        </w:tc>
        <w:tc>
          <w:tcPr>
            <w:tcW w:w="1315" w:type="dxa"/>
          </w:tcPr>
          <w:p w:rsidR="00277ABF" w:rsidRPr="00277ABF" w:rsidRDefault="00277ABF" w:rsidP="00277ABF">
            <w:pPr>
              <w:jc w:val="center"/>
              <w:rPr>
                <w:b/>
              </w:rPr>
            </w:pPr>
            <w:r w:rsidRPr="00277ABF">
              <w:rPr>
                <w:rFonts w:hint="eastAsia"/>
                <w:b/>
              </w:rPr>
              <w:t>净值增长率①</w:t>
            </w:r>
          </w:p>
        </w:tc>
        <w:tc>
          <w:tcPr>
            <w:tcW w:w="1315" w:type="dxa"/>
          </w:tcPr>
          <w:p w:rsidR="00277ABF" w:rsidRPr="00277ABF" w:rsidRDefault="00277ABF" w:rsidP="00277ABF">
            <w:pPr>
              <w:jc w:val="center"/>
              <w:rPr>
                <w:b/>
              </w:rPr>
            </w:pPr>
            <w:r w:rsidRPr="00277ABF">
              <w:rPr>
                <w:rFonts w:hint="eastAsia"/>
                <w:b/>
              </w:rPr>
              <w:t>净值增长率标准差②</w:t>
            </w:r>
          </w:p>
        </w:tc>
        <w:tc>
          <w:tcPr>
            <w:tcW w:w="1315" w:type="dxa"/>
          </w:tcPr>
          <w:p w:rsidR="00277ABF" w:rsidRPr="00277ABF" w:rsidRDefault="00277ABF" w:rsidP="00277ABF">
            <w:pPr>
              <w:jc w:val="center"/>
              <w:rPr>
                <w:b/>
              </w:rPr>
            </w:pPr>
            <w:r w:rsidRPr="00277ABF">
              <w:rPr>
                <w:rFonts w:hint="eastAsia"/>
                <w:b/>
              </w:rPr>
              <w:t>业绩比较基准收益率③</w:t>
            </w:r>
          </w:p>
        </w:tc>
        <w:tc>
          <w:tcPr>
            <w:tcW w:w="1315" w:type="dxa"/>
          </w:tcPr>
          <w:p w:rsidR="00277ABF" w:rsidRPr="00277ABF" w:rsidRDefault="00277ABF" w:rsidP="00277ABF">
            <w:pPr>
              <w:jc w:val="center"/>
              <w:rPr>
                <w:b/>
              </w:rPr>
            </w:pPr>
            <w:r w:rsidRPr="00277ABF">
              <w:rPr>
                <w:rFonts w:hint="eastAsia"/>
                <w:b/>
              </w:rPr>
              <w:t>业绩比较基准收益率标准差④</w:t>
            </w:r>
          </w:p>
        </w:tc>
        <w:tc>
          <w:tcPr>
            <w:tcW w:w="907" w:type="dxa"/>
          </w:tcPr>
          <w:p w:rsidR="00277ABF" w:rsidRPr="00277ABF" w:rsidRDefault="00277ABF" w:rsidP="00277ABF">
            <w:pPr>
              <w:jc w:val="center"/>
              <w:rPr>
                <w:b/>
              </w:rPr>
            </w:pPr>
            <w:r w:rsidRPr="00277ABF">
              <w:rPr>
                <w:rFonts w:hint="eastAsia"/>
                <w:b/>
              </w:rPr>
              <w:t>①</w:t>
            </w:r>
            <w:r w:rsidRPr="00277ABF">
              <w:rPr>
                <w:rFonts w:hint="eastAsia"/>
                <w:b/>
              </w:rPr>
              <w:t>-</w:t>
            </w:r>
            <w:r w:rsidRPr="00277ABF">
              <w:rPr>
                <w:rFonts w:hint="eastAsia"/>
                <w:b/>
              </w:rPr>
              <w:t>③</w:t>
            </w:r>
          </w:p>
        </w:tc>
        <w:tc>
          <w:tcPr>
            <w:tcW w:w="907" w:type="dxa"/>
          </w:tcPr>
          <w:p w:rsidR="00277ABF" w:rsidRPr="00277ABF" w:rsidRDefault="00277ABF" w:rsidP="00277ABF">
            <w:pPr>
              <w:jc w:val="center"/>
              <w:rPr>
                <w:b/>
              </w:rPr>
            </w:pPr>
            <w:r w:rsidRPr="00277ABF">
              <w:rPr>
                <w:rFonts w:hint="eastAsia"/>
                <w:b/>
              </w:rPr>
              <w:t>②</w:t>
            </w:r>
            <w:r w:rsidRPr="00277ABF">
              <w:rPr>
                <w:rFonts w:hint="eastAsia"/>
                <w:b/>
              </w:rPr>
              <w:t>-</w:t>
            </w:r>
            <w:r w:rsidRPr="00277ABF">
              <w:rPr>
                <w:rFonts w:hint="eastAsia"/>
                <w:b/>
              </w:rPr>
              <w:t>④</w:t>
            </w:r>
          </w:p>
        </w:tc>
      </w:tr>
      <w:tr w:rsidR="00277ABF" w:rsidTr="00277ABF">
        <w:tc>
          <w:tcPr>
            <w:tcW w:w="1429" w:type="dxa"/>
          </w:tcPr>
          <w:p w:rsidR="00277ABF" w:rsidRDefault="00277ABF" w:rsidP="00277ABF">
            <w:pPr>
              <w:jc w:val="left"/>
            </w:pPr>
            <w:r>
              <w:rPr>
                <w:rFonts w:hint="eastAsia"/>
              </w:rPr>
              <w:t>过去三个月</w:t>
            </w:r>
          </w:p>
        </w:tc>
        <w:tc>
          <w:tcPr>
            <w:tcW w:w="1315" w:type="dxa"/>
          </w:tcPr>
          <w:p w:rsidR="00277ABF" w:rsidRDefault="00277ABF" w:rsidP="00277ABF">
            <w:pPr>
              <w:jc w:val="right"/>
            </w:pPr>
            <w:r>
              <w:t>1.59%</w:t>
            </w:r>
          </w:p>
        </w:tc>
        <w:tc>
          <w:tcPr>
            <w:tcW w:w="1315" w:type="dxa"/>
          </w:tcPr>
          <w:p w:rsidR="00277ABF" w:rsidRDefault="00277ABF" w:rsidP="00277ABF">
            <w:pPr>
              <w:jc w:val="right"/>
            </w:pPr>
            <w:r>
              <w:t>1.05%</w:t>
            </w:r>
          </w:p>
        </w:tc>
        <w:tc>
          <w:tcPr>
            <w:tcW w:w="1315" w:type="dxa"/>
          </w:tcPr>
          <w:p w:rsidR="00277ABF" w:rsidRDefault="00277ABF" w:rsidP="00277ABF">
            <w:pPr>
              <w:jc w:val="right"/>
            </w:pPr>
            <w:r>
              <w:t>-0.70%</w:t>
            </w:r>
          </w:p>
        </w:tc>
        <w:tc>
          <w:tcPr>
            <w:tcW w:w="1315" w:type="dxa"/>
          </w:tcPr>
          <w:p w:rsidR="00277ABF" w:rsidRDefault="00277ABF" w:rsidP="00277ABF">
            <w:pPr>
              <w:jc w:val="right"/>
            </w:pPr>
            <w:r>
              <w:t>0.51%</w:t>
            </w:r>
          </w:p>
        </w:tc>
        <w:tc>
          <w:tcPr>
            <w:tcW w:w="907" w:type="dxa"/>
          </w:tcPr>
          <w:p w:rsidR="00277ABF" w:rsidRDefault="00277ABF" w:rsidP="00277ABF">
            <w:pPr>
              <w:jc w:val="right"/>
            </w:pPr>
            <w:r>
              <w:t>2.29%</w:t>
            </w:r>
          </w:p>
        </w:tc>
        <w:tc>
          <w:tcPr>
            <w:tcW w:w="907" w:type="dxa"/>
          </w:tcPr>
          <w:p w:rsidR="00277ABF" w:rsidRDefault="00277ABF" w:rsidP="00277ABF">
            <w:pPr>
              <w:jc w:val="right"/>
            </w:pPr>
            <w:r>
              <w:t>0.54%</w:t>
            </w:r>
          </w:p>
        </w:tc>
      </w:tr>
      <w:tr w:rsidR="00277ABF" w:rsidTr="00277ABF">
        <w:tc>
          <w:tcPr>
            <w:tcW w:w="1429" w:type="dxa"/>
          </w:tcPr>
          <w:p w:rsidR="00277ABF" w:rsidRDefault="00277ABF" w:rsidP="00277ABF">
            <w:pPr>
              <w:jc w:val="left"/>
            </w:pPr>
            <w:r>
              <w:rPr>
                <w:rFonts w:hint="eastAsia"/>
              </w:rPr>
              <w:t>过去六个月</w:t>
            </w:r>
          </w:p>
        </w:tc>
        <w:tc>
          <w:tcPr>
            <w:tcW w:w="1315" w:type="dxa"/>
          </w:tcPr>
          <w:p w:rsidR="00277ABF" w:rsidRDefault="00277ABF" w:rsidP="00277ABF">
            <w:pPr>
              <w:jc w:val="right"/>
            </w:pPr>
            <w:r>
              <w:t>21.54%</w:t>
            </w:r>
          </w:p>
        </w:tc>
        <w:tc>
          <w:tcPr>
            <w:tcW w:w="1315" w:type="dxa"/>
          </w:tcPr>
          <w:p w:rsidR="00277ABF" w:rsidRDefault="00277ABF" w:rsidP="00277ABF">
            <w:pPr>
              <w:jc w:val="right"/>
            </w:pPr>
            <w:r>
              <w:t>0.96%</w:t>
            </w:r>
          </w:p>
        </w:tc>
        <w:tc>
          <w:tcPr>
            <w:tcW w:w="1315" w:type="dxa"/>
          </w:tcPr>
          <w:p w:rsidR="00277ABF" w:rsidRDefault="00277ABF" w:rsidP="00277ABF">
            <w:pPr>
              <w:jc w:val="right"/>
            </w:pPr>
            <w:r>
              <w:t>8.36%</w:t>
            </w:r>
          </w:p>
        </w:tc>
        <w:tc>
          <w:tcPr>
            <w:tcW w:w="1315" w:type="dxa"/>
          </w:tcPr>
          <w:p w:rsidR="00277ABF" w:rsidRDefault="00277ABF" w:rsidP="00277ABF">
            <w:pPr>
              <w:jc w:val="right"/>
            </w:pPr>
            <w:r>
              <w:t>0.47%</w:t>
            </w:r>
          </w:p>
        </w:tc>
        <w:tc>
          <w:tcPr>
            <w:tcW w:w="907" w:type="dxa"/>
          </w:tcPr>
          <w:p w:rsidR="00277ABF" w:rsidRDefault="00277ABF" w:rsidP="00277ABF">
            <w:pPr>
              <w:jc w:val="right"/>
            </w:pPr>
            <w:r>
              <w:t>13.18%</w:t>
            </w:r>
          </w:p>
        </w:tc>
        <w:tc>
          <w:tcPr>
            <w:tcW w:w="907" w:type="dxa"/>
          </w:tcPr>
          <w:p w:rsidR="00277ABF" w:rsidRDefault="00277ABF" w:rsidP="00277ABF">
            <w:pPr>
              <w:jc w:val="right"/>
            </w:pPr>
            <w:r>
              <w:t>0.49%</w:t>
            </w:r>
          </w:p>
        </w:tc>
      </w:tr>
      <w:tr w:rsidR="00277ABF" w:rsidTr="00277ABF">
        <w:tc>
          <w:tcPr>
            <w:tcW w:w="1429" w:type="dxa"/>
          </w:tcPr>
          <w:p w:rsidR="00277ABF" w:rsidRDefault="00277ABF" w:rsidP="00277ABF">
            <w:pPr>
              <w:jc w:val="left"/>
            </w:pPr>
            <w:r>
              <w:rPr>
                <w:rFonts w:hint="eastAsia"/>
              </w:rPr>
              <w:lastRenderedPageBreak/>
              <w:t>过去一年</w:t>
            </w:r>
          </w:p>
        </w:tc>
        <w:tc>
          <w:tcPr>
            <w:tcW w:w="1315" w:type="dxa"/>
          </w:tcPr>
          <w:p w:rsidR="00277ABF" w:rsidRDefault="00277ABF" w:rsidP="00277ABF">
            <w:pPr>
              <w:jc w:val="right"/>
            </w:pPr>
            <w:r>
              <w:t>25.75%</w:t>
            </w:r>
          </w:p>
        </w:tc>
        <w:tc>
          <w:tcPr>
            <w:tcW w:w="1315" w:type="dxa"/>
          </w:tcPr>
          <w:p w:rsidR="00277ABF" w:rsidRDefault="00277ABF" w:rsidP="00277ABF">
            <w:pPr>
              <w:jc w:val="right"/>
            </w:pPr>
            <w:r>
              <w:t>0.98%</w:t>
            </w:r>
          </w:p>
        </w:tc>
        <w:tc>
          <w:tcPr>
            <w:tcW w:w="1315" w:type="dxa"/>
          </w:tcPr>
          <w:p w:rsidR="00277ABF" w:rsidRDefault="00277ABF" w:rsidP="00277ABF">
            <w:pPr>
              <w:jc w:val="right"/>
            </w:pPr>
            <w:r>
              <w:t>11.07%</w:t>
            </w:r>
          </w:p>
        </w:tc>
        <w:tc>
          <w:tcPr>
            <w:tcW w:w="1315" w:type="dxa"/>
          </w:tcPr>
          <w:p w:rsidR="00277ABF" w:rsidRDefault="00277ABF" w:rsidP="00277ABF">
            <w:pPr>
              <w:jc w:val="right"/>
            </w:pPr>
            <w:r>
              <w:t>0.54%</w:t>
            </w:r>
          </w:p>
        </w:tc>
        <w:tc>
          <w:tcPr>
            <w:tcW w:w="907" w:type="dxa"/>
          </w:tcPr>
          <w:p w:rsidR="00277ABF" w:rsidRDefault="00277ABF" w:rsidP="00277ABF">
            <w:pPr>
              <w:jc w:val="right"/>
            </w:pPr>
            <w:r>
              <w:t>14.68%</w:t>
            </w:r>
          </w:p>
        </w:tc>
        <w:tc>
          <w:tcPr>
            <w:tcW w:w="907" w:type="dxa"/>
          </w:tcPr>
          <w:p w:rsidR="00277ABF" w:rsidRDefault="00277ABF" w:rsidP="00277ABF">
            <w:pPr>
              <w:jc w:val="right"/>
            </w:pPr>
            <w:r>
              <w:t>0.44%</w:t>
            </w:r>
          </w:p>
        </w:tc>
      </w:tr>
      <w:tr w:rsidR="00277ABF" w:rsidTr="00277ABF">
        <w:tc>
          <w:tcPr>
            <w:tcW w:w="1429" w:type="dxa"/>
          </w:tcPr>
          <w:p w:rsidR="00277ABF" w:rsidRDefault="00277ABF" w:rsidP="00277ABF">
            <w:pPr>
              <w:jc w:val="left"/>
            </w:pPr>
            <w:r>
              <w:rPr>
                <w:rFonts w:hint="eastAsia"/>
              </w:rPr>
              <w:t>过去三年</w:t>
            </w:r>
          </w:p>
        </w:tc>
        <w:tc>
          <w:tcPr>
            <w:tcW w:w="1315" w:type="dxa"/>
          </w:tcPr>
          <w:p w:rsidR="00277ABF" w:rsidRDefault="00277ABF" w:rsidP="00277ABF">
            <w:pPr>
              <w:jc w:val="right"/>
            </w:pPr>
            <w:r>
              <w:t>20.35%</w:t>
            </w:r>
          </w:p>
        </w:tc>
        <w:tc>
          <w:tcPr>
            <w:tcW w:w="1315" w:type="dxa"/>
          </w:tcPr>
          <w:p w:rsidR="00277ABF" w:rsidRDefault="00277ABF" w:rsidP="00277ABF">
            <w:pPr>
              <w:jc w:val="right"/>
            </w:pPr>
            <w:r>
              <w:t>0.90%</w:t>
            </w:r>
          </w:p>
        </w:tc>
        <w:tc>
          <w:tcPr>
            <w:tcW w:w="1315" w:type="dxa"/>
          </w:tcPr>
          <w:p w:rsidR="00277ABF" w:rsidRDefault="00277ABF" w:rsidP="00277ABF">
            <w:pPr>
              <w:jc w:val="right"/>
            </w:pPr>
            <w:r>
              <w:t>19.27%</w:t>
            </w:r>
          </w:p>
        </w:tc>
        <w:tc>
          <w:tcPr>
            <w:tcW w:w="1315" w:type="dxa"/>
          </w:tcPr>
          <w:p w:rsidR="00277ABF" w:rsidRDefault="00277ABF" w:rsidP="00277ABF">
            <w:pPr>
              <w:jc w:val="right"/>
            </w:pPr>
            <w:r>
              <w:t>0.57%</w:t>
            </w:r>
          </w:p>
        </w:tc>
        <w:tc>
          <w:tcPr>
            <w:tcW w:w="907" w:type="dxa"/>
          </w:tcPr>
          <w:p w:rsidR="00277ABF" w:rsidRDefault="00277ABF" w:rsidP="00277ABF">
            <w:pPr>
              <w:jc w:val="right"/>
            </w:pPr>
            <w:r>
              <w:t>1.08%</w:t>
            </w:r>
          </w:p>
        </w:tc>
        <w:tc>
          <w:tcPr>
            <w:tcW w:w="907" w:type="dxa"/>
          </w:tcPr>
          <w:p w:rsidR="00277ABF" w:rsidRDefault="00277ABF" w:rsidP="00277ABF">
            <w:pPr>
              <w:jc w:val="right"/>
            </w:pPr>
            <w:r>
              <w:t>0.33%</w:t>
            </w:r>
          </w:p>
        </w:tc>
      </w:tr>
      <w:tr w:rsidR="00277ABF" w:rsidTr="00277ABF">
        <w:tc>
          <w:tcPr>
            <w:tcW w:w="1429" w:type="dxa"/>
          </w:tcPr>
          <w:p w:rsidR="00277ABF" w:rsidRDefault="00277ABF" w:rsidP="00277ABF">
            <w:pPr>
              <w:jc w:val="left"/>
            </w:pPr>
            <w:r>
              <w:rPr>
                <w:rFonts w:hint="eastAsia"/>
              </w:rPr>
              <w:t>自基金合同生效起至今</w:t>
            </w:r>
          </w:p>
        </w:tc>
        <w:tc>
          <w:tcPr>
            <w:tcW w:w="1315" w:type="dxa"/>
          </w:tcPr>
          <w:p w:rsidR="00277ABF" w:rsidRDefault="00277ABF" w:rsidP="00277ABF">
            <w:pPr>
              <w:jc w:val="right"/>
            </w:pPr>
            <w:r>
              <w:t>19.84%</w:t>
            </w:r>
          </w:p>
        </w:tc>
        <w:tc>
          <w:tcPr>
            <w:tcW w:w="1315" w:type="dxa"/>
          </w:tcPr>
          <w:p w:rsidR="00277ABF" w:rsidRDefault="00277ABF" w:rsidP="00277ABF">
            <w:pPr>
              <w:jc w:val="right"/>
            </w:pPr>
            <w:r>
              <w:t>0.88%</w:t>
            </w:r>
          </w:p>
        </w:tc>
        <w:tc>
          <w:tcPr>
            <w:tcW w:w="1315" w:type="dxa"/>
          </w:tcPr>
          <w:p w:rsidR="00277ABF" w:rsidRDefault="00277ABF" w:rsidP="00277ABF">
            <w:pPr>
              <w:jc w:val="right"/>
            </w:pPr>
            <w:r>
              <w:t>20.25%</w:t>
            </w:r>
          </w:p>
        </w:tc>
        <w:tc>
          <w:tcPr>
            <w:tcW w:w="1315" w:type="dxa"/>
          </w:tcPr>
          <w:p w:rsidR="00277ABF" w:rsidRDefault="00277ABF" w:rsidP="00277ABF">
            <w:pPr>
              <w:jc w:val="right"/>
            </w:pPr>
            <w:r>
              <w:t>0.57%</w:t>
            </w:r>
          </w:p>
        </w:tc>
        <w:tc>
          <w:tcPr>
            <w:tcW w:w="907" w:type="dxa"/>
          </w:tcPr>
          <w:p w:rsidR="00277ABF" w:rsidRDefault="00277ABF" w:rsidP="00277ABF">
            <w:pPr>
              <w:jc w:val="right"/>
            </w:pPr>
            <w:r>
              <w:t>-0.41%</w:t>
            </w:r>
          </w:p>
        </w:tc>
        <w:tc>
          <w:tcPr>
            <w:tcW w:w="907" w:type="dxa"/>
          </w:tcPr>
          <w:p w:rsidR="00277ABF" w:rsidRDefault="00277ABF" w:rsidP="00277ABF">
            <w:pPr>
              <w:jc w:val="right"/>
            </w:pPr>
            <w:r>
              <w:t>0.31%</w:t>
            </w:r>
          </w:p>
        </w:tc>
      </w:tr>
    </w:tbl>
    <w:p w:rsidR="00277ABF" w:rsidRDefault="00277ABF" w:rsidP="00277ABF">
      <w:pPr>
        <w:pStyle w:val="-3"/>
        <w:spacing w:before="156" w:after="156"/>
        <w:rPr>
          <w:rFonts w:hint="eastAsia"/>
        </w:rPr>
      </w:pPr>
      <w:r>
        <w:rPr>
          <w:rFonts w:hint="eastAsia"/>
        </w:rPr>
        <w:t>自基金合同生效以来基金份额累计净值增长率变动及其与同期业绩比较基准收益率变动的比较</w:t>
      </w:r>
    </w:p>
    <w:p w:rsidR="00277ABF" w:rsidRDefault="00277ABF" w:rsidP="00277ABF">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277ABF" w:rsidRDefault="00277ABF" w:rsidP="00277ABF">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277ABF" w:rsidRDefault="00277ABF" w:rsidP="00277ABF">
      <w:pPr>
        <w:pStyle w:val="-1"/>
        <w:ind w:left="281" w:hanging="281"/>
        <w:rPr>
          <w:rFonts w:hint="eastAsia"/>
        </w:rPr>
      </w:pPr>
      <w:r>
        <w:rPr>
          <w:rFonts w:hint="eastAsia"/>
        </w:rPr>
        <w:t>管理人报告</w:t>
      </w:r>
    </w:p>
    <w:p w:rsidR="00277ABF" w:rsidRDefault="00277ABF" w:rsidP="00277AB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77ABF" w:rsidTr="006C7F1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77ABF" w:rsidRPr="00277ABF" w:rsidRDefault="00277ABF" w:rsidP="00277ABF">
            <w:pPr>
              <w:jc w:val="center"/>
              <w:rPr>
                <w:b/>
              </w:rPr>
            </w:pPr>
            <w:r w:rsidRPr="00277ABF">
              <w:rPr>
                <w:rFonts w:hint="eastAsia"/>
                <w:b/>
              </w:rPr>
              <w:t>姓名</w:t>
            </w:r>
          </w:p>
        </w:tc>
        <w:tc>
          <w:tcPr>
            <w:tcW w:w="851" w:type="dxa"/>
            <w:vMerge w:val="restart"/>
          </w:tcPr>
          <w:p w:rsidR="00277ABF" w:rsidRPr="00277ABF" w:rsidRDefault="00277ABF" w:rsidP="00277ABF">
            <w:pPr>
              <w:jc w:val="center"/>
              <w:rPr>
                <w:b/>
              </w:rPr>
            </w:pPr>
            <w:r w:rsidRPr="00277ABF">
              <w:rPr>
                <w:rFonts w:hint="eastAsia"/>
                <w:b/>
              </w:rPr>
              <w:t>职务</w:t>
            </w:r>
          </w:p>
        </w:tc>
        <w:tc>
          <w:tcPr>
            <w:tcW w:w="2234" w:type="dxa"/>
            <w:gridSpan w:val="2"/>
            <w:tcBorders>
              <w:bottom w:val="single" w:sz="4" w:space="0" w:color="auto"/>
            </w:tcBorders>
          </w:tcPr>
          <w:p w:rsidR="00277ABF" w:rsidRPr="00277ABF" w:rsidRDefault="00277ABF" w:rsidP="00277ABF">
            <w:pPr>
              <w:jc w:val="center"/>
              <w:rPr>
                <w:b/>
              </w:rPr>
            </w:pPr>
            <w:r w:rsidRPr="00277ABF">
              <w:rPr>
                <w:rFonts w:hint="eastAsia"/>
                <w:b/>
              </w:rPr>
              <w:t>任本基金的基金经理期限</w:t>
            </w:r>
          </w:p>
        </w:tc>
        <w:tc>
          <w:tcPr>
            <w:tcW w:w="703" w:type="dxa"/>
            <w:vMerge w:val="restart"/>
          </w:tcPr>
          <w:p w:rsidR="00277ABF" w:rsidRPr="00277ABF" w:rsidRDefault="00277ABF" w:rsidP="00277ABF">
            <w:pPr>
              <w:jc w:val="center"/>
              <w:rPr>
                <w:b/>
              </w:rPr>
            </w:pPr>
            <w:r w:rsidRPr="00277ABF">
              <w:rPr>
                <w:rFonts w:hint="eastAsia"/>
                <w:b/>
              </w:rPr>
              <w:t>证券从业年限</w:t>
            </w:r>
          </w:p>
        </w:tc>
        <w:tc>
          <w:tcPr>
            <w:tcW w:w="3856" w:type="dxa"/>
            <w:vMerge w:val="restart"/>
          </w:tcPr>
          <w:p w:rsidR="00277ABF" w:rsidRPr="00277ABF" w:rsidRDefault="00277ABF" w:rsidP="00277ABF">
            <w:pPr>
              <w:jc w:val="center"/>
              <w:rPr>
                <w:b/>
              </w:rPr>
            </w:pPr>
            <w:r w:rsidRPr="00277ABF">
              <w:rPr>
                <w:rFonts w:hint="eastAsia"/>
                <w:b/>
              </w:rPr>
              <w:t>说明</w:t>
            </w:r>
          </w:p>
        </w:tc>
      </w:tr>
      <w:tr w:rsidR="00277ABF" w:rsidTr="00277ABF">
        <w:tc>
          <w:tcPr>
            <w:tcW w:w="862" w:type="dxa"/>
            <w:vMerge/>
          </w:tcPr>
          <w:p w:rsidR="00277ABF" w:rsidRDefault="00277ABF" w:rsidP="00277ABF">
            <w:pPr>
              <w:jc w:val="left"/>
            </w:pPr>
          </w:p>
        </w:tc>
        <w:tc>
          <w:tcPr>
            <w:tcW w:w="851" w:type="dxa"/>
            <w:vMerge/>
          </w:tcPr>
          <w:p w:rsidR="00277ABF" w:rsidRDefault="00277ABF" w:rsidP="00277ABF">
            <w:pPr>
              <w:jc w:val="left"/>
            </w:pPr>
          </w:p>
        </w:tc>
        <w:tc>
          <w:tcPr>
            <w:tcW w:w="1117" w:type="dxa"/>
            <w:shd w:val="clear" w:color="auto" w:fill="BFBFBF"/>
          </w:tcPr>
          <w:p w:rsidR="00277ABF" w:rsidRPr="00277ABF" w:rsidRDefault="00277ABF" w:rsidP="00277ABF">
            <w:pPr>
              <w:jc w:val="center"/>
              <w:rPr>
                <w:b/>
              </w:rPr>
            </w:pPr>
            <w:r w:rsidRPr="00277ABF">
              <w:rPr>
                <w:rFonts w:hint="eastAsia"/>
                <w:b/>
              </w:rPr>
              <w:t>任职日期</w:t>
            </w:r>
          </w:p>
        </w:tc>
        <w:tc>
          <w:tcPr>
            <w:tcW w:w="1117" w:type="dxa"/>
            <w:shd w:val="clear" w:color="auto" w:fill="BFBFBF"/>
          </w:tcPr>
          <w:p w:rsidR="00277ABF" w:rsidRPr="00277ABF" w:rsidRDefault="00277ABF" w:rsidP="00277ABF">
            <w:pPr>
              <w:jc w:val="center"/>
              <w:rPr>
                <w:b/>
              </w:rPr>
            </w:pPr>
            <w:r w:rsidRPr="00277ABF">
              <w:rPr>
                <w:rFonts w:hint="eastAsia"/>
                <w:b/>
              </w:rPr>
              <w:t>离任日期</w:t>
            </w:r>
          </w:p>
        </w:tc>
        <w:tc>
          <w:tcPr>
            <w:tcW w:w="703" w:type="dxa"/>
            <w:vMerge/>
          </w:tcPr>
          <w:p w:rsidR="00277ABF" w:rsidRDefault="00277ABF" w:rsidP="00277ABF">
            <w:pPr>
              <w:jc w:val="left"/>
            </w:pPr>
          </w:p>
        </w:tc>
        <w:tc>
          <w:tcPr>
            <w:tcW w:w="3856" w:type="dxa"/>
            <w:vMerge/>
          </w:tcPr>
          <w:p w:rsidR="00277ABF" w:rsidRDefault="00277ABF" w:rsidP="00277ABF">
            <w:pPr>
              <w:jc w:val="left"/>
            </w:pPr>
          </w:p>
        </w:tc>
      </w:tr>
      <w:tr w:rsidR="00277ABF" w:rsidTr="00277ABF">
        <w:tc>
          <w:tcPr>
            <w:tcW w:w="862" w:type="dxa"/>
          </w:tcPr>
          <w:p w:rsidR="00277ABF" w:rsidRDefault="00277ABF" w:rsidP="00277ABF">
            <w:pPr>
              <w:jc w:val="left"/>
            </w:pPr>
            <w:r>
              <w:rPr>
                <w:rFonts w:hint="eastAsia"/>
              </w:rPr>
              <w:t>卢玉珊</w:t>
            </w:r>
          </w:p>
        </w:tc>
        <w:tc>
          <w:tcPr>
            <w:tcW w:w="851" w:type="dxa"/>
          </w:tcPr>
          <w:p w:rsidR="00277ABF" w:rsidRDefault="00277ABF" w:rsidP="00277ABF">
            <w:pPr>
              <w:jc w:val="left"/>
            </w:pPr>
            <w:r>
              <w:rPr>
                <w:rFonts w:hint="eastAsia"/>
              </w:rPr>
              <w:t>本基金基金经理</w:t>
            </w:r>
          </w:p>
        </w:tc>
        <w:tc>
          <w:tcPr>
            <w:tcW w:w="1117" w:type="dxa"/>
          </w:tcPr>
          <w:p w:rsidR="00277ABF" w:rsidRDefault="00277ABF" w:rsidP="00277ABF">
            <w:pPr>
              <w:jc w:val="left"/>
            </w:pPr>
            <w:r>
              <w:rPr>
                <w:rFonts w:hint="eastAsia"/>
              </w:rPr>
              <w:t>2022</w:t>
            </w:r>
            <w:r>
              <w:rPr>
                <w:rFonts w:hint="eastAsia"/>
              </w:rPr>
              <w:t>年</w:t>
            </w:r>
            <w:r>
              <w:rPr>
                <w:rFonts w:hint="eastAsia"/>
              </w:rPr>
              <w:t>11</w:t>
            </w:r>
            <w:r>
              <w:rPr>
                <w:rFonts w:hint="eastAsia"/>
              </w:rPr>
              <w:t>月</w:t>
            </w:r>
            <w:r>
              <w:rPr>
                <w:rFonts w:hint="eastAsia"/>
              </w:rPr>
              <w:t>15</w:t>
            </w:r>
            <w:r>
              <w:rPr>
                <w:rFonts w:hint="eastAsia"/>
              </w:rPr>
              <w:t>日</w:t>
            </w:r>
          </w:p>
        </w:tc>
        <w:tc>
          <w:tcPr>
            <w:tcW w:w="1117" w:type="dxa"/>
          </w:tcPr>
          <w:p w:rsidR="00277ABF" w:rsidRDefault="00277ABF" w:rsidP="00277ABF">
            <w:pPr>
              <w:jc w:val="right"/>
            </w:pPr>
            <w:r>
              <w:t>-</w:t>
            </w:r>
          </w:p>
        </w:tc>
        <w:tc>
          <w:tcPr>
            <w:tcW w:w="703" w:type="dxa"/>
          </w:tcPr>
          <w:p w:rsidR="00277ABF" w:rsidRDefault="00277ABF" w:rsidP="00277ABF">
            <w:pPr>
              <w:jc w:val="left"/>
            </w:pPr>
            <w:r>
              <w:rPr>
                <w:rFonts w:hint="eastAsia"/>
              </w:rPr>
              <w:t>17</w:t>
            </w:r>
            <w:r>
              <w:rPr>
                <w:rFonts w:hint="eastAsia"/>
              </w:rPr>
              <w:t>年</w:t>
            </w:r>
          </w:p>
        </w:tc>
        <w:tc>
          <w:tcPr>
            <w:tcW w:w="3856" w:type="dxa"/>
          </w:tcPr>
          <w:p w:rsidR="00277ABF" w:rsidRDefault="00277ABF" w:rsidP="00277ABF">
            <w:r>
              <w:rPr>
                <w:rFonts w:hint="eastAsia"/>
              </w:rPr>
              <w:t>女，清华大学会计学硕士，具有基金从业资格。</w:t>
            </w:r>
            <w:r>
              <w:rPr>
                <w:rFonts w:hint="eastAsia"/>
              </w:rPr>
              <w:t>2008</w:t>
            </w:r>
            <w:r>
              <w:rPr>
                <w:rFonts w:hint="eastAsia"/>
              </w:rPr>
              <w:t>年</w:t>
            </w:r>
            <w:r>
              <w:rPr>
                <w:rFonts w:hint="eastAsia"/>
              </w:rPr>
              <w:t>7</w:t>
            </w:r>
            <w:r>
              <w:rPr>
                <w:rFonts w:hint="eastAsia"/>
              </w:rPr>
              <w:t>月加入南方基金，历任研究部研究员、高级研究员，负责纺织服装、商贸零售的行业研究工作；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日，任南方成份、南方安心的基金经理助理；</w:t>
            </w:r>
            <w:r>
              <w:rPr>
                <w:rFonts w:hint="eastAsia"/>
              </w:rPr>
              <w:t>2015</w:t>
            </w:r>
            <w:r>
              <w:rPr>
                <w:rFonts w:hint="eastAsia"/>
              </w:rPr>
              <w:t>年</w:t>
            </w:r>
            <w:r>
              <w:rPr>
                <w:rFonts w:hint="eastAsia"/>
              </w:rPr>
              <w:t>5</w:t>
            </w:r>
            <w:r>
              <w:rPr>
                <w:rFonts w:hint="eastAsia"/>
              </w:rPr>
              <w:t>月</w:t>
            </w:r>
            <w:r>
              <w:rPr>
                <w:rFonts w:hint="eastAsia"/>
              </w:rPr>
              <w:t>19</w:t>
            </w:r>
            <w:r>
              <w:rPr>
                <w:rFonts w:hint="eastAsia"/>
              </w:rPr>
              <w:t>日至</w:t>
            </w:r>
            <w:r>
              <w:rPr>
                <w:rFonts w:hint="eastAsia"/>
              </w:rPr>
              <w:t>2015</w:t>
            </w:r>
            <w:r>
              <w:rPr>
                <w:rFonts w:hint="eastAsia"/>
              </w:rPr>
              <w:t>年</w:t>
            </w:r>
            <w:r>
              <w:rPr>
                <w:rFonts w:hint="eastAsia"/>
              </w:rPr>
              <w:t>12</w:t>
            </w:r>
            <w:r>
              <w:rPr>
                <w:rFonts w:hint="eastAsia"/>
              </w:rPr>
              <w:t>月</w:t>
            </w:r>
            <w:r>
              <w:rPr>
                <w:rFonts w:hint="eastAsia"/>
              </w:rPr>
              <w:t>30</w:t>
            </w:r>
            <w:r>
              <w:rPr>
                <w:rFonts w:hint="eastAsia"/>
              </w:rPr>
              <w:t>日，任南方改革机遇的基金经理助理；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w:t>
            </w:r>
            <w:r>
              <w:rPr>
                <w:rFonts w:hint="eastAsia"/>
              </w:rPr>
              <w:t>月</w:t>
            </w:r>
            <w:r>
              <w:rPr>
                <w:rFonts w:hint="eastAsia"/>
              </w:rPr>
              <w:t>9</w:t>
            </w:r>
            <w:r>
              <w:rPr>
                <w:rFonts w:hint="eastAsia"/>
              </w:rPr>
              <w:t>日，任南方安心基金经理；</w:t>
            </w:r>
            <w:r>
              <w:rPr>
                <w:rFonts w:hint="eastAsia"/>
              </w:rPr>
              <w:t>2022</w:t>
            </w:r>
            <w:r>
              <w:rPr>
                <w:rFonts w:hint="eastAsia"/>
              </w:rPr>
              <w:t>年</w:t>
            </w:r>
            <w:r>
              <w:rPr>
                <w:rFonts w:hint="eastAsia"/>
              </w:rPr>
              <w:t>2</w:t>
            </w:r>
            <w:r>
              <w:rPr>
                <w:rFonts w:hint="eastAsia"/>
              </w:rPr>
              <w:t>月</w:t>
            </w:r>
            <w:r>
              <w:rPr>
                <w:rFonts w:hint="eastAsia"/>
              </w:rPr>
              <w:t>7</w:t>
            </w:r>
            <w:r>
              <w:rPr>
                <w:rFonts w:hint="eastAsia"/>
              </w:rPr>
              <w:t>日至</w:t>
            </w:r>
            <w:r>
              <w:rPr>
                <w:rFonts w:hint="eastAsia"/>
              </w:rPr>
              <w:t>2025</w:t>
            </w:r>
            <w:r>
              <w:rPr>
                <w:rFonts w:hint="eastAsia"/>
              </w:rPr>
              <w:t>年</w:t>
            </w:r>
            <w:r>
              <w:rPr>
                <w:rFonts w:hint="eastAsia"/>
              </w:rPr>
              <w:t>11</w:t>
            </w:r>
            <w:r>
              <w:rPr>
                <w:rFonts w:hint="eastAsia"/>
              </w:rPr>
              <w:t>月</w:t>
            </w:r>
            <w:r>
              <w:rPr>
                <w:rFonts w:hint="eastAsia"/>
              </w:rPr>
              <w:t>21</w:t>
            </w:r>
            <w:r>
              <w:rPr>
                <w:rFonts w:hint="eastAsia"/>
              </w:rPr>
              <w:t>日，任南方比较优势混合基金经理；</w:t>
            </w:r>
            <w:r>
              <w:rPr>
                <w:rFonts w:hint="eastAsia"/>
              </w:rPr>
              <w:t>2019</w:t>
            </w:r>
            <w:r>
              <w:rPr>
                <w:rFonts w:hint="eastAsia"/>
              </w:rPr>
              <w:t>年</w:t>
            </w:r>
            <w:r>
              <w:rPr>
                <w:rFonts w:hint="eastAsia"/>
              </w:rPr>
              <w:t>1</w:t>
            </w:r>
            <w:r>
              <w:rPr>
                <w:rFonts w:hint="eastAsia"/>
              </w:rPr>
              <w:t>月</w:t>
            </w:r>
            <w:r>
              <w:rPr>
                <w:rFonts w:hint="eastAsia"/>
              </w:rPr>
              <w:t>9</w:t>
            </w:r>
            <w:r>
              <w:rPr>
                <w:rFonts w:hint="eastAsia"/>
              </w:rPr>
              <w:t>日至今，任南方核心竞争混合基金经理；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日至今，任南方改革机遇基金经理；</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日至今，任南方君选基金经理；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日至今，任南方价值臻选混合基金经理；</w:t>
            </w:r>
            <w:r>
              <w:rPr>
                <w:rFonts w:hint="eastAsia"/>
              </w:rPr>
              <w:t>2022</w:t>
            </w:r>
            <w:r>
              <w:rPr>
                <w:rFonts w:hint="eastAsia"/>
              </w:rPr>
              <w:t>年</w:t>
            </w:r>
            <w:r>
              <w:rPr>
                <w:rFonts w:hint="eastAsia"/>
              </w:rPr>
              <w:t>9</w:t>
            </w:r>
            <w:r>
              <w:rPr>
                <w:rFonts w:hint="eastAsia"/>
              </w:rPr>
              <w:t>月</w:t>
            </w:r>
            <w:r>
              <w:rPr>
                <w:rFonts w:hint="eastAsia"/>
              </w:rPr>
              <w:t>14</w:t>
            </w:r>
            <w:r>
              <w:rPr>
                <w:rFonts w:hint="eastAsia"/>
              </w:rPr>
              <w:t>日至今，任南方鑫悦</w:t>
            </w:r>
            <w:r>
              <w:rPr>
                <w:rFonts w:hint="eastAsia"/>
              </w:rPr>
              <w:t>15</w:t>
            </w:r>
            <w:r>
              <w:rPr>
                <w:rFonts w:hint="eastAsia"/>
              </w:rPr>
              <w:t>个月持有混合基金经理；</w:t>
            </w:r>
            <w:r>
              <w:rPr>
                <w:rFonts w:hint="eastAsia"/>
              </w:rPr>
              <w:t>2022</w:t>
            </w:r>
            <w:r>
              <w:rPr>
                <w:rFonts w:hint="eastAsia"/>
              </w:rPr>
              <w:t>年</w:t>
            </w:r>
            <w:r>
              <w:rPr>
                <w:rFonts w:hint="eastAsia"/>
              </w:rPr>
              <w:t>11</w:t>
            </w:r>
            <w:r>
              <w:rPr>
                <w:rFonts w:hint="eastAsia"/>
              </w:rPr>
              <w:t>月</w:t>
            </w:r>
            <w:r>
              <w:rPr>
                <w:rFonts w:hint="eastAsia"/>
              </w:rPr>
              <w:t>15</w:t>
            </w:r>
            <w:r>
              <w:rPr>
                <w:rFonts w:hint="eastAsia"/>
              </w:rPr>
              <w:t>日至今，任南方君誉混合基金经理；</w:t>
            </w:r>
            <w:r>
              <w:rPr>
                <w:rFonts w:hint="eastAsia"/>
              </w:rPr>
              <w:t>2024</w:t>
            </w:r>
            <w:r>
              <w:rPr>
                <w:rFonts w:hint="eastAsia"/>
              </w:rPr>
              <w:t>年</w:t>
            </w:r>
            <w:r>
              <w:rPr>
                <w:rFonts w:hint="eastAsia"/>
              </w:rPr>
              <w:t>5</w:t>
            </w:r>
            <w:r>
              <w:rPr>
                <w:rFonts w:hint="eastAsia"/>
              </w:rPr>
              <w:t>月</w:t>
            </w:r>
            <w:r>
              <w:rPr>
                <w:rFonts w:hint="eastAsia"/>
              </w:rPr>
              <w:t>24</w:t>
            </w:r>
            <w:r>
              <w:rPr>
                <w:rFonts w:hint="eastAsia"/>
              </w:rPr>
              <w:t>日至今，兼任投资经理。</w:t>
            </w:r>
          </w:p>
        </w:tc>
      </w:tr>
    </w:tbl>
    <w:p w:rsidR="00277ABF" w:rsidRDefault="00277ABF" w:rsidP="00277AB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77ABF" w:rsidRDefault="00277ABF" w:rsidP="00277AB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77ABF" w:rsidRDefault="00277ABF" w:rsidP="00277AB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77ABF" w:rsidTr="00277ABF">
        <w:tc>
          <w:tcPr>
            <w:tcW w:w="1661" w:type="dxa"/>
          </w:tcPr>
          <w:p w:rsidR="00277ABF" w:rsidRDefault="00277ABF" w:rsidP="00277ABF">
            <w:pPr>
              <w:jc w:val="left"/>
            </w:pPr>
            <w:r>
              <w:rPr>
                <w:rFonts w:hint="eastAsia"/>
              </w:rPr>
              <w:t>姓名</w:t>
            </w:r>
          </w:p>
        </w:tc>
        <w:tc>
          <w:tcPr>
            <w:tcW w:w="1661" w:type="dxa"/>
          </w:tcPr>
          <w:p w:rsidR="00277ABF" w:rsidRDefault="00277ABF" w:rsidP="00277ABF">
            <w:pPr>
              <w:jc w:val="left"/>
            </w:pPr>
            <w:r>
              <w:rPr>
                <w:rFonts w:hint="eastAsia"/>
              </w:rPr>
              <w:t>产品类型</w:t>
            </w:r>
          </w:p>
        </w:tc>
        <w:tc>
          <w:tcPr>
            <w:tcW w:w="1661" w:type="dxa"/>
          </w:tcPr>
          <w:p w:rsidR="00277ABF" w:rsidRDefault="00277ABF" w:rsidP="00277ABF">
            <w:pPr>
              <w:jc w:val="left"/>
            </w:pPr>
            <w:r>
              <w:rPr>
                <w:rFonts w:hint="eastAsia"/>
              </w:rPr>
              <w:t>产品数量（只）</w:t>
            </w:r>
          </w:p>
        </w:tc>
        <w:tc>
          <w:tcPr>
            <w:tcW w:w="1661" w:type="dxa"/>
          </w:tcPr>
          <w:p w:rsidR="00277ABF" w:rsidRDefault="00277ABF" w:rsidP="00277ABF">
            <w:pPr>
              <w:jc w:val="left"/>
            </w:pPr>
            <w:r>
              <w:rPr>
                <w:rFonts w:hint="eastAsia"/>
              </w:rPr>
              <w:t>资产净值</w:t>
            </w:r>
            <w:r>
              <w:rPr>
                <w:rFonts w:hint="eastAsia"/>
              </w:rPr>
              <w:t>(</w:t>
            </w:r>
            <w:r>
              <w:rPr>
                <w:rFonts w:hint="eastAsia"/>
              </w:rPr>
              <w:t>元</w:t>
            </w:r>
            <w:r>
              <w:rPr>
                <w:rFonts w:hint="eastAsia"/>
              </w:rPr>
              <w:t>)</w:t>
            </w:r>
          </w:p>
        </w:tc>
        <w:tc>
          <w:tcPr>
            <w:tcW w:w="1662" w:type="dxa"/>
          </w:tcPr>
          <w:p w:rsidR="00277ABF" w:rsidRDefault="00277ABF" w:rsidP="00277ABF">
            <w:pPr>
              <w:jc w:val="left"/>
            </w:pPr>
            <w:r>
              <w:rPr>
                <w:rFonts w:hint="eastAsia"/>
              </w:rPr>
              <w:t>任职时间</w:t>
            </w:r>
          </w:p>
        </w:tc>
      </w:tr>
      <w:tr w:rsidR="00277ABF" w:rsidTr="00277ABF">
        <w:tc>
          <w:tcPr>
            <w:tcW w:w="1661" w:type="dxa"/>
            <w:vMerge w:val="restart"/>
          </w:tcPr>
          <w:p w:rsidR="00277ABF" w:rsidRDefault="00277ABF" w:rsidP="00277ABF">
            <w:pPr>
              <w:jc w:val="left"/>
            </w:pPr>
            <w:r>
              <w:rPr>
                <w:rFonts w:hint="eastAsia"/>
              </w:rPr>
              <w:t>卢玉珊</w:t>
            </w:r>
          </w:p>
        </w:tc>
        <w:tc>
          <w:tcPr>
            <w:tcW w:w="1661" w:type="dxa"/>
          </w:tcPr>
          <w:p w:rsidR="00277ABF" w:rsidRDefault="00277ABF" w:rsidP="00277ABF">
            <w:pPr>
              <w:jc w:val="left"/>
            </w:pPr>
            <w:r>
              <w:rPr>
                <w:rFonts w:hint="eastAsia"/>
              </w:rPr>
              <w:t>公募基金</w:t>
            </w:r>
          </w:p>
        </w:tc>
        <w:tc>
          <w:tcPr>
            <w:tcW w:w="1661" w:type="dxa"/>
          </w:tcPr>
          <w:p w:rsidR="00277ABF" w:rsidRDefault="00277ABF" w:rsidP="00277ABF">
            <w:pPr>
              <w:jc w:val="right"/>
            </w:pPr>
            <w:r>
              <w:t>6</w:t>
            </w:r>
          </w:p>
        </w:tc>
        <w:tc>
          <w:tcPr>
            <w:tcW w:w="1661" w:type="dxa"/>
          </w:tcPr>
          <w:p w:rsidR="00277ABF" w:rsidRDefault="00277ABF" w:rsidP="00277ABF">
            <w:pPr>
              <w:jc w:val="right"/>
            </w:pPr>
            <w:r>
              <w:t>1,096,851,402.22</w:t>
            </w:r>
          </w:p>
        </w:tc>
        <w:tc>
          <w:tcPr>
            <w:tcW w:w="1662" w:type="dxa"/>
          </w:tcPr>
          <w:p w:rsidR="00277ABF" w:rsidRDefault="00277ABF" w:rsidP="00277ABF">
            <w:pPr>
              <w:jc w:val="left"/>
            </w:pPr>
            <w:r>
              <w:rPr>
                <w:rFonts w:hint="eastAsia"/>
              </w:rPr>
              <w:t>2015</w:t>
            </w:r>
            <w:r>
              <w:rPr>
                <w:rFonts w:hint="eastAsia"/>
              </w:rPr>
              <w:t>年</w:t>
            </w:r>
            <w:r>
              <w:rPr>
                <w:rFonts w:hint="eastAsia"/>
              </w:rPr>
              <w:t>12</w:t>
            </w:r>
            <w:r>
              <w:rPr>
                <w:rFonts w:hint="eastAsia"/>
              </w:rPr>
              <w:t>月</w:t>
            </w:r>
            <w:r>
              <w:rPr>
                <w:rFonts w:hint="eastAsia"/>
              </w:rPr>
              <w:t>30</w:t>
            </w:r>
            <w:r>
              <w:rPr>
                <w:rFonts w:hint="eastAsia"/>
              </w:rPr>
              <w:t>日</w:t>
            </w:r>
          </w:p>
        </w:tc>
      </w:tr>
      <w:tr w:rsidR="00277ABF" w:rsidTr="00277ABF">
        <w:tc>
          <w:tcPr>
            <w:tcW w:w="1661" w:type="dxa"/>
            <w:vMerge/>
          </w:tcPr>
          <w:p w:rsidR="00277ABF" w:rsidRDefault="00277ABF" w:rsidP="00277ABF">
            <w:pPr>
              <w:jc w:val="left"/>
            </w:pPr>
          </w:p>
        </w:tc>
        <w:tc>
          <w:tcPr>
            <w:tcW w:w="1661" w:type="dxa"/>
          </w:tcPr>
          <w:p w:rsidR="00277ABF" w:rsidRDefault="00277ABF" w:rsidP="00277ABF">
            <w:pPr>
              <w:jc w:val="left"/>
            </w:pPr>
            <w:r>
              <w:rPr>
                <w:rFonts w:hint="eastAsia"/>
              </w:rPr>
              <w:t>私募资产管理计划</w:t>
            </w:r>
          </w:p>
        </w:tc>
        <w:tc>
          <w:tcPr>
            <w:tcW w:w="1661" w:type="dxa"/>
          </w:tcPr>
          <w:p w:rsidR="00277ABF" w:rsidRDefault="00277ABF" w:rsidP="00277ABF">
            <w:pPr>
              <w:jc w:val="right"/>
            </w:pPr>
            <w:r>
              <w:t>1</w:t>
            </w:r>
          </w:p>
        </w:tc>
        <w:tc>
          <w:tcPr>
            <w:tcW w:w="1661" w:type="dxa"/>
          </w:tcPr>
          <w:p w:rsidR="00277ABF" w:rsidRDefault="00277ABF" w:rsidP="00277ABF">
            <w:pPr>
              <w:jc w:val="right"/>
            </w:pPr>
            <w:r>
              <w:t>533,646,059.87</w:t>
            </w:r>
          </w:p>
        </w:tc>
        <w:tc>
          <w:tcPr>
            <w:tcW w:w="1662" w:type="dxa"/>
          </w:tcPr>
          <w:p w:rsidR="00277ABF" w:rsidRDefault="00277ABF" w:rsidP="00277ABF">
            <w:pPr>
              <w:jc w:val="left"/>
            </w:pPr>
            <w:r>
              <w:rPr>
                <w:rFonts w:hint="eastAsia"/>
              </w:rPr>
              <w:t>2024</w:t>
            </w:r>
            <w:r>
              <w:rPr>
                <w:rFonts w:hint="eastAsia"/>
              </w:rPr>
              <w:t>年</w:t>
            </w:r>
            <w:r>
              <w:rPr>
                <w:rFonts w:hint="eastAsia"/>
              </w:rPr>
              <w:t>10</w:t>
            </w:r>
            <w:r>
              <w:rPr>
                <w:rFonts w:hint="eastAsia"/>
              </w:rPr>
              <w:t>月</w:t>
            </w:r>
            <w:r>
              <w:rPr>
                <w:rFonts w:hint="eastAsia"/>
              </w:rPr>
              <w:t>31</w:t>
            </w:r>
            <w:r>
              <w:rPr>
                <w:rFonts w:hint="eastAsia"/>
              </w:rPr>
              <w:t>日</w:t>
            </w:r>
          </w:p>
        </w:tc>
      </w:tr>
      <w:tr w:rsidR="00277ABF" w:rsidTr="00277ABF">
        <w:tc>
          <w:tcPr>
            <w:tcW w:w="1661" w:type="dxa"/>
            <w:vMerge/>
          </w:tcPr>
          <w:p w:rsidR="00277ABF" w:rsidRDefault="00277ABF" w:rsidP="00277ABF">
            <w:pPr>
              <w:jc w:val="left"/>
            </w:pPr>
          </w:p>
        </w:tc>
        <w:tc>
          <w:tcPr>
            <w:tcW w:w="1661" w:type="dxa"/>
          </w:tcPr>
          <w:p w:rsidR="00277ABF" w:rsidRDefault="00277ABF" w:rsidP="00277ABF">
            <w:pPr>
              <w:jc w:val="left"/>
            </w:pPr>
            <w:r>
              <w:rPr>
                <w:rFonts w:hint="eastAsia"/>
              </w:rPr>
              <w:t>其他组合</w:t>
            </w:r>
          </w:p>
        </w:tc>
        <w:tc>
          <w:tcPr>
            <w:tcW w:w="1661" w:type="dxa"/>
          </w:tcPr>
          <w:p w:rsidR="00277ABF" w:rsidRDefault="00277ABF" w:rsidP="00277ABF">
            <w:pPr>
              <w:jc w:val="right"/>
            </w:pPr>
            <w:r>
              <w:t>20</w:t>
            </w:r>
          </w:p>
        </w:tc>
        <w:tc>
          <w:tcPr>
            <w:tcW w:w="1661" w:type="dxa"/>
          </w:tcPr>
          <w:p w:rsidR="00277ABF" w:rsidRDefault="00277ABF" w:rsidP="00277ABF">
            <w:pPr>
              <w:jc w:val="right"/>
            </w:pPr>
            <w:r>
              <w:t>37,020,734,158.33</w:t>
            </w:r>
          </w:p>
        </w:tc>
        <w:tc>
          <w:tcPr>
            <w:tcW w:w="1662" w:type="dxa"/>
          </w:tcPr>
          <w:p w:rsidR="00277ABF" w:rsidRDefault="00277ABF" w:rsidP="00277ABF">
            <w:pPr>
              <w:jc w:val="left"/>
            </w:pPr>
            <w:r>
              <w:rPr>
                <w:rFonts w:hint="eastAsia"/>
              </w:rPr>
              <w:t>2022</w:t>
            </w:r>
            <w:r>
              <w:rPr>
                <w:rFonts w:hint="eastAsia"/>
              </w:rPr>
              <w:t>年</w:t>
            </w:r>
            <w:r>
              <w:rPr>
                <w:rFonts w:hint="eastAsia"/>
              </w:rPr>
              <w:t>12</w:t>
            </w:r>
            <w:r>
              <w:rPr>
                <w:rFonts w:hint="eastAsia"/>
              </w:rPr>
              <w:t>月</w:t>
            </w:r>
            <w:r>
              <w:rPr>
                <w:rFonts w:hint="eastAsia"/>
              </w:rPr>
              <w:t>01</w:t>
            </w:r>
            <w:r>
              <w:rPr>
                <w:rFonts w:hint="eastAsia"/>
              </w:rPr>
              <w:t>日</w:t>
            </w:r>
          </w:p>
        </w:tc>
      </w:tr>
      <w:tr w:rsidR="00277ABF" w:rsidTr="00277ABF">
        <w:tc>
          <w:tcPr>
            <w:tcW w:w="1661" w:type="dxa"/>
            <w:vMerge/>
          </w:tcPr>
          <w:p w:rsidR="00277ABF" w:rsidRDefault="00277ABF" w:rsidP="00277ABF">
            <w:pPr>
              <w:jc w:val="left"/>
            </w:pPr>
          </w:p>
        </w:tc>
        <w:tc>
          <w:tcPr>
            <w:tcW w:w="1661" w:type="dxa"/>
          </w:tcPr>
          <w:p w:rsidR="00277ABF" w:rsidRDefault="00277ABF" w:rsidP="00277ABF">
            <w:pPr>
              <w:jc w:val="left"/>
            </w:pPr>
            <w:r>
              <w:rPr>
                <w:rFonts w:hint="eastAsia"/>
              </w:rPr>
              <w:t>合计</w:t>
            </w:r>
          </w:p>
        </w:tc>
        <w:tc>
          <w:tcPr>
            <w:tcW w:w="1661" w:type="dxa"/>
          </w:tcPr>
          <w:p w:rsidR="00277ABF" w:rsidRDefault="00277ABF" w:rsidP="00277ABF">
            <w:pPr>
              <w:jc w:val="right"/>
            </w:pPr>
            <w:r>
              <w:t>27</w:t>
            </w:r>
          </w:p>
        </w:tc>
        <w:tc>
          <w:tcPr>
            <w:tcW w:w="1661" w:type="dxa"/>
          </w:tcPr>
          <w:p w:rsidR="00277ABF" w:rsidRDefault="00277ABF" w:rsidP="00277ABF">
            <w:pPr>
              <w:jc w:val="right"/>
            </w:pPr>
            <w:r>
              <w:t>38,651,231,620.42</w:t>
            </w:r>
          </w:p>
        </w:tc>
        <w:tc>
          <w:tcPr>
            <w:tcW w:w="1662" w:type="dxa"/>
          </w:tcPr>
          <w:p w:rsidR="00277ABF" w:rsidRDefault="00277ABF" w:rsidP="00277ABF">
            <w:pPr>
              <w:jc w:val="right"/>
            </w:pPr>
            <w:r>
              <w:t>-</w:t>
            </w:r>
          </w:p>
        </w:tc>
      </w:tr>
    </w:tbl>
    <w:p w:rsidR="00277ABF" w:rsidRDefault="00277ABF" w:rsidP="00277ABF">
      <w:pPr>
        <w:pStyle w:val="-2"/>
        <w:spacing w:before="312"/>
        <w:rPr>
          <w:rFonts w:hint="eastAsia"/>
        </w:rPr>
      </w:pPr>
      <w:r>
        <w:rPr>
          <w:rFonts w:hint="eastAsia"/>
        </w:rPr>
        <w:t>管理人对报告期内本基金运作遵规守信情况的说明</w:t>
      </w:r>
    </w:p>
    <w:p w:rsidR="00277ABF" w:rsidRDefault="00277ABF" w:rsidP="00277AB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77ABF" w:rsidRDefault="00277ABF" w:rsidP="00277ABF">
      <w:pPr>
        <w:pStyle w:val="-2"/>
        <w:spacing w:before="312"/>
        <w:rPr>
          <w:rFonts w:hint="eastAsia"/>
        </w:rPr>
      </w:pPr>
      <w:r>
        <w:rPr>
          <w:rFonts w:hint="eastAsia"/>
        </w:rPr>
        <w:t>公平交易专项说明</w:t>
      </w:r>
    </w:p>
    <w:p w:rsidR="00277ABF" w:rsidRDefault="00277ABF" w:rsidP="00277ABF">
      <w:pPr>
        <w:pStyle w:val="-3"/>
        <w:spacing w:before="156" w:after="156"/>
        <w:rPr>
          <w:rFonts w:hint="eastAsia"/>
        </w:rPr>
      </w:pPr>
      <w:r>
        <w:rPr>
          <w:rFonts w:hint="eastAsia"/>
        </w:rPr>
        <w:t>公平交易制度的执行情况</w:t>
      </w:r>
    </w:p>
    <w:p w:rsidR="00277ABF" w:rsidRDefault="00277ABF" w:rsidP="00277AB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77ABF" w:rsidRDefault="00277ABF" w:rsidP="00277ABF">
      <w:pPr>
        <w:pStyle w:val="-3"/>
        <w:spacing w:before="156" w:after="156"/>
        <w:rPr>
          <w:rFonts w:hint="eastAsia"/>
        </w:rPr>
      </w:pPr>
      <w:r>
        <w:rPr>
          <w:rFonts w:hint="eastAsia"/>
        </w:rPr>
        <w:t>异常交易行为的专项说明</w:t>
      </w:r>
    </w:p>
    <w:p w:rsidR="00277ABF" w:rsidRDefault="00277ABF" w:rsidP="00277ABF">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77ABF" w:rsidRDefault="00277ABF" w:rsidP="00277ABF">
      <w:pPr>
        <w:pStyle w:val="-2"/>
        <w:spacing w:before="312"/>
        <w:rPr>
          <w:rFonts w:hint="eastAsia"/>
        </w:rPr>
      </w:pPr>
      <w:r>
        <w:rPr>
          <w:rFonts w:hint="eastAsia"/>
        </w:rPr>
        <w:t>报告期内基金投资策略和运作分析</w:t>
      </w:r>
    </w:p>
    <w:p w:rsidR="00277ABF" w:rsidRDefault="00277ABF" w:rsidP="00277ABF">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整体走势来看，四季度市场波动较大：10月市场在中美贸易摩擦升级后调整，随着中美元首会面、关系缓和，上证指数突破4000点新高；11月指数先延续上行趋势，随后受到海外降息不确定性增强+AI泡沫争论加剧影响，开始回调；12月前半段市场维持震荡，等待海外流动性企稳，12月下旬伴随着中证A500 ETF放量，指数走出11连阳行情。</w:t>
      </w:r>
    </w:p>
    <w:p w:rsidR="00277ABF" w:rsidRDefault="00277ABF" w:rsidP="00277ABF">
      <w:pPr>
        <w:pStyle w:val="-"/>
        <w:ind w:firstLine="420"/>
        <w:rPr>
          <w:rFonts w:hint="eastAsia"/>
        </w:rPr>
      </w:pPr>
      <w:r>
        <w:rPr>
          <w:rFonts w:hint="eastAsia"/>
        </w:rPr>
        <w:t>从行情主线看，四季度科技成长依旧领跑全场，外需相关行业表现也较好。科技成长方面，AI仍是贯穿全季的核心叙事，以光模块、PCB为代表的算力景气度持续提升，海外算力基础设施投资在高基数上继续抬升，产业链订单可见度与盈利确定性提升。此外，商业航天、储能等方向也有所表现，商业航天方面，政策端对可重复使用火箭等方向的融资支持明确，给板块带来想象空间；储能方面，电网与数据中心等新增负荷带来的中长期增量为需求侧提供确定性支撑。外需相关行业如化工、有色金属、轻工制造等都表现不俗，四季度大宗商品价格上行叠加海外供给约束，板块表现亮眼，有色金属与工业金属也容易在涨价顺周期内获得超额表现。</w:t>
      </w:r>
    </w:p>
    <w:p w:rsidR="00277ABF" w:rsidRDefault="00277ABF" w:rsidP="00277ABF">
      <w:pPr>
        <w:pStyle w:val="-"/>
        <w:ind w:firstLine="420"/>
        <w:rPr>
          <w:rFonts w:hint="eastAsia"/>
        </w:rPr>
      </w:pPr>
      <w:r>
        <w:rPr>
          <w:rFonts w:hint="eastAsia"/>
        </w:rPr>
        <w:t>四季度主要增配了有色和化工，减持了电子和医药。</w:t>
      </w:r>
    </w:p>
    <w:p w:rsidR="00277ABF" w:rsidRDefault="00277ABF" w:rsidP="00277ABF">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总体来看，以商业航天、AI应用、AI算力和半导体设备为代表的科技、工业金属为代表的资源品仍然是一季度的主战场，除此之外，服务业消费和非银金融仍然是一季度值得关注的重点方向。</w:t>
      </w:r>
    </w:p>
    <w:p w:rsidR="00277ABF" w:rsidRDefault="00277ABF" w:rsidP="00277ABF">
      <w:pPr>
        <w:pStyle w:val="-2"/>
        <w:spacing w:before="312"/>
        <w:rPr>
          <w:rFonts w:hint="eastAsia"/>
        </w:rPr>
      </w:pPr>
      <w:r>
        <w:rPr>
          <w:rFonts w:hint="eastAsia"/>
        </w:rPr>
        <w:t>报告期内基金的业绩表现</w:t>
      </w:r>
    </w:p>
    <w:p w:rsidR="00277ABF" w:rsidRDefault="00277ABF" w:rsidP="00277ABF">
      <w:pPr>
        <w:pStyle w:val="-"/>
        <w:ind w:firstLine="420"/>
        <w:rPr>
          <w:rFonts w:hint="eastAsia"/>
        </w:rPr>
      </w:pPr>
      <w:r>
        <w:rPr>
          <w:rFonts w:hint="eastAsia"/>
        </w:rPr>
        <w:lastRenderedPageBreak/>
        <w:t>截至报告期末，本基金A份额净值为1.2208元，报告期内，份额净值增长率为1.72%，同期业绩基准增长率为-0.70%；本基金C份额净值为1.1984元，报告期内，份额净值增长率为1.59%，同期业绩基准增长率为-0.70%。</w:t>
      </w:r>
    </w:p>
    <w:p w:rsidR="00277ABF" w:rsidRDefault="00277ABF" w:rsidP="00277ABF">
      <w:pPr>
        <w:pStyle w:val="-2"/>
        <w:spacing w:before="312"/>
        <w:rPr>
          <w:rFonts w:hint="eastAsia"/>
        </w:rPr>
      </w:pPr>
      <w:r>
        <w:rPr>
          <w:rFonts w:hint="eastAsia"/>
        </w:rPr>
        <w:t>报告期内基金持有人数或基金资产净值预警说明</w:t>
      </w:r>
    </w:p>
    <w:p w:rsidR="00277ABF" w:rsidRDefault="00277ABF" w:rsidP="00277ABF">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277ABF" w:rsidRDefault="00277ABF" w:rsidP="00277ABF">
      <w:pPr>
        <w:pStyle w:val="-"/>
        <w:ind w:firstLine="420"/>
        <w:rPr>
          <w:rFonts w:hint="eastAsia"/>
        </w:rPr>
      </w:pPr>
      <w:r>
        <w:rPr>
          <w:rFonts w:hint="eastAsia"/>
        </w:rPr>
        <w:t>2025年10月17日至2025年12月31日</w:t>
      </w:r>
    </w:p>
    <w:p w:rsidR="00277ABF" w:rsidRDefault="00277ABF" w:rsidP="00277ABF">
      <w:pPr>
        <w:pStyle w:val="-1"/>
        <w:ind w:left="281" w:hanging="281"/>
        <w:rPr>
          <w:rFonts w:hint="eastAsia"/>
        </w:rPr>
      </w:pPr>
      <w:r>
        <w:rPr>
          <w:rFonts w:hint="eastAsia"/>
        </w:rPr>
        <w:t>投资组合报告</w:t>
      </w:r>
    </w:p>
    <w:p w:rsidR="00277ABF" w:rsidRDefault="00277ABF" w:rsidP="00277ABF">
      <w:pPr>
        <w:pStyle w:val="-2"/>
        <w:spacing w:before="312"/>
        <w:rPr>
          <w:rFonts w:hint="eastAsia"/>
        </w:rPr>
      </w:pPr>
      <w:r>
        <w:rPr>
          <w:rFonts w:hint="eastAsia"/>
        </w:rPr>
        <w:t>报告期末基金资产组合情况</w:t>
      </w:r>
    </w:p>
    <w:p w:rsidR="00277ABF" w:rsidRDefault="00277ABF" w:rsidP="00277AB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77ABF" w:rsidTr="00277ABF">
        <w:trPr>
          <w:cnfStyle w:val="100000000000" w:firstRow="1" w:lastRow="0" w:firstColumn="0" w:lastColumn="0" w:oddVBand="0" w:evenVBand="0" w:oddHBand="0" w:evenHBand="0" w:firstRowFirstColumn="0" w:firstRowLastColumn="0" w:lastRowFirstColumn="0" w:lastRowLastColumn="0"/>
        </w:trPr>
        <w:tc>
          <w:tcPr>
            <w:tcW w:w="646" w:type="dxa"/>
          </w:tcPr>
          <w:p w:rsidR="00277ABF" w:rsidRPr="00277ABF" w:rsidRDefault="00277ABF" w:rsidP="00277ABF">
            <w:pPr>
              <w:jc w:val="center"/>
              <w:rPr>
                <w:b/>
              </w:rPr>
            </w:pPr>
            <w:r w:rsidRPr="00277ABF">
              <w:rPr>
                <w:rFonts w:hint="eastAsia"/>
                <w:b/>
              </w:rPr>
              <w:t>序号</w:t>
            </w:r>
          </w:p>
        </w:tc>
        <w:tc>
          <w:tcPr>
            <w:tcW w:w="2971" w:type="dxa"/>
          </w:tcPr>
          <w:p w:rsidR="00277ABF" w:rsidRPr="00277ABF" w:rsidRDefault="00277ABF" w:rsidP="00277ABF">
            <w:pPr>
              <w:jc w:val="center"/>
              <w:rPr>
                <w:b/>
              </w:rPr>
            </w:pPr>
            <w:r w:rsidRPr="00277ABF">
              <w:rPr>
                <w:rFonts w:hint="eastAsia"/>
                <w:b/>
              </w:rPr>
              <w:t>项目</w:t>
            </w:r>
          </w:p>
        </w:tc>
        <w:tc>
          <w:tcPr>
            <w:tcW w:w="2381" w:type="dxa"/>
          </w:tcPr>
          <w:p w:rsidR="00277ABF" w:rsidRPr="00277ABF" w:rsidRDefault="00277ABF" w:rsidP="00277ABF">
            <w:pPr>
              <w:jc w:val="center"/>
              <w:rPr>
                <w:b/>
              </w:rPr>
            </w:pPr>
            <w:r w:rsidRPr="00277ABF">
              <w:rPr>
                <w:rFonts w:hint="eastAsia"/>
                <w:b/>
              </w:rPr>
              <w:t>金额（元）</w:t>
            </w:r>
          </w:p>
        </w:tc>
        <w:tc>
          <w:tcPr>
            <w:tcW w:w="2506" w:type="dxa"/>
          </w:tcPr>
          <w:p w:rsidR="00277ABF" w:rsidRPr="00277ABF" w:rsidRDefault="00277ABF" w:rsidP="00277ABF">
            <w:pPr>
              <w:jc w:val="center"/>
              <w:rPr>
                <w:b/>
              </w:rPr>
            </w:pPr>
            <w:r w:rsidRPr="00277ABF">
              <w:rPr>
                <w:rFonts w:hint="eastAsia"/>
                <w:b/>
              </w:rPr>
              <w:t>占基金总资产的比例（</w:t>
            </w:r>
            <w:r w:rsidRPr="00277ABF">
              <w:rPr>
                <w:rFonts w:hint="eastAsia"/>
                <w:b/>
              </w:rPr>
              <w:t>%</w:t>
            </w:r>
            <w:r w:rsidRPr="00277ABF">
              <w:rPr>
                <w:rFonts w:hint="eastAsia"/>
                <w:b/>
              </w:rPr>
              <w:t>）</w:t>
            </w:r>
          </w:p>
        </w:tc>
      </w:tr>
      <w:tr w:rsidR="00277ABF" w:rsidTr="00277ABF">
        <w:tc>
          <w:tcPr>
            <w:tcW w:w="646" w:type="dxa"/>
          </w:tcPr>
          <w:p w:rsidR="00277ABF" w:rsidRDefault="00277ABF" w:rsidP="00277ABF">
            <w:pPr>
              <w:jc w:val="center"/>
            </w:pPr>
            <w:r>
              <w:t>1</w:t>
            </w:r>
          </w:p>
        </w:tc>
        <w:tc>
          <w:tcPr>
            <w:tcW w:w="2971" w:type="dxa"/>
          </w:tcPr>
          <w:p w:rsidR="00277ABF" w:rsidRDefault="00277ABF" w:rsidP="00277ABF">
            <w:pPr>
              <w:jc w:val="left"/>
            </w:pPr>
            <w:r>
              <w:rPr>
                <w:rFonts w:hint="eastAsia"/>
              </w:rPr>
              <w:t>权益投资</w:t>
            </w:r>
          </w:p>
        </w:tc>
        <w:tc>
          <w:tcPr>
            <w:tcW w:w="2381" w:type="dxa"/>
          </w:tcPr>
          <w:p w:rsidR="00277ABF" w:rsidRDefault="00277ABF" w:rsidP="00277ABF">
            <w:pPr>
              <w:jc w:val="right"/>
            </w:pPr>
            <w:r>
              <w:t>27,543,793.82</w:t>
            </w:r>
          </w:p>
        </w:tc>
        <w:tc>
          <w:tcPr>
            <w:tcW w:w="2506" w:type="dxa"/>
          </w:tcPr>
          <w:p w:rsidR="00277ABF" w:rsidRDefault="00277ABF" w:rsidP="00277ABF">
            <w:pPr>
              <w:jc w:val="right"/>
            </w:pPr>
            <w:r>
              <w:t>79.17</w:t>
            </w:r>
          </w:p>
        </w:tc>
      </w:tr>
      <w:tr w:rsidR="00277ABF" w:rsidTr="00277ABF">
        <w:tc>
          <w:tcPr>
            <w:tcW w:w="646" w:type="dxa"/>
          </w:tcPr>
          <w:p w:rsidR="00277ABF" w:rsidRDefault="00277ABF" w:rsidP="00277ABF">
            <w:pPr>
              <w:jc w:val="center"/>
            </w:pPr>
          </w:p>
        </w:tc>
        <w:tc>
          <w:tcPr>
            <w:tcW w:w="2971" w:type="dxa"/>
          </w:tcPr>
          <w:p w:rsidR="00277ABF" w:rsidRDefault="00277ABF" w:rsidP="00277ABF">
            <w:pPr>
              <w:jc w:val="left"/>
            </w:pPr>
            <w:r>
              <w:rPr>
                <w:rFonts w:hint="eastAsia"/>
              </w:rPr>
              <w:t>其中：股票</w:t>
            </w:r>
          </w:p>
        </w:tc>
        <w:tc>
          <w:tcPr>
            <w:tcW w:w="2381" w:type="dxa"/>
          </w:tcPr>
          <w:p w:rsidR="00277ABF" w:rsidRDefault="00277ABF" w:rsidP="00277ABF">
            <w:pPr>
              <w:jc w:val="right"/>
            </w:pPr>
            <w:r>
              <w:t>27,543,793.82</w:t>
            </w:r>
          </w:p>
        </w:tc>
        <w:tc>
          <w:tcPr>
            <w:tcW w:w="2506" w:type="dxa"/>
          </w:tcPr>
          <w:p w:rsidR="00277ABF" w:rsidRDefault="00277ABF" w:rsidP="00277ABF">
            <w:pPr>
              <w:jc w:val="right"/>
            </w:pPr>
            <w:r>
              <w:t>79.17</w:t>
            </w:r>
          </w:p>
        </w:tc>
      </w:tr>
      <w:tr w:rsidR="00277ABF" w:rsidTr="00277ABF">
        <w:tc>
          <w:tcPr>
            <w:tcW w:w="646" w:type="dxa"/>
          </w:tcPr>
          <w:p w:rsidR="00277ABF" w:rsidRDefault="00277ABF" w:rsidP="00277ABF">
            <w:pPr>
              <w:jc w:val="center"/>
            </w:pPr>
            <w:r>
              <w:t>2</w:t>
            </w:r>
          </w:p>
        </w:tc>
        <w:tc>
          <w:tcPr>
            <w:tcW w:w="2971" w:type="dxa"/>
          </w:tcPr>
          <w:p w:rsidR="00277ABF" w:rsidRDefault="00277ABF" w:rsidP="00277ABF">
            <w:pPr>
              <w:jc w:val="left"/>
            </w:pPr>
            <w:r>
              <w:rPr>
                <w:rFonts w:hint="eastAsia"/>
              </w:rPr>
              <w:t>基金投资</w:t>
            </w:r>
          </w:p>
        </w:tc>
        <w:tc>
          <w:tcPr>
            <w:tcW w:w="2381" w:type="dxa"/>
          </w:tcPr>
          <w:p w:rsidR="00277ABF" w:rsidRDefault="00277ABF" w:rsidP="00277ABF">
            <w:pPr>
              <w:jc w:val="right"/>
            </w:pPr>
            <w:r>
              <w:t>-</w:t>
            </w:r>
          </w:p>
        </w:tc>
        <w:tc>
          <w:tcPr>
            <w:tcW w:w="2506" w:type="dxa"/>
          </w:tcPr>
          <w:p w:rsidR="00277ABF" w:rsidRDefault="00277ABF" w:rsidP="00277ABF">
            <w:pPr>
              <w:jc w:val="right"/>
            </w:pPr>
            <w:r>
              <w:t>-</w:t>
            </w:r>
          </w:p>
        </w:tc>
      </w:tr>
      <w:tr w:rsidR="00277ABF" w:rsidTr="00277ABF">
        <w:tc>
          <w:tcPr>
            <w:tcW w:w="646" w:type="dxa"/>
          </w:tcPr>
          <w:p w:rsidR="00277ABF" w:rsidRDefault="00277ABF" w:rsidP="00277ABF">
            <w:pPr>
              <w:jc w:val="center"/>
            </w:pPr>
            <w:r>
              <w:t>3</w:t>
            </w:r>
          </w:p>
        </w:tc>
        <w:tc>
          <w:tcPr>
            <w:tcW w:w="2971" w:type="dxa"/>
          </w:tcPr>
          <w:p w:rsidR="00277ABF" w:rsidRDefault="00277ABF" w:rsidP="00277ABF">
            <w:pPr>
              <w:jc w:val="left"/>
            </w:pPr>
            <w:r>
              <w:rPr>
                <w:rFonts w:hint="eastAsia"/>
              </w:rPr>
              <w:t>固定收益投资</w:t>
            </w:r>
          </w:p>
        </w:tc>
        <w:tc>
          <w:tcPr>
            <w:tcW w:w="2381" w:type="dxa"/>
          </w:tcPr>
          <w:p w:rsidR="00277ABF" w:rsidRDefault="00277ABF" w:rsidP="00277ABF">
            <w:pPr>
              <w:jc w:val="right"/>
            </w:pPr>
            <w:r>
              <w:t>108,740.84</w:t>
            </w:r>
          </w:p>
        </w:tc>
        <w:tc>
          <w:tcPr>
            <w:tcW w:w="2506" w:type="dxa"/>
          </w:tcPr>
          <w:p w:rsidR="00277ABF" w:rsidRDefault="00277ABF" w:rsidP="00277ABF">
            <w:pPr>
              <w:jc w:val="right"/>
            </w:pPr>
            <w:r>
              <w:t>0.31</w:t>
            </w:r>
          </w:p>
        </w:tc>
      </w:tr>
      <w:tr w:rsidR="00277ABF" w:rsidTr="00277ABF">
        <w:tc>
          <w:tcPr>
            <w:tcW w:w="646" w:type="dxa"/>
          </w:tcPr>
          <w:p w:rsidR="00277ABF" w:rsidRDefault="00277ABF" w:rsidP="00277ABF">
            <w:pPr>
              <w:jc w:val="center"/>
            </w:pPr>
          </w:p>
        </w:tc>
        <w:tc>
          <w:tcPr>
            <w:tcW w:w="2971" w:type="dxa"/>
          </w:tcPr>
          <w:p w:rsidR="00277ABF" w:rsidRDefault="00277ABF" w:rsidP="00277ABF">
            <w:pPr>
              <w:jc w:val="left"/>
            </w:pPr>
            <w:r>
              <w:rPr>
                <w:rFonts w:hint="eastAsia"/>
              </w:rPr>
              <w:t>其中：债券</w:t>
            </w:r>
          </w:p>
        </w:tc>
        <w:tc>
          <w:tcPr>
            <w:tcW w:w="2381" w:type="dxa"/>
          </w:tcPr>
          <w:p w:rsidR="00277ABF" w:rsidRDefault="00277ABF" w:rsidP="00277ABF">
            <w:pPr>
              <w:jc w:val="right"/>
            </w:pPr>
            <w:r>
              <w:t>108,740.84</w:t>
            </w:r>
          </w:p>
        </w:tc>
        <w:tc>
          <w:tcPr>
            <w:tcW w:w="2506" w:type="dxa"/>
          </w:tcPr>
          <w:p w:rsidR="00277ABF" w:rsidRDefault="00277ABF" w:rsidP="00277ABF">
            <w:pPr>
              <w:jc w:val="right"/>
            </w:pPr>
            <w:r>
              <w:t>0.31</w:t>
            </w:r>
          </w:p>
        </w:tc>
      </w:tr>
      <w:tr w:rsidR="00277ABF" w:rsidTr="00277ABF">
        <w:tc>
          <w:tcPr>
            <w:tcW w:w="646" w:type="dxa"/>
          </w:tcPr>
          <w:p w:rsidR="00277ABF" w:rsidRDefault="00277ABF" w:rsidP="00277ABF">
            <w:pPr>
              <w:jc w:val="center"/>
            </w:pPr>
          </w:p>
        </w:tc>
        <w:tc>
          <w:tcPr>
            <w:tcW w:w="2971" w:type="dxa"/>
          </w:tcPr>
          <w:p w:rsidR="00277ABF" w:rsidRDefault="00277ABF" w:rsidP="00277ABF">
            <w:pPr>
              <w:jc w:val="left"/>
            </w:pPr>
            <w:r>
              <w:rPr>
                <w:rFonts w:hint="eastAsia"/>
              </w:rPr>
              <w:t xml:space="preserve">      </w:t>
            </w:r>
            <w:r>
              <w:rPr>
                <w:rFonts w:hint="eastAsia"/>
              </w:rPr>
              <w:t>资产支持证券</w:t>
            </w:r>
          </w:p>
        </w:tc>
        <w:tc>
          <w:tcPr>
            <w:tcW w:w="2381" w:type="dxa"/>
          </w:tcPr>
          <w:p w:rsidR="00277ABF" w:rsidRDefault="00277ABF" w:rsidP="00277ABF">
            <w:pPr>
              <w:jc w:val="right"/>
            </w:pPr>
            <w:r>
              <w:t>-</w:t>
            </w:r>
          </w:p>
        </w:tc>
        <w:tc>
          <w:tcPr>
            <w:tcW w:w="2506" w:type="dxa"/>
          </w:tcPr>
          <w:p w:rsidR="00277ABF" w:rsidRDefault="00277ABF" w:rsidP="00277ABF">
            <w:pPr>
              <w:jc w:val="right"/>
            </w:pPr>
            <w:r>
              <w:t>-</w:t>
            </w:r>
          </w:p>
        </w:tc>
      </w:tr>
      <w:tr w:rsidR="00277ABF" w:rsidTr="00277ABF">
        <w:tc>
          <w:tcPr>
            <w:tcW w:w="646" w:type="dxa"/>
          </w:tcPr>
          <w:p w:rsidR="00277ABF" w:rsidRDefault="00277ABF" w:rsidP="00277ABF">
            <w:pPr>
              <w:jc w:val="center"/>
            </w:pPr>
            <w:r>
              <w:t>4</w:t>
            </w:r>
          </w:p>
        </w:tc>
        <w:tc>
          <w:tcPr>
            <w:tcW w:w="2971" w:type="dxa"/>
          </w:tcPr>
          <w:p w:rsidR="00277ABF" w:rsidRDefault="00277ABF" w:rsidP="00277ABF">
            <w:pPr>
              <w:jc w:val="left"/>
            </w:pPr>
            <w:r>
              <w:rPr>
                <w:rFonts w:hint="eastAsia"/>
              </w:rPr>
              <w:t>贵金属投资</w:t>
            </w:r>
          </w:p>
        </w:tc>
        <w:tc>
          <w:tcPr>
            <w:tcW w:w="2381" w:type="dxa"/>
          </w:tcPr>
          <w:p w:rsidR="00277ABF" w:rsidRDefault="00277ABF" w:rsidP="00277ABF">
            <w:pPr>
              <w:jc w:val="right"/>
            </w:pPr>
            <w:r>
              <w:t>-</w:t>
            </w:r>
          </w:p>
        </w:tc>
        <w:tc>
          <w:tcPr>
            <w:tcW w:w="2506" w:type="dxa"/>
          </w:tcPr>
          <w:p w:rsidR="00277ABF" w:rsidRDefault="00277ABF" w:rsidP="00277ABF">
            <w:pPr>
              <w:jc w:val="right"/>
            </w:pPr>
            <w:r>
              <w:t>-</w:t>
            </w:r>
          </w:p>
        </w:tc>
      </w:tr>
      <w:tr w:rsidR="00277ABF" w:rsidTr="00277ABF">
        <w:tc>
          <w:tcPr>
            <w:tcW w:w="646" w:type="dxa"/>
          </w:tcPr>
          <w:p w:rsidR="00277ABF" w:rsidRDefault="00277ABF" w:rsidP="00277ABF">
            <w:pPr>
              <w:jc w:val="center"/>
            </w:pPr>
            <w:r>
              <w:t>5</w:t>
            </w:r>
          </w:p>
        </w:tc>
        <w:tc>
          <w:tcPr>
            <w:tcW w:w="2971" w:type="dxa"/>
          </w:tcPr>
          <w:p w:rsidR="00277ABF" w:rsidRDefault="00277ABF" w:rsidP="00277ABF">
            <w:pPr>
              <w:jc w:val="left"/>
            </w:pPr>
            <w:r>
              <w:rPr>
                <w:rFonts w:hint="eastAsia"/>
              </w:rPr>
              <w:t>金融衍生品投资</w:t>
            </w:r>
          </w:p>
        </w:tc>
        <w:tc>
          <w:tcPr>
            <w:tcW w:w="2381" w:type="dxa"/>
          </w:tcPr>
          <w:p w:rsidR="00277ABF" w:rsidRDefault="00277ABF" w:rsidP="00277ABF">
            <w:pPr>
              <w:jc w:val="right"/>
            </w:pPr>
            <w:r>
              <w:t>-</w:t>
            </w:r>
          </w:p>
        </w:tc>
        <w:tc>
          <w:tcPr>
            <w:tcW w:w="2506" w:type="dxa"/>
          </w:tcPr>
          <w:p w:rsidR="00277ABF" w:rsidRDefault="00277ABF" w:rsidP="00277ABF">
            <w:pPr>
              <w:jc w:val="right"/>
            </w:pPr>
            <w:r>
              <w:t>-</w:t>
            </w:r>
          </w:p>
        </w:tc>
      </w:tr>
      <w:tr w:rsidR="00277ABF" w:rsidTr="00277ABF">
        <w:tc>
          <w:tcPr>
            <w:tcW w:w="646" w:type="dxa"/>
          </w:tcPr>
          <w:p w:rsidR="00277ABF" w:rsidRDefault="00277ABF" w:rsidP="00277ABF">
            <w:pPr>
              <w:jc w:val="center"/>
            </w:pPr>
            <w:r>
              <w:t>6</w:t>
            </w:r>
          </w:p>
        </w:tc>
        <w:tc>
          <w:tcPr>
            <w:tcW w:w="2971" w:type="dxa"/>
          </w:tcPr>
          <w:p w:rsidR="00277ABF" w:rsidRDefault="00277ABF" w:rsidP="00277ABF">
            <w:pPr>
              <w:jc w:val="left"/>
            </w:pPr>
            <w:r>
              <w:rPr>
                <w:rFonts w:hint="eastAsia"/>
              </w:rPr>
              <w:t>买入返售金融资产</w:t>
            </w:r>
          </w:p>
        </w:tc>
        <w:tc>
          <w:tcPr>
            <w:tcW w:w="2381" w:type="dxa"/>
          </w:tcPr>
          <w:p w:rsidR="00277ABF" w:rsidRDefault="00277ABF" w:rsidP="00277ABF">
            <w:pPr>
              <w:jc w:val="right"/>
            </w:pPr>
            <w:r>
              <w:t>-</w:t>
            </w:r>
          </w:p>
        </w:tc>
        <w:tc>
          <w:tcPr>
            <w:tcW w:w="2506" w:type="dxa"/>
          </w:tcPr>
          <w:p w:rsidR="00277ABF" w:rsidRDefault="00277ABF" w:rsidP="00277ABF">
            <w:pPr>
              <w:jc w:val="right"/>
            </w:pPr>
            <w:r>
              <w:t>-</w:t>
            </w:r>
          </w:p>
        </w:tc>
      </w:tr>
      <w:tr w:rsidR="00277ABF" w:rsidTr="00277ABF">
        <w:tc>
          <w:tcPr>
            <w:tcW w:w="646" w:type="dxa"/>
          </w:tcPr>
          <w:p w:rsidR="00277ABF" w:rsidRDefault="00277ABF" w:rsidP="00277ABF">
            <w:pPr>
              <w:jc w:val="center"/>
            </w:pPr>
          </w:p>
        </w:tc>
        <w:tc>
          <w:tcPr>
            <w:tcW w:w="2971" w:type="dxa"/>
          </w:tcPr>
          <w:p w:rsidR="00277ABF" w:rsidRDefault="00277ABF" w:rsidP="00277ABF">
            <w:pPr>
              <w:jc w:val="left"/>
            </w:pPr>
            <w:r>
              <w:rPr>
                <w:rFonts w:hint="eastAsia"/>
              </w:rPr>
              <w:t>其中：买断式回购的买入返售金融资产</w:t>
            </w:r>
          </w:p>
        </w:tc>
        <w:tc>
          <w:tcPr>
            <w:tcW w:w="2381" w:type="dxa"/>
          </w:tcPr>
          <w:p w:rsidR="00277ABF" w:rsidRDefault="00277ABF" w:rsidP="00277ABF">
            <w:pPr>
              <w:jc w:val="right"/>
            </w:pPr>
            <w:r>
              <w:t>-</w:t>
            </w:r>
          </w:p>
        </w:tc>
        <w:tc>
          <w:tcPr>
            <w:tcW w:w="2506" w:type="dxa"/>
          </w:tcPr>
          <w:p w:rsidR="00277ABF" w:rsidRDefault="00277ABF" w:rsidP="00277ABF">
            <w:pPr>
              <w:jc w:val="right"/>
            </w:pPr>
            <w:r>
              <w:t>-</w:t>
            </w:r>
          </w:p>
        </w:tc>
      </w:tr>
      <w:tr w:rsidR="00277ABF" w:rsidTr="00277ABF">
        <w:tc>
          <w:tcPr>
            <w:tcW w:w="646" w:type="dxa"/>
          </w:tcPr>
          <w:p w:rsidR="00277ABF" w:rsidRDefault="00277ABF" w:rsidP="00277ABF">
            <w:pPr>
              <w:jc w:val="center"/>
            </w:pPr>
            <w:r>
              <w:t>7</w:t>
            </w:r>
          </w:p>
        </w:tc>
        <w:tc>
          <w:tcPr>
            <w:tcW w:w="2971" w:type="dxa"/>
          </w:tcPr>
          <w:p w:rsidR="00277ABF" w:rsidRDefault="00277ABF" w:rsidP="00277ABF">
            <w:pPr>
              <w:jc w:val="left"/>
            </w:pPr>
            <w:r>
              <w:rPr>
                <w:rFonts w:hint="eastAsia"/>
              </w:rPr>
              <w:t>银行存款和结算备付金合计</w:t>
            </w:r>
          </w:p>
        </w:tc>
        <w:tc>
          <w:tcPr>
            <w:tcW w:w="2381" w:type="dxa"/>
          </w:tcPr>
          <w:p w:rsidR="00277ABF" w:rsidRDefault="00277ABF" w:rsidP="00277ABF">
            <w:pPr>
              <w:jc w:val="right"/>
            </w:pPr>
            <w:r>
              <w:t>6,906,597.97</w:t>
            </w:r>
          </w:p>
        </w:tc>
        <w:tc>
          <w:tcPr>
            <w:tcW w:w="2506" w:type="dxa"/>
          </w:tcPr>
          <w:p w:rsidR="00277ABF" w:rsidRDefault="00277ABF" w:rsidP="00277ABF">
            <w:pPr>
              <w:jc w:val="right"/>
            </w:pPr>
            <w:r>
              <w:t>19.85</w:t>
            </w:r>
          </w:p>
        </w:tc>
      </w:tr>
      <w:tr w:rsidR="00277ABF" w:rsidTr="00277ABF">
        <w:tc>
          <w:tcPr>
            <w:tcW w:w="646" w:type="dxa"/>
          </w:tcPr>
          <w:p w:rsidR="00277ABF" w:rsidRDefault="00277ABF" w:rsidP="00277ABF">
            <w:pPr>
              <w:jc w:val="center"/>
            </w:pPr>
            <w:r>
              <w:t>8</w:t>
            </w:r>
          </w:p>
        </w:tc>
        <w:tc>
          <w:tcPr>
            <w:tcW w:w="2971" w:type="dxa"/>
          </w:tcPr>
          <w:p w:rsidR="00277ABF" w:rsidRDefault="00277ABF" w:rsidP="00277ABF">
            <w:pPr>
              <w:jc w:val="left"/>
            </w:pPr>
            <w:r>
              <w:rPr>
                <w:rFonts w:hint="eastAsia"/>
              </w:rPr>
              <w:t>其他资产</w:t>
            </w:r>
          </w:p>
        </w:tc>
        <w:tc>
          <w:tcPr>
            <w:tcW w:w="2381" w:type="dxa"/>
          </w:tcPr>
          <w:p w:rsidR="00277ABF" w:rsidRDefault="00277ABF" w:rsidP="00277ABF">
            <w:pPr>
              <w:jc w:val="right"/>
            </w:pPr>
            <w:r>
              <w:t>229,438.30</w:t>
            </w:r>
          </w:p>
        </w:tc>
        <w:tc>
          <w:tcPr>
            <w:tcW w:w="2506" w:type="dxa"/>
          </w:tcPr>
          <w:p w:rsidR="00277ABF" w:rsidRDefault="00277ABF" w:rsidP="00277ABF">
            <w:pPr>
              <w:jc w:val="right"/>
            </w:pPr>
            <w:r>
              <w:t>0.66</w:t>
            </w:r>
          </w:p>
        </w:tc>
      </w:tr>
      <w:tr w:rsidR="00277ABF" w:rsidTr="00277ABF">
        <w:tc>
          <w:tcPr>
            <w:tcW w:w="646" w:type="dxa"/>
          </w:tcPr>
          <w:p w:rsidR="00277ABF" w:rsidRDefault="00277ABF" w:rsidP="00277ABF">
            <w:pPr>
              <w:jc w:val="center"/>
            </w:pPr>
            <w:r>
              <w:t>9</w:t>
            </w:r>
          </w:p>
        </w:tc>
        <w:tc>
          <w:tcPr>
            <w:tcW w:w="2971" w:type="dxa"/>
          </w:tcPr>
          <w:p w:rsidR="00277ABF" w:rsidRDefault="00277ABF" w:rsidP="00277ABF">
            <w:pPr>
              <w:jc w:val="left"/>
            </w:pPr>
            <w:r>
              <w:rPr>
                <w:rFonts w:hint="eastAsia"/>
              </w:rPr>
              <w:t>合计</w:t>
            </w:r>
          </w:p>
        </w:tc>
        <w:tc>
          <w:tcPr>
            <w:tcW w:w="2381" w:type="dxa"/>
          </w:tcPr>
          <w:p w:rsidR="00277ABF" w:rsidRDefault="00277ABF" w:rsidP="00277ABF">
            <w:pPr>
              <w:jc w:val="right"/>
            </w:pPr>
            <w:r>
              <w:t>34,788,570.93</w:t>
            </w:r>
          </w:p>
        </w:tc>
        <w:tc>
          <w:tcPr>
            <w:tcW w:w="2506" w:type="dxa"/>
          </w:tcPr>
          <w:p w:rsidR="00277ABF" w:rsidRDefault="00277ABF" w:rsidP="00277ABF">
            <w:pPr>
              <w:jc w:val="right"/>
            </w:pPr>
            <w:r>
              <w:t>100.00</w:t>
            </w:r>
          </w:p>
        </w:tc>
      </w:tr>
    </w:tbl>
    <w:p w:rsidR="00277ABF" w:rsidRDefault="00277ABF" w:rsidP="00277ABF">
      <w:pPr>
        <w:pStyle w:val="-8"/>
        <w:rPr>
          <w:rFonts w:hint="eastAsia"/>
        </w:rPr>
      </w:pPr>
      <w:r>
        <w:rPr>
          <w:rFonts w:hint="eastAsia"/>
        </w:rPr>
        <w:t>注：本基金本报告期末通过沪港通交易机制投资的港股市值为人民币20,526.58元，占基金资产净值比例0.06%;通过深港通交易机制投资的港股市值为人民币3,508,155.27元，占基金资产净值比例10.14%。</w:t>
      </w:r>
    </w:p>
    <w:p w:rsidR="00277ABF" w:rsidRDefault="00277ABF" w:rsidP="00277ABF">
      <w:pPr>
        <w:pStyle w:val="-2"/>
        <w:spacing w:before="312"/>
        <w:rPr>
          <w:rFonts w:hint="eastAsia"/>
        </w:rPr>
      </w:pPr>
      <w:r>
        <w:rPr>
          <w:rFonts w:hint="eastAsia"/>
        </w:rPr>
        <w:t>报告期末按行业分类的股票投资组合</w:t>
      </w:r>
    </w:p>
    <w:p w:rsidR="00277ABF" w:rsidRDefault="00277ABF" w:rsidP="00277AB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77ABF" w:rsidTr="00277ABF">
        <w:trPr>
          <w:cnfStyle w:val="100000000000" w:firstRow="1" w:lastRow="0" w:firstColumn="0" w:lastColumn="0" w:oddVBand="0" w:evenVBand="0" w:oddHBand="0" w:evenHBand="0" w:firstRowFirstColumn="0" w:firstRowLastColumn="0" w:lastRowFirstColumn="0" w:lastRowLastColumn="0"/>
        </w:trPr>
        <w:tc>
          <w:tcPr>
            <w:tcW w:w="646" w:type="dxa"/>
          </w:tcPr>
          <w:p w:rsidR="00277ABF" w:rsidRPr="00277ABF" w:rsidRDefault="00277ABF" w:rsidP="00277ABF">
            <w:pPr>
              <w:jc w:val="center"/>
              <w:rPr>
                <w:b/>
              </w:rPr>
            </w:pPr>
            <w:r w:rsidRPr="00277ABF">
              <w:rPr>
                <w:rFonts w:hint="eastAsia"/>
                <w:b/>
              </w:rPr>
              <w:t>代码</w:t>
            </w:r>
          </w:p>
        </w:tc>
        <w:tc>
          <w:tcPr>
            <w:tcW w:w="3595" w:type="dxa"/>
          </w:tcPr>
          <w:p w:rsidR="00277ABF" w:rsidRPr="00277ABF" w:rsidRDefault="00277ABF" w:rsidP="00277ABF">
            <w:pPr>
              <w:jc w:val="center"/>
              <w:rPr>
                <w:b/>
              </w:rPr>
            </w:pPr>
            <w:r w:rsidRPr="00277ABF">
              <w:rPr>
                <w:rFonts w:hint="eastAsia"/>
                <w:b/>
              </w:rPr>
              <w:t>行业类别</w:t>
            </w:r>
          </w:p>
        </w:tc>
        <w:tc>
          <w:tcPr>
            <w:tcW w:w="1769" w:type="dxa"/>
          </w:tcPr>
          <w:p w:rsidR="00277ABF" w:rsidRPr="00277ABF" w:rsidRDefault="00277ABF" w:rsidP="00277ABF">
            <w:pPr>
              <w:jc w:val="center"/>
              <w:rPr>
                <w:b/>
              </w:rPr>
            </w:pPr>
            <w:r w:rsidRPr="00277ABF">
              <w:rPr>
                <w:rFonts w:hint="eastAsia"/>
                <w:b/>
              </w:rPr>
              <w:t>公允价值（元）</w:t>
            </w:r>
          </w:p>
        </w:tc>
        <w:tc>
          <w:tcPr>
            <w:tcW w:w="2495" w:type="dxa"/>
          </w:tcPr>
          <w:p w:rsidR="00277ABF" w:rsidRPr="00277ABF" w:rsidRDefault="00277ABF" w:rsidP="00277ABF">
            <w:pPr>
              <w:jc w:val="center"/>
              <w:rPr>
                <w:b/>
              </w:rPr>
            </w:pPr>
            <w:r w:rsidRPr="00277ABF">
              <w:rPr>
                <w:rFonts w:hint="eastAsia"/>
                <w:b/>
              </w:rPr>
              <w:t>占基金资产净值比例（％）</w:t>
            </w:r>
          </w:p>
        </w:tc>
      </w:tr>
      <w:tr w:rsidR="00277ABF" w:rsidTr="00277ABF">
        <w:tc>
          <w:tcPr>
            <w:tcW w:w="646" w:type="dxa"/>
          </w:tcPr>
          <w:p w:rsidR="00277ABF" w:rsidRDefault="00277ABF" w:rsidP="00277ABF">
            <w:pPr>
              <w:jc w:val="left"/>
            </w:pPr>
            <w:r>
              <w:lastRenderedPageBreak/>
              <w:t>A</w:t>
            </w:r>
          </w:p>
        </w:tc>
        <w:tc>
          <w:tcPr>
            <w:tcW w:w="3595" w:type="dxa"/>
          </w:tcPr>
          <w:p w:rsidR="00277ABF" w:rsidRDefault="00277ABF" w:rsidP="00277ABF">
            <w:pPr>
              <w:jc w:val="left"/>
            </w:pPr>
            <w:r>
              <w:rPr>
                <w:rFonts w:hint="eastAsia"/>
              </w:rPr>
              <w:t>农、林、牧、渔业</w:t>
            </w:r>
          </w:p>
        </w:tc>
        <w:tc>
          <w:tcPr>
            <w:tcW w:w="1769" w:type="dxa"/>
          </w:tcPr>
          <w:p w:rsidR="00277ABF" w:rsidRDefault="00277ABF" w:rsidP="00277ABF">
            <w:pPr>
              <w:jc w:val="right"/>
            </w:pPr>
            <w:r>
              <w:t>207,378.00</w:t>
            </w:r>
          </w:p>
        </w:tc>
        <w:tc>
          <w:tcPr>
            <w:tcW w:w="2495" w:type="dxa"/>
          </w:tcPr>
          <w:p w:rsidR="00277ABF" w:rsidRDefault="00277ABF" w:rsidP="00277ABF">
            <w:pPr>
              <w:jc w:val="right"/>
            </w:pPr>
            <w:r>
              <w:t>0.60</w:t>
            </w:r>
          </w:p>
        </w:tc>
      </w:tr>
      <w:tr w:rsidR="00277ABF" w:rsidTr="00277ABF">
        <w:tc>
          <w:tcPr>
            <w:tcW w:w="646" w:type="dxa"/>
          </w:tcPr>
          <w:p w:rsidR="00277ABF" w:rsidRDefault="00277ABF" w:rsidP="00277ABF">
            <w:pPr>
              <w:jc w:val="left"/>
            </w:pPr>
            <w:r>
              <w:t>B</w:t>
            </w:r>
          </w:p>
        </w:tc>
        <w:tc>
          <w:tcPr>
            <w:tcW w:w="3595" w:type="dxa"/>
          </w:tcPr>
          <w:p w:rsidR="00277ABF" w:rsidRDefault="00277ABF" w:rsidP="00277ABF">
            <w:pPr>
              <w:jc w:val="left"/>
            </w:pPr>
            <w:r>
              <w:rPr>
                <w:rFonts w:hint="eastAsia"/>
              </w:rPr>
              <w:t>采矿业</w:t>
            </w:r>
          </w:p>
        </w:tc>
        <w:tc>
          <w:tcPr>
            <w:tcW w:w="1769" w:type="dxa"/>
          </w:tcPr>
          <w:p w:rsidR="00277ABF" w:rsidRDefault="00277ABF" w:rsidP="00277ABF">
            <w:pPr>
              <w:jc w:val="right"/>
            </w:pPr>
            <w:r>
              <w:t>747,601.00</w:t>
            </w:r>
          </w:p>
        </w:tc>
        <w:tc>
          <w:tcPr>
            <w:tcW w:w="2495" w:type="dxa"/>
          </w:tcPr>
          <w:p w:rsidR="00277ABF" w:rsidRDefault="00277ABF" w:rsidP="00277ABF">
            <w:pPr>
              <w:jc w:val="right"/>
            </w:pPr>
            <w:r>
              <w:t>2.16</w:t>
            </w:r>
          </w:p>
        </w:tc>
      </w:tr>
      <w:tr w:rsidR="00277ABF" w:rsidTr="00277ABF">
        <w:tc>
          <w:tcPr>
            <w:tcW w:w="646" w:type="dxa"/>
          </w:tcPr>
          <w:p w:rsidR="00277ABF" w:rsidRDefault="00277ABF" w:rsidP="00277ABF">
            <w:pPr>
              <w:jc w:val="left"/>
            </w:pPr>
            <w:r>
              <w:t>C</w:t>
            </w:r>
          </w:p>
        </w:tc>
        <w:tc>
          <w:tcPr>
            <w:tcW w:w="3595" w:type="dxa"/>
          </w:tcPr>
          <w:p w:rsidR="00277ABF" w:rsidRDefault="00277ABF" w:rsidP="00277ABF">
            <w:pPr>
              <w:jc w:val="left"/>
            </w:pPr>
            <w:r>
              <w:rPr>
                <w:rFonts w:hint="eastAsia"/>
              </w:rPr>
              <w:t>制造业</w:t>
            </w:r>
          </w:p>
        </w:tc>
        <w:tc>
          <w:tcPr>
            <w:tcW w:w="1769" w:type="dxa"/>
          </w:tcPr>
          <w:p w:rsidR="00277ABF" w:rsidRDefault="00277ABF" w:rsidP="00277ABF">
            <w:pPr>
              <w:jc w:val="right"/>
            </w:pPr>
            <w:r>
              <w:t>19,521,117.81</w:t>
            </w:r>
          </w:p>
        </w:tc>
        <w:tc>
          <w:tcPr>
            <w:tcW w:w="2495" w:type="dxa"/>
          </w:tcPr>
          <w:p w:rsidR="00277ABF" w:rsidRDefault="00277ABF" w:rsidP="00277ABF">
            <w:pPr>
              <w:jc w:val="right"/>
            </w:pPr>
            <w:r>
              <w:t>56.40</w:t>
            </w:r>
          </w:p>
        </w:tc>
      </w:tr>
      <w:tr w:rsidR="00277ABF" w:rsidTr="00277ABF">
        <w:tc>
          <w:tcPr>
            <w:tcW w:w="646" w:type="dxa"/>
          </w:tcPr>
          <w:p w:rsidR="00277ABF" w:rsidRDefault="00277ABF" w:rsidP="00277ABF">
            <w:pPr>
              <w:jc w:val="left"/>
            </w:pPr>
            <w:r>
              <w:t>D</w:t>
            </w:r>
          </w:p>
        </w:tc>
        <w:tc>
          <w:tcPr>
            <w:tcW w:w="3595" w:type="dxa"/>
          </w:tcPr>
          <w:p w:rsidR="00277ABF" w:rsidRDefault="00277ABF" w:rsidP="00277ABF">
            <w:pPr>
              <w:jc w:val="left"/>
            </w:pPr>
            <w:r>
              <w:rPr>
                <w:rFonts w:hint="eastAsia"/>
              </w:rPr>
              <w:t>电力、热力、燃气及水生产和供应业</w:t>
            </w:r>
          </w:p>
        </w:tc>
        <w:tc>
          <w:tcPr>
            <w:tcW w:w="1769" w:type="dxa"/>
          </w:tcPr>
          <w:p w:rsidR="00277ABF" w:rsidRDefault="00277ABF" w:rsidP="00277ABF">
            <w:pPr>
              <w:jc w:val="right"/>
            </w:pPr>
            <w:r>
              <w:t>720,064.58</w:t>
            </w:r>
          </w:p>
        </w:tc>
        <w:tc>
          <w:tcPr>
            <w:tcW w:w="2495" w:type="dxa"/>
          </w:tcPr>
          <w:p w:rsidR="00277ABF" w:rsidRDefault="00277ABF" w:rsidP="00277ABF">
            <w:pPr>
              <w:jc w:val="right"/>
            </w:pPr>
            <w:r>
              <w:t>2.08</w:t>
            </w:r>
          </w:p>
        </w:tc>
      </w:tr>
      <w:tr w:rsidR="00277ABF" w:rsidTr="00277ABF">
        <w:tc>
          <w:tcPr>
            <w:tcW w:w="646" w:type="dxa"/>
          </w:tcPr>
          <w:p w:rsidR="00277ABF" w:rsidRDefault="00277ABF" w:rsidP="00277ABF">
            <w:pPr>
              <w:jc w:val="left"/>
            </w:pPr>
            <w:r>
              <w:t>E</w:t>
            </w:r>
          </w:p>
        </w:tc>
        <w:tc>
          <w:tcPr>
            <w:tcW w:w="3595" w:type="dxa"/>
          </w:tcPr>
          <w:p w:rsidR="00277ABF" w:rsidRDefault="00277ABF" w:rsidP="00277ABF">
            <w:pPr>
              <w:jc w:val="left"/>
            </w:pPr>
            <w:r>
              <w:rPr>
                <w:rFonts w:hint="eastAsia"/>
              </w:rPr>
              <w:t>建筑业</w:t>
            </w:r>
          </w:p>
        </w:tc>
        <w:tc>
          <w:tcPr>
            <w:tcW w:w="1769" w:type="dxa"/>
          </w:tcPr>
          <w:p w:rsidR="00277ABF" w:rsidRDefault="00277ABF" w:rsidP="00277ABF">
            <w:pPr>
              <w:jc w:val="right"/>
            </w:pPr>
            <w:r>
              <w:t>162,456.00</w:t>
            </w:r>
          </w:p>
        </w:tc>
        <w:tc>
          <w:tcPr>
            <w:tcW w:w="2495" w:type="dxa"/>
          </w:tcPr>
          <w:p w:rsidR="00277ABF" w:rsidRDefault="00277ABF" w:rsidP="00277ABF">
            <w:pPr>
              <w:jc w:val="right"/>
            </w:pPr>
            <w:r>
              <w:t>0.47</w:t>
            </w:r>
          </w:p>
        </w:tc>
      </w:tr>
      <w:tr w:rsidR="00277ABF" w:rsidTr="00277ABF">
        <w:tc>
          <w:tcPr>
            <w:tcW w:w="646" w:type="dxa"/>
          </w:tcPr>
          <w:p w:rsidR="00277ABF" w:rsidRDefault="00277ABF" w:rsidP="00277ABF">
            <w:pPr>
              <w:jc w:val="left"/>
            </w:pPr>
            <w:r>
              <w:t>F</w:t>
            </w:r>
          </w:p>
        </w:tc>
        <w:tc>
          <w:tcPr>
            <w:tcW w:w="3595" w:type="dxa"/>
          </w:tcPr>
          <w:p w:rsidR="00277ABF" w:rsidRDefault="00277ABF" w:rsidP="00277ABF">
            <w:pPr>
              <w:jc w:val="left"/>
            </w:pPr>
            <w:r>
              <w:rPr>
                <w:rFonts w:hint="eastAsia"/>
              </w:rPr>
              <w:t>批发和零售业</w:t>
            </w:r>
          </w:p>
        </w:tc>
        <w:tc>
          <w:tcPr>
            <w:tcW w:w="1769" w:type="dxa"/>
          </w:tcPr>
          <w:p w:rsidR="00277ABF" w:rsidRDefault="00277ABF" w:rsidP="00277ABF">
            <w:pPr>
              <w:jc w:val="right"/>
            </w:pPr>
            <w:r>
              <w:t>132,536.00</w:t>
            </w:r>
          </w:p>
        </w:tc>
        <w:tc>
          <w:tcPr>
            <w:tcW w:w="2495" w:type="dxa"/>
          </w:tcPr>
          <w:p w:rsidR="00277ABF" w:rsidRDefault="00277ABF" w:rsidP="00277ABF">
            <w:pPr>
              <w:jc w:val="right"/>
            </w:pPr>
            <w:r>
              <w:t>0.38</w:t>
            </w:r>
          </w:p>
        </w:tc>
      </w:tr>
      <w:tr w:rsidR="00277ABF" w:rsidTr="00277ABF">
        <w:tc>
          <w:tcPr>
            <w:tcW w:w="646" w:type="dxa"/>
          </w:tcPr>
          <w:p w:rsidR="00277ABF" w:rsidRDefault="00277ABF" w:rsidP="00277ABF">
            <w:pPr>
              <w:jc w:val="left"/>
            </w:pPr>
            <w:r>
              <w:t>G</w:t>
            </w:r>
          </w:p>
        </w:tc>
        <w:tc>
          <w:tcPr>
            <w:tcW w:w="3595" w:type="dxa"/>
          </w:tcPr>
          <w:p w:rsidR="00277ABF" w:rsidRDefault="00277ABF" w:rsidP="00277ABF">
            <w:pPr>
              <w:jc w:val="left"/>
            </w:pPr>
            <w:r>
              <w:rPr>
                <w:rFonts w:hint="eastAsia"/>
              </w:rPr>
              <w:t>交通运输、仓储和邮政业</w:t>
            </w:r>
          </w:p>
        </w:tc>
        <w:tc>
          <w:tcPr>
            <w:tcW w:w="1769" w:type="dxa"/>
          </w:tcPr>
          <w:p w:rsidR="00277ABF" w:rsidRDefault="00277ABF" w:rsidP="00277ABF">
            <w:pPr>
              <w:jc w:val="right"/>
            </w:pPr>
            <w:r>
              <w:t>250,914.20</w:t>
            </w:r>
          </w:p>
        </w:tc>
        <w:tc>
          <w:tcPr>
            <w:tcW w:w="2495" w:type="dxa"/>
          </w:tcPr>
          <w:p w:rsidR="00277ABF" w:rsidRDefault="00277ABF" w:rsidP="00277ABF">
            <w:pPr>
              <w:jc w:val="right"/>
            </w:pPr>
            <w:r>
              <w:t>0.72</w:t>
            </w:r>
          </w:p>
        </w:tc>
      </w:tr>
      <w:tr w:rsidR="00277ABF" w:rsidTr="00277ABF">
        <w:tc>
          <w:tcPr>
            <w:tcW w:w="646" w:type="dxa"/>
          </w:tcPr>
          <w:p w:rsidR="00277ABF" w:rsidRDefault="00277ABF" w:rsidP="00277ABF">
            <w:pPr>
              <w:jc w:val="left"/>
            </w:pPr>
            <w:r>
              <w:t>H</w:t>
            </w:r>
          </w:p>
        </w:tc>
        <w:tc>
          <w:tcPr>
            <w:tcW w:w="3595" w:type="dxa"/>
          </w:tcPr>
          <w:p w:rsidR="00277ABF" w:rsidRDefault="00277ABF" w:rsidP="00277ABF">
            <w:pPr>
              <w:jc w:val="left"/>
            </w:pPr>
            <w:r>
              <w:rPr>
                <w:rFonts w:hint="eastAsia"/>
              </w:rPr>
              <w:t>住宿和餐饮业</w:t>
            </w:r>
          </w:p>
        </w:tc>
        <w:tc>
          <w:tcPr>
            <w:tcW w:w="1769" w:type="dxa"/>
          </w:tcPr>
          <w:p w:rsidR="00277ABF" w:rsidRDefault="00277ABF" w:rsidP="00277ABF">
            <w:pPr>
              <w:jc w:val="right"/>
            </w:pPr>
            <w:r>
              <w:t>-</w:t>
            </w:r>
          </w:p>
        </w:tc>
        <w:tc>
          <w:tcPr>
            <w:tcW w:w="2495" w:type="dxa"/>
          </w:tcPr>
          <w:p w:rsidR="00277ABF" w:rsidRDefault="00277ABF" w:rsidP="00277ABF">
            <w:pPr>
              <w:jc w:val="right"/>
            </w:pPr>
            <w:r>
              <w:t>-</w:t>
            </w:r>
          </w:p>
        </w:tc>
      </w:tr>
      <w:tr w:rsidR="00277ABF" w:rsidTr="00277ABF">
        <w:tc>
          <w:tcPr>
            <w:tcW w:w="646" w:type="dxa"/>
          </w:tcPr>
          <w:p w:rsidR="00277ABF" w:rsidRDefault="00277ABF" w:rsidP="00277ABF">
            <w:pPr>
              <w:jc w:val="left"/>
            </w:pPr>
            <w:r>
              <w:t>I</w:t>
            </w:r>
          </w:p>
        </w:tc>
        <w:tc>
          <w:tcPr>
            <w:tcW w:w="3595" w:type="dxa"/>
          </w:tcPr>
          <w:p w:rsidR="00277ABF" w:rsidRDefault="00277ABF" w:rsidP="00277ABF">
            <w:pPr>
              <w:jc w:val="left"/>
            </w:pPr>
            <w:r>
              <w:rPr>
                <w:rFonts w:hint="eastAsia"/>
              </w:rPr>
              <w:t>信息传输、软件和信息技术服务业</w:t>
            </w:r>
          </w:p>
        </w:tc>
        <w:tc>
          <w:tcPr>
            <w:tcW w:w="1769" w:type="dxa"/>
          </w:tcPr>
          <w:p w:rsidR="00277ABF" w:rsidRDefault="00277ABF" w:rsidP="00277ABF">
            <w:pPr>
              <w:jc w:val="right"/>
            </w:pPr>
            <w:r>
              <w:t>1,113,498.28</w:t>
            </w:r>
          </w:p>
        </w:tc>
        <w:tc>
          <w:tcPr>
            <w:tcW w:w="2495" w:type="dxa"/>
          </w:tcPr>
          <w:p w:rsidR="00277ABF" w:rsidRDefault="00277ABF" w:rsidP="00277ABF">
            <w:pPr>
              <w:jc w:val="right"/>
            </w:pPr>
            <w:r>
              <w:t>3.22</w:t>
            </w:r>
          </w:p>
        </w:tc>
      </w:tr>
      <w:tr w:rsidR="00277ABF" w:rsidTr="00277ABF">
        <w:tc>
          <w:tcPr>
            <w:tcW w:w="646" w:type="dxa"/>
          </w:tcPr>
          <w:p w:rsidR="00277ABF" w:rsidRDefault="00277ABF" w:rsidP="00277ABF">
            <w:pPr>
              <w:jc w:val="left"/>
            </w:pPr>
            <w:r>
              <w:t>J</w:t>
            </w:r>
          </w:p>
        </w:tc>
        <w:tc>
          <w:tcPr>
            <w:tcW w:w="3595" w:type="dxa"/>
          </w:tcPr>
          <w:p w:rsidR="00277ABF" w:rsidRDefault="00277ABF" w:rsidP="00277ABF">
            <w:pPr>
              <w:jc w:val="left"/>
            </w:pPr>
            <w:r>
              <w:rPr>
                <w:rFonts w:hint="eastAsia"/>
              </w:rPr>
              <w:t>金融业</w:t>
            </w:r>
          </w:p>
        </w:tc>
        <w:tc>
          <w:tcPr>
            <w:tcW w:w="1769" w:type="dxa"/>
          </w:tcPr>
          <w:p w:rsidR="00277ABF" w:rsidRDefault="00277ABF" w:rsidP="00277ABF">
            <w:pPr>
              <w:jc w:val="right"/>
            </w:pPr>
            <w:r>
              <w:t>269,450.00</w:t>
            </w:r>
          </w:p>
        </w:tc>
        <w:tc>
          <w:tcPr>
            <w:tcW w:w="2495" w:type="dxa"/>
          </w:tcPr>
          <w:p w:rsidR="00277ABF" w:rsidRDefault="00277ABF" w:rsidP="00277ABF">
            <w:pPr>
              <w:jc w:val="right"/>
            </w:pPr>
            <w:r>
              <w:t>0.78</w:t>
            </w:r>
          </w:p>
        </w:tc>
      </w:tr>
      <w:tr w:rsidR="00277ABF" w:rsidTr="00277ABF">
        <w:tc>
          <w:tcPr>
            <w:tcW w:w="646" w:type="dxa"/>
          </w:tcPr>
          <w:p w:rsidR="00277ABF" w:rsidRDefault="00277ABF" w:rsidP="00277ABF">
            <w:pPr>
              <w:jc w:val="left"/>
            </w:pPr>
            <w:r>
              <w:t>K</w:t>
            </w:r>
          </w:p>
        </w:tc>
        <w:tc>
          <w:tcPr>
            <w:tcW w:w="3595" w:type="dxa"/>
          </w:tcPr>
          <w:p w:rsidR="00277ABF" w:rsidRDefault="00277ABF" w:rsidP="00277ABF">
            <w:pPr>
              <w:jc w:val="left"/>
            </w:pPr>
            <w:r>
              <w:rPr>
                <w:rFonts w:hint="eastAsia"/>
              </w:rPr>
              <w:t>房地产业</w:t>
            </w:r>
          </w:p>
        </w:tc>
        <w:tc>
          <w:tcPr>
            <w:tcW w:w="1769" w:type="dxa"/>
          </w:tcPr>
          <w:p w:rsidR="00277ABF" w:rsidRDefault="00277ABF" w:rsidP="00277ABF">
            <w:pPr>
              <w:jc w:val="right"/>
            </w:pPr>
            <w:r>
              <w:t>77,964.00</w:t>
            </w:r>
          </w:p>
        </w:tc>
        <w:tc>
          <w:tcPr>
            <w:tcW w:w="2495" w:type="dxa"/>
          </w:tcPr>
          <w:p w:rsidR="00277ABF" w:rsidRDefault="00277ABF" w:rsidP="00277ABF">
            <w:pPr>
              <w:jc w:val="right"/>
            </w:pPr>
            <w:r>
              <w:t>0.23</w:t>
            </w:r>
          </w:p>
        </w:tc>
      </w:tr>
      <w:tr w:rsidR="00277ABF" w:rsidTr="00277ABF">
        <w:tc>
          <w:tcPr>
            <w:tcW w:w="646" w:type="dxa"/>
          </w:tcPr>
          <w:p w:rsidR="00277ABF" w:rsidRDefault="00277ABF" w:rsidP="00277ABF">
            <w:pPr>
              <w:jc w:val="left"/>
            </w:pPr>
            <w:r>
              <w:t>L</w:t>
            </w:r>
          </w:p>
        </w:tc>
        <w:tc>
          <w:tcPr>
            <w:tcW w:w="3595" w:type="dxa"/>
          </w:tcPr>
          <w:p w:rsidR="00277ABF" w:rsidRDefault="00277ABF" w:rsidP="00277ABF">
            <w:pPr>
              <w:jc w:val="left"/>
            </w:pPr>
            <w:r>
              <w:rPr>
                <w:rFonts w:hint="eastAsia"/>
              </w:rPr>
              <w:t>租赁和商务服务业</w:t>
            </w:r>
          </w:p>
        </w:tc>
        <w:tc>
          <w:tcPr>
            <w:tcW w:w="1769" w:type="dxa"/>
          </w:tcPr>
          <w:p w:rsidR="00277ABF" w:rsidRDefault="00277ABF" w:rsidP="00277ABF">
            <w:pPr>
              <w:jc w:val="right"/>
            </w:pPr>
            <w:r>
              <w:t>280,830.00</w:t>
            </w:r>
          </w:p>
        </w:tc>
        <w:tc>
          <w:tcPr>
            <w:tcW w:w="2495" w:type="dxa"/>
          </w:tcPr>
          <w:p w:rsidR="00277ABF" w:rsidRDefault="00277ABF" w:rsidP="00277ABF">
            <w:pPr>
              <w:jc w:val="right"/>
            </w:pPr>
            <w:r>
              <w:t>0.81</w:t>
            </w:r>
          </w:p>
        </w:tc>
      </w:tr>
      <w:tr w:rsidR="00277ABF" w:rsidTr="00277ABF">
        <w:tc>
          <w:tcPr>
            <w:tcW w:w="646" w:type="dxa"/>
          </w:tcPr>
          <w:p w:rsidR="00277ABF" w:rsidRDefault="00277ABF" w:rsidP="00277ABF">
            <w:pPr>
              <w:jc w:val="left"/>
            </w:pPr>
            <w:r>
              <w:t>M</w:t>
            </w:r>
          </w:p>
        </w:tc>
        <w:tc>
          <w:tcPr>
            <w:tcW w:w="3595" w:type="dxa"/>
          </w:tcPr>
          <w:p w:rsidR="00277ABF" w:rsidRDefault="00277ABF" w:rsidP="00277ABF">
            <w:pPr>
              <w:jc w:val="left"/>
            </w:pPr>
            <w:r>
              <w:rPr>
                <w:rFonts w:hint="eastAsia"/>
              </w:rPr>
              <w:t>科学研究和技术服务业</w:t>
            </w:r>
          </w:p>
        </w:tc>
        <w:tc>
          <w:tcPr>
            <w:tcW w:w="1769" w:type="dxa"/>
          </w:tcPr>
          <w:p w:rsidR="00277ABF" w:rsidRDefault="00277ABF" w:rsidP="00277ABF">
            <w:pPr>
              <w:jc w:val="right"/>
            </w:pPr>
            <w:r>
              <w:t>407,474.10</w:t>
            </w:r>
          </w:p>
        </w:tc>
        <w:tc>
          <w:tcPr>
            <w:tcW w:w="2495" w:type="dxa"/>
          </w:tcPr>
          <w:p w:rsidR="00277ABF" w:rsidRDefault="00277ABF" w:rsidP="00277ABF">
            <w:pPr>
              <w:jc w:val="right"/>
            </w:pPr>
            <w:r>
              <w:t>1.18</w:t>
            </w:r>
          </w:p>
        </w:tc>
      </w:tr>
      <w:tr w:rsidR="00277ABF" w:rsidTr="00277ABF">
        <w:tc>
          <w:tcPr>
            <w:tcW w:w="646" w:type="dxa"/>
          </w:tcPr>
          <w:p w:rsidR="00277ABF" w:rsidRDefault="00277ABF" w:rsidP="00277ABF">
            <w:pPr>
              <w:jc w:val="left"/>
            </w:pPr>
            <w:r>
              <w:t>N</w:t>
            </w:r>
          </w:p>
        </w:tc>
        <w:tc>
          <w:tcPr>
            <w:tcW w:w="3595" w:type="dxa"/>
          </w:tcPr>
          <w:p w:rsidR="00277ABF" w:rsidRDefault="00277ABF" w:rsidP="00277ABF">
            <w:pPr>
              <w:jc w:val="left"/>
            </w:pPr>
            <w:r>
              <w:rPr>
                <w:rFonts w:hint="eastAsia"/>
              </w:rPr>
              <w:t>水利、环境和公共设施管理业</w:t>
            </w:r>
          </w:p>
        </w:tc>
        <w:tc>
          <w:tcPr>
            <w:tcW w:w="1769" w:type="dxa"/>
          </w:tcPr>
          <w:p w:rsidR="00277ABF" w:rsidRDefault="00277ABF" w:rsidP="00277ABF">
            <w:pPr>
              <w:jc w:val="right"/>
            </w:pPr>
            <w:r>
              <w:t>88,660.00</w:t>
            </w:r>
          </w:p>
        </w:tc>
        <w:tc>
          <w:tcPr>
            <w:tcW w:w="2495" w:type="dxa"/>
          </w:tcPr>
          <w:p w:rsidR="00277ABF" w:rsidRDefault="00277ABF" w:rsidP="00277ABF">
            <w:pPr>
              <w:jc w:val="right"/>
            </w:pPr>
            <w:r>
              <w:t>0.26</w:t>
            </w:r>
          </w:p>
        </w:tc>
      </w:tr>
      <w:tr w:rsidR="00277ABF" w:rsidTr="00277ABF">
        <w:tc>
          <w:tcPr>
            <w:tcW w:w="646" w:type="dxa"/>
          </w:tcPr>
          <w:p w:rsidR="00277ABF" w:rsidRDefault="00277ABF" w:rsidP="00277ABF">
            <w:pPr>
              <w:jc w:val="left"/>
            </w:pPr>
            <w:r>
              <w:t>O</w:t>
            </w:r>
          </w:p>
        </w:tc>
        <w:tc>
          <w:tcPr>
            <w:tcW w:w="3595" w:type="dxa"/>
          </w:tcPr>
          <w:p w:rsidR="00277ABF" w:rsidRDefault="00277ABF" w:rsidP="00277ABF">
            <w:pPr>
              <w:jc w:val="left"/>
            </w:pPr>
            <w:r>
              <w:rPr>
                <w:rFonts w:hint="eastAsia"/>
              </w:rPr>
              <w:t>居民服务、修理和其他服务业</w:t>
            </w:r>
          </w:p>
        </w:tc>
        <w:tc>
          <w:tcPr>
            <w:tcW w:w="1769" w:type="dxa"/>
          </w:tcPr>
          <w:p w:rsidR="00277ABF" w:rsidRDefault="00277ABF" w:rsidP="00277ABF">
            <w:pPr>
              <w:jc w:val="right"/>
            </w:pPr>
            <w:r>
              <w:t>-</w:t>
            </w:r>
          </w:p>
        </w:tc>
        <w:tc>
          <w:tcPr>
            <w:tcW w:w="2495" w:type="dxa"/>
          </w:tcPr>
          <w:p w:rsidR="00277ABF" w:rsidRDefault="00277ABF" w:rsidP="00277ABF">
            <w:pPr>
              <w:jc w:val="right"/>
            </w:pPr>
            <w:r>
              <w:t>-</w:t>
            </w:r>
          </w:p>
        </w:tc>
      </w:tr>
      <w:tr w:rsidR="00277ABF" w:rsidTr="00277ABF">
        <w:tc>
          <w:tcPr>
            <w:tcW w:w="646" w:type="dxa"/>
          </w:tcPr>
          <w:p w:rsidR="00277ABF" w:rsidRDefault="00277ABF" w:rsidP="00277ABF">
            <w:pPr>
              <w:jc w:val="left"/>
            </w:pPr>
            <w:r>
              <w:t>P</w:t>
            </w:r>
          </w:p>
        </w:tc>
        <w:tc>
          <w:tcPr>
            <w:tcW w:w="3595" w:type="dxa"/>
          </w:tcPr>
          <w:p w:rsidR="00277ABF" w:rsidRDefault="00277ABF" w:rsidP="00277ABF">
            <w:pPr>
              <w:jc w:val="left"/>
            </w:pPr>
            <w:r>
              <w:rPr>
                <w:rFonts w:hint="eastAsia"/>
              </w:rPr>
              <w:t>教育</w:t>
            </w:r>
          </w:p>
        </w:tc>
        <w:tc>
          <w:tcPr>
            <w:tcW w:w="1769" w:type="dxa"/>
          </w:tcPr>
          <w:p w:rsidR="00277ABF" w:rsidRDefault="00277ABF" w:rsidP="00277ABF">
            <w:pPr>
              <w:jc w:val="right"/>
            </w:pPr>
            <w:r>
              <w:t>-</w:t>
            </w:r>
          </w:p>
        </w:tc>
        <w:tc>
          <w:tcPr>
            <w:tcW w:w="2495" w:type="dxa"/>
          </w:tcPr>
          <w:p w:rsidR="00277ABF" w:rsidRDefault="00277ABF" w:rsidP="00277ABF">
            <w:pPr>
              <w:jc w:val="right"/>
            </w:pPr>
            <w:r>
              <w:t>-</w:t>
            </w:r>
          </w:p>
        </w:tc>
      </w:tr>
      <w:tr w:rsidR="00277ABF" w:rsidTr="00277ABF">
        <w:tc>
          <w:tcPr>
            <w:tcW w:w="646" w:type="dxa"/>
          </w:tcPr>
          <w:p w:rsidR="00277ABF" w:rsidRDefault="00277ABF" w:rsidP="00277ABF">
            <w:pPr>
              <w:jc w:val="left"/>
            </w:pPr>
            <w:r>
              <w:t>Q</w:t>
            </w:r>
          </w:p>
        </w:tc>
        <w:tc>
          <w:tcPr>
            <w:tcW w:w="3595" w:type="dxa"/>
          </w:tcPr>
          <w:p w:rsidR="00277ABF" w:rsidRDefault="00277ABF" w:rsidP="00277ABF">
            <w:pPr>
              <w:jc w:val="left"/>
            </w:pPr>
            <w:r>
              <w:rPr>
                <w:rFonts w:hint="eastAsia"/>
              </w:rPr>
              <w:t>卫生和社会工作</w:t>
            </w:r>
          </w:p>
        </w:tc>
        <w:tc>
          <w:tcPr>
            <w:tcW w:w="1769" w:type="dxa"/>
          </w:tcPr>
          <w:p w:rsidR="00277ABF" w:rsidRDefault="00277ABF" w:rsidP="00277ABF">
            <w:pPr>
              <w:jc w:val="right"/>
            </w:pPr>
            <w:r>
              <w:t>-</w:t>
            </w:r>
          </w:p>
        </w:tc>
        <w:tc>
          <w:tcPr>
            <w:tcW w:w="2495" w:type="dxa"/>
          </w:tcPr>
          <w:p w:rsidR="00277ABF" w:rsidRDefault="00277ABF" w:rsidP="00277ABF">
            <w:pPr>
              <w:jc w:val="right"/>
            </w:pPr>
            <w:r>
              <w:t>-</w:t>
            </w:r>
          </w:p>
        </w:tc>
      </w:tr>
      <w:tr w:rsidR="00277ABF" w:rsidTr="00277ABF">
        <w:tc>
          <w:tcPr>
            <w:tcW w:w="646" w:type="dxa"/>
          </w:tcPr>
          <w:p w:rsidR="00277ABF" w:rsidRDefault="00277ABF" w:rsidP="00277ABF">
            <w:pPr>
              <w:jc w:val="left"/>
            </w:pPr>
            <w:r>
              <w:t>R</w:t>
            </w:r>
          </w:p>
        </w:tc>
        <w:tc>
          <w:tcPr>
            <w:tcW w:w="3595" w:type="dxa"/>
          </w:tcPr>
          <w:p w:rsidR="00277ABF" w:rsidRDefault="00277ABF" w:rsidP="00277ABF">
            <w:pPr>
              <w:jc w:val="left"/>
            </w:pPr>
            <w:r>
              <w:rPr>
                <w:rFonts w:hint="eastAsia"/>
              </w:rPr>
              <w:t>文化、体育和娱乐业</w:t>
            </w:r>
          </w:p>
        </w:tc>
        <w:tc>
          <w:tcPr>
            <w:tcW w:w="1769" w:type="dxa"/>
          </w:tcPr>
          <w:p w:rsidR="00277ABF" w:rsidRDefault="00277ABF" w:rsidP="00277ABF">
            <w:pPr>
              <w:jc w:val="right"/>
            </w:pPr>
            <w:r>
              <w:t>35,168.00</w:t>
            </w:r>
          </w:p>
        </w:tc>
        <w:tc>
          <w:tcPr>
            <w:tcW w:w="2495" w:type="dxa"/>
          </w:tcPr>
          <w:p w:rsidR="00277ABF" w:rsidRDefault="00277ABF" w:rsidP="00277ABF">
            <w:pPr>
              <w:jc w:val="right"/>
            </w:pPr>
            <w:r>
              <w:t>0.10</w:t>
            </w:r>
          </w:p>
        </w:tc>
      </w:tr>
      <w:tr w:rsidR="00277ABF" w:rsidTr="00277ABF">
        <w:tc>
          <w:tcPr>
            <w:tcW w:w="646" w:type="dxa"/>
          </w:tcPr>
          <w:p w:rsidR="00277ABF" w:rsidRDefault="00277ABF" w:rsidP="00277ABF">
            <w:pPr>
              <w:jc w:val="left"/>
            </w:pPr>
            <w:r>
              <w:t>S</w:t>
            </w:r>
          </w:p>
        </w:tc>
        <w:tc>
          <w:tcPr>
            <w:tcW w:w="3595" w:type="dxa"/>
          </w:tcPr>
          <w:p w:rsidR="00277ABF" w:rsidRDefault="00277ABF" w:rsidP="00277ABF">
            <w:pPr>
              <w:jc w:val="left"/>
            </w:pPr>
            <w:r>
              <w:rPr>
                <w:rFonts w:hint="eastAsia"/>
              </w:rPr>
              <w:t>综合</w:t>
            </w:r>
          </w:p>
        </w:tc>
        <w:tc>
          <w:tcPr>
            <w:tcW w:w="1769" w:type="dxa"/>
          </w:tcPr>
          <w:p w:rsidR="00277ABF" w:rsidRDefault="00277ABF" w:rsidP="00277ABF">
            <w:pPr>
              <w:jc w:val="right"/>
            </w:pPr>
            <w:r>
              <w:t>-</w:t>
            </w:r>
          </w:p>
        </w:tc>
        <w:tc>
          <w:tcPr>
            <w:tcW w:w="2495" w:type="dxa"/>
          </w:tcPr>
          <w:p w:rsidR="00277ABF" w:rsidRDefault="00277ABF" w:rsidP="00277ABF">
            <w:pPr>
              <w:jc w:val="right"/>
            </w:pPr>
            <w:r>
              <w:t>-</w:t>
            </w:r>
          </w:p>
        </w:tc>
      </w:tr>
      <w:tr w:rsidR="00277ABF" w:rsidTr="00277ABF">
        <w:tc>
          <w:tcPr>
            <w:tcW w:w="646" w:type="dxa"/>
          </w:tcPr>
          <w:p w:rsidR="00277ABF" w:rsidRDefault="00277ABF" w:rsidP="00277ABF">
            <w:pPr>
              <w:jc w:val="left"/>
            </w:pPr>
          </w:p>
        </w:tc>
        <w:tc>
          <w:tcPr>
            <w:tcW w:w="3595" w:type="dxa"/>
          </w:tcPr>
          <w:p w:rsidR="00277ABF" w:rsidRDefault="00277ABF" w:rsidP="00277ABF">
            <w:pPr>
              <w:jc w:val="left"/>
            </w:pPr>
            <w:r>
              <w:rPr>
                <w:rFonts w:hint="eastAsia"/>
              </w:rPr>
              <w:t>合计</w:t>
            </w:r>
          </w:p>
        </w:tc>
        <w:tc>
          <w:tcPr>
            <w:tcW w:w="1769" w:type="dxa"/>
          </w:tcPr>
          <w:p w:rsidR="00277ABF" w:rsidRDefault="00277ABF" w:rsidP="00277ABF">
            <w:pPr>
              <w:jc w:val="right"/>
            </w:pPr>
            <w:r>
              <w:t>24,015,111.97</w:t>
            </w:r>
          </w:p>
        </w:tc>
        <w:tc>
          <w:tcPr>
            <w:tcW w:w="2495" w:type="dxa"/>
          </w:tcPr>
          <w:p w:rsidR="00277ABF" w:rsidRDefault="00277ABF" w:rsidP="00277ABF">
            <w:pPr>
              <w:jc w:val="right"/>
            </w:pPr>
            <w:r>
              <w:t>69.39</w:t>
            </w:r>
          </w:p>
        </w:tc>
      </w:tr>
    </w:tbl>
    <w:p w:rsidR="00277ABF" w:rsidRDefault="00277ABF" w:rsidP="00277AB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77ABF" w:rsidTr="00277ABF">
        <w:trPr>
          <w:cnfStyle w:val="100000000000" w:firstRow="1" w:lastRow="0" w:firstColumn="0" w:lastColumn="0" w:oddVBand="0" w:evenVBand="0" w:oddHBand="0" w:evenHBand="0" w:firstRowFirstColumn="0" w:firstRowLastColumn="0" w:lastRowFirstColumn="0" w:lastRowLastColumn="0"/>
        </w:trPr>
        <w:tc>
          <w:tcPr>
            <w:tcW w:w="2768" w:type="dxa"/>
          </w:tcPr>
          <w:p w:rsidR="00277ABF" w:rsidRPr="00277ABF" w:rsidRDefault="00277ABF" w:rsidP="00277ABF">
            <w:pPr>
              <w:jc w:val="center"/>
              <w:rPr>
                <w:b/>
              </w:rPr>
            </w:pPr>
            <w:r w:rsidRPr="00277ABF">
              <w:rPr>
                <w:rFonts w:hint="eastAsia"/>
                <w:b/>
              </w:rPr>
              <w:t>行业类别</w:t>
            </w:r>
          </w:p>
        </w:tc>
        <w:tc>
          <w:tcPr>
            <w:tcW w:w="2769" w:type="dxa"/>
          </w:tcPr>
          <w:p w:rsidR="00277ABF" w:rsidRPr="00277ABF" w:rsidRDefault="00277ABF" w:rsidP="00277ABF">
            <w:pPr>
              <w:jc w:val="center"/>
              <w:rPr>
                <w:b/>
              </w:rPr>
            </w:pPr>
            <w:r w:rsidRPr="00277ABF">
              <w:rPr>
                <w:rFonts w:hint="eastAsia"/>
                <w:b/>
              </w:rPr>
              <w:t>公允价值（人民币）</w:t>
            </w:r>
          </w:p>
        </w:tc>
        <w:tc>
          <w:tcPr>
            <w:tcW w:w="2769" w:type="dxa"/>
          </w:tcPr>
          <w:p w:rsidR="00277ABF" w:rsidRPr="00277ABF" w:rsidRDefault="00277ABF" w:rsidP="00277ABF">
            <w:pPr>
              <w:jc w:val="center"/>
              <w:rPr>
                <w:b/>
              </w:rPr>
            </w:pPr>
            <w:r w:rsidRPr="00277ABF">
              <w:rPr>
                <w:rFonts w:hint="eastAsia"/>
                <w:b/>
              </w:rPr>
              <w:t>占基金资产净值比例（</w:t>
            </w:r>
            <w:r w:rsidRPr="00277ABF">
              <w:rPr>
                <w:rFonts w:hint="eastAsia"/>
                <w:b/>
              </w:rPr>
              <w:t>%</w:t>
            </w:r>
            <w:r w:rsidRPr="00277ABF">
              <w:rPr>
                <w:rFonts w:hint="eastAsia"/>
                <w:b/>
              </w:rPr>
              <w:t>）</w:t>
            </w:r>
          </w:p>
        </w:tc>
      </w:tr>
      <w:tr w:rsidR="00277ABF" w:rsidTr="00277ABF">
        <w:tc>
          <w:tcPr>
            <w:tcW w:w="2768" w:type="dxa"/>
          </w:tcPr>
          <w:p w:rsidR="00277ABF" w:rsidRDefault="00277ABF" w:rsidP="00277ABF">
            <w:pPr>
              <w:jc w:val="left"/>
            </w:pPr>
            <w:r>
              <w:rPr>
                <w:rFonts w:hint="eastAsia"/>
              </w:rPr>
              <w:t>能源</w:t>
            </w:r>
          </w:p>
        </w:tc>
        <w:tc>
          <w:tcPr>
            <w:tcW w:w="2769" w:type="dxa"/>
          </w:tcPr>
          <w:p w:rsidR="00277ABF" w:rsidRDefault="00277ABF" w:rsidP="00277ABF">
            <w:pPr>
              <w:jc w:val="right"/>
            </w:pPr>
            <w:r>
              <w:t>165,370.55</w:t>
            </w:r>
          </w:p>
        </w:tc>
        <w:tc>
          <w:tcPr>
            <w:tcW w:w="2769" w:type="dxa"/>
          </w:tcPr>
          <w:p w:rsidR="00277ABF" w:rsidRDefault="00277ABF" w:rsidP="00277ABF">
            <w:pPr>
              <w:jc w:val="right"/>
            </w:pPr>
            <w:r>
              <w:t>0.48</w:t>
            </w:r>
          </w:p>
        </w:tc>
      </w:tr>
      <w:tr w:rsidR="00277ABF" w:rsidTr="00277ABF">
        <w:tc>
          <w:tcPr>
            <w:tcW w:w="2768" w:type="dxa"/>
          </w:tcPr>
          <w:p w:rsidR="00277ABF" w:rsidRDefault="00277ABF" w:rsidP="00277ABF">
            <w:pPr>
              <w:jc w:val="left"/>
            </w:pPr>
            <w:r>
              <w:rPr>
                <w:rFonts w:hint="eastAsia"/>
              </w:rPr>
              <w:t>材料</w:t>
            </w:r>
          </w:p>
        </w:tc>
        <w:tc>
          <w:tcPr>
            <w:tcW w:w="2769" w:type="dxa"/>
          </w:tcPr>
          <w:p w:rsidR="00277ABF" w:rsidRDefault="00277ABF" w:rsidP="00277ABF">
            <w:pPr>
              <w:jc w:val="right"/>
            </w:pPr>
            <w:r>
              <w:t>526,196.10</w:t>
            </w:r>
          </w:p>
        </w:tc>
        <w:tc>
          <w:tcPr>
            <w:tcW w:w="2769" w:type="dxa"/>
          </w:tcPr>
          <w:p w:rsidR="00277ABF" w:rsidRDefault="00277ABF" w:rsidP="00277ABF">
            <w:pPr>
              <w:jc w:val="right"/>
            </w:pPr>
            <w:r>
              <w:t>1.52</w:t>
            </w:r>
          </w:p>
        </w:tc>
      </w:tr>
      <w:tr w:rsidR="00277ABF" w:rsidTr="00277ABF">
        <w:tc>
          <w:tcPr>
            <w:tcW w:w="2768" w:type="dxa"/>
          </w:tcPr>
          <w:p w:rsidR="00277ABF" w:rsidRDefault="00277ABF" w:rsidP="00277ABF">
            <w:pPr>
              <w:jc w:val="left"/>
            </w:pPr>
            <w:r>
              <w:rPr>
                <w:rFonts w:hint="eastAsia"/>
              </w:rPr>
              <w:t>工业</w:t>
            </w:r>
          </w:p>
        </w:tc>
        <w:tc>
          <w:tcPr>
            <w:tcW w:w="2769" w:type="dxa"/>
          </w:tcPr>
          <w:p w:rsidR="00277ABF" w:rsidRDefault="00277ABF" w:rsidP="00277ABF">
            <w:pPr>
              <w:jc w:val="right"/>
            </w:pPr>
            <w:r>
              <w:t>113,805.72</w:t>
            </w:r>
          </w:p>
        </w:tc>
        <w:tc>
          <w:tcPr>
            <w:tcW w:w="2769" w:type="dxa"/>
          </w:tcPr>
          <w:p w:rsidR="00277ABF" w:rsidRDefault="00277ABF" w:rsidP="00277ABF">
            <w:pPr>
              <w:jc w:val="right"/>
            </w:pPr>
            <w:r>
              <w:t>0.33</w:t>
            </w:r>
          </w:p>
        </w:tc>
      </w:tr>
      <w:tr w:rsidR="00277ABF" w:rsidTr="00277ABF">
        <w:tc>
          <w:tcPr>
            <w:tcW w:w="2768" w:type="dxa"/>
          </w:tcPr>
          <w:p w:rsidR="00277ABF" w:rsidRDefault="00277ABF" w:rsidP="00277ABF">
            <w:pPr>
              <w:jc w:val="left"/>
            </w:pPr>
            <w:r>
              <w:rPr>
                <w:rFonts w:hint="eastAsia"/>
              </w:rPr>
              <w:t>非必需消费品</w:t>
            </w:r>
          </w:p>
        </w:tc>
        <w:tc>
          <w:tcPr>
            <w:tcW w:w="2769" w:type="dxa"/>
          </w:tcPr>
          <w:p w:rsidR="00277ABF" w:rsidRDefault="00277ABF" w:rsidP="00277ABF">
            <w:pPr>
              <w:jc w:val="right"/>
            </w:pPr>
            <w:r>
              <w:t>221,017.94</w:t>
            </w:r>
          </w:p>
        </w:tc>
        <w:tc>
          <w:tcPr>
            <w:tcW w:w="2769" w:type="dxa"/>
          </w:tcPr>
          <w:p w:rsidR="00277ABF" w:rsidRDefault="00277ABF" w:rsidP="00277ABF">
            <w:pPr>
              <w:jc w:val="right"/>
            </w:pPr>
            <w:r>
              <w:t>0.64</w:t>
            </w:r>
          </w:p>
        </w:tc>
      </w:tr>
      <w:tr w:rsidR="00277ABF" w:rsidTr="00277ABF">
        <w:tc>
          <w:tcPr>
            <w:tcW w:w="2768" w:type="dxa"/>
          </w:tcPr>
          <w:p w:rsidR="00277ABF" w:rsidRDefault="00277ABF" w:rsidP="00277ABF">
            <w:pPr>
              <w:jc w:val="left"/>
            </w:pPr>
            <w:r>
              <w:rPr>
                <w:rFonts w:hint="eastAsia"/>
              </w:rPr>
              <w:t>必需消费品</w:t>
            </w:r>
          </w:p>
        </w:tc>
        <w:tc>
          <w:tcPr>
            <w:tcW w:w="2769" w:type="dxa"/>
          </w:tcPr>
          <w:p w:rsidR="00277ABF" w:rsidRDefault="00277ABF" w:rsidP="00277ABF">
            <w:pPr>
              <w:jc w:val="right"/>
            </w:pPr>
            <w:r>
              <w:t>75,301.45</w:t>
            </w:r>
          </w:p>
        </w:tc>
        <w:tc>
          <w:tcPr>
            <w:tcW w:w="2769" w:type="dxa"/>
          </w:tcPr>
          <w:p w:rsidR="00277ABF" w:rsidRDefault="00277ABF" w:rsidP="00277ABF">
            <w:pPr>
              <w:jc w:val="right"/>
            </w:pPr>
            <w:r>
              <w:t>0.22</w:t>
            </w:r>
          </w:p>
        </w:tc>
      </w:tr>
      <w:tr w:rsidR="00277ABF" w:rsidTr="00277ABF">
        <w:tc>
          <w:tcPr>
            <w:tcW w:w="2768" w:type="dxa"/>
          </w:tcPr>
          <w:p w:rsidR="00277ABF" w:rsidRDefault="00277ABF" w:rsidP="00277ABF">
            <w:pPr>
              <w:jc w:val="left"/>
            </w:pPr>
            <w:r>
              <w:rPr>
                <w:rFonts w:hint="eastAsia"/>
              </w:rPr>
              <w:t>医疗保健</w:t>
            </w:r>
          </w:p>
        </w:tc>
        <w:tc>
          <w:tcPr>
            <w:tcW w:w="2769" w:type="dxa"/>
          </w:tcPr>
          <w:p w:rsidR="00277ABF" w:rsidRDefault="00277ABF" w:rsidP="00277ABF">
            <w:pPr>
              <w:jc w:val="right"/>
            </w:pPr>
            <w:r>
              <w:t>376,306.74</w:t>
            </w:r>
          </w:p>
        </w:tc>
        <w:tc>
          <w:tcPr>
            <w:tcW w:w="2769" w:type="dxa"/>
          </w:tcPr>
          <w:p w:rsidR="00277ABF" w:rsidRDefault="00277ABF" w:rsidP="00277ABF">
            <w:pPr>
              <w:jc w:val="right"/>
            </w:pPr>
            <w:r>
              <w:t>1.09</w:t>
            </w:r>
          </w:p>
        </w:tc>
      </w:tr>
      <w:tr w:rsidR="00277ABF" w:rsidTr="00277ABF">
        <w:tc>
          <w:tcPr>
            <w:tcW w:w="2768" w:type="dxa"/>
          </w:tcPr>
          <w:p w:rsidR="00277ABF" w:rsidRDefault="00277ABF" w:rsidP="00277ABF">
            <w:pPr>
              <w:jc w:val="left"/>
            </w:pPr>
            <w:r>
              <w:rPr>
                <w:rFonts w:hint="eastAsia"/>
              </w:rPr>
              <w:t>金融</w:t>
            </w:r>
          </w:p>
        </w:tc>
        <w:tc>
          <w:tcPr>
            <w:tcW w:w="2769" w:type="dxa"/>
          </w:tcPr>
          <w:p w:rsidR="00277ABF" w:rsidRDefault="00277ABF" w:rsidP="00277ABF">
            <w:pPr>
              <w:jc w:val="right"/>
            </w:pPr>
            <w:r>
              <w:t>262,692.51</w:t>
            </w:r>
          </w:p>
        </w:tc>
        <w:tc>
          <w:tcPr>
            <w:tcW w:w="2769" w:type="dxa"/>
          </w:tcPr>
          <w:p w:rsidR="00277ABF" w:rsidRDefault="00277ABF" w:rsidP="00277ABF">
            <w:pPr>
              <w:jc w:val="right"/>
            </w:pPr>
            <w:r>
              <w:t>0.76</w:t>
            </w:r>
          </w:p>
        </w:tc>
      </w:tr>
      <w:tr w:rsidR="00277ABF" w:rsidTr="00277ABF">
        <w:tc>
          <w:tcPr>
            <w:tcW w:w="2768" w:type="dxa"/>
          </w:tcPr>
          <w:p w:rsidR="00277ABF" w:rsidRDefault="00277ABF" w:rsidP="00277ABF">
            <w:pPr>
              <w:jc w:val="left"/>
            </w:pPr>
            <w:r>
              <w:rPr>
                <w:rFonts w:hint="eastAsia"/>
              </w:rPr>
              <w:t>科技</w:t>
            </w:r>
          </w:p>
        </w:tc>
        <w:tc>
          <w:tcPr>
            <w:tcW w:w="2769" w:type="dxa"/>
          </w:tcPr>
          <w:p w:rsidR="00277ABF" w:rsidRDefault="00277ABF" w:rsidP="00277ABF">
            <w:pPr>
              <w:jc w:val="right"/>
            </w:pPr>
            <w:r>
              <w:t>1,019,778.74</w:t>
            </w:r>
          </w:p>
        </w:tc>
        <w:tc>
          <w:tcPr>
            <w:tcW w:w="2769" w:type="dxa"/>
          </w:tcPr>
          <w:p w:rsidR="00277ABF" w:rsidRDefault="00277ABF" w:rsidP="00277ABF">
            <w:pPr>
              <w:jc w:val="right"/>
            </w:pPr>
            <w:r>
              <w:t>2.95</w:t>
            </w:r>
          </w:p>
        </w:tc>
      </w:tr>
      <w:tr w:rsidR="00277ABF" w:rsidTr="00277ABF">
        <w:tc>
          <w:tcPr>
            <w:tcW w:w="2768" w:type="dxa"/>
          </w:tcPr>
          <w:p w:rsidR="00277ABF" w:rsidRDefault="00277ABF" w:rsidP="00277ABF">
            <w:pPr>
              <w:jc w:val="left"/>
            </w:pPr>
            <w:r>
              <w:rPr>
                <w:rFonts w:hint="eastAsia"/>
              </w:rPr>
              <w:t>通讯</w:t>
            </w:r>
          </w:p>
        </w:tc>
        <w:tc>
          <w:tcPr>
            <w:tcW w:w="2769" w:type="dxa"/>
          </w:tcPr>
          <w:p w:rsidR="00277ABF" w:rsidRDefault="00277ABF" w:rsidP="00277ABF">
            <w:pPr>
              <w:jc w:val="right"/>
            </w:pPr>
            <w:r>
              <w:t>768,212.10</w:t>
            </w:r>
          </w:p>
        </w:tc>
        <w:tc>
          <w:tcPr>
            <w:tcW w:w="2769" w:type="dxa"/>
          </w:tcPr>
          <w:p w:rsidR="00277ABF" w:rsidRDefault="00277ABF" w:rsidP="00277ABF">
            <w:pPr>
              <w:jc w:val="right"/>
            </w:pPr>
            <w:r>
              <w:t>2.22</w:t>
            </w:r>
          </w:p>
        </w:tc>
      </w:tr>
      <w:tr w:rsidR="00277ABF" w:rsidTr="00277ABF">
        <w:tc>
          <w:tcPr>
            <w:tcW w:w="2768" w:type="dxa"/>
          </w:tcPr>
          <w:p w:rsidR="00277ABF" w:rsidRDefault="00277ABF" w:rsidP="00277ABF">
            <w:pPr>
              <w:jc w:val="left"/>
            </w:pPr>
            <w:r>
              <w:rPr>
                <w:rFonts w:hint="eastAsia"/>
              </w:rPr>
              <w:t>公用事业</w:t>
            </w:r>
          </w:p>
        </w:tc>
        <w:tc>
          <w:tcPr>
            <w:tcW w:w="2769" w:type="dxa"/>
          </w:tcPr>
          <w:p w:rsidR="00277ABF" w:rsidRDefault="00277ABF" w:rsidP="00277ABF">
            <w:pPr>
              <w:jc w:val="right"/>
            </w:pPr>
            <w:r>
              <w:t>-</w:t>
            </w:r>
          </w:p>
        </w:tc>
        <w:tc>
          <w:tcPr>
            <w:tcW w:w="2769" w:type="dxa"/>
          </w:tcPr>
          <w:p w:rsidR="00277ABF" w:rsidRDefault="00277ABF" w:rsidP="00277ABF">
            <w:pPr>
              <w:jc w:val="right"/>
            </w:pPr>
            <w:r>
              <w:t>-</w:t>
            </w:r>
          </w:p>
        </w:tc>
      </w:tr>
      <w:tr w:rsidR="00277ABF" w:rsidTr="00277ABF">
        <w:tc>
          <w:tcPr>
            <w:tcW w:w="2768" w:type="dxa"/>
          </w:tcPr>
          <w:p w:rsidR="00277ABF" w:rsidRDefault="00277ABF" w:rsidP="00277ABF">
            <w:pPr>
              <w:jc w:val="left"/>
            </w:pPr>
            <w:r>
              <w:rPr>
                <w:rFonts w:hint="eastAsia"/>
              </w:rPr>
              <w:t>房地产</w:t>
            </w:r>
          </w:p>
        </w:tc>
        <w:tc>
          <w:tcPr>
            <w:tcW w:w="2769" w:type="dxa"/>
          </w:tcPr>
          <w:p w:rsidR="00277ABF" w:rsidRDefault="00277ABF" w:rsidP="00277ABF">
            <w:pPr>
              <w:jc w:val="right"/>
            </w:pPr>
            <w:r>
              <w:t>-</w:t>
            </w:r>
          </w:p>
        </w:tc>
        <w:tc>
          <w:tcPr>
            <w:tcW w:w="2769" w:type="dxa"/>
          </w:tcPr>
          <w:p w:rsidR="00277ABF" w:rsidRDefault="00277ABF" w:rsidP="00277ABF">
            <w:pPr>
              <w:jc w:val="right"/>
            </w:pPr>
            <w:r>
              <w:t>-</w:t>
            </w:r>
          </w:p>
        </w:tc>
      </w:tr>
      <w:tr w:rsidR="00277ABF" w:rsidTr="00277ABF">
        <w:tc>
          <w:tcPr>
            <w:tcW w:w="2768" w:type="dxa"/>
          </w:tcPr>
          <w:p w:rsidR="00277ABF" w:rsidRDefault="00277ABF" w:rsidP="00277ABF">
            <w:pPr>
              <w:jc w:val="left"/>
            </w:pPr>
            <w:r>
              <w:rPr>
                <w:rFonts w:hint="eastAsia"/>
              </w:rPr>
              <w:t>政府</w:t>
            </w:r>
          </w:p>
        </w:tc>
        <w:tc>
          <w:tcPr>
            <w:tcW w:w="2769" w:type="dxa"/>
          </w:tcPr>
          <w:p w:rsidR="00277ABF" w:rsidRDefault="00277ABF" w:rsidP="00277ABF">
            <w:pPr>
              <w:jc w:val="right"/>
            </w:pPr>
            <w:r>
              <w:t>-</w:t>
            </w:r>
          </w:p>
        </w:tc>
        <w:tc>
          <w:tcPr>
            <w:tcW w:w="2769" w:type="dxa"/>
          </w:tcPr>
          <w:p w:rsidR="00277ABF" w:rsidRDefault="00277ABF" w:rsidP="00277ABF">
            <w:pPr>
              <w:jc w:val="right"/>
            </w:pPr>
            <w:r>
              <w:t>-</w:t>
            </w:r>
          </w:p>
        </w:tc>
      </w:tr>
      <w:tr w:rsidR="00277ABF" w:rsidTr="00277ABF">
        <w:tc>
          <w:tcPr>
            <w:tcW w:w="2768" w:type="dxa"/>
          </w:tcPr>
          <w:p w:rsidR="00277ABF" w:rsidRDefault="00277ABF" w:rsidP="00277ABF">
            <w:pPr>
              <w:jc w:val="left"/>
            </w:pPr>
            <w:r>
              <w:rPr>
                <w:rFonts w:hint="eastAsia"/>
              </w:rPr>
              <w:t>合计</w:t>
            </w:r>
          </w:p>
        </w:tc>
        <w:tc>
          <w:tcPr>
            <w:tcW w:w="2769" w:type="dxa"/>
          </w:tcPr>
          <w:p w:rsidR="00277ABF" w:rsidRDefault="00277ABF" w:rsidP="00277ABF">
            <w:pPr>
              <w:jc w:val="right"/>
            </w:pPr>
            <w:r>
              <w:t>3,528,681.85</w:t>
            </w:r>
          </w:p>
        </w:tc>
        <w:tc>
          <w:tcPr>
            <w:tcW w:w="2769" w:type="dxa"/>
          </w:tcPr>
          <w:p w:rsidR="00277ABF" w:rsidRDefault="00277ABF" w:rsidP="00277ABF">
            <w:pPr>
              <w:jc w:val="right"/>
            </w:pPr>
            <w:r>
              <w:t>10.20</w:t>
            </w:r>
          </w:p>
        </w:tc>
      </w:tr>
    </w:tbl>
    <w:p w:rsidR="00277ABF" w:rsidRDefault="00277ABF" w:rsidP="00277ABF">
      <w:pPr>
        <w:pStyle w:val="-8"/>
        <w:rPr>
          <w:rFonts w:hint="eastAsia"/>
        </w:rPr>
      </w:pPr>
      <w:r>
        <w:rPr>
          <w:rFonts w:hint="eastAsia"/>
        </w:rPr>
        <w:t>注：以上分类采用彭博行业分类标准（BICS）。</w:t>
      </w:r>
    </w:p>
    <w:p w:rsidR="00277ABF" w:rsidRDefault="00277ABF" w:rsidP="00277ABF">
      <w:pPr>
        <w:pStyle w:val="-2"/>
        <w:spacing w:before="312"/>
        <w:rPr>
          <w:rFonts w:hint="eastAsia"/>
        </w:rPr>
      </w:pPr>
      <w:r>
        <w:rPr>
          <w:rFonts w:hint="eastAsia"/>
        </w:rPr>
        <w:t>期末按公允价值占基金资产净值比例大小排序的股票投资明细</w:t>
      </w:r>
    </w:p>
    <w:p w:rsidR="00277ABF" w:rsidRDefault="00277ABF" w:rsidP="00277AB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77ABF" w:rsidTr="00277ABF">
        <w:trPr>
          <w:cnfStyle w:val="100000000000" w:firstRow="1" w:lastRow="0" w:firstColumn="0" w:lastColumn="0" w:oddVBand="0" w:evenVBand="0" w:oddHBand="0" w:evenHBand="0" w:firstRowFirstColumn="0" w:firstRowLastColumn="0" w:lastRowFirstColumn="0" w:lastRowLastColumn="0"/>
        </w:trPr>
        <w:tc>
          <w:tcPr>
            <w:tcW w:w="652" w:type="dxa"/>
          </w:tcPr>
          <w:p w:rsidR="00277ABF" w:rsidRPr="00277ABF" w:rsidRDefault="00277ABF" w:rsidP="00277ABF">
            <w:pPr>
              <w:jc w:val="center"/>
              <w:rPr>
                <w:b/>
              </w:rPr>
            </w:pPr>
            <w:r w:rsidRPr="00277ABF">
              <w:rPr>
                <w:rFonts w:hint="eastAsia"/>
                <w:b/>
              </w:rPr>
              <w:t>序号</w:t>
            </w:r>
          </w:p>
        </w:tc>
        <w:tc>
          <w:tcPr>
            <w:tcW w:w="1349" w:type="dxa"/>
          </w:tcPr>
          <w:p w:rsidR="00277ABF" w:rsidRPr="00277ABF" w:rsidRDefault="00277ABF" w:rsidP="00277ABF">
            <w:pPr>
              <w:jc w:val="center"/>
              <w:rPr>
                <w:b/>
              </w:rPr>
            </w:pPr>
            <w:r w:rsidRPr="00277ABF">
              <w:rPr>
                <w:rFonts w:hint="eastAsia"/>
                <w:b/>
              </w:rPr>
              <w:t>股票代码</w:t>
            </w:r>
          </w:p>
        </w:tc>
        <w:tc>
          <w:tcPr>
            <w:tcW w:w="1349" w:type="dxa"/>
          </w:tcPr>
          <w:p w:rsidR="00277ABF" w:rsidRPr="00277ABF" w:rsidRDefault="00277ABF" w:rsidP="00277ABF">
            <w:pPr>
              <w:jc w:val="center"/>
              <w:rPr>
                <w:b/>
              </w:rPr>
            </w:pPr>
            <w:r w:rsidRPr="00277ABF">
              <w:rPr>
                <w:rFonts w:hint="eastAsia"/>
                <w:b/>
              </w:rPr>
              <w:t>股票名称</w:t>
            </w:r>
          </w:p>
        </w:tc>
        <w:tc>
          <w:tcPr>
            <w:tcW w:w="1718" w:type="dxa"/>
          </w:tcPr>
          <w:p w:rsidR="00277ABF" w:rsidRPr="00277ABF" w:rsidRDefault="00277ABF" w:rsidP="00277ABF">
            <w:pPr>
              <w:jc w:val="center"/>
              <w:rPr>
                <w:b/>
              </w:rPr>
            </w:pPr>
            <w:r w:rsidRPr="00277ABF">
              <w:rPr>
                <w:rFonts w:hint="eastAsia"/>
                <w:b/>
              </w:rPr>
              <w:t>数量（股）</w:t>
            </w:r>
          </w:p>
        </w:tc>
        <w:tc>
          <w:tcPr>
            <w:tcW w:w="1718" w:type="dxa"/>
          </w:tcPr>
          <w:p w:rsidR="00277ABF" w:rsidRPr="00277ABF" w:rsidRDefault="00277ABF" w:rsidP="00277ABF">
            <w:pPr>
              <w:jc w:val="center"/>
              <w:rPr>
                <w:b/>
              </w:rPr>
            </w:pPr>
            <w:r w:rsidRPr="00277ABF">
              <w:rPr>
                <w:rFonts w:hint="eastAsia"/>
                <w:b/>
              </w:rPr>
              <w:t>公允价值（元）</w:t>
            </w:r>
          </w:p>
        </w:tc>
        <w:tc>
          <w:tcPr>
            <w:tcW w:w="1718" w:type="dxa"/>
          </w:tcPr>
          <w:p w:rsidR="00277ABF" w:rsidRPr="00277ABF" w:rsidRDefault="00277ABF" w:rsidP="00277ABF">
            <w:pPr>
              <w:jc w:val="center"/>
              <w:rPr>
                <w:b/>
              </w:rPr>
            </w:pPr>
            <w:r w:rsidRPr="00277ABF">
              <w:rPr>
                <w:rFonts w:hint="eastAsia"/>
                <w:b/>
              </w:rPr>
              <w:t>占基金资产净值比例（％）</w:t>
            </w:r>
          </w:p>
        </w:tc>
      </w:tr>
      <w:tr w:rsidR="00277ABF" w:rsidTr="00277ABF">
        <w:tc>
          <w:tcPr>
            <w:tcW w:w="652" w:type="dxa"/>
          </w:tcPr>
          <w:p w:rsidR="00277ABF" w:rsidRDefault="00277ABF" w:rsidP="00277ABF">
            <w:pPr>
              <w:jc w:val="center"/>
            </w:pPr>
            <w:r>
              <w:lastRenderedPageBreak/>
              <w:t>1</w:t>
            </w:r>
          </w:p>
        </w:tc>
        <w:tc>
          <w:tcPr>
            <w:tcW w:w="1349" w:type="dxa"/>
          </w:tcPr>
          <w:p w:rsidR="00277ABF" w:rsidRDefault="00277ABF" w:rsidP="00277ABF">
            <w:pPr>
              <w:jc w:val="left"/>
            </w:pPr>
            <w:r>
              <w:t>300750</w:t>
            </w:r>
          </w:p>
        </w:tc>
        <w:tc>
          <w:tcPr>
            <w:tcW w:w="1349" w:type="dxa"/>
          </w:tcPr>
          <w:p w:rsidR="00277ABF" w:rsidRDefault="00277ABF" w:rsidP="00277ABF">
            <w:pPr>
              <w:jc w:val="left"/>
            </w:pPr>
            <w:r>
              <w:rPr>
                <w:rFonts w:hint="eastAsia"/>
              </w:rPr>
              <w:t>宁德时代</w:t>
            </w:r>
          </w:p>
        </w:tc>
        <w:tc>
          <w:tcPr>
            <w:tcW w:w="1718" w:type="dxa"/>
          </w:tcPr>
          <w:p w:rsidR="00277ABF" w:rsidRDefault="00277ABF" w:rsidP="00277ABF">
            <w:pPr>
              <w:jc w:val="right"/>
            </w:pPr>
            <w:r>
              <w:t>2,700</w:t>
            </w:r>
          </w:p>
        </w:tc>
        <w:tc>
          <w:tcPr>
            <w:tcW w:w="1718" w:type="dxa"/>
          </w:tcPr>
          <w:p w:rsidR="00277ABF" w:rsidRDefault="00277ABF" w:rsidP="00277ABF">
            <w:pPr>
              <w:jc w:val="right"/>
            </w:pPr>
            <w:r>
              <w:t>991,602.00</w:t>
            </w:r>
          </w:p>
        </w:tc>
        <w:tc>
          <w:tcPr>
            <w:tcW w:w="1718" w:type="dxa"/>
          </w:tcPr>
          <w:p w:rsidR="00277ABF" w:rsidRDefault="00277ABF" w:rsidP="00277ABF">
            <w:pPr>
              <w:jc w:val="right"/>
            </w:pPr>
            <w:r>
              <w:t>2.87</w:t>
            </w:r>
          </w:p>
        </w:tc>
      </w:tr>
      <w:tr w:rsidR="00277ABF" w:rsidTr="00277ABF">
        <w:tc>
          <w:tcPr>
            <w:tcW w:w="652" w:type="dxa"/>
          </w:tcPr>
          <w:p w:rsidR="00277ABF" w:rsidRDefault="00277ABF" w:rsidP="00277ABF">
            <w:pPr>
              <w:jc w:val="center"/>
            </w:pPr>
            <w:r>
              <w:t>2</w:t>
            </w:r>
          </w:p>
        </w:tc>
        <w:tc>
          <w:tcPr>
            <w:tcW w:w="1349" w:type="dxa"/>
          </w:tcPr>
          <w:p w:rsidR="00277ABF" w:rsidRDefault="00277ABF" w:rsidP="00277ABF">
            <w:pPr>
              <w:jc w:val="left"/>
            </w:pPr>
            <w:r>
              <w:t>002353</w:t>
            </w:r>
          </w:p>
        </w:tc>
        <w:tc>
          <w:tcPr>
            <w:tcW w:w="1349" w:type="dxa"/>
          </w:tcPr>
          <w:p w:rsidR="00277ABF" w:rsidRDefault="00277ABF" w:rsidP="00277ABF">
            <w:pPr>
              <w:jc w:val="left"/>
            </w:pPr>
            <w:r>
              <w:rPr>
                <w:rFonts w:hint="eastAsia"/>
              </w:rPr>
              <w:t>杰瑞股份</w:t>
            </w:r>
          </w:p>
        </w:tc>
        <w:tc>
          <w:tcPr>
            <w:tcW w:w="1718" w:type="dxa"/>
          </w:tcPr>
          <w:p w:rsidR="00277ABF" w:rsidRDefault="00277ABF" w:rsidP="00277ABF">
            <w:pPr>
              <w:jc w:val="right"/>
            </w:pPr>
            <w:r>
              <w:t>11,900</w:t>
            </w:r>
          </w:p>
        </w:tc>
        <w:tc>
          <w:tcPr>
            <w:tcW w:w="1718" w:type="dxa"/>
          </w:tcPr>
          <w:p w:rsidR="00277ABF" w:rsidRDefault="00277ABF" w:rsidP="00277ABF">
            <w:pPr>
              <w:jc w:val="right"/>
            </w:pPr>
            <w:r>
              <w:t>842,877.00</w:t>
            </w:r>
          </w:p>
        </w:tc>
        <w:tc>
          <w:tcPr>
            <w:tcW w:w="1718" w:type="dxa"/>
          </w:tcPr>
          <w:p w:rsidR="00277ABF" w:rsidRDefault="00277ABF" w:rsidP="00277ABF">
            <w:pPr>
              <w:jc w:val="right"/>
            </w:pPr>
            <w:r>
              <w:t>2.44</w:t>
            </w:r>
          </w:p>
        </w:tc>
      </w:tr>
      <w:tr w:rsidR="00277ABF" w:rsidTr="00277ABF">
        <w:tc>
          <w:tcPr>
            <w:tcW w:w="652" w:type="dxa"/>
          </w:tcPr>
          <w:p w:rsidR="00277ABF" w:rsidRDefault="00277ABF" w:rsidP="00277ABF">
            <w:pPr>
              <w:jc w:val="center"/>
            </w:pPr>
            <w:r>
              <w:t>3</w:t>
            </w:r>
          </w:p>
        </w:tc>
        <w:tc>
          <w:tcPr>
            <w:tcW w:w="1349" w:type="dxa"/>
          </w:tcPr>
          <w:p w:rsidR="00277ABF" w:rsidRDefault="00277ABF" w:rsidP="00277ABF">
            <w:pPr>
              <w:jc w:val="left"/>
            </w:pPr>
            <w:r>
              <w:t>600183</w:t>
            </w:r>
          </w:p>
        </w:tc>
        <w:tc>
          <w:tcPr>
            <w:tcW w:w="1349" w:type="dxa"/>
          </w:tcPr>
          <w:p w:rsidR="00277ABF" w:rsidRDefault="00277ABF" w:rsidP="00277ABF">
            <w:pPr>
              <w:jc w:val="left"/>
            </w:pPr>
            <w:r>
              <w:rPr>
                <w:rFonts w:hint="eastAsia"/>
              </w:rPr>
              <w:t>生益科技</w:t>
            </w:r>
          </w:p>
        </w:tc>
        <w:tc>
          <w:tcPr>
            <w:tcW w:w="1718" w:type="dxa"/>
          </w:tcPr>
          <w:p w:rsidR="00277ABF" w:rsidRDefault="00277ABF" w:rsidP="00277ABF">
            <w:pPr>
              <w:jc w:val="right"/>
            </w:pPr>
            <w:r>
              <w:t>11,000</w:t>
            </w:r>
          </w:p>
        </w:tc>
        <w:tc>
          <w:tcPr>
            <w:tcW w:w="1718" w:type="dxa"/>
          </w:tcPr>
          <w:p w:rsidR="00277ABF" w:rsidRDefault="00277ABF" w:rsidP="00277ABF">
            <w:pPr>
              <w:jc w:val="right"/>
            </w:pPr>
            <w:r>
              <w:t>785,510.00</w:t>
            </w:r>
          </w:p>
        </w:tc>
        <w:tc>
          <w:tcPr>
            <w:tcW w:w="1718" w:type="dxa"/>
          </w:tcPr>
          <w:p w:rsidR="00277ABF" w:rsidRDefault="00277ABF" w:rsidP="00277ABF">
            <w:pPr>
              <w:jc w:val="right"/>
            </w:pPr>
            <w:r>
              <w:t>2.27</w:t>
            </w:r>
          </w:p>
        </w:tc>
      </w:tr>
      <w:tr w:rsidR="00277ABF" w:rsidTr="00277ABF">
        <w:tc>
          <w:tcPr>
            <w:tcW w:w="652" w:type="dxa"/>
          </w:tcPr>
          <w:p w:rsidR="00277ABF" w:rsidRDefault="00277ABF" w:rsidP="00277ABF">
            <w:pPr>
              <w:jc w:val="center"/>
            </w:pPr>
            <w:r>
              <w:t>4</w:t>
            </w:r>
          </w:p>
        </w:tc>
        <w:tc>
          <w:tcPr>
            <w:tcW w:w="1349" w:type="dxa"/>
          </w:tcPr>
          <w:p w:rsidR="00277ABF" w:rsidRDefault="00277ABF" w:rsidP="00277ABF">
            <w:pPr>
              <w:jc w:val="left"/>
            </w:pPr>
            <w:r>
              <w:t>000893</w:t>
            </w:r>
          </w:p>
        </w:tc>
        <w:tc>
          <w:tcPr>
            <w:tcW w:w="1349" w:type="dxa"/>
          </w:tcPr>
          <w:p w:rsidR="00277ABF" w:rsidRDefault="00277ABF" w:rsidP="00277ABF">
            <w:pPr>
              <w:jc w:val="left"/>
            </w:pPr>
            <w:r>
              <w:rPr>
                <w:rFonts w:hint="eastAsia"/>
              </w:rPr>
              <w:t>亚钾国际</w:t>
            </w:r>
          </w:p>
        </w:tc>
        <w:tc>
          <w:tcPr>
            <w:tcW w:w="1718" w:type="dxa"/>
          </w:tcPr>
          <w:p w:rsidR="00277ABF" w:rsidRDefault="00277ABF" w:rsidP="00277ABF">
            <w:pPr>
              <w:jc w:val="right"/>
            </w:pPr>
            <w:r>
              <w:t>11,000</w:t>
            </w:r>
          </w:p>
        </w:tc>
        <w:tc>
          <w:tcPr>
            <w:tcW w:w="1718" w:type="dxa"/>
          </w:tcPr>
          <w:p w:rsidR="00277ABF" w:rsidRDefault="00277ABF" w:rsidP="00277ABF">
            <w:pPr>
              <w:jc w:val="right"/>
            </w:pPr>
            <w:r>
              <w:t>527,670.00</w:t>
            </w:r>
          </w:p>
        </w:tc>
        <w:tc>
          <w:tcPr>
            <w:tcW w:w="1718" w:type="dxa"/>
          </w:tcPr>
          <w:p w:rsidR="00277ABF" w:rsidRDefault="00277ABF" w:rsidP="00277ABF">
            <w:pPr>
              <w:jc w:val="right"/>
            </w:pPr>
            <w:r>
              <w:t>1.52</w:t>
            </w:r>
          </w:p>
        </w:tc>
      </w:tr>
      <w:tr w:rsidR="00277ABF" w:rsidTr="00277ABF">
        <w:tc>
          <w:tcPr>
            <w:tcW w:w="652" w:type="dxa"/>
          </w:tcPr>
          <w:p w:rsidR="00277ABF" w:rsidRDefault="00277ABF" w:rsidP="00277ABF">
            <w:pPr>
              <w:jc w:val="center"/>
            </w:pPr>
            <w:r>
              <w:t>5</w:t>
            </w:r>
          </w:p>
        </w:tc>
        <w:tc>
          <w:tcPr>
            <w:tcW w:w="1349" w:type="dxa"/>
          </w:tcPr>
          <w:p w:rsidR="00277ABF" w:rsidRDefault="00277ABF" w:rsidP="00277ABF">
            <w:pPr>
              <w:jc w:val="left"/>
            </w:pPr>
            <w:r>
              <w:t>605090</w:t>
            </w:r>
          </w:p>
        </w:tc>
        <w:tc>
          <w:tcPr>
            <w:tcW w:w="1349" w:type="dxa"/>
          </w:tcPr>
          <w:p w:rsidR="00277ABF" w:rsidRDefault="00277ABF" w:rsidP="00277ABF">
            <w:pPr>
              <w:jc w:val="left"/>
            </w:pPr>
            <w:r>
              <w:rPr>
                <w:rFonts w:hint="eastAsia"/>
              </w:rPr>
              <w:t>九丰能源</w:t>
            </w:r>
          </w:p>
        </w:tc>
        <w:tc>
          <w:tcPr>
            <w:tcW w:w="1718" w:type="dxa"/>
          </w:tcPr>
          <w:p w:rsidR="00277ABF" w:rsidRDefault="00277ABF" w:rsidP="00277ABF">
            <w:pPr>
              <w:jc w:val="right"/>
            </w:pPr>
            <w:r>
              <w:t>11,100</w:t>
            </w:r>
          </w:p>
        </w:tc>
        <w:tc>
          <w:tcPr>
            <w:tcW w:w="1718" w:type="dxa"/>
          </w:tcPr>
          <w:p w:rsidR="00277ABF" w:rsidRDefault="00277ABF" w:rsidP="00277ABF">
            <w:pPr>
              <w:jc w:val="right"/>
            </w:pPr>
            <w:r>
              <w:t>478,410.00</w:t>
            </w:r>
          </w:p>
        </w:tc>
        <w:tc>
          <w:tcPr>
            <w:tcW w:w="1718" w:type="dxa"/>
          </w:tcPr>
          <w:p w:rsidR="00277ABF" w:rsidRDefault="00277ABF" w:rsidP="00277ABF">
            <w:pPr>
              <w:jc w:val="right"/>
            </w:pPr>
            <w:r>
              <w:t>1.38</w:t>
            </w:r>
          </w:p>
        </w:tc>
      </w:tr>
      <w:tr w:rsidR="00277ABF" w:rsidTr="00277ABF">
        <w:tc>
          <w:tcPr>
            <w:tcW w:w="652" w:type="dxa"/>
          </w:tcPr>
          <w:p w:rsidR="00277ABF" w:rsidRDefault="00277ABF" w:rsidP="00277ABF">
            <w:pPr>
              <w:jc w:val="center"/>
            </w:pPr>
            <w:r>
              <w:t>6</w:t>
            </w:r>
          </w:p>
        </w:tc>
        <w:tc>
          <w:tcPr>
            <w:tcW w:w="1349" w:type="dxa"/>
          </w:tcPr>
          <w:p w:rsidR="00277ABF" w:rsidRDefault="00277ABF" w:rsidP="00277ABF">
            <w:pPr>
              <w:jc w:val="left"/>
            </w:pPr>
            <w:r>
              <w:t>000425</w:t>
            </w:r>
          </w:p>
        </w:tc>
        <w:tc>
          <w:tcPr>
            <w:tcW w:w="1349" w:type="dxa"/>
          </w:tcPr>
          <w:p w:rsidR="00277ABF" w:rsidRDefault="00277ABF" w:rsidP="00277ABF">
            <w:pPr>
              <w:jc w:val="left"/>
            </w:pPr>
            <w:r>
              <w:rPr>
                <w:rFonts w:hint="eastAsia"/>
              </w:rPr>
              <w:t>徐工机械</w:t>
            </w:r>
          </w:p>
        </w:tc>
        <w:tc>
          <w:tcPr>
            <w:tcW w:w="1718" w:type="dxa"/>
          </w:tcPr>
          <w:p w:rsidR="00277ABF" w:rsidRDefault="00277ABF" w:rsidP="00277ABF">
            <w:pPr>
              <w:jc w:val="right"/>
            </w:pPr>
            <w:r>
              <w:t>38,900</w:t>
            </w:r>
          </w:p>
        </w:tc>
        <w:tc>
          <w:tcPr>
            <w:tcW w:w="1718" w:type="dxa"/>
          </w:tcPr>
          <w:p w:rsidR="00277ABF" w:rsidRDefault="00277ABF" w:rsidP="00277ABF">
            <w:pPr>
              <w:jc w:val="right"/>
            </w:pPr>
            <w:r>
              <w:t>450,462.00</w:t>
            </w:r>
          </w:p>
        </w:tc>
        <w:tc>
          <w:tcPr>
            <w:tcW w:w="1718" w:type="dxa"/>
          </w:tcPr>
          <w:p w:rsidR="00277ABF" w:rsidRDefault="00277ABF" w:rsidP="00277ABF">
            <w:pPr>
              <w:jc w:val="right"/>
            </w:pPr>
            <w:r>
              <w:t>1.30</w:t>
            </w:r>
          </w:p>
        </w:tc>
      </w:tr>
      <w:tr w:rsidR="00277ABF" w:rsidTr="00277ABF">
        <w:tc>
          <w:tcPr>
            <w:tcW w:w="652" w:type="dxa"/>
          </w:tcPr>
          <w:p w:rsidR="00277ABF" w:rsidRDefault="00277ABF" w:rsidP="00277ABF">
            <w:pPr>
              <w:jc w:val="center"/>
            </w:pPr>
            <w:r>
              <w:t>7</w:t>
            </w:r>
          </w:p>
        </w:tc>
        <w:tc>
          <w:tcPr>
            <w:tcW w:w="1349" w:type="dxa"/>
          </w:tcPr>
          <w:p w:rsidR="00277ABF" w:rsidRDefault="00277ABF" w:rsidP="00277ABF">
            <w:pPr>
              <w:jc w:val="left"/>
            </w:pPr>
            <w:r>
              <w:t>688386</w:t>
            </w:r>
          </w:p>
        </w:tc>
        <w:tc>
          <w:tcPr>
            <w:tcW w:w="1349" w:type="dxa"/>
          </w:tcPr>
          <w:p w:rsidR="00277ABF" w:rsidRDefault="00277ABF" w:rsidP="00277ABF">
            <w:pPr>
              <w:jc w:val="left"/>
            </w:pPr>
            <w:r>
              <w:rPr>
                <w:rFonts w:hint="eastAsia"/>
              </w:rPr>
              <w:t>泛亚微透</w:t>
            </w:r>
          </w:p>
        </w:tc>
        <w:tc>
          <w:tcPr>
            <w:tcW w:w="1718" w:type="dxa"/>
          </w:tcPr>
          <w:p w:rsidR="00277ABF" w:rsidRDefault="00277ABF" w:rsidP="00277ABF">
            <w:pPr>
              <w:jc w:val="right"/>
            </w:pPr>
            <w:r>
              <w:t>4,459</w:t>
            </w:r>
          </w:p>
        </w:tc>
        <w:tc>
          <w:tcPr>
            <w:tcW w:w="1718" w:type="dxa"/>
          </w:tcPr>
          <w:p w:rsidR="00277ABF" w:rsidRDefault="00277ABF" w:rsidP="00277ABF">
            <w:pPr>
              <w:jc w:val="right"/>
            </w:pPr>
            <w:r>
              <w:t>390,608.40</w:t>
            </w:r>
          </w:p>
        </w:tc>
        <w:tc>
          <w:tcPr>
            <w:tcW w:w="1718" w:type="dxa"/>
          </w:tcPr>
          <w:p w:rsidR="00277ABF" w:rsidRDefault="00277ABF" w:rsidP="00277ABF">
            <w:pPr>
              <w:jc w:val="right"/>
            </w:pPr>
            <w:r>
              <w:t>1.13</w:t>
            </w:r>
          </w:p>
        </w:tc>
      </w:tr>
      <w:tr w:rsidR="00277ABF" w:rsidTr="00277ABF">
        <w:tc>
          <w:tcPr>
            <w:tcW w:w="652" w:type="dxa"/>
          </w:tcPr>
          <w:p w:rsidR="00277ABF" w:rsidRDefault="00277ABF" w:rsidP="00277ABF">
            <w:pPr>
              <w:jc w:val="center"/>
            </w:pPr>
            <w:r>
              <w:t>8</w:t>
            </w:r>
          </w:p>
        </w:tc>
        <w:tc>
          <w:tcPr>
            <w:tcW w:w="1349" w:type="dxa"/>
          </w:tcPr>
          <w:p w:rsidR="00277ABF" w:rsidRDefault="00277ABF" w:rsidP="00277ABF">
            <w:pPr>
              <w:jc w:val="left"/>
            </w:pPr>
            <w:r>
              <w:t>002532</w:t>
            </w:r>
          </w:p>
        </w:tc>
        <w:tc>
          <w:tcPr>
            <w:tcW w:w="1349" w:type="dxa"/>
          </w:tcPr>
          <w:p w:rsidR="00277ABF" w:rsidRDefault="00277ABF" w:rsidP="00277ABF">
            <w:pPr>
              <w:jc w:val="left"/>
            </w:pPr>
            <w:r>
              <w:rPr>
                <w:rFonts w:hint="eastAsia"/>
              </w:rPr>
              <w:t>天山铝业</w:t>
            </w:r>
          </w:p>
        </w:tc>
        <w:tc>
          <w:tcPr>
            <w:tcW w:w="1718" w:type="dxa"/>
          </w:tcPr>
          <w:p w:rsidR="00277ABF" w:rsidRDefault="00277ABF" w:rsidP="00277ABF">
            <w:pPr>
              <w:jc w:val="right"/>
            </w:pPr>
            <w:r>
              <w:t>23,600</w:t>
            </w:r>
          </w:p>
        </w:tc>
        <w:tc>
          <w:tcPr>
            <w:tcW w:w="1718" w:type="dxa"/>
          </w:tcPr>
          <w:p w:rsidR="00277ABF" w:rsidRDefault="00277ABF" w:rsidP="00277ABF">
            <w:pPr>
              <w:jc w:val="right"/>
            </w:pPr>
            <w:r>
              <w:t>381,848.00</w:t>
            </w:r>
          </w:p>
        </w:tc>
        <w:tc>
          <w:tcPr>
            <w:tcW w:w="1718" w:type="dxa"/>
          </w:tcPr>
          <w:p w:rsidR="00277ABF" w:rsidRDefault="00277ABF" w:rsidP="00277ABF">
            <w:pPr>
              <w:jc w:val="right"/>
            </w:pPr>
            <w:r>
              <w:t>1.10</w:t>
            </w:r>
          </w:p>
        </w:tc>
      </w:tr>
      <w:tr w:rsidR="00277ABF" w:rsidTr="00277ABF">
        <w:tc>
          <w:tcPr>
            <w:tcW w:w="652" w:type="dxa"/>
          </w:tcPr>
          <w:p w:rsidR="00277ABF" w:rsidRDefault="00277ABF" w:rsidP="00277ABF">
            <w:pPr>
              <w:jc w:val="center"/>
            </w:pPr>
            <w:r>
              <w:t>9</w:t>
            </w:r>
          </w:p>
        </w:tc>
        <w:tc>
          <w:tcPr>
            <w:tcW w:w="1349" w:type="dxa"/>
          </w:tcPr>
          <w:p w:rsidR="00277ABF" w:rsidRDefault="00277ABF" w:rsidP="00277ABF">
            <w:pPr>
              <w:jc w:val="left"/>
            </w:pPr>
            <w:r>
              <w:t>00700</w:t>
            </w:r>
          </w:p>
        </w:tc>
        <w:tc>
          <w:tcPr>
            <w:tcW w:w="1349" w:type="dxa"/>
          </w:tcPr>
          <w:p w:rsidR="00277ABF" w:rsidRDefault="00277ABF" w:rsidP="00277ABF">
            <w:pPr>
              <w:jc w:val="left"/>
            </w:pPr>
            <w:r>
              <w:rPr>
                <w:rFonts w:hint="eastAsia"/>
              </w:rPr>
              <w:t>腾讯控股</w:t>
            </w:r>
          </w:p>
        </w:tc>
        <w:tc>
          <w:tcPr>
            <w:tcW w:w="1718" w:type="dxa"/>
          </w:tcPr>
          <w:p w:rsidR="00277ABF" w:rsidRDefault="00277ABF" w:rsidP="00277ABF">
            <w:pPr>
              <w:jc w:val="right"/>
            </w:pPr>
            <w:r>
              <w:t>700</w:t>
            </w:r>
          </w:p>
        </w:tc>
        <w:tc>
          <w:tcPr>
            <w:tcW w:w="1718" w:type="dxa"/>
          </w:tcPr>
          <w:p w:rsidR="00277ABF" w:rsidRDefault="00277ABF" w:rsidP="00277ABF">
            <w:pPr>
              <w:jc w:val="right"/>
            </w:pPr>
            <w:r>
              <w:t>378,720.15</w:t>
            </w:r>
          </w:p>
        </w:tc>
        <w:tc>
          <w:tcPr>
            <w:tcW w:w="1718" w:type="dxa"/>
          </w:tcPr>
          <w:p w:rsidR="00277ABF" w:rsidRDefault="00277ABF" w:rsidP="00277ABF">
            <w:pPr>
              <w:jc w:val="right"/>
            </w:pPr>
            <w:r>
              <w:t>1.09</w:t>
            </w:r>
          </w:p>
        </w:tc>
      </w:tr>
      <w:tr w:rsidR="00277ABF" w:rsidTr="00277ABF">
        <w:tc>
          <w:tcPr>
            <w:tcW w:w="652" w:type="dxa"/>
          </w:tcPr>
          <w:p w:rsidR="00277ABF" w:rsidRDefault="00277ABF" w:rsidP="00277ABF">
            <w:pPr>
              <w:jc w:val="center"/>
            </w:pPr>
            <w:r>
              <w:t>10</w:t>
            </w:r>
          </w:p>
        </w:tc>
        <w:tc>
          <w:tcPr>
            <w:tcW w:w="1349" w:type="dxa"/>
          </w:tcPr>
          <w:p w:rsidR="00277ABF" w:rsidRDefault="00277ABF" w:rsidP="00277ABF">
            <w:pPr>
              <w:jc w:val="left"/>
            </w:pPr>
            <w:r>
              <w:t>00941</w:t>
            </w:r>
          </w:p>
        </w:tc>
        <w:tc>
          <w:tcPr>
            <w:tcW w:w="1349" w:type="dxa"/>
          </w:tcPr>
          <w:p w:rsidR="00277ABF" w:rsidRDefault="00277ABF" w:rsidP="00277ABF">
            <w:pPr>
              <w:jc w:val="left"/>
            </w:pPr>
            <w:r>
              <w:rPr>
                <w:rFonts w:hint="eastAsia"/>
              </w:rPr>
              <w:t>中国移动</w:t>
            </w:r>
          </w:p>
        </w:tc>
        <w:tc>
          <w:tcPr>
            <w:tcW w:w="1718" w:type="dxa"/>
          </w:tcPr>
          <w:p w:rsidR="00277ABF" w:rsidRDefault="00277ABF" w:rsidP="00277ABF">
            <w:pPr>
              <w:jc w:val="right"/>
            </w:pPr>
            <w:r>
              <w:t>5,000</w:t>
            </w:r>
          </w:p>
        </w:tc>
        <w:tc>
          <w:tcPr>
            <w:tcW w:w="1718" w:type="dxa"/>
          </w:tcPr>
          <w:p w:rsidR="00277ABF" w:rsidRDefault="00277ABF" w:rsidP="00277ABF">
            <w:pPr>
              <w:jc w:val="right"/>
            </w:pPr>
            <w:r>
              <w:t>368,965.37</w:t>
            </w:r>
          </w:p>
        </w:tc>
        <w:tc>
          <w:tcPr>
            <w:tcW w:w="1718" w:type="dxa"/>
          </w:tcPr>
          <w:p w:rsidR="00277ABF" w:rsidRDefault="00277ABF" w:rsidP="00277ABF">
            <w:pPr>
              <w:jc w:val="right"/>
            </w:pPr>
            <w:r>
              <w:t>1.07</w:t>
            </w:r>
          </w:p>
        </w:tc>
      </w:tr>
    </w:tbl>
    <w:p w:rsidR="00277ABF" w:rsidRDefault="00277ABF" w:rsidP="00277ABF">
      <w:pPr>
        <w:pStyle w:val="-8"/>
        <w:rPr>
          <w:rFonts w:hint="eastAsia"/>
        </w:rPr>
      </w:pPr>
      <w:r>
        <w:rPr>
          <w:rFonts w:hint="eastAsia"/>
        </w:rPr>
        <w:t>注：对于同时在A+H股上市的股票，合并计算公允价值参与排序，并按照不同股票分别披露。</w:t>
      </w:r>
    </w:p>
    <w:p w:rsidR="00277ABF" w:rsidRDefault="00277ABF" w:rsidP="00277AB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77ABF" w:rsidTr="00277ABF">
        <w:trPr>
          <w:cnfStyle w:val="100000000000" w:firstRow="1" w:lastRow="0" w:firstColumn="0" w:lastColumn="0" w:oddVBand="0" w:evenVBand="0" w:oddHBand="0" w:evenHBand="0" w:firstRowFirstColumn="0" w:firstRowLastColumn="0" w:lastRowFirstColumn="0" w:lastRowLastColumn="0"/>
        </w:trPr>
        <w:tc>
          <w:tcPr>
            <w:tcW w:w="646" w:type="dxa"/>
          </w:tcPr>
          <w:p w:rsidR="00277ABF" w:rsidRPr="00277ABF" w:rsidRDefault="00277ABF" w:rsidP="00277ABF">
            <w:pPr>
              <w:jc w:val="center"/>
              <w:rPr>
                <w:b/>
              </w:rPr>
            </w:pPr>
            <w:r w:rsidRPr="00277ABF">
              <w:rPr>
                <w:rFonts w:hint="eastAsia"/>
                <w:b/>
              </w:rPr>
              <w:t>序号</w:t>
            </w:r>
          </w:p>
        </w:tc>
        <w:tc>
          <w:tcPr>
            <w:tcW w:w="2835" w:type="dxa"/>
          </w:tcPr>
          <w:p w:rsidR="00277ABF" w:rsidRPr="00277ABF" w:rsidRDefault="00277ABF" w:rsidP="00277ABF">
            <w:pPr>
              <w:jc w:val="center"/>
              <w:rPr>
                <w:b/>
              </w:rPr>
            </w:pPr>
            <w:r w:rsidRPr="00277ABF">
              <w:rPr>
                <w:rFonts w:hint="eastAsia"/>
                <w:b/>
              </w:rPr>
              <w:t>债券品种</w:t>
            </w:r>
          </w:p>
        </w:tc>
        <w:tc>
          <w:tcPr>
            <w:tcW w:w="2466" w:type="dxa"/>
          </w:tcPr>
          <w:p w:rsidR="00277ABF" w:rsidRPr="00277ABF" w:rsidRDefault="00277ABF" w:rsidP="00277ABF">
            <w:pPr>
              <w:jc w:val="center"/>
              <w:rPr>
                <w:b/>
              </w:rPr>
            </w:pPr>
            <w:r w:rsidRPr="00277ABF">
              <w:rPr>
                <w:rFonts w:hint="eastAsia"/>
                <w:b/>
              </w:rPr>
              <w:t>公允价值（元）</w:t>
            </w:r>
          </w:p>
        </w:tc>
        <w:tc>
          <w:tcPr>
            <w:tcW w:w="2557" w:type="dxa"/>
          </w:tcPr>
          <w:p w:rsidR="00277ABF" w:rsidRPr="00277ABF" w:rsidRDefault="00277ABF" w:rsidP="00277ABF">
            <w:pPr>
              <w:jc w:val="center"/>
              <w:rPr>
                <w:b/>
              </w:rPr>
            </w:pPr>
            <w:r w:rsidRPr="00277ABF">
              <w:rPr>
                <w:rFonts w:hint="eastAsia"/>
                <w:b/>
              </w:rPr>
              <w:t>占基金资产净值比例（％）</w:t>
            </w:r>
          </w:p>
        </w:tc>
      </w:tr>
      <w:tr w:rsidR="00277ABF" w:rsidTr="00277ABF">
        <w:tc>
          <w:tcPr>
            <w:tcW w:w="646" w:type="dxa"/>
          </w:tcPr>
          <w:p w:rsidR="00277ABF" w:rsidRDefault="00277ABF" w:rsidP="00277ABF">
            <w:pPr>
              <w:jc w:val="center"/>
            </w:pPr>
            <w:r>
              <w:t>1</w:t>
            </w:r>
          </w:p>
        </w:tc>
        <w:tc>
          <w:tcPr>
            <w:tcW w:w="2835" w:type="dxa"/>
          </w:tcPr>
          <w:p w:rsidR="00277ABF" w:rsidRDefault="00277ABF" w:rsidP="00277ABF">
            <w:pPr>
              <w:jc w:val="left"/>
            </w:pPr>
            <w:r>
              <w:rPr>
                <w:rFonts w:hint="eastAsia"/>
              </w:rPr>
              <w:t>国家债券</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2</w:t>
            </w:r>
          </w:p>
        </w:tc>
        <w:tc>
          <w:tcPr>
            <w:tcW w:w="2835" w:type="dxa"/>
          </w:tcPr>
          <w:p w:rsidR="00277ABF" w:rsidRDefault="00277ABF" w:rsidP="00277ABF">
            <w:pPr>
              <w:jc w:val="left"/>
            </w:pPr>
            <w:r>
              <w:rPr>
                <w:rFonts w:hint="eastAsia"/>
              </w:rPr>
              <w:t>央行票据</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3</w:t>
            </w:r>
          </w:p>
        </w:tc>
        <w:tc>
          <w:tcPr>
            <w:tcW w:w="2835" w:type="dxa"/>
          </w:tcPr>
          <w:p w:rsidR="00277ABF" w:rsidRDefault="00277ABF" w:rsidP="00277ABF">
            <w:pPr>
              <w:jc w:val="left"/>
            </w:pPr>
            <w:r>
              <w:rPr>
                <w:rFonts w:hint="eastAsia"/>
              </w:rPr>
              <w:t>金融债券</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p>
        </w:tc>
        <w:tc>
          <w:tcPr>
            <w:tcW w:w="2835" w:type="dxa"/>
          </w:tcPr>
          <w:p w:rsidR="00277ABF" w:rsidRDefault="00277ABF" w:rsidP="00277ABF">
            <w:pPr>
              <w:jc w:val="left"/>
            </w:pPr>
            <w:r>
              <w:rPr>
                <w:rFonts w:hint="eastAsia"/>
              </w:rPr>
              <w:t>其中：政策性金融债</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4</w:t>
            </w:r>
          </w:p>
        </w:tc>
        <w:tc>
          <w:tcPr>
            <w:tcW w:w="2835" w:type="dxa"/>
          </w:tcPr>
          <w:p w:rsidR="00277ABF" w:rsidRDefault="00277ABF" w:rsidP="00277ABF">
            <w:pPr>
              <w:jc w:val="left"/>
            </w:pPr>
            <w:r>
              <w:rPr>
                <w:rFonts w:hint="eastAsia"/>
              </w:rPr>
              <w:t>企业债券</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5</w:t>
            </w:r>
          </w:p>
        </w:tc>
        <w:tc>
          <w:tcPr>
            <w:tcW w:w="2835" w:type="dxa"/>
          </w:tcPr>
          <w:p w:rsidR="00277ABF" w:rsidRDefault="00277ABF" w:rsidP="00277ABF">
            <w:pPr>
              <w:jc w:val="left"/>
            </w:pPr>
            <w:r>
              <w:rPr>
                <w:rFonts w:hint="eastAsia"/>
              </w:rPr>
              <w:t>企业短期融资券</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6</w:t>
            </w:r>
          </w:p>
        </w:tc>
        <w:tc>
          <w:tcPr>
            <w:tcW w:w="2835" w:type="dxa"/>
          </w:tcPr>
          <w:p w:rsidR="00277ABF" w:rsidRDefault="00277ABF" w:rsidP="00277ABF">
            <w:pPr>
              <w:jc w:val="left"/>
            </w:pPr>
            <w:r>
              <w:rPr>
                <w:rFonts w:hint="eastAsia"/>
              </w:rPr>
              <w:t>中期票据</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7</w:t>
            </w:r>
          </w:p>
        </w:tc>
        <w:tc>
          <w:tcPr>
            <w:tcW w:w="2835" w:type="dxa"/>
          </w:tcPr>
          <w:p w:rsidR="00277ABF" w:rsidRDefault="00277ABF" w:rsidP="00277ABF">
            <w:pPr>
              <w:jc w:val="left"/>
            </w:pPr>
            <w:r>
              <w:rPr>
                <w:rFonts w:hint="eastAsia"/>
              </w:rPr>
              <w:t>可转债（可交换债）</w:t>
            </w:r>
          </w:p>
        </w:tc>
        <w:tc>
          <w:tcPr>
            <w:tcW w:w="2466" w:type="dxa"/>
          </w:tcPr>
          <w:p w:rsidR="00277ABF" w:rsidRDefault="00277ABF" w:rsidP="00277ABF">
            <w:pPr>
              <w:jc w:val="right"/>
            </w:pPr>
            <w:r>
              <w:t>108,740.84</w:t>
            </w:r>
          </w:p>
        </w:tc>
        <w:tc>
          <w:tcPr>
            <w:tcW w:w="2557" w:type="dxa"/>
          </w:tcPr>
          <w:p w:rsidR="00277ABF" w:rsidRDefault="00277ABF" w:rsidP="00277ABF">
            <w:pPr>
              <w:jc w:val="right"/>
            </w:pPr>
            <w:r>
              <w:t>0.31</w:t>
            </w:r>
          </w:p>
        </w:tc>
      </w:tr>
      <w:tr w:rsidR="00277ABF" w:rsidTr="00277ABF">
        <w:tc>
          <w:tcPr>
            <w:tcW w:w="646" w:type="dxa"/>
          </w:tcPr>
          <w:p w:rsidR="00277ABF" w:rsidRDefault="00277ABF" w:rsidP="00277ABF">
            <w:pPr>
              <w:jc w:val="center"/>
            </w:pPr>
            <w:r>
              <w:t>8</w:t>
            </w:r>
          </w:p>
        </w:tc>
        <w:tc>
          <w:tcPr>
            <w:tcW w:w="2835" w:type="dxa"/>
          </w:tcPr>
          <w:p w:rsidR="00277ABF" w:rsidRDefault="00277ABF" w:rsidP="00277ABF">
            <w:pPr>
              <w:jc w:val="left"/>
            </w:pPr>
            <w:r>
              <w:rPr>
                <w:rFonts w:hint="eastAsia"/>
              </w:rPr>
              <w:t>同业存单</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9</w:t>
            </w:r>
          </w:p>
        </w:tc>
        <w:tc>
          <w:tcPr>
            <w:tcW w:w="2835" w:type="dxa"/>
          </w:tcPr>
          <w:p w:rsidR="00277ABF" w:rsidRDefault="00277ABF" w:rsidP="00277ABF">
            <w:pPr>
              <w:jc w:val="left"/>
            </w:pPr>
            <w:r>
              <w:rPr>
                <w:rFonts w:hint="eastAsia"/>
              </w:rPr>
              <w:t>其他</w:t>
            </w:r>
          </w:p>
        </w:tc>
        <w:tc>
          <w:tcPr>
            <w:tcW w:w="2466" w:type="dxa"/>
          </w:tcPr>
          <w:p w:rsidR="00277ABF" w:rsidRDefault="00277ABF" w:rsidP="00277ABF">
            <w:pPr>
              <w:jc w:val="right"/>
            </w:pPr>
            <w:r>
              <w:t>-</w:t>
            </w:r>
          </w:p>
        </w:tc>
        <w:tc>
          <w:tcPr>
            <w:tcW w:w="2557" w:type="dxa"/>
          </w:tcPr>
          <w:p w:rsidR="00277ABF" w:rsidRDefault="00277ABF" w:rsidP="00277ABF">
            <w:pPr>
              <w:jc w:val="right"/>
            </w:pPr>
            <w:r>
              <w:t>-</w:t>
            </w:r>
          </w:p>
        </w:tc>
      </w:tr>
      <w:tr w:rsidR="00277ABF" w:rsidTr="00277ABF">
        <w:tc>
          <w:tcPr>
            <w:tcW w:w="646" w:type="dxa"/>
          </w:tcPr>
          <w:p w:rsidR="00277ABF" w:rsidRDefault="00277ABF" w:rsidP="00277ABF">
            <w:pPr>
              <w:jc w:val="center"/>
            </w:pPr>
            <w:r>
              <w:t>10</w:t>
            </w:r>
          </w:p>
        </w:tc>
        <w:tc>
          <w:tcPr>
            <w:tcW w:w="2835" w:type="dxa"/>
          </w:tcPr>
          <w:p w:rsidR="00277ABF" w:rsidRDefault="00277ABF" w:rsidP="00277ABF">
            <w:pPr>
              <w:jc w:val="left"/>
            </w:pPr>
            <w:r>
              <w:rPr>
                <w:rFonts w:hint="eastAsia"/>
              </w:rPr>
              <w:t>合计</w:t>
            </w:r>
          </w:p>
        </w:tc>
        <w:tc>
          <w:tcPr>
            <w:tcW w:w="2466" w:type="dxa"/>
          </w:tcPr>
          <w:p w:rsidR="00277ABF" w:rsidRDefault="00277ABF" w:rsidP="00277ABF">
            <w:pPr>
              <w:jc w:val="right"/>
            </w:pPr>
            <w:r>
              <w:t>108,740.84</w:t>
            </w:r>
          </w:p>
        </w:tc>
        <w:tc>
          <w:tcPr>
            <w:tcW w:w="2557" w:type="dxa"/>
          </w:tcPr>
          <w:p w:rsidR="00277ABF" w:rsidRDefault="00277ABF" w:rsidP="00277ABF">
            <w:pPr>
              <w:jc w:val="right"/>
            </w:pPr>
            <w:r>
              <w:t>0.31</w:t>
            </w:r>
          </w:p>
        </w:tc>
      </w:tr>
    </w:tbl>
    <w:p w:rsidR="00277ABF" w:rsidRDefault="00277ABF" w:rsidP="00277AB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77ABF" w:rsidTr="00277ABF">
        <w:trPr>
          <w:cnfStyle w:val="100000000000" w:firstRow="1" w:lastRow="0" w:firstColumn="0" w:lastColumn="0" w:oddVBand="0" w:evenVBand="0" w:oddHBand="0" w:evenHBand="0" w:firstRowFirstColumn="0" w:firstRowLastColumn="0" w:lastRowFirstColumn="0" w:lastRowLastColumn="0"/>
        </w:trPr>
        <w:tc>
          <w:tcPr>
            <w:tcW w:w="646" w:type="dxa"/>
          </w:tcPr>
          <w:p w:rsidR="00277ABF" w:rsidRPr="00277ABF" w:rsidRDefault="00277ABF" w:rsidP="00277ABF">
            <w:pPr>
              <w:jc w:val="center"/>
              <w:rPr>
                <w:b/>
              </w:rPr>
            </w:pPr>
            <w:r w:rsidRPr="00277ABF">
              <w:rPr>
                <w:rFonts w:hint="eastAsia"/>
                <w:b/>
              </w:rPr>
              <w:t>序号</w:t>
            </w:r>
          </w:p>
        </w:tc>
        <w:tc>
          <w:tcPr>
            <w:tcW w:w="1162" w:type="dxa"/>
          </w:tcPr>
          <w:p w:rsidR="00277ABF" w:rsidRPr="00277ABF" w:rsidRDefault="00277ABF" w:rsidP="00277ABF">
            <w:pPr>
              <w:jc w:val="center"/>
              <w:rPr>
                <w:b/>
              </w:rPr>
            </w:pPr>
            <w:r w:rsidRPr="00277ABF">
              <w:rPr>
                <w:rFonts w:hint="eastAsia"/>
                <w:b/>
              </w:rPr>
              <w:t>债券代码</w:t>
            </w:r>
          </w:p>
        </w:tc>
        <w:tc>
          <w:tcPr>
            <w:tcW w:w="1928" w:type="dxa"/>
          </w:tcPr>
          <w:p w:rsidR="00277ABF" w:rsidRPr="00277ABF" w:rsidRDefault="00277ABF" w:rsidP="00277ABF">
            <w:pPr>
              <w:jc w:val="center"/>
              <w:rPr>
                <w:b/>
              </w:rPr>
            </w:pPr>
            <w:r w:rsidRPr="00277ABF">
              <w:rPr>
                <w:rFonts w:hint="eastAsia"/>
                <w:b/>
              </w:rPr>
              <w:t>债券名称</w:t>
            </w:r>
          </w:p>
        </w:tc>
        <w:tc>
          <w:tcPr>
            <w:tcW w:w="1140" w:type="dxa"/>
          </w:tcPr>
          <w:p w:rsidR="00277ABF" w:rsidRPr="00277ABF" w:rsidRDefault="00277ABF" w:rsidP="00277ABF">
            <w:pPr>
              <w:jc w:val="center"/>
              <w:rPr>
                <w:b/>
              </w:rPr>
            </w:pPr>
            <w:r w:rsidRPr="00277ABF">
              <w:rPr>
                <w:rFonts w:hint="eastAsia"/>
                <w:b/>
              </w:rPr>
              <w:t>数量（张）</w:t>
            </w:r>
          </w:p>
        </w:tc>
        <w:tc>
          <w:tcPr>
            <w:tcW w:w="1814" w:type="dxa"/>
          </w:tcPr>
          <w:p w:rsidR="00277ABF" w:rsidRPr="00277ABF" w:rsidRDefault="00277ABF" w:rsidP="00277ABF">
            <w:pPr>
              <w:jc w:val="center"/>
              <w:rPr>
                <w:b/>
              </w:rPr>
            </w:pPr>
            <w:r w:rsidRPr="00277ABF">
              <w:rPr>
                <w:rFonts w:hint="eastAsia"/>
                <w:b/>
              </w:rPr>
              <w:t>公允价值（元）</w:t>
            </w:r>
          </w:p>
        </w:tc>
        <w:tc>
          <w:tcPr>
            <w:tcW w:w="1814" w:type="dxa"/>
          </w:tcPr>
          <w:p w:rsidR="00277ABF" w:rsidRPr="00277ABF" w:rsidRDefault="00277ABF" w:rsidP="00277ABF">
            <w:pPr>
              <w:jc w:val="center"/>
              <w:rPr>
                <w:b/>
              </w:rPr>
            </w:pPr>
            <w:r w:rsidRPr="00277ABF">
              <w:rPr>
                <w:rFonts w:hint="eastAsia"/>
                <w:b/>
              </w:rPr>
              <w:t>占基金资产净值比例（％）</w:t>
            </w:r>
          </w:p>
        </w:tc>
      </w:tr>
      <w:tr w:rsidR="00277ABF" w:rsidTr="00277ABF">
        <w:tc>
          <w:tcPr>
            <w:tcW w:w="646" w:type="dxa"/>
          </w:tcPr>
          <w:p w:rsidR="00277ABF" w:rsidRDefault="00277ABF" w:rsidP="00277ABF">
            <w:pPr>
              <w:jc w:val="center"/>
            </w:pPr>
            <w:r>
              <w:t>1</w:t>
            </w:r>
          </w:p>
        </w:tc>
        <w:tc>
          <w:tcPr>
            <w:tcW w:w="1162" w:type="dxa"/>
          </w:tcPr>
          <w:p w:rsidR="00277ABF" w:rsidRDefault="00277ABF" w:rsidP="00277ABF">
            <w:pPr>
              <w:jc w:val="left"/>
            </w:pPr>
            <w:r>
              <w:t>118054</w:t>
            </w:r>
          </w:p>
        </w:tc>
        <w:tc>
          <w:tcPr>
            <w:tcW w:w="1928" w:type="dxa"/>
          </w:tcPr>
          <w:p w:rsidR="00277ABF" w:rsidRDefault="00277ABF" w:rsidP="00277ABF">
            <w:pPr>
              <w:jc w:val="left"/>
            </w:pPr>
            <w:r>
              <w:rPr>
                <w:rFonts w:hint="eastAsia"/>
              </w:rPr>
              <w:t>安集转债</w:t>
            </w:r>
          </w:p>
        </w:tc>
        <w:tc>
          <w:tcPr>
            <w:tcW w:w="1140" w:type="dxa"/>
          </w:tcPr>
          <w:p w:rsidR="00277ABF" w:rsidRDefault="00277ABF" w:rsidP="00277ABF">
            <w:pPr>
              <w:jc w:val="right"/>
            </w:pPr>
            <w:r>
              <w:t>150</w:t>
            </w:r>
          </w:p>
        </w:tc>
        <w:tc>
          <w:tcPr>
            <w:tcW w:w="1814" w:type="dxa"/>
          </w:tcPr>
          <w:p w:rsidR="00277ABF" w:rsidRDefault="00277ABF" w:rsidP="00277ABF">
            <w:pPr>
              <w:jc w:val="right"/>
            </w:pPr>
            <w:r>
              <w:t>30,388.03</w:t>
            </w:r>
          </w:p>
        </w:tc>
        <w:tc>
          <w:tcPr>
            <w:tcW w:w="1814" w:type="dxa"/>
          </w:tcPr>
          <w:p w:rsidR="00277ABF" w:rsidRDefault="00277ABF" w:rsidP="00277ABF">
            <w:pPr>
              <w:jc w:val="right"/>
            </w:pPr>
            <w:r>
              <w:t>0.09</w:t>
            </w:r>
          </w:p>
        </w:tc>
      </w:tr>
      <w:tr w:rsidR="00277ABF" w:rsidTr="00277ABF">
        <w:tc>
          <w:tcPr>
            <w:tcW w:w="646" w:type="dxa"/>
          </w:tcPr>
          <w:p w:rsidR="00277ABF" w:rsidRDefault="00277ABF" w:rsidP="00277ABF">
            <w:pPr>
              <w:jc w:val="center"/>
            </w:pPr>
            <w:r>
              <w:t>2</w:t>
            </w:r>
          </w:p>
        </w:tc>
        <w:tc>
          <w:tcPr>
            <w:tcW w:w="1162" w:type="dxa"/>
          </w:tcPr>
          <w:p w:rsidR="00277ABF" w:rsidRDefault="00277ABF" w:rsidP="00277ABF">
            <w:pPr>
              <w:jc w:val="left"/>
            </w:pPr>
            <w:r>
              <w:t>127111</w:t>
            </w:r>
          </w:p>
        </w:tc>
        <w:tc>
          <w:tcPr>
            <w:tcW w:w="1928" w:type="dxa"/>
          </w:tcPr>
          <w:p w:rsidR="00277ABF" w:rsidRDefault="00277ABF" w:rsidP="00277ABF">
            <w:pPr>
              <w:jc w:val="left"/>
            </w:pPr>
            <w:r>
              <w:rPr>
                <w:rFonts w:hint="eastAsia"/>
              </w:rPr>
              <w:t>金威转债</w:t>
            </w:r>
          </w:p>
        </w:tc>
        <w:tc>
          <w:tcPr>
            <w:tcW w:w="1140" w:type="dxa"/>
          </w:tcPr>
          <w:p w:rsidR="00277ABF" w:rsidRDefault="00277ABF" w:rsidP="00277ABF">
            <w:pPr>
              <w:jc w:val="right"/>
            </w:pPr>
            <w:r>
              <w:t>117</w:t>
            </w:r>
          </w:p>
        </w:tc>
        <w:tc>
          <w:tcPr>
            <w:tcW w:w="1814" w:type="dxa"/>
          </w:tcPr>
          <w:p w:rsidR="00277ABF" w:rsidRDefault="00277ABF" w:rsidP="00277ABF">
            <w:pPr>
              <w:jc w:val="right"/>
            </w:pPr>
            <w:r>
              <w:t>17,035.13</w:t>
            </w:r>
          </w:p>
        </w:tc>
        <w:tc>
          <w:tcPr>
            <w:tcW w:w="1814" w:type="dxa"/>
          </w:tcPr>
          <w:p w:rsidR="00277ABF" w:rsidRDefault="00277ABF" w:rsidP="00277ABF">
            <w:pPr>
              <w:jc w:val="right"/>
            </w:pPr>
            <w:r>
              <w:t>0.05</w:t>
            </w:r>
          </w:p>
        </w:tc>
      </w:tr>
      <w:tr w:rsidR="00277ABF" w:rsidTr="00277ABF">
        <w:tc>
          <w:tcPr>
            <w:tcW w:w="646" w:type="dxa"/>
          </w:tcPr>
          <w:p w:rsidR="00277ABF" w:rsidRDefault="00277ABF" w:rsidP="00277ABF">
            <w:pPr>
              <w:jc w:val="center"/>
            </w:pPr>
            <w:r>
              <w:t>3</w:t>
            </w:r>
          </w:p>
        </w:tc>
        <w:tc>
          <w:tcPr>
            <w:tcW w:w="1162" w:type="dxa"/>
          </w:tcPr>
          <w:p w:rsidR="00277ABF" w:rsidRDefault="00277ABF" w:rsidP="00277ABF">
            <w:pPr>
              <w:jc w:val="left"/>
            </w:pPr>
            <w:r>
              <w:t>111022</w:t>
            </w:r>
          </w:p>
        </w:tc>
        <w:tc>
          <w:tcPr>
            <w:tcW w:w="1928" w:type="dxa"/>
          </w:tcPr>
          <w:p w:rsidR="00277ABF" w:rsidRDefault="00277ABF" w:rsidP="00277ABF">
            <w:pPr>
              <w:jc w:val="left"/>
            </w:pPr>
            <w:r>
              <w:rPr>
                <w:rFonts w:hint="eastAsia"/>
              </w:rPr>
              <w:t>锡振转债</w:t>
            </w:r>
          </w:p>
        </w:tc>
        <w:tc>
          <w:tcPr>
            <w:tcW w:w="1140" w:type="dxa"/>
          </w:tcPr>
          <w:p w:rsidR="00277ABF" w:rsidRDefault="00277ABF" w:rsidP="00277ABF">
            <w:pPr>
              <w:jc w:val="right"/>
            </w:pPr>
            <w:r>
              <w:t>110</w:t>
            </w:r>
          </w:p>
        </w:tc>
        <w:tc>
          <w:tcPr>
            <w:tcW w:w="1814" w:type="dxa"/>
          </w:tcPr>
          <w:p w:rsidR="00277ABF" w:rsidRDefault="00277ABF" w:rsidP="00277ABF">
            <w:pPr>
              <w:jc w:val="right"/>
            </w:pPr>
            <w:r>
              <w:t>15,421.60</w:t>
            </w:r>
          </w:p>
        </w:tc>
        <w:tc>
          <w:tcPr>
            <w:tcW w:w="1814" w:type="dxa"/>
          </w:tcPr>
          <w:p w:rsidR="00277ABF" w:rsidRDefault="00277ABF" w:rsidP="00277ABF">
            <w:pPr>
              <w:jc w:val="right"/>
            </w:pPr>
            <w:r>
              <w:t>0.04</w:t>
            </w:r>
          </w:p>
        </w:tc>
      </w:tr>
      <w:tr w:rsidR="00277ABF" w:rsidTr="00277ABF">
        <w:tc>
          <w:tcPr>
            <w:tcW w:w="646" w:type="dxa"/>
          </w:tcPr>
          <w:p w:rsidR="00277ABF" w:rsidRDefault="00277ABF" w:rsidP="00277ABF">
            <w:pPr>
              <w:jc w:val="center"/>
            </w:pPr>
            <w:r>
              <w:t>4</w:t>
            </w:r>
          </w:p>
        </w:tc>
        <w:tc>
          <w:tcPr>
            <w:tcW w:w="1162" w:type="dxa"/>
          </w:tcPr>
          <w:p w:rsidR="00277ABF" w:rsidRDefault="00277ABF" w:rsidP="00277ABF">
            <w:pPr>
              <w:jc w:val="left"/>
            </w:pPr>
            <w:r>
              <w:t>123250</w:t>
            </w:r>
          </w:p>
        </w:tc>
        <w:tc>
          <w:tcPr>
            <w:tcW w:w="1928" w:type="dxa"/>
          </w:tcPr>
          <w:p w:rsidR="00277ABF" w:rsidRDefault="00277ABF" w:rsidP="00277ABF">
            <w:pPr>
              <w:jc w:val="left"/>
            </w:pPr>
            <w:r>
              <w:rPr>
                <w:rFonts w:hint="eastAsia"/>
              </w:rPr>
              <w:t>嘉益转债</w:t>
            </w:r>
          </w:p>
        </w:tc>
        <w:tc>
          <w:tcPr>
            <w:tcW w:w="1140" w:type="dxa"/>
          </w:tcPr>
          <w:p w:rsidR="00277ABF" w:rsidRDefault="00277ABF" w:rsidP="00277ABF">
            <w:pPr>
              <w:jc w:val="right"/>
            </w:pPr>
            <w:r>
              <w:t>123</w:t>
            </w:r>
          </w:p>
        </w:tc>
        <w:tc>
          <w:tcPr>
            <w:tcW w:w="1814" w:type="dxa"/>
          </w:tcPr>
          <w:p w:rsidR="00277ABF" w:rsidRDefault="00277ABF" w:rsidP="00277ABF">
            <w:pPr>
              <w:jc w:val="right"/>
            </w:pPr>
            <w:r>
              <w:t>15,303.44</w:t>
            </w:r>
          </w:p>
        </w:tc>
        <w:tc>
          <w:tcPr>
            <w:tcW w:w="1814" w:type="dxa"/>
          </w:tcPr>
          <w:p w:rsidR="00277ABF" w:rsidRDefault="00277ABF" w:rsidP="00277ABF">
            <w:pPr>
              <w:jc w:val="right"/>
            </w:pPr>
            <w:r>
              <w:t>0.04</w:t>
            </w:r>
          </w:p>
        </w:tc>
      </w:tr>
      <w:tr w:rsidR="00277ABF" w:rsidTr="00277ABF">
        <w:tc>
          <w:tcPr>
            <w:tcW w:w="646" w:type="dxa"/>
          </w:tcPr>
          <w:p w:rsidR="00277ABF" w:rsidRDefault="00277ABF" w:rsidP="00277ABF">
            <w:pPr>
              <w:jc w:val="center"/>
            </w:pPr>
            <w:r>
              <w:t>5</w:t>
            </w:r>
          </w:p>
        </w:tc>
        <w:tc>
          <w:tcPr>
            <w:tcW w:w="1162" w:type="dxa"/>
          </w:tcPr>
          <w:p w:rsidR="00277ABF" w:rsidRDefault="00277ABF" w:rsidP="00277ABF">
            <w:pPr>
              <w:jc w:val="left"/>
            </w:pPr>
            <w:r>
              <w:t>123255</w:t>
            </w:r>
          </w:p>
        </w:tc>
        <w:tc>
          <w:tcPr>
            <w:tcW w:w="1928" w:type="dxa"/>
          </w:tcPr>
          <w:p w:rsidR="00277ABF" w:rsidRDefault="00277ABF" w:rsidP="00277ABF">
            <w:pPr>
              <w:jc w:val="left"/>
            </w:pPr>
            <w:r>
              <w:rPr>
                <w:rFonts w:hint="eastAsia"/>
              </w:rPr>
              <w:t>鼎龙转债</w:t>
            </w:r>
          </w:p>
        </w:tc>
        <w:tc>
          <w:tcPr>
            <w:tcW w:w="1140" w:type="dxa"/>
          </w:tcPr>
          <w:p w:rsidR="00277ABF" w:rsidRDefault="00277ABF" w:rsidP="00277ABF">
            <w:pPr>
              <w:jc w:val="right"/>
            </w:pPr>
            <w:r>
              <w:t>64</w:t>
            </w:r>
          </w:p>
        </w:tc>
        <w:tc>
          <w:tcPr>
            <w:tcW w:w="1814" w:type="dxa"/>
          </w:tcPr>
          <w:p w:rsidR="00277ABF" w:rsidRDefault="00277ABF" w:rsidP="00277ABF">
            <w:pPr>
              <w:jc w:val="right"/>
            </w:pPr>
            <w:r>
              <w:t>11,612.17</w:t>
            </w:r>
          </w:p>
        </w:tc>
        <w:tc>
          <w:tcPr>
            <w:tcW w:w="1814" w:type="dxa"/>
          </w:tcPr>
          <w:p w:rsidR="00277ABF" w:rsidRDefault="00277ABF" w:rsidP="00277ABF">
            <w:pPr>
              <w:jc w:val="right"/>
            </w:pPr>
            <w:r>
              <w:t>0.03</w:t>
            </w:r>
          </w:p>
        </w:tc>
      </w:tr>
    </w:tbl>
    <w:p w:rsidR="00277ABF" w:rsidRDefault="00277ABF" w:rsidP="00277ABF">
      <w:pPr>
        <w:pStyle w:val="-2"/>
        <w:spacing w:before="312"/>
        <w:rPr>
          <w:rFonts w:hint="eastAsia"/>
        </w:rPr>
      </w:pPr>
      <w:r>
        <w:rPr>
          <w:rFonts w:hint="eastAsia"/>
        </w:rPr>
        <w:t>报告期末按公允价值占基金资产净值比例大小排名的前十名资产支持证券投资明细</w:t>
      </w:r>
    </w:p>
    <w:p w:rsidR="00277ABF" w:rsidRDefault="00277ABF" w:rsidP="00277ABF">
      <w:pPr>
        <w:pStyle w:val="-"/>
        <w:ind w:firstLine="420"/>
        <w:rPr>
          <w:rFonts w:hint="eastAsia"/>
        </w:rPr>
      </w:pPr>
      <w:r>
        <w:rPr>
          <w:rFonts w:hint="eastAsia"/>
        </w:rPr>
        <w:t>本基金本报告期末未持有资产支持证券。</w:t>
      </w:r>
    </w:p>
    <w:p w:rsidR="00277ABF" w:rsidRDefault="00277ABF" w:rsidP="00277ABF">
      <w:pPr>
        <w:pStyle w:val="-2"/>
        <w:spacing w:before="312"/>
        <w:rPr>
          <w:rFonts w:hint="eastAsia"/>
        </w:rPr>
      </w:pPr>
      <w:r>
        <w:rPr>
          <w:rFonts w:hint="eastAsia"/>
        </w:rPr>
        <w:lastRenderedPageBreak/>
        <w:t>报告期末按公允价值占基金资产净值比例大小排序的前五名贵金属投资明细</w:t>
      </w:r>
    </w:p>
    <w:p w:rsidR="00277ABF" w:rsidRDefault="00277ABF" w:rsidP="00277ABF">
      <w:pPr>
        <w:pStyle w:val="-"/>
        <w:ind w:firstLine="420"/>
        <w:rPr>
          <w:rFonts w:hint="eastAsia"/>
        </w:rPr>
      </w:pPr>
      <w:r>
        <w:rPr>
          <w:rFonts w:hint="eastAsia"/>
        </w:rPr>
        <w:t>无。</w:t>
      </w:r>
    </w:p>
    <w:p w:rsidR="00277ABF" w:rsidRDefault="00277ABF" w:rsidP="00277ABF">
      <w:pPr>
        <w:pStyle w:val="-2"/>
        <w:spacing w:before="312"/>
        <w:rPr>
          <w:rFonts w:hint="eastAsia"/>
        </w:rPr>
      </w:pPr>
      <w:r>
        <w:rPr>
          <w:rFonts w:hint="eastAsia"/>
        </w:rPr>
        <w:t>报告期末按公允价值占基金资产净值比例大小排名的前五名权证投资明细</w:t>
      </w:r>
    </w:p>
    <w:p w:rsidR="00277ABF" w:rsidRDefault="00277ABF" w:rsidP="00277ABF">
      <w:pPr>
        <w:pStyle w:val="-"/>
        <w:ind w:firstLine="420"/>
        <w:rPr>
          <w:rFonts w:hint="eastAsia"/>
        </w:rPr>
      </w:pPr>
      <w:r>
        <w:rPr>
          <w:rFonts w:hint="eastAsia"/>
        </w:rPr>
        <w:t>无。</w:t>
      </w:r>
    </w:p>
    <w:p w:rsidR="00277ABF" w:rsidRDefault="00277ABF" w:rsidP="00277ABF">
      <w:pPr>
        <w:pStyle w:val="-2"/>
        <w:spacing w:before="312"/>
        <w:rPr>
          <w:rFonts w:hint="eastAsia"/>
        </w:rPr>
      </w:pPr>
      <w:r>
        <w:rPr>
          <w:rFonts w:hint="eastAsia"/>
        </w:rPr>
        <w:t>报告期末本基金投资的股指期货交易情况说明</w:t>
      </w:r>
    </w:p>
    <w:p w:rsidR="00277ABF" w:rsidRDefault="00277ABF" w:rsidP="00277ABF">
      <w:pPr>
        <w:pStyle w:val="-3"/>
        <w:spacing w:before="156" w:after="156"/>
        <w:rPr>
          <w:rFonts w:hint="eastAsia"/>
        </w:rPr>
      </w:pPr>
      <w:r>
        <w:rPr>
          <w:rFonts w:hint="eastAsia"/>
        </w:rPr>
        <w:t>报告期末本基金投资的股指期货持仓和损益明细</w:t>
      </w:r>
    </w:p>
    <w:p w:rsidR="00277ABF" w:rsidRDefault="00277ABF" w:rsidP="00277ABF">
      <w:pPr>
        <w:pStyle w:val="-"/>
        <w:ind w:firstLine="420"/>
        <w:rPr>
          <w:rFonts w:hint="eastAsia"/>
        </w:rPr>
      </w:pPr>
      <w:r>
        <w:rPr>
          <w:rFonts w:hint="eastAsia"/>
        </w:rPr>
        <w:t>无。</w:t>
      </w:r>
    </w:p>
    <w:p w:rsidR="00277ABF" w:rsidRDefault="00277ABF" w:rsidP="00277ABF">
      <w:pPr>
        <w:pStyle w:val="-3"/>
        <w:spacing w:before="156" w:after="156"/>
        <w:rPr>
          <w:rFonts w:hint="eastAsia"/>
        </w:rPr>
      </w:pPr>
      <w:r>
        <w:rPr>
          <w:rFonts w:hint="eastAsia"/>
        </w:rPr>
        <w:t>本基金投资股指期货的投资政策</w:t>
      </w:r>
    </w:p>
    <w:p w:rsidR="00277ABF" w:rsidRDefault="00277ABF" w:rsidP="00277AB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277ABF" w:rsidRDefault="00277ABF" w:rsidP="00277ABF">
      <w:pPr>
        <w:pStyle w:val="-2"/>
        <w:spacing w:before="312"/>
        <w:rPr>
          <w:rFonts w:hint="eastAsia"/>
        </w:rPr>
      </w:pPr>
      <w:r>
        <w:rPr>
          <w:rFonts w:hint="eastAsia"/>
        </w:rPr>
        <w:t>报告期末本基金投资的国债期货交易情况说明</w:t>
      </w:r>
    </w:p>
    <w:p w:rsidR="00277ABF" w:rsidRDefault="00277ABF" w:rsidP="00277ABF">
      <w:pPr>
        <w:pStyle w:val="-3"/>
        <w:spacing w:before="156" w:after="156"/>
        <w:rPr>
          <w:rFonts w:hint="eastAsia"/>
        </w:rPr>
      </w:pPr>
      <w:r>
        <w:rPr>
          <w:rFonts w:hint="eastAsia"/>
        </w:rPr>
        <w:t>本期国债期货投资政策</w:t>
      </w:r>
    </w:p>
    <w:p w:rsidR="00277ABF" w:rsidRDefault="00277ABF" w:rsidP="00277AB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277ABF" w:rsidRDefault="00277ABF" w:rsidP="00277ABF">
      <w:pPr>
        <w:pStyle w:val="-3"/>
        <w:spacing w:before="156" w:after="156"/>
        <w:rPr>
          <w:rFonts w:hint="eastAsia"/>
        </w:rPr>
      </w:pPr>
      <w:r>
        <w:rPr>
          <w:rFonts w:hint="eastAsia"/>
        </w:rPr>
        <w:t>报告期末本基金投资的国债期货持仓和损益明细</w:t>
      </w:r>
    </w:p>
    <w:p w:rsidR="00277ABF" w:rsidRDefault="00277ABF" w:rsidP="00277ABF">
      <w:pPr>
        <w:pStyle w:val="-"/>
        <w:ind w:firstLine="420"/>
        <w:rPr>
          <w:rFonts w:hint="eastAsia"/>
        </w:rPr>
      </w:pPr>
      <w:r>
        <w:rPr>
          <w:rFonts w:hint="eastAsia"/>
        </w:rPr>
        <w:t>无。</w:t>
      </w:r>
    </w:p>
    <w:p w:rsidR="00277ABF" w:rsidRDefault="00277ABF" w:rsidP="00277ABF">
      <w:pPr>
        <w:pStyle w:val="-3"/>
        <w:spacing w:before="156" w:after="156"/>
        <w:rPr>
          <w:rFonts w:hint="eastAsia"/>
        </w:rPr>
      </w:pPr>
      <w:r>
        <w:rPr>
          <w:rFonts w:hint="eastAsia"/>
        </w:rPr>
        <w:t>本期国债期货投资评价</w:t>
      </w:r>
    </w:p>
    <w:p w:rsidR="00277ABF" w:rsidRDefault="00277ABF" w:rsidP="00277ABF">
      <w:pPr>
        <w:pStyle w:val="-"/>
        <w:ind w:firstLine="420"/>
        <w:rPr>
          <w:rFonts w:hint="eastAsia"/>
        </w:rPr>
      </w:pPr>
      <w:r>
        <w:rPr>
          <w:rFonts w:hint="eastAsia"/>
        </w:rPr>
        <w:t>无。</w:t>
      </w:r>
    </w:p>
    <w:p w:rsidR="00277ABF" w:rsidRDefault="00277ABF" w:rsidP="00277ABF">
      <w:pPr>
        <w:pStyle w:val="-2"/>
        <w:spacing w:before="312"/>
        <w:rPr>
          <w:rFonts w:hint="eastAsia"/>
        </w:rPr>
      </w:pPr>
      <w:r>
        <w:rPr>
          <w:rFonts w:hint="eastAsia"/>
        </w:rPr>
        <w:t>投资组合报告附注</w:t>
      </w:r>
    </w:p>
    <w:p w:rsidR="00277ABF" w:rsidRDefault="00277ABF" w:rsidP="00277AB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77ABF" w:rsidRDefault="00277ABF" w:rsidP="00277AB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77ABF" w:rsidRDefault="00277ABF" w:rsidP="00277ABF">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77ABF" w:rsidRDefault="00277ABF" w:rsidP="00277AB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77ABF" w:rsidRDefault="00277ABF" w:rsidP="00277AB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77ABF" w:rsidTr="00277ABF">
        <w:trPr>
          <w:cnfStyle w:val="100000000000" w:firstRow="1" w:lastRow="0" w:firstColumn="0" w:lastColumn="0" w:oddVBand="0" w:evenVBand="0" w:oddHBand="0" w:evenHBand="0" w:firstRowFirstColumn="0" w:firstRowLastColumn="0" w:lastRowFirstColumn="0" w:lastRowLastColumn="0"/>
        </w:trPr>
        <w:tc>
          <w:tcPr>
            <w:tcW w:w="743" w:type="dxa"/>
          </w:tcPr>
          <w:p w:rsidR="00277ABF" w:rsidRPr="00277ABF" w:rsidRDefault="00277ABF" w:rsidP="00277ABF">
            <w:pPr>
              <w:jc w:val="center"/>
              <w:rPr>
                <w:b/>
              </w:rPr>
            </w:pPr>
            <w:r w:rsidRPr="00277ABF">
              <w:rPr>
                <w:rFonts w:hint="eastAsia"/>
                <w:b/>
              </w:rPr>
              <w:t>序号</w:t>
            </w:r>
          </w:p>
        </w:tc>
        <w:tc>
          <w:tcPr>
            <w:tcW w:w="2977" w:type="dxa"/>
          </w:tcPr>
          <w:p w:rsidR="00277ABF" w:rsidRPr="00277ABF" w:rsidRDefault="00277ABF" w:rsidP="00277ABF">
            <w:pPr>
              <w:jc w:val="center"/>
              <w:rPr>
                <w:b/>
              </w:rPr>
            </w:pPr>
            <w:r w:rsidRPr="00277ABF">
              <w:rPr>
                <w:rFonts w:hint="eastAsia"/>
                <w:b/>
              </w:rPr>
              <w:t>名称</w:t>
            </w:r>
          </w:p>
        </w:tc>
        <w:tc>
          <w:tcPr>
            <w:tcW w:w="4785" w:type="dxa"/>
          </w:tcPr>
          <w:p w:rsidR="00277ABF" w:rsidRPr="00277ABF" w:rsidRDefault="00277ABF" w:rsidP="00277ABF">
            <w:pPr>
              <w:jc w:val="center"/>
              <w:rPr>
                <w:b/>
              </w:rPr>
            </w:pPr>
            <w:r w:rsidRPr="00277ABF">
              <w:rPr>
                <w:rFonts w:hint="eastAsia"/>
                <w:b/>
              </w:rPr>
              <w:t>金额（元）</w:t>
            </w:r>
          </w:p>
        </w:tc>
      </w:tr>
      <w:tr w:rsidR="00277ABF" w:rsidTr="00277ABF">
        <w:tc>
          <w:tcPr>
            <w:tcW w:w="743" w:type="dxa"/>
          </w:tcPr>
          <w:p w:rsidR="00277ABF" w:rsidRDefault="00277ABF" w:rsidP="00277ABF">
            <w:pPr>
              <w:jc w:val="center"/>
            </w:pPr>
            <w:r>
              <w:t>1</w:t>
            </w:r>
          </w:p>
        </w:tc>
        <w:tc>
          <w:tcPr>
            <w:tcW w:w="2977" w:type="dxa"/>
          </w:tcPr>
          <w:p w:rsidR="00277ABF" w:rsidRDefault="00277ABF" w:rsidP="00277ABF">
            <w:pPr>
              <w:jc w:val="left"/>
            </w:pPr>
            <w:r>
              <w:rPr>
                <w:rFonts w:hint="eastAsia"/>
              </w:rPr>
              <w:t>存出保证金</w:t>
            </w:r>
          </w:p>
        </w:tc>
        <w:tc>
          <w:tcPr>
            <w:tcW w:w="4785" w:type="dxa"/>
          </w:tcPr>
          <w:p w:rsidR="00277ABF" w:rsidRDefault="00277ABF" w:rsidP="00277ABF">
            <w:pPr>
              <w:jc w:val="right"/>
            </w:pPr>
            <w:r>
              <w:t>-</w:t>
            </w:r>
          </w:p>
        </w:tc>
      </w:tr>
      <w:tr w:rsidR="00277ABF" w:rsidTr="00277ABF">
        <w:tc>
          <w:tcPr>
            <w:tcW w:w="743" w:type="dxa"/>
          </w:tcPr>
          <w:p w:rsidR="00277ABF" w:rsidRDefault="00277ABF" w:rsidP="00277ABF">
            <w:pPr>
              <w:jc w:val="center"/>
            </w:pPr>
            <w:r>
              <w:t>2</w:t>
            </w:r>
          </w:p>
        </w:tc>
        <w:tc>
          <w:tcPr>
            <w:tcW w:w="2977" w:type="dxa"/>
          </w:tcPr>
          <w:p w:rsidR="00277ABF" w:rsidRDefault="00277ABF" w:rsidP="00277ABF">
            <w:pPr>
              <w:jc w:val="left"/>
            </w:pPr>
            <w:r>
              <w:rPr>
                <w:rFonts w:hint="eastAsia"/>
              </w:rPr>
              <w:t>应收证券清算款</w:t>
            </w:r>
          </w:p>
        </w:tc>
        <w:tc>
          <w:tcPr>
            <w:tcW w:w="4785" w:type="dxa"/>
          </w:tcPr>
          <w:p w:rsidR="00277ABF" w:rsidRDefault="00277ABF" w:rsidP="00277ABF">
            <w:pPr>
              <w:jc w:val="right"/>
            </w:pPr>
            <w:r>
              <w:t>229,413.70</w:t>
            </w:r>
          </w:p>
        </w:tc>
      </w:tr>
      <w:tr w:rsidR="00277ABF" w:rsidTr="00277ABF">
        <w:tc>
          <w:tcPr>
            <w:tcW w:w="743" w:type="dxa"/>
          </w:tcPr>
          <w:p w:rsidR="00277ABF" w:rsidRDefault="00277ABF" w:rsidP="00277ABF">
            <w:pPr>
              <w:jc w:val="center"/>
            </w:pPr>
            <w:r>
              <w:t>3</w:t>
            </w:r>
          </w:p>
        </w:tc>
        <w:tc>
          <w:tcPr>
            <w:tcW w:w="2977" w:type="dxa"/>
          </w:tcPr>
          <w:p w:rsidR="00277ABF" w:rsidRDefault="00277ABF" w:rsidP="00277ABF">
            <w:pPr>
              <w:jc w:val="left"/>
            </w:pPr>
            <w:r>
              <w:rPr>
                <w:rFonts w:hint="eastAsia"/>
              </w:rPr>
              <w:t>应收股利</w:t>
            </w:r>
          </w:p>
        </w:tc>
        <w:tc>
          <w:tcPr>
            <w:tcW w:w="4785" w:type="dxa"/>
          </w:tcPr>
          <w:p w:rsidR="00277ABF" w:rsidRDefault="00277ABF" w:rsidP="00277ABF">
            <w:pPr>
              <w:jc w:val="right"/>
            </w:pPr>
            <w:r>
              <w:t>-</w:t>
            </w:r>
          </w:p>
        </w:tc>
      </w:tr>
      <w:tr w:rsidR="00277ABF" w:rsidTr="00277ABF">
        <w:tc>
          <w:tcPr>
            <w:tcW w:w="743" w:type="dxa"/>
          </w:tcPr>
          <w:p w:rsidR="00277ABF" w:rsidRDefault="00277ABF" w:rsidP="00277ABF">
            <w:pPr>
              <w:jc w:val="center"/>
            </w:pPr>
            <w:r>
              <w:t>4</w:t>
            </w:r>
          </w:p>
        </w:tc>
        <w:tc>
          <w:tcPr>
            <w:tcW w:w="2977" w:type="dxa"/>
          </w:tcPr>
          <w:p w:rsidR="00277ABF" w:rsidRDefault="00277ABF" w:rsidP="00277ABF">
            <w:pPr>
              <w:jc w:val="left"/>
            </w:pPr>
            <w:r>
              <w:rPr>
                <w:rFonts w:hint="eastAsia"/>
              </w:rPr>
              <w:t>应收利息</w:t>
            </w:r>
          </w:p>
        </w:tc>
        <w:tc>
          <w:tcPr>
            <w:tcW w:w="4785" w:type="dxa"/>
          </w:tcPr>
          <w:p w:rsidR="00277ABF" w:rsidRDefault="00277ABF" w:rsidP="00277ABF">
            <w:pPr>
              <w:jc w:val="right"/>
            </w:pPr>
            <w:r>
              <w:t>-</w:t>
            </w:r>
          </w:p>
        </w:tc>
      </w:tr>
      <w:tr w:rsidR="00277ABF" w:rsidTr="00277ABF">
        <w:tc>
          <w:tcPr>
            <w:tcW w:w="743" w:type="dxa"/>
          </w:tcPr>
          <w:p w:rsidR="00277ABF" w:rsidRDefault="00277ABF" w:rsidP="00277ABF">
            <w:pPr>
              <w:jc w:val="center"/>
            </w:pPr>
            <w:r>
              <w:t>5</w:t>
            </w:r>
          </w:p>
        </w:tc>
        <w:tc>
          <w:tcPr>
            <w:tcW w:w="2977" w:type="dxa"/>
          </w:tcPr>
          <w:p w:rsidR="00277ABF" w:rsidRDefault="00277ABF" w:rsidP="00277ABF">
            <w:pPr>
              <w:jc w:val="left"/>
            </w:pPr>
            <w:r>
              <w:rPr>
                <w:rFonts w:hint="eastAsia"/>
              </w:rPr>
              <w:t>应收申购款</w:t>
            </w:r>
          </w:p>
        </w:tc>
        <w:tc>
          <w:tcPr>
            <w:tcW w:w="4785" w:type="dxa"/>
          </w:tcPr>
          <w:p w:rsidR="00277ABF" w:rsidRDefault="00277ABF" w:rsidP="00277ABF">
            <w:pPr>
              <w:jc w:val="right"/>
            </w:pPr>
            <w:r>
              <w:t>24.60</w:t>
            </w:r>
          </w:p>
        </w:tc>
      </w:tr>
      <w:tr w:rsidR="00277ABF" w:rsidTr="00277ABF">
        <w:tc>
          <w:tcPr>
            <w:tcW w:w="743" w:type="dxa"/>
          </w:tcPr>
          <w:p w:rsidR="00277ABF" w:rsidRDefault="00277ABF" w:rsidP="00277ABF">
            <w:pPr>
              <w:jc w:val="center"/>
            </w:pPr>
            <w:r>
              <w:t>6</w:t>
            </w:r>
          </w:p>
        </w:tc>
        <w:tc>
          <w:tcPr>
            <w:tcW w:w="2977" w:type="dxa"/>
          </w:tcPr>
          <w:p w:rsidR="00277ABF" w:rsidRDefault="00277ABF" w:rsidP="00277ABF">
            <w:pPr>
              <w:jc w:val="left"/>
            </w:pPr>
            <w:r>
              <w:rPr>
                <w:rFonts w:hint="eastAsia"/>
              </w:rPr>
              <w:t>其他应收款</w:t>
            </w:r>
          </w:p>
        </w:tc>
        <w:tc>
          <w:tcPr>
            <w:tcW w:w="4785" w:type="dxa"/>
          </w:tcPr>
          <w:p w:rsidR="00277ABF" w:rsidRDefault="00277ABF" w:rsidP="00277ABF">
            <w:pPr>
              <w:jc w:val="right"/>
            </w:pPr>
            <w:r>
              <w:t>-</w:t>
            </w:r>
          </w:p>
        </w:tc>
      </w:tr>
      <w:tr w:rsidR="00277ABF" w:rsidTr="00277ABF">
        <w:tc>
          <w:tcPr>
            <w:tcW w:w="743" w:type="dxa"/>
          </w:tcPr>
          <w:p w:rsidR="00277ABF" w:rsidRDefault="00277ABF" w:rsidP="00277ABF">
            <w:pPr>
              <w:jc w:val="center"/>
            </w:pPr>
            <w:r>
              <w:t>7</w:t>
            </w:r>
          </w:p>
        </w:tc>
        <w:tc>
          <w:tcPr>
            <w:tcW w:w="2977" w:type="dxa"/>
          </w:tcPr>
          <w:p w:rsidR="00277ABF" w:rsidRDefault="00277ABF" w:rsidP="00277ABF">
            <w:pPr>
              <w:jc w:val="left"/>
            </w:pPr>
            <w:r>
              <w:rPr>
                <w:rFonts w:hint="eastAsia"/>
              </w:rPr>
              <w:t>待摊费用</w:t>
            </w:r>
          </w:p>
        </w:tc>
        <w:tc>
          <w:tcPr>
            <w:tcW w:w="4785" w:type="dxa"/>
          </w:tcPr>
          <w:p w:rsidR="00277ABF" w:rsidRDefault="00277ABF" w:rsidP="00277ABF">
            <w:pPr>
              <w:jc w:val="right"/>
            </w:pPr>
            <w:r>
              <w:t>-</w:t>
            </w:r>
          </w:p>
        </w:tc>
      </w:tr>
      <w:tr w:rsidR="00277ABF" w:rsidTr="00277ABF">
        <w:tc>
          <w:tcPr>
            <w:tcW w:w="743" w:type="dxa"/>
          </w:tcPr>
          <w:p w:rsidR="00277ABF" w:rsidRDefault="00277ABF" w:rsidP="00277ABF">
            <w:pPr>
              <w:jc w:val="center"/>
            </w:pPr>
            <w:r>
              <w:t>8</w:t>
            </w:r>
          </w:p>
        </w:tc>
        <w:tc>
          <w:tcPr>
            <w:tcW w:w="2977" w:type="dxa"/>
          </w:tcPr>
          <w:p w:rsidR="00277ABF" w:rsidRDefault="00277ABF" w:rsidP="00277ABF">
            <w:pPr>
              <w:jc w:val="left"/>
            </w:pPr>
            <w:r>
              <w:rPr>
                <w:rFonts w:hint="eastAsia"/>
              </w:rPr>
              <w:t>其他</w:t>
            </w:r>
          </w:p>
        </w:tc>
        <w:tc>
          <w:tcPr>
            <w:tcW w:w="4785" w:type="dxa"/>
          </w:tcPr>
          <w:p w:rsidR="00277ABF" w:rsidRDefault="00277ABF" w:rsidP="00277ABF">
            <w:pPr>
              <w:jc w:val="right"/>
            </w:pPr>
            <w:r>
              <w:t>-</w:t>
            </w:r>
          </w:p>
        </w:tc>
      </w:tr>
      <w:tr w:rsidR="00277ABF" w:rsidTr="00277ABF">
        <w:tc>
          <w:tcPr>
            <w:tcW w:w="743" w:type="dxa"/>
          </w:tcPr>
          <w:p w:rsidR="00277ABF" w:rsidRDefault="00277ABF" w:rsidP="00277ABF">
            <w:pPr>
              <w:jc w:val="center"/>
            </w:pPr>
            <w:r>
              <w:t>9</w:t>
            </w:r>
          </w:p>
        </w:tc>
        <w:tc>
          <w:tcPr>
            <w:tcW w:w="2977" w:type="dxa"/>
          </w:tcPr>
          <w:p w:rsidR="00277ABF" w:rsidRDefault="00277ABF" w:rsidP="00277ABF">
            <w:pPr>
              <w:jc w:val="left"/>
            </w:pPr>
            <w:r>
              <w:rPr>
                <w:rFonts w:hint="eastAsia"/>
              </w:rPr>
              <w:t>合计</w:t>
            </w:r>
          </w:p>
        </w:tc>
        <w:tc>
          <w:tcPr>
            <w:tcW w:w="4785" w:type="dxa"/>
          </w:tcPr>
          <w:p w:rsidR="00277ABF" w:rsidRDefault="00277ABF" w:rsidP="00277ABF">
            <w:pPr>
              <w:jc w:val="right"/>
            </w:pPr>
            <w:r>
              <w:t>229,438.30</w:t>
            </w:r>
          </w:p>
        </w:tc>
      </w:tr>
    </w:tbl>
    <w:p w:rsidR="00277ABF" w:rsidRDefault="00277ABF" w:rsidP="00277AB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77ABF" w:rsidTr="00277ABF">
        <w:trPr>
          <w:cnfStyle w:val="100000000000" w:firstRow="1" w:lastRow="0" w:firstColumn="0" w:lastColumn="0" w:oddVBand="0" w:evenVBand="0" w:oddHBand="0" w:evenHBand="0" w:firstRowFirstColumn="0" w:firstRowLastColumn="0" w:lastRowFirstColumn="0" w:lastRowLastColumn="0"/>
        </w:trPr>
        <w:tc>
          <w:tcPr>
            <w:tcW w:w="680" w:type="dxa"/>
          </w:tcPr>
          <w:p w:rsidR="00277ABF" w:rsidRPr="00277ABF" w:rsidRDefault="00277ABF" w:rsidP="00277ABF">
            <w:pPr>
              <w:jc w:val="center"/>
              <w:rPr>
                <w:b/>
              </w:rPr>
            </w:pPr>
            <w:r w:rsidRPr="00277ABF">
              <w:rPr>
                <w:rFonts w:hint="eastAsia"/>
                <w:b/>
              </w:rPr>
              <w:t>序号</w:t>
            </w:r>
          </w:p>
        </w:tc>
        <w:tc>
          <w:tcPr>
            <w:tcW w:w="1644" w:type="dxa"/>
          </w:tcPr>
          <w:p w:rsidR="00277ABF" w:rsidRPr="00277ABF" w:rsidRDefault="00277ABF" w:rsidP="00277ABF">
            <w:pPr>
              <w:jc w:val="center"/>
              <w:rPr>
                <w:b/>
              </w:rPr>
            </w:pPr>
            <w:r w:rsidRPr="00277ABF">
              <w:rPr>
                <w:rFonts w:hint="eastAsia"/>
                <w:b/>
              </w:rPr>
              <w:t>债券代码</w:t>
            </w:r>
          </w:p>
        </w:tc>
        <w:tc>
          <w:tcPr>
            <w:tcW w:w="1814" w:type="dxa"/>
          </w:tcPr>
          <w:p w:rsidR="00277ABF" w:rsidRPr="00277ABF" w:rsidRDefault="00277ABF" w:rsidP="00277ABF">
            <w:pPr>
              <w:jc w:val="center"/>
              <w:rPr>
                <w:b/>
              </w:rPr>
            </w:pPr>
            <w:r w:rsidRPr="00277ABF">
              <w:rPr>
                <w:rFonts w:hint="eastAsia"/>
                <w:b/>
              </w:rPr>
              <w:t>债券名称</w:t>
            </w:r>
          </w:p>
        </w:tc>
        <w:tc>
          <w:tcPr>
            <w:tcW w:w="1814" w:type="dxa"/>
          </w:tcPr>
          <w:p w:rsidR="00277ABF" w:rsidRPr="00277ABF" w:rsidRDefault="00277ABF" w:rsidP="00277ABF">
            <w:pPr>
              <w:jc w:val="center"/>
              <w:rPr>
                <w:b/>
              </w:rPr>
            </w:pPr>
            <w:r w:rsidRPr="00277ABF">
              <w:rPr>
                <w:rFonts w:hint="eastAsia"/>
                <w:b/>
              </w:rPr>
              <w:t>公允价值（元）</w:t>
            </w:r>
          </w:p>
        </w:tc>
        <w:tc>
          <w:tcPr>
            <w:tcW w:w="2552" w:type="dxa"/>
          </w:tcPr>
          <w:p w:rsidR="00277ABF" w:rsidRPr="00277ABF" w:rsidRDefault="00277ABF" w:rsidP="00277ABF">
            <w:pPr>
              <w:jc w:val="center"/>
              <w:rPr>
                <w:b/>
              </w:rPr>
            </w:pPr>
            <w:r w:rsidRPr="00277ABF">
              <w:rPr>
                <w:rFonts w:hint="eastAsia"/>
                <w:b/>
              </w:rPr>
              <w:t>占基金资产净值比例（％）</w:t>
            </w:r>
          </w:p>
        </w:tc>
      </w:tr>
      <w:tr w:rsidR="00277ABF" w:rsidTr="00277ABF">
        <w:tc>
          <w:tcPr>
            <w:tcW w:w="680" w:type="dxa"/>
          </w:tcPr>
          <w:p w:rsidR="00277ABF" w:rsidRDefault="00277ABF" w:rsidP="00277ABF">
            <w:pPr>
              <w:jc w:val="center"/>
            </w:pPr>
            <w:r>
              <w:t>1</w:t>
            </w:r>
          </w:p>
        </w:tc>
        <w:tc>
          <w:tcPr>
            <w:tcW w:w="1644" w:type="dxa"/>
          </w:tcPr>
          <w:p w:rsidR="00277ABF" w:rsidRDefault="00277ABF" w:rsidP="00277ABF">
            <w:pPr>
              <w:jc w:val="left"/>
            </w:pPr>
            <w:r>
              <w:t>118054</w:t>
            </w:r>
          </w:p>
        </w:tc>
        <w:tc>
          <w:tcPr>
            <w:tcW w:w="1814" w:type="dxa"/>
          </w:tcPr>
          <w:p w:rsidR="00277ABF" w:rsidRDefault="00277ABF" w:rsidP="00277ABF">
            <w:pPr>
              <w:jc w:val="left"/>
            </w:pPr>
            <w:r>
              <w:rPr>
                <w:rFonts w:hint="eastAsia"/>
              </w:rPr>
              <w:t>安集转债</w:t>
            </w:r>
          </w:p>
        </w:tc>
        <w:tc>
          <w:tcPr>
            <w:tcW w:w="1814" w:type="dxa"/>
          </w:tcPr>
          <w:p w:rsidR="00277ABF" w:rsidRDefault="00277ABF" w:rsidP="00277ABF">
            <w:pPr>
              <w:jc w:val="right"/>
            </w:pPr>
            <w:r>
              <w:t>30,388.03</w:t>
            </w:r>
          </w:p>
        </w:tc>
        <w:tc>
          <w:tcPr>
            <w:tcW w:w="2552" w:type="dxa"/>
          </w:tcPr>
          <w:p w:rsidR="00277ABF" w:rsidRDefault="00277ABF" w:rsidP="00277ABF">
            <w:pPr>
              <w:jc w:val="right"/>
            </w:pPr>
            <w:r>
              <w:t>0.09</w:t>
            </w:r>
          </w:p>
        </w:tc>
      </w:tr>
      <w:tr w:rsidR="00277ABF" w:rsidTr="00277ABF">
        <w:tc>
          <w:tcPr>
            <w:tcW w:w="680" w:type="dxa"/>
          </w:tcPr>
          <w:p w:rsidR="00277ABF" w:rsidRDefault="00277ABF" w:rsidP="00277ABF">
            <w:pPr>
              <w:jc w:val="center"/>
            </w:pPr>
            <w:r>
              <w:t>2</w:t>
            </w:r>
          </w:p>
        </w:tc>
        <w:tc>
          <w:tcPr>
            <w:tcW w:w="1644" w:type="dxa"/>
          </w:tcPr>
          <w:p w:rsidR="00277ABF" w:rsidRDefault="00277ABF" w:rsidP="00277ABF">
            <w:pPr>
              <w:jc w:val="left"/>
            </w:pPr>
            <w:r>
              <w:t>111022</w:t>
            </w:r>
          </w:p>
        </w:tc>
        <w:tc>
          <w:tcPr>
            <w:tcW w:w="1814" w:type="dxa"/>
          </w:tcPr>
          <w:p w:rsidR="00277ABF" w:rsidRDefault="00277ABF" w:rsidP="00277ABF">
            <w:pPr>
              <w:jc w:val="left"/>
            </w:pPr>
            <w:r>
              <w:rPr>
                <w:rFonts w:hint="eastAsia"/>
              </w:rPr>
              <w:t>锡振转债</w:t>
            </w:r>
          </w:p>
        </w:tc>
        <w:tc>
          <w:tcPr>
            <w:tcW w:w="1814" w:type="dxa"/>
          </w:tcPr>
          <w:p w:rsidR="00277ABF" w:rsidRDefault="00277ABF" w:rsidP="00277ABF">
            <w:pPr>
              <w:jc w:val="right"/>
            </w:pPr>
            <w:r>
              <w:t>15,421.60</w:t>
            </w:r>
          </w:p>
        </w:tc>
        <w:tc>
          <w:tcPr>
            <w:tcW w:w="2552" w:type="dxa"/>
          </w:tcPr>
          <w:p w:rsidR="00277ABF" w:rsidRDefault="00277ABF" w:rsidP="00277ABF">
            <w:pPr>
              <w:jc w:val="right"/>
            </w:pPr>
            <w:r>
              <w:t>0.04</w:t>
            </w:r>
          </w:p>
        </w:tc>
      </w:tr>
      <w:tr w:rsidR="00277ABF" w:rsidTr="00277ABF">
        <w:tc>
          <w:tcPr>
            <w:tcW w:w="680" w:type="dxa"/>
          </w:tcPr>
          <w:p w:rsidR="00277ABF" w:rsidRDefault="00277ABF" w:rsidP="00277ABF">
            <w:pPr>
              <w:jc w:val="center"/>
            </w:pPr>
            <w:r>
              <w:t>3</w:t>
            </w:r>
          </w:p>
        </w:tc>
        <w:tc>
          <w:tcPr>
            <w:tcW w:w="1644" w:type="dxa"/>
          </w:tcPr>
          <w:p w:rsidR="00277ABF" w:rsidRDefault="00277ABF" w:rsidP="00277ABF">
            <w:pPr>
              <w:jc w:val="left"/>
            </w:pPr>
            <w:r>
              <w:t>123250</w:t>
            </w:r>
          </w:p>
        </w:tc>
        <w:tc>
          <w:tcPr>
            <w:tcW w:w="1814" w:type="dxa"/>
          </w:tcPr>
          <w:p w:rsidR="00277ABF" w:rsidRDefault="00277ABF" w:rsidP="00277ABF">
            <w:pPr>
              <w:jc w:val="left"/>
            </w:pPr>
            <w:r>
              <w:rPr>
                <w:rFonts w:hint="eastAsia"/>
              </w:rPr>
              <w:t>嘉益转债</w:t>
            </w:r>
          </w:p>
        </w:tc>
        <w:tc>
          <w:tcPr>
            <w:tcW w:w="1814" w:type="dxa"/>
          </w:tcPr>
          <w:p w:rsidR="00277ABF" w:rsidRDefault="00277ABF" w:rsidP="00277ABF">
            <w:pPr>
              <w:jc w:val="right"/>
            </w:pPr>
            <w:r>
              <w:t>15,303.44</w:t>
            </w:r>
          </w:p>
        </w:tc>
        <w:tc>
          <w:tcPr>
            <w:tcW w:w="2552" w:type="dxa"/>
          </w:tcPr>
          <w:p w:rsidR="00277ABF" w:rsidRDefault="00277ABF" w:rsidP="00277ABF">
            <w:pPr>
              <w:jc w:val="right"/>
            </w:pPr>
            <w:r>
              <w:t>0.04</w:t>
            </w:r>
          </w:p>
        </w:tc>
      </w:tr>
      <w:tr w:rsidR="00277ABF" w:rsidTr="00277ABF">
        <w:tc>
          <w:tcPr>
            <w:tcW w:w="680" w:type="dxa"/>
          </w:tcPr>
          <w:p w:rsidR="00277ABF" w:rsidRDefault="00277ABF" w:rsidP="00277ABF">
            <w:pPr>
              <w:jc w:val="center"/>
            </w:pPr>
            <w:r>
              <w:t>4</w:t>
            </w:r>
          </w:p>
        </w:tc>
        <w:tc>
          <w:tcPr>
            <w:tcW w:w="1644" w:type="dxa"/>
          </w:tcPr>
          <w:p w:rsidR="00277ABF" w:rsidRDefault="00277ABF" w:rsidP="00277ABF">
            <w:pPr>
              <w:jc w:val="left"/>
            </w:pPr>
            <w:r>
              <w:t>123255</w:t>
            </w:r>
          </w:p>
        </w:tc>
        <w:tc>
          <w:tcPr>
            <w:tcW w:w="1814" w:type="dxa"/>
          </w:tcPr>
          <w:p w:rsidR="00277ABF" w:rsidRDefault="00277ABF" w:rsidP="00277ABF">
            <w:pPr>
              <w:jc w:val="left"/>
            </w:pPr>
            <w:r>
              <w:rPr>
                <w:rFonts w:hint="eastAsia"/>
              </w:rPr>
              <w:t>鼎龙转债</w:t>
            </w:r>
          </w:p>
        </w:tc>
        <w:tc>
          <w:tcPr>
            <w:tcW w:w="1814" w:type="dxa"/>
          </w:tcPr>
          <w:p w:rsidR="00277ABF" w:rsidRDefault="00277ABF" w:rsidP="00277ABF">
            <w:pPr>
              <w:jc w:val="right"/>
            </w:pPr>
            <w:r>
              <w:t>11,612.17</w:t>
            </w:r>
          </w:p>
        </w:tc>
        <w:tc>
          <w:tcPr>
            <w:tcW w:w="2552" w:type="dxa"/>
          </w:tcPr>
          <w:p w:rsidR="00277ABF" w:rsidRDefault="00277ABF" w:rsidP="00277ABF">
            <w:pPr>
              <w:jc w:val="right"/>
            </w:pPr>
            <w:r>
              <w:t>0.03</w:t>
            </w:r>
          </w:p>
        </w:tc>
      </w:tr>
      <w:tr w:rsidR="00277ABF" w:rsidTr="00277ABF">
        <w:tc>
          <w:tcPr>
            <w:tcW w:w="680" w:type="dxa"/>
          </w:tcPr>
          <w:p w:rsidR="00277ABF" w:rsidRDefault="00277ABF" w:rsidP="00277ABF">
            <w:pPr>
              <w:jc w:val="center"/>
            </w:pPr>
            <w:r>
              <w:t>5</w:t>
            </w:r>
          </w:p>
        </w:tc>
        <w:tc>
          <w:tcPr>
            <w:tcW w:w="1644" w:type="dxa"/>
          </w:tcPr>
          <w:p w:rsidR="00277ABF" w:rsidRDefault="00277ABF" w:rsidP="00277ABF">
            <w:pPr>
              <w:jc w:val="left"/>
            </w:pPr>
            <w:r>
              <w:t>118055</w:t>
            </w:r>
          </w:p>
        </w:tc>
        <w:tc>
          <w:tcPr>
            <w:tcW w:w="1814" w:type="dxa"/>
          </w:tcPr>
          <w:p w:rsidR="00277ABF" w:rsidRDefault="00277ABF" w:rsidP="00277ABF">
            <w:pPr>
              <w:jc w:val="left"/>
            </w:pPr>
            <w:r>
              <w:rPr>
                <w:rFonts w:hint="eastAsia"/>
              </w:rPr>
              <w:t>伟测转债</w:t>
            </w:r>
          </w:p>
        </w:tc>
        <w:tc>
          <w:tcPr>
            <w:tcW w:w="1814" w:type="dxa"/>
          </w:tcPr>
          <w:p w:rsidR="00277ABF" w:rsidRDefault="00277ABF" w:rsidP="00277ABF">
            <w:pPr>
              <w:jc w:val="right"/>
            </w:pPr>
            <w:r>
              <w:t>10,233.43</w:t>
            </w:r>
          </w:p>
        </w:tc>
        <w:tc>
          <w:tcPr>
            <w:tcW w:w="2552" w:type="dxa"/>
          </w:tcPr>
          <w:p w:rsidR="00277ABF" w:rsidRDefault="00277ABF" w:rsidP="00277ABF">
            <w:pPr>
              <w:jc w:val="right"/>
            </w:pPr>
            <w:r>
              <w:t>0.03</w:t>
            </w:r>
          </w:p>
        </w:tc>
      </w:tr>
      <w:tr w:rsidR="00277ABF" w:rsidTr="00277ABF">
        <w:tc>
          <w:tcPr>
            <w:tcW w:w="680" w:type="dxa"/>
          </w:tcPr>
          <w:p w:rsidR="00277ABF" w:rsidRDefault="00277ABF" w:rsidP="00277ABF">
            <w:pPr>
              <w:jc w:val="center"/>
            </w:pPr>
            <w:r>
              <w:t>6</w:t>
            </w:r>
          </w:p>
        </w:tc>
        <w:tc>
          <w:tcPr>
            <w:tcW w:w="1644" w:type="dxa"/>
          </w:tcPr>
          <w:p w:rsidR="00277ABF" w:rsidRDefault="00277ABF" w:rsidP="00277ABF">
            <w:pPr>
              <w:jc w:val="left"/>
            </w:pPr>
            <w:r>
              <w:t>123257</w:t>
            </w:r>
          </w:p>
        </w:tc>
        <w:tc>
          <w:tcPr>
            <w:tcW w:w="1814" w:type="dxa"/>
          </w:tcPr>
          <w:p w:rsidR="00277ABF" w:rsidRDefault="00277ABF" w:rsidP="00277ABF">
            <w:pPr>
              <w:jc w:val="left"/>
            </w:pPr>
            <w:r>
              <w:rPr>
                <w:rFonts w:hint="eastAsia"/>
              </w:rPr>
              <w:t>安克转债</w:t>
            </w:r>
          </w:p>
        </w:tc>
        <w:tc>
          <w:tcPr>
            <w:tcW w:w="1814" w:type="dxa"/>
          </w:tcPr>
          <w:p w:rsidR="00277ABF" w:rsidRDefault="00277ABF" w:rsidP="00277ABF">
            <w:pPr>
              <w:jc w:val="right"/>
            </w:pPr>
            <w:r>
              <w:t>4,612.95</w:t>
            </w:r>
          </w:p>
        </w:tc>
        <w:tc>
          <w:tcPr>
            <w:tcW w:w="2552" w:type="dxa"/>
          </w:tcPr>
          <w:p w:rsidR="00277ABF" w:rsidRDefault="00277ABF" w:rsidP="00277ABF">
            <w:pPr>
              <w:jc w:val="right"/>
            </w:pPr>
            <w:r>
              <w:t>0.01</w:t>
            </w:r>
          </w:p>
        </w:tc>
      </w:tr>
      <w:tr w:rsidR="00277ABF" w:rsidTr="00277ABF">
        <w:tc>
          <w:tcPr>
            <w:tcW w:w="680" w:type="dxa"/>
          </w:tcPr>
          <w:p w:rsidR="00277ABF" w:rsidRDefault="00277ABF" w:rsidP="00277ABF">
            <w:pPr>
              <w:jc w:val="center"/>
            </w:pPr>
            <w:r>
              <w:t>7</w:t>
            </w:r>
          </w:p>
        </w:tc>
        <w:tc>
          <w:tcPr>
            <w:tcW w:w="1644" w:type="dxa"/>
          </w:tcPr>
          <w:p w:rsidR="00277ABF" w:rsidRDefault="00277ABF" w:rsidP="00277ABF">
            <w:pPr>
              <w:jc w:val="left"/>
            </w:pPr>
            <w:r>
              <w:t>118053</w:t>
            </w:r>
          </w:p>
        </w:tc>
        <w:tc>
          <w:tcPr>
            <w:tcW w:w="1814" w:type="dxa"/>
          </w:tcPr>
          <w:p w:rsidR="00277ABF" w:rsidRDefault="00277ABF" w:rsidP="00277ABF">
            <w:pPr>
              <w:jc w:val="left"/>
            </w:pPr>
            <w:r>
              <w:rPr>
                <w:rFonts w:hint="eastAsia"/>
              </w:rPr>
              <w:t>正帆转债</w:t>
            </w:r>
          </w:p>
        </w:tc>
        <w:tc>
          <w:tcPr>
            <w:tcW w:w="1814" w:type="dxa"/>
          </w:tcPr>
          <w:p w:rsidR="00277ABF" w:rsidRDefault="00277ABF" w:rsidP="00277ABF">
            <w:pPr>
              <w:jc w:val="right"/>
            </w:pPr>
            <w:r>
              <w:t>2,652.93</w:t>
            </w:r>
          </w:p>
        </w:tc>
        <w:tc>
          <w:tcPr>
            <w:tcW w:w="2552" w:type="dxa"/>
          </w:tcPr>
          <w:p w:rsidR="00277ABF" w:rsidRDefault="00277ABF" w:rsidP="00277ABF">
            <w:pPr>
              <w:jc w:val="right"/>
            </w:pPr>
            <w:r>
              <w:t>0.01</w:t>
            </w:r>
          </w:p>
        </w:tc>
      </w:tr>
    </w:tbl>
    <w:p w:rsidR="00277ABF" w:rsidRDefault="00277ABF" w:rsidP="00277ABF">
      <w:pPr>
        <w:pStyle w:val="-3"/>
        <w:spacing w:before="156" w:after="156"/>
        <w:rPr>
          <w:rFonts w:hint="eastAsia"/>
        </w:rPr>
      </w:pPr>
      <w:r>
        <w:rPr>
          <w:rFonts w:hint="eastAsia"/>
        </w:rPr>
        <w:t>报告期末前十名股票中存在流通受限情况的说明</w:t>
      </w:r>
    </w:p>
    <w:p w:rsidR="00277ABF" w:rsidRDefault="00277ABF" w:rsidP="00277ABF">
      <w:pPr>
        <w:pStyle w:val="-"/>
        <w:ind w:firstLine="420"/>
        <w:rPr>
          <w:rFonts w:hint="eastAsia"/>
        </w:rPr>
      </w:pPr>
      <w:r>
        <w:rPr>
          <w:rFonts w:hint="eastAsia"/>
        </w:rPr>
        <w:t>无。</w:t>
      </w:r>
    </w:p>
    <w:p w:rsidR="00277ABF" w:rsidRDefault="00277ABF" w:rsidP="00277ABF">
      <w:pPr>
        <w:pStyle w:val="-1"/>
        <w:ind w:left="281" w:hanging="281"/>
        <w:rPr>
          <w:rFonts w:hint="eastAsia"/>
        </w:rPr>
      </w:pPr>
      <w:r>
        <w:rPr>
          <w:rFonts w:hint="eastAsia"/>
        </w:rPr>
        <w:t>开放式基金份额变动</w:t>
      </w:r>
    </w:p>
    <w:p w:rsidR="00277ABF" w:rsidRDefault="00277ABF" w:rsidP="00277AB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77ABF" w:rsidTr="00277ABF">
        <w:trPr>
          <w:cnfStyle w:val="100000000000" w:firstRow="1" w:lastRow="0" w:firstColumn="0" w:lastColumn="0" w:oddVBand="0" w:evenVBand="0" w:oddHBand="0" w:evenHBand="0" w:firstRowFirstColumn="0" w:firstRowLastColumn="0" w:lastRowFirstColumn="0" w:lastRowLastColumn="0"/>
        </w:trPr>
        <w:tc>
          <w:tcPr>
            <w:tcW w:w="2768" w:type="dxa"/>
          </w:tcPr>
          <w:p w:rsidR="00277ABF" w:rsidRPr="00277ABF" w:rsidRDefault="00277ABF" w:rsidP="00277ABF">
            <w:pPr>
              <w:jc w:val="center"/>
              <w:rPr>
                <w:b/>
              </w:rPr>
            </w:pPr>
            <w:r w:rsidRPr="00277ABF">
              <w:rPr>
                <w:rFonts w:hint="eastAsia"/>
                <w:b/>
              </w:rPr>
              <w:t>项目</w:t>
            </w:r>
          </w:p>
        </w:tc>
        <w:tc>
          <w:tcPr>
            <w:tcW w:w="2769" w:type="dxa"/>
          </w:tcPr>
          <w:p w:rsidR="00277ABF" w:rsidRPr="00277ABF" w:rsidRDefault="00277ABF" w:rsidP="00277ABF">
            <w:pPr>
              <w:jc w:val="center"/>
              <w:rPr>
                <w:b/>
              </w:rPr>
            </w:pPr>
            <w:r w:rsidRPr="00277ABF">
              <w:rPr>
                <w:rFonts w:hint="eastAsia"/>
                <w:b/>
              </w:rPr>
              <w:t>南方君誉混合</w:t>
            </w:r>
            <w:r w:rsidRPr="00277ABF">
              <w:rPr>
                <w:rFonts w:hint="eastAsia"/>
                <w:b/>
              </w:rPr>
              <w:t>A</w:t>
            </w:r>
          </w:p>
        </w:tc>
        <w:tc>
          <w:tcPr>
            <w:tcW w:w="2769" w:type="dxa"/>
          </w:tcPr>
          <w:p w:rsidR="00277ABF" w:rsidRPr="00277ABF" w:rsidRDefault="00277ABF" w:rsidP="00277ABF">
            <w:pPr>
              <w:jc w:val="center"/>
              <w:rPr>
                <w:b/>
              </w:rPr>
            </w:pPr>
            <w:r w:rsidRPr="00277ABF">
              <w:rPr>
                <w:rFonts w:hint="eastAsia"/>
                <w:b/>
              </w:rPr>
              <w:t>南方君誉混合</w:t>
            </w:r>
            <w:r w:rsidRPr="00277ABF">
              <w:rPr>
                <w:rFonts w:hint="eastAsia"/>
                <w:b/>
              </w:rPr>
              <w:t>C</w:t>
            </w:r>
          </w:p>
        </w:tc>
      </w:tr>
      <w:tr w:rsidR="00277ABF" w:rsidTr="00277ABF">
        <w:tc>
          <w:tcPr>
            <w:tcW w:w="2768" w:type="dxa"/>
          </w:tcPr>
          <w:p w:rsidR="00277ABF" w:rsidRDefault="00277ABF" w:rsidP="00277ABF">
            <w:pPr>
              <w:jc w:val="left"/>
            </w:pPr>
            <w:r>
              <w:rPr>
                <w:rFonts w:hint="eastAsia"/>
              </w:rPr>
              <w:t>报告期期初基金份额总额</w:t>
            </w:r>
          </w:p>
        </w:tc>
        <w:tc>
          <w:tcPr>
            <w:tcW w:w="2769" w:type="dxa"/>
          </w:tcPr>
          <w:p w:rsidR="00277ABF" w:rsidRDefault="00277ABF" w:rsidP="00277ABF">
            <w:pPr>
              <w:jc w:val="right"/>
            </w:pPr>
            <w:r>
              <w:t>42,159,005.42</w:t>
            </w:r>
          </w:p>
        </w:tc>
        <w:tc>
          <w:tcPr>
            <w:tcW w:w="2769" w:type="dxa"/>
          </w:tcPr>
          <w:p w:rsidR="00277ABF" w:rsidRDefault="00277ABF" w:rsidP="00277ABF">
            <w:pPr>
              <w:jc w:val="right"/>
            </w:pPr>
            <w:r>
              <w:t>2,721,793.34</w:t>
            </w:r>
          </w:p>
        </w:tc>
      </w:tr>
      <w:tr w:rsidR="00277ABF" w:rsidTr="00277ABF">
        <w:tc>
          <w:tcPr>
            <w:tcW w:w="2768" w:type="dxa"/>
          </w:tcPr>
          <w:p w:rsidR="00277ABF" w:rsidRDefault="00277ABF" w:rsidP="00277ABF">
            <w:pPr>
              <w:jc w:val="left"/>
            </w:pPr>
            <w:r>
              <w:rPr>
                <w:rFonts w:hint="eastAsia"/>
              </w:rPr>
              <w:t>报告期期间基金总申购份额</w:t>
            </w:r>
          </w:p>
        </w:tc>
        <w:tc>
          <w:tcPr>
            <w:tcW w:w="2769" w:type="dxa"/>
          </w:tcPr>
          <w:p w:rsidR="00277ABF" w:rsidRDefault="00277ABF" w:rsidP="00277ABF">
            <w:pPr>
              <w:jc w:val="right"/>
            </w:pPr>
            <w:r>
              <w:t>573,199.19</w:t>
            </w:r>
          </w:p>
        </w:tc>
        <w:tc>
          <w:tcPr>
            <w:tcW w:w="2769" w:type="dxa"/>
          </w:tcPr>
          <w:p w:rsidR="00277ABF" w:rsidRDefault="00277ABF" w:rsidP="00277ABF">
            <w:pPr>
              <w:jc w:val="right"/>
            </w:pPr>
            <w:r>
              <w:t>191,917.26</w:t>
            </w:r>
          </w:p>
        </w:tc>
      </w:tr>
      <w:tr w:rsidR="00277ABF" w:rsidTr="00277ABF">
        <w:tc>
          <w:tcPr>
            <w:tcW w:w="2768" w:type="dxa"/>
          </w:tcPr>
          <w:p w:rsidR="00277ABF" w:rsidRDefault="00277ABF" w:rsidP="00277ABF">
            <w:pPr>
              <w:jc w:val="left"/>
            </w:pPr>
            <w:r>
              <w:rPr>
                <w:rFonts w:hint="eastAsia"/>
              </w:rPr>
              <w:t>减：报告期期间基金总赎回份额</w:t>
            </w:r>
          </w:p>
        </w:tc>
        <w:tc>
          <w:tcPr>
            <w:tcW w:w="2769" w:type="dxa"/>
          </w:tcPr>
          <w:p w:rsidR="00277ABF" w:rsidRDefault="00277ABF" w:rsidP="00277ABF">
            <w:pPr>
              <w:jc w:val="right"/>
            </w:pPr>
            <w:r>
              <w:t>15,516,433.10</w:t>
            </w:r>
          </w:p>
        </w:tc>
        <w:tc>
          <w:tcPr>
            <w:tcW w:w="2769" w:type="dxa"/>
          </w:tcPr>
          <w:p w:rsidR="00277ABF" w:rsidRDefault="00277ABF" w:rsidP="00277ABF">
            <w:pPr>
              <w:jc w:val="right"/>
            </w:pPr>
            <w:r>
              <w:t>1,756,848.72</w:t>
            </w:r>
          </w:p>
        </w:tc>
      </w:tr>
      <w:tr w:rsidR="00277ABF" w:rsidTr="00277ABF">
        <w:tc>
          <w:tcPr>
            <w:tcW w:w="2768" w:type="dxa"/>
          </w:tcPr>
          <w:p w:rsidR="00277ABF" w:rsidRDefault="00277ABF" w:rsidP="00277ABF">
            <w:pPr>
              <w:jc w:val="left"/>
            </w:pPr>
            <w:r>
              <w:rPr>
                <w:rFonts w:hint="eastAsia"/>
              </w:rPr>
              <w:t>报告期期间基金拆分变动份额（份额减少以</w:t>
            </w:r>
            <w:r>
              <w:rPr>
                <w:rFonts w:hint="eastAsia"/>
              </w:rPr>
              <w:t>"-"</w:t>
            </w:r>
            <w:r>
              <w:rPr>
                <w:rFonts w:hint="eastAsia"/>
              </w:rPr>
              <w:t>填列）</w:t>
            </w:r>
          </w:p>
        </w:tc>
        <w:tc>
          <w:tcPr>
            <w:tcW w:w="2769" w:type="dxa"/>
          </w:tcPr>
          <w:p w:rsidR="00277ABF" w:rsidRDefault="00277ABF" w:rsidP="00277ABF">
            <w:pPr>
              <w:jc w:val="right"/>
            </w:pPr>
            <w:r>
              <w:t>-</w:t>
            </w:r>
          </w:p>
        </w:tc>
        <w:tc>
          <w:tcPr>
            <w:tcW w:w="2769" w:type="dxa"/>
          </w:tcPr>
          <w:p w:rsidR="00277ABF" w:rsidRDefault="00277ABF" w:rsidP="00277ABF">
            <w:pPr>
              <w:jc w:val="right"/>
            </w:pPr>
            <w:r>
              <w:t>-</w:t>
            </w:r>
          </w:p>
        </w:tc>
      </w:tr>
      <w:tr w:rsidR="00277ABF" w:rsidTr="00277ABF">
        <w:tc>
          <w:tcPr>
            <w:tcW w:w="2768" w:type="dxa"/>
          </w:tcPr>
          <w:p w:rsidR="00277ABF" w:rsidRDefault="00277ABF" w:rsidP="00277ABF">
            <w:pPr>
              <w:jc w:val="left"/>
            </w:pPr>
            <w:r>
              <w:rPr>
                <w:rFonts w:hint="eastAsia"/>
              </w:rPr>
              <w:lastRenderedPageBreak/>
              <w:t>报告期期末基金份额总额</w:t>
            </w:r>
          </w:p>
        </w:tc>
        <w:tc>
          <w:tcPr>
            <w:tcW w:w="2769" w:type="dxa"/>
          </w:tcPr>
          <w:p w:rsidR="00277ABF" w:rsidRDefault="00277ABF" w:rsidP="00277ABF">
            <w:pPr>
              <w:jc w:val="right"/>
            </w:pPr>
            <w:r>
              <w:t>27,215,771.51</w:t>
            </w:r>
          </w:p>
        </w:tc>
        <w:tc>
          <w:tcPr>
            <w:tcW w:w="2769" w:type="dxa"/>
          </w:tcPr>
          <w:p w:rsidR="00277ABF" w:rsidRDefault="00277ABF" w:rsidP="00277ABF">
            <w:pPr>
              <w:jc w:val="right"/>
            </w:pPr>
            <w:r>
              <w:t>1,156,861.88</w:t>
            </w:r>
          </w:p>
        </w:tc>
      </w:tr>
    </w:tbl>
    <w:p w:rsidR="00277ABF" w:rsidRDefault="00277ABF" w:rsidP="00277ABF">
      <w:pPr>
        <w:pStyle w:val="-1"/>
        <w:ind w:left="281" w:hanging="281"/>
        <w:rPr>
          <w:rFonts w:hint="eastAsia"/>
        </w:rPr>
      </w:pPr>
      <w:r>
        <w:rPr>
          <w:rFonts w:hint="eastAsia"/>
        </w:rPr>
        <w:t>基金管理人运用固有资金投资本基金情况</w:t>
      </w:r>
    </w:p>
    <w:p w:rsidR="00277ABF" w:rsidRDefault="00277ABF" w:rsidP="00277ABF">
      <w:pPr>
        <w:pStyle w:val="-2"/>
        <w:spacing w:before="312"/>
        <w:rPr>
          <w:rFonts w:hint="eastAsia"/>
        </w:rPr>
      </w:pPr>
      <w:r>
        <w:rPr>
          <w:rFonts w:hint="eastAsia"/>
        </w:rPr>
        <w:t>基金管理人持有本基金份额变动情况</w:t>
      </w:r>
    </w:p>
    <w:p w:rsidR="00277ABF" w:rsidRDefault="00277ABF" w:rsidP="00277ABF">
      <w:pPr>
        <w:pStyle w:val="-"/>
        <w:ind w:firstLine="420"/>
        <w:rPr>
          <w:rFonts w:hint="eastAsia"/>
        </w:rPr>
      </w:pPr>
      <w:r>
        <w:rPr>
          <w:rFonts w:hint="eastAsia"/>
        </w:rPr>
        <w:t>本报告期末，基金管理人未持有本基金份额。</w:t>
      </w:r>
    </w:p>
    <w:p w:rsidR="00277ABF" w:rsidRDefault="00277ABF" w:rsidP="00277ABF">
      <w:pPr>
        <w:pStyle w:val="-2"/>
        <w:spacing w:before="312"/>
        <w:rPr>
          <w:rFonts w:hint="eastAsia"/>
        </w:rPr>
      </w:pPr>
      <w:r>
        <w:rPr>
          <w:rFonts w:hint="eastAsia"/>
        </w:rPr>
        <w:t>基金管理人运用固有资金投资本基金交易明细</w:t>
      </w:r>
    </w:p>
    <w:p w:rsidR="00277ABF" w:rsidRDefault="00277ABF" w:rsidP="00277ABF">
      <w:pPr>
        <w:pStyle w:val="-"/>
        <w:ind w:firstLine="420"/>
        <w:rPr>
          <w:rFonts w:hint="eastAsia"/>
        </w:rPr>
      </w:pPr>
      <w:r>
        <w:rPr>
          <w:rFonts w:hint="eastAsia"/>
        </w:rPr>
        <w:t>本报告期内，基金管理人不存在申购、赎回或买卖本基金的情况。</w:t>
      </w:r>
    </w:p>
    <w:p w:rsidR="00277ABF" w:rsidRDefault="00277ABF" w:rsidP="00277ABF">
      <w:pPr>
        <w:pStyle w:val="-1"/>
        <w:ind w:left="281" w:hanging="281"/>
        <w:rPr>
          <w:rFonts w:hint="eastAsia"/>
        </w:rPr>
      </w:pPr>
      <w:r>
        <w:rPr>
          <w:rFonts w:hint="eastAsia"/>
        </w:rPr>
        <w:t>影响投资者决策的其他重要信息</w:t>
      </w:r>
    </w:p>
    <w:p w:rsidR="00277ABF" w:rsidRDefault="00277ABF" w:rsidP="00277ABF">
      <w:pPr>
        <w:pStyle w:val="-2"/>
        <w:spacing w:before="312"/>
        <w:rPr>
          <w:rFonts w:hint="eastAsia"/>
        </w:rPr>
      </w:pPr>
      <w:r>
        <w:rPr>
          <w:rFonts w:hint="eastAsia"/>
        </w:rPr>
        <w:t>报告期内单一投资者持有基金份额比例达到或超过20%的情况</w:t>
      </w:r>
    </w:p>
    <w:p w:rsidR="00277ABF" w:rsidRDefault="00277ABF" w:rsidP="00277ABF">
      <w:pPr>
        <w:pStyle w:val="-"/>
        <w:ind w:firstLine="420"/>
        <w:rPr>
          <w:rFonts w:hint="eastAsia"/>
        </w:rPr>
      </w:pPr>
      <w:r>
        <w:rPr>
          <w:rFonts w:hint="eastAsia"/>
        </w:rPr>
        <w:t>报告期内单一投资者持有基金份额比例不存在达到或超过20%的情况。</w:t>
      </w:r>
    </w:p>
    <w:p w:rsidR="00277ABF" w:rsidRDefault="00277ABF" w:rsidP="00277ABF">
      <w:pPr>
        <w:pStyle w:val="-2"/>
        <w:spacing w:before="312"/>
        <w:rPr>
          <w:rFonts w:hint="eastAsia"/>
        </w:rPr>
      </w:pPr>
      <w:r>
        <w:rPr>
          <w:rFonts w:hint="eastAsia"/>
        </w:rPr>
        <w:t>影响投资者决策的其他重要信息</w:t>
      </w:r>
    </w:p>
    <w:p w:rsidR="00277ABF" w:rsidRDefault="00277ABF" w:rsidP="00277ABF">
      <w:pPr>
        <w:pStyle w:val="-"/>
        <w:ind w:firstLine="420"/>
        <w:rPr>
          <w:rFonts w:hint="eastAsia"/>
        </w:rPr>
      </w:pPr>
      <w:r>
        <w:rPr>
          <w:rFonts w:hint="eastAsia"/>
        </w:rPr>
        <w:t>无。</w:t>
      </w:r>
    </w:p>
    <w:p w:rsidR="00277ABF" w:rsidRDefault="00277ABF" w:rsidP="00277ABF">
      <w:pPr>
        <w:pStyle w:val="-1"/>
        <w:ind w:left="281" w:hanging="281"/>
        <w:rPr>
          <w:rFonts w:hint="eastAsia"/>
        </w:rPr>
      </w:pPr>
      <w:r>
        <w:rPr>
          <w:rFonts w:hint="eastAsia"/>
        </w:rPr>
        <w:t>备查文件目录</w:t>
      </w:r>
    </w:p>
    <w:p w:rsidR="00277ABF" w:rsidRDefault="00277ABF" w:rsidP="00277ABF">
      <w:pPr>
        <w:pStyle w:val="-2"/>
        <w:spacing w:before="312"/>
        <w:rPr>
          <w:rFonts w:hint="eastAsia"/>
        </w:rPr>
      </w:pPr>
      <w:r>
        <w:rPr>
          <w:rFonts w:hint="eastAsia"/>
        </w:rPr>
        <w:t>备查文件目录</w:t>
      </w:r>
    </w:p>
    <w:p w:rsidR="00277ABF" w:rsidRDefault="00277ABF" w:rsidP="00277ABF">
      <w:pPr>
        <w:pStyle w:val="-"/>
        <w:ind w:firstLine="420"/>
        <w:rPr>
          <w:rFonts w:hint="eastAsia"/>
        </w:rPr>
      </w:pPr>
      <w:r>
        <w:rPr>
          <w:rFonts w:hint="eastAsia"/>
        </w:rPr>
        <w:t>1、《南方君誉混合型证券投资基金基金合同》；</w:t>
      </w:r>
    </w:p>
    <w:p w:rsidR="00277ABF" w:rsidRDefault="00277ABF" w:rsidP="00277ABF">
      <w:pPr>
        <w:pStyle w:val="-"/>
        <w:ind w:firstLine="420"/>
        <w:rPr>
          <w:rFonts w:hint="eastAsia"/>
        </w:rPr>
      </w:pPr>
      <w:r>
        <w:rPr>
          <w:rFonts w:hint="eastAsia"/>
        </w:rPr>
        <w:t>2、《南方君誉混合型证券投资基金托管协议》；</w:t>
      </w:r>
    </w:p>
    <w:p w:rsidR="00277ABF" w:rsidRDefault="00277ABF" w:rsidP="00277ABF">
      <w:pPr>
        <w:pStyle w:val="-"/>
        <w:ind w:firstLine="420"/>
        <w:rPr>
          <w:rFonts w:hint="eastAsia"/>
        </w:rPr>
      </w:pPr>
      <w:r>
        <w:rPr>
          <w:rFonts w:hint="eastAsia"/>
        </w:rPr>
        <w:t>3、南方君誉混合型证券投资基金2025年4季度报告原文。</w:t>
      </w:r>
    </w:p>
    <w:p w:rsidR="00277ABF" w:rsidRDefault="00277ABF" w:rsidP="00277ABF">
      <w:pPr>
        <w:pStyle w:val="-2"/>
        <w:spacing w:before="312"/>
        <w:rPr>
          <w:rFonts w:hint="eastAsia"/>
        </w:rPr>
      </w:pPr>
      <w:r>
        <w:rPr>
          <w:rFonts w:hint="eastAsia"/>
        </w:rPr>
        <w:t>存放地点</w:t>
      </w:r>
    </w:p>
    <w:p w:rsidR="00277ABF" w:rsidRDefault="00277ABF" w:rsidP="00277ABF">
      <w:pPr>
        <w:pStyle w:val="-"/>
        <w:ind w:firstLine="420"/>
        <w:rPr>
          <w:rFonts w:hint="eastAsia"/>
        </w:rPr>
      </w:pPr>
      <w:r>
        <w:rPr>
          <w:rFonts w:hint="eastAsia"/>
        </w:rPr>
        <w:t>深圳市福田区莲花街道益田路5999号基金大厦32-42楼。</w:t>
      </w:r>
    </w:p>
    <w:p w:rsidR="00277ABF" w:rsidRDefault="00277ABF" w:rsidP="00277ABF">
      <w:pPr>
        <w:pStyle w:val="-2"/>
        <w:spacing w:before="312"/>
        <w:rPr>
          <w:rFonts w:hint="eastAsia"/>
        </w:rPr>
      </w:pPr>
      <w:r>
        <w:rPr>
          <w:rFonts w:hint="eastAsia"/>
        </w:rPr>
        <w:t>查阅方式</w:t>
      </w:r>
    </w:p>
    <w:p w:rsidR="00277ABF" w:rsidRDefault="00277ABF" w:rsidP="00277ABF">
      <w:pPr>
        <w:pStyle w:val="-"/>
        <w:ind w:firstLine="420"/>
        <w:rPr>
          <w:rFonts w:hint="eastAsia"/>
        </w:rPr>
      </w:pPr>
      <w:r>
        <w:rPr>
          <w:rFonts w:hint="eastAsia"/>
        </w:rPr>
        <w:t>网站：http://www.nffund.com</w:t>
      </w:r>
    </w:p>
    <w:p w:rsidR="003C7DC3" w:rsidRDefault="00277ABF" w:rsidP="00277AB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ABF" w:rsidRDefault="00277ABF" w:rsidP="00D17C56">
      <w:r>
        <w:separator/>
      </w:r>
    </w:p>
  </w:endnote>
  <w:endnote w:type="continuationSeparator" w:id="0">
    <w:p w:rsidR="00277ABF" w:rsidRDefault="00277AB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ABF" w:rsidRDefault="00277AB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77ABF" w:rsidRPr="00277AB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77AB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77AB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ABF" w:rsidRDefault="00277AB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ABF" w:rsidRDefault="00277ABF" w:rsidP="00D17C56">
      <w:r>
        <w:separator/>
      </w:r>
    </w:p>
  </w:footnote>
  <w:footnote w:type="continuationSeparator" w:id="0">
    <w:p w:rsidR="00277ABF" w:rsidRDefault="00277AB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ABF" w:rsidRDefault="00277AB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77ABF" w:rsidP="00AE3F5B">
    <w:pPr>
      <w:pStyle w:val="a7"/>
      <w:pBdr>
        <w:bottom w:val="single" w:sz="4" w:space="1" w:color="auto"/>
      </w:pBdr>
      <w:jc w:val="right"/>
    </w:pPr>
    <w:r>
      <w:rPr>
        <w:rFonts w:hint="eastAsia"/>
      </w:rPr>
      <w:t>南方君誉混合型证券投资基金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77AB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B97F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5BD1D-FE61-41F3-A888-25A19E1F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1277</Words>
  <Characters>7285</Characters>
  <Application>Microsoft Office Word</Application>
  <DocSecurity>0</DocSecurity>
  <Lines>60</Lines>
  <Paragraphs>17</Paragraphs>
  <ScaleCrop>false</ScaleCrop>
  <Company>MC SYSTEM</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