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80CA4">
        <w:rPr>
          <w:rFonts w:ascii="宋体" w:hAnsi="宋体" w:hint="eastAsia"/>
          <w:b/>
          <w:bCs/>
          <w:sz w:val="48"/>
          <w:szCs w:val="30"/>
        </w:rPr>
        <w:t>南方誉稳一年持有期混合型证券投资基金</w:t>
      </w:r>
      <w:r w:rsidR="00C80CA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80CA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80CA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80CA4">
        <w:rPr>
          <w:rFonts w:ascii="宋体" w:hAnsi="宋体" w:hint="eastAsia"/>
          <w:b/>
          <w:bCs/>
          <w:sz w:val="28"/>
          <w:szCs w:val="30"/>
        </w:rPr>
        <w:t>广发银行股份有限公司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80CA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80CA4" w:rsidRDefault="00C80CA4" w:rsidP="00C80CA4">
      <w:pPr>
        <w:pStyle w:val="-1"/>
        <w:ind w:left="281" w:hanging="281"/>
        <w:rPr>
          <w:rFonts w:hint="eastAsia"/>
        </w:rPr>
      </w:pPr>
      <w:r>
        <w:rPr>
          <w:rFonts w:hint="eastAsia"/>
        </w:rPr>
        <w:lastRenderedPageBreak/>
        <w:t>重要提示</w:t>
      </w:r>
    </w:p>
    <w:p w:rsidR="00C80CA4" w:rsidRDefault="00C80CA4" w:rsidP="00C80CA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80CA4" w:rsidRDefault="00C80CA4" w:rsidP="00C80CA4">
      <w:pPr>
        <w:pStyle w:val="-"/>
        <w:ind w:firstLine="420"/>
        <w:rPr>
          <w:rFonts w:hint="eastAsia"/>
        </w:rPr>
      </w:pPr>
      <w:r>
        <w:rPr>
          <w:rFonts w:hint="eastAsia"/>
        </w:rPr>
        <w:t>基金托管人广发银行股份有限公司根据本基金合同规定，于2026年1月20日复核了本报告中的财务指标、净值表现和投资组合报告等内容，保证复核内容不存在虚假记载、误导性陈述或者重大遗漏。</w:t>
      </w:r>
    </w:p>
    <w:p w:rsidR="00C80CA4" w:rsidRDefault="00C80CA4" w:rsidP="00C80CA4">
      <w:pPr>
        <w:pStyle w:val="-"/>
        <w:ind w:firstLine="420"/>
        <w:rPr>
          <w:rFonts w:hint="eastAsia"/>
        </w:rPr>
      </w:pPr>
      <w:r>
        <w:rPr>
          <w:rFonts w:hint="eastAsia"/>
        </w:rPr>
        <w:t>基金管理人承诺以诚实信用、勤勉尽责的原则管理和运用基金资产，但不保证基金一定盈利。</w:t>
      </w:r>
    </w:p>
    <w:p w:rsidR="00C80CA4" w:rsidRDefault="00C80CA4" w:rsidP="00C80CA4">
      <w:pPr>
        <w:pStyle w:val="-"/>
        <w:ind w:firstLine="420"/>
        <w:rPr>
          <w:rFonts w:hint="eastAsia"/>
        </w:rPr>
      </w:pPr>
      <w:r>
        <w:rPr>
          <w:rFonts w:hint="eastAsia"/>
        </w:rPr>
        <w:t>基金的过往业绩并不代表其未来表现。投资有风险，投资者在作出投资决策前应仔细阅读本基金的招募说明书。</w:t>
      </w:r>
    </w:p>
    <w:p w:rsidR="00C80CA4" w:rsidRDefault="00C80CA4" w:rsidP="00C80CA4">
      <w:pPr>
        <w:pStyle w:val="-"/>
        <w:ind w:firstLine="420"/>
        <w:rPr>
          <w:rFonts w:hint="eastAsia"/>
        </w:rPr>
      </w:pPr>
      <w:r>
        <w:rPr>
          <w:rFonts w:hint="eastAsia"/>
        </w:rPr>
        <w:t>本报告中财务资料未经审计。</w:t>
      </w:r>
    </w:p>
    <w:p w:rsidR="00C80CA4" w:rsidRDefault="00C80CA4" w:rsidP="00C80CA4">
      <w:pPr>
        <w:pStyle w:val="-"/>
        <w:ind w:firstLine="420"/>
        <w:rPr>
          <w:rFonts w:hint="eastAsia"/>
        </w:rPr>
      </w:pPr>
      <w:r>
        <w:rPr>
          <w:rFonts w:hint="eastAsia"/>
        </w:rPr>
        <w:t>本报告期自2025年10月1日起至12月31日止。</w:t>
      </w:r>
    </w:p>
    <w:p w:rsidR="00C80CA4" w:rsidRDefault="00C80CA4" w:rsidP="00C80CA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80CA4" w:rsidTr="0068783A">
        <w:tc>
          <w:tcPr>
            <w:tcW w:w="2768" w:type="dxa"/>
          </w:tcPr>
          <w:p w:rsidR="00C80CA4" w:rsidRDefault="00C80CA4" w:rsidP="00C80CA4">
            <w:pPr>
              <w:jc w:val="left"/>
            </w:pPr>
            <w:r>
              <w:rPr>
                <w:rFonts w:hint="eastAsia"/>
              </w:rPr>
              <w:t>基金简称</w:t>
            </w:r>
          </w:p>
        </w:tc>
        <w:tc>
          <w:tcPr>
            <w:tcW w:w="5538" w:type="dxa"/>
            <w:gridSpan w:val="2"/>
          </w:tcPr>
          <w:p w:rsidR="00C80CA4" w:rsidRDefault="00C80CA4" w:rsidP="00C80CA4">
            <w:pPr>
              <w:jc w:val="left"/>
            </w:pPr>
            <w:r>
              <w:rPr>
                <w:rFonts w:hint="eastAsia"/>
              </w:rPr>
              <w:t>南方誉稳一年持有混合</w:t>
            </w:r>
          </w:p>
        </w:tc>
      </w:tr>
      <w:tr w:rsidR="00C80CA4" w:rsidTr="001C3C1F">
        <w:tc>
          <w:tcPr>
            <w:tcW w:w="2768" w:type="dxa"/>
          </w:tcPr>
          <w:p w:rsidR="00C80CA4" w:rsidRDefault="00C80CA4" w:rsidP="00C80CA4">
            <w:pPr>
              <w:jc w:val="left"/>
            </w:pPr>
            <w:r>
              <w:rPr>
                <w:rFonts w:hint="eastAsia"/>
              </w:rPr>
              <w:t>基金主代码</w:t>
            </w:r>
          </w:p>
        </w:tc>
        <w:tc>
          <w:tcPr>
            <w:tcW w:w="5538" w:type="dxa"/>
            <w:gridSpan w:val="2"/>
          </w:tcPr>
          <w:p w:rsidR="00C80CA4" w:rsidRDefault="00C80CA4" w:rsidP="00C80CA4">
            <w:pPr>
              <w:jc w:val="left"/>
            </w:pPr>
            <w:r>
              <w:t>014697</w:t>
            </w:r>
          </w:p>
        </w:tc>
      </w:tr>
      <w:tr w:rsidR="00C80CA4" w:rsidTr="00A1756B">
        <w:tc>
          <w:tcPr>
            <w:tcW w:w="2768" w:type="dxa"/>
          </w:tcPr>
          <w:p w:rsidR="00C80CA4" w:rsidRDefault="00C80CA4" w:rsidP="00C80CA4">
            <w:pPr>
              <w:jc w:val="left"/>
            </w:pPr>
            <w:r>
              <w:rPr>
                <w:rFonts w:hint="eastAsia"/>
              </w:rPr>
              <w:t>交易代码</w:t>
            </w:r>
          </w:p>
        </w:tc>
        <w:tc>
          <w:tcPr>
            <w:tcW w:w="5538" w:type="dxa"/>
            <w:gridSpan w:val="2"/>
          </w:tcPr>
          <w:p w:rsidR="00C80CA4" w:rsidRDefault="00C80CA4" w:rsidP="00C80CA4">
            <w:pPr>
              <w:jc w:val="left"/>
            </w:pPr>
            <w:r>
              <w:t>014697</w:t>
            </w:r>
          </w:p>
        </w:tc>
      </w:tr>
      <w:tr w:rsidR="00C80CA4" w:rsidTr="0069379F">
        <w:tc>
          <w:tcPr>
            <w:tcW w:w="2768" w:type="dxa"/>
          </w:tcPr>
          <w:p w:rsidR="00C80CA4" w:rsidRDefault="00C80CA4" w:rsidP="00C80CA4">
            <w:pPr>
              <w:jc w:val="left"/>
            </w:pPr>
            <w:r>
              <w:rPr>
                <w:rFonts w:hint="eastAsia"/>
              </w:rPr>
              <w:t>基金运作方式</w:t>
            </w:r>
          </w:p>
        </w:tc>
        <w:tc>
          <w:tcPr>
            <w:tcW w:w="5538" w:type="dxa"/>
            <w:gridSpan w:val="2"/>
          </w:tcPr>
          <w:p w:rsidR="00C80CA4" w:rsidRDefault="00C80CA4" w:rsidP="00C80CA4">
            <w:pPr>
              <w:jc w:val="left"/>
            </w:pPr>
            <w:r>
              <w:rPr>
                <w:rFonts w:hint="eastAsia"/>
              </w:rPr>
              <w:t>契约型开放式</w:t>
            </w:r>
          </w:p>
        </w:tc>
      </w:tr>
      <w:tr w:rsidR="00C80CA4" w:rsidTr="00711E10">
        <w:tc>
          <w:tcPr>
            <w:tcW w:w="2768" w:type="dxa"/>
          </w:tcPr>
          <w:p w:rsidR="00C80CA4" w:rsidRDefault="00C80CA4" w:rsidP="00C80CA4">
            <w:pPr>
              <w:jc w:val="left"/>
            </w:pPr>
            <w:r>
              <w:rPr>
                <w:rFonts w:hint="eastAsia"/>
              </w:rPr>
              <w:t>基金合同生效日</w:t>
            </w:r>
          </w:p>
        </w:tc>
        <w:tc>
          <w:tcPr>
            <w:tcW w:w="5538" w:type="dxa"/>
            <w:gridSpan w:val="2"/>
          </w:tcPr>
          <w:p w:rsidR="00C80CA4" w:rsidRDefault="00C80CA4" w:rsidP="00C80CA4">
            <w:pPr>
              <w:jc w:val="left"/>
            </w:pPr>
            <w:r>
              <w:rPr>
                <w:rFonts w:hint="eastAsia"/>
              </w:rPr>
              <w:t>2022</w:t>
            </w:r>
            <w:r>
              <w:rPr>
                <w:rFonts w:hint="eastAsia"/>
              </w:rPr>
              <w:t>年</w:t>
            </w:r>
            <w:r>
              <w:rPr>
                <w:rFonts w:hint="eastAsia"/>
              </w:rPr>
              <w:t>5</w:t>
            </w:r>
            <w:r>
              <w:rPr>
                <w:rFonts w:hint="eastAsia"/>
              </w:rPr>
              <w:t>月</w:t>
            </w:r>
            <w:r>
              <w:rPr>
                <w:rFonts w:hint="eastAsia"/>
              </w:rPr>
              <w:t>6</w:t>
            </w:r>
            <w:r>
              <w:rPr>
                <w:rFonts w:hint="eastAsia"/>
              </w:rPr>
              <w:t>日</w:t>
            </w:r>
          </w:p>
        </w:tc>
      </w:tr>
      <w:tr w:rsidR="00C80CA4" w:rsidTr="00CA118C">
        <w:tc>
          <w:tcPr>
            <w:tcW w:w="2768" w:type="dxa"/>
          </w:tcPr>
          <w:p w:rsidR="00C80CA4" w:rsidRDefault="00C80CA4" w:rsidP="00C80CA4">
            <w:pPr>
              <w:jc w:val="left"/>
            </w:pPr>
            <w:r>
              <w:rPr>
                <w:rFonts w:hint="eastAsia"/>
              </w:rPr>
              <w:t>报告期末基金份额总额</w:t>
            </w:r>
          </w:p>
        </w:tc>
        <w:tc>
          <w:tcPr>
            <w:tcW w:w="5538" w:type="dxa"/>
            <w:gridSpan w:val="2"/>
          </w:tcPr>
          <w:p w:rsidR="00C80CA4" w:rsidRDefault="00C80CA4" w:rsidP="00C80CA4">
            <w:pPr>
              <w:jc w:val="left"/>
            </w:pPr>
            <w:r>
              <w:rPr>
                <w:rFonts w:hint="eastAsia"/>
              </w:rPr>
              <w:t>221,301,107.06</w:t>
            </w:r>
            <w:r>
              <w:rPr>
                <w:rFonts w:hint="eastAsia"/>
              </w:rPr>
              <w:t>份</w:t>
            </w:r>
          </w:p>
        </w:tc>
      </w:tr>
      <w:tr w:rsidR="00C80CA4" w:rsidTr="001249F0">
        <w:tc>
          <w:tcPr>
            <w:tcW w:w="2768" w:type="dxa"/>
          </w:tcPr>
          <w:p w:rsidR="00C80CA4" w:rsidRDefault="00C80CA4" w:rsidP="00C80CA4">
            <w:pPr>
              <w:jc w:val="left"/>
            </w:pPr>
            <w:r>
              <w:rPr>
                <w:rFonts w:hint="eastAsia"/>
              </w:rPr>
              <w:t>投资目标</w:t>
            </w:r>
          </w:p>
        </w:tc>
        <w:tc>
          <w:tcPr>
            <w:tcW w:w="5538" w:type="dxa"/>
            <w:gridSpan w:val="2"/>
          </w:tcPr>
          <w:p w:rsidR="00C80CA4" w:rsidRDefault="00C80CA4" w:rsidP="00C80CA4">
            <w:pPr>
              <w:jc w:val="left"/>
            </w:pPr>
            <w:r>
              <w:rPr>
                <w:rFonts w:hint="eastAsia"/>
              </w:rPr>
              <w:t>本基金主要投资于债券等固定收益类金融工具，辅助投资于精选的股票，通过严谨的风险管理，力求实现基金资产持续稳定增值。</w:t>
            </w:r>
          </w:p>
        </w:tc>
      </w:tr>
      <w:tr w:rsidR="00C80CA4" w:rsidTr="00552743">
        <w:tc>
          <w:tcPr>
            <w:tcW w:w="2768" w:type="dxa"/>
          </w:tcPr>
          <w:p w:rsidR="00C80CA4" w:rsidRDefault="00C80CA4" w:rsidP="00C80CA4">
            <w:pPr>
              <w:jc w:val="left"/>
            </w:pPr>
            <w:r>
              <w:rPr>
                <w:rFonts w:hint="eastAsia"/>
              </w:rPr>
              <w:t>投资策略</w:t>
            </w:r>
          </w:p>
        </w:tc>
        <w:tc>
          <w:tcPr>
            <w:tcW w:w="5538" w:type="dxa"/>
            <w:gridSpan w:val="2"/>
          </w:tcPr>
          <w:p w:rsidR="00C80CA4" w:rsidRDefault="00C80CA4" w:rsidP="00C80CA4">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C80CA4" w:rsidTr="006C7009">
        <w:tc>
          <w:tcPr>
            <w:tcW w:w="2768" w:type="dxa"/>
          </w:tcPr>
          <w:p w:rsidR="00C80CA4" w:rsidRDefault="00C80CA4" w:rsidP="00C80CA4">
            <w:pPr>
              <w:jc w:val="left"/>
            </w:pPr>
            <w:r>
              <w:rPr>
                <w:rFonts w:hint="eastAsia"/>
              </w:rPr>
              <w:t>业绩比较基准</w:t>
            </w:r>
          </w:p>
        </w:tc>
        <w:tc>
          <w:tcPr>
            <w:tcW w:w="5538" w:type="dxa"/>
            <w:gridSpan w:val="2"/>
          </w:tcPr>
          <w:p w:rsidR="00C80CA4" w:rsidRDefault="00C80CA4" w:rsidP="00C80CA4">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C80CA4" w:rsidTr="00F853A3">
        <w:tc>
          <w:tcPr>
            <w:tcW w:w="2768" w:type="dxa"/>
          </w:tcPr>
          <w:p w:rsidR="00C80CA4" w:rsidRDefault="00C80CA4" w:rsidP="00C80CA4">
            <w:pPr>
              <w:jc w:val="left"/>
            </w:pPr>
            <w:r>
              <w:rPr>
                <w:rFonts w:hint="eastAsia"/>
              </w:rPr>
              <w:t>风险收益特征</w:t>
            </w:r>
          </w:p>
        </w:tc>
        <w:tc>
          <w:tcPr>
            <w:tcW w:w="5538" w:type="dxa"/>
            <w:gridSpan w:val="2"/>
          </w:tcPr>
          <w:p w:rsidR="00C80CA4" w:rsidRDefault="00C80CA4" w:rsidP="00C80CA4">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C80CA4" w:rsidTr="00E6007B">
        <w:tc>
          <w:tcPr>
            <w:tcW w:w="2768" w:type="dxa"/>
          </w:tcPr>
          <w:p w:rsidR="00C80CA4" w:rsidRDefault="00C80CA4" w:rsidP="00C80CA4">
            <w:pPr>
              <w:jc w:val="left"/>
            </w:pPr>
            <w:r>
              <w:rPr>
                <w:rFonts w:hint="eastAsia"/>
              </w:rPr>
              <w:lastRenderedPageBreak/>
              <w:t>基金管理人</w:t>
            </w:r>
          </w:p>
        </w:tc>
        <w:tc>
          <w:tcPr>
            <w:tcW w:w="5538" w:type="dxa"/>
            <w:gridSpan w:val="2"/>
          </w:tcPr>
          <w:p w:rsidR="00C80CA4" w:rsidRDefault="00C80CA4" w:rsidP="00C80CA4">
            <w:pPr>
              <w:jc w:val="left"/>
            </w:pPr>
            <w:r>
              <w:rPr>
                <w:rFonts w:hint="eastAsia"/>
              </w:rPr>
              <w:t>南方基金管理股份有限公司</w:t>
            </w:r>
          </w:p>
        </w:tc>
      </w:tr>
      <w:tr w:rsidR="00C80CA4" w:rsidTr="00C80CA4">
        <w:tc>
          <w:tcPr>
            <w:tcW w:w="2768" w:type="dxa"/>
          </w:tcPr>
          <w:p w:rsidR="00C80CA4" w:rsidRDefault="00C80CA4" w:rsidP="00C80CA4">
            <w:pPr>
              <w:jc w:val="left"/>
            </w:pPr>
            <w:r>
              <w:rPr>
                <w:rFonts w:hint="eastAsia"/>
              </w:rPr>
              <w:t>基金托管人</w:t>
            </w:r>
          </w:p>
        </w:tc>
        <w:tc>
          <w:tcPr>
            <w:tcW w:w="5538" w:type="dxa"/>
            <w:gridSpan w:val="2"/>
          </w:tcPr>
          <w:p w:rsidR="00C80CA4" w:rsidRDefault="00C80CA4" w:rsidP="00C80CA4">
            <w:pPr>
              <w:jc w:val="left"/>
            </w:pPr>
            <w:r>
              <w:rPr>
                <w:rFonts w:hint="eastAsia"/>
              </w:rPr>
              <w:t>广发银行股份有限公司</w:t>
            </w:r>
          </w:p>
        </w:tc>
      </w:tr>
      <w:tr w:rsidR="00C80CA4" w:rsidTr="00C80CA4">
        <w:tc>
          <w:tcPr>
            <w:tcW w:w="2768" w:type="dxa"/>
          </w:tcPr>
          <w:p w:rsidR="00C80CA4" w:rsidRDefault="00C80CA4" w:rsidP="00C80CA4">
            <w:pPr>
              <w:jc w:val="left"/>
            </w:pPr>
            <w:r>
              <w:rPr>
                <w:rFonts w:hint="eastAsia"/>
              </w:rPr>
              <w:t>下属分级基金的基金简称</w:t>
            </w:r>
          </w:p>
        </w:tc>
        <w:tc>
          <w:tcPr>
            <w:tcW w:w="2769" w:type="dxa"/>
          </w:tcPr>
          <w:p w:rsidR="00C80CA4" w:rsidRDefault="00C80CA4" w:rsidP="00C80CA4">
            <w:pPr>
              <w:jc w:val="left"/>
            </w:pPr>
            <w:r>
              <w:rPr>
                <w:rFonts w:hint="eastAsia"/>
              </w:rPr>
              <w:t>南方誉稳一年持有混合</w:t>
            </w:r>
            <w:r>
              <w:rPr>
                <w:rFonts w:hint="eastAsia"/>
              </w:rPr>
              <w:t>A</w:t>
            </w:r>
          </w:p>
        </w:tc>
        <w:tc>
          <w:tcPr>
            <w:tcW w:w="2769" w:type="dxa"/>
          </w:tcPr>
          <w:p w:rsidR="00C80CA4" w:rsidRDefault="00C80CA4" w:rsidP="00C80CA4">
            <w:pPr>
              <w:jc w:val="left"/>
            </w:pPr>
            <w:r>
              <w:rPr>
                <w:rFonts w:hint="eastAsia"/>
              </w:rPr>
              <w:t>南方誉稳一年持有混合</w:t>
            </w:r>
            <w:r>
              <w:rPr>
                <w:rFonts w:hint="eastAsia"/>
              </w:rPr>
              <w:t>C</w:t>
            </w:r>
          </w:p>
        </w:tc>
      </w:tr>
      <w:tr w:rsidR="00C80CA4" w:rsidTr="00C80CA4">
        <w:tc>
          <w:tcPr>
            <w:tcW w:w="2768" w:type="dxa"/>
          </w:tcPr>
          <w:p w:rsidR="00C80CA4" w:rsidRDefault="00C80CA4" w:rsidP="00C80CA4">
            <w:pPr>
              <w:jc w:val="left"/>
            </w:pPr>
            <w:r>
              <w:rPr>
                <w:rFonts w:hint="eastAsia"/>
              </w:rPr>
              <w:t>下属分级基金的交易代码</w:t>
            </w:r>
          </w:p>
        </w:tc>
        <w:tc>
          <w:tcPr>
            <w:tcW w:w="2769" w:type="dxa"/>
          </w:tcPr>
          <w:p w:rsidR="00C80CA4" w:rsidRDefault="00C80CA4" w:rsidP="00C80CA4">
            <w:pPr>
              <w:jc w:val="left"/>
            </w:pPr>
            <w:r>
              <w:t>014697</w:t>
            </w:r>
          </w:p>
        </w:tc>
        <w:tc>
          <w:tcPr>
            <w:tcW w:w="2769" w:type="dxa"/>
          </w:tcPr>
          <w:p w:rsidR="00C80CA4" w:rsidRDefault="00C80CA4" w:rsidP="00C80CA4">
            <w:pPr>
              <w:jc w:val="left"/>
            </w:pPr>
            <w:r>
              <w:t>014698</w:t>
            </w:r>
          </w:p>
        </w:tc>
      </w:tr>
      <w:tr w:rsidR="00C80CA4" w:rsidTr="00C80CA4">
        <w:tc>
          <w:tcPr>
            <w:tcW w:w="2768" w:type="dxa"/>
          </w:tcPr>
          <w:p w:rsidR="00C80CA4" w:rsidRDefault="00C80CA4" w:rsidP="00C80CA4">
            <w:pPr>
              <w:jc w:val="left"/>
            </w:pPr>
            <w:r>
              <w:rPr>
                <w:rFonts w:hint="eastAsia"/>
              </w:rPr>
              <w:t>报告期末下属分级基金的份额总额</w:t>
            </w:r>
          </w:p>
        </w:tc>
        <w:tc>
          <w:tcPr>
            <w:tcW w:w="2769" w:type="dxa"/>
          </w:tcPr>
          <w:p w:rsidR="00C80CA4" w:rsidRDefault="00C80CA4" w:rsidP="00C80CA4">
            <w:pPr>
              <w:jc w:val="left"/>
            </w:pPr>
            <w:r>
              <w:rPr>
                <w:rFonts w:hint="eastAsia"/>
              </w:rPr>
              <w:t>169,756,956.18</w:t>
            </w:r>
            <w:r>
              <w:rPr>
                <w:rFonts w:hint="eastAsia"/>
              </w:rPr>
              <w:t>份</w:t>
            </w:r>
          </w:p>
        </w:tc>
        <w:tc>
          <w:tcPr>
            <w:tcW w:w="2769" w:type="dxa"/>
          </w:tcPr>
          <w:p w:rsidR="00C80CA4" w:rsidRDefault="00C80CA4" w:rsidP="00C80CA4">
            <w:pPr>
              <w:jc w:val="left"/>
            </w:pPr>
            <w:r>
              <w:rPr>
                <w:rFonts w:hint="eastAsia"/>
              </w:rPr>
              <w:t>51,544,150.88</w:t>
            </w:r>
            <w:r>
              <w:rPr>
                <w:rFonts w:hint="eastAsia"/>
              </w:rPr>
              <w:t>份</w:t>
            </w:r>
          </w:p>
        </w:tc>
      </w:tr>
    </w:tbl>
    <w:p w:rsidR="00C80CA4" w:rsidRDefault="00C80CA4" w:rsidP="00C80CA4">
      <w:pPr>
        <w:pStyle w:val="-1"/>
        <w:ind w:left="281" w:hanging="281"/>
        <w:rPr>
          <w:rFonts w:hint="eastAsia"/>
        </w:rPr>
      </w:pPr>
      <w:r>
        <w:rPr>
          <w:rFonts w:hint="eastAsia"/>
        </w:rPr>
        <w:t>主要财务指标和基金净值表现</w:t>
      </w:r>
    </w:p>
    <w:p w:rsidR="00C80CA4" w:rsidRDefault="00C80CA4" w:rsidP="00C80CA4">
      <w:pPr>
        <w:pStyle w:val="-2"/>
        <w:spacing w:before="312"/>
        <w:rPr>
          <w:rFonts w:hint="eastAsia"/>
        </w:rPr>
      </w:pPr>
      <w:r>
        <w:rPr>
          <w:rFonts w:hint="eastAsia"/>
        </w:rPr>
        <w:t>主要财务指标</w:t>
      </w:r>
    </w:p>
    <w:p w:rsidR="00C80CA4" w:rsidRDefault="00C80CA4" w:rsidP="00C80CA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80CA4" w:rsidTr="00C80CA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80CA4" w:rsidRPr="00C80CA4" w:rsidRDefault="00C80CA4" w:rsidP="00C80CA4">
            <w:pPr>
              <w:jc w:val="center"/>
              <w:rPr>
                <w:b/>
              </w:rPr>
            </w:pPr>
            <w:r w:rsidRPr="00C80CA4">
              <w:rPr>
                <w:rFonts w:hint="eastAsia"/>
                <w:b/>
              </w:rPr>
              <w:t>主要财务指标</w:t>
            </w:r>
          </w:p>
        </w:tc>
        <w:tc>
          <w:tcPr>
            <w:tcW w:w="5538" w:type="dxa"/>
            <w:gridSpan w:val="2"/>
            <w:tcBorders>
              <w:bottom w:val="single" w:sz="4" w:space="0" w:color="auto"/>
            </w:tcBorders>
          </w:tcPr>
          <w:p w:rsidR="00C80CA4" w:rsidRPr="00C80CA4" w:rsidRDefault="00C80CA4" w:rsidP="00C80CA4">
            <w:pPr>
              <w:jc w:val="center"/>
              <w:rPr>
                <w:b/>
              </w:rPr>
            </w:pPr>
            <w:r w:rsidRPr="00C80CA4">
              <w:rPr>
                <w:rFonts w:hint="eastAsia"/>
                <w:b/>
              </w:rPr>
              <w:t>报告期（</w:t>
            </w:r>
            <w:r w:rsidRPr="00C80CA4">
              <w:rPr>
                <w:rFonts w:hint="eastAsia"/>
                <w:b/>
              </w:rPr>
              <w:t>2025</w:t>
            </w:r>
            <w:r w:rsidRPr="00C80CA4">
              <w:rPr>
                <w:rFonts w:hint="eastAsia"/>
                <w:b/>
              </w:rPr>
              <w:t>年</w:t>
            </w:r>
            <w:r w:rsidRPr="00C80CA4">
              <w:rPr>
                <w:rFonts w:hint="eastAsia"/>
                <w:b/>
              </w:rPr>
              <w:t>10</w:t>
            </w:r>
            <w:r w:rsidRPr="00C80CA4">
              <w:rPr>
                <w:rFonts w:hint="eastAsia"/>
                <w:b/>
              </w:rPr>
              <w:t>月</w:t>
            </w:r>
            <w:r w:rsidRPr="00C80CA4">
              <w:rPr>
                <w:rFonts w:hint="eastAsia"/>
                <w:b/>
              </w:rPr>
              <w:t>1</w:t>
            </w:r>
            <w:r w:rsidRPr="00C80CA4">
              <w:rPr>
                <w:rFonts w:hint="eastAsia"/>
                <w:b/>
              </w:rPr>
              <w:t>日－</w:t>
            </w:r>
            <w:r w:rsidRPr="00C80CA4">
              <w:rPr>
                <w:rFonts w:hint="eastAsia"/>
                <w:b/>
              </w:rPr>
              <w:t>2025</w:t>
            </w:r>
            <w:r w:rsidRPr="00C80CA4">
              <w:rPr>
                <w:rFonts w:hint="eastAsia"/>
                <w:b/>
              </w:rPr>
              <w:t>年</w:t>
            </w:r>
            <w:r w:rsidRPr="00C80CA4">
              <w:rPr>
                <w:rFonts w:hint="eastAsia"/>
                <w:b/>
              </w:rPr>
              <w:t>12</w:t>
            </w:r>
            <w:r w:rsidRPr="00C80CA4">
              <w:rPr>
                <w:rFonts w:hint="eastAsia"/>
                <w:b/>
              </w:rPr>
              <w:t>月</w:t>
            </w:r>
            <w:r w:rsidRPr="00C80CA4">
              <w:rPr>
                <w:rFonts w:hint="eastAsia"/>
                <w:b/>
              </w:rPr>
              <w:t>31</w:t>
            </w:r>
            <w:r w:rsidRPr="00C80CA4">
              <w:rPr>
                <w:rFonts w:hint="eastAsia"/>
                <w:b/>
              </w:rPr>
              <w:t>日）</w:t>
            </w:r>
          </w:p>
        </w:tc>
      </w:tr>
      <w:tr w:rsidR="00C80CA4" w:rsidTr="00C80CA4">
        <w:tc>
          <w:tcPr>
            <w:tcW w:w="2768" w:type="dxa"/>
            <w:vMerge/>
          </w:tcPr>
          <w:p w:rsidR="00C80CA4" w:rsidRDefault="00C80CA4" w:rsidP="00C80CA4">
            <w:pPr>
              <w:jc w:val="left"/>
            </w:pPr>
          </w:p>
        </w:tc>
        <w:tc>
          <w:tcPr>
            <w:tcW w:w="2769" w:type="dxa"/>
            <w:shd w:val="clear" w:color="auto" w:fill="BFBFBF"/>
          </w:tcPr>
          <w:p w:rsidR="00C80CA4" w:rsidRPr="00C80CA4" w:rsidRDefault="00C80CA4" w:rsidP="00C80CA4">
            <w:pPr>
              <w:jc w:val="center"/>
              <w:rPr>
                <w:b/>
              </w:rPr>
            </w:pPr>
            <w:r w:rsidRPr="00C80CA4">
              <w:rPr>
                <w:rFonts w:hint="eastAsia"/>
                <w:b/>
              </w:rPr>
              <w:t>南方誉稳一年持有混合</w:t>
            </w:r>
            <w:r w:rsidRPr="00C80CA4">
              <w:rPr>
                <w:rFonts w:hint="eastAsia"/>
                <w:b/>
              </w:rPr>
              <w:t>A</w:t>
            </w:r>
          </w:p>
        </w:tc>
        <w:tc>
          <w:tcPr>
            <w:tcW w:w="2769" w:type="dxa"/>
            <w:shd w:val="clear" w:color="auto" w:fill="BFBFBF"/>
          </w:tcPr>
          <w:p w:rsidR="00C80CA4" w:rsidRPr="00C80CA4" w:rsidRDefault="00C80CA4" w:rsidP="00C80CA4">
            <w:pPr>
              <w:jc w:val="center"/>
              <w:rPr>
                <w:b/>
              </w:rPr>
            </w:pPr>
            <w:r w:rsidRPr="00C80CA4">
              <w:rPr>
                <w:rFonts w:hint="eastAsia"/>
                <w:b/>
              </w:rPr>
              <w:t>南方誉稳一年持有混合</w:t>
            </w:r>
            <w:r w:rsidRPr="00C80CA4">
              <w:rPr>
                <w:rFonts w:hint="eastAsia"/>
                <w:b/>
              </w:rPr>
              <w:t>C</w:t>
            </w:r>
          </w:p>
        </w:tc>
      </w:tr>
      <w:tr w:rsidR="00C80CA4" w:rsidTr="00C80CA4">
        <w:tc>
          <w:tcPr>
            <w:tcW w:w="2768" w:type="dxa"/>
          </w:tcPr>
          <w:p w:rsidR="00C80CA4" w:rsidRDefault="00C80CA4" w:rsidP="00C80CA4">
            <w:pPr>
              <w:jc w:val="left"/>
            </w:pPr>
            <w:r>
              <w:rPr>
                <w:rFonts w:hint="eastAsia"/>
              </w:rPr>
              <w:t>1.</w:t>
            </w:r>
            <w:r>
              <w:rPr>
                <w:rFonts w:hint="eastAsia"/>
              </w:rPr>
              <w:t>本期已实现收益</w:t>
            </w:r>
          </w:p>
        </w:tc>
        <w:tc>
          <w:tcPr>
            <w:tcW w:w="2769" w:type="dxa"/>
          </w:tcPr>
          <w:p w:rsidR="00C80CA4" w:rsidRDefault="00C80CA4" w:rsidP="00C80CA4">
            <w:pPr>
              <w:jc w:val="right"/>
            </w:pPr>
            <w:r>
              <w:t>3,119,944.56</w:t>
            </w:r>
          </w:p>
        </w:tc>
        <w:tc>
          <w:tcPr>
            <w:tcW w:w="2769" w:type="dxa"/>
          </w:tcPr>
          <w:p w:rsidR="00C80CA4" w:rsidRDefault="00C80CA4" w:rsidP="00C80CA4">
            <w:pPr>
              <w:jc w:val="right"/>
            </w:pPr>
            <w:r>
              <w:t>871,470.03</w:t>
            </w:r>
          </w:p>
        </w:tc>
      </w:tr>
      <w:tr w:rsidR="00C80CA4" w:rsidTr="00C80CA4">
        <w:tc>
          <w:tcPr>
            <w:tcW w:w="2768" w:type="dxa"/>
          </w:tcPr>
          <w:p w:rsidR="00C80CA4" w:rsidRDefault="00C80CA4" w:rsidP="00C80CA4">
            <w:pPr>
              <w:jc w:val="left"/>
            </w:pPr>
            <w:r>
              <w:rPr>
                <w:rFonts w:hint="eastAsia"/>
              </w:rPr>
              <w:t>2.</w:t>
            </w:r>
            <w:r>
              <w:rPr>
                <w:rFonts w:hint="eastAsia"/>
              </w:rPr>
              <w:t>本期利润</w:t>
            </w:r>
          </w:p>
        </w:tc>
        <w:tc>
          <w:tcPr>
            <w:tcW w:w="2769" w:type="dxa"/>
          </w:tcPr>
          <w:p w:rsidR="00C80CA4" w:rsidRDefault="00C80CA4" w:rsidP="00C80CA4">
            <w:pPr>
              <w:jc w:val="right"/>
            </w:pPr>
            <w:r>
              <w:t>-164,842.48</w:t>
            </w:r>
          </w:p>
        </w:tc>
        <w:tc>
          <w:tcPr>
            <w:tcW w:w="2769" w:type="dxa"/>
          </w:tcPr>
          <w:p w:rsidR="00C80CA4" w:rsidRDefault="00C80CA4" w:rsidP="00C80CA4">
            <w:pPr>
              <w:jc w:val="right"/>
            </w:pPr>
            <w:r>
              <w:t>-101,561.89</w:t>
            </w:r>
          </w:p>
        </w:tc>
      </w:tr>
      <w:tr w:rsidR="00C80CA4" w:rsidTr="00C80CA4">
        <w:tc>
          <w:tcPr>
            <w:tcW w:w="2768" w:type="dxa"/>
          </w:tcPr>
          <w:p w:rsidR="00C80CA4" w:rsidRDefault="00C80CA4" w:rsidP="00C80CA4">
            <w:pPr>
              <w:jc w:val="left"/>
            </w:pPr>
            <w:r>
              <w:rPr>
                <w:rFonts w:hint="eastAsia"/>
              </w:rPr>
              <w:t>3.</w:t>
            </w:r>
            <w:r>
              <w:rPr>
                <w:rFonts w:hint="eastAsia"/>
              </w:rPr>
              <w:t>加权平均基金份额本期利润</w:t>
            </w:r>
          </w:p>
        </w:tc>
        <w:tc>
          <w:tcPr>
            <w:tcW w:w="2769" w:type="dxa"/>
          </w:tcPr>
          <w:p w:rsidR="00C80CA4" w:rsidRDefault="00C80CA4" w:rsidP="00C80CA4">
            <w:pPr>
              <w:jc w:val="right"/>
            </w:pPr>
            <w:r>
              <w:t>-0.0010</w:t>
            </w:r>
          </w:p>
        </w:tc>
        <w:tc>
          <w:tcPr>
            <w:tcW w:w="2769" w:type="dxa"/>
          </w:tcPr>
          <w:p w:rsidR="00C80CA4" w:rsidRDefault="00C80CA4" w:rsidP="00C80CA4">
            <w:pPr>
              <w:jc w:val="right"/>
            </w:pPr>
            <w:r>
              <w:t>-0.0020</w:t>
            </w:r>
          </w:p>
        </w:tc>
      </w:tr>
      <w:tr w:rsidR="00C80CA4" w:rsidTr="00C80CA4">
        <w:tc>
          <w:tcPr>
            <w:tcW w:w="2768" w:type="dxa"/>
          </w:tcPr>
          <w:p w:rsidR="00C80CA4" w:rsidRDefault="00C80CA4" w:rsidP="00C80CA4">
            <w:pPr>
              <w:jc w:val="left"/>
            </w:pPr>
            <w:r>
              <w:rPr>
                <w:rFonts w:hint="eastAsia"/>
              </w:rPr>
              <w:t>4.</w:t>
            </w:r>
            <w:r>
              <w:rPr>
                <w:rFonts w:hint="eastAsia"/>
              </w:rPr>
              <w:t>期末基金资产净值</w:t>
            </w:r>
          </w:p>
        </w:tc>
        <w:tc>
          <w:tcPr>
            <w:tcW w:w="2769" w:type="dxa"/>
          </w:tcPr>
          <w:p w:rsidR="00C80CA4" w:rsidRDefault="00C80CA4" w:rsidP="00C80CA4">
            <w:pPr>
              <w:jc w:val="right"/>
            </w:pPr>
            <w:r>
              <w:t>204,223,308.32</w:t>
            </w:r>
          </w:p>
        </w:tc>
        <w:tc>
          <w:tcPr>
            <w:tcW w:w="2769" w:type="dxa"/>
          </w:tcPr>
          <w:p w:rsidR="00C80CA4" w:rsidRDefault="00C80CA4" w:rsidP="00C80CA4">
            <w:pPr>
              <w:jc w:val="right"/>
            </w:pPr>
            <w:r>
              <w:t>61,334,093.36</w:t>
            </w:r>
          </w:p>
        </w:tc>
      </w:tr>
      <w:tr w:rsidR="00C80CA4" w:rsidTr="00C80CA4">
        <w:tc>
          <w:tcPr>
            <w:tcW w:w="2768" w:type="dxa"/>
          </w:tcPr>
          <w:p w:rsidR="00C80CA4" w:rsidRDefault="00C80CA4" w:rsidP="00C80CA4">
            <w:pPr>
              <w:jc w:val="left"/>
            </w:pPr>
            <w:r>
              <w:rPr>
                <w:rFonts w:hint="eastAsia"/>
              </w:rPr>
              <w:t>5.</w:t>
            </w:r>
            <w:r>
              <w:rPr>
                <w:rFonts w:hint="eastAsia"/>
              </w:rPr>
              <w:t>期末基金份额净值</w:t>
            </w:r>
          </w:p>
        </w:tc>
        <w:tc>
          <w:tcPr>
            <w:tcW w:w="2769" w:type="dxa"/>
          </w:tcPr>
          <w:p w:rsidR="00C80CA4" w:rsidRDefault="00C80CA4" w:rsidP="00C80CA4">
            <w:pPr>
              <w:jc w:val="right"/>
            </w:pPr>
            <w:r>
              <w:t>1.2030</w:t>
            </w:r>
          </w:p>
        </w:tc>
        <w:tc>
          <w:tcPr>
            <w:tcW w:w="2769" w:type="dxa"/>
          </w:tcPr>
          <w:p w:rsidR="00C80CA4" w:rsidRDefault="00C80CA4" w:rsidP="00C80CA4">
            <w:pPr>
              <w:jc w:val="right"/>
            </w:pPr>
            <w:r>
              <w:t>1.1899</w:t>
            </w:r>
          </w:p>
        </w:tc>
      </w:tr>
    </w:tbl>
    <w:p w:rsidR="00C80CA4" w:rsidRDefault="00C80CA4" w:rsidP="00C80CA4">
      <w:pPr>
        <w:pStyle w:val="-8"/>
        <w:rPr>
          <w:rFonts w:hint="eastAsia"/>
        </w:rPr>
      </w:pPr>
      <w:r>
        <w:rPr>
          <w:rFonts w:hint="eastAsia"/>
        </w:rPr>
        <w:t>注：1、基金业绩指标不包括持有人认（申）购或交易基金的各项费用，计入费用后实际收益水平要低于所列数字；</w:t>
      </w:r>
    </w:p>
    <w:p w:rsidR="00C80CA4" w:rsidRDefault="00C80CA4" w:rsidP="00C80CA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80CA4" w:rsidRDefault="00C80CA4" w:rsidP="00C80CA4">
      <w:pPr>
        <w:pStyle w:val="-2"/>
        <w:spacing w:before="312"/>
        <w:rPr>
          <w:rFonts w:hint="eastAsia"/>
        </w:rPr>
      </w:pPr>
      <w:r>
        <w:rPr>
          <w:rFonts w:hint="eastAsia"/>
        </w:rPr>
        <w:t>基金净值表现</w:t>
      </w:r>
    </w:p>
    <w:p w:rsidR="00C80CA4" w:rsidRDefault="00C80CA4" w:rsidP="00C80CA4">
      <w:pPr>
        <w:pStyle w:val="-3"/>
        <w:spacing w:before="156" w:after="156"/>
        <w:rPr>
          <w:rFonts w:hint="eastAsia"/>
        </w:rPr>
      </w:pPr>
      <w:r>
        <w:rPr>
          <w:rFonts w:hint="eastAsia"/>
        </w:rPr>
        <w:t>本报告期基金份额净值增长率及其与同期业绩比较基准收益率的比较</w:t>
      </w:r>
    </w:p>
    <w:p w:rsidR="00C80CA4" w:rsidRDefault="00C80CA4" w:rsidP="00C80CA4">
      <w:pPr>
        <w:pStyle w:val="-"/>
        <w:ind w:firstLine="420"/>
        <w:rPr>
          <w:rFonts w:hint="eastAsia"/>
        </w:rPr>
      </w:pPr>
      <w:r>
        <w:rPr>
          <w:rFonts w:hint="eastAsia"/>
        </w:rPr>
        <w:t>南方誉稳一年持有混合A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80CA4" w:rsidTr="00C80CA4">
        <w:trPr>
          <w:cnfStyle w:val="100000000000" w:firstRow="1" w:lastRow="0" w:firstColumn="0" w:lastColumn="0" w:oddVBand="0" w:evenVBand="0" w:oddHBand="0" w:evenHBand="0" w:firstRowFirstColumn="0" w:firstRowLastColumn="0" w:lastRowFirstColumn="0" w:lastRowLastColumn="0"/>
        </w:trPr>
        <w:tc>
          <w:tcPr>
            <w:tcW w:w="1429" w:type="dxa"/>
          </w:tcPr>
          <w:p w:rsidR="00C80CA4" w:rsidRPr="00C80CA4" w:rsidRDefault="00C80CA4" w:rsidP="00C80CA4">
            <w:pPr>
              <w:jc w:val="center"/>
              <w:rPr>
                <w:b/>
              </w:rPr>
            </w:pPr>
            <w:r w:rsidRPr="00C80CA4">
              <w:rPr>
                <w:rFonts w:hint="eastAsia"/>
                <w:b/>
              </w:rPr>
              <w:t>阶段</w:t>
            </w:r>
          </w:p>
        </w:tc>
        <w:tc>
          <w:tcPr>
            <w:tcW w:w="1315" w:type="dxa"/>
          </w:tcPr>
          <w:p w:rsidR="00C80CA4" w:rsidRPr="00C80CA4" w:rsidRDefault="00C80CA4" w:rsidP="00C80CA4">
            <w:pPr>
              <w:jc w:val="center"/>
              <w:rPr>
                <w:b/>
              </w:rPr>
            </w:pPr>
            <w:r w:rsidRPr="00C80CA4">
              <w:rPr>
                <w:rFonts w:hint="eastAsia"/>
                <w:b/>
              </w:rPr>
              <w:t>净值增长率①</w:t>
            </w:r>
          </w:p>
        </w:tc>
        <w:tc>
          <w:tcPr>
            <w:tcW w:w="1315" w:type="dxa"/>
          </w:tcPr>
          <w:p w:rsidR="00C80CA4" w:rsidRPr="00C80CA4" w:rsidRDefault="00C80CA4" w:rsidP="00C80CA4">
            <w:pPr>
              <w:jc w:val="center"/>
              <w:rPr>
                <w:b/>
              </w:rPr>
            </w:pPr>
            <w:r w:rsidRPr="00C80CA4">
              <w:rPr>
                <w:rFonts w:hint="eastAsia"/>
                <w:b/>
              </w:rPr>
              <w:t>净值增长率标准差②</w:t>
            </w:r>
          </w:p>
        </w:tc>
        <w:tc>
          <w:tcPr>
            <w:tcW w:w="1315" w:type="dxa"/>
          </w:tcPr>
          <w:p w:rsidR="00C80CA4" w:rsidRPr="00C80CA4" w:rsidRDefault="00C80CA4" w:rsidP="00C80CA4">
            <w:pPr>
              <w:jc w:val="center"/>
              <w:rPr>
                <w:b/>
              </w:rPr>
            </w:pPr>
            <w:r w:rsidRPr="00C80CA4">
              <w:rPr>
                <w:rFonts w:hint="eastAsia"/>
                <w:b/>
              </w:rPr>
              <w:t>业绩比较基准收益率③</w:t>
            </w:r>
          </w:p>
        </w:tc>
        <w:tc>
          <w:tcPr>
            <w:tcW w:w="1315" w:type="dxa"/>
          </w:tcPr>
          <w:p w:rsidR="00C80CA4" w:rsidRPr="00C80CA4" w:rsidRDefault="00C80CA4" w:rsidP="00C80CA4">
            <w:pPr>
              <w:jc w:val="center"/>
              <w:rPr>
                <w:b/>
              </w:rPr>
            </w:pPr>
            <w:r w:rsidRPr="00C80CA4">
              <w:rPr>
                <w:rFonts w:hint="eastAsia"/>
                <w:b/>
              </w:rPr>
              <w:t>业绩比较基准收益率标准差④</w:t>
            </w:r>
          </w:p>
        </w:tc>
        <w:tc>
          <w:tcPr>
            <w:tcW w:w="907" w:type="dxa"/>
          </w:tcPr>
          <w:p w:rsidR="00C80CA4" w:rsidRPr="00C80CA4" w:rsidRDefault="00C80CA4" w:rsidP="00C80CA4">
            <w:pPr>
              <w:jc w:val="center"/>
              <w:rPr>
                <w:b/>
              </w:rPr>
            </w:pPr>
            <w:r w:rsidRPr="00C80CA4">
              <w:rPr>
                <w:rFonts w:hint="eastAsia"/>
                <w:b/>
              </w:rPr>
              <w:t>①</w:t>
            </w:r>
            <w:r w:rsidRPr="00C80CA4">
              <w:rPr>
                <w:rFonts w:hint="eastAsia"/>
                <w:b/>
              </w:rPr>
              <w:t>-</w:t>
            </w:r>
            <w:r w:rsidRPr="00C80CA4">
              <w:rPr>
                <w:rFonts w:hint="eastAsia"/>
                <w:b/>
              </w:rPr>
              <w:t>③</w:t>
            </w:r>
          </w:p>
        </w:tc>
        <w:tc>
          <w:tcPr>
            <w:tcW w:w="907" w:type="dxa"/>
          </w:tcPr>
          <w:p w:rsidR="00C80CA4" w:rsidRPr="00C80CA4" w:rsidRDefault="00C80CA4" w:rsidP="00C80CA4">
            <w:pPr>
              <w:jc w:val="center"/>
              <w:rPr>
                <w:b/>
              </w:rPr>
            </w:pPr>
            <w:r w:rsidRPr="00C80CA4">
              <w:rPr>
                <w:rFonts w:hint="eastAsia"/>
                <w:b/>
              </w:rPr>
              <w:t>②</w:t>
            </w:r>
            <w:r w:rsidRPr="00C80CA4">
              <w:rPr>
                <w:rFonts w:hint="eastAsia"/>
                <w:b/>
              </w:rPr>
              <w:t>-</w:t>
            </w:r>
            <w:r w:rsidRPr="00C80CA4">
              <w:rPr>
                <w:rFonts w:hint="eastAsia"/>
                <w:b/>
              </w:rPr>
              <w:t>④</w:t>
            </w:r>
          </w:p>
        </w:tc>
      </w:tr>
      <w:tr w:rsidR="00C80CA4" w:rsidTr="00C80CA4">
        <w:tc>
          <w:tcPr>
            <w:tcW w:w="1429" w:type="dxa"/>
          </w:tcPr>
          <w:p w:rsidR="00C80CA4" w:rsidRDefault="00C80CA4" w:rsidP="00C80CA4">
            <w:pPr>
              <w:jc w:val="left"/>
            </w:pPr>
            <w:r>
              <w:rPr>
                <w:rFonts w:hint="eastAsia"/>
              </w:rPr>
              <w:t>过去三个月</w:t>
            </w:r>
          </w:p>
        </w:tc>
        <w:tc>
          <w:tcPr>
            <w:tcW w:w="1315" w:type="dxa"/>
          </w:tcPr>
          <w:p w:rsidR="00C80CA4" w:rsidRDefault="00C80CA4" w:rsidP="00C80CA4">
            <w:pPr>
              <w:jc w:val="right"/>
            </w:pPr>
            <w:r>
              <w:t>-0.08%</w:t>
            </w:r>
          </w:p>
        </w:tc>
        <w:tc>
          <w:tcPr>
            <w:tcW w:w="1315" w:type="dxa"/>
          </w:tcPr>
          <w:p w:rsidR="00C80CA4" w:rsidRDefault="00C80CA4" w:rsidP="00C80CA4">
            <w:pPr>
              <w:jc w:val="right"/>
            </w:pPr>
            <w:r>
              <w:t>0.38%</w:t>
            </w:r>
          </w:p>
        </w:tc>
        <w:tc>
          <w:tcPr>
            <w:tcW w:w="1315" w:type="dxa"/>
          </w:tcPr>
          <w:p w:rsidR="00C80CA4" w:rsidRDefault="00C80CA4" w:rsidP="00C80CA4">
            <w:pPr>
              <w:jc w:val="right"/>
            </w:pPr>
            <w:r>
              <w:t>-0.29%</w:t>
            </w:r>
          </w:p>
        </w:tc>
        <w:tc>
          <w:tcPr>
            <w:tcW w:w="1315" w:type="dxa"/>
          </w:tcPr>
          <w:p w:rsidR="00C80CA4" w:rsidRDefault="00C80CA4" w:rsidP="00C80CA4">
            <w:pPr>
              <w:jc w:val="right"/>
            </w:pPr>
            <w:r>
              <w:t>0.15%</w:t>
            </w:r>
          </w:p>
        </w:tc>
        <w:tc>
          <w:tcPr>
            <w:tcW w:w="907" w:type="dxa"/>
          </w:tcPr>
          <w:p w:rsidR="00C80CA4" w:rsidRDefault="00C80CA4" w:rsidP="00C80CA4">
            <w:pPr>
              <w:jc w:val="right"/>
            </w:pPr>
            <w:r>
              <w:t>0.21%</w:t>
            </w:r>
          </w:p>
        </w:tc>
        <w:tc>
          <w:tcPr>
            <w:tcW w:w="907" w:type="dxa"/>
          </w:tcPr>
          <w:p w:rsidR="00C80CA4" w:rsidRDefault="00C80CA4" w:rsidP="00C80CA4">
            <w:pPr>
              <w:jc w:val="right"/>
            </w:pPr>
            <w:r>
              <w:t>0.23%</w:t>
            </w:r>
          </w:p>
        </w:tc>
      </w:tr>
      <w:tr w:rsidR="00C80CA4" w:rsidTr="00C80CA4">
        <w:tc>
          <w:tcPr>
            <w:tcW w:w="1429" w:type="dxa"/>
          </w:tcPr>
          <w:p w:rsidR="00C80CA4" w:rsidRDefault="00C80CA4" w:rsidP="00C80CA4">
            <w:pPr>
              <w:jc w:val="left"/>
            </w:pPr>
            <w:r>
              <w:rPr>
                <w:rFonts w:hint="eastAsia"/>
              </w:rPr>
              <w:t>过去六个月</w:t>
            </w:r>
          </w:p>
        </w:tc>
        <w:tc>
          <w:tcPr>
            <w:tcW w:w="1315" w:type="dxa"/>
          </w:tcPr>
          <w:p w:rsidR="00C80CA4" w:rsidRDefault="00C80CA4" w:rsidP="00C80CA4">
            <w:pPr>
              <w:jc w:val="right"/>
            </w:pPr>
            <w:r>
              <w:t>5.66%</w:t>
            </w:r>
          </w:p>
        </w:tc>
        <w:tc>
          <w:tcPr>
            <w:tcW w:w="1315" w:type="dxa"/>
          </w:tcPr>
          <w:p w:rsidR="00C80CA4" w:rsidRDefault="00C80CA4" w:rsidP="00C80CA4">
            <w:pPr>
              <w:jc w:val="right"/>
            </w:pPr>
            <w:r>
              <w:t>0.32%</w:t>
            </w:r>
          </w:p>
        </w:tc>
        <w:tc>
          <w:tcPr>
            <w:tcW w:w="1315" w:type="dxa"/>
          </w:tcPr>
          <w:p w:rsidR="00C80CA4" w:rsidRDefault="00C80CA4" w:rsidP="00C80CA4">
            <w:pPr>
              <w:jc w:val="right"/>
            </w:pPr>
            <w:r>
              <w:t>1.03%</w:t>
            </w:r>
          </w:p>
        </w:tc>
        <w:tc>
          <w:tcPr>
            <w:tcW w:w="1315" w:type="dxa"/>
          </w:tcPr>
          <w:p w:rsidR="00C80CA4" w:rsidRDefault="00C80CA4" w:rsidP="00C80CA4">
            <w:pPr>
              <w:jc w:val="right"/>
            </w:pPr>
            <w:r>
              <w:t>0.13%</w:t>
            </w:r>
          </w:p>
        </w:tc>
        <w:tc>
          <w:tcPr>
            <w:tcW w:w="907" w:type="dxa"/>
          </w:tcPr>
          <w:p w:rsidR="00C80CA4" w:rsidRDefault="00C80CA4" w:rsidP="00C80CA4">
            <w:pPr>
              <w:jc w:val="right"/>
            </w:pPr>
            <w:r>
              <w:t>4.63%</w:t>
            </w:r>
          </w:p>
        </w:tc>
        <w:tc>
          <w:tcPr>
            <w:tcW w:w="907" w:type="dxa"/>
          </w:tcPr>
          <w:p w:rsidR="00C80CA4" w:rsidRDefault="00C80CA4" w:rsidP="00C80CA4">
            <w:pPr>
              <w:jc w:val="right"/>
            </w:pPr>
            <w:r>
              <w:t>0.19%</w:t>
            </w:r>
          </w:p>
        </w:tc>
      </w:tr>
      <w:tr w:rsidR="00C80CA4" w:rsidTr="00C80CA4">
        <w:tc>
          <w:tcPr>
            <w:tcW w:w="1429" w:type="dxa"/>
          </w:tcPr>
          <w:p w:rsidR="00C80CA4" w:rsidRDefault="00C80CA4" w:rsidP="00C80CA4">
            <w:pPr>
              <w:jc w:val="left"/>
            </w:pPr>
            <w:r>
              <w:rPr>
                <w:rFonts w:hint="eastAsia"/>
              </w:rPr>
              <w:t>过去一年</w:t>
            </w:r>
          </w:p>
        </w:tc>
        <w:tc>
          <w:tcPr>
            <w:tcW w:w="1315" w:type="dxa"/>
          </w:tcPr>
          <w:p w:rsidR="00C80CA4" w:rsidRDefault="00C80CA4" w:rsidP="00C80CA4">
            <w:pPr>
              <w:jc w:val="right"/>
            </w:pPr>
            <w:r>
              <w:t>7.80%</w:t>
            </w:r>
          </w:p>
        </w:tc>
        <w:tc>
          <w:tcPr>
            <w:tcW w:w="1315" w:type="dxa"/>
          </w:tcPr>
          <w:p w:rsidR="00C80CA4" w:rsidRDefault="00C80CA4" w:rsidP="00C80CA4">
            <w:pPr>
              <w:jc w:val="right"/>
            </w:pPr>
            <w:r>
              <w:t>0.34%</w:t>
            </w:r>
          </w:p>
        </w:tc>
        <w:tc>
          <w:tcPr>
            <w:tcW w:w="1315" w:type="dxa"/>
          </w:tcPr>
          <w:p w:rsidR="00C80CA4" w:rsidRDefault="00C80CA4" w:rsidP="00C80CA4">
            <w:pPr>
              <w:jc w:val="right"/>
            </w:pPr>
            <w:r>
              <w:t>1.97%</w:t>
            </w:r>
          </w:p>
        </w:tc>
        <w:tc>
          <w:tcPr>
            <w:tcW w:w="1315" w:type="dxa"/>
          </w:tcPr>
          <w:p w:rsidR="00C80CA4" w:rsidRDefault="00C80CA4" w:rsidP="00C80CA4">
            <w:pPr>
              <w:jc w:val="right"/>
            </w:pPr>
            <w:r>
              <w:t>0.15%</w:t>
            </w:r>
          </w:p>
        </w:tc>
        <w:tc>
          <w:tcPr>
            <w:tcW w:w="907" w:type="dxa"/>
          </w:tcPr>
          <w:p w:rsidR="00C80CA4" w:rsidRDefault="00C80CA4" w:rsidP="00C80CA4">
            <w:pPr>
              <w:jc w:val="right"/>
            </w:pPr>
            <w:r>
              <w:t>5.83%</w:t>
            </w:r>
          </w:p>
        </w:tc>
        <w:tc>
          <w:tcPr>
            <w:tcW w:w="907" w:type="dxa"/>
          </w:tcPr>
          <w:p w:rsidR="00C80CA4" w:rsidRDefault="00C80CA4" w:rsidP="00C80CA4">
            <w:pPr>
              <w:jc w:val="right"/>
            </w:pPr>
            <w:r>
              <w:t>0.19%</w:t>
            </w:r>
          </w:p>
        </w:tc>
      </w:tr>
      <w:tr w:rsidR="00C80CA4" w:rsidTr="00C80CA4">
        <w:tc>
          <w:tcPr>
            <w:tcW w:w="1429" w:type="dxa"/>
          </w:tcPr>
          <w:p w:rsidR="00C80CA4" w:rsidRDefault="00C80CA4" w:rsidP="00C80CA4">
            <w:pPr>
              <w:jc w:val="left"/>
            </w:pPr>
            <w:r>
              <w:rPr>
                <w:rFonts w:hint="eastAsia"/>
              </w:rPr>
              <w:t>过去三年</w:t>
            </w:r>
          </w:p>
        </w:tc>
        <w:tc>
          <w:tcPr>
            <w:tcW w:w="1315" w:type="dxa"/>
          </w:tcPr>
          <w:p w:rsidR="00C80CA4" w:rsidRDefault="00C80CA4" w:rsidP="00C80CA4">
            <w:pPr>
              <w:jc w:val="right"/>
            </w:pPr>
            <w:r>
              <w:t>17.61%</w:t>
            </w:r>
          </w:p>
        </w:tc>
        <w:tc>
          <w:tcPr>
            <w:tcW w:w="1315" w:type="dxa"/>
          </w:tcPr>
          <w:p w:rsidR="00C80CA4" w:rsidRDefault="00C80CA4" w:rsidP="00C80CA4">
            <w:pPr>
              <w:jc w:val="right"/>
            </w:pPr>
            <w:r>
              <w:t>0.36%</w:t>
            </w:r>
          </w:p>
        </w:tc>
        <w:tc>
          <w:tcPr>
            <w:tcW w:w="1315" w:type="dxa"/>
          </w:tcPr>
          <w:p w:rsidR="00C80CA4" w:rsidRDefault="00C80CA4" w:rsidP="00C80CA4">
            <w:pPr>
              <w:jc w:val="right"/>
            </w:pPr>
            <w:r>
              <w:t>8.88%</w:t>
            </w:r>
          </w:p>
        </w:tc>
        <w:tc>
          <w:tcPr>
            <w:tcW w:w="1315" w:type="dxa"/>
          </w:tcPr>
          <w:p w:rsidR="00C80CA4" w:rsidRDefault="00C80CA4" w:rsidP="00C80CA4">
            <w:pPr>
              <w:jc w:val="right"/>
            </w:pPr>
            <w:r>
              <w:t>0.15%</w:t>
            </w:r>
          </w:p>
        </w:tc>
        <w:tc>
          <w:tcPr>
            <w:tcW w:w="907" w:type="dxa"/>
          </w:tcPr>
          <w:p w:rsidR="00C80CA4" w:rsidRDefault="00C80CA4" w:rsidP="00C80CA4">
            <w:pPr>
              <w:jc w:val="right"/>
            </w:pPr>
            <w:r>
              <w:t>8.73%</w:t>
            </w:r>
          </w:p>
        </w:tc>
        <w:tc>
          <w:tcPr>
            <w:tcW w:w="907" w:type="dxa"/>
          </w:tcPr>
          <w:p w:rsidR="00C80CA4" w:rsidRDefault="00C80CA4" w:rsidP="00C80CA4">
            <w:pPr>
              <w:jc w:val="right"/>
            </w:pPr>
            <w:r>
              <w:t>0.21%</w:t>
            </w:r>
          </w:p>
        </w:tc>
      </w:tr>
      <w:tr w:rsidR="00C80CA4" w:rsidTr="00C80CA4">
        <w:tc>
          <w:tcPr>
            <w:tcW w:w="1429" w:type="dxa"/>
          </w:tcPr>
          <w:p w:rsidR="00C80CA4" w:rsidRDefault="00C80CA4" w:rsidP="00C80CA4">
            <w:pPr>
              <w:jc w:val="left"/>
            </w:pPr>
            <w:r>
              <w:rPr>
                <w:rFonts w:hint="eastAsia"/>
              </w:rPr>
              <w:t>自基金合同生效起至今</w:t>
            </w:r>
          </w:p>
        </w:tc>
        <w:tc>
          <w:tcPr>
            <w:tcW w:w="1315" w:type="dxa"/>
          </w:tcPr>
          <w:p w:rsidR="00C80CA4" w:rsidRDefault="00C80CA4" w:rsidP="00C80CA4">
            <w:pPr>
              <w:jc w:val="right"/>
            </w:pPr>
            <w:r>
              <w:t>20.30%</w:t>
            </w:r>
          </w:p>
        </w:tc>
        <w:tc>
          <w:tcPr>
            <w:tcW w:w="1315" w:type="dxa"/>
          </w:tcPr>
          <w:p w:rsidR="00C80CA4" w:rsidRDefault="00C80CA4" w:rsidP="00C80CA4">
            <w:pPr>
              <w:jc w:val="right"/>
            </w:pPr>
            <w:r>
              <w:t>0.34%</w:t>
            </w:r>
          </w:p>
        </w:tc>
        <w:tc>
          <w:tcPr>
            <w:tcW w:w="1315" w:type="dxa"/>
          </w:tcPr>
          <w:p w:rsidR="00C80CA4" w:rsidRDefault="00C80CA4" w:rsidP="00C80CA4">
            <w:pPr>
              <w:jc w:val="right"/>
            </w:pPr>
            <w:r>
              <w:t>9.49%</w:t>
            </w:r>
          </w:p>
        </w:tc>
        <w:tc>
          <w:tcPr>
            <w:tcW w:w="1315" w:type="dxa"/>
          </w:tcPr>
          <w:p w:rsidR="00C80CA4" w:rsidRDefault="00C80CA4" w:rsidP="00C80CA4">
            <w:pPr>
              <w:jc w:val="right"/>
            </w:pPr>
            <w:r>
              <w:t>0.16%</w:t>
            </w:r>
          </w:p>
        </w:tc>
        <w:tc>
          <w:tcPr>
            <w:tcW w:w="907" w:type="dxa"/>
          </w:tcPr>
          <w:p w:rsidR="00C80CA4" w:rsidRDefault="00C80CA4" w:rsidP="00C80CA4">
            <w:pPr>
              <w:jc w:val="right"/>
            </w:pPr>
            <w:r>
              <w:t>10.81%</w:t>
            </w:r>
          </w:p>
        </w:tc>
        <w:tc>
          <w:tcPr>
            <w:tcW w:w="907" w:type="dxa"/>
          </w:tcPr>
          <w:p w:rsidR="00C80CA4" w:rsidRDefault="00C80CA4" w:rsidP="00C80CA4">
            <w:pPr>
              <w:jc w:val="right"/>
            </w:pPr>
            <w:r>
              <w:t>0.18%</w:t>
            </w:r>
          </w:p>
        </w:tc>
      </w:tr>
    </w:tbl>
    <w:p w:rsidR="00C80CA4" w:rsidRDefault="00C80CA4" w:rsidP="00C80CA4">
      <w:pPr>
        <w:pStyle w:val="-"/>
        <w:ind w:firstLine="420"/>
        <w:rPr>
          <w:rFonts w:hint="eastAsia"/>
        </w:rPr>
      </w:pPr>
      <w:r>
        <w:rPr>
          <w:rFonts w:hint="eastAsia"/>
        </w:rPr>
        <w:t>南方誉稳一年持有混合C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80CA4" w:rsidTr="00C80CA4">
        <w:trPr>
          <w:cnfStyle w:val="100000000000" w:firstRow="1" w:lastRow="0" w:firstColumn="0" w:lastColumn="0" w:oddVBand="0" w:evenVBand="0" w:oddHBand="0" w:evenHBand="0" w:firstRowFirstColumn="0" w:firstRowLastColumn="0" w:lastRowFirstColumn="0" w:lastRowLastColumn="0"/>
        </w:trPr>
        <w:tc>
          <w:tcPr>
            <w:tcW w:w="1429" w:type="dxa"/>
          </w:tcPr>
          <w:p w:rsidR="00C80CA4" w:rsidRPr="00C80CA4" w:rsidRDefault="00C80CA4" w:rsidP="00C80CA4">
            <w:pPr>
              <w:jc w:val="center"/>
              <w:rPr>
                <w:b/>
              </w:rPr>
            </w:pPr>
            <w:r w:rsidRPr="00C80CA4">
              <w:rPr>
                <w:rFonts w:hint="eastAsia"/>
                <w:b/>
              </w:rPr>
              <w:t>阶段</w:t>
            </w:r>
          </w:p>
        </w:tc>
        <w:tc>
          <w:tcPr>
            <w:tcW w:w="1315" w:type="dxa"/>
          </w:tcPr>
          <w:p w:rsidR="00C80CA4" w:rsidRPr="00C80CA4" w:rsidRDefault="00C80CA4" w:rsidP="00C80CA4">
            <w:pPr>
              <w:jc w:val="center"/>
              <w:rPr>
                <w:b/>
              </w:rPr>
            </w:pPr>
            <w:r w:rsidRPr="00C80CA4">
              <w:rPr>
                <w:rFonts w:hint="eastAsia"/>
                <w:b/>
              </w:rPr>
              <w:t>净值增长率</w:t>
            </w:r>
            <w:r w:rsidRPr="00C80CA4">
              <w:rPr>
                <w:rFonts w:hint="eastAsia"/>
                <w:b/>
              </w:rPr>
              <w:lastRenderedPageBreak/>
              <w:t>①</w:t>
            </w:r>
          </w:p>
        </w:tc>
        <w:tc>
          <w:tcPr>
            <w:tcW w:w="1315" w:type="dxa"/>
          </w:tcPr>
          <w:p w:rsidR="00C80CA4" w:rsidRPr="00C80CA4" w:rsidRDefault="00C80CA4" w:rsidP="00C80CA4">
            <w:pPr>
              <w:jc w:val="center"/>
              <w:rPr>
                <w:b/>
              </w:rPr>
            </w:pPr>
            <w:r w:rsidRPr="00C80CA4">
              <w:rPr>
                <w:rFonts w:hint="eastAsia"/>
                <w:b/>
              </w:rPr>
              <w:lastRenderedPageBreak/>
              <w:t>净值增长率</w:t>
            </w:r>
            <w:r w:rsidRPr="00C80CA4">
              <w:rPr>
                <w:rFonts w:hint="eastAsia"/>
                <w:b/>
              </w:rPr>
              <w:lastRenderedPageBreak/>
              <w:t>标准差②</w:t>
            </w:r>
          </w:p>
        </w:tc>
        <w:tc>
          <w:tcPr>
            <w:tcW w:w="1315" w:type="dxa"/>
          </w:tcPr>
          <w:p w:rsidR="00C80CA4" w:rsidRPr="00C80CA4" w:rsidRDefault="00C80CA4" w:rsidP="00C80CA4">
            <w:pPr>
              <w:jc w:val="center"/>
              <w:rPr>
                <w:b/>
              </w:rPr>
            </w:pPr>
            <w:r w:rsidRPr="00C80CA4">
              <w:rPr>
                <w:rFonts w:hint="eastAsia"/>
                <w:b/>
              </w:rPr>
              <w:lastRenderedPageBreak/>
              <w:t>业绩比较基</w:t>
            </w:r>
            <w:r w:rsidRPr="00C80CA4">
              <w:rPr>
                <w:rFonts w:hint="eastAsia"/>
                <w:b/>
              </w:rPr>
              <w:lastRenderedPageBreak/>
              <w:t>准收益率③</w:t>
            </w:r>
          </w:p>
        </w:tc>
        <w:tc>
          <w:tcPr>
            <w:tcW w:w="1315" w:type="dxa"/>
          </w:tcPr>
          <w:p w:rsidR="00C80CA4" w:rsidRPr="00C80CA4" w:rsidRDefault="00C80CA4" w:rsidP="00C80CA4">
            <w:pPr>
              <w:jc w:val="center"/>
              <w:rPr>
                <w:b/>
              </w:rPr>
            </w:pPr>
            <w:r w:rsidRPr="00C80CA4">
              <w:rPr>
                <w:rFonts w:hint="eastAsia"/>
                <w:b/>
              </w:rPr>
              <w:lastRenderedPageBreak/>
              <w:t>业绩比较基</w:t>
            </w:r>
            <w:r w:rsidRPr="00C80CA4">
              <w:rPr>
                <w:rFonts w:hint="eastAsia"/>
                <w:b/>
              </w:rPr>
              <w:lastRenderedPageBreak/>
              <w:t>准收益率标准差④</w:t>
            </w:r>
          </w:p>
        </w:tc>
        <w:tc>
          <w:tcPr>
            <w:tcW w:w="907" w:type="dxa"/>
          </w:tcPr>
          <w:p w:rsidR="00C80CA4" w:rsidRPr="00C80CA4" w:rsidRDefault="00C80CA4" w:rsidP="00C80CA4">
            <w:pPr>
              <w:jc w:val="center"/>
              <w:rPr>
                <w:b/>
              </w:rPr>
            </w:pPr>
            <w:r w:rsidRPr="00C80CA4">
              <w:rPr>
                <w:rFonts w:hint="eastAsia"/>
                <w:b/>
              </w:rPr>
              <w:lastRenderedPageBreak/>
              <w:t>①</w:t>
            </w:r>
            <w:r w:rsidRPr="00C80CA4">
              <w:rPr>
                <w:rFonts w:hint="eastAsia"/>
                <w:b/>
              </w:rPr>
              <w:t>-</w:t>
            </w:r>
            <w:r w:rsidRPr="00C80CA4">
              <w:rPr>
                <w:rFonts w:hint="eastAsia"/>
                <w:b/>
              </w:rPr>
              <w:t>③</w:t>
            </w:r>
          </w:p>
        </w:tc>
        <w:tc>
          <w:tcPr>
            <w:tcW w:w="907" w:type="dxa"/>
          </w:tcPr>
          <w:p w:rsidR="00C80CA4" w:rsidRPr="00C80CA4" w:rsidRDefault="00C80CA4" w:rsidP="00C80CA4">
            <w:pPr>
              <w:jc w:val="center"/>
              <w:rPr>
                <w:b/>
              </w:rPr>
            </w:pPr>
            <w:r w:rsidRPr="00C80CA4">
              <w:rPr>
                <w:rFonts w:hint="eastAsia"/>
                <w:b/>
              </w:rPr>
              <w:t>②</w:t>
            </w:r>
            <w:r w:rsidRPr="00C80CA4">
              <w:rPr>
                <w:rFonts w:hint="eastAsia"/>
                <w:b/>
              </w:rPr>
              <w:t>-</w:t>
            </w:r>
            <w:r w:rsidRPr="00C80CA4">
              <w:rPr>
                <w:rFonts w:hint="eastAsia"/>
                <w:b/>
              </w:rPr>
              <w:t>④</w:t>
            </w:r>
          </w:p>
        </w:tc>
      </w:tr>
      <w:tr w:rsidR="00C80CA4" w:rsidTr="00C80CA4">
        <w:tc>
          <w:tcPr>
            <w:tcW w:w="1429" w:type="dxa"/>
          </w:tcPr>
          <w:p w:rsidR="00C80CA4" w:rsidRDefault="00C80CA4" w:rsidP="00C80CA4">
            <w:pPr>
              <w:jc w:val="left"/>
            </w:pPr>
            <w:r>
              <w:rPr>
                <w:rFonts w:hint="eastAsia"/>
              </w:rPr>
              <w:lastRenderedPageBreak/>
              <w:t>过去三个月</w:t>
            </w:r>
          </w:p>
        </w:tc>
        <w:tc>
          <w:tcPr>
            <w:tcW w:w="1315" w:type="dxa"/>
          </w:tcPr>
          <w:p w:rsidR="00C80CA4" w:rsidRDefault="00C80CA4" w:rsidP="00C80CA4">
            <w:pPr>
              <w:jc w:val="right"/>
            </w:pPr>
            <w:r>
              <w:t>-0.16%</w:t>
            </w:r>
          </w:p>
        </w:tc>
        <w:tc>
          <w:tcPr>
            <w:tcW w:w="1315" w:type="dxa"/>
          </w:tcPr>
          <w:p w:rsidR="00C80CA4" w:rsidRDefault="00C80CA4" w:rsidP="00C80CA4">
            <w:pPr>
              <w:jc w:val="right"/>
            </w:pPr>
            <w:r>
              <w:t>0.38%</w:t>
            </w:r>
          </w:p>
        </w:tc>
        <w:tc>
          <w:tcPr>
            <w:tcW w:w="1315" w:type="dxa"/>
          </w:tcPr>
          <w:p w:rsidR="00C80CA4" w:rsidRDefault="00C80CA4" w:rsidP="00C80CA4">
            <w:pPr>
              <w:jc w:val="right"/>
            </w:pPr>
            <w:r>
              <w:t>-0.29%</w:t>
            </w:r>
          </w:p>
        </w:tc>
        <w:tc>
          <w:tcPr>
            <w:tcW w:w="1315" w:type="dxa"/>
          </w:tcPr>
          <w:p w:rsidR="00C80CA4" w:rsidRDefault="00C80CA4" w:rsidP="00C80CA4">
            <w:pPr>
              <w:jc w:val="right"/>
            </w:pPr>
            <w:r>
              <w:t>0.15%</w:t>
            </w:r>
          </w:p>
        </w:tc>
        <w:tc>
          <w:tcPr>
            <w:tcW w:w="907" w:type="dxa"/>
          </w:tcPr>
          <w:p w:rsidR="00C80CA4" w:rsidRDefault="00C80CA4" w:rsidP="00C80CA4">
            <w:pPr>
              <w:jc w:val="right"/>
            </w:pPr>
            <w:r>
              <w:t>0.13%</w:t>
            </w:r>
          </w:p>
        </w:tc>
        <w:tc>
          <w:tcPr>
            <w:tcW w:w="907" w:type="dxa"/>
          </w:tcPr>
          <w:p w:rsidR="00C80CA4" w:rsidRDefault="00C80CA4" w:rsidP="00C80CA4">
            <w:pPr>
              <w:jc w:val="right"/>
            </w:pPr>
            <w:r>
              <w:t>0.23%</w:t>
            </w:r>
          </w:p>
        </w:tc>
      </w:tr>
      <w:tr w:rsidR="00C80CA4" w:rsidTr="00C80CA4">
        <w:tc>
          <w:tcPr>
            <w:tcW w:w="1429" w:type="dxa"/>
          </w:tcPr>
          <w:p w:rsidR="00C80CA4" w:rsidRDefault="00C80CA4" w:rsidP="00C80CA4">
            <w:pPr>
              <w:jc w:val="left"/>
            </w:pPr>
            <w:r>
              <w:rPr>
                <w:rFonts w:hint="eastAsia"/>
              </w:rPr>
              <w:t>过去六个月</w:t>
            </w:r>
          </w:p>
        </w:tc>
        <w:tc>
          <w:tcPr>
            <w:tcW w:w="1315" w:type="dxa"/>
          </w:tcPr>
          <w:p w:rsidR="00C80CA4" w:rsidRDefault="00C80CA4" w:rsidP="00C80CA4">
            <w:pPr>
              <w:jc w:val="right"/>
            </w:pPr>
            <w:r>
              <w:t>5.49%</w:t>
            </w:r>
          </w:p>
        </w:tc>
        <w:tc>
          <w:tcPr>
            <w:tcW w:w="1315" w:type="dxa"/>
          </w:tcPr>
          <w:p w:rsidR="00C80CA4" w:rsidRDefault="00C80CA4" w:rsidP="00C80CA4">
            <w:pPr>
              <w:jc w:val="right"/>
            </w:pPr>
            <w:r>
              <w:t>0.32%</w:t>
            </w:r>
          </w:p>
        </w:tc>
        <w:tc>
          <w:tcPr>
            <w:tcW w:w="1315" w:type="dxa"/>
          </w:tcPr>
          <w:p w:rsidR="00C80CA4" w:rsidRDefault="00C80CA4" w:rsidP="00C80CA4">
            <w:pPr>
              <w:jc w:val="right"/>
            </w:pPr>
            <w:r>
              <w:t>1.03%</w:t>
            </w:r>
          </w:p>
        </w:tc>
        <w:tc>
          <w:tcPr>
            <w:tcW w:w="1315" w:type="dxa"/>
          </w:tcPr>
          <w:p w:rsidR="00C80CA4" w:rsidRDefault="00C80CA4" w:rsidP="00C80CA4">
            <w:pPr>
              <w:jc w:val="right"/>
            </w:pPr>
            <w:r>
              <w:t>0.13%</w:t>
            </w:r>
          </w:p>
        </w:tc>
        <w:tc>
          <w:tcPr>
            <w:tcW w:w="907" w:type="dxa"/>
          </w:tcPr>
          <w:p w:rsidR="00C80CA4" w:rsidRDefault="00C80CA4" w:rsidP="00C80CA4">
            <w:pPr>
              <w:jc w:val="right"/>
            </w:pPr>
            <w:r>
              <w:t>4.46%</w:t>
            </w:r>
          </w:p>
        </w:tc>
        <w:tc>
          <w:tcPr>
            <w:tcW w:w="907" w:type="dxa"/>
          </w:tcPr>
          <w:p w:rsidR="00C80CA4" w:rsidRDefault="00C80CA4" w:rsidP="00C80CA4">
            <w:pPr>
              <w:jc w:val="right"/>
            </w:pPr>
            <w:r>
              <w:t>0.19%</w:t>
            </w:r>
          </w:p>
        </w:tc>
      </w:tr>
      <w:tr w:rsidR="00C80CA4" w:rsidTr="00C80CA4">
        <w:tc>
          <w:tcPr>
            <w:tcW w:w="1429" w:type="dxa"/>
          </w:tcPr>
          <w:p w:rsidR="00C80CA4" w:rsidRDefault="00C80CA4" w:rsidP="00C80CA4">
            <w:pPr>
              <w:jc w:val="left"/>
            </w:pPr>
            <w:r>
              <w:rPr>
                <w:rFonts w:hint="eastAsia"/>
              </w:rPr>
              <w:t>过去一年</w:t>
            </w:r>
          </w:p>
        </w:tc>
        <w:tc>
          <w:tcPr>
            <w:tcW w:w="1315" w:type="dxa"/>
          </w:tcPr>
          <w:p w:rsidR="00C80CA4" w:rsidRDefault="00C80CA4" w:rsidP="00C80CA4">
            <w:pPr>
              <w:jc w:val="right"/>
            </w:pPr>
            <w:r>
              <w:t>7.48%</w:t>
            </w:r>
          </w:p>
        </w:tc>
        <w:tc>
          <w:tcPr>
            <w:tcW w:w="1315" w:type="dxa"/>
          </w:tcPr>
          <w:p w:rsidR="00C80CA4" w:rsidRDefault="00C80CA4" w:rsidP="00C80CA4">
            <w:pPr>
              <w:jc w:val="right"/>
            </w:pPr>
            <w:r>
              <w:t>0.34%</w:t>
            </w:r>
          </w:p>
        </w:tc>
        <w:tc>
          <w:tcPr>
            <w:tcW w:w="1315" w:type="dxa"/>
          </w:tcPr>
          <w:p w:rsidR="00C80CA4" w:rsidRDefault="00C80CA4" w:rsidP="00C80CA4">
            <w:pPr>
              <w:jc w:val="right"/>
            </w:pPr>
            <w:r>
              <w:t>1.97%</w:t>
            </w:r>
          </w:p>
        </w:tc>
        <w:tc>
          <w:tcPr>
            <w:tcW w:w="1315" w:type="dxa"/>
          </w:tcPr>
          <w:p w:rsidR="00C80CA4" w:rsidRDefault="00C80CA4" w:rsidP="00C80CA4">
            <w:pPr>
              <w:jc w:val="right"/>
            </w:pPr>
            <w:r>
              <w:t>0.15%</w:t>
            </w:r>
          </w:p>
        </w:tc>
        <w:tc>
          <w:tcPr>
            <w:tcW w:w="907" w:type="dxa"/>
          </w:tcPr>
          <w:p w:rsidR="00C80CA4" w:rsidRDefault="00C80CA4" w:rsidP="00C80CA4">
            <w:pPr>
              <w:jc w:val="right"/>
            </w:pPr>
            <w:r>
              <w:t>5.51%</w:t>
            </w:r>
          </w:p>
        </w:tc>
        <w:tc>
          <w:tcPr>
            <w:tcW w:w="907" w:type="dxa"/>
          </w:tcPr>
          <w:p w:rsidR="00C80CA4" w:rsidRDefault="00C80CA4" w:rsidP="00C80CA4">
            <w:pPr>
              <w:jc w:val="right"/>
            </w:pPr>
            <w:r>
              <w:t>0.19%</w:t>
            </w:r>
          </w:p>
        </w:tc>
      </w:tr>
      <w:tr w:rsidR="00C80CA4" w:rsidTr="00C80CA4">
        <w:tc>
          <w:tcPr>
            <w:tcW w:w="1429" w:type="dxa"/>
          </w:tcPr>
          <w:p w:rsidR="00C80CA4" w:rsidRDefault="00C80CA4" w:rsidP="00C80CA4">
            <w:pPr>
              <w:jc w:val="left"/>
            </w:pPr>
            <w:r>
              <w:rPr>
                <w:rFonts w:hint="eastAsia"/>
              </w:rPr>
              <w:t>过去三年</w:t>
            </w:r>
          </w:p>
        </w:tc>
        <w:tc>
          <w:tcPr>
            <w:tcW w:w="1315" w:type="dxa"/>
          </w:tcPr>
          <w:p w:rsidR="00C80CA4" w:rsidRDefault="00C80CA4" w:rsidP="00C80CA4">
            <w:pPr>
              <w:jc w:val="right"/>
            </w:pPr>
            <w:r>
              <w:t>16.55%</w:t>
            </w:r>
          </w:p>
        </w:tc>
        <w:tc>
          <w:tcPr>
            <w:tcW w:w="1315" w:type="dxa"/>
          </w:tcPr>
          <w:p w:rsidR="00C80CA4" w:rsidRDefault="00C80CA4" w:rsidP="00C80CA4">
            <w:pPr>
              <w:jc w:val="right"/>
            </w:pPr>
            <w:r>
              <w:t>0.36%</w:t>
            </w:r>
          </w:p>
        </w:tc>
        <w:tc>
          <w:tcPr>
            <w:tcW w:w="1315" w:type="dxa"/>
          </w:tcPr>
          <w:p w:rsidR="00C80CA4" w:rsidRDefault="00C80CA4" w:rsidP="00C80CA4">
            <w:pPr>
              <w:jc w:val="right"/>
            </w:pPr>
            <w:r>
              <w:t>8.88%</w:t>
            </w:r>
          </w:p>
        </w:tc>
        <w:tc>
          <w:tcPr>
            <w:tcW w:w="1315" w:type="dxa"/>
          </w:tcPr>
          <w:p w:rsidR="00C80CA4" w:rsidRDefault="00C80CA4" w:rsidP="00C80CA4">
            <w:pPr>
              <w:jc w:val="right"/>
            </w:pPr>
            <w:r>
              <w:t>0.15%</w:t>
            </w:r>
          </w:p>
        </w:tc>
        <w:tc>
          <w:tcPr>
            <w:tcW w:w="907" w:type="dxa"/>
          </w:tcPr>
          <w:p w:rsidR="00C80CA4" w:rsidRDefault="00C80CA4" w:rsidP="00C80CA4">
            <w:pPr>
              <w:jc w:val="right"/>
            </w:pPr>
            <w:r>
              <w:t>7.67%</w:t>
            </w:r>
          </w:p>
        </w:tc>
        <w:tc>
          <w:tcPr>
            <w:tcW w:w="907" w:type="dxa"/>
          </w:tcPr>
          <w:p w:rsidR="00C80CA4" w:rsidRDefault="00C80CA4" w:rsidP="00C80CA4">
            <w:pPr>
              <w:jc w:val="right"/>
            </w:pPr>
            <w:r>
              <w:t>0.21%</w:t>
            </w:r>
          </w:p>
        </w:tc>
      </w:tr>
      <w:tr w:rsidR="00C80CA4" w:rsidTr="00C80CA4">
        <w:tc>
          <w:tcPr>
            <w:tcW w:w="1429" w:type="dxa"/>
          </w:tcPr>
          <w:p w:rsidR="00C80CA4" w:rsidRDefault="00C80CA4" w:rsidP="00C80CA4">
            <w:pPr>
              <w:jc w:val="left"/>
            </w:pPr>
            <w:r>
              <w:rPr>
                <w:rFonts w:hint="eastAsia"/>
              </w:rPr>
              <w:t>自基金合同生效起至今</w:t>
            </w:r>
          </w:p>
        </w:tc>
        <w:tc>
          <w:tcPr>
            <w:tcW w:w="1315" w:type="dxa"/>
          </w:tcPr>
          <w:p w:rsidR="00C80CA4" w:rsidRDefault="00C80CA4" w:rsidP="00C80CA4">
            <w:pPr>
              <w:jc w:val="right"/>
            </w:pPr>
            <w:r>
              <w:t>18.99%</w:t>
            </w:r>
          </w:p>
        </w:tc>
        <w:tc>
          <w:tcPr>
            <w:tcW w:w="1315" w:type="dxa"/>
          </w:tcPr>
          <w:p w:rsidR="00C80CA4" w:rsidRDefault="00C80CA4" w:rsidP="00C80CA4">
            <w:pPr>
              <w:jc w:val="right"/>
            </w:pPr>
            <w:r>
              <w:t>0.34%</w:t>
            </w:r>
          </w:p>
        </w:tc>
        <w:tc>
          <w:tcPr>
            <w:tcW w:w="1315" w:type="dxa"/>
          </w:tcPr>
          <w:p w:rsidR="00C80CA4" w:rsidRDefault="00C80CA4" w:rsidP="00C80CA4">
            <w:pPr>
              <w:jc w:val="right"/>
            </w:pPr>
            <w:r>
              <w:t>9.49%</w:t>
            </w:r>
          </w:p>
        </w:tc>
        <w:tc>
          <w:tcPr>
            <w:tcW w:w="1315" w:type="dxa"/>
          </w:tcPr>
          <w:p w:rsidR="00C80CA4" w:rsidRDefault="00C80CA4" w:rsidP="00C80CA4">
            <w:pPr>
              <w:jc w:val="right"/>
            </w:pPr>
            <w:r>
              <w:t>0.16%</w:t>
            </w:r>
          </w:p>
        </w:tc>
        <w:tc>
          <w:tcPr>
            <w:tcW w:w="907" w:type="dxa"/>
          </w:tcPr>
          <w:p w:rsidR="00C80CA4" w:rsidRDefault="00C80CA4" w:rsidP="00C80CA4">
            <w:pPr>
              <w:jc w:val="right"/>
            </w:pPr>
            <w:r>
              <w:t>9.50%</w:t>
            </w:r>
          </w:p>
        </w:tc>
        <w:tc>
          <w:tcPr>
            <w:tcW w:w="907" w:type="dxa"/>
          </w:tcPr>
          <w:p w:rsidR="00C80CA4" w:rsidRDefault="00C80CA4" w:rsidP="00C80CA4">
            <w:pPr>
              <w:jc w:val="right"/>
            </w:pPr>
            <w:r>
              <w:t>0.18%</w:t>
            </w:r>
          </w:p>
        </w:tc>
      </w:tr>
    </w:tbl>
    <w:p w:rsidR="00C80CA4" w:rsidRDefault="00C80CA4" w:rsidP="00C80CA4">
      <w:pPr>
        <w:pStyle w:val="-3"/>
        <w:spacing w:before="156" w:after="156"/>
        <w:rPr>
          <w:rFonts w:hint="eastAsia"/>
        </w:rPr>
      </w:pPr>
      <w:r>
        <w:rPr>
          <w:rFonts w:hint="eastAsia"/>
        </w:rPr>
        <w:t>自基金合同生效以来基金份额累计净值增长率变动及其与同期业绩比较基准收益率变动的比较</w:t>
      </w:r>
    </w:p>
    <w:p w:rsidR="00C80CA4" w:rsidRDefault="00C80CA4" w:rsidP="00C80CA4">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C80CA4" w:rsidRDefault="00C80CA4" w:rsidP="00C80CA4">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C80CA4" w:rsidRDefault="00C80CA4" w:rsidP="00C80CA4">
      <w:pPr>
        <w:pStyle w:val="-1"/>
        <w:ind w:left="281" w:hanging="281"/>
        <w:rPr>
          <w:rFonts w:hint="eastAsia"/>
        </w:rPr>
      </w:pPr>
      <w:r>
        <w:rPr>
          <w:rFonts w:hint="eastAsia"/>
        </w:rPr>
        <w:t>管理人报告</w:t>
      </w:r>
    </w:p>
    <w:p w:rsidR="00C80CA4" w:rsidRDefault="00C80CA4" w:rsidP="00C80CA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80CA4" w:rsidTr="003D16D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80CA4" w:rsidRPr="00C80CA4" w:rsidRDefault="00C80CA4" w:rsidP="00C80CA4">
            <w:pPr>
              <w:jc w:val="center"/>
              <w:rPr>
                <w:b/>
              </w:rPr>
            </w:pPr>
            <w:r w:rsidRPr="00C80CA4">
              <w:rPr>
                <w:rFonts w:hint="eastAsia"/>
                <w:b/>
              </w:rPr>
              <w:t>姓名</w:t>
            </w:r>
          </w:p>
        </w:tc>
        <w:tc>
          <w:tcPr>
            <w:tcW w:w="851" w:type="dxa"/>
            <w:vMerge w:val="restart"/>
          </w:tcPr>
          <w:p w:rsidR="00C80CA4" w:rsidRPr="00C80CA4" w:rsidRDefault="00C80CA4" w:rsidP="00C80CA4">
            <w:pPr>
              <w:jc w:val="center"/>
              <w:rPr>
                <w:b/>
              </w:rPr>
            </w:pPr>
            <w:r w:rsidRPr="00C80CA4">
              <w:rPr>
                <w:rFonts w:hint="eastAsia"/>
                <w:b/>
              </w:rPr>
              <w:t>职务</w:t>
            </w:r>
          </w:p>
        </w:tc>
        <w:tc>
          <w:tcPr>
            <w:tcW w:w="2234" w:type="dxa"/>
            <w:gridSpan w:val="2"/>
            <w:tcBorders>
              <w:bottom w:val="single" w:sz="4" w:space="0" w:color="auto"/>
            </w:tcBorders>
          </w:tcPr>
          <w:p w:rsidR="00C80CA4" w:rsidRPr="00C80CA4" w:rsidRDefault="00C80CA4" w:rsidP="00C80CA4">
            <w:pPr>
              <w:jc w:val="center"/>
              <w:rPr>
                <w:b/>
              </w:rPr>
            </w:pPr>
            <w:r w:rsidRPr="00C80CA4">
              <w:rPr>
                <w:rFonts w:hint="eastAsia"/>
                <w:b/>
              </w:rPr>
              <w:t>任本基金的基金经理期限</w:t>
            </w:r>
          </w:p>
        </w:tc>
        <w:tc>
          <w:tcPr>
            <w:tcW w:w="703" w:type="dxa"/>
            <w:vMerge w:val="restart"/>
          </w:tcPr>
          <w:p w:rsidR="00C80CA4" w:rsidRPr="00C80CA4" w:rsidRDefault="00C80CA4" w:rsidP="00C80CA4">
            <w:pPr>
              <w:jc w:val="center"/>
              <w:rPr>
                <w:b/>
              </w:rPr>
            </w:pPr>
            <w:r w:rsidRPr="00C80CA4">
              <w:rPr>
                <w:rFonts w:hint="eastAsia"/>
                <w:b/>
              </w:rPr>
              <w:t>证券从业年限</w:t>
            </w:r>
          </w:p>
        </w:tc>
        <w:tc>
          <w:tcPr>
            <w:tcW w:w="3856" w:type="dxa"/>
            <w:vMerge w:val="restart"/>
          </w:tcPr>
          <w:p w:rsidR="00C80CA4" w:rsidRPr="00C80CA4" w:rsidRDefault="00C80CA4" w:rsidP="00C80CA4">
            <w:pPr>
              <w:jc w:val="center"/>
              <w:rPr>
                <w:b/>
              </w:rPr>
            </w:pPr>
            <w:r w:rsidRPr="00C80CA4">
              <w:rPr>
                <w:rFonts w:hint="eastAsia"/>
                <w:b/>
              </w:rPr>
              <w:t>说明</w:t>
            </w:r>
          </w:p>
        </w:tc>
      </w:tr>
      <w:tr w:rsidR="00C80CA4" w:rsidTr="00C80CA4">
        <w:tc>
          <w:tcPr>
            <w:tcW w:w="862" w:type="dxa"/>
            <w:vMerge/>
          </w:tcPr>
          <w:p w:rsidR="00C80CA4" w:rsidRDefault="00C80CA4" w:rsidP="00C80CA4">
            <w:pPr>
              <w:jc w:val="left"/>
            </w:pPr>
          </w:p>
        </w:tc>
        <w:tc>
          <w:tcPr>
            <w:tcW w:w="851" w:type="dxa"/>
            <w:vMerge/>
          </w:tcPr>
          <w:p w:rsidR="00C80CA4" w:rsidRDefault="00C80CA4" w:rsidP="00C80CA4">
            <w:pPr>
              <w:jc w:val="left"/>
            </w:pPr>
          </w:p>
        </w:tc>
        <w:tc>
          <w:tcPr>
            <w:tcW w:w="1117" w:type="dxa"/>
            <w:shd w:val="clear" w:color="auto" w:fill="BFBFBF"/>
          </w:tcPr>
          <w:p w:rsidR="00C80CA4" w:rsidRPr="00C80CA4" w:rsidRDefault="00C80CA4" w:rsidP="00C80CA4">
            <w:pPr>
              <w:jc w:val="center"/>
              <w:rPr>
                <w:b/>
              </w:rPr>
            </w:pPr>
            <w:r w:rsidRPr="00C80CA4">
              <w:rPr>
                <w:rFonts w:hint="eastAsia"/>
                <w:b/>
              </w:rPr>
              <w:t>任职日期</w:t>
            </w:r>
          </w:p>
        </w:tc>
        <w:tc>
          <w:tcPr>
            <w:tcW w:w="1117" w:type="dxa"/>
            <w:shd w:val="clear" w:color="auto" w:fill="BFBFBF"/>
          </w:tcPr>
          <w:p w:rsidR="00C80CA4" w:rsidRPr="00C80CA4" w:rsidRDefault="00C80CA4" w:rsidP="00C80CA4">
            <w:pPr>
              <w:jc w:val="center"/>
              <w:rPr>
                <w:b/>
              </w:rPr>
            </w:pPr>
            <w:r w:rsidRPr="00C80CA4">
              <w:rPr>
                <w:rFonts w:hint="eastAsia"/>
                <w:b/>
              </w:rPr>
              <w:t>离任日期</w:t>
            </w:r>
          </w:p>
        </w:tc>
        <w:tc>
          <w:tcPr>
            <w:tcW w:w="703" w:type="dxa"/>
            <w:vMerge/>
          </w:tcPr>
          <w:p w:rsidR="00C80CA4" w:rsidRDefault="00C80CA4" w:rsidP="00C80CA4">
            <w:pPr>
              <w:jc w:val="left"/>
            </w:pPr>
          </w:p>
        </w:tc>
        <w:tc>
          <w:tcPr>
            <w:tcW w:w="3856" w:type="dxa"/>
            <w:vMerge/>
          </w:tcPr>
          <w:p w:rsidR="00C80CA4" w:rsidRDefault="00C80CA4" w:rsidP="00C80CA4">
            <w:pPr>
              <w:jc w:val="left"/>
            </w:pPr>
          </w:p>
        </w:tc>
      </w:tr>
      <w:tr w:rsidR="00C80CA4" w:rsidTr="00C80CA4">
        <w:tc>
          <w:tcPr>
            <w:tcW w:w="862" w:type="dxa"/>
          </w:tcPr>
          <w:p w:rsidR="00C80CA4" w:rsidRDefault="00C80CA4" w:rsidP="00C80CA4">
            <w:pPr>
              <w:jc w:val="left"/>
            </w:pPr>
            <w:r>
              <w:rPr>
                <w:rFonts w:hint="eastAsia"/>
              </w:rPr>
              <w:t>刘树坤</w:t>
            </w:r>
          </w:p>
        </w:tc>
        <w:tc>
          <w:tcPr>
            <w:tcW w:w="851" w:type="dxa"/>
          </w:tcPr>
          <w:p w:rsidR="00C80CA4" w:rsidRDefault="00C80CA4" w:rsidP="00C80CA4">
            <w:pPr>
              <w:jc w:val="left"/>
            </w:pPr>
            <w:r>
              <w:rPr>
                <w:rFonts w:hint="eastAsia"/>
              </w:rPr>
              <w:t>本基金基金经理</w:t>
            </w:r>
          </w:p>
        </w:tc>
        <w:tc>
          <w:tcPr>
            <w:tcW w:w="1117" w:type="dxa"/>
          </w:tcPr>
          <w:p w:rsidR="00C80CA4" w:rsidRDefault="00C80CA4" w:rsidP="00C80CA4">
            <w:pPr>
              <w:jc w:val="left"/>
            </w:pPr>
            <w:r>
              <w:rPr>
                <w:rFonts w:hint="eastAsia"/>
              </w:rPr>
              <w:t>2022</w:t>
            </w:r>
            <w:r>
              <w:rPr>
                <w:rFonts w:hint="eastAsia"/>
              </w:rPr>
              <w:t>年</w:t>
            </w:r>
            <w:r>
              <w:rPr>
                <w:rFonts w:hint="eastAsia"/>
              </w:rPr>
              <w:t>5</w:t>
            </w:r>
            <w:r>
              <w:rPr>
                <w:rFonts w:hint="eastAsia"/>
              </w:rPr>
              <w:t>月</w:t>
            </w:r>
            <w:r>
              <w:rPr>
                <w:rFonts w:hint="eastAsia"/>
              </w:rPr>
              <w:t>6</w:t>
            </w:r>
            <w:r>
              <w:rPr>
                <w:rFonts w:hint="eastAsia"/>
              </w:rPr>
              <w:t>日</w:t>
            </w:r>
          </w:p>
        </w:tc>
        <w:tc>
          <w:tcPr>
            <w:tcW w:w="1117" w:type="dxa"/>
          </w:tcPr>
          <w:p w:rsidR="00C80CA4" w:rsidRDefault="00C80CA4" w:rsidP="00C80CA4">
            <w:pPr>
              <w:jc w:val="right"/>
            </w:pPr>
            <w:r>
              <w:t>-</w:t>
            </w:r>
          </w:p>
        </w:tc>
        <w:tc>
          <w:tcPr>
            <w:tcW w:w="703" w:type="dxa"/>
          </w:tcPr>
          <w:p w:rsidR="00C80CA4" w:rsidRDefault="00C80CA4" w:rsidP="00C80CA4">
            <w:pPr>
              <w:jc w:val="left"/>
            </w:pPr>
            <w:r>
              <w:rPr>
                <w:rFonts w:hint="eastAsia"/>
              </w:rPr>
              <w:t>21</w:t>
            </w:r>
            <w:r>
              <w:rPr>
                <w:rFonts w:hint="eastAsia"/>
              </w:rPr>
              <w:t>年</w:t>
            </w:r>
          </w:p>
        </w:tc>
        <w:tc>
          <w:tcPr>
            <w:tcW w:w="3856" w:type="dxa"/>
          </w:tcPr>
          <w:p w:rsidR="00C80CA4" w:rsidRDefault="00C80CA4" w:rsidP="00C80CA4">
            <w:r>
              <w:rPr>
                <w:rFonts w:hint="eastAsia"/>
              </w:rPr>
              <w:t>中国农业大学农业经济管理专业硕士，具有基金从业资格。曾任联合证券研究所首席分析师；</w:t>
            </w:r>
            <w:r>
              <w:rPr>
                <w:rFonts w:hint="eastAsia"/>
              </w:rPr>
              <w:t>2008</w:t>
            </w:r>
            <w:r>
              <w:rPr>
                <w:rFonts w:hint="eastAsia"/>
              </w:rPr>
              <w:t>年</w:t>
            </w:r>
            <w:r>
              <w:rPr>
                <w:rFonts w:hint="eastAsia"/>
              </w:rPr>
              <w:t>11</w:t>
            </w:r>
            <w:r>
              <w:rPr>
                <w:rFonts w:hint="eastAsia"/>
              </w:rPr>
              <w:t>月加入南方基金，曾任权益研究部资深研究员，负责食品饮料行业研究；</w:t>
            </w:r>
            <w:r>
              <w:rPr>
                <w:rFonts w:hint="eastAsia"/>
              </w:rPr>
              <w:t>2011</w:t>
            </w:r>
            <w:r>
              <w:rPr>
                <w:rFonts w:hint="eastAsia"/>
              </w:rPr>
              <w:t>年</w:t>
            </w:r>
            <w:r>
              <w:rPr>
                <w:rFonts w:hint="eastAsia"/>
              </w:rPr>
              <w:t>6</w:t>
            </w:r>
            <w:r>
              <w:rPr>
                <w:rFonts w:hint="eastAsia"/>
              </w:rPr>
              <w:t>月</w:t>
            </w:r>
            <w:r>
              <w:rPr>
                <w:rFonts w:hint="eastAsia"/>
              </w:rPr>
              <w:t>20</w:t>
            </w:r>
            <w:r>
              <w:rPr>
                <w:rFonts w:hint="eastAsia"/>
              </w:rPr>
              <w:t>日至</w:t>
            </w:r>
            <w:r>
              <w:rPr>
                <w:rFonts w:hint="eastAsia"/>
              </w:rPr>
              <w:t>2015</w:t>
            </w:r>
            <w:r>
              <w:rPr>
                <w:rFonts w:hint="eastAsia"/>
              </w:rPr>
              <w:t>年</w:t>
            </w:r>
            <w:r>
              <w:rPr>
                <w:rFonts w:hint="eastAsia"/>
              </w:rPr>
              <w:t>2</w:t>
            </w:r>
            <w:r>
              <w:rPr>
                <w:rFonts w:hint="eastAsia"/>
              </w:rPr>
              <w:t>月</w:t>
            </w:r>
            <w:r>
              <w:rPr>
                <w:rFonts w:hint="eastAsia"/>
              </w:rPr>
              <w:t>11</w:t>
            </w:r>
            <w:r>
              <w:rPr>
                <w:rFonts w:hint="eastAsia"/>
              </w:rPr>
              <w:t>日，任投资经理助理；</w:t>
            </w:r>
            <w:r>
              <w:rPr>
                <w:rFonts w:hint="eastAsia"/>
              </w:rPr>
              <w:t>2015</w:t>
            </w:r>
            <w:r>
              <w:rPr>
                <w:rFonts w:hint="eastAsia"/>
              </w:rPr>
              <w:t>年</w:t>
            </w:r>
            <w:r>
              <w:rPr>
                <w:rFonts w:hint="eastAsia"/>
              </w:rPr>
              <w:t>2</w:t>
            </w:r>
            <w:r>
              <w:rPr>
                <w:rFonts w:hint="eastAsia"/>
              </w:rPr>
              <w:t>月</w:t>
            </w:r>
            <w:r>
              <w:rPr>
                <w:rFonts w:hint="eastAsia"/>
              </w:rPr>
              <w:t>11</w:t>
            </w:r>
            <w:r>
              <w:rPr>
                <w:rFonts w:hint="eastAsia"/>
              </w:rPr>
              <w:t>日至</w:t>
            </w:r>
            <w:r>
              <w:rPr>
                <w:rFonts w:hint="eastAsia"/>
              </w:rPr>
              <w:t>2021</w:t>
            </w:r>
            <w:r>
              <w:rPr>
                <w:rFonts w:hint="eastAsia"/>
              </w:rPr>
              <w:t>年</w:t>
            </w:r>
            <w:r>
              <w:rPr>
                <w:rFonts w:hint="eastAsia"/>
              </w:rPr>
              <w:t>2</w:t>
            </w:r>
            <w:r>
              <w:rPr>
                <w:rFonts w:hint="eastAsia"/>
              </w:rPr>
              <w:t>月</w:t>
            </w:r>
            <w:r>
              <w:rPr>
                <w:rFonts w:hint="eastAsia"/>
              </w:rPr>
              <w:t>5</w:t>
            </w:r>
            <w:r>
              <w:rPr>
                <w:rFonts w:hint="eastAsia"/>
              </w:rPr>
              <w:t>日，任投资经理；</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2</w:t>
            </w:r>
            <w:r>
              <w:rPr>
                <w:rFonts w:hint="eastAsia"/>
              </w:rPr>
              <w:t>月</w:t>
            </w:r>
            <w:r>
              <w:rPr>
                <w:rFonts w:hint="eastAsia"/>
              </w:rPr>
              <w:t>5</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w:t>
            </w:r>
            <w:r>
              <w:rPr>
                <w:rFonts w:hint="eastAsia"/>
              </w:rPr>
              <w:t>日至今，任南方誉盈一年持有混合基金经理；</w:t>
            </w:r>
            <w:r>
              <w:rPr>
                <w:rFonts w:hint="eastAsia"/>
              </w:rPr>
              <w:t>2022</w:t>
            </w:r>
            <w:r>
              <w:rPr>
                <w:rFonts w:hint="eastAsia"/>
              </w:rPr>
              <w:t>年</w:t>
            </w:r>
            <w:r>
              <w:rPr>
                <w:rFonts w:hint="eastAsia"/>
              </w:rPr>
              <w:t>5</w:t>
            </w:r>
            <w:r>
              <w:rPr>
                <w:rFonts w:hint="eastAsia"/>
              </w:rPr>
              <w:t>月</w:t>
            </w:r>
            <w:r>
              <w:rPr>
                <w:rFonts w:hint="eastAsia"/>
              </w:rPr>
              <w:t>6</w:t>
            </w:r>
            <w:r>
              <w:rPr>
                <w:rFonts w:hint="eastAsia"/>
              </w:rPr>
              <w:t>日至今，任南方誉稳一年持有混合基金经理；</w:t>
            </w:r>
            <w:r>
              <w:rPr>
                <w:rFonts w:hint="eastAsia"/>
              </w:rPr>
              <w:t>2025</w:t>
            </w:r>
            <w:r>
              <w:rPr>
                <w:rFonts w:hint="eastAsia"/>
              </w:rPr>
              <w:t>年</w:t>
            </w:r>
            <w:r>
              <w:rPr>
                <w:rFonts w:hint="eastAsia"/>
              </w:rPr>
              <w:t>1</w:t>
            </w:r>
            <w:r>
              <w:rPr>
                <w:rFonts w:hint="eastAsia"/>
              </w:rPr>
              <w:t>月</w:t>
            </w:r>
            <w:r>
              <w:rPr>
                <w:rFonts w:hint="eastAsia"/>
              </w:rPr>
              <w:t>23</w:t>
            </w:r>
            <w:r>
              <w:rPr>
                <w:rFonts w:hint="eastAsia"/>
              </w:rPr>
              <w:t>日至今，任南方悦享稳健添利债券基金经理；</w:t>
            </w:r>
            <w:r>
              <w:rPr>
                <w:rFonts w:hint="eastAsia"/>
              </w:rPr>
              <w:t>2025</w:t>
            </w:r>
            <w:r>
              <w:rPr>
                <w:rFonts w:hint="eastAsia"/>
              </w:rPr>
              <w:t>年</w:t>
            </w:r>
            <w:r>
              <w:rPr>
                <w:rFonts w:hint="eastAsia"/>
              </w:rPr>
              <w:t>8</w:t>
            </w:r>
            <w:r>
              <w:rPr>
                <w:rFonts w:hint="eastAsia"/>
              </w:rPr>
              <w:t>月</w:t>
            </w:r>
            <w:r>
              <w:rPr>
                <w:rFonts w:hint="eastAsia"/>
              </w:rPr>
              <w:t>6</w:t>
            </w:r>
            <w:r>
              <w:rPr>
                <w:rFonts w:hint="eastAsia"/>
              </w:rPr>
              <w:t>日至</w:t>
            </w:r>
            <w:r>
              <w:rPr>
                <w:rFonts w:hint="eastAsia"/>
              </w:rPr>
              <w:lastRenderedPageBreak/>
              <w:t>今，任南方益稳稳健增利债券基金经理。</w:t>
            </w:r>
          </w:p>
        </w:tc>
      </w:tr>
      <w:tr w:rsidR="00C80CA4" w:rsidTr="00C80CA4">
        <w:tc>
          <w:tcPr>
            <w:tcW w:w="862" w:type="dxa"/>
          </w:tcPr>
          <w:p w:rsidR="00C80CA4" w:rsidRDefault="00C80CA4" w:rsidP="00C80CA4">
            <w:pPr>
              <w:jc w:val="left"/>
            </w:pPr>
            <w:r>
              <w:rPr>
                <w:rFonts w:hint="eastAsia"/>
              </w:rPr>
              <w:lastRenderedPageBreak/>
              <w:t>刘益成</w:t>
            </w:r>
          </w:p>
        </w:tc>
        <w:tc>
          <w:tcPr>
            <w:tcW w:w="851" w:type="dxa"/>
          </w:tcPr>
          <w:p w:rsidR="00C80CA4" w:rsidRDefault="00C80CA4" w:rsidP="00C80CA4">
            <w:pPr>
              <w:jc w:val="left"/>
            </w:pPr>
            <w:r>
              <w:rPr>
                <w:rFonts w:hint="eastAsia"/>
              </w:rPr>
              <w:t>本基金基金经理</w:t>
            </w:r>
          </w:p>
        </w:tc>
        <w:tc>
          <w:tcPr>
            <w:tcW w:w="1117" w:type="dxa"/>
          </w:tcPr>
          <w:p w:rsidR="00C80CA4" w:rsidRDefault="00C80CA4" w:rsidP="00C80CA4">
            <w:pPr>
              <w:jc w:val="left"/>
            </w:pPr>
            <w:r>
              <w:rPr>
                <w:rFonts w:hint="eastAsia"/>
              </w:rPr>
              <w:t>2022</w:t>
            </w:r>
            <w:r>
              <w:rPr>
                <w:rFonts w:hint="eastAsia"/>
              </w:rPr>
              <w:t>年</w:t>
            </w:r>
            <w:r>
              <w:rPr>
                <w:rFonts w:hint="eastAsia"/>
              </w:rPr>
              <w:t>12</w:t>
            </w:r>
            <w:r>
              <w:rPr>
                <w:rFonts w:hint="eastAsia"/>
              </w:rPr>
              <w:t>月</w:t>
            </w:r>
            <w:r>
              <w:rPr>
                <w:rFonts w:hint="eastAsia"/>
              </w:rPr>
              <w:t>23</w:t>
            </w:r>
            <w:r>
              <w:rPr>
                <w:rFonts w:hint="eastAsia"/>
              </w:rPr>
              <w:t>日</w:t>
            </w:r>
          </w:p>
        </w:tc>
        <w:tc>
          <w:tcPr>
            <w:tcW w:w="1117" w:type="dxa"/>
          </w:tcPr>
          <w:p w:rsidR="00C80CA4" w:rsidRDefault="00C80CA4" w:rsidP="00C80CA4">
            <w:pPr>
              <w:jc w:val="right"/>
            </w:pPr>
            <w:r>
              <w:t>-</w:t>
            </w:r>
          </w:p>
        </w:tc>
        <w:tc>
          <w:tcPr>
            <w:tcW w:w="703" w:type="dxa"/>
          </w:tcPr>
          <w:p w:rsidR="00C80CA4" w:rsidRDefault="00C80CA4" w:rsidP="00C80CA4">
            <w:pPr>
              <w:jc w:val="left"/>
            </w:pPr>
            <w:r>
              <w:rPr>
                <w:rFonts w:hint="eastAsia"/>
              </w:rPr>
              <w:t>17</w:t>
            </w:r>
            <w:r>
              <w:rPr>
                <w:rFonts w:hint="eastAsia"/>
              </w:rPr>
              <w:t>年</w:t>
            </w:r>
          </w:p>
        </w:tc>
        <w:tc>
          <w:tcPr>
            <w:tcW w:w="3856" w:type="dxa"/>
          </w:tcPr>
          <w:p w:rsidR="00C80CA4" w:rsidRDefault="00C80CA4" w:rsidP="00C80CA4">
            <w:r>
              <w:rPr>
                <w:rFonts w:hint="eastAsia"/>
              </w:rPr>
              <w:t>北京大学计算机应用专业硕士，具有基金从业资格。曾担任招商银行金融市场部债券交易员、投资账户经理助理、投资经理。</w:t>
            </w:r>
            <w:r>
              <w:rPr>
                <w:rFonts w:hint="eastAsia"/>
              </w:rPr>
              <w:t>2014</w:t>
            </w:r>
            <w:r>
              <w:rPr>
                <w:rFonts w:hint="eastAsia"/>
              </w:rPr>
              <w:t>年</w:t>
            </w:r>
            <w:r>
              <w:rPr>
                <w:rFonts w:hint="eastAsia"/>
              </w:rPr>
              <w:t>1</w:t>
            </w:r>
            <w:r>
              <w:rPr>
                <w:rFonts w:hint="eastAsia"/>
              </w:rPr>
              <w:t>月加入南方基金；</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2022</w:t>
            </w:r>
            <w:r>
              <w:rPr>
                <w:rFonts w:hint="eastAsia"/>
              </w:rPr>
              <w:t>年</w:t>
            </w:r>
            <w:r>
              <w:rPr>
                <w:rFonts w:hint="eastAsia"/>
              </w:rPr>
              <w:t>3</w:t>
            </w:r>
            <w:r>
              <w:rPr>
                <w:rFonts w:hint="eastAsia"/>
              </w:rPr>
              <w:t>月</w:t>
            </w:r>
            <w:r>
              <w:rPr>
                <w:rFonts w:hint="eastAsia"/>
              </w:rPr>
              <w:t>2</w:t>
            </w:r>
            <w:r>
              <w:rPr>
                <w:rFonts w:hint="eastAsia"/>
              </w:rPr>
              <w:t>日，任投资经理；</w:t>
            </w:r>
            <w:r>
              <w:rPr>
                <w:rFonts w:hint="eastAsia"/>
              </w:rPr>
              <w:t>2022</w:t>
            </w:r>
            <w:r>
              <w:rPr>
                <w:rFonts w:hint="eastAsia"/>
              </w:rPr>
              <w:t>年</w:t>
            </w:r>
            <w:r>
              <w:rPr>
                <w:rFonts w:hint="eastAsia"/>
              </w:rPr>
              <w:t>3</w:t>
            </w:r>
            <w:r>
              <w:rPr>
                <w:rFonts w:hint="eastAsia"/>
              </w:rPr>
              <w:t>月</w:t>
            </w:r>
            <w:r>
              <w:rPr>
                <w:rFonts w:hint="eastAsia"/>
              </w:rPr>
              <w:t>2</w:t>
            </w:r>
            <w:r>
              <w:rPr>
                <w:rFonts w:hint="eastAsia"/>
              </w:rPr>
              <w:t>日至今，任南方誉盈一年持有混合基金经理；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日至今，任南方誉稳一年持有混合基金经理；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日至今，任南方宝元债券、南方致远混合基金经理；</w:t>
            </w:r>
            <w:r>
              <w:rPr>
                <w:rFonts w:hint="eastAsia"/>
              </w:rPr>
              <w:t>2025</w:t>
            </w:r>
            <w:r>
              <w:rPr>
                <w:rFonts w:hint="eastAsia"/>
              </w:rPr>
              <w:t>年</w:t>
            </w:r>
            <w:r>
              <w:rPr>
                <w:rFonts w:hint="eastAsia"/>
              </w:rPr>
              <w:t>8</w:t>
            </w:r>
            <w:r>
              <w:rPr>
                <w:rFonts w:hint="eastAsia"/>
              </w:rPr>
              <w:t>月</w:t>
            </w:r>
            <w:r>
              <w:rPr>
                <w:rFonts w:hint="eastAsia"/>
              </w:rPr>
              <w:t>6</w:t>
            </w:r>
            <w:r>
              <w:rPr>
                <w:rFonts w:hint="eastAsia"/>
              </w:rPr>
              <w:t>日至今，任南方益稳稳健增利债券基金经理；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日至今，任南方贤元一年持有债券基金经理。</w:t>
            </w:r>
          </w:p>
        </w:tc>
      </w:tr>
    </w:tbl>
    <w:p w:rsidR="00C80CA4" w:rsidRDefault="00C80CA4" w:rsidP="00C80CA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C80CA4" w:rsidRDefault="00C80CA4" w:rsidP="00C80CA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80CA4" w:rsidRDefault="00C80CA4" w:rsidP="00C80CA4">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80CA4" w:rsidTr="00C80CA4">
        <w:tc>
          <w:tcPr>
            <w:tcW w:w="1661" w:type="dxa"/>
          </w:tcPr>
          <w:p w:rsidR="00C80CA4" w:rsidRDefault="00C80CA4" w:rsidP="00C80CA4">
            <w:pPr>
              <w:jc w:val="left"/>
            </w:pPr>
            <w:r>
              <w:rPr>
                <w:rFonts w:hint="eastAsia"/>
              </w:rPr>
              <w:t>姓名</w:t>
            </w:r>
          </w:p>
        </w:tc>
        <w:tc>
          <w:tcPr>
            <w:tcW w:w="1661" w:type="dxa"/>
          </w:tcPr>
          <w:p w:rsidR="00C80CA4" w:rsidRDefault="00C80CA4" w:rsidP="00C80CA4">
            <w:pPr>
              <w:jc w:val="left"/>
            </w:pPr>
            <w:r>
              <w:rPr>
                <w:rFonts w:hint="eastAsia"/>
              </w:rPr>
              <w:t>产品类型</w:t>
            </w:r>
          </w:p>
        </w:tc>
        <w:tc>
          <w:tcPr>
            <w:tcW w:w="1661" w:type="dxa"/>
          </w:tcPr>
          <w:p w:rsidR="00C80CA4" w:rsidRDefault="00C80CA4" w:rsidP="00C80CA4">
            <w:pPr>
              <w:jc w:val="left"/>
            </w:pPr>
            <w:r>
              <w:rPr>
                <w:rFonts w:hint="eastAsia"/>
              </w:rPr>
              <w:t>产品数量（只）</w:t>
            </w:r>
          </w:p>
        </w:tc>
        <w:tc>
          <w:tcPr>
            <w:tcW w:w="1661" w:type="dxa"/>
          </w:tcPr>
          <w:p w:rsidR="00C80CA4" w:rsidRDefault="00C80CA4" w:rsidP="00C80CA4">
            <w:pPr>
              <w:jc w:val="left"/>
            </w:pPr>
            <w:r>
              <w:rPr>
                <w:rFonts w:hint="eastAsia"/>
              </w:rPr>
              <w:t>资产净值</w:t>
            </w:r>
            <w:r>
              <w:rPr>
                <w:rFonts w:hint="eastAsia"/>
              </w:rPr>
              <w:t>(</w:t>
            </w:r>
            <w:r>
              <w:rPr>
                <w:rFonts w:hint="eastAsia"/>
              </w:rPr>
              <w:t>元</w:t>
            </w:r>
            <w:r>
              <w:rPr>
                <w:rFonts w:hint="eastAsia"/>
              </w:rPr>
              <w:t>)</w:t>
            </w:r>
          </w:p>
        </w:tc>
        <w:tc>
          <w:tcPr>
            <w:tcW w:w="1662" w:type="dxa"/>
          </w:tcPr>
          <w:p w:rsidR="00C80CA4" w:rsidRDefault="00C80CA4" w:rsidP="00C80CA4">
            <w:pPr>
              <w:jc w:val="left"/>
            </w:pPr>
            <w:r>
              <w:rPr>
                <w:rFonts w:hint="eastAsia"/>
              </w:rPr>
              <w:t>任职时间</w:t>
            </w:r>
          </w:p>
        </w:tc>
      </w:tr>
      <w:tr w:rsidR="00C80CA4" w:rsidTr="00C80CA4">
        <w:tc>
          <w:tcPr>
            <w:tcW w:w="1661" w:type="dxa"/>
            <w:vMerge w:val="restart"/>
          </w:tcPr>
          <w:p w:rsidR="00C80CA4" w:rsidRDefault="00C80CA4" w:rsidP="00C80CA4">
            <w:pPr>
              <w:jc w:val="left"/>
            </w:pPr>
            <w:r>
              <w:rPr>
                <w:rFonts w:hint="eastAsia"/>
              </w:rPr>
              <w:t>刘树坤</w:t>
            </w:r>
          </w:p>
        </w:tc>
        <w:tc>
          <w:tcPr>
            <w:tcW w:w="1661" w:type="dxa"/>
          </w:tcPr>
          <w:p w:rsidR="00C80CA4" w:rsidRDefault="00C80CA4" w:rsidP="00C80CA4">
            <w:pPr>
              <w:jc w:val="left"/>
            </w:pPr>
            <w:r>
              <w:rPr>
                <w:rFonts w:hint="eastAsia"/>
              </w:rPr>
              <w:t>公募基金</w:t>
            </w:r>
          </w:p>
        </w:tc>
        <w:tc>
          <w:tcPr>
            <w:tcW w:w="1661" w:type="dxa"/>
          </w:tcPr>
          <w:p w:rsidR="00C80CA4" w:rsidRDefault="00C80CA4" w:rsidP="00C80CA4">
            <w:pPr>
              <w:jc w:val="right"/>
            </w:pPr>
            <w:r>
              <w:t>4</w:t>
            </w:r>
          </w:p>
        </w:tc>
        <w:tc>
          <w:tcPr>
            <w:tcW w:w="1661" w:type="dxa"/>
          </w:tcPr>
          <w:p w:rsidR="00C80CA4" w:rsidRDefault="00C80CA4" w:rsidP="00C80CA4">
            <w:pPr>
              <w:jc w:val="right"/>
            </w:pPr>
            <w:r>
              <w:t>5,521,628,411.83</w:t>
            </w:r>
          </w:p>
        </w:tc>
        <w:tc>
          <w:tcPr>
            <w:tcW w:w="1662" w:type="dxa"/>
          </w:tcPr>
          <w:p w:rsidR="00C80CA4" w:rsidRDefault="00C80CA4" w:rsidP="00C80CA4">
            <w:pPr>
              <w:jc w:val="left"/>
            </w:pPr>
            <w:r>
              <w:rPr>
                <w:rFonts w:hint="eastAsia"/>
              </w:rPr>
              <w:t>2021</w:t>
            </w:r>
            <w:r>
              <w:rPr>
                <w:rFonts w:hint="eastAsia"/>
              </w:rPr>
              <w:t>年</w:t>
            </w:r>
            <w:r>
              <w:rPr>
                <w:rFonts w:hint="eastAsia"/>
              </w:rPr>
              <w:t>02</w:t>
            </w:r>
            <w:r>
              <w:rPr>
                <w:rFonts w:hint="eastAsia"/>
              </w:rPr>
              <w:t>月</w:t>
            </w:r>
            <w:r>
              <w:rPr>
                <w:rFonts w:hint="eastAsia"/>
              </w:rPr>
              <w:t>05</w:t>
            </w:r>
            <w:r>
              <w:rPr>
                <w:rFonts w:hint="eastAsia"/>
              </w:rPr>
              <w:t>日</w:t>
            </w:r>
          </w:p>
        </w:tc>
      </w:tr>
      <w:tr w:rsidR="00C80CA4" w:rsidTr="00C80CA4">
        <w:tc>
          <w:tcPr>
            <w:tcW w:w="1661" w:type="dxa"/>
            <w:vMerge/>
          </w:tcPr>
          <w:p w:rsidR="00C80CA4" w:rsidRDefault="00C80CA4" w:rsidP="00C80CA4">
            <w:pPr>
              <w:jc w:val="left"/>
            </w:pPr>
          </w:p>
        </w:tc>
        <w:tc>
          <w:tcPr>
            <w:tcW w:w="1661" w:type="dxa"/>
          </w:tcPr>
          <w:p w:rsidR="00C80CA4" w:rsidRDefault="00C80CA4" w:rsidP="00C80CA4">
            <w:pPr>
              <w:jc w:val="left"/>
            </w:pPr>
            <w:r>
              <w:rPr>
                <w:rFonts w:hint="eastAsia"/>
              </w:rPr>
              <w:t>私募资产管理计划</w:t>
            </w:r>
          </w:p>
        </w:tc>
        <w:tc>
          <w:tcPr>
            <w:tcW w:w="1661" w:type="dxa"/>
          </w:tcPr>
          <w:p w:rsidR="00C80CA4" w:rsidRDefault="00C80CA4" w:rsidP="00C80CA4">
            <w:pPr>
              <w:jc w:val="right"/>
            </w:pPr>
            <w:r>
              <w:t>5</w:t>
            </w:r>
          </w:p>
        </w:tc>
        <w:tc>
          <w:tcPr>
            <w:tcW w:w="1661" w:type="dxa"/>
          </w:tcPr>
          <w:p w:rsidR="00C80CA4" w:rsidRDefault="00C80CA4" w:rsidP="00C80CA4">
            <w:pPr>
              <w:jc w:val="right"/>
            </w:pPr>
            <w:r>
              <w:t>4,045,343,972.59</w:t>
            </w:r>
          </w:p>
        </w:tc>
        <w:tc>
          <w:tcPr>
            <w:tcW w:w="1662" w:type="dxa"/>
          </w:tcPr>
          <w:p w:rsidR="00C80CA4" w:rsidRDefault="00C80CA4" w:rsidP="00C80CA4">
            <w:pPr>
              <w:jc w:val="left"/>
            </w:pPr>
            <w:r>
              <w:rPr>
                <w:rFonts w:hint="eastAsia"/>
              </w:rPr>
              <w:t>2015</w:t>
            </w:r>
            <w:r>
              <w:rPr>
                <w:rFonts w:hint="eastAsia"/>
              </w:rPr>
              <w:t>年</w:t>
            </w:r>
            <w:r>
              <w:rPr>
                <w:rFonts w:hint="eastAsia"/>
              </w:rPr>
              <w:t>04</w:t>
            </w:r>
            <w:r>
              <w:rPr>
                <w:rFonts w:hint="eastAsia"/>
              </w:rPr>
              <w:t>月</w:t>
            </w:r>
            <w:r>
              <w:rPr>
                <w:rFonts w:hint="eastAsia"/>
              </w:rPr>
              <w:t>07</w:t>
            </w:r>
            <w:r>
              <w:rPr>
                <w:rFonts w:hint="eastAsia"/>
              </w:rPr>
              <w:t>日</w:t>
            </w:r>
          </w:p>
        </w:tc>
      </w:tr>
      <w:tr w:rsidR="00C80CA4" w:rsidTr="00C80CA4">
        <w:tc>
          <w:tcPr>
            <w:tcW w:w="1661" w:type="dxa"/>
            <w:vMerge/>
          </w:tcPr>
          <w:p w:rsidR="00C80CA4" w:rsidRDefault="00C80CA4" w:rsidP="00C80CA4">
            <w:pPr>
              <w:jc w:val="left"/>
            </w:pPr>
          </w:p>
        </w:tc>
        <w:tc>
          <w:tcPr>
            <w:tcW w:w="1661" w:type="dxa"/>
          </w:tcPr>
          <w:p w:rsidR="00C80CA4" w:rsidRDefault="00C80CA4" w:rsidP="00C80CA4">
            <w:pPr>
              <w:jc w:val="left"/>
            </w:pPr>
            <w:r>
              <w:rPr>
                <w:rFonts w:hint="eastAsia"/>
              </w:rPr>
              <w:t>其他组合</w:t>
            </w:r>
          </w:p>
        </w:tc>
        <w:tc>
          <w:tcPr>
            <w:tcW w:w="1661" w:type="dxa"/>
          </w:tcPr>
          <w:p w:rsidR="00C80CA4" w:rsidRDefault="00C80CA4" w:rsidP="00C80CA4">
            <w:pPr>
              <w:jc w:val="right"/>
            </w:pPr>
            <w:r>
              <w:t>87</w:t>
            </w:r>
          </w:p>
        </w:tc>
        <w:tc>
          <w:tcPr>
            <w:tcW w:w="1661" w:type="dxa"/>
          </w:tcPr>
          <w:p w:rsidR="00C80CA4" w:rsidRDefault="00C80CA4" w:rsidP="00C80CA4">
            <w:pPr>
              <w:jc w:val="right"/>
            </w:pPr>
            <w:r>
              <w:t>155,432,271,505.34</w:t>
            </w:r>
          </w:p>
        </w:tc>
        <w:tc>
          <w:tcPr>
            <w:tcW w:w="1662" w:type="dxa"/>
          </w:tcPr>
          <w:p w:rsidR="00C80CA4" w:rsidRDefault="00C80CA4" w:rsidP="00C80CA4">
            <w:pPr>
              <w:jc w:val="left"/>
            </w:pPr>
            <w:r>
              <w:rPr>
                <w:rFonts w:hint="eastAsia"/>
              </w:rPr>
              <w:t>2015</w:t>
            </w:r>
            <w:r>
              <w:rPr>
                <w:rFonts w:hint="eastAsia"/>
              </w:rPr>
              <w:t>年</w:t>
            </w:r>
            <w:r>
              <w:rPr>
                <w:rFonts w:hint="eastAsia"/>
              </w:rPr>
              <w:t>03</w:t>
            </w:r>
            <w:r>
              <w:rPr>
                <w:rFonts w:hint="eastAsia"/>
              </w:rPr>
              <w:t>月</w:t>
            </w:r>
            <w:r>
              <w:rPr>
                <w:rFonts w:hint="eastAsia"/>
              </w:rPr>
              <w:t>02</w:t>
            </w:r>
            <w:r>
              <w:rPr>
                <w:rFonts w:hint="eastAsia"/>
              </w:rPr>
              <w:t>日</w:t>
            </w:r>
          </w:p>
        </w:tc>
      </w:tr>
      <w:tr w:rsidR="00C80CA4" w:rsidTr="00C80CA4">
        <w:tc>
          <w:tcPr>
            <w:tcW w:w="1661" w:type="dxa"/>
            <w:vMerge/>
          </w:tcPr>
          <w:p w:rsidR="00C80CA4" w:rsidRDefault="00C80CA4" w:rsidP="00C80CA4">
            <w:pPr>
              <w:jc w:val="left"/>
            </w:pPr>
          </w:p>
        </w:tc>
        <w:tc>
          <w:tcPr>
            <w:tcW w:w="1661" w:type="dxa"/>
          </w:tcPr>
          <w:p w:rsidR="00C80CA4" w:rsidRDefault="00C80CA4" w:rsidP="00C80CA4">
            <w:pPr>
              <w:jc w:val="left"/>
            </w:pPr>
            <w:r>
              <w:rPr>
                <w:rFonts w:hint="eastAsia"/>
              </w:rPr>
              <w:t>合计</w:t>
            </w:r>
          </w:p>
        </w:tc>
        <w:tc>
          <w:tcPr>
            <w:tcW w:w="1661" w:type="dxa"/>
          </w:tcPr>
          <w:p w:rsidR="00C80CA4" w:rsidRDefault="00C80CA4" w:rsidP="00C80CA4">
            <w:pPr>
              <w:jc w:val="right"/>
            </w:pPr>
            <w:r>
              <w:t>96</w:t>
            </w:r>
          </w:p>
        </w:tc>
        <w:tc>
          <w:tcPr>
            <w:tcW w:w="1661" w:type="dxa"/>
          </w:tcPr>
          <w:p w:rsidR="00C80CA4" w:rsidRDefault="00C80CA4" w:rsidP="00C80CA4">
            <w:pPr>
              <w:jc w:val="right"/>
            </w:pPr>
            <w:r>
              <w:t>164,999,243,889.76</w:t>
            </w:r>
          </w:p>
        </w:tc>
        <w:tc>
          <w:tcPr>
            <w:tcW w:w="1662" w:type="dxa"/>
          </w:tcPr>
          <w:p w:rsidR="00C80CA4" w:rsidRDefault="00C80CA4" w:rsidP="00C80CA4">
            <w:pPr>
              <w:jc w:val="right"/>
            </w:pPr>
            <w:r>
              <w:t>-</w:t>
            </w:r>
          </w:p>
        </w:tc>
      </w:tr>
    </w:tbl>
    <w:p w:rsidR="00C80CA4" w:rsidRDefault="00C80CA4" w:rsidP="00C80CA4">
      <w:pPr>
        <w:pStyle w:val="-8"/>
        <w:rPr>
          <w:rFonts w:hint="eastAsia"/>
        </w:rPr>
      </w:pPr>
      <w:r>
        <w:rPr>
          <w:rFonts w:hint="eastAsia"/>
        </w:rPr>
        <w:t>注：报告期内，基金经理（刘树坤）不再担任2个其他组合的投资经理职务，离任日期分别为2025年10月13日、2025年12月23日。</w:t>
      </w:r>
    </w:p>
    <w:p w:rsidR="00C80CA4" w:rsidRDefault="00C80CA4" w:rsidP="00C80CA4">
      <w:pPr>
        <w:pStyle w:val="-2"/>
        <w:spacing w:before="312"/>
        <w:rPr>
          <w:rFonts w:hint="eastAsia"/>
        </w:rPr>
      </w:pPr>
      <w:r>
        <w:rPr>
          <w:rFonts w:hint="eastAsia"/>
        </w:rPr>
        <w:t>管理人对报告期内本基金运作遵规守信情况的说明</w:t>
      </w:r>
    </w:p>
    <w:p w:rsidR="00C80CA4" w:rsidRDefault="00C80CA4" w:rsidP="00C80CA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80CA4" w:rsidRDefault="00C80CA4" w:rsidP="00C80CA4">
      <w:pPr>
        <w:pStyle w:val="-2"/>
        <w:spacing w:before="312"/>
        <w:rPr>
          <w:rFonts w:hint="eastAsia"/>
        </w:rPr>
      </w:pPr>
      <w:r>
        <w:rPr>
          <w:rFonts w:hint="eastAsia"/>
        </w:rPr>
        <w:lastRenderedPageBreak/>
        <w:t>公平交易专项说明</w:t>
      </w:r>
    </w:p>
    <w:p w:rsidR="00C80CA4" w:rsidRDefault="00C80CA4" w:rsidP="00C80CA4">
      <w:pPr>
        <w:pStyle w:val="-3"/>
        <w:spacing w:before="156" w:after="156"/>
        <w:rPr>
          <w:rFonts w:hint="eastAsia"/>
        </w:rPr>
      </w:pPr>
      <w:r>
        <w:rPr>
          <w:rFonts w:hint="eastAsia"/>
        </w:rPr>
        <w:t>公平交易制度的执行情况</w:t>
      </w:r>
    </w:p>
    <w:p w:rsidR="00C80CA4" w:rsidRDefault="00C80CA4" w:rsidP="00C80CA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80CA4" w:rsidRDefault="00C80CA4" w:rsidP="00C80CA4">
      <w:pPr>
        <w:pStyle w:val="-3"/>
        <w:spacing w:before="156" w:after="156"/>
        <w:rPr>
          <w:rFonts w:hint="eastAsia"/>
        </w:rPr>
      </w:pPr>
      <w:r>
        <w:rPr>
          <w:rFonts w:hint="eastAsia"/>
        </w:rPr>
        <w:t>异常交易行为的专项说明</w:t>
      </w:r>
    </w:p>
    <w:p w:rsidR="00C80CA4" w:rsidRDefault="00C80CA4" w:rsidP="00C80CA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80CA4" w:rsidRDefault="00C80CA4" w:rsidP="00C80CA4">
      <w:pPr>
        <w:pStyle w:val="-2"/>
        <w:spacing w:before="312"/>
        <w:rPr>
          <w:rFonts w:hint="eastAsia"/>
        </w:rPr>
      </w:pPr>
      <w:r>
        <w:rPr>
          <w:rFonts w:hint="eastAsia"/>
        </w:rPr>
        <w:t>报告期内基金投资策略和运作分析</w:t>
      </w:r>
    </w:p>
    <w:p w:rsidR="00C80CA4" w:rsidRDefault="00C80CA4" w:rsidP="00C80CA4">
      <w:pPr>
        <w:pStyle w:val="-"/>
        <w:ind w:firstLine="420"/>
        <w:rPr>
          <w:rFonts w:hint="eastAsia"/>
        </w:rPr>
      </w:pPr>
      <w:r>
        <w:rPr>
          <w:rFonts w:hint="eastAsia"/>
        </w:rPr>
        <w:t>一、运作回顾</w:t>
      </w:r>
    </w:p>
    <w:p w:rsidR="00C80CA4" w:rsidRDefault="00C80CA4" w:rsidP="00C80CA4">
      <w:pPr>
        <w:pStyle w:val="-"/>
        <w:ind w:firstLine="420"/>
        <w:rPr>
          <w:rFonts w:hint="eastAsia"/>
        </w:rPr>
      </w:pPr>
      <w:r>
        <w:rPr>
          <w:rFonts w:hint="eastAsia"/>
        </w:rPr>
        <w:t>2025 年四季度，资本市场呈现 “韧性趋强、结构分化” 的特征。面对 10 月份外部摩擦升级的环境，市场未重现 4 月份的恐慌情绪，仅出现短暂小幅回调后便快速震荡回升；在中美双方磋商达成共识后，上证指数成功突破 4000 点大关，创下十年新高。随后，受美联储降息预期反复、“AI 泡沫争论” 等外部因素扰动，市场出现阶段性波动，但很快重回上升趋势，沪指以罕见的 “十一连阳” 强势收官。债券市场则表现平稳，10 年国债收益率在1.79%~1.87%区间窄幅波动。</w:t>
      </w:r>
    </w:p>
    <w:p w:rsidR="00C80CA4" w:rsidRDefault="00C80CA4" w:rsidP="00C80CA4">
      <w:pPr>
        <w:pStyle w:val="-"/>
        <w:ind w:firstLine="420"/>
        <w:rPr>
          <w:rFonts w:hint="eastAsia"/>
        </w:rPr>
      </w:pPr>
      <w:r>
        <w:rPr>
          <w:rFonts w:hint="eastAsia"/>
        </w:rPr>
        <w:t>期间市场结构分化显著：大盘蓝筹指数表现相对强势，上证指数、全 A 指数均实现上涨；而科创 50、创业板指、中证 1000 等成长型指数则出现不同程度下跌。行业分化大体延续全年 “强者恒强、极致分化” 的格局，有色、通信等板块在四季度继续斩获两位数涨幅，全年涨幅均超 80%；而地产、医药、食品饮料等板块四季度延续弱势，全年呈现下跌态势或涨幅靠后。整体结构分化的加剧，在一定程度上增加了投资操作的难度。</w:t>
      </w:r>
    </w:p>
    <w:p w:rsidR="00C80CA4" w:rsidRDefault="00C80CA4" w:rsidP="00C80CA4">
      <w:pPr>
        <w:pStyle w:val="-"/>
        <w:ind w:firstLine="420"/>
        <w:rPr>
          <w:rFonts w:hint="eastAsia"/>
        </w:rPr>
      </w:pPr>
      <w:r>
        <w:rPr>
          <w:rFonts w:hint="eastAsia"/>
        </w:rPr>
        <w:t>本组合在四季度继续采取较为进取的投资策略，维持较高权益仓位。在市场波动期间持续优化组合结构：增加通信、医药、化工、互联网等底部板块个股的持仓，减少新能源、运营商、消费等偏防御性品种的配置。债券方面，组合始终保持较高仓位与久期配置。</w:t>
      </w:r>
    </w:p>
    <w:p w:rsidR="00C80CA4" w:rsidRDefault="00C80CA4" w:rsidP="00C80CA4">
      <w:pPr>
        <w:pStyle w:val="-"/>
        <w:ind w:firstLine="420"/>
        <w:rPr>
          <w:rFonts w:hint="eastAsia"/>
        </w:rPr>
      </w:pPr>
      <w:r>
        <w:rPr>
          <w:rFonts w:hint="eastAsia"/>
        </w:rPr>
        <w:t>二、投资展望</w:t>
      </w:r>
    </w:p>
    <w:p w:rsidR="00C80CA4" w:rsidRDefault="00C80CA4" w:rsidP="00C80CA4">
      <w:pPr>
        <w:pStyle w:val="-"/>
        <w:ind w:firstLine="420"/>
        <w:rPr>
          <w:rFonts w:hint="eastAsia"/>
        </w:rPr>
      </w:pPr>
      <w:r>
        <w:rPr>
          <w:rFonts w:hint="eastAsia"/>
        </w:rPr>
        <w:t>在沪指连续两年上涨、2025 年以 “十一连阳” 收官的基础上，展望 2026 年 —— 作为 “十五五” 规划的开局之年，资本市场仍值得乐观期待。支持资本市场向好的多个核心变量有望延续或进一步强化：</w:t>
      </w:r>
    </w:p>
    <w:p w:rsidR="00C80CA4" w:rsidRDefault="00C80CA4" w:rsidP="00C80CA4">
      <w:pPr>
        <w:pStyle w:val="-"/>
        <w:ind w:firstLine="420"/>
        <w:rPr>
          <w:rFonts w:hint="eastAsia"/>
        </w:rPr>
      </w:pPr>
      <w:r>
        <w:rPr>
          <w:rFonts w:hint="eastAsia"/>
        </w:rPr>
        <w:t>（一）全球宽松信用周期延续</w:t>
      </w:r>
    </w:p>
    <w:p w:rsidR="00C80CA4" w:rsidRDefault="00C80CA4" w:rsidP="00C80CA4">
      <w:pPr>
        <w:pStyle w:val="-"/>
        <w:ind w:firstLine="420"/>
        <w:rPr>
          <w:rFonts w:hint="eastAsia"/>
        </w:rPr>
      </w:pPr>
      <w:r>
        <w:rPr>
          <w:rFonts w:hint="eastAsia"/>
        </w:rPr>
        <w:t>2025 年沪指录得 18.41% 的涨幅，仅是全球市场普遍上涨的一个缩影。部分发达市场指数，如韩国综合指数、纳斯达克指数及部分欧洲指数的涨幅显著高于沪指；此外，黄金、</w:t>
      </w:r>
      <w:r>
        <w:rPr>
          <w:rFonts w:hint="eastAsia"/>
        </w:rPr>
        <w:lastRenderedPageBreak/>
        <w:t>白银、铜等金融属性较强的商品，以及虚拟货币均实现大幅上涨。全球风险资产的普涨，很大程度上反映了全球流动性宽松背景下资产的重新定价。2026 年，美联储大概率将维持降息周期，发达市场央行有望跟进实施降息或扩表操作，持续维持流动性宽松的友好环境。叠加 AI 产业周期带来的增长动能，市场风险偏好在宽松流动性环境下更易得到提升。</w:t>
      </w:r>
    </w:p>
    <w:p w:rsidR="00C80CA4" w:rsidRDefault="00C80CA4" w:rsidP="00C80CA4">
      <w:pPr>
        <w:pStyle w:val="-"/>
        <w:ind w:firstLine="420"/>
        <w:rPr>
          <w:rFonts w:hint="eastAsia"/>
        </w:rPr>
      </w:pPr>
      <w:r>
        <w:rPr>
          <w:rFonts w:hint="eastAsia"/>
        </w:rPr>
        <w:t>（二）全球资产配置向中国再平衡趋势持续</w:t>
      </w:r>
    </w:p>
    <w:p w:rsidR="00C80CA4" w:rsidRDefault="00C80CA4" w:rsidP="00C80CA4">
      <w:pPr>
        <w:pStyle w:val="-"/>
        <w:ind w:firstLine="420"/>
        <w:rPr>
          <w:rFonts w:hint="eastAsia"/>
        </w:rPr>
      </w:pPr>
      <w:r>
        <w:rPr>
          <w:rFonts w:hint="eastAsia"/>
        </w:rPr>
        <w:t>2025 年，外资配置中国资产扭转了此前的净流出格局，转为净流入状态。但相较于中国经济在全球经济中的占比及历史持仓水平，外资对中国资产的配置比例仍处于极端低配状态。随着中国出口占全球出口比重再创新高，以及中国在人工智能、生物医药、人形机器人、新能源等尖端科技领域的持续领先与突破，全球资金需要重新认识和重估中国资产已渐成共识，未来外资增持有望成为推动中国资产估值修复的持续动力。</w:t>
      </w:r>
    </w:p>
    <w:p w:rsidR="00C80CA4" w:rsidRDefault="00C80CA4" w:rsidP="00C80CA4">
      <w:pPr>
        <w:pStyle w:val="-"/>
        <w:ind w:firstLine="420"/>
        <w:rPr>
          <w:rFonts w:hint="eastAsia"/>
        </w:rPr>
      </w:pPr>
      <w:r>
        <w:rPr>
          <w:rFonts w:hint="eastAsia"/>
        </w:rPr>
        <w:t>（三）国内居民配置权益资产比例有望稳步提升</w:t>
      </w:r>
    </w:p>
    <w:p w:rsidR="00C80CA4" w:rsidRDefault="00C80CA4" w:rsidP="00C80CA4">
      <w:pPr>
        <w:pStyle w:val="-"/>
        <w:ind w:firstLine="420"/>
        <w:rPr>
          <w:rFonts w:hint="eastAsia"/>
        </w:rPr>
      </w:pPr>
      <w:r>
        <w:rPr>
          <w:rFonts w:hint="eastAsia"/>
        </w:rPr>
        <w:t>在利率与理财收益率持续下行引发的 “资产荒”、政策推动资本市场提升长期回报、国内经济稳步修复、资产估值具备明显吸引力、外部环境持续改善以及股市回暖带来的财富效应等多重有利因素共同作用下，未来居民 “存款搬家” 流入股市有望形成中长期趋势。</w:t>
      </w:r>
    </w:p>
    <w:p w:rsidR="00C80CA4" w:rsidRDefault="00C80CA4" w:rsidP="00C80CA4">
      <w:pPr>
        <w:pStyle w:val="-"/>
        <w:ind w:firstLine="420"/>
        <w:rPr>
          <w:rFonts w:hint="eastAsia"/>
        </w:rPr>
      </w:pPr>
      <w:r>
        <w:rPr>
          <w:rFonts w:hint="eastAsia"/>
        </w:rPr>
        <w:t>落实到投资组合构建，当前市场仍处于相对容易做出决策的阶段：一方面，股票市场整体估值无论是绝对水平还是相对自身历史水平，均处于具备吸引力的区间；另一方面，2025 年超半数板块股价滞涨，基本面与估值仍处于底部位置，市场中存在大量未被充分挖掘的投资机会。未来将重点关注四大方向：1）科技创新与高端制造领域：包括受益于全球 AI 产业共振的算力基础设施和应用场景，以及领先的创新药、商业航天、人形机器人等赛道；2）具备全球竞争力的出海企业：如新能源车、电池、高端装备、家电等行业龙头，有望凭借全球竞争优势持续拓展海外市场；3）底部顺周期板块：随着经济复苏推进及 “反内卷” 政策落地，有色金属、化工、地产链等板块有望迎来景气度回升；4）传统底部红利资产：银行、保险、消费、医药等板块中，存在众多具备稳定分红能力的个股，在低利率环境下具备显著配置价值。</w:t>
      </w:r>
    </w:p>
    <w:p w:rsidR="00C80CA4" w:rsidRDefault="00C80CA4" w:rsidP="00C80CA4">
      <w:pPr>
        <w:pStyle w:val="-"/>
        <w:ind w:firstLine="420"/>
        <w:rPr>
          <w:rFonts w:hint="eastAsia"/>
        </w:rPr>
      </w:pPr>
      <w:r>
        <w:rPr>
          <w:rFonts w:hint="eastAsia"/>
        </w:rPr>
        <w:t>本基金将秉承风险可控原则，密切跟踪宏观经济与政策变化，积极挖掘趋势性与结构性投资机会，动态优化组合结构，努力为投资者创造持续、稳健的投资回报。债券方面，组合将继续维持较高仓位与久期配置。</w:t>
      </w:r>
    </w:p>
    <w:p w:rsidR="00C80CA4" w:rsidRDefault="00C80CA4" w:rsidP="00C80CA4">
      <w:pPr>
        <w:pStyle w:val="-2"/>
        <w:spacing w:before="312"/>
        <w:rPr>
          <w:rFonts w:hint="eastAsia"/>
        </w:rPr>
      </w:pPr>
      <w:r>
        <w:rPr>
          <w:rFonts w:hint="eastAsia"/>
        </w:rPr>
        <w:t>报告期内基金的业绩表现</w:t>
      </w:r>
    </w:p>
    <w:p w:rsidR="00C80CA4" w:rsidRDefault="00C80CA4" w:rsidP="00C80CA4">
      <w:pPr>
        <w:pStyle w:val="-"/>
        <w:ind w:firstLine="420"/>
        <w:rPr>
          <w:rFonts w:hint="eastAsia"/>
        </w:rPr>
      </w:pPr>
      <w:r>
        <w:rPr>
          <w:rFonts w:hint="eastAsia"/>
        </w:rPr>
        <w:t>截至报告期末，本基金A份额净值为1.2030元，报告期内，份额净值增长率为-0.08%，同期业绩基准增长率为-0.29%；本基金C份额净值为1.1899元，报告期内，份额净值增长率为-0.16%，同期业绩基准增长率为-0.29%。</w:t>
      </w:r>
    </w:p>
    <w:p w:rsidR="00C80CA4" w:rsidRDefault="00C80CA4" w:rsidP="00C80CA4">
      <w:pPr>
        <w:pStyle w:val="-2"/>
        <w:spacing w:before="312"/>
        <w:rPr>
          <w:rFonts w:hint="eastAsia"/>
        </w:rPr>
      </w:pPr>
      <w:r>
        <w:rPr>
          <w:rFonts w:hint="eastAsia"/>
        </w:rPr>
        <w:lastRenderedPageBreak/>
        <w:t>报告期内基金持有人数或基金资产净值预警说明</w:t>
      </w:r>
    </w:p>
    <w:p w:rsidR="00C80CA4" w:rsidRDefault="00C80CA4" w:rsidP="00C80CA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80CA4" w:rsidRDefault="00C80CA4" w:rsidP="00C80CA4">
      <w:pPr>
        <w:pStyle w:val="-1"/>
        <w:ind w:left="281" w:hanging="281"/>
        <w:rPr>
          <w:rFonts w:hint="eastAsia"/>
        </w:rPr>
      </w:pPr>
      <w:r>
        <w:rPr>
          <w:rFonts w:hint="eastAsia"/>
        </w:rPr>
        <w:t>投资组合报告</w:t>
      </w:r>
    </w:p>
    <w:p w:rsidR="00C80CA4" w:rsidRDefault="00C80CA4" w:rsidP="00C80CA4">
      <w:pPr>
        <w:pStyle w:val="-2"/>
        <w:spacing w:before="312"/>
        <w:rPr>
          <w:rFonts w:hint="eastAsia"/>
        </w:rPr>
      </w:pPr>
      <w:r>
        <w:rPr>
          <w:rFonts w:hint="eastAsia"/>
        </w:rPr>
        <w:t>报告期末基金资产组合情况</w:t>
      </w:r>
    </w:p>
    <w:p w:rsidR="00C80CA4" w:rsidRDefault="00C80CA4" w:rsidP="00C80CA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80CA4" w:rsidTr="00C80CA4">
        <w:trPr>
          <w:cnfStyle w:val="100000000000" w:firstRow="1" w:lastRow="0" w:firstColumn="0" w:lastColumn="0" w:oddVBand="0" w:evenVBand="0" w:oddHBand="0" w:evenHBand="0" w:firstRowFirstColumn="0" w:firstRowLastColumn="0" w:lastRowFirstColumn="0" w:lastRowLastColumn="0"/>
        </w:trPr>
        <w:tc>
          <w:tcPr>
            <w:tcW w:w="646" w:type="dxa"/>
          </w:tcPr>
          <w:p w:rsidR="00C80CA4" w:rsidRPr="00C80CA4" w:rsidRDefault="00C80CA4" w:rsidP="00C80CA4">
            <w:pPr>
              <w:jc w:val="center"/>
              <w:rPr>
                <w:b/>
              </w:rPr>
            </w:pPr>
            <w:r w:rsidRPr="00C80CA4">
              <w:rPr>
                <w:rFonts w:hint="eastAsia"/>
                <w:b/>
              </w:rPr>
              <w:t>序号</w:t>
            </w:r>
          </w:p>
        </w:tc>
        <w:tc>
          <w:tcPr>
            <w:tcW w:w="2971" w:type="dxa"/>
          </w:tcPr>
          <w:p w:rsidR="00C80CA4" w:rsidRPr="00C80CA4" w:rsidRDefault="00C80CA4" w:rsidP="00C80CA4">
            <w:pPr>
              <w:jc w:val="center"/>
              <w:rPr>
                <w:b/>
              </w:rPr>
            </w:pPr>
            <w:r w:rsidRPr="00C80CA4">
              <w:rPr>
                <w:rFonts w:hint="eastAsia"/>
                <w:b/>
              </w:rPr>
              <w:t>项目</w:t>
            </w:r>
          </w:p>
        </w:tc>
        <w:tc>
          <w:tcPr>
            <w:tcW w:w="2381" w:type="dxa"/>
          </w:tcPr>
          <w:p w:rsidR="00C80CA4" w:rsidRPr="00C80CA4" w:rsidRDefault="00C80CA4" w:rsidP="00C80CA4">
            <w:pPr>
              <w:jc w:val="center"/>
              <w:rPr>
                <w:b/>
              </w:rPr>
            </w:pPr>
            <w:r w:rsidRPr="00C80CA4">
              <w:rPr>
                <w:rFonts w:hint="eastAsia"/>
                <w:b/>
              </w:rPr>
              <w:t>金额（元）</w:t>
            </w:r>
          </w:p>
        </w:tc>
        <w:tc>
          <w:tcPr>
            <w:tcW w:w="2506" w:type="dxa"/>
          </w:tcPr>
          <w:p w:rsidR="00C80CA4" w:rsidRPr="00C80CA4" w:rsidRDefault="00C80CA4" w:rsidP="00C80CA4">
            <w:pPr>
              <w:jc w:val="center"/>
              <w:rPr>
                <w:b/>
              </w:rPr>
            </w:pPr>
            <w:r w:rsidRPr="00C80CA4">
              <w:rPr>
                <w:rFonts w:hint="eastAsia"/>
                <w:b/>
              </w:rPr>
              <w:t>占基金总资产的比例（</w:t>
            </w:r>
            <w:r w:rsidRPr="00C80CA4">
              <w:rPr>
                <w:rFonts w:hint="eastAsia"/>
                <w:b/>
              </w:rPr>
              <w:t>%</w:t>
            </w:r>
            <w:r w:rsidRPr="00C80CA4">
              <w:rPr>
                <w:rFonts w:hint="eastAsia"/>
                <w:b/>
              </w:rPr>
              <w:t>）</w:t>
            </w:r>
          </w:p>
        </w:tc>
      </w:tr>
      <w:tr w:rsidR="00C80CA4" w:rsidTr="00C80CA4">
        <w:tc>
          <w:tcPr>
            <w:tcW w:w="646" w:type="dxa"/>
          </w:tcPr>
          <w:p w:rsidR="00C80CA4" w:rsidRDefault="00C80CA4" w:rsidP="00C80CA4">
            <w:pPr>
              <w:jc w:val="center"/>
            </w:pPr>
            <w:r>
              <w:t>1</w:t>
            </w:r>
          </w:p>
        </w:tc>
        <w:tc>
          <w:tcPr>
            <w:tcW w:w="2971" w:type="dxa"/>
          </w:tcPr>
          <w:p w:rsidR="00C80CA4" w:rsidRDefault="00C80CA4" w:rsidP="00C80CA4">
            <w:pPr>
              <w:jc w:val="left"/>
            </w:pPr>
            <w:r>
              <w:rPr>
                <w:rFonts w:hint="eastAsia"/>
              </w:rPr>
              <w:t>权益投资</w:t>
            </w:r>
          </w:p>
        </w:tc>
        <w:tc>
          <w:tcPr>
            <w:tcW w:w="2381" w:type="dxa"/>
          </w:tcPr>
          <w:p w:rsidR="00C80CA4" w:rsidRDefault="00C80CA4" w:rsidP="00C80CA4">
            <w:pPr>
              <w:jc w:val="right"/>
            </w:pPr>
            <w:r>
              <w:t>73,972,073.15</w:t>
            </w:r>
          </w:p>
        </w:tc>
        <w:tc>
          <w:tcPr>
            <w:tcW w:w="2506" w:type="dxa"/>
          </w:tcPr>
          <w:p w:rsidR="00C80CA4" w:rsidRDefault="00C80CA4" w:rsidP="00C80CA4">
            <w:pPr>
              <w:jc w:val="right"/>
            </w:pPr>
            <w:r>
              <w:t>21.38</w:t>
            </w:r>
          </w:p>
        </w:tc>
      </w:tr>
      <w:tr w:rsidR="00C80CA4" w:rsidTr="00C80CA4">
        <w:tc>
          <w:tcPr>
            <w:tcW w:w="646" w:type="dxa"/>
          </w:tcPr>
          <w:p w:rsidR="00C80CA4" w:rsidRDefault="00C80CA4" w:rsidP="00C80CA4">
            <w:pPr>
              <w:jc w:val="center"/>
            </w:pPr>
          </w:p>
        </w:tc>
        <w:tc>
          <w:tcPr>
            <w:tcW w:w="2971" w:type="dxa"/>
          </w:tcPr>
          <w:p w:rsidR="00C80CA4" w:rsidRDefault="00C80CA4" w:rsidP="00C80CA4">
            <w:pPr>
              <w:jc w:val="left"/>
            </w:pPr>
            <w:r>
              <w:rPr>
                <w:rFonts w:hint="eastAsia"/>
              </w:rPr>
              <w:t>其中：股票</w:t>
            </w:r>
          </w:p>
        </w:tc>
        <w:tc>
          <w:tcPr>
            <w:tcW w:w="2381" w:type="dxa"/>
          </w:tcPr>
          <w:p w:rsidR="00C80CA4" w:rsidRDefault="00C80CA4" w:rsidP="00C80CA4">
            <w:pPr>
              <w:jc w:val="right"/>
            </w:pPr>
            <w:r>
              <w:t>73,972,073.15</w:t>
            </w:r>
          </w:p>
        </w:tc>
        <w:tc>
          <w:tcPr>
            <w:tcW w:w="2506" w:type="dxa"/>
          </w:tcPr>
          <w:p w:rsidR="00C80CA4" w:rsidRDefault="00C80CA4" w:rsidP="00C80CA4">
            <w:pPr>
              <w:jc w:val="right"/>
            </w:pPr>
            <w:r>
              <w:t>21.38</w:t>
            </w:r>
          </w:p>
        </w:tc>
      </w:tr>
      <w:tr w:rsidR="00C80CA4" w:rsidTr="00C80CA4">
        <w:tc>
          <w:tcPr>
            <w:tcW w:w="646" w:type="dxa"/>
          </w:tcPr>
          <w:p w:rsidR="00C80CA4" w:rsidRDefault="00C80CA4" w:rsidP="00C80CA4">
            <w:pPr>
              <w:jc w:val="center"/>
            </w:pPr>
            <w:r>
              <w:t>2</w:t>
            </w:r>
          </w:p>
        </w:tc>
        <w:tc>
          <w:tcPr>
            <w:tcW w:w="2971" w:type="dxa"/>
          </w:tcPr>
          <w:p w:rsidR="00C80CA4" w:rsidRDefault="00C80CA4" w:rsidP="00C80CA4">
            <w:pPr>
              <w:jc w:val="left"/>
            </w:pPr>
            <w:r>
              <w:rPr>
                <w:rFonts w:hint="eastAsia"/>
              </w:rPr>
              <w:t>基金投资</w:t>
            </w:r>
          </w:p>
        </w:tc>
        <w:tc>
          <w:tcPr>
            <w:tcW w:w="2381" w:type="dxa"/>
          </w:tcPr>
          <w:p w:rsidR="00C80CA4" w:rsidRDefault="00C80CA4" w:rsidP="00C80CA4">
            <w:pPr>
              <w:jc w:val="right"/>
            </w:pPr>
            <w:r>
              <w:t>-</w:t>
            </w:r>
          </w:p>
        </w:tc>
        <w:tc>
          <w:tcPr>
            <w:tcW w:w="2506" w:type="dxa"/>
          </w:tcPr>
          <w:p w:rsidR="00C80CA4" w:rsidRDefault="00C80CA4" w:rsidP="00C80CA4">
            <w:pPr>
              <w:jc w:val="right"/>
            </w:pPr>
            <w:r>
              <w:t>-</w:t>
            </w:r>
          </w:p>
        </w:tc>
      </w:tr>
      <w:tr w:rsidR="00C80CA4" w:rsidTr="00C80CA4">
        <w:tc>
          <w:tcPr>
            <w:tcW w:w="646" w:type="dxa"/>
          </w:tcPr>
          <w:p w:rsidR="00C80CA4" w:rsidRDefault="00C80CA4" w:rsidP="00C80CA4">
            <w:pPr>
              <w:jc w:val="center"/>
            </w:pPr>
            <w:r>
              <w:t>3</w:t>
            </w:r>
          </w:p>
        </w:tc>
        <w:tc>
          <w:tcPr>
            <w:tcW w:w="2971" w:type="dxa"/>
          </w:tcPr>
          <w:p w:rsidR="00C80CA4" w:rsidRDefault="00C80CA4" w:rsidP="00C80CA4">
            <w:pPr>
              <w:jc w:val="left"/>
            </w:pPr>
            <w:r>
              <w:rPr>
                <w:rFonts w:hint="eastAsia"/>
              </w:rPr>
              <w:t>固定收益投资</w:t>
            </w:r>
          </w:p>
        </w:tc>
        <w:tc>
          <w:tcPr>
            <w:tcW w:w="2381" w:type="dxa"/>
          </w:tcPr>
          <w:p w:rsidR="00C80CA4" w:rsidRDefault="00C80CA4" w:rsidP="00C80CA4">
            <w:pPr>
              <w:jc w:val="right"/>
            </w:pPr>
            <w:r>
              <w:t>261,876,136.85</w:t>
            </w:r>
          </w:p>
        </w:tc>
        <w:tc>
          <w:tcPr>
            <w:tcW w:w="2506" w:type="dxa"/>
          </w:tcPr>
          <w:p w:rsidR="00C80CA4" w:rsidRDefault="00C80CA4" w:rsidP="00C80CA4">
            <w:pPr>
              <w:jc w:val="right"/>
            </w:pPr>
            <w:r>
              <w:t>75.70</w:t>
            </w:r>
          </w:p>
        </w:tc>
      </w:tr>
      <w:tr w:rsidR="00C80CA4" w:rsidTr="00C80CA4">
        <w:tc>
          <w:tcPr>
            <w:tcW w:w="646" w:type="dxa"/>
          </w:tcPr>
          <w:p w:rsidR="00C80CA4" w:rsidRDefault="00C80CA4" w:rsidP="00C80CA4">
            <w:pPr>
              <w:jc w:val="center"/>
            </w:pPr>
          </w:p>
        </w:tc>
        <w:tc>
          <w:tcPr>
            <w:tcW w:w="2971" w:type="dxa"/>
          </w:tcPr>
          <w:p w:rsidR="00C80CA4" w:rsidRDefault="00C80CA4" w:rsidP="00C80CA4">
            <w:pPr>
              <w:jc w:val="left"/>
            </w:pPr>
            <w:r>
              <w:rPr>
                <w:rFonts w:hint="eastAsia"/>
              </w:rPr>
              <w:t>其中：债券</w:t>
            </w:r>
          </w:p>
        </w:tc>
        <w:tc>
          <w:tcPr>
            <w:tcW w:w="2381" w:type="dxa"/>
          </w:tcPr>
          <w:p w:rsidR="00C80CA4" w:rsidRDefault="00C80CA4" w:rsidP="00C80CA4">
            <w:pPr>
              <w:jc w:val="right"/>
            </w:pPr>
            <w:r>
              <w:t>261,876,136.85</w:t>
            </w:r>
          </w:p>
        </w:tc>
        <w:tc>
          <w:tcPr>
            <w:tcW w:w="2506" w:type="dxa"/>
          </w:tcPr>
          <w:p w:rsidR="00C80CA4" w:rsidRDefault="00C80CA4" w:rsidP="00C80CA4">
            <w:pPr>
              <w:jc w:val="right"/>
            </w:pPr>
            <w:r>
              <w:t>75.70</w:t>
            </w:r>
          </w:p>
        </w:tc>
      </w:tr>
      <w:tr w:rsidR="00C80CA4" w:rsidTr="00C80CA4">
        <w:tc>
          <w:tcPr>
            <w:tcW w:w="646" w:type="dxa"/>
          </w:tcPr>
          <w:p w:rsidR="00C80CA4" w:rsidRDefault="00C80CA4" w:rsidP="00C80CA4">
            <w:pPr>
              <w:jc w:val="center"/>
            </w:pPr>
          </w:p>
        </w:tc>
        <w:tc>
          <w:tcPr>
            <w:tcW w:w="2971" w:type="dxa"/>
          </w:tcPr>
          <w:p w:rsidR="00C80CA4" w:rsidRDefault="00C80CA4" w:rsidP="00C80CA4">
            <w:pPr>
              <w:jc w:val="left"/>
            </w:pPr>
            <w:r>
              <w:rPr>
                <w:rFonts w:hint="eastAsia"/>
              </w:rPr>
              <w:t xml:space="preserve">      </w:t>
            </w:r>
            <w:r>
              <w:rPr>
                <w:rFonts w:hint="eastAsia"/>
              </w:rPr>
              <w:t>资产支持证券</w:t>
            </w:r>
          </w:p>
        </w:tc>
        <w:tc>
          <w:tcPr>
            <w:tcW w:w="2381" w:type="dxa"/>
          </w:tcPr>
          <w:p w:rsidR="00C80CA4" w:rsidRDefault="00C80CA4" w:rsidP="00C80CA4">
            <w:pPr>
              <w:jc w:val="right"/>
            </w:pPr>
            <w:r>
              <w:t>-</w:t>
            </w:r>
          </w:p>
        </w:tc>
        <w:tc>
          <w:tcPr>
            <w:tcW w:w="2506" w:type="dxa"/>
          </w:tcPr>
          <w:p w:rsidR="00C80CA4" w:rsidRDefault="00C80CA4" w:rsidP="00C80CA4">
            <w:pPr>
              <w:jc w:val="right"/>
            </w:pPr>
            <w:r>
              <w:t>-</w:t>
            </w:r>
          </w:p>
        </w:tc>
      </w:tr>
      <w:tr w:rsidR="00C80CA4" w:rsidTr="00C80CA4">
        <w:tc>
          <w:tcPr>
            <w:tcW w:w="646" w:type="dxa"/>
          </w:tcPr>
          <w:p w:rsidR="00C80CA4" w:rsidRDefault="00C80CA4" w:rsidP="00C80CA4">
            <w:pPr>
              <w:jc w:val="center"/>
            </w:pPr>
            <w:r>
              <w:t>4</w:t>
            </w:r>
          </w:p>
        </w:tc>
        <w:tc>
          <w:tcPr>
            <w:tcW w:w="2971" w:type="dxa"/>
          </w:tcPr>
          <w:p w:rsidR="00C80CA4" w:rsidRDefault="00C80CA4" w:rsidP="00C80CA4">
            <w:pPr>
              <w:jc w:val="left"/>
            </w:pPr>
            <w:r>
              <w:rPr>
                <w:rFonts w:hint="eastAsia"/>
              </w:rPr>
              <w:t>贵金属投资</w:t>
            </w:r>
          </w:p>
        </w:tc>
        <w:tc>
          <w:tcPr>
            <w:tcW w:w="2381" w:type="dxa"/>
          </w:tcPr>
          <w:p w:rsidR="00C80CA4" w:rsidRDefault="00C80CA4" w:rsidP="00C80CA4">
            <w:pPr>
              <w:jc w:val="right"/>
            </w:pPr>
            <w:r>
              <w:t>-</w:t>
            </w:r>
          </w:p>
        </w:tc>
        <w:tc>
          <w:tcPr>
            <w:tcW w:w="2506" w:type="dxa"/>
          </w:tcPr>
          <w:p w:rsidR="00C80CA4" w:rsidRDefault="00C80CA4" w:rsidP="00C80CA4">
            <w:pPr>
              <w:jc w:val="right"/>
            </w:pPr>
            <w:r>
              <w:t>-</w:t>
            </w:r>
          </w:p>
        </w:tc>
      </w:tr>
      <w:tr w:rsidR="00C80CA4" w:rsidTr="00C80CA4">
        <w:tc>
          <w:tcPr>
            <w:tcW w:w="646" w:type="dxa"/>
          </w:tcPr>
          <w:p w:rsidR="00C80CA4" w:rsidRDefault="00C80CA4" w:rsidP="00C80CA4">
            <w:pPr>
              <w:jc w:val="center"/>
            </w:pPr>
            <w:r>
              <w:t>5</w:t>
            </w:r>
          </w:p>
        </w:tc>
        <w:tc>
          <w:tcPr>
            <w:tcW w:w="2971" w:type="dxa"/>
          </w:tcPr>
          <w:p w:rsidR="00C80CA4" w:rsidRDefault="00C80CA4" w:rsidP="00C80CA4">
            <w:pPr>
              <w:jc w:val="left"/>
            </w:pPr>
            <w:r>
              <w:rPr>
                <w:rFonts w:hint="eastAsia"/>
              </w:rPr>
              <w:t>金融衍生品投资</w:t>
            </w:r>
          </w:p>
        </w:tc>
        <w:tc>
          <w:tcPr>
            <w:tcW w:w="2381" w:type="dxa"/>
          </w:tcPr>
          <w:p w:rsidR="00C80CA4" w:rsidRDefault="00C80CA4" w:rsidP="00C80CA4">
            <w:pPr>
              <w:jc w:val="right"/>
            </w:pPr>
            <w:r>
              <w:t>-</w:t>
            </w:r>
          </w:p>
        </w:tc>
        <w:tc>
          <w:tcPr>
            <w:tcW w:w="2506" w:type="dxa"/>
          </w:tcPr>
          <w:p w:rsidR="00C80CA4" w:rsidRDefault="00C80CA4" w:rsidP="00C80CA4">
            <w:pPr>
              <w:jc w:val="right"/>
            </w:pPr>
            <w:r>
              <w:t>-</w:t>
            </w:r>
          </w:p>
        </w:tc>
      </w:tr>
      <w:tr w:rsidR="00C80CA4" w:rsidTr="00C80CA4">
        <w:tc>
          <w:tcPr>
            <w:tcW w:w="646" w:type="dxa"/>
          </w:tcPr>
          <w:p w:rsidR="00C80CA4" w:rsidRDefault="00C80CA4" w:rsidP="00C80CA4">
            <w:pPr>
              <w:jc w:val="center"/>
            </w:pPr>
            <w:r>
              <w:t>6</w:t>
            </w:r>
          </w:p>
        </w:tc>
        <w:tc>
          <w:tcPr>
            <w:tcW w:w="2971" w:type="dxa"/>
          </w:tcPr>
          <w:p w:rsidR="00C80CA4" w:rsidRDefault="00C80CA4" w:rsidP="00C80CA4">
            <w:pPr>
              <w:jc w:val="left"/>
            </w:pPr>
            <w:r>
              <w:rPr>
                <w:rFonts w:hint="eastAsia"/>
              </w:rPr>
              <w:t>买入返售金融资产</w:t>
            </w:r>
          </w:p>
        </w:tc>
        <w:tc>
          <w:tcPr>
            <w:tcW w:w="2381" w:type="dxa"/>
          </w:tcPr>
          <w:p w:rsidR="00C80CA4" w:rsidRDefault="00C80CA4" w:rsidP="00C80CA4">
            <w:pPr>
              <w:jc w:val="right"/>
            </w:pPr>
            <w:r>
              <w:t>-</w:t>
            </w:r>
          </w:p>
        </w:tc>
        <w:tc>
          <w:tcPr>
            <w:tcW w:w="2506" w:type="dxa"/>
          </w:tcPr>
          <w:p w:rsidR="00C80CA4" w:rsidRDefault="00C80CA4" w:rsidP="00C80CA4">
            <w:pPr>
              <w:jc w:val="right"/>
            </w:pPr>
            <w:r>
              <w:t>-</w:t>
            </w:r>
          </w:p>
        </w:tc>
      </w:tr>
      <w:tr w:rsidR="00C80CA4" w:rsidTr="00C80CA4">
        <w:tc>
          <w:tcPr>
            <w:tcW w:w="646" w:type="dxa"/>
          </w:tcPr>
          <w:p w:rsidR="00C80CA4" w:rsidRDefault="00C80CA4" w:rsidP="00C80CA4">
            <w:pPr>
              <w:jc w:val="center"/>
            </w:pPr>
          </w:p>
        </w:tc>
        <w:tc>
          <w:tcPr>
            <w:tcW w:w="2971" w:type="dxa"/>
          </w:tcPr>
          <w:p w:rsidR="00C80CA4" w:rsidRDefault="00C80CA4" w:rsidP="00C80CA4">
            <w:pPr>
              <w:jc w:val="left"/>
            </w:pPr>
            <w:r>
              <w:rPr>
                <w:rFonts w:hint="eastAsia"/>
              </w:rPr>
              <w:t>其中：买断式回购的买入返售金融资产</w:t>
            </w:r>
          </w:p>
        </w:tc>
        <w:tc>
          <w:tcPr>
            <w:tcW w:w="2381" w:type="dxa"/>
          </w:tcPr>
          <w:p w:rsidR="00C80CA4" w:rsidRDefault="00C80CA4" w:rsidP="00C80CA4">
            <w:pPr>
              <w:jc w:val="right"/>
            </w:pPr>
            <w:r>
              <w:t>-</w:t>
            </w:r>
          </w:p>
        </w:tc>
        <w:tc>
          <w:tcPr>
            <w:tcW w:w="2506" w:type="dxa"/>
          </w:tcPr>
          <w:p w:rsidR="00C80CA4" w:rsidRDefault="00C80CA4" w:rsidP="00C80CA4">
            <w:pPr>
              <w:jc w:val="right"/>
            </w:pPr>
            <w:r>
              <w:t>-</w:t>
            </w:r>
          </w:p>
        </w:tc>
      </w:tr>
      <w:tr w:rsidR="00C80CA4" w:rsidTr="00C80CA4">
        <w:tc>
          <w:tcPr>
            <w:tcW w:w="646" w:type="dxa"/>
          </w:tcPr>
          <w:p w:rsidR="00C80CA4" w:rsidRDefault="00C80CA4" w:rsidP="00C80CA4">
            <w:pPr>
              <w:jc w:val="center"/>
            </w:pPr>
            <w:r>
              <w:t>7</w:t>
            </w:r>
          </w:p>
        </w:tc>
        <w:tc>
          <w:tcPr>
            <w:tcW w:w="2971" w:type="dxa"/>
          </w:tcPr>
          <w:p w:rsidR="00C80CA4" w:rsidRDefault="00C80CA4" w:rsidP="00C80CA4">
            <w:pPr>
              <w:jc w:val="left"/>
            </w:pPr>
            <w:r>
              <w:rPr>
                <w:rFonts w:hint="eastAsia"/>
              </w:rPr>
              <w:t>银行存款和结算备付金合计</w:t>
            </w:r>
          </w:p>
        </w:tc>
        <w:tc>
          <w:tcPr>
            <w:tcW w:w="2381" w:type="dxa"/>
          </w:tcPr>
          <w:p w:rsidR="00C80CA4" w:rsidRDefault="00C80CA4" w:rsidP="00C80CA4">
            <w:pPr>
              <w:jc w:val="right"/>
            </w:pPr>
            <w:r>
              <w:t>9,640,776.37</w:t>
            </w:r>
          </w:p>
        </w:tc>
        <w:tc>
          <w:tcPr>
            <w:tcW w:w="2506" w:type="dxa"/>
          </w:tcPr>
          <w:p w:rsidR="00C80CA4" w:rsidRDefault="00C80CA4" w:rsidP="00C80CA4">
            <w:pPr>
              <w:jc w:val="right"/>
            </w:pPr>
            <w:r>
              <w:t>2.79</w:t>
            </w:r>
          </w:p>
        </w:tc>
      </w:tr>
      <w:tr w:rsidR="00C80CA4" w:rsidTr="00C80CA4">
        <w:tc>
          <w:tcPr>
            <w:tcW w:w="646" w:type="dxa"/>
          </w:tcPr>
          <w:p w:rsidR="00C80CA4" w:rsidRDefault="00C80CA4" w:rsidP="00C80CA4">
            <w:pPr>
              <w:jc w:val="center"/>
            </w:pPr>
            <w:r>
              <w:t>8</w:t>
            </w:r>
          </w:p>
        </w:tc>
        <w:tc>
          <w:tcPr>
            <w:tcW w:w="2971" w:type="dxa"/>
          </w:tcPr>
          <w:p w:rsidR="00C80CA4" w:rsidRDefault="00C80CA4" w:rsidP="00C80CA4">
            <w:pPr>
              <w:jc w:val="left"/>
            </w:pPr>
            <w:r>
              <w:rPr>
                <w:rFonts w:hint="eastAsia"/>
              </w:rPr>
              <w:t>其他资产</w:t>
            </w:r>
          </w:p>
        </w:tc>
        <w:tc>
          <w:tcPr>
            <w:tcW w:w="2381" w:type="dxa"/>
          </w:tcPr>
          <w:p w:rsidR="00C80CA4" w:rsidRDefault="00C80CA4" w:rsidP="00C80CA4">
            <w:pPr>
              <w:jc w:val="right"/>
            </w:pPr>
            <w:r>
              <w:t>469,927.56</w:t>
            </w:r>
          </w:p>
        </w:tc>
        <w:tc>
          <w:tcPr>
            <w:tcW w:w="2506" w:type="dxa"/>
          </w:tcPr>
          <w:p w:rsidR="00C80CA4" w:rsidRDefault="00C80CA4" w:rsidP="00C80CA4">
            <w:pPr>
              <w:jc w:val="right"/>
            </w:pPr>
            <w:r>
              <w:t>0.14</w:t>
            </w:r>
          </w:p>
        </w:tc>
      </w:tr>
      <w:tr w:rsidR="00C80CA4" w:rsidTr="00C80CA4">
        <w:tc>
          <w:tcPr>
            <w:tcW w:w="646" w:type="dxa"/>
          </w:tcPr>
          <w:p w:rsidR="00C80CA4" w:rsidRDefault="00C80CA4" w:rsidP="00C80CA4">
            <w:pPr>
              <w:jc w:val="center"/>
            </w:pPr>
            <w:r>
              <w:t>9</w:t>
            </w:r>
          </w:p>
        </w:tc>
        <w:tc>
          <w:tcPr>
            <w:tcW w:w="2971" w:type="dxa"/>
          </w:tcPr>
          <w:p w:rsidR="00C80CA4" w:rsidRDefault="00C80CA4" w:rsidP="00C80CA4">
            <w:pPr>
              <w:jc w:val="left"/>
            </w:pPr>
            <w:r>
              <w:rPr>
                <w:rFonts w:hint="eastAsia"/>
              </w:rPr>
              <w:t>合计</w:t>
            </w:r>
          </w:p>
        </w:tc>
        <w:tc>
          <w:tcPr>
            <w:tcW w:w="2381" w:type="dxa"/>
          </w:tcPr>
          <w:p w:rsidR="00C80CA4" w:rsidRDefault="00C80CA4" w:rsidP="00C80CA4">
            <w:pPr>
              <w:jc w:val="right"/>
            </w:pPr>
            <w:r>
              <w:t>345,958,913.93</w:t>
            </w:r>
          </w:p>
        </w:tc>
        <w:tc>
          <w:tcPr>
            <w:tcW w:w="2506" w:type="dxa"/>
          </w:tcPr>
          <w:p w:rsidR="00C80CA4" w:rsidRDefault="00C80CA4" w:rsidP="00C80CA4">
            <w:pPr>
              <w:jc w:val="right"/>
            </w:pPr>
            <w:r>
              <w:t>100.00</w:t>
            </w:r>
          </w:p>
        </w:tc>
      </w:tr>
    </w:tbl>
    <w:p w:rsidR="00C80CA4" w:rsidRDefault="00C80CA4" w:rsidP="00C80CA4">
      <w:pPr>
        <w:pStyle w:val="-8"/>
        <w:rPr>
          <w:rFonts w:hint="eastAsia"/>
        </w:rPr>
      </w:pPr>
      <w:r>
        <w:rPr>
          <w:rFonts w:hint="eastAsia"/>
        </w:rPr>
        <w:t>注：本基金本报告期末通过深港通交易机制投资的港股市值为人民币24,287,627.34元，占基金资产净值比例9.15%。</w:t>
      </w:r>
    </w:p>
    <w:p w:rsidR="00C80CA4" w:rsidRDefault="00C80CA4" w:rsidP="00C80CA4">
      <w:pPr>
        <w:pStyle w:val="-2"/>
        <w:spacing w:before="312"/>
        <w:rPr>
          <w:rFonts w:hint="eastAsia"/>
        </w:rPr>
      </w:pPr>
      <w:r>
        <w:rPr>
          <w:rFonts w:hint="eastAsia"/>
        </w:rPr>
        <w:t>报告期末按行业分类的股票投资组合</w:t>
      </w:r>
    </w:p>
    <w:p w:rsidR="00C80CA4" w:rsidRDefault="00C80CA4" w:rsidP="00C80CA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80CA4" w:rsidTr="00C80CA4">
        <w:trPr>
          <w:cnfStyle w:val="100000000000" w:firstRow="1" w:lastRow="0" w:firstColumn="0" w:lastColumn="0" w:oddVBand="0" w:evenVBand="0" w:oddHBand="0" w:evenHBand="0" w:firstRowFirstColumn="0" w:firstRowLastColumn="0" w:lastRowFirstColumn="0" w:lastRowLastColumn="0"/>
        </w:trPr>
        <w:tc>
          <w:tcPr>
            <w:tcW w:w="646" w:type="dxa"/>
          </w:tcPr>
          <w:p w:rsidR="00C80CA4" w:rsidRPr="00C80CA4" w:rsidRDefault="00C80CA4" w:rsidP="00C80CA4">
            <w:pPr>
              <w:jc w:val="center"/>
              <w:rPr>
                <w:b/>
              </w:rPr>
            </w:pPr>
            <w:r w:rsidRPr="00C80CA4">
              <w:rPr>
                <w:rFonts w:hint="eastAsia"/>
                <w:b/>
              </w:rPr>
              <w:t>代码</w:t>
            </w:r>
          </w:p>
        </w:tc>
        <w:tc>
          <w:tcPr>
            <w:tcW w:w="3595" w:type="dxa"/>
          </w:tcPr>
          <w:p w:rsidR="00C80CA4" w:rsidRPr="00C80CA4" w:rsidRDefault="00C80CA4" w:rsidP="00C80CA4">
            <w:pPr>
              <w:jc w:val="center"/>
              <w:rPr>
                <w:b/>
              </w:rPr>
            </w:pPr>
            <w:r w:rsidRPr="00C80CA4">
              <w:rPr>
                <w:rFonts w:hint="eastAsia"/>
                <w:b/>
              </w:rPr>
              <w:t>行业类别</w:t>
            </w:r>
          </w:p>
        </w:tc>
        <w:tc>
          <w:tcPr>
            <w:tcW w:w="1769" w:type="dxa"/>
          </w:tcPr>
          <w:p w:rsidR="00C80CA4" w:rsidRPr="00C80CA4" w:rsidRDefault="00C80CA4" w:rsidP="00C80CA4">
            <w:pPr>
              <w:jc w:val="center"/>
              <w:rPr>
                <w:b/>
              </w:rPr>
            </w:pPr>
            <w:r w:rsidRPr="00C80CA4">
              <w:rPr>
                <w:rFonts w:hint="eastAsia"/>
                <w:b/>
              </w:rPr>
              <w:t>公允价值（元）</w:t>
            </w:r>
          </w:p>
        </w:tc>
        <w:tc>
          <w:tcPr>
            <w:tcW w:w="2495" w:type="dxa"/>
          </w:tcPr>
          <w:p w:rsidR="00C80CA4" w:rsidRPr="00C80CA4" w:rsidRDefault="00C80CA4" w:rsidP="00C80CA4">
            <w:pPr>
              <w:jc w:val="center"/>
              <w:rPr>
                <w:b/>
              </w:rPr>
            </w:pPr>
            <w:r w:rsidRPr="00C80CA4">
              <w:rPr>
                <w:rFonts w:hint="eastAsia"/>
                <w:b/>
              </w:rPr>
              <w:t>占基金资产净值比例（％）</w:t>
            </w:r>
          </w:p>
        </w:tc>
      </w:tr>
      <w:tr w:rsidR="00C80CA4" w:rsidTr="00C80CA4">
        <w:tc>
          <w:tcPr>
            <w:tcW w:w="646" w:type="dxa"/>
          </w:tcPr>
          <w:p w:rsidR="00C80CA4" w:rsidRDefault="00C80CA4" w:rsidP="00C80CA4">
            <w:pPr>
              <w:jc w:val="left"/>
            </w:pPr>
            <w:r>
              <w:t>A</w:t>
            </w:r>
          </w:p>
        </w:tc>
        <w:tc>
          <w:tcPr>
            <w:tcW w:w="3595" w:type="dxa"/>
          </w:tcPr>
          <w:p w:rsidR="00C80CA4" w:rsidRDefault="00C80CA4" w:rsidP="00C80CA4">
            <w:pPr>
              <w:jc w:val="left"/>
            </w:pPr>
            <w:r>
              <w:rPr>
                <w:rFonts w:hint="eastAsia"/>
              </w:rPr>
              <w:t>农、林、牧、渔业</w:t>
            </w:r>
          </w:p>
        </w:tc>
        <w:tc>
          <w:tcPr>
            <w:tcW w:w="1769" w:type="dxa"/>
          </w:tcPr>
          <w:p w:rsidR="00C80CA4" w:rsidRDefault="00C80CA4" w:rsidP="00C80CA4">
            <w:pPr>
              <w:jc w:val="right"/>
            </w:pPr>
            <w:r>
              <w:t>-</w:t>
            </w:r>
          </w:p>
        </w:tc>
        <w:tc>
          <w:tcPr>
            <w:tcW w:w="2495" w:type="dxa"/>
          </w:tcPr>
          <w:p w:rsidR="00C80CA4" w:rsidRDefault="00C80CA4" w:rsidP="00C80CA4">
            <w:pPr>
              <w:jc w:val="right"/>
            </w:pPr>
            <w:r>
              <w:t>-</w:t>
            </w:r>
          </w:p>
        </w:tc>
      </w:tr>
      <w:tr w:rsidR="00C80CA4" w:rsidTr="00C80CA4">
        <w:tc>
          <w:tcPr>
            <w:tcW w:w="646" w:type="dxa"/>
          </w:tcPr>
          <w:p w:rsidR="00C80CA4" w:rsidRDefault="00C80CA4" w:rsidP="00C80CA4">
            <w:pPr>
              <w:jc w:val="left"/>
            </w:pPr>
            <w:r>
              <w:t>B</w:t>
            </w:r>
          </w:p>
        </w:tc>
        <w:tc>
          <w:tcPr>
            <w:tcW w:w="3595" w:type="dxa"/>
          </w:tcPr>
          <w:p w:rsidR="00C80CA4" w:rsidRDefault="00C80CA4" w:rsidP="00C80CA4">
            <w:pPr>
              <w:jc w:val="left"/>
            </w:pPr>
            <w:r>
              <w:rPr>
                <w:rFonts w:hint="eastAsia"/>
              </w:rPr>
              <w:t>采矿业</w:t>
            </w:r>
          </w:p>
        </w:tc>
        <w:tc>
          <w:tcPr>
            <w:tcW w:w="1769" w:type="dxa"/>
          </w:tcPr>
          <w:p w:rsidR="00C80CA4" w:rsidRDefault="00C80CA4" w:rsidP="00C80CA4">
            <w:pPr>
              <w:jc w:val="right"/>
            </w:pPr>
            <w:r>
              <w:t>4,078,336.00</w:t>
            </w:r>
          </w:p>
        </w:tc>
        <w:tc>
          <w:tcPr>
            <w:tcW w:w="2495" w:type="dxa"/>
          </w:tcPr>
          <w:p w:rsidR="00C80CA4" w:rsidRDefault="00C80CA4" w:rsidP="00C80CA4">
            <w:pPr>
              <w:jc w:val="right"/>
            </w:pPr>
            <w:r>
              <w:t>1.54</w:t>
            </w:r>
          </w:p>
        </w:tc>
      </w:tr>
      <w:tr w:rsidR="00C80CA4" w:rsidTr="00C80CA4">
        <w:tc>
          <w:tcPr>
            <w:tcW w:w="646" w:type="dxa"/>
          </w:tcPr>
          <w:p w:rsidR="00C80CA4" w:rsidRDefault="00C80CA4" w:rsidP="00C80CA4">
            <w:pPr>
              <w:jc w:val="left"/>
            </w:pPr>
            <w:r>
              <w:t>C</w:t>
            </w:r>
          </w:p>
        </w:tc>
        <w:tc>
          <w:tcPr>
            <w:tcW w:w="3595" w:type="dxa"/>
          </w:tcPr>
          <w:p w:rsidR="00C80CA4" w:rsidRDefault="00C80CA4" w:rsidP="00C80CA4">
            <w:pPr>
              <w:jc w:val="left"/>
            </w:pPr>
            <w:r>
              <w:rPr>
                <w:rFonts w:hint="eastAsia"/>
              </w:rPr>
              <w:t>制造业</w:t>
            </w:r>
          </w:p>
        </w:tc>
        <w:tc>
          <w:tcPr>
            <w:tcW w:w="1769" w:type="dxa"/>
          </w:tcPr>
          <w:p w:rsidR="00C80CA4" w:rsidRDefault="00C80CA4" w:rsidP="00C80CA4">
            <w:pPr>
              <w:jc w:val="right"/>
            </w:pPr>
            <w:r>
              <w:t>27,139,987.00</w:t>
            </w:r>
          </w:p>
        </w:tc>
        <w:tc>
          <w:tcPr>
            <w:tcW w:w="2495" w:type="dxa"/>
          </w:tcPr>
          <w:p w:rsidR="00C80CA4" w:rsidRDefault="00C80CA4" w:rsidP="00C80CA4">
            <w:pPr>
              <w:jc w:val="right"/>
            </w:pPr>
            <w:r>
              <w:t>10.22</w:t>
            </w:r>
          </w:p>
        </w:tc>
      </w:tr>
      <w:tr w:rsidR="00C80CA4" w:rsidTr="00C80CA4">
        <w:tc>
          <w:tcPr>
            <w:tcW w:w="646" w:type="dxa"/>
          </w:tcPr>
          <w:p w:rsidR="00C80CA4" w:rsidRDefault="00C80CA4" w:rsidP="00C80CA4">
            <w:pPr>
              <w:jc w:val="left"/>
            </w:pPr>
            <w:r>
              <w:t>D</w:t>
            </w:r>
          </w:p>
        </w:tc>
        <w:tc>
          <w:tcPr>
            <w:tcW w:w="3595" w:type="dxa"/>
          </w:tcPr>
          <w:p w:rsidR="00C80CA4" w:rsidRDefault="00C80CA4" w:rsidP="00C80CA4">
            <w:pPr>
              <w:jc w:val="left"/>
            </w:pPr>
            <w:r>
              <w:rPr>
                <w:rFonts w:hint="eastAsia"/>
              </w:rPr>
              <w:t>电力、热力、燃气及水生产和供应业</w:t>
            </w:r>
          </w:p>
        </w:tc>
        <w:tc>
          <w:tcPr>
            <w:tcW w:w="1769" w:type="dxa"/>
          </w:tcPr>
          <w:p w:rsidR="00C80CA4" w:rsidRDefault="00C80CA4" w:rsidP="00C80CA4">
            <w:pPr>
              <w:jc w:val="right"/>
            </w:pPr>
            <w:r>
              <w:t>6,064,170.00</w:t>
            </w:r>
          </w:p>
        </w:tc>
        <w:tc>
          <w:tcPr>
            <w:tcW w:w="2495" w:type="dxa"/>
          </w:tcPr>
          <w:p w:rsidR="00C80CA4" w:rsidRDefault="00C80CA4" w:rsidP="00C80CA4">
            <w:pPr>
              <w:jc w:val="right"/>
            </w:pPr>
            <w:r>
              <w:t>2.28</w:t>
            </w:r>
          </w:p>
        </w:tc>
      </w:tr>
      <w:tr w:rsidR="00C80CA4" w:rsidTr="00C80CA4">
        <w:tc>
          <w:tcPr>
            <w:tcW w:w="646" w:type="dxa"/>
          </w:tcPr>
          <w:p w:rsidR="00C80CA4" w:rsidRDefault="00C80CA4" w:rsidP="00C80CA4">
            <w:pPr>
              <w:jc w:val="left"/>
            </w:pPr>
            <w:r>
              <w:t>E</w:t>
            </w:r>
          </w:p>
        </w:tc>
        <w:tc>
          <w:tcPr>
            <w:tcW w:w="3595" w:type="dxa"/>
          </w:tcPr>
          <w:p w:rsidR="00C80CA4" w:rsidRDefault="00C80CA4" w:rsidP="00C80CA4">
            <w:pPr>
              <w:jc w:val="left"/>
            </w:pPr>
            <w:r>
              <w:rPr>
                <w:rFonts w:hint="eastAsia"/>
              </w:rPr>
              <w:t>建筑业</w:t>
            </w:r>
          </w:p>
        </w:tc>
        <w:tc>
          <w:tcPr>
            <w:tcW w:w="1769" w:type="dxa"/>
          </w:tcPr>
          <w:p w:rsidR="00C80CA4" w:rsidRDefault="00C80CA4" w:rsidP="00C80CA4">
            <w:pPr>
              <w:jc w:val="right"/>
            </w:pPr>
            <w:r>
              <w:t>1,360,671.00</w:t>
            </w:r>
          </w:p>
        </w:tc>
        <w:tc>
          <w:tcPr>
            <w:tcW w:w="2495" w:type="dxa"/>
          </w:tcPr>
          <w:p w:rsidR="00C80CA4" w:rsidRDefault="00C80CA4" w:rsidP="00C80CA4">
            <w:pPr>
              <w:jc w:val="right"/>
            </w:pPr>
            <w:r>
              <w:t>0.51</w:t>
            </w:r>
          </w:p>
        </w:tc>
      </w:tr>
      <w:tr w:rsidR="00C80CA4" w:rsidTr="00C80CA4">
        <w:tc>
          <w:tcPr>
            <w:tcW w:w="646" w:type="dxa"/>
          </w:tcPr>
          <w:p w:rsidR="00C80CA4" w:rsidRDefault="00C80CA4" w:rsidP="00C80CA4">
            <w:pPr>
              <w:jc w:val="left"/>
            </w:pPr>
            <w:r>
              <w:t>F</w:t>
            </w:r>
          </w:p>
        </w:tc>
        <w:tc>
          <w:tcPr>
            <w:tcW w:w="3595" w:type="dxa"/>
          </w:tcPr>
          <w:p w:rsidR="00C80CA4" w:rsidRDefault="00C80CA4" w:rsidP="00C80CA4">
            <w:pPr>
              <w:jc w:val="left"/>
            </w:pPr>
            <w:r>
              <w:rPr>
                <w:rFonts w:hint="eastAsia"/>
              </w:rPr>
              <w:t>批发和零售业</w:t>
            </w:r>
          </w:p>
        </w:tc>
        <w:tc>
          <w:tcPr>
            <w:tcW w:w="1769" w:type="dxa"/>
          </w:tcPr>
          <w:p w:rsidR="00C80CA4" w:rsidRDefault="00C80CA4" w:rsidP="00C80CA4">
            <w:pPr>
              <w:jc w:val="right"/>
            </w:pPr>
            <w:r>
              <w:t>1,554,330.00</w:t>
            </w:r>
          </w:p>
        </w:tc>
        <w:tc>
          <w:tcPr>
            <w:tcW w:w="2495" w:type="dxa"/>
          </w:tcPr>
          <w:p w:rsidR="00C80CA4" w:rsidRDefault="00C80CA4" w:rsidP="00C80CA4">
            <w:pPr>
              <w:jc w:val="right"/>
            </w:pPr>
            <w:r>
              <w:t>0.59</w:t>
            </w:r>
          </w:p>
        </w:tc>
      </w:tr>
      <w:tr w:rsidR="00C80CA4" w:rsidTr="00C80CA4">
        <w:tc>
          <w:tcPr>
            <w:tcW w:w="646" w:type="dxa"/>
          </w:tcPr>
          <w:p w:rsidR="00C80CA4" w:rsidRDefault="00C80CA4" w:rsidP="00C80CA4">
            <w:pPr>
              <w:jc w:val="left"/>
            </w:pPr>
            <w:r>
              <w:t>G</w:t>
            </w:r>
          </w:p>
        </w:tc>
        <w:tc>
          <w:tcPr>
            <w:tcW w:w="3595" w:type="dxa"/>
          </w:tcPr>
          <w:p w:rsidR="00C80CA4" w:rsidRDefault="00C80CA4" w:rsidP="00C80CA4">
            <w:pPr>
              <w:jc w:val="left"/>
            </w:pPr>
            <w:r>
              <w:rPr>
                <w:rFonts w:hint="eastAsia"/>
              </w:rPr>
              <w:t>交通运输、仓储和邮政业</w:t>
            </w:r>
          </w:p>
        </w:tc>
        <w:tc>
          <w:tcPr>
            <w:tcW w:w="1769" w:type="dxa"/>
          </w:tcPr>
          <w:p w:rsidR="00C80CA4" w:rsidRDefault="00C80CA4" w:rsidP="00C80CA4">
            <w:pPr>
              <w:jc w:val="right"/>
            </w:pPr>
            <w:r>
              <w:t>1,253,064.00</w:t>
            </w:r>
          </w:p>
        </w:tc>
        <w:tc>
          <w:tcPr>
            <w:tcW w:w="2495" w:type="dxa"/>
          </w:tcPr>
          <w:p w:rsidR="00C80CA4" w:rsidRDefault="00C80CA4" w:rsidP="00C80CA4">
            <w:pPr>
              <w:jc w:val="right"/>
            </w:pPr>
            <w:r>
              <w:t>0.47</w:t>
            </w:r>
          </w:p>
        </w:tc>
      </w:tr>
      <w:tr w:rsidR="00C80CA4" w:rsidTr="00C80CA4">
        <w:tc>
          <w:tcPr>
            <w:tcW w:w="646" w:type="dxa"/>
          </w:tcPr>
          <w:p w:rsidR="00C80CA4" w:rsidRDefault="00C80CA4" w:rsidP="00C80CA4">
            <w:pPr>
              <w:jc w:val="left"/>
            </w:pPr>
            <w:r>
              <w:t>H</w:t>
            </w:r>
          </w:p>
        </w:tc>
        <w:tc>
          <w:tcPr>
            <w:tcW w:w="3595" w:type="dxa"/>
          </w:tcPr>
          <w:p w:rsidR="00C80CA4" w:rsidRDefault="00C80CA4" w:rsidP="00C80CA4">
            <w:pPr>
              <w:jc w:val="left"/>
            </w:pPr>
            <w:r>
              <w:rPr>
                <w:rFonts w:hint="eastAsia"/>
              </w:rPr>
              <w:t>住宿和餐饮业</w:t>
            </w:r>
          </w:p>
        </w:tc>
        <w:tc>
          <w:tcPr>
            <w:tcW w:w="1769" w:type="dxa"/>
          </w:tcPr>
          <w:p w:rsidR="00C80CA4" w:rsidRDefault="00C80CA4" w:rsidP="00C80CA4">
            <w:pPr>
              <w:jc w:val="right"/>
            </w:pPr>
            <w:r>
              <w:t>-</w:t>
            </w:r>
          </w:p>
        </w:tc>
        <w:tc>
          <w:tcPr>
            <w:tcW w:w="2495" w:type="dxa"/>
          </w:tcPr>
          <w:p w:rsidR="00C80CA4" w:rsidRDefault="00C80CA4" w:rsidP="00C80CA4">
            <w:pPr>
              <w:jc w:val="right"/>
            </w:pPr>
            <w:r>
              <w:t>-</w:t>
            </w:r>
          </w:p>
        </w:tc>
      </w:tr>
      <w:tr w:rsidR="00C80CA4" w:rsidTr="00C80CA4">
        <w:tc>
          <w:tcPr>
            <w:tcW w:w="646" w:type="dxa"/>
          </w:tcPr>
          <w:p w:rsidR="00C80CA4" w:rsidRDefault="00C80CA4" w:rsidP="00C80CA4">
            <w:pPr>
              <w:jc w:val="left"/>
            </w:pPr>
            <w:r>
              <w:lastRenderedPageBreak/>
              <w:t>I</w:t>
            </w:r>
          </w:p>
        </w:tc>
        <w:tc>
          <w:tcPr>
            <w:tcW w:w="3595" w:type="dxa"/>
          </w:tcPr>
          <w:p w:rsidR="00C80CA4" w:rsidRDefault="00C80CA4" w:rsidP="00C80CA4">
            <w:pPr>
              <w:jc w:val="left"/>
            </w:pPr>
            <w:r>
              <w:rPr>
                <w:rFonts w:hint="eastAsia"/>
              </w:rPr>
              <w:t>信息传输、软件和信息技术服务业</w:t>
            </w:r>
          </w:p>
        </w:tc>
        <w:tc>
          <w:tcPr>
            <w:tcW w:w="1769" w:type="dxa"/>
          </w:tcPr>
          <w:p w:rsidR="00C80CA4" w:rsidRDefault="00C80CA4" w:rsidP="00C80CA4">
            <w:pPr>
              <w:jc w:val="right"/>
            </w:pPr>
            <w:r>
              <w:t>3,094,869.81</w:t>
            </w:r>
          </w:p>
        </w:tc>
        <w:tc>
          <w:tcPr>
            <w:tcW w:w="2495" w:type="dxa"/>
          </w:tcPr>
          <w:p w:rsidR="00C80CA4" w:rsidRDefault="00C80CA4" w:rsidP="00C80CA4">
            <w:pPr>
              <w:jc w:val="right"/>
            </w:pPr>
            <w:r>
              <w:t>1.17</w:t>
            </w:r>
          </w:p>
        </w:tc>
      </w:tr>
      <w:tr w:rsidR="00C80CA4" w:rsidTr="00C80CA4">
        <w:tc>
          <w:tcPr>
            <w:tcW w:w="646" w:type="dxa"/>
          </w:tcPr>
          <w:p w:rsidR="00C80CA4" w:rsidRDefault="00C80CA4" w:rsidP="00C80CA4">
            <w:pPr>
              <w:jc w:val="left"/>
            </w:pPr>
            <w:r>
              <w:t>J</w:t>
            </w:r>
          </w:p>
        </w:tc>
        <w:tc>
          <w:tcPr>
            <w:tcW w:w="3595" w:type="dxa"/>
          </w:tcPr>
          <w:p w:rsidR="00C80CA4" w:rsidRDefault="00C80CA4" w:rsidP="00C80CA4">
            <w:pPr>
              <w:jc w:val="left"/>
            </w:pPr>
            <w:r>
              <w:rPr>
                <w:rFonts w:hint="eastAsia"/>
              </w:rPr>
              <w:t>金融业</w:t>
            </w:r>
          </w:p>
        </w:tc>
        <w:tc>
          <w:tcPr>
            <w:tcW w:w="1769" w:type="dxa"/>
          </w:tcPr>
          <w:p w:rsidR="00C80CA4" w:rsidRDefault="00C80CA4" w:rsidP="00C80CA4">
            <w:pPr>
              <w:jc w:val="right"/>
            </w:pPr>
            <w:r>
              <w:t>2,865,816.00</w:t>
            </w:r>
          </w:p>
        </w:tc>
        <w:tc>
          <w:tcPr>
            <w:tcW w:w="2495" w:type="dxa"/>
          </w:tcPr>
          <w:p w:rsidR="00C80CA4" w:rsidRDefault="00C80CA4" w:rsidP="00C80CA4">
            <w:pPr>
              <w:jc w:val="right"/>
            </w:pPr>
            <w:r>
              <w:t>1.08</w:t>
            </w:r>
          </w:p>
        </w:tc>
      </w:tr>
      <w:tr w:rsidR="00C80CA4" w:rsidTr="00C80CA4">
        <w:tc>
          <w:tcPr>
            <w:tcW w:w="646" w:type="dxa"/>
          </w:tcPr>
          <w:p w:rsidR="00C80CA4" w:rsidRDefault="00C80CA4" w:rsidP="00C80CA4">
            <w:pPr>
              <w:jc w:val="left"/>
            </w:pPr>
            <w:r>
              <w:t>K</w:t>
            </w:r>
          </w:p>
        </w:tc>
        <w:tc>
          <w:tcPr>
            <w:tcW w:w="3595" w:type="dxa"/>
          </w:tcPr>
          <w:p w:rsidR="00C80CA4" w:rsidRDefault="00C80CA4" w:rsidP="00C80CA4">
            <w:pPr>
              <w:jc w:val="left"/>
            </w:pPr>
            <w:r>
              <w:rPr>
                <w:rFonts w:hint="eastAsia"/>
              </w:rPr>
              <w:t>房地产业</w:t>
            </w:r>
          </w:p>
        </w:tc>
        <w:tc>
          <w:tcPr>
            <w:tcW w:w="1769" w:type="dxa"/>
          </w:tcPr>
          <w:p w:rsidR="00C80CA4" w:rsidRDefault="00C80CA4" w:rsidP="00C80CA4">
            <w:pPr>
              <w:jc w:val="right"/>
            </w:pPr>
            <w:r>
              <w:t>857,952.00</w:t>
            </w:r>
          </w:p>
        </w:tc>
        <w:tc>
          <w:tcPr>
            <w:tcW w:w="2495" w:type="dxa"/>
          </w:tcPr>
          <w:p w:rsidR="00C80CA4" w:rsidRDefault="00C80CA4" w:rsidP="00C80CA4">
            <w:pPr>
              <w:jc w:val="right"/>
            </w:pPr>
            <w:r>
              <w:t>0.32</w:t>
            </w:r>
          </w:p>
        </w:tc>
      </w:tr>
      <w:tr w:rsidR="00C80CA4" w:rsidTr="00C80CA4">
        <w:tc>
          <w:tcPr>
            <w:tcW w:w="646" w:type="dxa"/>
          </w:tcPr>
          <w:p w:rsidR="00C80CA4" w:rsidRDefault="00C80CA4" w:rsidP="00C80CA4">
            <w:pPr>
              <w:jc w:val="left"/>
            </w:pPr>
            <w:r>
              <w:t>L</w:t>
            </w:r>
          </w:p>
        </w:tc>
        <w:tc>
          <w:tcPr>
            <w:tcW w:w="3595" w:type="dxa"/>
          </w:tcPr>
          <w:p w:rsidR="00C80CA4" w:rsidRDefault="00C80CA4" w:rsidP="00C80CA4">
            <w:pPr>
              <w:jc w:val="left"/>
            </w:pPr>
            <w:r>
              <w:rPr>
                <w:rFonts w:hint="eastAsia"/>
              </w:rPr>
              <w:t>租赁和商务服务业</w:t>
            </w:r>
          </w:p>
        </w:tc>
        <w:tc>
          <w:tcPr>
            <w:tcW w:w="1769" w:type="dxa"/>
          </w:tcPr>
          <w:p w:rsidR="00C80CA4" w:rsidRDefault="00C80CA4" w:rsidP="00C80CA4">
            <w:pPr>
              <w:jc w:val="right"/>
            </w:pPr>
            <w:r>
              <w:t>1,415,250.00</w:t>
            </w:r>
          </w:p>
        </w:tc>
        <w:tc>
          <w:tcPr>
            <w:tcW w:w="2495" w:type="dxa"/>
          </w:tcPr>
          <w:p w:rsidR="00C80CA4" w:rsidRDefault="00C80CA4" w:rsidP="00C80CA4">
            <w:pPr>
              <w:jc w:val="right"/>
            </w:pPr>
            <w:r>
              <w:t>0.53</w:t>
            </w:r>
          </w:p>
        </w:tc>
      </w:tr>
      <w:tr w:rsidR="00C80CA4" w:rsidTr="00C80CA4">
        <w:tc>
          <w:tcPr>
            <w:tcW w:w="646" w:type="dxa"/>
          </w:tcPr>
          <w:p w:rsidR="00C80CA4" w:rsidRDefault="00C80CA4" w:rsidP="00C80CA4">
            <w:pPr>
              <w:jc w:val="left"/>
            </w:pPr>
            <w:r>
              <w:t>M</w:t>
            </w:r>
          </w:p>
        </w:tc>
        <w:tc>
          <w:tcPr>
            <w:tcW w:w="3595" w:type="dxa"/>
          </w:tcPr>
          <w:p w:rsidR="00C80CA4" w:rsidRDefault="00C80CA4" w:rsidP="00C80CA4">
            <w:pPr>
              <w:jc w:val="left"/>
            </w:pPr>
            <w:r>
              <w:rPr>
                <w:rFonts w:hint="eastAsia"/>
              </w:rPr>
              <w:t>科学研究和技术服务业</w:t>
            </w:r>
          </w:p>
        </w:tc>
        <w:tc>
          <w:tcPr>
            <w:tcW w:w="1769" w:type="dxa"/>
          </w:tcPr>
          <w:p w:rsidR="00C80CA4" w:rsidRDefault="00C80CA4" w:rsidP="00C80CA4">
            <w:pPr>
              <w:jc w:val="right"/>
            </w:pPr>
            <w:r>
              <w:t>-</w:t>
            </w:r>
          </w:p>
        </w:tc>
        <w:tc>
          <w:tcPr>
            <w:tcW w:w="2495" w:type="dxa"/>
          </w:tcPr>
          <w:p w:rsidR="00C80CA4" w:rsidRDefault="00C80CA4" w:rsidP="00C80CA4">
            <w:pPr>
              <w:jc w:val="right"/>
            </w:pPr>
            <w:r>
              <w:t>-</w:t>
            </w:r>
          </w:p>
        </w:tc>
      </w:tr>
      <w:tr w:rsidR="00C80CA4" w:rsidTr="00C80CA4">
        <w:tc>
          <w:tcPr>
            <w:tcW w:w="646" w:type="dxa"/>
          </w:tcPr>
          <w:p w:rsidR="00C80CA4" w:rsidRDefault="00C80CA4" w:rsidP="00C80CA4">
            <w:pPr>
              <w:jc w:val="left"/>
            </w:pPr>
            <w:r>
              <w:t>N</w:t>
            </w:r>
          </w:p>
        </w:tc>
        <w:tc>
          <w:tcPr>
            <w:tcW w:w="3595" w:type="dxa"/>
          </w:tcPr>
          <w:p w:rsidR="00C80CA4" w:rsidRDefault="00C80CA4" w:rsidP="00C80CA4">
            <w:pPr>
              <w:jc w:val="left"/>
            </w:pPr>
            <w:r>
              <w:rPr>
                <w:rFonts w:hint="eastAsia"/>
              </w:rPr>
              <w:t>水利、环境和公共设施管理业</w:t>
            </w:r>
          </w:p>
        </w:tc>
        <w:tc>
          <w:tcPr>
            <w:tcW w:w="1769" w:type="dxa"/>
          </w:tcPr>
          <w:p w:rsidR="00C80CA4" w:rsidRDefault="00C80CA4" w:rsidP="00C80CA4">
            <w:pPr>
              <w:jc w:val="right"/>
            </w:pPr>
            <w:r>
              <w:t>-</w:t>
            </w:r>
          </w:p>
        </w:tc>
        <w:tc>
          <w:tcPr>
            <w:tcW w:w="2495" w:type="dxa"/>
          </w:tcPr>
          <w:p w:rsidR="00C80CA4" w:rsidRDefault="00C80CA4" w:rsidP="00C80CA4">
            <w:pPr>
              <w:jc w:val="right"/>
            </w:pPr>
            <w:r>
              <w:t>-</w:t>
            </w:r>
          </w:p>
        </w:tc>
      </w:tr>
      <w:tr w:rsidR="00C80CA4" w:rsidTr="00C80CA4">
        <w:tc>
          <w:tcPr>
            <w:tcW w:w="646" w:type="dxa"/>
          </w:tcPr>
          <w:p w:rsidR="00C80CA4" w:rsidRDefault="00C80CA4" w:rsidP="00C80CA4">
            <w:pPr>
              <w:jc w:val="left"/>
            </w:pPr>
            <w:r>
              <w:t>O</w:t>
            </w:r>
          </w:p>
        </w:tc>
        <w:tc>
          <w:tcPr>
            <w:tcW w:w="3595" w:type="dxa"/>
          </w:tcPr>
          <w:p w:rsidR="00C80CA4" w:rsidRDefault="00C80CA4" w:rsidP="00C80CA4">
            <w:pPr>
              <w:jc w:val="left"/>
            </w:pPr>
            <w:r>
              <w:rPr>
                <w:rFonts w:hint="eastAsia"/>
              </w:rPr>
              <w:t>居民服务、修理和其他服务业</w:t>
            </w:r>
          </w:p>
        </w:tc>
        <w:tc>
          <w:tcPr>
            <w:tcW w:w="1769" w:type="dxa"/>
          </w:tcPr>
          <w:p w:rsidR="00C80CA4" w:rsidRDefault="00C80CA4" w:rsidP="00C80CA4">
            <w:pPr>
              <w:jc w:val="right"/>
            </w:pPr>
            <w:r>
              <w:t>-</w:t>
            </w:r>
          </w:p>
        </w:tc>
        <w:tc>
          <w:tcPr>
            <w:tcW w:w="2495" w:type="dxa"/>
          </w:tcPr>
          <w:p w:rsidR="00C80CA4" w:rsidRDefault="00C80CA4" w:rsidP="00C80CA4">
            <w:pPr>
              <w:jc w:val="right"/>
            </w:pPr>
            <w:r>
              <w:t>-</w:t>
            </w:r>
          </w:p>
        </w:tc>
      </w:tr>
      <w:tr w:rsidR="00C80CA4" w:rsidTr="00C80CA4">
        <w:tc>
          <w:tcPr>
            <w:tcW w:w="646" w:type="dxa"/>
          </w:tcPr>
          <w:p w:rsidR="00C80CA4" w:rsidRDefault="00C80CA4" w:rsidP="00C80CA4">
            <w:pPr>
              <w:jc w:val="left"/>
            </w:pPr>
            <w:r>
              <w:t>P</w:t>
            </w:r>
          </w:p>
        </w:tc>
        <w:tc>
          <w:tcPr>
            <w:tcW w:w="3595" w:type="dxa"/>
          </w:tcPr>
          <w:p w:rsidR="00C80CA4" w:rsidRDefault="00C80CA4" w:rsidP="00C80CA4">
            <w:pPr>
              <w:jc w:val="left"/>
            </w:pPr>
            <w:r>
              <w:rPr>
                <w:rFonts w:hint="eastAsia"/>
              </w:rPr>
              <w:t>教育</w:t>
            </w:r>
          </w:p>
        </w:tc>
        <w:tc>
          <w:tcPr>
            <w:tcW w:w="1769" w:type="dxa"/>
          </w:tcPr>
          <w:p w:rsidR="00C80CA4" w:rsidRDefault="00C80CA4" w:rsidP="00C80CA4">
            <w:pPr>
              <w:jc w:val="right"/>
            </w:pPr>
            <w:r>
              <w:t>-</w:t>
            </w:r>
          </w:p>
        </w:tc>
        <w:tc>
          <w:tcPr>
            <w:tcW w:w="2495" w:type="dxa"/>
          </w:tcPr>
          <w:p w:rsidR="00C80CA4" w:rsidRDefault="00C80CA4" w:rsidP="00C80CA4">
            <w:pPr>
              <w:jc w:val="right"/>
            </w:pPr>
            <w:r>
              <w:t>-</w:t>
            </w:r>
          </w:p>
        </w:tc>
      </w:tr>
      <w:tr w:rsidR="00C80CA4" w:rsidTr="00C80CA4">
        <w:tc>
          <w:tcPr>
            <w:tcW w:w="646" w:type="dxa"/>
          </w:tcPr>
          <w:p w:rsidR="00C80CA4" w:rsidRDefault="00C80CA4" w:rsidP="00C80CA4">
            <w:pPr>
              <w:jc w:val="left"/>
            </w:pPr>
            <w:r>
              <w:t>Q</w:t>
            </w:r>
          </w:p>
        </w:tc>
        <w:tc>
          <w:tcPr>
            <w:tcW w:w="3595" w:type="dxa"/>
          </w:tcPr>
          <w:p w:rsidR="00C80CA4" w:rsidRDefault="00C80CA4" w:rsidP="00C80CA4">
            <w:pPr>
              <w:jc w:val="left"/>
            </w:pPr>
            <w:r>
              <w:rPr>
                <w:rFonts w:hint="eastAsia"/>
              </w:rPr>
              <w:t>卫生和社会工作</w:t>
            </w:r>
          </w:p>
        </w:tc>
        <w:tc>
          <w:tcPr>
            <w:tcW w:w="1769" w:type="dxa"/>
          </w:tcPr>
          <w:p w:rsidR="00C80CA4" w:rsidRDefault="00C80CA4" w:rsidP="00C80CA4">
            <w:pPr>
              <w:jc w:val="right"/>
            </w:pPr>
            <w:r>
              <w:t>-</w:t>
            </w:r>
          </w:p>
        </w:tc>
        <w:tc>
          <w:tcPr>
            <w:tcW w:w="2495" w:type="dxa"/>
          </w:tcPr>
          <w:p w:rsidR="00C80CA4" w:rsidRDefault="00C80CA4" w:rsidP="00C80CA4">
            <w:pPr>
              <w:jc w:val="right"/>
            </w:pPr>
            <w:r>
              <w:t>-</w:t>
            </w:r>
          </w:p>
        </w:tc>
      </w:tr>
      <w:tr w:rsidR="00C80CA4" w:rsidTr="00C80CA4">
        <w:tc>
          <w:tcPr>
            <w:tcW w:w="646" w:type="dxa"/>
          </w:tcPr>
          <w:p w:rsidR="00C80CA4" w:rsidRDefault="00C80CA4" w:rsidP="00C80CA4">
            <w:pPr>
              <w:jc w:val="left"/>
            </w:pPr>
            <w:r>
              <w:t>R</w:t>
            </w:r>
          </w:p>
        </w:tc>
        <w:tc>
          <w:tcPr>
            <w:tcW w:w="3595" w:type="dxa"/>
          </w:tcPr>
          <w:p w:rsidR="00C80CA4" w:rsidRDefault="00C80CA4" w:rsidP="00C80CA4">
            <w:pPr>
              <w:jc w:val="left"/>
            </w:pPr>
            <w:r>
              <w:rPr>
                <w:rFonts w:hint="eastAsia"/>
              </w:rPr>
              <w:t>文化、体育和娱乐业</w:t>
            </w:r>
          </w:p>
        </w:tc>
        <w:tc>
          <w:tcPr>
            <w:tcW w:w="1769" w:type="dxa"/>
          </w:tcPr>
          <w:p w:rsidR="00C80CA4" w:rsidRDefault="00C80CA4" w:rsidP="00C80CA4">
            <w:pPr>
              <w:jc w:val="right"/>
            </w:pPr>
            <w:r>
              <w:t>-</w:t>
            </w:r>
          </w:p>
        </w:tc>
        <w:tc>
          <w:tcPr>
            <w:tcW w:w="2495" w:type="dxa"/>
          </w:tcPr>
          <w:p w:rsidR="00C80CA4" w:rsidRDefault="00C80CA4" w:rsidP="00C80CA4">
            <w:pPr>
              <w:jc w:val="right"/>
            </w:pPr>
            <w:r>
              <w:t>-</w:t>
            </w:r>
          </w:p>
        </w:tc>
      </w:tr>
      <w:tr w:rsidR="00C80CA4" w:rsidTr="00C80CA4">
        <w:tc>
          <w:tcPr>
            <w:tcW w:w="646" w:type="dxa"/>
          </w:tcPr>
          <w:p w:rsidR="00C80CA4" w:rsidRDefault="00C80CA4" w:rsidP="00C80CA4">
            <w:pPr>
              <w:jc w:val="left"/>
            </w:pPr>
            <w:r>
              <w:t>S</w:t>
            </w:r>
          </w:p>
        </w:tc>
        <w:tc>
          <w:tcPr>
            <w:tcW w:w="3595" w:type="dxa"/>
          </w:tcPr>
          <w:p w:rsidR="00C80CA4" w:rsidRDefault="00C80CA4" w:rsidP="00C80CA4">
            <w:pPr>
              <w:jc w:val="left"/>
            </w:pPr>
            <w:r>
              <w:rPr>
                <w:rFonts w:hint="eastAsia"/>
              </w:rPr>
              <w:t>综合</w:t>
            </w:r>
          </w:p>
        </w:tc>
        <w:tc>
          <w:tcPr>
            <w:tcW w:w="1769" w:type="dxa"/>
          </w:tcPr>
          <w:p w:rsidR="00C80CA4" w:rsidRDefault="00C80CA4" w:rsidP="00C80CA4">
            <w:pPr>
              <w:jc w:val="right"/>
            </w:pPr>
            <w:r>
              <w:t>-</w:t>
            </w:r>
          </w:p>
        </w:tc>
        <w:tc>
          <w:tcPr>
            <w:tcW w:w="2495" w:type="dxa"/>
          </w:tcPr>
          <w:p w:rsidR="00C80CA4" w:rsidRDefault="00C80CA4" w:rsidP="00C80CA4">
            <w:pPr>
              <w:jc w:val="right"/>
            </w:pPr>
            <w:r>
              <w:t>-</w:t>
            </w:r>
          </w:p>
        </w:tc>
      </w:tr>
      <w:tr w:rsidR="00C80CA4" w:rsidTr="00C80CA4">
        <w:tc>
          <w:tcPr>
            <w:tcW w:w="646" w:type="dxa"/>
          </w:tcPr>
          <w:p w:rsidR="00C80CA4" w:rsidRDefault="00C80CA4" w:rsidP="00C80CA4">
            <w:pPr>
              <w:jc w:val="left"/>
            </w:pPr>
          </w:p>
        </w:tc>
        <w:tc>
          <w:tcPr>
            <w:tcW w:w="3595" w:type="dxa"/>
          </w:tcPr>
          <w:p w:rsidR="00C80CA4" w:rsidRDefault="00C80CA4" w:rsidP="00C80CA4">
            <w:pPr>
              <w:jc w:val="left"/>
            </w:pPr>
            <w:r>
              <w:rPr>
                <w:rFonts w:hint="eastAsia"/>
              </w:rPr>
              <w:t>合计</w:t>
            </w:r>
          </w:p>
        </w:tc>
        <w:tc>
          <w:tcPr>
            <w:tcW w:w="1769" w:type="dxa"/>
          </w:tcPr>
          <w:p w:rsidR="00C80CA4" w:rsidRDefault="00C80CA4" w:rsidP="00C80CA4">
            <w:pPr>
              <w:jc w:val="right"/>
            </w:pPr>
            <w:r>
              <w:t>49,684,445.81</w:t>
            </w:r>
          </w:p>
        </w:tc>
        <w:tc>
          <w:tcPr>
            <w:tcW w:w="2495" w:type="dxa"/>
          </w:tcPr>
          <w:p w:rsidR="00C80CA4" w:rsidRDefault="00C80CA4" w:rsidP="00C80CA4">
            <w:pPr>
              <w:jc w:val="right"/>
            </w:pPr>
            <w:r>
              <w:t>18.71</w:t>
            </w:r>
          </w:p>
        </w:tc>
      </w:tr>
    </w:tbl>
    <w:p w:rsidR="00C80CA4" w:rsidRDefault="00C80CA4" w:rsidP="00C80CA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80CA4" w:rsidTr="00C80CA4">
        <w:trPr>
          <w:cnfStyle w:val="100000000000" w:firstRow="1" w:lastRow="0" w:firstColumn="0" w:lastColumn="0" w:oddVBand="0" w:evenVBand="0" w:oddHBand="0" w:evenHBand="0" w:firstRowFirstColumn="0" w:firstRowLastColumn="0" w:lastRowFirstColumn="0" w:lastRowLastColumn="0"/>
        </w:trPr>
        <w:tc>
          <w:tcPr>
            <w:tcW w:w="2768" w:type="dxa"/>
          </w:tcPr>
          <w:p w:rsidR="00C80CA4" w:rsidRPr="00C80CA4" w:rsidRDefault="00C80CA4" w:rsidP="00C80CA4">
            <w:pPr>
              <w:jc w:val="center"/>
              <w:rPr>
                <w:b/>
              </w:rPr>
            </w:pPr>
            <w:r w:rsidRPr="00C80CA4">
              <w:rPr>
                <w:rFonts w:hint="eastAsia"/>
                <w:b/>
              </w:rPr>
              <w:t>行业类别</w:t>
            </w:r>
          </w:p>
        </w:tc>
        <w:tc>
          <w:tcPr>
            <w:tcW w:w="2769" w:type="dxa"/>
          </w:tcPr>
          <w:p w:rsidR="00C80CA4" w:rsidRPr="00C80CA4" w:rsidRDefault="00C80CA4" w:rsidP="00C80CA4">
            <w:pPr>
              <w:jc w:val="center"/>
              <w:rPr>
                <w:b/>
              </w:rPr>
            </w:pPr>
            <w:r w:rsidRPr="00C80CA4">
              <w:rPr>
                <w:rFonts w:hint="eastAsia"/>
                <w:b/>
              </w:rPr>
              <w:t>公允价值（人民币）</w:t>
            </w:r>
          </w:p>
        </w:tc>
        <w:tc>
          <w:tcPr>
            <w:tcW w:w="2769" w:type="dxa"/>
          </w:tcPr>
          <w:p w:rsidR="00C80CA4" w:rsidRPr="00C80CA4" w:rsidRDefault="00C80CA4" w:rsidP="00C80CA4">
            <w:pPr>
              <w:jc w:val="center"/>
              <w:rPr>
                <w:b/>
              </w:rPr>
            </w:pPr>
            <w:r w:rsidRPr="00C80CA4">
              <w:rPr>
                <w:rFonts w:hint="eastAsia"/>
                <w:b/>
              </w:rPr>
              <w:t>占基金资产净值比例（</w:t>
            </w:r>
            <w:r w:rsidRPr="00C80CA4">
              <w:rPr>
                <w:rFonts w:hint="eastAsia"/>
                <w:b/>
              </w:rPr>
              <w:t>%</w:t>
            </w:r>
            <w:r w:rsidRPr="00C80CA4">
              <w:rPr>
                <w:rFonts w:hint="eastAsia"/>
                <w:b/>
              </w:rPr>
              <w:t>）</w:t>
            </w:r>
          </w:p>
        </w:tc>
      </w:tr>
      <w:tr w:rsidR="00C80CA4" w:rsidTr="00C80CA4">
        <w:tc>
          <w:tcPr>
            <w:tcW w:w="2768" w:type="dxa"/>
          </w:tcPr>
          <w:p w:rsidR="00C80CA4" w:rsidRDefault="00C80CA4" w:rsidP="00C80CA4">
            <w:pPr>
              <w:jc w:val="left"/>
            </w:pPr>
            <w:r>
              <w:rPr>
                <w:rFonts w:hint="eastAsia"/>
              </w:rPr>
              <w:t>能源</w:t>
            </w:r>
          </w:p>
        </w:tc>
        <w:tc>
          <w:tcPr>
            <w:tcW w:w="2769" w:type="dxa"/>
          </w:tcPr>
          <w:p w:rsidR="00C80CA4" w:rsidRDefault="00C80CA4" w:rsidP="00C80CA4">
            <w:pPr>
              <w:jc w:val="right"/>
            </w:pPr>
            <w:r>
              <w:t>-</w:t>
            </w:r>
          </w:p>
        </w:tc>
        <w:tc>
          <w:tcPr>
            <w:tcW w:w="2769" w:type="dxa"/>
          </w:tcPr>
          <w:p w:rsidR="00C80CA4" w:rsidRDefault="00C80CA4" w:rsidP="00C80CA4">
            <w:pPr>
              <w:jc w:val="right"/>
            </w:pPr>
            <w:r>
              <w:t>-</w:t>
            </w:r>
          </w:p>
        </w:tc>
      </w:tr>
      <w:tr w:rsidR="00C80CA4" w:rsidTr="00C80CA4">
        <w:tc>
          <w:tcPr>
            <w:tcW w:w="2768" w:type="dxa"/>
          </w:tcPr>
          <w:p w:rsidR="00C80CA4" w:rsidRDefault="00C80CA4" w:rsidP="00C80CA4">
            <w:pPr>
              <w:jc w:val="left"/>
            </w:pPr>
            <w:r>
              <w:rPr>
                <w:rFonts w:hint="eastAsia"/>
              </w:rPr>
              <w:t>材料</w:t>
            </w:r>
          </w:p>
        </w:tc>
        <w:tc>
          <w:tcPr>
            <w:tcW w:w="2769" w:type="dxa"/>
          </w:tcPr>
          <w:p w:rsidR="00C80CA4" w:rsidRDefault="00C80CA4" w:rsidP="00C80CA4">
            <w:pPr>
              <w:jc w:val="right"/>
            </w:pPr>
            <w:r>
              <w:t>1,302,255.37</w:t>
            </w:r>
          </w:p>
        </w:tc>
        <w:tc>
          <w:tcPr>
            <w:tcW w:w="2769" w:type="dxa"/>
          </w:tcPr>
          <w:p w:rsidR="00C80CA4" w:rsidRDefault="00C80CA4" w:rsidP="00C80CA4">
            <w:pPr>
              <w:jc w:val="right"/>
            </w:pPr>
            <w:r>
              <w:t>0.49</w:t>
            </w:r>
          </w:p>
        </w:tc>
      </w:tr>
      <w:tr w:rsidR="00C80CA4" w:rsidTr="00C80CA4">
        <w:tc>
          <w:tcPr>
            <w:tcW w:w="2768" w:type="dxa"/>
          </w:tcPr>
          <w:p w:rsidR="00C80CA4" w:rsidRDefault="00C80CA4" w:rsidP="00C80CA4">
            <w:pPr>
              <w:jc w:val="left"/>
            </w:pPr>
            <w:r>
              <w:rPr>
                <w:rFonts w:hint="eastAsia"/>
              </w:rPr>
              <w:t>工业</w:t>
            </w:r>
          </w:p>
        </w:tc>
        <w:tc>
          <w:tcPr>
            <w:tcW w:w="2769" w:type="dxa"/>
          </w:tcPr>
          <w:p w:rsidR="00C80CA4" w:rsidRDefault="00C80CA4" w:rsidP="00C80CA4">
            <w:pPr>
              <w:jc w:val="right"/>
            </w:pPr>
            <w:r>
              <w:t>-</w:t>
            </w:r>
          </w:p>
        </w:tc>
        <w:tc>
          <w:tcPr>
            <w:tcW w:w="2769" w:type="dxa"/>
          </w:tcPr>
          <w:p w:rsidR="00C80CA4" w:rsidRDefault="00C80CA4" w:rsidP="00C80CA4">
            <w:pPr>
              <w:jc w:val="right"/>
            </w:pPr>
            <w:r>
              <w:t>-</w:t>
            </w:r>
          </w:p>
        </w:tc>
      </w:tr>
      <w:tr w:rsidR="00C80CA4" w:rsidTr="00C80CA4">
        <w:tc>
          <w:tcPr>
            <w:tcW w:w="2768" w:type="dxa"/>
          </w:tcPr>
          <w:p w:rsidR="00C80CA4" w:rsidRDefault="00C80CA4" w:rsidP="00C80CA4">
            <w:pPr>
              <w:jc w:val="left"/>
            </w:pPr>
            <w:r>
              <w:rPr>
                <w:rFonts w:hint="eastAsia"/>
              </w:rPr>
              <w:t>非必需消费品</w:t>
            </w:r>
          </w:p>
        </w:tc>
        <w:tc>
          <w:tcPr>
            <w:tcW w:w="2769" w:type="dxa"/>
          </w:tcPr>
          <w:p w:rsidR="00C80CA4" w:rsidRDefault="00C80CA4" w:rsidP="00C80CA4">
            <w:pPr>
              <w:jc w:val="right"/>
            </w:pPr>
            <w:r>
              <w:t>1,186,614.31</w:t>
            </w:r>
          </w:p>
        </w:tc>
        <w:tc>
          <w:tcPr>
            <w:tcW w:w="2769" w:type="dxa"/>
          </w:tcPr>
          <w:p w:rsidR="00C80CA4" w:rsidRDefault="00C80CA4" w:rsidP="00C80CA4">
            <w:pPr>
              <w:jc w:val="right"/>
            </w:pPr>
            <w:r>
              <w:t>0.45</w:t>
            </w:r>
          </w:p>
        </w:tc>
      </w:tr>
      <w:tr w:rsidR="00C80CA4" w:rsidTr="00C80CA4">
        <w:tc>
          <w:tcPr>
            <w:tcW w:w="2768" w:type="dxa"/>
          </w:tcPr>
          <w:p w:rsidR="00C80CA4" w:rsidRDefault="00C80CA4" w:rsidP="00C80CA4">
            <w:pPr>
              <w:jc w:val="left"/>
            </w:pPr>
            <w:r>
              <w:rPr>
                <w:rFonts w:hint="eastAsia"/>
              </w:rPr>
              <w:t>必需消费品</w:t>
            </w:r>
          </w:p>
        </w:tc>
        <w:tc>
          <w:tcPr>
            <w:tcW w:w="2769" w:type="dxa"/>
          </w:tcPr>
          <w:p w:rsidR="00C80CA4" w:rsidRDefault="00C80CA4" w:rsidP="00C80CA4">
            <w:pPr>
              <w:jc w:val="right"/>
            </w:pPr>
            <w:r>
              <w:t>-</w:t>
            </w:r>
          </w:p>
        </w:tc>
        <w:tc>
          <w:tcPr>
            <w:tcW w:w="2769" w:type="dxa"/>
          </w:tcPr>
          <w:p w:rsidR="00C80CA4" w:rsidRDefault="00C80CA4" w:rsidP="00C80CA4">
            <w:pPr>
              <w:jc w:val="right"/>
            </w:pPr>
            <w:r>
              <w:t>-</w:t>
            </w:r>
          </w:p>
        </w:tc>
      </w:tr>
      <w:tr w:rsidR="00C80CA4" w:rsidTr="00C80CA4">
        <w:tc>
          <w:tcPr>
            <w:tcW w:w="2768" w:type="dxa"/>
          </w:tcPr>
          <w:p w:rsidR="00C80CA4" w:rsidRDefault="00C80CA4" w:rsidP="00C80CA4">
            <w:pPr>
              <w:jc w:val="left"/>
            </w:pPr>
            <w:r>
              <w:rPr>
                <w:rFonts w:hint="eastAsia"/>
              </w:rPr>
              <w:t>医疗保健</w:t>
            </w:r>
          </w:p>
        </w:tc>
        <w:tc>
          <w:tcPr>
            <w:tcW w:w="2769" w:type="dxa"/>
          </w:tcPr>
          <w:p w:rsidR="00C80CA4" w:rsidRDefault="00C80CA4" w:rsidP="00C80CA4">
            <w:pPr>
              <w:jc w:val="right"/>
            </w:pPr>
            <w:r>
              <w:t>4,328,988.94</w:t>
            </w:r>
          </w:p>
        </w:tc>
        <w:tc>
          <w:tcPr>
            <w:tcW w:w="2769" w:type="dxa"/>
          </w:tcPr>
          <w:p w:rsidR="00C80CA4" w:rsidRDefault="00C80CA4" w:rsidP="00C80CA4">
            <w:pPr>
              <w:jc w:val="right"/>
            </w:pPr>
            <w:r>
              <w:t>1.63</w:t>
            </w:r>
          </w:p>
        </w:tc>
      </w:tr>
      <w:tr w:rsidR="00C80CA4" w:rsidTr="00C80CA4">
        <w:tc>
          <w:tcPr>
            <w:tcW w:w="2768" w:type="dxa"/>
          </w:tcPr>
          <w:p w:rsidR="00C80CA4" w:rsidRDefault="00C80CA4" w:rsidP="00C80CA4">
            <w:pPr>
              <w:jc w:val="left"/>
            </w:pPr>
            <w:r>
              <w:rPr>
                <w:rFonts w:hint="eastAsia"/>
              </w:rPr>
              <w:t>金融</w:t>
            </w:r>
          </w:p>
        </w:tc>
        <w:tc>
          <w:tcPr>
            <w:tcW w:w="2769" w:type="dxa"/>
          </w:tcPr>
          <w:p w:rsidR="00C80CA4" w:rsidRDefault="00C80CA4" w:rsidP="00C80CA4">
            <w:pPr>
              <w:jc w:val="right"/>
            </w:pPr>
            <w:r>
              <w:t>-</w:t>
            </w:r>
          </w:p>
        </w:tc>
        <w:tc>
          <w:tcPr>
            <w:tcW w:w="2769" w:type="dxa"/>
          </w:tcPr>
          <w:p w:rsidR="00C80CA4" w:rsidRDefault="00C80CA4" w:rsidP="00C80CA4">
            <w:pPr>
              <w:jc w:val="right"/>
            </w:pPr>
            <w:r>
              <w:t>-</w:t>
            </w:r>
          </w:p>
        </w:tc>
      </w:tr>
      <w:tr w:rsidR="00C80CA4" w:rsidTr="00C80CA4">
        <w:tc>
          <w:tcPr>
            <w:tcW w:w="2768" w:type="dxa"/>
          </w:tcPr>
          <w:p w:rsidR="00C80CA4" w:rsidRDefault="00C80CA4" w:rsidP="00C80CA4">
            <w:pPr>
              <w:jc w:val="left"/>
            </w:pPr>
            <w:r>
              <w:rPr>
                <w:rFonts w:hint="eastAsia"/>
              </w:rPr>
              <w:t>科技</w:t>
            </w:r>
          </w:p>
        </w:tc>
        <w:tc>
          <w:tcPr>
            <w:tcW w:w="2769" w:type="dxa"/>
          </w:tcPr>
          <w:p w:rsidR="00C80CA4" w:rsidRDefault="00C80CA4" w:rsidP="00C80CA4">
            <w:pPr>
              <w:jc w:val="right"/>
            </w:pPr>
            <w:r>
              <w:t>10,244,279.69</w:t>
            </w:r>
          </w:p>
        </w:tc>
        <w:tc>
          <w:tcPr>
            <w:tcW w:w="2769" w:type="dxa"/>
          </w:tcPr>
          <w:p w:rsidR="00C80CA4" w:rsidRDefault="00C80CA4" w:rsidP="00C80CA4">
            <w:pPr>
              <w:jc w:val="right"/>
            </w:pPr>
            <w:r>
              <w:t>3.86</w:t>
            </w:r>
          </w:p>
        </w:tc>
      </w:tr>
      <w:tr w:rsidR="00C80CA4" w:rsidTr="00C80CA4">
        <w:tc>
          <w:tcPr>
            <w:tcW w:w="2768" w:type="dxa"/>
          </w:tcPr>
          <w:p w:rsidR="00C80CA4" w:rsidRDefault="00C80CA4" w:rsidP="00C80CA4">
            <w:pPr>
              <w:jc w:val="left"/>
            </w:pPr>
            <w:r>
              <w:rPr>
                <w:rFonts w:hint="eastAsia"/>
              </w:rPr>
              <w:t>通讯</w:t>
            </w:r>
          </w:p>
        </w:tc>
        <w:tc>
          <w:tcPr>
            <w:tcW w:w="2769" w:type="dxa"/>
          </w:tcPr>
          <w:p w:rsidR="00C80CA4" w:rsidRDefault="00C80CA4" w:rsidP="00C80CA4">
            <w:pPr>
              <w:jc w:val="right"/>
            </w:pPr>
            <w:r>
              <w:t>7,225,489.03</w:t>
            </w:r>
          </w:p>
        </w:tc>
        <w:tc>
          <w:tcPr>
            <w:tcW w:w="2769" w:type="dxa"/>
          </w:tcPr>
          <w:p w:rsidR="00C80CA4" w:rsidRDefault="00C80CA4" w:rsidP="00C80CA4">
            <w:pPr>
              <w:jc w:val="right"/>
            </w:pPr>
            <w:r>
              <w:t>2.72</w:t>
            </w:r>
          </w:p>
        </w:tc>
      </w:tr>
      <w:tr w:rsidR="00C80CA4" w:rsidTr="00C80CA4">
        <w:tc>
          <w:tcPr>
            <w:tcW w:w="2768" w:type="dxa"/>
          </w:tcPr>
          <w:p w:rsidR="00C80CA4" w:rsidRDefault="00C80CA4" w:rsidP="00C80CA4">
            <w:pPr>
              <w:jc w:val="left"/>
            </w:pPr>
            <w:r>
              <w:rPr>
                <w:rFonts w:hint="eastAsia"/>
              </w:rPr>
              <w:t>公用事业</w:t>
            </w:r>
          </w:p>
        </w:tc>
        <w:tc>
          <w:tcPr>
            <w:tcW w:w="2769" w:type="dxa"/>
          </w:tcPr>
          <w:p w:rsidR="00C80CA4" w:rsidRDefault="00C80CA4" w:rsidP="00C80CA4">
            <w:pPr>
              <w:jc w:val="right"/>
            </w:pPr>
            <w:r>
              <w:t>-</w:t>
            </w:r>
          </w:p>
        </w:tc>
        <w:tc>
          <w:tcPr>
            <w:tcW w:w="2769" w:type="dxa"/>
          </w:tcPr>
          <w:p w:rsidR="00C80CA4" w:rsidRDefault="00C80CA4" w:rsidP="00C80CA4">
            <w:pPr>
              <w:jc w:val="right"/>
            </w:pPr>
            <w:r>
              <w:t>-</w:t>
            </w:r>
          </w:p>
        </w:tc>
      </w:tr>
      <w:tr w:rsidR="00C80CA4" w:rsidTr="00C80CA4">
        <w:tc>
          <w:tcPr>
            <w:tcW w:w="2768" w:type="dxa"/>
          </w:tcPr>
          <w:p w:rsidR="00C80CA4" w:rsidRDefault="00C80CA4" w:rsidP="00C80CA4">
            <w:pPr>
              <w:jc w:val="left"/>
            </w:pPr>
            <w:r>
              <w:rPr>
                <w:rFonts w:hint="eastAsia"/>
              </w:rPr>
              <w:t>房地产</w:t>
            </w:r>
          </w:p>
        </w:tc>
        <w:tc>
          <w:tcPr>
            <w:tcW w:w="2769" w:type="dxa"/>
          </w:tcPr>
          <w:p w:rsidR="00C80CA4" w:rsidRDefault="00C80CA4" w:rsidP="00C80CA4">
            <w:pPr>
              <w:jc w:val="right"/>
            </w:pPr>
            <w:r>
              <w:t>-</w:t>
            </w:r>
          </w:p>
        </w:tc>
        <w:tc>
          <w:tcPr>
            <w:tcW w:w="2769" w:type="dxa"/>
          </w:tcPr>
          <w:p w:rsidR="00C80CA4" w:rsidRDefault="00C80CA4" w:rsidP="00C80CA4">
            <w:pPr>
              <w:jc w:val="right"/>
            </w:pPr>
            <w:r>
              <w:t>-</w:t>
            </w:r>
          </w:p>
        </w:tc>
      </w:tr>
      <w:tr w:rsidR="00C80CA4" w:rsidTr="00C80CA4">
        <w:tc>
          <w:tcPr>
            <w:tcW w:w="2768" w:type="dxa"/>
          </w:tcPr>
          <w:p w:rsidR="00C80CA4" w:rsidRDefault="00C80CA4" w:rsidP="00C80CA4">
            <w:pPr>
              <w:jc w:val="left"/>
            </w:pPr>
            <w:r>
              <w:rPr>
                <w:rFonts w:hint="eastAsia"/>
              </w:rPr>
              <w:t>政府</w:t>
            </w:r>
          </w:p>
        </w:tc>
        <w:tc>
          <w:tcPr>
            <w:tcW w:w="2769" w:type="dxa"/>
          </w:tcPr>
          <w:p w:rsidR="00C80CA4" w:rsidRDefault="00C80CA4" w:rsidP="00C80CA4">
            <w:pPr>
              <w:jc w:val="right"/>
            </w:pPr>
            <w:r>
              <w:t>-</w:t>
            </w:r>
          </w:p>
        </w:tc>
        <w:tc>
          <w:tcPr>
            <w:tcW w:w="2769" w:type="dxa"/>
          </w:tcPr>
          <w:p w:rsidR="00C80CA4" w:rsidRDefault="00C80CA4" w:rsidP="00C80CA4">
            <w:pPr>
              <w:jc w:val="right"/>
            </w:pPr>
            <w:r>
              <w:t>-</w:t>
            </w:r>
          </w:p>
        </w:tc>
      </w:tr>
      <w:tr w:rsidR="00C80CA4" w:rsidTr="00C80CA4">
        <w:tc>
          <w:tcPr>
            <w:tcW w:w="2768" w:type="dxa"/>
          </w:tcPr>
          <w:p w:rsidR="00C80CA4" w:rsidRDefault="00C80CA4" w:rsidP="00C80CA4">
            <w:pPr>
              <w:jc w:val="left"/>
            </w:pPr>
            <w:r>
              <w:rPr>
                <w:rFonts w:hint="eastAsia"/>
              </w:rPr>
              <w:t>合计</w:t>
            </w:r>
          </w:p>
        </w:tc>
        <w:tc>
          <w:tcPr>
            <w:tcW w:w="2769" w:type="dxa"/>
          </w:tcPr>
          <w:p w:rsidR="00C80CA4" w:rsidRDefault="00C80CA4" w:rsidP="00C80CA4">
            <w:pPr>
              <w:jc w:val="right"/>
            </w:pPr>
            <w:r>
              <w:t>24,287,627.34</w:t>
            </w:r>
          </w:p>
        </w:tc>
        <w:tc>
          <w:tcPr>
            <w:tcW w:w="2769" w:type="dxa"/>
          </w:tcPr>
          <w:p w:rsidR="00C80CA4" w:rsidRDefault="00C80CA4" w:rsidP="00C80CA4">
            <w:pPr>
              <w:jc w:val="right"/>
            </w:pPr>
            <w:r>
              <w:t>9.15</w:t>
            </w:r>
          </w:p>
        </w:tc>
      </w:tr>
    </w:tbl>
    <w:p w:rsidR="00C80CA4" w:rsidRDefault="00C80CA4" w:rsidP="00C80CA4">
      <w:pPr>
        <w:pStyle w:val="-8"/>
        <w:rPr>
          <w:rFonts w:hint="eastAsia"/>
        </w:rPr>
      </w:pPr>
      <w:r>
        <w:rPr>
          <w:rFonts w:hint="eastAsia"/>
        </w:rPr>
        <w:t>注：以上分类采用彭博行业分类标准（BICS）。</w:t>
      </w:r>
    </w:p>
    <w:p w:rsidR="00C80CA4" w:rsidRDefault="00C80CA4" w:rsidP="00C80CA4">
      <w:pPr>
        <w:pStyle w:val="-2"/>
        <w:spacing w:before="312"/>
        <w:rPr>
          <w:rFonts w:hint="eastAsia"/>
        </w:rPr>
      </w:pPr>
      <w:r>
        <w:rPr>
          <w:rFonts w:hint="eastAsia"/>
        </w:rPr>
        <w:t>期末按公允价值占基金资产净值比例大小排序的股票投资明细</w:t>
      </w:r>
    </w:p>
    <w:p w:rsidR="00C80CA4" w:rsidRDefault="00C80CA4" w:rsidP="00C80CA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80CA4" w:rsidTr="00C80CA4">
        <w:trPr>
          <w:cnfStyle w:val="100000000000" w:firstRow="1" w:lastRow="0" w:firstColumn="0" w:lastColumn="0" w:oddVBand="0" w:evenVBand="0" w:oddHBand="0" w:evenHBand="0" w:firstRowFirstColumn="0" w:firstRowLastColumn="0" w:lastRowFirstColumn="0" w:lastRowLastColumn="0"/>
        </w:trPr>
        <w:tc>
          <w:tcPr>
            <w:tcW w:w="652" w:type="dxa"/>
          </w:tcPr>
          <w:p w:rsidR="00C80CA4" w:rsidRPr="00C80CA4" w:rsidRDefault="00C80CA4" w:rsidP="00C80CA4">
            <w:pPr>
              <w:jc w:val="center"/>
              <w:rPr>
                <w:b/>
              </w:rPr>
            </w:pPr>
            <w:r w:rsidRPr="00C80CA4">
              <w:rPr>
                <w:rFonts w:hint="eastAsia"/>
                <w:b/>
              </w:rPr>
              <w:t>序号</w:t>
            </w:r>
          </w:p>
        </w:tc>
        <w:tc>
          <w:tcPr>
            <w:tcW w:w="1349" w:type="dxa"/>
          </w:tcPr>
          <w:p w:rsidR="00C80CA4" w:rsidRPr="00C80CA4" w:rsidRDefault="00C80CA4" w:rsidP="00C80CA4">
            <w:pPr>
              <w:jc w:val="center"/>
              <w:rPr>
                <w:b/>
              </w:rPr>
            </w:pPr>
            <w:r w:rsidRPr="00C80CA4">
              <w:rPr>
                <w:rFonts w:hint="eastAsia"/>
                <w:b/>
              </w:rPr>
              <w:t>股票代码</w:t>
            </w:r>
          </w:p>
        </w:tc>
        <w:tc>
          <w:tcPr>
            <w:tcW w:w="1349" w:type="dxa"/>
          </w:tcPr>
          <w:p w:rsidR="00C80CA4" w:rsidRPr="00C80CA4" w:rsidRDefault="00C80CA4" w:rsidP="00C80CA4">
            <w:pPr>
              <w:jc w:val="center"/>
              <w:rPr>
                <w:b/>
              </w:rPr>
            </w:pPr>
            <w:r w:rsidRPr="00C80CA4">
              <w:rPr>
                <w:rFonts w:hint="eastAsia"/>
                <w:b/>
              </w:rPr>
              <w:t>股票名称</w:t>
            </w:r>
          </w:p>
        </w:tc>
        <w:tc>
          <w:tcPr>
            <w:tcW w:w="1718" w:type="dxa"/>
          </w:tcPr>
          <w:p w:rsidR="00C80CA4" w:rsidRPr="00C80CA4" w:rsidRDefault="00C80CA4" w:rsidP="00C80CA4">
            <w:pPr>
              <w:jc w:val="center"/>
              <w:rPr>
                <w:b/>
              </w:rPr>
            </w:pPr>
            <w:r w:rsidRPr="00C80CA4">
              <w:rPr>
                <w:rFonts w:hint="eastAsia"/>
                <w:b/>
              </w:rPr>
              <w:t>数量（股）</w:t>
            </w:r>
          </w:p>
        </w:tc>
        <w:tc>
          <w:tcPr>
            <w:tcW w:w="1718" w:type="dxa"/>
          </w:tcPr>
          <w:p w:rsidR="00C80CA4" w:rsidRPr="00C80CA4" w:rsidRDefault="00C80CA4" w:rsidP="00C80CA4">
            <w:pPr>
              <w:jc w:val="center"/>
              <w:rPr>
                <w:b/>
              </w:rPr>
            </w:pPr>
            <w:r w:rsidRPr="00C80CA4">
              <w:rPr>
                <w:rFonts w:hint="eastAsia"/>
                <w:b/>
              </w:rPr>
              <w:t>公允价值（元）</w:t>
            </w:r>
          </w:p>
        </w:tc>
        <w:tc>
          <w:tcPr>
            <w:tcW w:w="1718" w:type="dxa"/>
          </w:tcPr>
          <w:p w:rsidR="00C80CA4" w:rsidRPr="00C80CA4" w:rsidRDefault="00C80CA4" w:rsidP="00C80CA4">
            <w:pPr>
              <w:jc w:val="center"/>
              <w:rPr>
                <w:b/>
              </w:rPr>
            </w:pPr>
            <w:r w:rsidRPr="00C80CA4">
              <w:rPr>
                <w:rFonts w:hint="eastAsia"/>
                <w:b/>
              </w:rPr>
              <w:t>占基金资产净值比例（％）</w:t>
            </w:r>
          </w:p>
        </w:tc>
      </w:tr>
      <w:tr w:rsidR="00C80CA4" w:rsidTr="00C80CA4">
        <w:tc>
          <w:tcPr>
            <w:tcW w:w="652" w:type="dxa"/>
          </w:tcPr>
          <w:p w:rsidR="00C80CA4" w:rsidRDefault="00C80CA4" w:rsidP="00C80CA4">
            <w:pPr>
              <w:jc w:val="center"/>
            </w:pPr>
            <w:r>
              <w:t>1</w:t>
            </w:r>
          </w:p>
        </w:tc>
        <w:tc>
          <w:tcPr>
            <w:tcW w:w="1349" w:type="dxa"/>
          </w:tcPr>
          <w:p w:rsidR="00C80CA4" w:rsidRDefault="00C80CA4" w:rsidP="00C80CA4">
            <w:pPr>
              <w:jc w:val="left"/>
            </w:pPr>
            <w:r>
              <w:t>00763</w:t>
            </w:r>
          </w:p>
        </w:tc>
        <w:tc>
          <w:tcPr>
            <w:tcW w:w="1349" w:type="dxa"/>
          </w:tcPr>
          <w:p w:rsidR="00C80CA4" w:rsidRDefault="00C80CA4" w:rsidP="00C80CA4">
            <w:pPr>
              <w:jc w:val="left"/>
            </w:pPr>
            <w:r>
              <w:rPr>
                <w:rFonts w:hint="eastAsia"/>
              </w:rPr>
              <w:t>中兴通讯</w:t>
            </w:r>
          </w:p>
        </w:tc>
        <w:tc>
          <w:tcPr>
            <w:tcW w:w="1718" w:type="dxa"/>
          </w:tcPr>
          <w:p w:rsidR="00C80CA4" w:rsidRDefault="00C80CA4" w:rsidP="00C80CA4">
            <w:pPr>
              <w:jc w:val="right"/>
            </w:pPr>
            <w:r>
              <w:t>183,600</w:t>
            </w:r>
          </w:p>
        </w:tc>
        <w:tc>
          <w:tcPr>
            <w:tcW w:w="1718" w:type="dxa"/>
          </w:tcPr>
          <w:p w:rsidR="00C80CA4" w:rsidRDefault="00C80CA4" w:rsidP="00C80CA4">
            <w:pPr>
              <w:jc w:val="right"/>
            </w:pPr>
            <w:r>
              <w:t>4,500,658.55</w:t>
            </w:r>
          </w:p>
        </w:tc>
        <w:tc>
          <w:tcPr>
            <w:tcW w:w="1718" w:type="dxa"/>
          </w:tcPr>
          <w:p w:rsidR="00C80CA4" w:rsidRDefault="00C80CA4" w:rsidP="00C80CA4">
            <w:pPr>
              <w:jc w:val="right"/>
            </w:pPr>
            <w:r>
              <w:t>1.69</w:t>
            </w:r>
          </w:p>
        </w:tc>
      </w:tr>
      <w:tr w:rsidR="00C80CA4" w:rsidTr="00C80CA4">
        <w:tc>
          <w:tcPr>
            <w:tcW w:w="652" w:type="dxa"/>
          </w:tcPr>
          <w:p w:rsidR="00C80CA4" w:rsidRDefault="00C80CA4" w:rsidP="00C80CA4">
            <w:pPr>
              <w:jc w:val="center"/>
            </w:pPr>
            <w:r>
              <w:t>2</w:t>
            </w:r>
          </w:p>
        </w:tc>
        <w:tc>
          <w:tcPr>
            <w:tcW w:w="1349" w:type="dxa"/>
          </w:tcPr>
          <w:p w:rsidR="00C80CA4" w:rsidRDefault="00C80CA4" w:rsidP="00C80CA4">
            <w:pPr>
              <w:jc w:val="left"/>
            </w:pPr>
            <w:r>
              <w:t>000063</w:t>
            </w:r>
          </w:p>
        </w:tc>
        <w:tc>
          <w:tcPr>
            <w:tcW w:w="1349" w:type="dxa"/>
          </w:tcPr>
          <w:p w:rsidR="00C80CA4" w:rsidRDefault="00C80CA4" w:rsidP="00C80CA4">
            <w:pPr>
              <w:jc w:val="left"/>
            </w:pPr>
            <w:r>
              <w:rPr>
                <w:rFonts w:hint="eastAsia"/>
              </w:rPr>
              <w:t>中兴通讯</w:t>
            </w:r>
          </w:p>
        </w:tc>
        <w:tc>
          <w:tcPr>
            <w:tcW w:w="1718" w:type="dxa"/>
          </w:tcPr>
          <w:p w:rsidR="00C80CA4" w:rsidRDefault="00C80CA4" w:rsidP="00C80CA4">
            <w:pPr>
              <w:jc w:val="right"/>
            </w:pPr>
            <w:r>
              <w:t>52,500</w:t>
            </w:r>
          </w:p>
        </w:tc>
        <w:tc>
          <w:tcPr>
            <w:tcW w:w="1718" w:type="dxa"/>
          </w:tcPr>
          <w:p w:rsidR="00C80CA4" w:rsidRDefault="00C80CA4" w:rsidP="00C80CA4">
            <w:pPr>
              <w:jc w:val="right"/>
            </w:pPr>
            <w:r>
              <w:t>1,986,600.00</w:t>
            </w:r>
          </w:p>
        </w:tc>
        <w:tc>
          <w:tcPr>
            <w:tcW w:w="1718" w:type="dxa"/>
          </w:tcPr>
          <w:p w:rsidR="00C80CA4" w:rsidRDefault="00C80CA4" w:rsidP="00C80CA4">
            <w:pPr>
              <w:jc w:val="right"/>
            </w:pPr>
            <w:r>
              <w:t>0.75</w:t>
            </w:r>
          </w:p>
        </w:tc>
      </w:tr>
      <w:tr w:rsidR="00C80CA4" w:rsidTr="00C80CA4">
        <w:tc>
          <w:tcPr>
            <w:tcW w:w="652" w:type="dxa"/>
          </w:tcPr>
          <w:p w:rsidR="00C80CA4" w:rsidRDefault="00C80CA4" w:rsidP="00C80CA4">
            <w:pPr>
              <w:jc w:val="center"/>
            </w:pPr>
            <w:r>
              <w:t>3</w:t>
            </w:r>
          </w:p>
        </w:tc>
        <w:tc>
          <w:tcPr>
            <w:tcW w:w="1349" w:type="dxa"/>
          </w:tcPr>
          <w:p w:rsidR="00C80CA4" w:rsidRDefault="00C80CA4" w:rsidP="00C80CA4">
            <w:pPr>
              <w:jc w:val="left"/>
            </w:pPr>
            <w:r>
              <w:t>605090</w:t>
            </w:r>
          </w:p>
        </w:tc>
        <w:tc>
          <w:tcPr>
            <w:tcW w:w="1349" w:type="dxa"/>
          </w:tcPr>
          <w:p w:rsidR="00C80CA4" w:rsidRDefault="00C80CA4" w:rsidP="00C80CA4">
            <w:pPr>
              <w:jc w:val="left"/>
            </w:pPr>
            <w:r>
              <w:rPr>
                <w:rFonts w:hint="eastAsia"/>
              </w:rPr>
              <w:t>九丰能源</w:t>
            </w:r>
          </w:p>
        </w:tc>
        <w:tc>
          <w:tcPr>
            <w:tcW w:w="1718" w:type="dxa"/>
          </w:tcPr>
          <w:p w:rsidR="00C80CA4" w:rsidRDefault="00C80CA4" w:rsidP="00C80CA4">
            <w:pPr>
              <w:jc w:val="right"/>
            </w:pPr>
            <w:r>
              <w:t>140,700</w:t>
            </w:r>
          </w:p>
        </w:tc>
        <w:tc>
          <w:tcPr>
            <w:tcW w:w="1718" w:type="dxa"/>
          </w:tcPr>
          <w:p w:rsidR="00C80CA4" w:rsidRDefault="00C80CA4" w:rsidP="00C80CA4">
            <w:pPr>
              <w:jc w:val="right"/>
            </w:pPr>
            <w:r>
              <w:t>6,064,170.00</w:t>
            </w:r>
          </w:p>
        </w:tc>
        <w:tc>
          <w:tcPr>
            <w:tcW w:w="1718" w:type="dxa"/>
          </w:tcPr>
          <w:p w:rsidR="00C80CA4" w:rsidRDefault="00C80CA4" w:rsidP="00C80CA4">
            <w:pPr>
              <w:jc w:val="right"/>
            </w:pPr>
            <w:r>
              <w:t>2.28</w:t>
            </w:r>
          </w:p>
        </w:tc>
      </w:tr>
      <w:tr w:rsidR="00C80CA4" w:rsidTr="00C80CA4">
        <w:tc>
          <w:tcPr>
            <w:tcW w:w="652" w:type="dxa"/>
          </w:tcPr>
          <w:p w:rsidR="00C80CA4" w:rsidRDefault="00C80CA4" w:rsidP="00C80CA4">
            <w:pPr>
              <w:jc w:val="center"/>
            </w:pPr>
            <w:r>
              <w:t>4</w:t>
            </w:r>
          </w:p>
        </w:tc>
        <w:tc>
          <w:tcPr>
            <w:tcW w:w="1349" w:type="dxa"/>
          </w:tcPr>
          <w:p w:rsidR="00C80CA4" w:rsidRDefault="00C80CA4" w:rsidP="00C80CA4">
            <w:pPr>
              <w:jc w:val="left"/>
            </w:pPr>
            <w:r>
              <w:t>00700</w:t>
            </w:r>
          </w:p>
        </w:tc>
        <w:tc>
          <w:tcPr>
            <w:tcW w:w="1349" w:type="dxa"/>
          </w:tcPr>
          <w:p w:rsidR="00C80CA4" w:rsidRDefault="00C80CA4" w:rsidP="00C80CA4">
            <w:pPr>
              <w:jc w:val="left"/>
            </w:pPr>
            <w:r>
              <w:rPr>
                <w:rFonts w:hint="eastAsia"/>
              </w:rPr>
              <w:t>腾讯控股</w:t>
            </w:r>
          </w:p>
        </w:tc>
        <w:tc>
          <w:tcPr>
            <w:tcW w:w="1718" w:type="dxa"/>
          </w:tcPr>
          <w:p w:rsidR="00C80CA4" w:rsidRDefault="00C80CA4" w:rsidP="00C80CA4">
            <w:pPr>
              <w:jc w:val="right"/>
            </w:pPr>
            <w:r>
              <w:t>10,900</w:t>
            </w:r>
          </w:p>
        </w:tc>
        <w:tc>
          <w:tcPr>
            <w:tcW w:w="1718" w:type="dxa"/>
          </w:tcPr>
          <w:p w:rsidR="00C80CA4" w:rsidRDefault="00C80CA4" w:rsidP="00C80CA4">
            <w:pPr>
              <w:jc w:val="right"/>
            </w:pPr>
            <w:r>
              <w:t>5,897,213.70</w:t>
            </w:r>
          </w:p>
        </w:tc>
        <w:tc>
          <w:tcPr>
            <w:tcW w:w="1718" w:type="dxa"/>
          </w:tcPr>
          <w:p w:rsidR="00C80CA4" w:rsidRDefault="00C80CA4" w:rsidP="00C80CA4">
            <w:pPr>
              <w:jc w:val="right"/>
            </w:pPr>
            <w:r>
              <w:t>2.22</w:t>
            </w:r>
          </w:p>
        </w:tc>
      </w:tr>
      <w:tr w:rsidR="00C80CA4" w:rsidTr="00C80CA4">
        <w:tc>
          <w:tcPr>
            <w:tcW w:w="652" w:type="dxa"/>
          </w:tcPr>
          <w:p w:rsidR="00C80CA4" w:rsidRDefault="00C80CA4" w:rsidP="00C80CA4">
            <w:pPr>
              <w:jc w:val="center"/>
            </w:pPr>
            <w:r>
              <w:t>5</w:t>
            </w:r>
          </w:p>
        </w:tc>
        <w:tc>
          <w:tcPr>
            <w:tcW w:w="1349" w:type="dxa"/>
          </w:tcPr>
          <w:p w:rsidR="00C80CA4" w:rsidRDefault="00C80CA4" w:rsidP="00C80CA4">
            <w:pPr>
              <w:jc w:val="left"/>
            </w:pPr>
            <w:r>
              <w:t>00981</w:t>
            </w:r>
          </w:p>
        </w:tc>
        <w:tc>
          <w:tcPr>
            <w:tcW w:w="1349" w:type="dxa"/>
          </w:tcPr>
          <w:p w:rsidR="00C80CA4" w:rsidRDefault="00C80CA4" w:rsidP="00C80CA4">
            <w:pPr>
              <w:jc w:val="left"/>
            </w:pPr>
            <w:r>
              <w:rPr>
                <w:rFonts w:hint="eastAsia"/>
              </w:rPr>
              <w:t>中芯国际</w:t>
            </w:r>
          </w:p>
        </w:tc>
        <w:tc>
          <w:tcPr>
            <w:tcW w:w="1718" w:type="dxa"/>
          </w:tcPr>
          <w:p w:rsidR="00C80CA4" w:rsidRDefault="00C80CA4" w:rsidP="00C80CA4">
            <w:pPr>
              <w:jc w:val="right"/>
            </w:pPr>
            <w:r>
              <w:t>89,000</w:t>
            </w:r>
          </w:p>
        </w:tc>
        <w:tc>
          <w:tcPr>
            <w:tcW w:w="1718" w:type="dxa"/>
          </w:tcPr>
          <w:p w:rsidR="00C80CA4" w:rsidRDefault="00C80CA4" w:rsidP="00C80CA4">
            <w:pPr>
              <w:jc w:val="right"/>
            </w:pPr>
            <w:r>
              <w:t>5,743,621.14</w:t>
            </w:r>
          </w:p>
        </w:tc>
        <w:tc>
          <w:tcPr>
            <w:tcW w:w="1718" w:type="dxa"/>
          </w:tcPr>
          <w:p w:rsidR="00C80CA4" w:rsidRDefault="00C80CA4" w:rsidP="00C80CA4">
            <w:pPr>
              <w:jc w:val="right"/>
            </w:pPr>
            <w:r>
              <w:t>2.16</w:t>
            </w:r>
          </w:p>
        </w:tc>
      </w:tr>
      <w:tr w:rsidR="00C80CA4" w:rsidTr="00C80CA4">
        <w:tc>
          <w:tcPr>
            <w:tcW w:w="652" w:type="dxa"/>
          </w:tcPr>
          <w:p w:rsidR="00C80CA4" w:rsidRDefault="00C80CA4" w:rsidP="00C80CA4">
            <w:pPr>
              <w:jc w:val="center"/>
            </w:pPr>
            <w:r>
              <w:t>6</w:t>
            </w:r>
          </w:p>
        </w:tc>
        <w:tc>
          <w:tcPr>
            <w:tcW w:w="1349" w:type="dxa"/>
          </w:tcPr>
          <w:p w:rsidR="00C80CA4" w:rsidRDefault="00C80CA4" w:rsidP="00C80CA4">
            <w:pPr>
              <w:jc w:val="left"/>
            </w:pPr>
            <w:r>
              <w:t>300750</w:t>
            </w:r>
          </w:p>
        </w:tc>
        <w:tc>
          <w:tcPr>
            <w:tcW w:w="1349" w:type="dxa"/>
          </w:tcPr>
          <w:p w:rsidR="00C80CA4" w:rsidRDefault="00C80CA4" w:rsidP="00C80CA4">
            <w:pPr>
              <w:jc w:val="left"/>
            </w:pPr>
            <w:r>
              <w:rPr>
                <w:rFonts w:hint="eastAsia"/>
              </w:rPr>
              <w:t>宁德时代</w:t>
            </w:r>
          </w:p>
        </w:tc>
        <w:tc>
          <w:tcPr>
            <w:tcW w:w="1718" w:type="dxa"/>
          </w:tcPr>
          <w:p w:rsidR="00C80CA4" w:rsidRDefault="00C80CA4" w:rsidP="00C80CA4">
            <w:pPr>
              <w:jc w:val="right"/>
            </w:pPr>
            <w:r>
              <w:t>13,300</w:t>
            </w:r>
          </w:p>
        </w:tc>
        <w:tc>
          <w:tcPr>
            <w:tcW w:w="1718" w:type="dxa"/>
          </w:tcPr>
          <w:p w:rsidR="00C80CA4" w:rsidRDefault="00C80CA4" w:rsidP="00C80CA4">
            <w:pPr>
              <w:jc w:val="right"/>
            </w:pPr>
            <w:r>
              <w:t>4,884,558.00</w:t>
            </w:r>
          </w:p>
        </w:tc>
        <w:tc>
          <w:tcPr>
            <w:tcW w:w="1718" w:type="dxa"/>
          </w:tcPr>
          <w:p w:rsidR="00C80CA4" w:rsidRDefault="00C80CA4" w:rsidP="00C80CA4">
            <w:pPr>
              <w:jc w:val="right"/>
            </w:pPr>
            <w:r>
              <w:t>1.84</w:t>
            </w:r>
          </w:p>
        </w:tc>
      </w:tr>
      <w:tr w:rsidR="00C80CA4" w:rsidTr="00C80CA4">
        <w:tc>
          <w:tcPr>
            <w:tcW w:w="652" w:type="dxa"/>
          </w:tcPr>
          <w:p w:rsidR="00C80CA4" w:rsidRDefault="00C80CA4" w:rsidP="00C80CA4">
            <w:pPr>
              <w:jc w:val="center"/>
            </w:pPr>
            <w:r>
              <w:t>7</w:t>
            </w:r>
          </w:p>
        </w:tc>
        <w:tc>
          <w:tcPr>
            <w:tcW w:w="1349" w:type="dxa"/>
          </w:tcPr>
          <w:p w:rsidR="00C80CA4" w:rsidRDefault="00C80CA4" w:rsidP="00C80CA4">
            <w:pPr>
              <w:jc w:val="left"/>
            </w:pPr>
            <w:r>
              <w:t>601899</w:t>
            </w:r>
          </w:p>
        </w:tc>
        <w:tc>
          <w:tcPr>
            <w:tcW w:w="1349" w:type="dxa"/>
          </w:tcPr>
          <w:p w:rsidR="00C80CA4" w:rsidRDefault="00C80CA4" w:rsidP="00C80CA4">
            <w:pPr>
              <w:jc w:val="left"/>
            </w:pPr>
            <w:r>
              <w:rPr>
                <w:rFonts w:hint="eastAsia"/>
              </w:rPr>
              <w:t>紫金矿业</w:t>
            </w:r>
          </w:p>
        </w:tc>
        <w:tc>
          <w:tcPr>
            <w:tcW w:w="1718" w:type="dxa"/>
          </w:tcPr>
          <w:p w:rsidR="00C80CA4" w:rsidRDefault="00C80CA4" w:rsidP="00C80CA4">
            <w:pPr>
              <w:jc w:val="right"/>
            </w:pPr>
            <w:r>
              <w:t>69,300</w:t>
            </w:r>
          </w:p>
        </w:tc>
        <w:tc>
          <w:tcPr>
            <w:tcW w:w="1718" w:type="dxa"/>
          </w:tcPr>
          <w:p w:rsidR="00C80CA4" w:rsidRDefault="00C80CA4" w:rsidP="00C80CA4">
            <w:pPr>
              <w:jc w:val="right"/>
            </w:pPr>
            <w:r>
              <w:t>2,388,771.00</w:t>
            </w:r>
          </w:p>
        </w:tc>
        <w:tc>
          <w:tcPr>
            <w:tcW w:w="1718" w:type="dxa"/>
          </w:tcPr>
          <w:p w:rsidR="00C80CA4" w:rsidRDefault="00C80CA4" w:rsidP="00C80CA4">
            <w:pPr>
              <w:jc w:val="right"/>
            </w:pPr>
            <w:r>
              <w:t>0.90</w:t>
            </w:r>
          </w:p>
        </w:tc>
      </w:tr>
      <w:tr w:rsidR="00C80CA4" w:rsidTr="00C80CA4">
        <w:tc>
          <w:tcPr>
            <w:tcW w:w="652" w:type="dxa"/>
          </w:tcPr>
          <w:p w:rsidR="00C80CA4" w:rsidRDefault="00C80CA4" w:rsidP="00C80CA4">
            <w:pPr>
              <w:jc w:val="center"/>
            </w:pPr>
            <w:r>
              <w:t>8</w:t>
            </w:r>
          </w:p>
        </w:tc>
        <w:tc>
          <w:tcPr>
            <w:tcW w:w="1349" w:type="dxa"/>
          </w:tcPr>
          <w:p w:rsidR="00C80CA4" w:rsidRDefault="00C80CA4" w:rsidP="00C80CA4">
            <w:pPr>
              <w:jc w:val="left"/>
            </w:pPr>
            <w:r>
              <w:t>02899</w:t>
            </w:r>
          </w:p>
        </w:tc>
        <w:tc>
          <w:tcPr>
            <w:tcW w:w="1349" w:type="dxa"/>
          </w:tcPr>
          <w:p w:rsidR="00C80CA4" w:rsidRDefault="00C80CA4" w:rsidP="00C80CA4">
            <w:pPr>
              <w:jc w:val="left"/>
            </w:pPr>
            <w:r>
              <w:rPr>
                <w:rFonts w:hint="eastAsia"/>
              </w:rPr>
              <w:t>紫金矿业</w:t>
            </w:r>
          </w:p>
        </w:tc>
        <w:tc>
          <w:tcPr>
            <w:tcW w:w="1718" w:type="dxa"/>
          </w:tcPr>
          <w:p w:rsidR="00C80CA4" w:rsidRDefault="00C80CA4" w:rsidP="00C80CA4">
            <w:pPr>
              <w:jc w:val="right"/>
            </w:pPr>
            <w:r>
              <w:t>40,000</w:t>
            </w:r>
          </w:p>
        </w:tc>
        <w:tc>
          <w:tcPr>
            <w:tcW w:w="1718" w:type="dxa"/>
          </w:tcPr>
          <w:p w:rsidR="00C80CA4" w:rsidRDefault="00C80CA4" w:rsidP="00C80CA4">
            <w:pPr>
              <w:jc w:val="right"/>
            </w:pPr>
            <w:r>
              <w:t>1,288,353.01</w:t>
            </w:r>
          </w:p>
        </w:tc>
        <w:tc>
          <w:tcPr>
            <w:tcW w:w="1718" w:type="dxa"/>
          </w:tcPr>
          <w:p w:rsidR="00C80CA4" w:rsidRDefault="00C80CA4" w:rsidP="00C80CA4">
            <w:pPr>
              <w:jc w:val="right"/>
            </w:pPr>
            <w:r>
              <w:t>0.49</w:t>
            </w:r>
          </w:p>
        </w:tc>
      </w:tr>
      <w:tr w:rsidR="00C80CA4" w:rsidTr="00C80CA4">
        <w:tc>
          <w:tcPr>
            <w:tcW w:w="652" w:type="dxa"/>
          </w:tcPr>
          <w:p w:rsidR="00C80CA4" w:rsidRDefault="00C80CA4" w:rsidP="00C80CA4">
            <w:pPr>
              <w:jc w:val="center"/>
            </w:pPr>
            <w:r>
              <w:lastRenderedPageBreak/>
              <w:t>9</w:t>
            </w:r>
          </w:p>
        </w:tc>
        <w:tc>
          <w:tcPr>
            <w:tcW w:w="1349" w:type="dxa"/>
          </w:tcPr>
          <w:p w:rsidR="00C80CA4" w:rsidRDefault="00C80CA4" w:rsidP="00C80CA4">
            <w:pPr>
              <w:jc w:val="left"/>
            </w:pPr>
            <w:r>
              <w:t>002353</w:t>
            </w:r>
          </w:p>
        </w:tc>
        <w:tc>
          <w:tcPr>
            <w:tcW w:w="1349" w:type="dxa"/>
          </w:tcPr>
          <w:p w:rsidR="00C80CA4" w:rsidRDefault="00C80CA4" w:rsidP="00C80CA4">
            <w:pPr>
              <w:jc w:val="left"/>
            </w:pPr>
            <w:r>
              <w:rPr>
                <w:rFonts w:hint="eastAsia"/>
              </w:rPr>
              <w:t>杰瑞股份</w:t>
            </w:r>
          </w:p>
        </w:tc>
        <w:tc>
          <w:tcPr>
            <w:tcW w:w="1718" w:type="dxa"/>
          </w:tcPr>
          <w:p w:rsidR="00C80CA4" w:rsidRDefault="00C80CA4" w:rsidP="00C80CA4">
            <w:pPr>
              <w:jc w:val="right"/>
            </w:pPr>
            <w:r>
              <w:t>47,400</w:t>
            </w:r>
          </w:p>
        </w:tc>
        <w:tc>
          <w:tcPr>
            <w:tcW w:w="1718" w:type="dxa"/>
          </w:tcPr>
          <w:p w:rsidR="00C80CA4" w:rsidRDefault="00C80CA4" w:rsidP="00C80CA4">
            <w:pPr>
              <w:jc w:val="right"/>
            </w:pPr>
            <w:r>
              <w:t>3,357,342.00</w:t>
            </w:r>
          </w:p>
        </w:tc>
        <w:tc>
          <w:tcPr>
            <w:tcW w:w="1718" w:type="dxa"/>
          </w:tcPr>
          <w:p w:rsidR="00C80CA4" w:rsidRDefault="00C80CA4" w:rsidP="00C80CA4">
            <w:pPr>
              <w:jc w:val="right"/>
            </w:pPr>
            <w:r>
              <w:t>1.26</w:t>
            </w:r>
          </w:p>
        </w:tc>
      </w:tr>
      <w:tr w:rsidR="00C80CA4" w:rsidTr="00C80CA4">
        <w:tc>
          <w:tcPr>
            <w:tcW w:w="652" w:type="dxa"/>
          </w:tcPr>
          <w:p w:rsidR="00C80CA4" w:rsidRDefault="00C80CA4" w:rsidP="00C80CA4">
            <w:pPr>
              <w:jc w:val="center"/>
            </w:pPr>
            <w:r>
              <w:t>10</w:t>
            </w:r>
          </w:p>
        </w:tc>
        <w:tc>
          <w:tcPr>
            <w:tcW w:w="1349" w:type="dxa"/>
          </w:tcPr>
          <w:p w:rsidR="00C80CA4" w:rsidRDefault="00C80CA4" w:rsidP="00C80CA4">
            <w:pPr>
              <w:jc w:val="left"/>
            </w:pPr>
            <w:r>
              <w:t>00941</w:t>
            </w:r>
          </w:p>
        </w:tc>
        <w:tc>
          <w:tcPr>
            <w:tcW w:w="1349" w:type="dxa"/>
          </w:tcPr>
          <w:p w:rsidR="00C80CA4" w:rsidRDefault="00C80CA4" w:rsidP="00C80CA4">
            <w:pPr>
              <w:jc w:val="left"/>
            </w:pPr>
            <w:r>
              <w:rPr>
                <w:rFonts w:hint="eastAsia"/>
              </w:rPr>
              <w:t>中国移动</w:t>
            </w:r>
          </w:p>
        </w:tc>
        <w:tc>
          <w:tcPr>
            <w:tcW w:w="1718" w:type="dxa"/>
          </w:tcPr>
          <w:p w:rsidR="00C80CA4" w:rsidRDefault="00C80CA4" w:rsidP="00C80CA4">
            <w:pPr>
              <w:jc w:val="right"/>
            </w:pPr>
            <w:r>
              <w:t>18,000</w:t>
            </w:r>
          </w:p>
        </w:tc>
        <w:tc>
          <w:tcPr>
            <w:tcW w:w="1718" w:type="dxa"/>
          </w:tcPr>
          <w:p w:rsidR="00C80CA4" w:rsidRDefault="00C80CA4" w:rsidP="00C80CA4">
            <w:pPr>
              <w:jc w:val="right"/>
            </w:pPr>
            <w:r>
              <w:t>1,328,275.33</w:t>
            </w:r>
          </w:p>
        </w:tc>
        <w:tc>
          <w:tcPr>
            <w:tcW w:w="1718" w:type="dxa"/>
          </w:tcPr>
          <w:p w:rsidR="00C80CA4" w:rsidRDefault="00C80CA4" w:rsidP="00C80CA4">
            <w:pPr>
              <w:jc w:val="right"/>
            </w:pPr>
            <w:r>
              <w:t>0.50</w:t>
            </w:r>
          </w:p>
        </w:tc>
      </w:tr>
      <w:tr w:rsidR="00C80CA4" w:rsidTr="00C80CA4">
        <w:tc>
          <w:tcPr>
            <w:tcW w:w="652" w:type="dxa"/>
          </w:tcPr>
          <w:p w:rsidR="00C80CA4" w:rsidRDefault="00C80CA4" w:rsidP="00C80CA4">
            <w:pPr>
              <w:jc w:val="center"/>
            </w:pPr>
            <w:r>
              <w:t>11</w:t>
            </w:r>
          </w:p>
        </w:tc>
        <w:tc>
          <w:tcPr>
            <w:tcW w:w="1349" w:type="dxa"/>
          </w:tcPr>
          <w:p w:rsidR="00C80CA4" w:rsidRDefault="00C80CA4" w:rsidP="00C80CA4">
            <w:pPr>
              <w:jc w:val="left"/>
            </w:pPr>
            <w:r>
              <w:t>600941</w:t>
            </w:r>
          </w:p>
        </w:tc>
        <w:tc>
          <w:tcPr>
            <w:tcW w:w="1349" w:type="dxa"/>
          </w:tcPr>
          <w:p w:rsidR="00C80CA4" w:rsidRDefault="00C80CA4" w:rsidP="00C80CA4">
            <w:pPr>
              <w:jc w:val="left"/>
            </w:pPr>
            <w:r>
              <w:rPr>
                <w:rFonts w:hint="eastAsia"/>
              </w:rPr>
              <w:t>中国移动</w:t>
            </w:r>
          </w:p>
        </w:tc>
        <w:tc>
          <w:tcPr>
            <w:tcW w:w="1718" w:type="dxa"/>
          </w:tcPr>
          <w:p w:rsidR="00C80CA4" w:rsidRDefault="00C80CA4" w:rsidP="00C80CA4">
            <w:pPr>
              <w:jc w:val="right"/>
            </w:pPr>
            <w:r>
              <w:t>12,500</w:t>
            </w:r>
          </w:p>
        </w:tc>
        <w:tc>
          <w:tcPr>
            <w:tcW w:w="1718" w:type="dxa"/>
          </w:tcPr>
          <w:p w:rsidR="00C80CA4" w:rsidRDefault="00C80CA4" w:rsidP="00C80CA4">
            <w:pPr>
              <w:jc w:val="right"/>
            </w:pPr>
            <w:r>
              <w:t>1,263,125.00</w:t>
            </w:r>
          </w:p>
        </w:tc>
        <w:tc>
          <w:tcPr>
            <w:tcW w:w="1718" w:type="dxa"/>
          </w:tcPr>
          <w:p w:rsidR="00C80CA4" w:rsidRDefault="00C80CA4" w:rsidP="00C80CA4">
            <w:pPr>
              <w:jc w:val="right"/>
            </w:pPr>
            <w:r>
              <w:t>0.48</w:t>
            </w:r>
          </w:p>
        </w:tc>
      </w:tr>
      <w:tr w:rsidR="00C80CA4" w:rsidTr="00C80CA4">
        <w:tc>
          <w:tcPr>
            <w:tcW w:w="652" w:type="dxa"/>
          </w:tcPr>
          <w:p w:rsidR="00C80CA4" w:rsidRDefault="00C80CA4" w:rsidP="00C80CA4">
            <w:pPr>
              <w:jc w:val="center"/>
            </w:pPr>
            <w:r>
              <w:t>12</w:t>
            </w:r>
          </w:p>
        </w:tc>
        <w:tc>
          <w:tcPr>
            <w:tcW w:w="1349" w:type="dxa"/>
          </w:tcPr>
          <w:p w:rsidR="00C80CA4" w:rsidRDefault="00C80CA4" w:rsidP="00C80CA4">
            <w:pPr>
              <w:jc w:val="left"/>
            </w:pPr>
            <w:r>
              <w:t>300408</w:t>
            </w:r>
          </w:p>
        </w:tc>
        <w:tc>
          <w:tcPr>
            <w:tcW w:w="1349" w:type="dxa"/>
          </w:tcPr>
          <w:p w:rsidR="00C80CA4" w:rsidRDefault="00C80CA4" w:rsidP="00C80CA4">
            <w:pPr>
              <w:jc w:val="left"/>
            </w:pPr>
            <w:r>
              <w:rPr>
                <w:rFonts w:hint="eastAsia"/>
              </w:rPr>
              <w:t>三环集团</w:t>
            </w:r>
          </w:p>
        </w:tc>
        <w:tc>
          <w:tcPr>
            <w:tcW w:w="1718" w:type="dxa"/>
          </w:tcPr>
          <w:p w:rsidR="00C80CA4" w:rsidRDefault="00C80CA4" w:rsidP="00C80CA4">
            <w:pPr>
              <w:jc w:val="right"/>
            </w:pPr>
            <w:r>
              <w:t>54,200</w:t>
            </w:r>
          </w:p>
        </w:tc>
        <w:tc>
          <w:tcPr>
            <w:tcW w:w="1718" w:type="dxa"/>
          </w:tcPr>
          <w:p w:rsidR="00C80CA4" w:rsidRDefault="00C80CA4" w:rsidP="00C80CA4">
            <w:pPr>
              <w:jc w:val="right"/>
            </w:pPr>
            <w:r>
              <w:t>2,479,650.00</w:t>
            </w:r>
          </w:p>
        </w:tc>
        <w:tc>
          <w:tcPr>
            <w:tcW w:w="1718" w:type="dxa"/>
          </w:tcPr>
          <w:p w:rsidR="00C80CA4" w:rsidRDefault="00C80CA4" w:rsidP="00C80CA4">
            <w:pPr>
              <w:jc w:val="right"/>
            </w:pPr>
            <w:r>
              <w:t>0.93</w:t>
            </w:r>
          </w:p>
        </w:tc>
      </w:tr>
      <w:tr w:rsidR="00C80CA4" w:rsidTr="00C80CA4">
        <w:tc>
          <w:tcPr>
            <w:tcW w:w="652" w:type="dxa"/>
          </w:tcPr>
          <w:p w:rsidR="00C80CA4" w:rsidRDefault="00C80CA4" w:rsidP="00C80CA4">
            <w:pPr>
              <w:jc w:val="center"/>
            </w:pPr>
            <w:r>
              <w:t>13</w:t>
            </w:r>
          </w:p>
        </w:tc>
        <w:tc>
          <w:tcPr>
            <w:tcW w:w="1349" w:type="dxa"/>
          </w:tcPr>
          <w:p w:rsidR="00C80CA4" w:rsidRDefault="00C80CA4" w:rsidP="00C80CA4">
            <w:pPr>
              <w:jc w:val="left"/>
            </w:pPr>
            <w:r>
              <w:t>002028</w:t>
            </w:r>
          </w:p>
        </w:tc>
        <w:tc>
          <w:tcPr>
            <w:tcW w:w="1349" w:type="dxa"/>
          </w:tcPr>
          <w:p w:rsidR="00C80CA4" w:rsidRDefault="00C80CA4" w:rsidP="00C80CA4">
            <w:pPr>
              <w:jc w:val="left"/>
            </w:pPr>
            <w:r>
              <w:rPr>
                <w:rFonts w:hint="eastAsia"/>
              </w:rPr>
              <w:t>思源电气</w:t>
            </w:r>
          </w:p>
        </w:tc>
        <w:tc>
          <w:tcPr>
            <w:tcW w:w="1718" w:type="dxa"/>
          </w:tcPr>
          <w:p w:rsidR="00C80CA4" w:rsidRDefault="00C80CA4" w:rsidP="00C80CA4">
            <w:pPr>
              <w:jc w:val="right"/>
            </w:pPr>
            <w:r>
              <w:t>15,000</w:t>
            </w:r>
          </w:p>
        </w:tc>
        <w:tc>
          <w:tcPr>
            <w:tcW w:w="1718" w:type="dxa"/>
          </w:tcPr>
          <w:p w:rsidR="00C80CA4" w:rsidRDefault="00C80CA4" w:rsidP="00C80CA4">
            <w:pPr>
              <w:jc w:val="right"/>
            </w:pPr>
            <w:r>
              <w:t>2,318,850.00</w:t>
            </w:r>
          </w:p>
        </w:tc>
        <w:tc>
          <w:tcPr>
            <w:tcW w:w="1718" w:type="dxa"/>
          </w:tcPr>
          <w:p w:rsidR="00C80CA4" w:rsidRDefault="00C80CA4" w:rsidP="00C80CA4">
            <w:pPr>
              <w:jc w:val="right"/>
            </w:pPr>
            <w:r>
              <w:t>0.87</w:t>
            </w:r>
          </w:p>
        </w:tc>
      </w:tr>
    </w:tbl>
    <w:p w:rsidR="00C80CA4" w:rsidRDefault="00C80CA4" w:rsidP="00C80CA4">
      <w:pPr>
        <w:pStyle w:val="-8"/>
        <w:rPr>
          <w:rFonts w:hint="eastAsia"/>
        </w:rPr>
      </w:pPr>
      <w:r>
        <w:rPr>
          <w:rFonts w:hint="eastAsia"/>
        </w:rPr>
        <w:t>注：对于同时在A+H股上市的股票，合并计算公允价值参与排序，并按照不同股票分别披露。</w:t>
      </w:r>
    </w:p>
    <w:p w:rsidR="00C80CA4" w:rsidRDefault="00C80CA4" w:rsidP="00C80CA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80CA4" w:rsidTr="00C80CA4">
        <w:trPr>
          <w:cnfStyle w:val="100000000000" w:firstRow="1" w:lastRow="0" w:firstColumn="0" w:lastColumn="0" w:oddVBand="0" w:evenVBand="0" w:oddHBand="0" w:evenHBand="0" w:firstRowFirstColumn="0" w:firstRowLastColumn="0" w:lastRowFirstColumn="0" w:lastRowLastColumn="0"/>
        </w:trPr>
        <w:tc>
          <w:tcPr>
            <w:tcW w:w="646" w:type="dxa"/>
          </w:tcPr>
          <w:p w:rsidR="00C80CA4" w:rsidRPr="00C80CA4" w:rsidRDefault="00C80CA4" w:rsidP="00C80CA4">
            <w:pPr>
              <w:jc w:val="center"/>
              <w:rPr>
                <w:b/>
              </w:rPr>
            </w:pPr>
            <w:r w:rsidRPr="00C80CA4">
              <w:rPr>
                <w:rFonts w:hint="eastAsia"/>
                <w:b/>
              </w:rPr>
              <w:t>序号</w:t>
            </w:r>
          </w:p>
        </w:tc>
        <w:tc>
          <w:tcPr>
            <w:tcW w:w="2835" w:type="dxa"/>
          </w:tcPr>
          <w:p w:rsidR="00C80CA4" w:rsidRPr="00C80CA4" w:rsidRDefault="00C80CA4" w:rsidP="00C80CA4">
            <w:pPr>
              <w:jc w:val="center"/>
              <w:rPr>
                <w:b/>
              </w:rPr>
            </w:pPr>
            <w:r w:rsidRPr="00C80CA4">
              <w:rPr>
                <w:rFonts w:hint="eastAsia"/>
                <w:b/>
              </w:rPr>
              <w:t>债券品种</w:t>
            </w:r>
          </w:p>
        </w:tc>
        <w:tc>
          <w:tcPr>
            <w:tcW w:w="2466" w:type="dxa"/>
          </w:tcPr>
          <w:p w:rsidR="00C80CA4" w:rsidRPr="00C80CA4" w:rsidRDefault="00C80CA4" w:rsidP="00C80CA4">
            <w:pPr>
              <w:jc w:val="center"/>
              <w:rPr>
                <w:b/>
              </w:rPr>
            </w:pPr>
            <w:r w:rsidRPr="00C80CA4">
              <w:rPr>
                <w:rFonts w:hint="eastAsia"/>
                <w:b/>
              </w:rPr>
              <w:t>公允价值（元）</w:t>
            </w:r>
          </w:p>
        </w:tc>
        <w:tc>
          <w:tcPr>
            <w:tcW w:w="2557" w:type="dxa"/>
          </w:tcPr>
          <w:p w:rsidR="00C80CA4" w:rsidRPr="00C80CA4" w:rsidRDefault="00C80CA4" w:rsidP="00C80CA4">
            <w:pPr>
              <w:jc w:val="center"/>
              <w:rPr>
                <w:b/>
              </w:rPr>
            </w:pPr>
            <w:r w:rsidRPr="00C80CA4">
              <w:rPr>
                <w:rFonts w:hint="eastAsia"/>
                <w:b/>
              </w:rPr>
              <w:t>占基金资产净值比例（％）</w:t>
            </w:r>
          </w:p>
        </w:tc>
      </w:tr>
      <w:tr w:rsidR="00C80CA4" w:rsidTr="00C80CA4">
        <w:tc>
          <w:tcPr>
            <w:tcW w:w="646" w:type="dxa"/>
          </w:tcPr>
          <w:p w:rsidR="00C80CA4" w:rsidRDefault="00C80CA4" w:rsidP="00C80CA4">
            <w:pPr>
              <w:jc w:val="center"/>
            </w:pPr>
            <w:r>
              <w:t>1</w:t>
            </w:r>
          </w:p>
        </w:tc>
        <w:tc>
          <w:tcPr>
            <w:tcW w:w="2835" w:type="dxa"/>
          </w:tcPr>
          <w:p w:rsidR="00C80CA4" w:rsidRDefault="00C80CA4" w:rsidP="00C80CA4">
            <w:pPr>
              <w:jc w:val="left"/>
            </w:pPr>
            <w:r>
              <w:rPr>
                <w:rFonts w:hint="eastAsia"/>
              </w:rPr>
              <w:t>国家债券</w:t>
            </w:r>
          </w:p>
        </w:tc>
        <w:tc>
          <w:tcPr>
            <w:tcW w:w="2466" w:type="dxa"/>
          </w:tcPr>
          <w:p w:rsidR="00C80CA4" w:rsidRDefault="00C80CA4" w:rsidP="00C80CA4">
            <w:pPr>
              <w:jc w:val="right"/>
            </w:pPr>
            <w:r>
              <w:t>14,084,421.92</w:t>
            </w:r>
          </w:p>
        </w:tc>
        <w:tc>
          <w:tcPr>
            <w:tcW w:w="2557" w:type="dxa"/>
          </w:tcPr>
          <w:p w:rsidR="00C80CA4" w:rsidRDefault="00C80CA4" w:rsidP="00C80CA4">
            <w:pPr>
              <w:jc w:val="right"/>
            </w:pPr>
            <w:r>
              <w:t>5.30</w:t>
            </w:r>
          </w:p>
        </w:tc>
      </w:tr>
      <w:tr w:rsidR="00C80CA4" w:rsidTr="00C80CA4">
        <w:tc>
          <w:tcPr>
            <w:tcW w:w="646" w:type="dxa"/>
          </w:tcPr>
          <w:p w:rsidR="00C80CA4" w:rsidRDefault="00C80CA4" w:rsidP="00C80CA4">
            <w:pPr>
              <w:jc w:val="center"/>
            </w:pPr>
            <w:r>
              <w:t>2</w:t>
            </w:r>
          </w:p>
        </w:tc>
        <w:tc>
          <w:tcPr>
            <w:tcW w:w="2835" w:type="dxa"/>
          </w:tcPr>
          <w:p w:rsidR="00C80CA4" w:rsidRDefault="00C80CA4" w:rsidP="00C80CA4">
            <w:pPr>
              <w:jc w:val="left"/>
            </w:pPr>
            <w:r>
              <w:rPr>
                <w:rFonts w:hint="eastAsia"/>
              </w:rPr>
              <w:t>央行票据</w:t>
            </w:r>
          </w:p>
        </w:tc>
        <w:tc>
          <w:tcPr>
            <w:tcW w:w="2466" w:type="dxa"/>
          </w:tcPr>
          <w:p w:rsidR="00C80CA4" w:rsidRDefault="00C80CA4" w:rsidP="00C80CA4">
            <w:pPr>
              <w:jc w:val="right"/>
            </w:pPr>
            <w:r>
              <w:t>-</w:t>
            </w:r>
          </w:p>
        </w:tc>
        <w:tc>
          <w:tcPr>
            <w:tcW w:w="2557" w:type="dxa"/>
          </w:tcPr>
          <w:p w:rsidR="00C80CA4" w:rsidRDefault="00C80CA4" w:rsidP="00C80CA4">
            <w:pPr>
              <w:jc w:val="right"/>
            </w:pPr>
            <w:r>
              <w:t>-</w:t>
            </w:r>
          </w:p>
        </w:tc>
      </w:tr>
      <w:tr w:rsidR="00C80CA4" w:rsidTr="00C80CA4">
        <w:tc>
          <w:tcPr>
            <w:tcW w:w="646" w:type="dxa"/>
          </w:tcPr>
          <w:p w:rsidR="00C80CA4" w:rsidRDefault="00C80CA4" w:rsidP="00C80CA4">
            <w:pPr>
              <w:jc w:val="center"/>
            </w:pPr>
            <w:r>
              <w:t>3</w:t>
            </w:r>
          </w:p>
        </w:tc>
        <w:tc>
          <w:tcPr>
            <w:tcW w:w="2835" w:type="dxa"/>
          </w:tcPr>
          <w:p w:rsidR="00C80CA4" w:rsidRDefault="00C80CA4" w:rsidP="00C80CA4">
            <w:pPr>
              <w:jc w:val="left"/>
            </w:pPr>
            <w:r>
              <w:rPr>
                <w:rFonts w:hint="eastAsia"/>
              </w:rPr>
              <w:t>金融债券</w:t>
            </w:r>
          </w:p>
        </w:tc>
        <w:tc>
          <w:tcPr>
            <w:tcW w:w="2466" w:type="dxa"/>
          </w:tcPr>
          <w:p w:rsidR="00C80CA4" w:rsidRDefault="00C80CA4" w:rsidP="00C80CA4">
            <w:pPr>
              <w:jc w:val="right"/>
            </w:pPr>
            <w:r>
              <w:t>121,141,016.44</w:t>
            </w:r>
          </w:p>
        </w:tc>
        <w:tc>
          <w:tcPr>
            <w:tcW w:w="2557" w:type="dxa"/>
          </w:tcPr>
          <w:p w:rsidR="00C80CA4" w:rsidRDefault="00C80CA4" w:rsidP="00C80CA4">
            <w:pPr>
              <w:jc w:val="right"/>
            </w:pPr>
            <w:r>
              <w:t>45.62</w:t>
            </w:r>
          </w:p>
        </w:tc>
      </w:tr>
      <w:tr w:rsidR="00C80CA4" w:rsidTr="00C80CA4">
        <w:tc>
          <w:tcPr>
            <w:tcW w:w="646" w:type="dxa"/>
          </w:tcPr>
          <w:p w:rsidR="00C80CA4" w:rsidRDefault="00C80CA4" w:rsidP="00C80CA4">
            <w:pPr>
              <w:jc w:val="center"/>
            </w:pPr>
          </w:p>
        </w:tc>
        <w:tc>
          <w:tcPr>
            <w:tcW w:w="2835" w:type="dxa"/>
          </w:tcPr>
          <w:p w:rsidR="00C80CA4" w:rsidRDefault="00C80CA4" w:rsidP="00C80CA4">
            <w:pPr>
              <w:jc w:val="left"/>
            </w:pPr>
            <w:r>
              <w:rPr>
                <w:rFonts w:hint="eastAsia"/>
              </w:rPr>
              <w:t>其中：政策性金融债</w:t>
            </w:r>
          </w:p>
        </w:tc>
        <w:tc>
          <w:tcPr>
            <w:tcW w:w="2466" w:type="dxa"/>
          </w:tcPr>
          <w:p w:rsidR="00C80CA4" w:rsidRDefault="00C80CA4" w:rsidP="00C80CA4">
            <w:pPr>
              <w:jc w:val="right"/>
            </w:pPr>
            <w:r>
              <w:t>-</w:t>
            </w:r>
          </w:p>
        </w:tc>
        <w:tc>
          <w:tcPr>
            <w:tcW w:w="2557" w:type="dxa"/>
          </w:tcPr>
          <w:p w:rsidR="00C80CA4" w:rsidRDefault="00C80CA4" w:rsidP="00C80CA4">
            <w:pPr>
              <w:jc w:val="right"/>
            </w:pPr>
            <w:r>
              <w:t>-</w:t>
            </w:r>
          </w:p>
        </w:tc>
      </w:tr>
      <w:tr w:rsidR="00C80CA4" w:rsidTr="00C80CA4">
        <w:tc>
          <w:tcPr>
            <w:tcW w:w="646" w:type="dxa"/>
          </w:tcPr>
          <w:p w:rsidR="00C80CA4" w:rsidRDefault="00C80CA4" w:rsidP="00C80CA4">
            <w:pPr>
              <w:jc w:val="center"/>
            </w:pPr>
            <w:r>
              <w:t>4</w:t>
            </w:r>
          </w:p>
        </w:tc>
        <w:tc>
          <w:tcPr>
            <w:tcW w:w="2835" w:type="dxa"/>
          </w:tcPr>
          <w:p w:rsidR="00C80CA4" w:rsidRDefault="00C80CA4" w:rsidP="00C80CA4">
            <w:pPr>
              <w:jc w:val="left"/>
            </w:pPr>
            <w:r>
              <w:rPr>
                <w:rFonts w:hint="eastAsia"/>
              </w:rPr>
              <w:t>企业债券</w:t>
            </w:r>
          </w:p>
        </w:tc>
        <w:tc>
          <w:tcPr>
            <w:tcW w:w="2466" w:type="dxa"/>
          </w:tcPr>
          <w:p w:rsidR="00C80CA4" w:rsidRDefault="00C80CA4" w:rsidP="00C80CA4">
            <w:pPr>
              <w:jc w:val="right"/>
            </w:pPr>
            <w:r>
              <w:t>122,419,760.00</w:t>
            </w:r>
          </w:p>
        </w:tc>
        <w:tc>
          <w:tcPr>
            <w:tcW w:w="2557" w:type="dxa"/>
          </w:tcPr>
          <w:p w:rsidR="00C80CA4" w:rsidRDefault="00C80CA4" w:rsidP="00C80CA4">
            <w:pPr>
              <w:jc w:val="right"/>
            </w:pPr>
            <w:r>
              <w:t>46.10</w:t>
            </w:r>
          </w:p>
        </w:tc>
      </w:tr>
      <w:tr w:rsidR="00C80CA4" w:rsidTr="00C80CA4">
        <w:tc>
          <w:tcPr>
            <w:tcW w:w="646" w:type="dxa"/>
          </w:tcPr>
          <w:p w:rsidR="00C80CA4" w:rsidRDefault="00C80CA4" w:rsidP="00C80CA4">
            <w:pPr>
              <w:jc w:val="center"/>
            </w:pPr>
            <w:r>
              <w:t>5</w:t>
            </w:r>
          </w:p>
        </w:tc>
        <w:tc>
          <w:tcPr>
            <w:tcW w:w="2835" w:type="dxa"/>
          </w:tcPr>
          <w:p w:rsidR="00C80CA4" w:rsidRDefault="00C80CA4" w:rsidP="00C80CA4">
            <w:pPr>
              <w:jc w:val="left"/>
            </w:pPr>
            <w:r>
              <w:rPr>
                <w:rFonts w:hint="eastAsia"/>
              </w:rPr>
              <w:t>企业短期融资券</w:t>
            </w:r>
          </w:p>
        </w:tc>
        <w:tc>
          <w:tcPr>
            <w:tcW w:w="2466" w:type="dxa"/>
          </w:tcPr>
          <w:p w:rsidR="00C80CA4" w:rsidRDefault="00C80CA4" w:rsidP="00C80CA4">
            <w:pPr>
              <w:jc w:val="right"/>
            </w:pPr>
            <w:r>
              <w:t>-</w:t>
            </w:r>
          </w:p>
        </w:tc>
        <w:tc>
          <w:tcPr>
            <w:tcW w:w="2557" w:type="dxa"/>
          </w:tcPr>
          <w:p w:rsidR="00C80CA4" w:rsidRDefault="00C80CA4" w:rsidP="00C80CA4">
            <w:pPr>
              <w:jc w:val="right"/>
            </w:pPr>
            <w:r>
              <w:t>-</w:t>
            </w:r>
          </w:p>
        </w:tc>
      </w:tr>
      <w:tr w:rsidR="00C80CA4" w:rsidTr="00C80CA4">
        <w:tc>
          <w:tcPr>
            <w:tcW w:w="646" w:type="dxa"/>
          </w:tcPr>
          <w:p w:rsidR="00C80CA4" w:rsidRDefault="00C80CA4" w:rsidP="00C80CA4">
            <w:pPr>
              <w:jc w:val="center"/>
            </w:pPr>
            <w:r>
              <w:t>6</w:t>
            </w:r>
          </w:p>
        </w:tc>
        <w:tc>
          <w:tcPr>
            <w:tcW w:w="2835" w:type="dxa"/>
          </w:tcPr>
          <w:p w:rsidR="00C80CA4" w:rsidRDefault="00C80CA4" w:rsidP="00C80CA4">
            <w:pPr>
              <w:jc w:val="left"/>
            </w:pPr>
            <w:r>
              <w:rPr>
                <w:rFonts w:hint="eastAsia"/>
              </w:rPr>
              <w:t>中期票据</w:t>
            </w:r>
          </w:p>
        </w:tc>
        <w:tc>
          <w:tcPr>
            <w:tcW w:w="2466" w:type="dxa"/>
          </w:tcPr>
          <w:p w:rsidR="00C80CA4" w:rsidRDefault="00C80CA4" w:rsidP="00C80CA4">
            <w:pPr>
              <w:jc w:val="right"/>
            </w:pPr>
            <w:r>
              <w:t>-</w:t>
            </w:r>
          </w:p>
        </w:tc>
        <w:tc>
          <w:tcPr>
            <w:tcW w:w="2557" w:type="dxa"/>
          </w:tcPr>
          <w:p w:rsidR="00C80CA4" w:rsidRDefault="00C80CA4" w:rsidP="00C80CA4">
            <w:pPr>
              <w:jc w:val="right"/>
            </w:pPr>
            <w:r>
              <w:t>-</w:t>
            </w:r>
          </w:p>
        </w:tc>
      </w:tr>
      <w:tr w:rsidR="00C80CA4" w:rsidTr="00C80CA4">
        <w:tc>
          <w:tcPr>
            <w:tcW w:w="646" w:type="dxa"/>
          </w:tcPr>
          <w:p w:rsidR="00C80CA4" w:rsidRDefault="00C80CA4" w:rsidP="00C80CA4">
            <w:pPr>
              <w:jc w:val="center"/>
            </w:pPr>
            <w:r>
              <w:t>7</w:t>
            </w:r>
          </w:p>
        </w:tc>
        <w:tc>
          <w:tcPr>
            <w:tcW w:w="2835" w:type="dxa"/>
          </w:tcPr>
          <w:p w:rsidR="00C80CA4" w:rsidRDefault="00C80CA4" w:rsidP="00C80CA4">
            <w:pPr>
              <w:jc w:val="left"/>
            </w:pPr>
            <w:r>
              <w:rPr>
                <w:rFonts w:hint="eastAsia"/>
              </w:rPr>
              <w:t>可转债（可交换债）</w:t>
            </w:r>
          </w:p>
        </w:tc>
        <w:tc>
          <w:tcPr>
            <w:tcW w:w="2466" w:type="dxa"/>
          </w:tcPr>
          <w:p w:rsidR="00C80CA4" w:rsidRDefault="00C80CA4" w:rsidP="00C80CA4">
            <w:pPr>
              <w:jc w:val="right"/>
            </w:pPr>
            <w:r>
              <w:t>4,230,938.49</w:t>
            </w:r>
          </w:p>
        </w:tc>
        <w:tc>
          <w:tcPr>
            <w:tcW w:w="2557" w:type="dxa"/>
          </w:tcPr>
          <w:p w:rsidR="00C80CA4" w:rsidRDefault="00C80CA4" w:rsidP="00C80CA4">
            <w:pPr>
              <w:jc w:val="right"/>
            </w:pPr>
            <w:r>
              <w:t>1.59</w:t>
            </w:r>
          </w:p>
        </w:tc>
      </w:tr>
      <w:tr w:rsidR="00C80CA4" w:rsidTr="00C80CA4">
        <w:tc>
          <w:tcPr>
            <w:tcW w:w="646" w:type="dxa"/>
          </w:tcPr>
          <w:p w:rsidR="00C80CA4" w:rsidRDefault="00C80CA4" w:rsidP="00C80CA4">
            <w:pPr>
              <w:jc w:val="center"/>
            </w:pPr>
            <w:r>
              <w:t>8</w:t>
            </w:r>
          </w:p>
        </w:tc>
        <w:tc>
          <w:tcPr>
            <w:tcW w:w="2835" w:type="dxa"/>
          </w:tcPr>
          <w:p w:rsidR="00C80CA4" w:rsidRDefault="00C80CA4" w:rsidP="00C80CA4">
            <w:pPr>
              <w:jc w:val="left"/>
            </w:pPr>
            <w:r>
              <w:rPr>
                <w:rFonts w:hint="eastAsia"/>
              </w:rPr>
              <w:t>同业存单</w:t>
            </w:r>
          </w:p>
        </w:tc>
        <w:tc>
          <w:tcPr>
            <w:tcW w:w="2466" w:type="dxa"/>
          </w:tcPr>
          <w:p w:rsidR="00C80CA4" w:rsidRDefault="00C80CA4" w:rsidP="00C80CA4">
            <w:pPr>
              <w:jc w:val="right"/>
            </w:pPr>
            <w:r>
              <w:t>-</w:t>
            </w:r>
          </w:p>
        </w:tc>
        <w:tc>
          <w:tcPr>
            <w:tcW w:w="2557" w:type="dxa"/>
          </w:tcPr>
          <w:p w:rsidR="00C80CA4" w:rsidRDefault="00C80CA4" w:rsidP="00C80CA4">
            <w:pPr>
              <w:jc w:val="right"/>
            </w:pPr>
            <w:r>
              <w:t>-</w:t>
            </w:r>
          </w:p>
        </w:tc>
      </w:tr>
      <w:tr w:rsidR="00C80CA4" w:rsidTr="00C80CA4">
        <w:tc>
          <w:tcPr>
            <w:tcW w:w="646" w:type="dxa"/>
          </w:tcPr>
          <w:p w:rsidR="00C80CA4" w:rsidRDefault="00C80CA4" w:rsidP="00C80CA4">
            <w:pPr>
              <w:jc w:val="center"/>
            </w:pPr>
            <w:r>
              <w:t>9</w:t>
            </w:r>
          </w:p>
        </w:tc>
        <w:tc>
          <w:tcPr>
            <w:tcW w:w="2835" w:type="dxa"/>
          </w:tcPr>
          <w:p w:rsidR="00C80CA4" w:rsidRDefault="00C80CA4" w:rsidP="00C80CA4">
            <w:pPr>
              <w:jc w:val="left"/>
            </w:pPr>
            <w:r>
              <w:rPr>
                <w:rFonts w:hint="eastAsia"/>
              </w:rPr>
              <w:t>其他</w:t>
            </w:r>
          </w:p>
        </w:tc>
        <w:tc>
          <w:tcPr>
            <w:tcW w:w="2466" w:type="dxa"/>
          </w:tcPr>
          <w:p w:rsidR="00C80CA4" w:rsidRDefault="00C80CA4" w:rsidP="00C80CA4">
            <w:pPr>
              <w:jc w:val="right"/>
            </w:pPr>
            <w:r>
              <w:t>-</w:t>
            </w:r>
          </w:p>
        </w:tc>
        <w:tc>
          <w:tcPr>
            <w:tcW w:w="2557" w:type="dxa"/>
          </w:tcPr>
          <w:p w:rsidR="00C80CA4" w:rsidRDefault="00C80CA4" w:rsidP="00C80CA4">
            <w:pPr>
              <w:jc w:val="right"/>
            </w:pPr>
            <w:r>
              <w:t>-</w:t>
            </w:r>
          </w:p>
        </w:tc>
      </w:tr>
      <w:tr w:rsidR="00C80CA4" w:rsidTr="00C80CA4">
        <w:tc>
          <w:tcPr>
            <w:tcW w:w="646" w:type="dxa"/>
          </w:tcPr>
          <w:p w:rsidR="00C80CA4" w:rsidRDefault="00C80CA4" w:rsidP="00C80CA4">
            <w:pPr>
              <w:jc w:val="center"/>
            </w:pPr>
            <w:r>
              <w:t>10</w:t>
            </w:r>
          </w:p>
        </w:tc>
        <w:tc>
          <w:tcPr>
            <w:tcW w:w="2835" w:type="dxa"/>
          </w:tcPr>
          <w:p w:rsidR="00C80CA4" w:rsidRDefault="00C80CA4" w:rsidP="00C80CA4">
            <w:pPr>
              <w:jc w:val="left"/>
            </w:pPr>
            <w:r>
              <w:rPr>
                <w:rFonts w:hint="eastAsia"/>
              </w:rPr>
              <w:t>合计</w:t>
            </w:r>
          </w:p>
        </w:tc>
        <w:tc>
          <w:tcPr>
            <w:tcW w:w="2466" w:type="dxa"/>
          </w:tcPr>
          <w:p w:rsidR="00C80CA4" w:rsidRDefault="00C80CA4" w:rsidP="00C80CA4">
            <w:pPr>
              <w:jc w:val="right"/>
            </w:pPr>
            <w:r>
              <w:t>261,876,136.85</w:t>
            </w:r>
          </w:p>
        </w:tc>
        <w:tc>
          <w:tcPr>
            <w:tcW w:w="2557" w:type="dxa"/>
          </w:tcPr>
          <w:p w:rsidR="00C80CA4" w:rsidRDefault="00C80CA4" w:rsidP="00C80CA4">
            <w:pPr>
              <w:jc w:val="right"/>
            </w:pPr>
            <w:r>
              <w:t>98.61</w:t>
            </w:r>
          </w:p>
        </w:tc>
      </w:tr>
    </w:tbl>
    <w:p w:rsidR="00C80CA4" w:rsidRDefault="00C80CA4" w:rsidP="00C80CA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80CA4" w:rsidTr="00C80CA4">
        <w:trPr>
          <w:cnfStyle w:val="100000000000" w:firstRow="1" w:lastRow="0" w:firstColumn="0" w:lastColumn="0" w:oddVBand="0" w:evenVBand="0" w:oddHBand="0" w:evenHBand="0" w:firstRowFirstColumn="0" w:firstRowLastColumn="0" w:lastRowFirstColumn="0" w:lastRowLastColumn="0"/>
        </w:trPr>
        <w:tc>
          <w:tcPr>
            <w:tcW w:w="646" w:type="dxa"/>
          </w:tcPr>
          <w:p w:rsidR="00C80CA4" w:rsidRPr="00C80CA4" w:rsidRDefault="00C80CA4" w:rsidP="00C80CA4">
            <w:pPr>
              <w:jc w:val="center"/>
              <w:rPr>
                <w:b/>
              </w:rPr>
            </w:pPr>
            <w:r w:rsidRPr="00C80CA4">
              <w:rPr>
                <w:rFonts w:hint="eastAsia"/>
                <w:b/>
              </w:rPr>
              <w:t>序号</w:t>
            </w:r>
          </w:p>
        </w:tc>
        <w:tc>
          <w:tcPr>
            <w:tcW w:w="1162" w:type="dxa"/>
          </w:tcPr>
          <w:p w:rsidR="00C80CA4" w:rsidRPr="00C80CA4" w:rsidRDefault="00C80CA4" w:rsidP="00C80CA4">
            <w:pPr>
              <w:jc w:val="center"/>
              <w:rPr>
                <w:b/>
              </w:rPr>
            </w:pPr>
            <w:r w:rsidRPr="00C80CA4">
              <w:rPr>
                <w:rFonts w:hint="eastAsia"/>
                <w:b/>
              </w:rPr>
              <w:t>债券代码</w:t>
            </w:r>
          </w:p>
        </w:tc>
        <w:tc>
          <w:tcPr>
            <w:tcW w:w="1928" w:type="dxa"/>
          </w:tcPr>
          <w:p w:rsidR="00C80CA4" w:rsidRPr="00C80CA4" w:rsidRDefault="00C80CA4" w:rsidP="00C80CA4">
            <w:pPr>
              <w:jc w:val="center"/>
              <w:rPr>
                <w:b/>
              </w:rPr>
            </w:pPr>
            <w:r w:rsidRPr="00C80CA4">
              <w:rPr>
                <w:rFonts w:hint="eastAsia"/>
                <w:b/>
              </w:rPr>
              <w:t>债券名称</w:t>
            </w:r>
          </w:p>
        </w:tc>
        <w:tc>
          <w:tcPr>
            <w:tcW w:w="1140" w:type="dxa"/>
          </w:tcPr>
          <w:p w:rsidR="00C80CA4" w:rsidRPr="00C80CA4" w:rsidRDefault="00C80CA4" w:rsidP="00C80CA4">
            <w:pPr>
              <w:jc w:val="center"/>
              <w:rPr>
                <w:b/>
              </w:rPr>
            </w:pPr>
            <w:r w:rsidRPr="00C80CA4">
              <w:rPr>
                <w:rFonts w:hint="eastAsia"/>
                <w:b/>
              </w:rPr>
              <w:t>数量（张）</w:t>
            </w:r>
          </w:p>
        </w:tc>
        <w:tc>
          <w:tcPr>
            <w:tcW w:w="1814" w:type="dxa"/>
          </w:tcPr>
          <w:p w:rsidR="00C80CA4" w:rsidRPr="00C80CA4" w:rsidRDefault="00C80CA4" w:rsidP="00C80CA4">
            <w:pPr>
              <w:jc w:val="center"/>
              <w:rPr>
                <w:b/>
              </w:rPr>
            </w:pPr>
            <w:r w:rsidRPr="00C80CA4">
              <w:rPr>
                <w:rFonts w:hint="eastAsia"/>
                <w:b/>
              </w:rPr>
              <w:t>公允价值（元）</w:t>
            </w:r>
          </w:p>
        </w:tc>
        <w:tc>
          <w:tcPr>
            <w:tcW w:w="1814" w:type="dxa"/>
          </w:tcPr>
          <w:p w:rsidR="00C80CA4" w:rsidRPr="00C80CA4" w:rsidRDefault="00C80CA4" w:rsidP="00C80CA4">
            <w:pPr>
              <w:jc w:val="center"/>
              <w:rPr>
                <w:b/>
              </w:rPr>
            </w:pPr>
            <w:r w:rsidRPr="00C80CA4">
              <w:rPr>
                <w:rFonts w:hint="eastAsia"/>
                <w:b/>
              </w:rPr>
              <w:t>占基金资产净值比例（％）</w:t>
            </w:r>
          </w:p>
        </w:tc>
      </w:tr>
      <w:tr w:rsidR="00C80CA4" w:rsidTr="00C80CA4">
        <w:tc>
          <w:tcPr>
            <w:tcW w:w="646" w:type="dxa"/>
          </w:tcPr>
          <w:p w:rsidR="00C80CA4" w:rsidRDefault="00C80CA4" w:rsidP="00C80CA4">
            <w:pPr>
              <w:jc w:val="center"/>
            </w:pPr>
            <w:r>
              <w:t>1</w:t>
            </w:r>
          </w:p>
        </w:tc>
        <w:tc>
          <w:tcPr>
            <w:tcW w:w="1162" w:type="dxa"/>
          </w:tcPr>
          <w:p w:rsidR="00C80CA4" w:rsidRDefault="00C80CA4" w:rsidP="00C80CA4">
            <w:pPr>
              <w:jc w:val="left"/>
            </w:pPr>
            <w:r>
              <w:t>242480004</w:t>
            </w:r>
          </w:p>
        </w:tc>
        <w:tc>
          <w:tcPr>
            <w:tcW w:w="1928" w:type="dxa"/>
          </w:tcPr>
          <w:p w:rsidR="00C80CA4" w:rsidRDefault="00C80CA4" w:rsidP="00C80CA4">
            <w:pPr>
              <w:jc w:val="left"/>
            </w:pPr>
            <w:r>
              <w:rPr>
                <w:rFonts w:hint="eastAsia"/>
              </w:rPr>
              <w:t>24</w:t>
            </w:r>
            <w:r>
              <w:rPr>
                <w:rFonts w:hint="eastAsia"/>
              </w:rPr>
              <w:t>华夏银行永续债</w:t>
            </w:r>
            <w:r>
              <w:rPr>
                <w:rFonts w:hint="eastAsia"/>
              </w:rPr>
              <w:t>01</w:t>
            </w:r>
          </w:p>
        </w:tc>
        <w:tc>
          <w:tcPr>
            <w:tcW w:w="1140" w:type="dxa"/>
          </w:tcPr>
          <w:p w:rsidR="00C80CA4" w:rsidRDefault="00C80CA4" w:rsidP="00C80CA4">
            <w:pPr>
              <w:jc w:val="right"/>
            </w:pPr>
            <w:r>
              <w:t>200,000</w:t>
            </w:r>
          </w:p>
        </w:tc>
        <w:tc>
          <w:tcPr>
            <w:tcW w:w="1814" w:type="dxa"/>
          </w:tcPr>
          <w:p w:rsidR="00C80CA4" w:rsidRDefault="00C80CA4" w:rsidP="00C80CA4">
            <w:pPr>
              <w:jc w:val="right"/>
            </w:pPr>
            <w:r>
              <w:t>20,487,984.66</w:t>
            </w:r>
          </w:p>
        </w:tc>
        <w:tc>
          <w:tcPr>
            <w:tcW w:w="1814" w:type="dxa"/>
          </w:tcPr>
          <w:p w:rsidR="00C80CA4" w:rsidRDefault="00C80CA4" w:rsidP="00C80CA4">
            <w:pPr>
              <w:jc w:val="right"/>
            </w:pPr>
            <w:r>
              <w:t>7.72</w:t>
            </w:r>
          </w:p>
        </w:tc>
      </w:tr>
      <w:tr w:rsidR="00C80CA4" w:rsidTr="00C80CA4">
        <w:tc>
          <w:tcPr>
            <w:tcW w:w="646" w:type="dxa"/>
          </w:tcPr>
          <w:p w:rsidR="00C80CA4" w:rsidRDefault="00C80CA4" w:rsidP="00C80CA4">
            <w:pPr>
              <w:jc w:val="center"/>
            </w:pPr>
            <w:r>
              <w:t>2</w:t>
            </w:r>
          </w:p>
        </w:tc>
        <w:tc>
          <w:tcPr>
            <w:tcW w:w="1162" w:type="dxa"/>
          </w:tcPr>
          <w:p w:rsidR="00C80CA4" w:rsidRDefault="00C80CA4" w:rsidP="00C80CA4">
            <w:pPr>
              <w:jc w:val="left"/>
            </w:pPr>
            <w:r>
              <w:t>242580008</w:t>
            </w:r>
          </w:p>
        </w:tc>
        <w:tc>
          <w:tcPr>
            <w:tcW w:w="1928" w:type="dxa"/>
          </w:tcPr>
          <w:p w:rsidR="00C80CA4" w:rsidRDefault="00C80CA4" w:rsidP="00C80CA4">
            <w:pPr>
              <w:jc w:val="left"/>
            </w:pPr>
            <w:r>
              <w:rPr>
                <w:rFonts w:hint="eastAsia"/>
              </w:rPr>
              <w:t>25</w:t>
            </w:r>
            <w:r>
              <w:rPr>
                <w:rFonts w:hint="eastAsia"/>
              </w:rPr>
              <w:t>招商银行永续债</w:t>
            </w:r>
            <w:r>
              <w:rPr>
                <w:rFonts w:hint="eastAsia"/>
              </w:rPr>
              <w:t>01BC</w:t>
            </w:r>
          </w:p>
        </w:tc>
        <w:tc>
          <w:tcPr>
            <w:tcW w:w="1140" w:type="dxa"/>
          </w:tcPr>
          <w:p w:rsidR="00C80CA4" w:rsidRDefault="00C80CA4" w:rsidP="00C80CA4">
            <w:pPr>
              <w:jc w:val="right"/>
            </w:pPr>
            <w:r>
              <w:t>200,000</w:t>
            </w:r>
          </w:p>
        </w:tc>
        <w:tc>
          <w:tcPr>
            <w:tcW w:w="1814" w:type="dxa"/>
          </w:tcPr>
          <w:p w:rsidR="00C80CA4" w:rsidRDefault="00C80CA4" w:rsidP="00C80CA4">
            <w:pPr>
              <w:jc w:val="right"/>
            </w:pPr>
            <w:r>
              <w:t>20,198,623.56</w:t>
            </w:r>
          </w:p>
        </w:tc>
        <w:tc>
          <w:tcPr>
            <w:tcW w:w="1814" w:type="dxa"/>
          </w:tcPr>
          <w:p w:rsidR="00C80CA4" w:rsidRDefault="00C80CA4" w:rsidP="00C80CA4">
            <w:pPr>
              <w:jc w:val="right"/>
            </w:pPr>
            <w:r>
              <w:t>7.61</w:t>
            </w:r>
          </w:p>
        </w:tc>
      </w:tr>
      <w:tr w:rsidR="00C80CA4" w:rsidTr="00C80CA4">
        <w:tc>
          <w:tcPr>
            <w:tcW w:w="646" w:type="dxa"/>
          </w:tcPr>
          <w:p w:rsidR="00C80CA4" w:rsidRDefault="00C80CA4" w:rsidP="00C80CA4">
            <w:pPr>
              <w:jc w:val="center"/>
            </w:pPr>
            <w:r>
              <w:t>3</w:t>
            </w:r>
          </w:p>
        </w:tc>
        <w:tc>
          <w:tcPr>
            <w:tcW w:w="1162" w:type="dxa"/>
          </w:tcPr>
          <w:p w:rsidR="00C80CA4" w:rsidRDefault="00C80CA4" w:rsidP="00C80CA4">
            <w:pPr>
              <w:jc w:val="left"/>
            </w:pPr>
            <w:r>
              <w:t>242580007</w:t>
            </w:r>
          </w:p>
        </w:tc>
        <w:tc>
          <w:tcPr>
            <w:tcW w:w="1928" w:type="dxa"/>
          </w:tcPr>
          <w:p w:rsidR="00C80CA4" w:rsidRDefault="00C80CA4" w:rsidP="00C80CA4">
            <w:pPr>
              <w:jc w:val="left"/>
            </w:pPr>
            <w:r>
              <w:rPr>
                <w:rFonts w:hint="eastAsia"/>
              </w:rPr>
              <w:t>25</w:t>
            </w:r>
            <w:r>
              <w:rPr>
                <w:rFonts w:hint="eastAsia"/>
              </w:rPr>
              <w:t>兴业银行永续债</w:t>
            </w:r>
            <w:r>
              <w:rPr>
                <w:rFonts w:hint="eastAsia"/>
              </w:rPr>
              <w:t>01BC</w:t>
            </w:r>
          </w:p>
        </w:tc>
        <w:tc>
          <w:tcPr>
            <w:tcW w:w="1140" w:type="dxa"/>
          </w:tcPr>
          <w:p w:rsidR="00C80CA4" w:rsidRDefault="00C80CA4" w:rsidP="00C80CA4">
            <w:pPr>
              <w:jc w:val="right"/>
            </w:pPr>
            <w:r>
              <w:t>200,000</w:t>
            </w:r>
          </w:p>
        </w:tc>
        <w:tc>
          <w:tcPr>
            <w:tcW w:w="1814" w:type="dxa"/>
          </w:tcPr>
          <w:p w:rsidR="00C80CA4" w:rsidRDefault="00C80CA4" w:rsidP="00C80CA4">
            <w:pPr>
              <w:jc w:val="right"/>
            </w:pPr>
            <w:r>
              <w:t>20,166,873.42</w:t>
            </w:r>
          </w:p>
        </w:tc>
        <w:tc>
          <w:tcPr>
            <w:tcW w:w="1814" w:type="dxa"/>
          </w:tcPr>
          <w:p w:rsidR="00C80CA4" w:rsidRDefault="00C80CA4" w:rsidP="00C80CA4">
            <w:pPr>
              <w:jc w:val="right"/>
            </w:pPr>
            <w:r>
              <w:t>7.59</w:t>
            </w:r>
          </w:p>
        </w:tc>
      </w:tr>
      <w:tr w:rsidR="00C80CA4" w:rsidTr="00C80CA4">
        <w:tc>
          <w:tcPr>
            <w:tcW w:w="646" w:type="dxa"/>
          </w:tcPr>
          <w:p w:rsidR="00C80CA4" w:rsidRDefault="00C80CA4" w:rsidP="00C80CA4">
            <w:pPr>
              <w:jc w:val="center"/>
            </w:pPr>
            <w:r>
              <w:t>4</w:t>
            </w:r>
          </w:p>
        </w:tc>
        <w:tc>
          <w:tcPr>
            <w:tcW w:w="1162" w:type="dxa"/>
          </w:tcPr>
          <w:p w:rsidR="00C80CA4" w:rsidRDefault="00C80CA4" w:rsidP="00C80CA4">
            <w:pPr>
              <w:jc w:val="left"/>
            </w:pPr>
            <w:r>
              <w:t>242580017</w:t>
            </w:r>
          </w:p>
        </w:tc>
        <w:tc>
          <w:tcPr>
            <w:tcW w:w="1928" w:type="dxa"/>
          </w:tcPr>
          <w:p w:rsidR="00C80CA4" w:rsidRDefault="00C80CA4" w:rsidP="00C80CA4">
            <w:pPr>
              <w:jc w:val="left"/>
            </w:pPr>
            <w:r>
              <w:rPr>
                <w:rFonts w:hint="eastAsia"/>
              </w:rPr>
              <w:t>25</w:t>
            </w:r>
            <w:r>
              <w:rPr>
                <w:rFonts w:hint="eastAsia"/>
              </w:rPr>
              <w:t>农行永续债</w:t>
            </w:r>
            <w:r>
              <w:rPr>
                <w:rFonts w:hint="eastAsia"/>
              </w:rPr>
              <w:t>01BC</w:t>
            </w:r>
          </w:p>
        </w:tc>
        <w:tc>
          <w:tcPr>
            <w:tcW w:w="1140" w:type="dxa"/>
          </w:tcPr>
          <w:p w:rsidR="00C80CA4" w:rsidRDefault="00C80CA4" w:rsidP="00C80CA4">
            <w:pPr>
              <w:jc w:val="right"/>
            </w:pPr>
            <w:r>
              <w:t>200,000</w:t>
            </w:r>
          </w:p>
        </w:tc>
        <w:tc>
          <w:tcPr>
            <w:tcW w:w="1814" w:type="dxa"/>
          </w:tcPr>
          <w:p w:rsidR="00C80CA4" w:rsidRDefault="00C80CA4" w:rsidP="00C80CA4">
            <w:pPr>
              <w:jc w:val="right"/>
            </w:pPr>
            <w:r>
              <w:t>20,070,246.58</w:t>
            </w:r>
          </w:p>
        </w:tc>
        <w:tc>
          <w:tcPr>
            <w:tcW w:w="1814" w:type="dxa"/>
          </w:tcPr>
          <w:p w:rsidR="00C80CA4" w:rsidRDefault="00C80CA4" w:rsidP="00C80CA4">
            <w:pPr>
              <w:jc w:val="right"/>
            </w:pPr>
            <w:r>
              <w:t>7.56</w:t>
            </w:r>
          </w:p>
        </w:tc>
      </w:tr>
      <w:tr w:rsidR="00C80CA4" w:rsidTr="00C80CA4">
        <w:tc>
          <w:tcPr>
            <w:tcW w:w="646" w:type="dxa"/>
          </w:tcPr>
          <w:p w:rsidR="00C80CA4" w:rsidRDefault="00C80CA4" w:rsidP="00C80CA4">
            <w:pPr>
              <w:jc w:val="center"/>
            </w:pPr>
            <w:r>
              <w:t>5</w:t>
            </w:r>
          </w:p>
        </w:tc>
        <w:tc>
          <w:tcPr>
            <w:tcW w:w="1162" w:type="dxa"/>
          </w:tcPr>
          <w:p w:rsidR="00C80CA4" w:rsidRDefault="00C80CA4" w:rsidP="00C80CA4">
            <w:pPr>
              <w:jc w:val="left"/>
            </w:pPr>
            <w:r>
              <w:t>242580011</w:t>
            </w:r>
          </w:p>
        </w:tc>
        <w:tc>
          <w:tcPr>
            <w:tcW w:w="1928" w:type="dxa"/>
          </w:tcPr>
          <w:p w:rsidR="00C80CA4" w:rsidRDefault="00C80CA4" w:rsidP="00C80CA4">
            <w:pPr>
              <w:jc w:val="left"/>
            </w:pPr>
            <w:r>
              <w:rPr>
                <w:rFonts w:hint="eastAsia"/>
              </w:rPr>
              <w:t>25</w:t>
            </w:r>
            <w:r>
              <w:rPr>
                <w:rFonts w:hint="eastAsia"/>
              </w:rPr>
              <w:t>工行永续债</w:t>
            </w:r>
            <w:r>
              <w:rPr>
                <w:rFonts w:hint="eastAsia"/>
              </w:rPr>
              <w:t>01BC</w:t>
            </w:r>
          </w:p>
        </w:tc>
        <w:tc>
          <w:tcPr>
            <w:tcW w:w="1140" w:type="dxa"/>
          </w:tcPr>
          <w:p w:rsidR="00C80CA4" w:rsidRDefault="00C80CA4" w:rsidP="00C80CA4">
            <w:pPr>
              <w:jc w:val="right"/>
            </w:pPr>
            <w:r>
              <w:t>150,000</w:t>
            </w:r>
          </w:p>
        </w:tc>
        <w:tc>
          <w:tcPr>
            <w:tcW w:w="1814" w:type="dxa"/>
          </w:tcPr>
          <w:p w:rsidR="00C80CA4" w:rsidRDefault="00C80CA4" w:rsidP="00C80CA4">
            <w:pPr>
              <w:jc w:val="right"/>
            </w:pPr>
            <w:r>
              <w:t>15,047,407.40</w:t>
            </w:r>
          </w:p>
        </w:tc>
        <w:tc>
          <w:tcPr>
            <w:tcW w:w="1814" w:type="dxa"/>
          </w:tcPr>
          <w:p w:rsidR="00C80CA4" w:rsidRDefault="00C80CA4" w:rsidP="00C80CA4">
            <w:pPr>
              <w:jc w:val="right"/>
            </w:pPr>
            <w:r>
              <w:t>5.67</w:t>
            </w:r>
          </w:p>
        </w:tc>
      </w:tr>
    </w:tbl>
    <w:p w:rsidR="00C80CA4" w:rsidRDefault="00C80CA4" w:rsidP="00C80CA4">
      <w:pPr>
        <w:pStyle w:val="-2"/>
        <w:spacing w:before="312"/>
        <w:rPr>
          <w:rFonts w:hint="eastAsia"/>
        </w:rPr>
      </w:pPr>
      <w:r>
        <w:rPr>
          <w:rFonts w:hint="eastAsia"/>
        </w:rPr>
        <w:t>报告期末按公允价值占基金资产净值比例大小排名的前十名资产支持证券投资明细</w:t>
      </w:r>
    </w:p>
    <w:p w:rsidR="00C80CA4" w:rsidRDefault="00C80CA4" w:rsidP="00C80CA4">
      <w:pPr>
        <w:pStyle w:val="-"/>
        <w:ind w:firstLine="420"/>
        <w:rPr>
          <w:rFonts w:hint="eastAsia"/>
        </w:rPr>
      </w:pPr>
      <w:r>
        <w:rPr>
          <w:rFonts w:hint="eastAsia"/>
        </w:rPr>
        <w:t>本基金本报告期末未持有资产支持证券。</w:t>
      </w:r>
    </w:p>
    <w:p w:rsidR="00C80CA4" w:rsidRDefault="00C80CA4" w:rsidP="00C80CA4">
      <w:pPr>
        <w:pStyle w:val="-2"/>
        <w:spacing w:before="312"/>
        <w:rPr>
          <w:rFonts w:hint="eastAsia"/>
        </w:rPr>
      </w:pPr>
      <w:r>
        <w:rPr>
          <w:rFonts w:hint="eastAsia"/>
        </w:rPr>
        <w:lastRenderedPageBreak/>
        <w:t>报告期末按公允价值占基金资产净值比例大小排序的前五名贵金属投资明细</w:t>
      </w:r>
    </w:p>
    <w:p w:rsidR="00C80CA4" w:rsidRDefault="00C80CA4" w:rsidP="00C80CA4">
      <w:pPr>
        <w:pStyle w:val="-"/>
        <w:ind w:firstLine="420"/>
        <w:rPr>
          <w:rFonts w:hint="eastAsia"/>
        </w:rPr>
      </w:pPr>
      <w:r>
        <w:rPr>
          <w:rFonts w:hint="eastAsia"/>
        </w:rPr>
        <w:t>无。</w:t>
      </w:r>
    </w:p>
    <w:p w:rsidR="00C80CA4" w:rsidRDefault="00C80CA4" w:rsidP="00C80CA4">
      <w:pPr>
        <w:pStyle w:val="-2"/>
        <w:spacing w:before="312"/>
        <w:rPr>
          <w:rFonts w:hint="eastAsia"/>
        </w:rPr>
      </w:pPr>
      <w:r>
        <w:rPr>
          <w:rFonts w:hint="eastAsia"/>
        </w:rPr>
        <w:t>报告期末按公允价值占基金资产净值比例大小排名的前五名权证投资明细</w:t>
      </w:r>
    </w:p>
    <w:p w:rsidR="00C80CA4" w:rsidRDefault="00C80CA4" w:rsidP="00C80CA4">
      <w:pPr>
        <w:pStyle w:val="-"/>
        <w:ind w:firstLine="420"/>
        <w:rPr>
          <w:rFonts w:hint="eastAsia"/>
        </w:rPr>
      </w:pPr>
      <w:r>
        <w:rPr>
          <w:rFonts w:hint="eastAsia"/>
        </w:rPr>
        <w:t>无。</w:t>
      </w:r>
    </w:p>
    <w:p w:rsidR="00C80CA4" w:rsidRDefault="00C80CA4" w:rsidP="00C80CA4">
      <w:pPr>
        <w:pStyle w:val="-2"/>
        <w:spacing w:before="312"/>
        <w:rPr>
          <w:rFonts w:hint="eastAsia"/>
        </w:rPr>
      </w:pPr>
      <w:r>
        <w:rPr>
          <w:rFonts w:hint="eastAsia"/>
        </w:rPr>
        <w:t>报告期末本基金投资的股指期货交易情况说明</w:t>
      </w:r>
    </w:p>
    <w:p w:rsidR="00C80CA4" w:rsidRDefault="00C80CA4" w:rsidP="00C80CA4">
      <w:pPr>
        <w:pStyle w:val="-3"/>
        <w:spacing w:before="156" w:after="156"/>
        <w:rPr>
          <w:rFonts w:hint="eastAsia"/>
        </w:rPr>
      </w:pPr>
      <w:r>
        <w:rPr>
          <w:rFonts w:hint="eastAsia"/>
        </w:rPr>
        <w:t>报告期末本基金投资的股指期货持仓和损益明细</w:t>
      </w:r>
    </w:p>
    <w:p w:rsidR="00C80CA4" w:rsidRDefault="00C80CA4" w:rsidP="00C80CA4">
      <w:pPr>
        <w:pStyle w:val="-"/>
        <w:ind w:firstLine="420"/>
        <w:rPr>
          <w:rFonts w:hint="eastAsia"/>
        </w:rPr>
      </w:pPr>
      <w:r>
        <w:rPr>
          <w:rFonts w:hint="eastAsia"/>
        </w:rPr>
        <w:t>无。</w:t>
      </w:r>
    </w:p>
    <w:p w:rsidR="00C80CA4" w:rsidRDefault="00C80CA4" w:rsidP="00C80CA4">
      <w:pPr>
        <w:pStyle w:val="-3"/>
        <w:spacing w:before="156" w:after="156"/>
        <w:rPr>
          <w:rFonts w:hint="eastAsia"/>
        </w:rPr>
      </w:pPr>
      <w:r>
        <w:rPr>
          <w:rFonts w:hint="eastAsia"/>
        </w:rPr>
        <w:t>本基金投资股指期货的投资政策</w:t>
      </w:r>
    </w:p>
    <w:p w:rsidR="00C80CA4" w:rsidRDefault="00C80CA4" w:rsidP="00C80CA4">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C80CA4" w:rsidRDefault="00C80CA4" w:rsidP="00C80CA4">
      <w:pPr>
        <w:pStyle w:val="-2"/>
        <w:spacing w:before="312"/>
        <w:rPr>
          <w:rFonts w:hint="eastAsia"/>
        </w:rPr>
      </w:pPr>
      <w:r>
        <w:rPr>
          <w:rFonts w:hint="eastAsia"/>
        </w:rPr>
        <w:t>报告期末本基金投资的国债期货交易情况说明</w:t>
      </w:r>
    </w:p>
    <w:p w:rsidR="00C80CA4" w:rsidRDefault="00C80CA4" w:rsidP="00C80CA4">
      <w:pPr>
        <w:pStyle w:val="-3"/>
        <w:spacing w:before="156" w:after="156"/>
        <w:rPr>
          <w:rFonts w:hint="eastAsia"/>
        </w:rPr>
      </w:pPr>
      <w:r>
        <w:rPr>
          <w:rFonts w:hint="eastAsia"/>
        </w:rPr>
        <w:t>本期国债期货投资政策</w:t>
      </w:r>
    </w:p>
    <w:p w:rsidR="00C80CA4" w:rsidRDefault="00C80CA4" w:rsidP="00C80CA4">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C80CA4" w:rsidRDefault="00C80CA4" w:rsidP="00C80CA4">
      <w:pPr>
        <w:pStyle w:val="-3"/>
        <w:spacing w:before="156" w:after="156"/>
        <w:rPr>
          <w:rFonts w:hint="eastAsia"/>
        </w:rPr>
      </w:pPr>
      <w:r>
        <w:rPr>
          <w:rFonts w:hint="eastAsia"/>
        </w:rPr>
        <w:t>报告期末本基金投资的国债期货持仓和损益明细</w:t>
      </w:r>
    </w:p>
    <w:p w:rsidR="00C80CA4" w:rsidRDefault="00C80CA4" w:rsidP="00C80CA4">
      <w:pPr>
        <w:pStyle w:val="-"/>
        <w:ind w:firstLine="420"/>
        <w:rPr>
          <w:rFonts w:hint="eastAsia"/>
        </w:rPr>
      </w:pPr>
      <w:r>
        <w:rPr>
          <w:rFonts w:hint="eastAsia"/>
        </w:rPr>
        <w:t>无。</w:t>
      </w:r>
    </w:p>
    <w:p w:rsidR="00C80CA4" w:rsidRDefault="00C80CA4" w:rsidP="00C80CA4">
      <w:pPr>
        <w:pStyle w:val="-3"/>
        <w:spacing w:before="156" w:after="156"/>
        <w:rPr>
          <w:rFonts w:hint="eastAsia"/>
        </w:rPr>
      </w:pPr>
      <w:r>
        <w:rPr>
          <w:rFonts w:hint="eastAsia"/>
        </w:rPr>
        <w:t>本期国债期货投资评价</w:t>
      </w:r>
    </w:p>
    <w:p w:rsidR="00C80CA4" w:rsidRDefault="00C80CA4" w:rsidP="00C80CA4">
      <w:pPr>
        <w:pStyle w:val="-"/>
        <w:ind w:firstLine="420"/>
        <w:rPr>
          <w:rFonts w:hint="eastAsia"/>
        </w:rPr>
      </w:pPr>
      <w:r>
        <w:rPr>
          <w:rFonts w:hint="eastAsia"/>
        </w:rPr>
        <w:t>无。</w:t>
      </w:r>
    </w:p>
    <w:p w:rsidR="00C80CA4" w:rsidRDefault="00C80CA4" w:rsidP="00C80CA4">
      <w:pPr>
        <w:pStyle w:val="-2"/>
        <w:spacing w:before="312"/>
        <w:rPr>
          <w:rFonts w:hint="eastAsia"/>
        </w:rPr>
      </w:pPr>
      <w:r>
        <w:rPr>
          <w:rFonts w:hint="eastAsia"/>
        </w:rPr>
        <w:t>投资组合报告附注</w:t>
      </w:r>
    </w:p>
    <w:p w:rsidR="00C80CA4" w:rsidRDefault="00C80CA4" w:rsidP="00C80CA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80CA4" w:rsidRDefault="00C80CA4" w:rsidP="00C80CA4">
      <w:pPr>
        <w:pStyle w:val="-"/>
        <w:ind w:firstLine="420"/>
        <w:rPr>
          <w:rFonts w:hint="eastAsia"/>
        </w:rPr>
      </w:pPr>
      <w:r>
        <w:rPr>
          <w:rFonts w:hint="eastAsia"/>
        </w:rPr>
        <w:t>本基金投资的前十名证券的发行主体中，华夏银行股份有限公司在报告编制日前一年内曾受到国家金融监督管理总局、中国人民银行的处罚；中国工商银行股份有限公司在报</w:t>
      </w:r>
      <w:r>
        <w:rPr>
          <w:rFonts w:hint="eastAsia"/>
        </w:rPr>
        <w:lastRenderedPageBreak/>
        <w:t>告编制日前一年内曾受到中国人民银行的处罚；中国农业银行股份有限公司在报告编制日前一年内曾受到国家金融监督管理总局、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C80CA4" w:rsidRDefault="00C80CA4" w:rsidP="00C80CA4">
      <w:pPr>
        <w:pStyle w:val="-"/>
        <w:ind w:firstLine="420"/>
        <w:rPr>
          <w:rFonts w:hint="eastAsia"/>
        </w:rPr>
      </w:pPr>
      <w:r>
        <w:rPr>
          <w:rFonts w:hint="eastAsia"/>
        </w:rPr>
        <w:t>对上述证券的投资决策程序的说明：本基金投资上述证券的投资决策程序符合相关法律法规和公司制度的要求。</w:t>
      </w:r>
    </w:p>
    <w:p w:rsidR="00C80CA4" w:rsidRDefault="00C80CA4" w:rsidP="00C80CA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80CA4" w:rsidRDefault="00C80CA4" w:rsidP="00C80CA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80CA4" w:rsidRDefault="00C80CA4" w:rsidP="00C80CA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80CA4" w:rsidTr="00C80CA4">
        <w:trPr>
          <w:cnfStyle w:val="100000000000" w:firstRow="1" w:lastRow="0" w:firstColumn="0" w:lastColumn="0" w:oddVBand="0" w:evenVBand="0" w:oddHBand="0" w:evenHBand="0" w:firstRowFirstColumn="0" w:firstRowLastColumn="0" w:lastRowFirstColumn="0" w:lastRowLastColumn="0"/>
        </w:trPr>
        <w:tc>
          <w:tcPr>
            <w:tcW w:w="743" w:type="dxa"/>
          </w:tcPr>
          <w:p w:rsidR="00C80CA4" w:rsidRPr="00C80CA4" w:rsidRDefault="00C80CA4" w:rsidP="00C80CA4">
            <w:pPr>
              <w:jc w:val="center"/>
              <w:rPr>
                <w:b/>
              </w:rPr>
            </w:pPr>
            <w:r w:rsidRPr="00C80CA4">
              <w:rPr>
                <w:rFonts w:hint="eastAsia"/>
                <w:b/>
              </w:rPr>
              <w:t>序号</w:t>
            </w:r>
          </w:p>
        </w:tc>
        <w:tc>
          <w:tcPr>
            <w:tcW w:w="2977" w:type="dxa"/>
          </w:tcPr>
          <w:p w:rsidR="00C80CA4" w:rsidRPr="00C80CA4" w:rsidRDefault="00C80CA4" w:rsidP="00C80CA4">
            <w:pPr>
              <w:jc w:val="center"/>
              <w:rPr>
                <w:b/>
              </w:rPr>
            </w:pPr>
            <w:r w:rsidRPr="00C80CA4">
              <w:rPr>
                <w:rFonts w:hint="eastAsia"/>
                <w:b/>
              </w:rPr>
              <w:t>名称</w:t>
            </w:r>
          </w:p>
        </w:tc>
        <w:tc>
          <w:tcPr>
            <w:tcW w:w="4785" w:type="dxa"/>
          </w:tcPr>
          <w:p w:rsidR="00C80CA4" w:rsidRPr="00C80CA4" w:rsidRDefault="00C80CA4" w:rsidP="00C80CA4">
            <w:pPr>
              <w:jc w:val="center"/>
              <w:rPr>
                <w:b/>
              </w:rPr>
            </w:pPr>
            <w:r w:rsidRPr="00C80CA4">
              <w:rPr>
                <w:rFonts w:hint="eastAsia"/>
                <w:b/>
              </w:rPr>
              <w:t>金额（元）</w:t>
            </w:r>
          </w:p>
        </w:tc>
      </w:tr>
      <w:tr w:rsidR="00C80CA4" w:rsidTr="00C80CA4">
        <w:tc>
          <w:tcPr>
            <w:tcW w:w="743" w:type="dxa"/>
          </w:tcPr>
          <w:p w:rsidR="00C80CA4" w:rsidRDefault="00C80CA4" w:rsidP="00C80CA4">
            <w:pPr>
              <w:jc w:val="center"/>
            </w:pPr>
            <w:r>
              <w:t>1</w:t>
            </w:r>
          </w:p>
        </w:tc>
        <w:tc>
          <w:tcPr>
            <w:tcW w:w="2977" w:type="dxa"/>
          </w:tcPr>
          <w:p w:rsidR="00C80CA4" w:rsidRDefault="00C80CA4" w:rsidP="00C80CA4">
            <w:pPr>
              <w:jc w:val="left"/>
            </w:pPr>
            <w:r>
              <w:rPr>
                <w:rFonts w:hint="eastAsia"/>
              </w:rPr>
              <w:t>存出保证金</w:t>
            </w:r>
          </w:p>
        </w:tc>
        <w:tc>
          <w:tcPr>
            <w:tcW w:w="4785" w:type="dxa"/>
          </w:tcPr>
          <w:p w:rsidR="00C80CA4" w:rsidRDefault="00C80CA4" w:rsidP="00C80CA4">
            <w:pPr>
              <w:jc w:val="right"/>
            </w:pPr>
            <w:r>
              <w:t>22,111.41</w:t>
            </w:r>
          </w:p>
        </w:tc>
      </w:tr>
      <w:tr w:rsidR="00C80CA4" w:rsidTr="00C80CA4">
        <w:tc>
          <w:tcPr>
            <w:tcW w:w="743" w:type="dxa"/>
          </w:tcPr>
          <w:p w:rsidR="00C80CA4" w:rsidRDefault="00C80CA4" w:rsidP="00C80CA4">
            <w:pPr>
              <w:jc w:val="center"/>
            </w:pPr>
            <w:r>
              <w:t>2</w:t>
            </w:r>
          </w:p>
        </w:tc>
        <w:tc>
          <w:tcPr>
            <w:tcW w:w="2977" w:type="dxa"/>
          </w:tcPr>
          <w:p w:rsidR="00C80CA4" w:rsidRDefault="00C80CA4" w:rsidP="00C80CA4">
            <w:pPr>
              <w:jc w:val="left"/>
            </w:pPr>
            <w:r>
              <w:rPr>
                <w:rFonts w:hint="eastAsia"/>
              </w:rPr>
              <w:t>应收证券清算款</w:t>
            </w:r>
          </w:p>
        </w:tc>
        <w:tc>
          <w:tcPr>
            <w:tcW w:w="4785" w:type="dxa"/>
          </w:tcPr>
          <w:p w:rsidR="00C80CA4" w:rsidRDefault="00C80CA4" w:rsidP="00C80CA4">
            <w:pPr>
              <w:jc w:val="right"/>
            </w:pPr>
            <w:r>
              <w:t>399,207.00</w:t>
            </w:r>
          </w:p>
        </w:tc>
      </w:tr>
      <w:tr w:rsidR="00C80CA4" w:rsidTr="00C80CA4">
        <w:tc>
          <w:tcPr>
            <w:tcW w:w="743" w:type="dxa"/>
          </w:tcPr>
          <w:p w:rsidR="00C80CA4" w:rsidRDefault="00C80CA4" w:rsidP="00C80CA4">
            <w:pPr>
              <w:jc w:val="center"/>
            </w:pPr>
            <w:r>
              <w:t>3</w:t>
            </w:r>
          </w:p>
        </w:tc>
        <w:tc>
          <w:tcPr>
            <w:tcW w:w="2977" w:type="dxa"/>
          </w:tcPr>
          <w:p w:rsidR="00C80CA4" w:rsidRDefault="00C80CA4" w:rsidP="00C80CA4">
            <w:pPr>
              <w:jc w:val="left"/>
            </w:pPr>
            <w:r>
              <w:rPr>
                <w:rFonts w:hint="eastAsia"/>
              </w:rPr>
              <w:t>应收股利</w:t>
            </w:r>
          </w:p>
        </w:tc>
        <w:tc>
          <w:tcPr>
            <w:tcW w:w="4785" w:type="dxa"/>
          </w:tcPr>
          <w:p w:rsidR="00C80CA4" w:rsidRDefault="00C80CA4" w:rsidP="00C80CA4">
            <w:pPr>
              <w:jc w:val="right"/>
            </w:pPr>
            <w:r>
              <w:t>-</w:t>
            </w:r>
          </w:p>
        </w:tc>
      </w:tr>
      <w:tr w:rsidR="00C80CA4" w:rsidTr="00C80CA4">
        <w:tc>
          <w:tcPr>
            <w:tcW w:w="743" w:type="dxa"/>
          </w:tcPr>
          <w:p w:rsidR="00C80CA4" w:rsidRDefault="00C80CA4" w:rsidP="00C80CA4">
            <w:pPr>
              <w:jc w:val="center"/>
            </w:pPr>
            <w:r>
              <w:t>4</w:t>
            </w:r>
          </w:p>
        </w:tc>
        <w:tc>
          <w:tcPr>
            <w:tcW w:w="2977" w:type="dxa"/>
          </w:tcPr>
          <w:p w:rsidR="00C80CA4" w:rsidRDefault="00C80CA4" w:rsidP="00C80CA4">
            <w:pPr>
              <w:jc w:val="left"/>
            </w:pPr>
            <w:r>
              <w:rPr>
                <w:rFonts w:hint="eastAsia"/>
              </w:rPr>
              <w:t>应收利息</w:t>
            </w:r>
          </w:p>
        </w:tc>
        <w:tc>
          <w:tcPr>
            <w:tcW w:w="4785" w:type="dxa"/>
          </w:tcPr>
          <w:p w:rsidR="00C80CA4" w:rsidRDefault="00C80CA4" w:rsidP="00C80CA4">
            <w:pPr>
              <w:jc w:val="right"/>
            </w:pPr>
            <w:r>
              <w:t>-</w:t>
            </w:r>
          </w:p>
        </w:tc>
      </w:tr>
      <w:tr w:rsidR="00C80CA4" w:rsidTr="00C80CA4">
        <w:tc>
          <w:tcPr>
            <w:tcW w:w="743" w:type="dxa"/>
          </w:tcPr>
          <w:p w:rsidR="00C80CA4" w:rsidRDefault="00C80CA4" w:rsidP="00C80CA4">
            <w:pPr>
              <w:jc w:val="center"/>
            </w:pPr>
            <w:r>
              <w:t>5</w:t>
            </w:r>
          </w:p>
        </w:tc>
        <w:tc>
          <w:tcPr>
            <w:tcW w:w="2977" w:type="dxa"/>
          </w:tcPr>
          <w:p w:rsidR="00C80CA4" w:rsidRDefault="00C80CA4" w:rsidP="00C80CA4">
            <w:pPr>
              <w:jc w:val="left"/>
            </w:pPr>
            <w:r>
              <w:rPr>
                <w:rFonts w:hint="eastAsia"/>
              </w:rPr>
              <w:t>应收申购款</w:t>
            </w:r>
          </w:p>
        </w:tc>
        <w:tc>
          <w:tcPr>
            <w:tcW w:w="4785" w:type="dxa"/>
          </w:tcPr>
          <w:p w:rsidR="00C80CA4" w:rsidRDefault="00C80CA4" w:rsidP="00C80CA4">
            <w:pPr>
              <w:jc w:val="right"/>
            </w:pPr>
            <w:r>
              <w:t>48,609.15</w:t>
            </w:r>
          </w:p>
        </w:tc>
      </w:tr>
      <w:tr w:rsidR="00C80CA4" w:rsidTr="00C80CA4">
        <w:tc>
          <w:tcPr>
            <w:tcW w:w="743" w:type="dxa"/>
          </w:tcPr>
          <w:p w:rsidR="00C80CA4" w:rsidRDefault="00C80CA4" w:rsidP="00C80CA4">
            <w:pPr>
              <w:jc w:val="center"/>
            </w:pPr>
            <w:r>
              <w:t>6</w:t>
            </w:r>
          </w:p>
        </w:tc>
        <w:tc>
          <w:tcPr>
            <w:tcW w:w="2977" w:type="dxa"/>
          </w:tcPr>
          <w:p w:rsidR="00C80CA4" w:rsidRDefault="00C80CA4" w:rsidP="00C80CA4">
            <w:pPr>
              <w:jc w:val="left"/>
            </w:pPr>
            <w:r>
              <w:rPr>
                <w:rFonts w:hint="eastAsia"/>
              </w:rPr>
              <w:t>其他应收款</w:t>
            </w:r>
          </w:p>
        </w:tc>
        <w:tc>
          <w:tcPr>
            <w:tcW w:w="4785" w:type="dxa"/>
          </w:tcPr>
          <w:p w:rsidR="00C80CA4" w:rsidRDefault="00C80CA4" w:rsidP="00C80CA4">
            <w:pPr>
              <w:jc w:val="right"/>
            </w:pPr>
            <w:r>
              <w:t>-</w:t>
            </w:r>
          </w:p>
        </w:tc>
      </w:tr>
      <w:tr w:rsidR="00C80CA4" w:rsidTr="00C80CA4">
        <w:tc>
          <w:tcPr>
            <w:tcW w:w="743" w:type="dxa"/>
          </w:tcPr>
          <w:p w:rsidR="00C80CA4" w:rsidRDefault="00C80CA4" w:rsidP="00C80CA4">
            <w:pPr>
              <w:jc w:val="center"/>
            </w:pPr>
            <w:r>
              <w:t>7</w:t>
            </w:r>
          </w:p>
        </w:tc>
        <w:tc>
          <w:tcPr>
            <w:tcW w:w="2977" w:type="dxa"/>
          </w:tcPr>
          <w:p w:rsidR="00C80CA4" w:rsidRDefault="00C80CA4" w:rsidP="00C80CA4">
            <w:pPr>
              <w:jc w:val="left"/>
            </w:pPr>
            <w:r>
              <w:rPr>
                <w:rFonts w:hint="eastAsia"/>
              </w:rPr>
              <w:t>待摊费用</w:t>
            </w:r>
          </w:p>
        </w:tc>
        <w:tc>
          <w:tcPr>
            <w:tcW w:w="4785" w:type="dxa"/>
          </w:tcPr>
          <w:p w:rsidR="00C80CA4" w:rsidRDefault="00C80CA4" w:rsidP="00C80CA4">
            <w:pPr>
              <w:jc w:val="right"/>
            </w:pPr>
            <w:r>
              <w:t>-</w:t>
            </w:r>
          </w:p>
        </w:tc>
      </w:tr>
      <w:tr w:rsidR="00C80CA4" w:rsidTr="00C80CA4">
        <w:tc>
          <w:tcPr>
            <w:tcW w:w="743" w:type="dxa"/>
          </w:tcPr>
          <w:p w:rsidR="00C80CA4" w:rsidRDefault="00C80CA4" w:rsidP="00C80CA4">
            <w:pPr>
              <w:jc w:val="center"/>
            </w:pPr>
            <w:r>
              <w:t>8</w:t>
            </w:r>
          </w:p>
        </w:tc>
        <w:tc>
          <w:tcPr>
            <w:tcW w:w="2977" w:type="dxa"/>
          </w:tcPr>
          <w:p w:rsidR="00C80CA4" w:rsidRDefault="00C80CA4" w:rsidP="00C80CA4">
            <w:pPr>
              <w:jc w:val="left"/>
            </w:pPr>
            <w:r>
              <w:rPr>
                <w:rFonts w:hint="eastAsia"/>
              </w:rPr>
              <w:t>其他</w:t>
            </w:r>
          </w:p>
        </w:tc>
        <w:tc>
          <w:tcPr>
            <w:tcW w:w="4785" w:type="dxa"/>
          </w:tcPr>
          <w:p w:rsidR="00C80CA4" w:rsidRDefault="00C80CA4" w:rsidP="00C80CA4">
            <w:pPr>
              <w:jc w:val="right"/>
            </w:pPr>
            <w:r>
              <w:t>-</w:t>
            </w:r>
          </w:p>
        </w:tc>
      </w:tr>
      <w:tr w:rsidR="00C80CA4" w:rsidTr="00C80CA4">
        <w:tc>
          <w:tcPr>
            <w:tcW w:w="743" w:type="dxa"/>
          </w:tcPr>
          <w:p w:rsidR="00C80CA4" w:rsidRDefault="00C80CA4" w:rsidP="00C80CA4">
            <w:pPr>
              <w:jc w:val="center"/>
            </w:pPr>
            <w:r>
              <w:t>9</w:t>
            </w:r>
          </w:p>
        </w:tc>
        <w:tc>
          <w:tcPr>
            <w:tcW w:w="2977" w:type="dxa"/>
          </w:tcPr>
          <w:p w:rsidR="00C80CA4" w:rsidRDefault="00C80CA4" w:rsidP="00C80CA4">
            <w:pPr>
              <w:jc w:val="left"/>
            </w:pPr>
            <w:r>
              <w:rPr>
                <w:rFonts w:hint="eastAsia"/>
              </w:rPr>
              <w:t>合计</w:t>
            </w:r>
          </w:p>
        </w:tc>
        <w:tc>
          <w:tcPr>
            <w:tcW w:w="4785" w:type="dxa"/>
          </w:tcPr>
          <w:p w:rsidR="00C80CA4" w:rsidRDefault="00C80CA4" w:rsidP="00C80CA4">
            <w:pPr>
              <w:jc w:val="right"/>
            </w:pPr>
            <w:r>
              <w:t>469,927.56</w:t>
            </w:r>
          </w:p>
        </w:tc>
      </w:tr>
    </w:tbl>
    <w:p w:rsidR="00C80CA4" w:rsidRDefault="00C80CA4" w:rsidP="00C80CA4">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C80CA4" w:rsidTr="00C80CA4">
        <w:trPr>
          <w:cnfStyle w:val="100000000000" w:firstRow="1" w:lastRow="0" w:firstColumn="0" w:lastColumn="0" w:oddVBand="0" w:evenVBand="0" w:oddHBand="0" w:evenHBand="0" w:firstRowFirstColumn="0" w:firstRowLastColumn="0" w:lastRowFirstColumn="0" w:lastRowLastColumn="0"/>
        </w:trPr>
        <w:tc>
          <w:tcPr>
            <w:tcW w:w="680" w:type="dxa"/>
          </w:tcPr>
          <w:p w:rsidR="00C80CA4" w:rsidRPr="00C80CA4" w:rsidRDefault="00C80CA4" w:rsidP="00C80CA4">
            <w:pPr>
              <w:jc w:val="center"/>
              <w:rPr>
                <w:b/>
              </w:rPr>
            </w:pPr>
            <w:r w:rsidRPr="00C80CA4">
              <w:rPr>
                <w:rFonts w:hint="eastAsia"/>
                <w:b/>
              </w:rPr>
              <w:t>序号</w:t>
            </w:r>
          </w:p>
        </w:tc>
        <w:tc>
          <w:tcPr>
            <w:tcW w:w="1644" w:type="dxa"/>
          </w:tcPr>
          <w:p w:rsidR="00C80CA4" w:rsidRPr="00C80CA4" w:rsidRDefault="00C80CA4" w:rsidP="00C80CA4">
            <w:pPr>
              <w:jc w:val="center"/>
              <w:rPr>
                <w:b/>
              </w:rPr>
            </w:pPr>
            <w:r w:rsidRPr="00C80CA4">
              <w:rPr>
                <w:rFonts w:hint="eastAsia"/>
                <w:b/>
              </w:rPr>
              <w:t>债券代码</w:t>
            </w:r>
          </w:p>
        </w:tc>
        <w:tc>
          <w:tcPr>
            <w:tcW w:w="1814" w:type="dxa"/>
          </w:tcPr>
          <w:p w:rsidR="00C80CA4" w:rsidRPr="00C80CA4" w:rsidRDefault="00C80CA4" w:rsidP="00C80CA4">
            <w:pPr>
              <w:jc w:val="center"/>
              <w:rPr>
                <w:b/>
              </w:rPr>
            </w:pPr>
            <w:r w:rsidRPr="00C80CA4">
              <w:rPr>
                <w:rFonts w:hint="eastAsia"/>
                <w:b/>
              </w:rPr>
              <w:t>债券名称</w:t>
            </w:r>
          </w:p>
        </w:tc>
        <w:tc>
          <w:tcPr>
            <w:tcW w:w="1814" w:type="dxa"/>
          </w:tcPr>
          <w:p w:rsidR="00C80CA4" w:rsidRPr="00C80CA4" w:rsidRDefault="00C80CA4" w:rsidP="00C80CA4">
            <w:pPr>
              <w:jc w:val="center"/>
              <w:rPr>
                <w:b/>
              </w:rPr>
            </w:pPr>
            <w:r w:rsidRPr="00C80CA4">
              <w:rPr>
                <w:rFonts w:hint="eastAsia"/>
                <w:b/>
              </w:rPr>
              <w:t>公允价值（元）</w:t>
            </w:r>
          </w:p>
        </w:tc>
        <w:tc>
          <w:tcPr>
            <w:tcW w:w="2552" w:type="dxa"/>
          </w:tcPr>
          <w:p w:rsidR="00C80CA4" w:rsidRPr="00C80CA4" w:rsidRDefault="00C80CA4" w:rsidP="00C80CA4">
            <w:pPr>
              <w:jc w:val="center"/>
              <w:rPr>
                <w:b/>
              </w:rPr>
            </w:pPr>
            <w:r w:rsidRPr="00C80CA4">
              <w:rPr>
                <w:rFonts w:hint="eastAsia"/>
                <w:b/>
              </w:rPr>
              <w:t>占基金资产净值比例（％）</w:t>
            </w:r>
          </w:p>
        </w:tc>
      </w:tr>
      <w:tr w:rsidR="00C80CA4" w:rsidTr="00C80CA4">
        <w:tc>
          <w:tcPr>
            <w:tcW w:w="680" w:type="dxa"/>
          </w:tcPr>
          <w:p w:rsidR="00C80CA4" w:rsidRDefault="00C80CA4" w:rsidP="00C80CA4">
            <w:pPr>
              <w:jc w:val="center"/>
            </w:pPr>
            <w:r>
              <w:t>1</w:t>
            </w:r>
          </w:p>
        </w:tc>
        <w:tc>
          <w:tcPr>
            <w:tcW w:w="1644" w:type="dxa"/>
          </w:tcPr>
          <w:p w:rsidR="00C80CA4" w:rsidRDefault="00C80CA4" w:rsidP="00C80CA4">
            <w:pPr>
              <w:jc w:val="left"/>
            </w:pPr>
            <w:r>
              <w:t>113052</w:t>
            </w:r>
          </w:p>
        </w:tc>
        <w:tc>
          <w:tcPr>
            <w:tcW w:w="1814" w:type="dxa"/>
          </w:tcPr>
          <w:p w:rsidR="00C80CA4" w:rsidRDefault="00C80CA4" w:rsidP="00C80CA4">
            <w:pPr>
              <w:jc w:val="left"/>
            </w:pPr>
            <w:r>
              <w:rPr>
                <w:rFonts w:hint="eastAsia"/>
              </w:rPr>
              <w:t>兴业转债</w:t>
            </w:r>
          </w:p>
        </w:tc>
        <w:tc>
          <w:tcPr>
            <w:tcW w:w="1814" w:type="dxa"/>
          </w:tcPr>
          <w:p w:rsidR="00C80CA4" w:rsidRDefault="00C80CA4" w:rsidP="00C80CA4">
            <w:pPr>
              <w:jc w:val="right"/>
            </w:pPr>
            <w:r>
              <w:t>957,430.18</w:t>
            </w:r>
          </w:p>
        </w:tc>
        <w:tc>
          <w:tcPr>
            <w:tcW w:w="2552" w:type="dxa"/>
          </w:tcPr>
          <w:p w:rsidR="00C80CA4" w:rsidRDefault="00C80CA4" w:rsidP="00C80CA4">
            <w:pPr>
              <w:jc w:val="right"/>
            </w:pPr>
            <w:r>
              <w:t>0.36</w:t>
            </w:r>
          </w:p>
        </w:tc>
      </w:tr>
      <w:tr w:rsidR="00C80CA4" w:rsidTr="00C80CA4">
        <w:tc>
          <w:tcPr>
            <w:tcW w:w="680" w:type="dxa"/>
          </w:tcPr>
          <w:p w:rsidR="00C80CA4" w:rsidRDefault="00C80CA4" w:rsidP="00C80CA4">
            <w:pPr>
              <w:jc w:val="center"/>
            </w:pPr>
            <w:r>
              <w:t>2</w:t>
            </w:r>
          </w:p>
        </w:tc>
        <w:tc>
          <w:tcPr>
            <w:tcW w:w="1644" w:type="dxa"/>
          </w:tcPr>
          <w:p w:rsidR="00C80CA4" w:rsidRDefault="00C80CA4" w:rsidP="00C80CA4">
            <w:pPr>
              <w:jc w:val="left"/>
            </w:pPr>
            <w:r>
              <w:t>113682</w:t>
            </w:r>
          </w:p>
        </w:tc>
        <w:tc>
          <w:tcPr>
            <w:tcW w:w="1814" w:type="dxa"/>
          </w:tcPr>
          <w:p w:rsidR="00C80CA4" w:rsidRDefault="00C80CA4" w:rsidP="00C80CA4">
            <w:pPr>
              <w:jc w:val="left"/>
            </w:pPr>
            <w:r>
              <w:rPr>
                <w:rFonts w:hint="eastAsia"/>
              </w:rPr>
              <w:t>益丰转债</w:t>
            </w:r>
          </w:p>
        </w:tc>
        <w:tc>
          <w:tcPr>
            <w:tcW w:w="1814" w:type="dxa"/>
          </w:tcPr>
          <w:p w:rsidR="00C80CA4" w:rsidRDefault="00C80CA4" w:rsidP="00C80CA4">
            <w:pPr>
              <w:jc w:val="right"/>
            </w:pPr>
            <w:r>
              <w:t>620,266.21</w:t>
            </w:r>
          </w:p>
        </w:tc>
        <w:tc>
          <w:tcPr>
            <w:tcW w:w="2552" w:type="dxa"/>
          </w:tcPr>
          <w:p w:rsidR="00C80CA4" w:rsidRDefault="00C80CA4" w:rsidP="00C80CA4">
            <w:pPr>
              <w:jc w:val="right"/>
            </w:pPr>
            <w:r>
              <w:t>0.23</w:t>
            </w:r>
          </w:p>
        </w:tc>
      </w:tr>
      <w:tr w:rsidR="00C80CA4" w:rsidTr="00C80CA4">
        <w:tc>
          <w:tcPr>
            <w:tcW w:w="680" w:type="dxa"/>
          </w:tcPr>
          <w:p w:rsidR="00C80CA4" w:rsidRDefault="00C80CA4" w:rsidP="00C80CA4">
            <w:pPr>
              <w:jc w:val="center"/>
            </w:pPr>
            <w:r>
              <w:t>3</w:t>
            </w:r>
          </w:p>
        </w:tc>
        <w:tc>
          <w:tcPr>
            <w:tcW w:w="1644" w:type="dxa"/>
          </w:tcPr>
          <w:p w:rsidR="00C80CA4" w:rsidRDefault="00C80CA4" w:rsidP="00C80CA4">
            <w:pPr>
              <w:jc w:val="left"/>
            </w:pPr>
            <w:r>
              <w:t>113605</w:t>
            </w:r>
          </w:p>
        </w:tc>
        <w:tc>
          <w:tcPr>
            <w:tcW w:w="1814" w:type="dxa"/>
          </w:tcPr>
          <w:p w:rsidR="00C80CA4" w:rsidRDefault="00C80CA4" w:rsidP="00C80CA4">
            <w:pPr>
              <w:jc w:val="left"/>
            </w:pPr>
            <w:r>
              <w:rPr>
                <w:rFonts w:hint="eastAsia"/>
              </w:rPr>
              <w:t>大参转债</w:t>
            </w:r>
          </w:p>
        </w:tc>
        <w:tc>
          <w:tcPr>
            <w:tcW w:w="1814" w:type="dxa"/>
          </w:tcPr>
          <w:p w:rsidR="00C80CA4" w:rsidRDefault="00C80CA4" w:rsidP="00C80CA4">
            <w:pPr>
              <w:jc w:val="right"/>
            </w:pPr>
            <w:r>
              <w:t>441,572.05</w:t>
            </w:r>
          </w:p>
        </w:tc>
        <w:tc>
          <w:tcPr>
            <w:tcW w:w="2552" w:type="dxa"/>
          </w:tcPr>
          <w:p w:rsidR="00C80CA4" w:rsidRDefault="00C80CA4" w:rsidP="00C80CA4">
            <w:pPr>
              <w:jc w:val="right"/>
            </w:pPr>
            <w:r>
              <w:t>0.17</w:t>
            </w:r>
          </w:p>
        </w:tc>
      </w:tr>
      <w:tr w:rsidR="00C80CA4" w:rsidTr="00C80CA4">
        <w:tc>
          <w:tcPr>
            <w:tcW w:w="680" w:type="dxa"/>
          </w:tcPr>
          <w:p w:rsidR="00C80CA4" w:rsidRDefault="00C80CA4" w:rsidP="00C80CA4">
            <w:pPr>
              <w:jc w:val="center"/>
            </w:pPr>
            <w:r>
              <w:t>4</w:t>
            </w:r>
          </w:p>
        </w:tc>
        <w:tc>
          <w:tcPr>
            <w:tcW w:w="1644" w:type="dxa"/>
          </w:tcPr>
          <w:p w:rsidR="00C80CA4" w:rsidRDefault="00C80CA4" w:rsidP="00C80CA4">
            <w:pPr>
              <w:jc w:val="left"/>
            </w:pPr>
            <w:r>
              <w:t>113067</w:t>
            </w:r>
          </w:p>
        </w:tc>
        <w:tc>
          <w:tcPr>
            <w:tcW w:w="1814" w:type="dxa"/>
          </w:tcPr>
          <w:p w:rsidR="00C80CA4" w:rsidRDefault="00C80CA4" w:rsidP="00C80CA4">
            <w:pPr>
              <w:jc w:val="left"/>
            </w:pPr>
            <w:r>
              <w:rPr>
                <w:rFonts w:hint="eastAsia"/>
              </w:rPr>
              <w:t>燃</w:t>
            </w:r>
            <w:r>
              <w:rPr>
                <w:rFonts w:hint="eastAsia"/>
              </w:rPr>
              <w:t>23</w:t>
            </w:r>
            <w:r>
              <w:rPr>
                <w:rFonts w:hint="eastAsia"/>
              </w:rPr>
              <w:t>转债</w:t>
            </w:r>
          </w:p>
        </w:tc>
        <w:tc>
          <w:tcPr>
            <w:tcW w:w="1814" w:type="dxa"/>
          </w:tcPr>
          <w:p w:rsidR="00C80CA4" w:rsidRDefault="00C80CA4" w:rsidP="00C80CA4">
            <w:pPr>
              <w:jc w:val="right"/>
            </w:pPr>
            <w:r>
              <w:t>422,900.92</w:t>
            </w:r>
          </w:p>
        </w:tc>
        <w:tc>
          <w:tcPr>
            <w:tcW w:w="2552" w:type="dxa"/>
          </w:tcPr>
          <w:p w:rsidR="00C80CA4" w:rsidRDefault="00C80CA4" w:rsidP="00C80CA4">
            <w:pPr>
              <w:jc w:val="right"/>
            </w:pPr>
            <w:r>
              <w:t>0.16</w:t>
            </w:r>
          </w:p>
        </w:tc>
      </w:tr>
      <w:tr w:rsidR="00C80CA4" w:rsidTr="00C80CA4">
        <w:tc>
          <w:tcPr>
            <w:tcW w:w="680" w:type="dxa"/>
          </w:tcPr>
          <w:p w:rsidR="00C80CA4" w:rsidRDefault="00C80CA4" w:rsidP="00C80CA4">
            <w:pPr>
              <w:jc w:val="center"/>
            </w:pPr>
            <w:r>
              <w:t>5</w:t>
            </w:r>
          </w:p>
        </w:tc>
        <w:tc>
          <w:tcPr>
            <w:tcW w:w="1644" w:type="dxa"/>
          </w:tcPr>
          <w:p w:rsidR="00C80CA4" w:rsidRDefault="00C80CA4" w:rsidP="00C80CA4">
            <w:pPr>
              <w:jc w:val="left"/>
            </w:pPr>
            <w:r>
              <w:t>113042</w:t>
            </w:r>
          </w:p>
        </w:tc>
        <w:tc>
          <w:tcPr>
            <w:tcW w:w="1814" w:type="dxa"/>
          </w:tcPr>
          <w:p w:rsidR="00C80CA4" w:rsidRDefault="00C80CA4" w:rsidP="00C80CA4">
            <w:pPr>
              <w:jc w:val="left"/>
            </w:pPr>
            <w:r>
              <w:rPr>
                <w:rFonts w:hint="eastAsia"/>
              </w:rPr>
              <w:t>上银转债</w:t>
            </w:r>
          </w:p>
        </w:tc>
        <w:tc>
          <w:tcPr>
            <w:tcW w:w="1814" w:type="dxa"/>
          </w:tcPr>
          <w:p w:rsidR="00C80CA4" w:rsidRDefault="00C80CA4" w:rsidP="00C80CA4">
            <w:pPr>
              <w:jc w:val="right"/>
            </w:pPr>
            <w:r>
              <w:t>381,167.67</w:t>
            </w:r>
          </w:p>
        </w:tc>
        <w:tc>
          <w:tcPr>
            <w:tcW w:w="2552" w:type="dxa"/>
          </w:tcPr>
          <w:p w:rsidR="00C80CA4" w:rsidRDefault="00C80CA4" w:rsidP="00C80CA4">
            <w:pPr>
              <w:jc w:val="right"/>
            </w:pPr>
            <w:r>
              <w:t>0.14</w:t>
            </w:r>
          </w:p>
        </w:tc>
      </w:tr>
      <w:tr w:rsidR="00C80CA4" w:rsidTr="00C80CA4">
        <w:tc>
          <w:tcPr>
            <w:tcW w:w="680" w:type="dxa"/>
          </w:tcPr>
          <w:p w:rsidR="00C80CA4" w:rsidRDefault="00C80CA4" w:rsidP="00C80CA4">
            <w:pPr>
              <w:jc w:val="center"/>
            </w:pPr>
            <w:r>
              <w:t>6</w:t>
            </w:r>
          </w:p>
        </w:tc>
        <w:tc>
          <w:tcPr>
            <w:tcW w:w="1644" w:type="dxa"/>
          </w:tcPr>
          <w:p w:rsidR="00C80CA4" w:rsidRDefault="00C80CA4" w:rsidP="00C80CA4">
            <w:pPr>
              <w:jc w:val="left"/>
            </w:pPr>
            <w:r>
              <w:t>110098</w:t>
            </w:r>
          </w:p>
        </w:tc>
        <w:tc>
          <w:tcPr>
            <w:tcW w:w="1814" w:type="dxa"/>
          </w:tcPr>
          <w:p w:rsidR="00C80CA4" w:rsidRDefault="00C80CA4" w:rsidP="00C80CA4">
            <w:pPr>
              <w:jc w:val="left"/>
            </w:pPr>
            <w:r>
              <w:rPr>
                <w:rFonts w:hint="eastAsia"/>
              </w:rPr>
              <w:t>南药转债</w:t>
            </w:r>
          </w:p>
        </w:tc>
        <w:tc>
          <w:tcPr>
            <w:tcW w:w="1814" w:type="dxa"/>
          </w:tcPr>
          <w:p w:rsidR="00C80CA4" w:rsidRDefault="00C80CA4" w:rsidP="00C80CA4">
            <w:pPr>
              <w:jc w:val="right"/>
            </w:pPr>
            <w:r>
              <w:t>298,023.35</w:t>
            </w:r>
          </w:p>
        </w:tc>
        <w:tc>
          <w:tcPr>
            <w:tcW w:w="2552" w:type="dxa"/>
          </w:tcPr>
          <w:p w:rsidR="00C80CA4" w:rsidRDefault="00C80CA4" w:rsidP="00C80CA4">
            <w:pPr>
              <w:jc w:val="right"/>
            </w:pPr>
            <w:r>
              <w:t>0.11</w:t>
            </w:r>
          </w:p>
        </w:tc>
      </w:tr>
      <w:tr w:rsidR="00C80CA4" w:rsidTr="00C80CA4">
        <w:tc>
          <w:tcPr>
            <w:tcW w:w="680" w:type="dxa"/>
          </w:tcPr>
          <w:p w:rsidR="00C80CA4" w:rsidRDefault="00C80CA4" w:rsidP="00C80CA4">
            <w:pPr>
              <w:jc w:val="center"/>
            </w:pPr>
            <w:r>
              <w:t>7</w:t>
            </w:r>
          </w:p>
        </w:tc>
        <w:tc>
          <w:tcPr>
            <w:tcW w:w="1644" w:type="dxa"/>
          </w:tcPr>
          <w:p w:rsidR="00C80CA4" w:rsidRDefault="00C80CA4" w:rsidP="00C80CA4">
            <w:pPr>
              <w:jc w:val="left"/>
            </w:pPr>
            <w:r>
              <w:t>110090</w:t>
            </w:r>
          </w:p>
        </w:tc>
        <w:tc>
          <w:tcPr>
            <w:tcW w:w="1814" w:type="dxa"/>
          </w:tcPr>
          <w:p w:rsidR="00C80CA4" w:rsidRDefault="00C80CA4" w:rsidP="00C80CA4">
            <w:pPr>
              <w:jc w:val="left"/>
            </w:pPr>
            <w:r>
              <w:rPr>
                <w:rFonts w:hint="eastAsia"/>
              </w:rPr>
              <w:t>爱迪转债</w:t>
            </w:r>
          </w:p>
        </w:tc>
        <w:tc>
          <w:tcPr>
            <w:tcW w:w="1814" w:type="dxa"/>
          </w:tcPr>
          <w:p w:rsidR="00C80CA4" w:rsidRDefault="00C80CA4" w:rsidP="00C80CA4">
            <w:pPr>
              <w:jc w:val="right"/>
            </w:pPr>
            <w:r>
              <w:t>285,469.86</w:t>
            </w:r>
          </w:p>
        </w:tc>
        <w:tc>
          <w:tcPr>
            <w:tcW w:w="2552" w:type="dxa"/>
          </w:tcPr>
          <w:p w:rsidR="00C80CA4" w:rsidRDefault="00C80CA4" w:rsidP="00C80CA4">
            <w:pPr>
              <w:jc w:val="right"/>
            </w:pPr>
            <w:r>
              <w:t>0.11</w:t>
            </w:r>
          </w:p>
        </w:tc>
      </w:tr>
      <w:tr w:rsidR="00C80CA4" w:rsidTr="00C80CA4">
        <w:tc>
          <w:tcPr>
            <w:tcW w:w="680" w:type="dxa"/>
          </w:tcPr>
          <w:p w:rsidR="00C80CA4" w:rsidRDefault="00C80CA4" w:rsidP="00C80CA4">
            <w:pPr>
              <w:jc w:val="center"/>
            </w:pPr>
            <w:r>
              <w:t>8</w:t>
            </w:r>
          </w:p>
        </w:tc>
        <w:tc>
          <w:tcPr>
            <w:tcW w:w="1644" w:type="dxa"/>
          </w:tcPr>
          <w:p w:rsidR="00C80CA4" w:rsidRDefault="00C80CA4" w:rsidP="00C80CA4">
            <w:pPr>
              <w:jc w:val="left"/>
            </w:pPr>
            <w:r>
              <w:t>113632</w:t>
            </w:r>
          </w:p>
        </w:tc>
        <w:tc>
          <w:tcPr>
            <w:tcW w:w="1814" w:type="dxa"/>
          </w:tcPr>
          <w:p w:rsidR="00C80CA4" w:rsidRDefault="00C80CA4" w:rsidP="00C80CA4">
            <w:pPr>
              <w:jc w:val="left"/>
            </w:pPr>
            <w:r>
              <w:rPr>
                <w:rFonts w:hint="eastAsia"/>
              </w:rPr>
              <w:t>鹤</w:t>
            </w:r>
            <w:r>
              <w:rPr>
                <w:rFonts w:hint="eastAsia"/>
              </w:rPr>
              <w:t>21</w:t>
            </w:r>
            <w:r>
              <w:rPr>
                <w:rFonts w:hint="eastAsia"/>
              </w:rPr>
              <w:t>转债</w:t>
            </w:r>
          </w:p>
        </w:tc>
        <w:tc>
          <w:tcPr>
            <w:tcW w:w="1814" w:type="dxa"/>
          </w:tcPr>
          <w:p w:rsidR="00C80CA4" w:rsidRDefault="00C80CA4" w:rsidP="00C80CA4">
            <w:pPr>
              <w:jc w:val="right"/>
            </w:pPr>
            <w:r>
              <w:t>280,210.19</w:t>
            </w:r>
          </w:p>
        </w:tc>
        <w:tc>
          <w:tcPr>
            <w:tcW w:w="2552" w:type="dxa"/>
          </w:tcPr>
          <w:p w:rsidR="00C80CA4" w:rsidRDefault="00C80CA4" w:rsidP="00C80CA4">
            <w:pPr>
              <w:jc w:val="right"/>
            </w:pPr>
            <w:r>
              <w:t>0.11</w:t>
            </w:r>
          </w:p>
        </w:tc>
      </w:tr>
      <w:tr w:rsidR="00C80CA4" w:rsidTr="00C80CA4">
        <w:tc>
          <w:tcPr>
            <w:tcW w:w="680" w:type="dxa"/>
          </w:tcPr>
          <w:p w:rsidR="00C80CA4" w:rsidRDefault="00C80CA4" w:rsidP="00C80CA4">
            <w:pPr>
              <w:jc w:val="center"/>
            </w:pPr>
            <w:r>
              <w:t>9</w:t>
            </w:r>
          </w:p>
        </w:tc>
        <w:tc>
          <w:tcPr>
            <w:tcW w:w="1644" w:type="dxa"/>
          </w:tcPr>
          <w:p w:rsidR="00C80CA4" w:rsidRDefault="00C80CA4" w:rsidP="00C80CA4">
            <w:pPr>
              <w:jc w:val="left"/>
            </w:pPr>
            <w:r>
              <w:t>127066</w:t>
            </w:r>
          </w:p>
        </w:tc>
        <w:tc>
          <w:tcPr>
            <w:tcW w:w="1814" w:type="dxa"/>
          </w:tcPr>
          <w:p w:rsidR="00C80CA4" w:rsidRDefault="00C80CA4" w:rsidP="00C80CA4">
            <w:pPr>
              <w:jc w:val="left"/>
            </w:pPr>
            <w:r>
              <w:rPr>
                <w:rFonts w:hint="eastAsia"/>
              </w:rPr>
              <w:t>科利转债</w:t>
            </w:r>
          </w:p>
        </w:tc>
        <w:tc>
          <w:tcPr>
            <w:tcW w:w="1814" w:type="dxa"/>
          </w:tcPr>
          <w:p w:rsidR="00C80CA4" w:rsidRDefault="00C80CA4" w:rsidP="00C80CA4">
            <w:pPr>
              <w:jc w:val="right"/>
            </w:pPr>
            <w:r>
              <w:t>232,365.65</w:t>
            </w:r>
          </w:p>
        </w:tc>
        <w:tc>
          <w:tcPr>
            <w:tcW w:w="2552" w:type="dxa"/>
          </w:tcPr>
          <w:p w:rsidR="00C80CA4" w:rsidRDefault="00C80CA4" w:rsidP="00C80CA4">
            <w:pPr>
              <w:jc w:val="right"/>
            </w:pPr>
            <w:r>
              <w:t>0.09</w:t>
            </w:r>
          </w:p>
        </w:tc>
      </w:tr>
      <w:tr w:rsidR="00C80CA4" w:rsidTr="00C80CA4">
        <w:tc>
          <w:tcPr>
            <w:tcW w:w="680" w:type="dxa"/>
          </w:tcPr>
          <w:p w:rsidR="00C80CA4" w:rsidRDefault="00C80CA4" w:rsidP="00C80CA4">
            <w:pPr>
              <w:jc w:val="center"/>
            </w:pPr>
            <w:r>
              <w:t>10</w:t>
            </w:r>
          </w:p>
        </w:tc>
        <w:tc>
          <w:tcPr>
            <w:tcW w:w="1644" w:type="dxa"/>
          </w:tcPr>
          <w:p w:rsidR="00C80CA4" w:rsidRDefault="00C80CA4" w:rsidP="00C80CA4">
            <w:pPr>
              <w:jc w:val="left"/>
            </w:pPr>
            <w:r>
              <w:t>113661</w:t>
            </w:r>
          </w:p>
        </w:tc>
        <w:tc>
          <w:tcPr>
            <w:tcW w:w="1814" w:type="dxa"/>
          </w:tcPr>
          <w:p w:rsidR="00C80CA4" w:rsidRDefault="00C80CA4" w:rsidP="00C80CA4">
            <w:pPr>
              <w:jc w:val="left"/>
            </w:pPr>
            <w:r>
              <w:rPr>
                <w:rFonts w:hint="eastAsia"/>
              </w:rPr>
              <w:t>福</w:t>
            </w:r>
            <w:r>
              <w:rPr>
                <w:rFonts w:hint="eastAsia"/>
              </w:rPr>
              <w:t>22</w:t>
            </w:r>
            <w:r>
              <w:rPr>
                <w:rFonts w:hint="eastAsia"/>
              </w:rPr>
              <w:t>转债</w:t>
            </w:r>
          </w:p>
        </w:tc>
        <w:tc>
          <w:tcPr>
            <w:tcW w:w="1814" w:type="dxa"/>
          </w:tcPr>
          <w:p w:rsidR="00C80CA4" w:rsidRDefault="00C80CA4" w:rsidP="00C80CA4">
            <w:pPr>
              <w:jc w:val="right"/>
            </w:pPr>
            <w:r>
              <w:t>187,389.37</w:t>
            </w:r>
          </w:p>
        </w:tc>
        <w:tc>
          <w:tcPr>
            <w:tcW w:w="2552" w:type="dxa"/>
          </w:tcPr>
          <w:p w:rsidR="00C80CA4" w:rsidRDefault="00C80CA4" w:rsidP="00C80CA4">
            <w:pPr>
              <w:jc w:val="right"/>
            </w:pPr>
            <w:r>
              <w:t>0.07</w:t>
            </w:r>
          </w:p>
        </w:tc>
      </w:tr>
      <w:tr w:rsidR="00C80CA4" w:rsidTr="00C80CA4">
        <w:tc>
          <w:tcPr>
            <w:tcW w:w="680" w:type="dxa"/>
          </w:tcPr>
          <w:p w:rsidR="00C80CA4" w:rsidRDefault="00C80CA4" w:rsidP="00C80CA4">
            <w:pPr>
              <w:jc w:val="center"/>
            </w:pPr>
            <w:r>
              <w:t>11</w:t>
            </w:r>
          </w:p>
        </w:tc>
        <w:tc>
          <w:tcPr>
            <w:tcW w:w="1644" w:type="dxa"/>
          </w:tcPr>
          <w:p w:rsidR="00C80CA4" w:rsidRDefault="00C80CA4" w:rsidP="00C80CA4">
            <w:pPr>
              <w:jc w:val="left"/>
            </w:pPr>
            <w:r>
              <w:t>123254</w:t>
            </w:r>
          </w:p>
        </w:tc>
        <w:tc>
          <w:tcPr>
            <w:tcW w:w="1814" w:type="dxa"/>
          </w:tcPr>
          <w:p w:rsidR="00C80CA4" w:rsidRDefault="00C80CA4" w:rsidP="00C80CA4">
            <w:pPr>
              <w:jc w:val="left"/>
            </w:pPr>
            <w:r>
              <w:rPr>
                <w:rFonts w:hint="eastAsia"/>
              </w:rPr>
              <w:t>亿纬转债</w:t>
            </w:r>
          </w:p>
        </w:tc>
        <w:tc>
          <w:tcPr>
            <w:tcW w:w="1814" w:type="dxa"/>
          </w:tcPr>
          <w:p w:rsidR="00C80CA4" w:rsidRDefault="00C80CA4" w:rsidP="00C80CA4">
            <w:pPr>
              <w:jc w:val="right"/>
            </w:pPr>
            <w:r>
              <w:t>124,143.04</w:t>
            </w:r>
          </w:p>
        </w:tc>
        <w:tc>
          <w:tcPr>
            <w:tcW w:w="2552" w:type="dxa"/>
          </w:tcPr>
          <w:p w:rsidR="00C80CA4" w:rsidRDefault="00C80CA4" w:rsidP="00C80CA4">
            <w:pPr>
              <w:jc w:val="right"/>
            </w:pPr>
            <w:r>
              <w:t>0.05</w:t>
            </w:r>
          </w:p>
        </w:tc>
      </w:tr>
    </w:tbl>
    <w:p w:rsidR="00C80CA4" w:rsidRDefault="00C80CA4" w:rsidP="00C80CA4">
      <w:pPr>
        <w:pStyle w:val="-3"/>
        <w:spacing w:before="156" w:after="156"/>
        <w:rPr>
          <w:rFonts w:hint="eastAsia"/>
        </w:rPr>
      </w:pPr>
      <w:r>
        <w:rPr>
          <w:rFonts w:hint="eastAsia"/>
        </w:rPr>
        <w:lastRenderedPageBreak/>
        <w:t>报告期末前十名股票中存在流通受限情况的说明</w:t>
      </w:r>
    </w:p>
    <w:p w:rsidR="00C80CA4" w:rsidRDefault="00C80CA4" w:rsidP="00C80CA4">
      <w:pPr>
        <w:pStyle w:val="-"/>
        <w:ind w:firstLine="420"/>
        <w:rPr>
          <w:rFonts w:hint="eastAsia"/>
        </w:rPr>
      </w:pPr>
      <w:r>
        <w:rPr>
          <w:rFonts w:hint="eastAsia"/>
        </w:rPr>
        <w:t>无。</w:t>
      </w:r>
    </w:p>
    <w:p w:rsidR="00C80CA4" w:rsidRDefault="00C80CA4" w:rsidP="00C80CA4">
      <w:pPr>
        <w:pStyle w:val="-1"/>
        <w:ind w:left="281" w:hanging="281"/>
        <w:rPr>
          <w:rFonts w:hint="eastAsia"/>
        </w:rPr>
      </w:pPr>
      <w:r>
        <w:rPr>
          <w:rFonts w:hint="eastAsia"/>
        </w:rPr>
        <w:t>开放式基金份额变动</w:t>
      </w:r>
    </w:p>
    <w:p w:rsidR="00C80CA4" w:rsidRDefault="00C80CA4" w:rsidP="00C80CA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80CA4" w:rsidTr="00C80CA4">
        <w:trPr>
          <w:cnfStyle w:val="100000000000" w:firstRow="1" w:lastRow="0" w:firstColumn="0" w:lastColumn="0" w:oddVBand="0" w:evenVBand="0" w:oddHBand="0" w:evenHBand="0" w:firstRowFirstColumn="0" w:firstRowLastColumn="0" w:lastRowFirstColumn="0" w:lastRowLastColumn="0"/>
        </w:trPr>
        <w:tc>
          <w:tcPr>
            <w:tcW w:w="2768" w:type="dxa"/>
          </w:tcPr>
          <w:p w:rsidR="00C80CA4" w:rsidRPr="00C80CA4" w:rsidRDefault="00C80CA4" w:rsidP="00C80CA4">
            <w:pPr>
              <w:jc w:val="center"/>
              <w:rPr>
                <w:b/>
              </w:rPr>
            </w:pPr>
            <w:r w:rsidRPr="00C80CA4">
              <w:rPr>
                <w:rFonts w:hint="eastAsia"/>
                <w:b/>
              </w:rPr>
              <w:t>项目</w:t>
            </w:r>
          </w:p>
        </w:tc>
        <w:tc>
          <w:tcPr>
            <w:tcW w:w="2769" w:type="dxa"/>
          </w:tcPr>
          <w:p w:rsidR="00C80CA4" w:rsidRPr="00C80CA4" w:rsidRDefault="00C80CA4" w:rsidP="00C80CA4">
            <w:pPr>
              <w:jc w:val="center"/>
              <w:rPr>
                <w:b/>
              </w:rPr>
            </w:pPr>
            <w:r w:rsidRPr="00C80CA4">
              <w:rPr>
                <w:rFonts w:hint="eastAsia"/>
                <w:b/>
              </w:rPr>
              <w:t>南方誉稳一年持有混合</w:t>
            </w:r>
            <w:r w:rsidRPr="00C80CA4">
              <w:rPr>
                <w:rFonts w:hint="eastAsia"/>
                <w:b/>
              </w:rPr>
              <w:t>A</w:t>
            </w:r>
          </w:p>
        </w:tc>
        <w:tc>
          <w:tcPr>
            <w:tcW w:w="2769" w:type="dxa"/>
          </w:tcPr>
          <w:p w:rsidR="00C80CA4" w:rsidRPr="00C80CA4" w:rsidRDefault="00C80CA4" w:rsidP="00C80CA4">
            <w:pPr>
              <w:jc w:val="center"/>
              <w:rPr>
                <w:b/>
              </w:rPr>
            </w:pPr>
            <w:r w:rsidRPr="00C80CA4">
              <w:rPr>
                <w:rFonts w:hint="eastAsia"/>
                <w:b/>
              </w:rPr>
              <w:t>南方誉稳一年持有混合</w:t>
            </w:r>
            <w:r w:rsidRPr="00C80CA4">
              <w:rPr>
                <w:rFonts w:hint="eastAsia"/>
                <w:b/>
              </w:rPr>
              <w:t>C</w:t>
            </w:r>
          </w:p>
        </w:tc>
      </w:tr>
      <w:tr w:rsidR="00C80CA4" w:rsidTr="00C80CA4">
        <w:tc>
          <w:tcPr>
            <w:tcW w:w="2768" w:type="dxa"/>
          </w:tcPr>
          <w:p w:rsidR="00C80CA4" w:rsidRDefault="00C80CA4" w:rsidP="00C80CA4">
            <w:pPr>
              <w:jc w:val="left"/>
            </w:pPr>
            <w:r>
              <w:rPr>
                <w:rFonts w:hint="eastAsia"/>
              </w:rPr>
              <w:t>报告期期初基金份额总额</w:t>
            </w:r>
          </w:p>
        </w:tc>
        <w:tc>
          <w:tcPr>
            <w:tcW w:w="2769" w:type="dxa"/>
          </w:tcPr>
          <w:p w:rsidR="00C80CA4" w:rsidRDefault="00C80CA4" w:rsidP="00C80CA4">
            <w:pPr>
              <w:jc w:val="right"/>
            </w:pPr>
            <w:r>
              <w:t>174,771,826.16</w:t>
            </w:r>
          </w:p>
        </w:tc>
        <w:tc>
          <w:tcPr>
            <w:tcW w:w="2769" w:type="dxa"/>
          </w:tcPr>
          <w:p w:rsidR="00C80CA4" w:rsidRDefault="00C80CA4" w:rsidP="00C80CA4">
            <w:pPr>
              <w:jc w:val="right"/>
            </w:pPr>
            <w:r>
              <w:t>50,545,337.69</w:t>
            </w:r>
          </w:p>
        </w:tc>
      </w:tr>
      <w:tr w:rsidR="00C80CA4" w:rsidTr="00C80CA4">
        <w:tc>
          <w:tcPr>
            <w:tcW w:w="2768" w:type="dxa"/>
          </w:tcPr>
          <w:p w:rsidR="00C80CA4" w:rsidRDefault="00C80CA4" w:rsidP="00C80CA4">
            <w:pPr>
              <w:jc w:val="left"/>
            </w:pPr>
            <w:r>
              <w:rPr>
                <w:rFonts w:hint="eastAsia"/>
              </w:rPr>
              <w:t>报告期期间基金总申购份额</w:t>
            </w:r>
          </w:p>
        </w:tc>
        <w:tc>
          <w:tcPr>
            <w:tcW w:w="2769" w:type="dxa"/>
          </w:tcPr>
          <w:p w:rsidR="00C80CA4" w:rsidRDefault="00C80CA4" w:rsidP="00C80CA4">
            <w:pPr>
              <w:jc w:val="right"/>
            </w:pPr>
            <w:r>
              <w:t>7,481,927.50</w:t>
            </w:r>
          </w:p>
        </w:tc>
        <w:tc>
          <w:tcPr>
            <w:tcW w:w="2769" w:type="dxa"/>
          </w:tcPr>
          <w:p w:rsidR="00C80CA4" w:rsidRDefault="00C80CA4" w:rsidP="00C80CA4">
            <w:pPr>
              <w:jc w:val="right"/>
            </w:pPr>
            <w:r>
              <w:t>2,229,508.72</w:t>
            </w:r>
          </w:p>
        </w:tc>
      </w:tr>
      <w:tr w:rsidR="00C80CA4" w:rsidTr="00C80CA4">
        <w:tc>
          <w:tcPr>
            <w:tcW w:w="2768" w:type="dxa"/>
          </w:tcPr>
          <w:p w:rsidR="00C80CA4" w:rsidRDefault="00C80CA4" w:rsidP="00C80CA4">
            <w:pPr>
              <w:jc w:val="left"/>
            </w:pPr>
            <w:r>
              <w:rPr>
                <w:rFonts w:hint="eastAsia"/>
              </w:rPr>
              <w:t>减：报告期期间基金总赎回份额</w:t>
            </w:r>
          </w:p>
        </w:tc>
        <w:tc>
          <w:tcPr>
            <w:tcW w:w="2769" w:type="dxa"/>
          </w:tcPr>
          <w:p w:rsidR="00C80CA4" w:rsidRDefault="00C80CA4" w:rsidP="00C80CA4">
            <w:pPr>
              <w:jc w:val="right"/>
            </w:pPr>
            <w:r>
              <w:t>12,496,797.48</w:t>
            </w:r>
          </w:p>
        </w:tc>
        <w:tc>
          <w:tcPr>
            <w:tcW w:w="2769" w:type="dxa"/>
          </w:tcPr>
          <w:p w:rsidR="00C80CA4" w:rsidRDefault="00C80CA4" w:rsidP="00C80CA4">
            <w:pPr>
              <w:jc w:val="right"/>
            </w:pPr>
            <w:r>
              <w:t>1,230,695.53</w:t>
            </w:r>
          </w:p>
        </w:tc>
      </w:tr>
      <w:tr w:rsidR="00C80CA4" w:rsidTr="00C80CA4">
        <w:tc>
          <w:tcPr>
            <w:tcW w:w="2768" w:type="dxa"/>
          </w:tcPr>
          <w:p w:rsidR="00C80CA4" w:rsidRDefault="00C80CA4" w:rsidP="00C80CA4">
            <w:pPr>
              <w:jc w:val="left"/>
            </w:pPr>
            <w:r>
              <w:rPr>
                <w:rFonts w:hint="eastAsia"/>
              </w:rPr>
              <w:t>报告期期间基金拆分变动份额（份额减少以</w:t>
            </w:r>
            <w:r>
              <w:rPr>
                <w:rFonts w:hint="eastAsia"/>
              </w:rPr>
              <w:t>"-"</w:t>
            </w:r>
            <w:r>
              <w:rPr>
                <w:rFonts w:hint="eastAsia"/>
              </w:rPr>
              <w:t>填列）</w:t>
            </w:r>
          </w:p>
        </w:tc>
        <w:tc>
          <w:tcPr>
            <w:tcW w:w="2769" w:type="dxa"/>
          </w:tcPr>
          <w:p w:rsidR="00C80CA4" w:rsidRDefault="00C80CA4" w:rsidP="00C80CA4">
            <w:pPr>
              <w:jc w:val="right"/>
            </w:pPr>
            <w:r>
              <w:t>-</w:t>
            </w:r>
          </w:p>
        </w:tc>
        <w:tc>
          <w:tcPr>
            <w:tcW w:w="2769" w:type="dxa"/>
          </w:tcPr>
          <w:p w:rsidR="00C80CA4" w:rsidRDefault="00C80CA4" w:rsidP="00C80CA4">
            <w:pPr>
              <w:jc w:val="right"/>
            </w:pPr>
            <w:r>
              <w:t>-</w:t>
            </w:r>
          </w:p>
        </w:tc>
      </w:tr>
      <w:tr w:rsidR="00C80CA4" w:rsidTr="00C80CA4">
        <w:tc>
          <w:tcPr>
            <w:tcW w:w="2768" w:type="dxa"/>
          </w:tcPr>
          <w:p w:rsidR="00C80CA4" w:rsidRDefault="00C80CA4" w:rsidP="00C80CA4">
            <w:pPr>
              <w:jc w:val="left"/>
            </w:pPr>
            <w:r>
              <w:rPr>
                <w:rFonts w:hint="eastAsia"/>
              </w:rPr>
              <w:t>报告期期末基金份额总额</w:t>
            </w:r>
          </w:p>
        </w:tc>
        <w:tc>
          <w:tcPr>
            <w:tcW w:w="2769" w:type="dxa"/>
          </w:tcPr>
          <w:p w:rsidR="00C80CA4" w:rsidRDefault="00C80CA4" w:rsidP="00C80CA4">
            <w:pPr>
              <w:jc w:val="right"/>
            </w:pPr>
            <w:r>
              <w:t>169,756,956.18</w:t>
            </w:r>
          </w:p>
        </w:tc>
        <w:tc>
          <w:tcPr>
            <w:tcW w:w="2769" w:type="dxa"/>
          </w:tcPr>
          <w:p w:rsidR="00C80CA4" w:rsidRDefault="00C80CA4" w:rsidP="00C80CA4">
            <w:pPr>
              <w:jc w:val="right"/>
            </w:pPr>
            <w:r>
              <w:t>51,544,150.88</w:t>
            </w:r>
          </w:p>
        </w:tc>
      </w:tr>
    </w:tbl>
    <w:p w:rsidR="00C80CA4" w:rsidRDefault="00C80CA4" w:rsidP="00C80CA4">
      <w:pPr>
        <w:pStyle w:val="-1"/>
        <w:ind w:left="281" w:hanging="281"/>
        <w:rPr>
          <w:rFonts w:hint="eastAsia"/>
        </w:rPr>
      </w:pPr>
      <w:r>
        <w:rPr>
          <w:rFonts w:hint="eastAsia"/>
        </w:rPr>
        <w:t>基金管理人运用固有资金投资本基金情况</w:t>
      </w:r>
    </w:p>
    <w:p w:rsidR="00C80CA4" w:rsidRDefault="00C80CA4" w:rsidP="00C80CA4">
      <w:pPr>
        <w:pStyle w:val="-2"/>
        <w:spacing w:before="312"/>
        <w:rPr>
          <w:rFonts w:hint="eastAsia"/>
        </w:rPr>
      </w:pPr>
      <w:r>
        <w:rPr>
          <w:rFonts w:hint="eastAsia"/>
        </w:rPr>
        <w:t>基金管理人持有本基金份额变动情况</w:t>
      </w:r>
    </w:p>
    <w:p w:rsidR="00C80CA4" w:rsidRDefault="00C80CA4" w:rsidP="00C80CA4">
      <w:pPr>
        <w:pStyle w:val="-"/>
        <w:ind w:firstLine="420"/>
        <w:rPr>
          <w:rFonts w:hint="eastAsia"/>
        </w:rPr>
      </w:pPr>
      <w:r>
        <w:rPr>
          <w:rFonts w:hint="eastAsia"/>
        </w:rPr>
        <w:t>本报告期末，基金管理人未持有本基金份额。</w:t>
      </w:r>
    </w:p>
    <w:p w:rsidR="00C80CA4" w:rsidRDefault="00C80CA4" w:rsidP="00C80CA4">
      <w:pPr>
        <w:pStyle w:val="-2"/>
        <w:spacing w:before="312"/>
        <w:rPr>
          <w:rFonts w:hint="eastAsia"/>
        </w:rPr>
      </w:pPr>
      <w:r>
        <w:rPr>
          <w:rFonts w:hint="eastAsia"/>
        </w:rPr>
        <w:t>基金管理人运用固有资金投资本基金交易明细</w:t>
      </w:r>
    </w:p>
    <w:p w:rsidR="00C80CA4" w:rsidRDefault="00C80CA4" w:rsidP="00C80CA4">
      <w:pPr>
        <w:pStyle w:val="-"/>
        <w:ind w:firstLine="420"/>
        <w:rPr>
          <w:rFonts w:hint="eastAsia"/>
        </w:rPr>
      </w:pPr>
      <w:r>
        <w:rPr>
          <w:rFonts w:hint="eastAsia"/>
        </w:rPr>
        <w:t>本报告期内，基金管理人不存在申购、赎回或买卖本基金的情况。</w:t>
      </w:r>
    </w:p>
    <w:p w:rsidR="00C80CA4" w:rsidRDefault="00C80CA4" w:rsidP="00C80CA4">
      <w:pPr>
        <w:pStyle w:val="-1"/>
        <w:ind w:left="281" w:hanging="281"/>
        <w:rPr>
          <w:rFonts w:hint="eastAsia"/>
        </w:rPr>
      </w:pPr>
      <w:r>
        <w:rPr>
          <w:rFonts w:hint="eastAsia"/>
        </w:rPr>
        <w:t>影响投资者决策的其他重要信息</w:t>
      </w:r>
    </w:p>
    <w:p w:rsidR="00C80CA4" w:rsidRDefault="00C80CA4" w:rsidP="00C80CA4">
      <w:pPr>
        <w:pStyle w:val="-2"/>
        <w:spacing w:before="312"/>
        <w:rPr>
          <w:rFonts w:hint="eastAsia"/>
        </w:rPr>
      </w:pPr>
      <w:r>
        <w:rPr>
          <w:rFonts w:hint="eastAsia"/>
        </w:rPr>
        <w:t>报告期内单一投资者持有基金份额比例达到或超过20%的情况</w:t>
      </w:r>
    </w:p>
    <w:p w:rsidR="00C80CA4" w:rsidRDefault="00C80CA4" w:rsidP="00C80CA4">
      <w:pPr>
        <w:pStyle w:val="-"/>
        <w:ind w:firstLine="420"/>
        <w:rPr>
          <w:rFonts w:hint="eastAsia"/>
        </w:rPr>
      </w:pPr>
      <w:r>
        <w:rPr>
          <w:rFonts w:hint="eastAsia"/>
        </w:rPr>
        <w:t>报告期内单一投资者持有基金份额比例不存在达到或超过20%的情况。</w:t>
      </w:r>
    </w:p>
    <w:p w:rsidR="00C80CA4" w:rsidRDefault="00C80CA4" w:rsidP="00C80CA4">
      <w:pPr>
        <w:pStyle w:val="-2"/>
        <w:spacing w:before="312"/>
        <w:rPr>
          <w:rFonts w:hint="eastAsia"/>
        </w:rPr>
      </w:pPr>
      <w:r>
        <w:rPr>
          <w:rFonts w:hint="eastAsia"/>
        </w:rPr>
        <w:t>影响投资者决策的其他重要信息</w:t>
      </w:r>
    </w:p>
    <w:p w:rsidR="00C80CA4" w:rsidRDefault="00C80CA4" w:rsidP="00C80CA4">
      <w:pPr>
        <w:pStyle w:val="-"/>
        <w:ind w:firstLine="420"/>
        <w:rPr>
          <w:rFonts w:hint="eastAsia"/>
        </w:rPr>
      </w:pPr>
      <w:r>
        <w:rPr>
          <w:rFonts w:hint="eastAsia"/>
        </w:rPr>
        <w:t>无。</w:t>
      </w:r>
    </w:p>
    <w:p w:rsidR="00C80CA4" w:rsidRDefault="00C80CA4" w:rsidP="00C80CA4">
      <w:pPr>
        <w:pStyle w:val="-1"/>
        <w:ind w:left="281" w:hanging="281"/>
        <w:rPr>
          <w:rFonts w:hint="eastAsia"/>
        </w:rPr>
      </w:pPr>
      <w:r>
        <w:rPr>
          <w:rFonts w:hint="eastAsia"/>
        </w:rPr>
        <w:t>备查文件目录</w:t>
      </w:r>
    </w:p>
    <w:p w:rsidR="00C80CA4" w:rsidRDefault="00C80CA4" w:rsidP="00C80CA4">
      <w:pPr>
        <w:pStyle w:val="-2"/>
        <w:spacing w:before="312"/>
        <w:rPr>
          <w:rFonts w:hint="eastAsia"/>
        </w:rPr>
      </w:pPr>
      <w:r>
        <w:rPr>
          <w:rFonts w:hint="eastAsia"/>
        </w:rPr>
        <w:t>备查文件目录</w:t>
      </w:r>
    </w:p>
    <w:p w:rsidR="00C80CA4" w:rsidRDefault="00C80CA4" w:rsidP="00C80CA4">
      <w:pPr>
        <w:pStyle w:val="-"/>
        <w:ind w:firstLine="420"/>
        <w:rPr>
          <w:rFonts w:hint="eastAsia"/>
        </w:rPr>
      </w:pPr>
      <w:r>
        <w:rPr>
          <w:rFonts w:hint="eastAsia"/>
        </w:rPr>
        <w:lastRenderedPageBreak/>
        <w:t>1、《南方誉稳一年持有期混合型证券投资基金基金合同》；</w:t>
      </w:r>
    </w:p>
    <w:p w:rsidR="00C80CA4" w:rsidRDefault="00C80CA4" w:rsidP="00C80CA4">
      <w:pPr>
        <w:pStyle w:val="-"/>
        <w:ind w:firstLine="420"/>
        <w:rPr>
          <w:rFonts w:hint="eastAsia"/>
        </w:rPr>
      </w:pPr>
      <w:r>
        <w:rPr>
          <w:rFonts w:hint="eastAsia"/>
        </w:rPr>
        <w:t>2、《南方誉稳一年持有期混合型证券投资基金托管协议》；</w:t>
      </w:r>
    </w:p>
    <w:p w:rsidR="00C80CA4" w:rsidRDefault="00C80CA4" w:rsidP="00C80CA4">
      <w:pPr>
        <w:pStyle w:val="-"/>
        <w:ind w:firstLine="420"/>
        <w:rPr>
          <w:rFonts w:hint="eastAsia"/>
        </w:rPr>
      </w:pPr>
      <w:r>
        <w:rPr>
          <w:rFonts w:hint="eastAsia"/>
        </w:rPr>
        <w:t>3、南方誉稳一年持有期混合型证券投资基金2025年4季度报告原文。</w:t>
      </w:r>
    </w:p>
    <w:p w:rsidR="00C80CA4" w:rsidRDefault="00C80CA4" w:rsidP="00C80CA4">
      <w:pPr>
        <w:pStyle w:val="-2"/>
        <w:spacing w:before="312"/>
        <w:rPr>
          <w:rFonts w:hint="eastAsia"/>
        </w:rPr>
      </w:pPr>
      <w:r>
        <w:rPr>
          <w:rFonts w:hint="eastAsia"/>
        </w:rPr>
        <w:t>存放地点</w:t>
      </w:r>
    </w:p>
    <w:p w:rsidR="00C80CA4" w:rsidRDefault="00C80CA4" w:rsidP="00C80CA4">
      <w:pPr>
        <w:pStyle w:val="-"/>
        <w:ind w:firstLine="420"/>
        <w:rPr>
          <w:rFonts w:hint="eastAsia"/>
        </w:rPr>
      </w:pPr>
      <w:r>
        <w:rPr>
          <w:rFonts w:hint="eastAsia"/>
        </w:rPr>
        <w:t>深圳市福田区莲花街道益田路5999号基金大厦32-42楼。</w:t>
      </w:r>
    </w:p>
    <w:p w:rsidR="00C80CA4" w:rsidRDefault="00C80CA4" w:rsidP="00C80CA4">
      <w:pPr>
        <w:pStyle w:val="-2"/>
        <w:spacing w:before="312"/>
        <w:rPr>
          <w:rFonts w:hint="eastAsia"/>
        </w:rPr>
      </w:pPr>
      <w:r>
        <w:rPr>
          <w:rFonts w:hint="eastAsia"/>
        </w:rPr>
        <w:t>查阅方式</w:t>
      </w:r>
    </w:p>
    <w:p w:rsidR="00C80CA4" w:rsidRDefault="00C80CA4" w:rsidP="00C80CA4">
      <w:pPr>
        <w:pStyle w:val="-"/>
        <w:ind w:firstLine="420"/>
        <w:rPr>
          <w:rFonts w:hint="eastAsia"/>
        </w:rPr>
      </w:pPr>
      <w:r>
        <w:rPr>
          <w:rFonts w:hint="eastAsia"/>
        </w:rPr>
        <w:t>网站：http://www.nffund.com</w:t>
      </w:r>
    </w:p>
    <w:p w:rsidR="003C7DC3" w:rsidRDefault="00C80CA4" w:rsidP="00C80CA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CA4" w:rsidRDefault="00C80CA4" w:rsidP="00D17C56">
      <w:r>
        <w:separator/>
      </w:r>
    </w:p>
  </w:endnote>
  <w:endnote w:type="continuationSeparator" w:id="0">
    <w:p w:rsidR="00C80CA4" w:rsidRDefault="00C80CA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CA4" w:rsidRDefault="00C80CA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80CA4" w:rsidRPr="00C80CA4">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80CA4">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80CA4">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CA4" w:rsidRDefault="00C80CA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CA4" w:rsidRDefault="00C80CA4" w:rsidP="00D17C56">
      <w:r>
        <w:separator/>
      </w:r>
    </w:p>
  </w:footnote>
  <w:footnote w:type="continuationSeparator" w:id="0">
    <w:p w:rsidR="00C80CA4" w:rsidRDefault="00C80CA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CA4" w:rsidRDefault="00C80CA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80CA4" w:rsidP="00AE3F5B">
    <w:pPr>
      <w:pStyle w:val="a7"/>
      <w:pBdr>
        <w:bottom w:val="single" w:sz="4" w:space="1" w:color="auto"/>
      </w:pBdr>
      <w:jc w:val="right"/>
    </w:pPr>
    <w:r>
      <w:rPr>
        <w:rFonts w:hint="eastAsia"/>
      </w:rPr>
      <w:t>南方誉稳一年持有期混合型证券投资基金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0CA4"/>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3E726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88180-6714-4ECA-B36C-61CC33FC5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1545</Words>
  <Characters>8811</Characters>
  <Application>Microsoft Office Word</Application>
  <DocSecurity>0</DocSecurity>
  <Lines>73</Lines>
  <Paragraphs>20</Paragraphs>
  <ScaleCrop>false</ScaleCrop>
  <Company>MC SYSTEM</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