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3082B">
        <w:rPr>
          <w:rFonts w:ascii="宋体" w:hAnsi="宋体" w:hint="eastAsia"/>
          <w:b/>
          <w:bCs/>
          <w:sz w:val="48"/>
          <w:szCs w:val="30"/>
        </w:rPr>
        <w:t>南方通元</w:t>
      </w:r>
      <w:r w:rsidR="0033082B">
        <w:rPr>
          <w:rFonts w:ascii="宋体" w:hAnsi="宋体"/>
          <w:b/>
          <w:bCs/>
          <w:sz w:val="48"/>
          <w:szCs w:val="30"/>
        </w:rPr>
        <w:t>6个月持有期债券型证券投资基金2025年第4季度报告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3082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3082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3082B">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3082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3082B" w:rsidRDefault="0033082B" w:rsidP="0033082B">
      <w:pPr>
        <w:pStyle w:val="-1"/>
        <w:ind w:left="281" w:hanging="281"/>
        <w:rPr>
          <w:rFonts w:hint="eastAsia"/>
        </w:rPr>
      </w:pPr>
      <w:r>
        <w:rPr>
          <w:rFonts w:hint="eastAsia"/>
        </w:rPr>
        <w:lastRenderedPageBreak/>
        <w:t>重要提示</w:t>
      </w:r>
    </w:p>
    <w:p w:rsidR="0033082B" w:rsidRDefault="0033082B" w:rsidP="0033082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3082B" w:rsidRDefault="0033082B" w:rsidP="0033082B">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33082B" w:rsidRDefault="0033082B" w:rsidP="0033082B">
      <w:pPr>
        <w:pStyle w:val="-"/>
        <w:ind w:firstLine="420"/>
        <w:rPr>
          <w:rFonts w:hint="eastAsia"/>
        </w:rPr>
      </w:pPr>
      <w:r>
        <w:rPr>
          <w:rFonts w:hint="eastAsia"/>
        </w:rPr>
        <w:t>基金管理人承诺以诚实信用、勤勉尽责的原则管理和运用基金资产，但不保证基金一定盈利。</w:t>
      </w:r>
    </w:p>
    <w:p w:rsidR="0033082B" w:rsidRDefault="0033082B" w:rsidP="0033082B">
      <w:pPr>
        <w:pStyle w:val="-"/>
        <w:ind w:firstLine="420"/>
        <w:rPr>
          <w:rFonts w:hint="eastAsia"/>
        </w:rPr>
      </w:pPr>
      <w:r>
        <w:rPr>
          <w:rFonts w:hint="eastAsia"/>
        </w:rPr>
        <w:t>基金的过往业绩并不代表其未来表现。投资有风险，投资者在作出投资决策前应仔细阅读本基金的招募说明书。</w:t>
      </w:r>
    </w:p>
    <w:p w:rsidR="0033082B" w:rsidRDefault="0033082B" w:rsidP="0033082B">
      <w:pPr>
        <w:pStyle w:val="-"/>
        <w:ind w:firstLine="420"/>
        <w:rPr>
          <w:rFonts w:hint="eastAsia"/>
        </w:rPr>
      </w:pPr>
      <w:r>
        <w:rPr>
          <w:rFonts w:hint="eastAsia"/>
        </w:rPr>
        <w:t>本报告中财务资料未经审计。</w:t>
      </w:r>
    </w:p>
    <w:p w:rsidR="0033082B" w:rsidRDefault="0033082B" w:rsidP="0033082B">
      <w:pPr>
        <w:pStyle w:val="-"/>
        <w:ind w:firstLine="420"/>
        <w:rPr>
          <w:rFonts w:hint="eastAsia"/>
        </w:rPr>
      </w:pPr>
      <w:r>
        <w:rPr>
          <w:rFonts w:hint="eastAsia"/>
        </w:rPr>
        <w:t>本报告期自2025年10月1日起至12月31日止。</w:t>
      </w:r>
    </w:p>
    <w:p w:rsidR="0033082B" w:rsidRDefault="0033082B" w:rsidP="0033082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3082B" w:rsidTr="002F1E8C">
        <w:tc>
          <w:tcPr>
            <w:tcW w:w="2768" w:type="dxa"/>
          </w:tcPr>
          <w:p w:rsidR="0033082B" w:rsidRDefault="0033082B" w:rsidP="0033082B">
            <w:pPr>
              <w:jc w:val="left"/>
            </w:pPr>
            <w:r>
              <w:rPr>
                <w:rFonts w:hint="eastAsia"/>
              </w:rPr>
              <w:t>基金简称</w:t>
            </w:r>
          </w:p>
        </w:tc>
        <w:tc>
          <w:tcPr>
            <w:tcW w:w="5538" w:type="dxa"/>
            <w:gridSpan w:val="2"/>
          </w:tcPr>
          <w:p w:rsidR="0033082B" w:rsidRDefault="0033082B" w:rsidP="0033082B">
            <w:pPr>
              <w:jc w:val="left"/>
            </w:pPr>
            <w:r>
              <w:rPr>
                <w:rFonts w:hint="eastAsia"/>
              </w:rPr>
              <w:t>南方通元</w:t>
            </w:r>
            <w:r>
              <w:rPr>
                <w:rFonts w:hint="eastAsia"/>
              </w:rPr>
              <w:t>6</w:t>
            </w:r>
            <w:r>
              <w:rPr>
                <w:rFonts w:hint="eastAsia"/>
              </w:rPr>
              <w:t>个月持有债券</w:t>
            </w:r>
          </w:p>
        </w:tc>
      </w:tr>
      <w:tr w:rsidR="0033082B" w:rsidTr="0081523E">
        <w:tc>
          <w:tcPr>
            <w:tcW w:w="2768" w:type="dxa"/>
          </w:tcPr>
          <w:p w:rsidR="0033082B" w:rsidRDefault="0033082B" w:rsidP="0033082B">
            <w:pPr>
              <w:jc w:val="left"/>
            </w:pPr>
            <w:r>
              <w:rPr>
                <w:rFonts w:hint="eastAsia"/>
              </w:rPr>
              <w:t>基金主代码</w:t>
            </w:r>
          </w:p>
        </w:tc>
        <w:tc>
          <w:tcPr>
            <w:tcW w:w="5538" w:type="dxa"/>
            <w:gridSpan w:val="2"/>
          </w:tcPr>
          <w:p w:rsidR="0033082B" w:rsidRDefault="0033082B" w:rsidP="0033082B">
            <w:pPr>
              <w:jc w:val="left"/>
            </w:pPr>
            <w:r>
              <w:t>013257</w:t>
            </w:r>
          </w:p>
        </w:tc>
      </w:tr>
      <w:tr w:rsidR="0033082B" w:rsidTr="000972BB">
        <w:tc>
          <w:tcPr>
            <w:tcW w:w="2768" w:type="dxa"/>
          </w:tcPr>
          <w:p w:rsidR="0033082B" w:rsidRDefault="0033082B" w:rsidP="0033082B">
            <w:pPr>
              <w:jc w:val="left"/>
            </w:pPr>
            <w:r>
              <w:rPr>
                <w:rFonts w:hint="eastAsia"/>
              </w:rPr>
              <w:t>交易代码</w:t>
            </w:r>
          </w:p>
        </w:tc>
        <w:tc>
          <w:tcPr>
            <w:tcW w:w="5538" w:type="dxa"/>
            <w:gridSpan w:val="2"/>
          </w:tcPr>
          <w:p w:rsidR="0033082B" w:rsidRDefault="0033082B" w:rsidP="0033082B">
            <w:pPr>
              <w:jc w:val="left"/>
            </w:pPr>
            <w:r>
              <w:t>013257</w:t>
            </w:r>
          </w:p>
        </w:tc>
      </w:tr>
      <w:tr w:rsidR="0033082B" w:rsidTr="00C74E2D">
        <w:tc>
          <w:tcPr>
            <w:tcW w:w="2768" w:type="dxa"/>
          </w:tcPr>
          <w:p w:rsidR="0033082B" w:rsidRDefault="0033082B" w:rsidP="0033082B">
            <w:pPr>
              <w:jc w:val="left"/>
            </w:pPr>
            <w:r>
              <w:rPr>
                <w:rFonts w:hint="eastAsia"/>
              </w:rPr>
              <w:t>基金运作方式</w:t>
            </w:r>
          </w:p>
        </w:tc>
        <w:tc>
          <w:tcPr>
            <w:tcW w:w="5538" w:type="dxa"/>
            <w:gridSpan w:val="2"/>
          </w:tcPr>
          <w:p w:rsidR="0033082B" w:rsidRDefault="0033082B" w:rsidP="0033082B">
            <w:pPr>
              <w:jc w:val="left"/>
            </w:pPr>
            <w:r>
              <w:rPr>
                <w:rFonts w:hint="eastAsia"/>
              </w:rPr>
              <w:t>契约型开放式</w:t>
            </w:r>
          </w:p>
        </w:tc>
      </w:tr>
      <w:tr w:rsidR="0033082B" w:rsidTr="0004267D">
        <w:tc>
          <w:tcPr>
            <w:tcW w:w="2768" w:type="dxa"/>
          </w:tcPr>
          <w:p w:rsidR="0033082B" w:rsidRDefault="0033082B" w:rsidP="0033082B">
            <w:pPr>
              <w:jc w:val="left"/>
            </w:pPr>
            <w:r>
              <w:rPr>
                <w:rFonts w:hint="eastAsia"/>
              </w:rPr>
              <w:t>基金合同生效日</w:t>
            </w:r>
          </w:p>
        </w:tc>
        <w:tc>
          <w:tcPr>
            <w:tcW w:w="5538" w:type="dxa"/>
            <w:gridSpan w:val="2"/>
          </w:tcPr>
          <w:p w:rsidR="0033082B" w:rsidRDefault="0033082B" w:rsidP="0033082B">
            <w:pPr>
              <w:jc w:val="left"/>
            </w:pPr>
            <w:r>
              <w:rPr>
                <w:rFonts w:hint="eastAsia"/>
              </w:rPr>
              <w:t>2022</w:t>
            </w:r>
            <w:r>
              <w:rPr>
                <w:rFonts w:hint="eastAsia"/>
              </w:rPr>
              <w:t>年</w:t>
            </w:r>
            <w:r>
              <w:rPr>
                <w:rFonts w:hint="eastAsia"/>
              </w:rPr>
              <w:t>1</w:t>
            </w:r>
            <w:r>
              <w:rPr>
                <w:rFonts w:hint="eastAsia"/>
              </w:rPr>
              <w:t>月</w:t>
            </w:r>
            <w:r>
              <w:rPr>
                <w:rFonts w:hint="eastAsia"/>
              </w:rPr>
              <w:t>27</w:t>
            </w:r>
            <w:r>
              <w:rPr>
                <w:rFonts w:hint="eastAsia"/>
              </w:rPr>
              <w:t>日</w:t>
            </w:r>
          </w:p>
        </w:tc>
      </w:tr>
      <w:tr w:rsidR="0033082B" w:rsidTr="009C0D11">
        <w:tc>
          <w:tcPr>
            <w:tcW w:w="2768" w:type="dxa"/>
          </w:tcPr>
          <w:p w:rsidR="0033082B" w:rsidRDefault="0033082B" w:rsidP="0033082B">
            <w:pPr>
              <w:jc w:val="left"/>
            </w:pPr>
            <w:r>
              <w:rPr>
                <w:rFonts w:hint="eastAsia"/>
              </w:rPr>
              <w:t>报告期末基金份额总额</w:t>
            </w:r>
          </w:p>
        </w:tc>
        <w:tc>
          <w:tcPr>
            <w:tcW w:w="5538" w:type="dxa"/>
            <w:gridSpan w:val="2"/>
          </w:tcPr>
          <w:p w:rsidR="0033082B" w:rsidRDefault="0033082B" w:rsidP="0033082B">
            <w:pPr>
              <w:jc w:val="left"/>
            </w:pPr>
            <w:r>
              <w:rPr>
                <w:rFonts w:hint="eastAsia"/>
              </w:rPr>
              <w:t>155,032,233.23</w:t>
            </w:r>
            <w:r>
              <w:rPr>
                <w:rFonts w:hint="eastAsia"/>
              </w:rPr>
              <w:t>份</w:t>
            </w:r>
          </w:p>
        </w:tc>
      </w:tr>
      <w:tr w:rsidR="0033082B" w:rsidTr="00051E21">
        <w:tc>
          <w:tcPr>
            <w:tcW w:w="2768" w:type="dxa"/>
          </w:tcPr>
          <w:p w:rsidR="0033082B" w:rsidRDefault="0033082B" w:rsidP="0033082B">
            <w:pPr>
              <w:jc w:val="left"/>
            </w:pPr>
            <w:r>
              <w:rPr>
                <w:rFonts w:hint="eastAsia"/>
              </w:rPr>
              <w:t>投资目标</w:t>
            </w:r>
          </w:p>
        </w:tc>
        <w:tc>
          <w:tcPr>
            <w:tcW w:w="5538" w:type="dxa"/>
            <w:gridSpan w:val="2"/>
          </w:tcPr>
          <w:p w:rsidR="0033082B" w:rsidRDefault="0033082B" w:rsidP="0033082B">
            <w:pPr>
              <w:jc w:val="left"/>
            </w:pPr>
            <w:r>
              <w:rPr>
                <w:rFonts w:hint="eastAsia"/>
              </w:rPr>
              <w:t>本基金在严格控制风险的前提下，力争获得长期稳定的投资收益。</w:t>
            </w:r>
          </w:p>
        </w:tc>
      </w:tr>
      <w:tr w:rsidR="0033082B" w:rsidTr="00593198">
        <w:tc>
          <w:tcPr>
            <w:tcW w:w="2768" w:type="dxa"/>
          </w:tcPr>
          <w:p w:rsidR="0033082B" w:rsidRDefault="0033082B" w:rsidP="0033082B">
            <w:pPr>
              <w:jc w:val="left"/>
            </w:pPr>
            <w:r>
              <w:rPr>
                <w:rFonts w:hint="eastAsia"/>
              </w:rPr>
              <w:t>投资策略</w:t>
            </w:r>
          </w:p>
        </w:tc>
        <w:tc>
          <w:tcPr>
            <w:tcW w:w="5538" w:type="dxa"/>
            <w:gridSpan w:val="2"/>
          </w:tcPr>
          <w:p w:rsidR="0033082B" w:rsidRDefault="0033082B" w:rsidP="0033082B">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w:t>
            </w:r>
            <w:r>
              <w:rPr>
                <w:rFonts w:hint="eastAsia"/>
              </w:rPr>
              <w:t>5</w:t>
            </w:r>
            <w:r>
              <w:rPr>
                <w:rFonts w:hint="eastAsia"/>
              </w:rPr>
              <w:t>、国债期货投资策略；</w:t>
            </w:r>
            <w:r>
              <w:rPr>
                <w:rFonts w:hint="eastAsia"/>
              </w:rPr>
              <w:t>6</w:t>
            </w:r>
            <w:r>
              <w:rPr>
                <w:rFonts w:hint="eastAsia"/>
              </w:rPr>
              <w:t>、可转换债券和可交换债券投资策略；</w:t>
            </w:r>
            <w:r>
              <w:rPr>
                <w:rFonts w:hint="eastAsia"/>
              </w:rPr>
              <w:t>7</w:t>
            </w:r>
            <w:r>
              <w:rPr>
                <w:rFonts w:hint="eastAsia"/>
              </w:rPr>
              <w:t>、股票投资策略等。</w:t>
            </w:r>
          </w:p>
        </w:tc>
      </w:tr>
      <w:tr w:rsidR="0033082B" w:rsidTr="00A16129">
        <w:tc>
          <w:tcPr>
            <w:tcW w:w="2768" w:type="dxa"/>
          </w:tcPr>
          <w:p w:rsidR="0033082B" w:rsidRDefault="0033082B" w:rsidP="0033082B">
            <w:pPr>
              <w:jc w:val="left"/>
            </w:pPr>
            <w:r>
              <w:rPr>
                <w:rFonts w:hint="eastAsia"/>
              </w:rPr>
              <w:t>业绩比较基准</w:t>
            </w:r>
          </w:p>
        </w:tc>
        <w:tc>
          <w:tcPr>
            <w:tcW w:w="5538" w:type="dxa"/>
            <w:gridSpan w:val="2"/>
          </w:tcPr>
          <w:p w:rsidR="0033082B" w:rsidRDefault="0033082B" w:rsidP="0033082B">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33082B" w:rsidTr="00AF4611">
        <w:tc>
          <w:tcPr>
            <w:tcW w:w="2768" w:type="dxa"/>
          </w:tcPr>
          <w:p w:rsidR="0033082B" w:rsidRDefault="0033082B" w:rsidP="0033082B">
            <w:pPr>
              <w:jc w:val="left"/>
            </w:pPr>
            <w:r>
              <w:rPr>
                <w:rFonts w:hint="eastAsia"/>
              </w:rPr>
              <w:t>风险收益特征</w:t>
            </w:r>
          </w:p>
        </w:tc>
        <w:tc>
          <w:tcPr>
            <w:tcW w:w="5538" w:type="dxa"/>
            <w:gridSpan w:val="2"/>
          </w:tcPr>
          <w:p w:rsidR="0033082B" w:rsidRDefault="0033082B" w:rsidP="0033082B">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33082B" w:rsidTr="0082190C">
        <w:tc>
          <w:tcPr>
            <w:tcW w:w="2768" w:type="dxa"/>
          </w:tcPr>
          <w:p w:rsidR="0033082B" w:rsidRDefault="0033082B" w:rsidP="0033082B">
            <w:pPr>
              <w:jc w:val="left"/>
            </w:pPr>
            <w:r>
              <w:rPr>
                <w:rFonts w:hint="eastAsia"/>
              </w:rPr>
              <w:lastRenderedPageBreak/>
              <w:t>基金管理人</w:t>
            </w:r>
          </w:p>
        </w:tc>
        <w:tc>
          <w:tcPr>
            <w:tcW w:w="5538" w:type="dxa"/>
            <w:gridSpan w:val="2"/>
          </w:tcPr>
          <w:p w:rsidR="0033082B" w:rsidRDefault="0033082B" w:rsidP="0033082B">
            <w:pPr>
              <w:jc w:val="left"/>
            </w:pPr>
            <w:r>
              <w:rPr>
                <w:rFonts w:hint="eastAsia"/>
              </w:rPr>
              <w:t>南方基金管理股份有限公司</w:t>
            </w:r>
          </w:p>
        </w:tc>
      </w:tr>
      <w:tr w:rsidR="0033082B" w:rsidTr="0033082B">
        <w:tc>
          <w:tcPr>
            <w:tcW w:w="2768" w:type="dxa"/>
          </w:tcPr>
          <w:p w:rsidR="0033082B" w:rsidRDefault="0033082B" w:rsidP="0033082B">
            <w:pPr>
              <w:jc w:val="left"/>
            </w:pPr>
            <w:r>
              <w:rPr>
                <w:rFonts w:hint="eastAsia"/>
              </w:rPr>
              <w:t>基金托管人</w:t>
            </w:r>
          </w:p>
        </w:tc>
        <w:tc>
          <w:tcPr>
            <w:tcW w:w="5538" w:type="dxa"/>
            <w:gridSpan w:val="2"/>
          </w:tcPr>
          <w:p w:rsidR="0033082B" w:rsidRDefault="0033082B" w:rsidP="0033082B">
            <w:pPr>
              <w:jc w:val="left"/>
            </w:pPr>
            <w:r>
              <w:rPr>
                <w:rFonts w:hint="eastAsia"/>
              </w:rPr>
              <w:t>中国银行股份有限公司</w:t>
            </w:r>
          </w:p>
        </w:tc>
      </w:tr>
      <w:tr w:rsidR="0033082B" w:rsidTr="0033082B">
        <w:tc>
          <w:tcPr>
            <w:tcW w:w="2768" w:type="dxa"/>
          </w:tcPr>
          <w:p w:rsidR="0033082B" w:rsidRDefault="0033082B" w:rsidP="0033082B">
            <w:pPr>
              <w:jc w:val="left"/>
            </w:pPr>
            <w:r>
              <w:rPr>
                <w:rFonts w:hint="eastAsia"/>
              </w:rPr>
              <w:t>下属分级基金的基金简称</w:t>
            </w:r>
          </w:p>
        </w:tc>
        <w:tc>
          <w:tcPr>
            <w:tcW w:w="2769" w:type="dxa"/>
          </w:tcPr>
          <w:p w:rsidR="0033082B" w:rsidRDefault="0033082B" w:rsidP="0033082B">
            <w:pPr>
              <w:jc w:val="left"/>
            </w:pPr>
            <w:r>
              <w:rPr>
                <w:rFonts w:hint="eastAsia"/>
              </w:rPr>
              <w:t>南方通元</w:t>
            </w:r>
            <w:r>
              <w:rPr>
                <w:rFonts w:hint="eastAsia"/>
              </w:rPr>
              <w:t>6</w:t>
            </w:r>
            <w:r>
              <w:rPr>
                <w:rFonts w:hint="eastAsia"/>
              </w:rPr>
              <w:t>个月持有债券</w:t>
            </w:r>
            <w:r>
              <w:rPr>
                <w:rFonts w:hint="eastAsia"/>
              </w:rPr>
              <w:t>A</w:t>
            </w:r>
          </w:p>
        </w:tc>
        <w:tc>
          <w:tcPr>
            <w:tcW w:w="2769" w:type="dxa"/>
          </w:tcPr>
          <w:p w:rsidR="0033082B" w:rsidRDefault="0033082B" w:rsidP="0033082B">
            <w:pPr>
              <w:jc w:val="left"/>
            </w:pPr>
            <w:r>
              <w:rPr>
                <w:rFonts w:hint="eastAsia"/>
              </w:rPr>
              <w:t>南方通元</w:t>
            </w:r>
            <w:r>
              <w:rPr>
                <w:rFonts w:hint="eastAsia"/>
              </w:rPr>
              <w:t>6</w:t>
            </w:r>
            <w:r>
              <w:rPr>
                <w:rFonts w:hint="eastAsia"/>
              </w:rPr>
              <w:t>个月持有债券</w:t>
            </w:r>
            <w:r>
              <w:rPr>
                <w:rFonts w:hint="eastAsia"/>
              </w:rPr>
              <w:t>C</w:t>
            </w:r>
          </w:p>
        </w:tc>
      </w:tr>
      <w:tr w:rsidR="0033082B" w:rsidTr="0033082B">
        <w:tc>
          <w:tcPr>
            <w:tcW w:w="2768" w:type="dxa"/>
          </w:tcPr>
          <w:p w:rsidR="0033082B" w:rsidRDefault="0033082B" w:rsidP="0033082B">
            <w:pPr>
              <w:jc w:val="left"/>
            </w:pPr>
            <w:r>
              <w:rPr>
                <w:rFonts w:hint="eastAsia"/>
              </w:rPr>
              <w:t>下属分级基金的交易代码</w:t>
            </w:r>
          </w:p>
        </w:tc>
        <w:tc>
          <w:tcPr>
            <w:tcW w:w="2769" w:type="dxa"/>
          </w:tcPr>
          <w:p w:rsidR="0033082B" w:rsidRDefault="0033082B" w:rsidP="0033082B">
            <w:pPr>
              <w:jc w:val="left"/>
            </w:pPr>
            <w:r>
              <w:t>013257</w:t>
            </w:r>
          </w:p>
        </w:tc>
        <w:tc>
          <w:tcPr>
            <w:tcW w:w="2769" w:type="dxa"/>
          </w:tcPr>
          <w:p w:rsidR="0033082B" w:rsidRDefault="0033082B" w:rsidP="0033082B">
            <w:pPr>
              <w:jc w:val="left"/>
            </w:pPr>
            <w:r>
              <w:t>013258</w:t>
            </w:r>
          </w:p>
        </w:tc>
      </w:tr>
      <w:tr w:rsidR="0033082B" w:rsidTr="0033082B">
        <w:tc>
          <w:tcPr>
            <w:tcW w:w="2768" w:type="dxa"/>
          </w:tcPr>
          <w:p w:rsidR="0033082B" w:rsidRDefault="0033082B" w:rsidP="0033082B">
            <w:pPr>
              <w:jc w:val="left"/>
            </w:pPr>
            <w:r>
              <w:rPr>
                <w:rFonts w:hint="eastAsia"/>
              </w:rPr>
              <w:t>报告期末下属分级基金的份额总额</w:t>
            </w:r>
          </w:p>
        </w:tc>
        <w:tc>
          <w:tcPr>
            <w:tcW w:w="2769" w:type="dxa"/>
          </w:tcPr>
          <w:p w:rsidR="0033082B" w:rsidRDefault="0033082B" w:rsidP="0033082B">
            <w:pPr>
              <w:jc w:val="left"/>
            </w:pPr>
            <w:r>
              <w:rPr>
                <w:rFonts w:hint="eastAsia"/>
              </w:rPr>
              <w:t>144,778,843.31</w:t>
            </w:r>
            <w:r>
              <w:rPr>
                <w:rFonts w:hint="eastAsia"/>
              </w:rPr>
              <w:t>份</w:t>
            </w:r>
          </w:p>
        </w:tc>
        <w:tc>
          <w:tcPr>
            <w:tcW w:w="2769" w:type="dxa"/>
          </w:tcPr>
          <w:p w:rsidR="0033082B" w:rsidRDefault="0033082B" w:rsidP="0033082B">
            <w:pPr>
              <w:jc w:val="left"/>
            </w:pPr>
            <w:r>
              <w:rPr>
                <w:rFonts w:hint="eastAsia"/>
              </w:rPr>
              <w:t>10,253,389.92</w:t>
            </w:r>
            <w:r>
              <w:rPr>
                <w:rFonts w:hint="eastAsia"/>
              </w:rPr>
              <w:t>份</w:t>
            </w:r>
          </w:p>
        </w:tc>
      </w:tr>
    </w:tbl>
    <w:p w:rsidR="0033082B" w:rsidRDefault="0033082B" w:rsidP="0033082B">
      <w:pPr>
        <w:pStyle w:val="-1"/>
        <w:ind w:left="281" w:hanging="281"/>
        <w:rPr>
          <w:rFonts w:hint="eastAsia"/>
        </w:rPr>
      </w:pPr>
      <w:r>
        <w:rPr>
          <w:rFonts w:hint="eastAsia"/>
        </w:rPr>
        <w:t>主要财务指标和基金净值表现</w:t>
      </w:r>
    </w:p>
    <w:p w:rsidR="0033082B" w:rsidRDefault="0033082B" w:rsidP="0033082B">
      <w:pPr>
        <w:pStyle w:val="-2"/>
        <w:spacing w:before="312"/>
        <w:rPr>
          <w:rFonts w:hint="eastAsia"/>
        </w:rPr>
      </w:pPr>
      <w:r>
        <w:rPr>
          <w:rFonts w:hint="eastAsia"/>
        </w:rPr>
        <w:t>主要财务指标</w:t>
      </w:r>
    </w:p>
    <w:p w:rsidR="0033082B" w:rsidRDefault="0033082B" w:rsidP="0033082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3082B" w:rsidTr="0033082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3082B" w:rsidRPr="0033082B" w:rsidRDefault="0033082B" w:rsidP="0033082B">
            <w:pPr>
              <w:jc w:val="center"/>
              <w:rPr>
                <w:b/>
              </w:rPr>
            </w:pPr>
            <w:r w:rsidRPr="0033082B">
              <w:rPr>
                <w:rFonts w:hint="eastAsia"/>
                <w:b/>
              </w:rPr>
              <w:t>主要财务指标</w:t>
            </w:r>
          </w:p>
        </w:tc>
        <w:tc>
          <w:tcPr>
            <w:tcW w:w="5538" w:type="dxa"/>
            <w:gridSpan w:val="2"/>
            <w:tcBorders>
              <w:bottom w:val="single" w:sz="4" w:space="0" w:color="auto"/>
            </w:tcBorders>
          </w:tcPr>
          <w:p w:rsidR="0033082B" w:rsidRPr="0033082B" w:rsidRDefault="0033082B" w:rsidP="0033082B">
            <w:pPr>
              <w:jc w:val="center"/>
              <w:rPr>
                <w:b/>
              </w:rPr>
            </w:pPr>
            <w:r w:rsidRPr="0033082B">
              <w:rPr>
                <w:rFonts w:hint="eastAsia"/>
                <w:b/>
              </w:rPr>
              <w:t>报告期（</w:t>
            </w:r>
            <w:r w:rsidRPr="0033082B">
              <w:rPr>
                <w:rFonts w:hint="eastAsia"/>
                <w:b/>
              </w:rPr>
              <w:t>2025</w:t>
            </w:r>
            <w:r w:rsidRPr="0033082B">
              <w:rPr>
                <w:rFonts w:hint="eastAsia"/>
                <w:b/>
              </w:rPr>
              <w:t>年</w:t>
            </w:r>
            <w:r w:rsidRPr="0033082B">
              <w:rPr>
                <w:rFonts w:hint="eastAsia"/>
                <w:b/>
              </w:rPr>
              <w:t>10</w:t>
            </w:r>
            <w:r w:rsidRPr="0033082B">
              <w:rPr>
                <w:rFonts w:hint="eastAsia"/>
                <w:b/>
              </w:rPr>
              <w:t>月</w:t>
            </w:r>
            <w:r w:rsidRPr="0033082B">
              <w:rPr>
                <w:rFonts w:hint="eastAsia"/>
                <w:b/>
              </w:rPr>
              <w:t>1</w:t>
            </w:r>
            <w:r w:rsidRPr="0033082B">
              <w:rPr>
                <w:rFonts w:hint="eastAsia"/>
                <w:b/>
              </w:rPr>
              <w:t>日－</w:t>
            </w:r>
            <w:r w:rsidRPr="0033082B">
              <w:rPr>
                <w:rFonts w:hint="eastAsia"/>
                <w:b/>
              </w:rPr>
              <w:t>2025</w:t>
            </w:r>
            <w:r w:rsidRPr="0033082B">
              <w:rPr>
                <w:rFonts w:hint="eastAsia"/>
                <w:b/>
              </w:rPr>
              <w:t>年</w:t>
            </w:r>
            <w:r w:rsidRPr="0033082B">
              <w:rPr>
                <w:rFonts w:hint="eastAsia"/>
                <w:b/>
              </w:rPr>
              <w:t>12</w:t>
            </w:r>
            <w:r w:rsidRPr="0033082B">
              <w:rPr>
                <w:rFonts w:hint="eastAsia"/>
                <w:b/>
              </w:rPr>
              <w:t>月</w:t>
            </w:r>
            <w:r w:rsidRPr="0033082B">
              <w:rPr>
                <w:rFonts w:hint="eastAsia"/>
                <w:b/>
              </w:rPr>
              <w:t>31</w:t>
            </w:r>
            <w:r w:rsidRPr="0033082B">
              <w:rPr>
                <w:rFonts w:hint="eastAsia"/>
                <w:b/>
              </w:rPr>
              <w:t>日）</w:t>
            </w:r>
          </w:p>
        </w:tc>
      </w:tr>
      <w:tr w:rsidR="0033082B" w:rsidTr="0033082B">
        <w:tc>
          <w:tcPr>
            <w:tcW w:w="2768" w:type="dxa"/>
            <w:vMerge/>
          </w:tcPr>
          <w:p w:rsidR="0033082B" w:rsidRDefault="0033082B" w:rsidP="0033082B">
            <w:pPr>
              <w:jc w:val="left"/>
            </w:pPr>
          </w:p>
        </w:tc>
        <w:tc>
          <w:tcPr>
            <w:tcW w:w="2769" w:type="dxa"/>
            <w:shd w:val="clear" w:color="auto" w:fill="BFBFBF"/>
          </w:tcPr>
          <w:p w:rsidR="0033082B" w:rsidRPr="0033082B" w:rsidRDefault="0033082B" w:rsidP="0033082B">
            <w:pPr>
              <w:jc w:val="center"/>
              <w:rPr>
                <w:b/>
              </w:rPr>
            </w:pPr>
            <w:r w:rsidRPr="0033082B">
              <w:rPr>
                <w:rFonts w:hint="eastAsia"/>
                <w:b/>
              </w:rPr>
              <w:t>南方通元</w:t>
            </w:r>
            <w:r w:rsidRPr="0033082B">
              <w:rPr>
                <w:rFonts w:hint="eastAsia"/>
                <w:b/>
              </w:rPr>
              <w:t>6</w:t>
            </w:r>
            <w:r w:rsidRPr="0033082B">
              <w:rPr>
                <w:rFonts w:hint="eastAsia"/>
                <w:b/>
              </w:rPr>
              <w:t>个月持有债券</w:t>
            </w:r>
            <w:r w:rsidRPr="0033082B">
              <w:rPr>
                <w:rFonts w:hint="eastAsia"/>
                <w:b/>
              </w:rPr>
              <w:t>A</w:t>
            </w:r>
          </w:p>
        </w:tc>
        <w:tc>
          <w:tcPr>
            <w:tcW w:w="2769" w:type="dxa"/>
            <w:shd w:val="clear" w:color="auto" w:fill="BFBFBF"/>
          </w:tcPr>
          <w:p w:rsidR="0033082B" w:rsidRPr="0033082B" w:rsidRDefault="0033082B" w:rsidP="0033082B">
            <w:pPr>
              <w:jc w:val="center"/>
              <w:rPr>
                <w:b/>
              </w:rPr>
            </w:pPr>
            <w:r w:rsidRPr="0033082B">
              <w:rPr>
                <w:rFonts w:hint="eastAsia"/>
                <w:b/>
              </w:rPr>
              <w:t>南方通元</w:t>
            </w:r>
            <w:r w:rsidRPr="0033082B">
              <w:rPr>
                <w:rFonts w:hint="eastAsia"/>
                <w:b/>
              </w:rPr>
              <w:t>6</w:t>
            </w:r>
            <w:r w:rsidRPr="0033082B">
              <w:rPr>
                <w:rFonts w:hint="eastAsia"/>
                <w:b/>
              </w:rPr>
              <w:t>个月持有债券</w:t>
            </w:r>
            <w:r w:rsidRPr="0033082B">
              <w:rPr>
                <w:rFonts w:hint="eastAsia"/>
                <w:b/>
              </w:rPr>
              <w:t>C</w:t>
            </w:r>
          </w:p>
        </w:tc>
      </w:tr>
      <w:tr w:rsidR="0033082B" w:rsidTr="0033082B">
        <w:tc>
          <w:tcPr>
            <w:tcW w:w="2768" w:type="dxa"/>
          </w:tcPr>
          <w:p w:rsidR="0033082B" w:rsidRDefault="0033082B" w:rsidP="0033082B">
            <w:pPr>
              <w:jc w:val="left"/>
            </w:pPr>
            <w:r>
              <w:rPr>
                <w:rFonts w:hint="eastAsia"/>
              </w:rPr>
              <w:t>1.</w:t>
            </w:r>
            <w:r>
              <w:rPr>
                <w:rFonts w:hint="eastAsia"/>
              </w:rPr>
              <w:t>本期已实现收益</w:t>
            </w:r>
          </w:p>
        </w:tc>
        <w:tc>
          <w:tcPr>
            <w:tcW w:w="2769" w:type="dxa"/>
          </w:tcPr>
          <w:p w:rsidR="0033082B" w:rsidRDefault="0033082B" w:rsidP="0033082B">
            <w:pPr>
              <w:jc w:val="right"/>
            </w:pPr>
            <w:r>
              <w:t>1,213,889.62</w:t>
            </w:r>
          </w:p>
        </w:tc>
        <w:tc>
          <w:tcPr>
            <w:tcW w:w="2769" w:type="dxa"/>
          </w:tcPr>
          <w:p w:rsidR="0033082B" w:rsidRDefault="0033082B" w:rsidP="0033082B">
            <w:pPr>
              <w:jc w:val="right"/>
            </w:pPr>
            <w:r>
              <w:t>75,281.04</w:t>
            </w:r>
          </w:p>
        </w:tc>
      </w:tr>
      <w:tr w:rsidR="0033082B" w:rsidTr="0033082B">
        <w:tc>
          <w:tcPr>
            <w:tcW w:w="2768" w:type="dxa"/>
          </w:tcPr>
          <w:p w:rsidR="0033082B" w:rsidRDefault="0033082B" w:rsidP="0033082B">
            <w:pPr>
              <w:jc w:val="left"/>
            </w:pPr>
            <w:r>
              <w:rPr>
                <w:rFonts w:hint="eastAsia"/>
              </w:rPr>
              <w:t>2.</w:t>
            </w:r>
            <w:r>
              <w:rPr>
                <w:rFonts w:hint="eastAsia"/>
              </w:rPr>
              <w:t>本期利润</w:t>
            </w:r>
          </w:p>
        </w:tc>
        <w:tc>
          <w:tcPr>
            <w:tcW w:w="2769" w:type="dxa"/>
          </w:tcPr>
          <w:p w:rsidR="0033082B" w:rsidRDefault="0033082B" w:rsidP="0033082B">
            <w:pPr>
              <w:jc w:val="right"/>
            </w:pPr>
            <w:r>
              <w:t>3,952,904.93</w:t>
            </w:r>
          </w:p>
        </w:tc>
        <w:tc>
          <w:tcPr>
            <w:tcW w:w="2769" w:type="dxa"/>
          </w:tcPr>
          <w:p w:rsidR="0033082B" w:rsidRDefault="0033082B" w:rsidP="0033082B">
            <w:pPr>
              <w:jc w:val="right"/>
            </w:pPr>
            <w:r>
              <w:t>307,419.70</w:t>
            </w:r>
          </w:p>
        </w:tc>
      </w:tr>
      <w:tr w:rsidR="0033082B" w:rsidTr="0033082B">
        <w:tc>
          <w:tcPr>
            <w:tcW w:w="2768" w:type="dxa"/>
          </w:tcPr>
          <w:p w:rsidR="0033082B" w:rsidRDefault="0033082B" w:rsidP="0033082B">
            <w:pPr>
              <w:jc w:val="left"/>
            </w:pPr>
            <w:r>
              <w:rPr>
                <w:rFonts w:hint="eastAsia"/>
              </w:rPr>
              <w:t>3.</w:t>
            </w:r>
            <w:r>
              <w:rPr>
                <w:rFonts w:hint="eastAsia"/>
              </w:rPr>
              <w:t>加权平均基金份额本期利润</w:t>
            </w:r>
          </w:p>
        </w:tc>
        <w:tc>
          <w:tcPr>
            <w:tcW w:w="2769" w:type="dxa"/>
          </w:tcPr>
          <w:p w:rsidR="0033082B" w:rsidRDefault="0033082B" w:rsidP="0033082B">
            <w:pPr>
              <w:jc w:val="right"/>
            </w:pPr>
            <w:r>
              <w:t>0.0271</w:t>
            </w:r>
          </w:p>
        </w:tc>
        <w:tc>
          <w:tcPr>
            <w:tcW w:w="2769" w:type="dxa"/>
          </w:tcPr>
          <w:p w:rsidR="0033082B" w:rsidRDefault="0033082B" w:rsidP="0033082B">
            <w:pPr>
              <w:jc w:val="right"/>
            </w:pPr>
            <w:r>
              <w:t>0.0250</w:t>
            </w:r>
          </w:p>
        </w:tc>
      </w:tr>
      <w:tr w:rsidR="0033082B" w:rsidTr="0033082B">
        <w:tc>
          <w:tcPr>
            <w:tcW w:w="2768" w:type="dxa"/>
          </w:tcPr>
          <w:p w:rsidR="0033082B" w:rsidRDefault="0033082B" w:rsidP="0033082B">
            <w:pPr>
              <w:jc w:val="left"/>
            </w:pPr>
            <w:r>
              <w:rPr>
                <w:rFonts w:hint="eastAsia"/>
              </w:rPr>
              <w:t>4.</w:t>
            </w:r>
            <w:r>
              <w:rPr>
                <w:rFonts w:hint="eastAsia"/>
              </w:rPr>
              <w:t>期末基金资产净值</w:t>
            </w:r>
          </w:p>
        </w:tc>
        <w:tc>
          <w:tcPr>
            <w:tcW w:w="2769" w:type="dxa"/>
          </w:tcPr>
          <w:p w:rsidR="0033082B" w:rsidRDefault="0033082B" w:rsidP="0033082B">
            <w:pPr>
              <w:jc w:val="right"/>
            </w:pPr>
            <w:r>
              <w:t>148,860,937.07</w:t>
            </w:r>
          </w:p>
        </w:tc>
        <w:tc>
          <w:tcPr>
            <w:tcW w:w="2769" w:type="dxa"/>
          </w:tcPr>
          <w:p w:rsidR="0033082B" w:rsidRDefault="0033082B" w:rsidP="0033082B">
            <w:pPr>
              <w:jc w:val="right"/>
            </w:pPr>
            <w:r>
              <w:t>10,449,411.50</w:t>
            </w:r>
          </w:p>
        </w:tc>
      </w:tr>
      <w:tr w:rsidR="0033082B" w:rsidTr="0033082B">
        <w:tc>
          <w:tcPr>
            <w:tcW w:w="2768" w:type="dxa"/>
          </w:tcPr>
          <w:p w:rsidR="0033082B" w:rsidRDefault="0033082B" w:rsidP="0033082B">
            <w:pPr>
              <w:jc w:val="left"/>
            </w:pPr>
            <w:r>
              <w:rPr>
                <w:rFonts w:hint="eastAsia"/>
              </w:rPr>
              <w:t>5.</w:t>
            </w:r>
            <w:r>
              <w:rPr>
                <w:rFonts w:hint="eastAsia"/>
              </w:rPr>
              <w:t>期末基金份额净值</w:t>
            </w:r>
          </w:p>
        </w:tc>
        <w:tc>
          <w:tcPr>
            <w:tcW w:w="2769" w:type="dxa"/>
          </w:tcPr>
          <w:p w:rsidR="0033082B" w:rsidRDefault="0033082B" w:rsidP="0033082B">
            <w:pPr>
              <w:jc w:val="right"/>
            </w:pPr>
            <w:r>
              <w:t>1.0282</w:t>
            </w:r>
          </w:p>
        </w:tc>
        <w:tc>
          <w:tcPr>
            <w:tcW w:w="2769" w:type="dxa"/>
          </w:tcPr>
          <w:p w:rsidR="0033082B" w:rsidRDefault="0033082B" w:rsidP="0033082B">
            <w:pPr>
              <w:jc w:val="right"/>
            </w:pPr>
            <w:r>
              <w:t>1.0191</w:t>
            </w:r>
          </w:p>
        </w:tc>
      </w:tr>
    </w:tbl>
    <w:p w:rsidR="0033082B" w:rsidRDefault="0033082B" w:rsidP="0033082B">
      <w:pPr>
        <w:pStyle w:val="-8"/>
        <w:rPr>
          <w:rFonts w:hint="eastAsia"/>
        </w:rPr>
      </w:pPr>
      <w:r>
        <w:rPr>
          <w:rFonts w:hint="eastAsia"/>
        </w:rPr>
        <w:t>注：1、基金业绩指标不包括持有人认（申）购或交易基金的各项费用，计入费用后实际收益水平要低于所列数字；</w:t>
      </w:r>
    </w:p>
    <w:p w:rsidR="0033082B" w:rsidRDefault="0033082B" w:rsidP="0033082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3082B" w:rsidRDefault="0033082B" w:rsidP="0033082B">
      <w:pPr>
        <w:pStyle w:val="-2"/>
        <w:spacing w:before="312"/>
        <w:rPr>
          <w:rFonts w:hint="eastAsia"/>
        </w:rPr>
      </w:pPr>
      <w:r>
        <w:rPr>
          <w:rFonts w:hint="eastAsia"/>
        </w:rPr>
        <w:t>基金净值表现</w:t>
      </w:r>
    </w:p>
    <w:p w:rsidR="0033082B" w:rsidRDefault="0033082B" w:rsidP="0033082B">
      <w:pPr>
        <w:pStyle w:val="-3"/>
        <w:spacing w:before="156" w:after="156"/>
        <w:rPr>
          <w:rFonts w:hint="eastAsia"/>
        </w:rPr>
      </w:pPr>
      <w:r>
        <w:rPr>
          <w:rFonts w:hint="eastAsia"/>
        </w:rPr>
        <w:t>本报告期基金份额净值增长率及其与同期业绩比较基准收益率的比较</w:t>
      </w:r>
    </w:p>
    <w:p w:rsidR="0033082B" w:rsidRDefault="0033082B" w:rsidP="0033082B">
      <w:pPr>
        <w:pStyle w:val="-"/>
        <w:ind w:firstLine="420"/>
        <w:rPr>
          <w:rFonts w:hint="eastAsia"/>
        </w:rPr>
      </w:pPr>
      <w:r>
        <w:rPr>
          <w:rFonts w:hint="eastAsia"/>
        </w:rPr>
        <w:t>南方通元6个月持有债券A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3082B" w:rsidTr="0033082B">
        <w:trPr>
          <w:cnfStyle w:val="100000000000" w:firstRow="1" w:lastRow="0" w:firstColumn="0" w:lastColumn="0" w:oddVBand="0" w:evenVBand="0" w:oddHBand="0" w:evenHBand="0" w:firstRowFirstColumn="0" w:firstRowLastColumn="0" w:lastRowFirstColumn="0" w:lastRowLastColumn="0"/>
        </w:trPr>
        <w:tc>
          <w:tcPr>
            <w:tcW w:w="1429" w:type="dxa"/>
          </w:tcPr>
          <w:p w:rsidR="0033082B" w:rsidRPr="0033082B" w:rsidRDefault="0033082B" w:rsidP="0033082B">
            <w:pPr>
              <w:jc w:val="center"/>
              <w:rPr>
                <w:b/>
              </w:rPr>
            </w:pPr>
            <w:r w:rsidRPr="0033082B">
              <w:rPr>
                <w:rFonts w:hint="eastAsia"/>
                <w:b/>
              </w:rPr>
              <w:t>阶段</w:t>
            </w:r>
          </w:p>
        </w:tc>
        <w:tc>
          <w:tcPr>
            <w:tcW w:w="1315" w:type="dxa"/>
          </w:tcPr>
          <w:p w:rsidR="0033082B" w:rsidRPr="0033082B" w:rsidRDefault="0033082B" w:rsidP="0033082B">
            <w:pPr>
              <w:jc w:val="center"/>
              <w:rPr>
                <w:b/>
              </w:rPr>
            </w:pPr>
            <w:r w:rsidRPr="0033082B">
              <w:rPr>
                <w:rFonts w:hint="eastAsia"/>
                <w:b/>
              </w:rPr>
              <w:t>净值增长率①</w:t>
            </w:r>
          </w:p>
        </w:tc>
        <w:tc>
          <w:tcPr>
            <w:tcW w:w="1315" w:type="dxa"/>
          </w:tcPr>
          <w:p w:rsidR="0033082B" w:rsidRPr="0033082B" w:rsidRDefault="0033082B" w:rsidP="0033082B">
            <w:pPr>
              <w:jc w:val="center"/>
              <w:rPr>
                <w:b/>
              </w:rPr>
            </w:pPr>
            <w:r w:rsidRPr="0033082B">
              <w:rPr>
                <w:rFonts w:hint="eastAsia"/>
                <w:b/>
              </w:rPr>
              <w:t>净值增长率标准差②</w:t>
            </w:r>
          </w:p>
        </w:tc>
        <w:tc>
          <w:tcPr>
            <w:tcW w:w="1315" w:type="dxa"/>
          </w:tcPr>
          <w:p w:rsidR="0033082B" w:rsidRPr="0033082B" w:rsidRDefault="0033082B" w:rsidP="0033082B">
            <w:pPr>
              <w:jc w:val="center"/>
              <w:rPr>
                <w:b/>
              </w:rPr>
            </w:pPr>
            <w:r w:rsidRPr="0033082B">
              <w:rPr>
                <w:rFonts w:hint="eastAsia"/>
                <w:b/>
              </w:rPr>
              <w:t>业绩比较基准收益率③</w:t>
            </w:r>
          </w:p>
        </w:tc>
        <w:tc>
          <w:tcPr>
            <w:tcW w:w="1315" w:type="dxa"/>
          </w:tcPr>
          <w:p w:rsidR="0033082B" w:rsidRPr="0033082B" w:rsidRDefault="0033082B" w:rsidP="0033082B">
            <w:pPr>
              <w:jc w:val="center"/>
              <w:rPr>
                <w:b/>
              </w:rPr>
            </w:pPr>
            <w:r w:rsidRPr="0033082B">
              <w:rPr>
                <w:rFonts w:hint="eastAsia"/>
                <w:b/>
              </w:rPr>
              <w:t>业绩比较基准收益率标准差④</w:t>
            </w:r>
          </w:p>
        </w:tc>
        <w:tc>
          <w:tcPr>
            <w:tcW w:w="907" w:type="dxa"/>
          </w:tcPr>
          <w:p w:rsidR="0033082B" w:rsidRPr="0033082B" w:rsidRDefault="0033082B" w:rsidP="0033082B">
            <w:pPr>
              <w:jc w:val="center"/>
              <w:rPr>
                <w:b/>
              </w:rPr>
            </w:pPr>
            <w:r w:rsidRPr="0033082B">
              <w:rPr>
                <w:rFonts w:hint="eastAsia"/>
                <w:b/>
              </w:rPr>
              <w:t>①</w:t>
            </w:r>
            <w:r w:rsidRPr="0033082B">
              <w:rPr>
                <w:rFonts w:hint="eastAsia"/>
                <w:b/>
              </w:rPr>
              <w:t>-</w:t>
            </w:r>
            <w:r w:rsidRPr="0033082B">
              <w:rPr>
                <w:rFonts w:hint="eastAsia"/>
                <w:b/>
              </w:rPr>
              <w:t>③</w:t>
            </w:r>
          </w:p>
        </w:tc>
        <w:tc>
          <w:tcPr>
            <w:tcW w:w="907" w:type="dxa"/>
          </w:tcPr>
          <w:p w:rsidR="0033082B" w:rsidRPr="0033082B" w:rsidRDefault="0033082B" w:rsidP="0033082B">
            <w:pPr>
              <w:jc w:val="center"/>
              <w:rPr>
                <w:b/>
              </w:rPr>
            </w:pPr>
            <w:r w:rsidRPr="0033082B">
              <w:rPr>
                <w:rFonts w:hint="eastAsia"/>
                <w:b/>
              </w:rPr>
              <w:t>②</w:t>
            </w:r>
            <w:r w:rsidRPr="0033082B">
              <w:rPr>
                <w:rFonts w:hint="eastAsia"/>
                <w:b/>
              </w:rPr>
              <w:t>-</w:t>
            </w:r>
            <w:r w:rsidRPr="0033082B">
              <w:rPr>
                <w:rFonts w:hint="eastAsia"/>
                <w:b/>
              </w:rPr>
              <w:t>④</w:t>
            </w:r>
          </w:p>
        </w:tc>
      </w:tr>
      <w:tr w:rsidR="0033082B" w:rsidTr="0033082B">
        <w:tc>
          <w:tcPr>
            <w:tcW w:w="1429" w:type="dxa"/>
          </w:tcPr>
          <w:p w:rsidR="0033082B" w:rsidRDefault="0033082B" w:rsidP="0033082B">
            <w:pPr>
              <w:jc w:val="left"/>
            </w:pPr>
            <w:r>
              <w:rPr>
                <w:rFonts w:hint="eastAsia"/>
              </w:rPr>
              <w:t>过去三个月</w:t>
            </w:r>
          </w:p>
        </w:tc>
        <w:tc>
          <w:tcPr>
            <w:tcW w:w="1315" w:type="dxa"/>
          </w:tcPr>
          <w:p w:rsidR="0033082B" w:rsidRDefault="0033082B" w:rsidP="0033082B">
            <w:pPr>
              <w:jc w:val="right"/>
            </w:pPr>
            <w:r>
              <w:t>2.64%</w:t>
            </w:r>
          </w:p>
        </w:tc>
        <w:tc>
          <w:tcPr>
            <w:tcW w:w="1315" w:type="dxa"/>
          </w:tcPr>
          <w:p w:rsidR="0033082B" w:rsidRDefault="0033082B" w:rsidP="0033082B">
            <w:pPr>
              <w:jc w:val="right"/>
            </w:pPr>
            <w:r>
              <w:t>0.14%</w:t>
            </w:r>
          </w:p>
        </w:tc>
        <w:tc>
          <w:tcPr>
            <w:tcW w:w="1315" w:type="dxa"/>
          </w:tcPr>
          <w:p w:rsidR="0033082B" w:rsidRDefault="0033082B" w:rsidP="0033082B">
            <w:pPr>
              <w:jc w:val="right"/>
            </w:pPr>
            <w:r>
              <w:t>-0.14%</w:t>
            </w:r>
          </w:p>
        </w:tc>
        <w:tc>
          <w:tcPr>
            <w:tcW w:w="1315" w:type="dxa"/>
          </w:tcPr>
          <w:p w:rsidR="0033082B" w:rsidRDefault="0033082B" w:rsidP="0033082B">
            <w:pPr>
              <w:jc w:val="right"/>
            </w:pPr>
            <w:r>
              <w:t>0.10%</w:t>
            </w:r>
          </w:p>
        </w:tc>
        <w:tc>
          <w:tcPr>
            <w:tcW w:w="907" w:type="dxa"/>
          </w:tcPr>
          <w:p w:rsidR="0033082B" w:rsidRDefault="0033082B" w:rsidP="0033082B">
            <w:pPr>
              <w:jc w:val="right"/>
            </w:pPr>
            <w:r>
              <w:t>2.78%</w:t>
            </w:r>
          </w:p>
        </w:tc>
        <w:tc>
          <w:tcPr>
            <w:tcW w:w="907" w:type="dxa"/>
          </w:tcPr>
          <w:p w:rsidR="0033082B" w:rsidRDefault="0033082B" w:rsidP="0033082B">
            <w:pPr>
              <w:jc w:val="right"/>
            </w:pPr>
            <w:r>
              <w:t>0.04%</w:t>
            </w:r>
          </w:p>
        </w:tc>
      </w:tr>
      <w:tr w:rsidR="0033082B" w:rsidTr="0033082B">
        <w:tc>
          <w:tcPr>
            <w:tcW w:w="1429" w:type="dxa"/>
          </w:tcPr>
          <w:p w:rsidR="0033082B" w:rsidRDefault="0033082B" w:rsidP="0033082B">
            <w:pPr>
              <w:jc w:val="left"/>
            </w:pPr>
            <w:r>
              <w:rPr>
                <w:rFonts w:hint="eastAsia"/>
              </w:rPr>
              <w:t>过去六个月</w:t>
            </w:r>
          </w:p>
        </w:tc>
        <w:tc>
          <w:tcPr>
            <w:tcW w:w="1315" w:type="dxa"/>
          </w:tcPr>
          <w:p w:rsidR="0033082B" w:rsidRDefault="0033082B" w:rsidP="0033082B">
            <w:pPr>
              <w:jc w:val="right"/>
            </w:pPr>
            <w:r>
              <w:t>1.76%</w:t>
            </w:r>
          </w:p>
        </w:tc>
        <w:tc>
          <w:tcPr>
            <w:tcW w:w="1315" w:type="dxa"/>
          </w:tcPr>
          <w:p w:rsidR="0033082B" w:rsidRDefault="0033082B" w:rsidP="0033082B">
            <w:pPr>
              <w:jc w:val="right"/>
            </w:pPr>
            <w:r>
              <w:t>0.16%</w:t>
            </w:r>
          </w:p>
        </w:tc>
        <w:tc>
          <w:tcPr>
            <w:tcW w:w="1315" w:type="dxa"/>
          </w:tcPr>
          <w:p w:rsidR="0033082B" w:rsidRDefault="0033082B" w:rsidP="0033082B">
            <w:pPr>
              <w:jc w:val="right"/>
            </w:pPr>
            <w:r>
              <w:t>0.14%</w:t>
            </w:r>
          </w:p>
        </w:tc>
        <w:tc>
          <w:tcPr>
            <w:tcW w:w="1315" w:type="dxa"/>
          </w:tcPr>
          <w:p w:rsidR="0033082B" w:rsidRDefault="0033082B" w:rsidP="0033082B">
            <w:pPr>
              <w:jc w:val="right"/>
            </w:pPr>
            <w:r>
              <w:t>0.09%</w:t>
            </w:r>
          </w:p>
        </w:tc>
        <w:tc>
          <w:tcPr>
            <w:tcW w:w="907" w:type="dxa"/>
          </w:tcPr>
          <w:p w:rsidR="0033082B" w:rsidRDefault="0033082B" w:rsidP="0033082B">
            <w:pPr>
              <w:jc w:val="right"/>
            </w:pPr>
            <w:r>
              <w:t>1.62%</w:t>
            </w:r>
          </w:p>
        </w:tc>
        <w:tc>
          <w:tcPr>
            <w:tcW w:w="907" w:type="dxa"/>
          </w:tcPr>
          <w:p w:rsidR="0033082B" w:rsidRDefault="0033082B" w:rsidP="0033082B">
            <w:pPr>
              <w:jc w:val="right"/>
            </w:pPr>
            <w:r>
              <w:t>0.07%</w:t>
            </w:r>
          </w:p>
        </w:tc>
      </w:tr>
      <w:tr w:rsidR="0033082B" w:rsidTr="0033082B">
        <w:tc>
          <w:tcPr>
            <w:tcW w:w="1429" w:type="dxa"/>
          </w:tcPr>
          <w:p w:rsidR="0033082B" w:rsidRDefault="0033082B" w:rsidP="0033082B">
            <w:pPr>
              <w:jc w:val="left"/>
            </w:pPr>
            <w:r>
              <w:rPr>
                <w:rFonts w:hint="eastAsia"/>
              </w:rPr>
              <w:t>过去一年</w:t>
            </w:r>
          </w:p>
        </w:tc>
        <w:tc>
          <w:tcPr>
            <w:tcW w:w="1315" w:type="dxa"/>
          </w:tcPr>
          <w:p w:rsidR="0033082B" w:rsidRDefault="0033082B" w:rsidP="0033082B">
            <w:pPr>
              <w:jc w:val="right"/>
            </w:pPr>
            <w:r>
              <w:t>2.64%</w:t>
            </w:r>
          </w:p>
        </w:tc>
        <w:tc>
          <w:tcPr>
            <w:tcW w:w="1315" w:type="dxa"/>
          </w:tcPr>
          <w:p w:rsidR="0033082B" w:rsidRDefault="0033082B" w:rsidP="0033082B">
            <w:pPr>
              <w:jc w:val="right"/>
            </w:pPr>
            <w:r>
              <w:t>0.15%</w:t>
            </w:r>
          </w:p>
        </w:tc>
        <w:tc>
          <w:tcPr>
            <w:tcW w:w="1315" w:type="dxa"/>
          </w:tcPr>
          <w:p w:rsidR="0033082B" w:rsidRDefault="0033082B" w:rsidP="0033082B">
            <w:pPr>
              <w:jc w:val="right"/>
            </w:pPr>
            <w:r>
              <w:t>0.51%</w:t>
            </w:r>
          </w:p>
        </w:tc>
        <w:tc>
          <w:tcPr>
            <w:tcW w:w="1315" w:type="dxa"/>
          </w:tcPr>
          <w:p w:rsidR="0033082B" w:rsidRDefault="0033082B" w:rsidP="0033082B">
            <w:pPr>
              <w:jc w:val="right"/>
            </w:pPr>
            <w:r>
              <w:t>0.10%</w:t>
            </w:r>
          </w:p>
        </w:tc>
        <w:tc>
          <w:tcPr>
            <w:tcW w:w="907" w:type="dxa"/>
          </w:tcPr>
          <w:p w:rsidR="0033082B" w:rsidRDefault="0033082B" w:rsidP="0033082B">
            <w:pPr>
              <w:jc w:val="right"/>
            </w:pPr>
            <w:r>
              <w:t>2.13%</w:t>
            </w:r>
          </w:p>
        </w:tc>
        <w:tc>
          <w:tcPr>
            <w:tcW w:w="907" w:type="dxa"/>
          </w:tcPr>
          <w:p w:rsidR="0033082B" w:rsidRDefault="0033082B" w:rsidP="0033082B">
            <w:pPr>
              <w:jc w:val="right"/>
            </w:pPr>
            <w:r>
              <w:t>0.05%</w:t>
            </w:r>
          </w:p>
        </w:tc>
      </w:tr>
      <w:tr w:rsidR="0033082B" w:rsidTr="0033082B">
        <w:tc>
          <w:tcPr>
            <w:tcW w:w="1429" w:type="dxa"/>
          </w:tcPr>
          <w:p w:rsidR="0033082B" w:rsidRDefault="0033082B" w:rsidP="0033082B">
            <w:pPr>
              <w:jc w:val="left"/>
            </w:pPr>
            <w:r>
              <w:rPr>
                <w:rFonts w:hint="eastAsia"/>
              </w:rPr>
              <w:t>过去三年</w:t>
            </w:r>
          </w:p>
        </w:tc>
        <w:tc>
          <w:tcPr>
            <w:tcW w:w="1315" w:type="dxa"/>
          </w:tcPr>
          <w:p w:rsidR="0033082B" w:rsidRDefault="0033082B" w:rsidP="0033082B">
            <w:pPr>
              <w:jc w:val="right"/>
            </w:pPr>
            <w:r>
              <w:t>5.15%</w:t>
            </w:r>
          </w:p>
        </w:tc>
        <w:tc>
          <w:tcPr>
            <w:tcW w:w="1315" w:type="dxa"/>
          </w:tcPr>
          <w:p w:rsidR="0033082B" w:rsidRDefault="0033082B" w:rsidP="0033082B">
            <w:pPr>
              <w:jc w:val="right"/>
            </w:pPr>
            <w:r>
              <w:t>0.19%</w:t>
            </w:r>
          </w:p>
        </w:tc>
        <w:tc>
          <w:tcPr>
            <w:tcW w:w="1315" w:type="dxa"/>
          </w:tcPr>
          <w:p w:rsidR="0033082B" w:rsidRDefault="0033082B" w:rsidP="0033082B">
            <w:pPr>
              <w:jc w:val="right"/>
            </w:pPr>
            <w:r>
              <w:t>7.51%</w:t>
            </w:r>
          </w:p>
        </w:tc>
        <w:tc>
          <w:tcPr>
            <w:tcW w:w="1315" w:type="dxa"/>
          </w:tcPr>
          <w:p w:rsidR="0033082B" w:rsidRDefault="0033082B" w:rsidP="0033082B">
            <w:pPr>
              <w:jc w:val="right"/>
            </w:pPr>
            <w:r>
              <w:t>0.10%</w:t>
            </w:r>
          </w:p>
        </w:tc>
        <w:tc>
          <w:tcPr>
            <w:tcW w:w="907" w:type="dxa"/>
          </w:tcPr>
          <w:p w:rsidR="0033082B" w:rsidRDefault="0033082B" w:rsidP="0033082B">
            <w:pPr>
              <w:jc w:val="right"/>
            </w:pPr>
            <w:r>
              <w:t>-2.36%</w:t>
            </w:r>
          </w:p>
        </w:tc>
        <w:tc>
          <w:tcPr>
            <w:tcW w:w="907" w:type="dxa"/>
          </w:tcPr>
          <w:p w:rsidR="0033082B" w:rsidRDefault="0033082B" w:rsidP="0033082B">
            <w:pPr>
              <w:jc w:val="right"/>
            </w:pPr>
            <w:r>
              <w:t>0.09%</w:t>
            </w:r>
          </w:p>
        </w:tc>
      </w:tr>
      <w:tr w:rsidR="0033082B" w:rsidTr="0033082B">
        <w:tc>
          <w:tcPr>
            <w:tcW w:w="1429" w:type="dxa"/>
          </w:tcPr>
          <w:p w:rsidR="0033082B" w:rsidRDefault="0033082B" w:rsidP="0033082B">
            <w:pPr>
              <w:jc w:val="left"/>
            </w:pPr>
            <w:r>
              <w:rPr>
                <w:rFonts w:hint="eastAsia"/>
              </w:rPr>
              <w:t>自基金合同生效起至今</w:t>
            </w:r>
          </w:p>
        </w:tc>
        <w:tc>
          <w:tcPr>
            <w:tcW w:w="1315" w:type="dxa"/>
          </w:tcPr>
          <w:p w:rsidR="0033082B" w:rsidRDefault="0033082B" w:rsidP="0033082B">
            <w:pPr>
              <w:jc w:val="right"/>
            </w:pPr>
            <w:r>
              <w:t>3.53%</w:t>
            </w:r>
          </w:p>
        </w:tc>
        <w:tc>
          <w:tcPr>
            <w:tcW w:w="1315" w:type="dxa"/>
          </w:tcPr>
          <w:p w:rsidR="0033082B" w:rsidRDefault="0033082B" w:rsidP="0033082B">
            <w:pPr>
              <w:jc w:val="right"/>
            </w:pPr>
            <w:r>
              <w:t>0.19%</w:t>
            </w:r>
          </w:p>
        </w:tc>
        <w:tc>
          <w:tcPr>
            <w:tcW w:w="1315" w:type="dxa"/>
          </w:tcPr>
          <w:p w:rsidR="0033082B" w:rsidRDefault="0033082B" w:rsidP="0033082B">
            <w:pPr>
              <w:jc w:val="right"/>
            </w:pPr>
            <w:r>
              <w:t>5.70%</w:t>
            </w:r>
          </w:p>
        </w:tc>
        <w:tc>
          <w:tcPr>
            <w:tcW w:w="1315" w:type="dxa"/>
          </w:tcPr>
          <w:p w:rsidR="0033082B" w:rsidRDefault="0033082B" w:rsidP="0033082B">
            <w:pPr>
              <w:jc w:val="right"/>
            </w:pPr>
            <w:r>
              <w:t>0.11%</w:t>
            </w:r>
          </w:p>
        </w:tc>
        <w:tc>
          <w:tcPr>
            <w:tcW w:w="907" w:type="dxa"/>
          </w:tcPr>
          <w:p w:rsidR="0033082B" w:rsidRDefault="0033082B" w:rsidP="0033082B">
            <w:pPr>
              <w:jc w:val="right"/>
            </w:pPr>
            <w:r>
              <w:t>-2.17%</w:t>
            </w:r>
          </w:p>
        </w:tc>
        <w:tc>
          <w:tcPr>
            <w:tcW w:w="907" w:type="dxa"/>
          </w:tcPr>
          <w:p w:rsidR="0033082B" w:rsidRDefault="0033082B" w:rsidP="0033082B">
            <w:pPr>
              <w:jc w:val="right"/>
            </w:pPr>
            <w:r>
              <w:t>0.08%</w:t>
            </w:r>
          </w:p>
        </w:tc>
      </w:tr>
    </w:tbl>
    <w:p w:rsidR="0033082B" w:rsidRDefault="0033082B" w:rsidP="0033082B">
      <w:pPr>
        <w:pStyle w:val="-"/>
        <w:ind w:firstLine="420"/>
        <w:rPr>
          <w:rFonts w:hint="eastAsia"/>
        </w:rPr>
      </w:pPr>
      <w:r>
        <w:rPr>
          <w:rFonts w:hint="eastAsia"/>
        </w:rPr>
        <w:t>南方通元6个月持有债券C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3082B" w:rsidTr="0033082B">
        <w:trPr>
          <w:cnfStyle w:val="100000000000" w:firstRow="1" w:lastRow="0" w:firstColumn="0" w:lastColumn="0" w:oddVBand="0" w:evenVBand="0" w:oddHBand="0" w:evenHBand="0" w:firstRowFirstColumn="0" w:firstRowLastColumn="0" w:lastRowFirstColumn="0" w:lastRowLastColumn="0"/>
        </w:trPr>
        <w:tc>
          <w:tcPr>
            <w:tcW w:w="1429" w:type="dxa"/>
          </w:tcPr>
          <w:p w:rsidR="0033082B" w:rsidRPr="0033082B" w:rsidRDefault="0033082B" w:rsidP="0033082B">
            <w:pPr>
              <w:jc w:val="center"/>
              <w:rPr>
                <w:b/>
              </w:rPr>
            </w:pPr>
            <w:r w:rsidRPr="0033082B">
              <w:rPr>
                <w:rFonts w:hint="eastAsia"/>
                <w:b/>
              </w:rPr>
              <w:t>阶段</w:t>
            </w:r>
          </w:p>
        </w:tc>
        <w:tc>
          <w:tcPr>
            <w:tcW w:w="1315" w:type="dxa"/>
          </w:tcPr>
          <w:p w:rsidR="0033082B" w:rsidRPr="0033082B" w:rsidRDefault="0033082B" w:rsidP="0033082B">
            <w:pPr>
              <w:jc w:val="center"/>
              <w:rPr>
                <w:b/>
              </w:rPr>
            </w:pPr>
            <w:r w:rsidRPr="0033082B">
              <w:rPr>
                <w:rFonts w:hint="eastAsia"/>
                <w:b/>
              </w:rPr>
              <w:t>净值增长率</w:t>
            </w:r>
            <w:r w:rsidRPr="0033082B">
              <w:rPr>
                <w:rFonts w:hint="eastAsia"/>
                <w:b/>
              </w:rPr>
              <w:lastRenderedPageBreak/>
              <w:t>①</w:t>
            </w:r>
          </w:p>
        </w:tc>
        <w:tc>
          <w:tcPr>
            <w:tcW w:w="1315" w:type="dxa"/>
          </w:tcPr>
          <w:p w:rsidR="0033082B" w:rsidRPr="0033082B" w:rsidRDefault="0033082B" w:rsidP="0033082B">
            <w:pPr>
              <w:jc w:val="center"/>
              <w:rPr>
                <w:b/>
              </w:rPr>
            </w:pPr>
            <w:r w:rsidRPr="0033082B">
              <w:rPr>
                <w:rFonts w:hint="eastAsia"/>
                <w:b/>
              </w:rPr>
              <w:lastRenderedPageBreak/>
              <w:t>净值增长率</w:t>
            </w:r>
            <w:r w:rsidRPr="0033082B">
              <w:rPr>
                <w:rFonts w:hint="eastAsia"/>
                <w:b/>
              </w:rPr>
              <w:lastRenderedPageBreak/>
              <w:t>标准差②</w:t>
            </w:r>
          </w:p>
        </w:tc>
        <w:tc>
          <w:tcPr>
            <w:tcW w:w="1315" w:type="dxa"/>
          </w:tcPr>
          <w:p w:rsidR="0033082B" w:rsidRPr="0033082B" w:rsidRDefault="0033082B" w:rsidP="0033082B">
            <w:pPr>
              <w:jc w:val="center"/>
              <w:rPr>
                <w:b/>
              </w:rPr>
            </w:pPr>
            <w:r w:rsidRPr="0033082B">
              <w:rPr>
                <w:rFonts w:hint="eastAsia"/>
                <w:b/>
              </w:rPr>
              <w:lastRenderedPageBreak/>
              <w:t>业绩比较基</w:t>
            </w:r>
            <w:r w:rsidRPr="0033082B">
              <w:rPr>
                <w:rFonts w:hint="eastAsia"/>
                <w:b/>
              </w:rPr>
              <w:lastRenderedPageBreak/>
              <w:t>准收益率③</w:t>
            </w:r>
          </w:p>
        </w:tc>
        <w:tc>
          <w:tcPr>
            <w:tcW w:w="1315" w:type="dxa"/>
          </w:tcPr>
          <w:p w:rsidR="0033082B" w:rsidRPr="0033082B" w:rsidRDefault="0033082B" w:rsidP="0033082B">
            <w:pPr>
              <w:jc w:val="center"/>
              <w:rPr>
                <w:b/>
              </w:rPr>
            </w:pPr>
            <w:r w:rsidRPr="0033082B">
              <w:rPr>
                <w:rFonts w:hint="eastAsia"/>
                <w:b/>
              </w:rPr>
              <w:lastRenderedPageBreak/>
              <w:t>业绩比较基</w:t>
            </w:r>
            <w:r w:rsidRPr="0033082B">
              <w:rPr>
                <w:rFonts w:hint="eastAsia"/>
                <w:b/>
              </w:rPr>
              <w:lastRenderedPageBreak/>
              <w:t>准收益率标准差④</w:t>
            </w:r>
          </w:p>
        </w:tc>
        <w:tc>
          <w:tcPr>
            <w:tcW w:w="907" w:type="dxa"/>
          </w:tcPr>
          <w:p w:rsidR="0033082B" w:rsidRPr="0033082B" w:rsidRDefault="0033082B" w:rsidP="0033082B">
            <w:pPr>
              <w:jc w:val="center"/>
              <w:rPr>
                <w:b/>
              </w:rPr>
            </w:pPr>
            <w:r w:rsidRPr="0033082B">
              <w:rPr>
                <w:rFonts w:hint="eastAsia"/>
                <w:b/>
              </w:rPr>
              <w:lastRenderedPageBreak/>
              <w:t>①</w:t>
            </w:r>
            <w:r w:rsidRPr="0033082B">
              <w:rPr>
                <w:rFonts w:hint="eastAsia"/>
                <w:b/>
              </w:rPr>
              <w:t>-</w:t>
            </w:r>
            <w:r w:rsidRPr="0033082B">
              <w:rPr>
                <w:rFonts w:hint="eastAsia"/>
                <w:b/>
              </w:rPr>
              <w:t>③</w:t>
            </w:r>
          </w:p>
        </w:tc>
        <w:tc>
          <w:tcPr>
            <w:tcW w:w="907" w:type="dxa"/>
          </w:tcPr>
          <w:p w:rsidR="0033082B" w:rsidRPr="0033082B" w:rsidRDefault="0033082B" w:rsidP="0033082B">
            <w:pPr>
              <w:jc w:val="center"/>
              <w:rPr>
                <w:b/>
              </w:rPr>
            </w:pPr>
            <w:r w:rsidRPr="0033082B">
              <w:rPr>
                <w:rFonts w:hint="eastAsia"/>
                <w:b/>
              </w:rPr>
              <w:t>②</w:t>
            </w:r>
            <w:r w:rsidRPr="0033082B">
              <w:rPr>
                <w:rFonts w:hint="eastAsia"/>
                <w:b/>
              </w:rPr>
              <w:t>-</w:t>
            </w:r>
            <w:r w:rsidRPr="0033082B">
              <w:rPr>
                <w:rFonts w:hint="eastAsia"/>
                <w:b/>
              </w:rPr>
              <w:t>④</w:t>
            </w:r>
          </w:p>
        </w:tc>
      </w:tr>
      <w:tr w:rsidR="0033082B" w:rsidTr="0033082B">
        <w:tc>
          <w:tcPr>
            <w:tcW w:w="1429" w:type="dxa"/>
          </w:tcPr>
          <w:p w:rsidR="0033082B" w:rsidRDefault="0033082B" w:rsidP="0033082B">
            <w:pPr>
              <w:jc w:val="left"/>
            </w:pPr>
            <w:r>
              <w:rPr>
                <w:rFonts w:hint="eastAsia"/>
              </w:rPr>
              <w:lastRenderedPageBreak/>
              <w:t>过去三个月</w:t>
            </w:r>
          </w:p>
        </w:tc>
        <w:tc>
          <w:tcPr>
            <w:tcW w:w="1315" w:type="dxa"/>
          </w:tcPr>
          <w:p w:rsidR="0033082B" w:rsidRDefault="0033082B" w:rsidP="0033082B">
            <w:pPr>
              <w:jc w:val="right"/>
            </w:pPr>
            <w:r>
              <w:t>2.54%</w:t>
            </w:r>
          </w:p>
        </w:tc>
        <w:tc>
          <w:tcPr>
            <w:tcW w:w="1315" w:type="dxa"/>
          </w:tcPr>
          <w:p w:rsidR="0033082B" w:rsidRDefault="0033082B" w:rsidP="0033082B">
            <w:pPr>
              <w:jc w:val="right"/>
            </w:pPr>
            <w:r>
              <w:t>0.14%</w:t>
            </w:r>
          </w:p>
        </w:tc>
        <w:tc>
          <w:tcPr>
            <w:tcW w:w="1315" w:type="dxa"/>
          </w:tcPr>
          <w:p w:rsidR="0033082B" w:rsidRDefault="0033082B" w:rsidP="0033082B">
            <w:pPr>
              <w:jc w:val="right"/>
            </w:pPr>
            <w:r>
              <w:t>-0.14%</w:t>
            </w:r>
          </w:p>
        </w:tc>
        <w:tc>
          <w:tcPr>
            <w:tcW w:w="1315" w:type="dxa"/>
          </w:tcPr>
          <w:p w:rsidR="0033082B" w:rsidRDefault="0033082B" w:rsidP="0033082B">
            <w:pPr>
              <w:jc w:val="right"/>
            </w:pPr>
            <w:r>
              <w:t>0.10%</w:t>
            </w:r>
          </w:p>
        </w:tc>
        <w:tc>
          <w:tcPr>
            <w:tcW w:w="907" w:type="dxa"/>
          </w:tcPr>
          <w:p w:rsidR="0033082B" w:rsidRDefault="0033082B" w:rsidP="0033082B">
            <w:pPr>
              <w:jc w:val="right"/>
            </w:pPr>
            <w:r>
              <w:t>2.68%</w:t>
            </w:r>
          </w:p>
        </w:tc>
        <w:tc>
          <w:tcPr>
            <w:tcW w:w="907" w:type="dxa"/>
          </w:tcPr>
          <w:p w:rsidR="0033082B" w:rsidRDefault="0033082B" w:rsidP="0033082B">
            <w:pPr>
              <w:jc w:val="right"/>
            </w:pPr>
            <w:r>
              <w:t>0.04%</w:t>
            </w:r>
          </w:p>
        </w:tc>
      </w:tr>
      <w:tr w:rsidR="0033082B" w:rsidTr="0033082B">
        <w:tc>
          <w:tcPr>
            <w:tcW w:w="1429" w:type="dxa"/>
          </w:tcPr>
          <w:p w:rsidR="0033082B" w:rsidRDefault="0033082B" w:rsidP="0033082B">
            <w:pPr>
              <w:jc w:val="left"/>
            </w:pPr>
            <w:r>
              <w:rPr>
                <w:rFonts w:hint="eastAsia"/>
              </w:rPr>
              <w:t>过去六个月</w:t>
            </w:r>
          </w:p>
        </w:tc>
        <w:tc>
          <w:tcPr>
            <w:tcW w:w="1315" w:type="dxa"/>
          </w:tcPr>
          <w:p w:rsidR="0033082B" w:rsidRDefault="0033082B" w:rsidP="0033082B">
            <w:pPr>
              <w:jc w:val="right"/>
            </w:pPr>
            <w:r>
              <w:t>1.55%</w:t>
            </w:r>
          </w:p>
        </w:tc>
        <w:tc>
          <w:tcPr>
            <w:tcW w:w="1315" w:type="dxa"/>
          </w:tcPr>
          <w:p w:rsidR="0033082B" w:rsidRDefault="0033082B" w:rsidP="0033082B">
            <w:pPr>
              <w:jc w:val="right"/>
            </w:pPr>
            <w:r>
              <w:t>0.16%</w:t>
            </w:r>
          </w:p>
        </w:tc>
        <w:tc>
          <w:tcPr>
            <w:tcW w:w="1315" w:type="dxa"/>
          </w:tcPr>
          <w:p w:rsidR="0033082B" w:rsidRDefault="0033082B" w:rsidP="0033082B">
            <w:pPr>
              <w:jc w:val="right"/>
            </w:pPr>
            <w:r>
              <w:t>0.14%</w:t>
            </w:r>
          </w:p>
        </w:tc>
        <w:tc>
          <w:tcPr>
            <w:tcW w:w="1315" w:type="dxa"/>
          </w:tcPr>
          <w:p w:rsidR="0033082B" w:rsidRDefault="0033082B" w:rsidP="0033082B">
            <w:pPr>
              <w:jc w:val="right"/>
            </w:pPr>
            <w:r>
              <w:t>0.09%</w:t>
            </w:r>
          </w:p>
        </w:tc>
        <w:tc>
          <w:tcPr>
            <w:tcW w:w="907" w:type="dxa"/>
          </w:tcPr>
          <w:p w:rsidR="0033082B" w:rsidRDefault="0033082B" w:rsidP="0033082B">
            <w:pPr>
              <w:jc w:val="right"/>
            </w:pPr>
            <w:r>
              <w:t>1.41%</w:t>
            </w:r>
          </w:p>
        </w:tc>
        <w:tc>
          <w:tcPr>
            <w:tcW w:w="907" w:type="dxa"/>
          </w:tcPr>
          <w:p w:rsidR="0033082B" w:rsidRDefault="0033082B" w:rsidP="0033082B">
            <w:pPr>
              <w:jc w:val="right"/>
            </w:pPr>
            <w:r>
              <w:t>0.07%</w:t>
            </w:r>
          </w:p>
        </w:tc>
      </w:tr>
      <w:tr w:rsidR="0033082B" w:rsidTr="0033082B">
        <w:tc>
          <w:tcPr>
            <w:tcW w:w="1429" w:type="dxa"/>
          </w:tcPr>
          <w:p w:rsidR="0033082B" w:rsidRDefault="0033082B" w:rsidP="0033082B">
            <w:pPr>
              <w:jc w:val="left"/>
            </w:pPr>
            <w:r>
              <w:rPr>
                <w:rFonts w:hint="eastAsia"/>
              </w:rPr>
              <w:t>过去一年</w:t>
            </w:r>
          </w:p>
        </w:tc>
        <w:tc>
          <w:tcPr>
            <w:tcW w:w="1315" w:type="dxa"/>
          </w:tcPr>
          <w:p w:rsidR="0033082B" w:rsidRDefault="0033082B" w:rsidP="0033082B">
            <w:pPr>
              <w:jc w:val="right"/>
            </w:pPr>
            <w:r>
              <w:t>2.23%</w:t>
            </w:r>
          </w:p>
        </w:tc>
        <w:tc>
          <w:tcPr>
            <w:tcW w:w="1315" w:type="dxa"/>
          </w:tcPr>
          <w:p w:rsidR="0033082B" w:rsidRDefault="0033082B" w:rsidP="0033082B">
            <w:pPr>
              <w:jc w:val="right"/>
            </w:pPr>
            <w:r>
              <w:t>0.15%</w:t>
            </w:r>
          </w:p>
        </w:tc>
        <w:tc>
          <w:tcPr>
            <w:tcW w:w="1315" w:type="dxa"/>
          </w:tcPr>
          <w:p w:rsidR="0033082B" w:rsidRDefault="0033082B" w:rsidP="0033082B">
            <w:pPr>
              <w:jc w:val="right"/>
            </w:pPr>
            <w:r>
              <w:t>0.51%</w:t>
            </w:r>
          </w:p>
        </w:tc>
        <w:tc>
          <w:tcPr>
            <w:tcW w:w="1315" w:type="dxa"/>
          </w:tcPr>
          <w:p w:rsidR="0033082B" w:rsidRDefault="0033082B" w:rsidP="0033082B">
            <w:pPr>
              <w:jc w:val="right"/>
            </w:pPr>
            <w:r>
              <w:t>0.10%</w:t>
            </w:r>
          </w:p>
        </w:tc>
        <w:tc>
          <w:tcPr>
            <w:tcW w:w="907" w:type="dxa"/>
          </w:tcPr>
          <w:p w:rsidR="0033082B" w:rsidRDefault="0033082B" w:rsidP="0033082B">
            <w:pPr>
              <w:jc w:val="right"/>
            </w:pPr>
            <w:r>
              <w:t>1.72%</w:t>
            </w:r>
          </w:p>
        </w:tc>
        <w:tc>
          <w:tcPr>
            <w:tcW w:w="907" w:type="dxa"/>
          </w:tcPr>
          <w:p w:rsidR="0033082B" w:rsidRDefault="0033082B" w:rsidP="0033082B">
            <w:pPr>
              <w:jc w:val="right"/>
            </w:pPr>
            <w:r>
              <w:t>0.05%</w:t>
            </w:r>
          </w:p>
        </w:tc>
      </w:tr>
      <w:tr w:rsidR="0033082B" w:rsidTr="0033082B">
        <w:tc>
          <w:tcPr>
            <w:tcW w:w="1429" w:type="dxa"/>
          </w:tcPr>
          <w:p w:rsidR="0033082B" w:rsidRDefault="0033082B" w:rsidP="0033082B">
            <w:pPr>
              <w:jc w:val="left"/>
            </w:pPr>
            <w:r>
              <w:rPr>
                <w:rFonts w:hint="eastAsia"/>
              </w:rPr>
              <w:t>过去三年</w:t>
            </w:r>
          </w:p>
        </w:tc>
        <w:tc>
          <w:tcPr>
            <w:tcW w:w="1315" w:type="dxa"/>
          </w:tcPr>
          <w:p w:rsidR="0033082B" w:rsidRDefault="0033082B" w:rsidP="0033082B">
            <w:pPr>
              <w:jc w:val="right"/>
            </w:pPr>
            <w:r>
              <w:t>3.89%</w:t>
            </w:r>
          </w:p>
        </w:tc>
        <w:tc>
          <w:tcPr>
            <w:tcW w:w="1315" w:type="dxa"/>
          </w:tcPr>
          <w:p w:rsidR="0033082B" w:rsidRDefault="0033082B" w:rsidP="0033082B">
            <w:pPr>
              <w:jc w:val="right"/>
            </w:pPr>
            <w:r>
              <w:t>0.19%</w:t>
            </w:r>
          </w:p>
        </w:tc>
        <w:tc>
          <w:tcPr>
            <w:tcW w:w="1315" w:type="dxa"/>
          </w:tcPr>
          <w:p w:rsidR="0033082B" w:rsidRDefault="0033082B" w:rsidP="0033082B">
            <w:pPr>
              <w:jc w:val="right"/>
            </w:pPr>
            <w:r>
              <w:t>7.51%</w:t>
            </w:r>
          </w:p>
        </w:tc>
        <w:tc>
          <w:tcPr>
            <w:tcW w:w="1315" w:type="dxa"/>
          </w:tcPr>
          <w:p w:rsidR="0033082B" w:rsidRDefault="0033082B" w:rsidP="0033082B">
            <w:pPr>
              <w:jc w:val="right"/>
            </w:pPr>
            <w:r>
              <w:t>0.10%</w:t>
            </w:r>
          </w:p>
        </w:tc>
        <w:tc>
          <w:tcPr>
            <w:tcW w:w="907" w:type="dxa"/>
          </w:tcPr>
          <w:p w:rsidR="0033082B" w:rsidRDefault="0033082B" w:rsidP="0033082B">
            <w:pPr>
              <w:jc w:val="right"/>
            </w:pPr>
            <w:r>
              <w:t>-3.62%</w:t>
            </w:r>
          </w:p>
        </w:tc>
        <w:tc>
          <w:tcPr>
            <w:tcW w:w="907" w:type="dxa"/>
          </w:tcPr>
          <w:p w:rsidR="0033082B" w:rsidRDefault="0033082B" w:rsidP="0033082B">
            <w:pPr>
              <w:jc w:val="right"/>
            </w:pPr>
            <w:r>
              <w:t>0.09%</w:t>
            </w:r>
          </w:p>
        </w:tc>
      </w:tr>
      <w:tr w:rsidR="0033082B" w:rsidTr="0033082B">
        <w:tc>
          <w:tcPr>
            <w:tcW w:w="1429" w:type="dxa"/>
          </w:tcPr>
          <w:p w:rsidR="0033082B" w:rsidRDefault="0033082B" w:rsidP="0033082B">
            <w:pPr>
              <w:jc w:val="left"/>
            </w:pPr>
            <w:r>
              <w:rPr>
                <w:rFonts w:hint="eastAsia"/>
              </w:rPr>
              <w:t>自基金合同生效起至今</w:t>
            </w:r>
          </w:p>
        </w:tc>
        <w:tc>
          <w:tcPr>
            <w:tcW w:w="1315" w:type="dxa"/>
          </w:tcPr>
          <w:p w:rsidR="0033082B" w:rsidRDefault="0033082B" w:rsidP="0033082B">
            <w:pPr>
              <w:jc w:val="right"/>
            </w:pPr>
            <w:r>
              <w:t>1.91%</w:t>
            </w:r>
          </w:p>
        </w:tc>
        <w:tc>
          <w:tcPr>
            <w:tcW w:w="1315" w:type="dxa"/>
          </w:tcPr>
          <w:p w:rsidR="0033082B" w:rsidRDefault="0033082B" w:rsidP="0033082B">
            <w:pPr>
              <w:jc w:val="right"/>
            </w:pPr>
            <w:r>
              <w:t>0.19%</w:t>
            </w:r>
          </w:p>
        </w:tc>
        <w:tc>
          <w:tcPr>
            <w:tcW w:w="1315" w:type="dxa"/>
          </w:tcPr>
          <w:p w:rsidR="0033082B" w:rsidRDefault="0033082B" w:rsidP="0033082B">
            <w:pPr>
              <w:jc w:val="right"/>
            </w:pPr>
            <w:r>
              <w:t>5.70%</w:t>
            </w:r>
          </w:p>
        </w:tc>
        <w:tc>
          <w:tcPr>
            <w:tcW w:w="1315" w:type="dxa"/>
          </w:tcPr>
          <w:p w:rsidR="0033082B" w:rsidRDefault="0033082B" w:rsidP="0033082B">
            <w:pPr>
              <w:jc w:val="right"/>
            </w:pPr>
            <w:r>
              <w:t>0.11%</w:t>
            </w:r>
          </w:p>
        </w:tc>
        <w:tc>
          <w:tcPr>
            <w:tcW w:w="907" w:type="dxa"/>
          </w:tcPr>
          <w:p w:rsidR="0033082B" w:rsidRDefault="0033082B" w:rsidP="0033082B">
            <w:pPr>
              <w:jc w:val="right"/>
            </w:pPr>
            <w:r>
              <w:t>-3.79%</w:t>
            </w:r>
          </w:p>
        </w:tc>
        <w:tc>
          <w:tcPr>
            <w:tcW w:w="907" w:type="dxa"/>
          </w:tcPr>
          <w:p w:rsidR="0033082B" w:rsidRDefault="0033082B" w:rsidP="0033082B">
            <w:pPr>
              <w:jc w:val="right"/>
            </w:pPr>
            <w:r>
              <w:t>0.08%</w:t>
            </w:r>
          </w:p>
        </w:tc>
      </w:tr>
    </w:tbl>
    <w:p w:rsidR="0033082B" w:rsidRDefault="0033082B" w:rsidP="0033082B">
      <w:pPr>
        <w:pStyle w:val="-3"/>
        <w:spacing w:before="156" w:after="156"/>
        <w:rPr>
          <w:rFonts w:hint="eastAsia"/>
        </w:rPr>
      </w:pPr>
      <w:r>
        <w:rPr>
          <w:rFonts w:hint="eastAsia"/>
        </w:rPr>
        <w:t>自基金合同生效以来基金份额累计净值增长率变动及其与同期业绩比较基准收益率变动的比较</w:t>
      </w:r>
    </w:p>
    <w:p w:rsidR="0033082B" w:rsidRDefault="0033082B" w:rsidP="0033082B">
      <w:r>
        <w:rPr>
          <w:noProof/>
        </w:rPr>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33082B" w:rsidRDefault="0033082B" w:rsidP="0033082B">
      <w:r>
        <w:rPr>
          <w:noProof/>
        </w:rPr>
        <w:lastRenderedPageBreak/>
        <w:drawing>
          <wp:inline distT="0" distB="0" distL="0" distR="0">
            <wp:extent cx="5274310" cy="37230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33082B" w:rsidRDefault="0033082B" w:rsidP="0033082B">
      <w:pPr>
        <w:pStyle w:val="-1"/>
        <w:ind w:left="281" w:hanging="281"/>
        <w:rPr>
          <w:rFonts w:hint="eastAsia"/>
        </w:rPr>
      </w:pPr>
      <w:r>
        <w:rPr>
          <w:rFonts w:hint="eastAsia"/>
        </w:rPr>
        <w:t>管理人报告</w:t>
      </w:r>
    </w:p>
    <w:p w:rsidR="0033082B" w:rsidRDefault="0033082B" w:rsidP="0033082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3082B" w:rsidTr="00C17A2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3082B" w:rsidRPr="0033082B" w:rsidRDefault="0033082B" w:rsidP="0033082B">
            <w:pPr>
              <w:jc w:val="center"/>
              <w:rPr>
                <w:b/>
              </w:rPr>
            </w:pPr>
            <w:r w:rsidRPr="0033082B">
              <w:rPr>
                <w:rFonts w:hint="eastAsia"/>
                <w:b/>
              </w:rPr>
              <w:t>姓名</w:t>
            </w:r>
          </w:p>
        </w:tc>
        <w:tc>
          <w:tcPr>
            <w:tcW w:w="851" w:type="dxa"/>
            <w:vMerge w:val="restart"/>
          </w:tcPr>
          <w:p w:rsidR="0033082B" w:rsidRPr="0033082B" w:rsidRDefault="0033082B" w:rsidP="0033082B">
            <w:pPr>
              <w:jc w:val="center"/>
              <w:rPr>
                <w:b/>
              </w:rPr>
            </w:pPr>
            <w:r w:rsidRPr="0033082B">
              <w:rPr>
                <w:rFonts w:hint="eastAsia"/>
                <w:b/>
              </w:rPr>
              <w:t>职务</w:t>
            </w:r>
          </w:p>
        </w:tc>
        <w:tc>
          <w:tcPr>
            <w:tcW w:w="2234" w:type="dxa"/>
            <w:gridSpan w:val="2"/>
            <w:tcBorders>
              <w:bottom w:val="single" w:sz="4" w:space="0" w:color="auto"/>
            </w:tcBorders>
          </w:tcPr>
          <w:p w:rsidR="0033082B" w:rsidRPr="0033082B" w:rsidRDefault="0033082B" w:rsidP="0033082B">
            <w:pPr>
              <w:jc w:val="center"/>
              <w:rPr>
                <w:b/>
              </w:rPr>
            </w:pPr>
            <w:r w:rsidRPr="0033082B">
              <w:rPr>
                <w:rFonts w:hint="eastAsia"/>
                <w:b/>
              </w:rPr>
              <w:t>任本基金的基金经理期限</w:t>
            </w:r>
          </w:p>
        </w:tc>
        <w:tc>
          <w:tcPr>
            <w:tcW w:w="703" w:type="dxa"/>
            <w:vMerge w:val="restart"/>
          </w:tcPr>
          <w:p w:rsidR="0033082B" w:rsidRPr="0033082B" w:rsidRDefault="0033082B" w:rsidP="0033082B">
            <w:pPr>
              <w:jc w:val="center"/>
              <w:rPr>
                <w:b/>
              </w:rPr>
            </w:pPr>
            <w:r w:rsidRPr="0033082B">
              <w:rPr>
                <w:rFonts w:hint="eastAsia"/>
                <w:b/>
              </w:rPr>
              <w:t>证券从业年限</w:t>
            </w:r>
          </w:p>
        </w:tc>
        <w:tc>
          <w:tcPr>
            <w:tcW w:w="3856" w:type="dxa"/>
            <w:vMerge w:val="restart"/>
          </w:tcPr>
          <w:p w:rsidR="0033082B" w:rsidRPr="0033082B" w:rsidRDefault="0033082B" w:rsidP="0033082B">
            <w:pPr>
              <w:jc w:val="center"/>
              <w:rPr>
                <w:b/>
              </w:rPr>
            </w:pPr>
            <w:r w:rsidRPr="0033082B">
              <w:rPr>
                <w:rFonts w:hint="eastAsia"/>
                <w:b/>
              </w:rPr>
              <w:t>说明</w:t>
            </w:r>
          </w:p>
        </w:tc>
      </w:tr>
      <w:tr w:rsidR="0033082B" w:rsidTr="0033082B">
        <w:tc>
          <w:tcPr>
            <w:tcW w:w="862" w:type="dxa"/>
            <w:vMerge/>
          </w:tcPr>
          <w:p w:rsidR="0033082B" w:rsidRDefault="0033082B" w:rsidP="0033082B">
            <w:pPr>
              <w:jc w:val="left"/>
            </w:pPr>
          </w:p>
        </w:tc>
        <w:tc>
          <w:tcPr>
            <w:tcW w:w="851" w:type="dxa"/>
            <w:vMerge/>
          </w:tcPr>
          <w:p w:rsidR="0033082B" w:rsidRDefault="0033082B" w:rsidP="0033082B">
            <w:pPr>
              <w:jc w:val="left"/>
            </w:pPr>
          </w:p>
        </w:tc>
        <w:tc>
          <w:tcPr>
            <w:tcW w:w="1117" w:type="dxa"/>
            <w:shd w:val="clear" w:color="auto" w:fill="BFBFBF"/>
          </w:tcPr>
          <w:p w:rsidR="0033082B" w:rsidRPr="0033082B" w:rsidRDefault="0033082B" w:rsidP="0033082B">
            <w:pPr>
              <w:jc w:val="center"/>
              <w:rPr>
                <w:b/>
              </w:rPr>
            </w:pPr>
            <w:r w:rsidRPr="0033082B">
              <w:rPr>
                <w:rFonts w:hint="eastAsia"/>
                <w:b/>
              </w:rPr>
              <w:t>任职日期</w:t>
            </w:r>
          </w:p>
        </w:tc>
        <w:tc>
          <w:tcPr>
            <w:tcW w:w="1117" w:type="dxa"/>
            <w:shd w:val="clear" w:color="auto" w:fill="BFBFBF"/>
          </w:tcPr>
          <w:p w:rsidR="0033082B" w:rsidRPr="0033082B" w:rsidRDefault="0033082B" w:rsidP="0033082B">
            <w:pPr>
              <w:jc w:val="center"/>
              <w:rPr>
                <w:b/>
              </w:rPr>
            </w:pPr>
            <w:r w:rsidRPr="0033082B">
              <w:rPr>
                <w:rFonts w:hint="eastAsia"/>
                <w:b/>
              </w:rPr>
              <w:t>离任日期</w:t>
            </w:r>
          </w:p>
        </w:tc>
        <w:tc>
          <w:tcPr>
            <w:tcW w:w="703" w:type="dxa"/>
            <w:vMerge/>
          </w:tcPr>
          <w:p w:rsidR="0033082B" w:rsidRDefault="0033082B" w:rsidP="0033082B">
            <w:pPr>
              <w:jc w:val="left"/>
            </w:pPr>
          </w:p>
        </w:tc>
        <w:tc>
          <w:tcPr>
            <w:tcW w:w="3856" w:type="dxa"/>
            <w:vMerge/>
          </w:tcPr>
          <w:p w:rsidR="0033082B" w:rsidRDefault="0033082B" w:rsidP="0033082B">
            <w:pPr>
              <w:jc w:val="left"/>
            </w:pPr>
          </w:p>
        </w:tc>
      </w:tr>
      <w:tr w:rsidR="0033082B" w:rsidTr="0033082B">
        <w:tc>
          <w:tcPr>
            <w:tcW w:w="862" w:type="dxa"/>
          </w:tcPr>
          <w:p w:rsidR="0033082B" w:rsidRDefault="0033082B" w:rsidP="0033082B">
            <w:pPr>
              <w:jc w:val="left"/>
            </w:pPr>
            <w:r>
              <w:rPr>
                <w:rFonts w:hint="eastAsia"/>
              </w:rPr>
              <w:t>何康</w:t>
            </w:r>
          </w:p>
        </w:tc>
        <w:tc>
          <w:tcPr>
            <w:tcW w:w="851" w:type="dxa"/>
          </w:tcPr>
          <w:p w:rsidR="0033082B" w:rsidRDefault="0033082B" w:rsidP="0033082B">
            <w:pPr>
              <w:jc w:val="left"/>
            </w:pPr>
            <w:r>
              <w:rPr>
                <w:rFonts w:hint="eastAsia"/>
              </w:rPr>
              <w:t>本基金基金经理</w:t>
            </w:r>
          </w:p>
        </w:tc>
        <w:tc>
          <w:tcPr>
            <w:tcW w:w="1117" w:type="dxa"/>
          </w:tcPr>
          <w:p w:rsidR="0033082B" w:rsidRDefault="0033082B" w:rsidP="0033082B">
            <w:pPr>
              <w:jc w:val="left"/>
            </w:pPr>
            <w:r>
              <w:rPr>
                <w:rFonts w:hint="eastAsia"/>
              </w:rPr>
              <w:t>2022</w:t>
            </w:r>
            <w:r>
              <w:rPr>
                <w:rFonts w:hint="eastAsia"/>
              </w:rPr>
              <w:t>年</w:t>
            </w:r>
            <w:r>
              <w:rPr>
                <w:rFonts w:hint="eastAsia"/>
              </w:rPr>
              <w:t>1</w:t>
            </w:r>
            <w:r>
              <w:rPr>
                <w:rFonts w:hint="eastAsia"/>
              </w:rPr>
              <w:t>月</w:t>
            </w:r>
            <w:r>
              <w:rPr>
                <w:rFonts w:hint="eastAsia"/>
              </w:rPr>
              <w:t>27</w:t>
            </w:r>
            <w:r>
              <w:rPr>
                <w:rFonts w:hint="eastAsia"/>
              </w:rPr>
              <w:t>日</w:t>
            </w:r>
          </w:p>
        </w:tc>
        <w:tc>
          <w:tcPr>
            <w:tcW w:w="1117" w:type="dxa"/>
          </w:tcPr>
          <w:p w:rsidR="0033082B" w:rsidRDefault="0033082B" w:rsidP="0033082B">
            <w:pPr>
              <w:jc w:val="right"/>
            </w:pPr>
            <w:r>
              <w:t>-</w:t>
            </w:r>
          </w:p>
        </w:tc>
        <w:tc>
          <w:tcPr>
            <w:tcW w:w="703" w:type="dxa"/>
          </w:tcPr>
          <w:p w:rsidR="0033082B" w:rsidRDefault="0033082B" w:rsidP="0033082B">
            <w:pPr>
              <w:jc w:val="left"/>
            </w:pPr>
            <w:r>
              <w:rPr>
                <w:rFonts w:hint="eastAsia"/>
              </w:rPr>
              <w:t>21</w:t>
            </w:r>
            <w:r>
              <w:rPr>
                <w:rFonts w:hint="eastAsia"/>
              </w:rPr>
              <w:t>年</w:t>
            </w:r>
          </w:p>
        </w:tc>
        <w:tc>
          <w:tcPr>
            <w:tcW w:w="3856" w:type="dxa"/>
          </w:tcPr>
          <w:p w:rsidR="0033082B" w:rsidRDefault="0033082B" w:rsidP="0033082B">
            <w:r>
              <w:rPr>
                <w:rFonts w:hint="eastAsia"/>
              </w:rPr>
              <w:t>西南财经大学金融学硕士，具有基金从业资格。曾先后就职于国海证券固定收益部、大成基金固定收益部、南方基金固定收益部、国海证券金融市场部，历任研究员、投资经理、基金经理、副总经理；</w:t>
            </w:r>
            <w:r>
              <w:rPr>
                <w:rFonts w:hint="eastAsia"/>
              </w:rPr>
              <w:t>2013</w:t>
            </w:r>
            <w:r>
              <w:rPr>
                <w:rFonts w:hint="eastAsia"/>
              </w:rPr>
              <w:t>年</w:t>
            </w:r>
            <w:r>
              <w:rPr>
                <w:rFonts w:hint="eastAsia"/>
              </w:rPr>
              <w:t>11</w:t>
            </w:r>
            <w:r>
              <w:rPr>
                <w:rFonts w:hint="eastAsia"/>
              </w:rPr>
              <w:t>月</w:t>
            </w:r>
            <w:r>
              <w:rPr>
                <w:rFonts w:hint="eastAsia"/>
              </w:rPr>
              <w:t>12</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日，任南方丰元基金经理；</w:t>
            </w:r>
            <w:r>
              <w:rPr>
                <w:rFonts w:hint="eastAsia"/>
              </w:rPr>
              <w:t>2013</w:t>
            </w:r>
            <w:r>
              <w:rPr>
                <w:rFonts w:hint="eastAsia"/>
              </w:rPr>
              <w:t>年</w:t>
            </w:r>
            <w:r>
              <w:rPr>
                <w:rFonts w:hint="eastAsia"/>
              </w:rPr>
              <w:t>11</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日，任南方聚利基金经理；</w:t>
            </w:r>
            <w:r>
              <w:rPr>
                <w:rFonts w:hint="eastAsia"/>
              </w:rPr>
              <w:t>2014</w:t>
            </w:r>
            <w:r>
              <w:rPr>
                <w:rFonts w:hint="eastAsia"/>
              </w:rPr>
              <w:t>年</w:t>
            </w:r>
            <w:r>
              <w:rPr>
                <w:rFonts w:hint="eastAsia"/>
              </w:rPr>
              <w:t>4</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日，任南方通利基金经理；</w:t>
            </w:r>
            <w:r>
              <w:rPr>
                <w:rFonts w:hint="eastAsia"/>
              </w:rPr>
              <w:t>2015</w:t>
            </w:r>
            <w:r>
              <w:rPr>
                <w:rFonts w:hint="eastAsia"/>
              </w:rPr>
              <w:t>年</w:t>
            </w:r>
            <w:r>
              <w:rPr>
                <w:rFonts w:hint="eastAsia"/>
              </w:rPr>
              <w:t>2</w:t>
            </w:r>
            <w:r>
              <w:rPr>
                <w:rFonts w:hint="eastAsia"/>
              </w:rPr>
              <w:t>月</w:t>
            </w:r>
            <w:r>
              <w:rPr>
                <w:rFonts w:hint="eastAsia"/>
              </w:rPr>
              <w:t>10</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日，任南方双元基金经理。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2</w:t>
            </w:r>
            <w:r>
              <w:rPr>
                <w:rFonts w:hint="eastAsia"/>
              </w:rPr>
              <w:t>月</w:t>
            </w:r>
            <w:r>
              <w:rPr>
                <w:rFonts w:hint="eastAsia"/>
              </w:rPr>
              <w:t>26</w:t>
            </w:r>
            <w:r>
              <w:rPr>
                <w:rFonts w:hint="eastAsia"/>
              </w:rPr>
              <w:t>日，任南方聚利基金经理；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日，任南方双元基金经理；</w:t>
            </w:r>
            <w:r>
              <w:rPr>
                <w:rFonts w:hint="eastAsia"/>
              </w:rPr>
              <w:t>2019</w:t>
            </w:r>
            <w:r>
              <w:rPr>
                <w:rFonts w:hint="eastAsia"/>
              </w:rPr>
              <w:t>年</w:t>
            </w:r>
            <w:r>
              <w:rPr>
                <w:rFonts w:hint="eastAsia"/>
              </w:rPr>
              <w:t>3</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lastRenderedPageBreak/>
              <w:t>日，任南方鑫利基金经理；</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2020</w:t>
            </w:r>
            <w:r>
              <w:rPr>
                <w:rFonts w:hint="eastAsia"/>
              </w:rPr>
              <w:t>年</w:t>
            </w:r>
            <w:r>
              <w:rPr>
                <w:rFonts w:hint="eastAsia"/>
              </w:rPr>
              <w:t>6</w:t>
            </w:r>
            <w:r>
              <w:rPr>
                <w:rFonts w:hint="eastAsia"/>
              </w:rPr>
              <w:t>月</w:t>
            </w:r>
            <w:r>
              <w:rPr>
                <w:rFonts w:hint="eastAsia"/>
              </w:rPr>
              <w:t>19</w:t>
            </w:r>
            <w:r>
              <w:rPr>
                <w:rFonts w:hint="eastAsia"/>
              </w:rPr>
              <w:t>日，任南方荣尊基金经理；</w:t>
            </w:r>
            <w:r>
              <w:rPr>
                <w:rFonts w:hint="eastAsia"/>
              </w:rPr>
              <w:t>2018</w:t>
            </w:r>
            <w:r>
              <w:rPr>
                <w:rFonts w:hint="eastAsia"/>
              </w:rPr>
              <w:t>年</w:t>
            </w:r>
            <w:r>
              <w:rPr>
                <w:rFonts w:hint="eastAsia"/>
              </w:rPr>
              <w:t>9</w:t>
            </w:r>
            <w:r>
              <w:rPr>
                <w:rFonts w:hint="eastAsia"/>
              </w:rPr>
              <w:t>月</w:t>
            </w:r>
            <w:r>
              <w:rPr>
                <w:rFonts w:hint="eastAsia"/>
              </w:rPr>
              <w:t>17</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日，任南方赢元基金经理；</w:t>
            </w:r>
            <w:r>
              <w:rPr>
                <w:rFonts w:hint="eastAsia"/>
              </w:rPr>
              <w:t>2018</w:t>
            </w:r>
            <w:r>
              <w:rPr>
                <w:rFonts w:hint="eastAsia"/>
              </w:rPr>
              <w:t>年</w:t>
            </w:r>
            <w:r>
              <w:rPr>
                <w:rFonts w:hint="eastAsia"/>
              </w:rPr>
              <w:t>11</w:t>
            </w:r>
            <w:r>
              <w:rPr>
                <w:rFonts w:hint="eastAsia"/>
              </w:rPr>
              <w:t>月</w:t>
            </w:r>
            <w:r>
              <w:rPr>
                <w:rFonts w:hint="eastAsia"/>
              </w:rPr>
              <w:t>21</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日，任南方吉元短债基金经理；</w:t>
            </w:r>
            <w:r>
              <w:rPr>
                <w:rFonts w:hint="eastAsia"/>
              </w:rPr>
              <w:t>2020</w:t>
            </w:r>
            <w:r>
              <w:rPr>
                <w:rFonts w:hint="eastAsia"/>
              </w:rPr>
              <w:t>年</w:t>
            </w:r>
            <w:r>
              <w:rPr>
                <w:rFonts w:hint="eastAsia"/>
              </w:rPr>
              <w:t>6</w:t>
            </w:r>
            <w:r>
              <w:rPr>
                <w:rFonts w:hint="eastAsia"/>
              </w:rPr>
              <w:t>月</w:t>
            </w:r>
            <w:r>
              <w:rPr>
                <w:rFonts w:hint="eastAsia"/>
              </w:rPr>
              <w:t>19</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日，任南方荣尊基金经理；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日，任南方通利基金经理；</w:t>
            </w:r>
            <w:r>
              <w:rPr>
                <w:rFonts w:hint="eastAsia"/>
              </w:rPr>
              <w:t>2017</w:t>
            </w:r>
            <w:r>
              <w:rPr>
                <w:rFonts w:hint="eastAsia"/>
              </w:rPr>
              <w:t>年</w:t>
            </w:r>
            <w:r>
              <w:rPr>
                <w:rFonts w:hint="eastAsia"/>
              </w:rPr>
              <w:t>9</w:t>
            </w:r>
            <w:r>
              <w:rPr>
                <w:rFonts w:hint="eastAsia"/>
              </w:rPr>
              <w:t>月</w:t>
            </w:r>
            <w:r>
              <w:rPr>
                <w:rFonts w:hint="eastAsia"/>
              </w:rPr>
              <w:t>21</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2022</w:t>
            </w:r>
            <w:r>
              <w:rPr>
                <w:rFonts w:hint="eastAsia"/>
              </w:rPr>
              <w:t>年</w:t>
            </w:r>
            <w:r>
              <w:rPr>
                <w:rFonts w:hint="eastAsia"/>
              </w:rPr>
              <w:t>7</w:t>
            </w:r>
            <w:r>
              <w:rPr>
                <w:rFonts w:hint="eastAsia"/>
              </w:rPr>
              <w:t>月</w:t>
            </w:r>
            <w:r>
              <w:rPr>
                <w:rFonts w:hint="eastAsia"/>
              </w:rPr>
              <w:t>25</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日，任南方稳利</w:t>
            </w:r>
            <w:r>
              <w:rPr>
                <w:rFonts w:hint="eastAsia"/>
              </w:rPr>
              <w:t>1</w:t>
            </w:r>
            <w:r>
              <w:rPr>
                <w:rFonts w:hint="eastAsia"/>
              </w:rPr>
              <w:t>年持有债券基金经理；</w:t>
            </w:r>
            <w:r>
              <w:rPr>
                <w:rFonts w:hint="eastAsia"/>
              </w:rPr>
              <w:t>2019</w:t>
            </w:r>
            <w:r>
              <w:rPr>
                <w:rFonts w:hint="eastAsia"/>
              </w:rPr>
              <w:t>年</w:t>
            </w:r>
            <w:r>
              <w:rPr>
                <w:rFonts w:hint="eastAsia"/>
              </w:rPr>
              <w:t>2</w:t>
            </w:r>
            <w:r>
              <w:rPr>
                <w:rFonts w:hint="eastAsia"/>
              </w:rPr>
              <w:t>月</w:t>
            </w:r>
            <w:r>
              <w:rPr>
                <w:rFonts w:hint="eastAsia"/>
              </w:rPr>
              <w:t>26</w:t>
            </w:r>
            <w:r>
              <w:rPr>
                <w:rFonts w:hint="eastAsia"/>
              </w:rPr>
              <w:t>日至</w:t>
            </w:r>
            <w:r>
              <w:rPr>
                <w:rFonts w:hint="eastAsia"/>
              </w:rPr>
              <w:t>2023</w:t>
            </w:r>
            <w:r>
              <w:rPr>
                <w:rFonts w:hint="eastAsia"/>
              </w:rPr>
              <w:t>年</w:t>
            </w:r>
            <w:r>
              <w:rPr>
                <w:rFonts w:hint="eastAsia"/>
              </w:rPr>
              <w:t>10</w:t>
            </w:r>
            <w:r>
              <w:rPr>
                <w:rFonts w:hint="eastAsia"/>
              </w:rPr>
              <w:t>月</w:t>
            </w:r>
            <w:r>
              <w:rPr>
                <w:rFonts w:hint="eastAsia"/>
              </w:rPr>
              <w:t>20</w:t>
            </w:r>
            <w:r>
              <w:rPr>
                <w:rFonts w:hint="eastAsia"/>
              </w:rPr>
              <w:t>日，任南方臻元基金经理；</w:t>
            </w:r>
            <w:r>
              <w:rPr>
                <w:rFonts w:hint="eastAsia"/>
              </w:rPr>
              <w:t>2023</w:t>
            </w:r>
            <w:r>
              <w:rPr>
                <w:rFonts w:hint="eastAsia"/>
              </w:rPr>
              <w:t>年</w:t>
            </w:r>
            <w:r>
              <w:rPr>
                <w:rFonts w:hint="eastAsia"/>
              </w:rPr>
              <w:t>8</w:t>
            </w:r>
            <w:r>
              <w:rPr>
                <w:rFonts w:hint="eastAsia"/>
              </w:rPr>
              <w:t>月</w:t>
            </w:r>
            <w:r>
              <w:rPr>
                <w:rFonts w:hint="eastAsia"/>
              </w:rPr>
              <w:t>30</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日，任南方兴锦利一年定开债券发起基金经理；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日，任南方臻利</w:t>
            </w:r>
            <w:r>
              <w:rPr>
                <w:rFonts w:hint="eastAsia"/>
              </w:rPr>
              <w:t>3</w:t>
            </w:r>
            <w:r>
              <w:rPr>
                <w:rFonts w:hint="eastAsia"/>
              </w:rPr>
              <w:t>个月定开债券发起基金经理；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6</w:t>
            </w:r>
            <w:r>
              <w:rPr>
                <w:rFonts w:hint="eastAsia"/>
              </w:rPr>
              <w:t>月</w:t>
            </w:r>
            <w:r>
              <w:rPr>
                <w:rFonts w:hint="eastAsia"/>
              </w:rPr>
              <w:t>3</w:t>
            </w:r>
            <w:r>
              <w:rPr>
                <w:rFonts w:hint="eastAsia"/>
              </w:rPr>
              <w:t>日，任南方集利</w:t>
            </w:r>
            <w:r>
              <w:rPr>
                <w:rFonts w:hint="eastAsia"/>
              </w:rPr>
              <w:t>18</w:t>
            </w:r>
            <w:r>
              <w:rPr>
                <w:rFonts w:hint="eastAsia"/>
              </w:rPr>
              <w:t>个月持有债券基金经理；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日，任南方睿阳稳健添利</w:t>
            </w:r>
            <w:r>
              <w:rPr>
                <w:rFonts w:hint="eastAsia"/>
              </w:rPr>
              <w:t>6</w:t>
            </w:r>
            <w:r>
              <w:rPr>
                <w:rFonts w:hint="eastAsia"/>
              </w:rPr>
              <w:t>个月持有债券基金经理；</w:t>
            </w:r>
            <w:r>
              <w:rPr>
                <w:rFonts w:hint="eastAsia"/>
              </w:rPr>
              <w:t>2018</w:t>
            </w:r>
            <w:r>
              <w:rPr>
                <w:rFonts w:hint="eastAsia"/>
              </w:rPr>
              <w:t>年</w:t>
            </w:r>
            <w:r>
              <w:rPr>
                <w:rFonts w:hint="eastAsia"/>
              </w:rPr>
              <w:t>4</w:t>
            </w:r>
            <w:r>
              <w:rPr>
                <w:rFonts w:hint="eastAsia"/>
              </w:rPr>
              <w:t>月</w:t>
            </w:r>
            <w:r>
              <w:rPr>
                <w:rFonts w:hint="eastAsia"/>
              </w:rPr>
              <w:t>12</w:t>
            </w:r>
            <w:r>
              <w:rPr>
                <w:rFonts w:hint="eastAsia"/>
              </w:rPr>
              <w:t>日至今，任南方涪利基金经理；</w:t>
            </w:r>
            <w:r>
              <w:rPr>
                <w:rFonts w:hint="eastAsia"/>
              </w:rPr>
              <w:t>2019</w:t>
            </w:r>
            <w:r>
              <w:rPr>
                <w:rFonts w:hint="eastAsia"/>
              </w:rPr>
              <w:t>年</w:t>
            </w:r>
            <w:r>
              <w:rPr>
                <w:rFonts w:hint="eastAsia"/>
              </w:rPr>
              <w:t>7</w:t>
            </w:r>
            <w:r>
              <w:rPr>
                <w:rFonts w:hint="eastAsia"/>
              </w:rPr>
              <w:t>月</w:t>
            </w:r>
            <w:r>
              <w:rPr>
                <w:rFonts w:hint="eastAsia"/>
              </w:rPr>
              <w:t>31</w:t>
            </w:r>
            <w:r>
              <w:rPr>
                <w:rFonts w:hint="eastAsia"/>
              </w:rPr>
              <w:t>日至今，任南方恒新</w:t>
            </w:r>
            <w:r>
              <w:rPr>
                <w:rFonts w:hint="eastAsia"/>
              </w:rPr>
              <w:t>39</w:t>
            </w:r>
            <w:r>
              <w:rPr>
                <w:rFonts w:hint="eastAsia"/>
              </w:rPr>
              <w:t>个月基金经理；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日至今，任南方远利基金经理；</w:t>
            </w:r>
            <w:r>
              <w:rPr>
                <w:rFonts w:hint="eastAsia"/>
              </w:rPr>
              <w:t>2022</w:t>
            </w:r>
            <w:r>
              <w:rPr>
                <w:rFonts w:hint="eastAsia"/>
              </w:rPr>
              <w:t>年</w:t>
            </w:r>
            <w:r>
              <w:rPr>
                <w:rFonts w:hint="eastAsia"/>
              </w:rPr>
              <w:t>1</w:t>
            </w:r>
            <w:r>
              <w:rPr>
                <w:rFonts w:hint="eastAsia"/>
              </w:rPr>
              <w:t>月</w:t>
            </w:r>
            <w:r>
              <w:rPr>
                <w:rFonts w:hint="eastAsia"/>
              </w:rPr>
              <w:t>27</w:t>
            </w:r>
            <w:r>
              <w:rPr>
                <w:rFonts w:hint="eastAsia"/>
              </w:rPr>
              <w:t>日至今，任南方通元</w:t>
            </w:r>
            <w:r>
              <w:rPr>
                <w:rFonts w:hint="eastAsia"/>
              </w:rPr>
              <w:t>6</w:t>
            </w:r>
            <w:r>
              <w:rPr>
                <w:rFonts w:hint="eastAsia"/>
              </w:rPr>
              <w:t>个月持有债券基金经理；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日至今，任南方定利一年定开债券基金经理。</w:t>
            </w:r>
          </w:p>
        </w:tc>
      </w:tr>
      <w:tr w:rsidR="0033082B" w:rsidTr="0033082B">
        <w:tc>
          <w:tcPr>
            <w:tcW w:w="862" w:type="dxa"/>
          </w:tcPr>
          <w:p w:rsidR="0033082B" w:rsidRDefault="0033082B" w:rsidP="0033082B">
            <w:pPr>
              <w:jc w:val="left"/>
            </w:pPr>
            <w:r>
              <w:rPr>
                <w:rFonts w:hint="eastAsia"/>
              </w:rPr>
              <w:lastRenderedPageBreak/>
              <w:t>刘盈杏</w:t>
            </w:r>
          </w:p>
        </w:tc>
        <w:tc>
          <w:tcPr>
            <w:tcW w:w="851" w:type="dxa"/>
          </w:tcPr>
          <w:p w:rsidR="0033082B" w:rsidRDefault="0033082B" w:rsidP="0033082B">
            <w:pPr>
              <w:jc w:val="left"/>
            </w:pPr>
            <w:r>
              <w:rPr>
                <w:rFonts w:hint="eastAsia"/>
              </w:rPr>
              <w:t>本基金基金经理</w:t>
            </w:r>
          </w:p>
        </w:tc>
        <w:tc>
          <w:tcPr>
            <w:tcW w:w="1117" w:type="dxa"/>
          </w:tcPr>
          <w:p w:rsidR="0033082B" w:rsidRDefault="0033082B" w:rsidP="0033082B">
            <w:pPr>
              <w:jc w:val="left"/>
            </w:pPr>
            <w:r>
              <w:rPr>
                <w:rFonts w:hint="eastAsia"/>
              </w:rPr>
              <w:t>2025</w:t>
            </w:r>
            <w:r>
              <w:rPr>
                <w:rFonts w:hint="eastAsia"/>
              </w:rPr>
              <w:t>年</w:t>
            </w:r>
            <w:r>
              <w:rPr>
                <w:rFonts w:hint="eastAsia"/>
              </w:rPr>
              <w:t>11</w:t>
            </w:r>
            <w:r>
              <w:rPr>
                <w:rFonts w:hint="eastAsia"/>
              </w:rPr>
              <w:t>月</w:t>
            </w:r>
            <w:r>
              <w:rPr>
                <w:rFonts w:hint="eastAsia"/>
              </w:rPr>
              <w:t>21</w:t>
            </w:r>
            <w:r>
              <w:rPr>
                <w:rFonts w:hint="eastAsia"/>
              </w:rPr>
              <w:t>日</w:t>
            </w:r>
          </w:p>
        </w:tc>
        <w:tc>
          <w:tcPr>
            <w:tcW w:w="1117" w:type="dxa"/>
          </w:tcPr>
          <w:p w:rsidR="0033082B" w:rsidRDefault="0033082B" w:rsidP="0033082B">
            <w:pPr>
              <w:jc w:val="right"/>
            </w:pPr>
            <w:r>
              <w:t>-</w:t>
            </w:r>
          </w:p>
        </w:tc>
        <w:tc>
          <w:tcPr>
            <w:tcW w:w="703" w:type="dxa"/>
          </w:tcPr>
          <w:p w:rsidR="0033082B" w:rsidRDefault="0033082B" w:rsidP="0033082B">
            <w:pPr>
              <w:jc w:val="left"/>
            </w:pPr>
            <w:r>
              <w:rPr>
                <w:rFonts w:hint="eastAsia"/>
              </w:rPr>
              <w:t>8</w:t>
            </w:r>
            <w:r>
              <w:rPr>
                <w:rFonts w:hint="eastAsia"/>
              </w:rPr>
              <w:t>年</w:t>
            </w:r>
          </w:p>
        </w:tc>
        <w:tc>
          <w:tcPr>
            <w:tcW w:w="3856" w:type="dxa"/>
          </w:tcPr>
          <w:p w:rsidR="0033082B" w:rsidRDefault="0033082B" w:rsidP="0033082B">
            <w:r>
              <w:rPr>
                <w:rFonts w:hint="eastAsia"/>
              </w:rPr>
              <w:t>女，北京大学金融硕士，金融风险管理师（</w:t>
            </w:r>
            <w:r>
              <w:rPr>
                <w:rFonts w:hint="eastAsia"/>
              </w:rPr>
              <w:t>FRM</w:t>
            </w:r>
            <w:r>
              <w:rPr>
                <w:rFonts w:hint="eastAsia"/>
              </w:rPr>
              <w:t>），具有基金从业资格。</w:t>
            </w:r>
            <w:r>
              <w:rPr>
                <w:rFonts w:hint="eastAsia"/>
              </w:rPr>
              <w:t>2017</w:t>
            </w:r>
            <w:r>
              <w:rPr>
                <w:rFonts w:hint="eastAsia"/>
              </w:rPr>
              <w:t>年</w:t>
            </w:r>
            <w:r>
              <w:rPr>
                <w:rFonts w:hint="eastAsia"/>
              </w:rPr>
              <w:t>7</w:t>
            </w:r>
            <w:r>
              <w:rPr>
                <w:rFonts w:hint="eastAsia"/>
              </w:rPr>
              <w:t>月加入南方基金，任固定收益研究部转债研究员、信用研究员；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15</w:t>
            </w:r>
            <w:r>
              <w:rPr>
                <w:rFonts w:hint="eastAsia"/>
              </w:rPr>
              <w:t>日，任南方广利基金经理助理；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2024</w:t>
            </w:r>
            <w:r>
              <w:rPr>
                <w:rFonts w:hint="eastAsia"/>
              </w:rPr>
              <w:t>年</w:t>
            </w:r>
            <w:r>
              <w:rPr>
                <w:rFonts w:hint="eastAsia"/>
              </w:rPr>
              <w:t>2</w:t>
            </w:r>
            <w:r>
              <w:rPr>
                <w:rFonts w:hint="eastAsia"/>
              </w:rPr>
              <w:t>月</w:t>
            </w:r>
            <w:r>
              <w:rPr>
                <w:rFonts w:hint="eastAsia"/>
              </w:rPr>
              <w:t>2</w:t>
            </w:r>
            <w:r>
              <w:rPr>
                <w:rFonts w:hint="eastAsia"/>
              </w:rPr>
              <w:t>日至今，任南方希元转债基金经理；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w:t>
            </w:r>
            <w:r>
              <w:rPr>
                <w:rFonts w:hint="eastAsia"/>
              </w:rPr>
              <w:lastRenderedPageBreak/>
              <w:t>方稳鑫</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日至今，任南方双元债券、南方惠享稳健添利债券基金经理；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日至今，任南方通元</w:t>
            </w:r>
            <w:r>
              <w:rPr>
                <w:rFonts w:hint="eastAsia"/>
              </w:rPr>
              <w:t>6</w:t>
            </w:r>
            <w:r>
              <w:rPr>
                <w:rFonts w:hint="eastAsia"/>
              </w:rPr>
              <w:t>个月持有债券基金经理。</w:t>
            </w:r>
          </w:p>
        </w:tc>
      </w:tr>
    </w:tbl>
    <w:p w:rsidR="0033082B" w:rsidRDefault="0033082B" w:rsidP="0033082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3082B" w:rsidRDefault="0033082B" w:rsidP="0033082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3082B" w:rsidRDefault="0033082B" w:rsidP="0033082B">
      <w:pPr>
        <w:pStyle w:val="-2"/>
        <w:spacing w:before="312"/>
        <w:rPr>
          <w:rFonts w:hint="eastAsia"/>
        </w:rPr>
      </w:pPr>
      <w:r>
        <w:rPr>
          <w:rFonts w:hint="eastAsia"/>
        </w:rPr>
        <w:t>管理人对报告期内本基金运作遵规守信情况的说明</w:t>
      </w:r>
    </w:p>
    <w:p w:rsidR="0033082B" w:rsidRDefault="0033082B" w:rsidP="0033082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3082B" w:rsidRDefault="0033082B" w:rsidP="0033082B">
      <w:pPr>
        <w:pStyle w:val="-2"/>
        <w:spacing w:before="312"/>
        <w:rPr>
          <w:rFonts w:hint="eastAsia"/>
        </w:rPr>
      </w:pPr>
      <w:r>
        <w:rPr>
          <w:rFonts w:hint="eastAsia"/>
        </w:rPr>
        <w:t>公平交易专项说明</w:t>
      </w:r>
    </w:p>
    <w:p w:rsidR="0033082B" w:rsidRDefault="0033082B" w:rsidP="0033082B">
      <w:pPr>
        <w:pStyle w:val="-3"/>
        <w:spacing w:before="156" w:after="156"/>
        <w:rPr>
          <w:rFonts w:hint="eastAsia"/>
        </w:rPr>
      </w:pPr>
      <w:r>
        <w:rPr>
          <w:rFonts w:hint="eastAsia"/>
        </w:rPr>
        <w:t>公平交易制度的执行情况</w:t>
      </w:r>
    </w:p>
    <w:p w:rsidR="0033082B" w:rsidRDefault="0033082B" w:rsidP="0033082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3082B" w:rsidRDefault="0033082B" w:rsidP="0033082B">
      <w:pPr>
        <w:pStyle w:val="-3"/>
        <w:spacing w:before="156" w:after="156"/>
        <w:rPr>
          <w:rFonts w:hint="eastAsia"/>
        </w:rPr>
      </w:pPr>
      <w:r>
        <w:rPr>
          <w:rFonts w:hint="eastAsia"/>
        </w:rPr>
        <w:t>异常交易行为的专项说明</w:t>
      </w:r>
    </w:p>
    <w:p w:rsidR="0033082B" w:rsidRDefault="0033082B" w:rsidP="0033082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3082B" w:rsidRDefault="0033082B" w:rsidP="0033082B">
      <w:pPr>
        <w:pStyle w:val="-2"/>
        <w:spacing w:before="312"/>
        <w:rPr>
          <w:rFonts w:hint="eastAsia"/>
        </w:rPr>
      </w:pPr>
      <w:r>
        <w:rPr>
          <w:rFonts w:hint="eastAsia"/>
        </w:rPr>
        <w:t>报告期内基金投资策略和运作分析</w:t>
      </w:r>
    </w:p>
    <w:p w:rsidR="0033082B" w:rsidRDefault="0033082B" w:rsidP="0033082B">
      <w:pPr>
        <w:pStyle w:val="-"/>
        <w:ind w:firstLine="420"/>
        <w:rPr>
          <w:rFonts w:hint="eastAsia"/>
        </w:rPr>
      </w:pPr>
      <w:r>
        <w:rPr>
          <w:rFonts w:hint="eastAsia"/>
        </w:rPr>
        <w:t>2025年四季度，国内宏观经济延续“总量平稳、结构分化”的特征。具体而言，基建投资在政策性金融工具及专项债支持下维持一定增速，有效发挥托底作用；地产同比降幅在低基数效应与政策优化背景下收窄，但仍处于探底阶段；高技术制造业和装备制造业增速持续高于整体，显示产业结构升级仍在延续；“以旧换新”透支效应下社零增速有所放缓，但服务消费、部分可选消费表现稳健；我国对新兴市场出口保持强劲，有效对冲传统市场疲软；通胀低位平稳，“反内卷”政策带动下PPI降幅收窄；社融增速在政府债券发</w:t>
      </w:r>
      <w:r>
        <w:rPr>
          <w:rFonts w:hint="eastAsia"/>
        </w:rPr>
        <w:lastRenderedPageBreak/>
        <w:t>行支撑下趋稳，信贷结构持续优化。政策方面，宏观政策“以我为主”，保持积极定力：财政端继续加力，围绕“两重”投入托底基建；货币端维持适度宽松，配合财政协同支撑内需与流动性环境。外部方面，全球需求总体平稳，中美经贸关系在前期取得的积极进展基础上保持相对稳定。市场方面，权益市场波动加大，风格和板块表现分化。石化、军工、有色、通信等行业领涨，地产、医药、计算机、传媒等表现较弱。转债市场估值高位震荡，小盘成长有一定超额收益。债市宽幅震荡，季初市场略有修复，年末有所承压，收益率曲线整体呈“陡峭化”形态。组合管理上，股票部分延续均衡稳健风格，在科技成长、高端制造、周期金融等板块精选个股机会，重点配置中期盈利逻辑顺畅、估值有相对性价比的优质龙头标的。转债部分精选个券，注重仓位管理和盈亏比。债券部分以高等级信用债为底仓，挖掘利差优势品种，适度参与超长端利率波段增厚组合收益。</w:t>
      </w:r>
    </w:p>
    <w:p w:rsidR="0033082B" w:rsidRDefault="0033082B" w:rsidP="0033082B">
      <w:pPr>
        <w:pStyle w:val="-"/>
        <w:ind w:firstLine="420"/>
        <w:rPr>
          <w:rFonts w:hint="eastAsia"/>
        </w:rPr>
      </w:pPr>
      <w:r>
        <w:rPr>
          <w:rFonts w:hint="eastAsia"/>
        </w:rPr>
        <w:t>展望后续，当前已步入“十五五”规划的开局之年，总量经济预计维持平稳，结构分化延续。科技创新仍为制造业核心驱动，出口增速中枢下移但仍具韧性，消费在支持性政策的驱动下平稳增长，地产对经济的拖累效应减弱，货币政策为配合财政前置发力预计维持适度宽松。市场方面，我们对权益市场中期乐观，当前市场整体盈利底部确立。结构上，科技成长在人工智能产业趋势驱动下维持相对盈利优势；有色、化工等板块盈利受益于PPI平稳回升；先进制造板块受益于出口韧性和企业出海竞争力的提升，具备较大的个股挖掘空间；非银金融受益于市场整体活跃度的提升，盈利估值有望双升。预计市场维持相对均衡，各板块均有一定表现。但需警惕本轮整体盈利回升的弹性有限，在整体估值抬升后，市场波动也将加大。转债方面，由于转债本身的供需矛盾问题，相对高估值成为新常态，转债收益获取将更加依赖对正股的判断与个券的精细挖掘。组合将自下而上配置正股基本面强劲的股性标的和盈亏比较优的平衡型标的，注重风险调整后回报。纯债方面，在权益春季躁动、财政前置发力的背景下，利率趋势性机会有限，组合将继续以中短期限高等级信用债作为底仓，以获取稳健票息及骑乘收益，此外将积极把握因经济数据波动、政策预期差带来的十年利率债波段机会。</w:t>
      </w:r>
    </w:p>
    <w:p w:rsidR="0033082B" w:rsidRDefault="0033082B" w:rsidP="0033082B">
      <w:pPr>
        <w:pStyle w:val="-2"/>
        <w:spacing w:before="312"/>
        <w:rPr>
          <w:rFonts w:hint="eastAsia"/>
        </w:rPr>
      </w:pPr>
      <w:r>
        <w:rPr>
          <w:rFonts w:hint="eastAsia"/>
        </w:rPr>
        <w:t>报告期内基金的业绩表现</w:t>
      </w:r>
    </w:p>
    <w:p w:rsidR="0033082B" w:rsidRDefault="0033082B" w:rsidP="0033082B">
      <w:pPr>
        <w:pStyle w:val="-"/>
        <w:ind w:firstLine="420"/>
        <w:rPr>
          <w:rFonts w:hint="eastAsia"/>
        </w:rPr>
      </w:pPr>
      <w:r>
        <w:rPr>
          <w:rFonts w:hint="eastAsia"/>
        </w:rPr>
        <w:t>截至报告期末，本基金A份额净值为1.0282元，报告期内，份额净值增长率为2.64%，同期业绩基准增长率为-0.14%；本基金C份额净值为1.0191元，报告期内，份额净值增长率为2.54%，同期业绩基准增长率为-0.14%。</w:t>
      </w:r>
    </w:p>
    <w:p w:rsidR="0033082B" w:rsidRDefault="0033082B" w:rsidP="0033082B">
      <w:pPr>
        <w:pStyle w:val="-2"/>
        <w:spacing w:before="312"/>
        <w:rPr>
          <w:rFonts w:hint="eastAsia"/>
        </w:rPr>
      </w:pPr>
      <w:r>
        <w:rPr>
          <w:rFonts w:hint="eastAsia"/>
        </w:rPr>
        <w:t>报告期内基金持有人数或基金资产净值预警说明</w:t>
      </w:r>
    </w:p>
    <w:p w:rsidR="0033082B" w:rsidRDefault="0033082B" w:rsidP="0033082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3082B" w:rsidRDefault="0033082B" w:rsidP="0033082B">
      <w:pPr>
        <w:pStyle w:val="-1"/>
        <w:ind w:left="281" w:hanging="281"/>
        <w:rPr>
          <w:rFonts w:hint="eastAsia"/>
        </w:rPr>
      </w:pPr>
      <w:r>
        <w:rPr>
          <w:rFonts w:hint="eastAsia"/>
        </w:rPr>
        <w:lastRenderedPageBreak/>
        <w:t>投资组合报告</w:t>
      </w:r>
    </w:p>
    <w:p w:rsidR="0033082B" w:rsidRDefault="0033082B" w:rsidP="0033082B">
      <w:pPr>
        <w:pStyle w:val="-2"/>
        <w:spacing w:before="312"/>
        <w:rPr>
          <w:rFonts w:hint="eastAsia"/>
        </w:rPr>
      </w:pPr>
      <w:r>
        <w:rPr>
          <w:rFonts w:hint="eastAsia"/>
        </w:rPr>
        <w:t>报告期末基金资产组合情况</w:t>
      </w:r>
    </w:p>
    <w:p w:rsidR="0033082B" w:rsidRDefault="0033082B" w:rsidP="0033082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3082B" w:rsidTr="0033082B">
        <w:trPr>
          <w:cnfStyle w:val="100000000000" w:firstRow="1" w:lastRow="0" w:firstColumn="0" w:lastColumn="0" w:oddVBand="0" w:evenVBand="0" w:oddHBand="0" w:evenHBand="0" w:firstRowFirstColumn="0" w:firstRowLastColumn="0" w:lastRowFirstColumn="0" w:lastRowLastColumn="0"/>
        </w:trPr>
        <w:tc>
          <w:tcPr>
            <w:tcW w:w="646" w:type="dxa"/>
          </w:tcPr>
          <w:p w:rsidR="0033082B" w:rsidRPr="0033082B" w:rsidRDefault="0033082B" w:rsidP="0033082B">
            <w:pPr>
              <w:jc w:val="center"/>
              <w:rPr>
                <w:b/>
              </w:rPr>
            </w:pPr>
            <w:r w:rsidRPr="0033082B">
              <w:rPr>
                <w:rFonts w:hint="eastAsia"/>
                <w:b/>
              </w:rPr>
              <w:t>序号</w:t>
            </w:r>
          </w:p>
        </w:tc>
        <w:tc>
          <w:tcPr>
            <w:tcW w:w="2971" w:type="dxa"/>
          </w:tcPr>
          <w:p w:rsidR="0033082B" w:rsidRPr="0033082B" w:rsidRDefault="0033082B" w:rsidP="0033082B">
            <w:pPr>
              <w:jc w:val="center"/>
              <w:rPr>
                <w:b/>
              </w:rPr>
            </w:pPr>
            <w:r w:rsidRPr="0033082B">
              <w:rPr>
                <w:rFonts w:hint="eastAsia"/>
                <w:b/>
              </w:rPr>
              <w:t>项目</w:t>
            </w:r>
          </w:p>
        </w:tc>
        <w:tc>
          <w:tcPr>
            <w:tcW w:w="2381" w:type="dxa"/>
          </w:tcPr>
          <w:p w:rsidR="0033082B" w:rsidRPr="0033082B" w:rsidRDefault="0033082B" w:rsidP="0033082B">
            <w:pPr>
              <w:jc w:val="center"/>
              <w:rPr>
                <w:b/>
              </w:rPr>
            </w:pPr>
            <w:r w:rsidRPr="0033082B">
              <w:rPr>
                <w:rFonts w:hint="eastAsia"/>
                <w:b/>
              </w:rPr>
              <w:t>金额（元）</w:t>
            </w:r>
          </w:p>
        </w:tc>
        <w:tc>
          <w:tcPr>
            <w:tcW w:w="2506" w:type="dxa"/>
          </w:tcPr>
          <w:p w:rsidR="0033082B" w:rsidRPr="0033082B" w:rsidRDefault="0033082B" w:rsidP="0033082B">
            <w:pPr>
              <w:jc w:val="center"/>
              <w:rPr>
                <w:b/>
              </w:rPr>
            </w:pPr>
            <w:r w:rsidRPr="0033082B">
              <w:rPr>
                <w:rFonts w:hint="eastAsia"/>
                <w:b/>
              </w:rPr>
              <w:t>占基金总资产的比例（</w:t>
            </w:r>
            <w:r w:rsidRPr="0033082B">
              <w:rPr>
                <w:rFonts w:hint="eastAsia"/>
                <w:b/>
              </w:rPr>
              <w:t>%</w:t>
            </w:r>
            <w:r w:rsidRPr="0033082B">
              <w:rPr>
                <w:rFonts w:hint="eastAsia"/>
                <w:b/>
              </w:rPr>
              <w:t>）</w:t>
            </w:r>
          </w:p>
        </w:tc>
      </w:tr>
      <w:tr w:rsidR="0033082B" w:rsidTr="0033082B">
        <w:tc>
          <w:tcPr>
            <w:tcW w:w="646" w:type="dxa"/>
          </w:tcPr>
          <w:p w:rsidR="0033082B" w:rsidRDefault="0033082B" w:rsidP="0033082B">
            <w:pPr>
              <w:jc w:val="center"/>
            </w:pPr>
            <w:r>
              <w:t>1</w:t>
            </w:r>
          </w:p>
        </w:tc>
        <w:tc>
          <w:tcPr>
            <w:tcW w:w="2971" w:type="dxa"/>
          </w:tcPr>
          <w:p w:rsidR="0033082B" w:rsidRDefault="0033082B" w:rsidP="0033082B">
            <w:pPr>
              <w:jc w:val="left"/>
            </w:pPr>
            <w:r>
              <w:rPr>
                <w:rFonts w:hint="eastAsia"/>
              </w:rPr>
              <w:t>权益投资</w:t>
            </w:r>
          </w:p>
        </w:tc>
        <w:tc>
          <w:tcPr>
            <w:tcW w:w="2381" w:type="dxa"/>
          </w:tcPr>
          <w:p w:rsidR="0033082B" w:rsidRDefault="0033082B" w:rsidP="0033082B">
            <w:pPr>
              <w:jc w:val="right"/>
            </w:pPr>
            <w:r>
              <w:t>12,468,053.45</w:t>
            </w:r>
          </w:p>
        </w:tc>
        <w:tc>
          <w:tcPr>
            <w:tcW w:w="2506" w:type="dxa"/>
          </w:tcPr>
          <w:p w:rsidR="0033082B" w:rsidRDefault="0033082B" w:rsidP="0033082B">
            <w:pPr>
              <w:jc w:val="right"/>
            </w:pPr>
            <w:r>
              <w:t>7.68</w:t>
            </w:r>
          </w:p>
        </w:tc>
      </w:tr>
      <w:tr w:rsidR="0033082B" w:rsidTr="0033082B">
        <w:tc>
          <w:tcPr>
            <w:tcW w:w="646" w:type="dxa"/>
          </w:tcPr>
          <w:p w:rsidR="0033082B" w:rsidRDefault="0033082B" w:rsidP="0033082B">
            <w:pPr>
              <w:jc w:val="center"/>
            </w:pPr>
          </w:p>
        </w:tc>
        <w:tc>
          <w:tcPr>
            <w:tcW w:w="2971" w:type="dxa"/>
          </w:tcPr>
          <w:p w:rsidR="0033082B" w:rsidRDefault="0033082B" w:rsidP="0033082B">
            <w:pPr>
              <w:jc w:val="left"/>
            </w:pPr>
            <w:r>
              <w:rPr>
                <w:rFonts w:hint="eastAsia"/>
              </w:rPr>
              <w:t>其中：股票</w:t>
            </w:r>
          </w:p>
        </w:tc>
        <w:tc>
          <w:tcPr>
            <w:tcW w:w="2381" w:type="dxa"/>
          </w:tcPr>
          <w:p w:rsidR="0033082B" w:rsidRDefault="0033082B" w:rsidP="0033082B">
            <w:pPr>
              <w:jc w:val="right"/>
            </w:pPr>
            <w:r>
              <w:t>12,468,053.45</w:t>
            </w:r>
          </w:p>
        </w:tc>
        <w:tc>
          <w:tcPr>
            <w:tcW w:w="2506" w:type="dxa"/>
          </w:tcPr>
          <w:p w:rsidR="0033082B" w:rsidRDefault="0033082B" w:rsidP="0033082B">
            <w:pPr>
              <w:jc w:val="right"/>
            </w:pPr>
            <w:r>
              <w:t>7.68</w:t>
            </w:r>
          </w:p>
        </w:tc>
      </w:tr>
      <w:tr w:rsidR="0033082B" w:rsidTr="0033082B">
        <w:tc>
          <w:tcPr>
            <w:tcW w:w="646" w:type="dxa"/>
          </w:tcPr>
          <w:p w:rsidR="0033082B" w:rsidRDefault="0033082B" w:rsidP="0033082B">
            <w:pPr>
              <w:jc w:val="center"/>
            </w:pPr>
            <w:r>
              <w:t>2</w:t>
            </w:r>
          </w:p>
        </w:tc>
        <w:tc>
          <w:tcPr>
            <w:tcW w:w="2971" w:type="dxa"/>
          </w:tcPr>
          <w:p w:rsidR="0033082B" w:rsidRDefault="0033082B" w:rsidP="0033082B">
            <w:pPr>
              <w:jc w:val="left"/>
            </w:pPr>
            <w:r>
              <w:rPr>
                <w:rFonts w:hint="eastAsia"/>
              </w:rPr>
              <w:t>基金投资</w:t>
            </w:r>
          </w:p>
        </w:tc>
        <w:tc>
          <w:tcPr>
            <w:tcW w:w="2381" w:type="dxa"/>
          </w:tcPr>
          <w:p w:rsidR="0033082B" w:rsidRDefault="0033082B" w:rsidP="0033082B">
            <w:pPr>
              <w:jc w:val="right"/>
            </w:pPr>
            <w:r>
              <w:t>-</w:t>
            </w:r>
          </w:p>
        </w:tc>
        <w:tc>
          <w:tcPr>
            <w:tcW w:w="2506" w:type="dxa"/>
          </w:tcPr>
          <w:p w:rsidR="0033082B" w:rsidRDefault="0033082B" w:rsidP="0033082B">
            <w:pPr>
              <w:jc w:val="right"/>
            </w:pPr>
            <w:r>
              <w:t>-</w:t>
            </w:r>
          </w:p>
        </w:tc>
      </w:tr>
      <w:tr w:rsidR="0033082B" w:rsidTr="0033082B">
        <w:tc>
          <w:tcPr>
            <w:tcW w:w="646" w:type="dxa"/>
          </w:tcPr>
          <w:p w:rsidR="0033082B" w:rsidRDefault="0033082B" w:rsidP="0033082B">
            <w:pPr>
              <w:jc w:val="center"/>
            </w:pPr>
            <w:r>
              <w:t>3</w:t>
            </w:r>
          </w:p>
        </w:tc>
        <w:tc>
          <w:tcPr>
            <w:tcW w:w="2971" w:type="dxa"/>
          </w:tcPr>
          <w:p w:rsidR="0033082B" w:rsidRDefault="0033082B" w:rsidP="0033082B">
            <w:pPr>
              <w:jc w:val="left"/>
            </w:pPr>
            <w:r>
              <w:rPr>
                <w:rFonts w:hint="eastAsia"/>
              </w:rPr>
              <w:t>固定收益投资</w:t>
            </w:r>
          </w:p>
        </w:tc>
        <w:tc>
          <w:tcPr>
            <w:tcW w:w="2381" w:type="dxa"/>
          </w:tcPr>
          <w:p w:rsidR="0033082B" w:rsidRDefault="0033082B" w:rsidP="0033082B">
            <w:pPr>
              <w:jc w:val="right"/>
            </w:pPr>
            <w:r>
              <w:t>144,572,019.17</w:t>
            </w:r>
          </w:p>
        </w:tc>
        <w:tc>
          <w:tcPr>
            <w:tcW w:w="2506" w:type="dxa"/>
          </w:tcPr>
          <w:p w:rsidR="0033082B" w:rsidRDefault="0033082B" w:rsidP="0033082B">
            <w:pPr>
              <w:jc w:val="right"/>
            </w:pPr>
            <w:r>
              <w:t>89.00</w:t>
            </w:r>
          </w:p>
        </w:tc>
      </w:tr>
      <w:tr w:rsidR="0033082B" w:rsidTr="0033082B">
        <w:tc>
          <w:tcPr>
            <w:tcW w:w="646" w:type="dxa"/>
          </w:tcPr>
          <w:p w:rsidR="0033082B" w:rsidRDefault="0033082B" w:rsidP="0033082B">
            <w:pPr>
              <w:jc w:val="center"/>
            </w:pPr>
          </w:p>
        </w:tc>
        <w:tc>
          <w:tcPr>
            <w:tcW w:w="2971" w:type="dxa"/>
          </w:tcPr>
          <w:p w:rsidR="0033082B" w:rsidRDefault="0033082B" w:rsidP="0033082B">
            <w:pPr>
              <w:jc w:val="left"/>
            </w:pPr>
            <w:r>
              <w:rPr>
                <w:rFonts w:hint="eastAsia"/>
              </w:rPr>
              <w:t>其中：债券</w:t>
            </w:r>
          </w:p>
        </w:tc>
        <w:tc>
          <w:tcPr>
            <w:tcW w:w="2381" w:type="dxa"/>
          </w:tcPr>
          <w:p w:rsidR="0033082B" w:rsidRDefault="0033082B" w:rsidP="0033082B">
            <w:pPr>
              <w:jc w:val="right"/>
            </w:pPr>
            <w:r>
              <w:t>144,572,019.17</w:t>
            </w:r>
          </w:p>
        </w:tc>
        <w:tc>
          <w:tcPr>
            <w:tcW w:w="2506" w:type="dxa"/>
          </w:tcPr>
          <w:p w:rsidR="0033082B" w:rsidRDefault="0033082B" w:rsidP="0033082B">
            <w:pPr>
              <w:jc w:val="right"/>
            </w:pPr>
            <w:r>
              <w:t>89.00</w:t>
            </w:r>
          </w:p>
        </w:tc>
      </w:tr>
      <w:tr w:rsidR="0033082B" w:rsidTr="0033082B">
        <w:tc>
          <w:tcPr>
            <w:tcW w:w="646" w:type="dxa"/>
          </w:tcPr>
          <w:p w:rsidR="0033082B" w:rsidRDefault="0033082B" w:rsidP="0033082B">
            <w:pPr>
              <w:jc w:val="center"/>
            </w:pPr>
          </w:p>
        </w:tc>
        <w:tc>
          <w:tcPr>
            <w:tcW w:w="2971" w:type="dxa"/>
          </w:tcPr>
          <w:p w:rsidR="0033082B" w:rsidRDefault="0033082B" w:rsidP="0033082B">
            <w:pPr>
              <w:jc w:val="left"/>
            </w:pPr>
            <w:r>
              <w:rPr>
                <w:rFonts w:hint="eastAsia"/>
              </w:rPr>
              <w:t xml:space="preserve">      </w:t>
            </w:r>
            <w:r>
              <w:rPr>
                <w:rFonts w:hint="eastAsia"/>
              </w:rPr>
              <w:t>资产支持证券</w:t>
            </w:r>
          </w:p>
        </w:tc>
        <w:tc>
          <w:tcPr>
            <w:tcW w:w="2381" w:type="dxa"/>
          </w:tcPr>
          <w:p w:rsidR="0033082B" w:rsidRDefault="0033082B" w:rsidP="0033082B">
            <w:pPr>
              <w:jc w:val="right"/>
            </w:pPr>
            <w:r>
              <w:t>-</w:t>
            </w:r>
          </w:p>
        </w:tc>
        <w:tc>
          <w:tcPr>
            <w:tcW w:w="2506" w:type="dxa"/>
          </w:tcPr>
          <w:p w:rsidR="0033082B" w:rsidRDefault="0033082B" w:rsidP="0033082B">
            <w:pPr>
              <w:jc w:val="right"/>
            </w:pPr>
            <w:r>
              <w:t>-</w:t>
            </w:r>
          </w:p>
        </w:tc>
      </w:tr>
      <w:tr w:rsidR="0033082B" w:rsidTr="0033082B">
        <w:tc>
          <w:tcPr>
            <w:tcW w:w="646" w:type="dxa"/>
          </w:tcPr>
          <w:p w:rsidR="0033082B" w:rsidRDefault="0033082B" w:rsidP="0033082B">
            <w:pPr>
              <w:jc w:val="center"/>
            </w:pPr>
            <w:r>
              <w:t>4</w:t>
            </w:r>
          </w:p>
        </w:tc>
        <w:tc>
          <w:tcPr>
            <w:tcW w:w="2971" w:type="dxa"/>
          </w:tcPr>
          <w:p w:rsidR="0033082B" w:rsidRDefault="0033082B" w:rsidP="0033082B">
            <w:pPr>
              <w:jc w:val="left"/>
            </w:pPr>
            <w:r>
              <w:rPr>
                <w:rFonts w:hint="eastAsia"/>
              </w:rPr>
              <w:t>贵金属投资</w:t>
            </w:r>
          </w:p>
        </w:tc>
        <w:tc>
          <w:tcPr>
            <w:tcW w:w="2381" w:type="dxa"/>
          </w:tcPr>
          <w:p w:rsidR="0033082B" w:rsidRDefault="0033082B" w:rsidP="0033082B">
            <w:pPr>
              <w:jc w:val="right"/>
            </w:pPr>
            <w:r>
              <w:t>-</w:t>
            </w:r>
          </w:p>
        </w:tc>
        <w:tc>
          <w:tcPr>
            <w:tcW w:w="2506" w:type="dxa"/>
          </w:tcPr>
          <w:p w:rsidR="0033082B" w:rsidRDefault="0033082B" w:rsidP="0033082B">
            <w:pPr>
              <w:jc w:val="right"/>
            </w:pPr>
            <w:r>
              <w:t>-</w:t>
            </w:r>
          </w:p>
        </w:tc>
      </w:tr>
      <w:tr w:rsidR="0033082B" w:rsidTr="0033082B">
        <w:tc>
          <w:tcPr>
            <w:tcW w:w="646" w:type="dxa"/>
          </w:tcPr>
          <w:p w:rsidR="0033082B" w:rsidRDefault="0033082B" w:rsidP="0033082B">
            <w:pPr>
              <w:jc w:val="center"/>
            </w:pPr>
            <w:r>
              <w:t>5</w:t>
            </w:r>
          </w:p>
        </w:tc>
        <w:tc>
          <w:tcPr>
            <w:tcW w:w="2971" w:type="dxa"/>
          </w:tcPr>
          <w:p w:rsidR="0033082B" w:rsidRDefault="0033082B" w:rsidP="0033082B">
            <w:pPr>
              <w:jc w:val="left"/>
            </w:pPr>
            <w:r>
              <w:rPr>
                <w:rFonts w:hint="eastAsia"/>
              </w:rPr>
              <w:t>金融衍生品投资</w:t>
            </w:r>
          </w:p>
        </w:tc>
        <w:tc>
          <w:tcPr>
            <w:tcW w:w="2381" w:type="dxa"/>
          </w:tcPr>
          <w:p w:rsidR="0033082B" w:rsidRDefault="0033082B" w:rsidP="0033082B">
            <w:pPr>
              <w:jc w:val="right"/>
            </w:pPr>
            <w:r>
              <w:t>-</w:t>
            </w:r>
          </w:p>
        </w:tc>
        <w:tc>
          <w:tcPr>
            <w:tcW w:w="2506" w:type="dxa"/>
          </w:tcPr>
          <w:p w:rsidR="0033082B" w:rsidRDefault="0033082B" w:rsidP="0033082B">
            <w:pPr>
              <w:jc w:val="right"/>
            </w:pPr>
            <w:r>
              <w:t>-</w:t>
            </w:r>
          </w:p>
        </w:tc>
      </w:tr>
      <w:tr w:rsidR="0033082B" w:rsidTr="0033082B">
        <w:tc>
          <w:tcPr>
            <w:tcW w:w="646" w:type="dxa"/>
          </w:tcPr>
          <w:p w:rsidR="0033082B" w:rsidRDefault="0033082B" w:rsidP="0033082B">
            <w:pPr>
              <w:jc w:val="center"/>
            </w:pPr>
            <w:r>
              <w:t>6</w:t>
            </w:r>
          </w:p>
        </w:tc>
        <w:tc>
          <w:tcPr>
            <w:tcW w:w="2971" w:type="dxa"/>
          </w:tcPr>
          <w:p w:rsidR="0033082B" w:rsidRDefault="0033082B" w:rsidP="0033082B">
            <w:pPr>
              <w:jc w:val="left"/>
            </w:pPr>
            <w:r>
              <w:rPr>
                <w:rFonts w:hint="eastAsia"/>
              </w:rPr>
              <w:t>买入返售金融资产</w:t>
            </w:r>
          </w:p>
        </w:tc>
        <w:tc>
          <w:tcPr>
            <w:tcW w:w="2381" w:type="dxa"/>
          </w:tcPr>
          <w:p w:rsidR="0033082B" w:rsidRDefault="0033082B" w:rsidP="0033082B">
            <w:pPr>
              <w:jc w:val="right"/>
            </w:pPr>
            <w:r>
              <w:t>-</w:t>
            </w:r>
          </w:p>
        </w:tc>
        <w:tc>
          <w:tcPr>
            <w:tcW w:w="2506" w:type="dxa"/>
          </w:tcPr>
          <w:p w:rsidR="0033082B" w:rsidRDefault="0033082B" w:rsidP="0033082B">
            <w:pPr>
              <w:jc w:val="right"/>
            </w:pPr>
            <w:r>
              <w:t>-</w:t>
            </w:r>
          </w:p>
        </w:tc>
      </w:tr>
      <w:tr w:rsidR="0033082B" w:rsidTr="0033082B">
        <w:tc>
          <w:tcPr>
            <w:tcW w:w="646" w:type="dxa"/>
          </w:tcPr>
          <w:p w:rsidR="0033082B" w:rsidRDefault="0033082B" w:rsidP="0033082B">
            <w:pPr>
              <w:jc w:val="center"/>
            </w:pPr>
          </w:p>
        </w:tc>
        <w:tc>
          <w:tcPr>
            <w:tcW w:w="2971" w:type="dxa"/>
          </w:tcPr>
          <w:p w:rsidR="0033082B" w:rsidRDefault="0033082B" w:rsidP="0033082B">
            <w:pPr>
              <w:jc w:val="left"/>
            </w:pPr>
            <w:r>
              <w:rPr>
                <w:rFonts w:hint="eastAsia"/>
              </w:rPr>
              <w:t>其中：买断式回购的买入返售金融资产</w:t>
            </w:r>
          </w:p>
        </w:tc>
        <w:tc>
          <w:tcPr>
            <w:tcW w:w="2381" w:type="dxa"/>
          </w:tcPr>
          <w:p w:rsidR="0033082B" w:rsidRDefault="0033082B" w:rsidP="0033082B">
            <w:pPr>
              <w:jc w:val="right"/>
            </w:pPr>
            <w:r>
              <w:t>-</w:t>
            </w:r>
          </w:p>
        </w:tc>
        <w:tc>
          <w:tcPr>
            <w:tcW w:w="2506" w:type="dxa"/>
          </w:tcPr>
          <w:p w:rsidR="0033082B" w:rsidRDefault="0033082B" w:rsidP="0033082B">
            <w:pPr>
              <w:jc w:val="right"/>
            </w:pPr>
            <w:r>
              <w:t>-</w:t>
            </w:r>
          </w:p>
        </w:tc>
      </w:tr>
      <w:tr w:rsidR="0033082B" w:rsidTr="0033082B">
        <w:tc>
          <w:tcPr>
            <w:tcW w:w="646" w:type="dxa"/>
          </w:tcPr>
          <w:p w:rsidR="0033082B" w:rsidRDefault="0033082B" w:rsidP="0033082B">
            <w:pPr>
              <w:jc w:val="center"/>
            </w:pPr>
            <w:r>
              <w:t>7</w:t>
            </w:r>
          </w:p>
        </w:tc>
        <w:tc>
          <w:tcPr>
            <w:tcW w:w="2971" w:type="dxa"/>
          </w:tcPr>
          <w:p w:rsidR="0033082B" w:rsidRDefault="0033082B" w:rsidP="0033082B">
            <w:pPr>
              <w:jc w:val="left"/>
            </w:pPr>
            <w:r>
              <w:rPr>
                <w:rFonts w:hint="eastAsia"/>
              </w:rPr>
              <w:t>银行存款和结算备付金合计</w:t>
            </w:r>
          </w:p>
        </w:tc>
        <w:tc>
          <w:tcPr>
            <w:tcW w:w="2381" w:type="dxa"/>
          </w:tcPr>
          <w:p w:rsidR="0033082B" w:rsidRDefault="0033082B" w:rsidP="0033082B">
            <w:pPr>
              <w:jc w:val="right"/>
            </w:pPr>
            <w:r>
              <w:t>4,475,094.78</w:t>
            </w:r>
          </w:p>
        </w:tc>
        <w:tc>
          <w:tcPr>
            <w:tcW w:w="2506" w:type="dxa"/>
          </w:tcPr>
          <w:p w:rsidR="0033082B" w:rsidRDefault="0033082B" w:rsidP="0033082B">
            <w:pPr>
              <w:jc w:val="right"/>
            </w:pPr>
            <w:r>
              <w:t>2.75</w:t>
            </w:r>
          </w:p>
        </w:tc>
      </w:tr>
      <w:tr w:rsidR="0033082B" w:rsidTr="0033082B">
        <w:tc>
          <w:tcPr>
            <w:tcW w:w="646" w:type="dxa"/>
          </w:tcPr>
          <w:p w:rsidR="0033082B" w:rsidRDefault="0033082B" w:rsidP="0033082B">
            <w:pPr>
              <w:jc w:val="center"/>
            </w:pPr>
            <w:r>
              <w:t>8</w:t>
            </w:r>
          </w:p>
        </w:tc>
        <w:tc>
          <w:tcPr>
            <w:tcW w:w="2971" w:type="dxa"/>
          </w:tcPr>
          <w:p w:rsidR="0033082B" w:rsidRDefault="0033082B" w:rsidP="0033082B">
            <w:pPr>
              <w:jc w:val="left"/>
            </w:pPr>
            <w:r>
              <w:rPr>
                <w:rFonts w:hint="eastAsia"/>
              </w:rPr>
              <w:t>其他资产</w:t>
            </w:r>
          </w:p>
        </w:tc>
        <w:tc>
          <w:tcPr>
            <w:tcW w:w="2381" w:type="dxa"/>
          </w:tcPr>
          <w:p w:rsidR="0033082B" w:rsidRDefault="0033082B" w:rsidP="0033082B">
            <w:pPr>
              <w:jc w:val="right"/>
            </w:pPr>
            <w:r>
              <w:t>925,213.45</w:t>
            </w:r>
          </w:p>
        </w:tc>
        <w:tc>
          <w:tcPr>
            <w:tcW w:w="2506" w:type="dxa"/>
          </w:tcPr>
          <w:p w:rsidR="0033082B" w:rsidRDefault="0033082B" w:rsidP="0033082B">
            <w:pPr>
              <w:jc w:val="right"/>
            </w:pPr>
            <w:r>
              <w:t>0.57</w:t>
            </w:r>
          </w:p>
        </w:tc>
      </w:tr>
      <w:tr w:rsidR="0033082B" w:rsidTr="0033082B">
        <w:tc>
          <w:tcPr>
            <w:tcW w:w="646" w:type="dxa"/>
          </w:tcPr>
          <w:p w:rsidR="0033082B" w:rsidRDefault="0033082B" w:rsidP="0033082B">
            <w:pPr>
              <w:jc w:val="center"/>
            </w:pPr>
            <w:r>
              <w:t>9</w:t>
            </w:r>
          </w:p>
        </w:tc>
        <w:tc>
          <w:tcPr>
            <w:tcW w:w="2971" w:type="dxa"/>
          </w:tcPr>
          <w:p w:rsidR="0033082B" w:rsidRDefault="0033082B" w:rsidP="0033082B">
            <w:pPr>
              <w:jc w:val="left"/>
            </w:pPr>
            <w:r>
              <w:rPr>
                <w:rFonts w:hint="eastAsia"/>
              </w:rPr>
              <w:t>合计</w:t>
            </w:r>
          </w:p>
        </w:tc>
        <w:tc>
          <w:tcPr>
            <w:tcW w:w="2381" w:type="dxa"/>
          </w:tcPr>
          <w:p w:rsidR="0033082B" w:rsidRDefault="0033082B" w:rsidP="0033082B">
            <w:pPr>
              <w:jc w:val="right"/>
            </w:pPr>
            <w:r>
              <w:t>162,440,380.85</w:t>
            </w:r>
          </w:p>
        </w:tc>
        <w:tc>
          <w:tcPr>
            <w:tcW w:w="2506" w:type="dxa"/>
          </w:tcPr>
          <w:p w:rsidR="0033082B" w:rsidRDefault="0033082B" w:rsidP="0033082B">
            <w:pPr>
              <w:jc w:val="right"/>
            </w:pPr>
            <w:r>
              <w:t>100.00</w:t>
            </w:r>
          </w:p>
        </w:tc>
      </w:tr>
    </w:tbl>
    <w:p w:rsidR="0033082B" w:rsidRDefault="0033082B" w:rsidP="0033082B">
      <w:pPr>
        <w:pStyle w:val="-8"/>
        <w:rPr>
          <w:rFonts w:hint="eastAsia"/>
        </w:rPr>
      </w:pPr>
      <w:r>
        <w:rPr>
          <w:rFonts w:hint="eastAsia"/>
        </w:rPr>
        <w:t>注：本基金本报告期末通过深港通交易机制投资的港股市值为人民币1,418,394.11元，占基金资产净值比例0.89%。</w:t>
      </w:r>
    </w:p>
    <w:p w:rsidR="0033082B" w:rsidRDefault="0033082B" w:rsidP="0033082B">
      <w:pPr>
        <w:pStyle w:val="-2"/>
        <w:spacing w:before="312"/>
        <w:rPr>
          <w:rFonts w:hint="eastAsia"/>
        </w:rPr>
      </w:pPr>
      <w:r>
        <w:rPr>
          <w:rFonts w:hint="eastAsia"/>
        </w:rPr>
        <w:t>报告期末按行业分类的股票投资组合</w:t>
      </w:r>
    </w:p>
    <w:p w:rsidR="0033082B" w:rsidRDefault="0033082B" w:rsidP="0033082B">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3082B" w:rsidTr="0033082B">
        <w:trPr>
          <w:cnfStyle w:val="100000000000" w:firstRow="1" w:lastRow="0" w:firstColumn="0" w:lastColumn="0" w:oddVBand="0" w:evenVBand="0" w:oddHBand="0" w:evenHBand="0" w:firstRowFirstColumn="0" w:firstRowLastColumn="0" w:lastRowFirstColumn="0" w:lastRowLastColumn="0"/>
        </w:trPr>
        <w:tc>
          <w:tcPr>
            <w:tcW w:w="646" w:type="dxa"/>
          </w:tcPr>
          <w:p w:rsidR="0033082B" w:rsidRPr="0033082B" w:rsidRDefault="0033082B" w:rsidP="0033082B">
            <w:pPr>
              <w:jc w:val="center"/>
              <w:rPr>
                <w:b/>
              </w:rPr>
            </w:pPr>
            <w:r w:rsidRPr="0033082B">
              <w:rPr>
                <w:rFonts w:hint="eastAsia"/>
                <w:b/>
              </w:rPr>
              <w:t>代码</w:t>
            </w:r>
          </w:p>
        </w:tc>
        <w:tc>
          <w:tcPr>
            <w:tcW w:w="3595" w:type="dxa"/>
          </w:tcPr>
          <w:p w:rsidR="0033082B" w:rsidRPr="0033082B" w:rsidRDefault="0033082B" w:rsidP="0033082B">
            <w:pPr>
              <w:jc w:val="center"/>
              <w:rPr>
                <w:b/>
              </w:rPr>
            </w:pPr>
            <w:r w:rsidRPr="0033082B">
              <w:rPr>
                <w:rFonts w:hint="eastAsia"/>
                <w:b/>
              </w:rPr>
              <w:t>行业类别</w:t>
            </w:r>
          </w:p>
        </w:tc>
        <w:tc>
          <w:tcPr>
            <w:tcW w:w="1769" w:type="dxa"/>
          </w:tcPr>
          <w:p w:rsidR="0033082B" w:rsidRPr="0033082B" w:rsidRDefault="0033082B" w:rsidP="0033082B">
            <w:pPr>
              <w:jc w:val="center"/>
              <w:rPr>
                <w:b/>
              </w:rPr>
            </w:pPr>
            <w:r w:rsidRPr="0033082B">
              <w:rPr>
                <w:rFonts w:hint="eastAsia"/>
                <w:b/>
              </w:rPr>
              <w:t>公允价值（元）</w:t>
            </w:r>
          </w:p>
        </w:tc>
        <w:tc>
          <w:tcPr>
            <w:tcW w:w="2495" w:type="dxa"/>
          </w:tcPr>
          <w:p w:rsidR="0033082B" w:rsidRPr="0033082B" w:rsidRDefault="0033082B" w:rsidP="0033082B">
            <w:pPr>
              <w:jc w:val="center"/>
              <w:rPr>
                <w:b/>
              </w:rPr>
            </w:pPr>
            <w:r w:rsidRPr="0033082B">
              <w:rPr>
                <w:rFonts w:hint="eastAsia"/>
                <w:b/>
              </w:rPr>
              <w:t>占基金资产净值比例（％）</w:t>
            </w:r>
          </w:p>
        </w:tc>
      </w:tr>
      <w:tr w:rsidR="0033082B" w:rsidTr="0033082B">
        <w:tc>
          <w:tcPr>
            <w:tcW w:w="646" w:type="dxa"/>
          </w:tcPr>
          <w:p w:rsidR="0033082B" w:rsidRDefault="0033082B" w:rsidP="0033082B">
            <w:pPr>
              <w:jc w:val="left"/>
            </w:pPr>
            <w:r>
              <w:t>A</w:t>
            </w:r>
          </w:p>
        </w:tc>
        <w:tc>
          <w:tcPr>
            <w:tcW w:w="3595" w:type="dxa"/>
          </w:tcPr>
          <w:p w:rsidR="0033082B" w:rsidRDefault="0033082B" w:rsidP="0033082B">
            <w:pPr>
              <w:jc w:val="left"/>
            </w:pPr>
            <w:r>
              <w:rPr>
                <w:rFonts w:hint="eastAsia"/>
              </w:rPr>
              <w:t>农、林、牧、渔业</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t>B</w:t>
            </w:r>
          </w:p>
        </w:tc>
        <w:tc>
          <w:tcPr>
            <w:tcW w:w="3595" w:type="dxa"/>
          </w:tcPr>
          <w:p w:rsidR="0033082B" w:rsidRDefault="0033082B" w:rsidP="0033082B">
            <w:pPr>
              <w:jc w:val="left"/>
            </w:pPr>
            <w:r>
              <w:rPr>
                <w:rFonts w:hint="eastAsia"/>
              </w:rPr>
              <w:t>采矿业</w:t>
            </w:r>
          </w:p>
        </w:tc>
        <w:tc>
          <w:tcPr>
            <w:tcW w:w="1769" w:type="dxa"/>
          </w:tcPr>
          <w:p w:rsidR="0033082B" w:rsidRDefault="0033082B" w:rsidP="0033082B">
            <w:pPr>
              <w:jc w:val="right"/>
            </w:pPr>
            <w:r>
              <w:t>1,509,000.00</w:t>
            </w:r>
          </w:p>
        </w:tc>
        <w:tc>
          <w:tcPr>
            <w:tcW w:w="2495" w:type="dxa"/>
          </w:tcPr>
          <w:p w:rsidR="0033082B" w:rsidRDefault="0033082B" w:rsidP="0033082B">
            <w:pPr>
              <w:jc w:val="right"/>
            </w:pPr>
            <w:r>
              <w:t>0.95</w:t>
            </w:r>
          </w:p>
        </w:tc>
      </w:tr>
      <w:tr w:rsidR="0033082B" w:rsidTr="0033082B">
        <w:tc>
          <w:tcPr>
            <w:tcW w:w="646" w:type="dxa"/>
          </w:tcPr>
          <w:p w:rsidR="0033082B" w:rsidRDefault="0033082B" w:rsidP="0033082B">
            <w:pPr>
              <w:jc w:val="left"/>
            </w:pPr>
            <w:r>
              <w:t>C</w:t>
            </w:r>
          </w:p>
        </w:tc>
        <w:tc>
          <w:tcPr>
            <w:tcW w:w="3595" w:type="dxa"/>
          </w:tcPr>
          <w:p w:rsidR="0033082B" w:rsidRDefault="0033082B" w:rsidP="0033082B">
            <w:pPr>
              <w:jc w:val="left"/>
            </w:pPr>
            <w:r>
              <w:rPr>
                <w:rFonts w:hint="eastAsia"/>
              </w:rPr>
              <w:t>制造业</w:t>
            </w:r>
          </w:p>
        </w:tc>
        <w:tc>
          <w:tcPr>
            <w:tcW w:w="1769" w:type="dxa"/>
          </w:tcPr>
          <w:p w:rsidR="0033082B" w:rsidRDefault="0033082B" w:rsidP="0033082B">
            <w:pPr>
              <w:jc w:val="right"/>
            </w:pPr>
            <w:r>
              <w:t>7,016,242.59</w:t>
            </w:r>
          </w:p>
        </w:tc>
        <w:tc>
          <w:tcPr>
            <w:tcW w:w="2495" w:type="dxa"/>
          </w:tcPr>
          <w:p w:rsidR="0033082B" w:rsidRDefault="0033082B" w:rsidP="0033082B">
            <w:pPr>
              <w:jc w:val="right"/>
            </w:pPr>
            <w:r>
              <w:t>4.40</w:t>
            </w:r>
          </w:p>
        </w:tc>
      </w:tr>
      <w:tr w:rsidR="0033082B" w:rsidTr="0033082B">
        <w:tc>
          <w:tcPr>
            <w:tcW w:w="646" w:type="dxa"/>
          </w:tcPr>
          <w:p w:rsidR="0033082B" w:rsidRDefault="0033082B" w:rsidP="0033082B">
            <w:pPr>
              <w:jc w:val="left"/>
            </w:pPr>
            <w:r>
              <w:t>D</w:t>
            </w:r>
          </w:p>
        </w:tc>
        <w:tc>
          <w:tcPr>
            <w:tcW w:w="3595" w:type="dxa"/>
          </w:tcPr>
          <w:p w:rsidR="0033082B" w:rsidRDefault="0033082B" w:rsidP="0033082B">
            <w:pPr>
              <w:jc w:val="left"/>
            </w:pPr>
            <w:r>
              <w:rPr>
                <w:rFonts w:hint="eastAsia"/>
              </w:rPr>
              <w:t>电力、热力、燃气及水生产和供应业</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t>E</w:t>
            </w:r>
          </w:p>
        </w:tc>
        <w:tc>
          <w:tcPr>
            <w:tcW w:w="3595" w:type="dxa"/>
          </w:tcPr>
          <w:p w:rsidR="0033082B" w:rsidRDefault="0033082B" w:rsidP="0033082B">
            <w:pPr>
              <w:jc w:val="left"/>
            </w:pPr>
            <w:r>
              <w:rPr>
                <w:rFonts w:hint="eastAsia"/>
              </w:rPr>
              <w:t>建筑业</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t>F</w:t>
            </w:r>
          </w:p>
        </w:tc>
        <w:tc>
          <w:tcPr>
            <w:tcW w:w="3595" w:type="dxa"/>
          </w:tcPr>
          <w:p w:rsidR="0033082B" w:rsidRDefault="0033082B" w:rsidP="0033082B">
            <w:pPr>
              <w:jc w:val="left"/>
            </w:pPr>
            <w:r>
              <w:rPr>
                <w:rFonts w:hint="eastAsia"/>
              </w:rPr>
              <w:t>批发和零售业</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t>G</w:t>
            </w:r>
          </w:p>
        </w:tc>
        <w:tc>
          <w:tcPr>
            <w:tcW w:w="3595" w:type="dxa"/>
          </w:tcPr>
          <w:p w:rsidR="0033082B" w:rsidRDefault="0033082B" w:rsidP="0033082B">
            <w:pPr>
              <w:jc w:val="left"/>
            </w:pPr>
            <w:r>
              <w:rPr>
                <w:rFonts w:hint="eastAsia"/>
              </w:rPr>
              <w:t>交通运输、仓储和邮政业</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t>H</w:t>
            </w:r>
          </w:p>
        </w:tc>
        <w:tc>
          <w:tcPr>
            <w:tcW w:w="3595" w:type="dxa"/>
          </w:tcPr>
          <w:p w:rsidR="0033082B" w:rsidRDefault="0033082B" w:rsidP="0033082B">
            <w:pPr>
              <w:jc w:val="left"/>
            </w:pPr>
            <w:r>
              <w:rPr>
                <w:rFonts w:hint="eastAsia"/>
              </w:rPr>
              <w:t>住宿和餐饮业</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t>I</w:t>
            </w:r>
          </w:p>
        </w:tc>
        <w:tc>
          <w:tcPr>
            <w:tcW w:w="3595" w:type="dxa"/>
          </w:tcPr>
          <w:p w:rsidR="0033082B" w:rsidRDefault="0033082B" w:rsidP="0033082B">
            <w:pPr>
              <w:jc w:val="left"/>
            </w:pPr>
            <w:r>
              <w:rPr>
                <w:rFonts w:hint="eastAsia"/>
              </w:rPr>
              <w:t>信息传输、软件和信息技术服务业</w:t>
            </w:r>
          </w:p>
        </w:tc>
        <w:tc>
          <w:tcPr>
            <w:tcW w:w="1769" w:type="dxa"/>
          </w:tcPr>
          <w:p w:rsidR="0033082B" w:rsidRDefault="0033082B" w:rsidP="0033082B">
            <w:pPr>
              <w:jc w:val="right"/>
            </w:pPr>
            <w:r>
              <w:t>1,552,104.75</w:t>
            </w:r>
          </w:p>
        </w:tc>
        <w:tc>
          <w:tcPr>
            <w:tcW w:w="2495" w:type="dxa"/>
          </w:tcPr>
          <w:p w:rsidR="0033082B" w:rsidRDefault="0033082B" w:rsidP="0033082B">
            <w:pPr>
              <w:jc w:val="right"/>
            </w:pPr>
            <w:r>
              <w:t>0.97</w:t>
            </w:r>
          </w:p>
        </w:tc>
      </w:tr>
      <w:tr w:rsidR="0033082B" w:rsidTr="0033082B">
        <w:tc>
          <w:tcPr>
            <w:tcW w:w="646" w:type="dxa"/>
          </w:tcPr>
          <w:p w:rsidR="0033082B" w:rsidRDefault="0033082B" w:rsidP="0033082B">
            <w:pPr>
              <w:jc w:val="left"/>
            </w:pPr>
            <w:r>
              <w:t>J</w:t>
            </w:r>
          </w:p>
        </w:tc>
        <w:tc>
          <w:tcPr>
            <w:tcW w:w="3595" w:type="dxa"/>
          </w:tcPr>
          <w:p w:rsidR="0033082B" w:rsidRDefault="0033082B" w:rsidP="0033082B">
            <w:pPr>
              <w:jc w:val="left"/>
            </w:pPr>
            <w:r>
              <w:rPr>
                <w:rFonts w:hint="eastAsia"/>
              </w:rPr>
              <w:t>金融业</w:t>
            </w:r>
          </w:p>
        </w:tc>
        <w:tc>
          <w:tcPr>
            <w:tcW w:w="1769" w:type="dxa"/>
          </w:tcPr>
          <w:p w:rsidR="0033082B" w:rsidRDefault="0033082B" w:rsidP="0033082B">
            <w:pPr>
              <w:jc w:val="right"/>
            </w:pPr>
            <w:r>
              <w:t>972,312.00</w:t>
            </w:r>
          </w:p>
        </w:tc>
        <w:tc>
          <w:tcPr>
            <w:tcW w:w="2495" w:type="dxa"/>
          </w:tcPr>
          <w:p w:rsidR="0033082B" w:rsidRDefault="0033082B" w:rsidP="0033082B">
            <w:pPr>
              <w:jc w:val="right"/>
            </w:pPr>
            <w:r>
              <w:t>0.61</w:t>
            </w:r>
          </w:p>
        </w:tc>
      </w:tr>
      <w:tr w:rsidR="0033082B" w:rsidTr="0033082B">
        <w:tc>
          <w:tcPr>
            <w:tcW w:w="646" w:type="dxa"/>
          </w:tcPr>
          <w:p w:rsidR="0033082B" w:rsidRDefault="0033082B" w:rsidP="0033082B">
            <w:pPr>
              <w:jc w:val="left"/>
            </w:pPr>
            <w:r>
              <w:t>K</w:t>
            </w:r>
          </w:p>
        </w:tc>
        <w:tc>
          <w:tcPr>
            <w:tcW w:w="3595" w:type="dxa"/>
          </w:tcPr>
          <w:p w:rsidR="0033082B" w:rsidRDefault="0033082B" w:rsidP="0033082B">
            <w:pPr>
              <w:jc w:val="left"/>
            </w:pPr>
            <w:r>
              <w:rPr>
                <w:rFonts w:hint="eastAsia"/>
              </w:rPr>
              <w:t>房地产业</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t>L</w:t>
            </w:r>
          </w:p>
        </w:tc>
        <w:tc>
          <w:tcPr>
            <w:tcW w:w="3595" w:type="dxa"/>
          </w:tcPr>
          <w:p w:rsidR="0033082B" w:rsidRDefault="0033082B" w:rsidP="0033082B">
            <w:pPr>
              <w:jc w:val="left"/>
            </w:pPr>
            <w:r>
              <w:rPr>
                <w:rFonts w:hint="eastAsia"/>
              </w:rPr>
              <w:t>租赁和商务服务业</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t>M</w:t>
            </w:r>
          </w:p>
        </w:tc>
        <w:tc>
          <w:tcPr>
            <w:tcW w:w="3595" w:type="dxa"/>
          </w:tcPr>
          <w:p w:rsidR="0033082B" w:rsidRDefault="0033082B" w:rsidP="0033082B">
            <w:pPr>
              <w:jc w:val="left"/>
            </w:pPr>
            <w:r>
              <w:rPr>
                <w:rFonts w:hint="eastAsia"/>
              </w:rPr>
              <w:t>科学研究和技术服务业</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lastRenderedPageBreak/>
              <w:t>N</w:t>
            </w:r>
          </w:p>
        </w:tc>
        <w:tc>
          <w:tcPr>
            <w:tcW w:w="3595" w:type="dxa"/>
          </w:tcPr>
          <w:p w:rsidR="0033082B" w:rsidRDefault="0033082B" w:rsidP="0033082B">
            <w:pPr>
              <w:jc w:val="left"/>
            </w:pPr>
            <w:r>
              <w:rPr>
                <w:rFonts w:hint="eastAsia"/>
              </w:rPr>
              <w:t>水利、环境和公共设施管理业</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t>O</w:t>
            </w:r>
          </w:p>
        </w:tc>
        <w:tc>
          <w:tcPr>
            <w:tcW w:w="3595" w:type="dxa"/>
          </w:tcPr>
          <w:p w:rsidR="0033082B" w:rsidRDefault="0033082B" w:rsidP="0033082B">
            <w:pPr>
              <w:jc w:val="left"/>
            </w:pPr>
            <w:r>
              <w:rPr>
                <w:rFonts w:hint="eastAsia"/>
              </w:rPr>
              <w:t>居民服务、修理和其他服务业</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t>P</w:t>
            </w:r>
          </w:p>
        </w:tc>
        <w:tc>
          <w:tcPr>
            <w:tcW w:w="3595" w:type="dxa"/>
          </w:tcPr>
          <w:p w:rsidR="0033082B" w:rsidRDefault="0033082B" w:rsidP="0033082B">
            <w:pPr>
              <w:jc w:val="left"/>
            </w:pPr>
            <w:r>
              <w:rPr>
                <w:rFonts w:hint="eastAsia"/>
              </w:rPr>
              <w:t>教育</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t>Q</w:t>
            </w:r>
          </w:p>
        </w:tc>
        <w:tc>
          <w:tcPr>
            <w:tcW w:w="3595" w:type="dxa"/>
          </w:tcPr>
          <w:p w:rsidR="0033082B" w:rsidRDefault="0033082B" w:rsidP="0033082B">
            <w:pPr>
              <w:jc w:val="left"/>
            </w:pPr>
            <w:r>
              <w:rPr>
                <w:rFonts w:hint="eastAsia"/>
              </w:rPr>
              <w:t>卫生和社会工作</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t>R</w:t>
            </w:r>
          </w:p>
        </w:tc>
        <w:tc>
          <w:tcPr>
            <w:tcW w:w="3595" w:type="dxa"/>
          </w:tcPr>
          <w:p w:rsidR="0033082B" w:rsidRDefault="0033082B" w:rsidP="0033082B">
            <w:pPr>
              <w:jc w:val="left"/>
            </w:pPr>
            <w:r>
              <w:rPr>
                <w:rFonts w:hint="eastAsia"/>
              </w:rPr>
              <w:t>文化、体育和娱乐业</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r>
              <w:t>S</w:t>
            </w:r>
          </w:p>
        </w:tc>
        <w:tc>
          <w:tcPr>
            <w:tcW w:w="3595" w:type="dxa"/>
          </w:tcPr>
          <w:p w:rsidR="0033082B" w:rsidRDefault="0033082B" w:rsidP="0033082B">
            <w:pPr>
              <w:jc w:val="left"/>
            </w:pPr>
            <w:r>
              <w:rPr>
                <w:rFonts w:hint="eastAsia"/>
              </w:rPr>
              <w:t>综合</w:t>
            </w:r>
          </w:p>
        </w:tc>
        <w:tc>
          <w:tcPr>
            <w:tcW w:w="1769" w:type="dxa"/>
          </w:tcPr>
          <w:p w:rsidR="0033082B" w:rsidRDefault="0033082B" w:rsidP="0033082B">
            <w:pPr>
              <w:jc w:val="right"/>
            </w:pPr>
            <w:r>
              <w:t>-</w:t>
            </w:r>
          </w:p>
        </w:tc>
        <w:tc>
          <w:tcPr>
            <w:tcW w:w="2495" w:type="dxa"/>
          </w:tcPr>
          <w:p w:rsidR="0033082B" w:rsidRDefault="0033082B" w:rsidP="0033082B">
            <w:pPr>
              <w:jc w:val="right"/>
            </w:pPr>
            <w:r>
              <w:t>-</w:t>
            </w:r>
          </w:p>
        </w:tc>
      </w:tr>
      <w:tr w:rsidR="0033082B" w:rsidTr="0033082B">
        <w:tc>
          <w:tcPr>
            <w:tcW w:w="646" w:type="dxa"/>
          </w:tcPr>
          <w:p w:rsidR="0033082B" w:rsidRDefault="0033082B" w:rsidP="0033082B">
            <w:pPr>
              <w:jc w:val="left"/>
            </w:pPr>
          </w:p>
        </w:tc>
        <w:tc>
          <w:tcPr>
            <w:tcW w:w="3595" w:type="dxa"/>
          </w:tcPr>
          <w:p w:rsidR="0033082B" w:rsidRDefault="0033082B" w:rsidP="0033082B">
            <w:pPr>
              <w:jc w:val="left"/>
            </w:pPr>
            <w:r>
              <w:rPr>
                <w:rFonts w:hint="eastAsia"/>
              </w:rPr>
              <w:t>合计</w:t>
            </w:r>
          </w:p>
        </w:tc>
        <w:tc>
          <w:tcPr>
            <w:tcW w:w="1769" w:type="dxa"/>
          </w:tcPr>
          <w:p w:rsidR="0033082B" w:rsidRDefault="0033082B" w:rsidP="0033082B">
            <w:pPr>
              <w:jc w:val="right"/>
            </w:pPr>
            <w:r>
              <w:t>11,049,659.34</w:t>
            </w:r>
          </w:p>
        </w:tc>
        <w:tc>
          <w:tcPr>
            <w:tcW w:w="2495" w:type="dxa"/>
          </w:tcPr>
          <w:p w:rsidR="0033082B" w:rsidRDefault="0033082B" w:rsidP="0033082B">
            <w:pPr>
              <w:jc w:val="right"/>
            </w:pPr>
            <w:r>
              <w:t>6.94</w:t>
            </w:r>
          </w:p>
        </w:tc>
      </w:tr>
    </w:tbl>
    <w:p w:rsidR="0033082B" w:rsidRDefault="0033082B" w:rsidP="0033082B">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33082B" w:rsidTr="0033082B">
        <w:trPr>
          <w:cnfStyle w:val="100000000000" w:firstRow="1" w:lastRow="0" w:firstColumn="0" w:lastColumn="0" w:oddVBand="0" w:evenVBand="0" w:oddHBand="0" w:evenHBand="0" w:firstRowFirstColumn="0" w:firstRowLastColumn="0" w:lastRowFirstColumn="0" w:lastRowLastColumn="0"/>
        </w:trPr>
        <w:tc>
          <w:tcPr>
            <w:tcW w:w="2768" w:type="dxa"/>
          </w:tcPr>
          <w:p w:rsidR="0033082B" w:rsidRPr="0033082B" w:rsidRDefault="0033082B" w:rsidP="0033082B">
            <w:pPr>
              <w:jc w:val="center"/>
              <w:rPr>
                <w:b/>
              </w:rPr>
            </w:pPr>
            <w:r w:rsidRPr="0033082B">
              <w:rPr>
                <w:rFonts w:hint="eastAsia"/>
                <w:b/>
              </w:rPr>
              <w:t>行业类别</w:t>
            </w:r>
          </w:p>
        </w:tc>
        <w:tc>
          <w:tcPr>
            <w:tcW w:w="2769" w:type="dxa"/>
          </w:tcPr>
          <w:p w:rsidR="0033082B" w:rsidRPr="0033082B" w:rsidRDefault="0033082B" w:rsidP="0033082B">
            <w:pPr>
              <w:jc w:val="center"/>
              <w:rPr>
                <w:b/>
              </w:rPr>
            </w:pPr>
            <w:r w:rsidRPr="0033082B">
              <w:rPr>
                <w:rFonts w:hint="eastAsia"/>
                <w:b/>
              </w:rPr>
              <w:t>公允价值（人民币）</w:t>
            </w:r>
          </w:p>
        </w:tc>
        <w:tc>
          <w:tcPr>
            <w:tcW w:w="2769" w:type="dxa"/>
          </w:tcPr>
          <w:p w:rsidR="0033082B" w:rsidRPr="0033082B" w:rsidRDefault="0033082B" w:rsidP="0033082B">
            <w:pPr>
              <w:jc w:val="center"/>
              <w:rPr>
                <w:b/>
              </w:rPr>
            </w:pPr>
            <w:r w:rsidRPr="0033082B">
              <w:rPr>
                <w:rFonts w:hint="eastAsia"/>
                <w:b/>
              </w:rPr>
              <w:t>占基金资产净值比例（</w:t>
            </w:r>
            <w:r w:rsidRPr="0033082B">
              <w:rPr>
                <w:rFonts w:hint="eastAsia"/>
                <w:b/>
              </w:rPr>
              <w:t>%</w:t>
            </w:r>
            <w:r w:rsidRPr="0033082B">
              <w:rPr>
                <w:rFonts w:hint="eastAsia"/>
                <w:b/>
              </w:rPr>
              <w:t>）</w:t>
            </w:r>
          </w:p>
        </w:tc>
      </w:tr>
      <w:tr w:rsidR="0033082B" w:rsidTr="0033082B">
        <w:tc>
          <w:tcPr>
            <w:tcW w:w="2768" w:type="dxa"/>
          </w:tcPr>
          <w:p w:rsidR="0033082B" w:rsidRDefault="0033082B" w:rsidP="0033082B">
            <w:pPr>
              <w:jc w:val="left"/>
            </w:pPr>
            <w:r>
              <w:rPr>
                <w:rFonts w:hint="eastAsia"/>
              </w:rPr>
              <w:t>能源</w:t>
            </w:r>
          </w:p>
        </w:tc>
        <w:tc>
          <w:tcPr>
            <w:tcW w:w="2769" w:type="dxa"/>
          </w:tcPr>
          <w:p w:rsidR="0033082B" w:rsidRDefault="0033082B" w:rsidP="0033082B">
            <w:pPr>
              <w:jc w:val="right"/>
            </w:pPr>
            <w:r>
              <w:t>-</w:t>
            </w:r>
          </w:p>
        </w:tc>
        <w:tc>
          <w:tcPr>
            <w:tcW w:w="2769" w:type="dxa"/>
          </w:tcPr>
          <w:p w:rsidR="0033082B" w:rsidRDefault="0033082B" w:rsidP="0033082B">
            <w:pPr>
              <w:jc w:val="right"/>
            </w:pPr>
            <w:r>
              <w:t>-</w:t>
            </w:r>
          </w:p>
        </w:tc>
      </w:tr>
      <w:tr w:rsidR="0033082B" w:rsidTr="0033082B">
        <w:tc>
          <w:tcPr>
            <w:tcW w:w="2768" w:type="dxa"/>
          </w:tcPr>
          <w:p w:rsidR="0033082B" w:rsidRDefault="0033082B" w:rsidP="0033082B">
            <w:pPr>
              <w:jc w:val="left"/>
            </w:pPr>
            <w:r>
              <w:rPr>
                <w:rFonts w:hint="eastAsia"/>
              </w:rPr>
              <w:t>材料</w:t>
            </w:r>
          </w:p>
        </w:tc>
        <w:tc>
          <w:tcPr>
            <w:tcW w:w="2769" w:type="dxa"/>
          </w:tcPr>
          <w:p w:rsidR="0033082B" w:rsidRDefault="0033082B" w:rsidP="0033082B">
            <w:pPr>
              <w:jc w:val="right"/>
            </w:pPr>
            <w:r>
              <w:t>-</w:t>
            </w:r>
          </w:p>
        </w:tc>
        <w:tc>
          <w:tcPr>
            <w:tcW w:w="2769" w:type="dxa"/>
          </w:tcPr>
          <w:p w:rsidR="0033082B" w:rsidRDefault="0033082B" w:rsidP="0033082B">
            <w:pPr>
              <w:jc w:val="right"/>
            </w:pPr>
            <w:r>
              <w:t>-</w:t>
            </w:r>
          </w:p>
        </w:tc>
      </w:tr>
      <w:tr w:rsidR="0033082B" w:rsidTr="0033082B">
        <w:tc>
          <w:tcPr>
            <w:tcW w:w="2768" w:type="dxa"/>
          </w:tcPr>
          <w:p w:rsidR="0033082B" w:rsidRDefault="0033082B" w:rsidP="0033082B">
            <w:pPr>
              <w:jc w:val="left"/>
            </w:pPr>
            <w:r>
              <w:rPr>
                <w:rFonts w:hint="eastAsia"/>
              </w:rPr>
              <w:t>工业</w:t>
            </w:r>
          </w:p>
        </w:tc>
        <w:tc>
          <w:tcPr>
            <w:tcW w:w="2769" w:type="dxa"/>
          </w:tcPr>
          <w:p w:rsidR="0033082B" w:rsidRDefault="0033082B" w:rsidP="0033082B">
            <w:pPr>
              <w:jc w:val="right"/>
            </w:pPr>
            <w:r>
              <w:t>-</w:t>
            </w:r>
          </w:p>
        </w:tc>
        <w:tc>
          <w:tcPr>
            <w:tcW w:w="2769" w:type="dxa"/>
          </w:tcPr>
          <w:p w:rsidR="0033082B" w:rsidRDefault="0033082B" w:rsidP="0033082B">
            <w:pPr>
              <w:jc w:val="right"/>
            </w:pPr>
            <w:r>
              <w:t>-</w:t>
            </w:r>
          </w:p>
        </w:tc>
      </w:tr>
      <w:tr w:rsidR="0033082B" w:rsidTr="0033082B">
        <w:tc>
          <w:tcPr>
            <w:tcW w:w="2768" w:type="dxa"/>
          </w:tcPr>
          <w:p w:rsidR="0033082B" w:rsidRDefault="0033082B" w:rsidP="0033082B">
            <w:pPr>
              <w:jc w:val="left"/>
            </w:pPr>
            <w:r>
              <w:rPr>
                <w:rFonts w:hint="eastAsia"/>
              </w:rPr>
              <w:t>非必需消费品</w:t>
            </w:r>
          </w:p>
        </w:tc>
        <w:tc>
          <w:tcPr>
            <w:tcW w:w="2769" w:type="dxa"/>
          </w:tcPr>
          <w:p w:rsidR="0033082B" w:rsidRDefault="0033082B" w:rsidP="0033082B">
            <w:pPr>
              <w:jc w:val="right"/>
            </w:pPr>
            <w:r>
              <w:t>-</w:t>
            </w:r>
          </w:p>
        </w:tc>
        <w:tc>
          <w:tcPr>
            <w:tcW w:w="2769" w:type="dxa"/>
          </w:tcPr>
          <w:p w:rsidR="0033082B" w:rsidRDefault="0033082B" w:rsidP="0033082B">
            <w:pPr>
              <w:jc w:val="right"/>
            </w:pPr>
            <w:r>
              <w:t>-</w:t>
            </w:r>
          </w:p>
        </w:tc>
      </w:tr>
      <w:tr w:rsidR="0033082B" w:rsidTr="0033082B">
        <w:tc>
          <w:tcPr>
            <w:tcW w:w="2768" w:type="dxa"/>
          </w:tcPr>
          <w:p w:rsidR="0033082B" w:rsidRDefault="0033082B" w:rsidP="0033082B">
            <w:pPr>
              <w:jc w:val="left"/>
            </w:pPr>
            <w:r>
              <w:rPr>
                <w:rFonts w:hint="eastAsia"/>
              </w:rPr>
              <w:t>必需消费品</w:t>
            </w:r>
          </w:p>
        </w:tc>
        <w:tc>
          <w:tcPr>
            <w:tcW w:w="2769" w:type="dxa"/>
          </w:tcPr>
          <w:p w:rsidR="0033082B" w:rsidRDefault="0033082B" w:rsidP="0033082B">
            <w:pPr>
              <w:jc w:val="right"/>
            </w:pPr>
            <w:r>
              <w:t>-</w:t>
            </w:r>
          </w:p>
        </w:tc>
        <w:tc>
          <w:tcPr>
            <w:tcW w:w="2769" w:type="dxa"/>
          </w:tcPr>
          <w:p w:rsidR="0033082B" w:rsidRDefault="0033082B" w:rsidP="0033082B">
            <w:pPr>
              <w:jc w:val="right"/>
            </w:pPr>
            <w:r>
              <w:t>-</w:t>
            </w:r>
          </w:p>
        </w:tc>
      </w:tr>
      <w:tr w:rsidR="0033082B" w:rsidTr="0033082B">
        <w:tc>
          <w:tcPr>
            <w:tcW w:w="2768" w:type="dxa"/>
          </w:tcPr>
          <w:p w:rsidR="0033082B" w:rsidRDefault="0033082B" w:rsidP="0033082B">
            <w:pPr>
              <w:jc w:val="left"/>
            </w:pPr>
            <w:r>
              <w:rPr>
                <w:rFonts w:hint="eastAsia"/>
              </w:rPr>
              <w:t>医疗保健</w:t>
            </w:r>
          </w:p>
        </w:tc>
        <w:tc>
          <w:tcPr>
            <w:tcW w:w="2769" w:type="dxa"/>
          </w:tcPr>
          <w:p w:rsidR="0033082B" w:rsidRDefault="0033082B" w:rsidP="0033082B">
            <w:pPr>
              <w:jc w:val="right"/>
            </w:pPr>
            <w:r>
              <w:t>-</w:t>
            </w:r>
          </w:p>
        </w:tc>
        <w:tc>
          <w:tcPr>
            <w:tcW w:w="2769" w:type="dxa"/>
          </w:tcPr>
          <w:p w:rsidR="0033082B" w:rsidRDefault="0033082B" w:rsidP="0033082B">
            <w:pPr>
              <w:jc w:val="right"/>
            </w:pPr>
            <w:r>
              <w:t>-</w:t>
            </w:r>
          </w:p>
        </w:tc>
      </w:tr>
      <w:tr w:rsidR="0033082B" w:rsidTr="0033082B">
        <w:tc>
          <w:tcPr>
            <w:tcW w:w="2768" w:type="dxa"/>
          </w:tcPr>
          <w:p w:rsidR="0033082B" w:rsidRDefault="0033082B" w:rsidP="0033082B">
            <w:pPr>
              <w:jc w:val="left"/>
            </w:pPr>
            <w:r>
              <w:rPr>
                <w:rFonts w:hint="eastAsia"/>
              </w:rPr>
              <w:t>金融</w:t>
            </w:r>
          </w:p>
        </w:tc>
        <w:tc>
          <w:tcPr>
            <w:tcW w:w="2769" w:type="dxa"/>
          </w:tcPr>
          <w:p w:rsidR="0033082B" w:rsidRDefault="0033082B" w:rsidP="0033082B">
            <w:pPr>
              <w:jc w:val="right"/>
            </w:pPr>
            <w:r>
              <w:t>-</w:t>
            </w:r>
          </w:p>
        </w:tc>
        <w:tc>
          <w:tcPr>
            <w:tcW w:w="2769" w:type="dxa"/>
          </w:tcPr>
          <w:p w:rsidR="0033082B" w:rsidRDefault="0033082B" w:rsidP="0033082B">
            <w:pPr>
              <w:jc w:val="right"/>
            </w:pPr>
            <w:r>
              <w:t>-</w:t>
            </w:r>
          </w:p>
        </w:tc>
      </w:tr>
      <w:tr w:rsidR="0033082B" w:rsidTr="0033082B">
        <w:tc>
          <w:tcPr>
            <w:tcW w:w="2768" w:type="dxa"/>
          </w:tcPr>
          <w:p w:rsidR="0033082B" w:rsidRDefault="0033082B" w:rsidP="0033082B">
            <w:pPr>
              <w:jc w:val="left"/>
            </w:pPr>
            <w:r>
              <w:rPr>
                <w:rFonts w:hint="eastAsia"/>
              </w:rPr>
              <w:t>科技</w:t>
            </w:r>
          </w:p>
        </w:tc>
        <w:tc>
          <w:tcPr>
            <w:tcW w:w="2769" w:type="dxa"/>
          </w:tcPr>
          <w:p w:rsidR="0033082B" w:rsidRDefault="0033082B" w:rsidP="0033082B">
            <w:pPr>
              <w:jc w:val="right"/>
            </w:pPr>
            <w:r>
              <w:t>1,418,394.11</w:t>
            </w:r>
          </w:p>
        </w:tc>
        <w:tc>
          <w:tcPr>
            <w:tcW w:w="2769" w:type="dxa"/>
          </w:tcPr>
          <w:p w:rsidR="0033082B" w:rsidRDefault="0033082B" w:rsidP="0033082B">
            <w:pPr>
              <w:jc w:val="right"/>
            </w:pPr>
            <w:r>
              <w:t>0.89</w:t>
            </w:r>
          </w:p>
        </w:tc>
      </w:tr>
      <w:tr w:rsidR="0033082B" w:rsidTr="0033082B">
        <w:tc>
          <w:tcPr>
            <w:tcW w:w="2768" w:type="dxa"/>
          </w:tcPr>
          <w:p w:rsidR="0033082B" w:rsidRDefault="0033082B" w:rsidP="0033082B">
            <w:pPr>
              <w:jc w:val="left"/>
            </w:pPr>
            <w:r>
              <w:rPr>
                <w:rFonts w:hint="eastAsia"/>
              </w:rPr>
              <w:t>通讯</w:t>
            </w:r>
          </w:p>
        </w:tc>
        <w:tc>
          <w:tcPr>
            <w:tcW w:w="2769" w:type="dxa"/>
          </w:tcPr>
          <w:p w:rsidR="0033082B" w:rsidRDefault="0033082B" w:rsidP="0033082B">
            <w:pPr>
              <w:jc w:val="right"/>
            </w:pPr>
            <w:r>
              <w:t>-</w:t>
            </w:r>
          </w:p>
        </w:tc>
        <w:tc>
          <w:tcPr>
            <w:tcW w:w="2769" w:type="dxa"/>
          </w:tcPr>
          <w:p w:rsidR="0033082B" w:rsidRDefault="0033082B" w:rsidP="0033082B">
            <w:pPr>
              <w:jc w:val="right"/>
            </w:pPr>
            <w:r>
              <w:t>-</w:t>
            </w:r>
          </w:p>
        </w:tc>
      </w:tr>
      <w:tr w:rsidR="0033082B" w:rsidTr="0033082B">
        <w:tc>
          <w:tcPr>
            <w:tcW w:w="2768" w:type="dxa"/>
          </w:tcPr>
          <w:p w:rsidR="0033082B" w:rsidRDefault="0033082B" w:rsidP="0033082B">
            <w:pPr>
              <w:jc w:val="left"/>
            </w:pPr>
            <w:r>
              <w:rPr>
                <w:rFonts w:hint="eastAsia"/>
              </w:rPr>
              <w:t>公用事业</w:t>
            </w:r>
          </w:p>
        </w:tc>
        <w:tc>
          <w:tcPr>
            <w:tcW w:w="2769" w:type="dxa"/>
          </w:tcPr>
          <w:p w:rsidR="0033082B" w:rsidRDefault="0033082B" w:rsidP="0033082B">
            <w:pPr>
              <w:jc w:val="right"/>
            </w:pPr>
            <w:r>
              <w:t>-</w:t>
            </w:r>
          </w:p>
        </w:tc>
        <w:tc>
          <w:tcPr>
            <w:tcW w:w="2769" w:type="dxa"/>
          </w:tcPr>
          <w:p w:rsidR="0033082B" w:rsidRDefault="0033082B" w:rsidP="0033082B">
            <w:pPr>
              <w:jc w:val="right"/>
            </w:pPr>
            <w:r>
              <w:t>-</w:t>
            </w:r>
          </w:p>
        </w:tc>
      </w:tr>
      <w:tr w:rsidR="0033082B" w:rsidTr="0033082B">
        <w:tc>
          <w:tcPr>
            <w:tcW w:w="2768" w:type="dxa"/>
          </w:tcPr>
          <w:p w:rsidR="0033082B" w:rsidRDefault="0033082B" w:rsidP="0033082B">
            <w:pPr>
              <w:jc w:val="left"/>
            </w:pPr>
            <w:r>
              <w:rPr>
                <w:rFonts w:hint="eastAsia"/>
              </w:rPr>
              <w:t>房地产</w:t>
            </w:r>
          </w:p>
        </w:tc>
        <w:tc>
          <w:tcPr>
            <w:tcW w:w="2769" w:type="dxa"/>
          </w:tcPr>
          <w:p w:rsidR="0033082B" w:rsidRDefault="0033082B" w:rsidP="0033082B">
            <w:pPr>
              <w:jc w:val="right"/>
            </w:pPr>
            <w:r>
              <w:t>-</w:t>
            </w:r>
          </w:p>
        </w:tc>
        <w:tc>
          <w:tcPr>
            <w:tcW w:w="2769" w:type="dxa"/>
          </w:tcPr>
          <w:p w:rsidR="0033082B" w:rsidRDefault="0033082B" w:rsidP="0033082B">
            <w:pPr>
              <w:jc w:val="right"/>
            </w:pPr>
            <w:r>
              <w:t>-</w:t>
            </w:r>
          </w:p>
        </w:tc>
      </w:tr>
      <w:tr w:rsidR="0033082B" w:rsidTr="0033082B">
        <w:tc>
          <w:tcPr>
            <w:tcW w:w="2768" w:type="dxa"/>
          </w:tcPr>
          <w:p w:rsidR="0033082B" w:rsidRDefault="0033082B" w:rsidP="0033082B">
            <w:pPr>
              <w:jc w:val="left"/>
            </w:pPr>
            <w:r>
              <w:rPr>
                <w:rFonts w:hint="eastAsia"/>
              </w:rPr>
              <w:t>政府</w:t>
            </w:r>
          </w:p>
        </w:tc>
        <w:tc>
          <w:tcPr>
            <w:tcW w:w="2769" w:type="dxa"/>
          </w:tcPr>
          <w:p w:rsidR="0033082B" w:rsidRDefault="0033082B" w:rsidP="0033082B">
            <w:pPr>
              <w:jc w:val="right"/>
            </w:pPr>
            <w:r>
              <w:t>-</w:t>
            </w:r>
          </w:p>
        </w:tc>
        <w:tc>
          <w:tcPr>
            <w:tcW w:w="2769" w:type="dxa"/>
          </w:tcPr>
          <w:p w:rsidR="0033082B" w:rsidRDefault="0033082B" w:rsidP="0033082B">
            <w:pPr>
              <w:jc w:val="right"/>
            </w:pPr>
            <w:r>
              <w:t>-</w:t>
            </w:r>
          </w:p>
        </w:tc>
      </w:tr>
      <w:tr w:rsidR="0033082B" w:rsidTr="0033082B">
        <w:tc>
          <w:tcPr>
            <w:tcW w:w="2768" w:type="dxa"/>
          </w:tcPr>
          <w:p w:rsidR="0033082B" w:rsidRDefault="0033082B" w:rsidP="0033082B">
            <w:pPr>
              <w:jc w:val="left"/>
            </w:pPr>
            <w:r>
              <w:rPr>
                <w:rFonts w:hint="eastAsia"/>
              </w:rPr>
              <w:t>合计</w:t>
            </w:r>
          </w:p>
        </w:tc>
        <w:tc>
          <w:tcPr>
            <w:tcW w:w="2769" w:type="dxa"/>
          </w:tcPr>
          <w:p w:rsidR="0033082B" w:rsidRDefault="0033082B" w:rsidP="0033082B">
            <w:pPr>
              <w:jc w:val="right"/>
            </w:pPr>
            <w:r>
              <w:t>1,418,394.11</w:t>
            </w:r>
          </w:p>
        </w:tc>
        <w:tc>
          <w:tcPr>
            <w:tcW w:w="2769" w:type="dxa"/>
          </w:tcPr>
          <w:p w:rsidR="0033082B" w:rsidRDefault="0033082B" w:rsidP="0033082B">
            <w:pPr>
              <w:jc w:val="right"/>
            </w:pPr>
            <w:r>
              <w:t>0.89</w:t>
            </w:r>
          </w:p>
        </w:tc>
      </w:tr>
    </w:tbl>
    <w:p w:rsidR="0033082B" w:rsidRDefault="0033082B" w:rsidP="0033082B">
      <w:pPr>
        <w:pStyle w:val="-8"/>
        <w:rPr>
          <w:rFonts w:hint="eastAsia"/>
        </w:rPr>
      </w:pPr>
      <w:r>
        <w:rPr>
          <w:rFonts w:hint="eastAsia"/>
        </w:rPr>
        <w:t>注：以上分类采用彭博行业分类标准（BICS）。</w:t>
      </w:r>
    </w:p>
    <w:p w:rsidR="0033082B" w:rsidRDefault="0033082B" w:rsidP="0033082B">
      <w:pPr>
        <w:pStyle w:val="-2"/>
        <w:spacing w:before="312"/>
        <w:rPr>
          <w:rFonts w:hint="eastAsia"/>
        </w:rPr>
      </w:pPr>
      <w:r>
        <w:rPr>
          <w:rFonts w:hint="eastAsia"/>
        </w:rPr>
        <w:t>期末按公允价值占基金资产净值比例大小排序的股票投资明细</w:t>
      </w:r>
    </w:p>
    <w:p w:rsidR="0033082B" w:rsidRDefault="0033082B" w:rsidP="0033082B">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3082B" w:rsidTr="0033082B">
        <w:trPr>
          <w:cnfStyle w:val="100000000000" w:firstRow="1" w:lastRow="0" w:firstColumn="0" w:lastColumn="0" w:oddVBand="0" w:evenVBand="0" w:oddHBand="0" w:evenHBand="0" w:firstRowFirstColumn="0" w:firstRowLastColumn="0" w:lastRowFirstColumn="0" w:lastRowLastColumn="0"/>
        </w:trPr>
        <w:tc>
          <w:tcPr>
            <w:tcW w:w="652" w:type="dxa"/>
          </w:tcPr>
          <w:p w:rsidR="0033082B" w:rsidRPr="0033082B" w:rsidRDefault="0033082B" w:rsidP="0033082B">
            <w:pPr>
              <w:jc w:val="center"/>
              <w:rPr>
                <w:b/>
              </w:rPr>
            </w:pPr>
            <w:r w:rsidRPr="0033082B">
              <w:rPr>
                <w:rFonts w:hint="eastAsia"/>
                <w:b/>
              </w:rPr>
              <w:t>序号</w:t>
            </w:r>
          </w:p>
        </w:tc>
        <w:tc>
          <w:tcPr>
            <w:tcW w:w="1349" w:type="dxa"/>
          </w:tcPr>
          <w:p w:rsidR="0033082B" w:rsidRPr="0033082B" w:rsidRDefault="0033082B" w:rsidP="0033082B">
            <w:pPr>
              <w:jc w:val="center"/>
              <w:rPr>
                <w:b/>
              </w:rPr>
            </w:pPr>
            <w:r w:rsidRPr="0033082B">
              <w:rPr>
                <w:rFonts w:hint="eastAsia"/>
                <w:b/>
              </w:rPr>
              <w:t>股票代码</w:t>
            </w:r>
          </w:p>
        </w:tc>
        <w:tc>
          <w:tcPr>
            <w:tcW w:w="1349" w:type="dxa"/>
          </w:tcPr>
          <w:p w:rsidR="0033082B" w:rsidRPr="0033082B" w:rsidRDefault="0033082B" w:rsidP="0033082B">
            <w:pPr>
              <w:jc w:val="center"/>
              <w:rPr>
                <w:b/>
              </w:rPr>
            </w:pPr>
            <w:r w:rsidRPr="0033082B">
              <w:rPr>
                <w:rFonts w:hint="eastAsia"/>
                <w:b/>
              </w:rPr>
              <w:t>股票名称</w:t>
            </w:r>
          </w:p>
        </w:tc>
        <w:tc>
          <w:tcPr>
            <w:tcW w:w="1718" w:type="dxa"/>
          </w:tcPr>
          <w:p w:rsidR="0033082B" w:rsidRPr="0033082B" w:rsidRDefault="0033082B" w:rsidP="0033082B">
            <w:pPr>
              <w:jc w:val="center"/>
              <w:rPr>
                <w:b/>
              </w:rPr>
            </w:pPr>
            <w:r w:rsidRPr="0033082B">
              <w:rPr>
                <w:rFonts w:hint="eastAsia"/>
                <w:b/>
              </w:rPr>
              <w:t>数量（股）</w:t>
            </w:r>
          </w:p>
        </w:tc>
        <w:tc>
          <w:tcPr>
            <w:tcW w:w="1718" w:type="dxa"/>
          </w:tcPr>
          <w:p w:rsidR="0033082B" w:rsidRPr="0033082B" w:rsidRDefault="0033082B" w:rsidP="0033082B">
            <w:pPr>
              <w:jc w:val="center"/>
              <w:rPr>
                <w:b/>
              </w:rPr>
            </w:pPr>
            <w:r w:rsidRPr="0033082B">
              <w:rPr>
                <w:rFonts w:hint="eastAsia"/>
                <w:b/>
              </w:rPr>
              <w:t>公允价值（元）</w:t>
            </w:r>
          </w:p>
        </w:tc>
        <w:tc>
          <w:tcPr>
            <w:tcW w:w="1718" w:type="dxa"/>
          </w:tcPr>
          <w:p w:rsidR="0033082B" w:rsidRPr="0033082B" w:rsidRDefault="0033082B" w:rsidP="0033082B">
            <w:pPr>
              <w:jc w:val="center"/>
              <w:rPr>
                <w:b/>
              </w:rPr>
            </w:pPr>
            <w:r w:rsidRPr="0033082B">
              <w:rPr>
                <w:rFonts w:hint="eastAsia"/>
                <w:b/>
              </w:rPr>
              <w:t>占基金资产净值比例（％）</w:t>
            </w:r>
          </w:p>
        </w:tc>
      </w:tr>
      <w:tr w:rsidR="0033082B" w:rsidTr="0033082B">
        <w:tc>
          <w:tcPr>
            <w:tcW w:w="652" w:type="dxa"/>
          </w:tcPr>
          <w:p w:rsidR="0033082B" w:rsidRDefault="0033082B" w:rsidP="0033082B">
            <w:pPr>
              <w:jc w:val="center"/>
            </w:pPr>
            <w:r>
              <w:t>1</w:t>
            </w:r>
          </w:p>
        </w:tc>
        <w:tc>
          <w:tcPr>
            <w:tcW w:w="1349" w:type="dxa"/>
          </w:tcPr>
          <w:p w:rsidR="0033082B" w:rsidRDefault="0033082B" w:rsidP="0033082B">
            <w:pPr>
              <w:jc w:val="left"/>
            </w:pPr>
            <w:r>
              <w:t>688256</w:t>
            </w:r>
          </w:p>
        </w:tc>
        <w:tc>
          <w:tcPr>
            <w:tcW w:w="1349" w:type="dxa"/>
          </w:tcPr>
          <w:p w:rsidR="0033082B" w:rsidRDefault="0033082B" w:rsidP="0033082B">
            <w:pPr>
              <w:jc w:val="left"/>
            </w:pPr>
            <w:r>
              <w:rPr>
                <w:rFonts w:hint="eastAsia"/>
              </w:rPr>
              <w:t>寒武纪</w:t>
            </w:r>
          </w:p>
        </w:tc>
        <w:tc>
          <w:tcPr>
            <w:tcW w:w="1718" w:type="dxa"/>
          </w:tcPr>
          <w:p w:rsidR="0033082B" w:rsidRDefault="0033082B" w:rsidP="0033082B">
            <w:pPr>
              <w:jc w:val="right"/>
            </w:pPr>
            <w:r>
              <w:t>1,145</w:t>
            </w:r>
          </w:p>
        </w:tc>
        <w:tc>
          <w:tcPr>
            <w:tcW w:w="1718" w:type="dxa"/>
          </w:tcPr>
          <w:p w:rsidR="0033082B" w:rsidRDefault="0033082B" w:rsidP="0033082B">
            <w:pPr>
              <w:jc w:val="right"/>
            </w:pPr>
            <w:r>
              <w:t>1,552,104.75</w:t>
            </w:r>
          </w:p>
        </w:tc>
        <w:tc>
          <w:tcPr>
            <w:tcW w:w="1718" w:type="dxa"/>
          </w:tcPr>
          <w:p w:rsidR="0033082B" w:rsidRDefault="0033082B" w:rsidP="0033082B">
            <w:pPr>
              <w:jc w:val="right"/>
            </w:pPr>
            <w:r>
              <w:t>0.97</w:t>
            </w:r>
          </w:p>
        </w:tc>
      </w:tr>
      <w:tr w:rsidR="0033082B" w:rsidTr="0033082B">
        <w:tc>
          <w:tcPr>
            <w:tcW w:w="652" w:type="dxa"/>
          </w:tcPr>
          <w:p w:rsidR="0033082B" w:rsidRDefault="0033082B" w:rsidP="0033082B">
            <w:pPr>
              <w:jc w:val="center"/>
            </w:pPr>
            <w:r>
              <w:t>2</w:t>
            </w:r>
          </w:p>
        </w:tc>
        <w:tc>
          <w:tcPr>
            <w:tcW w:w="1349" w:type="dxa"/>
          </w:tcPr>
          <w:p w:rsidR="0033082B" w:rsidRDefault="0033082B" w:rsidP="0033082B">
            <w:pPr>
              <w:jc w:val="left"/>
            </w:pPr>
            <w:r>
              <w:t>601601</w:t>
            </w:r>
          </w:p>
        </w:tc>
        <w:tc>
          <w:tcPr>
            <w:tcW w:w="1349" w:type="dxa"/>
          </w:tcPr>
          <w:p w:rsidR="0033082B" w:rsidRDefault="0033082B" w:rsidP="0033082B">
            <w:pPr>
              <w:jc w:val="left"/>
            </w:pPr>
            <w:r>
              <w:rPr>
                <w:rFonts w:hint="eastAsia"/>
              </w:rPr>
              <w:t>中国太保</w:t>
            </w:r>
          </w:p>
        </w:tc>
        <w:tc>
          <w:tcPr>
            <w:tcW w:w="1718" w:type="dxa"/>
          </w:tcPr>
          <w:p w:rsidR="0033082B" w:rsidRDefault="0033082B" w:rsidP="0033082B">
            <w:pPr>
              <w:jc w:val="right"/>
            </w:pPr>
            <w:r>
              <w:t>23,200</w:t>
            </w:r>
          </w:p>
        </w:tc>
        <w:tc>
          <w:tcPr>
            <w:tcW w:w="1718" w:type="dxa"/>
          </w:tcPr>
          <w:p w:rsidR="0033082B" w:rsidRDefault="0033082B" w:rsidP="0033082B">
            <w:pPr>
              <w:jc w:val="right"/>
            </w:pPr>
            <w:r>
              <w:t>972,312.00</w:t>
            </w:r>
          </w:p>
        </w:tc>
        <w:tc>
          <w:tcPr>
            <w:tcW w:w="1718" w:type="dxa"/>
          </w:tcPr>
          <w:p w:rsidR="0033082B" w:rsidRDefault="0033082B" w:rsidP="0033082B">
            <w:pPr>
              <w:jc w:val="right"/>
            </w:pPr>
            <w:r>
              <w:t>0.61</w:t>
            </w:r>
          </w:p>
        </w:tc>
      </w:tr>
      <w:tr w:rsidR="0033082B" w:rsidTr="0033082B">
        <w:tc>
          <w:tcPr>
            <w:tcW w:w="652" w:type="dxa"/>
          </w:tcPr>
          <w:p w:rsidR="0033082B" w:rsidRDefault="0033082B" w:rsidP="0033082B">
            <w:pPr>
              <w:jc w:val="center"/>
            </w:pPr>
            <w:r>
              <w:t>3</w:t>
            </w:r>
          </w:p>
        </w:tc>
        <w:tc>
          <w:tcPr>
            <w:tcW w:w="1349" w:type="dxa"/>
          </w:tcPr>
          <w:p w:rsidR="0033082B" w:rsidRDefault="0033082B" w:rsidP="0033082B">
            <w:pPr>
              <w:jc w:val="left"/>
            </w:pPr>
            <w:r>
              <w:t>01347</w:t>
            </w:r>
          </w:p>
        </w:tc>
        <w:tc>
          <w:tcPr>
            <w:tcW w:w="1349" w:type="dxa"/>
          </w:tcPr>
          <w:p w:rsidR="0033082B" w:rsidRDefault="0033082B" w:rsidP="0033082B">
            <w:pPr>
              <w:jc w:val="left"/>
            </w:pPr>
            <w:r>
              <w:rPr>
                <w:rFonts w:hint="eastAsia"/>
              </w:rPr>
              <w:t>华虹半导体</w:t>
            </w:r>
          </w:p>
        </w:tc>
        <w:tc>
          <w:tcPr>
            <w:tcW w:w="1718" w:type="dxa"/>
          </w:tcPr>
          <w:p w:rsidR="0033082B" w:rsidRDefault="0033082B" w:rsidP="0033082B">
            <w:pPr>
              <w:jc w:val="right"/>
            </w:pPr>
            <w:r>
              <w:t>12,000</w:t>
            </w:r>
          </w:p>
        </w:tc>
        <w:tc>
          <w:tcPr>
            <w:tcW w:w="1718" w:type="dxa"/>
          </w:tcPr>
          <w:p w:rsidR="0033082B" w:rsidRDefault="0033082B" w:rsidP="0033082B">
            <w:pPr>
              <w:jc w:val="right"/>
            </w:pPr>
            <w:r>
              <w:t>805,310.95</w:t>
            </w:r>
          </w:p>
        </w:tc>
        <w:tc>
          <w:tcPr>
            <w:tcW w:w="1718" w:type="dxa"/>
          </w:tcPr>
          <w:p w:rsidR="0033082B" w:rsidRDefault="0033082B" w:rsidP="0033082B">
            <w:pPr>
              <w:jc w:val="right"/>
            </w:pPr>
            <w:r>
              <w:t>0.51</w:t>
            </w:r>
          </w:p>
        </w:tc>
      </w:tr>
      <w:tr w:rsidR="0033082B" w:rsidTr="0033082B">
        <w:tc>
          <w:tcPr>
            <w:tcW w:w="652" w:type="dxa"/>
          </w:tcPr>
          <w:p w:rsidR="0033082B" w:rsidRDefault="0033082B" w:rsidP="0033082B">
            <w:pPr>
              <w:jc w:val="center"/>
            </w:pPr>
            <w:r>
              <w:t>4</w:t>
            </w:r>
          </w:p>
        </w:tc>
        <w:tc>
          <w:tcPr>
            <w:tcW w:w="1349" w:type="dxa"/>
          </w:tcPr>
          <w:p w:rsidR="0033082B" w:rsidRDefault="0033082B" w:rsidP="0033082B">
            <w:pPr>
              <w:jc w:val="left"/>
            </w:pPr>
            <w:r>
              <w:t>603308</w:t>
            </w:r>
          </w:p>
        </w:tc>
        <w:tc>
          <w:tcPr>
            <w:tcW w:w="1349" w:type="dxa"/>
          </w:tcPr>
          <w:p w:rsidR="0033082B" w:rsidRDefault="0033082B" w:rsidP="0033082B">
            <w:pPr>
              <w:jc w:val="left"/>
            </w:pPr>
            <w:r>
              <w:rPr>
                <w:rFonts w:hint="eastAsia"/>
              </w:rPr>
              <w:t>应流股份</w:t>
            </w:r>
          </w:p>
        </w:tc>
        <w:tc>
          <w:tcPr>
            <w:tcW w:w="1718" w:type="dxa"/>
          </w:tcPr>
          <w:p w:rsidR="0033082B" w:rsidRDefault="0033082B" w:rsidP="0033082B">
            <w:pPr>
              <w:jc w:val="right"/>
            </w:pPr>
            <w:r>
              <w:t>18,700</w:t>
            </w:r>
          </w:p>
        </w:tc>
        <w:tc>
          <w:tcPr>
            <w:tcW w:w="1718" w:type="dxa"/>
          </w:tcPr>
          <w:p w:rsidR="0033082B" w:rsidRDefault="0033082B" w:rsidP="0033082B">
            <w:pPr>
              <w:jc w:val="right"/>
            </w:pPr>
            <w:r>
              <w:t>780,725.00</w:t>
            </w:r>
          </w:p>
        </w:tc>
        <w:tc>
          <w:tcPr>
            <w:tcW w:w="1718" w:type="dxa"/>
          </w:tcPr>
          <w:p w:rsidR="0033082B" w:rsidRDefault="0033082B" w:rsidP="0033082B">
            <w:pPr>
              <w:jc w:val="right"/>
            </w:pPr>
            <w:r>
              <w:t>0.49</w:t>
            </w:r>
          </w:p>
        </w:tc>
      </w:tr>
      <w:tr w:rsidR="0033082B" w:rsidTr="0033082B">
        <w:tc>
          <w:tcPr>
            <w:tcW w:w="652" w:type="dxa"/>
          </w:tcPr>
          <w:p w:rsidR="0033082B" w:rsidRDefault="0033082B" w:rsidP="0033082B">
            <w:pPr>
              <w:jc w:val="center"/>
            </w:pPr>
            <w:r>
              <w:t>5</w:t>
            </w:r>
          </w:p>
        </w:tc>
        <w:tc>
          <w:tcPr>
            <w:tcW w:w="1349" w:type="dxa"/>
          </w:tcPr>
          <w:p w:rsidR="0033082B" w:rsidRDefault="0033082B" w:rsidP="0033082B">
            <w:pPr>
              <w:jc w:val="left"/>
            </w:pPr>
            <w:r>
              <w:t>688041</w:t>
            </w:r>
          </w:p>
        </w:tc>
        <w:tc>
          <w:tcPr>
            <w:tcW w:w="1349" w:type="dxa"/>
          </w:tcPr>
          <w:p w:rsidR="0033082B" w:rsidRDefault="0033082B" w:rsidP="0033082B">
            <w:pPr>
              <w:jc w:val="left"/>
            </w:pPr>
            <w:r>
              <w:rPr>
                <w:rFonts w:hint="eastAsia"/>
              </w:rPr>
              <w:t>海光信息</w:t>
            </w:r>
          </w:p>
        </w:tc>
        <w:tc>
          <w:tcPr>
            <w:tcW w:w="1718" w:type="dxa"/>
          </w:tcPr>
          <w:p w:rsidR="0033082B" w:rsidRDefault="0033082B" w:rsidP="0033082B">
            <w:pPr>
              <w:jc w:val="right"/>
            </w:pPr>
            <w:r>
              <w:t>3,000</w:t>
            </w:r>
          </w:p>
        </w:tc>
        <w:tc>
          <w:tcPr>
            <w:tcW w:w="1718" w:type="dxa"/>
          </w:tcPr>
          <w:p w:rsidR="0033082B" w:rsidRDefault="0033082B" w:rsidP="0033082B">
            <w:pPr>
              <w:jc w:val="right"/>
            </w:pPr>
            <w:r>
              <w:t>673,230.00</w:t>
            </w:r>
          </w:p>
        </w:tc>
        <w:tc>
          <w:tcPr>
            <w:tcW w:w="1718" w:type="dxa"/>
          </w:tcPr>
          <w:p w:rsidR="0033082B" w:rsidRDefault="0033082B" w:rsidP="0033082B">
            <w:pPr>
              <w:jc w:val="right"/>
            </w:pPr>
            <w:r>
              <w:t>0.42</w:t>
            </w:r>
          </w:p>
        </w:tc>
      </w:tr>
      <w:tr w:rsidR="0033082B" w:rsidTr="0033082B">
        <w:tc>
          <w:tcPr>
            <w:tcW w:w="652" w:type="dxa"/>
          </w:tcPr>
          <w:p w:rsidR="0033082B" w:rsidRDefault="0033082B" w:rsidP="0033082B">
            <w:pPr>
              <w:jc w:val="center"/>
            </w:pPr>
            <w:r>
              <w:t>6</w:t>
            </w:r>
          </w:p>
        </w:tc>
        <w:tc>
          <w:tcPr>
            <w:tcW w:w="1349" w:type="dxa"/>
          </w:tcPr>
          <w:p w:rsidR="0033082B" w:rsidRDefault="0033082B" w:rsidP="0033082B">
            <w:pPr>
              <w:jc w:val="left"/>
            </w:pPr>
            <w:r>
              <w:t>601100</w:t>
            </w:r>
          </w:p>
        </w:tc>
        <w:tc>
          <w:tcPr>
            <w:tcW w:w="1349" w:type="dxa"/>
          </w:tcPr>
          <w:p w:rsidR="0033082B" w:rsidRDefault="0033082B" w:rsidP="0033082B">
            <w:pPr>
              <w:jc w:val="left"/>
            </w:pPr>
            <w:r>
              <w:rPr>
                <w:rFonts w:hint="eastAsia"/>
              </w:rPr>
              <w:t>恒立液压</w:t>
            </w:r>
          </w:p>
        </w:tc>
        <w:tc>
          <w:tcPr>
            <w:tcW w:w="1718" w:type="dxa"/>
          </w:tcPr>
          <w:p w:rsidR="0033082B" w:rsidRDefault="0033082B" w:rsidP="0033082B">
            <w:pPr>
              <w:jc w:val="right"/>
            </w:pPr>
            <w:r>
              <w:t>6,100</w:t>
            </w:r>
          </w:p>
        </w:tc>
        <w:tc>
          <w:tcPr>
            <w:tcW w:w="1718" w:type="dxa"/>
          </w:tcPr>
          <w:p w:rsidR="0033082B" w:rsidRDefault="0033082B" w:rsidP="0033082B">
            <w:pPr>
              <w:jc w:val="right"/>
            </w:pPr>
            <w:r>
              <w:t>670,451.00</w:t>
            </w:r>
          </w:p>
        </w:tc>
        <w:tc>
          <w:tcPr>
            <w:tcW w:w="1718" w:type="dxa"/>
          </w:tcPr>
          <w:p w:rsidR="0033082B" w:rsidRDefault="0033082B" w:rsidP="0033082B">
            <w:pPr>
              <w:jc w:val="right"/>
            </w:pPr>
            <w:r>
              <w:t>0.42</w:t>
            </w:r>
          </w:p>
        </w:tc>
      </w:tr>
      <w:tr w:rsidR="0033082B" w:rsidTr="0033082B">
        <w:tc>
          <w:tcPr>
            <w:tcW w:w="652" w:type="dxa"/>
          </w:tcPr>
          <w:p w:rsidR="0033082B" w:rsidRDefault="0033082B" w:rsidP="0033082B">
            <w:pPr>
              <w:jc w:val="center"/>
            </w:pPr>
            <w:r>
              <w:t>7</w:t>
            </w:r>
          </w:p>
        </w:tc>
        <w:tc>
          <w:tcPr>
            <w:tcW w:w="1349" w:type="dxa"/>
          </w:tcPr>
          <w:p w:rsidR="0033082B" w:rsidRDefault="0033082B" w:rsidP="0033082B">
            <w:pPr>
              <w:jc w:val="left"/>
            </w:pPr>
            <w:r>
              <w:t>00981</w:t>
            </w:r>
          </w:p>
        </w:tc>
        <w:tc>
          <w:tcPr>
            <w:tcW w:w="1349" w:type="dxa"/>
          </w:tcPr>
          <w:p w:rsidR="0033082B" w:rsidRDefault="0033082B" w:rsidP="0033082B">
            <w:pPr>
              <w:jc w:val="left"/>
            </w:pPr>
            <w:r>
              <w:rPr>
                <w:rFonts w:hint="eastAsia"/>
              </w:rPr>
              <w:t>中芯国际</w:t>
            </w:r>
          </w:p>
        </w:tc>
        <w:tc>
          <w:tcPr>
            <w:tcW w:w="1718" w:type="dxa"/>
          </w:tcPr>
          <w:p w:rsidR="0033082B" w:rsidRDefault="0033082B" w:rsidP="0033082B">
            <w:pPr>
              <w:jc w:val="right"/>
            </w:pPr>
            <w:r>
              <w:t>9,500</w:t>
            </w:r>
          </w:p>
        </w:tc>
        <w:tc>
          <w:tcPr>
            <w:tcW w:w="1718" w:type="dxa"/>
          </w:tcPr>
          <w:p w:rsidR="0033082B" w:rsidRDefault="0033082B" w:rsidP="0033082B">
            <w:pPr>
              <w:jc w:val="right"/>
            </w:pPr>
            <w:r>
              <w:t>613,083.16</w:t>
            </w:r>
          </w:p>
        </w:tc>
        <w:tc>
          <w:tcPr>
            <w:tcW w:w="1718" w:type="dxa"/>
          </w:tcPr>
          <w:p w:rsidR="0033082B" w:rsidRDefault="0033082B" w:rsidP="0033082B">
            <w:pPr>
              <w:jc w:val="right"/>
            </w:pPr>
            <w:r>
              <w:t>0.38</w:t>
            </w:r>
          </w:p>
        </w:tc>
      </w:tr>
      <w:tr w:rsidR="0033082B" w:rsidTr="0033082B">
        <w:tc>
          <w:tcPr>
            <w:tcW w:w="652" w:type="dxa"/>
          </w:tcPr>
          <w:p w:rsidR="0033082B" w:rsidRDefault="0033082B" w:rsidP="0033082B">
            <w:pPr>
              <w:jc w:val="center"/>
            </w:pPr>
            <w:r>
              <w:t>8</w:t>
            </w:r>
          </w:p>
        </w:tc>
        <w:tc>
          <w:tcPr>
            <w:tcW w:w="1349" w:type="dxa"/>
          </w:tcPr>
          <w:p w:rsidR="0033082B" w:rsidRDefault="0033082B" w:rsidP="0033082B">
            <w:pPr>
              <w:jc w:val="left"/>
            </w:pPr>
            <w:r>
              <w:t>688239</w:t>
            </w:r>
          </w:p>
        </w:tc>
        <w:tc>
          <w:tcPr>
            <w:tcW w:w="1349" w:type="dxa"/>
          </w:tcPr>
          <w:p w:rsidR="0033082B" w:rsidRDefault="0033082B" w:rsidP="0033082B">
            <w:pPr>
              <w:jc w:val="left"/>
            </w:pPr>
            <w:r>
              <w:rPr>
                <w:rFonts w:hint="eastAsia"/>
              </w:rPr>
              <w:t>航宇科技</w:t>
            </w:r>
          </w:p>
        </w:tc>
        <w:tc>
          <w:tcPr>
            <w:tcW w:w="1718" w:type="dxa"/>
          </w:tcPr>
          <w:p w:rsidR="0033082B" w:rsidRDefault="0033082B" w:rsidP="0033082B">
            <w:pPr>
              <w:jc w:val="right"/>
            </w:pPr>
            <w:r>
              <w:t>8,926</w:t>
            </w:r>
          </w:p>
        </w:tc>
        <w:tc>
          <w:tcPr>
            <w:tcW w:w="1718" w:type="dxa"/>
          </w:tcPr>
          <w:p w:rsidR="0033082B" w:rsidRDefault="0033082B" w:rsidP="0033082B">
            <w:pPr>
              <w:jc w:val="right"/>
            </w:pPr>
            <w:r>
              <w:t>604,022.42</w:t>
            </w:r>
          </w:p>
        </w:tc>
        <w:tc>
          <w:tcPr>
            <w:tcW w:w="1718" w:type="dxa"/>
          </w:tcPr>
          <w:p w:rsidR="0033082B" w:rsidRDefault="0033082B" w:rsidP="0033082B">
            <w:pPr>
              <w:jc w:val="right"/>
            </w:pPr>
            <w:r>
              <w:t>0.38</w:t>
            </w:r>
          </w:p>
        </w:tc>
      </w:tr>
      <w:tr w:rsidR="0033082B" w:rsidTr="0033082B">
        <w:tc>
          <w:tcPr>
            <w:tcW w:w="652" w:type="dxa"/>
          </w:tcPr>
          <w:p w:rsidR="0033082B" w:rsidRDefault="0033082B" w:rsidP="0033082B">
            <w:pPr>
              <w:jc w:val="center"/>
            </w:pPr>
            <w:r>
              <w:t>9</w:t>
            </w:r>
          </w:p>
        </w:tc>
        <w:tc>
          <w:tcPr>
            <w:tcW w:w="1349" w:type="dxa"/>
          </w:tcPr>
          <w:p w:rsidR="0033082B" w:rsidRDefault="0033082B" w:rsidP="0033082B">
            <w:pPr>
              <w:jc w:val="left"/>
            </w:pPr>
            <w:r>
              <w:t>603993</w:t>
            </w:r>
          </w:p>
        </w:tc>
        <w:tc>
          <w:tcPr>
            <w:tcW w:w="1349" w:type="dxa"/>
          </w:tcPr>
          <w:p w:rsidR="0033082B" w:rsidRDefault="0033082B" w:rsidP="0033082B">
            <w:pPr>
              <w:jc w:val="left"/>
            </w:pPr>
            <w:r>
              <w:rPr>
                <w:rFonts w:hint="eastAsia"/>
              </w:rPr>
              <w:t>洛阳钼业</w:t>
            </w:r>
          </w:p>
        </w:tc>
        <w:tc>
          <w:tcPr>
            <w:tcW w:w="1718" w:type="dxa"/>
          </w:tcPr>
          <w:p w:rsidR="0033082B" w:rsidRDefault="0033082B" w:rsidP="0033082B">
            <w:pPr>
              <w:jc w:val="right"/>
            </w:pPr>
            <w:r>
              <w:t>29,000</w:t>
            </w:r>
          </w:p>
        </w:tc>
        <w:tc>
          <w:tcPr>
            <w:tcW w:w="1718" w:type="dxa"/>
          </w:tcPr>
          <w:p w:rsidR="0033082B" w:rsidRDefault="0033082B" w:rsidP="0033082B">
            <w:pPr>
              <w:jc w:val="right"/>
            </w:pPr>
            <w:r>
              <w:t>580,000.00</w:t>
            </w:r>
          </w:p>
        </w:tc>
        <w:tc>
          <w:tcPr>
            <w:tcW w:w="1718" w:type="dxa"/>
          </w:tcPr>
          <w:p w:rsidR="0033082B" w:rsidRDefault="0033082B" w:rsidP="0033082B">
            <w:pPr>
              <w:jc w:val="right"/>
            </w:pPr>
            <w:r>
              <w:t>0.36</w:t>
            </w:r>
          </w:p>
        </w:tc>
      </w:tr>
      <w:tr w:rsidR="0033082B" w:rsidTr="0033082B">
        <w:tc>
          <w:tcPr>
            <w:tcW w:w="652" w:type="dxa"/>
          </w:tcPr>
          <w:p w:rsidR="0033082B" w:rsidRDefault="0033082B" w:rsidP="0033082B">
            <w:pPr>
              <w:jc w:val="center"/>
            </w:pPr>
            <w:r>
              <w:t>10</w:t>
            </w:r>
          </w:p>
        </w:tc>
        <w:tc>
          <w:tcPr>
            <w:tcW w:w="1349" w:type="dxa"/>
          </w:tcPr>
          <w:p w:rsidR="0033082B" w:rsidRDefault="0033082B" w:rsidP="0033082B">
            <w:pPr>
              <w:jc w:val="left"/>
            </w:pPr>
            <w:r>
              <w:t>600301</w:t>
            </w:r>
          </w:p>
        </w:tc>
        <w:tc>
          <w:tcPr>
            <w:tcW w:w="1349" w:type="dxa"/>
          </w:tcPr>
          <w:p w:rsidR="0033082B" w:rsidRDefault="0033082B" w:rsidP="0033082B">
            <w:pPr>
              <w:jc w:val="left"/>
            </w:pPr>
            <w:r>
              <w:rPr>
                <w:rFonts w:hint="eastAsia"/>
              </w:rPr>
              <w:t>华锡有色</w:t>
            </w:r>
          </w:p>
        </w:tc>
        <w:tc>
          <w:tcPr>
            <w:tcW w:w="1718" w:type="dxa"/>
          </w:tcPr>
          <w:p w:rsidR="0033082B" w:rsidRDefault="0033082B" w:rsidP="0033082B">
            <w:pPr>
              <w:jc w:val="right"/>
            </w:pPr>
            <w:r>
              <w:t>14,000</w:t>
            </w:r>
          </w:p>
        </w:tc>
        <w:tc>
          <w:tcPr>
            <w:tcW w:w="1718" w:type="dxa"/>
          </w:tcPr>
          <w:p w:rsidR="0033082B" w:rsidRDefault="0033082B" w:rsidP="0033082B">
            <w:pPr>
              <w:jc w:val="right"/>
            </w:pPr>
            <w:r>
              <w:t>537,040.00</w:t>
            </w:r>
          </w:p>
        </w:tc>
        <w:tc>
          <w:tcPr>
            <w:tcW w:w="1718" w:type="dxa"/>
          </w:tcPr>
          <w:p w:rsidR="0033082B" w:rsidRDefault="0033082B" w:rsidP="0033082B">
            <w:pPr>
              <w:jc w:val="right"/>
            </w:pPr>
            <w:r>
              <w:t>0.34</w:t>
            </w:r>
          </w:p>
        </w:tc>
      </w:tr>
    </w:tbl>
    <w:p w:rsidR="0033082B" w:rsidRDefault="0033082B" w:rsidP="0033082B">
      <w:pPr>
        <w:pStyle w:val="-8"/>
        <w:rPr>
          <w:rFonts w:hint="eastAsia"/>
        </w:rPr>
      </w:pPr>
      <w:r>
        <w:rPr>
          <w:rFonts w:hint="eastAsia"/>
        </w:rPr>
        <w:t>注：对于同时在A+H股上市的股票，合并计算公允价值参与排序，并按照不同股票分别披露。</w:t>
      </w:r>
    </w:p>
    <w:p w:rsidR="0033082B" w:rsidRDefault="0033082B" w:rsidP="0033082B">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3082B" w:rsidTr="0033082B">
        <w:trPr>
          <w:cnfStyle w:val="100000000000" w:firstRow="1" w:lastRow="0" w:firstColumn="0" w:lastColumn="0" w:oddVBand="0" w:evenVBand="0" w:oddHBand="0" w:evenHBand="0" w:firstRowFirstColumn="0" w:firstRowLastColumn="0" w:lastRowFirstColumn="0" w:lastRowLastColumn="0"/>
        </w:trPr>
        <w:tc>
          <w:tcPr>
            <w:tcW w:w="646" w:type="dxa"/>
          </w:tcPr>
          <w:p w:rsidR="0033082B" w:rsidRPr="0033082B" w:rsidRDefault="0033082B" w:rsidP="0033082B">
            <w:pPr>
              <w:jc w:val="center"/>
              <w:rPr>
                <w:b/>
              </w:rPr>
            </w:pPr>
            <w:r w:rsidRPr="0033082B">
              <w:rPr>
                <w:rFonts w:hint="eastAsia"/>
                <w:b/>
              </w:rPr>
              <w:t>序号</w:t>
            </w:r>
          </w:p>
        </w:tc>
        <w:tc>
          <w:tcPr>
            <w:tcW w:w="2835" w:type="dxa"/>
          </w:tcPr>
          <w:p w:rsidR="0033082B" w:rsidRPr="0033082B" w:rsidRDefault="0033082B" w:rsidP="0033082B">
            <w:pPr>
              <w:jc w:val="center"/>
              <w:rPr>
                <w:b/>
              </w:rPr>
            </w:pPr>
            <w:r w:rsidRPr="0033082B">
              <w:rPr>
                <w:rFonts w:hint="eastAsia"/>
                <w:b/>
              </w:rPr>
              <w:t>债券品种</w:t>
            </w:r>
          </w:p>
        </w:tc>
        <w:tc>
          <w:tcPr>
            <w:tcW w:w="2466" w:type="dxa"/>
          </w:tcPr>
          <w:p w:rsidR="0033082B" w:rsidRPr="0033082B" w:rsidRDefault="0033082B" w:rsidP="0033082B">
            <w:pPr>
              <w:jc w:val="center"/>
              <w:rPr>
                <w:b/>
              </w:rPr>
            </w:pPr>
            <w:r w:rsidRPr="0033082B">
              <w:rPr>
                <w:rFonts w:hint="eastAsia"/>
                <w:b/>
              </w:rPr>
              <w:t>公允价值（元）</w:t>
            </w:r>
          </w:p>
        </w:tc>
        <w:tc>
          <w:tcPr>
            <w:tcW w:w="2557" w:type="dxa"/>
          </w:tcPr>
          <w:p w:rsidR="0033082B" w:rsidRPr="0033082B" w:rsidRDefault="0033082B" w:rsidP="0033082B">
            <w:pPr>
              <w:jc w:val="center"/>
              <w:rPr>
                <w:b/>
              </w:rPr>
            </w:pPr>
            <w:r w:rsidRPr="0033082B">
              <w:rPr>
                <w:rFonts w:hint="eastAsia"/>
                <w:b/>
              </w:rPr>
              <w:t>占基金资产净值比例（％）</w:t>
            </w:r>
          </w:p>
        </w:tc>
      </w:tr>
      <w:tr w:rsidR="0033082B" w:rsidTr="0033082B">
        <w:tc>
          <w:tcPr>
            <w:tcW w:w="646" w:type="dxa"/>
          </w:tcPr>
          <w:p w:rsidR="0033082B" w:rsidRDefault="0033082B" w:rsidP="0033082B">
            <w:pPr>
              <w:jc w:val="center"/>
            </w:pPr>
            <w:r>
              <w:t>1</w:t>
            </w:r>
          </w:p>
        </w:tc>
        <w:tc>
          <w:tcPr>
            <w:tcW w:w="2835" w:type="dxa"/>
          </w:tcPr>
          <w:p w:rsidR="0033082B" w:rsidRDefault="0033082B" w:rsidP="0033082B">
            <w:pPr>
              <w:jc w:val="left"/>
            </w:pPr>
            <w:r>
              <w:rPr>
                <w:rFonts w:hint="eastAsia"/>
              </w:rPr>
              <w:t>国家债券</w:t>
            </w:r>
          </w:p>
        </w:tc>
        <w:tc>
          <w:tcPr>
            <w:tcW w:w="2466" w:type="dxa"/>
          </w:tcPr>
          <w:p w:rsidR="0033082B" w:rsidRDefault="0033082B" w:rsidP="0033082B">
            <w:pPr>
              <w:jc w:val="right"/>
            </w:pPr>
            <w:r>
              <w:t>23,129,543.56</w:t>
            </w:r>
          </w:p>
        </w:tc>
        <w:tc>
          <w:tcPr>
            <w:tcW w:w="2557" w:type="dxa"/>
          </w:tcPr>
          <w:p w:rsidR="0033082B" w:rsidRDefault="0033082B" w:rsidP="0033082B">
            <w:pPr>
              <w:jc w:val="right"/>
            </w:pPr>
            <w:r>
              <w:t>14.52</w:t>
            </w:r>
          </w:p>
        </w:tc>
      </w:tr>
      <w:tr w:rsidR="0033082B" w:rsidTr="0033082B">
        <w:tc>
          <w:tcPr>
            <w:tcW w:w="646" w:type="dxa"/>
          </w:tcPr>
          <w:p w:rsidR="0033082B" w:rsidRDefault="0033082B" w:rsidP="0033082B">
            <w:pPr>
              <w:jc w:val="center"/>
            </w:pPr>
            <w:r>
              <w:t>2</w:t>
            </w:r>
          </w:p>
        </w:tc>
        <w:tc>
          <w:tcPr>
            <w:tcW w:w="2835" w:type="dxa"/>
          </w:tcPr>
          <w:p w:rsidR="0033082B" w:rsidRDefault="0033082B" w:rsidP="0033082B">
            <w:pPr>
              <w:jc w:val="left"/>
            </w:pPr>
            <w:r>
              <w:rPr>
                <w:rFonts w:hint="eastAsia"/>
              </w:rPr>
              <w:t>央行票据</w:t>
            </w:r>
          </w:p>
        </w:tc>
        <w:tc>
          <w:tcPr>
            <w:tcW w:w="2466" w:type="dxa"/>
          </w:tcPr>
          <w:p w:rsidR="0033082B" w:rsidRDefault="0033082B" w:rsidP="0033082B">
            <w:pPr>
              <w:jc w:val="right"/>
            </w:pPr>
            <w:r>
              <w:t>-</w:t>
            </w:r>
          </w:p>
        </w:tc>
        <w:tc>
          <w:tcPr>
            <w:tcW w:w="2557" w:type="dxa"/>
          </w:tcPr>
          <w:p w:rsidR="0033082B" w:rsidRDefault="0033082B" w:rsidP="0033082B">
            <w:pPr>
              <w:jc w:val="right"/>
            </w:pPr>
            <w:r>
              <w:t>-</w:t>
            </w:r>
          </w:p>
        </w:tc>
      </w:tr>
      <w:tr w:rsidR="0033082B" w:rsidTr="0033082B">
        <w:tc>
          <w:tcPr>
            <w:tcW w:w="646" w:type="dxa"/>
          </w:tcPr>
          <w:p w:rsidR="0033082B" w:rsidRDefault="0033082B" w:rsidP="0033082B">
            <w:pPr>
              <w:jc w:val="center"/>
            </w:pPr>
            <w:r>
              <w:t>3</w:t>
            </w:r>
          </w:p>
        </w:tc>
        <w:tc>
          <w:tcPr>
            <w:tcW w:w="2835" w:type="dxa"/>
          </w:tcPr>
          <w:p w:rsidR="0033082B" w:rsidRDefault="0033082B" w:rsidP="0033082B">
            <w:pPr>
              <w:jc w:val="left"/>
            </w:pPr>
            <w:r>
              <w:rPr>
                <w:rFonts w:hint="eastAsia"/>
              </w:rPr>
              <w:t>金融债券</w:t>
            </w:r>
          </w:p>
        </w:tc>
        <w:tc>
          <w:tcPr>
            <w:tcW w:w="2466" w:type="dxa"/>
          </w:tcPr>
          <w:p w:rsidR="0033082B" w:rsidRDefault="0033082B" w:rsidP="0033082B">
            <w:pPr>
              <w:jc w:val="right"/>
            </w:pPr>
            <w:r>
              <w:t>101,348,768.76</w:t>
            </w:r>
          </w:p>
        </w:tc>
        <w:tc>
          <w:tcPr>
            <w:tcW w:w="2557" w:type="dxa"/>
          </w:tcPr>
          <w:p w:rsidR="0033082B" w:rsidRDefault="0033082B" w:rsidP="0033082B">
            <w:pPr>
              <w:jc w:val="right"/>
            </w:pPr>
            <w:r>
              <w:t>63.62</w:t>
            </w:r>
          </w:p>
        </w:tc>
      </w:tr>
      <w:tr w:rsidR="0033082B" w:rsidTr="0033082B">
        <w:tc>
          <w:tcPr>
            <w:tcW w:w="646" w:type="dxa"/>
          </w:tcPr>
          <w:p w:rsidR="0033082B" w:rsidRDefault="0033082B" w:rsidP="0033082B">
            <w:pPr>
              <w:jc w:val="center"/>
            </w:pPr>
          </w:p>
        </w:tc>
        <w:tc>
          <w:tcPr>
            <w:tcW w:w="2835" w:type="dxa"/>
          </w:tcPr>
          <w:p w:rsidR="0033082B" w:rsidRDefault="0033082B" w:rsidP="0033082B">
            <w:pPr>
              <w:jc w:val="left"/>
            </w:pPr>
            <w:r>
              <w:rPr>
                <w:rFonts w:hint="eastAsia"/>
              </w:rPr>
              <w:t>其中：政策性金融债</w:t>
            </w:r>
          </w:p>
        </w:tc>
        <w:tc>
          <w:tcPr>
            <w:tcW w:w="2466" w:type="dxa"/>
          </w:tcPr>
          <w:p w:rsidR="0033082B" w:rsidRDefault="0033082B" w:rsidP="0033082B">
            <w:pPr>
              <w:jc w:val="right"/>
            </w:pPr>
            <w:r>
              <w:t>50,322,810.95</w:t>
            </w:r>
          </w:p>
        </w:tc>
        <w:tc>
          <w:tcPr>
            <w:tcW w:w="2557" w:type="dxa"/>
          </w:tcPr>
          <w:p w:rsidR="0033082B" w:rsidRDefault="0033082B" w:rsidP="0033082B">
            <w:pPr>
              <w:jc w:val="right"/>
            </w:pPr>
            <w:r>
              <w:t>31.59</w:t>
            </w:r>
          </w:p>
        </w:tc>
      </w:tr>
      <w:tr w:rsidR="0033082B" w:rsidTr="0033082B">
        <w:tc>
          <w:tcPr>
            <w:tcW w:w="646" w:type="dxa"/>
          </w:tcPr>
          <w:p w:rsidR="0033082B" w:rsidRDefault="0033082B" w:rsidP="0033082B">
            <w:pPr>
              <w:jc w:val="center"/>
            </w:pPr>
            <w:r>
              <w:t>4</w:t>
            </w:r>
          </w:p>
        </w:tc>
        <w:tc>
          <w:tcPr>
            <w:tcW w:w="2835" w:type="dxa"/>
          </w:tcPr>
          <w:p w:rsidR="0033082B" w:rsidRDefault="0033082B" w:rsidP="0033082B">
            <w:pPr>
              <w:jc w:val="left"/>
            </w:pPr>
            <w:r>
              <w:rPr>
                <w:rFonts w:hint="eastAsia"/>
              </w:rPr>
              <w:t>企业债券</w:t>
            </w:r>
          </w:p>
        </w:tc>
        <w:tc>
          <w:tcPr>
            <w:tcW w:w="2466" w:type="dxa"/>
          </w:tcPr>
          <w:p w:rsidR="0033082B" w:rsidRDefault="0033082B" w:rsidP="0033082B">
            <w:pPr>
              <w:jc w:val="right"/>
            </w:pPr>
            <w:r>
              <w:t>10,141,057.53</w:t>
            </w:r>
          </w:p>
        </w:tc>
        <w:tc>
          <w:tcPr>
            <w:tcW w:w="2557" w:type="dxa"/>
          </w:tcPr>
          <w:p w:rsidR="0033082B" w:rsidRDefault="0033082B" w:rsidP="0033082B">
            <w:pPr>
              <w:jc w:val="right"/>
            </w:pPr>
            <w:r>
              <w:t>6.37</w:t>
            </w:r>
          </w:p>
        </w:tc>
      </w:tr>
      <w:tr w:rsidR="0033082B" w:rsidTr="0033082B">
        <w:tc>
          <w:tcPr>
            <w:tcW w:w="646" w:type="dxa"/>
          </w:tcPr>
          <w:p w:rsidR="0033082B" w:rsidRDefault="0033082B" w:rsidP="0033082B">
            <w:pPr>
              <w:jc w:val="center"/>
            </w:pPr>
            <w:r>
              <w:t>5</w:t>
            </w:r>
          </w:p>
        </w:tc>
        <w:tc>
          <w:tcPr>
            <w:tcW w:w="2835" w:type="dxa"/>
          </w:tcPr>
          <w:p w:rsidR="0033082B" w:rsidRDefault="0033082B" w:rsidP="0033082B">
            <w:pPr>
              <w:jc w:val="left"/>
            </w:pPr>
            <w:r>
              <w:rPr>
                <w:rFonts w:hint="eastAsia"/>
              </w:rPr>
              <w:t>企业短期融资券</w:t>
            </w:r>
          </w:p>
        </w:tc>
        <w:tc>
          <w:tcPr>
            <w:tcW w:w="2466" w:type="dxa"/>
          </w:tcPr>
          <w:p w:rsidR="0033082B" w:rsidRDefault="0033082B" w:rsidP="0033082B">
            <w:pPr>
              <w:jc w:val="right"/>
            </w:pPr>
            <w:r>
              <w:t>-</w:t>
            </w:r>
          </w:p>
        </w:tc>
        <w:tc>
          <w:tcPr>
            <w:tcW w:w="2557" w:type="dxa"/>
          </w:tcPr>
          <w:p w:rsidR="0033082B" w:rsidRDefault="0033082B" w:rsidP="0033082B">
            <w:pPr>
              <w:jc w:val="right"/>
            </w:pPr>
            <w:r>
              <w:t>-</w:t>
            </w:r>
          </w:p>
        </w:tc>
      </w:tr>
      <w:tr w:rsidR="0033082B" w:rsidTr="0033082B">
        <w:tc>
          <w:tcPr>
            <w:tcW w:w="646" w:type="dxa"/>
          </w:tcPr>
          <w:p w:rsidR="0033082B" w:rsidRDefault="0033082B" w:rsidP="0033082B">
            <w:pPr>
              <w:jc w:val="center"/>
            </w:pPr>
            <w:r>
              <w:t>6</w:t>
            </w:r>
          </w:p>
        </w:tc>
        <w:tc>
          <w:tcPr>
            <w:tcW w:w="2835" w:type="dxa"/>
          </w:tcPr>
          <w:p w:rsidR="0033082B" w:rsidRDefault="0033082B" w:rsidP="0033082B">
            <w:pPr>
              <w:jc w:val="left"/>
            </w:pPr>
            <w:r>
              <w:rPr>
                <w:rFonts w:hint="eastAsia"/>
              </w:rPr>
              <w:t>中期票据</w:t>
            </w:r>
          </w:p>
        </w:tc>
        <w:tc>
          <w:tcPr>
            <w:tcW w:w="2466" w:type="dxa"/>
          </w:tcPr>
          <w:p w:rsidR="0033082B" w:rsidRDefault="0033082B" w:rsidP="0033082B">
            <w:pPr>
              <w:jc w:val="right"/>
            </w:pPr>
            <w:r>
              <w:t>9,952,649.32</w:t>
            </w:r>
          </w:p>
        </w:tc>
        <w:tc>
          <w:tcPr>
            <w:tcW w:w="2557" w:type="dxa"/>
          </w:tcPr>
          <w:p w:rsidR="0033082B" w:rsidRDefault="0033082B" w:rsidP="0033082B">
            <w:pPr>
              <w:jc w:val="right"/>
            </w:pPr>
            <w:r>
              <w:t>6.25</w:t>
            </w:r>
          </w:p>
        </w:tc>
      </w:tr>
      <w:tr w:rsidR="0033082B" w:rsidTr="0033082B">
        <w:tc>
          <w:tcPr>
            <w:tcW w:w="646" w:type="dxa"/>
          </w:tcPr>
          <w:p w:rsidR="0033082B" w:rsidRDefault="0033082B" w:rsidP="0033082B">
            <w:pPr>
              <w:jc w:val="center"/>
            </w:pPr>
            <w:r>
              <w:t>7</w:t>
            </w:r>
          </w:p>
        </w:tc>
        <w:tc>
          <w:tcPr>
            <w:tcW w:w="2835" w:type="dxa"/>
          </w:tcPr>
          <w:p w:rsidR="0033082B" w:rsidRDefault="0033082B" w:rsidP="0033082B">
            <w:pPr>
              <w:jc w:val="left"/>
            </w:pPr>
            <w:r>
              <w:rPr>
                <w:rFonts w:hint="eastAsia"/>
              </w:rPr>
              <w:t>可转债（可交换债）</w:t>
            </w:r>
          </w:p>
        </w:tc>
        <w:tc>
          <w:tcPr>
            <w:tcW w:w="2466" w:type="dxa"/>
          </w:tcPr>
          <w:p w:rsidR="0033082B" w:rsidRDefault="0033082B" w:rsidP="0033082B">
            <w:pPr>
              <w:jc w:val="right"/>
            </w:pPr>
            <w:r>
              <w:t>-</w:t>
            </w:r>
          </w:p>
        </w:tc>
        <w:tc>
          <w:tcPr>
            <w:tcW w:w="2557" w:type="dxa"/>
          </w:tcPr>
          <w:p w:rsidR="0033082B" w:rsidRDefault="0033082B" w:rsidP="0033082B">
            <w:pPr>
              <w:jc w:val="right"/>
            </w:pPr>
            <w:r>
              <w:t>-</w:t>
            </w:r>
          </w:p>
        </w:tc>
      </w:tr>
      <w:tr w:rsidR="0033082B" w:rsidTr="0033082B">
        <w:tc>
          <w:tcPr>
            <w:tcW w:w="646" w:type="dxa"/>
          </w:tcPr>
          <w:p w:rsidR="0033082B" w:rsidRDefault="0033082B" w:rsidP="0033082B">
            <w:pPr>
              <w:jc w:val="center"/>
            </w:pPr>
            <w:r>
              <w:t>8</w:t>
            </w:r>
          </w:p>
        </w:tc>
        <w:tc>
          <w:tcPr>
            <w:tcW w:w="2835" w:type="dxa"/>
          </w:tcPr>
          <w:p w:rsidR="0033082B" w:rsidRDefault="0033082B" w:rsidP="0033082B">
            <w:pPr>
              <w:jc w:val="left"/>
            </w:pPr>
            <w:r>
              <w:rPr>
                <w:rFonts w:hint="eastAsia"/>
              </w:rPr>
              <w:t>同业存单</w:t>
            </w:r>
          </w:p>
        </w:tc>
        <w:tc>
          <w:tcPr>
            <w:tcW w:w="2466" w:type="dxa"/>
          </w:tcPr>
          <w:p w:rsidR="0033082B" w:rsidRDefault="0033082B" w:rsidP="0033082B">
            <w:pPr>
              <w:jc w:val="right"/>
            </w:pPr>
            <w:r>
              <w:t>-</w:t>
            </w:r>
          </w:p>
        </w:tc>
        <w:tc>
          <w:tcPr>
            <w:tcW w:w="2557" w:type="dxa"/>
          </w:tcPr>
          <w:p w:rsidR="0033082B" w:rsidRDefault="0033082B" w:rsidP="0033082B">
            <w:pPr>
              <w:jc w:val="right"/>
            </w:pPr>
            <w:r>
              <w:t>-</w:t>
            </w:r>
          </w:p>
        </w:tc>
      </w:tr>
      <w:tr w:rsidR="0033082B" w:rsidTr="0033082B">
        <w:tc>
          <w:tcPr>
            <w:tcW w:w="646" w:type="dxa"/>
          </w:tcPr>
          <w:p w:rsidR="0033082B" w:rsidRDefault="0033082B" w:rsidP="0033082B">
            <w:pPr>
              <w:jc w:val="center"/>
            </w:pPr>
            <w:r>
              <w:t>9</w:t>
            </w:r>
          </w:p>
        </w:tc>
        <w:tc>
          <w:tcPr>
            <w:tcW w:w="2835" w:type="dxa"/>
          </w:tcPr>
          <w:p w:rsidR="0033082B" w:rsidRDefault="0033082B" w:rsidP="0033082B">
            <w:pPr>
              <w:jc w:val="left"/>
            </w:pPr>
            <w:r>
              <w:rPr>
                <w:rFonts w:hint="eastAsia"/>
              </w:rPr>
              <w:t>其他</w:t>
            </w:r>
          </w:p>
        </w:tc>
        <w:tc>
          <w:tcPr>
            <w:tcW w:w="2466" w:type="dxa"/>
          </w:tcPr>
          <w:p w:rsidR="0033082B" w:rsidRDefault="0033082B" w:rsidP="0033082B">
            <w:pPr>
              <w:jc w:val="right"/>
            </w:pPr>
            <w:r>
              <w:t>-</w:t>
            </w:r>
          </w:p>
        </w:tc>
        <w:tc>
          <w:tcPr>
            <w:tcW w:w="2557" w:type="dxa"/>
          </w:tcPr>
          <w:p w:rsidR="0033082B" w:rsidRDefault="0033082B" w:rsidP="0033082B">
            <w:pPr>
              <w:jc w:val="right"/>
            </w:pPr>
            <w:r>
              <w:t>-</w:t>
            </w:r>
          </w:p>
        </w:tc>
      </w:tr>
      <w:tr w:rsidR="0033082B" w:rsidTr="0033082B">
        <w:tc>
          <w:tcPr>
            <w:tcW w:w="646" w:type="dxa"/>
          </w:tcPr>
          <w:p w:rsidR="0033082B" w:rsidRDefault="0033082B" w:rsidP="0033082B">
            <w:pPr>
              <w:jc w:val="center"/>
            </w:pPr>
            <w:r>
              <w:t>10</w:t>
            </w:r>
          </w:p>
        </w:tc>
        <w:tc>
          <w:tcPr>
            <w:tcW w:w="2835" w:type="dxa"/>
          </w:tcPr>
          <w:p w:rsidR="0033082B" w:rsidRDefault="0033082B" w:rsidP="0033082B">
            <w:pPr>
              <w:jc w:val="left"/>
            </w:pPr>
            <w:r>
              <w:rPr>
                <w:rFonts w:hint="eastAsia"/>
              </w:rPr>
              <w:t>合计</w:t>
            </w:r>
          </w:p>
        </w:tc>
        <w:tc>
          <w:tcPr>
            <w:tcW w:w="2466" w:type="dxa"/>
          </w:tcPr>
          <w:p w:rsidR="0033082B" w:rsidRDefault="0033082B" w:rsidP="0033082B">
            <w:pPr>
              <w:jc w:val="right"/>
            </w:pPr>
            <w:r>
              <w:t>144,572,019.17</w:t>
            </w:r>
          </w:p>
        </w:tc>
        <w:tc>
          <w:tcPr>
            <w:tcW w:w="2557" w:type="dxa"/>
          </w:tcPr>
          <w:p w:rsidR="0033082B" w:rsidRDefault="0033082B" w:rsidP="0033082B">
            <w:pPr>
              <w:jc w:val="right"/>
            </w:pPr>
            <w:r>
              <w:t>90.75</w:t>
            </w:r>
          </w:p>
        </w:tc>
      </w:tr>
    </w:tbl>
    <w:p w:rsidR="0033082B" w:rsidRDefault="0033082B" w:rsidP="0033082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3082B" w:rsidTr="0033082B">
        <w:trPr>
          <w:cnfStyle w:val="100000000000" w:firstRow="1" w:lastRow="0" w:firstColumn="0" w:lastColumn="0" w:oddVBand="0" w:evenVBand="0" w:oddHBand="0" w:evenHBand="0" w:firstRowFirstColumn="0" w:firstRowLastColumn="0" w:lastRowFirstColumn="0" w:lastRowLastColumn="0"/>
        </w:trPr>
        <w:tc>
          <w:tcPr>
            <w:tcW w:w="646" w:type="dxa"/>
          </w:tcPr>
          <w:p w:rsidR="0033082B" w:rsidRPr="0033082B" w:rsidRDefault="0033082B" w:rsidP="0033082B">
            <w:pPr>
              <w:jc w:val="center"/>
              <w:rPr>
                <w:b/>
              </w:rPr>
            </w:pPr>
            <w:r w:rsidRPr="0033082B">
              <w:rPr>
                <w:rFonts w:hint="eastAsia"/>
                <w:b/>
              </w:rPr>
              <w:t>序号</w:t>
            </w:r>
          </w:p>
        </w:tc>
        <w:tc>
          <w:tcPr>
            <w:tcW w:w="1162" w:type="dxa"/>
          </w:tcPr>
          <w:p w:rsidR="0033082B" w:rsidRPr="0033082B" w:rsidRDefault="0033082B" w:rsidP="0033082B">
            <w:pPr>
              <w:jc w:val="center"/>
              <w:rPr>
                <w:b/>
              </w:rPr>
            </w:pPr>
            <w:r w:rsidRPr="0033082B">
              <w:rPr>
                <w:rFonts w:hint="eastAsia"/>
                <w:b/>
              </w:rPr>
              <w:t>债券代码</w:t>
            </w:r>
          </w:p>
        </w:tc>
        <w:tc>
          <w:tcPr>
            <w:tcW w:w="1928" w:type="dxa"/>
          </w:tcPr>
          <w:p w:rsidR="0033082B" w:rsidRPr="0033082B" w:rsidRDefault="0033082B" w:rsidP="0033082B">
            <w:pPr>
              <w:jc w:val="center"/>
              <w:rPr>
                <w:b/>
              </w:rPr>
            </w:pPr>
            <w:r w:rsidRPr="0033082B">
              <w:rPr>
                <w:rFonts w:hint="eastAsia"/>
                <w:b/>
              </w:rPr>
              <w:t>债券名称</w:t>
            </w:r>
          </w:p>
        </w:tc>
        <w:tc>
          <w:tcPr>
            <w:tcW w:w="1140" w:type="dxa"/>
          </w:tcPr>
          <w:p w:rsidR="0033082B" w:rsidRPr="0033082B" w:rsidRDefault="0033082B" w:rsidP="0033082B">
            <w:pPr>
              <w:jc w:val="center"/>
              <w:rPr>
                <w:b/>
              </w:rPr>
            </w:pPr>
            <w:r w:rsidRPr="0033082B">
              <w:rPr>
                <w:rFonts w:hint="eastAsia"/>
                <w:b/>
              </w:rPr>
              <w:t>数量（张）</w:t>
            </w:r>
          </w:p>
        </w:tc>
        <w:tc>
          <w:tcPr>
            <w:tcW w:w="1814" w:type="dxa"/>
          </w:tcPr>
          <w:p w:rsidR="0033082B" w:rsidRPr="0033082B" w:rsidRDefault="0033082B" w:rsidP="0033082B">
            <w:pPr>
              <w:jc w:val="center"/>
              <w:rPr>
                <w:b/>
              </w:rPr>
            </w:pPr>
            <w:r w:rsidRPr="0033082B">
              <w:rPr>
                <w:rFonts w:hint="eastAsia"/>
                <w:b/>
              </w:rPr>
              <w:t>公允价值（元）</w:t>
            </w:r>
          </w:p>
        </w:tc>
        <w:tc>
          <w:tcPr>
            <w:tcW w:w="1814" w:type="dxa"/>
          </w:tcPr>
          <w:p w:rsidR="0033082B" w:rsidRPr="0033082B" w:rsidRDefault="0033082B" w:rsidP="0033082B">
            <w:pPr>
              <w:jc w:val="center"/>
              <w:rPr>
                <w:b/>
              </w:rPr>
            </w:pPr>
            <w:r w:rsidRPr="0033082B">
              <w:rPr>
                <w:rFonts w:hint="eastAsia"/>
                <w:b/>
              </w:rPr>
              <w:t>占基金资产净值比例（％）</w:t>
            </w:r>
          </w:p>
        </w:tc>
      </w:tr>
      <w:tr w:rsidR="0033082B" w:rsidTr="0033082B">
        <w:tc>
          <w:tcPr>
            <w:tcW w:w="646" w:type="dxa"/>
          </w:tcPr>
          <w:p w:rsidR="0033082B" w:rsidRDefault="0033082B" w:rsidP="0033082B">
            <w:pPr>
              <w:jc w:val="center"/>
            </w:pPr>
            <w:r>
              <w:t>1</w:t>
            </w:r>
          </w:p>
        </w:tc>
        <w:tc>
          <w:tcPr>
            <w:tcW w:w="1162" w:type="dxa"/>
          </w:tcPr>
          <w:p w:rsidR="0033082B" w:rsidRDefault="0033082B" w:rsidP="0033082B">
            <w:pPr>
              <w:jc w:val="left"/>
            </w:pPr>
            <w:r>
              <w:t>250211</w:t>
            </w:r>
          </w:p>
        </w:tc>
        <w:tc>
          <w:tcPr>
            <w:tcW w:w="1928" w:type="dxa"/>
          </w:tcPr>
          <w:p w:rsidR="0033082B" w:rsidRDefault="0033082B" w:rsidP="0033082B">
            <w:pPr>
              <w:jc w:val="left"/>
            </w:pPr>
            <w:r>
              <w:rPr>
                <w:rFonts w:hint="eastAsia"/>
              </w:rPr>
              <w:t>25</w:t>
            </w:r>
            <w:r>
              <w:rPr>
                <w:rFonts w:hint="eastAsia"/>
              </w:rPr>
              <w:t>国开</w:t>
            </w:r>
            <w:r>
              <w:rPr>
                <w:rFonts w:hint="eastAsia"/>
              </w:rPr>
              <w:t>11</w:t>
            </w:r>
          </w:p>
        </w:tc>
        <w:tc>
          <w:tcPr>
            <w:tcW w:w="1140" w:type="dxa"/>
          </w:tcPr>
          <w:p w:rsidR="0033082B" w:rsidRDefault="0033082B" w:rsidP="0033082B">
            <w:pPr>
              <w:jc w:val="right"/>
            </w:pPr>
            <w:r>
              <w:t>300,000</w:t>
            </w:r>
          </w:p>
        </w:tc>
        <w:tc>
          <w:tcPr>
            <w:tcW w:w="1814" w:type="dxa"/>
          </w:tcPr>
          <w:p w:rsidR="0033082B" w:rsidRDefault="0033082B" w:rsidP="0033082B">
            <w:pPr>
              <w:jc w:val="right"/>
            </w:pPr>
            <w:r>
              <w:t>30,143,358.90</w:t>
            </w:r>
          </w:p>
        </w:tc>
        <w:tc>
          <w:tcPr>
            <w:tcW w:w="1814" w:type="dxa"/>
          </w:tcPr>
          <w:p w:rsidR="0033082B" w:rsidRDefault="0033082B" w:rsidP="0033082B">
            <w:pPr>
              <w:jc w:val="right"/>
            </w:pPr>
            <w:r>
              <w:t>18.92</w:t>
            </w:r>
          </w:p>
        </w:tc>
      </w:tr>
      <w:tr w:rsidR="0033082B" w:rsidTr="0033082B">
        <w:tc>
          <w:tcPr>
            <w:tcW w:w="646" w:type="dxa"/>
          </w:tcPr>
          <w:p w:rsidR="0033082B" w:rsidRDefault="0033082B" w:rsidP="0033082B">
            <w:pPr>
              <w:jc w:val="center"/>
            </w:pPr>
            <w:r>
              <w:t>2</w:t>
            </w:r>
          </w:p>
        </w:tc>
        <w:tc>
          <w:tcPr>
            <w:tcW w:w="1162" w:type="dxa"/>
          </w:tcPr>
          <w:p w:rsidR="0033082B" w:rsidRDefault="0033082B" w:rsidP="0033082B">
            <w:pPr>
              <w:jc w:val="left"/>
            </w:pPr>
            <w:r>
              <w:t>019786</w:t>
            </w:r>
          </w:p>
        </w:tc>
        <w:tc>
          <w:tcPr>
            <w:tcW w:w="1928" w:type="dxa"/>
          </w:tcPr>
          <w:p w:rsidR="0033082B" w:rsidRDefault="0033082B" w:rsidP="0033082B">
            <w:pPr>
              <w:jc w:val="left"/>
            </w:pPr>
            <w:r>
              <w:rPr>
                <w:rFonts w:hint="eastAsia"/>
              </w:rPr>
              <w:t>25</w:t>
            </w:r>
            <w:r>
              <w:rPr>
                <w:rFonts w:hint="eastAsia"/>
              </w:rPr>
              <w:t>国债</w:t>
            </w:r>
            <w:r>
              <w:rPr>
                <w:rFonts w:hint="eastAsia"/>
              </w:rPr>
              <w:t>14</w:t>
            </w:r>
          </w:p>
        </w:tc>
        <w:tc>
          <w:tcPr>
            <w:tcW w:w="1140" w:type="dxa"/>
          </w:tcPr>
          <w:p w:rsidR="0033082B" w:rsidRDefault="0033082B" w:rsidP="0033082B">
            <w:pPr>
              <w:jc w:val="right"/>
            </w:pPr>
            <w:r>
              <w:t>200,000</w:t>
            </w:r>
          </w:p>
        </w:tc>
        <w:tc>
          <w:tcPr>
            <w:tcW w:w="1814" w:type="dxa"/>
          </w:tcPr>
          <w:p w:rsidR="0033082B" w:rsidRDefault="0033082B" w:rsidP="0033082B">
            <w:pPr>
              <w:jc w:val="right"/>
            </w:pPr>
            <w:r>
              <w:t>20,111,890.41</w:t>
            </w:r>
          </w:p>
        </w:tc>
        <w:tc>
          <w:tcPr>
            <w:tcW w:w="1814" w:type="dxa"/>
          </w:tcPr>
          <w:p w:rsidR="0033082B" w:rsidRDefault="0033082B" w:rsidP="0033082B">
            <w:pPr>
              <w:jc w:val="right"/>
            </w:pPr>
            <w:r>
              <w:t>12.62</w:t>
            </w:r>
          </w:p>
        </w:tc>
      </w:tr>
      <w:tr w:rsidR="0033082B" w:rsidTr="0033082B">
        <w:tc>
          <w:tcPr>
            <w:tcW w:w="646" w:type="dxa"/>
          </w:tcPr>
          <w:p w:rsidR="0033082B" w:rsidRDefault="0033082B" w:rsidP="0033082B">
            <w:pPr>
              <w:jc w:val="center"/>
            </w:pPr>
            <w:r>
              <w:t>3</w:t>
            </w:r>
          </w:p>
        </w:tc>
        <w:tc>
          <w:tcPr>
            <w:tcW w:w="1162" w:type="dxa"/>
          </w:tcPr>
          <w:p w:rsidR="0033082B" w:rsidRDefault="0033082B" w:rsidP="0033082B">
            <w:pPr>
              <w:jc w:val="left"/>
            </w:pPr>
            <w:r>
              <w:t>2128043</w:t>
            </w:r>
          </w:p>
        </w:tc>
        <w:tc>
          <w:tcPr>
            <w:tcW w:w="1928" w:type="dxa"/>
          </w:tcPr>
          <w:p w:rsidR="0033082B" w:rsidRDefault="0033082B" w:rsidP="0033082B">
            <w:pPr>
              <w:jc w:val="left"/>
            </w:pPr>
            <w:r>
              <w:rPr>
                <w:rFonts w:hint="eastAsia"/>
              </w:rPr>
              <w:t>21</w:t>
            </w:r>
            <w:r>
              <w:rPr>
                <w:rFonts w:hint="eastAsia"/>
              </w:rPr>
              <w:t>兴业银行二级</w:t>
            </w:r>
            <w:r>
              <w:rPr>
                <w:rFonts w:hint="eastAsia"/>
              </w:rPr>
              <w:t>03</w:t>
            </w:r>
          </w:p>
        </w:tc>
        <w:tc>
          <w:tcPr>
            <w:tcW w:w="1140" w:type="dxa"/>
          </w:tcPr>
          <w:p w:rsidR="0033082B" w:rsidRDefault="0033082B" w:rsidP="0033082B">
            <w:pPr>
              <w:jc w:val="right"/>
            </w:pPr>
            <w:r>
              <w:t>100,000</w:t>
            </w:r>
          </w:p>
        </w:tc>
        <w:tc>
          <w:tcPr>
            <w:tcW w:w="1814" w:type="dxa"/>
          </w:tcPr>
          <w:p w:rsidR="0033082B" w:rsidRDefault="0033082B" w:rsidP="0033082B">
            <w:pPr>
              <w:jc w:val="right"/>
            </w:pPr>
            <w:r>
              <w:t>10,841,221.92</w:t>
            </w:r>
          </w:p>
        </w:tc>
        <w:tc>
          <w:tcPr>
            <w:tcW w:w="1814" w:type="dxa"/>
          </w:tcPr>
          <w:p w:rsidR="0033082B" w:rsidRDefault="0033082B" w:rsidP="0033082B">
            <w:pPr>
              <w:jc w:val="right"/>
            </w:pPr>
            <w:r>
              <w:t>6.81</w:t>
            </w:r>
          </w:p>
        </w:tc>
      </w:tr>
      <w:tr w:rsidR="0033082B" w:rsidTr="0033082B">
        <w:tc>
          <w:tcPr>
            <w:tcW w:w="646" w:type="dxa"/>
          </w:tcPr>
          <w:p w:rsidR="0033082B" w:rsidRDefault="0033082B" w:rsidP="0033082B">
            <w:pPr>
              <w:jc w:val="center"/>
            </w:pPr>
            <w:r>
              <w:t>4</w:t>
            </w:r>
          </w:p>
        </w:tc>
        <w:tc>
          <w:tcPr>
            <w:tcW w:w="1162" w:type="dxa"/>
          </w:tcPr>
          <w:p w:rsidR="0033082B" w:rsidRDefault="0033082B" w:rsidP="0033082B">
            <w:pPr>
              <w:jc w:val="left"/>
            </w:pPr>
            <w:r>
              <w:t>115727</w:t>
            </w:r>
          </w:p>
        </w:tc>
        <w:tc>
          <w:tcPr>
            <w:tcW w:w="1928" w:type="dxa"/>
          </w:tcPr>
          <w:p w:rsidR="0033082B" w:rsidRDefault="0033082B" w:rsidP="0033082B">
            <w:pPr>
              <w:jc w:val="left"/>
            </w:pPr>
            <w:r>
              <w:rPr>
                <w:rFonts w:hint="eastAsia"/>
              </w:rPr>
              <w:t>23</w:t>
            </w:r>
            <w:r>
              <w:rPr>
                <w:rFonts w:hint="eastAsia"/>
              </w:rPr>
              <w:t>浙金控</w:t>
            </w:r>
          </w:p>
        </w:tc>
        <w:tc>
          <w:tcPr>
            <w:tcW w:w="1140" w:type="dxa"/>
          </w:tcPr>
          <w:p w:rsidR="0033082B" w:rsidRDefault="0033082B" w:rsidP="0033082B">
            <w:pPr>
              <w:jc w:val="right"/>
            </w:pPr>
            <w:r>
              <w:t>100,000</w:t>
            </w:r>
          </w:p>
        </w:tc>
        <w:tc>
          <w:tcPr>
            <w:tcW w:w="1814" w:type="dxa"/>
          </w:tcPr>
          <w:p w:rsidR="0033082B" w:rsidRDefault="0033082B" w:rsidP="0033082B">
            <w:pPr>
              <w:jc w:val="right"/>
            </w:pPr>
            <w:r>
              <w:t>10,141,057.53</w:t>
            </w:r>
          </w:p>
        </w:tc>
        <w:tc>
          <w:tcPr>
            <w:tcW w:w="1814" w:type="dxa"/>
          </w:tcPr>
          <w:p w:rsidR="0033082B" w:rsidRDefault="0033082B" w:rsidP="0033082B">
            <w:pPr>
              <w:jc w:val="right"/>
            </w:pPr>
            <w:r>
              <w:t>6.37</w:t>
            </w:r>
          </w:p>
        </w:tc>
      </w:tr>
      <w:tr w:rsidR="0033082B" w:rsidTr="0033082B">
        <w:tc>
          <w:tcPr>
            <w:tcW w:w="646" w:type="dxa"/>
          </w:tcPr>
          <w:p w:rsidR="0033082B" w:rsidRDefault="0033082B" w:rsidP="0033082B">
            <w:pPr>
              <w:jc w:val="center"/>
            </w:pPr>
            <w:r>
              <w:t>5</w:t>
            </w:r>
          </w:p>
        </w:tc>
        <w:tc>
          <w:tcPr>
            <w:tcW w:w="1162" w:type="dxa"/>
          </w:tcPr>
          <w:p w:rsidR="0033082B" w:rsidRDefault="0033082B" w:rsidP="0033082B">
            <w:pPr>
              <w:jc w:val="left"/>
            </w:pPr>
            <w:r>
              <w:t>250411</w:t>
            </w:r>
          </w:p>
        </w:tc>
        <w:tc>
          <w:tcPr>
            <w:tcW w:w="1928" w:type="dxa"/>
          </w:tcPr>
          <w:p w:rsidR="0033082B" w:rsidRDefault="0033082B" w:rsidP="0033082B">
            <w:pPr>
              <w:jc w:val="left"/>
            </w:pPr>
            <w:r>
              <w:rPr>
                <w:rFonts w:hint="eastAsia"/>
              </w:rPr>
              <w:t>25</w:t>
            </w:r>
            <w:r>
              <w:rPr>
                <w:rFonts w:hint="eastAsia"/>
              </w:rPr>
              <w:t>农发</w:t>
            </w:r>
            <w:r>
              <w:rPr>
                <w:rFonts w:hint="eastAsia"/>
              </w:rPr>
              <w:t>11</w:t>
            </w:r>
          </w:p>
        </w:tc>
        <w:tc>
          <w:tcPr>
            <w:tcW w:w="1140" w:type="dxa"/>
          </w:tcPr>
          <w:p w:rsidR="0033082B" w:rsidRDefault="0033082B" w:rsidP="0033082B">
            <w:pPr>
              <w:jc w:val="right"/>
            </w:pPr>
            <w:r>
              <w:t>100,000</w:t>
            </w:r>
          </w:p>
        </w:tc>
        <w:tc>
          <w:tcPr>
            <w:tcW w:w="1814" w:type="dxa"/>
          </w:tcPr>
          <w:p w:rsidR="0033082B" w:rsidRDefault="0033082B" w:rsidP="0033082B">
            <w:pPr>
              <w:jc w:val="right"/>
            </w:pPr>
            <w:r>
              <w:t>10,132,471.23</w:t>
            </w:r>
          </w:p>
        </w:tc>
        <w:tc>
          <w:tcPr>
            <w:tcW w:w="1814" w:type="dxa"/>
          </w:tcPr>
          <w:p w:rsidR="0033082B" w:rsidRDefault="0033082B" w:rsidP="0033082B">
            <w:pPr>
              <w:jc w:val="right"/>
            </w:pPr>
            <w:r>
              <w:t>6.36</w:t>
            </w:r>
          </w:p>
        </w:tc>
      </w:tr>
    </w:tbl>
    <w:p w:rsidR="0033082B" w:rsidRDefault="0033082B" w:rsidP="0033082B">
      <w:pPr>
        <w:pStyle w:val="-2"/>
        <w:spacing w:before="312"/>
        <w:rPr>
          <w:rFonts w:hint="eastAsia"/>
        </w:rPr>
      </w:pPr>
      <w:r>
        <w:rPr>
          <w:rFonts w:hint="eastAsia"/>
        </w:rPr>
        <w:t>报告期末按公允价值占基金资产净值比例大小排名的前十名资产支持证券投资明细</w:t>
      </w:r>
    </w:p>
    <w:p w:rsidR="0033082B" w:rsidRDefault="0033082B" w:rsidP="0033082B">
      <w:pPr>
        <w:pStyle w:val="-"/>
        <w:ind w:firstLine="420"/>
        <w:rPr>
          <w:rFonts w:hint="eastAsia"/>
        </w:rPr>
      </w:pPr>
      <w:r>
        <w:rPr>
          <w:rFonts w:hint="eastAsia"/>
        </w:rPr>
        <w:t>本基金本报告期末未持有资产支持证券。</w:t>
      </w:r>
    </w:p>
    <w:p w:rsidR="0033082B" w:rsidRDefault="0033082B" w:rsidP="0033082B">
      <w:pPr>
        <w:pStyle w:val="-2"/>
        <w:spacing w:before="312"/>
        <w:rPr>
          <w:rFonts w:hint="eastAsia"/>
        </w:rPr>
      </w:pPr>
      <w:r>
        <w:rPr>
          <w:rFonts w:hint="eastAsia"/>
        </w:rPr>
        <w:t>报告期末按公允价值占基金资产净值比例大小排序的前五名贵金属投资明细</w:t>
      </w:r>
    </w:p>
    <w:p w:rsidR="0033082B" w:rsidRDefault="0033082B" w:rsidP="0033082B">
      <w:pPr>
        <w:pStyle w:val="-"/>
        <w:ind w:firstLine="420"/>
        <w:rPr>
          <w:rFonts w:hint="eastAsia"/>
        </w:rPr>
      </w:pPr>
      <w:r>
        <w:rPr>
          <w:rFonts w:hint="eastAsia"/>
        </w:rPr>
        <w:t>无。</w:t>
      </w:r>
    </w:p>
    <w:p w:rsidR="0033082B" w:rsidRDefault="0033082B" w:rsidP="0033082B">
      <w:pPr>
        <w:pStyle w:val="-2"/>
        <w:spacing w:before="312"/>
        <w:rPr>
          <w:rFonts w:hint="eastAsia"/>
        </w:rPr>
      </w:pPr>
      <w:r>
        <w:rPr>
          <w:rFonts w:hint="eastAsia"/>
        </w:rPr>
        <w:t>报告期末按公允价值占基金资产净值比例大小排名的前五名权证投资明细</w:t>
      </w:r>
    </w:p>
    <w:p w:rsidR="0033082B" w:rsidRDefault="0033082B" w:rsidP="0033082B">
      <w:pPr>
        <w:pStyle w:val="-"/>
        <w:ind w:firstLine="420"/>
        <w:rPr>
          <w:rFonts w:hint="eastAsia"/>
        </w:rPr>
      </w:pPr>
      <w:r>
        <w:rPr>
          <w:rFonts w:hint="eastAsia"/>
        </w:rPr>
        <w:t>无。</w:t>
      </w:r>
    </w:p>
    <w:p w:rsidR="0033082B" w:rsidRDefault="0033082B" w:rsidP="0033082B">
      <w:pPr>
        <w:pStyle w:val="-2"/>
        <w:spacing w:before="312"/>
        <w:rPr>
          <w:rFonts w:hint="eastAsia"/>
        </w:rPr>
      </w:pPr>
      <w:r>
        <w:rPr>
          <w:rFonts w:hint="eastAsia"/>
        </w:rPr>
        <w:t>报告期末本基金投资的股指期货交易情况说明</w:t>
      </w:r>
    </w:p>
    <w:p w:rsidR="0033082B" w:rsidRDefault="0033082B" w:rsidP="0033082B">
      <w:pPr>
        <w:pStyle w:val="-3"/>
        <w:spacing w:before="156" w:after="156"/>
        <w:rPr>
          <w:rFonts w:hint="eastAsia"/>
        </w:rPr>
      </w:pPr>
      <w:r>
        <w:rPr>
          <w:rFonts w:hint="eastAsia"/>
        </w:rPr>
        <w:t>报告期末本基金投资的股指期货持仓和损益明细</w:t>
      </w:r>
    </w:p>
    <w:p w:rsidR="0033082B" w:rsidRDefault="0033082B" w:rsidP="0033082B">
      <w:pPr>
        <w:pStyle w:val="-"/>
        <w:ind w:firstLine="420"/>
        <w:rPr>
          <w:rFonts w:hint="eastAsia"/>
        </w:rPr>
      </w:pPr>
      <w:r>
        <w:rPr>
          <w:rFonts w:hint="eastAsia"/>
        </w:rPr>
        <w:lastRenderedPageBreak/>
        <w:t>无。</w:t>
      </w:r>
    </w:p>
    <w:p w:rsidR="0033082B" w:rsidRDefault="0033082B" w:rsidP="0033082B">
      <w:pPr>
        <w:pStyle w:val="-3"/>
        <w:spacing w:before="156" w:after="156"/>
        <w:rPr>
          <w:rFonts w:hint="eastAsia"/>
        </w:rPr>
      </w:pPr>
      <w:r>
        <w:rPr>
          <w:rFonts w:hint="eastAsia"/>
        </w:rPr>
        <w:t>本基金投资股指期货的投资政策</w:t>
      </w:r>
    </w:p>
    <w:p w:rsidR="0033082B" w:rsidRDefault="0033082B" w:rsidP="0033082B">
      <w:pPr>
        <w:pStyle w:val="-"/>
        <w:ind w:firstLine="420"/>
        <w:rPr>
          <w:rFonts w:hint="eastAsia"/>
        </w:rPr>
      </w:pPr>
      <w:r>
        <w:rPr>
          <w:rFonts w:hint="eastAsia"/>
        </w:rPr>
        <w:t>无。</w:t>
      </w:r>
    </w:p>
    <w:p w:rsidR="0033082B" w:rsidRDefault="0033082B" w:rsidP="0033082B">
      <w:pPr>
        <w:pStyle w:val="-2"/>
        <w:spacing w:before="312"/>
        <w:rPr>
          <w:rFonts w:hint="eastAsia"/>
        </w:rPr>
      </w:pPr>
      <w:r>
        <w:rPr>
          <w:rFonts w:hint="eastAsia"/>
        </w:rPr>
        <w:t>报告期末本基金投资的国债期货交易情况说明</w:t>
      </w:r>
    </w:p>
    <w:p w:rsidR="0033082B" w:rsidRDefault="0033082B" w:rsidP="0033082B">
      <w:pPr>
        <w:pStyle w:val="-3"/>
        <w:spacing w:before="156" w:after="156"/>
        <w:rPr>
          <w:rFonts w:hint="eastAsia"/>
        </w:rPr>
      </w:pPr>
      <w:r>
        <w:rPr>
          <w:rFonts w:hint="eastAsia"/>
        </w:rPr>
        <w:t>本期国债期货投资政策</w:t>
      </w:r>
    </w:p>
    <w:p w:rsidR="0033082B" w:rsidRDefault="0033082B" w:rsidP="0033082B">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w:t>
      </w:r>
    </w:p>
    <w:p w:rsidR="0033082B" w:rsidRDefault="0033082B" w:rsidP="0033082B">
      <w:pPr>
        <w:pStyle w:val="-3"/>
        <w:spacing w:before="156" w:after="156"/>
        <w:rPr>
          <w:rFonts w:hint="eastAsia"/>
        </w:rPr>
      </w:pPr>
      <w:r>
        <w:rPr>
          <w:rFonts w:hint="eastAsia"/>
        </w:rPr>
        <w:t>报告期末本基金投资的国债期货持仓和损益明细</w:t>
      </w:r>
    </w:p>
    <w:p w:rsidR="0033082B" w:rsidRDefault="0033082B" w:rsidP="0033082B">
      <w:pPr>
        <w:pStyle w:val="-"/>
        <w:ind w:firstLine="420"/>
        <w:rPr>
          <w:rFonts w:hint="eastAsia"/>
        </w:rPr>
      </w:pPr>
      <w:r>
        <w:rPr>
          <w:rFonts w:hint="eastAsia"/>
        </w:rPr>
        <w:t>无。</w:t>
      </w:r>
    </w:p>
    <w:p w:rsidR="0033082B" w:rsidRDefault="0033082B" w:rsidP="0033082B">
      <w:pPr>
        <w:pStyle w:val="-3"/>
        <w:spacing w:before="156" w:after="156"/>
        <w:rPr>
          <w:rFonts w:hint="eastAsia"/>
        </w:rPr>
      </w:pPr>
      <w:r>
        <w:rPr>
          <w:rFonts w:hint="eastAsia"/>
        </w:rPr>
        <w:t>本期国债期货投资评价</w:t>
      </w:r>
    </w:p>
    <w:p w:rsidR="0033082B" w:rsidRDefault="0033082B" w:rsidP="0033082B">
      <w:pPr>
        <w:pStyle w:val="-"/>
        <w:ind w:firstLine="420"/>
        <w:rPr>
          <w:rFonts w:hint="eastAsia"/>
        </w:rPr>
      </w:pPr>
      <w:r>
        <w:rPr>
          <w:rFonts w:hint="eastAsia"/>
        </w:rPr>
        <w:t>无。</w:t>
      </w:r>
    </w:p>
    <w:p w:rsidR="0033082B" w:rsidRDefault="0033082B" w:rsidP="0033082B">
      <w:pPr>
        <w:pStyle w:val="-2"/>
        <w:spacing w:before="312"/>
        <w:rPr>
          <w:rFonts w:hint="eastAsia"/>
        </w:rPr>
      </w:pPr>
      <w:r>
        <w:rPr>
          <w:rFonts w:hint="eastAsia"/>
        </w:rPr>
        <w:t>投资组合报告附注</w:t>
      </w:r>
    </w:p>
    <w:p w:rsidR="0033082B" w:rsidRDefault="0033082B" w:rsidP="0033082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3082B" w:rsidRDefault="0033082B" w:rsidP="0033082B">
      <w:pPr>
        <w:pStyle w:val="-"/>
        <w:ind w:firstLine="420"/>
        <w:rPr>
          <w:rFonts w:hint="eastAsia"/>
        </w:rPr>
      </w:pPr>
      <w:r>
        <w:rPr>
          <w:rFonts w:hint="eastAsia"/>
        </w:rPr>
        <w:t>本基金投资的前十名证券的发行主体中，兴业银行股份有限公司在报告编制日前一年内曾受到国家金融监督管理总局的处罚；广发银行股份有限公司在报告编制日前一年内曾受到国家金融监督管理总局的处罚；国家开发银行在报告编制日前一年内曾受到中国人民银行的处罚；中国建设银行股份有限公司在报告编制日前一年内曾受到国家金融监督管理总局、中国人民银行的处罚；中国农业发展银行在报告编制日前一年内曾受到国家金融监督管理总局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33082B" w:rsidRDefault="0033082B" w:rsidP="0033082B">
      <w:pPr>
        <w:pStyle w:val="-"/>
        <w:ind w:firstLine="420"/>
        <w:rPr>
          <w:rFonts w:hint="eastAsia"/>
        </w:rPr>
      </w:pPr>
      <w:r>
        <w:rPr>
          <w:rFonts w:hint="eastAsia"/>
        </w:rPr>
        <w:t>对上述证券的投资决策程序的说明：本基金投资上述证券的投资决策程序符合相关法律法规和公司制度的要求。</w:t>
      </w:r>
    </w:p>
    <w:p w:rsidR="0033082B" w:rsidRDefault="0033082B" w:rsidP="0033082B">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3082B" w:rsidRDefault="0033082B" w:rsidP="0033082B">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33082B" w:rsidRDefault="0033082B" w:rsidP="0033082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3082B" w:rsidTr="0033082B">
        <w:trPr>
          <w:cnfStyle w:val="100000000000" w:firstRow="1" w:lastRow="0" w:firstColumn="0" w:lastColumn="0" w:oddVBand="0" w:evenVBand="0" w:oddHBand="0" w:evenHBand="0" w:firstRowFirstColumn="0" w:firstRowLastColumn="0" w:lastRowFirstColumn="0" w:lastRowLastColumn="0"/>
        </w:trPr>
        <w:tc>
          <w:tcPr>
            <w:tcW w:w="743" w:type="dxa"/>
          </w:tcPr>
          <w:p w:rsidR="0033082B" w:rsidRPr="0033082B" w:rsidRDefault="0033082B" w:rsidP="0033082B">
            <w:pPr>
              <w:jc w:val="center"/>
              <w:rPr>
                <w:b/>
              </w:rPr>
            </w:pPr>
            <w:r w:rsidRPr="0033082B">
              <w:rPr>
                <w:rFonts w:hint="eastAsia"/>
                <w:b/>
              </w:rPr>
              <w:t>序号</w:t>
            </w:r>
          </w:p>
        </w:tc>
        <w:tc>
          <w:tcPr>
            <w:tcW w:w="2977" w:type="dxa"/>
          </w:tcPr>
          <w:p w:rsidR="0033082B" w:rsidRPr="0033082B" w:rsidRDefault="0033082B" w:rsidP="0033082B">
            <w:pPr>
              <w:jc w:val="center"/>
              <w:rPr>
                <w:b/>
              </w:rPr>
            </w:pPr>
            <w:r w:rsidRPr="0033082B">
              <w:rPr>
                <w:rFonts w:hint="eastAsia"/>
                <w:b/>
              </w:rPr>
              <w:t>名称</w:t>
            </w:r>
          </w:p>
        </w:tc>
        <w:tc>
          <w:tcPr>
            <w:tcW w:w="4785" w:type="dxa"/>
          </w:tcPr>
          <w:p w:rsidR="0033082B" w:rsidRPr="0033082B" w:rsidRDefault="0033082B" w:rsidP="0033082B">
            <w:pPr>
              <w:jc w:val="center"/>
              <w:rPr>
                <w:b/>
              </w:rPr>
            </w:pPr>
            <w:r w:rsidRPr="0033082B">
              <w:rPr>
                <w:rFonts w:hint="eastAsia"/>
                <w:b/>
              </w:rPr>
              <w:t>金额（元）</w:t>
            </w:r>
          </w:p>
        </w:tc>
      </w:tr>
      <w:tr w:rsidR="0033082B" w:rsidTr="0033082B">
        <w:tc>
          <w:tcPr>
            <w:tcW w:w="743" w:type="dxa"/>
          </w:tcPr>
          <w:p w:rsidR="0033082B" w:rsidRDefault="0033082B" w:rsidP="0033082B">
            <w:pPr>
              <w:jc w:val="center"/>
            </w:pPr>
            <w:r>
              <w:t>1</w:t>
            </w:r>
          </w:p>
        </w:tc>
        <w:tc>
          <w:tcPr>
            <w:tcW w:w="2977" w:type="dxa"/>
          </w:tcPr>
          <w:p w:rsidR="0033082B" w:rsidRDefault="0033082B" w:rsidP="0033082B">
            <w:pPr>
              <w:jc w:val="left"/>
            </w:pPr>
            <w:r>
              <w:rPr>
                <w:rFonts w:hint="eastAsia"/>
              </w:rPr>
              <w:t>存出保证金</w:t>
            </w:r>
          </w:p>
        </w:tc>
        <w:tc>
          <w:tcPr>
            <w:tcW w:w="4785" w:type="dxa"/>
          </w:tcPr>
          <w:p w:rsidR="0033082B" w:rsidRDefault="0033082B" w:rsidP="0033082B">
            <w:pPr>
              <w:jc w:val="right"/>
            </w:pPr>
            <w:r>
              <w:t>10,658.95</w:t>
            </w:r>
          </w:p>
        </w:tc>
      </w:tr>
      <w:tr w:rsidR="0033082B" w:rsidTr="0033082B">
        <w:tc>
          <w:tcPr>
            <w:tcW w:w="743" w:type="dxa"/>
          </w:tcPr>
          <w:p w:rsidR="0033082B" w:rsidRDefault="0033082B" w:rsidP="0033082B">
            <w:pPr>
              <w:jc w:val="center"/>
            </w:pPr>
            <w:r>
              <w:t>2</w:t>
            </w:r>
          </w:p>
        </w:tc>
        <w:tc>
          <w:tcPr>
            <w:tcW w:w="2977" w:type="dxa"/>
          </w:tcPr>
          <w:p w:rsidR="0033082B" w:rsidRDefault="0033082B" w:rsidP="0033082B">
            <w:pPr>
              <w:jc w:val="left"/>
            </w:pPr>
            <w:r>
              <w:rPr>
                <w:rFonts w:hint="eastAsia"/>
              </w:rPr>
              <w:t>应收证券清算款</w:t>
            </w:r>
          </w:p>
        </w:tc>
        <w:tc>
          <w:tcPr>
            <w:tcW w:w="4785" w:type="dxa"/>
          </w:tcPr>
          <w:p w:rsidR="0033082B" w:rsidRDefault="0033082B" w:rsidP="0033082B">
            <w:pPr>
              <w:jc w:val="right"/>
            </w:pPr>
            <w:r>
              <w:t>914,554.50</w:t>
            </w:r>
          </w:p>
        </w:tc>
      </w:tr>
      <w:tr w:rsidR="0033082B" w:rsidTr="0033082B">
        <w:tc>
          <w:tcPr>
            <w:tcW w:w="743" w:type="dxa"/>
          </w:tcPr>
          <w:p w:rsidR="0033082B" w:rsidRDefault="0033082B" w:rsidP="0033082B">
            <w:pPr>
              <w:jc w:val="center"/>
            </w:pPr>
            <w:r>
              <w:t>3</w:t>
            </w:r>
          </w:p>
        </w:tc>
        <w:tc>
          <w:tcPr>
            <w:tcW w:w="2977" w:type="dxa"/>
          </w:tcPr>
          <w:p w:rsidR="0033082B" w:rsidRDefault="0033082B" w:rsidP="0033082B">
            <w:pPr>
              <w:jc w:val="left"/>
            </w:pPr>
            <w:r>
              <w:rPr>
                <w:rFonts w:hint="eastAsia"/>
              </w:rPr>
              <w:t>应收股利</w:t>
            </w:r>
          </w:p>
        </w:tc>
        <w:tc>
          <w:tcPr>
            <w:tcW w:w="4785" w:type="dxa"/>
          </w:tcPr>
          <w:p w:rsidR="0033082B" w:rsidRDefault="0033082B" w:rsidP="0033082B">
            <w:pPr>
              <w:jc w:val="right"/>
            </w:pPr>
            <w:r>
              <w:t>-</w:t>
            </w:r>
          </w:p>
        </w:tc>
      </w:tr>
      <w:tr w:rsidR="0033082B" w:rsidTr="0033082B">
        <w:tc>
          <w:tcPr>
            <w:tcW w:w="743" w:type="dxa"/>
          </w:tcPr>
          <w:p w:rsidR="0033082B" w:rsidRDefault="0033082B" w:rsidP="0033082B">
            <w:pPr>
              <w:jc w:val="center"/>
            </w:pPr>
            <w:r>
              <w:t>4</w:t>
            </w:r>
          </w:p>
        </w:tc>
        <w:tc>
          <w:tcPr>
            <w:tcW w:w="2977" w:type="dxa"/>
          </w:tcPr>
          <w:p w:rsidR="0033082B" w:rsidRDefault="0033082B" w:rsidP="0033082B">
            <w:pPr>
              <w:jc w:val="left"/>
            </w:pPr>
            <w:r>
              <w:rPr>
                <w:rFonts w:hint="eastAsia"/>
              </w:rPr>
              <w:t>应收利息</w:t>
            </w:r>
          </w:p>
        </w:tc>
        <w:tc>
          <w:tcPr>
            <w:tcW w:w="4785" w:type="dxa"/>
          </w:tcPr>
          <w:p w:rsidR="0033082B" w:rsidRDefault="0033082B" w:rsidP="0033082B">
            <w:pPr>
              <w:jc w:val="right"/>
            </w:pPr>
            <w:r>
              <w:t>-</w:t>
            </w:r>
          </w:p>
        </w:tc>
      </w:tr>
      <w:tr w:rsidR="0033082B" w:rsidTr="0033082B">
        <w:tc>
          <w:tcPr>
            <w:tcW w:w="743" w:type="dxa"/>
          </w:tcPr>
          <w:p w:rsidR="0033082B" w:rsidRDefault="0033082B" w:rsidP="0033082B">
            <w:pPr>
              <w:jc w:val="center"/>
            </w:pPr>
            <w:r>
              <w:t>5</w:t>
            </w:r>
          </w:p>
        </w:tc>
        <w:tc>
          <w:tcPr>
            <w:tcW w:w="2977" w:type="dxa"/>
          </w:tcPr>
          <w:p w:rsidR="0033082B" w:rsidRDefault="0033082B" w:rsidP="0033082B">
            <w:pPr>
              <w:jc w:val="left"/>
            </w:pPr>
            <w:r>
              <w:rPr>
                <w:rFonts w:hint="eastAsia"/>
              </w:rPr>
              <w:t>应收申购款</w:t>
            </w:r>
          </w:p>
        </w:tc>
        <w:tc>
          <w:tcPr>
            <w:tcW w:w="4785" w:type="dxa"/>
          </w:tcPr>
          <w:p w:rsidR="0033082B" w:rsidRDefault="0033082B" w:rsidP="0033082B">
            <w:pPr>
              <w:jc w:val="right"/>
            </w:pPr>
            <w:r>
              <w:t>-</w:t>
            </w:r>
          </w:p>
        </w:tc>
      </w:tr>
      <w:tr w:rsidR="0033082B" w:rsidTr="0033082B">
        <w:tc>
          <w:tcPr>
            <w:tcW w:w="743" w:type="dxa"/>
          </w:tcPr>
          <w:p w:rsidR="0033082B" w:rsidRDefault="0033082B" w:rsidP="0033082B">
            <w:pPr>
              <w:jc w:val="center"/>
            </w:pPr>
            <w:r>
              <w:t>6</w:t>
            </w:r>
          </w:p>
        </w:tc>
        <w:tc>
          <w:tcPr>
            <w:tcW w:w="2977" w:type="dxa"/>
          </w:tcPr>
          <w:p w:rsidR="0033082B" w:rsidRDefault="0033082B" w:rsidP="0033082B">
            <w:pPr>
              <w:jc w:val="left"/>
            </w:pPr>
            <w:r>
              <w:rPr>
                <w:rFonts w:hint="eastAsia"/>
              </w:rPr>
              <w:t>其他应收款</w:t>
            </w:r>
          </w:p>
        </w:tc>
        <w:tc>
          <w:tcPr>
            <w:tcW w:w="4785" w:type="dxa"/>
          </w:tcPr>
          <w:p w:rsidR="0033082B" w:rsidRDefault="0033082B" w:rsidP="0033082B">
            <w:pPr>
              <w:jc w:val="right"/>
            </w:pPr>
            <w:r>
              <w:t>-</w:t>
            </w:r>
          </w:p>
        </w:tc>
      </w:tr>
      <w:tr w:rsidR="0033082B" w:rsidTr="0033082B">
        <w:tc>
          <w:tcPr>
            <w:tcW w:w="743" w:type="dxa"/>
          </w:tcPr>
          <w:p w:rsidR="0033082B" w:rsidRDefault="0033082B" w:rsidP="0033082B">
            <w:pPr>
              <w:jc w:val="center"/>
            </w:pPr>
            <w:r>
              <w:t>7</w:t>
            </w:r>
          </w:p>
        </w:tc>
        <w:tc>
          <w:tcPr>
            <w:tcW w:w="2977" w:type="dxa"/>
          </w:tcPr>
          <w:p w:rsidR="0033082B" w:rsidRDefault="0033082B" w:rsidP="0033082B">
            <w:pPr>
              <w:jc w:val="left"/>
            </w:pPr>
            <w:r>
              <w:rPr>
                <w:rFonts w:hint="eastAsia"/>
              </w:rPr>
              <w:t>待摊费用</w:t>
            </w:r>
          </w:p>
        </w:tc>
        <w:tc>
          <w:tcPr>
            <w:tcW w:w="4785" w:type="dxa"/>
          </w:tcPr>
          <w:p w:rsidR="0033082B" w:rsidRDefault="0033082B" w:rsidP="0033082B">
            <w:pPr>
              <w:jc w:val="right"/>
            </w:pPr>
            <w:r>
              <w:t>-</w:t>
            </w:r>
          </w:p>
        </w:tc>
      </w:tr>
      <w:tr w:rsidR="0033082B" w:rsidTr="0033082B">
        <w:tc>
          <w:tcPr>
            <w:tcW w:w="743" w:type="dxa"/>
          </w:tcPr>
          <w:p w:rsidR="0033082B" w:rsidRDefault="0033082B" w:rsidP="0033082B">
            <w:pPr>
              <w:jc w:val="center"/>
            </w:pPr>
            <w:r>
              <w:t>8</w:t>
            </w:r>
          </w:p>
        </w:tc>
        <w:tc>
          <w:tcPr>
            <w:tcW w:w="2977" w:type="dxa"/>
          </w:tcPr>
          <w:p w:rsidR="0033082B" w:rsidRDefault="0033082B" w:rsidP="0033082B">
            <w:pPr>
              <w:jc w:val="left"/>
            </w:pPr>
            <w:r>
              <w:rPr>
                <w:rFonts w:hint="eastAsia"/>
              </w:rPr>
              <w:t>其他</w:t>
            </w:r>
          </w:p>
        </w:tc>
        <w:tc>
          <w:tcPr>
            <w:tcW w:w="4785" w:type="dxa"/>
          </w:tcPr>
          <w:p w:rsidR="0033082B" w:rsidRDefault="0033082B" w:rsidP="0033082B">
            <w:pPr>
              <w:jc w:val="right"/>
            </w:pPr>
            <w:r>
              <w:t>-</w:t>
            </w:r>
          </w:p>
        </w:tc>
      </w:tr>
      <w:tr w:rsidR="0033082B" w:rsidTr="0033082B">
        <w:tc>
          <w:tcPr>
            <w:tcW w:w="743" w:type="dxa"/>
          </w:tcPr>
          <w:p w:rsidR="0033082B" w:rsidRDefault="0033082B" w:rsidP="0033082B">
            <w:pPr>
              <w:jc w:val="center"/>
            </w:pPr>
            <w:r>
              <w:t>9</w:t>
            </w:r>
          </w:p>
        </w:tc>
        <w:tc>
          <w:tcPr>
            <w:tcW w:w="2977" w:type="dxa"/>
          </w:tcPr>
          <w:p w:rsidR="0033082B" w:rsidRDefault="0033082B" w:rsidP="0033082B">
            <w:pPr>
              <w:jc w:val="left"/>
            </w:pPr>
            <w:r>
              <w:rPr>
                <w:rFonts w:hint="eastAsia"/>
              </w:rPr>
              <w:t>合计</w:t>
            </w:r>
          </w:p>
        </w:tc>
        <w:tc>
          <w:tcPr>
            <w:tcW w:w="4785" w:type="dxa"/>
          </w:tcPr>
          <w:p w:rsidR="0033082B" w:rsidRDefault="0033082B" w:rsidP="0033082B">
            <w:pPr>
              <w:jc w:val="right"/>
            </w:pPr>
            <w:r>
              <w:t>925,213.45</w:t>
            </w:r>
          </w:p>
        </w:tc>
      </w:tr>
    </w:tbl>
    <w:p w:rsidR="0033082B" w:rsidRDefault="0033082B" w:rsidP="0033082B">
      <w:pPr>
        <w:pStyle w:val="-3"/>
        <w:spacing w:before="156" w:after="156"/>
        <w:rPr>
          <w:rFonts w:hint="eastAsia"/>
        </w:rPr>
      </w:pPr>
      <w:r>
        <w:rPr>
          <w:rFonts w:hint="eastAsia"/>
        </w:rPr>
        <w:t>报告期末持有的处于转股期的可转换债券明细</w:t>
      </w:r>
    </w:p>
    <w:p w:rsidR="0033082B" w:rsidRDefault="0033082B" w:rsidP="0033082B">
      <w:pPr>
        <w:pStyle w:val="-"/>
        <w:ind w:firstLine="420"/>
        <w:rPr>
          <w:rFonts w:hint="eastAsia"/>
        </w:rPr>
      </w:pPr>
      <w:r>
        <w:rPr>
          <w:rFonts w:hint="eastAsia"/>
        </w:rPr>
        <w:t>本基金本报告期末未持有处于转股期的可转换债券。</w:t>
      </w:r>
    </w:p>
    <w:p w:rsidR="0033082B" w:rsidRDefault="0033082B" w:rsidP="0033082B">
      <w:pPr>
        <w:pStyle w:val="-3"/>
        <w:spacing w:before="156" w:after="156"/>
        <w:rPr>
          <w:rFonts w:hint="eastAsia"/>
        </w:rPr>
      </w:pPr>
      <w:r>
        <w:rPr>
          <w:rFonts w:hint="eastAsia"/>
        </w:rPr>
        <w:t>报告期末前十名股票中存在流通受限情况的说明</w:t>
      </w:r>
    </w:p>
    <w:p w:rsidR="0033082B" w:rsidRDefault="0033082B" w:rsidP="0033082B">
      <w:pPr>
        <w:pStyle w:val="-"/>
        <w:ind w:firstLine="420"/>
        <w:rPr>
          <w:rFonts w:hint="eastAsia"/>
        </w:rPr>
      </w:pPr>
      <w:r>
        <w:rPr>
          <w:rFonts w:hint="eastAsia"/>
        </w:rPr>
        <w:t>无。</w:t>
      </w:r>
    </w:p>
    <w:p w:rsidR="0033082B" w:rsidRDefault="0033082B" w:rsidP="0033082B">
      <w:pPr>
        <w:pStyle w:val="-1"/>
        <w:ind w:left="281" w:hanging="281"/>
        <w:rPr>
          <w:rFonts w:hint="eastAsia"/>
        </w:rPr>
      </w:pPr>
      <w:r>
        <w:rPr>
          <w:rFonts w:hint="eastAsia"/>
        </w:rPr>
        <w:t>开放式基金份额变动</w:t>
      </w:r>
    </w:p>
    <w:p w:rsidR="0033082B" w:rsidRDefault="0033082B" w:rsidP="0033082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3082B" w:rsidTr="0033082B">
        <w:trPr>
          <w:cnfStyle w:val="100000000000" w:firstRow="1" w:lastRow="0" w:firstColumn="0" w:lastColumn="0" w:oddVBand="0" w:evenVBand="0" w:oddHBand="0" w:evenHBand="0" w:firstRowFirstColumn="0" w:firstRowLastColumn="0" w:lastRowFirstColumn="0" w:lastRowLastColumn="0"/>
        </w:trPr>
        <w:tc>
          <w:tcPr>
            <w:tcW w:w="2768" w:type="dxa"/>
          </w:tcPr>
          <w:p w:rsidR="0033082B" w:rsidRPr="0033082B" w:rsidRDefault="0033082B" w:rsidP="0033082B">
            <w:pPr>
              <w:jc w:val="center"/>
              <w:rPr>
                <w:b/>
              </w:rPr>
            </w:pPr>
            <w:r w:rsidRPr="0033082B">
              <w:rPr>
                <w:rFonts w:hint="eastAsia"/>
                <w:b/>
              </w:rPr>
              <w:t>项目</w:t>
            </w:r>
          </w:p>
        </w:tc>
        <w:tc>
          <w:tcPr>
            <w:tcW w:w="2769" w:type="dxa"/>
          </w:tcPr>
          <w:p w:rsidR="0033082B" w:rsidRPr="0033082B" w:rsidRDefault="0033082B" w:rsidP="0033082B">
            <w:pPr>
              <w:jc w:val="center"/>
              <w:rPr>
                <w:b/>
              </w:rPr>
            </w:pPr>
            <w:r w:rsidRPr="0033082B">
              <w:rPr>
                <w:rFonts w:hint="eastAsia"/>
                <w:b/>
              </w:rPr>
              <w:t>南方通元</w:t>
            </w:r>
            <w:r w:rsidRPr="0033082B">
              <w:rPr>
                <w:rFonts w:hint="eastAsia"/>
                <w:b/>
              </w:rPr>
              <w:t>6</w:t>
            </w:r>
            <w:r w:rsidRPr="0033082B">
              <w:rPr>
                <w:rFonts w:hint="eastAsia"/>
                <w:b/>
              </w:rPr>
              <w:t>个月持有债券</w:t>
            </w:r>
            <w:r w:rsidRPr="0033082B">
              <w:rPr>
                <w:rFonts w:hint="eastAsia"/>
                <w:b/>
              </w:rPr>
              <w:t>A</w:t>
            </w:r>
          </w:p>
        </w:tc>
        <w:tc>
          <w:tcPr>
            <w:tcW w:w="2769" w:type="dxa"/>
          </w:tcPr>
          <w:p w:rsidR="0033082B" w:rsidRPr="0033082B" w:rsidRDefault="0033082B" w:rsidP="0033082B">
            <w:pPr>
              <w:jc w:val="center"/>
              <w:rPr>
                <w:b/>
              </w:rPr>
            </w:pPr>
            <w:r w:rsidRPr="0033082B">
              <w:rPr>
                <w:rFonts w:hint="eastAsia"/>
                <w:b/>
              </w:rPr>
              <w:t>南方通元</w:t>
            </w:r>
            <w:r w:rsidRPr="0033082B">
              <w:rPr>
                <w:rFonts w:hint="eastAsia"/>
                <w:b/>
              </w:rPr>
              <w:t>6</w:t>
            </w:r>
            <w:r w:rsidRPr="0033082B">
              <w:rPr>
                <w:rFonts w:hint="eastAsia"/>
                <w:b/>
              </w:rPr>
              <w:t>个月持有债券</w:t>
            </w:r>
            <w:r w:rsidRPr="0033082B">
              <w:rPr>
                <w:rFonts w:hint="eastAsia"/>
                <w:b/>
              </w:rPr>
              <w:t>C</w:t>
            </w:r>
          </w:p>
        </w:tc>
      </w:tr>
      <w:tr w:rsidR="0033082B" w:rsidTr="0033082B">
        <w:tc>
          <w:tcPr>
            <w:tcW w:w="2768" w:type="dxa"/>
          </w:tcPr>
          <w:p w:rsidR="0033082B" w:rsidRDefault="0033082B" w:rsidP="0033082B">
            <w:pPr>
              <w:jc w:val="left"/>
            </w:pPr>
            <w:r>
              <w:rPr>
                <w:rFonts w:hint="eastAsia"/>
              </w:rPr>
              <w:t>报告期期初基金份额总额</w:t>
            </w:r>
          </w:p>
        </w:tc>
        <w:tc>
          <w:tcPr>
            <w:tcW w:w="2769" w:type="dxa"/>
          </w:tcPr>
          <w:p w:rsidR="0033082B" w:rsidRDefault="0033082B" w:rsidP="0033082B">
            <w:pPr>
              <w:jc w:val="right"/>
            </w:pPr>
            <w:r>
              <w:t>158,954,441.75</w:t>
            </w:r>
          </w:p>
        </w:tc>
        <w:tc>
          <w:tcPr>
            <w:tcW w:w="2769" w:type="dxa"/>
          </w:tcPr>
          <w:p w:rsidR="0033082B" w:rsidRDefault="0033082B" w:rsidP="0033082B">
            <w:pPr>
              <w:jc w:val="right"/>
            </w:pPr>
            <w:r>
              <w:t>13,036,855.56</w:t>
            </w:r>
          </w:p>
        </w:tc>
      </w:tr>
      <w:tr w:rsidR="0033082B" w:rsidTr="0033082B">
        <w:tc>
          <w:tcPr>
            <w:tcW w:w="2768" w:type="dxa"/>
          </w:tcPr>
          <w:p w:rsidR="0033082B" w:rsidRDefault="0033082B" w:rsidP="0033082B">
            <w:pPr>
              <w:jc w:val="left"/>
            </w:pPr>
            <w:r>
              <w:rPr>
                <w:rFonts w:hint="eastAsia"/>
              </w:rPr>
              <w:t>报告期期间基金总申购份额</w:t>
            </w:r>
          </w:p>
        </w:tc>
        <w:tc>
          <w:tcPr>
            <w:tcW w:w="2769" w:type="dxa"/>
          </w:tcPr>
          <w:p w:rsidR="0033082B" w:rsidRDefault="0033082B" w:rsidP="0033082B">
            <w:pPr>
              <w:jc w:val="right"/>
            </w:pPr>
            <w:r>
              <w:t>13,771,964.97</w:t>
            </w:r>
          </w:p>
        </w:tc>
        <w:tc>
          <w:tcPr>
            <w:tcW w:w="2769" w:type="dxa"/>
          </w:tcPr>
          <w:p w:rsidR="0033082B" w:rsidRDefault="0033082B" w:rsidP="0033082B">
            <w:pPr>
              <w:jc w:val="right"/>
            </w:pPr>
            <w:r>
              <w:t>23,746.08</w:t>
            </w:r>
          </w:p>
        </w:tc>
      </w:tr>
      <w:tr w:rsidR="0033082B" w:rsidTr="0033082B">
        <w:tc>
          <w:tcPr>
            <w:tcW w:w="2768" w:type="dxa"/>
          </w:tcPr>
          <w:p w:rsidR="0033082B" w:rsidRDefault="0033082B" w:rsidP="0033082B">
            <w:pPr>
              <w:jc w:val="left"/>
            </w:pPr>
            <w:r>
              <w:rPr>
                <w:rFonts w:hint="eastAsia"/>
              </w:rPr>
              <w:t>减：报告期期间基金总赎回份额</w:t>
            </w:r>
          </w:p>
        </w:tc>
        <w:tc>
          <w:tcPr>
            <w:tcW w:w="2769" w:type="dxa"/>
          </w:tcPr>
          <w:p w:rsidR="0033082B" w:rsidRDefault="0033082B" w:rsidP="0033082B">
            <w:pPr>
              <w:jc w:val="right"/>
            </w:pPr>
            <w:r>
              <w:t>27,947,563.41</w:t>
            </w:r>
          </w:p>
        </w:tc>
        <w:tc>
          <w:tcPr>
            <w:tcW w:w="2769" w:type="dxa"/>
          </w:tcPr>
          <w:p w:rsidR="0033082B" w:rsidRDefault="0033082B" w:rsidP="0033082B">
            <w:pPr>
              <w:jc w:val="right"/>
            </w:pPr>
            <w:r>
              <w:t>2,807,211.72</w:t>
            </w:r>
          </w:p>
        </w:tc>
      </w:tr>
      <w:tr w:rsidR="0033082B" w:rsidTr="0033082B">
        <w:tc>
          <w:tcPr>
            <w:tcW w:w="2768" w:type="dxa"/>
          </w:tcPr>
          <w:p w:rsidR="0033082B" w:rsidRDefault="0033082B" w:rsidP="0033082B">
            <w:pPr>
              <w:jc w:val="left"/>
            </w:pPr>
            <w:r>
              <w:rPr>
                <w:rFonts w:hint="eastAsia"/>
              </w:rPr>
              <w:t>报告期期间基金拆分变动份额（份额减少以</w:t>
            </w:r>
            <w:r>
              <w:rPr>
                <w:rFonts w:hint="eastAsia"/>
              </w:rPr>
              <w:t>"-"</w:t>
            </w:r>
            <w:r>
              <w:rPr>
                <w:rFonts w:hint="eastAsia"/>
              </w:rPr>
              <w:t>填列）</w:t>
            </w:r>
          </w:p>
        </w:tc>
        <w:tc>
          <w:tcPr>
            <w:tcW w:w="2769" w:type="dxa"/>
          </w:tcPr>
          <w:p w:rsidR="0033082B" w:rsidRDefault="0033082B" w:rsidP="0033082B">
            <w:pPr>
              <w:jc w:val="right"/>
            </w:pPr>
            <w:r>
              <w:t>-</w:t>
            </w:r>
          </w:p>
        </w:tc>
        <w:tc>
          <w:tcPr>
            <w:tcW w:w="2769" w:type="dxa"/>
          </w:tcPr>
          <w:p w:rsidR="0033082B" w:rsidRDefault="0033082B" w:rsidP="0033082B">
            <w:pPr>
              <w:jc w:val="right"/>
            </w:pPr>
            <w:r>
              <w:t>-</w:t>
            </w:r>
          </w:p>
        </w:tc>
      </w:tr>
      <w:tr w:rsidR="0033082B" w:rsidTr="0033082B">
        <w:tc>
          <w:tcPr>
            <w:tcW w:w="2768" w:type="dxa"/>
          </w:tcPr>
          <w:p w:rsidR="0033082B" w:rsidRDefault="0033082B" w:rsidP="0033082B">
            <w:pPr>
              <w:jc w:val="left"/>
            </w:pPr>
            <w:r>
              <w:rPr>
                <w:rFonts w:hint="eastAsia"/>
              </w:rPr>
              <w:t>报告期期末基金份额总额</w:t>
            </w:r>
          </w:p>
        </w:tc>
        <w:tc>
          <w:tcPr>
            <w:tcW w:w="2769" w:type="dxa"/>
          </w:tcPr>
          <w:p w:rsidR="0033082B" w:rsidRDefault="0033082B" w:rsidP="0033082B">
            <w:pPr>
              <w:jc w:val="right"/>
            </w:pPr>
            <w:r>
              <w:t>144,778,843.31</w:t>
            </w:r>
          </w:p>
        </w:tc>
        <w:tc>
          <w:tcPr>
            <w:tcW w:w="2769" w:type="dxa"/>
          </w:tcPr>
          <w:p w:rsidR="0033082B" w:rsidRDefault="0033082B" w:rsidP="0033082B">
            <w:pPr>
              <w:jc w:val="right"/>
            </w:pPr>
            <w:r>
              <w:t>10,253,389.92</w:t>
            </w:r>
          </w:p>
        </w:tc>
      </w:tr>
    </w:tbl>
    <w:p w:rsidR="0033082B" w:rsidRDefault="0033082B" w:rsidP="0033082B">
      <w:pPr>
        <w:pStyle w:val="-1"/>
        <w:ind w:left="281" w:hanging="281"/>
        <w:rPr>
          <w:rFonts w:hint="eastAsia"/>
        </w:rPr>
      </w:pPr>
      <w:r>
        <w:rPr>
          <w:rFonts w:hint="eastAsia"/>
        </w:rPr>
        <w:t>基金管理人运用固有资金投资本基金情况</w:t>
      </w:r>
    </w:p>
    <w:p w:rsidR="0033082B" w:rsidRDefault="0033082B" w:rsidP="0033082B">
      <w:pPr>
        <w:pStyle w:val="-2"/>
        <w:spacing w:before="312"/>
        <w:rPr>
          <w:rFonts w:hint="eastAsia"/>
        </w:rPr>
      </w:pPr>
      <w:r>
        <w:rPr>
          <w:rFonts w:hint="eastAsia"/>
        </w:rPr>
        <w:t>基金管理人持有本基金份额变动情况</w:t>
      </w:r>
    </w:p>
    <w:p w:rsidR="0033082B" w:rsidRDefault="0033082B" w:rsidP="0033082B">
      <w:pPr>
        <w:pStyle w:val="-"/>
        <w:ind w:firstLine="420"/>
        <w:rPr>
          <w:rFonts w:hint="eastAsia"/>
        </w:rPr>
      </w:pPr>
      <w:r>
        <w:rPr>
          <w:rFonts w:hint="eastAsia"/>
        </w:rPr>
        <w:t>本报告期末，基金管理人未持有本基金份额。</w:t>
      </w:r>
    </w:p>
    <w:p w:rsidR="0033082B" w:rsidRDefault="0033082B" w:rsidP="0033082B">
      <w:pPr>
        <w:pStyle w:val="-2"/>
        <w:spacing w:before="312"/>
        <w:rPr>
          <w:rFonts w:hint="eastAsia"/>
        </w:rPr>
      </w:pPr>
      <w:r>
        <w:rPr>
          <w:rFonts w:hint="eastAsia"/>
        </w:rPr>
        <w:t>基金管理人运用固有资金投资本基金交易明细</w:t>
      </w:r>
    </w:p>
    <w:p w:rsidR="0033082B" w:rsidRDefault="0033082B" w:rsidP="0033082B">
      <w:pPr>
        <w:pStyle w:val="-"/>
        <w:ind w:firstLine="420"/>
        <w:rPr>
          <w:rFonts w:hint="eastAsia"/>
        </w:rPr>
      </w:pPr>
      <w:r>
        <w:rPr>
          <w:rFonts w:hint="eastAsia"/>
        </w:rPr>
        <w:lastRenderedPageBreak/>
        <w:t>本报告期内，基金管理人不存在申购、赎回或买卖本基金的情况。</w:t>
      </w:r>
    </w:p>
    <w:p w:rsidR="0033082B" w:rsidRDefault="0033082B" w:rsidP="0033082B">
      <w:pPr>
        <w:pStyle w:val="-1"/>
        <w:ind w:left="281" w:hanging="281"/>
        <w:rPr>
          <w:rFonts w:hint="eastAsia"/>
        </w:rPr>
      </w:pPr>
      <w:r>
        <w:rPr>
          <w:rFonts w:hint="eastAsia"/>
        </w:rPr>
        <w:t>影响投资者决策的其他重要信息</w:t>
      </w:r>
    </w:p>
    <w:p w:rsidR="0033082B" w:rsidRDefault="0033082B" w:rsidP="0033082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33082B" w:rsidTr="0033082B">
        <w:tc>
          <w:tcPr>
            <w:tcW w:w="1021" w:type="dxa"/>
            <w:vMerge w:val="restart"/>
          </w:tcPr>
          <w:p w:rsidR="0033082B" w:rsidRDefault="0033082B" w:rsidP="0033082B">
            <w:pPr>
              <w:jc w:val="left"/>
            </w:pPr>
            <w:r>
              <w:rPr>
                <w:rFonts w:hint="eastAsia"/>
              </w:rPr>
              <w:t>投资者类别</w:t>
            </w:r>
          </w:p>
        </w:tc>
        <w:tc>
          <w:tcPr>
            <w:tcW w:w="7484" w:type="dxa"/>
            <w:gridSpan w:val="5"/>
          </w:tcPr>
          <w:p w:rsidR="0033082B" w:rsidRDefault="0033082B" w:rsidP="0033082B">
            <w:pPr>
              <w:jc w:val="left"/>
            </w:pPr>
            <w:r>
              <w:rPr>
                <w:rFonts w:hint="eastAsia"/>
              </w:rPr>
              <w:t>报告期内持有基金份额变化情况</w:t>
            </w:r>
          </w:p>
        </w:tc>
        <w:tc>
          <w:tcPr>
            <w:tcW w:w="2778" w:type="dxa"/>
            <w:gridSpan w:val="2"/>
          </w:tcPr>
          <w:p w:rsidR="0033082B" w:rsidRDefault="0033082B" w:rsidP="0033082B">
            <w:pPr>
              <w:jc w:val="left"/>
            </w:pPr>
            <w:r>
              <w:rPr>
                <w:rFonts w:hint="eastAsia"/>
              </w:rPr>
              <w:t>报告期末持有基金情况</w:t>
            </w:r>
          </w:p>
        </w:tc>
      </w:tr>
      <w:tr w:rsidR="0033082B" w:rsidTr="0033082B">
        <w:tc>
          <w:tcPr>
            <w:tcW w:w="1021" w:type="dxa"/>
            <w:vMerge/>
          </w:tcPr>
          <w:p w:rsidR="0033082B" w:rsidRDefault="0033082B" w:rsidP="0033082B">
            <w:pPr>
              <w:jc w:val="left"/>
            </w:pPr>
          </w:p>
        </w:tc>
        <w:tc>
          <w:tcPr>
            <w:tcW w:w="680" w:type="dxa"/>
          </w:tcPr>
          <w:p w:rsidR="0033082B" w:rsidRDefault="0033082B" w:rsidP="0033082B">
            <w:pPr>
              <w:jc w:val="left"/>
            </w:pPr>
            <w:r>
              <w:rPr>
                <w:rFonts w:hint="eastAsia"/>
              </w:rPr>
              <w:t>序号</w:t>
            </w:r>
          </w:p>
        </w:tc>
        <w:tc>
          <w:tcPr>
            <w:tcW w:w="1191" w:type="dxa"/>
          </w:tcPr>
          <w:p w:rsidR="0033082B" w:rsidRDefault="0033082B" w:rsidP="0033082B">
            <w:pPr>
              <w:jc w:val="left"/>
            </w:pPr>
            <w:r>
              <w:rPr>
                <w:rFonts w:hint="eastAsia"/>
              </w:rPr>
              <w:t>持有基金份额比例达到或者超过</w:t>
            </w:r>
            <w:r>
              <w:rPr>
                <w:rFonts w:hint="eastAsia"/>
              </w:rPr>
              <w:t>20%</w:t>
            </w:r>
            <w:r>
              <w:rPr>
                <w:rFonts w:hint="eastAsia"/>
              </w:rPr>
              <w:t>的时间区间</w:t>
            </w:r>
          </w:p>
        </w:tc>
        <w:tc>
          <w:tcPr>
            <w:tcW w:w="1871" w:type="dxa"/>
          </w:tcPr>
          <w:p w:rsidR="0033082B" w:rsidRDefault="0033082B" w:rsidP="0033082B">
            <w:pPr>
              <w:jc w:val="left"/>
            </w:pPr>
            <w:r>
              <w:rPr>
                <w:rFonts w:hint="eastAsia"/>
              </w:rPr>
              <w:t>期初份额</w:t>
            </w:r>
          </w:p>
        </w:tc>
        <w:tc>
          <w:tcPr>
            <w:tcW w:w="1871" w:type="dxa"/>
          </w:tcPr>
          <w:p w:rsidR="0033082B" w:rsidRDefault="0033082B" w:rsidP="0033082B">
            <w:pPr>
              <w:jc w:val="left"/>
            </w:pPr>
            <w:r>
              <w:rPr>
                <w:rFonts w:hint="eastAsia"/>
              </w:rPr>
              <w:t>申购份额</w:t>
            </w:r>
          </w:p>
        </w:tc>
        <w:tc>
          <w:tcPr>
            <w:tcW w:w="1871" w:type="dxa"/>
          </w:tcPr>
          <w:p w:rsidR="0033082B" w:rsidRDefault="0033082B" w:rsidP="0033082B">
            <w:pPr>
              <w:jc w:val="left"/>
            </w:pPr>
            <w:r>
              <w:rPr>
                <w:rFonts w:hint="eastAsia"/>
              </w:rPr>
              <w:t>赎回份额</w:t>
            </w:r>
          </w:p>
        </w:tc>
        <w:tc>
          <w:tcPr>
            <w:tcW w:w="1871" w:type="dxa"/>
          </w:tcPr>
          <w:p w:rsidR="0033082B" w:rsidRDefault="0033082B" w:rsidP="0033082B">
            <w:pPr>
              <w:jc w:val="left"/>
            </w:pPr>
            <w:r>
              <w:rPr>
                <w:rFonts w:hint="eastAsia"/>
              </w:rPr>
              <w:t>持有份额</w:t>
            </w:r>
          </w:p>
        </w:tc>
        <w:tc>
          <w:tcPr>
            <w:tcW w:w="907" w:type="dxa"/>
          </w:tcPr>
          <w:p w:rsidR="0033082B" w:rsidRDefault="0033082B" w:rsidP="0033082B">
            <w:pPr>
              <w:jc w:val="left"/>
            </w:pPr>
            <w:r>
              <w:rPr>
                <w:rFonts w:hint="eastAsia"/>
              </w:rPr>
              <w:t>份额占比</w:t>
            </w:r>
          </w:p>
        </w:tc>
      </w:tr>
      <w:tr w:rsidR="0033082B" w:rsidTr="0033082B">
        <w:tc>
          <w:tcPr>
            <w:tcW w:w="1021" w:type="dxa"/>
          </w:tcPr>
          <w:p w:rsidR="0033082B" w:rsidRDefault="0033082B" w:rsidP="0033082B">
            <w:pPr>
              <w:jc w:val="left"/>
            </w:pPr>
            <w:r>
              <w:rPr>
                <w:rFonts w:hint="eastAsia"/>
              </w:rPr>
              <w:t>机构</w:t>
            </w:r>
          </w:p>
        </w:tc>
        <w:tc>
          <w:tcPr>
            <w:tcW w:w="680" w:type="dxa"/>
          </w:tcPr>
          <w:p w:rsidR="0033082B" w:rsidRDefault="0033082B" w:rsidP="0033082B">
            <w:pPr>
              <w:jc w:val="right"/>
            </w:pPr>
            <w:r>
              <w:t>1</w:t>
            </w:r>
          </w:p>
        </w:tc>
        <w:tc>
          <w:tcPr>
            <w:tcW w:w="1191" w:type="dxa"/>
          </w:tcPr>
          <w:p w:rsidR="0033082B" w:rsidRDefault="0033082B" w:rsidP="0033082B">
            <w:pPr>
              <w:jc w:val="left"/>
            </w:pPr>
            <w:r>
              <w:t>20251001-20251231</w:t>
            </w:r>
          </w:p>
        </w:tc>
        <w:tc>
          <w:tcPr>
            <w:tcW w:w="1871" w:type="dxa"/>
          </w:tcPr>
          <w:p w:rsidR="0033082B" w:rsidRDefault="0033082B" w:rsidP="0033082B">
            <w:pPr>
              <w:jc w:val="right"/>
            </w:pPr>
            <w:r>
              <w:t>65,243,320.70</w:t>
            </w:r>
          </w:p>
        </w:tc>
        <w:tc>
          <w:tcPr>
            <w:tcW w:w="1871" w:type="dxa"/>
          </w:tcPr>
          <w:p w:rsidR="0033082B" w:rsidRDefault="0033082B" w:rsidP="0033082B">
            <w:pPr>
              <w:jc w:val="right"/>
            </w:pPr>
            <w:r>
              <w:t>13,756,827.70</w:t>
            </w:r>
          </w:p>
        </w:tc>
        <w:tc>
          <w:tcPr>
            <w:tcW w:w="1871" w:type="dxa"/>
          </w:tcPr>
          <w:p w:rsidR="0033082B" w:rsidRDefault="0033082B" w:rsidP="0033082B">
            <w:pPr>
              <w:jc w:val="right"/>
            </w:pPr>
            <w:r>
              <w:t>10,657,596.33</w:t>
            </w:r>
          </w:p>
        </w:tc>
        <w:tc>
          <w:tcPr>
            <w:tcW w:w="1871" w:type="dxa"/>
          </w:tcPr>
          <w:p w:rsidR="0033082B" w:rsidRDefault="0033082B" w:rsidP="0033082B">
            <w:pPr>
              <w:jc w:val="right"/>
            </w:pPr>
            <w:r>
              <w:t>68,342,552.07</w:t>
            </w:r>
          </w:p>
        </w:tc>
        <w:tc>
          <w:tcPr>
            <w:tcW w:w="907" w:type="dxa"/>
          </w:tcPr>
          <w:p w:rsidR="0033082B" w:rsidRDefault="0033082B" w:rsidP="0033082B">
            <w:pPr>
              <w:jc w:val="right"/>
            </w:pPr>
            <w:r>
              <w:t>44.08%</w:t>
            </w:r>
          </w:p>
        </w:tc>
      </w:tr>
      <w:tr w:rsidR="0033082B" w:rsidTr="0033082B">
        <w:tc>
          <w:tcPr>
            <w:tcW w:w="11283" w:type="dxa"/>
            <w:gridSpan w:val="8"/>
          </w:tcPr>
          <w:p w:rsidR="0033082B" w:rsidRDefault="0033082B" w:rsidP="0033082B">
            <w:pPr>
              <w:jc w:val="left"/>
            </w:pPr>
            <w:r>
              <w:rPr>
                <w:rFonts w:hint="eastAsia"/>
              </w:rPr>
              <w:t>产品特有风险</w:t>
            </w:r>
          </w:p>
        </w:tc>
      </w:tr>
      <w:tr w:rsidR="0033082B" w:rsidTr="0033082B">
        <w:tc>
          <w:tcPr>
            <w:tcW w:w="11283" w:type="dxa"/>
            <w:gridSpan w:val="8"/>
          </w:tcPr>
          <w:p w:rsidR="0033082B" w:rsidRDefault="0033082B" w:rsidP="0033082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33082B" w:rsidRDefault="0033082B" w:rsidP="0033082B">
      <w:pPr>
        <w:pStyle w:val="-2"/>
        <w:spacing w:before="312"/>
        <w:rPr>
          <w:rFonts w:hint="eastAsia"/>
        </w:rPr>
      </w:pPr>
      <w:r>
        <w:rPr>
          <w:rFonts w:hint="eastAsia"/>
        </w:rPr>
        <w:t>影响投资者决策的其他重要信息</w:t>
      </w:r>
    </w:p>
    <w:p w:rsidR="0033082B" w:rsidRDefault="0033082B" w:rsidP="0033082B">
      <w:pPr>
        <w:pStyle w:val="-"/>
        <w:ind w:firstLine="420"/>
        <w:rPr>
          <w:rFonts w:hint="eastAsia"/>
        </w:rPr>
      </w:pPr>
      <w:r>
        <w:rPr>
          <w:rFonts w:hint="eastAsia"/>
        </w:rPr>
        <w:t>无。</w:t>
      </w:r>
    </w:p>
    <w:p w:rsidR="0033082B" w:rsidRDefault="0033082B" w:rsidP="0033082B">
      <w:pPr>
        <w:pStyle w:val="-1"/>
        <w:ind w:left="281" w:hanging="281"/>
        <w:rPr>
          <w:rFonts w:hint="eastAsia"/>
        </w:rPr>
      </w:pPr>
      <w:r>
        <w:rPr>
          <w:rFonts w:hint="eastAsia"/>
        </w:rPr>
        <w:t>备查文件目录</w:t>
      </w:r>
    </w:p>
    <w:p w:rsidR="0033082B" w:rsidRDefault="0033082B" w:rsidP="0033082B">
      <w:pPr>
        <w:pStyle w:val="-2"/>
        <w:spacing w:before="312"/>
        <w:rPr>
          <w:rFonts w:hint="eastAsia"/>
        </w:rPr>
      </w:pPr>
      <w:r>
        <w:rPr>
          <w:rFonts w:hint="eastAsia"/>
        </w:rPr>
        <w:t>备查文件目录</w:t>
      </w:r>
    </w:p>
    <w:p w:rsidR="0033082B" w:rsidRDefault="0033082B" w:rsidP="0033082B">
      <w:pPr>
        <w:pStyle w:val="-"/>
        <w:ind w:firstLine="420"/>
        <w:rPr>
          <w:rFonts w:hint="eastAsia"/>
        </w:rPr>
      </w:pPr>
      <w:r>
        <w:rPr>
          <w:rFonts w:hint="eastAsia"/>
        </w:rPr>
        <w:t>1、《南方通元6个月持有期债券型证券投资基金基金合同》；</w:t>
      </w:r>
    </w:p>
    <w:p w:rsidR="0033082B" w:rsidRDefault="0033082B" w:rsidP="0033082B">
      <w:pPr>
        <w:pStyle w:val="-"/>
        <w:ind w:firstLine="420"/>
        <w:rPr>
          <w:rFonts w:hint="eastAsia"/>
        </w:rPr>
      </w:pPr>
      <w:r>
        <w:rPr>
          <w:rFonts w:hint="eastAsia"/>
        </w:rPr>
        <w:t>2、《南方通元6个月持有期债券型证券投资基金托管协议》；</w:t>
      </w:r>
    </w:p>
    <w:p w:rsidR="0033082B" w:rsidRDefault="0033082B" w:rsidP="0033082B">
      <w:pPr>
        <w:pStyle w:val="-"/>
        <w:ind w:firstLine="420"/>
        <w:rPr>
          <w:rFonts w:hint="eastAsia"/>
        </w:rPr>
      </w:pPr>
      <w:r>
        <w:rPr>
          <w:rFonts w:hint="eastAsia"/>
        </w:rPr>
        <w:t>3、南方通元6个月持有期债券型证券投资基金2025年4季度报告原文。</w:t>
      </w:r>
    </w:p>
    <w:p w:rsidR="0033082B" w:rsidRDefault="0033082B" w:rsidP="0033082B">
      <w:pPr>
        <w:pStyle w:val="-2"/>
        <w:spacing w:before="312"/>
        <w:rPr>
          <w:rFonts w:hint="eastAsia"/>
        </w:rPr>
      </w:pPr>
      <w:r>
        <w:rPr>
          <w:rFonts w:hint="eastAsia"/>
        </w:rPr>
        <w:t>存放地点</w:t>
      </w:r>
    </w:p>
    <w:p w:rsidR="0033082B" w:rsidRDefault="0033082B" w:rsidP="0033082B">
      <w:pPr>
        <w:pStyle w:val="-"/>
        <w:ind w:firstLine="420"/>
        <w:rPr>
          <w:rFonts w:hint="eastAsia"/>
        </w:rPr>
      </w:pPr>
      <w:r>
        <w:rPr>
          <w:rFonts w:hint="eastAsia"/>
        </w:rPr>
        <w:t>深圳市福田区莲花街道益田路5999号基金大厦32-42楼。</w:t>
      </w:r>
    </w:p>
    <w:p w:rsidR="0033082B" w:rsidRDefault="0033082B" w:rsidP="0033082B">
      <w:pPr>
        <w:pStyle w:val="-2"/>
        <w:spacing w:before="312"/>
        <w:rPr>
          <w:rFonts w:hint="eastAsia"/>
        </w:rPr>
      </w:pPr>
      <w:r>
        <w:rPr>
          <w:rFonts w:hint="eastAsia"/>
        </w:rPr>
        <w:t>查阅方式</w:t>
      </w:r>
    </w:p>
    <w:p w:rsidR="0033082B" w:rsidRDefault="0033082B" w:rsidP="0033082B">
      <w:pPr>
        <w:pStyle w:val="-"/>
        <w:ind w:firstLine="420"/>
        <w:rPr>
          <w:rFonts w:hint="eastAsia"/>
        </w:rPr>
      </w:pPr>
      <w:r>
        <w:rPr>
          <w:rFonts w:hint="eastAsia"/>
        </w:rPr>
        <w:t>网站：http://www.nffund.com</w:t>
      </w:r>
    </w:p>
    <w:p w:rsidR="003C7DC3" w:rsidRDefault="0033082B" w:rsidP="0033082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82B" w:rsidRDefault="0033082B" w:rsidP="00D17C56">
      <w:r>
        <w:separator/>
      </w:r>
    </w:p>
  </w:endnote>
  <w:endnote w:type="continuationSeparator" w:id="0">
    <w:p w:rsidR="0033082B" w:rsidRDefault="0033082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82B" w:rsidRDefault="0033082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3082B" w:rsidRPr="0033082B">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3082B">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3082B">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82B" w:rsidRDefault="0033082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82B" w:rsidRDefault="0033082B" w:rsidP="00D17C56">
      <w:r>
        <w:separator/>
      </w:r>
    </w:p>
  </w:footnote>
  <w:footnote w:type="continuationSeparator" w:id="0">
    <w:p w:rsidR="0033082B" w:rsidRDefault="0033082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82B" w:rsidRDefault="0033082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3082B" w:rsidP="00AE3F5B">
    <w:pPr>
      <w:pStyle w:val="a7"/>
      <w:pBdr>
        <w:bottom w:val="single" w:sz="4" w:space="1" w:color="auto"/>
      </w:pBdr>
      <w:jc w:val="right"/>
    </w:pPr>
    <w:r>
      <w:rPr>
        <w:rFonts w:hint="eastAsia"/>
      </w:rPr>
      <w:t>南方通元</w:t>
    </w:r>
    <w:r>
      <w:rPr>
        <w:rFonts w:hint="eastAsia"/>
      </w:rPr>
      <w:t>6</w:t>
    </w:r>
    <w:r>
      <w:rPr>
        <w:rFonts w:hint="eastAsia"/>
      </w:rPr>
      <w:t>个月持有期债券型证券投资基金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3082B"/>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905D9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58577-073E-4204-969D-DBB0E1D9C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1439</Words>
  <Characters>8206</Characters>
  <Application>Microsoft Office Word</Application>
  <DocSecurity>0</DocSecurity>
  <Lines>68</Lines>
  <Paragraphs>19</Paragraphs>
  <ScaleCrop>false</ScaleCrop>
  <Company>MC SYSTEM</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2026-01-21T02:28:00Z</dcterms:created>
  <dcterms:modified xsi:type="dcterms:W3CDTF">2026-01-21T02:28:00Z</dcterms:modified>
</cp:coreProperties>
</file>