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F11CE">
        <w:rPr>
          <w:rFonts w:ascii="宋体" w:hAnsi="宋体" w:hint="eastAsia"/>
          <w:b/>
          <w:bCs/>
          <w:sz w:val="48"/>
          <w:szCs w:val="30"/>
        </w:rPr>
        <w:t>南方佳元</w:t>
      </w:r>
      <w:r w:rsidR="008F11CE">
        <w:rPr>
          <w:rFonts w:ascii="宋体" w:hAnsi="宋体"/>
          <w:b/>
          <w:bCs/>
          <w:sz w:val="48"/>
          <w:szCs w:val="30"/>
        </w:rPr>
        <w:t>6个月持有期债券型证券投资基金2025年第4季度报告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F11C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F11C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F11CE">
        <w:rPr>
          <w:rFonts w:ascii="宋体" w:hAnsi="宋体" w:hint="eastAsia"/>
          <w:b/>
          <w:bCs/>
          <w:sz w:val="28"/>
          <w:szCs w:val="30"/>
        </w:rPr>
        <w:t>中信银行股份有限公司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F11C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F11CE" w:rsidRDefault="008F11CE" w:rsidP="008F11CE">
      <w:pPr>
        <w:pStyle w:val="-1"/>
        <w:ind w:left="281" w:hanging="281"/>
        <w:rPr>
          <w:rFonts w:hint="eastAsia"/>
        </w:rPr>
      </w:pPr>
      <w:r>
        <w:rPr>
          <w:rFonts w:hint="eastAsia"/>
        </w:rPr>
        <w:lastRenderedPageBreak/>
        <w:t>重要提示</w:t>
      </w:r>
    </w:p>
    <w:p w:rsidR="008F11CE" w:rsidRDefault="008F11CE" w:rsidP="008F11C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F11CE" w:rsidRDefault="008F11CE" w:rsidP="008F11CE">
      <w:pPr>
        <w:pStyle w:val="-"/>
        <w:ind w:firstLine="420"/>
        <w:rPr>
          <w:rFonts w:hint="eastAsia"/>
        </w:rPr>
      </w:pPr>
      <w:r>
        <w:rPr>
          <w:rFonts w:hint="eastAsia"/>
        </w:rPr>
        <w:t>基金托管人中信银行股份有限公司根据本基金合同规定，于2026年1月20日复核了本报告中的财务指标、净值表现和投资组合报告等内容，保证复核内容不存在虚假记载、误导性陈述或者重大遗漏。</w:t>
      </w:r>
    </w:p>
    <w:p w:rsidR="008F11CE" w:rsidRDefault="008F11CE" w:rsidP="008F11CE">
      <w:pPr>
        <w:pStyle w:val="-"/>
        <w:ind w:firstLine="420"/>
        <w:rPr>
          <w:rFonts w:hint="eastAsia"/>
        </w:rPr>
      </w:pPr>
      <w:r>
        <w:rPr>
          <w:rFonts w:hint="eastAsia"/>
        </w:rPr>
        <w:t>基金管理人承诺以诚实信用、勤勉尽责的原则管理和运用基金资产，但不保证基金一定盈利。</w:t>
      </w:r>
    </w:p>
    <w:p w:rsidR="008F11CE" w:rsidRDefault="008F11CE" w:rsidP="008F11CE">
      <w:pPr>
        <w:pStyle w:val="-"/>
        <w:ind w:firstLine="420"/>
        <w:rPr>
          <w:rFonts w:hint="eastAsia"/>
        </w:rPr>
      </w:pPr>
      <w:r>
        <w:rPr>
          <w:rFonts w:hint="eastAsia"/>
        </w:rPr>
        <w:t>基金的过往业绩并不代表其未来表现。投资有风险，投资者在作出投资决策前应仔细阅读本基金的招募说明书。</w:t>
      </w:r>
    </w:p>
    <w:p w:rsidR="008F11CE" w:rsidRDefault="008F11CE" w:rsidP="008F11CE">
      <w:pPr>
        <w:pStyle w:val="-"/>
        <w:ind w:firstLine="420"/>
        <w:rPr>
          <w:rFonts w:hint="eastAsia"/>
        </w:rPr>
      </w:pPr>
      <w:r>
        <w:rPr>
          <w:rFonts w:hint="eastAsia"/>
        </w:rPr>
        <w:t>本报告中财务资料未经审计。</w:t>
      </w:r>
    </w:p>
    <w:p w:rsidR="008F11CE" w:rsidRDefault="008F11CE" w:rsidP="008F11CE">
      <w:pPr>
        <w:pStyle w:val="-"/>
        <w:ind w:firstLine="420"/>
        <w:rPr>
          <w:rFonts w:hint="eastAsia"/>
        </w:rPr>
      </w:pPr>
      <w:r>
        <w:rPr>
          <w:rFonts w:hint="eastAsia"/>
        </w:rPr>
        <w:t>本报告期自2025年10月1日起至12月31日止。</w:t>
      </w:r>
    </w:p>
    <w:p w:rsidR="008F11CE" w:rsidRDefault="008F11CE" w:rsidP="008F11C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8F11CE" w:rsidTr="00007206">
        <w:tc>
          <w:tcPr>
            <w:tcW w:w="2076" w:type="dxa"/>
          </w:tcPr>
          <w:p w:rsidR="008F11CE" w:rsidRDefault="008F11CE" w:rsidP="008F11CE">
            <w:pPr>
              <w:jc w:val="left"/>
            </w:pPr>
            <w:r>
              <w:rPr>
                <w:rFonts w:hint="eastAsia"/>
              </w:rPr>
              <w:t>基金简称</w:t>
            </w:r>
          </w:p>
        </w:tc>
        <w:tc>
          <w:tcPr>
            <w:tcW w:w="6230" w:type="dxa"/>
            <w:gridSpan w:val="3"/>
          </w:tcPr>
          <w:p w:rsidR="008F11CE" w:rsidRDefault="008F11CE" w:rsidP="008F11CE">
            <w:pPr>
              <w:jc w:val="left"/>
            </w:pPr>
            <w:r>
              <w:rPr>
                <w:rFonts w:hint="eastAsia"/>
              </w:rPr>
              <w:t>南方佳元</w:t>
            </w:r>
            <w:r>
              <w:rPr>
                <w:rFonts w:hint="eastAsia"/>
              </w:rPr>
              <w:t>6</w:t>
            </w:r>
            <w:r>
              <w:rPr>
                <w:rFonts w:hint="eastAsia"/>
              </w:rPr>
              <w:t>个月持有债券</w:t>
            </w:r>
          </w:p>
        </w:tc>
      </w:tr>
      <w:tr w:rsidR="008F11CE" w:rsidTr="00C3444B">
        <w:tc>
          <w:tcPr>
            <w:tcW w:w="2076" w:type="dxa"/>
          </w:tcPr>
          <w:p w:rsidR="008F11CE" w:rsidRDefault="008F11CE" w:rsidP="008F11CE">
            <w:pPr>
              <w:jc w:val="left"/>
            </w:pPr>
            <w:r>
              <w:rPr>
                <w:rFonts w:hint="eastAsia"/>
              </w:rPr>
              <w:t>基金主代码</w:t>
            </w:r>
          </w:p>
        </w:tc>
        <w:tc>
          <w:tcPr>
            <w:tcW w:w="6230" w:type="dxa"/>
            <w:gridSpan w:val="3"/>
          </w:tcPr>
          <w:p w:rsidR="008F11CE" w:rsidRDefault="008F11CE" w:rsidP="008F11CE">
            <w:pPr>
              <w:jc w:val="left"/>
            </w:pPr>
            <w:r>
              <w:t>012397</w:t>
            </w:r>
          </w:p>
        </w:tc>
      </w:tr>
      <w:tr w:rsidR="008F11CE" w:rsidTr="006A176A">
        <w:tc>
          <w:tcPr>
            <w:tcW w:w="2076" w:type="dxa"/>
          </w:tcPr>
          <w:p w:rsidR="008F11CE" w:rsidRDefault="008F11CE" w:rsidP="008F11CE">
            <w:pPr>
              <w:jc w:val="left"/>
            </w:pPr>
            <w:r>
              <w:rPr>
                <w:rFonts w:hint="eastAsia"/>
              </w:rPr>
              <w:t>交易代码</w:t>
            </w:r>
          </w:p>
        </w:tc>
        <w:tc>
          <w:tcPr>
            <w:tcW w:w="6230" w:type="dxa"/>
            <w:gridSpan w:val="3"/>
          </w:tcPr>
          <w:p w:rsidR="008F11CE" w:rsidRDefault="008F11CE" w:rsidP="008F11CE">
            <w:pPr>
              <w:jc w:val="left"/>
            </w:pPr>
            <w:r>
              <w:t>012397</w:t>
            </w:r>
          </w:p>
        </w:tc>
      </w:tr>
      <w:tr w:rsidR="008F11CE" w:rsidTr="003C00EC">
        <w:tc>
          <w:tcPr>
            <w:tcW w:w="2076" w:type="dxa"/>
          </w:tcPr>
          <w:p w:rsidR="008F11CE" w:rsidRDefault="008F11CE" w:rsidP="008F11CE">
            <w:pPr>
              <w:jc w:val="left"/>
            </w:pPr>
            <w:r>
              <w:rPr>
                <w:rFonts w:hint="eastAsia"/>
              </w:rPr>
              <w:t>基金运作方式</w:t>
            </w:r>
          </w:p>
        </w:tc>
        <w:tc>
          <w:tcPr>
            <w:tcW w:w="6230" w:type="dxa"/>
            <w:gridSpan w:val="3"/>
          </w:tcPr>
          <w:p w:rsidR="008F11CE" w:rsidRDefault="008F11CE" w:rsidP="008F11CE">
            <w:pPr>
              <w:jc w:val="left"/>
            </w:pPr>
            <w:r>
              <w:rPr>
                <w:rFonts w:hint="eastAsia"/>
              </w:rPr>
              <w:t>契约型开放式</w:t>
            </w:r>
          </w:p>
        </w:tc>
      </w:tr>
      <w:tr w:rsidR="008F11CE" w:rsidTr="00013E23">
        <w:tc>
          <w:tcPr>
            <w:tcW w:w="2076" w:type="dxa"/>
          </w:tcPr>
          <w:p w:rsidR="008F11CE" w:rsidRDefault="008F11CE" w:rsidP="008F11CE">
            <w:pPr>
              <w:jc w:val="left"/>
            </w:pPr>
            <w:r>
              <w:rPr>
                <w:rFonts w:hint="eastAsia"/>
              </w:rPr>
              <w:t>基金合同生效日</w:t>
            </w:r>
          </w:p>
        </w:tc>
        <w:tc>
          <w:tcPr>
            <w:tcW w:w="6230" w:type="dxa"/>
            <w:gridSpan w:val="3"/>
          </w:tcPr>
          <w:p w:rsidR="008F11CE" w:rsidRDefault="008F11CE" w:rsidP="008F11CE">
            <w:pPr>
              <w:jc w:val="left"/>
            </w:pPr>
            <w:r>
              <w:rPr>
                <w:rFonts w:hint="eastAsia"/>
              </w:rPr>
              <w:t>2021</w:t>
            </w:r>
            <w:r>
              <w:rPr>
                <w:rFonts w:hint="eastAsia"/>
              </w:rPr>
              <w:t>年</w:t>
            </w:r>
            <w:r>
              <w:rPr>
                <w:rFonts w:hint="eastAsia"/>
              </w:rPr>
              <w:t>6</w:t>
            </w:r>
            <w:r>
              <w:rPr>
                <w:rFonts w:hint="eastAsia"/>
              </w:rPr>
              <w:t>月</w:t>
            </w:r>
            <w:r>
              <w:rPr>
                <w:rFonts w:hint="eastAsia"/>
              </w:rPr>
              <w:t>21</w:t>
            </w:r>
            <w:r>
              <w:rPr>
                <w:rFonts w:hint="eastAsia"/>
              </w:rPr>
              <w:t>日</w:t>
            </w:r>
          </w:p>
        </w:tc>
      </w:tr>
      <w:tr w:rsidR="008F11CE" w:rsidTr="0026773E">
        <w:tc>
          <w:tcPr>
            <w:tcW w:w="2076" w:type="dxa"/>
          </w:tcPr>
          <w:p w:rsidR="008F11CE" w:rsidRDefault="008F11CE" w:rsidP="008F11CE">
            <w:pPr>
              <w:jc w:val="left"/>
            </w:pPr>
            <w:r>
              <w:rPr>
                <w:rFonts w:hint="eastAsia"/>
              </w:rPr>
              <w:t>报告期末基金份额总额</w:t>
            </w:r>
          </w:p>
        </w:tc>
        <w:tc>
          <w:tcPr>
            <w:tcW w:w="6230" w:type="dxa"/>
            <w:gridSpan w:val="3"/>
          </w:tcPr>
          <w:p w:rsidR="008F11CE" w:rsidRDefault="008F11CE" w:rsidP="008F11CE">
            <w:pPr>
              <w:jc w:val="left"/>
            </w:pPr>
            <w:r>
              <w:rPr>
                <w:rFonts w:hint="eastAsia"/>
              </w:rPr>
              <w:t>573,194,298.71</w:t>
            </w:r>
            <w:r>
              <w:rPr>
                <w:rFonts w:hint="eastAsia"/>
              </w:rPr>
              <w:t>份</w:t>
            </w:r>
          </w:p>
        </w:tc>
      </w:tr>
      <w:tr w:rsidR="008F11CE" w:rsidTr="005A4B94">
        <w:tc>
          <w:tcPr>
            <w:tcW w:w="2076" w:type="dxa"/>
          </w:tcPr>
          <w:p w:rsidR="008F11CE" w:rsidRDefault="008F11CE" w:rsidP="008F11CE">
            <w:pPr>
              <w:jc w:val="left"/>
            </w:pPr>
            <w:r>
              <w:rPr>
                <w:rFonts w:hint="eastAsia"/>
              </w:rPr>
              <w:t>投资目标</w:t>
            </w:r>
          </w:p>
        </w:tc>
        <w:tc>
          <w:tcPr>
            <w:tcW w:w="6230" w:type="dxa"/>
            <w:gridSpan w:val="3"/>
          </w:tcPr>
          <w:p w:rsidR="008F11CE" w:rsidRDefault="008F11CE" w:rsidP="008F11CE">
            <w:pPr>
              <w:jc w:val="left"/>
            </w:pPr>
            <w:r>
              <w:rPr>
                <w:rFonts w:hint="eastAsia"/>
              </w:rPr>
              <w:t>本基金主要投资于债券等固定收益类金融工具，辅助投资于精选的股票，通过严谨的风险管理，力求实现基金资产持续稳定增值。</w:t>
            </w:r>
          </w:p>
        </w:tc>
      </w:tr>
      <w:tr w:rsidR="008F11CE" w:rsidTr="00286F1B">
        <w:tc>
          <w:tcPr>
            <w:tcW w:w="2076" w:type="dxa"/>
          </w:tcPr>
          <w:p w:rsidR="008F11CE" w:rsidRDefault="008F11CE" w:rsidP="008F11CE">
            <w:pPr>
              <w:jc w:val="left"/>
            </w:pPr>
            <w:r>
              <w:rPr>
                <w:rFonts w:hint="eastAsia"/>
              </w:rPr>
              <w:t>投资策略</w:t>
            </w:r>
          </w:p>
        </w:tc>
        <w:tc>
          <w:tcPr>
            <w:tcW w:w="6230" w:type="dxa"/>
            <w:gridSpan w:val="3"/>
          </w:tcPr>
          <w:p w:rsidR="008F11CE" w:rsidRDefault="008F11CE" w:rsidP="008F11CE">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w:t>
            </w:r>
            <w:r>
              <w:rPr>
                <w:rFonts w:hint="eastAsia"/>
              </w:rPr>
              <w:t>1</w:t>
            </w:r>
            <w:r>
              <w:rPr>
                <w:rFonts w:hint="eastAsia"/>
              </w:rPr>
              <w:t>、信用债券投资策略；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、资产支持证券投资策略；</w:t>
            </w:r>
            <w:r>
              <w:rPr>
                <w:rFonts w:hint="eastAsia"/>
              </w:rPr>
              <w:t>5</w:t>
            </w:r>
            <w:r>
              <w:rPr>
                <w:rFonts w:hint="eastAsia"/>
              </w:rPr>
              <w:t>、国债期货投资策略；</w:t>
            </w:r>
            <w:r>
              <w:rPr>
                <w:rFonts w:hint="eastAsia"/>
              </w:rPr>
              <w:t>6</w:t>
            </w:r>
            <w:r>
              <w:rPr>
                <w:rFonts w:hint="eastAsia"/>
              </w:rPr>
              <w:t>、可转换债券及可交换债券投资策略；</w:t>
            </w:r>
            <w:r>
              <w:rPr>
                <w:rFonts w:hint="eastAsia"/>
              </w:rPr>
              <w:t>7</w:t>
            </w:r>
            <w:r>
              <w:rPr>
                <w:rFonts w:hint="eastAsia"/>
              </w:rPr>
              <w:t>、股票投资策略等。</w:t>
            </w:r>
          </w:p>
        </w:tc>
      </w:tr>
      <w:tr w:rsidR="008F11CE" w:rsidTr="00A1352F">
        <w:tc>
          <w:tcPr>
            <w:tcW w:w="2076" w:type="dxa"/>
          </w:tcPr>
          <w:p w:rsidR="008F11CE" w:rsidRDefault="008F11CE" w:rsidP="008F11CE">
            <w:pPr>
              <w:jc w:val="left"/>
            </w:pPr>
            <w:r>
              <w:rPr>
                <w:rFonts w:hint="eastAsia"/>
              </w:rPr>
              <w:t>业绩比较基准</w:t>
            </w:r>
          </w:p>
        </w:tc>
        <w:tc>
          <w:tcPr>
            <w:tcW w:w="6230" w:type="dxa"/>
            <w:gridSpan w:val="3"/>
          </w:tcPr>
          <w:p w:rsidR="008F11CE" w:rsidRDefault="008F11CE" w:rsidP="008F11CE">
            <w:pPr>
              <w:jc w:val="left"/>
            </w:pPr>
            <w:r>
              <w:rPr>
                <w:rFonts w:hint="eastAsia"/>
              </w:rPr>
              <w:t>沪深</w:t>
            </w:r>
            <w:r>
              <w:rPr>
                <w:rFonts w:hint="eastAsia"/>
              </w:rPr>
              <w:t>300</w:t>
            </w:r>
            <w:r>
              <w:rPr>
                <w:rFonts w:hint="eastAsia"/>
              </w:rPr>
              <w:t>指数收益率×</w:t>
            </w:r>
            <w:r>
              <w:rPr>
                <w:rFonts w:hint="eastAsia"/>
              </w:rPr>
              <w:t>8%+</w:t>
            </w:r>
            <w:r>
              <w:rPr>
                <w:rFonts w:hint="eastAsia"/>
              </w:rPr>
              <w:t>中证港股通综合指数（人民币）收益率×</w:t>
            </w:r>
            <w:r>
              <w:rPr>
                <w:rFonts w:hint="eastAsia"/>
              </w:rPr>
              <w:t>2%+</w:t>
            </w:r>
            <w:r>
              <w:rPr>
                <w:rFonts w:hint="eastAsia"/>
              </w:rPr>
              <w:t>中债新综合财富指数收益率×</w:t>
            </w:r>
            <w:r>
              <w:rPr>
                <w:rFonts w:hint="eastAsia"/>
              </w:rPr>
              <w:t>90%</w:t>
            </w:r>
          </w:p>
        </w:tc>
      </w:tr>
      <w:tr w:rsidR="008F11CE" w:rsidTr="00172990">
        <w:tc>
          <w:tcPr>
            <w:tcW w:w="2076" w:type="dxa"/>
          </w:tcPr>
          <w:p w:rsidR="008F11CE" w:rsidRDefault="008F11CE" w:rsidP="008F11CE">
            <w:pPr>
              <w:jc w:val="left"/>
            </w:pPr>
            <w:r>
              <w:rPr>
                <w:rFonts w:hint="eastAsia"/>
              </w:rPr>
              <w:t>风险收益特征</w:t>
            </w:r>
          </w:p>
        </w:tc>
        <w:tc>
          <w:tcPr>
            <w:tcW w:w="6230" w:type="dxa"/>
            <w:gridSpan w:val="3"/>
          </w:tcPr>
          <w:p w:rsidR="008F11CE" w:rsidRDefault="008F11CE" w:rsidP="008F11CE">
            <w:r>
              <w:rPr>
                <w:rFonts w:hint="eastAsia"/>
              </w:rPr>
              <w:t>本基金为债券型基金，一般而言，其长期平均风险和预期收益率低于股票型基金、混合型基金，高于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8F11CE" w:rsidTr="00EF58D2">
        <w:tc>
          <w:tcPr>
            <w:tcW w:w="2076" w:type="dxa"/>
          </w:tcPr>
          <w:p w:rsidR="008F11CE" w:rsidRDefault="008F11CE" w:rsidP="008F11CE">
            <w:pPr>
              <w:jc w:val="left"/>
            </w:pPr>
            <w:r>
              <w:rPr>
                <w:rFonts w:hint="eastAsia"/>
              </w:rPr>
              <w:lastRenderedPageBreak/>
              <w:t>基金管理人</w:t>
            </w:r>
          </w:p>
        </w:tc>
        <w:tc>
          <w:tcPr>
            <w:tcW w:w="6230" w:type="dxa"/>
            <w:gridSpan w:val="3"/>
          </w:tcPr>
          <w:p w:rsidR="008F11CE" w:rsidRDefault="008F11CE" w:rsidP="008F11CE">
            <w:pPr>
              <w:jc w:val="left"/>
            </w:pPr>
            <w:r>
              <w:rPr>
                <w:rFonts w:hint="eastAsia"/>
              </w:rPr>
              <w:t>南方基金管理股份有限公司</w:t>
            </w:r>
          </w:p>
        </w:tc>
      </w:tr>
      <w:tr w:rsidR="008F11CE" w:rsidTr="008F11CE">
        <w:tc>
          <w:tcPr>
            <w:tcW w:w="2076" w:type="dxa"/>
          </w:tcPr>
          <w:p w:rsidR="008F11CE" w:rsidRDefault="008F11CE" w:rsidP="008F11CE">
            <w:pPr>
              <w:jc w:val="left"/>
            </w:pPr>
            <w:r>
              <w:rPr>
                <w:rFonts w:hint="eastAsia"/>
              </w:rPr>
              <w:t>基金托管人</w:t>
            </w:r>
          </w:p>
        </w:tc>
        <w:tc>
          <w:tcPr>
            <w:tcW w:w="6230" w:type="dxa"/>
            <w:gridSpan w:val="3"/>
          </w:tcPr>
          <w:p w:rsidR="008F11CE" w:rsidRDefault="008F11CE" w:rsidP="008F11CE">
            <w:pPr>
              <w:jc w:val="left"/>
            </w:pPr>
            <w:r>
              <w:rPr>
                <w:rFonts w:hint="eastAsia"/>
              </w:rPr>
              <w:t>中信银行股份有限公司</w:t>
            </w:r>
          </w:p>
        </w:tc>
      </w:tr>
      <w:tr w:rsidR="008F11CE" w:rsidTr="008F11CE">
        <w:tc>
          <w:tcPr>
            <w:tcW w:w="2076" w:type="dxa"/>
          </w:tcPr>
          <w:p w:rsidR="008F11CE" w:rsidRDefault="008F11CE" w:rsidP="008F11CE">
            <w:pPr>
              <w:jc w:val="left"/>
            </w:pPr>
            <w:r>
              <w:rPr>
                <w:rFonts w:hint="eastAsia"/>
              </w:rPr>
              <w:t>下属分级基金的基金简称</w:t>
            </w:r>
          </w:p>
        </w:tc>
        <w:tc>
          <w:tcPr>
            <w:tcW w:w="2076" w:type="dxa"/>
          </w:tcPr>
          <w:p w:rsidR="008F11CE" w:rsidRDefault="008F11CE" w:rsidP="008F11CE">
            <w:pPr>
              <w:jc w:val="left"/>
            </w:pPr>
            <w:r>
              <w:rPr>
                <w:rFonts w:hint="eastAsia"/>
              </w:rPr>
              <w:t>南方佳元</w:t>
            </w:r>
            <w:r>
              <w:rPr>
                <w:rFonts w:hint="eastAsia"/>
              </w:rPr>
              <w:t>6</w:t>
            </w:r>
            <w:r>
              <w:rPr>
                <w:rFonts w:hint="eastAsia"/>
              </w:rPr>
              <w:t>个月持有债券</w:t>
            </w:r>
            <w:r>
              <w:rPr>
                <w:rFonts w:hint="eastAsia"/>
              </w:rPr>
              <w:t>A</w:t>
            </w:r>
          </w:p>
        </w:tc>
        <w:tc>
          <w:tcPr>
            <w:tcW w:w="2077" w:type="dxa"/>
          </w:tcPr>
          <w:p w:rsidR="008F11CE" w:rsidRDefault="008F11CE" w:rsidP="008F11CE">
            <w:pPr>
              <w:jc w:val="left"/>
            </w:pPr>
            <w:r>
              <w:rPr>
                <w:rFonts w:hint="eastAsia"/>
              </w:rPr>
              <w:t>南方佳元</w:t>
            </w:r>
            <w:r>
              <w:rPr>
                <w:rFonts w:hint="eastAsia"/>
              </w:rPr>
              <w:t>6</w:t>
            </w:r>
            <w:r>
              <w:rPr>
                <w:rFonts w:hint="eastAsia"/>
              </w:rPr>
              <w:t>个月持有债券</w:t>
            </w:r>
            <w:r>
              <w:rPr>
                <w:rFonts w:hint="eastAsia"/>
              </w:rPr>
              <w:t>C</w:t>
            </w:r>
          </w:p>
        </w:tc>
        <w:tc>
          <w:tcPr>
            <w:tcW w:w="2077" w:type="dxa"/>
          </w:tcPr>
          <w:p w:rsidR="008F11CE" w:rsidRDefault="008F11CE" w:rsidP="008F11CE">
            <w:pPr>
              <w:jc w:val="left"/>
            </w:pPr>
            <w:r>
              <w:rPr>
                <w:rFonts w:hint="eastAsia"/>
              </w:rPr>
              <w:t>南方佳元</w:t>
            </w:r>
            <w:r>
              <w:rPr>
                <w:rFonts w:hint="eastAsia"/>
              </w:rPr>
              <w:t>6</w:t>
            </w:r>
            <w:r>
              <w:rPr>
                <w:rFonts w:hint="eastAsia"/>
              </w:rPr>
              <w:t>个月持有债券</w:t>
            </w:r>
            <w:r>
              <w:rPr>
                <w:rFonts w:hint="eastAsia"/>
              </w:rPr>
              <w:t>E</w:t>
            </w:r>
          </w:p>
        </w:tc>
      </w:tr>
      <w:tr w:rsidR="008F11CE" w:rsidTr="008F11CE">
        <w:tc>
          <w:tcPr>
            <w:tcW w:w="2076" w:type="dxa"/>
          </w:tcPr>
          <w:p w:rsidR="008F11CE" w:rsidRDefault="008F11CE" w:rsidP="008F11CE">
            <w:pPr>
              <w:jc w:val="left"/>
            </w:pPr>
            <w:r>
              <w:rPr>
                <w:rFonts w:hint="eastAsia"/>
              </w:rPr>
              <w:t>下属分级基金的交易代码</w:t>
            </w:r>
          </w:p>
        </w:tc>
        <w:tc>
          <w:tcPr>
            <w:tcW w:w="2076" w:type="dxa"/>
          </w:tcPr>
          <w:p w:rsidR="008F11CE" w:rsidRDefault="008F11CE" w:rsidP="008F11CE">
            <w:pPr>
              <w:jc w:val="left"/>
            </w:pPr>
            <w:r>
              <w:t>012397</w:t>
            </w:r>
          </w:p>
        </w:tc>
        <w:tc>
          <w:tcPr>
            <w:tcW w:w="2077" w:type="dxa"/>
          </w:tcPr>
          <w:p w:rsidR="008F11CE" w:rsidRDefault="008F11CE" w:rsidP="008F11CE">
            <w:pPr>
              <w:jc w:val="left"/>
            </w:pPr>
            <w:r>
              <w:t>012398</w:t>
            </w:r>
          </w:p>
        </w:tc>
        <w:tc>
          <w:tcPr>
            <w:tcW w:w="2077" w:type="dxa"/>
          </w:tcPr>
          <w:p w:rsidR="008F11CE" w:rsidRDefault="008F11CE" w:rsidP="008F11CE">
            <w:pPr>
              <w:jc w:val="left"/>
            </w:pPr>
            <w:r>
              <w:t>020325</w:t>
            </w:r>
          </w:p>
        </w:tc>
      </w:tr>
      <w:tr w:rsidR="008F11CE" w:rsidTr="008F11CE">
        <w:tc>
          <w:tcPr>
            <w:tcW w:w="2076" w:type="dxa"/>
          </w:tcPr>
          <w:p w:rsidR="008F11CE" w:rsidRDefault="008F11CE" w:rsidP="008F11CE">
            <w:pPr>
              <w:jc w:val="left"/>
            </w:pPr>
            <w:r>
              <w:rPr>
                <w:rFonts w:hint="eastAsia"/>
              </w:rPr>
              <w:t>报告期末下属分级基金的份额总额</w:t>
            </w:r>
          </w:p>
        </w:tc>
        <w:tc>
          <w:tcPr>
            <w:tcW w:w="2076" w:type="dxa"/>
          </w:tcPr>
          <w:p w:rsidR="008F11CE" w:rsidRDefault="008F11CE" w:rsidP="008F11CE">
            <w:pPr>
              <w:jc w:val="left"/>
            </w:pPr>
            <w:r>
              <w:rPr>
                <w:rFonts w:hint="eastAsia"/>
              </w:rPr>
              <w:t>377,550,722.70</w:t>
            </w:r>
            <w:r>
              <w:rPr>
                <w:rFonts w:hint="eastAsia"/>
              </w:rPr>
              <w:t>份</w:t>
            </w:r>
          </w:p>
        </w:tc>
        <w:tc>
          <w:tcPr>
            <w:tcW w:w="2077" w:type="dxa"/>
          </w:tcPr>
          <w:p w:rsidR="008F11CE" w:rsidRDefault="008F11CE" w:rsidP="008F11CE">
            <w:pPr>
              <w:jc w:val="left"/>
            </w:pPr>
            <w:r>
              <w:rPr>
                <w:rFonts w:hint="eastAsia"/>
              </w:rPr>
              <w:t>194,245,665.20</w:t>
            </w:r>
            <w:r>
              <w:rPr>
                <w:rFonts w:hint="eastAsia"/>
              </w:rPr>
              <w:t>份</w:t>
            </w:r>
          </w:p>
        </w:tc>
        <w:tc>
          <w:tcPr>
            <w:tcW w:w="2077" w:type="dxa"/>
          </w:tcPr>
          <w:p w:rsidR="008F11CE" w:rsidRDefault="008F11CE" w:rsidP="008F11CE">
            <w:pPr>
              <w:jc w:val="left"/>
            </w:pPr>
            <w:r>
              <w:rPr>
                <w:rFonts w:hint="eastAsia"/>
              </w:rPr>
              <w:t>1,397,910.81</w:t>
            </w:r>
            <w:r>
              <w:rPr>
                <w:rFonts w:hint="eastAsia"/>
              </w:rPr>
              <w:t>份</w:t>
            </w:r>
          </w:p>
        </w:tc>
      </w:tr>
    </w:tbl>
    <w:p w:rsidR="008F11CE" w:rsidRDefault="008F11CE" w:rsidP="008F11CE">
      <w:pPr>
        <w:pStyle w:val="-1"/>
        <w:ind w:left="281" w:hanging="281"/>
        <w:rPr>
          <w:rFonts w:hint="eastAsia"/>
        </w:rPr>
      </w:pPr>
      <w:r>
        <w:rPr>
          <w:rFonts w:hint="eastAsia"/>
        </w:rPr>
        <w:t>主要财务指标和基金净值表现</w:t>
      </w:r>
    </w:p>
    <w:p w:rsidR="008F11CE" w:rsidRDefault="008F11CE" w:rsidP="008F11CE">
      <w:pPr>
        <w:pStyle w:val="-2"/>
        <w:spacing w:before="312"/>
        <w:rPr>
          <w:rFonts w:hint="eastAsia"/>
        </w:rPr>
      </w:pPr>
      <w:r>
        <w:rPr>
          <w:rFonts w:hint="eastAsia"/>
        </w:rPr>
        <w:t>主要财务指标</w:t>
      </w:r>
    </w:p>
    <w:p w:rsidR="008F11CE" w:rsidRDefault="008F11CE" w:rsidP="008F11C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8F11CE" w:rsidTr="008F11CE">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8F11CE" w:rsidRPr="008F11CE" w:rsidRDefault="008F11CE" w:rsidP="008F11CE">
            <w:pPr>
              <w:jc w:val="center"/>
              <w:rPr>
                <w:b/>
              </w:rPr>
            </w:pPr>
            <w:r w:rsidRPr="008F11CE">
              <w:rPr>
                <w:rFonts w:hint="eastAsia"/>
                <w:b/>
              </w:rPr>
              <w:t>主要财务指标</w:t>
            </w:r>
          </w:p>
        </w:tc>
        <w:tc>
          <w:tcPr>
            <w:tcW w:w="6230" w:type="dxa"/>
            <w:gridSpan w:val="3"/>
            <w:tcBorders>
              <w:bottom w:val="single" w:sz="4" w:space="0" w:color="auto"/>
            </w:tcBorders>
          </w:tcPr>
          <w:p w:rsidR="008F11CE" w:rsidRPr="008F11CE" w:rsidRDefault="008F11CE" w:rsidP="008F11CE">
            <w:pPr>
              <w:jc w:val="center"/>
              <w:rPr>
                <w:b/>
              </w:rPr>
            </w:pPr>
            <w:r w:rsidRPr="008F11CE">
              <w:rPr>
                <w:rFonts w:hint="eastAsia"/>
                <w:b/>
              </w:rPr>
              <w:t>报告期（</w:t>
            </w:r>
            <w:r w:rsidRPr="008F11CE">
              <w:rPr>
                <w:rFonts w:hint="eastAsia"/>
                <w:b/>
              </w:rPr>
              <w:t>2025</w:t>
            </w:r>
            <w:r w:rsidRPr="008F11CE">
              <w:rPr>
                <w:rFonts w:hint="eastAsia"/>
                <w:b/>
              </w:rPr>
              <w:t>年</w:t>
            </w:r>
            <w:r w:rsidRPr="008F11CE">
              <w:rPr>
                <w:rFonts w:hint="eastAsia"/>
                <w:b/>
              </w:rPr>
              <w:t>10</w:t>
            </w:r>
            <w:r w:rsidRPr="008F11CE">
              <w:rPr>
                <w:rFonts w:hint="eastAsia"/>
                <w:b/>
              </w:rPr>
              <w:t>月</w:t>
            </w:r>
            <w:r w:rsidRPr="008F11CE">
              <w:rPr>
                <w:rFonts w:hint="eastAsia"/>
                <w:b/>
              </w:rPr>
              <w:t>1</w:t>
            </w:r>
            <w:r w:rsidRPr="008F11CE">
              <w:rPr>
                <w:rFonts w:hint="eastAsia"/>
                <w:b/>
              </w:rPr>
              <w:t>日－</w:t>
            </w:r>
            <w:r w:rsidRPr="008F11CE">
              <w:rPr>
                <w:rFonts w:hint="eastAsia"/>
                <w:b/>
              </w:rPr>
              <w:t>2025</w:t>
            </w:r>
            <w:r w:rsidRPr="008F11CE">
              <w:rPr>
                <w:rFonts w:hint="eastAsia"/>
                <w:b/>
              </w:rPr>
              <w:t>年</w:t>
            </w:r>
            <w:r w:rsidRPr="008F11CE">
              <w:rPr>
                <w:rFonts w:hint="eastAsia"/>
                <w:b/>
              </w:rPr>
              <w:t>12</w:t>
            </w:r>
            <w:r w:rsidRPr="008F11CE">
              <w:rPr>
                <w:rFonts w:hint="eastAsia"/>
                <w:b/>
              </w:rPr>
              <w:t>月</w:t>
            </w:r>
            <w:r w:rsidRPr="008F11CE">
              <w:rPr>
                <w:rFonts w:hint="eastAsia"/>
                <w:b/>
              </w:rPr>
              <w:t>31</w:t>
            </w:r>
            <w:r w:rsidRPr="008F11CE">
              <w:rPr>
                <w:rFonts w:hint="eastAsia"/>
                <w:b/>
              </w:rPr>
              <w:t>日）</w:t>
            </w:r>
          </w:p>
        </w:tc>
      </w:tr>
      <w:tr w:rsidR="008F11CE" w:rsidTr="008F11CE">
        <w:tc>
          <w:tcPr>
            <w:tcW w:w="2076" w:type="dxa"/>
            <w:vMerge/>
          </w:tcPr>
          <w:p w:rsidR="008F11CE" w:rsidRDefault="008F11CE" w:rsidP="008F11CE">
            <w:pPr>
              <w:jc w:val="left"/>
            </w:pPr>
          </w:p>
        </w:tc>
        <w:tc>
          <w:tcPr>
            <w:tcW w:w="2076" w:type="dxa"/>
            <w:shd w:val="clear" w:color="auto" w:fill="BFBFBF"/>
          </w:tcPr>
          <w:p w:rsidR="008F11CE" w:rsidRPr="008F11CE" w:rsidRDefault="008F11CE" w:rsidP="008F11CE">
            <w:pPr>
              <w:jc w:val="center"/>
              <w:rPr>
                <w:b/>
              </w:rPr>
            </w:pPr>
            <w:r w:rsidRPr="008F11CE">
              <w:rPr>
                <w:rFonts w:hint="eastAsia"/>
                <w:b/>
              </w:rPr>
              <w:t>南方佳元</w:t>
            </w:r>
            <w:r w:rsidRPr="008F11CE">
              <w:rPr>
                <w:rFonts w:hint="eastAsia"/>
                <w:b/>
              </w:rPr>
              <w:t>6</w:t>
            </w:r>
            <w:r w:rsidRPr="008F11CE">
              <w:rPr>
                <w:rFonts w:hint="eastAsia"/>
                <w:b/>
              </w:rPr>
              <w:t>个月持有债券</w:t>
            </w:r>
            <w:r w:rsidRPr="008F11CE">
              <w:rPr>
                <w:rFonts w:hint="eastAsia"/>
                <w:b/>
              </w:rPr>
              <w:t>A</w:t>
            </w:r>
          </w:p>
        </w:tc>
        <w:tc>
          <w:tcPr>
            <w:tcW w:w="2077" w:type="dxa"/>
            <w:shd w:val="clear" w:color="auto" w:fill="BFBFBF"/>
          </w:tcPr>
          <w:p w:rsidR="008F11CE" w:rsidRPr="008F11CE" w:rsidRDefault="008F11CE" w:rsidP="008F11CE">
            <w:pPr>
              <w:jc w:val="center"/>
              <w:rPr>
                <w:b/>
              </w:rPr>
            </w:pPr>
            <w:r w:rsidRPr="008F11CE">
              <w:rPr>
                <w:rFonts w:hint="eastAsia"/>
                <w:b/>
              </w:rPr>
              <w:t>南方佳元</w:t>
            </w:r>
            <w:r w:rsidRPr="008F11CE">
              <w:rPr>
                <w:rFonts w:hint="eastAsia"/>
                <w:b/>
              </w:rPr>
              <w:t>6</w:t>
            </w:r>
            <w:r w:rsidRPr="008F11CE">
              <w:rPr>
                <w:rFonts w:hint="eastAsia"/>
                <w:b/>
              </w:rPr>
              <w:t>个月持有债券</w:t>
            </w:r>
            <w:r w:rsidRPr="008F11CE">
              <w:rPr>
                <w:rFonts w:hint="eastAsia"/>
                <w:b/>
              </w:rPr>
              <w:t>C</w:t>
            </w:r>
          </w:p>
        </w:tc>
        <w:tc>
          <w:tcPr>
            <w:tcW w:w="2077" w:type="dxa"/>
            <w:shd w:val="clear" w:color="auto" w:fill="BFBFBF"/>
          </w:tcPr>
          <w:p w:rsidR="008F11CE" w:rsidRPr="008F11CE" w:rsidRDefault="008F11CE" w:rsidP="008F11CE">
            <w:pPr>
              <w:jc w:val="center"/>
              <w:rPr>
                <w:b/>
              </w:rPr>
            </w:pPr>
            <w:r w:rsidRPr="008F11CE">
              <w:rPr>
                <w:rFonts w:hint="eastAsia"/>
                <w:b/>
              </w:rPr>
              <w:t>南方佳元</w:t>
            </w:r>
            <w:r w:rsidRPr="008F11CE">
              <w:rPr>
                <w:rFonts w:hint="eastAsia"/>
                <w:b/>
              </w:rPr>
              <w:t>6</w:t>
            </w:r>
            <w:r w:rsidRPr="008F11CE">
              <w:rPr>
                <w:rFonts w:hint="eastAsia"/>
                <w:b/>
              </w:rPr>
              <w:t>个月持有债券</w:t>
            </w:r>
            <w:r w:rsidRPr="008F11CE">
              <w:rPr>
                <w:rFonts w:hint="eastAsia"/>
                <w:b/>
              </w:rPr>
              <w:t>E</w:t>
            </w:r>
          </w:p>
        </w:tc>
      </w:tr>
      <w:tr w:rsidR="008F11CE" w:rsidTr="008F11CE">
        <w:tc>
          <w:tcPr>
            <w:tcW w:w="2076" w:type="dxa"/>
          </w:tcPr>
          <w:p w:rsidR="008F11CE" w:rsidRDefault="008F11CE" w:rsidP="008F11CE">
            <w:pPr>
              <w:jc w:val="left"/>
            </w:pPr>
            <w:r>
              <w:rPr>
                <w:rFonts w:hint="eastAsia"/>
              </w:rPr>
              <w:t>1.</w:t>
            </w:r>
            <w:r>
              <w:rPr>
                <w:rFonts w:hint="eastAsia"/>
              </w:rPr>
              <w:t>本期已实现收益</w:t>
            </w:r>
          </w:p>
        </w:tc>
        <w:tc>
          <w:tcPr>
            <w:tcW w:w="2076" w:type="dxa"/>
          </w:tcPr>
          <w:p w:rsidR="008F11CE" w:rsidRDefault="008F11CE" w:rsidP="008F11CE">
            <w:pPr>
              <w:jc w:val="right"/>
            </w:pPr>
            <w:r>
              <w:t>4,324,763.32</w:t>
            </w:r>
          </w:p>
        </w:tc>
        <w:tc>
          <w:tcPr>
            <w:tcW w:w="2077" w:type="dxa"/>
          </w:tcPr>
          <w:p w:rsidR="008F11CE" w:rsidRDefault="008F11CE" w:rsidP="008F11CE">
            <w:pPr>
              <w:jc w:val="right"/>
            </w:pPr>
            <w:r>
              <w:t>2,001,336.32</w:t>
            </w:r>
          </w:p>
        </w:tc>
        <w:tc>
          <w:tcPr>
            <w:tcW w:w="2077" w:type="dxa"/>
          </w:tcPr>
          <w:p w:rsidR="008F11CE" w:rsidRDefault="008F11CE" w:rsidP="008F11CE">
            <w:pPr>
              <w:jc w:val="right"/>
            </w:pPr>
            <w:r>
              <w:t>14,504.57</w:t>
            </w:r>
          </w:p>
        </w:tc>
      </w:tr>
      <w:tr w:rsidR="008F11CE" w:rsidTr="008F11CE">
        <w:tc>
          <w:tcPr>
            <w:tcW w:w="2076" w:type="dxa"/>
          </w:tcPr>
          <w:p w:rsidR="008F11CE" w:rsidRDefault="008F11CE" w:rsidP="008F11CE">
            <w:pPr>
              <w:jc w:val="left"/>
            </w:pPr>
            <w:r>
              <w:rPr>
                <w:rFonts w:hint="eastAsia"/>
              </w:rPr>
              <w:t>2.</w:t>
            </w:r>
            <w:r>
              <w:rPr>
                <w:rFonts w:hint="eastAsia"/>
              </w:rPr>
              <w:t>本期利润</w:t>
            </w:r>
          </w:p>
        </w:tc>
        <w:tc>
          <w:tcPr>
            <w:tcW w:w="2076" w:type="dxa"/>
          </w:tcPr>
          <w:p w:rsidR="008F11CE" w:rsidRDefault="008F11CE" w:rsidP="008F11CE">
            <w:pPr>
              <w:jc w:val="right"/>
            </w:pPr>
            <w:r>
              <w:t>2,160,430.55</w:t>
            </w:r>
          </w:p>
        </w:tc>
        <w:tc>
          <w:tcPr>
            <w:tcW w:w="2077" w:type="dxa"/>
          </w:tcPr>
          <w:p w:rsidR="008F11CE" w:rsidRDefault="008F11CE" w:rsidP="008F11CE">
            <w:pPr>
              <w:jc w:val="right"/>
            </w:pPr>
            <w:r>
              <w:t>915,373.36</w:t>
            </w:r>
          </w:p>
        </w:tc>
        <w:tc>
          <w:tcPr>
            <w:tcW w:w="2077" w:type="dxa"/>
          </w:tcPr>
          <w:p w:rsidR="008F11CE" w:rsidRDefault="008F11CE" w:rsidP="008F11CE">
            <w:pPr>
              <w:jc w:val="right"/>
            </w:pPr>
            <w:r>
              <w:t>7,756.99</w:t>
            </w:r>
          </w:p>
        </w:tc>
      </w:tr>
      <w:tr w:rsidR="008F11CE" w:rsidTr="008F11CE">
        <w:tc>
          <w:tcPr>
            <w:tcW w:w="2076" w:type="dxa"/>
          </w:tcPr>
          <w:p w:rsidR="008F11CE" w:rsidRDefault="008F11CE" w:rsidP="008F11CE">
            <w:pPr>
              <w:jc w:val="left"/>
            </w:pPr>
            <w:r>
              <w:rPr>
                <w:rFonts w:hint="eastAsia"/>
              </w:rPr>
              <w:t>3.</w:t>
            </w:r>
            <w:r>
              <w:rPr>
                <w:rFonts w:hint="eastAsia"/>
              </w:rPr>
              <w:t>加权平均基金份额本期利润</w:t>
            </w:r>
          </w:p>
        </w:tc>
        <w:tc>
          <w:tcPr>
            <w:tcW w:w="2076" w:type="dxa"/>
          </w:tcPr>
          <w:p w:rsidR="008F11CE" w:rsidRDefault="008F11CE" w:rsidP="008F11CE">
            <w:pPr>
              <w:jc w:val="right"/>
            </w:pPr>
            <w:r>
              <w:t>0.0058</w:t>
            </w:r>
          </w:p>
        </w:tc>
        <w:tc>
          <w:tcPr>
            <w:tcW w:w="2077" w:type="dxa"/>
          </w:tcPr>
          <w:p w:rsidR="008F11CE" w:rsidRDefault="008F11CE" w:rsidP="008F11CE">
            <w:pPr>
              <w:jc w:val="right"/>
            </w:pPr>
            <w:r>
              <w:t>0.0048</w:t>
            </w:r>
          </w:p>
        </w:tc>
        <w:tc>
          <w:tcPr>
            <w:tcW w:w="2077" w:type="dxa"/>
          </w:tcPr>
          <w:p w:rsidR="008F11CE" w:rsidRDefault="008F11CE" w:rsidP="008F11CE">
            <w:pPr>
              <w:jc w:val="right"/>
            </w:pPr>
            <w:r>
              <w:t>0.0062</w:t>
            </w:r>
          </w:p>
        </w:tc>
      </w:tr>
      <w:tr w:rsidR="008F11CE" w:rsidTr="008F11CE">
        <w:tc>
          <w:tcPr>
            <w:tcW w:w="2076" w:type="dxa"/>
          </w:tcPr>
          <w:p w:rsidR="008F11CE" w:rsidRDefault="008F11CE" w:rsidP="008F11CE">
            <w:pPr>
              <w:jc w:val="left"/>
            </w:pPr>
            <w:r>
              <w:rPr>
                <w:rFonts w:hint="eastAsia"/>
              </w:rPr>
              <w:t>4.</w:t>
            </w:r>
            <w:r>
              <w:rPr>
                <w:rFonts w:hint="eastAsia"/>
              </w:rPr>
              <w:t>期末基金资产净值</w:t>
            </w:r>
          </w:p>
        </w:tc>
        <w:tc>
          <w:tcPr>
            <w:tcW w:w="2076" w:type="dxa"/>
          </w:tcPr>
          <w:p w:rsidR="008F11CE" w:rsidRDefault="008F11CE" w:rsidP="008F11CE">
            <w:pPr>
              <w:jc w:val="right"/>
            </w:pPr>
            <w:r>
              <w:t>443,454,737.11</w:t>
            </w:r>
          </w:p>
        </w:tc>
        <w:tc>
          <w:tcPr>
            <w:tcW w:w="2077" w:type="dxa"/>
          </w:tcPr>
          <w:p w:rsidR="008F11CE" w:rsidRDefault="008F11CE" w:rsidP="008F11CE">
            <w:pPr>
              <w:jc w:val="right"/>
            </w:pPr>
            <w:r>
              <w:t>224,574,038.51</w:t>
            </w:r>
          </w:p>
        </w:tc>
        <w:tc>
          <w:tcPr>
            <w:tcW w:w="2077" w:type="dxa"/>
          </w:tcPr>
          <w:p w:rsidR="008F11CE" w:rsidRDefault="008F11CE" w:rsidP="008F11CE">
            <w:pPr>
              <w:jc w:val="right"/>
            </w:pPr>
            <w:r>
              <w:t>1,640,077.93</w:t>
            </w:r>
          </w:p>
        </w:tc>
      </w:tr>
      <w:tr w:rsidR="008F11CE" w:rsidTr="008F11CE">
        <w:tc>
          <w:tcPr>
            <w:tcW w:w="2076" w:type="dxa"/>
          </w:tcPr>
          <w:p w:rsidR="008F11CE" w:rsidRDefault="008F11CE" w:rsidP="008F11CE">
            <w:pPr>
              <w:jc w:val="left"/>
            </w:pPr>
            <w:r>
              <w:rPr>
                <w:rFonts w:hint="eastAsia"/>
              </w:rPr>
              <w:t>5.</w:t>
            </w:r>
            <w:r>
              <w:rPr>
                <w:rFonts w:hint="eastAsia"/>
              </w:rPr>
              <w:t>期末基金份额净值</w:t>
            </w:r>
          </w:p>
        </w:tc>
        <w:tc>
          <w:tcPr>
            <w:tcW w:w="2076" w:type="dxa"/>
          </w:tcPr>
          <w:p w:rsidR="008F11CE" w:rsidRDefault="008F11CE" w:rsidP="008F11CE">
            <w:pPr>
              <w:jc w:val="right"/>
            </w:pPr>
            <w:r>
              <w:t>1.1746</w:t>
            </w:r>
          </w:p>
        </w:tc>
        <w:tc>
          <w:tcPr>
            <w:tcW w:w="2077" w:type="dxa"/>
          </w:tcPr>
          <w:p w:rsidR="008F11CE" w:rsidRDefault="008F11CE" w:rsidP="008F11CE">
            <w:pPr>
              <w:jc w:val="right"/>
            </w:pPr>
            <w:r>
              <w:t>1.1561</w:t>
            </w:r>
          </w:p>
        </w:tc>
        <w:tc>
          <w:tcPr>
            <w:tcW w:w="2077" w:type="dxa"/>
          </w:tcPr>
          <w:p w:rsidR="008F11CE" w:rsidRDefault="008F11CE" w:rsidP="008F11CE">
            <w:pPr>
              <w:jc w:val="right"/>
            </w:pPr>
            <w:r>
              <w:t>1.1732</w:t>
            </w:r>
          </w:p>
        </w:tc>
      </w:tr>
    </w:tbl>
    <w:p w:rsidR="008F11CE" w:rsidRDefault="008F11CE" w:rsidP="008F11CE">
      <w:pPr>
        <w:pStyle w:val="-8"/>
        <w:rPr>
          <w:rFonts w:hint="eastAsia"/>
        </w:rPr>
      </w:pPr>
      <w:r>
        <w:rPr>
          <w:rFonts w:hint="eastAsia"/>
        </w:rPr>
        <w:t>注：1、基金业绩指标不包括持有人认（申）购或交易基金的各项费用，计入费用后实际收益水平要低于所列数字；</w:t>
      </w:r>
    </w:p>
    <w:p w:rsidR="008F11CE" w:rsidRDefault="008F11CE" w:rsidP="008F11CE">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8F11CE" w:rsidRDefault="008F11CE" w:rsidP="008F11CE">
      <w:pPr>
        <w:pStyle w:val="-2"/>
        <w:spacing w:before="312"/>
        <w:rPr>
          <w:rFonts w:hint="eastAsia"/>
        </w:rPr>
      </w:pPr>
      <w:r>
        <w:rPr>
          <w:rFonts w:hint="eastAsia"/>
        </w:rPr>
        <w:t>基金净值表现</w:t>
      </w:r>
    </w:p>
    <w:p w:rsidR="008F11CE" w:rsidRDefault="008F11CE" w:rsidP="008F11CE">
      <w:pPr>
        <w:pStyle w:val="-3"/>
        <w:spacing w:before="156" w:after="156"/>
        <w:rPr>
          <w:rFonts w:hint="eastAsia"/>
        </w:rPr>
      </w:pPr>
      <w:r>
        <w:rPr>
          <w:rFonts w:hint="eastAsia"/>
        </w:rPr>
        <w:t>本报告期基金份额净值增长率及其与同期业绩比较基准收益率的比较</w:t>
      </w:r>
    </w:p>
    <w:p w:rsidR="008F11CE" w:rsidRDefault="008F11CE" w:rsidP="008F11CE">
      <w:pPr>
        <w:pStyle w:val="-"/>
        <w:ind w:firstLine="420"/>
        <w:rPr>
          <w:rFonts w:hint="eastAsia"/>
        </w:rPr>
      </w:pPr>
      <w:r>
        <w:rPr>
          <w:rFonts w:hint="eastAsia"/>
        </w:rPr>
        <w:t>南方佳元6个月持有债券A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F11CE" w:rsidTr="008F11CE">
        <w:trPr>
          <w:cnfStyle w:val="100000000000" w:firstRow="1" w:lastRow="0" w:firstColumn="0" w:lastColumn="0" w:oddVBand="0" w:evenVBand="0" w:oddHBand="0" w:evenHBand="0" w:firstRowFirstColumn="0" w:firstRowLastColumn="0" w:lastRowFirstColumn="0" w:lastRowLastColumn="0"/>
        </w:trPr>
        <w:tc>
          <w:tcPr>
            <w:tcW w:w="1429" w:type="dxa"/>
          </w:tcPr>
          <w:p w:rsidR="008F11CE" w:rsidRPr="008F11CE" w:rsidRDefault="008F11CE" w:rsidP="008F11CE">
            <w:pPr>
              <w:jc w:val="center"/>
              <w:rPr>
                <w:b/>
              </w:rPr>
            </w:pPr>
            <w:r w:rsidRPr="008F11CE">
              <w:rPr>
                <w:rFonts w:hint="eastAsia"/>
                <w:b/>
              </w:rPr>
              <w:t>阶段</w:t>
            </w:r>
          </w:p>
        </w:tc>
        <w:tc>
          <w:tcPr>
            <w:tcW w:w="1315" w:type="dxa"/>
          </w:tcPr>
          <w:p w:rsidR="008F11CE" w:rsidRPr="008F11CE" w:rsidRDefault="008F11CE" w:rsidP="008F11CE">
            <w:pPr>
              <w:jc w:val="center"/>
              <w:rPr>
                <w:b/>
              </w:rPr>
            </w:pPr>
            <w:r w:rsidRPr="008F11CE">
              <w:rPr>
                <w:rFonts w:hint="eastAsia"/>
                <w:b/>
              </w:rPr>
              <w:t>净值增长率①</w:t>
            </w:r>
          </w:p>
        </w:tc>
        <w:tc>
          <w:tcPr>
            <w:tcW w:w="1315" w:type="dxa"/>
          </w:tcPr>
          <w:p w:rsidR="008F11CE" w:rsidRPr="008F11CE" w:rsidRDefault="008F11CE" w:rsidP="008F11CE">
            <w:pPr>
              <w:jc w:val="center"/>
              <w:rPr>
                <w:b/>
              </w:rPr>
            </w:pPr>
            <w:r w:rsidRPr="008F11CE">
              <w:rPr>
                <w:rFonts w:hint="eastAsia"/>
                <w:b/>
              </w:rPr>
              <w:t>净值增长率标准差②</w:t>
            </w:r>
          </w:p>
        </w:tc>
        <w:tc>
          <w:tcPr>
            <w:tcW w:w="1315" w:type="dxa"/>
          </w:tcPr>
          <w:p w:rsidR="008F11CE" w:rsidRPr="008F11CE" w:rsidRDefault="008F11CE" w:rsidP="008F11CE">
            <w:pPr>
              <w:jc w:val="center"/>
              <w:rPr>
                <w:b/>
              </w:rPr>
            </w:pPr>
            <w:r w:rsidRPr="008F11CE">
              <w:rPr>
                <w:rFonts w:hint="eastAsia"/>
                <w:b/>
              </w:rPr>
              <w:t>业绩比较基准收益率③</w:t>
            </w:r>
          </w:p>
        </w:tc>
        <w:tc>
          <w:tcPr>
            <w:tcW w:w="1315" w:type="dxa"/>
          </w:tcPr>
          <w:p w:rsidR="008F11CE" w:rsidRPr="008F11CE" w:rsidRDefault="008F11CE" w:rsidP="008F11CE">
            <w:pPr>
              <w:jc w:val="center"/>
              <w:rPr>
                <w:b/>
              </w:rPr>
            </w:pPr>
            <w:r w:rsidRPr="008F11CE">
              <w:rPr>
                <w:rFonts w:hint="eastAsia"/>
                <w:b/>
              </w:rPr>
              <w:t>业绩比较基准收益率标准差④</w:t>
            </w:r>
          </w:p>
        </w:tc>
        <w:tc>
          <w:tcPr>
            <w:tcW w:w="907" w:type="dxa"/>
          </w:tcPr>
          <w:p w:rsidR="008F11CE" w:rsidRPr="008F11CE" w:rsidRDefault="008F11CE" w:rsidP="008F11CE">
            <w:pPr>
              <w:jc w:val="center"/>
              <w:rPr>
                <w:b/>
              </w:rPr>
            </w:pPr>
            <w:r w:rsidRPr="008F11CE">
              <w:rPr>
                <w:rFonts w:hint="eastAsia"/>
                <w:b/>
              </w:rPr>
              <w:t>①</w:t>
            </w:r>
            <w:r w:rsidRPr="008F11CE">
              <w:rPr>
                <w:rFonts w:hint="eastAsia"/>
                <w:b/>
              </w:rPr>
              <w:t>-</w:t>
            </w:r>
            <w:r w:rsidRPr="008F11CE">
              <w:rPr>
                <w:rFonts w:hint="eastAsia"/>
                <w:b/>
              </w:rPr>
              <w:t>③</w:t>
            </w:r>
          </w:p>
        </w:tc>
        <w:tc>
          <w:tcPr>
            <w:tcW w:w="907" w:type="dxa"/>
          </w:tcPr>
          <w:p w:rsidR="008F11CE" w:rsidRPr="008F11CE" w:rsidRDefault="008F11CE" w:rsidP="008F11CE">
            <w:pPr>
              <w:jc w:val="center"/>
              <w:rPr>
                <w:b/>
              </w:rPr>
            </w:pPr>
            <w:r w:rsidRPr="008F11CE">
              <w:rPr>
                <w:rFonts w:hint="eastAsia"/>
                <w:b/>
              </w:rPr>
              <w:t>②</w:t>
            </w:r>
            <w:r w:rsidRPr="008F11CE">
              <w:rPr>
                <w:rFonts w:hint="eastAsia"/>
                <w:b/>
              </w:rPr>
              <w:t>-</w:t>
            </w:r>
            <w:r w:rsidRPr="008F11CE">
              <w:rPr>
                <w:rFonts w:hint="eastAsia"/>
                <w:b/>
              </w:rPr>
              <w:t>④</w:t>
            </w:r>
          </w:p>
        </w:tc>
      </w:tr>
      <w:tr w:rsidR="008F11CE" w:rsidTr="008F11CE">
        <w:tc>
          <w:tcPr>
            <w:tcW w:w="1429" w:type="dxa"/>
          </w:tcPr>
          <w:p w:rsidR="008F11CE" w:rsidRDefault="008F11CE" w:rsidP="008F11CE">
            <w:pPr>
              <w:jc w:val="left"/>
            </w:pPr>
            <w:r>
              <w:rPr>
                <w:rFonts w:hint="eastAsia"/>
              </w:rPr>
              <w:t>过去三个月</w:t>
            </w:r>
          </w:p>
        </w:tc>
        <w:tc>
          <w:tcPr>
            <w:tcW w:w="1315" w:type="dxa"/>
          </w:tcPr>
          <w:p w:rsidR="008F11CE" w:rsidRDefault="008F11CE" w:rsidP="008F11CE">
            <w:pPr>
              <w:jc w:val="right"/>
            </w:pPr>
            <w:r>
              <w:t>0.50%</w:t>
            </w:r>
          </w:p>
        </w:tc>
        <w:tc>
          <w:tcPr>
            <w:tcW w:w="1315" w:type="dxa"/>
          </w:tcPr>
          <w:p w:rsidR="008F11CE" w:rsidRDefault="008F11CE" w:rsidP="008F11CE">
            <w:pPr>
              <w:jc w:val="right"/>
            </w:pPr>
            <w:r>
              <w:t>0.21%</w:t>
            </w:r>
          </w:p>
        </w:tc>
        <w:tc>
          <w:tcPr>
            <w:tcW w:w="1315" w:type="dxa"/>
          </w:tcPr>
          <w:p w:rsidR="008F11CE" w:rsidRDefault="008F11CE" w:rsidP="008F11CE">
            <w:pPr>
              <w:jc w:val="right"/>
            </w:pPr>
            <w:r>
              <w:t>0.34%</w:t>
            </w:r>
          </w:p>
        </w:tc>
        <w:tc>
          <w:tcPr>
            <w:tcW w:w="1315" w:type="dxa"/>
          </w:tcPr>
          <w:p w:rsidR="008F11CE" w:rsidRDefault="008F11CE" w:rsidP="008F11CE">
            <w:pPr>
              <w:jc w:val="right"/>
            </w:pPr>
            <w:r>
              <w:t>0.10%</w:t>
            </w:r>
          </w:p>
        </w:tc>
        <w:tc>
          <w:tcPr>
            <w:tcW w:w="907" w:type="dxa"/>
          </w:tcPr>
          <w:p w:rsidR="008F11CE" w:rsidRDefault="008F11CE" w:rsidP="008F11CE">
            <w:pPr>
              <w:jc w:val="right"/>
            </w:pPr>
            <w:r>
              <w:t>0.16%</w:t>
            </w:r>
          </w:p>
        </w:tc>
        <w:tc>
          <w:tcPr>
            <w:tcW w:w="907" w:type="dxa"/>
          </w:tcPr>
          <w:p w:rsidR="008F11CE" w:rsidRDefault="008F11CE" w:rsidP="008F11CE">
            <w:pPr>
              <w:jc w:val="right"/>
            </w:pPr>
            <w:r>
              <w:t>0.11%</w:t>
            </w:r>
          </w:p>
        </w:tc>
      </w:tr>
      <w:tr w:rsidR="008F11CE" w:rsidTr="008F11CE">
        <w:tc>
          <w:tcPr>
            <w:tcW w:w="1429" w:type="dxa"/>
          </w:tcPr>
          <w:p w:rsidR="008F11CE" w:rsidRDefault="008F11CE" w:rsidP="008F11CE">
            <w:pPr>
              <w:jc w:val="left"/>
            </w:pPr>
            <w:r>
              <w:rPr>
                <w:rFonts w:hint="eastAsia"/>
              </w:rPr>
              <w:t>过去六个月</w:t>
            </w:r>
          </w:p>
        </w:tc>
        <w:tc>
          <w:tcPr>
            <w:tcW w:w="1315" w:type="dxa"/>
          </w:tcPr>
          <w:p w:rsidR="008F11CE" w:rsidRDefault="008F11CE" w:rsidP="008F11CE">
            <w:pPr>
              <w:jc w:val="right"/>
            </w:pPr>
            <w:r>
              <w:t>4.38%</w:t>
            </w:r>
          </w:p>
        </w:tc>
        <w:tc>
          <w:tcPr>
            <w:tcW w:w="1315" w:type="dxa"/>
          </w:tcPr>
          <w:p w:rsidR="008F11CE" w:rsidRDefault="008F11CE" w:rsidP="008F11CE">
            <w:pPr>
              <w:jc w:val="right"/>
            </w:pPr>
            <w:r>
              <w:t>0.19%</w:t>
            </w:r>
          </w:p>
        </w:tc>
        <w:tc>
          <w:tcPr>
            <w:tcW w:w="1315" w:type="dxa"/>
          </w:tcPr>
          <w:p w:rsidR="008F11CE" w:rsidRDefault="008F11CE" w:rsidP="008F11CE">
            <w:pPr>
              <w:jc w:val="right"/>
            </w:pPr>
            <w:r>
              <w:t>1.15%</w:t>
            </w:r>
          </w:p>
        </w:tc>
        <w:tc>
          <w:tcPr>
            <w:tcW w:w="1315" w:type="dxa"/>
          </w:tcPr>
          <w:p w:rsidR="008F11CE" w:rsidRDefault="008F11CE" w:rsidP="008F11CE">
            <w:pPr>
              <w:jc w:val="right"/>
            </w:pPr>
            <w:r>
              <w:t>0.09%</w:t>
            </w:r>
          </w:p>
        </w:tc>
        <w:tc>
          <w:tcPr>
            <w:tcW w:w="907" w:type="dxa"/>
          </w:tcPr>
          <w:p w:rsidR="008F11CE" w:rsidRDefault="008F11CE" w:rsidP="008F11CE">
            <w:pPr>
              <w:jc w:val="right"/>
            </w:pPr>
            <w:r>
              <w:t>3.23%</w:t>
            </w:r>
          </w:p>
        </w:tc>
        <w:tc>
          <w:tcPr>
            <w:tcW w:w="907" w:type="dxa"/>
          </w:tcPr>
          <w:p w:rsidR="008F11CE" w:rsidRDefault="008F11CE" w:rsidP="008F11CE">
            <w:pPr>
              <w:jc w:val="right"/>
            </w:pPr>
            <w:r>
              <w:t>0.10%</w:t>
            </w:r>
          </w:p>
        </w:tc>
      </w:tr>
      <w:tr w:rsidR="008F11CE" w:rsidTr="008F11CE">
        <w:tc>
          <w:tcPr>
            <w:tcW w:w="1429" w:type="dxa"/>
          </w:tcPr>
          <w:p w:rsidR="008F11CE" w:rsidRDefault="008F11CE" w:rsidP="008F11CE">
            <w:pPr>
              <w:jc w:val="left"/>
            </w:pPr>
            <w:r>
              <w:rPr>
                <w:rFonts w:hint="eastAsia"/>
              </w:rPr>
              <w:t>过去一年</w:t>
            </w:r>
          </w:p>
        </w:tc>
        <w:tc>
          <w:tcPr>
            <w:tcW w:w="1315" w:type="dxa"/>
          </w:tcPr>
          <w:p w:rsidR="008F11CE" w:rsidRDefault="008F11CE" w:rsidP="008F11CE">
            <w:pPr>
              <w:jc w:val="right"/>
            </w:pPr>
            <w:r>
              <w:t>5.10%</w:t>
            </w:r>
          </w:p>
        </w:tc>
        <w:tc>
          <w:tcPr>
            <w:tcW w:w="1315" w:type="dxa"/>
          </w:tcPr>
          <w:p w:rsidR="008F11CE" w:rsidRDefault="008F11CE" w:rsidP="008F11CE">
            <w:pPr>
              <w:jc w:val="right"/>
            </w:pPr>
            <w:r>
              <w:t>0.19%</w:t>
            </w:r>
          </w:p>
        </w:tc>
        <w:tc>
          <w:tcPr>
            <w:tcW w:w="1315" w:type="dxa"/>
          </w:tcPr>
          <w:p w:rsidR="008F11CE" w:rsidRDefault="008F11CE" w:rsidP="008F11CE">
            <w:pPr>
              <w:jc w:val="right"/>
            </w:pPr>
            <w:r>
              <w:t>2.52%</w:t>
            </w:r>
          </w:p>
        </w:tc>
        <w:tc>
          <w:tcPr>
            <w:tcW w:w="1315" w:type="dxa"/>
          </w:tcPr>
          <w:p w:rsidR="008F11CE" w:rsidRDefault="008F11CE" w:rsidP="008F11CE">
            <w:pPr>
              <w:jc w:val="right"/>
            </w:pPr>
            <w:r>
              <w:t>0.10%</w:t>
            </w:r>
          </w:p>
        </w:tc>
        <w:tc>
          <w:tcPr>
            <w:tcW w:w="907" w:type="dxa"/>
          </w:tcPr>
          <w:p w:rsidR="008F11CE" w:rsidRDefault="008F11CE" w:rsidP="008F11CE">
            <w:pPr>
              <w:jc w:val="right"/>
            </w:pPr>
            <w:r>
              <w:t>2.58%</w:t>
            </w:r>
          </w:p>
        </w:tc>
        <w:tc>
          <w:tcPr>
            <w:tcW w:w="907" w:type="dxa"/>
          </w:tcPr>
          <w:p w:rsidR="008F11CE" w:rsidRDefault="008F11CE" w:rsidP="008F11CE">
            <w:pPr>
              <w:jc w:val="right"/>
            </w:pPr>
            <w:r>
              <w:t>0.09%</w:t>
            </w:r>
          </w:p>
        </w:tc>
      </w:tr>
      <w:tr w:rsidR="008F11CE" w:rsidTr="008F11CE">
        <w:tc>
          <w:tcPr>
            <w:tcW w:w="1429" w:type="dxa"/>
          </w:tcPr>
          <w:p w:rsidR="008F11CE" w:rsidRDefault="008F11CE" w:rsidP="008F11CE">
            <w:pPr>
              <w:jc w:val="left"/>
            </w:pPr>
            <w:r>
              <w:rPr>
                <w:rFonts w:hint="eastAsia"/>
              </w:rPr>
              <w:t>过去三年</w:t>
            </w:r>
          </w:p>
        </w:tc>
        <w:tc>
          <w:tcPr>
            <w:tcW w:w="1315" w:type="dxa"/>
          </w:tcPr>
          <w:p w:rsidR="008F11CE" w:rsidRDefault="008F11CE" w:rsidP="008F11CE">
            <w:pPr>
              <w:jc w:val="right"/>
            </w:pPr>
            <w:r>
              <w:t>14.72%</w:t>
            </w:r>
          </w:p>
        </w:tc>
        <w:tc>
          <w:tcPr>
            <w:tcW w:w="1315" w:type="dxa"/>
          </w:tcPr>
          <w:p w:rsidR="008F11CE" w:rsidRDefault="008F11CE" w:rsidP="008F11CE">
            <w:pPr>
              <w:jc w:val="right"/>
            </w:pPr>
            <w:r>
              <w:t>0.18%</w:t>
            </w:r>
          </w:p>
        </w:tc>
        <w:tc>
          <w:tcPr>
            <w:tcW w:w="1315" w:type="dxa"/>
          </w:tcPr>
          <w:p w:rsidR="008F11CE" w:rsidRDefault="008F11CE" w:rsidP="008F11CE">
            <w:pPr>
              <w:jc w:val="right"/>
            </w:pPr>
            <w:r>
              <w:t>14.78%</w:t>
            </w:r>
          </w:p>
        </w:tc>
        <w:tc>
          <w:tcPr>
            <w:tcW w:w="1315" w:type="dxa"/>
          </w:tcPr>
          <w:p w:rsidR="008F11CE" w:rsidRDefault="008F11CE" w:rsidP="008F11CE">
            <w:pPr>
              <w:jc w:val="right"/>
            </w:pPr>
            <w:r>
              <w:t>0.10%</w:t>
            </w:r>
          </w:p>
        </w:tc>
        <w:tc>
          <w:tcPr>
            <w:tcW w:w="907" w:type="dxa"/>
          </w:tcPr>
          <w:p w:rsidR="008F11CE" w:rsidRDefault="008F11CE" w:rsidP="008F11CE">
            <w:pPr>
              <w:jc w:val="right"/>
            </w:pPr>
            <w:r>
              <w:t>-0.06%</w:t>
            </w:r>
          </w:p>
        </w:tc>
        <w:tc>
          <w:tcPr>
            <w:tcW w:w="907" w:type="dxa"/>
          </w:tcPr>
          <w:p w:rsidR="008F11CE" w:rsidRDefault="008F11CE" w:rsidP="008F11CE">
            <w:pPr>
              <w:jc w:val="right"/>
            </w:pPr>
            <w:r>
              <w:t>0.08%</w:t>
            </w:r>
          </w:p>
        </w:tc>
      </w:tr>
      <w:tr w:rsidR="008F11CE" w:rsidTr="008F11CE">
        <w:tc>
          <w:tcPr>
            <w:tcW w:w="1429" w:type="dxa"/>
          </w:tcPr>
          <w:p w:rsidR="008F11CE" w:rsidRDefault="008F11CE" w:rsidP="008F11CE">
            <w:pPr>
              <w:jc w:val="left"/>
            </w:pPr>
            <w:r>
              <w:rPr>
                <w:rFonts w:hint="eastAsia"/>
              </w:rPr>
              <w:t>自基金合同</w:t>
            </w:r>
            <w:r>
              <w:rPr>
                <w:rFonts w:hint="eastAsia"/>
              </w:rPr>
              <w:lastRenderedPageBreak/>
              <w:t>生效起至今</w:t>
            </w:r>
          </w:p>
        </w:tc>
        <w:tc>
          <w:tcPr>
            <w:tcW w:w="1315" w:type="dxa"/>
          </w:tcPr>
          <w:p w:rsidR="008F11CE" w:rsidRDefault="008F11CE" w:rsidP="008F11CE">
            <w:pPr>
              <w:jc w:val="right"/>
            </w:pPr>
            <w:r>
              <w:lastRenderedPageBreak/>
              <w:t>17.46%</w:t>
            </w:r>
          </w:p>
        </w:tc>
        <w:tc>
          <w:tcPr>
            <w:tcW w:w="1315" w:type="dxa"/>
          </w:tcPr>
          <w:p w:rsidR="008F11CE" w:rsidRDefault="008F11CE" w:rsidP="008F11CE">
            <w:pPr>
              <w:jc w:val="right"/>
            </w:pPr>
            <w:r>
              <w:t>0.18%</w:t>
            </w:r>
          </w:p>
        </w:tc>
        <w:tc>
          <w:tcPr>
            <w:tcW w:w="1315" w:type="dxa"/>
          </w:tcPr>
          <w:p w:rsidR="008F11CE" w:rsidRDefault="008F11CE" w:rsidP="008F11CE">
            <w:pPr>
              <w:jc w:val="right"/>
            </w:pPr>
            <w:r>
              <w:t>18.45%</w:t>
            </w:r>
          </w:p>
        </w:tc>
        <w:tc>
          <w:tcPr>
            <w:tcW w:w="1315" w:type="dxa"/>
          </w:tcPr>
          <w:p w:rsidR="008F11CE" w:rsidRDefault="008F11CE" w:rsidP="008F11CE">
            <w:pPr>
              <w:jc w:val="right"/>
            </w:pPr>
            <w:r>
              <w:t>0.11%</w:t>
            </w:r>
          </w:p>
        </w:tc>
        <w:tc>
          <w:tcPr>
            <w:tcW w:w="907" w:type="dxa"/>
          </w:tcPr>
          <w:p w:rsidR="008F11CE" w:rsidRDefault="008F11CE" w:rsidP="008F11CE">
            <w:pPr>
              <w:jc w:val="right"/>
            </w:pPr>
            <w:r>
              <w:t>-0.99%</w:t>
            </w:r>
          </w:p>
        </w:tc>
        <w:tc>
          <w:tcPr>
            <w:tcW w:w="907" w:type="dxa"/>
          </w:tcPr>
          <w:p w:rsidR="008F11CE" w:rsidRDefault="008F11CE" w:rsidP="008F11CE">
            <w:pPr>
              <w:jc w:val="right"/>
            </w:pPr>
            <w:r>
              <w:t>0.07%</w:t>
            </w:r>
          </w:p>
        </w:tc>
      </w:tr>
    </w:tbl>
    <w:p w:rsidR="008F11CE" w:rsidRDefault="008F11CE" w:rsidP="008F11CE">
      <w:pPr>
        <w:pStyle w:val="-"/>
        <w:ind w:firstLine="420"/>
        <w:rPr>
          <w:rFonts w:hint="eastAsia"/>
        </w:rPr>
      </w:pPr>
      <w:r>
        <w:rPr>
          <w:rFonts w:hint="eastAsia"/>
        </w:rPr>
        <w:lastRenderedPageBreak/>
        <w:t>南方佳元6个月持有债券C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F11CE" w:rsidTr="008F11CE">
        <w:trPr>
          <w:cnfStyle w:val="100000000000" w:firstRow="1" w:lastRow="0" w:firstColumn="0" w:lastColumn="0" w:oddVBand="0" w:evenVBand="0" w:oddHBand="0" w:evenHBand="0" w:firstRowFirstColumn="0" w:firstRowLastColumn="0" w:lastRowFirstColumn="0" w:lastRowLastColumn="0"/>
        </w:trPr>
        <w:tc>
          <w:tcPr>
            <w:tcW w:w="1429" w:type="dxa"/>
          </w:tcPr>
          <w:p w:rsidR="008F11CE" w:rsidRPr="008F11CE" w:rsidRDefault="008F11CE" w:rsidP="008F11CE">
            <w:pPr>
              <w:jc w:val="center"/>
              <w:rPr>
                <w:b/>
              </w:rPr>
            </w:pPr>
            <w:r w:rsidRPr="008F11CE">
              <w:rPr>
                <w:rFonts w:hint="eastAsia"/>
                <w:b/>
              </w:rPr>
              <w:t>阶段</w:t>
            </w:r>
          </w:p>
        </w:tc>
        <w:tc>
          <w:tcPr>
            <w:tcW w:w="1315" w:type="dxa"/>
          </w:tcPr>
          <w:p w:rsidR="008F11CE" w:rsidRPr="008F11CE" w:rsidRDefault="008F11CE" w:rsidP="008F11CE">
            <w:pPr>
              <w:jc w:val="center"/>
              <w:rPr>
                <w:b/>
              </w:rPr>
            </w:pPr>
            <w:r w:rsidRPr="008F11CE">
              <w:rPr>
                <w:rFonts w:hint="eastAsia"/>
                <w:b/>
              </w:rPr>
              <w:t>净值增长率①</w:t>
            </w:r>
          </w:p>
        </w:tc>
        <w:tc>
          <w:tcPr>
            <w:tcW w:w="1315" w:type="dxa"/>
          </w:tcPr>
          <w:p w:rsidR="008F11CE" w:rsidRPr="008F11CE" w:rsidRDefault="008F11CE" w:rsidP="008F11CE">
            <w:pPr>
              <w:jc w:val="center"/>
              <w:rPr>
                <w:b/>
              </w:rPr>
            </w:pPr>
            <w:r w:rsidRPr="008F11CE">
              <w:rPr>
                <w:rFonts w:hint="eastAsia"/>
                <w:b/>
              </w:rPr>
              <w:t>净值增长率标准差②</w:t>
            </w:r>
          </w:p>
        </w:tc>
        <w:tc>
          <w:tcPr>
            <w:tcW w:w="1315" w:type="dxa"/>
          </w:tcPr>
          <w:p w:rsidR="008F11CE" w:rsidRPr="008F11CE" w:rsidRDefault="008F11CE" w:rsidP="008F11CE">
            <w:pPr>
              <w:jc w:val="center"/>
              <w:rPr>
                <w:b/>
              </w:rPr>
            </w:pPr>
            <w:r w:rsidRPr="008F11CE">
              <w:rPr>
                <w:rFonts w:hint="eastAsia"/>
                <w:b/>
              </w:rPr>
              <w:t>业绩比较基准收益率③</w:t>
            </w:r>
          </w:p>
        </w:tc>
        <w:tc>
          <w:tcPr>
            <w:tcW w:w="1315" w:type="dxa"/>
          </w:tcPr>
          <w:p w:rsidR="008F11CE" w:rsidRPr="008F11CE" w:rsidRDefault="008F11CE" w:rsidP="008F11CE">
            <w:pPr>
              <w:jc w:val="center"/>
              <w:rPr>
                <w:b/>
              </w:rPr>
            </w:pPr>
            <w:r w:rsidRPr="008F11CE">
              <w:rPr>
                <w:rFonts w:hint="eastAsia"/>
                <w:b/>
              </w:rPr>
              <w:t>业绩比较基准收益率标准差④</w:t>
            </w:r>
          </w:p>
        </w:tc>
        <w:tc>
          <w:tcPr>
            <w:tcW w:w="907" w:type="dxa"/>
          </w:tcPr>
          <w:p w:rsidR="008F11CE" w:rsidRPr="008F11CE" w:rsidRDefault="008F11CE" w:rsidP="008F11CE">
            <w:pPr>
              <w:jc w:val="center"/>
              <w:rPr>
                <w:b/>
              </w:rPr>
            </w:pPr>
            <w:r w:rsidRPr="008F11CE">
              <w:rPr>
                <w:rFonts w:hint="eastAsia"/>
                <w:b/>
              </w:rPr>
              <w:t>①</w:t>
            </w:r>
            <w:r w:rsidRPr="008F11CE">
              <w:rPr>
                <w:rFonts w:hint="eastAsia"/>
                <w:b/>
              </w:rPr>
              <w:t>-</w:t>
            </w:r>
            <w:r w:rsidRPr="008F11CE">
              <w:rPr>
                <w:rFonts w:hint="eastAsia"/>
                <w:b/>
              </w:rPr>
              <w:t>③</w:t>
            </w:r>
          </w:p>
        </w:tc>
        <w:tc>
          <w:tcPr>
            <w:tcW w:w="907" w:type="dxa"/>
          </w:tcPr>
          <w:p w:rsidR="008F11CE" w:rsidRPr="008F11CE" w:rsidRDefault="008F11CE" w:rsidP="008F11CE">
            <w:pPr>
              <w:jc w:val="center"/>
              <w:rPr>
                <w:b/>
              </w:rPr>
            </w:pPr>
            <w:r w:rsidRPr="008F11CE">
              <w:rPr>
                <w:rFonts w:hint="eastAsia"/>
                <w:b/>
              </w:rPr>
              <w:t>②</w:t>
            </w:r>
            <w:r w:rsidRPr="008F11CE">
              <w:rPr>
                <w:rFonts w:hint="eastAsia"/>
                <w:b/>
              </w:rPr>
              <w:t>-</w:t>
            </w:r>
            <w:r w:rsidRPr="008F11CE">
              <w:rPr>
                <w:rFonts w:hint="eastAsia"/>
                <w:b/>
              </w:rPr>
              <w:t>④</w:t>
            </w:r>
          </w:p>
        </w:tc>
      </w:tr>
      <w:tr w:rsidR="008F11CE" w:rsidTr="008F11CE">
        <w:tc>
          <w:tcPr>
            <w:tcW w:w="1429" w:type="dxa"/>
          </w:tcPr>
          <w:p w:rsidR="008F11CE" w:rsidRDefault="008F11CE" w:rsidP="008F11CE">
            <w:pPr>
              <w:jc w:val="left"/>
            </w:pPr>
            <w:r>
              <w:rPr>
                <w:rFonts w:hint="eastAsia"/>
              </w:rPr>
              <w:t>过去三个月</w:t>
            </w:r>
          </w:p>
        </w:tc>
        <w:tc>
          <w:tcPr>
            <w:tcW w:w="1315" w:type="dxa"/>
          </w:tcPr>
          <w:p w:rsidR="008F11CE" w:rsidRDefault="008F11CE" w:rsidP="008F11CE">
            <w:pPr>
              <w:jc w:val="right"/>
            </w:pPr>
            <w:r>
              <w:t>0.41%</w:t>
            </w:r>
          </w:p>
        </w:tc>
        <w:tc>
          <w:tcPr>
            <w:tcW w:w="1315" w:type="dxa"/>
          </w:tcPr>
          <w:p w:rsidR="008F11CE" w:rsidRDefault="008F11CE" w:rsidP="008F11CE">
            <w:pPr>
              <w:jc w:val="right"/>
            </w:pPr>
            <w:r>
              <w:t>0.20%</w:t>
            </w:r>
          </w:p>
        </w:tc>
        <w:tc>
          <w:tcPr>
            <w:tcW w:w="1315" w:type="dxa"/>
          </w:tcPr>
          <w:p w:rsidR="008F11CE" w:rsidRDefault="008F11CE" w:rsidP="008F11CE">
            <w:pPr>
              <w:jc w:val="right"/>
            </w:pPr>
            <w:r>
              <w:t>0.34%</w:t>
            </w:r>
          </w:p>
        </w:tc>
        <w:tc>
          <w:tcPr>
            <w:tcW w:w="1315" w:type="dxa"/>
          </w:tcPr>
          <w:p w:rsidR="008F11CE" w:rsidRDefault="008F11CE" w:rsidP="008F11CE">
            <w:pPr>
              <w:jc w:val="right"/>
            </w:pPr>
            <w:r>
              <w:t>0.10%</w:t>
            </w:r>
          </w:p>
        </w:tc>
        <w:tc>
          <w:tcPr>
            <w:tcW w:w="907" w:type="dxa"/>
          </w:tcPr>
          <w:p w:rsidR="008F11CE" w:rsidRDefault="008F11CE" w:rsidP="008F11CE">
            <w:pPr>
              <w:jc w:val="right"/>
            </w:pPr>
            <w:r>
              <w:t>0.07%</w:t>
            </w:r>
          </w:p>
        </w:tc>
        <w:tc>
          <w:tcPr>
            <w:tcW w:w="907" w:type="dxa"/>
          </w:tcPr>
          <w:p w:rsidR="008F11CE" w:rsidRDefault="008F11CE" w:rsidP="008F11CE">
            <w:pPr>
              <w:jc w:val="right"/>
            </w:pPr>
            <w:r>
              <w:t>0.10%</w:t>
            </w:r>
          </w:p>
        </w:tc>
      </w:tr>
      <w:tr w:rsidR="008F11CE" w:rsidTr="008F11CE">
        <w:tc>
          <w:tcPr>
            <w:tcW w:w="1429" w:type="dxa"/>
          </w:tcPr>
          <w:p w:rsidR="008F11CE" w:rsidRDefault="008F11CE" w:rsidP="008F11CE">
            <w:pPr>
              <w:jc w:val="left"/>
            </w:pPr>
            <w:r>
              <w:rPr>
                <w:rFonts w:hint="eastAsia"/>
              </w:rPr>
              <w:t>过去六个月</w:t>
            </w:r>
          </w:p>
        </w:tc>
        <w:tc>
          <w:tcPr>
            <w:tcW w:w="1315" w:type="dxa"/>
          </w:tcPr>
          <w:p w:rsidR="008F11CE" w:rsidRDefault="008F11CE" w:rsidP="008F11CE">
            <w:pPr>
              <w:jc w:val="right"/>
            </w:pPr>
            <w:r>
              <w:t>4.19%</w:t>
            </w:r>
          </w:p>
        </w:tc>
        <w:tc>
          <w:tcPr>
            <w:tcW w:w="1315" w:type="dxa"/>
          </w:tcPr>
          <w:p w:rsidR="008F11CE" w:rsidRDefault="008F11CE" w:rsidP="008F11CE">
            <w:pPr>
              <w:jc w:val="right"/>
            </w:pPr>
            <w:r>
              <w:t>0.19%</w:t>
            </w:r>
          </w:p>
        </w:tc>
        <w:tc>
          <w:tcPr>
            <w:tcW w:w="1315" w:type="dxa"/>
          </w:tcPr>
          <w:p w:rsidR="008F11CE" w:rsidRDefault="008F11CE" w:rsidP="008F11CE">
            <w:pPr>
              <w:jc w:val="right"/>
            </w:pPr>
            <w:r>
              <w:t>1.15%</w:t>
            </w:r>
          </w:p>
        </w:tc>
        <w:tc>
          <w:tcPr>
            <w:tcW w:w="1315" w:type="dxa"/>
          </w:tcPr>
          <w:p w:rsidR="008F11CE" w:rsidRDefault="008F11CE" w:rsidP="008F11CE">
            <w:pPr>
              <w:jc w:val="right"/>
            </w:pPr>
            <w:r>
              <w:t>0.09%</w:t>
            </w:r>
          </w:p>
        </w:tc>
        <w:tc>
          <w:tcPr>
            <w:tcW w:w="907" w:type="dxa"/>
          </w:tcPr>
          <w:p w:rsidR="008F11CE" w:rsidRDefault="008F11CE" w:rsidP="008F11CE">
            <w:pPr>
              <w:jc w:val="right"/>
            </w:pPr>
            <w:r>
              <w:t>3.04%</w:t>
            </w:r>
          </w:p>
        </w:tc>
        <w:tc>
          <w:tcPr>
            <w:tcW w:w="907" w:type="dxa"/>
          </w:tcPr>
          <w:p w:rsidR="008F11CE" w:rsidRDefault="008F11CE" w:rsidP="008F11CE">
            <w:pPr>
              <w:jc w:val="right"/>
            </w:pPr>
            <w:r>
              <w:t>0.10%</w:t>
            </w:r>
          </w:p>
        </w:tc>
      </w:tr>
      <w:tr w:rsidR="008F11CE" w:rsidTr="008F11CE">
        <w:tc>
          <w:tcPr>
            <w:tcW w:w="1429" w:type="dxa"/>
          </w:tcPr>
          <w:p w:rsidR="008F11CE" w:rsidRDefault="008F11CE" w:rsidP="008F11CE">
            <w:pPr>
              <w:jc w:val="left"/>
            </w:pPr>
            <w:r>
              <w:rPr>
                <w:rFonts w:hint="eastAsia"/>
              </w:rPr>
              <w:t>过去一年</w:t>
            </w:r>
          </w:p>
        </w:tc>
        <w:tc>
          <w:tcPr>
            <w:tcW w:w="1315" w:type="dxa"/>
          </w:tcPr>
          <w:p w:rsidR="008F11CE" w:rsidRDefault="008F11CE" w:rsidP="008F11CE">
            <w:pPr>
              <w:jc w:val="right"/>
            </w:pPr>
            <w:r>
              <w:t>4.73%</w:t>
            </w:r>
          </w:p>
        </w:tc>
        <w:tc>
          <w:tcPr>
            <w:tcW w:w="1315" w:type="dxa"/>
          </w:tcPr>
          <w:p w:rsidR="008F11CE" w:rsidRDefault="008F11CE" w:rsidP="008F11CE">
            <w:pPr>
              <w:jc w:val="right"/>
            </w:pPr>
            <w:r>
              <w:t>0.19%</w:t>
            </w:r>
          </w:p>
        </w:tc>
        <w:tc>
          <w:tcPr>
            <w:tcW w:w="1315" w:type="dxa"/>
          </w:tcPr>
          <w:p w:rsidR="008F11CE" w:rsidRDefault="008F11CE" w:rsidP="008F11CE">
            <w:pPr>
              <w:jc w:val="right"/>
            </w:pPr>
            <w:r>
              <w:t>2.52%</w:t>
            </w:r>
          </w:p>
        </w:tc>
        <w:tc>
          <w:tcPr>
            <w:tcW w:w="1315" w:type="dxa"/>
          </w:tcPr>
          <w:p w:rsidR="008F11CE" w:rsidRDefault="008F11CE" w:rsidP="008F11CE">
            <w:pPr>
              <w:jc w:val="right"/>
            </w:pPr>
            <w:r>
              <w:t>0.10%</w:t>
            </w:r>
          </w:p>
        </w:tc>
        <w:tc>
          <w:tcPr>
            <w:tcW w:w="907" w:type="dxa"/>
          </w:tcPr>
          <w:p w:rsidR="008F11CE" w:rsidRDefault="008F11CE" w:rsidP="008F11CE">
            <w:pPr>
              <w:jc w:val="right"/>
            </w:pPr>
            <w:r>
              <w:t>2.21%</w:t>
            </w:r>
          </w:p>
        </w:tc>
        <w:tc>
          <w:tcPr>
            <w:tcW w:w="907" w:type="dxa"/>
          </w:tcPr>
          <w:p w:rsidR="008F11CE" w:rsidRDefault="008F11CE" w:rsidP="008F11CE">
            <w:pPr>
              <w:jc w:val="right"/>
            </w:pPr>
            <w:r>
              <w:t>0.09%</w:t>
            </w:r>
          </w:p>
        </w:tc>
      </w:tr>
      <w:tr w:rsidR="008F11CE" w:rsidTr="008F11CE">
        <w:tc>
          <w:tcPr>
            <w:tcW w:w="1429" w:type="dxa"/>
          </w:tcPr>
          <w:p w:rsidR="008F11CE" w:rsidRDefault="008F11CE" w:rsidP="008F11CE">
            <w:pPr>
              <w:jc w:val="left"/>
            </w:pPr>
            <w:r>
              <w:rPr>
                <w:rFonts w:hint="eastAsia"/>
              </w:rPr>
              <w:t>过去三年</w:t>
            </w:r>
          </w:p>
        </w:tc>
        <w:tc>
          <w:tcPr>
            <w:tcW w:w="1315" w:type="dxa"/>
          </w:tcPr>
          <w:p w:rsidR="008F11CE" w:rsidRDefault="008F11CE" w:rsidP="008F11CE">
            <w:pPr>
              <w:jc w:val="right"/>
            </w:pPr>
            <w:r>
              <w:t>13.52%</w:t>
            </w:r>
          </w:p>
        </w:tc>
        <w:tc>
          <w:tcPr>
            <w:tcW w:w="1315" w:type="dxa"/>
          </w:tcPr>
          <w:p w:rsidR="008F11CE" w:rsidRDefault="008F11CE" w:rsidP="008F11CE">
            <w:pPr>
              <w:jc w:val="right"/>
            </w:pPr>
            <w:r>
              <w:t>0.18%</w:t>
            </w:r>
          </w:p>
        </w:tc>
        <w:tc>
          <w:tcPr>
            <w:tcW w:w="1315" w:type="dxa"/>
          </w:tcPr>
          <w:p w:rsidR="008F11CE" w:rsidRDefault="008F11CE" w:rsidP="008F11CE">
            <w:pPr>
              <w:jc w:val="right"/>
            </w:pPr>
            <w:r>
              <w:t>14.78%</w:t>
            </w:r>
          </w:p>
        </w:tc>
        <w:tc>
          <w:tcPr>
            <w:tcW w:w="1315" w:type="dxa"/>
          </w:tcPr>
          <w:p w:rsidR="008F11CE" w:rsidRDefault="008F11CE" w:rsidP="008F11CE">
            <w:pPr>
              <w:jc w:val="right"/>
            </w:pPr>
            <w:r>
              <w:t>0.10%</w:t>
            </w:r>
          </w:p>
        </w:tc>
        <w:tc>
          <w:tcPr>
            <w:tcW w:w="907" w:type="dxa"/>
          </w:tcPr>
          <w:p w:rsidR="008F11CE" w:rsidRDefault="008F11CE" w:rsidP="008F11CE">
            <w:pPr>
              <w:jc w:val="right"/>
            </w:pPr>
            <w:r>
              <w:t>-1.26%</w:t>
            </w:r>
          </w:p>
        </w:tc>
        <w:tc>
          <w:tcPr>
            <w:tcW w:w="907" w:type="dxa"/>
          </w:tcPr>
          <w:p w:rsidR="008F11CE" w:rsidRDefault="008F11CE" w:rsidP="008F11CE">
            <w:pPr>
              <w:jc w:val="right"/>
            </w:pPr>
            <w:r>
              <w:t>0.08%</w:t>
            </w:r>
          </w:p>
        </w:tc>
      </w:tr>
      <w:tr w:rsidR="008F11CE" w:rsidTr="008F11CE">
        <w:tc>
          <w:tcPr>
            <w:tcW w:w="1429" w:type="dxa"/>
          </w:tcPr>
          <w:p w:rsidR="008F11CE" w:rsidRDefault="008F11CE" w:rsidP="008F11CE">
            <w:pPr>
              <w:jc w:val="left"/>
            </w:pPr>
            <w:r>
              <w:rPr>
                <w:rFonts w:hint="eastAsia"/>
              </w:rPr>
              <w:t>自基金合同生效起至今</w:t>
            </w:r>
          </w:p>
        </w:tc>
        <w:tc>
          <w:tcPr>
            <w:tcW w:w="1315" w:type="dxa"/>
          </w:tcPr>
          <w:p w:rsidR="008F11CE" w:rsidRDefault="008F11CE" w:rsidP="008F11CE">
            <w:pPr>
              <w:jc w:val="right"/>
            </w:pPr>
            <w:r>
              <w:t>15.61%</w:t>
            </w:r>
          </w:p>
        </w:tc>
        <w:tc>
          <w:tcPr>
            <w:tcW w:w="1315" w:type="dxa"/>
          </w:tcPr>
          <w:p w:rsidR="008F11CE" w:rsidRDefault="008F11CE" w:rsidP="008F11CE">
            <w:pPr>
              <w:jc w:val="right"/>
            </w:pPr>
            <w:r>
              <w:t>0.18%</w:t>
            </w:r>
          </w:p>
        </w:tc>
        <w:tc>
          <w:tcPr>
            <w:tcW w:w="1315" w:type="dxa"/>
          </w:tcPr>
          <w:p w:rsidR="008F11CE" w:rsidRDefault="008F11CE" w:rsidP="008F11CE">
            <w:pPr>
              <w:jc w:val="right"/>
            </w:pPr>
            <w:r>
              <w:t>18.45%</w:t>
            </w:r>
          </w:p>
        </w:tc>
        <w:tc>
          <w:tcPr>
            <w:tcW w:w="1315" w:type="dxa"/>
          </w:tcPr>
          <w:p w:rsidR="008F11CE" w:rsidRDefault="008F11CE" w:rsidP="008F11CE">
            <w:pPr>
              <w:jc w:val="right"/>
            </w:pPr>
            <w:r>
              <w:t>0.11%</w:t>
            </w:r>
          </w:p>
        </w:tc>
        <w:tc>
          <w:tcPr>
            <w:tcW w:w="907" w:type="dxa"/>
          </w:tcPr>
          <w:p w:rsidR="008F11CE" w:rsidRDefault="008F11CE" w:rsidP="008F11CE">
            <w:pPr>
              <w:jc w:val="right"/>
            </w:pPr>
            <w:r>
              <w:t>-2.84%</w:t>
            </w:r>
          </w:p>
        </w:tc>
        <w:tc>
          <w:tcPr>
            <w:tcW w:w="907" w:type="dxa"/>
          </w:tcPr>
          <w:p w:rsidR="008F11CE" w:rsidRDefault="008F11CE" w:rsidP="008F11CE">
            <w:pPr>
              <w:jc w:val="right"/>
            </w:pPr>
            <w:r>
              <w:t>0.07%</w:t>
            </w:r>
          </w:p>
        </w:tc>
      </w:tr>
    </w:tbl>
    <w:p w:rsidR="008F11CE" w:rsidRDefault="008F11CE" w:rsidP="008F11CE">
      <w:pPr>
        <w:pStyle w:val="-"/>
        <w:ind w:firstLine="420"/>
        <w:rPr>
          <w:rFonts w:hint="eastAsia"/>
        </w:rPr>
      </w:pPr>
      <w:r>
        <w:rPr>
          <w:rFonts w:hint="eastAsia"/>
        </w:rPr>
        <w:t>南方佳元6个月持有债券E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F11CE" w:rsidTr="008F11CE">
        <w:trPr>
          <w:cnfStyle w:val="100000000000" w:firstRow="1" w:lastRow="0" w:firstColumn="0" w:lastColumn="0" w:oddVBand="0" w:evenVBand="0" w:oddHBand="0" w:evenHBand="0" w:firstRowFirstColumn="0" w:firstRowLastColumn="0" w:lastRowFirstColumn="0" w:lastRowLastColumn="0"/>
        </w:trPr>
        <w:tc>
          <w:tcPr>
            <w:tcW w:w="1429" w:type="dxa"/>
          </w:tcPr>
          <w:p w:rsidR="008F11CE" w:rsidRPr="008F11CE" w:rsidRDefault="008F11CE" w:rsidP="008F11CE">
            <w:pPr>
              <w:jc w:val="center"/>
              <w:rPr>
                <w:b/>
              </w:rPr>
            </w:pPr>
            <w:r w:rsidRPr="008F11CE">
              <w:rPr>
                <w:rFonts w:hint="eastAsia"/>
                <w:b/>
              </w:rPr>
              <w:t>阶段</w:t>
            </w:r>
          </w:p>
        </w:tc>
        <w:tc>
          <w:tcPr>
            <w:tcW w:w="1315" w:type="dxa"/>
          </w:tcPr>
          <w:p w:rsidR="008F11CE" w:rsidRPr="008F11CE" w:rsidRDefault="008F11CE" w:rsidP="008F11CE">
            <w:pPr>
              <w:jc w:val="center"/>
              <w:rPr>
                <w:b/>
              </w:rPr>
            </w:pPr>
            <w:r w:rsidRPr="008F11CE">
              <w:rPr>
                <w:rFonts w:hint="eastAsia"/>
                <w:b/>
              </w:rPr>
              <w:t>净值增长率①</w:t>
            </w:r>
          </w:p>
        </w:tc>
        <w:tc>
          <w:tcPr>
            <w:tcW w:w="1315" w:type="dxa"/>
          </w:tcPr>
          <w:p w:rsidR="008F11CE" w:rsidRPr="008F11CE" w:rsidRDefault="008F11CE" w:rsidP="008F11CE">
            <w:pPr>
              <w:jc w:val="center"/>
              <w:rPr>
                <w:b/>
              </w:rPr>
            </w:pPr>
            <w:r w:rsidRPr="008F11CE">
              <w:rPr>
                <w:rFonts w:hint="eastAsia"/>
                <w:b/>
              </w:rPr>
              <w:t>净值增长率标准差②</w:t>
            </w:r>
          </w:p>
        </w:tc>
        <w:tc>
          <w:tcPr>
            <w:tcW w:w="1315" w:type="dxa"/>
          </w:tcPr>
          <w:p w:rsidR="008F11CE" w:rsidRPr="008F11CE" w:rsidRDefault="008F11CE" w:rsidP="008F11CE">
            <w:pPr>
              <w:jc w:val="center"/>
              <w:rPr>
                <w:b/>
              </w:rPr>
            </w:pPr>
            <w:r w:rsidRPr="008F11CE">
              <w:rPr>
                <w:rFonts w:hint="eastAsia"/>
                <w:b/>
              </w:rPr>
              <w:t>业绩比较基准收益率③</w:t>
            </w:r>
          </w:p>
        </w:tc>
        <w:tc>
          <w:tcPr>
            <w:tcW w:w="1315" w:type="dxa"/>
          </w:tcPr>
          <w:p w:rsidR="008F11CE" w:rsidRPr="008F11CE" w:rsidRDefault="008F11CE" w:rsidP="008F11CE">
            <w:pPr>
              <w:jc w:val="center"/>
              <w:rPr>
                <w:b/>
              </w:rPr>
            </w:pPr>
            <w:r w:rsidRPr="008F11CE">
              <w:rPr>
                <w:rFonts w:hint="eastAsia"/>
                <w:b/>
              </w:rPr>
              <w:t>业绩比较基准收益率标准差④</w:t>
            </w:r>
          </w:p>
        </w:tc>
        <w:tc>
          <w:tcPr>
            <w:tcW w:w="907" w:type="dxa"/>
          </w:tcPr>
          <w:p w:rsidR="008F11CE" w:rsidRPr="008F11CE" w:rsidRDefault="008F11CE" w:rsidP="008F11CE">
            <w:pPr>
              <w:jc w:val="center"/>
              <w:rPr>
                <w:b/>
              </w:rPr>
            </w:pPr>
            <w:r w:rsidRPr="008F11CE">
              <w:rPr>
                <w:rFonts w:hint="eastAsia"/>
                <w:b/>
              </w:rPr>
              <w:t>①</w:t>
            </w:r>
            <w:r w:rsidRPr="008F11CE">
              <w:rPr>
                <w:rFonts w:hint="eastAsia"/>
                <w:b/>
              </w:rPr>
              <w:t>-</w:t>
            </w:r>
            <w:r w:rsidRPr="008F11CE">
              <w:rPr>
                <w:rFonts w:hint="eastAsia"/>
                <w:b/>
              </w:rPr>
              <w:t>③</w:t>
            </w:r>
          </w:p>
        </w:tc>
        <w:tc>
          <w:tcPr>
            <w:tcW w:w="907" w:type="dxa"/>
          </w:tcPr>
          <w:p w:rsidR="008F11CE" w:rsidRPr="008F11CE" w:rsidRDefault="008F11CE" w:rsidP="008F11CE">
            <w:pPr>
              <w:jc w:val="center"/>
              <w:rPr>
                <w:b/>
              </w:rPr>
            </w:pPr>
            <w:r w:rsidRPr="008F11CE">
              <w:rPr>
                <w:rFonts w:hint="eastAsia"/>
                <w:b/>
              </w:rPr>
              <w:t>②</w:t>
            </w:r>
            <w:r w:rsidRPr="008F11CE">
              <w:rPr>
                <w:rFonts w:hint="eastAsia"/>
                <w:b/>
              </w:rPr>
              <w:t>-</w:t>
            </w:r>
            <w:r w:rsidRPr="008F11CE">
              <w:rPr>
                <w:rFonts w:hint="eastAsia"/>
                <w:b/>
              </w:rPr>
              <w:t>④</w:t>
            </w:r>
          </w:p>
        </w:tc>
      </w:tr>
      <w:tr w:rsidR="008F11CE" w:rsidTr="008F11CE">
        <w:tc>
          <w:tcPr>
            <w:tcW w:w="1429" w:type="dxa"/>
          </w:tcPr>
          <w:p w:rsidR="008F11CE" w:rsidRDefault="008F11CE" w:rsidP="008F11CE">
            <w:pPr>
              <w:jc w:val="left"/>
            </w:pPr>
            <w:r>
              <w:rPr>
                <w:rFonts w:hint="eastAsia"/>
              </w:rPr>
              <w:t>过去三个月</w:t>
            </w:r>
          </w:p>
        </w:tc>
        <w:tc>
          <w:tcPr>
            <w:tcW w:w="1315" w:type="dxa"/>
          </w:tcPr>
          <w:p w:rsidR="008F11CE" w:rsidRDefault="008F11CE" w:rsidP="008F11CE">
            <w:pPr>
              <w:jc w:val="right"/>
            </w:pPr>
            <w:r>
              <w:t>0.50%</w:t>
            </w:r>
          </w:p>
        </w:tc>
        <w:tc>
          <w:tcPr>
            <w:tcW w:w="1315" w:type="dxa"/>
          </w:tcPr>
          <w:p w:rsidR="008F11CE" w:rsidRDefault="008F11CE" w:rsidP="008F11CE">
            <w:pPr>
              <w:jc w:val="right"/>
            </w:pPr>
            <w:r>
              <w:t>0.20%</w:t>
            </w:r>
          </w:p>
        </w:tc>
        <w:tc>
          <w:tcPr>
            <w:tcW w:w="1315" w:type="dxa"/>
          </w:tcPr>
          <w:p w:rsidR="008F11CE" w:rsidRDefault="008F11CE" w:rsidP="008F11CE">
            <w:pPr>
              <w:jc w:val="right"/>
            </w:pPr>
            <w:r>
              <w:t>0.34%</w:t>
            </w:r>
          </w:p>
        </w:tc>
        <w:tc>
          <w:tcPr>
            <w:tcW w:w="1315" w:type="dxa"/>
          </w:tcPr>
          <w:p w:rsidR="008F11CE" w:rsidRDefault="008F11CE" w:rsidP="008F11CE">
            <w:pPr>
              <w:jc w:val="right"/>
            </w:pPr>
            <w:r>
              <w:t>0.10%</w:t>
            </w:r>
          </w:p>
        </w:tc>
        <w:tc>
          <w:tcPr>
            <w:tcW w:w="907" w:type="dxa"/>
          </w:tcPr>
          <w:p w:rsidR="008F11CE" w:rsidRDefault="008F11CE" w:rsidP="008F11CE">
            <w:pPr>
              <w:jc w:val="right"/>
            </w:pPr>
            <w:r>
              <w:t>0.16%</w:t>
            </w:r>
          </w:p>
        </w:tc>
        <w:tc>
          <w:tcPr>
            <w:tcW w:w="907" w:type="dxa"/>
          </w:tcPr>
          <w:p w:rsidR="008F11CE" w:rsidRDefault="008F11CE" w:rsidP="008F11CE">
            <w:pPr>
              <w:jc w:val="right"/>
            </w:pPr>
            <w:r>
              <w:t>0.10%</w:t>
            </w:r>
          </w:p>
        </w:tc>
      </w:tr>
      <w:tr w:rsidR="008F11CE" w:rsidTr="008F11CE">
        <w:tc>
          <w:tcPr>
            <w:tcW w:w="1429" w:type="dxa"/>
          </w:tcPr>
          <w:p w:rsidR="008F11CE" w:rsidRDefault="008F11CE" w:rsidP="008F11CE">
            <w:pPr>
              <w:jc w:val="left"/>
            </w:pPr>
            <w:r>
              <w:rPr>
                <w:rFonts w:hint="eastAsia"/>
              </w:rPr>
              <w:t>过去六个月</w:t>
            </w:r>
          </w:p>
        </w:tc>
        <w:tc>
          <w:tcPr>
            <w:tcW w:w="1315" w:type="dxa"/>
          </w:tcPr>
          <w:p w:rsidR="008F11CE" w:rsidRDefault="008F11CE" w:rsidP="008F11CE">
            <w:pPr>
              <w:jc w:val="right"/>
            </w:pPr>
            <w:r>
              <w:t>4.36%</w:t>
            </w:r>
          </w:p>
        </w:tc>
        <w:tc>
          <w:tcPr>
            <w:tcW w:w="1315" w:type="dxa"/>
          </w:tcPr>
          <w:p w:rsidR="008F11CE" w:rsidRDefault="008F11CE" w:rsidP="008F11CE">
            <w:pPr>
              <w:jc w:val="right"/>
            </w:pPr>
            <w:r>
              <w:t>0.19%</w:t>
            </w:r>
          </w:p>
        </w:tc>
        <w:tc>
          <w:tcPr>
            <w:tcW w:w="1315" w:type="dxa"/>
          </w:tcPr>
          <w:p w:rsidR="008F11CE" w:rsidRDefault="008F11CE" w:rsidP="008F11CE">
            <w:pPr>
              <w:jc w:val="right"/>
            </w:pPr>
            <w:r>
              <w:t>1.15%</w:t>
            </w:r>
          </w:p>
        </w:tc>
        <w:tc>
          <w:tcPr>
            <w:tcW w:w="1315" w:type="dxa"/>
          </w:tcPr>
          <w:p w:rsidR="008F11CE" w:rsidRDefault="008F11CE" w:rsidP="008F11CE">
            <w:pPr>
              <w:jc w:val="right"/>
            </w:pPr>
            <w:r>
              <w:t>0.09%</w:t>
            </w:r>
          </w:p>
        </w:tc>
        <w:tc>
          <w:tcPr>
            <w:tcW w:w="907" w:type="dxa"/>
          </w:tcPr>
          <w:p w:rsidR="008F11CE" w:rsidRDefault="008F11CE" w:rsidP="008F11CE">
            <w:pPr>
              <w:jc w:val="right"/>
            </w:pPr>
            <w:r>
              <w:t>3.21%</w:t>
            </w:r>
          </w:p>
        </w:tc>
        <w:tc>
          <w:tcPr>
            <w:tcW w:w="907" w:type="dxa"/>
          </w:tcPr>
          <w:p w:rsidR="008F11CE" w:rsidRDefault="008F11CE" w:rsidP="008F11CE">
            <w:pPr>
              <w:jc w:val="right"/>
            </w:pPr>
            <w:r>
              <w:t>0.10%</w:t>
            </w:r>
          </w:p>
        </w:tc>
      </w:tr>
      <w:tr w:rsidR="008F11CE" w:rsidTr="008F11CE">
        <w:tc>
          <w:tcPr>
            <w:tcW w:w="1429" w:type="dxa"/>
          </w:tcPr>
          <w:p w:rsidR="008F11CE" w:rsidRDefault="008F11CE" w:rsidP="008F11CE">
            <w:pPr>
              <w:jc w:val="left"/>
            </w:pPr>
            <w:r>
              <w:rPr>
                <w:rFonts w:hint="eastAsia"/>
              </w:rPr>
              <w:t>过去一年</w:t>
            </w:r>
          </w:p>
        </w:tc>
        <w:tc>
          <w:tcPr>
            <w:tcW w:w="1315" w:type="dxa"/>
          </w:tcPr>
          <w:p w:rsidR="008F11CE" w:rsidRDefault="008F11CE" w:rsidP="008F11CE">
            <w:pPr>
              <w:jc w:val="right"/>
            </w:pPr>
            <w:r>
              <w:t>5.08%</w:t>
            </w:r>
          </w:p>
        </w:tc>
        <w:tc>
          <w:tcPr>
            <w:tcW w:w="1315" w:type="dxa"/>
          </w:tcPr>
          <w:p w:rsidR="008F11CE" w:rsidRDefault="008F11CE" w:rsidP="008F11CE">
            <w:pPr>
              <w:jc w:val="right"/>
            </w:pPr>
            <w:r>
              <w:t>0.19%</w:t>
            </w:r>
          </w:p>
        </w:tc>
        <w:tc>
          <w:tcPr>
            <w:tcW w:w="1315" w:type="dxa"/>
          </w:tcPr>
          <w:p w:rsidR="008F11CE" w:rsidRDefault="008F11CE" w:rsidP="008F11CE">
            <w:pPr>
              <w:jc w:val="right"/>
            </w:pPr>
            <w:r>
              <w:t>2.52%</w:t>
            </w:r>
          </w:p>
        </w:tc>
        <w:tc>
          <w:tcPr>
            <w:tcW w:w="1315" w:type="dxa"/>
          </w:tcPr>
          <w:p w:rsidR="008F11CE" w:rsidRDefault="008F11CE" w:rsidP="008F11CE">
            <w:pPr>
              <w:jc w:val="right"/>
            </w:pPr>
            <w:r>
              <w:t>0.10%</w:t>
            </w:r>
          </w:p>
        </w:tc>
        <w:tc>
          <w:tcPr>
            <w:tcW w:w="907" w:type="dxa"/>
          </w:tcPr>
          <w:p w:rsidR="008F11CE" w:rsidRDefault="008F11CE" w:rsidP="008F11CE">
            <w:pPr>
              <w:jc w:val="right"/>
            </w:pPr>
            <w:r>
              <w:t>2.56%</w:t>
            </w:r>
          </w:p>
        </w:tc>
        <w:tc>
          <w:tcPr>
            <w:tcW w:w="907" w:type="dxa"/>
          </w:tcPr>
          <w:p w:rsidR="008F11CE" w:rsidRDefault="008F11CE" w:rsidP="008F11CE">
            <w:pPr>
              <w:jc w:val="right"/>
            </w:pPr>
            <w:r>
              <w:t>0.09%</w:t>
            </w:r>
          </w:p>
        </w:tc>
      </w:tr>
      <w:tr w:rsidR="008F11CE" w:rsidTr="008F11CE">
        <w:tc>
          <w:tcPr>
            <w:tcW w:w="1429" w:type="dxa"/>
          </w:tcPr>
          <w:p w:rsidR="008F11CE" w:rsidRDefault="008F11CE" w:rsidP="008F11CE">
            <w:pPr>
              <w:jc w:val="left"/>
            </w:pPr>
            <w:r>
              <w:rPr>
                <w:rFonts w:hint="eastAsia"/>
              </w:rPr>
              <w:t>自基金合同生效起至今</w:t>
            </w:r>
          </w:p>
        </w:tc>
        <w:tc>
          <w:tcPr>
            <w:tcW w:w="1315" w:type="dxa"/>
          </w:tcPr>
          <w:p w:rsidR="008F11CE" w:rsidRDefault="008F11CE" w:rsidP="008F11CE">
            <w:pPr>
              <w:jc w:val="right"/>
            </w:pPr>
            <w:r>
              <w:t>13.24%</w:t>
            </w:r>
          </w:p>
        </w:tc>
        <w:tc>
          <w:tcPr>
            <w:tcW w:w="1315" w:type="dxa"/>
          </w:tcPr>
          <w:p w:rsidR="008F11CE" w:rsidRDefault="008F11CE" w:rsidP="008F11CE">
            <w:pPr>
              <w:jc w:val="right"/>
            </w:pPr>
            <w:r>
              <w:t>0.20%</w:t>
            </w:r>
          </w:p>
        </w:tc>
        <w:tc>
          <w:tcPr>
            <w:tcW w:w="1315" w:type="dxa"/>
          </w:tcPr>
          <w:p w:rsidR="008F11CE" w:rsidRDefault="008F11CE" w:rsidP="008F11CE">
            <w:pPr>
              <w:jc w:val="right"/>
            </w:pPr>
            <w:r>
              <w:t>11.53%</w:t>
            </w:r>
          </w:p>
        </w:tc>
        <w:tc>
          <w:tcPr>
            <w:tcW w:w="1315" w:type="dxa"/>
          </w:tcPr>
          <w:p w:rsidR="008F11CE" w:rsidRDefault="008F11CE" w:rsidP="008F11CE">
            <w:pPr>
              <w:jc w:val="right"/>
            </w:pPr>
            <w:r>
              <w:t>0.11%</w:t>
            </w:r>
          </w:p>
        </w:tc>
        <w:tc>
          <w:tcPr>
            <w:tcW w:w="907" w:type="dxa"/>
          </w:tcPr>
          <w:p w:rsidR="008F11CE" w:rsidRDefault="008F11CE" w:rsidP="008F11CE">
            <w:pPr>
              <w:jc w:val="right"/>
            </w:pPr>
            <w:r>
              <w:t>1.71%</w:t>
            </w:r>
          </w:p>
        </w:tc>
        <w:tc>
          <w:tcPr>
            <w:tcW w:w="907" w:type="dxa"/>
          </w:tcPr>
          <w:p w:rsidR="008F11CE" w:rsidRDefault="008F11CE" w:rsidP="008F11CE">
            <w:pPr>
              <w:jc w:val="right"/>
            </w:pPr>
            <w:r>
              <w:t>0.09%</w:t>
            </w:r>
          </w:p>
        </w:tc>
      </w:tr>
    </w:tbl>
    <w:p w:rsidR="008F11CE" w:rsidRDefault="008F11CE" w:rsidP="008F11CE">
      <w:pPr>
        <w:pStyle w:val="-3"/>
        <w:spacing w:before="156" w:after="156"/>
        <w:rPr>
          <w:rFonts w:hint="eastAsia"/>
        </w:rPr>
      </w:pPr>
      <w:r>
        <w:rPr>
          <w:rFonts w:hint="eastAsia"/>
        </w:rPr>
        <w:t>自基金合同生效以来基金份额累计净值增长率变动及其与同期业绩比较基准收益率变动的比较</w:t>
      </w:r>
    </w:p>
    <w:p w:rsidR="008F11CE" w:rsidRDefault="008F11CE" w:rsidP="008F11CE">
      <w:r>
        <w:rPr>
          <w:noProof/>
        </w:rPr>
        <w:drawing>
          <wp:inline distT="0" distB="0" distL="0" distR="0">
            <wp:extent cx="5274310" cy="372300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8F11CE" w:rsidRDefault="008F11CE" w:rsidP="008F11CE">
      <w:r>
        <w:rPr>
          <w:noProof/>
        </w:rPr>
        <w:lastRenderedPageBreak/>
        <w:drawing>
          <wp:inline distT="0" distB="0" distL="0" distR="0">
            <wp:extent cx="5274310" cy="372300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8F11CE" w:rsidRDefault="008F11CE" w:rsidP="008F11CE">
      <w:r>
        <w:rPr>
          <w:noProof/>
        </w:rPr>
        <w:drawing>
          <wp:inline distT="0" distB="0" distL="0" distR="0">
            <wp:extent cx="5274310" cy="3723005"/>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8F11CE" w:rsidRDefault="008F11CE" w:rsidP="008F11CE">
      <w:pPr>
        <w:pStyle w:val="-8"/>
        <w:rPr>
          <w:rFonts w:hint="eastAsia"/>
        </w:rPr>
      </w:pPr>
      <w:r>
        <w:rPr>
          <w:rFonts w:hint="eastAsia"/>
        </w:rPr>
        <w:t>注：本基金从2024年1月23日起新增E类份额，E类份额自2024年1月24日起存续。</w:t>
      </w:r>
    </w:p>
    <w:p w:rsidR="008F11CE" w:rsidRDefault="008F11CE" w:rsidP="008F11CE">
      <w:pPr>
        <w:pStyle w:val="-1"/>
        <w:ind w:left="281" w:hanging="281"/>
        <w:rPr>
          <w:rFonts w:hint="eastAsia"/>
        </w:rPr>
      </w:pPr>
      <w:r>
        <w:rPr>
          <w:rFonts w:hint="eastAsia"/>
        </w:rPr>
        <w:t>管理人报告</w:t>
      </w:r>
    </w:p>
    <w:p w:rsidR="008F11CE" w:rsidRDefault="008F11CE" w:rsidP="008F11C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F11CE" w:rsidTr="00053EC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F11CE" w:rsidRPr="008F11CE" w:rsidRDefault="008F11CE" w:rsidP="008F11CE">
            <w:pPr>
              <w:jc w:val="center"/>
              <w:rPr>
                <w:b/>
              </w:rPr>
            </w:pPr>
            <w:r w:rsidRPr="008F11CE">
              <w:rPr>
                <w:rFonts w:hint="eastAsia"/>
                <w:b/>
              </w:rPr>
              <w:lastRenderedPageBreak/>
              <w:t>姓名</w:t>
            </w:r>
          </w:p>
        </w:tc>
        <w:tc>
          <w:tcPr>
            <w:tcW w:w="851" w:type="dxa"/>
            <w:vMerge w:val="restart"/>
          </w:tcPr>
          <w:p w:rsidR="008F11CE" w:rsidRPr="008F11CE" w:rsidRDefault="008F11CE" w:rsidP="008F11CE">
            <w:pPr>
              <w:jc w:val="center"/>
              <w:rPr>
                <w:b/>
              </w:rPr>
            </w:pPr>
            <w:r w:rsidRPr="008F11CE">
              <w:rPr>
                <w:rFonts w:hint="eastAsia"/>
                <w:b/>
              </w:rPr>
              <w:t>职务</w:t>
            </w:r>
          </w:p>
        </w:tc>
        <w:tc>
          <w:tcPr>
            <w:tcW w:w="2234" w:type="dxa"/>
            <w:gridSpan w:val="2"/>
            <w:tcBorders>
              <w:bottom w:val="single" w:sz="4" w:space="0" w:color="auto"/>
            </w:tcBorders>
          </w:tcPr>
          <w:p w:rsidR="008F11CE" w:rsidRPr="008F11CE" w:rsidRDefault="008F11CE" w:rsidP="008F11CE">
            <w:pPr>
              <w:jc w:val="center"/>
              <w:rPr>
                <w:b/>
              </w:rPr>
            </w:pPr>
            <w:r w:rsidRPr="008F11CE">
              <w:rPr>
                <w:rFonts w:hint="eastAsia"/>
                <w:b/>
              </w:rPr>
              <w:t>任本基金的基金经理期限</w:t>
            </w:r>
          </w:p>
        </w:tc>
        <w:tc>
          <w:tcPr>
            <w:tcW w:w="703" w:type="dxa"/>
            <w:vMerge w:val="restart"/>
          </w:tcPr>
          <w:p w:rsidR="008F11CE" w:rsidRPr="008F11CE" w:rsidRDefault="008F11CE" w:rsidP="008F11CE">
            <w:pPr>
              <w:jc w:val="center"/>
              <w:rPr>
                <w:b/>
              </w:rPr>
            </w:pPr>
            <w:r w:rsidRPr="008F11CE">
              <w:rPr>
                <w:rFonts w:hint="eastAsia"/>
                <w:b/>
              </w:rPr>
              <w:t>证券从业年限</w:t>
            </w:r>
          </w:p>
        </w:tc>
        <w:tc>
          <w:tcPr>
            <w:tcW w:w="3856" w:type="dxa"/>
            <w:vMerge w:val="restart"/>
          </w:tcPr>
          <w:p w:rsidR="008F11CE" w:rsidRPr="008F11CE" w:rsidRDefault="008F11CE" w:rsidP="008F11CE">
            <w:pPr>
              <w:jc w:val="center"/>
              <w:rPr>
                <w:b/>
              </w:rPr>
            </w:pPr>
            <w:r w:rsidRPr="008F11CE">
              <w:rPr>
                <w:rFonts w:hint="eastAsia"/>
                <w:b/>
              </w:rPr>
              <w:t>说明</w:t>
            </w:r>
          </w:p>
        </w:tc>
      </w:tr>
      <w:tr w:rsidR="008F11CE" w:rsidTr="008F11CE">
        <w:tc>
          <w:tcPr>
            <w:tcW w:w="862" w:type="dxa"/>
            <w:vMerge/>
          </w:tcPr>
          <w:p w:rsidR="008F11CE" w:rsidRDefault="008F11CE" w:rsidP="008F11CE">
            <w:pPr>
              <w:jc w:val="left"/>
            </w:pPr>
          </w:p>
        </w:tc>
        <w:tc>
          <w:tcPr>
            <w:tcW w:w="851" w:type="dxa"/>
            <w:vMerge/>
          </w:tcPr>
          <w:p w:rsidR="008F11CE" w:rsidRDefault="008F11CE" w:rsidP="008F11CE">
            <w:pPr>
              <w:jc w:val="left"/>
            </w:pPr>
          </w:p>
        </w:tc>
        <w:tc>
          <w:tcPr>
            <w:tcW w:w="1117" w:type="dxa"/>
            <w:shd w:val="clear" w:color="auto" w:fill="BFBFBF"/>
          </w:tcPr>
          <w:p w:rsidR="008F11CE" w:rsidRPr="008F11CE" w:rsidRDefault="008F11CE" w:rsidP="008F11CE">
            <w:pPr>
              <w:jc w:val="center"/>
              <w:rPr>
                <w:b/>
              </w:rPr>
            </w:pPr>
            <w:r w:rsidRPr="008F11CE">
              <w:rPr>
                <w:rFonts w:hint="eastAsia"/>
                <w:b/>
              </w:rPr>
              <w:t>任职日期</w:t>
            </w:r>
          </w:p>
        </w:tc>
        <w:tc>
          <w:tcPr>
            <w:tcW w:w="1117" w:type="dxa"/>
            <w:shd w:val="clear" w:color="auto" w:fill="BFBFBF"/>
          </w:tcPr>
          <w:p w:rsidR="008F11CE" w:rsidRPr="008F11CE" w:rsidRDefault="008F11CE" w:rsidP="008F11CE">
            <w:pPr>
              <w:jc w:val="center"/>
              <w:rPr>
                <w:b/>
              </w:rPr>
            </w:pPr>
            <w:r w:rsidRPr="008F11CE">
              <w:rPr>
                <w:rFonts w:hint="eastAsia"/>
                <w:b/>
              </w:rPr>
              <w:t>离任日期</w:t>
            </w:r>
          </w:p>
        </w:tc>
        <w:tc>
          <w:tcPr>
            <w:tcW w:w="703" w:type="dxa"/>
            <w:vMerge/>
          </w:tcPr>
          <w:p w:rsidR="008F11CE" w:rsidRDefault="008F11CE" w:rsidP="008F11CE">
            <w:pPr>
              <w:jc w:val="left"/>
            </w:pPr>
          </w:p>
        </w:tc>
        <w:tc>
          <w:tcPr>
            <w:tcW w:w="3856" w:type="dxa"/>
            <w:vMerge/>
          </w:tcPr>
          <w:p w:rsidR="008F11CE" w:rsidRDefault="008F11CE" w:rsidP="008F11CE">
            <w:pPr>
              <w:jc w:val="left"/>
            </w:pPr>
          </w:p>
        </w:tc>
      </w:tr>
      <w:tr w:rsidR="008F11CE" w:rsidTr="008F11CE">
        <w:tc>
          <w:tcPr>
            <w:tcW w:w="862" w:type="dxa"/>
          </w:tcPr>
          <w:p w:rsidR="008F11CE" w:rsidRDefault="008F11CE" w:rsidP="008F11CE">
            <w:pPr>
              <w:jc w:val="left"/>
            </w:pPr>
            <w:r>
              <w:rPr>
                <w:rFonts w:hint="eastAsia"/>
              </w:rPr>
              <w:t>孙鲁闽</w:t>
            </w:r>
          </w:p>
        </w:tc>
        <w:tc>
          <w:tcPr>
            <w:tcW w:w="851" w:type="dxa"/>
          </w:tcPr>
          <w:p w:rsidR="008F11CE" w:rsidRDefault="008F11CE" w:rsidP="008F11CE">
            <w:pPr>
              <w:jc w:val="left"/>
            </w:pPr>
            <w:r>
              <w:rPr>
                <w:rFonts w:hint="eastAsia"/>
              </w:rPr>
              <w:t>本基金基金经理</w:t>
            </w:r>
          </w:p>
        </w:tc>
        <w:tc>
          <w:tcPr>
            <w:tcW w:w="1117" w:type="dxa"/>
          </w:tcPr>
          <w:p w:rsidR="008F11CE" w:rsidRDefault="008F11CE" w:rsidP="008F11CE">
            <w:pPr>
              <w:jc w:val="left"/>
            </w:pPr>
            <w:r>
              <w:rPr>
                <w:rFonts w:hint="eastAsia"/>
              </w:rPr>
              <w:t>2021</w:t>
            </w:r>
            <w:r>
              <w:rPr>
                <w:rFonts w:hint="eastAsia"/>
              </w:rPr>
              <w:t>年</w:t>
            </w:r>
            <w:r>
              <w:rPr>
                <w:rFonts w:hint="eastAsia"/>
              </w:rPr>
              <w:t>6</w:t>
            </w:r>
            <w:r>
              <w:rPr>
                <w:rFonts w:hint="eastAsia"/>
              </w:rPr>
              <w:t>月</w:t>
            </w:r>
            <w:r>
              <w:rPr>
                <w:rFonts w:hint="eastAsia"/>
              </w:rPr>
              <w:t>21</w:t>
            </w:r>
            <w:r>
              <w:rPr>
                <w:rFonts w:hint="eastAsia"/>
              </w:rPr>
              <w:t>日</w:t>
            </w:r>
          </w:p>
        </w:tc>
        <w:tc>
          <w:tcPr>
            <w:tcW w:w="1117" w:type="dxa"/>
          </w:tcPr>
          <w:p w:rsidR="008F11CE" w:rsidRDefault="008F11CE" w:rsidP="008F11CE">
            <w:pPr>
              <w:jc w:val="right"/>
            </w:pPr>
            <w:r>
              <w:t>-</w:t>
            </w:r>
          </w:p>
        </w:tc>
        <w:tc>
          <w:tcPr>
            <w:tcW w:w="703" w:type="dxa"/>
          </w:tcPr>
          <w:p w:rsidR="008F11CE" w:rsidRDefault="008F11CE" w:rsidP="008F11CE">
            <w:pPr>
              <w:jc w:val="left"/>
            </w:pPr>
            <w:r>
              <w:rPr>
                <w:rFonts w:hint="eastAsia"/>
              </w:rPr>
              <w:t>22</w:t>
            </w:r>
            <w:r>
              <w:rPr>
                <w:rFonts w:hint="eastAsia"/>
              </w:rPr>
              <w:t>年</w:t>
            </w:r>
          </w:p>
        </w:tc>
        <w:tc>
          <w:tcPr>
            <w:tcW w:w="3856" w:type="dxa"/>
          </w:tcPr>
          <w:p w:rsidR="008F11CE" w:rsidRDefault="008F11CE" w:rsidP="008F11CE">
            <w:r>
              <w:rPr>
                <w:rFonts w:hint="eastAsia"/>
              </w:rPr>
              <w:t>南开大学理学和经济学双学士、澳大利亚新南威尔士大学商学硕士，具有基金从业资格。曾任职于厦门国际银行福州分行，</w:t>
            </w:r>
            <w:r>
              <w:rPr>
                <w:rFonts w:hint="eastAsia"/>
              </w:rPr>
              <w:t>2003</w:t>
            </w:r>
            <w:r>
              <w:rPr>
                <w:rFonts w:hint="eastAsia"/>
              </w:rPr>
              <w:t>年</w:t>
            </w:r>
            <w:r>
              <w:rPr>
                <w:rFonts w:hint="eastAsia"/>
              </w:rPr>
              <w:t>4</w:t>
            </w:r>
            <w:r>
              <w:rPr>
                <w:rFonts w:hint="eastAsia"/>
              </w:rPr>
              <w:t>月加入南方基金，历任行业研究员、南方高增和南方隆元的基金经理助理、专户投资管理部总监助理、权益投资部副总监，现任公司副总经理、联席首席投资官、董事总经理、投顾业务投资决策委员会主席等职务；</w:t>
            </w:r>
            <w:r>
              <w:rPr>
                <w:rFonts w:hint="eastAsia"/>
              </w:rPr>
              <w:t>2007</w:t>
            </w:r>
            <w:r>
              <w:rPr>
                <w:rFonts w:hint="eastAsia"/>
              </w:rPr>
              <w:t>年</w:t>
            </w:r>
            <w:r>
              <w:rPr>
                <w:rFonts w:hint="eastAsia"/>
              </w:rPr>
              <w:t>12</w:t>
            </w:r>
            <w:r>
              <w:rPr>
                <w:rFonts w:hint="eastAsia"/>
              </w:rPr>
              <w:t>月</w:t>
            </w:r>
            <w:r>
              <w:rPr>
                <w:rFonts w:hint="eastAsia"/>
              </w:rPr>
              <w:t>17</w:t>
            </w:r>
            <w:r>
              <w:rPr>
                <w:rFonts w:hint="eastAsia"/>
              </w:rPr>
              <w:t>日至</w:t>
            </w:r>
            <w:r>
              <w:rPr>
                <w:rFonts w:hint="eastAsia"/>
              </w:rPr>
              <w:t>2010</w:t>
            </w:r>
            <w:r>
              <w:rPr>
                <w:rFonts w:hint="eastAsia"/>
              </w:rPr>
              <w:t>年</w:t>
            </w:r>
            <w:r>
              <w:rPr>
                <w:rFonts w:hint="eastAsia"/>
              </w:rPr>
              <w:t>12</w:t>
            </w:r>
            <w:r>
              <w:rPr>
                <w:rFonts w:hint="eastAsia"/>
              </w:rPr>
              <w:t>月</w:t>
            </w:r>
            <w:r>
              <w:rPr>
                <w:rFonts w:hint="eastAsia"/>
              </w:rPr>
              <w:t>14</w:t>
            </w:r>
            <w:r>
              <w:rPr>
                <w:rFonts w:hint="eastAsia"/>
              </w:rPr>
              <w:t>日，任投资经理。</w:t>
            </w:r>
            <w:r>
              <w:rPr>
                <w:rFonts w:hint="eastAsia"/>
              </w:rPr>
              <w:t>2011</w:t>
            </w:r>
            <w:r>
              <w:rPr>
                <w:rFonts w:hint="eastAsia"/>
              </w:rPr>
              <w:t>年</w:t>
            </w:r>
            <w:r>
              <w:rPr>
                <w:rFonts w:hint="eastAsia"/>
              </w:rPr>
              <w:t>6</w:t>
            </w:r>
            <w:r>
              <w:rPr>
                <w:rFonts w:hint="eastAsia"/>
              </w:rPr>
              <w:t>月</w:t>
            </w:r>
            <w:r>
              <w:rPr>
                <w:rFonts w:hint="eastAsia"/>
              </w:rPr>
              <w:t>21</w:t>
            </w:r>
            <w:r>
              <w:rPr>
                <w:rFonts w:hint="eastAsia"/>
              </w:rPr>
              <w:t>日至</w:t>
            </w:r>
            <w:r>
              <w:rPr>
                <w:rFonts w:hint="eastAsia"/>
              </w:rPr>
              <w:t>2017</w:t>
            </w:r>
            <w:r>
              <w:rPr>
                <w:rFonts w:hint="eastAsia"/>
              </w:rPr>
              <w:t>年</w:t>
            </w:r>
            <w:r>
              <w:rPr>
                <w:rFonts w:hint="eastAsia"/>
              </w:rPr>
              <w:t>7</w:t>
            </w:r>
            <w:r>
              <w:rPr>
                <w:rFonts w:hint="eastAsia"/>
              </w:rPr>
              <w:t>月</w:t>
            </w:r>
            <w:r>
              <w:rPr>
                <w:rFonts w:hint="eastAsia"/>
              </w:rPr>
              <w:t>15</w:t>
            </w:r>
            <w:r>
              <w:rPr>
                <w:rFonts w:hint="eastAsia"/>
              </w:rPr>
              <w:t>日，任南方保本基金经理；</w:t>
            </w:r>
            <w:r>
              <w:rPr>
                <w:rFonts w:hint="eastAsia"/>
              </w:rPr>
              <w:t>2015</w:t>
            </w:r>
            <w:r>
              <w:rPr>
                <w:rFonts w:hint="eastAsia"/>
              </w:rPr>
              <w:t>年</w:t>
            </w:r>
            <w:r>
              <w:rPr>
                <w:rFonts w:hint="eastAsia"/>
              </w:rPr>
              <w:t>12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日，任南方瑞利保本基金经理；</w:t>
            </w:r>
            <w:r>
              <w:rPr>
                <w:rFonts w:hint="eastAsia"/>
              </w:rPr>
              <w:t>2015</w:t>
            </w:r>
            <w:r>
              <w:rPr>
                <w:rFonts w:hint="eastAsia"/>
              </w:rPr>
              <w:t>年</w:t>
            </w:r>
            <w:r>
              <w:rPr>
                <w:rFonts w:hint="eastAsia"/>
              </w:rPr>
              <w:t>5</w:t>
            </w:r>
            <w:r>
              <w:rPr>
                <w:rFonts w:hint="eastAsia"/>
              </w:rPr>
              <w:t>月</w:t>
            </w:r>
            <w:r>
              <w:rPr>
                <w:rFonts w:hint="eastAsia"/>
              </w:rPr>
              <w:t>29</w:t>
            </w:r>
            <w:r>
              <w:rPr>
                <w:rFonts w:hint="eastAsia"/>
              </w:rPr>
              <w:t>日至</w:t>
            </w:r>
            <w:r>
              <w:rPr>
                <w:rFonts w:hint="eastAsia"/>
              </w:rPr>
              <w:t>2018</w:t>
            </w:r>
            <w:r>
              <w:rPr>
                <w:rFonts w:hint="eastAsia"/>
              </w:rPr>
              <w:t>年</w:t>
            </w:r>
            <w:r>
              <w:rPr>
                <w:rFonts w:hint="eastAsia"/>
              </w:rPr>
              <w:t>6</w:t>
            </w:r>
            <w:r>
              <w:rPr>
                <w:rFonts w:hint="eastAsia"/>
              </w:rPr>
              <w:t>月</w:t>
            </w:r>
            <w:r>
              <w:rPr>
                <w:rFonts w:hint="eastAsia"/>
              </w:rPr>
              <w:t>5</w:t>
            </w:r>
            <w:r>
              <w:rPr>
                <w:rFonts w:hint="eastAsia"/>
              </w:rPr>
              <w:t>日，任南方丰合保本基金经理；</w:t>
            </w:r>
            <w:r>
              <w:rPr>
                <w:rFonts w:hint="eastAsia"/>
              </w:rPr>
              <w:t>2016</w:t>
            </w:r>
            <w:r>
              <w:rPr>
                <w:rFonts w:hint="eastAsia"/>
              </w:rPr>
              <w:t>年</w:t>
            </w:r>
            <w:r>
              <w:rPr>
                <w:rFonts w:hint="eastAsia"/>
              </w:rPr>
              <w:t>1</w:t>
            </w:r>
            <w:r>
              <w:rPr>
                <w:rFonts w:hint="eastAsia"/>
              </w:rPr>
              <w:t>月</w:t>
            </w:r>
            <w:r>
              <w:rPr>
                <w:rFonts w:hint="eastAsia"/>
              </w:rPr>
              <w:t>11</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日，任南方益和保本基金经理；</w:t>
            </w:r>
            <w:r>
              <w:rPr>
                <w:rFonts w:hint="eastAsia"/>
              </w:rPr>
              <w:t>2010</w:t>
            </w:r>
            <w:r>
              <w:rPr>
                <w:rFonts w:hint="eastAsia"/>
              </w:rPr>
              <w:t>年</w:t>
            </w:r>
            <w:r>
              <w:rPr>
                <w:rFonts w:hint="eastAsia"/>
              </w:rPr>
              <w:t>12</w:t>
            </w:r>
            <w:r>
              <w:rPr>
                <w:rFonts w:hint="eastAsia"/>
              </w:rPr>
              <w:t>月</w:t>
            </w:r>
            <w:r>
              <w:rPr>
                <w:rFonts w:hint="eastAsia"/>
              </w:rPr>
              <w:t>14</w:t>
            </w:r>
            <w:r>
              <w:rPr>
                <w:rFonts w:hint="eastAsia"/>
              </w:rPr>
              <w:t>日至</w:t>
            </w:r>
            <w:r>
              <w:rPr>
                <w:rFonts w:hint="eastAsia"/>
              </w:rPr>
              <w:t>2019</w:t>
            </w:r>
            <w:r>
              <w:rPr>
                <w:rFonts w:hint="eastAsia"/>
              </w:rPr>
              <w:t>年</w:t>
            </w:r>
            <w:r>
              <w:rPr>
                <w:rFonts w:hint="eastAsia"/>
              </w:rPr>
              <w:t>5</w:t>
            </w:r>
            <w:r>
              <w:rPr>
                <w:rFonts w:hint="eastAsia"/>
              </w:rPr>
              <w:t>月</w:t>
            </w:r>
            <w:r>
              <w:rPr>
                <w:rFonts w:hint="eastAsia"/>
              </w:rPr>
              <w:t>30</w:t>
            </w:r>
            <w:r>
              <w:rPr>
                <w:rFonts w:hint="eastAsia"/>
              </w:rPr>
              <w:t>日，任南方避险基金经理；</w:t>
            </w:r>
            <w:r>
              <w:rPr>
                <w:rFonts w:hint="eastAsia"/>
              </w:rPr>
              <w:t>2018</w:t>
            </w:r>
            <w:r>
              <w:rPr>
                <w:rFonts w:hint="eastAsia"/>
              </w:rPr>
              <w:t>年</w:t>
            </w:r>
            <w:r>
              <w:rPr>
                <w:rFonts w:hint="eastAsia"/>
              </w:rPr>
              <w:t>6</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日，任南方瑞利混合基金经理；</w:t>
            </w:r>
            <w:r>
              <w:rPr>
                <w:rFonts w:hint="eastAsia"/>
              </w:rPr>
              <w:t>2018</w:t>
            </w:r>
            <w:r>
              <w:rPr>
                <w:rFonts w:hint="eastAsia"/>
              </w:rPr>
              <w:t>年</w:t>
            </w:r>
            <w:r>
              <w:rPr>
                <w:rFonts w:hint="eastAsia"/>
              </w:rPr>
              <w:t>6</w:t>
            </w:r>
            <w:r>
              <w:rPr>
                <w:rFonts w:hint="eastAsia"/>
              </w:rPr>
              <w:t>月</w:t>
            </w:r>
            <w:r>
              <w:rPr>
                <w:rFonts w:hint="eastAsia"/>
              </w:rPr>
              <w:t>5</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日，任南方新蓝筹混合基金经理；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日，任南方改革机遇基金经理；</w:t>
            </w:r>
            <w:r>
              <w:rPr>
                <w:rFonts w:hint="eastAsia"/>
              </w:rPr>
              <w:t>2019</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日，任南方益和混合基金经理；</w:t>
            </w:r>
            <w:r>
              <w:rPr>
                <w:rFonts w:hint="eastAsia"/>
              </w:rPr>
              <w:t>2018</w:t>
            </w:r>
            <w:r>
              <w:rPr>
                <w:rFonts w:hint="eastAsia"/>
              </w:rPr>
              <w:t>年</w:t>
            </w:r>
            <w:r>
              <w:rPr>
                <w:rFonts w:hint="eastAsia"/>
              </w:rPr>
              <w:t>11</w:t>
            </w:r>
            <w:r>
              <w:rPr>
                <w:rFonts w:hint="eastAsia"/>
              </w:rPr>
              <w:t>月</w:t>
            </w:r>
            <w:r>
              <w:rPr>
                <w:rFonts w:hint="eastAsia"/>
              </w:rPr>
              <w:t>5</w:t>
            </w:r>
            <w:r>
              <w:rPr>
                <w:rFonts w:hint="eastAsia"/>
              </w:rPr>
              <w:t>日至</w:t>
            </w:r>
            <w:r>
              <w:rPr>
                <w:rFonts w:hint="eastAsia"/>
              </w:rPr>
              <w:t>2020</w:t>
            </w:r>
            <w:r>
              <w:rPr>
                <w:rFonts w:hint="eastAsia"/>
              </w:rPr>
              <w:t>年</w:t>
            </w:r>
            <w:r>
              <w:rPr>
                <w:rFonts w:hint="eastAsia"/>
              </w:rPr>
              <w:t>4</w:t>
            </w:r>
            <w:r>
              <w:rPr>
                <w:rFonts w:hint="eastAsia"/>
              </w:rPr>
              <w:t>月</w:t>
            </w:r>
            <w:r>
              <w:rPr>
                <w:rFonts w:hint="eastAsia"/>
              </w:rPr>
              <w:t>1</w:t>
            </w:r>
            <w:r>
              <w:rPr>
                <w:rFonts w:hint="eastAsia"/>
              </w:rPr>
              <w:t>日，任南方固胜定期开放混合基金经理；</w:t>
            </w:r>
            <w:r>
              <w:rPr>
                <w:rFonts w:hint="eastAsia"/>
              </w:rPr>
              <w:t>2015</w:t>
            </w:r>
            <w:r>
              <w:rPr>
                <w:rFonts w:hint="eastAsia"/>
              </w:rPr>
              <w:t>年</w:t>
            </w:r>
            <w:r>
              <w:rPr>
                <w:rFonts w:hint="eastAsia"/>
              </w:rPr>
              <w:t>4</w:t>
            </w:r>
            <w:r>
              <w:rPr>
                <w:rFonts w:hint="eastAsia"/>
              </w:rPr>
              <w:t>月</w:t>
            </w:r>
            <w:r>
              <w:rPr>
                <w:rFonts w:hint="eastAsia"/>
              </w:rPr>
              <w:t>17</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日，任南方利淘基金经理；</w:t>
            </w:r>
            <w:r>
              <w:rPr>
                <w:rFonts w:hint="eastAsia"/>
              </w:rPr>
              <w:t>2015</w:t>
            </w:r>
            <w:r>
              <w:rPr>
                <w:rFonts w:hint="eastAsia"/>
              </w:rPr>
              <w:t>年</w:t>
            </w:r>
            <w:r>
              <w:rPr>
                <w:rFonts w:hint="eastAsia"/>
              </w:rPr>
              <w:t>5</w:t>
            </w:r>
            <w:r>
              <w:rPr>
                <w:rFonts w:hint="eastAsia"/>
              </w:rPr>
              <w:t>月</w:t>
            </w:r>
            <w:r>
              <w:rPr>
                <w:rFonts w:hint="eastAsia"/>
              </w:rPr>
              <w:t>20</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日，任南方利鑫基金经理；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日，任南方安睿混合基金经理；</w:t>
            </w:r>
            <w:r>
              <w:rPr>
                <w:rFonts w:hint="eastAsia"/>
              </w:rPr>
              <w:t>2018</w:t>
            </w:r>
            <w:r>
              <w:rPr>
                <w:rFonts w:hint="eastAsia"/>
              </w:rPr>
              <w:t>年</w:t>
            </w:r>
            <w:r>
              <w:rPr>
                <w:rFonts w:hint="eastAsia"/>
              </w:rPr>
              <w:t>1</w:t>
            </w:r>
            <w:r>
              <w:rPr>
                <w:rFonts w:hint="eastAsia"/>
              </w:rPr>
              <w:t>月</w:t>
            </w:r>
            <w:r>
              <w:rPr>
                <w:rFonts w:hint="eastAsia"/>
              </w:rPr>
              <w:t>29</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日，任南方融尚再融资基金经理；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日，任南方甑智混合基金经理；</w:t>
            </w:r>
            <w:r>
              <w:rPr>
                <w:rFonts w:hint="eastAsia"/>
              </w:rPr>
              <w:t>2016</w:t>
            </w:r>
            <w:r>
              <w:rPr>
                <w:rFonts w:hint="eastAsia"/>
              </w:rPr>
              <w:t>年</w:t>
            </w:r>
            <w:r>
              <w:rPr>
                <w:rFonts w:hint="eastAsia"/>
              </w:rPr>
              <w:t>11</w:t>
            </w:r>
            <w:r>
              <w:rPr>
                <w:rFonts w:hint="eastAsia"/>
              </w:rPr>
              <w:t>月</w:t>
            </w:r>
            <w:r>
              <w:rPr>
                <w:rFonts w:hint="eastAsia"/>
              </w:rPr>
              <w:t>15</w:t>
            </w:r>
            <w:r>
              <w:rPr>
                <w:rFonts w:hint="eastAsia"/>
              </w:rPr>
              <w:t>日至</w:t>
            </w:r>
            <w:r>
              <w:rPr>
                <w:rFonts w:hint="eastAsia"/>
              </w:rPr>
              <w:t>2021</w:t>
            </w:r>
            <w:r>
              <w:rPr>
                <w:rFonts w:hint="eastAsia"/>
              </w:rPr>
              <w:t>年</w:t>
            </w:r>
            <w:r>
              <w:rPr>
                <w:rFonts w:hint="eastAsia"/>
              </w:rPr>
              <w:t>2</w:t>
            </w:r>
            <w:r>
              <w:rPr>
                <w:rFonts w:hint="eastAsia"/>
              </w:rPr>
              <w:t>月</w:t>
            </w:r>
            <w:r>
              <w:rPr>
                <w:rFonts w:hint="eastAsia"/>
              </w:rPr>
              <w:t>26</w:t>
            </w:r>
            <w:r>
              <w:rPr>
                <w:rFonts w:hint="eastAsia"/>
              </w:rPr>
              <w:t>日，任南方安裕混合基金经理；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2023</w:t>
            </w:r>
            <w:r>
              <w:rPr>
                <w:rFonts w:hint="eastAsia"/>
              </w:rPr>
              <w:t>年</w:t>
            </w:r>
            <w:r>
              <w:rPr>
                <w:rFonts w:hint="eastAsia"/>
              </w:rPr>
              <w:t>8</w:t>
            </w:r>
            <w:r>
              <w:rPr>
                <w:rFonts w:hint="eastAsia"/>
              </w:rPr>
              <w:t>月</w:t>
            </w:r>
            <w:r>
              <w:rPr>
                <w:rFonts w:hint="eastAsia"/>
              </w:rPr>
              <w:t>18</w:t>
            </w:r>
            <w:r>
              <w:rPr>
                <w:rFonts w:hint="eastAsia"/>
              </w:rPr>
              <w:t>日，任南方宝丰混合基金经理；</w:t>
            </w:r>
            <w:r>
              <w:rPr>
                <w:rFonts w:hint="eastAsia"/>
              </w:rPr>
              <w:t>2016</w:t>
            </w:r>
            <w:r>
              <w:rPr>
                <w:rFonts w:hint="eastAsia"/>
              </w:rPr>
              <w:t>年</w:t>
            </w:r>
            <w:r>
              <w:rPr>
                <w:rFonts w:hint="eastAsia"/>
              </w:rPr>
              <w:lastRenderedPageBreak/>
              <w:t>9</w:t>
            </w:r>
            <w:r>
              <w:rPr>
                <w:rFonts w:hint="eastAsia"/>
              </w:rPr>
              <w:t>月</w:t>
            </w:r>
            <w:r>
              <w:rPr>
                <w:rFonts w:hint="eastAsia"/>
              </w:rPr>
              <w:t>22</w:t>
            </w:r>
            <w:r>
              <w:rPr>
                <w:rFonts w:hint="eastAsia"/>
              </w:rPr>
              <w:t>日至今，任南方安泰混合基金经理；</w:t>
            </w:r>
            <w:r>
              <w:rPr>
                <w:rFonts w:hint="eastAsia"/>
              </w:rPr>
              <w:t>2019</w:t>
            </w:r>
            <w:r>
              <w:rPr>
                <w:rFonts w:hint="eastAsia"/>
              </w:rPr>
              <w:t>年</w:t>
            </w:r>
            <w:r>
              <w:rPr>
                <w:rFonts w:hint="eastAsia"/>
              </w:rPr>
              <w:t>5</w:t>
            </w:r>
            <w:r>
              <w:rPr>
                <w:rFonts w:hint="eastAsia"/>
              </w:rPr>
              <w:t>月</w:t>
            </w:r>
            <w:r>
              <w:rPr>
                <w:rFonts w:hint="eastAsia"/>
              </w:rPr>
              <w:t>30</w:t>
            </w:r>
            <w:r>
              <w:rPr>
                <w:rFonts w:hint="eastAsia"/>
              </w:rPr>
              <w:t>日至今，任南方致远混合基金经理；</w:t>
            </w:r>
            <w:r>
              <w:rPr>
                <w:rFonts w:hint="eastAsia"/>
              </w:rPr>
              <w:t>2020</w:t>
            </w:r>
            <w:r>
              <w:rPr>
                <w:rFonts w:hint="eastAsia"/>
              </w:rPr>
              <w:t>年</w:t>
            </w:r>
            <w:r>
              <w:rPr>
                <w:rFonts w:hint="eastAsia"/>
              </w:rPr>
              <w:t>9</w:t>
            </w:r>
            <w:r>
              <w:rPr>
                <w:rFonts w:hint="eastAsia"/>
              </w:rPr>
              <w:t>月</w:t>
            </w:r>
            <w:r>
              <w:rPr>
                <w:rFonts w:hint="eastAsia"/>
              </w:rPr>
              <w:t>11</w:t>
            </w:r>
            <w:r>
              <w:rPr>
                <w:rFonts w:hint="eastAsia"/>
              </w:rPr>
              <w:t>日至今，兼任投资经理；</w:t>
            </w:r>
            <w:r>
              <w:rPr>
                <w:rFonts w:hint="eastAsia"/>
              </w:rPr>
              <w:t>2021</w:t>
            </w:r>
            <w:r>
              <w:rPr>
                <w:rFonts w:hint="eastAsia"/>
              </w:rPr>
              <w:t>年</w:t>
            </w:r>
            <w:r>
              <w:rPr>
                <w:rFonts w:hint="eastAsia"/>
              </w:rPr>
              <w:t>1</w:t>
            </w:r>
            <w:r>
              <w:rPr>
                <w:rFonts w:hint="eastAsia"/>
              </w:rPr>
              <w:t>月</w:t>
            </w:r>
            <w:r>
              <w:rPr>
                <w:rFonts w:hint="eastAsia"/>
              </w:rPr>
              <w:t>6</w:t>
            </w:r>
            <w:r>
              <w:rPr>
                <w:rFonts w:hint="eastAsia"/>
              </w:rPr>
              <w:t>日至今，任南方宁悦一年持有期混合基金经理；</w:t>
            </w:r>
            <w:r>
              <w:rPr>
                <w:rFonts w:hint="eastAsia"/>
              </w:rPr>
              <w:t>2021</w:t>
            </w:r>
            <w:r>
              <w:rPr>
                <w:rFonts w:hint="eastAsia"/>
              </w:rPr>
              <w:t>年</w:t>
            </w:r>
            <w:r>
              <w:rPr>
                <w:rFonts w:hint="eastAsia"/>
              </w:rPr>
              <w:t>6</w:t>
            </w:r>
            <w:r>
              <w:rPr>
                <w:rFonts w:hint="eastAsia"/>
              </w:rPr>
              <w:t>月</w:t>
            </w:r>
            <w:r>
              <w:rPr>
                <w:rFonts w:hint="eastAsia"/>
              </w:rPr>
              <w:t>8</w:t>
            </w:r>
            <w:r>
              <w:rPr>
                <w:rFonts w:hint="eastAsia"/>
              </w:rPr>
              <w:t>日至今，任南方宝恒混合基金经理；</w:t>
            </w:r>
            <w:r>
              <w:rPr>
                <w:rFonts w:hint="eastAsia"/>
              </w:rPr>
              <w:t>2021</w:t>
            </w:r>
            <w:r>
              <w:rPr>
                <w:rFonts w:hint="eastAsia"/>
              </w:rPr>
              <w:t>年</w:t>
            </w:r>
            <w:r>
              <w:rPr>
                <w:rFonts w:hint="eastAsia"/>
              </w:rPr>
              <w:t>6</w:t>
            </w:r>
            <w:r>
              <w:rPr>
                <w:rFonts w:hint="eastAsia"/>
              </w:rPr>
              <w:t>月</w:t>
            </w:r>
            <w:r>
              <w:rPr>
                <w:rFonts w:hint="eastAsia"/>
              </w:rPr>
              <w:t>21</w:t>
            </w:r>
            <w:r>
              <w:rPr>
                <w:rFonts w:hint="eastAsia"/>
              </w:rPr>
              <w:t>日至今，任南方佳元</w:t>
            </w:r>
            <w:r>
              <w:rPr>
                <w:rFonts w:hint="eastAsia"/>
              </w:rPr>
              <w:t>6</w:t>
            </w:r>
            <w:r>
              <w:rPr>
                <w:rFonts w:hint="eastAsia"/>
              </w:rPr>
              <w:t>个月持有债券基金经理；</w:t>
            </w:r>
            <w:r>
              <w:rPr>
                <w:rFonts w:hint="eastAsia"/>
              </w:rPr>
              <w:t>2022</w:t>
            </w:r>
            <w:r>
              <w:rPr>
                <w:rFonts w:hint="eastAsia"/>
              </w:rPr>
              <w:t>年</w:t>
            </w:r>
            <w:r>
              <w:rPr>
                <w:rFonts w:hint="eastAsia"/>
              </w:rPr>
              <w:t>2</w:t>
            </w:r>
            <w:r>
              <w:rPr>
                <w:rFonts w:hint="eastAsia"/>
              </w:rPr>
              <w:t>月</w:t>
            </w:r>
            <w:r>
              <w:rPr>
                <w:rFonts w:hint="eastAsia"/>
              </w:rPr>
              <w:t>25</w:t>
            </w:r>
            <w:r>
              <w:rPr>
                <w:rFonts w:hint="eastAsia"/>
              </w:rPr>
              <w:t>日至今，任南方宝裕混合基金经理；</w:t>
            </w:r>
            <w:r>
              <w:rPr>
                <w:rFonts w:hint="eastAsia"/>
              </w:rPr>
              <w:t>2025</w:t>
            </w:r>
            <w:r>
              <w:rPr>
                <w:rFonts w:hint="eastAsia"/>
              </w:rPr>
              <w:t>年</w:t>
            </w:r>
            <w:r>
              <w:rPr>
                <w:rFonts w:hint="eastAsia"/>
              </w:rPr>
              <w:t>3</w:t>
            </w:r>
            <w:r>
              <w:rPr>
                <w:rFonts w:hint="eastAsia"/>
              </w:rPr>
              <w:t>月</w:t>
            </w:r>
            <w:r>
              <w:rPr>
                <w:rFonts w:hint="eastAsia"/>
              </w:rPr>
              <w:t>18</w:t>
            </w:r>
            <w:r>
              <w:rPr>
                <w:rFonts w:hint="eastAsia"/>
              </w:rPr>
              <w:t>日至今，任南方泽享稳健添利债券基金经理。</w:t>
            </w:r>
          </w:p>
        </w:tc>
      </w:tr>
      <w:tr w:rsidR="008F11CE" w:rsidTr="008F11CE">
        <w:tc>
          <w:tcPr>
            <w:tcW w:w="862" w:type="dxa"/>
          </w:tcPr>
          <w:p w:rsidR="008F11CE" w:rsidRDefault="008F11CE" w:rsidP="008F11CE">
            <w:pPr>
              <w:jc w:val="left"/>
            </w:pPr>
            <w:r>
              <w:rPr>
                <w:rFonts w:hint="eastAsia"/>
              </w:rPr>
              <w:lastRenderedPageBreak/>
              <w:t>杨旭</w:t>
            </w:r>
          </w:p>
        </w:tc>
        <w:tc>
          <w:tcPr>
            <w:tcW w:w="851" w:type="dxa"/>
          </w:tcPr>
          <w:p w:rsidR="008F11CE" w:rsidRDefault="008F11CE" w:rsidP="008F11CE">
            <w:pPr>
              <w:jc w:val="left"/>
            </w:pPr>
            <w:r>
              <w:rPr>
                <w:rFonts w:hint="eastAsia"/>
              </w:rPr>
              <w:t>本基金基金经理</w:t>
            </w:r>
          </w:p>
        </w:tc>
        <w:tc>
          <w:tcPr>
            <w:tcW w:w="1117" w:type="dxa"/>
          </w:tcPr>
          <w:p w:rsidR="008F11CE" w:rsidRDefault="008F11CE" w:rsidP="008F11CE">
            <w:pPr>
              <w:jc w:val="left"/>
            </w:pPr>
            <w:r>
              <w:rPr>
                <w:rFonts w:hint="eastAsia"/>
              </w:rPr>
              <w:t>2022</w:t>
            </w:r>
            <w:r>
              <w:rPr>
                <w:rFonts w:hint="eastAsia"/>
              </w:rPr>
              <w:t>年</w:t>
            </w:r>
            <w:r>
              <w:rPr>
                <w:rFonts w:hint="eastAsia"/>
              </w:rPr>
              <w:t>4</w:t>
            </w:r>
            <w:r>
              <w:rPr>
                <w:rFonts w:hint="eastAsia"/>
              </w:rPr>
              <w:t>月</w:t>
            </w:r>
            <w:r>
              <w:rPr>
                <w:rFonts w:hint="eastAsia"/>
              </w:rPr>
              <w:t>1</w:t>
            </w:r>
            <w:r>
              <w:rPr>
                <w:rFonts w:hint="eastAsia"/>
              </w:rPr>
              <w:t>日</w:t>
            </w:r>
          </w:p>
        </w:tc>
        <w:tc>
          <w:tcPr>
            <w:tcW w:w="1117" w:type="dxa"/>
          </w:tcPr>
          <w:p w:rsidR="008F11CE" w:rsidRDefault="008F11CE" w:rsidP="008F11CE">
            <w:pPr>
              <w:jc w:val="right"/>
            </w:pPr>
            <w:r>
              <w:t>-</w:t>
            </w:r>
          </w:p>
        </w:tc>
        <w:tc>
          <w:tcPr>
            <w:tcW w:w="703" w:type="dxa"/>
          </w:tcPr>
          <w:p w:rsidR="008F11CE" w:rsidRDefault="008F11CE" w:rsidP="008F11CE">
            <w:pPr>
              <w:jc w:val="left"/>
            </w:pPr>
            <w:r>
              <w:rPr>
                <w:rFonts w:hint="eastAsia"/>
              </w:rPr>
              <w:t>16</w:t>
            </w:r>
            <w:r>
              <w:rPr>
                <w:rFonts w:hint="eastAsia"/>
              </w:rPr>
              <w:t>年</w:t>
            </w:r>
          </w:p>
        </w:tc>
        <w:tc>
          <w:tcPr>
            <w:tcW w:w="3856" w:type="dxa"/>
          </w:tcPr>
          <w:p w:rsidR="008F11CE" w:rsidRDefault="008F11CE" w:rsidP="008F11CE">
            <w:r>
              <w:rPr>
                <w:rFonts w:hint="eastAsia"/>
              </w:rPr>
              <w:t>伦敦政治经济学院硕士，具有基金从业资格。曾就职于中国银行股份有限公司总行、华夏基金管理有限公司，历任中国银行总行金融市场总部投资经理、司库投资经理，华夏基金机构债券投资部养老金、年金、专户投资经理。</w:t>
            </w:r>
            <w:r>
              <w:rPr>
                <w:rFonts w:hint="eastAsia"/>
              </w:rPr>
              <w:t>2019</w:t>
            </w:r>
            <w:r>
              <w:rPr>
                <w:rFonts w:hint="eastAsia"/>
              </w:rPr>
              <w:t>年</w:t>
            </w:r>
            <w:r>
              <w:rPr>
                <w:rFonts w:hint="eastAsia"/>
              </w:rPr>
              <w:t>12</w:t>
            </w:r>
            <w:r>
              <w:rPr>
                <w:rFonts w:hint="eastAsia"/>
              </w:rPr>
              <w:t>月加入南方基金，</w:t>
            </w:r>
            <w:r>
              <w:rPr>
                <w:rFonts w:hint="eastAsia"/>
              </w:rPr>
              <w:t>2020</w:t>
            </w:r>
            <w:r>
              <w:rPr>
                <w:rFonts w:hint="eastAsia"/>
              </w:rPr>
              <w:t>年</w:t>
            </w:r>
            <w:r>
              <w:rPr>
                <w:rFonts w:hint="eastAsia"/>
              </w:rPr>
              <w:t>2</w:t>
            </w:r>
            <w:r>
              <w:rPr>
                <w:rFonts w:hint="eastAsia"/>
              </w:rPr>
              <w:t>月</w:t>
            </w:r>
            <w:r>
              <w:rPr>
                <w:rFonts w:hint="eastAsia"/>
              </w:rPr>
              <w:t>19</w:t>
            </w:r>
            <w:r>
              <w:rPr>
                <w:rFonts w:hint="eastAsia"/>
              </w:rPr>
              <w:t>日至</w:t>
            </w:r>
            <w:r>
              <w:rPr>
                <w:rFonts w:hint="eastAsia"/>
              </w:rPr>
              <w:t>2020</w:t>
            </w:r>
            <w:r>
              <w:rPr>
                <w:rFonts w:hint="eastAsia"/>
              </w:rPr>
              <w:t>年</w:t>
            </w:r>
            <w:r>
              <w:rPr>
                <w:rFonts w:hint="eastAsia"/>
              </w:rPr>
              <w:t>9</w:t>
            </w:r>
            <w:r>
              <w:rPr>
                <w:rFonts w:hint="eastAsia"/>
              </w:rPr>
              <w:t>月</w:t>
            </w:r>
            <w:r>
              <w:rPr>
                <w:rFonts w:hint="eastAsia"/>
              </w:rPr>
              <w:t>25</w:t>
            </w:r>
            <w:r>
              <w:rPr>
                <w:rFonts w:hint="eastAsia"/>
              </w:rPr>
              <w:t>日，任投资经理；</w:t>
            </w:r>
            <w:r>
              <w:rPr>
                <w:rFonts w:hint="eastAsia"/>
              </w:rPr>
              <w:t>2020</w:t>
            </w:r>
            <w:r>
              <w:rPr>
                <w:rFonts w:hint="eastAsia"/>
              </w:rPr>
              <w:t>年</w:t>
            </w:r>
            <w:r>
              <w:rPr>
                <w:rFonts w:hint="eastAsia"/>
              </w:rPr>
              <w:t>9</w:t>
            </w:r>
            <w:r>
              <w:rPr>
                <w:rFonts w:hint="eastAsia"/>
              </w:rPr>
              <w:t>月</w:t>
            </w:r>
            <w:r>
              <w:rPr>
                <w:rFonts w:hint="eastAsia"/>
              </w:rPr>
              <w:t>25</w:t>
            </w:r>
            <w:r>
              <w:rPr>
                <w:rFonts w:hint="eastAsia"/>
              </w:rPr>
              <w:t>日至今，任南方安泰混合基金经理；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日至今，任南方佳元</w:t>
            </w:r>
            <w:r>
              <w:rPr>
                <w:rFonts w:hint="eastAsia"/>
              </w:rPr>
              <w:t>6</w:t>
            </w:r>
            <w:r>
              <w:rPr>
                <w:rFonts w:hint="eastAsia"/>
              </w:rPr>
              <w:t>个月持有债券基金经理；</w:t>
            </w:r>
            <w:r>
              <w:rPr>
                <w:rFonts w:hint="eastAsia"/>
              </w:rPr>
              <w:t>2025</w:t>
            </w:r>
            <w:r>
              <w:rPr>
                <w:rFonts w:hint="eastAsia"/>
              </w:rPr>
              <w:t>年</w:t>
            </w:r>
            <w:r>
              <w:rPr>
                <w:rFonts w:hint="eastAsia"/>
              </w:rPr>
              <w:t>6</w:t>
            </w:r>
            <w:r>
              <w:rPr>
                <w:rFonts w:hint="eastAsia"/>
              </w:rPr>
              <w:t>月</w:t>
            </w:r>
            <w:r>
              <w:rPr>
                <w:rFonts w:hint="eastAsia"/>
              </w:rPr>
              <w:t>13</w:t>
            </w:r>
            <w:r>
              <w:rPr>
                <w:rFonts w:hint="eastAsia"/>
              </w:rPr>
              <w:t>日至今，任南方宝恒混合、南方利安灵活配置混合基金经理。</w:t>
            </w:r>
          </w:p>
        </w:tc>
      </w:tr>
    </w:tbl>
    <w:p w:rsidR="008F11CE" w:rsidRDefault="008F11CE" w:rsidP="008F11CE">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8F11CE" w:rsidRDefault="008F11CE" w:rsidP="008F11C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8F11CE" w:rsidRDefault="008F11CE" w:rsidP="008F11CE">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8F11CE" w:rsidTr="008F11CE">
        <w:tc>
          <w:tcPr>
            <w:tcW w:w="1661" w:type="dxa"/>
          </w:tcPr>
          <w:p w:rsidR="008F11CE" w:rsidRDefault="008F11CE" w:rsidP="008F11CE">
            <w:pPr>
              <w:jc w:val="left"/>
            </w:pPr>
            <w:r>
              <w:rPr>
                <w:rFonts w:hint="eastAsia"/>
              </w:rPr>
              <w:t>姓名</w:t>
            </w:r>
          </w:p>
        </w:tc>
        <w:tc>
          <w:tcPr>
            <w:tcW w:w="1661" w:type="dxa"/>
          </w:tcPr>
          <w:p w:rsidR="008F11CE" w:rsidRDefault="008F11CE" w:rsidP="008F11CE">
            <w:pPr>
              <w:jc w:val="left"/>
            </w:pPr>
            <w:r>
              <w:rPr>
                <w:rFonts w:hint="eastAsia"/>
              </w:rPr>
              <w:t>产品类型</w:t>
            </w:r>
          </w:p>
        </w:tc>
        <w:tc>
          <w:tcPr>
            <w:tcW w:w="1661" w:type="dxa"/>
          </w:tcPr>
          <w:p w:rsidR="008F11CE" w:rsidRDefault="008F11CE" w:rsidP="008F11CE">
            <w:pPr>
              <w:jc w:val="left"/>
            </w:pPr>
            <w:r>
              <w:rPr>
                <w:rFonts w:hint="eastAsia"/>
              </w:rPr>
              <w:t>产品数量（只）</w:t>
            </w:r>
          </w:p>
        </w:tc>
        <w:tc>
          <w:tcPr>
            <w:tcW w:w="1661" w:type="dxa"/>
          </w:tcPr>
          <w:p w:rsidR="008F11CE" w:rsidRDefault="008F11CE" w:rsidP="008F11CE">
            <w:pPr>
              <w:jc w:val="left"/>
            </w:pPr>
            <w:r>
              <w:rPr>
                <w:rFonts w:hint="eastAsia"/>
              </w:rPr>
              <w:t>资产净值</w:t>
            </w:r>
            <w:r>
              <w:rPr>
                <w:rFonts w:hint="eastAsia"/>
              </w:rPr>
              <w:t>(</w:t>
            </w:r>
            <w:r>
              <w:rPr>
                <w:rFonts w:hint="eastAsia"/>
              </w:rPr>
              <w:t>元</w:t>
            </w:r>
            <w:r>
              <w:rPr>
                <w:rFonts w:hint="eastAsia"/>
              </w:rPr>
              <w:t>)</w:t>
            </w:r>
          </w:p>
        </w:tc>
        <w:tc>
          <w:tcPr>
            <w:tcW w:w="1662" w:type="dxa"/>
          </w:tcPr>
          <w:p w:rsidR="008F11CE" w:rsidRDefault="008F11CE" w:rsidP="008F11CE">
            <w:pPr>
              <w:jc w:val="left"/>
            </w:pPr>
            <w:r>
              <w:rPr>
                <w:rFonts w:hint="eastAsia"/>
              </w:rPr>
              <w:t>任职时间</w:t>
            </w:r>
          </w:p>
        </w:tc>
      </w:tr>
      <w:tr w:rsidR="008F11CE" w:rsidTr="008F11CE">
        <w:tc>
          <w:tcPr>
            <w:tcW w:w="1661" w:type="dxa"/>
            <w:vMerge w:val="restart"/>
          </w:tcPr>
          <w:p w:rsidR="008F11CE" w:rsidRDefault="008F11CE" w:rsidP="008F11CE">
            <w:pPr>
              <w:jc w:val="left"/>
            </w:pPr>
            <w:r>
              <w:rPr>
                <w:rFonts w:hint="eastAsia"/>
              </w:rPr>
              <w:t>孙鲁闽</w:t>
            </w:r>
          </w:p>
        </w:tc>
        <w:tc>
          <w:tcPr>
            <w:tcW w:w="1661" w:type="dxa"/>
          </w:tcPr>
          <w:p w:rsidR="008F11CE" w:rsidRDefault="008F11CE" w:rsidP="008F11CE">
            <w:pPr>
              <w:jc w:val="left"/>
            </w:pPr>
            <w:r>
              <w:rPr>
                <w:rFonts w:hint="eastAsia"/>
              </w:rPr>
              <w:t>公募基金</w:t>
            </w:r>
          </w:p>
        </w:tc>
        <w:tc>
          <w:tcPr>
            <w:tcW w:w="1661" w:type="dxa"/>
          </w:tcPr>
          <w:p w:rsidR="008F11CE" w:rsidRDefault="008F11CE" w:rsidP="008F11CE">
            <w:pPr>
              <w:jc w:val="right"/>
            </w:pPr>
            <w:r>
              <w:t>7</w:t>
            </w:r>
          </w:p>
        </w:tc>
        <w:tc>
          <w:tcPr>
            <w:tcW w:w="1661" w:type="dxa"/>
          </w:tcPr>
          <w:p w:rsidR="008F11CE" w:rsidRDefault="008F11CE" w:rsidP="008F11CE">
            <w:pPr>
              <w:jc w:val="right"/>
            </w:pPr>
            <w:r>
              <w:t>7,879,349,985.29</w:t>
            </w:r>
          </w:p>
        </w:tc>
        <w:tc>
          <w:tcPr>
            <w:tcW w:w="1662" w:type="dxa"/>
          </w:tcPr>
          <w:p w:rsidR="008F11CE" w:rsidRDefault="008F11CE" w:rsidP="008F11CE">
            <w:pPr>
              <w:jc w:val="left"/>
            </w:pPr>
            <w:r>
              <w:rPr>
                <w:rFonts w:hint="eastAsia"/>
              </w:rPr>
              <w:t>2010</w:t>
            </w:r>
            <w:r>
              <w:rPr>
                <w:rFonts w:hint="eastAsia"/>
              </w:rPr>
              <w:t>年</w:t>
            </w:r>
            <w:r>
              <w:rPr>
                <w:rFonts w:hint="eastAsia"/>
              </w:rPr>
              <w:t>12</w:t>
            </w:r>
            <w:r>
              <w:rPr>
                <w:rFonts w:hint="eastAsia"/>
              </w:rPr>
              <w:t>月</w:t>
            </w:r>
            <w:r>
              <w:rPr>
                <w:rFonts w:hint="eastAsia"/>
              </w:rPr>
              <w:t>14</w:t>
            </w:r>
            <w:r>
              <w:rPr>
                <w:rFonts w:hint="eastAsia"/>
              </w:rPr>
              <w:t>日</w:t>
            </w:r>
          </w:p>
        </w:tc>
      </w:tr>
      <w:tr w:rsidR="008F11CE" w:rsidTr="008F11CE">
        <w:tc>
          <w:tcPr>
            <w:tcW w:w="1661" w:type="dxa"/>
            <w:vMerge/>
          </w:tcPr>
          <w:p w:rsidR="008F11CE" w:rsidRDefault="008F11CE" w:rsidP="008F11CE">
            <w:pPr>
              <w:jc w:val="left"/>
            </w:pPr>
          </w:p>
        </w:tc>
        <w:tc>
          <w:tcPr>
            <w:tcW w:w="1661" w:type="dxa"/>
          </w:tcPr>
          <w:p w:rsidR="008F11CE" w:rsidRDefault="008F11CE" w:rsidP="008F11CE">
            <w:pPr>
              <w:jc w:val="left"/>
            </w:pPr>
            <w:r>
              <w:rPr>
                <w:rFonts w:hint="eastAsia"/>
              </w:rPr>
              <w:t>私募资产管理计划</w:t>
            </w:r>
          </w:p>
        </w:tc>
        <w:tc>
          <w:tcPr>
            <w:tcW w:w="1661" w:type="dxa"/>
          </w:tcPr>
          <w:p w:rsidR="008F11CE" w:rsidRDefault="008F11CE" w:rsidP="008F11CE">
            <w:pPr>
              <w:jc w:val="right"/>
            </w:pPr>
            <w:r>
              <w:t>-</w:t>
            </w:r>
          </w:p>
        </w:tc>
        <w:tc>
          <w:tcPr>
            <w:tcW w:w="1661" w:type="dxa"/>
          </w:tcPr>
          <w:p w:rsidR="008F11CE" w:rsidRDefault="008F11CE" w:rsidP="008F11CE">
            <w:pPr>
              <w:jc w:val="right"/>
            </w:pPr>
            <w:r>
              <w:t>-</w:t>
            </w:r>
          </w:p>
        </w:tc>
        <w:tc>
          <w:tcPr>
            <w:tcW w:w="1662" w:type="dxa"/>
          </w:tcPr>
          <w:p w:rsidR="008F11CE" w:rsidRDefault="008F11CE" w:rsidP="008F11CE">
            <w:pPr>
              <w:jc w:val="right"/>
            </w:pPr>
            <w:r>
              <w:t>-</w:t>
            </w:r>
          </w:p>
        </w:tc>
      </w:tr>
      <w:tr w:rsidR="008F11CE" w:rsidTr="008F11CE">
        <w:tc>
          <w:tcPr>
            <w:tcW w:w="1661" w:type="dxa"/>
            <w:vMerge/>
          </w:tcPr>
          <w:p w:rsidR="008F11CE" w:rsidRDefault="008F11CE" w:rsidP="008F11CE">
            <w:pPr>
              <w:jc w:val="left"/>
            </w:pPr>
          </w:p>
        </w:tc>
        <w:tc>
          <w:tcPr>
            <w:tcW w:w="1661" w:type="dxa"/>
          </w:tcPr>
          <w:p w:rsidR="008F11CE" w:rsidRDefault="008F11CE" w:rsidP="008F11CE">
            <w:pPr>
              <w:jc w:val="left"/>
            </w:pPr>
            <w:r>
              <w:rPr>
                <w:rFonts w:hint="eastAsia"/>
              </w:rPr>
              <w:t>其他组合</w:t>
            </w:r>
          </w:p>
        </w:tc>
        <w:tc>
          <w:tcPr>
            <w:tcW w:w="1661" w:type="dxa"/>
          </w:tcPr>
          <w:p w:rsidR="008F11CE" w:rsidRDefault="008F11CE" w:rsidP="008F11CE">
            <w:pPr>
              <w:jc w:val="right"/>
            </w:pPr>
            <w:r>
              <w:t>42</w:t>
            </w:r>
          </w:p>
        </w:tc>
        <w:tc>
          <w:tcPr>
            <w:tcW w:w="1661" w:type="dxa"/>
          </w:tcPr>
          <w:p w:rsidR="008F11CE" w:rsidRDefault="008F11CE" w:rsidP="008F11CE">
            <w:pPr>
              <w:jc w:val="right"/>
            </w:pPr>
            <w:r>
              <w:t>178,523,263,177.99</w:t>
            </w:r>
          </w:p>
        </w:tc>
        <w:tc>
          <w:tcPr>
            <w:tcW w:w="1662" w:type="dxa"/>
          </w:tcPr>
          <w:p w:rsidR="008F11CE" w:rsidRDefault="008F11CE" w:rsidP="008F11CE">
            <w:pPr>
              <w:jc w:val="left"/>
            </w:pPr>
            <w:r>
              <w:rPr>
                <w:rFonts w:hint="eastAsia"/>
              </w:rPr>
              <w:t>2007</w:t>
            </w:r>
            <w:r>
              <w:rPr>
                <w:rFonts w:hint="eastAsia"/>
              </w:rPr>
              <w:t>年</w:t>
            </w:r>
            <w:r>
              <w:rPr>
                <w:rFonts w:hint="eastAsia"/>
              </w:rPr>
              <w:t>12</w:t>
            </w:r>
            <w:r>
              <w:rPr>
                <w:rFonts w:hint="eastAsia"/>
              </w:rPr>
              <w:t>月</w:t>
            </w:r>
            <w:r>
              <w:rPr>
                <w:rFonts w:hint="eastAsia"/>
              </w:rPr>
              <w:t>27</w:t>
            </w:r>
            <w:r>
              <w:rPr>
                <w:rFonts w:hint="eastAsia"/>
              </w:rPr>
              <w:t>日</w:t>
            </w:r>
          </w:p>
        </w:tc>
      </w:tr>
      <w:tr w:rsidR="008F11CE" w:rsidTr="008F11CE">
        <w:tc>
          <w:tcPr>
            <w:tcW w:w="1661" w:type="dxa"/>
            <w:vMerge/>
          </w:tcPr>
          <w:p w:rsidR="008F11CE" w:rsidRDefault="008F11CE" w:rsidP="008F11CE">
            <w:pPr>
              <w:jc w:val="left"/>
            </w:pPr>
          </w:p>
        </w:tc>
        <w:tc>
          <w:tcPr>
            <w:tcW w:w="1661" w:type="dxa"/>
          </w:tcPr>
          <w:p w:rsidR="008F11CE" w:rsidRDefault="008F11CE" w:rsidP="008F11CE">
            <w:pPr>
              <w:jc w:val="left"/>
            </w:pPr>
            <w:r>
              <w:rPr>
                <w:rFonts w:hint="eastAsia"/>
              </w:rPr>
              <w:t>合计</w:t>
            </w:r>
          </w:p>
        </w:tc>
        <w:tc>
          <w:tcPr>
            <w:tcW w:w="1661" w:type="dxa"/>
          </w:tcPr>
          <w:p w:rsidR="008F11CE" w:rsidRDefault="008F11CE" w:rsidP="008F11CE">
            <w:pPr>
              <w:jc w:val="right"/>
            </w:pPr>
            <w:r>
              <w:t>49</w:t>
            </w:r>
          </w:p>
        </w:tc>
        <w:tc>
          <w:tcPr>
            <w:tcW w:w="1661" w:type="dxa"/>
          </w:tcPr>
          <w:p w:rsidR="008F11CE" w:rsidRDefault="008F11CE" w:rsidP="008F11CE">
            <w:pPr>
              <w:jc w:val="right"/>
            </w:pPr>
            <w:r>
              <w:t>186,402,613,163.28</w:t>
            </w:r>
          </w:p>
        </w:tc>
        <w:tc>
          <w:tcPr>
            <w:tcW w:w="1662" w:type="dxa"/>
          </w:tcPr>
          <w:p w:rsidR="008F11CE" w:rsidRDefault="008F11CE" w:rsidP="008F11CE">
            <w:pPr>
              <w:jc w:val="right"/>
            </w:pPr>
            <w:r>
              <w:t>-</w:t>
            </w:r>
          </w:p>
        </w:tc>
      </w:tr>
    </w:tbl>
    <w:p w:rsidR="008F11CE" w:rsidRDefault="008F11CE" w:rsidP="008F11CE">
      <w:pPr>
        <w:pStyle w:val="-2"/>
        <w:spacing w:before="312"/>
        <w:rPr>
          <w:rFonts w:hint="eastAsia"/>
        </w:rPr>
      </w:pPr>
      <w:r>
        <w:rPr>
          <w:rFonts w:hint="eastAsia"/>
        </w:rPr>
        <w:t>管理人对报告期内本基金运作遵规守信情况的说明</w:t>
      </w:r>
    </w:p>
    <w:p w:rsidR="008F11CE" w:rsidRDefault="008F11CE" w:rsidP="008F11CE">
      <w:pPr>
        <w:pStyle w:val="-"/>
        <w:ind w:firstLine="420"/>
        <w:rPr>
          <w:rFonts w:hint="eastAsia"/>
        </w:rPr>
      </w:pPr>
      <w:r>
        <w:rPr>
          <w:rFonts w:hint="eastAsia"/>
        </w:rPr>
        <w:lastRenderedPageBreak/>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8F11CE" w:rsidRDefault="008F11CE" w:rsidP="008F11CE">
      <w:pPr>
        <w:pStyle w:val="-2"/>
        <w:spacing w:before="312"/>
        <w:rPr>
          <w:rFonts w:hint="eastAsia"/>
        </w:rPr>
      </w:pPr>
      <w:r>
        <w:rPr>
          <w:rFonts w:hint="eastAsia"/>
        </w:rPr>
        <w:t>公平交易专项说明</w:t>
      </w:r>
    </w:p>
    <w:p w:rsidR="008F11CE" w:rsidRDefault="008F11CE" w:rsidP="008F11CE">
      <w:pPr>
        <w:pStyle w:val="-3"/>
        <w:spacing w:before="156" w:after="156"/>
        <w:rPr>
          <w:rFonts w:hint="eastAsia"/>
        </w:rPr>
      </w:pPr>
      <w:r>
        <w:rPr>
          <w:rFonts w:hint="eastAsia"/>
        </w:rPr>
        <w:t>公平交易制度的执行情况</w:t>
      </w:r>
    </w:p>
    <w:p w:rsidR="008F11CE" w:rsidRDefault="008F11CE" w:rsidP="008F11C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F11CE" w:rsidRDefault="008F11CE" w:rsidP="008F11CE">
      <w:pPr>
        <w:pStyle w:val="-3"/>
        <w:spacing w:before="156" w:after="156"/>
        <w:rPr>
          <w:rFonts w:hint="eastAsia"/>
        </w:rPr>
      </w:pPr>
      <w:r>
        <w:rPr>
          <w:rFonts w:hint="eastAsia"/>
        </w:rPr>
        <w:t>异常交易行为的专项说明</w:t>
      </w:r>
    </w:p>
    <w:p w:rsidR="008F11CE" w:rsidRDefault="008F11CE" w:rsidP="008F11C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8F11CE" w:rsidRDefault="008F11CE" w:rsidP="008F11CE">
      <w:pPr>
        <w:pStyle w:val="-2"/>
        <w:spacing w:before="312"/>
        <w:rPr>
          <w:rFonts w:hint="eastAsia"/>
        </w:rPr>
      </w:pPr>
      <w:r>
        <w:rPr>
          <w:rFonts w:hint="eastAsia"/>
        </w:rPr>
        <w:t>报告期内基金投资策略和运作分析</w:t>
      </w:r>
    </w:p>
    <w:p w:rsidR="008F11CE" w:rsidRDefault="008F11CE" w:rsidP="008F11CE">
      <w:pPr>
        <w:pStyle w:val="-"/>
        <w:ind w:firstLine="420"/>
        <w:rPr>
          <w:rFonts w:hint="eastAsia"/>
        </w:rPr>
      </w:pPr>
      <w:r>
        <w:rPr>
          <w:rFonts w:hint="eastAsia"/>
        </w:rPr>
        <w:t>四季度经济平稳运行，十五五规划建议稿发布。10-12月PMI分别为49%、49.2%、50.1%，制造业景气持续回暖。四季度政府债支撑社融，信贷延续偏弱，居民和企业部门信贷延续低位，受益于经济上行和化债，M1明显回暖。经济平稳，结构上延续分化，11月规模以上工业增加值、固定资产投资、社会消费品零售累计同比分别为6.0%、-2.6%和4.0%，投资端是主要拖累。出口维持韧性，11月出口累计同比为5.4%。通胀低位平稳，反内卷推动PPI降幅收窄。四中全会顺利召开，十五五规划建议稿发布。12月政治局会议和中央经济工作会相继召开，整体政策定调积极。海外方面，四季度美联储降息2次，美国经济延续分化。自9月FOMC会议降息25bp后，美联储10月和12月分别降息25bp。美国就业整体处于均衡状态，10-11月新增非农就业分别为-10.5万人、6.4万人，11月失业率录得4.6%，小幅抬升。美国通胀整体延续放缓，11月美国CPI录得2.7%，明显低于预期，主要受技术性影响。四季度美国政府停摆创历史记录，引发全球资产波动加剧。</w:t>
      </w:r>
    </w:p>
    <w:p w:rsidR="008F11CE" w:rsidRDefault="008F11CE" w:rsidP="008F11CE">
      <w:pPr>
        <w:pStyle w:val="-"/>
        <w:ind w:firstLine="420"/>
        <w:rPr>
          <w:rFonts w:hint="eastAsia"/>
        </w:rPr>
      </w:pPr>
      <w:r>
        <w:rPr>
          <w:rFonts w:hint="eastAsia"/>
        </w:rPr>
        <w:t>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w:t>
      </w:r>
      <w:r>
        <w:rPr>
          <w:rFonts w:hint="eastAsia"/>
        </w:rPr>
        <w:lastRenderedPageBreak/>
        <w:t>8.84%。资金方面，四季度全A日均成交约1.97万亿，环比小幅回落。两融余额约2.6万亿，较三季度明显上行，融资买入占比小幅回落。</w:t>
      </w:r>
    </w:p>
    <w:p w:rsidR="008F11CE" w:rsidRDefault="008F11CE" w:rsidP="008F11CE">
      <w:pPr>
        <w:pStyle w:val="-"/>
        <w:ind w:firstLine="420"/>
        <w:rPr>
          <w:rFonts w:hint="eastAsia"/>
        </w:rPr>
      </w:pPr>
      <w:r>
        <w:rPr>
          <w:rFonts w:hint="eastAsia"/>
        </w:rPr>
        <w:t>四季度资金面总体较为宽松。10月PMI有所走弱：生产和外需下行，内需小幅上行。权益市场维持上涨势头，月末央行购债使得债券市场情绪有所好转。11月PMI小幅回升：生产和外需上行，内需下行，与10月情况相比均有所逆转。权益市场呈现震荡行情，债券市场并未因风险偏好的下行而有所走强。12月PMI明显回升：生产、内需、外需均上行。权益市场呈现震荡走势，债券市场小幅走强。全季度来看，3年期和5年期AAA评级信用债收益率分别下行13bp和19bp；3、5、10年期国债收益率分别下行14bp、上行3bp和下行1bp。</w:t>
      </w:r>
    </w:p>
    <w:p w:rsidR="008F11CE" w:rsidRDefault="008F11CE" w:rsidP="008F11CE">
      <w:pPr>
        <w:pStyle w:val="-"/>
        <w:ind w:firstLine="420"/>
      </w:pPr>
    </w:p>
    <w:p w:rsidR="008F11CE" w:rsidRDefault="008F11CE" w:rsidP="008F11CE">
      <w:pPr>
        <w:pStyle w:val="-"/>
        <w:ind w:firstLine="420"/>
        <w:rPr>
          <w:rFonts w:hint="eastAsia"/>
        </w:rPr>
      </w:pPr>
      <w:r>
        <w:rPr>
          <w:rFonts w:hint="eastAsia"/>
        </w:rPr>
        <w:t>报告期内本基金权益仓位较15%的中枢水平略有提升，在方向配置上我们坚持一贯投资思路，大体保持不变，主要集中在电力设备、机械设备、电子、有色金属、基础化工等业绩增长稳定或低估值相关的行业。固收方面，四季度主要减持短期限信用债，增持3-5年期产业债和中短期限二永债。</w:t>
      </w:r>
    </w:p>
    <w:p w:rsidR="008F11CE" w:rsidRDefault="008F11CE" w:rsidP="008F11CE">
      <w:pPr>
        <w:pStyle w:val="-2"/>
        <w:spacing w:before="312"/>
        <w:rPr>
          <w:rFonts w:hint="eastAsia"/>
        </w:rPr>
      </w:pPr>
      <w:r>
        <w:rPr>
          <w:rFonts w:hint="eastAsia"/>
        </w:rPr>
        <w:t>报告期内基金的业绩表现</w:t>
      </w:r>
    </w:p>
    <w:p w:rsidR="008F11CE" w:rsidRDefault="008F11CE" w:rsidP="008F11CE">
      <w:pPr>
        <w:pStyle w:val="-"/>
        <w:ind w:firstLine="420"/>
        <w:rPr>
          <w:rFonts w:hint="eastAsia"/>
        </w:rPr>
      </w:pPr>
      <w:r>
        <w:rPr>
          <w:rFonts w:hint="eastAsia"/>
        </w:rPr>
        <w:t>截至报告期末，本基金A份额净值为1.1746元，报告期内，份额净值增长率为0.50%，同期业绩基准增长率为0.34%；本基金C份额净值为1.1561元，报告期内，份额净值增长率为0.41%，同期业绩基准增长率为0.34%；本基金E份额净值为1.1732元，报告期内，份额净值增长率为0.50%，同期业绩基准增长率为0.34%。</w:t>
      </w:r>
    </w:p>
    <w:p w:rsidR="008F11CE" w:rsidRDefault="008F11CE" w:rsidP="008F11CE">
      <w:pPr>
        <w:pStyle w:val="-2"/>
        <w:spacing w:before="312"/>
        <w:rPr>
          <w:rFonts w:hint="eastAsia"/>
        </w:rPr>
      </w:pPr>
      <w:r>
        <w:rPr>
          <w:rFonts w:hint="eastAsia"/>
        </w:rPr>
        <w:t>报告期内基金持有人数或基金资产净值预警说明</w:t>
      </w:r>
    </w:p>
    <w:p w:rsidR="008F11CE" w:rsidRDefault="008F11CE" w:rsidP="008F11C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8F11CE" w:rsidRDefault="008F11CE" w:rsidP="008F11CE">
      <w:pPr>
        <w:pStyle w:val="-1"/>
        <w:ind w:left="281" w:hanging="281"/>
        <w:rPr>
          <w:rFonts w:hint="eastAsia"/>
        </w:rPr>
      </w:pPr>
      <w:r>
        <w:rPr>
          <w:rFonts w:hint="eastAsia"/>
        </w:rPr>
        <w:t>投资组合报告</w:t>
      </w:r>
    </w:p>
    <w:p w:rsidR="008F11CE" w:rsidRDefault="008F11CE" w:rsidP="008F11CE">
      <w:pPr>
        <w:pStyle w:val="-2"/>
        <w:spacing w:before="312"/>
        <w:rPr>
          <w:rFonts w:hint="eastAsia"/>
        </w:rPr>
      </w:pPr>
      <w:r>
        <w:rPr>
          <w:rFonts w:hint="eastAsia"/>
        </w:rPr>
        <w:t>报告期末基金资产组合情况</w:t>
      </w:r>
    </w:p>
    <w:p w:rsidR="008F11CE" w:rsidRDefault="008F11CE" w:rsidP="008F11C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F11CE" w:rsidTr="008F11CE">
        <w:trPr>
          <w:cnfStyle w:val="100000000000" w:firstRow="1" w:lastRow="0" w:firstColumn="0" w:lastColumn="0" w:oddVBand="0" w:evenVBand="0" w:oddHBand="0" w:evenHBand="0" w:firstRowFirstColumn="0" w:firstRowLastColumn="0" w:lastRowFirstColumn="0" w:lastRowLastColumn="0"/>
        </w:trPr>
        <w:tc>
          <w:tcPr>
            <w:tcW w:w="646" w:type="dxa"/>
          </w:tcPr>
          <w:p w:rsidR="008F11CE" w:rsidRPr="008F11CE" w:rsidRDefault="008F11CE" w:rsidP="008F11CE">
            <w:pPr>
              <w:jc w:val="center"/>
              <w:rPr>
                <w:b/>
              </w:rPr>
            </w:pPr>
            <w:r w:rsidRPr="008F11CE">
              <w:rPr>
                <w:rFonts w:hint="eastAsia"/>
                <w:b/>
              </w:rPr>
              <w:t>序号</w:t>
            </w:r>
          </w:p>
        </w:tc>
        <w:tc>
          <w:tcPr>
            <w:tcW w:w="2971" w:type="dxa"/>
          </w:tcPr>
          <w:p w:rsidR="008F11CE" w:rsidRPr="008F11CE" w:rsidRDefault="008F11CE" w:rsidP="008F11CE">
            <w:pPr>
              <w:jc w:val="center"/>
              <w:rPr>
                <w:b/>
              </w:rPr>
            </w:pPr>
            <w:r w:rsidRPr="008F11CE">
              <w:rPr>
                <w:rFonts w:hint="eastAsia"/>
                <w:b/>
              </w:rPr>
              <w:t>项目</w:t>
            </w:r>
          </w:p>
        </w:tc>
        <w:tc>
          <w:tcPr>
            <w:tcW w:w="2381" w:type="dxa"/>
          </w:tcPr>
          <w:p w:rsidR="008F11CE" w:rsidRPr="008F11CE" w:rsidRDefault="008F11CE" w:rsidP="008F11CE">
            <w:pPr>
              <w:jc w:val="center"/>
              <w:rPr>
                <w:b/>
              </w:rPr>
            </w:pPr>
            <w:r w:rsidRPr="008F11CE">
              <w:rPr>
                <w:rFonts w:hint="eastAsia"/>
                <w:b/>
              </w:rPr>
              <w:t>金额（元）</w:t>
            </w:r>
          </w:p>
        </w:tc>
        <w:tc>
          <w:tcPr>
            <w:tcW w:w="2506" w:type="dxa"/>
          </w:tcPr>
          <w:p w:rsidR="008F11CE" w:rsidRPr="008F11CE" w:rsidRDefault="008F11CE" w:rsidP="008F11CE">
            <w:pPr>
              <w:jc w:val="center"/>
              <w:rPr>
                <w:b/>
              </w:rPr>
            </w:pPr>
            <w:r w:rsidRPr="008F11CE">
              <w:rPr>
                <w:rFonts w:hint="eastAsia"/>
                <w:b/>
              </w:rPr>
              <w:t>占基金总资产的比例（</w:t>
            </w:r>
            <w:r w:rsidRPr="008F11CE">
              <w:rPr>
                <w:rFonts w:hint="eastAsia"/>
                <w:b/>
              </w:rPr>
              <w:t>%</w:t>
            </w:r>
            <w:r w:rsidRPr="008F11CE">
              <w:rPr>
                <w:rFonts w:hint="eastAsia"/>
                <w:b/>
              </w:rPr>
              <w:t>）</w:t>
            </w:r>
          </w:p>
        </w:tc>
      </w:tr>
      <w:tr w:rsidR="008F11CE" w:rsidTr="008F11CE">
        <w:tc>
          <w:tcPr>
            <w:tcW w:w="646" w:type="dxa"/>
          </w:tcPr>
          <w:p w:rsidR="008F11CE" w:rsidRDefault="008F11CE" w:rsidP="008F11CE">
            <w:pPr>
              <w:jc w:val="center"/>
            </w:pPr>
            <w:r>
              <w:t>1</w:t>
            </w:r>
          </w:p>
        </w:tc>
        <w:tc>
          <w:tcPr>
            <w:tcW w:w="2971" w:type="dxa"/>
          </w:tcPr>
          <w:p w:rsidR="008F11CE" w:rsidRDefault="008F11CE" w:rsidP="008F11CE">
            <w:pPr>
              <w:jc w:val="left"/>
            </w:pPr>
            <w:r>
              <w:rPr>
                <w:rFonts w:hint="eastAsia"/>
              </w:rPr>
              <w:t>权益投资</w:t>
            </w:r>
          </w:p>
        </w:tc>
        <w:tc>
          <w:tcPr>
            <w:tcW w:w="2381" w:type="dxa"/>
          </w:tcPr>
          <w:p w:rsidR="008F11CE" w:rsidRDefault="008F11CE" w:rsidP="008F11CE">
            <w:pPr>
              <w:jc w:val="right"/>
            </w:pPr>
            <w:r>
              <w:t>130,049,809.45</w:t>
            </w:r>
          </w:p>
        </w:tc>
        <w:tc>
          <w:tcPr>
            <w:tcW w:w="2506" w:type="dxa"/>
          </w:tcPr>
          <w:p w:rsidR="008F11CE" w:rsidRDefault="008F11CE" w:rsidP="008F11CE">
            <w:pPr>
              <w:jc w:val="right"/>
            </w:pPr>
            <w:r>
              <w:t>16.55</w:t>
            </w:r>
          </w:p>
        </w:tc>
      </w:tr>
      <w:tr w:rsidR="008F11CE" w:rsidTr="008F11CE">
        <w:tc>
          <w:tcPr>
            <w:tcW w:w="646" w:type="dxa"/>
          </w:tcPr>
          <w:p w:rsidR="008F11CE" w:rsidRDefault="008F11CE" w:rsidP="008F11CE">
            <w:pPr>
              <w:jc w:val="center"/>
            </w:pPr>
          </w:p>
        </w:tc>
        <w:tc>
          <w:tcPr>
            <w:tcW w:w="2971" w:type="dxa"/>
          </w:tcPr>
          <w:p w:rsidR="008F11CE" w:rsidRDefault="008F11CE" w:rsidP="008F11CE">
            <w:pPr>
              <w:jc w:val="left"/>
            </w:pPr>
            <w:r>
              <w:rPr>
                <w:rFonts w:hint="eastAsia"/>
              </w:rPr>
              <w:t>其中：股票</w:t>
            </w:r>
          </w:p>
        </w:tc>
        <w:tc>
          <w:tcPr>
            <w:tcW w:w="2381" w:type="dxa"/>
          </w:tcPr>
          <w:p w:rsidR="008F11CE" w:rsidRDefault="008F11CE" w:rsidP="008F11CE">
            <w:pPr>
              <w:jc w:val="right"/>
            </w:pPr>
            <w:r>
              <w:t>130,049,809.45</w:t>
            </w:r>
          </w:p>
        </w:tc>
        <w:tc>
          <w:tcPr>
            <w:tcW w:w="2506" w:type="dxa"/>
          </w:tcPr>
          <w:p w:rsidR="008F11CE" w:rsidRDefault="008F11CE" w:rsidP="008F11CE">
            <w:pPr>
              <w:jc w:val="right"/>
            </w:pPr>
            <w:r>
              <w:t>16.55</w:t>
            </w:r>
          </w:p>
        </w:tc>
      </w:tr>
      <w:tr w:rsidR="008F11CE" w:rsidTr="008F11CE">
        <w:tc>
          <w:tcPr>
            <w:tcW w:w="646" w:type="dxa"/>
          </w:tcPr>
          <w:p w:rsidR="008F11CE" w:rsidRDefault="008F11CE" w:rsidP="008F11CE">
            <w:pPr>
              <w:jc w:val="center"/>
            </w:pPr>
            <w:r>
              <w:t>2</w:t>
            </w:r>
          </w:p>
        </w:tc>
        <w:tc>
          <w:tcPr>
            <w:tcW w:w="2971" w:type="dxa"/>
          </w:tcPr>
          <w:p w:rsidR="008F11CE" w:rsidRDefault="008F11CE" w:rsidP="008F11CE">
            <w:pPr>
              <w:jc w:val="left"/>
            </w:pPr>
            <w:r>
              <w:rPr>
                <w:rFonts w:hint="eastAsia"/>
              </w:rPr>
              <w:t>基金投资</w:t>
            </w:r>
          </w:p>
        </w:tc>
        <w:tc>
          <w:tcPr>
            <w:tcW w:w="2381" w:type="dxa"/>
          </w:tcPr>
          <w:p w:rsidR="008F11CE" w:rsidRDefault="008F11CE" w:rsidP="008F11CE">
            <w:pPr>
              <w:jc w:val="right"/>
            </w:pPr>
            <w:r>
              <w:t>-</w:t>
            </w:r>
          </w:p>
        </w:tc>
        <w:tc>
          <w:tcPr>
            <w:tcW w:w="2506" w:type="dxa"/>
          </w:tcPr>
          <w:p w:rsidR="008F11CE" w:rsidRDefault="008F11CE" w:rsidP="008F11CE">
            <w:pPr>
              <w:jc w:val="right"/>
            </w:pPr>
            <w:r>
              <w:t>-</w:t>
            </w:r>
          </w:p>
        </w:tc>
      </w:tr>
      <w:tr w:rsidR="008F11CE" w:rsidTr="008F11CE">
        <w:tc>
          <w:tcPr>
            <w:tcW w:w="646" w:type="dxa"/>
          </w:tcPr>
          <w:p w:rsidR="008F11CE" w:rsidRDefault="008F11CE" w:rsidP="008F11CE">
            <w:pPr>
              <w:jc w:val="center"/>
            </w:pPr>
            <w:r>
              <w:lastRenderedPageBreak/>
              <w:t>3</w:t>
            </w:r>
          </w:p>
        </w:tc>
        <w:tc>
          <w:tcPr>
            <w:tcW w:w="2971" w:type="dxa"/>
          </w:tcPr>
          <w:p w:rsidR="008F11CE" w:rsidRDefault="008F11CE" w:rsidP="008F11CE">
            <w:pPr>
              <w:jc w:val="left"/>
            </w:pPr>
            <w:r>
              <w:rPr>
                <w:rFonts w:hint="eastAsia"/>
              </w:rPr>
              <w:t>固定收益投资</w:t>
            </w:r>
          </w:p>
        </w:tc>
        <w:tc>
          <w:tcPr>
            <w:tcW w:w="2381" w:type="dxa"/>
          </w:tcPr>
          <w:p w:rsidR="008F11CE" w:rsidRDefault="008F11CE" w:rsidP="008F11CE">
            <w:pPr>
              <w:jc w:val="right"/>
            </w:pPr>
            <w:r>
              <w:t>633,953,616.90</w:t>
            </w:r>
          </w:p>
        </w:tc>
        <w:tc>
          <w:tcPr>
            <w:tcW w:w="2506" w:type="dxa"/>
          </w:tcPr>
          <w:p w:rsidR="008F11CE" w:rsidRDefault="008F11CE" w:rsidP="008F11CE">
            <w:pPr>
              <w:jc w:val="right"/>
            </w:pPr>
            <w:r>
              <w:t>80.66</w:t>
            </w:r>
          </w:p>
        </w:tc>
      </w:tr>
      <w:tr w:rsidR="008F11CE" w:rsidTr="008F11CE">
        <w:tc>
          <w:tcPr>
            <w:tcW w:w="646" w:type="dxa"/>
          </w:tcPr>
          <w:p w:rsidR="008F11CE" w:rsidRDefault="008F11CE" w:rsidP="008F11CE">
            <w:pPr>
              <w:jc w:val="center"/>
            </w:pPr>
          </w:p>
        </w:tc>
        <w:tc>
          <w:tcPr>
            <w:tcW w:w="2971" w:type="dxa"/>
          </w:tcPr>
          <w:p w:rsidR="008F11CE" w:rsidRDefault="008F11CE" w:rsidP="008F11CE">
            <w:pPr>
              <w:jc w:val="left"/>
            </w:pPr>
            <w:r>
              <w:rPr>
                <w:rFonts w:hint="eastAsia"/>
              </w:rPr>
              <w:t>其中：债券</w:t>
            </w:r>
          </w:p>
        </w:tc>
        <w:tc>
          <w:tcPr>
            <w:tcW w:w="2381" w:type="dxa"/>
          </w:tcPr>
          <w:p w:rsidR="008F11CE" w:rsidRDefault="008F11CE" w:rsidP="008F11CE">
            <w:pPr>
              <w:jc w:val="right"/>
            </w:pPr>
            <w:r>
              <w:t>633,953,616.90</w:t>
            </w:r>
          </w:p>
        </w:tc>
        <w:tc>
          <w:tcPr>
            <w:tcW w:w="2506" w:type="dxa"/>
          </w:tcPr>
          <w:p w:rsidR="008F11CE" w:rsidRDefault="008F11CE" w:rsidP="008F11CE">
            <w:pPr>
              <w:jc w:val="right"/>
            </w:pPr>
            <w:r>
              <w:t>80.66</w:t>
            </w:r>
          </w:p>
        </w:tc>
      </w:tr>
      <w:tr w:rsidR="008F11CE" w:rsidTr="008F11CE">
        <w:tc>
          <w:tcPr>
            <w:tcW w:w="646" w:type="dxa"/>
          </w:tcPr>
          <w:p w:rsidR="008F11CE" w:rsidRDefault="008F11CE" w:rsidP="008F11CE">
            <w:pPr>
              <w:jc w:val="center"/>
            </w:pPr>
          </w:p>
        </w:tc>
        <w:tc>
          <w:tcPr>
            <w:tcW w:w="2971" w:type="dxa"/>
          </w:tcPr>
          <w:p w:rsidR="008F11CE" w:rsidRDefault="008F11CE" w:rsidP="008F11CE">
            <w:pPr>
              <w:jc w:val="left"/>
            </w:pPr>
            <w:r>
              <w:rPr>
                <w:rFonts w:hint="eastAsia"/>
              </w:rPr>
              <w:t xml:space="preserve">      </w:t>
            </w:r>
            <w:r>
              <w:rPr>
                <w:rFonts w:hint="eastAsia"/>
              </w:rPr>
              <w:t>资产支持证券</w:t>
            </w:r>
          </w:p>
        </w:tc>
        <w:tc>
          <w:tcPr>
            <w:tcW w:w="2381" w:type="dxa"/>
          </w:tcPr>
          <w:p w:rsidR="008F11CE" w:rsidRDefault="008F11CE" w:rsidP="008F11CE">
            <w:pPr>
              <w:jc w:val="right"/>
            </w:pPr>
            <w:r>
              <w:t>-</w:t>
            </w:r>
          </w:p>
        </w:tc>
        <w:tc>
          <w:tcPr>
            <w:tcW w:w="2506" w:type="dxa"/>
          </w:tcPr>
          <w:p w:rsidR="008F11CE" w:rsidRDefault="008F11CE" w:rsidP="008F11CE">
            <w:pPr>
              <w:jc w:val="right"/>
            </w:pPr>
            <w:r>
              <w:t>-</w:t>
            </w:r>
          </w:p>
        </w:tc>
      </w:tr>
      <w:tr w:rsidR="008F11CE" w:rsidTr="008F11CE">
        <w:tc>
          <w:tcPr>
            <w:tcW w:w="646" w:type="dxa"/>
          </w:tcPr>
          <w:p w:rsidR="008F11CE" w:rsidRDefault="008F11CE" w:rsidP="008F11CE">
            <w:pPr>
              <w:jc w:val="center"/>
            </w:pPr>
            <w:r>
              <w:t>4</w:t>
            </w:r>
          </w:p>
        </w:tc>
        <w:tc>
          <w:tcPr>
            <w:tcW w:w="2971" w:type="dxa"/>
          </w:tcPr>
          <w:p w:rsidR="008F11CE" w:rsidRDefault="008F11CE" w:rsidP="008F11CE">
            <w:pPr>
              <w:jc w:val="left"/>
            </w:pPr>
            <w:r>
              <w:rPr>
                <w:rFonts w:hint="eastAsia"/>
              </w:rPr>
              <w:t>贵金属投资</w:t>
            </w:r>
          </w:p>
        </w:tc>
        <w:tc>
          <w:tcPr>
            <w:tcW w:w="2381" w:type="dxa"/>
          </w:tcPr>
          <w:p w:rsidR="008F11CE" w:rsidRDefault="008F11CE" w:rsidP="008F11CE">
            <w:pPr>
              <w:jc w:val="right"/>
            </w:pPr>
            <w:r>
              <w:t>-</w:t>
            </w:r>
          </w:p>
        </w:tc>
        <w:tc>
          <w:tcPr>
            <w:tcW w:w="2506" w:type="dxa"/>
          </w:tcPr>
          <w:p w:rsidR="008F11CE" w:rsidRDefault="008F11CE" w:rsidP="008F11CE">
            <w:pPr>
              <w:jc w:val="right"/>
            </w:pPr>
            <w:r>
              <w:t>-</w:t>
            </w:r>
          </w:p>
        </w:tc>
      </w:tr>
      <w:tr w:rsidR="008F11CE" w:rsidTr="008F11CE">
        <w:tc>
          <w:tcPr>
            <w:tcW w:w="646" w:type="dxa"/>
          </w:tcPr>
          <w:p w:rsidR="008F11CE" w:rsidRDefault="008F11CE" w:rsidP="008F11CE">
            <w:pPr>
              <w:jc w:val="center"/>
            </w:pPr>
            <w:r>
              <w:t>5</w:t>
            </w:r>
          </w:p>
        </w:tc>
        <w:tc>
          <w:tcPr>
            <w:tcW w:w="2971" w:type="dxa"/>
          </w:tcPr>
          <w:p w:rsidR="008F11CE" w:rsidRDefault="008F11CE" w:rsidP="008F11CE">
            <w:pPr>
              <w:jc w:val="left"/>
            </w:pPr>
            <w:r>
              <w:rPr>
                <w:rFonts w:hint="eastAsia"/>
              </w:rPr>
              <w:t>金融衍生品投资</w:t>
            </w:r>
          </w:p>
        </w:tc>
        <w:tc>
          <w:tcPr>
            <w:tcW w:w="2381" w:type="dxa"/>
          </w:tcPr>
          <w:p w:rsidR="008F11CE" w:rsidRDefault="008F11CE" w:rsidP="008F11CE">
            <w:pPr>
              <w:jc w:val="right"/>
            </w:pPr>
            <w:r>
              <w:t>-</w:t>
            </w:r>
          </w:p>
        </w:tc>
        <w:tc>
          <w:tcPr>
            <w:tcW w:w="2506" w:type="dxa"/>
          </w:tcPr>
          <w:p w:rsidR="008F11CE" w:rsidRDefault="008F11CE" w:rsidP="008F11CE">
            <w:pPr>
              <w:jc w:val="right"/>
            </w:pPr>
            <w:r>
              <w:t>-</w:t>
            </w:r>
          </w:p>
        </w:tc>
      </w:tr>
      <w:tr w:rsidR="008F11CE" w:rsidTr="008F11CE">
        <w:tc>
          <w:tcPr>
            <w:tcW w:w="646" w:type="dxa"/>
          </w:tcPr>
          <w:p w:rsidR="008F11CE" w:rsidRDefault="008F11CE" w:rsidP="008F11CE">
            <w:pPr>
              <w:jc w:val="center"/>
            </w:pPr>
            <w:r>
              <w:t>6</w:t>
            </w:r>
          </w:p>
        </w:tc>
        <w:tc>
          <w:tcPr>
            <w:tcW w:w="2971" w:type="dxa"/>
          </w:tcPr>
          <w:p w:rsidR="008F11CE" w:rsidRDefault="008F11CE" w:rsidP="008F11CE">
            <w:pPr>
              <w:jc w:val="left"/>
            </w:pPr>
            <w:r>
              <w:rPr>
                <w:rFonts w:hint="eastAsia"/>
              </w:rPr>
              <w:t>买入返售金融资产</w:t>
            </w:r>
          </w:p>
        </w:tc>
        <w:tc>
          <w:tcPr>
            <w:tcW w:w="2381" w:type="dxa"/>
          </w:tcPr>
          <w:p w:rsidR="008F11CE" w:rsidRDefault="008F11CE" w:rsidP="008F11CE">
            <w:pPr>
              <w:jc w:val="right"/>
            </w:pPr>
            <w:r>
              <w:t>4,998,847.07</w:t>
            </w:r>
          </w:p>
        </w:tc>
        <w:tc>
          <w:tcPr>
            <w:tcW w:w="2506" w:type="dxa"/>
          </w:tcPr>
          <w:p w:rsidR="008F11CE" w:rsidRDefault="008F11CE" w:rsidP="008F11CE">
            <w:pPr>
              <w:jc w:val="right"/>
            </w:pPr>
            <w:r>
              <w:t>0.64</w:t>
            </w:r>
          </w:p>
        </w:tc>
      </w:tr>
      <w:tr w:rsidR="008F11CE" w:rsidTr="008F11CE">
        <w:tc>
          <w:tcPr>
            <w:tcW w:w="646" w:type="dxa"/>
          </w:tcPr>
          <w:p w:rsidR="008F11CE" w:rsidRDefault="008F11CE" w:rsidP="008F11CE">
            <w:pPr>
              <w:jc w:val="center"/>
            </w:pPr>
          </w:p>
        </w:tc>
        <w:tc>
          <w:tcPr>
            <w:tcW w:w="2971" w:type="dxa"/>
          </w:tcPr>
          <w:p w:rsidR="008F11CE" w:rsidRDefault="008F11CE" w:rsidP="008F11CE">
            <w:pPr>
              <w:jc w:val="left"/>
            </w:pPr>
            <w:r>
              <w:rPr>
                <w:rFonts w:hint="eastAsia"/>
              </w:rPr>
              <w:t>其中：买断式回购的买入返售金融资产</w:t>
            </w:r>
          </w:p>
        </w:tc>
        <w:tc>
          <w:tcPr>
            <w:tcW w:w="2381" w:type="dxa"/>
          </w:tcPr>
          <w:p w:rsidR="008F11CE" w:rsidRDefault="008F11CE" w:rsidP="008F11CE">
            <w:pPr>
              <w:jc w:val="right"/>
            </w:pPr>
            <w:r>
              <w:t>-</w:t>
            </w:r>
          </w:p>
        </w:tc>
        <w:tc>
          <w:tcPr>
            <w:tcW w:w="2506" w:type="dxa"/>
          </w:tcPr>
          <w:p w:rsidR="008F11CE" w:rsidRDefault="008F11CE" w:rsidP="008F11CE">
            <w:pPr>
              <w:jc w:val="right"/>
            </w:pPr>
            <w:r>
              <w:t>-</w:t>
            </w:r>
          </w:p>
        </w:tc>
      </w:tr>
      <w:tr w:rsidR="008F11CE" w:rsidTr="008F11CE">
        <w:tc>
          <w:tcPr>
            <w:tcW w:w="646" w:type="dxa"/>
          </w:tcPr>
          <w:p w:rsidR="008F11CE" w:rsidRDefault="008F11CE" w:rsidP="008F11CE">
            <w:pPr>
              <w:jc w:val="center"/>
            </w:pPr>
            <w:r>
              <w:t>7</w:t>
            </w:r>
          </w:p>
        </w:tc>
        <w:tc>
          <w:tcPr>
            <w:tcW w:w="2971" w:type="dxa"/>
          </w:tcPr>
          <w:p w:rsidR="008F11CE" w:rsidRDefault="008F11CE" w:rsidP="008F11CE">
            <w:pPr>
              <w:jc w:val="left"/>
            </w:pPr>
            <w:r>
              <w:rPr>
                <w:rFonts w:hint="eastAsia"/>
              </w:rPr>
              <w:t>银行存款和结算备付金合计</w:t>
            </w:r>
          </w:p>
        </w:tc>
        <w:tc>
          <w:tcPr>
            <w:tcW w:w="2381" w:type="dxa"/>
          </w:tcPr>
          <w:p w:rsidR="008F11CE" w:rsidRDefault="008F11CE" w:rsidP="008F11CE">
            <w:pPr>
              <w:jc w:val="right"/>
            </w:pPr>
            <w:r>
              <w:t>16,623,914.89</w:t>
            </w:r>
          </w:p>
        </w:tc>
        <w:tc>
          <w:tcPr>
            <w:tcW w:w="2506" w:type="dxa"/>
          </w:tcPr>
          <w:p w:rsidR="008F11CE" w:rsidRDefault="008F11CE" w:rsidP="008F11CE">
            <w:pPr>
              <w:jc w:val="right"/>
            </w:pPr>
            <w:r>
              <w:t>2.12</w:t>
            </w:r>
          </w:p>
        </w:tc>
      </w:tr>
      <w:tr w:rsidR="008F11CE" w:rsidTr="008F11CE">
        <w:tc>
          <w:tcPr>
            <w:tcW w:w="646" w:type="dxa"/>
          </w:tcPr>
          <w:p w:rsidR="008F11CE" w:rsidRDefault="008F11CE" w:rsidP="008F11CE">
            <w:pPr>
              <w:jc w:val="center"/>
            </w:pPr>
            <w:r>
              <w:t>8</w:t>
            </w:r>
          </w:p>
        </w:tc>
        <w:tc>
          <w:tcPr>
            <w:tcW w:w="2971" w:type="dxa"/>
          </w:tcPr>
          <w:p w:rsidR="008F11CE" w:rsidRDefault="008F11CE" w:rsidP="008F11CE">
            <w:pPr>
              <w:jc w:val="left"/>
            </w:pPr>
            <w:r>
              <w:rPr>
                <w:rFonts w:hint="eastAsia"/>
              </w:rPr>
              <w:t>其他资产</w:t>
            </w:r>
          </w:p>
        </w:tc>
        <w:tc>
          <w:tcPr>
            <w:tcW w:w="2381" w:type="dxa"/>
          </w:tcPr>
          <w:p w:rsidR="008F11CE" w:rsidRDefault="008F11CE" w:rsidP="008F11CE">
            <w:pPr>
              <w:jc w:val="right"/>
            </w:pPr>
            <w:r>
              <w:t>311,779.55</w:t>
            </w:r>
          </w:p>
        </w:tc>
        <w:tc>
          <w:tcPr>
            <w:tcW w:w="2506" w:type="dxa"/>
          </w:tcPr>
          <w:p w:rsidR="008F11CE" w:rsidRDefault="008F11CE" w:rsidP="008F11CE">
            <w:pPr>
              <w:jc w:val="right"/>
            </w:pPr>
            <w:r>
              <w:t>0.04</w:t>
            </w:r>
          </w:p>
        </w:tc>
      </w:tr>
      <w:tr w:rsidR="008F11CE" w:rsidTr="008F11CE">
        <w:tc>
          <w:tcPr>
            <w:tcW w:w="646" w:type="dxa"/>
          </w:tcPr>
          <w:p w:rsidR="008F11CE" w:rsidRDefault="008F11CE" w:rsidP="008F11CE">
            <w:pPr>
              <w:jc w:val="center"/>
            </w:pPr>
            <w:r>
              <w:t>9</w:t>
            </w:r>
          </w:p>
        </w:tc>
        <w:tc>
          <w:tcPr>
            <w:tcW w:w="2971" w:type="dxa"/>
          </w:tcPr>
          <w:p w:rsidR="008F11CE" w:rsidRDefault="008F11CE" w:rsidP="008F11CE">
            <w:pPr>
              <w:jc w:val="left"/>
            </w:pPr>
            <w:r>
              <w:rPr>
                <w:rFonts w:hint="eastAsia"/>
              </w:rPr>
              <w:t>合计</w:t>
            </w:r>
          </w:p>
        </w:tc>
        <w:tc>
          <w:tcPr>
            <w:tcW w:w="2381" w:type="dxa"/>
          </w:tcPr>
          <w:p w:rsidR="008F11CE" w:rsidRDefault="008F11CE" w:rsidP="008F11CE">
            <w:pPr>
              <w:jc w:val="right"/>
            </w:pPr>
            <w:r>
              <w:t>785,937,967.86</w:t>
            </w:r>
          </w:p>
        </w:tc>
        <w:tc>
          <w:tcPr>
            <w:tcW w:w="2506" w:type="dxa"/>
          </w:tcPr>
          <w:p w:rsidR="008F11CE" w:rsidRDefault="008F11CE" w:rsidP="008F11CE">
            <w:pPr>
              <w:jc w:val="right"/>
            </w:pPr>
            <w:r>
              <w:t>100.00</w:t>
            </w:r>
          </w:p>
        </w:tc>
      </w:tr>
    </w:tbl>
    <w:p w:rsidR="008F11CE" w:rsidRDefault="008F11CE" w:rsidP="008F11CE">
      <w:pPr>
        <w:pStyle w:val="-8"/>
        <w:rPr>
          <w:rFonts w:hint="eastAsia"/>
        </w:rPr>
      </w:pPr>
      <w:r>
        <w:rPr>
          <w:rFonts w:hint="eastAsia"/>
        </w:rPr>
        <w:t>注：本基金本报告期末通过深港通交易机制投资的港股市值为人民币10,603,110.92元，占基金资产净值比例1.58%。</w:t>
      </w:r>
    </w:p>
    <w:p w:rsidR="008F11CE" w:rsidRDefault="008F11CE" w:rsidP="008F11CE">
      <w:pPr>
        <w:pStyle w:val="-2"/>
        <w:spacing w:before="312"/>
        <w:rPr>
          <w:rFonts w:hint="eastAsia"/>
        </w:rPr>
      </w:pPr>
      <w:r>
        <w:rPr>
          <w:rFonts w:hint="eastAsia"/>
        </w:rPr>
        <w:t>报告期末按行业分类的股票投资组合</w:t>
      </w:r>
    </w:p>
    <w:p w:rsidR="008F11CE" w:rsidRDefault="008F11CE" w:rsidP="008F11CE">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8F11CE" w:rsidTr="008F11CE">
        <w:trPr>
          <w:cnfStyle w:val="100000000000" w:firstRow="1" w:lastRow="0" w:firstColumn="0" w:lastColumn="0" w:oddVBand="0" w:evenVBand="0" w:oddHBand="0" w:evenHBand="0" w:firstRowFirstColumn="0" w:firstRowLastColumn="0" w:lastRowFirstColumn="0" w:lastRowLastColumn="0"/>
        </w:trPr>
        <w:tc>
          <w:tcPr>
            <w:tcW w:w="646" w:type="dxa"/>
          </w:tcPr>
          <w:p w:rsidR="008F11CE" w:rsidRPr="008F11CE" w:rsidRDefault="008F11CE" w:rsidP="008F11CE">
            <w:pPr>
              <w:jc w:val="center"/>
              <w:rPr>
                <w:b/>
              </w:rPr>
            </w:pPr>
            <w:r w:rsidRPr="008F11CE">
              <w:rPr>
                <w:rFonts w:hint="eastAsia"/>
                <w:b/>
              </w:rPr>
              <w:t>代码</w:t>
            </w:r>
          </w:p>
        </w:tc>
        <w:tc>
          <w:tcPr>
            <w:tcW w:w="3595" w:type="dxa"/>
          </w:tcPr>
          <w:p w:rsidR="008F11CE" w:rsidRPr="008F11CE" w:rsidRDefault="008F11CE" w:rsidP="008F11CE">
            <w:pPr>
              <w:jc w:val="center"/>
              <w:rPr>
                <w:b/>
              </w:rPr>
            </w:pPr>
            <w:r w:rsidRPr="008F11CE">
              <w:rPr>
                <w:rFonts w:hint="eastAsia"/>
                <w:b/>
              </w:rPr>
              <w:t>行业类别</w:t>
            </w:r>
          </w:p>
        </w:tc>
        <w:tc>
          <w:tcPr>
            <w:tcW w:w="1769" w:type="dxa"/>
          </w:tcPr>
          <w:p w:rsidR="008F11CE" w:rsidRPr="008F11CE" w:rsidRDefault="008F11CE" w:rsidP="008F11CE">
            <w:pPr>
              <w:jc w:val="center"/>
              <w:rPr>
                <w:b/>
              </w:rPr>
            </w:pPr>
            <w:r w:rsidRPr="008F11CE">
              <w:rPr>
                <w:rFonts w:hint="eastAsia"/>
                <w:b/>
              </w:rPr>
              <w:t>公允价值（元）</w:t>
            </w:r>
          </w:p>
        </w:tc>
        <w:tc>
          <w:tcPr>
            <w:tcW w:w="2495" w:type="dxa"/>
          </w:tcPr>
          <w:p w:rsidR="008F11CE" w:rsidRPr="008F11CE" w:rsidRDefault="008F11CE" w:rsidP="008F11CE">
            <w:pPr>
              <w:jc w:val="center"/>
              <w:rPr>
                <w:b/>
              </w:rPr>
            </w:pPr>
            <w:r w:rsidRPr="008F11CE">
              <w:rPr>
                <w:rFonts w:hint="eastAsia"/>
                <w:b/>
              </w:rPr>
              <w:t>占基金资产净值比例（％）</w:t>
            </w:r>
          </w:p>
        </w:tc>
      </w:tr>
      <w:tr w:rsidR="008F11CE" w:rsidTr="008F11CE">
        <w:tc>
          <w:tcPr>
            <w:tcW w:w="646" w:type="dxa"/>
          </w:tcPr>
          <w:p w:rsidR="008F11CE" w:rsidRDefault="008F11CE" w:rsidP="008F11CE">
            <w:pPr>
              <w:jc w:val="left"/>
            </w:pPr>
            <w:r>
              <w:t>A</w:t>
            </w:r>
          </w:p>
        </w:tc>
        <w:tc>
          <w:tcPr>
            <w:tcW w:w="3595" w:type="dxa"/>
          </w:tcPr>
          <w:p w:rsidR="008F11CE" w:rsidRDefault="008F11CE" w:rsidP="008F11CE">
            <w:pPr>
              <w:jc w:val="left"/>
            </w:pPr>
            <w:r>
              <w:rPr>
                <w:rFonts w:hint="eastAsia"/>
              </w:rPr>
              <w:t>农、林、牧、渔业</w:t>
            </w:r>
          </w:p>
        </w:tc>
        <w:tc>
          <w:tcPr>
            <w:tcW w:w="1769" w:type="dxa"/>
          </w:tcPr>
          <w:p w:rsidR="008F11CE" w:rsidRDefault="008F11CE" w:rsidP="008F11CE">
            <w:pPr>
              <w:jc w:val="right"/>
            </w:pPr>
            <w:r>
              <w:t>-</w:t>
            </w:r>
          </w:p>
        </w:tc>
        <w:tc>
          <w:tcPr>
            <w:tcW w:w="2495" w:type="dxa"/>
          </w:tcPr>
          <w:p w:rsidR="008F11CE" w:rsidRDefault="008F11CE" w:rsidP="008F11CE">
            <w:pPr>
              <w:jc w:val="right"/>
            </w:pPr>
            <w:r>
              <w:t>-</w:t>
            </w:r>
          </w:p>
        </w:tc>
      </w:tr>
      <w:tr w:rsidR="008F11CE" w:rsidTr="008F11CE">
        <w:tc>
          <w:tcPr>
            <w:tcW w:w="646" w:type="dxa"/>
          </w:tcPr>
          <w:p w:rsidR="008F11CE" w:rsidRDefault="008F11CE" w:rsidP="008F11CE">
            <w:pPr>
              <w:jc w:val="left"/>
            </w:pPr>
            <w:r>
              <w:t>B</w:t>
            </w:r>
          </w:p>
        </w:tc>
        <w:tc>
          <w:tcPr>
            <w:tcW w:w="3595" w:type="dxa"/>
          </w:tcPr>
          <w:p w:rsidR="008F11CE" w:rsidRDefault="008F11CE" w:rsidP="008F11CE">
            <w:pPr>
              <w:jc w:val="left"/>
            </w:pPr>
            <w:r>
              <w:rPr>
                <w:rFonts w:hint="eastAsia"/>
              </w:rPr>
              <w:t>采矿业</w:t>
            </w:r>
          </w:p>
        </w:tc>
        <w:tc>
          <w:tcPr>
            <w:tcW w:w="1769" w:type="dxa"/>
          </w:tcPr>
          <w:p w:rsidR="008F11CE" w:rsidRDefault="008F11CE" w:rsidP="008F11CE">
            <w:pPr>
              <w:jc w:val="right"/>
            </w:pPr>
            <w:r>
              <w:t>7,594,283.00</w:t>
            </w:r>
          </w:p>
        </w:tc>
        <w:tc>
          <w:tcPr>
            <w:tcW w:w="2495" w:type="dxa"/>
          </w:tcPr>
          <w:p w:rsidR="008F11CE" w:rsidRDefault="008F11CE" w:rsidP="008F11CE">
            <w:pPr>
              <w:jc w:val="right"/>
            </w:pPr>
            <w:r>
              <w:t>1.13</w:t>
            </w:r>
          </w:p>
        </w:tc>
      </w:tr>
      <w:tr w:rsidR="008F11CE" w:rsidTr="008F11CE">
        <w:tc>
          <w:tcPr>
            <w:tcW w:w="646" w:type="dxa"/>
          </w:tcPr>
          <w:p w:rsidR="008F11CE" w:rsidRDefault="008F11CE" w:rsidP="008F11CE">
            <w:pPr>
              <w:jc w:val="left"/>
            </w:pPr>
            <w:r>
              <w:t>C</w:t>
            </w:r>
          </w:p>
        </w:tc>
        <w:tc>
          <w:tcPr>
            <w:tcW w:w="3595" w:type="dxa"/>
          </w:tcPr>
          <w:p w:rsidR="008F11CE" w:rsidRDefault="008F11CE" w:rsidP="008F11CE">
            <w:pPr>
              <w:jc w:val="left"/>
            </w:pPr>
            <w:r>
              <w:rPr>
                <w:rFonts w:hint="eastAsia"/>
              </w:rPr>
              <w:t>制造业</w:t>
            </w:r>
          </w:p>
        </w:tc>
        <w:tc>
          <w:tcPr>
            <w:tcW w:w="1769" w:type="dxa"/>
          </w:tcPr>
          <w:p w:rsidR="008F11CE" w:rsidRDefault="008F11CE" w:rsidP="008F11CE">
            <w:pPr>
              <w:jc w:val="right"/>
            </w:pPr>
            <w:r>
              <w:t>87,508,724.58</w:t>
            </w:r>
          </w:p>
        </w:tc>
        <w:tc>
          <w:tcPr>
            <w:tcW w:w="2495" w:type="dxa"/>
          </w:tcPr>
          <w:p w:rsidR="008F11CE" w:rsidRDefault="008F11CE" w:rsidP="008F11CE">
            <w:pPr>
              <w:jc w:val="right"/>
            </w:pPr>
            <w:r>
              <w:t>13.07</w:t>
            </w:r>
          </w:p>
        </w:tc>
      </w:tr>
      <w:tr w:rsidR="008F11CE" w:rsidTr="008F11CE">
        <w:tc>
          <w:tcPr>
            <w:tcW w:w="646" w:type="dxa"/>
          </w:tcPr>
          <w:p w:rsidR="008F11CE" w:rsidRDefault="008F11CE" w:rsidP="008F11CE">
            <w:pPr>
              <w:jc w:val="left"/>
            </w:pPr>
            <w:r>
              <w:t>D</w:t>
            </w:r>
          </w:p>
        </w:tc>
        <w:tc>
          <w:tcPr>
            <w:tcW w:w="3595" w:type="dxa"/>
          </w:tcPr>
          <w:p w:rsidR="008F11CE" w:rsidRDefault="008F11CE" w:rsidP="008F11CE">
            <w:pPr>
              <w:jc w:val="left"/>
            </w:pPr>
            <w:r>
              <w:rPr>
                <w:rFonts w:hint="eastAsia"/>
              </w:rPr>
              <w:t>电力、热力、燃气及水生产和供应业</w:t>
            </w:r>
          </w:p>
        </w:tc>
        <w:tc>
          <w:tcPr>
            <w:tcW w:w="1769" w:type="dxa"/>
          </w:tcPr>
          <w:p w:rsidR="008F11CE" w:rsidRDefault="008F11CE" w:rsidP="008F11CE">
            <w:pPr>
              <w:jc w:val="right"/>
            </w:pPr>
            <w:r>
              <w:t>4,093,499.45</w:t>
            </w:r>
          </w:p>
        </w:tc>
        <w:tc>
          <w:tcPr>
            <w:tcW w:w="2495" w:type="dxa"/>
          </w:tcPr>
          <w:p w:rsidR="008F11CE" w:rsidRDefault="008F11CE" w:rsidP="008F11CE">
            <w:pPr>
              <w:jc w:val="right"/>
            </w:pPr>
            <w:r>
              <w:t>0.61</w:t>
            </w:r>
          </w:p>
        </w:tc>
      </w:tr>
      <w:tr w:rsidR="008F11CE" w:rsidTr="008F11CE">
        <w:tc>
          <w:tcPr>
            <w:tcW w:w="646" w:type="dxa"/>
          </w:tcPr>
          <w:p w:rsidR="008F11CE" w:rsidRDefault="008F11CE" w:rsidP="008F11CE">
            <w:pPr>
              <w:jc w:val="left"/>
            </w:pPr>
            <w:r>
              <w:t>E</w:t>
            </w:r>
          </w:p>
        </w:tc>
        <w:tc>
          <w:tcPr>
            <w:tcW w:w="3595" w:type="dxa"/>
          </w:tcPr>
          <w:p w:rsidR="008F11CE" w:rsidRDefault="008F11CE" w:rsidP="008F11CE">
            <w:pPr>
              <w:jc w:val="left"/>
            </w:pPr>
            <w:r>
              <w:rPr>
                <w:rFonts w:hint="eastAsia"/>
              </w:rPr>
              <w:t>建筑业</w:t>
            </w:r>
          </w:p>
        </w:tc>
        <w:tc>
          <w:tcPr>
            <w:tcW w:w="1769" w:type="dxa"/>
          </w:tcPr>
          <w:p w:rsidR="008F11CE" w:rsidRDefault="008F11CE" w:rsidP="008F11CE">
            <w:pPr>
              <w:jc w:val="right"/>
            </w:pPr>
            <w:r>
              <w:t>-</w:t>
            </w:r>
          </w:p>
        </w:tc>
        <w:tc>
          <w:tcPr>
            <w:tcW w:w="2495" w:type="dxa"/>
          </w:tcPr>
          <w:p w:rsidR="008F11CE" w:rsidRDefault="008F11CE" w:rsidP="008F11CE">
            <w:pPr>
              <w:jc w:val="right"/>
            </w:pPr>
            <w:r>
              <w:t>-</w:t>
            </w:r>
          </w:p>
        </w:tc>
      </w:tr>
      <w:tr w:rsidR="008F11CE" w:rsidTr="008F11CE">
        <w:tc>
          <w:tcPr>
            <w:tcW w:w="646" w:type="dxa"/>
          </w:tcPr>
          <w:p w:rsidR="008F11CE" w:rsidRDefault="008F11CE" w:rsidP="008F11CE">
            <w:pPr>
              <w:jc w:val="left"/>
            </w:pPr>
            <w:r>
              <w:t>F</w:t>
            </w:r>
          </w:p>
        </w:tc>
        <w:tc>
          <w:tcPr>
            <w:tcW w:w="3595" w:type="dxa"/>
          </w:tcPr>
          <w:p w:rsidR="008F11CE" w:rsidRDefault="008F11CE" w:rsidP="008F11CE">
            <w:pPr>
              <w:jc w:val="left"/>
            </w:pPr>
            <w:r>
              <w:rPr>
                <w:rFonts w:hint="eastAsia"/>
              </w:rPr>
              <w:t>批发和零售业</w:t>
            </w:r>
          </w:p>
        </w:tc>
        <w:tc>
          <w:tcPr>
            <w:tcW w:w="1769" w:type="dxa"/>
          </w:tcPr>
          <w:p w:rsidR="008F11CE" w:rsidRDefault="008F11CE" w:rsidP="008F11CE">
            <w:pPr>
              <w:jc w:val="right"/>
            </w:pPr>
            <w:r>
              <w:t>1,553,871.00</w:t>
            </w:r>
          </w:p>
        </w:tc>
        <w:tc>
          <w:tcPr>
            <w:tcW w:w="2495" w:type="dxa"/>
          </w:tcPr>
          <w:p w:rsidR="008F11CE" w:rsidRDefault="008F11CE" w:rsidP="008F11CE">
            <w:pPr>
              <w:jc w:val="right"/>
            </w:pPr>
            <w:r>
              <w:t>0.23</w:t>
            </w:r>
          </w:p>
        </w:tc>
      </w:tr>
      <w:tr w:rsidR="008F11CE" w:rsidTr="008F11CE">
        <w:tc>
          <w:tcPr>
            <w:tcW w:w="646" w:type="dxa"/>
          </w:tcPr>
          <w:p w:rsidR="008F11CE" w:rsidRDefault="008F11CE" w:rsidP="008F11CE">
            <w:pPr>
              <w:jc w:val="left"/>
            </w:pPr>
            <w:r>
              <w:t>G</w:t>
            </w:r>
          </w:p>
        </w:tc>
        <w:tc>
          <w:tcPr>
            <w:tcW w:w="3595" w:type="dxa"/>
          </w:tcPr>
          <w:p w:rsidR="008F11CE" w:rsidRDefault="008F11CE" w:rsidP="008F11CE">
            <w:pPr>
              <w:jc w:val="left"/>
            </w:pPr>
            <w:r>
              <w:rPr>
                <w:rFonts w:hint="eastAsia"/>
              </w:rPr>
              <w:t>交通运输、仓储和邮政业</w:t>
            </w:r>
          </w:p>
        </w:tc>
        <w:tc>
          <w:tcPr>
            <w:tcW w:w="1769" w:type="dxa"/>
          </w:tcPr>
          <w:p w:rsidR="008F11CE" w:rsidRDefault="008F11CE" w:rsidP="008F11CE">
            <w:pPr>
              <w:jc w:val="right"/>
            </w:pPr>
            <w:r>
              <w:t>899,736.00</w:t>
            </w:r>
          </w:p>
        </w:tc>
        <w:tc>
          <w:tcPr>
            <w:tcW w:w="2495" w:type="dxa"/>
          </w:tcPr>
          <w:p w:rsidR="008F11CE" w:rsidRDefault="008F11CE" w:rsidP="008F11CE">
            <w:pPr>
              <w:jc w:val="right"/>
            </w:pPr>
            <w:r>
              <w:t>0.13</w:t>
            </w:r>
          </w:p>
        </w:tc>
      </w:tr>
      <w:tr w:rsidR="008F11CE" w:rsidTr="008F11CE">
        <w:tc>
          <w:tcPr>
            <w:tcW w:w="646" w:type="dxa"/>
          </w:tcPr>
          <w:p w:rsidR="008F11CE" w:rsidRDefault="008F11CE" w:rsidP="008F11CE">
            <w:pPr>
              <w:jc w:val="left"/>
            </w:pPr>
            <w:r>
              <w:t>H</w:t>
            </w:r>
          </w:p>
        </w:tc>
        <w:tc>
          <w:tcPr>
            <w:tcW w:w="3595" w:type="dxa"/>
          </w:tcPr>
          <w:p w:rsidR="008F11CE" w:rsidRDefault="008F11CE" w:rsidP="008F11CE">
            <w:pPr>
              <w:jc w:val="left"/>
            </w:pPr>
            <w:r>
              <w:rPr>
                <w:rFonts w:hint="eastAsia"/>
              </w:rPr>
              <w:t>住宿和餐饮业</w:t>
            </w:r>
          </w:p>
        </w:tc>
        <w:tc>
          <w:tcPr>
            <w:tcW w:w="1769" w:type="dxa"/>
          </w:tcPr>
          <w:p w:rsidR="008F11CE" w:rsidRDefault="008F11CE" w:rsidP="008F11CE">
            <w:pPr>
              <w:jc w:val="right"/>
            </w:pPr>
            <w:r>
              <w:t>291,450.00</w:t>
            </w:r>
          </w:p>
        </w:tc>
        <w:tc>
          <w:tcPr>
            <w:tcW w:w="2495" w:type="dxa"/>
          </w:tcPr>
          <w:p w:rsidR="008F11CE" w:rsidRDefault="008F11CE" w:rsidP="008F11CE">
            <w:pPr>
              <w:jc w:val="right"/>
            </w:pPr>
            <w:r>
              <w:t>0.04</w:t>
            </w:r>
          </w:p>
        </w:tc>
      </w:tr>
      <w:tr w:rsidR="008F11CE" w:rsidTr="008F11CE">
        <w:tc>
          <w:tcPr>
            <w:tcW w:w="646" w:type="dxa"/>
          </w:tcPr>
          <w:p w:rsidR="008F11CE" w:rsidRDefault="008F11CE" w:rsidP="008F11CE">
            <w:pPr>
              <w:jc w:val="left"/>
            </w:pPr>
            <w:r>
              <w:t>I</w:t>
            </w:r>
          </w:p>
        </w:tc>
        <w:tc>
          <w:tcPr>
            <w:tcW w:w="3595" w:type="dxa"/>
          </w:tcPr>
          <w:p w:rsidR="008F11CE" w:rsidRDefault="008F11CE" w:rsidP="008F11CE">
            <w:pPr>
              <w:jc w:val="left"/>
            </w:pPr>
            <w:r>
              <w:rPr>
                <w:rFonts w:hint="eastAsia"/>
              </w:rPr>
              <w:t>信息传输、软件和信息技术服务业</w:t>
            </w:r>
          </w:p>
        </w:tc>
        <w:tc>
          <w:tcPr>
            <w:tcW w:w="1769" w:type="dxa"/>
          </w:tcPr>
          <w:p w:rsidR="008F11CE" w:rsidRDefault="008F11CE" w:rsidP="008F11CE">
            <w:pPr>
              <w:jc w:val="right"/>
            </w:pPr>
            <w:r>
              <w:t>4,238,735.00</w:t>
            </w:r>
          </w:p>
        </w:tc>
        <w:tc>
          <w:tcPr>
            <w:tcW w:w="2495" w:type="dxa"/>
          </w:tcPr>
          <w:p w:rsidR="008F11CE" w:rsidRDefault="008F11CE" w:rsidP="008F11CE">
            <w:pPr>
              <w:jc w:val="right"/>
            </w:pPr>
            <w:r>
              <w:t>0.63</w:t>
            </w:r>
          </w:p>
        </w:tc>
      </w:tr>
      <w:tr w:rsidR="008F11CE" w:rsidTr="008F11CE">
        <w:tc>
          <w:tcPr>
            <w:tcW w:w="646" w:type="dxa"/>
          </w:tcPr>
          <w:p w:rsidR="008F11CE" w:rsidRDefault="008F11CE" w:rsidP="008F11CE">
            <w:pPr>
              <w:jc w:val="left"/>
            </w:pPr>
            <w:r>
              <w:t>J</w:t>
            </w:r>
          </w:p>
        </w:tc>
        <w:tc>
          <w:tcPr>
            <w:tcW w:w="3595" w:type="dxa"/>
          </w:tcPr>
          <w:p w:rsidR="008F11CE" w:rsidRDefault="008F11CE" w:rsidP="008F11CE">
            <w:pPr>
              <w:jc w:val="left"/>
            </w:pPr>
            <w:r>
              <w:rPr>
                <w:rFonts w:hint="eastAsia"/>
              </w:rPr>
              <w:t>金融业</w:t>
            </w:r>
          </w:p>
        </w:tc>
        <w:tc>
          <w:tcPr>
            <w:tcW w:w="1769" w:type="dxa"/>
          </w:tcPr>
          <w:p w:rsidR="008F11CE" w:rsidRDefault="008F11CE" w:rsidP="008F11CE">
            <w:pPr>
              <w:jc w:val="right"/>
            </w:pPr>
            <w:r>
              <w:t>5,617,898.00</w:t>
            </w:r>
          </w:p>
        </w:tc>
        <w:tc>
          <w:tcPr>
            <w:tcW w:w="2495" w:type="dxa"/>
          </w:tcPr>
          <w:p w:rsidR="008F11CE" w:rsidRDefault="008F11CE" w:rsidP="008F11CE">
            <w:pPr>
              <w:jc w:val="right"/>
            </w:pPr>
            <w:r>
              <w:t>0.84</w:t>
            </w:r>
          </w:p>
        </w:tc>
      </w:tr>
      <w:tr w:rsidR="008F11CE" w:rsidTr="008F11CE">
        <w:tc>
          <w:tcPr>
            <w:tcW w:w="646" w:type="dxa"/>
          </w:tcPr>
          <w:p w:rsidR="008F11CE" w:rsidRDefault="008F11CE" w:rsidP="008F11CE">
            <w:pPr>
              <w:jc w:val="left"/>
            </w:pPr>
            <w:r>
              <w:t>K</w:t>
            </w:r>
          </w:p>
        </w:tc>
        <w:tc>
          <w:tcPr>
            <w:tcW w:w="3595" w:type="dxa"/>
          </w:tcPr>
          <w:p w:rsidR="008F11CE" w:rsidRDefault="008F11CE" w:rsidP="008F11CE">
            <w:pPr>
              <w:jc w:val="left"/>
            </w:pPr>
            <w:r>
              <w:rPr>
                <w:rFonts w:hint="eastAsia"/>
              </w:rPr>
              <w:t>房地产业</w:t>
            </w:r>
          </w:p>
        </w:tc>
        <w:tc>
          <w:tcPr>
            <w:tcW w:w="1769" w:type="dxa"/>
          </w:tcPr>
          <w:p w:rsidR="008F11CE" w:rsidRDefault="008F11CE" w:rsidP="008F11CE">
            <w:pPr>
              <w:jc w:val="right"/>
            </w:pPr>
            <w:r>
              <w:t>-</w:t>
            </w:r>
          </w:p>
        </w:tc>
        <w:tc>
          <w:tcPr>
            <w:tcW w:w="2495" w:type="dxa"/>
          </w:tcPr>
          <w:p w:rsidR="008F11CE" w:rsidRDefault="008F11CE" w:rsidP="008F11CE">
            <w:pPr>
              <w:jc w:val="right"/>
            </w:pPr>
            <w:r>
              <w:t>-</w:t>
            </w:r>
          </w:p>
        </w:tc>
      </w:tr>
      <w:tr w:rsidR="008F11CE" w:rsidTr="008F11CE">
        <w:tc>
          <w:tcPr>
            <w:tcW w:w="646" w:type="dxa"/>
          </w:tcPr>
          <w:p w:rsidR="008F11CE" w:rsidRDefault="008F11CE" w:rsidP="008F11CE">
            <w:pPr>
              <w:jc w:val="left"/>
            </w:pPr>
            <w:r>
              <w:t>L</w:t>
            </w:r>
          </w:p>
        </w:tc>
        <w:tc>
          <w:tcPr>
            <w:tcW w:w="3595" w:type="dxa"/>
          </w:tcPr>
          <w:p w:rsidR="008F11CE" w:rsidRDefault="008F11CE" w:rsidP="008F11CE">
            <w:pPr>
              <w:jc w:val="left"/>
            </w:pPr>
            <w:r>
              <w:rPr>
                <w:rFonts w:hint="eastAsia"/>
              </w:rPr>
              <w:t>租赁和商务服务业</w:t>
            </w:r>
          </w:p>
        </w:tc>
        <w:tc>
          <w:tcPr>
            <w:tcW w:w="1769" w:type="dxa"/>
          </w:tcPr>
          <w:p w:rsidR="008F11CE" w:rsidRDefault="008F11CE" w:rsidP="008F11CE">
            <w:pPr>
              <w:jc w:val="right"/>
            </w:pPr>
            <w:r>
              <w:t>3,884,697.50</w:t>
            </w:r>
          </w:p>
        </w:tc>
        <w:tc>
          <w:tcPr>
            <w:tcW w:w="2495" w:type="dxa"/>
          </w:tcPr>
          <w:p w:rsidR="008F11CE" w:rsidRDefault="008F11CE" w:rsidP="008F11CE">
            <w:pPr>
              <w:jc w:val="right"/>
            </w:pPr>
            <w:r>
              <w:t>0.58</w:t>
            </w:r>
          </w:p>
        </w:tc>
      </w:tr>
      <w:tr w:rsidR="008F11CE" w:rsidTr="008F11CE">
        <w:tc>
          <w:tcPr>
            <w:tcW w:w="646" w:type="dxa"/>
          </w:tcPr>
          <w:p w:rsidR="008F11CE" w:rsidRDefault="008F11CE" w:rsidP="008F11CE">
            <w:pPr>
              <w:jc w:val="left"/>
            </w:pPr>
            <w:r>
              <w:t>M</w:t>
            </w:r>
          </w:p>
        </w:tc>
        <w:tc>
          <w:tcPr>
            <w:tcW w:w="3595" w:type="dxa"/>
          </w:tcPr>
          <w:p w:rsidR="008F11CE" w:rsidRDefault="008F11CE" w:rsidP="008F11CE">
            <w:pPr>
              <w:jc w:val="left"/>
            </w:pPr>
            <w:r>
              <w:rPr>
                <w:rFonts w:hint="eastAsia"/>
              </w:rPr>
              <w:t>科学研究和技术服务业</w:t>
            </w:r>
          </w:p>
        </w:tc>
        <w:tc>
          <w:tcPr>
            <w:tcW w:w="1769" w:type="dxa"/>
          </w:tcPr>
          <w:p w:rsidR="008F11CE" w:rsidRDefault="008F11CE" w:rsidP="008F11CE">
            <w:pPr>
              <w:jc w:val="right"/>
            </w:pPr>
            <w:r>
              <w:t>643,544.00</w:t>
            </w:r>
          </w:p>
        </w:tc>
        <w:tc>
          <w:tcPr>
            <w:tcW w:w="2495" w:type="dxa"/>
          </w:tcPr>
          <w:p w:rsidR="008F11CE" w:rsidRDefault="008F11CE" w:rsidP="008F11CE">
            <w:pPr>
              <w:jc w:val="right"/>
            </w:pPr>
            <w:r>
              <w:t>0.10</w:t>
            </w:r>
          </w:p>
        </w:tc>
      </w:tr>
      <w:tr w:rsidR="008F11CE" w:rsidTr="008F11CE">
        <w:tc>
          <w:tcPr>
            <w:tcW w:w="646" w:type="dxa"/>
          </w:tcPr>
          <w:p w:rsidR="008F11CE" w:rsidRDefault="008F11CE" w:rsidP="008F11CE">
            <w:pPr>
              <w:jc w:val="left"/>
            </w:pPr>
            <w:r>
              <w:t>N</w:t>
            </w:r>
          </w:p>
        </w:tc>
        <w:tc>
          <w:tcPr>
            <w:tcW w:w="3595" w:type="dxa"/>
          </w:tcPr>
          <w:p w:rsidR="008F11CE" w:rsidRDefault="008F11CE" w:rsidP="008F11CE">
            <w:pPr>
              <w:jc w:val="left"/>
            </w:pPr>
            <w:r>
              <w:rPr>
                <w:rFonts w:hint="eastAsia"/>
              </w:rPr>
              <w:t>水利、环境和公共设施管理业</w:t>
            </w:r>
          </w:p>
        </w:tc>
        <w:tc>
          <w:tcPr>
            <w:tcW w:w="1769" w:type="dxa"/>
          </w:tcPr>
          <w:p w:rsidR="008F11CE" w:rsidRDefault="008F11CE" w:rsidP="008F11CE">
            <w:pPr>
              <w:jc w:val="right"/>
            </w:pPr>
            <w:r>
              <w:t>3,120,260.00</w:t>
            </w:r>
          </w:p>
        </w:tc>
        <w:tc>
          <w:tcPr>
            <w:tcW w:w="2495" w:type="dxa"/>
          </w:tcPr>
          <w:p w:rsidR="008F11CE" w:rsidRDefault="008F11CE" w:rsidP="008F11CE">
            <w:pPr>
              <w:jc w:val="right"/>
            </w:pPr>
            <w:r>
              <w:t>0.47</w:t>
            </w:r>
          </w:p>
        </w:tc>
      </w:tr>
      <w:tr w:rsidR="008F11CE" w:rsidTr="008F11CE">
        <w:tc>
          <w:tcPr>
            <w:tcW w:w="646" w:type="dxa"/>
          </w:tcPr>
          <w:p w:rsidR="008F11CE" w:rsidRDefault="008F11CE" w:rsidP="008F11CE">
            <w:pPr>
              <w:jc w:val="left"/>
            </w:pPr>
            <w:r>
              <w:t>O</w:t>
            </w:r>
          </w:p>
        </w:tc>
        <w:tc>
          <w:tcPr>
            <w:tcW w:w="3595" w:type="dxa"/>
          </w:tcPr>
          <w:p w:rsidR="008F11CE" w:rsidRDefault="008F11CE" w:rsidP="008F11CE">
            <w:pPr>
              <w:jc w:val="left"/>
            </w:pPr>
            <w:r>
              <w:rPr>
                <w:rFonts w:hint="eastAsia"/>
              </w:rPr>
              <w:t>居民服务、修理和其他服务业</w:t>
            </w:r>
          </w:p>
        </w:tc>
        <w:tc>
          <w:tcPr>
            <w:tcW w:w="1769" w:type="dxa"/>
          </w:tcPr>
          <w:p w:rsidR="008F11CE" w:rsidRDefault="008F11CE" w:rsidP="008F11CE">
            <w:pPr>
              <w:jc w:val="right"/>
            </w:pPr>
            <w:r>
              <w:t>-</w:t>
            </w:r>
          </w:p>
        </w:tc>
        <w:tc>
          <w:tcPr>
            <w:tcW w:w="2495" w:type="dxa"/>
          </w:tcPr>
          <w:p w:rsidR="008F11CE" w:rsidRDefault="008F11CE" w:rsidP="008F11CE">
            <w:pPr>
              <w:jc w:val="right"/>
            </w:pPr>
            <w:r>
              <w:t>-</w:t>
            </w:r>
          </w:p>
        </w:tc>
      </w:tr>
      <w:tr w:rsidR="008F11CE" w:rsidTr="008F11CE">
        <w:tc>
          <w:tcPr>
            <w:tcW w:w="646" w:type="dxa"/>
          </w:tcPr>
          <w:p w:rsidR="008F11CE" w:rsidRDefault="008F11CE" w:rsidP="008F11CE">
            <w:pPr>
              <w:jc w:val="left"/>
            </w:pPr>
            <w:r>
              <w:t>P</w:t>
            </w:r>
          </w:p>
        </w:tc>
        <w:tc>
          <w:tcPr>
            <w:tcW w:w="3595" w:type="dxa"/>
          </w:tcPr>
          <w:p w:rsidR="008F11CE" w:rsidRDefault="008F11CE" w:rsidP="008F11CE">
            <w:pPr>
              <w:jc w:val="left"/>
            </w:pPr>
            <w:r>
              <w:rPr>
                <w:rFonts w:hint="eastAsia"/>
              </w:rPr>
              <w:t>教育</w:t>
            </w:r>
          </w:p>
        </w:tc>
        <w:tc>
          <w:tcPr>
            <w:tcW w:w="1769" w:type="dxa"/>
          </w:tcPr>
          <w:p w:rsidR="008F11CE" w:rsidRDefault="008F11CE" w:rsidP="008F11CE">
            <w:pPr>
              <w:jc w:val="right"/>
            </w:pPr>
            <w:r>
              <w:t>-</w:t>
            </w:r>
          </w:p>
        </w:tc>
        <w:tc>
          <w:tcPr>
            <w:tcW w:w="2495" w:type="dxa"/>
          </w:tcPr>
          <w:p w:rsidR="008F11CE" w:rsidRDefault="008F11CE" w:rsidP="008F11CE">
            <w:pPr>
              <w:jc w:val="right"/>
            </w:pPr>
            <w:r>
              <w:t>-</w:t>
            </w:r>
          </w:p>
        </w:tc>
      </w:tr>
      <w:tr w:rsidR="008F11CE" w:rsidTr="008F11CE">
        <w:tc>
          <w:tcPr>
            <w:tcW w:w="646" w:type="dxa"/>
          </w:tcPr>
          <w:p w:rsidR="008F11CE" w:rsidRDefault="008F11CE" w:rsidP="008F11CE">
            <w:pPr>
              <w:jc w:val="left"/>
            </w:pPr>
            <w:r>
              <w:t>Q</w:t>
            </w:r>
          </w:p>
        </w:tc>
        <w:tc>
          <w:tcPr>
            <w:tcW w:w="3595" w:type="dxa"/>
          </w:tcPr>
          <w:p w:rsidR="008F11CE" w:rsidRDefault="008F11CE" w:rsidP="008F11CE">
            <w:pPr>
              <w:jc w:val="left"/>
            </w:pPr>
            <w:r>
              <w:rPr>
                <w:rFonts w:hint="eastAsia"/>
              </w:rPr>
              <w:t>卫生和社会工作</w:t>
            </w:r>
          </w:p>
        </w:tc>
        <w:tc>
          <w:tcPr>
            <w:tcW w:w="1769" w:type="dxa"/>
          </w:tcPr>
          <w:p w:rsidR="008F11CE" w:rsidRDefault="008F11CE" w:rsidP="008F11CE">
            <w:pPr>
              <w:jc w:val="right"/>
            </w:pPr>
            <w:r>
              <w:t>-</w:t>
            </w:r>
          </w:p>
        </w:tc>
        <w:tc>
          <w:tcPr>
            <w:tcW w:w="2495" w:type="dxa"/>
          </w:tcPr>
          <w:p w:rsidR="008F11CE" w:rsidRDefault="008F11CE" w:rsidP="008F11CE">
            <w:pPr>
              <w:jc w:val="right"/>
            </w:pPr>
            <w:r>
              <w:t>-</w:t>
            </w:r>
          </w:p>
        </w:tc>
      </w:tr>
      <w:tr w:rsidR="008F11CE" w:rsidTr="008F11CE">
        <w:tc>
          <w:tcPr>
            <w:tcW w:w="646" w:type="dxa"/>
          </w:tcPr>
          <w:p w:rsidR="008F11CE" w:rsidRDefault="008F11CE" w:rsidP="008F11CE">
            <w:pPr>
              <w:jc w:val="left"/>
            </w:pPr>
            <w:r>
              <w:t>R</w:t>
            </w:r>
          </w:p>
        </w:tc>
        <w:tc>
          <w:tcPr>
            <w:tcW w:w="3595" w:type="dxa"/>
          </w:tcPr>
          <w:p w:rsidR="008F11CE" w:rsidRDefault="008F11CE" w:rsidP="008F11CE">
            <w:pPr>
              <w:jc w:val="left"/>
            </w:pPr>
            <w:r>
              <w:rPr>
                <w:rFonts w:hint="eastAsia"/>
              </w:rPr>
              <w:t>文化、体育和娱乐业</w:t>
            </w:r>
          </w:p>
        </w:tc>
        <w:tc>
          <w:tcPr>
            <w:tcW w:w="1769" w:type="dxa"/>
          </w:tcPr>
          <w:p w:rsidR="008F11CE" w:rsidRDefault="008F11CE" w:rsidP="008F11CE">
            <w:pPr>
              <w:jc w:val="right"/>
            </w:pPr>
            <w:r>
              <w:t>-</w:t>
            </w:r>
          </w:p>
        </w:tc>
        <w:tc>
          <w:tcPr>
            <w:tcW w:w="2495" w:type="dxa"/>
          </w:tcPr>
          <w:p w:rsidR="008F11CE" w:rsidRDefault="008F11CE" w:rsidP="008F11CE">
            <w:pPr>
              <w:jc w:val="right"/>
            </w:pPr>
            <w:r>
              <w:t>-</w:t>
            </w:r>
          </w:p>
        </w:tc>
      </w:tr>
      <w:tr w:rsidR="008F11CE" w:rsidTr="008F11CE">
        <w:tc>
          <w:tcPr>
            <w:tcW w:w="646" w:type="dxa"/>
          </w:tcPr>
          <w:p w:rsidR="008F11CE" w:rsidRDefault="008F11CE" w:rsidP="008F11CE">
            <w:pPr>
              <w:jc w:val="left"/>
            </w:pPr>
            <w:r>
              <w:t>S</w:t>
            </w:r>
          </w:p>
        </w:tc>
        <w:tc>
          <w:tcPr>
            <w:tcW w:w="3595" w:type="dxa"/>
          </w:tcPr>
          <w:p w:rsidR="008F11CE" w:rsidRDefault="008F11CE" w:rsidP="008F11CE">
            <w:pPr>
              <w:jc w:val="left"/>
            </w:pPr>
            <w:r>
              <w:rPr>
                <w:rFonts w:hint="eastAsia"/>
              </w:rPr>
              <w:t>综合</w:t>
            </w:r>
          </w:p>
        </w:tc>
        <w:tc>
          <w:tcPr>
            <w:tcW w:w="1769" w:type="dxa"/>
          </w:tcPr>
          <w:p w:rsidR="008F11CE" w:rsidRDefault="008F11CE" w:rsidP="008F11CE">
            <w:pPr>
              <w:jc w:val="right"/>
            </w:pPr>
            <w:r>
              <w:t>-</w:t>
            </w:r>
          </w:p>
        </w:tc>
        <w:tc>
          <w:tcPr>
            <w:tcW w:w="2495" w:type="dxa"/>
          </w:tcPr>
          <w:p w:rsidR="008F11CE" w:rsidRDefault="008F11CE" w:rsidP="008F11CE">
            <w:pPr>
              <w:jc w:val="right"/>
            </w:pPr>
            <w:r>
              <w:t>-</w:t>
            </w:r>
          </w:p>
        </w:tc>
      </w:tr>
      <w:tr w:rsidR="008F11CE" w:rsidTr="008F11CE">
        <w:tc>
          <w:tcPr>
            <w:tcW w:w="646" w:type="dxa"/>
          </w:tcPr>
          <w:p w:rsidR="008F11CE" w:rsidRDefault="008F11CE" w:rsidP="008F11CE">
            <w:pPr>
              <w:jc w:val="left"/>
            </w:pPr>
          </w:p>
        </w:tc>
        <w:tc>
          <w:tcPr>
            <w:tcW w:w="3595" w:type="dxa"/>
          </w:tcPr>
          <w:p w:rsidR="008F11CE" w:rsidRDefault="008F11CE" w:rsidP="008F11CE">
            <w:pPr>
              <w:jc w:val="left"/>
            </w:pPr>
            <w:r>
              <w:rPr>
                <w:rFonts w:hint="eastAsia"/>
              </w:rPr>
              <w:t>合计</w:t>
            </w:r>
          </w:p>
        </w:tc>
        <w:tc>
          <w:tcPr>
            <w:tcW w:w="1769" w:type="dxa"/>
          </w:tcPr>
          <w:p w:rsidR="008F11CE" w:rsidRDefault="008F11CE" w:rsidP="008F11CE">
            <w:pPr>
              <w:jc w:val="right"/>
            </w:pPr>
            <w:r>
              <w:t>119,446,698.53</w:t>
            </w:r>
          </w:p>
        </w:tc>
        <w:tc>
          <w:tcPr>
            <w:tcW w:w="2495" w:type="dxa"/>
          </w:tcPr>
          <w:p w:rsidR="008F11CE" w:rsidRDefault="008F11CE" w:rsidP="008F11CE">
            <w:pPr>
              <w:jc w:val="right"/>
            </w:pPr>
            <w:r>
              <w:t>17.84</w:t>
            </w:r>
          </w:p>
        </w:tc>
      </w:tr>
    </w:tbl>
    <w:p w:rsidR="008F11CE" w:rsidRDefault="008F11CE" w:rsidP="008F11CE">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8F11CE" w:rsidTr="008F11CE">
        <w:trPr>
          <w:cnfStyle w:val="100000000000" w:firstRow="1" w:lastRow="0" w:firstColumn="0" w:lastColumn="0" w:oddVBand="0" w:evenVBand="0" w:oddHBand="0" w:evenHBand="0" w:firstRowFirstColumn="0" w:firstRowLastColumn="0" w:lastRowFirstColumn="0" w:lastRowLastColumn="0"/>
        </w:trPr>
        <w:tc>
          <w:tcPr>
            <w:tcW w:w="2768" w:type="dxa"/>
          </w:tcPr>
          <w:p w:rsidR="008F11CE" w:rsidRPr="008F11CE" w:rsidRDefault="008F11CE" w:rsidP="008F11CE">
            <w:pPr>
              <w:jc w:val="center"/>
              <w:rPr>
                <w:b/>
              </w:rPr>
            </w:pPr>
            <w:r w:rsidRPr="008F11CE">
              <w:rPr>
                <w:rFonts w:hint="eastAsia"/>
                <w:b/>
              </w:rPr>
              <w:t>行业类别</w:t>
            </w:r>
          </w:p>
        </w:tc>
        <w:tc>
          <w:tcPr>
            <w:tcW w:w="2769" w:type="dxa"/>
          </w:tcPr>
          <w:p w:rsidR="008F11CE" w:rsidRPr="008F11CE" w:rsidRDefault="008F11CE" w:rsidP="008F11CE">
            <w:pPr>
              <w:jc w:val="center"/>
              <w:rPr>
                <w:b/>
              </w:rPr>
            </w:pPr>
            <w:r w:rsidRPr="008F11CE">
              <w:rPr>
                <w:rFonts w:hint="eastAsia"/>
                <w:b/>
              </w:rPr>
              <w:t>公允价值（人民币）</w:t>
            </w:r>
          </w:p>
        </w:tc>
        <w:tc>
          <w:tcPr>
            <w:tcW w:w="2769" w:type="dxa"/>
          </w:tcPr>
          <w:p w:rsidR="008F11CE" w:rsidRPr="008F11CE" w:rsidRDefault="008F11CE" w:rsidP="008F11CE">
            <w:pPr>
              <w:jc w:val="center"/>
              <w:rPr>
                <w:b/>
              </w:rPr>
            </w:pPr>
            <w:r w:rsidRPr="008F11CE">
              <w:rPr>
                <w:rFonts w:hint="eastAsia"/>
                <w:b/>
              </w:rPr>
              <w:t>占基金资产净值比例（</w:t>
            </w:r>
            <w:r w:rsidRPr="008F11CE">
              <w:rPr>
                <w:rFonts w:hint="eastAsia"/>
                <w:b/>
              </w:rPr>
              <w:t>%</w:t>
            </w:r>
            <w:r w:rsidRPr="008F11CE">
              <w:rPr>
                <w:rFonts w:hint="eastAsia"/>
                <w:b/>
              </w:rPr>
              <w:t>）</w:t>
            </w:r>
          </w:p>
        </w:tc>
      </w:tr>
      <w:tr w:rsidR="008F11CE" w:rsidTr="008F11CE">
        <w:tc>
          <w:tcPr>
            <w:tcW w:w="2768" w:type="dxa"/>
          </w:tcPr>
          <w:p w:rsidR="008F11CE" w:rsidRDefault="008F11CE" w:rsidP="008F11CE">
            <w:pPr>
              <w:jc w:val="left"/>
            </w:pPr>
            <w:r>
              <w:rPr>
                <w:rFonts w:hint="eastAsia"/>
              </w:rPr>
              <w:lastRenderedPageBreak/>
              <w:t>能源</w:t>
            </w:r>
          </w:p>
        </w:tc>
        <w:tc>
          <w:tcPr>
            <w:tcW w:w="2769" w:type="dxa"/>
          </w:tcPr>
          <w:p w:rsidR="008F11CE" w:rsidRDefault="008F11CE" w:rsidP="008F11CE">
            <w:pPr>
              <w:jc w:val="right"/>
            </w:pPr>
            <w:r>
              <w:t>327,028.87</w:t>
            </w:r>
          </w:p>
        </w:tc>
        <w:tc>
          <w:tcPr>
            <w:tcW w:w="2769" w:type="dxa"/>
          </w:tcPr>
          <w:p w:rsidR="008F11CE" w:rsidRDefault="008F11CE" w:rsidP="008F11CE">
            <w:pPr>
              <w:jc w:val="right"/>
            </w:pPr>
            <w:r>
              <w:t>0.05</w:t>
            </w:r>
          </w:p>
        </w:tc>
      </w:tr>
      <w:tr w:rsidR="008F11CE" w:rsidTr="008F11CE">
        <w:tc>
          <w:tcPr>
            <w:tcW w:w="2768" w:type="dxa"/>
          </w:tcPr>
          <w:p w:rsidR="008F11CE" w:rsidRDefault="008F11CE" w:rsidP="008F11CE">
            <w:pPr>
              <w:jc w:val="left"/>
            </w:pPr>
            <w:r>
              <w:rPr>
                <w:rFonts w:hint="eastAsia"/>
              </w:rPr>
              <w:t>材料</w:t>
            </w:r>
          </w:p>
        </w:tc>
        <w:tc>
          <w:tcPr>
            <w:tcW w:w="2769" w:type="dxa"/>
          </w:tcPr>
          <w:p w:rsidR="008F11CE" w:rsidRDefault="008F11CE" w:rsidP="008F11CE">
            <w:pPr>
              <w:jc w:val="right"/>
            </w:pPr>
            <w:r>
              <w:t>1,947,929.41</w:t>
            </w:r>
          </w:p>
        </w:tc>
        <w:tc>
          <w:tcPr>
            <w:tcW w:w="2769" w:type="dxa"/>
          </w:tcPr>
          <w:p w:rsidR="008F11CE" w:rsidRDefault="008F11CE" w:rsidP="008F11CE">
            <w:pPr>
              <w:jc w:val="right"/>
            </w:pPr>
            <w:r>
              <w:t>0.29</w:t>
            </w:r>
          </w:p>
        </w:tc>
      </w:tr>
      <w:tr w:rsidR="008F11CE" w:rsidTr="008F11CE">
        <w:tc>
          <w:tcPr>
            <w:tcW w:w="2768" w:type="dxa"/>
          </w:tcPr>
          <w:p w:rsidR="008F11CE" w:rsidRDefault="008F11CE" w:rsidP="008F11CE">
            <w:pPr>
              <w:jc w:val="left"/>
            </w:pPr>
            <w:r>
              <w:rPr>
                <w:rFonts w:hint="eastAsia"/>
              </w:rPr>
              <w:t>工业</w:t>
            </w:r>
          </w:p>
        </w:tc>
        <w:tc>
          <w:tcPr>
            <w:tcW w:w="2769" w:type="dxa"/>
          </w:tcPr>
          <w:p w:rsidR="008F11CE" w:rsidRDefault="008F11CE" w:rsidP="008F11CE">
            <w:pPr>
              <w:jc w:val="right"/>
            </w:pPr>
            <w:r>
              <w:t>-</w:t>
            </w:r>
          </w:p>
        </w:tc>
        <w:tc>
          <w:tcPr>
            <w:tcW w:w="2769" w:type="dxa"/>
          </w:tcPr>
          <w:p w:rsidR="008F11CE" w:rsidRDefault="008F11CE" w:rsidP="008F11CE">
            <w:pPr>
              <w:jc w:val="right"/>
            </w:pPr>
            <w:r>
              <w:t>-</w:t>
            </w:r>
          </w:p>
        </w:tc>
      </w:tr>
      <w:tr w:rsidR="008F11CE" w:rsidTr="008F11CE">
        <w:tc>
          <w:tcPr>
            <w:tcW w:w="2768" w:type="dxa"/>
          </w:tcPr>
          <w:p w:rsidR="008F11CE" w:rsidRDefault="008F11CE" w:rsidP="008F11CE">
            <w:pPr>
              <w:jc w:val="left"/>
            </w:pPr>
            <w:r>
              <w:rPr>
                <w:rFonts w:hint="eastAsia"/>
              </w:rPr>
              <w:t>非必需消费品</w:t>
            </w:r>
          </w:p>
        </w:tc>
        <w:tc>
          <w:tcPr>
            <w:tcW w:w="2769" w:type="dxa"/>
          </w:tcPr>
          <w:p w:rsidR="008F11CE" w:rsidRDefault="008F11CE" w:rsidP="008F11CE">
            <w:pPr>
              <w:jc w:val="right"/>
            </w:pPr>
            <w:r>
              <w:t>539,186.21</w:t>
            </w:r>
          </w:p>
        </w:tc>
        <w:tc>
          <w:tcPr>
            <w:tcW w:w="2769" w:type="dxa"/>
          </w:tcPr>
          <w:p w:rsidR="008F11CE" w:rsidRDefault="008F11CE" w:rsidP="008F11CE">
            <w:pPr>
              <w:jc w:val="right"/>
            </w:pPr>
            <w:r>
              <w:t>0.08</w:t>
            </w:r>
          </w:p>
        </w:tc>
      </w:tr>
      <w:tr w:rsidR="008F11CE" w:rsidTr="008F11CE">
        <w:tc>
          <w:tcPr>
            <w:tcW w:w="2768" w:type="dxa"/>
          </w:tcPr>
          <w:p w:rsidR="008F11CE" w:rsidRDefault="008F11CE" w:rsidP="008F11CE">
            <w:pPr>
              <w:jc w:val="left"/>
            </w:pPr>
            <w:r>
              <w:rPr>
                <w:rFonts w:hint="eastAsia"/>
              </w:rPr>
              <w:t>必需消费品</w:t>
            </w:r>
          </w:p>
        </w:tc>
        <w:tc>
          <w:tcPr>
            <w:tcW w:w="2769" w:type="dxa"/>
          </w:tcPr>
          <w:p w:rsidR="008F11CE" w:rsidRDefault="008F11CE" w:rsidP="008F11CE">
            <w:pPr>
              <w:jc w:val="right"/>
            </w:pPr>
            <w:r>
              <w:t>525,132.11</w:t>
            </w:r>
          </w:p>
        </w:tc>
        <w:tc>
          <w:tcPr>
            <w:tcW w:w="2769" w:type="dxa"/>
          </w:tcPr>
          <w:p w:rsidR="008F11CE" w:rsidRDefault="008F11CE" w:rsidP="008F11CE">
            <w:pPr>
              <w:jc w:val="right"/>
            </w:pPr>
            <w:r>
              <w:t>0.08</w:t>
            </w:r>
          </w:p>
        </w:tc>
      </w:tr>
      <w:tr w:rsidR="008F11CE" w:rsidTr="008F11CE">
        <w:tc>
          <w:tcPr>
            <w:tcW w:w="2768" w:type="dxa"/>
          </w:tcPr>
          <w:p w:rsidR="008F11CE" w:rsidRDefault="008F11CE" w:rsidP="008F11CE">
            <w:pPr>
              <w:jc w:val="left"/>
            </w:pPr>
            <w:r>
              <w:rPr>
                <w:rFonts w:hint="eastAsia"/>
              </w:rPr>
              <w:t>医疗保健</w:t>
            </w:r>
          </w:p>
        </w:tc>
        <w:tc>
          <w:tcPr>
            <w:tcW w:w="2769" w:type="dxa"/>
          </w:tcPr>
          <w:p w:rsidR="008F11CE" w:rsidRDefault="008F11CE" w:rsidP="008F11CE">
            <w:pPr>
              <w:jc w:val="right"/>
            </w:pPr>
            <w:r>
              <w:t>367,655.71</w:t>
            </w:r>
          </w:p>
        </w:tc>
        <w:tc>
          <w:tcPr>
            <w:tcW w:w="2769" w:type="dxa"/>
          </w:tcPr>
          <w:p w:rsidR="008F11CE" w:rsidRDefault="008F11CE" w:rsidP="008F11CE">
            <w:pPr>
              <w:jc w:val="right"/>
            </w:pPr>
            <w:r>
              <w:t>0.05</w:t>
            </w:r>
          </w:p>
        </w:tc>
      </w:tr>
      <w:tr w:rsidR="008F11CE" w:rsidTr="008F11CE">
        <w:tc>
          <w:tcPr>
            <w:tcW w:w="2768" w:type="dxa"/>
          </w:tcPr>
          <w:p w:rsidR="008F11CE" w:rsidRDefault="008F11CE" w:rsidP="008F11CE">
            <w:pPr>
              <w:jc w:val="left"/>
            </w:pPr>
            <w:r>
              <w:rPr>
                <w:rFonts w:hint="eastAsia"/>
              </w:rPr>
              <w:t>金融</w:t>
            </w:r>
          </w:p>
        </w:tc>
        <w:tc>
          <w:tcPr>
            <w:tcW w:w="2769" w:type="dxa"/>
          </w:tcPr>
          <w:p w:rsidR="008F11CE" w:rsidRDefault="008F11CE" w:rsidP="008F11CE">
            <w:pPr>
              <w:jc w:val="right"/>
            </w:pPr>
            <w:r>
              <w:t>1,775,332.19</w:t>
            </w:r>
          </w:p>
        </w:tc>
        <w:tc>
          <w:tcPr>
            <w:tcW w:w="2769" w:type="dxa"/>
          </w:tcPr>
          <w:p w:rsidR="008F11CE" w:rsidRDefault="008F11CE" w:rsidP="008F11CE">
            <w:pPr>
              <w:jc w:val="right"/>
            </w:pPr>
            <w:r>
              <w:t>0.27</w:t>
            </w:r>
          </w:p>
        </w:tc>
      </w:tr>
      <w:tr w:rsidR="008F11CE" w:rsidTr="008F11CE">
        <w:tc>
          <w:tcPr>
            <w:tcW w:w="2768" w:type="dxa"/>
          </w:tcPr>
          <w:p w:rsidR="008F11CE" w:rsidRDefault="008F11CE" w:rsidP="008F11CE">
            <w:pPr>
              <w:jc w:val="left"/>
            </w:pPr>
            <w:r>
              <w:rPr>
                <w:rFonts w:hint="eastAsia"/>
              </w:rPr>
              <w:t>科技</w:t>
            </w:r>
          </w:p>
        </w:tc>
        <w:tc>
          <w:tcPr>
            <w:tcW w:w="2769" w:type="dxa"/>
          </w:tcPr>
          <w:p w:rsidR="008F11CE" w:rsidRDefault="008F11CE" w:rsidP="008F11CE">
            <w:pPr>
              <w:jc w:val="right"/>
            </w:pPr>
            <w:r>
              <w:t>582,685.28</w:t>
            </w:r>
          </w:p>
        </w:tc>
        <w:tc>
          <w:tcPr>
            <w:tcW w:w="2769" w:type="dxa"/>
          </w:tcPr>
          <w:p w:rsidR="008F11CE" w:rsidRDefault="008F11CE" w:rsidP="008F11CE">
            <w:pPr>
              <w:jc w:val="right"/>
            </w:pPr>
            <w:r>
              <w:t>0.09</w:t>
            </w:r>
          </w:p>
        </w:tc>
      </w:tr>
      <w:tr w:rsidR="008F11CE" w:rsidTr="008F11CE">
        <w:tc>
          <w:tcPr>
            <w:tcW w:w="2768" w:type="dxa"/>
          </w:tcPr>
          <w:p w:rsidR="008F11CE" w:rsidRDefault="008F11CE" w:rsidP="008F11CE">
            <w:pPr>
              <w:jc w:val="left"/>
            </w:pPr>
            <w:r>
              <w:rPr>
                <w:rFonts w:hint="eastAsia"/>
              </w:rPr>
              <w:t>通讯</w:t>
            </w:r>
          </w:p>
        </w:tc>
        <w:tc>
          <w:tcPr>
            <w:tcW w:w="2769" w:type="dxa"/>
          </w:tcPr>
          <w:p w:rsidR="008F11CE" w:rsidRDefault="008F11CE" w:rsidP="008F11CE">
            <w:pPr>
              <w:jc w:val="right"/>
            </w:pPr>
            <w:r>
              <w:t>4,344,402.39</w:t>
            </w:r>
          </w:p>
        </w:tc>
        <w:tc>
          <w:tcPr>
            <w:tcW w:w="2769" w:type="dxa"/>
          </w:tcPr>
          <w:p w:rsidR="008F11CE" w:rsidRDefault="008F11CE" w:rsidP="008F11CE">
            <w:pPr>
              <w:jc w:val="right"/>
            </w:pPr>
            <w:r>
              <w:t>0.65</w:t>
            </w:r>
          </w:p>
        </w:tc>
      </w:tr>
      <w:tr w:rsidR="008F11CE" w:rsidTr="008F11CE">
        <w:tc>
          <w:tcPr>
            <w:tcW w:w="2768" w:type="dxa"/>
          </w:tcPr>
          <w:p w:rsidR="008F11CE" w:rsidRDefault="008F11CE" w:rsidP="008F11CE">
            <w:pPr>
              <w:jc w:val="left"/>
            </w:pPr>
            <w:r>
              <w:rPr>
                <w:rFonts w:hint="eastAsia"/>
              </w:rPr>
              <w:t>公用事业</w:t>
            </w:r>
          </w:p>
        </w:tc>
        <w:tc>
          <w:tcPr>
            <w:tcW w:w="2769" w:type="dxa"/>
          </w:tcPr>
          <w:p w:rsidR="008F11CE" w:rsidRDefault="008F11CE" w:rsidP="008F11CE">
            <w:pPr>
              <w:jc w:val="right"/>
            </w:pPr>
            <w:r>
              <w:t>193,758.75</w:t>
            </w:r>
          </w:p>
        </w:tc>
        <w:tc>
          <w:tcPr>
            <w:tcW w:w="2769" w:type="dxa"/>
          </w:tcPr>
          <w:p w:rsidR="008F11CE" w:rsidRDefault="008F11CE" w:rsidP="008F11CE">
            <w:pPr>
              <w:jc w:val="right"/>
            </w:pPr>
            <w:r>
              <w:t>0.03</w:t>
            </w:r>
          </w:p>
        </w:tc>
      </w:tr>
      <w:tr w:rsidR="008F11CE" w:rsidTr="008F11CE">
        <w:tc>
          <w:tcPr>
            <w:tcW w:w="2768" w:type="dxa"/>
          </w:tcPr>
          <w:p w:rsidR="008F11CE" w:rsidRDefault="008F11CE" w:rsidP="008F11CE">
            <w:pPr>
              <w:jc w:val="left"/>
            </w:pPr>
            <w:r>
              <w:rPr>
                <w:rFonts w:hint="eastAsia"/>
              </w:rPr>
              <w:t>房地产</w:t>
            </w:r>
          </w:p>
        </w:tc>
        <w:tc>
          <w:tcPr>
            <w:tcW w:w="2769" w:type="dxa"/>
          </w:tcPr>
          <w:p w:rsidR="008F11CE" w:rsidRDefault="008F11CE" w:rsidP="008F11CE">
            <w:pPr>
              <w:jc w:val="right"/>
            </w:pPr>
            <w:r>
              <w:t>-</w:t>
            </w:r>
          </w:p>
        </w:tc>
        <w:tc>
          <w:tcPr>
            <w:tcW w:w="2769" w:type="dxa"/>
          </w:tcPr>
          <w:p w:rsidR="008F11CE" w:rsidRDefault="008F11CE" w:rsidP="008F11CE">
            <w:pPr>
              <w:jc w:val="right"/>
            </w:pPr>
            <w:r>
              <w:t>-</w:t>
            </w:r>
          </w:p>
        </w:tc>
      </w:tr>
      <w:tr w:rsidR="008F11CE" w:rsidTr="008F11CE">
        <w:tc>
          <w:tcPr>
            <w:tcW w:w="2768" w:type="dxa"/>
          </w:tcPr>
          <w:p w:rsidR="008F11CE" w:rsidRDefault="008F11CE" w:rsidP="008F11CE">
            <w:pPr>
              <w:jc w:val="left"/>
            </w:pPr>
            <w:r>
              <w:rPr>
                <w:rFonts w:hint="eastAsia"/>
              </w:rPr>
              <w:t>政府</w:t>
            </w:r>
          </w:p>
        </w:tc>
        <w:tc>
          <w:tcPr>
            <w:tcW w:w="2769" w:type="dxa"/>
          </w:tcPr>
          <w:p w:rsidR="008F11CE" w:rsidRDefault="008F11CE" w:rsidP="008F11CE">
            <w:pPr>
              <w:jc w:val="right"/>
            </w:pPr>
            <w:r>
              <w:t>-</w:t>
            </w:r>
          </w:p>
        </w:tc>
        <w:tc>
          <w:tcPr>
            <w:tcW w:w="2769" w:type="dxa"/>
          </w:tcPr>
          <w:p w:rsidR="008F11CE" w:rsidRDefault="008F11CE" w:rsidP="008F11CE">
            <w:pPr>
              <w:jc w:val="right"/>
            </w:pPr>
            <w:r>
              <w:t>-</w:t>
            </w:r>
          </w:p>
        </w:tc>
      </w:tr>
      <w:tr w:rsidR="008F11CE" w:rsidTr="008F11CE">
        <w:tc>
          <w:tcPr>
            <w:tcW w:w="2768" w:type="dxa"/>
          </w:tcPr>
          <w:p w:rsidR="008F11CE" w:rsidRDefault="008F11CE" w:rsidP="008F11CE">
            <w:pPr>
              <w:jc w:val="left"/>
            </w:pPr>
            <w:r>
              <w:rPr>
                <w:rFonts w:hint="eastAsia"/>
              </w:rPr>
              <w:t>合计</w:t>
            </w:r>
          </w:p>
        </w:tc>
        <w:tc>
          <w:tcPr>
            <w:tcW w:w="2769" w:type="dxa"/>
          </w:tcPr>
          <w:p w:rsidR="008F11CE" w:rsidRDefault="008F11CE" w:rsidP="008F11CE">
            <w:pPr>
              <w:jc w:val="right"/>
            </w:pPr>
            <w:r>
              <w:t>10,603,110.92</w:t>
            </w:r>
          </w:p>
        </w:tc>
        <w:tc>
          <w:tcPr>
            <w:tcW w:w="2769" w:type="dxa"/>
          </w:tcPr>
          <w:p w:rsidR="008F11CE" w:rsidRDefault="008F11CE" w:rsidP="008F11CE">
            <w:pPr>
              <w:jc w:val="right"/>
            </w:pPr>
            <w:r>
              <w:t>1.58</w:t>
            </w:r>
          </w:p>
        </w:tc>
      </w:tr>
    </w:tbl>
    <w:p w:rsidR="008F11CE" w:rsidRDefault="008F11CE" w:rsidP="008F11CE">
      <w:pPr>
        <w:pStyle w:val="-8"/>
        <w:rPr>
          <w:rFonts w:hint="eastAsia"/>
        </w:rPr>
      </w:pPr>
      <w:r>
        <w:rPr>
          <w:rFonts w:hint="eastAsia"/>
        </w:rPr>
        <w:t>注：以上分类采用彭博行业分类标准（BICS）。</w:t>
      </w:r>
    </w:p>
    <w:p w:rsidR="008F11CE" w:rsidRDefault="008F11CE" w:rsidP="008F11CE">
      <w:pPr>
        <w:pStyle w:val="-2"/>
        <w:spacing w:before="312"/>
        <w:rPr>
          <w:rFonts w:hint="eastAsia"/>
        </w:rPr>
      </w:pPr>
      <w:r>
        <w:rPr>
          <w:rFonts w:hint="eastAsia"/>
        </w:rPr>
        <w:t>期末按公允价值占基金资产净值比例大小排序的股票投资明细</w:t>
      </w:r>
    </w:p>
    <w:p w:rsidR="008F11CE" w:rsidRDefault="008F11CE" w:rsidP="008F11CE">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8F11CE" w:rsidTr="008F11CE">
        <w:trPr>
          <w:cnfStyle w:val="100000000000" w:firstRow="1" w:lastRow="0" w:firstColumn="0" w:lastColumn="0" w:oddVBand="0" w:evenVBand="0" w:oddHBand="0" w:evenHBand="0" w:firstRowFirstColumn="0" w:firstRowLastColumn="0" w:lastRowFirstColumn="0" w:lastRowLastColumn="0"/>
        </w:trPr>
        <w:tc>
          <w:tcPr>
            <w:tcW w:w="652" w:type="dxa"/>
          </w:tcPr>
          <w:p w:rsidR="008F11CE" w:rsidRPr="008F11CE" w:rsidRDefault="008F11CE" w:rsidP="008F11CE">
            <w:pPr>
              <w:jc w:val="center"/>
              <w:rPr>
                <w:b/>
              </w:rPr>
            </w:pPr>
            <w:r w:rsidRPr="008F11CE">
              <w:rPr>
                <w:rFonts w:hint="eastAsia"/>
                <w:b/>
              </w:rPr>
              <w:t>序号</w:t>
            </w:r>
          </w:p>
        </w:tc>
        <w:tc>
          <w:tcPr>
            <w:tcW w:w="1349" w:type="dxa"/>
          </w:tcPr>
          <w:p w:rsidR="008F11CE" w:rsidRPr="008F11CE" w:rsidRDefault="008F11CE" w:rsidP="008F11CE">
            <w:pPr>
              <w:jc w:val="center"/>
              <w:rPr>
                <w:b/>
              </w:rPr>
            </w:pPr>
            <w:r w:rsidRPr="008F11CE">
              <w:rPr>
                <w:rFonts w:hint="eastAsia"/>
                <w:b/>
              </w:rPr>
              <w:t>股票代码</w:t>
            </w:r>
          </w:p>
        </w:tc>
        <w:tc>
          <w:tcPr>
            <w:tcW w:w="1349" w:type="dxa"/>
          </w:tcPr>
          <w:p w:rsidR="008F11CE" w:rsidRPr="008F11CE" w:rsidRDefault="008F11CE" w:rsidP="008F11CE">
            <w:pPr>
              <w:jc w:val="center"/>
              <w:rPr>
                <w:b/>
              </w:rPr>
            </w:pPr>
            <w:r w:rsidRPr="008F11CE">
              <w:rPr>
                <w:rFonts w:hint="eastAsia"/>
                <w:b/>
              </w:rPr>
              <w:t>股票名称</w:t>
            </w:r>
          </w:p>
        </w:tc>
        <w:tc>
          <w:tcPr>
            <w:tcW w:w="1718" w:type="dxa"/>
          </w:tcPr>
          <w:p w:rsidR="008F11CE" w:rsidRPr="008F11CE" w:rsidRDefault="008F11CE" w:rsidP="008F11CE">
            <w:pPr>
              <w:jc w:val="center"/>
              <w:rPr>
                <w:b/>
              </w:rPr>
            </w:pPr>
            <w:r w:rsidRPr="008F11CE">
              <w:rPr>
                <w:rFonts w:hint="eastAsia"/>
                <w:b/>
              </w:rPr>
              <w:t>数量（股）</w:t>
            </w:r>
          </w:p>
        </w:tc>
        <w:tc>
          <w:tcPr>
            <w:tcW w:w="1718" w:type="dxa"/>
          </w:tcPr>
          <w:p w:rsidR="008F11CE" w:rsidRPr="008F11CE" w:rsidRDefault="008F11CE" w:rsidP="008F11CE">
            <w:pPr>
              <w:jc w:val="center"/>
              <w:rPr>
                <w:b/>
              </w:rPr>
            </w:pPr>
            <w:r w:rsidRPr="008F11CE">
              <w:rPr>
                <w:rFonts w:hint="eastAsia"/>
                <w:b/>
              </w:rPr>
              <w:t>公允价值（元）</w:t>
            </w:r>
          </w:p>
        </w:tc>
        <w:tc>
          <w:tcPr>
            <w:tcW w:w="1718" w:type="dxa"/>
          </w:tcPr>
          <w:p w:rsidR="008F11CE" w:rsidRPr="008F11CE" w:rsidRDefault="008F11CE" w:rsidP="008F11CE">
            <w:pPr>
              <w:jc w:val="center"/>
              <w:rPr>
                <w:b/>
              </w:rPr>
            </w:pPr>
            <w:r w:rsidRPr="008F11CE">
              <w:rPr>
                <w:rFonts w:hint="eastAsia"/>
                <w:b/>
              </w:rPr>
              <w:t>占基金资产净值比例（％）</w:t>
            </w:r>
          </w:p>
        </w:tc>
      </w:tr>
      <w:tr w:rsidR="008F11CE" w:rsidTr="008F11CE">
        <w:tc>
          <w:tcPr>
            <w:tcW w:w="652" w:type="dxa"/>
          </w:tcPr>
          <w:p w:rsidR="008F11CE" w:rsidRDefault="008F11CE" w:rsidP="008F11CE">
            <w:pPr>
              <w:jc w:val="center"/>
            </w:pPr>
            <w:r>
              <w:t>1</w:t>
            </w:r>
          </w:p>
        </w:tc>
        <w:tc>
          <w:tcPr>
            <w:tcW w:w="1349" w:type="dxa"/>
          </w:tcPr>
          <w:p w:rsidR="008F11CE" w:rsidRDefault="008F11CE" w:rsidP="008F11CE">
            <w:pPr>
              <w:jc w:val="left"/>
            </w:pPr>
            <w:r>
              <w:t>300750</w:t>
            </w:r>
          </w:p>
        </w:tc>
        <w:tc>
          <w:tcPr>
            <w:tcW w:w="1349" w:type="dxa"/>
          </w:tcPr>
          <w:p w:rsidR="008F11CE" w:rsidRDefault="008F11CE" w:rsidP="008F11CE">
            <w:pPr>
              <w:jc w:val="left"/>
            </w:pPr>
            <w:r>
              <w:rPr>
                <w:rFonts w:hint="eastAsia"/>
              </w:rPr>
              <w:t>宁德时代</w:t>
            </w:r>
          </w:p>
        </w:tc>
        <w:tc>
          <w:tcPr>
            <w:tcW w:w="1718" w:type="dxa"/>
          </w:tcPr>
          <w:p w:rsidR="008F11CE" w:rsidRDefault="008F11CE" w:rsidP="008F11CE">
            <w:pPr>
              <w:jc w:val="right"/>
            </w:pPr>
            <w:r>
              <w:t>12,600</w:t>
            </w:r>
          </w:p>
        </w:tc>
        <w:tc>
          <w:tcPr>
            <w:tcW w:w="1718" w:type="dxa"/>
          </w:tcPr>
          <w:p w:rsidR="008F11CE" w:rsidRDefault="008F11CE" w:rsidP="008F11CE">
            <w:pPr>
              <w:jc w:val="right"/>
            </w:pPr>
            <w:r>
              <w:t>4,627,476.00</w:t>
            </w:r>
          </w:p>
        </w:tc>
        <w:tc>
          <w:tcPr>
            <w:tcW w:w="1718" w:type="dxa"/>
          </w:tcPr>
          <w:p w:rsidR="008F11CE" w:rsidRDefault="008F11CE" w:rsidP="008F11CE">
            <w:pPr>
              <w:jc w:val="right"/>
            </w:pPr>
            <w:r>
              <w:t>0.69</w:t>
            </w:r>
          </w:p>
        </w:tc>
      </w:tr>
      <w:tr w:rsidR="008F11CE" w:rsidTr="008F11CE">
        <w:tc>
          <w:tcPr>
            <w:tcW w:w="652" w:type="dxa"/>
          </w:tcPr>
          <w:p w:rsidR="008F11CE" w:rsidRDefault="008F11CE" w:rsidP="008F11CE">
            <w:pPr>
              <w:jc w:val="center"/>
            </w:pPr>
            <w:r>
              <w:t>2</w:t>
            </w:r>
          </w:p>
        </w:tc>
        <w:tc>
          <w:tcPr>
            <w:tcW w:w="1349" w:type="dxa"/>
          </w:tcPr>
          <w:p w:rsidR="008F11CE" w:rsidRDefault="008F11CE" w:rsidP="008F11CE">
            <w:pPr>
              <w:jc w:val="left"/>
            </w:pPr>
            <w:r>
              <w:t>600690</w:t>
            </w:r>
          </w:p>
        </w:tc>
        <w:tc>
          <w:tcPr>
            <w:tcW w:w="1349" w:type="dxa"/>
          </w:tcPr>
          <w:p w:rsidR="008F11CE" w:rsidRDefault="008F11CE" w:rsidP="008F11CE">
            <w:pPr>
              <w:jc w:val="left"/>
            </w:pPr>
            <w:r>
              <w:rPr>
                <w:rFonts w:hint="eastAsia"/>
              </w:rPr>
              <w:t>海尔智家</w:t>
            </w:r>
          </w:p>
        </w:tc>
        <w:tc>
          <w:tcPr>
            <w:tcW w:w="1718" w:type="dxa"/>
          </w:tcPr>
          <w:p w:rsidR="008F11CE" w:rsidRDefault="008F11CE" w:rsidP="008F11CE">
            <w:pPr>
              <w:jc w:val="right"/>
            </w:pPr>
            <w:r>
              <w:t>151,200</w:t>
            </w:r>
          </w:p>
        </w:tc>
        <w:tc>
          <w:tcPr>
            <w:tcW w:w="1718" w:type="dxa"/>
          </w:tcPr>
          <w:p w:rsidR="008F11CE" w:rsidRDefault="008F11CE" w:rsidP="008F11CE">
            <w:pPr>
              <w:jc w:val="right"/>
            </w:pPr>
            <w:r>
              <w:t>3,944,808.00</w:t>
            </w:r>
          </w:p>
        </w:tc>
        <w:tc>
          <w:tcPr>
            <w:tcW w:w="1718" w:type="dxa"/>
          </w:tcPr>
          <w:p w:rsidR="008F11CE" w:rsidRDefault="008F11CE" w:rsidP="008F11CE">
            <w:pPr>
              <w:jc w:val="right"/>
            </w:pPr>
            <w:r>
              <w:t>0.59</w:t>
            </w:r>
          </w:p>
        </w:tc>
      </w:tr>
      <w:tr w:rsidR="008F11CE" w:rsidTr="008F11CE">
        <w:tc>
          <w:tcPr>
            <w:tcW w:w="652" w:type="dxa"/>
          </w:tcPr>
          <w:p w:rsidR="008F11CE" w:rsidRDefault="008F11CE" w:rsidP="008F11CE">
            <w:pPr>
              <w:jc w:val="center"/>
            </w:pPr>
            <w:r>
              <w:t>3</w:t>
            </w:r>
          </w:p>
        </w:tc>
        <w:tc>
          <w:tcPr>
            <w:tcW w:w="1349" w:type="dxa"/>
          </w:tcPr>
          <w:p w:rsidR="008F11CE" w:rsidRDefault="008F11CE" w:rsidP="008F11CE">
            <w:pPr>
              <w:jc w:val="left"/>
            </w:pPr>
            <w:r>
              <w:t>06690</w:t>
            </w:r>
          </w:p>
        </w:tc>
        <w:tc>
          <w:tcPr>
            <w:tcW w:w="1349" w:type="dxa"/>
          </w:tcPr>
          <w:p w:rsidR="008F11CE" w:rsidRDefault="008F11CE" w:rsidP="008F11CE">
            <w:pPr>
              <w:jc w:val="left"/>
            </w:pPr>
            <w:r>
              <w:rPr>
                <w:rFonts w:hint="eastAsia"/>
              </w:rPr>
              <w:t>海尔智家</w:t>
            </w:r>
          </w:p>
        </w:tc>
        <w:tc>
          <w:tcPr>
            <w:tcW w:w="1718" w:type="dxa"/>
          </w:tcPr>
          <w:p w:rsidR="008F11CE" w:rsidRDefault="008F11CE" w:rsidP="008F11CE">
            <w:pPr>
              <w:jc w:val="right"/>
            </w:pPr>
            <w:r>
              <w:t>14,000</w:t>
            </w:r>
          </w:p>
        </w:tc>
        <w:tc>
          <w:tcPr>
            <w:tcW w:w="1718" w:type="dxa"/>
          </w:tcPr>
          <w:p w:rsidR="008F11CE" w:rsidRDefault="008F11CE" w:rsidP="008F11CE">
            <w:pPr>
              <w:jc w:val="right"/>
            </w:pPr>
            <w:r>
              <w:t>307,022.54</w:t>
            </w:r>
          </w:p>
        </w:tc>
        <w:tc>
          <w:tcPr>
            <w:tcW w:w="1718" w:type="dxa"/>
          </w:tcPr>
          <w:p w:rsidR="008F11CE" w:rsidRDefault="008F11CE" w:rsidP="008F11CE">
            <w:pPr>
              <w:jc w:val="right"/>
            </w:pPr>
            <w:r>
              <w:t>0.05</w:t>
            </w:r>
          </w:p>
        </w:tc>
      </w:tr>
      <w:tr w:rsidR="008F11CE" w:rsidTr="008F11CE">
        <w:tc>
          <w:tcPr>
            <w:tcW w:w="652" w:type="dxa"/>
          </w:tcPr>
          <w:p w:rsidR="008F11CE" w:rsidRDefault="008F11CE" w:rsidP="008F11CE">
            <w:pPr>
              <w:jc w:val="center"/>
            </w:pPr>
            <w:r>
              <w:t>4</w:t>
            </w:r>
          </w:p>
        </w:tc>
        <w:tc>
          <w:tcPr>
            <w:tcW w:w="1349" w:type="dxa"/>
          </w:tcPr>
          <w:p w:rsidR="008F11CE" w:rsidRDefault="008F11CE" w:rsidP="008F11CE">
            <w:pPr>
              <w:jc w:val="left"/>
            </w:pPr>
            <w:r>
              <w:t>00700</w:t>
            </w:r>
          </w:p>
        </w:tc>
        <w:tc>
          <w:tcPr>
            <w:tcW w:w="1349" w:type="dxa"/>
          </w:tcPr>
          <w:p w:rsidR="008F11CE" w:rsidRDefault="008F11CE" w:rsidP="008F11CE">
            <w:pPr>
              <w:jc w:val="left"/>
            </w:pPr>
            <w:r>
              <w:rPr>
                <w:rFonts w:hint="eastAsia"/>
              </w:rPr>
              <w:t>腾讯控股</w:t>
            </w:r>
          </w:p>
        </w:tc>
        <w:tc>
          <w:tcPr>
            <w:tcW w:w="1718" w:type="dxa"/>
          </w:tcPr>
          <w:p w:rsidR="008F11CE" w:rsidRDefault="008F11CE" w:rsidP="008F11CE">
            <w:pPr>
              <w:jc w:val="right"/>
            </w:pPr>
            <w:r>
              <w:t>7,400</w:t>
            </w:r>
          </w:p>
        </w:tc>
        <w:tc>
          <w:tcPr>
            <w:tcW w:w="1718" w:type="dxa"/>
          </w:tcPr>
          <w:p w:rsidR="008F11CE" w:rsidRDefault="008F11CE" w:rsidP="008F11CE">
            <w:pPr>
              <w:jc w:val="right"/>
            </w:pPr>
            <w:r>
              <w:t>4,003,612.97</w:t>
            </w:r>
          </w:p>
        </w:tc>
        <w:tc>
          <w:tcPr>
            <w:tcW w:w="1718" w:type="dxa"/>
          </w:tcPr>
          <w:p w:rsidR="008F11CE" w:rsidRDefault="008F11CE" w:rsidP="008F11CE">
            <w:pPr>
              <w:jc w:val="right"/>
            </w:pPr>
            <w:r>
              <w:t>0.60</w:t>
            </w:r>
          </w:p>
        </w:tc>
      </w:tr>
      <w:tr w:rsidR="008F11CE" w:rsidTr="008F11CE">
        <w:tc>
          <w:tcPr>
            <w:tcW w:w="652" w:type="dxa"/>
          </w:tcPr>
          <w:p w:rsidR="008F11CE" w:rsidRDefault="008F11CE" w:rsidP="008F11CE">
            <w:pPr>
              <w:jc w:val="center"/>
            </w:pPr>
            <w:r>
              <w:t>5</w:t>
            </w:r>
          </w:p>
        </w:tc>
        <w:tc>
          <w:tcPr>
            <w:tcW w:w="1349" w:type="dxa"/>
          </w:tcPr>
          <w:p w:rsidR="008F11CE" w:rsidRDefault="008F11CE" w:rsidP="008F11CE">
            <w:pPr>
              <w:jc w:val="left"/>
            </w:pPr>
            <w:r>
              <w:t>002475</w:t>
            </w:r>
          </w:p>
        </w:tc>
        <w:tc>
          <w:tcPr>
            <w:tcW w:w="1349" w:type="dxa"/>
          </w:tcPr>
          <w:p w:rsidR="008F11CE" w:rsidRDefault="008F11CE" w:rsidP="008F11CE">
            <w:pPr>
              <w:jc w:val="left"/>
            </w:pPr>
            <w:r>
              <w:rPr>
                <w:rFonts w:hint="eastAsia"/>
              </w:rPr>
              <w:t>立讯精密</w:t>
            </w:r>
          </w:p>
        </w:tc>
        <w:tc>
          <w:tcPr>
            <w:tcW w:w="1718" w:type="dxa"/>
          </w:tcPr>
          <w:p w:rsidR="008F11CE" w:rsidRDefault="008F11CE" w:rsidP="008F11CE">
            <w:pPr>
              <w:jc w:val="right"/>
            </w:pPr>
            <w:r>
              <w:t>66,000</w:t>
            </w:r>
          </w:p>
        </w:tc>
        <w:tc>
          <w:tcPr>
            <w:tcW w:w="1718" w:type="dxa"/>
          </w:tcPr>
          <w:p w:rsidR="008F11CE" w:rsidRDefault="008F11CE" w:rsidP="008F11CE">
            <w:pPr>
              <w:jc w:val="right"/>
            </w:pPr>
            <w:r>
              <w:t>3,742,860.00</w:t>
            </w:r>
          </w:p>
        </w:tc>
        <w:tc>
          <w:tcPr>
            <w:tcW w:w="1718" w:type="dxa"/>
          </w:tcPr>
          <w:p w:rsidR="008F11CE" w:rsidRDefault="008F11CE" w:rsidP="008F11CE">
            <w:pPr>
              <w:jc w:val="right"/>
            </w:pPr>
            <w:r>
              <w:t>0.56</w:t>
            </w:r>
          </w:p>
        </w:tc>
      </w:tr>
      <w:tr w:rsidR="008F11CE" w:rsidTr="008F11CE">
        <w:tc>
          <w:tcPr>
            <w:tcW w:w="652" w:type="dxa"/>
          </w:tcPr>
          <w:p w:rsidR="008F11CE" w:rsidRDefault="008F11CE" w:rsidP="008F11CE">
            <w:pPr>
              <w:jc w:val="center"/>
            </w:pPr>
            <w:r>
              <w:t>6</w:t>
            </w:r>
          </w:p>
        </w:tc>
        <w:tc>
          <w:tcPr>
            <w:tcW w:w="1349" w:type="dxa"/>
          </w:tcPr>
          <w:p w:rsidR="008F11CE" w:rsidRDefault="008F11CE" w:rsidP="008F11CE">
            <w:pPr>
              <w:jc w:val="left"/>
            </w:pPr>
            <w:r>
              <w:t>600989</w:t>
            </w:r>
          </w:p>
        </w:tc>
        <w:tc>
          <w:tcPr>
            <w:tcW w:w="1349" w:type="dxa"/>
          </w:tcPr>
          <w:p w:rsidR="008F11CE" w:rsidRDefault="008F11CE" w:rsidP="008F11CE">
            <w:pPr>
              <w:jc w:val="left"/>
            </w:pPr>
            <w:r>
              <w:rPr>
                <w:rFonts w:hint="eastAsia"/>
              </w:rPr>
              <w:t>宝丰能源</w:t>
            </w:r>
          </w:p>
        </w:tc>
        <w:tc>
          <w:tcPr>
            <w:tcW w:w="1718" w:type="dxa"/>
          </w:tcPr>
          <w:p w:rsidR="008F11CE" w:rsidRDefault="008F11CE" w:rsidP="008F11CE">
            <w:pPr>
              <w:jc w:val="right"/>
            </w:pPr>
            <w:r>
              <w:t>187,300</w:t>
            </w:r>
          </w:p>
        </w:tc>
        <w:tc>
          <w:tcPr>
            <w:tcW w:w="1718" w:type="dxa"/>
          </w:tcPr>
          <w:p w:rsidR="008F11CE" w:rsidRDefault="008F11CE" w:rsidP="008F11CE">
            <w:pPr>
              <w:jc w:val="right"/>
            </w:pPr>
            <w:r>
              <w:t>3,676,699.00</w:t>
            </w:r>
          </w:p>
        </w:tc>
        <w:tc>
          <w:tcPr>
            <w:tcW w:w="1718" w:type="dxa"/>
          </w:tcPr>
          <w:p w:rsidR="008F11CE" w:rsidRDefault="008F11CE" w:rsidP="008F11CE">
            <w:pPr>
              <w:jc w:val="right"/>
            </w:pPr>
            <w:r>
              <w:t>0.55</w:t>
            </w:r>
          </w:p>
        </w:tc>
      </w:tr>
      <w:tr w:rsidR="008F11CE" w:rsidTr="008F11CE">
        <w:tc>
          <w:tcPr>
            <w:tcW w:w="652" w:type="dxa"/>
          </w:tcPr>
          <w:p w:rsidR="008F11CE" w:rsidRDefault="008F11CE" w:rsidP="008F11CE">
            <w:pPr>
              <w:jc w:val="center"/>
            </w:pPr>
            <w:r>
              <w:t>7</w:t>
            </w:r>
          </w:p>
        </w:tc>
        <w:tc>
          <w:tcPr>
            <w:tcW w:w="1349" w:type="dxa"/>
          </w:tcPr>
          <w:p w:rsidR="008F11CE" w:rsidRDefault="008F11CE" w:rsidP="008F11CE">
            <w:pPr>
              <w:jc w:val="left"/>
            </w:pPr>
            <w:r>
              <w:t>000063</w:t>
            </w:r>
          </w:p>
        </w:tc>
        <w:tc>
          <w:tcPr>
            <w:tcW w:w="1349" w:type="dxa"/>
          </w:tcPr>
          <w:p w:rsidR="008F11CE" w:rsidRDefault="008F11CE" w:rsidP="008F11CE">
            <w:pPr>
              <w:jc w:val="left"/>
            </w:pPr>
            <w:r>
              <w:rPr>
                <w:rFonts w:hint="eastAsia"/>
              </w:rPr>
              <w:t>中兴通讯</w:t>
            </w:r>
          </w:p>
        </w:tc>
        <w:tc>
          <w:tcPr>
            <w:tcW w:w="1718" w:type="dxa"/>
          </w:tcPr>
          <w:p w:rsidR="008F11CE" w:rsidRDefault="008F11CE" w:rsidP="008F11CE">
            <w:pPr>
              <w:jc w:val="right"/>
            </w:pPr>
            <w:r>
              <w:t>89,600</w:t>
            </w:r>
          </w:p>
        </w:tc>
        <w:tc>
          <w:tcPr>
            <w:tcW w:w="1718" w:type="dxa"/>
          </w:tcPr>
          <w:p w:rsidR="008F11CE" w:rsidRDefault="008F11CE" w:rsidP="008F11CE">
            <w:pPr>
              <w:jc w:val="right"/>
            </w:pPr>
            <w:r>
              <w:t>3,390,464.00</w:t>
            </w:r>
          </w:p>
        </w:tc>
        <w:tc>
          <w:tcPr>
            <w:tcW w:w="1718" w:type="dxa"/>
          </w:tcPr>
          <w:p w:rsidR="008F11CE" w:rsidRDefault="008F11CE" w:rsidP="008F11CE">
            <w:pPr>
              <w:jc w:val="right"/>
            </w:pPr>
            <w:r>
              <w:t>0.51</w:t>
            </w:r>
          </w:p>
        </w:tc>
      </w:tr>
      <w:tr w:rsidR="008F11CE" w:rsidTr="008F11CE">
        <w:tc>
          <w:tcPr>
            <w:tcW w:w="652" w:type="dxa"/>
          </w:tcPr>
          <w:p w:rsidR="008F11CE" w:rsidRDefault="008F11CE" w:rsidP="008F11CE">
            <w:pPr>
              <w:jc w:val="center"/>
            </w:pPr>
            <w:r>
              <w:t>8</w:t>
            </w:r>
          </w:p>
        </w:tc>
        <w:tc>
          <w:tcPr>
            <w:tcW w:w="1349" w:type="dxa"/>
          </w:tcPr>
          <w:p w:rsidR="008F11CE" w:rsidRDefault="008F11CE" w:rsidP="008F11CE">
            <w:pPr>
              <w:jc w:val="left"/>
            </w:pPr>
            <w:r>
              <w:t>601877</w:t>
            </w:r>
          </w:p>
        </w:tc>
        <w:tc>
          <w:tcPr>
            <w:tcW w:w="1349" w:type="dxa"/>
          </w:tcPr>
          <w:p w:rsidR="008F11CE" w:rsidRDefault="008F11CE" w:rsidP="008F11CE">
            <w:pPr>
              <w:jc w:val="left"/>
            </w:pPr>
            <w:r>
              <w:rPr>
                <w:rFonts w:hint="eastAsia"/>
              </w:rPr>
              <w:t>正泰电器</w:t>
            </w:r>
          </w:p>
        </w:tc>
        <w:tc>
          <w:tcPr>
            <w:tcW w:w="1718" w:type="dxa"/>
          </w:tcPr>
          <w:p w:rsidR="008F11CE" w:rsidRDefault="008F11CE" w:rsidP="008F11CE">
            <w:pPr>
              <w:jc w:val="right"/>
            </w:pPr>
            <w:r>
              <w:t>119,200</w:t>
            </w:r>
          </w:p>
        </w:tc>
        <w:tc>
          <w:tcPr>
            <w:tcW w:w="1718" w:type="dxa"/>
          </w:tcPr>
          <w:p w:rsidR="008F11CE" w:rsidRDefault="008F11CE" w:rsidP="008F11CE">
            <w:pPr>
              <w:jc w:val="right"/>
            </w:pPr>
            <w:r>
              <w:t>3,324,488.00</w:t>
            </w:r>
          </w:p>
        </w:tc>
        <w:tc>
          <w:tcPr>
            <w:tcW w:w="1718" w:type="dxa"/>
          </w:tcPr>
          <w:p w:rsidR="008F11CE" w:rsidRDefault="008F11CE" w:rsidP="008F11CE">
            <w:pPr>
              <w:jc w:val="right"/>
            </w:pPr>
            <w:r>
              <w:t>0.50</w:t>
            </w:r>
          </w:p>
        </w:tc>
      </w:tr>
      <w:tr w:rsidR="008F11CE" w:rsidTr="008F11CE">
        <w:tc>
          <w:tcPr>
            <w:tcW w:w="652" w:type="dxa"/>
          </w:tcPr>
          <w:p w:rsidR="008F11CE" w:rsidRDefault="008F11CE" w:rsidP="008F11CE">
            <w:pPr>
              <w:jc w:val="center"/>
            </w:pPr>
            <w:r>
              <w:t>9</w:t>
            </w:r>
          </w:p>
        </w:tc>
        <w:tc>
          <w:tcPr>
            <w:tcW w:w="1349" w:type="dxa"/>
          </w:tcPr>
          <w:p w:rsidR="008F11CE" w:rsidRDefault="008F11CE" w:rsidP="008F11CE">
            <w:pPr>
              <w:jc w:val="left"/>
            </w:pPr>
            <w:r>
              <w:t>002027</w:t>
            </w:r>
          </w:p>
        </w:tc>
        <w:tc>
          <w:tcPr>
            <w:tcW w:w="1349" w:type="dxa"/>
          </w:tcPr>
          <w:p w:rsidR="008F11CE" w:rsidRDefault="008F11CE" w:rsidP="008F11CE">
            <w:pPr>
              <w:jc w:val="left"/>
            </w:pPr>
            <w:r>
              <w:rPr>
                <w:rFonts w:hint="eastAsia"/>
              </w:rPr>
              <w:t>分众传媒</w:t>
            </w:r>
          </w:p>
        </w:tc>
        <w:tc>
          <w:tcPr>
            <w:tcW w:w="1718" w:type="dxa"/>
          </w:tcPr>
          <w:p w:rsidR="008F11CE" w:rsidRDefault="008F11CE" w:rsidP="008F11CE">
            <w:pPr>
              <w:jc w:val="right"/>
            </w:pPr>
            <w:r>
              <w:t>441,950</w:t>
            </w:r>
          </w:p>
        </w:tc>
        <w:tc>
          <w:tcPr>
            <w:tcW w:w="1718" w:type="dxa"/>
          </w:tcPr>
          <w:p w:rsidR="008F11CE" w:rsidRDefault="008F11CE" w:rsidP="008F11CE">
            <w:pPr>
              <w:jc w:val="right"/>
            </w:pPr>
            <w:r>
              <w:t>3,257,171.50</w:t>
            </w:r>
          </w:p>
        </w:tc>
        <w:tc>
          <w:tcPr>
            <w:tcW w:w="1718" w:type="dxa"/>
          </w:tcPr>
          <w:p w:rsidR="008F11CE" w:rsidRDefault="008F11CE" w:rsidP="008F11CE">
            <w:pPr>
              <w:jc w:val="right"/>
            </w:pPr>
            <w:r>
              <w:t>0.49</w:t>
            </w:r>
          </w:p>
        </w:tc>
      </w:tr>
      <w:tr w:rsidR="008F11CE" w:rsidTr="008F11CE">
        <w:tc>
          <w:tcPr>
            <w:tcW w:w="652" w:type="dxa"/>
          </w:tcPr>
          <w:p w:rsidR="008F11CE" w:rsidRDefault="008F11CE" w:rsidP="008F11CE">
            <w:pPr>
              <w:jc w:val="center"/>
            </w:pPr>
            <w:r>
              <w:t>10</w:t>
            </w:r>
          </w:p>
        </w:tc>
        <w:tc>
          <w:tcPr>
            <w:tcW w:w="1349" w:type="dxa"/>
          </w:tcPr>
          <w:p w:rsidR="008F11CE" w:rsidRDefault="008F11CE" w:rsidP="008F11CE">
            <w:pPr>
              <w:jc w:val="left"/>
            </w:pPr>
            <w:r>
              <w:t>600323</w:t>
            </w:r>
          </w:p>
        </w:tc>
        <w:tc>
          <w:tcPr>
            <w:tcW w:w="1349" w:type="dxa"/>
          </w:tcPr>
          <w:p w:rsidR="008F11CE" w:rsidRDefault="008F11CE" w:rsidP="008F11CE">
            <w:pPr>
              <w:jc w:val="left"/>
            </w:pPr>
            <w:r>
              <w:rPr>
                <w:rFonts w:hint="eastAsia"/>
              </w:rPr>
              <w:t>瀚蓝环境</w:t>
            </w:r>
          </w:p>
        </w:tc>
        <w:tc>
          <w:tcPr>
            <w:tcW w:w="1718" w:type="dxa"/>
          </w:tcPr>
          <w:p w:rsidR="008F11CE" w:rsidRDefault="008F11CE" w:rsidP="008F11CE">
            <w:pPr>
              <w:jc w:val="right"/>
            </w:pPr>
            <w:r>
              <w:t>109,100</w:t>
            </w:r>
          </w:p>
        </w:tc>
        <w:tc>
          <w:tcPr>
            <w:tcW w:w="1718" w:type="dxa"/>
          </w:tcPr>
          <w:p w:rsidR="008F11CE" w:rsidRDefault="008F11CE" w:rsidP="008F11CE">
            <w:pPr>
              <w:jc w:val="right"/>
            </w:pPr>
            <w:r>
              <w:t>3,120,260.00</w:t>
            </w:r>
          </w:p>
        </w:tc>
        <w:tc>
          <w:tcPr>
            <w:tcW w:w="1718" w:type="dxa"/>
          </w:tcPr>
          <w:p w:rsidR="008F11CE" w:rsidRDefault="008F11CE" w:rsidP="008F11CE">
            <w:pPr>
              <w:jc w:val="right"/>
            </w:pPr>
            <w:r>
              <w:t>0.47</w:t>
            </w:r>
          </w:p>
        </w:tc>
      </w:tr>
      <w:tr w:rsidR="008F11CE" w:rsidTr="008F11CE">
        <w:tc>
          <w:tcPr>
            <w:tcW w:w="652" w:type="dxa"/>
          </w:tcPr>
          <w:p w:rsidR="008F11CE" w:rsidRDefault="008F11CE" w:rsidP="008F11CE">
            <w:pPr>
              <w:jc w:val="center"/>
            </w:pPr>
            <w:r>
              <w:t>11</w:t>
            </w:r>
          </w:p>
        </w:tc>
        <w:tc>
          <w:tcPr>
            <w:tcW w:w="1349" w:type="dxa"/>
          </w:tcPr>
          <w:p w:rsidR="008F11CE" w:rsidRDefault="008F11CE" w:rsidP="008F11CE">
            <w:pPr>
              <w:jc w:val="left"/>
            </w:pPr>
            <w:r>
              <w:t>000333</w:t>
            </w:r>
          </w:p>
        </w:tc>
        <w:tc>
          <w:tcPr>
            <w:tcW w:w="1349" w:type="dxa"/>
          </w:tcPr>
          <w:p w:rsidR="008F11CE" w:rsidRDefault="008F11CE" w:rsidP="008F11CE">
            <w:pPr>
              <w:jc w:val="left"/>
            </w:pPr>
            <w:r>
              <w:rPr>
                <w:rFonts w:hint="eastAsia"/>
              </w:rPr>
              <w:t>美的集团</w:t>
            </w:r>
          </w:p>
        </w:tc>
        <w:tc>
          <w:tcPr>
            <w:tcW w:w="1718" w:type="dxa"/>
          </w:tcPr>
          <w:p w:rsidR="008F11CE" w:rsidRDefault="008F11CE" w:rsidP="008F11CE">
            <w:pPr>
              <w:jc w:val="right"/>
            </w:pPr>
            <w:r>
              <w:t>38,000</w:t>
            </w:r>
          </w:p>
        </w:tc>
        <w:tc>
          <w:tcPr>
            <w:tcW w:w="1718" w:type="dxa"/>
          </w:tcPr>
          <w:p w:rsidR="008F11CE" w:rsidRDefault="008F11CE" w:rsidP="008F11CE">
            <w:pPr>
              <w:jc w:val="right"/>
            </w:pPr>
            <w:r>
              <w:t>2,969,700.00</w:t>
            </w:r>
          </w:p>
        </w:tc>
        <w:tc>
          <w:tcPr>
            <w:tcW w:w="1718" w:type="dxa"/>
          </w:tcPr>
          <w:p w:rsidR="008F11CE" w:rsidRDefault="008F11CE" w:rsidP="008F11CE">
            <w:pPr>
              <w:jc w:val="right"/>
            </w:pPr>
            <w:r>
              <w:t>0.44</w:t>
            </w:r>
          </w:p>
        </w:tc>
      </w:tr>
    </w:tbl>
    <w:p w:rsidR="008F11CE" w:rsidRDefault="008F11CE" w:rsidP="008F11CE">
      <w:pPr>
        <w:pStyle w:val="-8"/>
        <w:rPr>
          <w:rFonts w:hint="eastAsia"/>
        </w:rPr>
      </w:pPr>
      <w:r>
        <w:rPr>
          <w:rFonts w:hint="eastAsia"/>
        </w:rPr>
        <w:t>注：对于同时在A+H股上市的股票，合并计算公允价值参与排序，并按照不同股票分别披露。</w:t>
      </w:r>
    </w:p>
    <w:p w:rsidR="008F11CE" w:rsidRDefault="008F11CE" w:rsidP="008F11CE">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8F11CE" w:rsidTr="008F11CE">
        <w:trPr>
          <w:cnfStyle w:val="100000000000" w:firstRow="1" w:lastRow="0" w:firstColumn="0" w:lastColumn="0" w:oddVBand="0" w:evenVBand="0" w:oddHBand="0" w:evenHBand="0" w:firstRowFirstColumn="0" w:firstRowLastColumn="0" w:lastRowFirstColumn="0" w:lastRowLastColumn="0"/>
        </w:trPr>
        <w:tc>
          <w:tcPr>
            <w:tcW w:w="646" w:type="dxa"/>
          </w:tcPr>
          <w:p w:rsidR="008F11CE" w:rsidRPr="008F11CE" w:rsidRDefault="008F11CE" w:rsidP="008F11CE">
            <w:pPr>
              <w:jc w:val="center"/>
              <w:rPr>
                <w:b/>
              </w:rPr>
            </w:pPr>
            <w:r w:rsidRPr="008F11CE">
              <w:rPr>
                <w:rFonts w:hint="eastAsia"/>
                <w:b/>
              </w:rPr>
              <w:t>序号</w:t>
            </w:r>
          </w:p>
        </w:tc>
        <w:tc>
          <w:tcPr>
            <w:tcW w:w="2835" w:type="dxa"/>
          </w:tcPr>
          <w:p w:rsidR="008F11CE" w:rsidRPr="008F11CE" w:rsidRDefault="008F11CE" w:rsidP="008F11CE">
            <w:pPr>
              <w:jc w:val="center"/>
              <w:rPr>
                <w:b/>
              </w:rPr>
            </w:pPr>
            <w:r w:rsidRPr="008F11CE">
              <w:rPr>
                <w:rFonts w:hint="eastAsia"/>
                <w:b/>
              </w:rPr>
              <w:t>债券品种</w:t>
            </w:r>
          </w:p>
        </w:tc>
        <w:tc>
          <w:tcPr>
            <w:tcW w:w="2466" w:type="dxa"/>
          </w:tcPr>
          <w:p w:rsidR="008F11CE" w:rsidRPr="008F11CE" w:rsidRDefault="008F11CE" w:rsidP="008F11CE">
            <w:pPr>
              <w:jc w:val="center"/>
              <w:rPr>
                <w:b/>
              </w:rPr>
            </w:pPr>
            <w:r w:rsidRPr="008F11CE">
              <w:rPr>
                <w:rFonts w:hint="eastAsia"/>
                <w:b/>
              </w:rPr>
              <w:t>公允价值（元）</w:t>
            </w:r>
          </w:p>
        </w:tc>
        <w:tc>
          <w:tcPr>
            <w:tcW w:w="2557" w:type="dxa"/>
          </w:tcPr>
          <w:p w:rsidR="008F11CE" w:rsidRPr="008F11CE" w:rsidRDefault="008F11CE" w:rsidP="008F11CE">
            <w:pPr>
              <w:jc w:val="center"/>
              <w:rPr>
                <w:b/>
              </w:rPr>
            </w:pPr>
            <w:r w:rsidRPr="008F11CE">
              <w:rPr>
                <w:rFonts w:hint="eastAsia"/>
                <w:b/>
              </w:rPr>
              <w:t>占基金资产净值比例（％）</w:t>
            </w:r>
          </w:p>
        </w:tc>
      </w:tr>
      <w:tr w:rsidR="008F11CE" w:rsidTr="008F11CE">
        <w:tc>
          <w:tcPr>
            <w:tcW w:w="646" w:type="dxa"/>
          </w:tcPr>
          <w:p w:rsidR="008F11CE" w:rsidRDefault="008F11CE" w:rsidP="008F11CE">
            <w:pPr>
              <w:jc w:val="center"/>
            </w:pPr>
            <w:r>
              <w:t>1</w:t>
            </w:r>
          </w:p>
        </w:tc>
        <w:tc>
          <w:tcPr>
            <w:tcW w:w="2835" w:type="dxa"/>
          </w:tcPr>
          <w:p w:rsidR="008F11CE" w:rsidRDefault="008F11CE" w:rsidP="008F11CE">
            <w:pPr>
              <w:jc w:val="left"/>
            </w:pPr>
            <w:r>
              <w:rPr>
                <w:rFonts w:hint="eastAsia"/>
              </w:rPr>
              <w:t>国家债券</w:t>
            </w:r>
          </w:p>
        </w:tc>
        <w:tc>
          <w:tcPr>
            <w:tcW w:w="2466" w:type="dxa"/>
          </w:tcPr>
          <w:p w:rsidR="008F11CE" w:rsidRDefault="008F11CE" w:rsidP="008F11CE">
            <w:pPr>
              <w:jc w:val="right"/>
            </w:pPr>
            <w:r>
              <w:t>2,414,472.33</w:t>
            </w:r>
          </w:p>
        </w:tc>
        <w:tc>
          <w:tcPr>
            <w:tcW w:w="2557" w:type="dxa"/>
          </w:tcPr>
          <w:p w:rsidR="008F11CE" w:rsidRDefault="008F11CE" w:rsidP="008F11CE">
            <w:pPr>
              <w:jc w:val="right"/>
            </w:pPr>
            <w:r>
              <w:t>0.36</w:t>
            </w:r>
          </w:p>
        </w:tc>
      </w:tr>
      <w:tr w:rsidR="008F11CE" w:rsidTr="008F11CE">
        <w:tc>
          <w:tcPr>
            <w:tcW w:w="646" w:type="dxa"/>
          </w:tcPr>
          <w:p w:rsidR="008F11CE" w:rsidRDefault="008F11CE" w:rsidP="008F11CE">
            <w:pPr>
              <w:jc w:val="center"/>
            </w:pPr>
            <w:r>
              <w:t>2</w:t>
            </w:r>
          </w:p>
        </w:tc>
        <w:tc>
          <w:tcPr>
            <w:tcW w:w="2835" w:type="dxa"/>
          </w:tcPr>
          <w:p w:rsidR="008F11CE" w:rsidRDefault="008F11CE" w:rsidP="008F11CE">
            <w:pPr>
              <w:jc w:val="left"/>
            </w:pPr>
            <w:r>
              <w:rPr>
                <w:rFonts w:hint="eastAsia"/>
              </w:rPr>
              <w:t>央行票据</w:t>
            </w:r>
          </w:p>
        </w:tc>
        <w:tc>
          <w:tcPr>
            <w:tcW w:w="2466" w:type="dxa"/>
          </w:tcPr>
          <w:p w:rsidR="008F11CE" w:rsidRDefault="008F11CE" w:rsidP="008F11CE">
            <w:pPr>
              <w:jc w:val="right"/>
            </w:pPr>
            <w:r>
              <w:t>-</w:t>
            </w:r>
          </w:p>
        </w:tc>
        <w:tc>
          <w:tcPr>
            <w:tcW w:w="2557" w:type="dxa"/>
          </w:tcPr>
          <w:p w:rsidR="008F11CE" w:rsidRDefault="008F11CE" w:rsidP="008F11CE">
            <w:pPr>
              <w:jc w:val="right"/>
            </w:pPr>
            <w:r>
              <w:t>-</w:t>
            </w:r>
          </w:p>
        </w:tc>
      </w:tr>
      <w:tr w:rsidR="008F11CE" w:rsidTr="008F11CE">
        <w:tc>
          <w:tcPr>
            <w:tcW w:w="646" w:type="dxa"/>
          </w:tcPr>
          <w:p w:rsidR="008F11CE" w:rsidRDefault="008F11CE" w:rsidP="008F11CE">
            <w:pPr>
              <w:jc w:val="center"/>
            </w:pPr>
            <w:r>
              <w:t>3</w:t>
            </w:r>
          </w:p>
        </w:tc>
        <w:tc>
          <w:tcPr>
            <w:tcW w:w="2835" w:type="dxa"/>
          </w:tcPr>
          <w:p w:rsidR="008F11CE" w:rsidRDefault="008F11CE" w:rsidP="008F11CE">
            <w:pPr>
              <w:jc w:val="left"/>
            </w:pPr>
            <w:r>
              <w:rPr>
                <w:rFonts w:hint="eastAsia"/>
              </w:rPr>
              <w:t>金融债券</w:t>
            </w:r>
          </w:p>
        </w:tc>
        <w:tc>
          <w:tcPr>
            <w:tcW w:w="2466" w:type="dxa"/>
          </w:tcPr>
          <w:p w:rsidR="008F11CE" w:rsidRDefault="008F11CE" w:rsidP="008F11CE">
            <w:pPr>
              <w:jc w:val="right"/>
            </w:pPr>
            <w:r>
              <w:t>287,397,253.91</w:t>
            </w:r>
          </w:p>
        </w:tc>
        <w:tc>
          <w:tcPr>
            <w:tcW w:w="2557" w:type="dxa"/>
          </w:tcPr>
          <w:p w:rsidR="008F11CE" w:rsidRDefault="008F11CE" w:rsidP="008F11CE">
            <w:pPr>
              <w:jc w:val="right"/>
            </w:pPr>
            <w:r>
              <w:t>42.92</w:t>
            </w:r>
          </w:p>
        </w:tc>
      </w:tr>
      <w:tr w:rsidR="008F11CE" w:rsidTr="008F11CE">
        <w:tc>
          <w:tcPr>
            <w:tcW w:w="646" w:type="dxa"/>
          </w:tcPr>
          <w:p w:rsidR="008F11CE" w:rsidRDefault="008F11CE" w:rsidP="008F11CE">
            <w:pPr>
              <w:jc w:val="center"/>
            </w:pPr>
          </w:p>
        </w:tc>
        <w:tc>
          <w:tcPr>
            <w:tcW w:w="2835" w:type="dxa"/>
          </w:tcPr>
          <w:p w:rsidR="008F11CE" w:rsidRDefault="008F11CE" w:rsidP="008F11CE">
            <w:pPr>
              <w:jc w:val="left"/>
            </w:pPr>
            <w:r>
              <w:rPr>
                <w:rFonts w:hint="eastAsia"/>
              </w:rPr>
              <w:t>其中：政策性金融债</w:t>
            </w:r>
          </w:p>
        </w:tc>
        <w:tc>
          <w:tcPr>
            <w:tcW w:w="2466" w:type="dxa"/>
          </w:tcPr>
          <w:p w:rsidR="008F11CE" w:rsidRDefault="008F11CE" w:rsidP="008F11CE">
            <w:pPr>
              <w:jc w:val="right"/>
            </w:pPr>
            <w:r>
              <w:t>99,423,873.70</w:t>
            </w:r>
          </w:p>
        </w:tc>
        <w:tc>
          <w:tcPr>
            <w:tcW w:w="2557" w:type="dxa"/>
          </w:tcPr>
          <w:p w:rsidR="008F11CE" w:rsidRDefault="008F11CE" w:rsidP="008F11CE">
            <w:pPr>
              <w:jc w:val="right"/>
            </w:pPr>
            <w:r>
              <w:t>14.85</w:t>
            </w:r>
          </w:p>
        </w:tc>
      </w:tr>
      <w:tr w:rsidR="008F11CE" w:rsidTr="008F11CE">
        <w:tc>
          <w:tcPr>
            <w:tcW w:w="646" w:type="dxa"/>
          </w:tcPr>
          <w:p w:rsidR="008F11CE" w:rsidRDefault="008F11CE" w:rsidP="008F11CE">
            <w:pPr>
              <w:jc w:val="center"/>
            </w:pPr>
            <w:r>
              <w:lastRenderedPageBreak/>
              <w:t>4</w:t>
            </w:r>
          </w:p>
        </w:tc>
        <w:tc>
          <w:tcPr>
            <w:tcW w:w="2835" w:type="dxa"/>
          </w:tcPr>
          <w:p w:rsidR="008F11CE" w:rsidRDefault="008F11CE" w:rsidP="008F11CE">
            <w:pPr>
              <w:jc w:val="left"/>
            </w:pPr>
            <w:r>
              <w:rPr>
                <w:rFonts w:hint="eastAsia"/>
              </w:rPr>
              <w:t>企业债券</w:t>
            </w:r>
          </w:p>
        </w:tc>
        <w:tc>
          <w:tcPr>
            <w:tcW w:w="2466" w:type="dxa"/>
          </w:tcPr>
          <w:p w:rsidR="008F11CE" w:rsidRDefault="008F11CE" w:rsidP="008F11CE">
            <w:pPr>
              <w:jc w:val="right"/>
            </w:pPr>
            <w:r>
              <w:t>322,435,067.20</w:t>
            </w:r>
          </w:p>
        </w:tc>
        <w:tc>
          <w:tcPr>
            <w:tcW w:w="2557" w:type="dxa"/>
          </w:tcPr>
          <w:p w:rsidR="008F11CE" w:rsidRDefault="008F11CE" w:rsidP="008F11CE">
            <w:pPr>
              <w:jc w:val="right"/>
            </w:pPr>
            <w:r>
              <w:t>48.15</w:t>
            </w:r>
          </w:p>
        </w:tc>
      </w:tr>
      <w:tr w:rsidR="008F11CE" w:rsidTr="008F11CE">
        <w:tc>
          <w:tcPr>
            <w:tcW w:w="646" w:type="dxa"/>
          </w:tcPr>
          <w:p w:rsidR="008F11CE" w:rsidRDefault="008F11CE" w:rsidP="008F11CE">
            <w:pPr>
              <w:jc w:val="center"/>
            </w:pPr>
            <w:r>
              <w:t>5</w:t>
            </w:r>
          </w:p>
        </w:tc>
        <w:tc>
          <w:tcPr>
            <w:tcW w:w="2835" w:type="dxa"/>
          </w:tcPr>
          <w:p w:rsidR="008F11CE" w:rsidRDefault="008F11CE" w:rsidP="008F11CE">
            <w:pPr>
              <w:jc w:val="left"/>
            </w:pPr>
            <w:r>
              <w:rPr>
                <w:rFonts w:hint="eastAsia"/>
              </w:rPr>
              <w:t>企业短期融资券</w:t>
            </w:r>
          </w:p>
        </w:tc>
        <w:tc>
          <w:tcPr>
            <w:tcW w:w="2466" w:type="dxa"/>
          </w:tcPr>
          <w:p w:rsidR="008F11CE" w:rsidRDefault="008F11CE" w:rsidP="008F11CE">
            <w:pPr>
              <w:jc w:val="right"/>
            </w:pPr>
            <w:r>
              <w:t>-</w:t>
            </w:r>
          </w:p>
        </w:tc>
        <w:tc>
          <w:tcPr>
            <w:tcW w:w="2557" w:type="dxa"/>
          </w:tcPr>
          <w:p w:rsidR="008F11CE" w:rsidRDefault="008F11CE" w:rsidP="008F11CE">
            <w:pPr>
              <w:jc w:val="right"/>
            </w:pPr>
            <w:r>
              <w:t>-</w:t>
            </w:r>
          </w:p>
        </w:tc>
      </w:tr>
      <w:tr w:rsidR="008F11CE" w:rsidTr="008F11CE">
        <w:tc>
          <w:tcPr>
            <w:tcW w:w="646" w:type="dxa"/>
          </w:tcPr>
          <w:p w:rsidR="008F11CE" w:rsidRDefault="008F11CE" w:rsidP="008F11CE">
            <w:pPr>
              <w:jc w:val="center"/>
            </w:pPr>
            <w:r>
              <w:t>6</w:t>
            </w:r>
          </w:p>
        </w:tc>
        <w:tc>
          <w:tcPr>
            <w:tcW w:w="2835" w:type="dxa"/>
          </w:tcPr>
          <w:p w:rsidR="008F11CE" w:rsidRDefault="008F11CE" w:rsidP="008F11CE">
            <w:pPr>
              <w:jc w:val="left"/>
            </w:pPr>
            <w:r>
              <w:rPr>
                <w:rFonts w:hint="eastAsia"/>
              </w:rPr>
              <w:t>中期票据</w:t>
            </w:r>
          </w:p>
        </w:tc>
        <w:tc>
          <w:tcPr>
            <w:tcW w:w="2466" w:type="dxa"/>
          </w:tcPr>
          <w:p w:rsidR="008F11CE" w:rsidRDefault="008F11CE" w:rsidP="008F11CE">
            <w:pPr>
              <w:jc w:val="right"/>
            </w:pPr>
            <w:r>
              <w:t>10,211,961.64</w:t>
            </w:r>
          </w:p>
        </w:tc>
        <w:tc>
          <w:tcPr>
            <w:tcW w:w="2557" w:type="dxa"/>
          </w:tcPr>
          <w:p w:rsidR="008F11CE" w:rsidRDefault="008F11CE" w:rsidP="008F11CE">
            <w:pPr>
              <w:jc w:val="right"/>
            </w:pPr>
            <w:r>
              <w:t>1.52</w:t>
            </w:r>
          </w:p>
        </w:tc>
      </w:tr>
      <w:tr w:rsidR="008F11CE" w:rsidTr="008F11CE">
        <w:tc>
          <w:tcPr>
            <w:tcW w:w="646" w:type="dxa"/>
          </w:tcPr>
          <w:p w:rsidR="008F11CE" w:rsidRDefault="008F11CE" w:rsidP="008F11CE">
            <w:pPr>
              <w:jc w:val="center"/>
            </w:pPr>
            <w:r>
              <w:t>7</w:t>
            </w:r>
          </w:p>
        </w:tc>
        <w:tc>
          <w:tcPr>
            <w:tcW w:w="2835" w:type="dxa"/>
          </w:tcPr>
          <w:p w:rsidR="008F11CE" w:rsidRDefault="008F11CE" w:rsidP="008F11CE">
            <w:pPr>
              <w:jc w:val="left"/>
            </w:pPr>
            <w:r>
              <w:rPr>
                <w:rFonts w:hint="eastAsia"/>
              </w:rPr>
              <w:t>可转债（可交换债）</w:t>
            </w:r>
          </w:p>
        </w:tc>
        <w:tc>
          <w:tcPr>
            <w:tcW w:w="2466" w:type="dxa"/>
          </w:tcPr>
          <w:p w:rsidR="008F11CE" w:rsidRDefault="008F11CE" w:rsidP="008F11CE">
            <w:pPr>
              <w:jc w:val="right"/>
            </w:pPr>
            <w:r>
              <w:t>11,494,861.82</w:t>
            </w:r>
          </w:p>
        </w:tc>
        <w:tc>
          <w:tcPr>
            <w:tcW w:w="2557" w:type="dxa"/>
          </w:tcPr>
          <w:p w:rsidR="008F11CE" w:rsidRDefault="008F11CE" w:rsidP="008F11CE">
            <w:pPr>
              <w:jc w:val="right"/>
            </w:pPr>
            <w:r>
              <w:t>1.72</w:t>
            </w:r>
          </w:p>
        </w:tc>
      </w:tr>
      <w:tr w:rsidR="008F11CE" w:rsidTr="008F11CE">
        <w:tc>
          <w:tcPr>
            <w:tcW w:w="646" w:type="dxa"/>
          </w:tcPr>
          <w:p w:rsidR="008F11CE" w:rsidRDefault="008F11CE" w:rsidP="008F11CE">
            <w:pPr>
              <w:jc w:val="center"/>
            </w:pPr>
            <w:r>
              <w:t>8</w:t>
            </w:r>
          </w:p>
        </w:tc>
        <w:tc>
          <w:tcPr>
            <w:tcW w:w="2835" w:type="dxa"/>
          </w:tcPr>
          <w:p w:rsidR="008F11CE" w:rsidRDefault="008F11CE" w:rsidP="008F11CE">
            <w:pPr>
              <w:jc w:val="left"/>
            </w:pPr>
            <w:r>
              <w:rPr>
                <w:rFonts w:hint="eastAsia"/>
              </w:rPr>
              <w:t>同业存单</w:t>
            </w:r>
          </w:p>
        </w:tc>
        <w:tc>
          <w:tcPr>
            <w:tcW w:w="2466" w:type="dxa"/>
          </w:tcPr>
          <w:p w:rsidR="008F11CE" w:rsidRDefault="008F11CE" w:rsidP="008F11CE">
            <w:pPr>
              <w:jc w:val="right"/>
            </w:pPr>
            <w:r>
              <w:t>-</w:t>
            </w:r>
          </w:p>
        </w:tc>
        <w:tc>
          <w:tcPr>
            <w:tcW w:w="2557" w:type="dxa"/>
          </w:tcPr>
          <w:p w:rsidR="008F11CE" w:rsidRDefault="008F11CE" w:rsidP="008F11CE">
            <w:pPr>
              <w:jc w:val="right"/>
            </w:pPr>
            <w:r>
              <w:t>-</w:t>
            </w:r>
          </w:p>
        </w:tc>
      </w:tr>
      <w:tr w:rsidR="008F11CE" w:rsidTr="008F11CE">
        <w:tc>
          <w:tcPr>
            <w:tcW w:w="646" w:type="dxa"/>
          </w:tcPr>
          <w:p w:rsidR="008F11CE" w:rsidRDefault="008F11CE" w:rsidP="008F11CE">
            <w:pPr>
              <w:jc w:val="center"/>
            </w:pPr>
            <w:r>
              <w:t>9</w:t>
            </w:r>
          </w:p>
        </w:tc>
        <w:tc>
          <w:tcPr>
            <w:tcW w:w="2835" w:type="dxa"/>
          </w:tcPr>
          <w:p w:rsidR="008F11CE" w:rsidRDefault="008F11CE" w:rsidP="008F11CE">
            <w:pPr>
              <w:jc w:val="left"/>
            </w:pPr>
            <w:r>
              <w:rPr>
                <w:rFonts w:hint="eastAsia"/>
              </w:rPr>
              <w:t>其他</w:t>
            </w:r>
          </w:p>
        </w:tc>
        <w:tc>
          <w:tcPr>
            <w:tcW w:w="2466" w:type="dxa"/>
          </w:tcPr>
          <w:p w:rsidR="008F11CE" w:rsidRDefault="008F11CE" w:rsidP="008F11CE">
            <w:pPr>
              <w:jc w:val="right"/>
            </w:pPr>
            <w:r>
              <w:t>-</w:t>
            </w:r>
          </w:p>
        </w:tc>
        <w:tc>
          <w:tcPr>
            <w:tcW w:w="2557" w:type="dxa"/>
          </w:tcPr>
          <w:p w:rsidR="008F11CE" w:rsidRDefault="008F11CE" w:rsidP="008F11CE">
            <w:pPr>
              <w:jc w:val="right"/>
            </w:pPr>
            <w:r>
              <w:t>-</w:t>
            </w:r>
          </w:p>
        </w:tc>
      </w:tr>
      <w:tr w:rsidR="008F11CE" w:rsidTr="008F11CE">
        <w:tc>
          <w:tcPr>
            <w:tcW w:w="646" w:type="dxa"/>
          </w:tcPr>
          <w:p w:rsidR="008F11CE" w:rsidRDefault="008F11CE" w:rsidP="008F11CE">
            <w:pPr>
              <w:jc w:val="center"/>
            </w:pPr>
            <w:r>
              <w:t>10</w:t>
            </w:r>
          </w:p>
        </w:tc>
        <w:tc>
          <w:tcPr>
            <w:tcW w:w="2835" w:type="dxa"/>
          </w:tcPr>
          <w:p w:rsidR="008F11CE" w:rsidRDefault="008F11CE" w:rsidP="008F11CE">
            <w:pPr>
              <w:jc w:val="left"/>
            </w:pPr>
            <w:r>
              <w:rPr>
                <w:rFonts w:hint="eastAsia"/>
              </w:rPr>
              <w:t>合计</w:t>
            </w:r>
          </w:p>
        </w:tc>
        <w:tc>
          <w:tcPr>
            <w:tcW w:w="2466" w:type="dxa"/>
          </w:tcPr>
          <w:p w:rsidR="008F11CE" w:rsidRDefault="008F11CE" w:rsidP="008F11CE">
            <w:pPr>
              <w:jc w:val="right"/>
            </w:pPr>
            <w:r>
              <w:t>633,953,616.90</w:t>
            </w:r>
          </w:p>
        </w:tc>
        <w:tc>
          <w:tcPr>
            <w:tcW w:w="2557" w:type="dxa"/>
          </w:tcPr>
          <w:p w:rsidR="008F11CE" w:rsidRDefault="008F11CE" w:rsidP="008F11CE">
            <w:pPr>
              <w:jc w:val="right"/>
            </w:pPr>
            <w:r>
              <w:t>94.67</w:t>
            </w:r>
          </w:p>
        </w:tc>
      </w:tr>
    </w:tbl>
    <w:p w:rsidR="008F11CE" w:rsidRDefault="008F11CE" w:rsidP="008F11CE">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8F11CE" w:rsidTr="008F11CE">
        <w:trPr>
          <w:cnfStyle w:val="100000000000" w:firstRow="1" w:lastRow="0" w:firstColumn="0" w:lastColumn="0" w:oddVBand="0" w:evenVBand="0" w:oddHBand="0" w:evenHBand="0" w:firstRowFirstColumn="0" w:firstRowLastColumn="0" w:lastRowFirstColumn="0" w:lastRowLastColumn="0"/>
        </w:trPr>
        <w:tc>
          <w:tcPr>
            <w:tcW w:w="646" w:type="dxa"/>
          </w:tcPr>
          <w:p w:rsidR="008F11CE" w:rsidRPr="008F11CE" w:rsidRDefault="008F11CE" w:rsidP="008F11CE">
            <w:pPr>
              <w:jc w:val="center"/>
              <w:rPr>
                <w:b/>
              </w:rPr>
            </w:pPr>
            <w:r w:rsidRPr="008F11CE">
              <w:rPr>
                <w:rFonts w:hint="eastAsia"/>
                <w:b/>
              </w:rPr>
              <w:t>序号</w:t>
            </w:r>
          </w:p>
        </w:tc>
        <w:tc>
          <w:tcPr>
            <w:tcW w:w="1162" w:type="dxa"/>
          </w:tcPr>
          <w:p w:rsidR="008F11CE" w:rsidRPr="008F11CE" w:rsidRDefault="008F11CE" w:rsidP="008F11CE">
            <w:pPr>
              <w:jc w:val="center"/>
              <w:rPr>
                <w:b/>
              </w:rPr>
            </w:pPr>
            <w:r w:rsidRPr="008F11CE">
              <w:rPr>
                <w:rFonts w:hint="eastAsia"/>
                <w:b/>
              </w:rPr>
              <w:t>债券代码</w:t>
            </w:r>
          </w:p>
        </w:tc>
        <w:tc>
          <w:tcPr>
            <w:tcW w:w="1928" w:type="dxa"/>
          </w:tcPr>
          <w:p w:rsidR="008F11CE" w:rsidRPr="008F11CE" w:rsidRDefault="008F11CE" w:rsidP="008F11CE">
            <w:pPr>
              <w:jc w:val="center"/>
              <w:rPr>
                <w:b/>
              </w:rPr>
            </w:pPr>
            <w:r w:rsidRPr="008F11CE">
              <w:rPr>
                <w:rFonts w:hint="eastAsia"/>
                <w:b/>
              </w:rPr>
              <w:t>债券名称</w:t>
            </w:r>
          </w:p>
        </w:tc>
        <w:tc>
          <w:tcPr>
            <w:tcW w:w="1140" w:type="dxa"/>
          </w:tcPr>
          <w:p w:rsidR="008F11CE" w:rsidRPr="008F11CE" w:rsidRDefault="008F11CE" w:rsidP="008F11CE">
            <w:pPr>
              <w:jc w:val="center"/>
              <w:rPr>
                <w:b/>
              </w:rPr>
            </w:pPr>
            <w:r w:rsidRPr="008F11CE">
              <w:rPr>
                <w:rFonts w:hint="eastAsia"/>
                <w:b/>
              </w:rPr>
              <w:t>数量（张）</w:t>
            </w:r>
          </w:p>
        </w:tc>
        <w:tc>
          <w:tcPr>
            <w:tcW w:w="1814" w:type="dxa"/>
          </w:tcPr>
          <w:p w:rsidR="008F11CE" w:rsidRPr="008F11CE" w:rsidRDefault="008F11CE" w:rsidP="008F11CE">
            <w:pPr>
              <w:jc w:val="center"/>
              <w:rPr>
                <w:b/>
              </w:rPr>
            </w:pPr>
            <w:r w:rsidRPr="008F11CE">
              <w:rPr>
                <w:rFonts w:hint="eastAsia"/>
                <w:b/>
              </w:rPr>
              <w:t>公允价值（元）</w:t>
            </w:r>
          </w:p>
        </w:tc>
        <w:tc>
          <w:tcPr>
            <w:tcW w:w="1814" w:type="dxa"/>
          </w:tcPr>
          <w:p w:rsidR="008F11CE" w:rsidRPr="008F11CE" w:rsidRDefault="008F11CE" w:rsidP="008F11CE">
            <w:pPr>
              <w:jc w:val="center"/>
              <w:rPr>
                <w:b/>
              </w:rPr>
            </w:pPr>
            <w:r w:rsidRPr="008F11CE">
              <w:rPr>
                <w:rFonts w:hint="eastAsia"/>
                <w:b/>
              </w:rPr>
              <w:t>占基金资产净值比例（％）</w:t>
            </w:r>
          </w:p>
        </w:tc>
      </w:tr>
      <w:tr w:rsidR="008F11CE" w:rsidTr="008F11CE">
        <w:tc>
          <w:tcPr>
            <w:tcW w:w="646" w:type="dxa"/>
          </w:tcPr>
          <w:p w:rsidR="008F11CE" w:rsidRDefault="008F11CE" w:rsidP="008F11CE">
            <w:pPr>
              <w:jc w:val="center"/>
            </w:pPr>
            <w:r>
              <w:t>1</w:t>
            </w:r>
          </w:p>
        </w:tc>
        <w:tc>
          <w:tcPr>
            <w:tcW w:w="1162" w:type="dxa"/>
          </w:tcPr>
          <w:p w:rsidR="008F11CE" w:rsidRDefault="008F11CE" w:rsidP="008F11CE">
            <w:pPr>
              <w:jc w:val="left"/>
            </w:pPr>
            <w:r>
              <w:t>240215</w:t>
            </w:r>
          </w:p>
        </w:tc>
        <w:tc>
          <w:tcPr>
            <w:tcW w:w="1928" w:type="dxa"/>
          </w:tcPr>
          <w:p w:rsidR="008F11CE" w:rsidRDefault="008F11CE" w:rsidP="008F11CE">
            <w:pPr>
              <w:jc w:val="left"/>
            </w:pPr>
            <w:r>
              <w:rPr>
                <w:rFonts w:hint="eastAsia"/>
              </w:rPr>
              <w:t>24</w:t>
            </w:r>
            <w:r>
              <w:rPr>
                <w:rFonts w:hint="eastAsia"/>
              </w:rPr>
              <w:t>国开</w:t>
            </w:r>
            <w:r>
              <w:rPr>
                <w:rFonts w:hint="eastAsia"/>
              </w:rPr>
              <w:t>15</w:t>
            </w:r>
          </w:p>
        </w:tc>
        <w:tc>
          <w:tcPr>
            <w:tcW w:w="1140" w:type="dxa"/>
          </w:tcPr>
          <w:p w:rsidR="008F11CE" w:rsidRDefault="008F11CE" w:rsidP="008F11CE">
            <w:pPr>
              <w:jc w:val="right"/>
            </w:pPr>
            <w:r>
              <w:t>290,000</w:t>
            </w:r>
          </w:p>
        </w:tc>
        <w:tc>
          <w:tcPr>
            <w:tcW w:w="1814" w:type="dxa"/>
          </w:tcPr>
          <w:p w:rsidR="008F11CE" w:rsidRDefault="008F11CE" w:rsidP="008F11CE">
            <w:pPr>
              <w:jc w:val="right"/>
            </w:pPr>
            <w:r>
              <w:t>29,895,472.33</w:t>
            </w:r>
          </w:p>
        </w:tc>
        <w:tc>
          <w:tcPr>
            <w:tcW w:w="1814" w:type="dxa"/>
          </w:tcPr>
          <w:p w:rsidR="008F11CE" w:rsidRDefault="008F11CE" w:rsidP="008F11CE">
            <w:pPr>
              <w:jc w:val="right"/>
            </w:pPr>
            <w:r>
              <w:t>4.46</w:t>
            </w:r>
          </w:p>
        </w:tc>
      </w:tr>
      <w:tr w:rsidR="008F11CE" w:rsidTr="008F11CE">
        <w:tc>
          <w:tcPr>
            <w:tcW w:w="646" w:type="dxa"/>
          </w:tcPr>
          <w:p w:rsidR="008F11CE" w:rsidRDefault="008F11CE" w:rsidP="008F11CE">
            <w:pPr>
              <w:jc w:val="center"/>
            </w:pPr>
            <w:r>
              <w:t>2</w:t>
            </w:r>
          </w:p>
        </w:tc>
        <w:tc>
          <w:tcPr>
            <w:tcW w:w="1162" w:type="dxa"/>
          </w:tcPr>
          <w:p w:rsidR="008F11CE" w:rsidRDefault="008F11CE" w:rsidP="008F11CE">
            <w:pPr>
              <w:jc w:val="left"/>
            </w:pPr>
            <w:r>
              <w:t>240210</w:t>
            </w:r>
          </w:p>
        </w:tc>
        <w:tc>
          <w:tcPr>
            <w:tcW w:w="1928" w:type="dxa"/>
          </w:tcPr>
          <w:p w:rsidR="008F11CE" w:rsidRDefault="008F11CE" w:rsidP="008F11CE">
            <w:pPr>
              <w:jc w:val="left"/>
            </w:pPr>
            <w:r>
              <w:rPr>
                <w:rFonts w:hint="eastAsia"/>
              </w:rPr>
              <w:t>24</w:t>
            </w:r>
            <w:r>
              <w:rPr>
                <w:rFonts w:hint="eastAsia"/>
              </w:rPr>
              <w:t>国开</w:t>
            </w:r>
            <w:r>
              <w:rPr>
                <w:rFonts w:hint="eastAsia"/>
              </w:rPr>
              <w:t>10</w:t>
            </w:r>
          </w:p>
        </w:tc>
        <w:tc>
          <w:tcPr>
            <w:tcW w:w="1140" w:type="dxa"/>
          </w:tcPr>
          <w:p w:rsidR="008F11CE" w:rsidRDefault="008F11CE" w:rsidP="008F11CE">
            <w:pPr>
              <w:jc w:val="right"/>
            </w:pPr>
            <w:r>
              <w:t>270,000</w:t>
            </w:r>
          </w:p>
        </w:tc>
        <w:tc>
          <w:tcPr>
            <w:tcW w:w="1814" w:type="dxa"/>
          </w:tcPr>
          <w:p w:rsidR="008F11CE" w:rsidRDefault="008F11CE" w:rsidP="008F11CE">
            <w:pPr>
              <w:jc w:val="right"/>
            </w:pPr>
            <w:r>
              <w:t>28,146,205.48</w:t>
            </w:r>
          </w:p>
        </w:tc>
        <w:tc>
          <w:tcPr>
            <w:tcW w:w="1814" w:type="dxa"/>
          </w:tcPr>
          <w:p w:rsidR="008F11CE" w:rsidRDefault="008F11CE" w:rsidP="008F11CE">
            <w:pPr>
              <w:jc w:val="right"/>
            </w:pPr>
            <w:r>
              <w:t>4.20</w:t>
            </w:r>
          </w:p>
        </w:tc>
      </w:tr>
      <w:tr w:rsidR="008F11CE" w:rsidTr="008F11CE">
        <w:tc>
          <w:tcPr>
            <w:tcW w:w="646" w:type="dxa"/>
          </w:tcPr>
          <w:p w:rsidR="008F11CE" w:rsidRDefault="008F11CE" w:rsidP="008F11CE">
            <w:pPr>
              <w:jc w:val="center"/>
            </w:pPr>
            <w:r>
              <w:t>3</w:t>
            </w:r>
          </w:p>
        </w:tc>
        <w:tc>
          <w:tcPr>
            <w:tcW w:w="1162" w:type="dxa"/>
          </w:tcPr>
          <w:p w:rsidR="008F11CE" w:rsidRDefault="008F11CE" w:rsidP="008F11CE">
            <w:pPr>
              <w:jc w:val="left"/>
            </w:pPr>
            <w:r>
              <w:t>230202</w:t>
            </w:r>
          </w:p>
        </w:tc>
        <w:tc>
          <w:tcPr>
            <w:tcW w:w="1928" w:type="dxa"/>
          </w:tcPr>
          <w:p w:rsidR="008F11CE" w:rsidRDefault="008F11CE" w:rsidP="008F11CE">
            <w:pPr>
              <w:jc w:val="left"/>
            </w:pPr>
            <w:r>
              <w:rPr>
                <w:rFonts w:hint="eastAsia"/>
              </w:rPr>
              <w:t>23</w:t>
            </w:r>
            <w:r>
              <w:rPr>
                <w:rFonts w:hint="eastAsia"/>
              </w:rPr>
              <w:t>国开</w:t>
            </w:r>
            <w:r>
              <w:rPr>
                <w:rFonts w:hint="eastAsia"/>
              </w:rPr>
              <w:t>02</w:t>
            </w:r>
          </w:p>
        </w:tc>
        <w:tc>
          <w:tcPr>
            <w:tcW w:w="1140" w:type="dxa"/>
          </w:tcPr>
          <w:p w:rsidR="008F11CE" w:rsidRDefault="008F11CE" w:rsidP="008F11CE">
            <w:pPr>
              <w:jc w:val="right"/>
            </w:pPr>
            <w:r>
              <w:t>230,000</w:t>
            </w:r>
          </w:p>
        </w:tc>
        <w:tc>
          <w:tcPr>
            <w:tcW w:w="1814" w:type="dxa"/>
          </w:tcPr>
          <w:p w:rsidR="008F11CE" w:rsidRDefault="008F11CE" w:rsidP="008F11CE">
            <w:pPr>
              <w:jc w:val="right"/>
            </w:pPr>
            <w:r>
              <w:t>23,588,579.45</w:t>
            </w:r>
          </w:p>
        </w:tc>
        <w:tc>
          <w:tcPr>
            <w:tcW w:w="1814" w:type="dxa"/>
          </w:tcPr>
          <w:p w:rsidR="008F11CE" w:rsidRDefault="008F11CE" w:rsidP="008F11CE">
            <w:pPr>
              <w:jc w:val="right"/>
            </w:pPr>
            <w:r>
              <w:t>3.52</w:t>
            </w:r>
          </w:p>
        </w:tc>
      </w:tr>
      <w:tr w:rsidR="008F11CE" w:rsidTr="008F11CE">
        <w:tc>
          <w:tcPr>
            <w:tcW w:w="646" w:type="dxa"/>
          </w:tcPr>
          <w:p w:rsidR="008F11CE" w:rsidRDefault="008F11CE" w:rsidP="008F11CE">
            <w:pPr>
              <w:jc w:val="center"/>
            </w:pPr>
            <w:r>
              <w:t>4</w:t>
            </w:r>
          </w:p>
        </w:tc>
        <w:tc>
          <w:tcPr>
            <w:tcW w:w="1162" w:type="dxa"/>
          </w:tcPr>
          <w:p w:rsidR="008F11CE" w:rsidRDefault="008F11CE" w:rsidP="008F11CE">
            <w:pPr>
              <w:jc w:val="left"/>
            </w:pPr>
            <w:r>
              <w:t>242580007</w:t>
            </w:r>
          </w:p>
        </w:tc>
        <w:tc>
          <w:tcPr>
            <w:tcW w:w="1928" w:type="dxa"/>
          </w:tcPr>
          <w:p w:rsidR="008F11CE" w:rsidRDefault="008F11CE" w:rsidP="008F11CE">
            <w:pPr>
              <w:jc w:val="left"/>
            </w:pPr>
            <w:r>
              <w:rPr>
                <w:rFonts w:hint="eastAsia"/>
              </w:rPr>
              <w:t>25</w:t>
            </w:r>
            <w:r>
              <w:rPr>
                <w:rFonts w:hint="eastAsia"/>
              </w:rPr>
              <w:t>兴业银行永续债</w:t>
            </w:r>
            <w:r>
              <w:rPr>
                <w:rFonts w:hint="eastAsia"/>
              </w:rPr>
              <w:t>01BC</w:t>
            </w:r>
          </w:p>
        </w:tc>
        <w:tc>
          <w:tcPr>
            <w:tcW w:w="1140" w:type="dxa"/>
          </w:tcPr>
          <w:p w:rsidR="008F11CE" w:rsidRDefault="008F11CE" w:rsidP="008F11CE">
            <w:pPr>
              <w:jc w:val="right"/>
            </w:pPr>
            <w:r>
              <w:t>220,000</w:t>
            </w:r>
          </w:p>
        </w:tc>
        <w:tc>
          <w:tcPr>
            <w:tcW w:w="1814" w:type="dxa"/>
          </w:tcPr>
          <w:p w:rsidR="008F11CE" w:rsidRDefault="008F11CE" w:rsidP="008F11CE">
            <w:pPr>
              <w:jc w:val="right"/>
            </w:pPr>
            <w:r>
              <w:t>22,183,560.77</w:t>
            </w:r>
          </w:p>
        </w:tc>
        <w:tc>
          <w:tcPr>
            <w:tcW w:w="1814" w:type="dxa"/>
          </w:tcPr>
          <w:p w:rsidR="008F11CE" w:rsidRDefault="008F11CE" w:rsidP="008F11CE">
            <w:pPr>
              <w:jc w:val="right"/>
            </w:pPr>
            <w:r>
              <w:t>3.31</w:t>
            </w:r>
          </w:p>
        </w:tc>
      </w:tr>
      <w:tr w:rsidR="008F11CE" w:rsidTr="008F11CE">
        <w:tc>
          <w:tcPr>
            <w:tcW w:w="646" w:type="dxa"/>
          </w:tcPr>
          <w:p w:rsidR="008F11CE" w:rsidRDefault="008F11CE" w:rsidP="008F11CE">
            <w:pPr>
              <w:jc w:val="center"/>
            </w:pPr>
            <w:r>
              <w:t>5</w:t>
            </w:r>
          </w:p>
        </w:tc>
        <w:tc>
          <w:tcPr>
            <w:tcW w:w="1162" w:type="dxa"/>
          </w:tcPr>
          <w:p w:rsidR="008F11CE" w:rsidRDefault="008F11CE" w:rsidP="008F11CE">
            <w:pPr>
              <w:jc w:val="left"/>
            </w:pPr>
            <w:r>
              <w:t>185325</w:t>
            </w:r>
          </w:p>
        </w:tc>
        <w:tc>
          <w:tcPr>
            <w:tcW w:w="1928" w:type="dxa"/>
          </w:tcPr>
          <w:p w:rsidR="008F11CE" w:rsidRDefault="008F11CE" w:rsidP="008F11CE">
            <w:pPr>
              <w:jc w:val="left"/>
            </w:pPr>
            <w:r>
              <w:rPr>
                <w:rFonts w:hint="eastAsia"/>
              </w:rPr>
              <w:t>22</w:t>
            </w:r>
            <w:r>
              <w:rPr>
                <w:rFonts w:hint="eastAsia"/>
              </w:rPr>
              <w:t>新际</w:t>
            </w:r>
            <w:r>
              <w:rPr>
                <w:rFonts w:hint="eastAsia"/>
              </w:rPr>
              <w:t>02</w:t>
            </w:r>
          </w:p>
        </w:tc>
        <w:tc>
          <w:tcPr>
            <w:tcW w:w="1140" w:type="dxa"/>
          </w:tcPr>
          <w:p w:rsidR="008F11CE" w:rsidRDefault="008F11CE" w:rsidP="008F11CE">
            <w:pPr>
              <w:jc w:val="right"/>
            </w:pPr>
            <w:r>
              <w:t>200,000</w:t>
            </w:r>
          </w:p>
        </w:tc>
        <w:tc>
          <w:tcPr>
            <w:tcW w:w="1814" w:type="dxa"/>
          </w:tcPr>
          <w:p w:rsidR="008F11CE" w:rsidRDefault="008F11CE" w:rsidP="008F11CE">
            <w:pPr>
              <w:jc w:val="right"/>
            </w:pPr>
            <w:r>
              <w:t>20,833,745.75</w:t>
            </w:r>
          </w:p>
        </w:tc>
        <w:tc>
          <w:tcPr>
            <w:tcW w:w="1814" w:type="dxa"/>
          </w:tcPr>
          <w:p w:rsidR="008F11CE" w:rsidRDefault="008F11CE" w:rsidP="008F11CE">
            <w:pPr>
              <w:jc w:val="right"/>
            </w:pPr>
            <w:r>
              <w:t>3.11</w:t>
            </w:r>
          </w:p>
        </w:tc>
      </w:tr>
    </w:tbl>
    <w:p w:rsidR="008F11CE" w:rsidRDefault="008F11CE" w:rsidP="008F11CE">
      <w:pPr>
        <w:pStyle w:val="-2"/>
        <w:spacing w:before="312"/>
        <w:rPr>
          <w:rFonts w:hint="eastAsia"/>
        </w:rPr>
      </w:pPr>
      <w:r>
        <w:rPr>
          <w:rFonts w:hint="eastAsia"/>
        </w:rPr>
        <w:t>报告期末按公允价值占基金资产净值比例大小排名的前十名资产支持证券投资明细</w:t>
      </w:r>
    </w:p>
    <w:p w:rsidR="008F11CE" w:rsidRDefault="008F11CE" w:rsidP="008F11CE">
      <w:pPr>
        <w:pStyle w:val="-"/>
        <w:ind w:firstLine="420"/>
        <w:rPr>
          <w:rFonts w:hint="eastAsia"/>
        </w:rPr>
      </w:pPr>
      <w:r>
        <w:rPr>
          <w:rFonts w:hint="eastAsia"/>
        </w:rPr>
        <w:t>本基金本报告期末未持有资产支持证券。</w:t>
      </w:r>
    </w:p>
    <w:p w:rsidR="008F11CE" w:rsidRDefault="008F11CE" w:rsidP="008F11CE">
      <w:pPr>
        <w:pStyle w:val="-2"/>
        <w:spacing w:before="312"/>
        <w:rPr>
          <w:rFonts w:hint="eastAsia"/>
        </w:rPr>
      </w:pPr>
      <w:r>
        <w:rPr>
          <w:rFonts w:hint="eastAsia"/>
        </w:rPr>
        <w:t>报告期末按公允价值占基金资产净值比例大小排序的前五名贵金属投资明细</w:t>
      </w:r>
    </w:p>
    <w:p w:rsidR="008F11CE" w:rsidRDefault="008F11CE" w:rsidP="008F11CE">
      <w:pPr>
        <w:pStyle w:val="-"/>
        <w:ind w:firstLine="420"/>
        <w:rPr>
          <w:rFonts w:hint="eastAsia"/>
        </w:rPr>
      </w:pPr>
      <w:r>
        <w:rPr>
          <w:rFonts w:hint="eastAsia"/>
        </w:rPr>
        <w:t>无。</w:t>
      </w:r>
    </w:p>
    <w:p w:rsidR="008F11CE" w:rsidRDefault="008F11CE" w:rsidP="008F11CE">
      <w:pPr>
        <w:pStyle w:val="-2"/>
        <w:spacing w:before="312"/>
        <w:rPr>
          <w:rFonts w:hint="eastAsia"/>
        </w:rPr>
      </w:pPr>
      <w:r>
        <w:rPr>
          <w:rFonts w:hint="eastAsia"/>
        </w:rPr>
        <w:t>报告期末按公允价值占基金资产净值比例大小排名的前五名权证投资明细</w:t>
      </w:r>
    </w:p>
    <w:p w:rsidR="008F11CE" w:rsidRDefault="008F11CE" w:rsidP="008F11CE">
      <w:pPr>
        <w:pStyle w:val="-"/>
        <w:ind w:firstLine="420"/>
        <w:rPr>
          <w:rFonts w:hint="eastAsia"/>
        </w:rPr>
      </w:pPr>
      <w:r>
        <w:rPr>
          <w:rFonts w:hint="eastAsia"/>
        </w:rPr>
        <w:t>无。</w:t>
      </w:r>
    </w:p>
    <w:p w:rsidR="008F11CE" w:rsidRDefault="008F11CE" w:rsidP="008F11CE">
      <w:pPr>
        <w:pStyle w:val="-2"/>
        <w:spacing w:before="312"/>
        <w:rPr>
          <w:rFonts w:hint="eastAsia"/>
        </w:rPr>
      </w:pPr>
      <w:r>
        <w:rPr>
          <w:rFonts w:hint="eastAsia"/>
        </w:rPr>
        <w:t>报告期末本基金投资的股指期货交易情况说明</w:t>
      </w:r>
    </w:p>
    <w:p w:rsidR="008F11CE" w:rsidRDefault="008F11CE" w:rsidP="008F11CE">
      <w:pPr>
        <w:pStyle w:val="-3"/>
        <w:spacing w:before="156" w:after="156"/>
        <w:rPr>
          <w:rFonts w:hint="eastAsia"/>
        </w:rPr>
      </w:pPr>
      <w:r>
        <w:rPr>
          <w:rFonts w:hint="eastAsia"/>
        </w:rPr>
        <w:t>报告期末本基金投资的股指期货持仓和损益明细</w:t>
      </w:r>
    </w:p>
    <w:p w:rsidR="008F11CE" w:rsidRDefault="008F11CE" w:rsidP="008F11CE">
      <w:pPr>
        <w:pStyle w:val="-"/>
        <w:ind w:firstLine="420"/>
        <w:rPr>
          <w:rFonts w:hint="eastAsia"/>
        </w:rPr>
      </w:pPr>
      <w:r>
        <w:rPr>
          <w:rFonts w:hint="eastAsia"/>
        </w:rPr>
        <w:t>无。</w:t>
      </w:r>
    </w:p>
    <w:p w:rsidR="008F11CE" w:rsidRDefault="008F11CE" w:rsidP="008F11CE">
      <w:pPr>
        <w:pStyle w:val="-3"/>
        <w:spacing w:before="156" w:after="156"/>
        <w:rPr>
          <w:rFonts w:hint="eastAsia"/>
        </w:rPr>
      </w:pPr>
      <w:r>
        <w:rPr>
          <w:rFonts w:hint="eastAsia"/>
        </w:rPr>
        <w:t>本基金投资股指期货的投资政策</w:t>
      </w:r>
    </w:p>
    <w:p w:rsidR="008F11CE" w:rsidRDefault="008F11CE" w:rsidP="008F11CE">
      <w:pPr>
        <w:pStyle w:val="-"/>
        <w:ind w:firstLine="420"/>
        <w:rPr>
          <w:rFonts w:hint="eastAsia"/>
        </w:rPr>
      </w:pPr>
      <w:r>
        <w:rPr>
          <w:rFonts w:hint="eastAsia"/>
        </w:rPr>
        <w:t>无。</w:t>
      </w:r>
    </w:p>
    <w:p w:rsidR="008F11CE" w:rsidRDefault="008F11CE" w:rsidP="008F11CE">
      <w:pPr>
        <w:pStyle w:val="-2"/>
        <w:spacing w:before="312"/>
        <w:rPr>
          <w:rFonts w:hint="eastAsia"/>
        </w:rPr>
      </w:pPr>
      <w:r>
        <w:rPr>
          <w:rFonts w:hint="eastAsia"/>
        </w:rPr>
        <w:t>报告期末本基金投资的国债期货交易情况说明</w:t>
      </w:r>
    </w:p>
    <w:p w:rsidR="008F11CE" w:rsidRDefault="008F11CE" w:rsidP="008F11CE">
      <w:pPr>
        <w:pStyle w:val="-3"/>
        <w:spacing w:before="156" w:after="156"/>
        <w:rPr>
          <w:rFonts w:hint="eastAsia"/>
        </w:rPr>
      </w:pPr>
      <w:r>
        <w:rPr>
          <w:rFonts w:hint="eastAsia"/>
        </w:rPr>
        <w:lastRenderedPageBreak/>
        <w:t>本期国债期货投资政策</w:t>
      </w:r>
    </w:p>
    <w:p w:rsidR="008F11CE" w:rsidRDefault="008F11CE" w:rsidP="008F11CE">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8F11CE" w:rsidRDefault="008F11CE" w:rsidP="008F11CE">
      <w:pPr>
        <w:pStyle w:val="-3"/>
        <w:spacing w:before="156" w:after="156"/>
        <w:rPr>
          <w:rFonts w:hint="eastAsia"/>
        </w:rPr>
      </w:pPr>
      <w:r>
        <w:rPr>
          <w:rFonts w:hint="eastAsia"/>
        </w:rPr>
        <w:t>报告期末本基金投资的国债期货持仓和损益明细</w:t>
      </w:r>
    </w:p>
    <w:p w:rsidR="008F11CE" w:rsidRDefault="008F11CE" w:rsidP="008F11CE">
      <w:pPr>
        <w:pStyle w:val="-"/>
        <w:ind w:firstLine="420"/>
        <w:rPr>
          <w:rFonts w:hint="eastAsia"/>
        </w:rPr>
      </w:pPr>
      <w:r>
        <w:rPr>
          <w:rFonts w:hint="eastAsia"/>
        </w:rPr>
        <w:t>无。</w:t>
      </w:r>
    </w:p>
    <w:p w:rsidR="008F11CE" w:rsidRDefault="008F11CE" w:rsidP="008F11CE">
      <w:pPr>
        <w:pStyle w:val="-3"/>
        <w:spacing w:before="156" w:after="156"/>
        <w:rPr>
          <w:rFonts w:hint="eastAsia"/>
        </w:rPr>
      </w:pPr>
      <w:r>
        <w:rPr>
          <w:rFonts w:hint="eastAsia"/>
        </w:rPr>
        <w:t>本期国债期货投资评价</w:t>
      </w:r>
    </w:p>
    <w:p w:rsidR="008F11CE" w:rsidRDefault="008F11CE" w:rsidP="008F11CE">
      <w:pPr>
        <w:pStyle w:val="-"/>
        <w:ind w:firstLine="420"/>
        <w:rPr>
          <w:rFonts w:hint="eastAsia"/>
        </w:rPr>
      </w:pPr>
      <w:r>
        <w:rPr>
          <w:rFonts w:hint="eastAsia"/>
        </w:rPr>
        <w:t>无。</w:t>
      </w:r>
    </w:p>
    <w:p w:rsidR="008F11CE" w:rsidRDefault="008F11CE" w:rsidP="008F11CE">
      <w:pPr>
        <w:pStyle w:val="-2"/>
        <w:spacing w:before="312"/>
        <w:rPr>
          <w:rFonts w:hint="eastAsia"/>
        </w:rPr>
      </w:pPr>
      <w:r>
        <w:rPr>
          <w:rFonts w:hint="eastAsia"/>
        </w:rPr>
        <w:t>投资组合报告附注</w:t>
      </w:r>
    </w:p>
    <w:p w:rsidR="008F11CE" w:rsidRDefault="008F11CE" w:rsidP="008F11C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8F11CE" w:rsidRDefault="008F11CE" w:rsidP="008F11CE">
      <w:pPr>
        <w:pStyle w:val="-"/>
        <w:ind w:firstLine="420"/>
        <w:rPr>
          <w:rFonts w:hint="eastAsia"/>
        </w:rPr>
      </w:pPr>
      <w:r>
        <w:rPr>
          <w:rFonts w:hint="eastAsia"/>
        </w:rPr>
        <w:t>本基金投资的前十名证券的发行主体中，中国银行股份有限公司在报告编制日前一年内曾受到国家金融监督管理总局的处罚；国家开发银行在报告编制日前一年内曾受到中国人民银行的处罚；上海浦东发展银行股份有限公司在报告编制日前一年内曾受到国家金融监督管理总局的处罚；兴业银行股份有限公司在报告编制日前一年内曾受到国家金融监督管理总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8F11CE" w:rsidRDefault="008F11CE" w:rsidP="008F11CE">
      <w:pPr>
        <w:pStyle w:val="-"/>
        <w:ind w:firstLine="420"/>
        <w:rPr>
          <w:rFonts w:hint="eastAsia"/>
        </w:rPr>
      </w:pPr>
      <w:r>
        <w:rPr>
          <w:rFonts w:hint="eastAsia"/>
        </w:rPr>
        <w:t>对上述证券的投资决策程序的说明：本基金投资上述证券的投资决策程序符合相关法律法规和公司制度的要求。</w:t>
      </w:r>
    </w:p>
    <w:p w:rsidR="008F11CE" w:rsidRDefault="008F11CE" w:rsidP="008F11CE">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8F11CE" w:rsidRDefault="008F11CE" w:rsidP="008F11C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8F11CE" w:rsidRDefault="008F11CE" w:rsidP="008F11C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8F11CE" w:rsidTr="008F11CE">
        <w:trPr>
          <w:cnfStyle w:val="100000000000" w:firstRow="1" w:lastRow="0" w:firstColumn="0" w:lastColumn="0" w:oddVBand="0" w:evenVBand="0" w:oddHBand="0" w:evenHBand="0" w:firstRowFirstColumn="0" w:firstRowLastColumn="0" w:lastRowFirstColumn="0" w:lastRowLastColumn="0"/>
        </w:trPr>
        <w:tc>
          <w:tcPr>
            <w:tcW w:w="743" w:type="dxa"/>
          </w:tcPr>
          <w:p w:rsidR="008F11CE" w:rsidRPr="008F11CE" w:rsidRDefault="008F11CE" w:rsidP="008F11CE">
            <w:pPr>
              <w:jc w:val="center"/>
              <w:rPr>
                <w:b/>
              </w:rPr>
            </w:pPr>
            <w:r w:rsidRPr="008F11CE">
              <w:rPr>
                <w:rFonts w:hint="eastAsia"/>
                <w:b/>
              </w:rPr>
              <w:t>序号</w:t>
            </w:r>
          </w:p>
        </w:tc>
        <w:tc>
          <w:tcPr>
            <w:tcW w:w="2977" w:type="dxa"/>
          </w:tcPr>
          <w:p w:rsidR="008F11CE" w:rsidRPr="008F11CE" w:rsidRDefault="008F11CE" w:rsidP="008F11CE">
            <w:pPr>
              <w:jc w:val="center"/>
              <w:rPr>
                <w:b/>
              </w:rPr>
            </w:pPr>
            <w:r w:rsidRPr="008F11CE">
              <w:rPr>
                <w:rFonts w:hint="eastAsia"/>
                <w:b/>
              </w:rPr>
              <w:t>名称</w:t>
            </w:r>
          </w:p>
        </w:tc>
        <w:tc>
          <w:tcPr>
            <w:tcW w:w="4785" w:type="dxa"/>
          </w:tcPr>
          <w:p w:rsidR="008F11CE" w:rsidRPr="008F11CE" w:rsidRDefault="008F11CE" w:rsidP="008F11CE">
            <w:pPr>
              <w:jc w:val="center"/>
              <w:rPr>
                <w:b/>
              </w:rPr>
            </w:pPr>
            <w:r w:rsidRPr="008F11CE">
              <w:rPr>
                <w:rFonts w:hint="eastAsia"/>
                <w:b/>
              </w:rPr>
              <w:t>金额（元）</w:t>
            </w:r>
          </w:p>
        </w:tc>
      </w:tr>
      <w:tr w:rsidR="008F11CE" w:rsidTr="008F11CE">
        <w:tc>
          <w:tcPr>
            <w:tcW w:w="743" w:type="dxa"/>
          </w:tcPr>
          <w:p w:rsidR="008F11CE" w:rsidRDefault="008F11CE" w:rsidP="008F11CE">
            <w:pPr>
              <w:jc w:val="center"/>
            </w:pPr>
            <w:r>
              <w:t>1</w:t>
            </w:r>
          </w:p>
        </w:tc>
        <w:tc>
          <w:tcPr>
            <w:tcW w:w="2977" w:type="dxa"/>
          </w:tcPr>
          <w:p w:rsidR="008F11CE" w:rsidRDefault="008F11CE" w:rsidP="008F11CE">
            <w:pPr>
              <w:jc w:val="left"/>
            </w:pPr>
            <w:r>
              <w:rPr>
                <w:rFonts w:hint="eastAsia"/>
              </w:rPr>
              <w:t>存出保证金</w:t>
            </w:r>
          </w:p>
        </w:tc>
        <w:tc>
          <w:tcPr>
            <w:tcW w:w="4785" w:type="dxa"/>
          </w:tcPr>
          <w:p w:rsidR="008F11CE" w:rsidRDefault="008F11CE" w:rsidP="008F11CE">
            <w:pPr>
              <w:jc w:val="right"/>
            </w:pPr>
            <w:r>
              <w:t>-</w:t>
            </w:r>
          </w:p>
        </w:tc>
      </w:tr>
      <w:tr w:rsidR="008F11CE" w:rsidTr="008F11CE">
        <w:tc>
          <w:tcPr>
            <w:tcW w:w="743" w:type="dxa"/>
          </w:tcPr>
          <w:p w:rsidR="008F11CE" w:rsidRDefault="008F11CE" w:rsidP="008F11CE">
            <w:pPr>
              <w:jc w:val="center"/>
            </w:pPr>
            <w:r>
              <w:t>2</w:t>
            </w:r>
          </w:p>
        </w:tc>
        <w:tc>
          <w:tcPr>
            <w:tcW w:w="2977" w:type="dxa"/>
          </w:tcPr>
          <w:p w:rsidR="008F11CE" w:rsidRDefault="008F11CE" w:rsidP="008F11CE">
            <w:pPr>
              <w:jc w:val="left"/>
            </w:pPr>
            <w:r>
              <w:rPr>
                <w:rFonts w:hint="eastAsia"/>
              </w:rPr>
              <w:t>应收证券清算款</w:t>
            </w:r>
          </w:p>
        </w:tc>
        <w:tc>
          <w:tcPr>
            <w:tcW w:w="4785" w:type="dxa"/>
          </w:tcPr>
          <w:p w:rsidR="008F11CE" w:rsidRDefault="008F11CE" w:rsidP="008F11CE">
            <w:pPr>
              <w:jc w:val="right"/>
            </w:pPr>
            <w:r>
              <w:t>-</w:t>
            </w:r>
          </w:p>
        </w:tc>
      </w:tr>
      <w:tr w:rsidR="008F11CE" w:rsidTr="008F11CE">
        <w:tc>
          <w:tcPr>
            <w:tcW w:w="743" w:type="dxa"/>
          </w:tcPr>
          <w:p w:rsidR="008F11CE" w:rsidRDefault="008F11CE" w:rsidP="008F11CE">
            <w:pPr>
              <w:jc w:val="center"/>
            </w:pPr>
            <w:r>
              <w:lastRenderedPageBreak/>
              <w:t>3</w:t>
            </w:r>
          </w:p>
        </w:tc>
        <w:tc>
          <w:tcPr>
            <w:tcW w:w="2977" w:type="dxa"/>
          </w:tcPr>
          <w:p w:rsidR="008F11CE" w:rsidRDefault="008F11CE" w:rsidP="008F11CE">
            <w:pPr>
              <w:jc w:val="left"/>
            </w:pPr>
            <w:r>
              <w:rPr>
                <w:rFonts w:hint="eastAsia"/>
              </w:rPr>
              <w:t>应收股利</w:t>
            </w:r>
          </w:p>
        </w:tc>
        <w:tc>
          <w:tcPr>
            <w:tcW w:w="4785" w:type="dxa"/>
          </w:tcPr>
          <w:p w:rsidR="008F11CE" w:rsidRDefault="008F11CE" w:rsidP="008F11CE">
            <w:pPr>
              <w:jc w:val="right"/>
            </w:pPr>
            <w:r>
              <w:t>-</w:t>
            </w:r>
          </w:p>
        </w:tc>
      </w:tr>
      <w:tr w:rsidR="008F11CE" w:rsidTr="008F11CE">
        <w:tc>
          <w:tcPr>
            <w:tcW w:w="743" w:type="dxa"/>
          </w:tcPr>
          <w:p w:rsidR="008F11CE" w:rsidRDefault="008F11CE" w:rsidP="008F11CE">
            <w:pPr>
              <w:jc w:val="center"/>
            </w:pPr>
            <w:r>
              <w:t>4</w:t>
            </w:r>
          </w:p>
        </w:tc>
        <w:tc>
          <w:tcPr>
            <w:tcW w:w="2977" w:type="dxa"/>
          </w:tcPr>
          <w:p w:rsidR="008F11CE" w:rsidRDefault="008F11CE" w:rsidP="008F11CE">
            <w:pPr>
              <w:jc w:val="left"/>
            </w:pPr>
            <w:r>
              <w:rPr>
                <w:rFonts w:hint="eastAsia"/>
              </w:rPr>
              <w:t>应收利息</w:t>
            </w:r>
          </w:p>
        </w:tc>
        <w:tc>
          <w:tcPr>
            <w:tcW w:w="4785" w:type="dxa"/>
          </w:tcPr>
          <w:p w:rsidR="008F11CE" w:rsidRDefault="008F11CE" w:rsidP="008F11CE">
            <w:pPr>
              <w:jc w:val="right"/>
            </w:pPr>
            <w:r>
              <w:t>-</w:t>
            </w:r>
          </w:p>
        </w:tc>
      </w:tr>
      <w:tr w:rsidR="008F11CE" w:rsidTr="008F11CE">
        <w:tc>
          <w:tcPr>
            <w:tcW w:w="743" w:type="dxa"/>
          </w:tcPr>
          <w:p w:rsidR="008F11CE" w:rsidRDefault="008F11CE" w:rsidP="008F11CE">
            <w:pPr>
              <w:jc w:val="center"/>
            </w:pPr>
            <w:r>
              <w:t>5</w:t>
            </w:r>
          </w:p>
        </w:tc>
        <w:tc>
          <w:tcPr>
            <w:tcW w:w="2977" w:type="dxa"/>
          </w:tcPr>
          <w:p w:rsidR="008F11CE" w:rsidRDefault="008F11CE" w:rsidP="008F11CE">
            <w:pPr>
              <w:jc w:val="left"/>
            </w:pPr>
            <w:r>
              <w:rPr>
                <w:rFonts w:hint="eastAsia"/>
              </w:rPr>
              <w:t>应收申购款</w:t>
            </w:r>
          </w:p>
        </w:tc>
        <w:tc>
          <w:tcPr>
            <w:tcW w:w="4785" w:type="dxa"/>
          </w:tcPr>
          <w:p w:rsidR="008F11CE" w:rsidRDefault="008F11CE" w:rsidP="008F11CE">
            <w:pPr>
              <w:jc w:val="right"/>
            </w:pPr>
            <w:r>
              <w:t>311,779.55</w:t>
            </w:r>
          </w:p>
        </w:tc>
      </w:tr>
      <w:tr w:rsidR="008F11CE" w:rsidTr="008F11CE">
        <w:tc>
          <w:tcPr>
            <w:tcW w:w="743" w:type="dxa"/>
          </w:tcPr>
          <w:p w:rsidR="008F11CE" w:rsidRDefault="008F11CE" w:rsidP="008F11CE">
            <w:pPr>
              <w:jc w:val="center"/>
            </w:pPr>
            <w:r>
              <w:t>6</w:t>
            </w:r>
          </w:p>
        </w:tc>
        <w:tc>
          <w:tcPr>
            <w:tcW w:w="2977" w:type="dxa"/>
          </w:tcPr>
          <w:p w:rsidR="008F11CE" w:rsidRDefault="008F11CE" w:rsidP="008F11CE">
            <w:pPr>
              <w:jc w:val="left"/>
            </w:pPr>
            <w:r>
              <w:rPr>
                <w:rFonts w:hint="eastAsia"/>
              </w:rPr>
              <w:t>其他应收款</w:t>
            </w:r>
          </w:p>
        </w:tc>
        <w:tc>
          <w:tcPr>
            <w:tcW w:w="4785" w:type="dxa"/>
          </w:tcPr>
          <w:p w:rsidR="008F11CE" w:rsidRDefault="008F11CE" w:rsidP="008F11CE">
            <w:pPr>
              <w:jc w:val="right"/>
            </w:pPr>
            <w:r>
              <w:t>-</w:t>
            </w:r>
          </w:p>
        </w:tc>
      </w:tr>
      <w:tr w:rsidR="008F11CE" w:rsidTr="008F11CE">
        <w:tc>
          <w:tcPr>
            <w:tcW w:w="743" w:type="dxa"/>
          </w:tcPr>
          <w:p w:rsidR="008F11CE" w:rsidRDefault="008F11CE" w:rsidP="008F11CE">
            <w:pPr>
              <w:jc w:val="center"/>
            </w:pPr>
            <w:r>
              <w:t>7</w:t>
            </w:r>
          </w:p>
        </w:tc>
        <w:tc>
          <w:tcPr>
            <w:tcW w:w="2977" w:type="dxa"/>
          </w:tcPr>
          <w:p w:rsidR="008F11CE" w:rsidRDefault="008F11CE" w:rsidP="008F11CE">
            <w:pPr>
              <w:jc w:val="left"/>
            </w:pPr>
            <w:r>
              <w:rPr>
                <w:rFonts w:hint="eastAsia"/>
              </w:rPr>
              <w:t>待摊费用</w:t>
            </w:r>
          </w:p>
        </w:tc>
        <w:tc>
          <w:tcPr>
            <w:tcW w:w="4785" w:type="dxa"/>
          </w:tcPr>
          <w:p w:rsidR="008F11CE" w:rsidRDefault="008F11CE" w:rsidP="008F11CE">
            <w:pPr>
              <w:jc w:val="right"/>
            </w:pPr>
            <w:r>
              <w:t>-</w:t>
            </w:r>
          </w:p>
        </w:tc>
      </w:tr>
      <w:tr w:rsidR="008F11CE" w:rsidTr="008F11CE">
        <w:tc>
          <w:tcPr>
            <w:tcW w:w="743" w:type="dxa"/>
          </w:tcPr>
          <w:p w:rsidR="008F11CE" w:rsidRDefault="008F11CE" w:rsidP="008F11CE">
            <w:pPr>
              <w:jc w:val="center"/>
            </w:pPr>
            <w:r>
              <w:t>8</w:t>
            </w:r>
          </w:p>
        </w:tc>
        <w:tc>
          <w:tcPr>
            <w:tcW w:w="2977" w:type="dxa"/>
          </w:tcPr>
          <w:p w:rsidR="008F11CE" w:rsidRDefault="008F11CE" w:rsidP="008F11CE">
            <w:pPr>
              <w:jc w:val="left"/>
            </w:pPr>
            <w:r>
              <w:rPr>
                <w:rFonts w:hint="eastAsia"/>
              </w:rPr>
              <w:t>其他</w:t>
            </w:r>
          </w:p>
        </w:tc>
        <w:tc>
          <w:tcPr>
            <w:tcW w:w="4785" w:type="dxa"/>
          </w:tcPr>
          <w:p w:rsidR="008F11CE" w:rsidRDefault="008F11CE" w:rsidP="008F11CE">
            <w:pPr>
              <w:jc w:val="right"/>
            </w:pPr>
            <w:r>
              <w:t>-</w:t>
            </w:r>
          </w:p>
        </w:tc>
      </w:tr>
      <w:tr w:rsidR="008F11CE" w:rsidTr="008F11CE">
        <w:tc>
          <w:tcPr>
            <w:tcW w:w="743" w:type="dxa"/>
          </w:tcPr>
          <w:p w:rsidR="008F11CE" w:rsidRDefault="008F11CE" w:rsidP="008F11CE">
            <w:pPr>
              <w:jc w:val="center"/>
            </w:pPr>
            <w:r>
              <w:t>9</w:t>
            </w:r>
          </w:p>
        </w:tc>
        <w:tc>
          <w:tcPr>
            <w:tcW w:w="2977" w:type="dxa"/>
          </w:tcPr>
          <w:p w:rsidR="008F11CE" w:rsidRDefault="008F11CE" w:rsidP="008F11CE">
            <w:pPr>
              <w:jc w:val="left"/>
            </w:pPr>
            <w:r>
              <w:rPr>
                <w:rFonts w:hint="eastAsia"/>
              </w:rPr>
              <w:t>合计</w:t>
            </w:r>
          </w:p>
        </w:tc>
        <w:tc>
          <w:tcPr>
            <w:tcW w:w="4785" w:type="dxa"/>
          </w:tcPr>
          <w:p w:rsidR="008F11CE" w:rsidRDefault="008F11CE" w:rsidP="008F11CE">
            <w:pPr>
              <w:jc w:val="right"/>
            </w:pPr>
            <w:r>
              <w:t>311,779.55</w:t>
            </w:r>
          </w:p>
        </w:tc>
      </w:tr>
    </w:tbl>
    <w:p w:rsidR="008F11CE" w:rsidRDefault="008F11CE" w:rsidP="008F11CE">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8F11CE" w:rsidTr="008F11CE">
        <w:trPr>
          <w:cnfStyle w:val="100000000000" w:firstRow="1" w:lastRow="0" w:firstColumn="0" w:lastColumn="0" w:oddVBand="0" w:evenVBand="0" w:oddHBand="0" w:evenHBand="0" w:firstRowFirstColumn="0" w:firstRowLastColumn="0" w:lastRowFirstColumn="0" w:lastRowLastColumn="0"/>
        </w:trPr>
        <w:tc>
          <w:tcPr>
            <w:tcW w:w="680" w:type="dxa"/>
          </w:tcPr>
          <w:p w:rsidR="008F11CE" w:rsidRPr="008F11CE" w:rsidRDefault="008F11CE" w:rsidP="008F11CE">
            <w:pPr>
              <w:jc w:val="center"/>
              <w:rPr>
                <w:b/>
              </w:rPr>
            </w:pPr>
            <w:r w:rsidRPr="008F11CE">
              <w:rPr>
                <w:rFonts w:hint="eastAsia"/>
                <w:b/>
              </w:rPr>
              <w:t>序号</w:t>
            </w:r>
          </w:p>
        </w:tc>
        <w:tc>
          <w:tcPr>
            <w:tcW w:w="1644" w:type="dxa"/>
          </w:tcPr>
          <w:p w:rsidR="008F11CE" w:rsidRPr="008F11CE" w:rsidRDefault="008F11CE" w:rsidP="008F11CE">
            <w:pPr>
              <w:jc w:val="center"/>
              <w:rPr>
                <w:b/>
              </w:rPr>
            </w:pPr>
            <w:r w:rsidRPr="008F11CE">
              <w:rPr>
                <w:rFonts w:hint="eastAsia"/>
                <w:b/>
              </w:rPr>
              <w:t>债券代码</w:t>
            </w:r>
          </w:p>
        </w:tc>
        <w:tc>
          <w:tcPr>
            <w:tcW w:w="1814" w:type="dxa"/>
          </w:tcPr>
          <w:p w:rsidR="008F11CE" w:rsidRPr="008F11CE" w:rsidRDefault="008F11CE" w:rsidP="008F11CE">
            <w:pPr>
              <w:jc w:val="center"/>
              <w:rPr>
                <w:b/>
              </w:rPr>
            </w:pPr>
            <w:r w:rsidRPr="008F11CE">
              <w:rPr>
                <w:rFonts w:hint="eastAsia"/>
                <w:b/>
              </w:rPr>
              <w:t>债券名称</w:t>
            </w:r>
          </w:p>
        </w:tc>
        <w:tc>
          <w:tcPr>
            <w:tcW w:w="1814" w:type="dxa"/>
          </w:tcPr>
          <w:p w:rsidR="008F11CE" w:rsidRPr="008F11CE" w:rsidRDefault="008F11CE" w:rsidP="008F11CE">
            <w:pPr>
              <w:jc w:val="center"/>
              <w:rPr>
                <w:b/>
              </w:rPr>
            </w:pPr>
            <w:r w:rsidRPr="008F11CE">
              <w:rPr>
                <w:rFonts w:hint="eastAsia"/>
                <w:b/>
              </w:rPr>
              <w:t>公允价值（元）</w:t>
            </w:r>
          </w:p>
        </w:tc>
        <w:tc>
          <w:tcPr>
            <w:tcW w:w="2552" w:type="dxa"/>
          </w:tcPr>
          <w:p w:rsidR="008F11CE" w:rsidRPr="008F11CE" w:rsidRDefault="008F11CE" w:rsidP="008F11CE">
            <w:pPr>
              <w:jc w:val="center"/>
              <w:rPr>
                <w:b/>
              </w:rPr>
            </w:pPr>
            <w:r w:rsidRPr="008F11CE">
              <w:rPr>
                <w:rFonts w:hint="eastAsia"/>
                <w:b/>
              </w:rPr>
              <w:t>占基金资产净值比例（％）</w:t>
            </w:r>
          </w:p>
        </w:tc>
      </w:tr>
      <w:tr w:rsidR="008F11CE" w:rsidTr="008F11CE">
        <w:tc>
          <w:tcPr>
            <w:tcW w:w="680" w:type="dxa"/>
          </w:tcPr>
          <w:p w:rsidR="008F11CE" w:rsidRDefault="008F11CE" w:rsidP="008F11CE">
            <w:pPr>
              <w:jc w:val="center"/>
            </w:pPr>
            <w:r>
              <w:t>1</w:t>
            </w:r>
          </w:p>
        </w:tc>
        <w:tc>
          <w:tcPr>
            <w:tcW w:w="1644" w:type="dxa"/>
          </w:tcPr>
          <w:p w:rsidR="008F11CE" w:rsidRDefault="008F11CE" w:rsidP="008F11CE">
            <w:pPr>
              <w:jc w:val="left"/>
            </w:pPr>
            <w:r>
              <w:t>113054</w:t>
            </w:r>
          </w:p>
        </w:tc>
        <w:tc>
          <w:tcPr>
            <w:tcW w:w="1814" w:type="dxa"/>
          </w:tcPr>
          <w:p w:rsidR="008F11CE" w:rsidRDefault="008F11CE" w:rsidP="008F11CE">
            <w:pPr>
              <w:jc w:val="left"/>
            </w:pPr>
            <w:r>
              <w:rPr>
                <w:rFonts w:hint="eastAsia"/>
              </w:rPr>
              <w:t>绿动转债</w:t>
            </w:r>
          </w:p>
        </w:tc>
        <w:tc>
          <w:tcPr>
            <w:tcW w:w="1814" w:type="dxa"/>
          </w:tcPr>
          <w:p w:rsidR="008F11CE" w:rsidRDefault="008F11CE" w:rsidP="008F11CE">
            <w:pPr>
              <w:jc w:val="right"/>
            </w:pPr>
            <w:r>
              <w:t>1,295,042.87</w:t>
            </w:r>
          </w:p>
        </w:tc>
        <w:tc>
          <w:tcPr>
            <w:tcW w:w="2552" w:type="dxa"/>
          </w:tcPr>
          <w:p w:rsidR="008F11CE" w:rsidRDefault="008F11CE" w:rsidP="008F11CE">
            <w:pPr>
              <w:jc w:val="right"/>
            </w:pPr>
            <w:r>
              <w:t>0.19</w:t>
            </w:r>
          </w:p>
        </w:tc>
      </w:tr>
      <w:tr w:rsidR="008F11CE" w:rsidTr="008F11CE">
        <w:tc>
          <w:tcPr>
            <w:tcW w:w="680" w:type="dxa"/>
          </w:tcPr>
          <w:p w:rsidR="008F11CE" w:rsidRDefault="008F11CE" w:rsidP="008F11CE">
            <w:pPr>
              <w:jc w:val="center"/>
            </w:pPr>
            <w:r>
              <w:t>2</w:t>
            </w:r>
          </w:p>
        </w:tc>
        <w:tc>
          <w:tcPr>
            <w:tcW w:w="1644" w:type="dxa"/>
          </w:tcPr>
          <w:p w:rsidR="008F11CE" w:rsidRDefault="008F11CE" w:rsidP="008F11CE">
            <w:pPr>
              <w:jc w:val="left"/>
            </w:pPr>
            <w:r>
              <w:t>113067</w:t>
            </w:r>
          </w:p>
        </w:tc>
        <w:tc>
          <w:tcPr>
            <w:tcW w:w="1814" w:type="dxa"/>
          </w:tcPr>
          <w:p w:rsidR="008F11CE" w:rsidRDefault="008F11CE" w:rsidP="008F11CE">
            <w:pPr>
              <w:jc w:val="left"/>
            </w:pPr>
            <w:r>
              <w:rPr>
                <w:rFonts w:hint="eastAsia"/>
              </w:rPr>
              <w:t>燃</w:t>
            </w:r>
            <w:r>
              <w:rPr>
                <w:rFonts w:hint="eastAsia"/>
              </w:rPr>
              <w:t>23</w:t>
            </w:r>
            <w:r>
              <w:rPr>
                <w:rFonts w:hint="eastAsia"/>
              </w:rPr>
              <w:t>转债</w:t>
            </w:r>
          </w:p>
        </w:tc>
        <w:tc>
          <w:tcPr>
            <w:tcW w:w="1814" w:type="dxa"/>
          </w:tcPr>
          <w:p w:rsidR="008F11CE" w:rsidRDefault="008F11CE" w:rsidP="008F11CE">
            <w:pPr>
              <w:jc w:val="right"/>
            </w:pPr>
            <w:r>
              <w:t>1,201,595.72</w:t>
            </w:r>
          </w:p>
        </w:tc>
        <w:tc>
          <w:tcPr>
            <w:tcW w:w="2552" w:type="dxa"/>
          </w:tcPr>
          <w:p w:rsidR="008F11CE" w:rsidRDefault="008F11CE" w:rsidP="008F11CE">
            <w:pPr>
              <w:jc w:val="right"/>
            </w:pPr>
            <w:r>
              <w:t>0.18</w:t>
            </w:r>
          </w:p>
        </w:tc>
      </w:tr>
      <w:tr w:rsidR="008F11CE" w:rsidTr="008F11CE">
        <w:tc>
          <w:tcPr>
            <w:tcW w:w="680" w:type="dxa"/>
          </w:tcPr>
          <w:p w:rsidR="008F11CE" w:rsidRDefault="008F11CE" w:rsidP="008F11CE">
            <w:pPr>
              <w:jc w:val="center"/>
            </w:pPr>
            <w:r>
              <w:t>3</w:t>
            </w:r>
          </w:p>
        </w:tc>
        <w:tc>
          <w:tcPr>
            <w:tcW w:w="1644" w:type="dxa"/>
          </w:tcPr>
          <w:p w:rsidR="008F11CE" w:rsidRDefault="008F11CE" w:rsidP="008F11CE">
            <w:pPr>
              <w:jc w:val="left"/>
            </w:pPr>
            <w:r>
              <w:t>128136</w:t>
            </w:r>
          </w:p>
        </w:tc>
        <w:tc>
          <w:tcPr>
            <w:tcW w:w="1814" w:type="dxa"/>
          </w:tcPr>
          <w:p w:rsidR="008F11CE" w:rsidRDefault="008F11CE" w:rsidP="008F11CE">
            <w:pPr>
              <w:jc w:val="left"/>
            </w:pPr>
            <w:r>
              <w:rPr>
                <w:rFonts w:hint="eastAsia"/>
              </w:rPr>
              <w:t>立讯转债</w:t>
            </w:r>
          </w:p>
        </w:tc>
        <w:tc>
          <w:tcPr>
            <w:tcW w:w="1814" w:type="dxa"/>
          </w:tcPr>
          <w:p w:rsidR="008F11CE" w:rsidRDefault="008F11CE" w:rsidP="008F11CE">
            <w:pPr>
              <w:jc w:val="right"/>
            </w:pPr>
            <w:r>
              <w:t>949,867.50</w:t>
            </w:r>
          </w:p>
        </w:tc>
        <w:tc>
          <w:tcPr>
            <w:tcW w:w="2552" w:type="dxa"/>
          </w:tcPr>
          <w:p w:rsidR="008F11CE" w:rsidRDefault="008F11CE" w:rsidP="008F11CE">
            <w:pPr>
              <w:jc w:val="right"/>
            </w:pPr>
            <w:r>
              <w:t>0.14</w:t>
            </w:r>
          </w:p>
        </w:tc>
      </w:tr>
      <w:tr w:rsidR="008F11CE" w:rsidTr="008F11CE">
        <w:tc>
          <w:tcPr>
            <w:tcW w:w="680" w:type="dxa"/>
          </w:tcPr>
          <w:p w:rsidR="008F11CE" w:rsidRDefault="008F11CE" w:rsidP="008F11CE">
            <w:pPr>
              <w:jc w:val="center"/>
            </w:pPr>
            <w:r>
              <w:t>4</w:t>
            </w:r>
          </w:p>
        </w:tc>
        <w:tc>
          <w:tcPr>
            <w:tcW w:w="1644" w:type="dxa"/>
          </w:tcPr>
          <w:p w:rsidR="008F11CE" w:rsidRDefault="008F11CE" w:rsidP="008F11CE">
            <w:pPr>
              <w:jc w:val="left"/>
            </w:pPr>
            <w:r>
              <w:t>113616</w:t>
            </w:r>
          </w:p>
        </w:tc>
        <w:tc>
          <w:tcPr>
            <w:tcW w:w="1814" w:type="dxa"/>
          </w:tcPr>
          <w:p w:rsidR="008F11CE" w:rsidRDefault="008F11CE" w:rsidP="008F11CE">
            <w:pPr>
              <w:jc w:val="left"/>
            </w:pPr>
            <w:r>
              <w:rPr>
                <w:rFonts w:hint="eastAsia"/>
              </w:rPr>
              <w:t>韦尔转债</w:t>
            </w:r>
          </w:p>
        </w:tc>
        <w:tc>
          <w:tcPr>
            <w:tcW w:w="1814" w:type="dxa"/>
          </w:tcPr>
          <w:p w:rsidR="008F11CE" w:rsidRDefault="008F11CE" w:rsidP="008F11CE">
            <w:pPr>
              <w:jc w:val="right"/>
            </w:pPr>
            <w:r>
              <w:t>916,351.70</w:t>
            </w:r>
          </w:p>
        </w:tc>
        <w:tc>
          <w:tcPr>
            <w:tcW w:w="2552" w:type="dxa"/>
          </w:tcPr>
          <w:p w:rsidR="008F11CE" w:rsidRDefault="008F11CE" w:rsidP="008F11CE">
            <w:pPr>
              <w:jc w:val="right"/>
            </w:pPr>
            <w:r>
              <w:t>0.14</w:t>
            </w:r>
          </w:p>
        </w:tc>
      </w:tr>
      <w:tr w:rsidR="008F11CE" w:rsidTr="008F11CE">
        <w:tc>
          <w:tcPr>
            <w:tcW w:w="680" w:type="dxa"/>
          </w:tcPr>
          <w:p w:rsidR="008F11CE" w:rsidRDefault="008F11CE" w:rsidP="008F11CE">
            <w:pPr>
              <w:jc w:val="center"/>
            </w:pPr>
            <w:r>
              <w:t>5</w:t>
            </w:r>
          </w:p>
        </w:tc>
        <w:tc>
          <w:tcPr>
            <w:tcW w:w="1644" w:type="dxa"/>
          </w:tcPr>
          <w:p w:rsidR="008F11CE" w:rsidRDefault="008F11CE" w:rsidP="008F11CE">
            <w:pPr>
              <w:jc w:val="left"/>
            </w:pPr>
            <w:r>
              <w:t>113056</w:t>
            </w:r>
          </w:p>
        </w:tc>
        <w:tc>
          <w:tcPr>
            <w:tcW w:w="1814" w:type="dxa"/>
          </w:tcPr>
          <w:p w:rsidR="008F11CE" w:rsidRDefault="008F11CE" w:rsidP="008F11CE">
            <w:pPr>
              <w:jc w:val="left"/>
            </w:pPr>
            <w:r>
              <w:rPr>
                <w:rFonts w:hint="eastAsia"/>
              </w:rPr>
              <w:t>重银转债</w:t>
            </w:r>
          </w:p>
        </w:tc>
        <w:tc>
          <w:tcPr>
            <w:tcW w:w="1814" w:type="dxa"/>
          </w:tcPr>
          <w:p w:rsidR="008F11CE" w:rsidRDefault="008F11CE" w:rsidP="008F11CE">
            <w:pPr>
              <w:jc w:val="right"/>
            </w:pPr>
            <w:r>
              <w:t>869,523.48</w:t>
            </w:r>
          </w:p>
        </w:tc>
        <w:tc>
          <w:tcPr>
            <w:tcW w:w="2552" w:type="dxa"/>
          </w:tcPr>
          <w:p w:rsidR="008F11CE" w:rsidRDefault="008F11CE" w:rsidP="008F11CE">
            <w:pPr>
              <w:jc w:val="right"/>
            </w:pPr>
            <w:r>
              <w:t>0.13</w:t>
            </w:r>
          </w:p>
        </w:tc>
      </w:tr>
      <w:tr w:rsidR="008F11CE" w:rsidTr="008F11CE">
        <w:tc>
          <w:tcPr>
            <w:tcW w:w="680" w:type="dxa"/>
          </w:tcPr>
          <w:p w:rsidR="008F11CE" w:rsidRDefault="008F11CE" w:rsidP="008F11CE">
            <w:pPr>
              <w:jc w:val="center"/>
            </w:pPr>
            <w:r>
              <w:t>6</w:t>
            </w:r>
          </w:p>
        </w:tc>
        <w:tc>
          <w:tcPr>
            <w:tcW w:w="1644" w:type="dxa"/>
          </w:tcPr>
          <w:p w:rsidR="008F11CE" w:rsidRDefault="008F11CE" w:rsidP="008F11CE">
            <w:pPr>
              <w:jc w:val="left"/>
            </w:pPr>
            <w:r>
              <w:t>113042</w:t>
            </w:r>
          </w:p>
        </w:tc>
        <w:tc>
          <w:tcPr>
            <w:tcW w:w="1814" w:type="dxa"/>
          </w:tcPr>
          <w:p w:rsidR="008F11CE" w:rsidRDefault="008F11CE" w:rsidP="008F11CE">
            <w:pPr>
              <w:jc w:val="left"/>
            </w:pPr>
            <w:r>
              <w:rPr>
                <w:rFonts w:hint="eastAsia"/>
              </w:rPr>
              <w:t>上银转债</w:t>
            </w:r>
          </w:p>
        </w:tc>
        <w:tc>
          <w:tcPr>
            <w:tcW w:w="1814" w:type="dxa"/>
          </w:tcPr>
          <w:p w:rsidR="008F11CE" w:rsidRDefault="008F11CE" w:rsidP="008F11CE">
            <w:pPr>
              <w:jc w:val="right"/>
            </w:pPr>
            <w:r>
              <w:t>766,147.02</w:t>
            </w:r>
          </w:p>
        </w:tc>
        <w:tc>
          <w:tcPr>
            <w:tcW w:w="2552" w:type="dxa"/>
          </w:tcPr>
          <w:p w:rsidR="008F11CE" w:rsidRDefault="008F11CE" w:rsidP="008F11CE">
            <w:pPr>
              <w:jc w:val="right"/>
            </w:pPr>
            <w:r>
              <w:t>0.11</w:t>
            </w:r>
          </w:p>
        </w:tc>
      </w:tr>
      <w:tr w:rsidR="008F11CE" w:rsidTr="008F11CE">
        <w:tc>
          <w:tcPr>
            <w:tcW w:w="680" w:type="dxa"/>
          </w:tcPr>
          <w:p w:rsidR="008F11CE" w:rsidRDefault="008F11CE" w:rsidP="008F11CE">
            <w:pPr>
              <w:jc w:val="center"/>
            </w:pPr>
            <w:r>
              <w:t>7</w:t>
            </w:r>
          </w:p>
        </w:tc>
        <w:tc>
          <w:tcPr>
            <w:tcW w:w="1644" w:type="dxa"/>
          </w:tcPr>
          <w:p w:rsidR="008F11CE" w:rsidRDefault="008F11CE" w:rsidP="008F11CE">
            <w:pPr>
              <w:jc w:val="left"/>
            </w:pPr>
            <w:r>
              <w:t>128142</w:t>
            </w:r>
          </w:p>
        </w:tc>
        <w:tc>
          <w:tcPr>
            <w:tcW w:w="1814" w:type="dxa"/>
          </w:tcPr>
          <w:p w:rsidR="008F11CE" w:rsidRDefault="008F11CE" w:rsidP="008F11CE">
            <w:pPr>
              <w:jc w:val="left"/>
            </w:pPr>
            <w:r>
              <w:rPr>
                <w:rFonts w:hint="eastAsia"/>
              </w:rPr>
              <w:t>新乳转债</w:t>
            </w:r>
          </w:p>
        </w:tc>
        <w:tc>
          <w:tcPr>
            <w:tcW w:w="1814" w:type="dxa"/>
          </w:tcPr>
          <w:p w:rsidR="008F11CE" w:rsidRDefault="008F11CE" w:rsidP="008F11CE">
            <w:pPr>
              <w:jc w:val="right"/>
            </w:pPr>
            <w:r>
              <w:t>678,587.10</w:t>
            </w:r>
          </w:p>
        </w:tc>
        <w:tc>
          <w:tcPr>
            <w:tcW w:w="2552" w:type="dxa"/>
          </w:tcPr>
          <w:p w:rsidR="008F11CE" w:rsidRDefault="008F11CE" w:rsidP="008F11CE">
            <w:pPr>
              <w:jc w:val="right"/>
            </w:pPr>
            <w:r>
              <w:t>0.10</w:t>
            </w:r>
          </w:p>
        </w:tc>
      </w:tr>
      <w:tr w:rsidR="008F11CE" w:rsidTr="008F11CE">
        <w:tc>
          <w:tcPr>
            <w:tcW w:w="680" w:type="dxa"/>
          </w:tcPr>
          <w:p w:rsidR="008F11CE" w:rsidRDefault="008F11CE" w:rsidP="008F11CE">
            <w:pPr>
              <w:jc w:val="center"/>
            </w:pPr>
            <w:r>
              <w:t>8</w:t>
            </w:r>
          </w:p>
        </w:tc>
        <w:tc>
          <w:tcPr>
            <w:tcW w:w="1644" w:type="dxa"/>
          </w:tcPr>
          <w:p w:rsidR="008F11CE" w:rsidRDefault="008F11CE" w:rsidP="008F11CE">
            <w:pPr>
              <w:jc w:val="left"/>
            </w:pPr>
            <w:r>
              <w:t>113070</w:t>
            </w:r>
          </w:p>
        </w:tc>
        <w:tc>
          <w:tcPr>
            <w:tcW w:w="1814" w:type="dxa"/>
          </w:tcPr>
          <w:p w:rsidR="008F11CE" w:rsidRDefault="008F11CE" w:rsidP="008F11CE">
            <w:pPr>
              <w:jc w:val="left"/>
            </w:pPr>
            <w:r>
              <w:rPr>
                <w:rFonts w:hint="eastAsia"/>
              </w:rPr>
              <w:t>渝水转债</w:t>
            </w:r>
          </w:p>
        </w:tc>
        <w:tc>
          <w:tcPr>
            <w:tcW w:w="1814" w:type="dxa"/>
          </w:tcPr>
          <w:p w:rsidR="008F11CE" w:rsidRDefault="008F11CE" w:rsidP="008F11CE">
            <w:pPr>
              <w:jc w:val="right"/>
            </w:pPr>
            <w:r>
              <w:t>621,132.75</w:t>
            </w:r>
          </w:p>
        </w:tc>
        <w:tc>
          <w:tcPr>
            <w:tcW w:w="2552" w:type="dxa"/>
          </w:tcPr>
          <w:p w:rsidR="008F11CE" w:rsidRDefault="008F11CE" w:rsidP="008F11CE">
            <w:pPr>
              <w:jc w:val="right"/>
            </w:pPr>
            <w:r>
              <w:t>0.09</w:t>
            </w:r>
          </w:p>
        </w:tc>
      </w:tr>
      <w:tr w:rsidR="008F11CE" w:rsidTr="008F11CE">
        <w:tc>
          <w:tcPr>
            <w:tcW w:w="680" w:type="dxa"/>
          </w:tcPr>
          <w:p w:rsidR="008F11CE" w:rsidRDefault="008F11CE" w:rsidP="008F11CE">
            <w:pPr>
              <w:jc w:val="center"/>
            </w:pPr>
            <w:r>
              <w:t>9</w:t>
            </w:r>
          </w:p>
        </w:tc>
        <w:tc>
          <w:tcPr>
            <w:tcW w:w="1644" w:type="dxa"/>
          </w:tcPr>
          <w:p w:rsidR="008F11CE" w:rsidRDefault="008F11CE" w:rsidP="008F11CE">
            <w:pPr>
              <w:jc w:val="left"/>
            </w:pPr>
            <w:r>
              <w:t>110073</w:t>
            </w:r>
          </w:p>
        </w:tc>
        <w:tc>
          <w:tcPr>
            <w:tcW w:w="1814" w:type="dxa"/>
          </w:tcPr>
          <w:p w:rsidR="008F11CE" w:rsidRDefault="008F11CE" w:rsidP="008F11CE">
            <w:pPr>
              <w:jc w:val="left"/>
            </w:pPr>
            <w:r>
              <w:rPr>
                <w:rFonts w:hint="eastAsia"/>
              </w:rPr>
              <w:t>国投转债</w:t>
            </w:r>
          </w:p>
        </w:tc>
        <w:tc>
          <w:tcPr>
            <w:tcW w:w="1814" w:type="dxa"/>
          </w:tcPr>
          <w:p w:rsidR="008F11CE" w:rsidRDefault="008F11CE" w:rsidP="008F11CE">
            <w:pPr>
              <w:jc w:val="right"/>
            </w:pPr>
            <w:r>
              <w:t>563,639.06</w:t>
            </w:r>
          </w:p>
        </w:tc>
        <w:tc>
          <w:tcPr>
            <w:tcW w:w="2552" w:type="dxa"/>
          </w:tcPr>
          <w:p w:rsidR="008F11CE" w:rsidRDefault="008F11CE" w:rsidP="008F11CE">
            <w:pPr>
              <w:jc w:val="right"/>
            </w:pPr>
            <w:r>
              <w:t>0.08</w:t>
            </w:r>
          </w:p>
        </w:tc>
      </w:tr>
      <w:tr w:rsidR="008F11CE" w:rsidTr="008F11CE">
        <w:tc>
          <w:tcPr>
            <w:tcW w:w="680" w:type="dxa"/>
          </w:tcPr>
          <w:p w:rsidR="008F11CE" w:rsidRDefault="008F11CE" w:rsidP="008F11CE">
            <w:pPr>
              <w:jc w:val="center"/>
            </w:pPr>
            <w:r>
              <w:t>10</w:t>
            </w:r>
          </w:p>
        </w:tc>
        <w:tc>
          <w:tcPr>
            <w:tcW w:w="1644" w:type="dxa"/>
          </w:tcPr>
          <w:p w:rsidR="008F11CE" w:rsidRDefault="008F11CE" w:rsidP="008F11CE">
            <w:pPr>
              <w:jc w:val="left"/>
            </w:pPr>
            <w:r>
              <w:t>132026</w:t>
            </w:r>
          </w:p>
        </w:tc>
        <w:tc>
          <w:tcPr>
            <w:tcW w:w="1814" w:type="dxa"/>
          </w:tcPr>
          <w:p w:rsidR="008F11CE" w:rsidRDefault="008F11CE" w:rsidP="008F11CE">
            <w:pPr>
              <w:jc w:val="left"/>
            </w:pPr>
            <w:r>
              <w:rPr>
                <w:rFonts w:hint="eastAsia"/>
              </w:rPr>
              <w:t>G</w:t>
            </w:r>
            <w:r>
              <w:rPr>
                <w:rFonts w:hint="eastAsia"/>
              </w:rPr>
              <w:t>三峡</w:t>
            </w:r>
            <w:r>
              <w:rPr>
                <w:rFonts w:hint="eastAsia"/>
              </w:rPr>
              <w:t>EB2</w:t>
            </w:r>
          </w:p>
        </w:tc>
        <w:tc>
          <w:tcPr>
            <w:tcW w:w="1814" w:type="dxa"/>
          </w:tcPr>
          <w:p w:rsidR="008F11CE" w:rsidRDefault="008F11CE" w:rsidP="008F11CE">
            <w:pPr>
              <w:jc w:val="right"/>
            </w:pPr>
            <w:r>
              <w:t>545,587.62</w:t>
            </w:r>
          </w:p>
        </w:tc>
        <w:tc>
          <w:tcPr>
            <w:tcW w:w="2552" w:type="dxa"/>
          </w:tcPr>
          <w:p w:rsidR="008F11CE" w:rsidRDefault="008F11CE" w:rsidP="008F11CE">
            <w:pPr>
              <w:jc w:val="right"/>
            </w:pPr>
            <w:r>
              <w:t>0.08</w:t>
            </w:r>
          </w:p>
        </w:tc>
      </w:tr>
      <w:tr w:rsidR="008F11CE" w:rsidTr="008F11CE">
        <w:tc>
          <w:tcPr>
            <w:tcW w:w="680" w:type="dxa"/>
          </w:tcPr>
          <w:p w:rsidR="008F11CE" w:rsidRDefault="008F11CE" w:rsidP="008F11CE">
            <w:pPr>
              <w:jc w:val="center"/>
            </w:pPr>
            <w:r>
              <w:t>11</w:t>
            </w:r>
          </w:p>
        </w:tc>
        <w:tc>
          <w:tcPr>
            <w:tcW w:w="1644" w:type="dxa"/>
          </w:tcPr>
          <w:p w:rsidR="008F11CE" w:rsidRDefault="008F11CE" w:rsidP="008F11CE">
            <w:pPr>
              <w:jc w:val="left"/>
            </w:pPr>
            <w:r>
              <w:t>118024</w:t>
            </w:r>
          </w:p>
        </w:tc>
        <w:tc>
          <w:tcPr>
            <w:tcW w:w="1814" w:type="dxa"/>
          </w:tcPr>
          <w:p w:rsidR="008F11CE" w:rsidRDefault="008F11CE" w:rsidP="008F11CE">
            <w:pPr>
              <w:jc w:val="left"/>
            </w:pPr>
            <w:r>
              <w:rPr>
                <w:rFonts w:hint="eastAsia"/>
              </w:rPr>
              <w:t>冠宇转债</w:t>
            </w:r>
          </w:p>
        </w:tc>
        <w:tc>
          <w:tcPr>
            <w:tcW w:w="1814" w:type="dxa"/>
          </w:tcPr>
          <w:p w:rsidR="008F11CE" w:rsidRDefault="008F11CE" w:rsidP="008F11CE">
            <w:pPr>
              <w:jc w:val="right"/>
            </w:pPr>
            <w:r>
              <w:t>437,159.01</w:t>
            </w:r>
          </w:p>
        </w:tc>
        <w:tc>
          <w:tcPr>
            <w:tcW w:w="2552" w:type="dxa"/>
          </w:tcPr>
          <w:p w:rsidR="008F11CE" w:rsidRDefault="008F11CE" w:rsidP="008F11CE">
            <w:pPr>
              <w:jc w:val="right"/>
            </w:pPr>
            <w:r>
              <w:t>0.07</w:t>
            </w:r>
          </w:p>
        </w:tc>
      </w:tr>
      <w:tr w:rsidR="008F11CE" w:rsidTr="008F11CE">
        <w:tc>
          <w:tcPr>
            <w:tcW w:w="680" w:type="dxa"/>
          </w:tcPr>
          <w:p w:rsidR="008F11CE" w:rsidRDefault="008F11CE" w:rsidP="008F11CE">
            <w:pPr>
              <w:jc w:val="center"/>
            </w:pPr>
            <w:r>
              <w:t>12</w:t>
            </w:r>
          </w:p>
        </w:tc>
        <w:tc>
          <w:tcPr>
            <w:tcW w:w="1644" w:type="dxa"/>
          </w:tcPr>
          <w:p w:rsidR="008F11CE" w:rsidRDefault="008F11CE" w:rsidP="008F11CE">
            <w:pPr>
              <w:jc w:val="left"/>
            </w:pPr>
            <w:r>
              <w:t>127039</w:t>
            </w:r>
          </w:p>
        </w:tc>
        <w:tc>
          <w:tcPr>
            <w:tcW w:w="1814" w:type="dxa"/>
          </w:tcPr>
          <w:p w:rsidR="008F11CE" w:rsidRDefault="008F11CE" w:rsidP="008F11CE">
            <w:pPr>
              <w:jc w:val="left"/>
            </w:pPr>
            <w:r>
              <w:rPr>
                <w:rFonts w:hint="eastAsia"/>
              </w:rPr>
              <w:t>北港转债</w:t>
            </w:r>
          </w:p>
        </w:tc>
        <w:tc>
          <w:tcPr>
            <w:tcW w:w="1814" w:type="dxa"/>
          </w:tcPr>
          <w:p w:rsidR="008F11CE" w:rsidRDefault="008F11CE" w:rsidP="008F11CE">
            <w:pPr>
              <w:jc w:val="right"/>
            </w:pPr>
            <w:r>
              <w:t>390,038.70</w:t>
            </w:r>
          </w:p>
        </w:tc>
        <w:tc>
          <w:tcPr>
            <w:tcW w:w="2552" w:type="dxa"/>
          </w:tcPr>
          <w:p w:rsidR="008F11CE" w:rsidRDefault="008F11CE" w:rsidP="008F11CE">
            <w:pPr>
              <w:jc w:val="right"/>
            </w:pPr>
            <w:r>
              <w:t>0.06</w:t>
            </w:r>
          </w:p>
        </w:tc>
      </w:tr>
      <w:tr w:rsidR="008F11CE" w:rsidTr="008F11CE">
        <w:tc>
          <w:tcPr>
            <w:tcW w:w="680" w:type="dxa"/>
          </w:tcPr>
          <w:p w:rsidR="008F11CE" w:rsidRDefault="008F11CE" w:rsidP="008F11CE">
            <w:pPr>
              <w:jc w:val="center"/>
            </w:pPr>
            <w:r>
              <w:t>13</w:t>
            </w:r>
          </w:p>
        </w:tc>
        <w:tc>
          <w:tcPr>
            <w:tcW w:w="1644" w:type="dxa"/>
          </w:tcPr>
          <w:p w:rsidR="008F11CE" w:rsidRDefault="008F11CE" w:rsidP="008F11CE">
            <w:pPr>
              <w:jc w:val="left"/>
            </w:pPr>
            <w:r>
              <w:t>118025</w:t>
            </w:r>
          </w:p>
        </w:tc>
        <w:tc>
          <w:tcPr>
            <w:tcW w:w="1814" w:type="dxa"/>
          </w:tcPr>
          <w:p w:rsidR="008F11CE" w:rsidRDefault="008F11CE" w:rsidP="008F11CE">
            <w:pPr>
              <w:jc w:val="left"/>
            </w:pPr>
            <w:r>
              <w:rPr>
                <w:rFonts w:hint="eastAsia"/>
              </w:rPr>
              <w:t>奕瑞转债</w:t>
            </w:r>
          </w:p>
        </w:tc>
        <w:tc>
          <w:tcPr>
            <w:tcW w:w="1814" w:type="dxa"/>
          </w:tcPr>
          <w:p w:rsidR="008F11CE" w:rsidRDefault="008F11CE" w:rsidP="008F11CE">
            <w:pPr>
              <w:jc w:val="right"/>
            </w:pPr>
            <w:r>
              <w:t>374,704.65</w:t>
            </w:r>
          </w:p>
        </w:tc>
        <w:tc>
          <w:tcPr>
            <w:tcW w:w="2552" w:type="dxa"/>
          </w:tcPr>
          <w:p w:rsidR="008F11CE" w:rsidRDefault="008F11CE" w:rsidP="008F11CE">
            <w:pPr>
              <w:jc w:val="right"/>
            </w:pPr>
            <w:r>
              <w:t>0.06</w:t>
            </w:r>
          </w:p>
        </w:tc>
      </w:tr>
      <w:tr w:rsidR="008F11CE" w:rsidTr="008F11CE">
        <w:tc>
          <w:tcPr>
            <w:tcW w:w="680" w:type="dxa"/>
          </w:tcPr>
          <w:p w:rsidR="008F11CE" w:rsidRDefault="008F11CE" w:rsidP="008F11CE">
            <w:pPr>
              <w:jc w:val="center"/>
            </w:pPr>
            <w:r>
              <w:t>14</w:t>
            </w:r>
          </w:p>
        </w:tc>
        <w:tc>
          <w:tcPr>
            <w:tcW w:w="1644" w:type="dxa"/>
          </w:tcPr>
          <w:p w:rsidR="008F11CE" w:rsidRDefault="008F11CE" w:rsidP="008F11CE">
            <w:pPr>
              <w:jc w:val="left"/>
            </w:pPr>
            <w:r>
              <w:t>127026</w:t>
            </w:r>
          </w:p>
        </w:tc>
        <w:tc>
          <w:tcPr>
            <w:tcW w:w="1814" w:type="dxa"/>
          </w:tcPr>
          <w:p w:rsidR="008F11CE" w:rsidRDefault="008F11CE" w:rsidP="008F11CE">
            <w:pPr>
              <w:jc w:val="left"/>
            </w:pPr>
            <w:r>
              <w:rPr>
                <w:rFonts w:hint="eastAsia"/>
              </w:rPr>
              <w:t>超声转债</w:t>
            </w:r>
          </w:p>
        </w:tc>
        <w:tc>
          <w:tcPr>
            <w:tcW w:w="1814" w:type="dxa"/>
          </w:tcPr>
          <w:p w:rsidR="008F11CE" w:rsidRDefault="008F11CE" w:rsidP="008F11CE">
            <w:pPr>
              <w:jc w:val="right"/>
            </w:pPr>
            <w:r>
              <w:t>118,302.98</w:t>
            </w:r>
          </w:p>
        </w:tc>
        <w:tc>
          <w:tcPr>
            <w:tcW w:w="2552" w:type="dxa"/>
          </w:tcPr>
          <w:p w:rsidR="008F11CE" w:rsidRDefault="008F11CE" w:rsidP="008F11CE">
            <w:pPr>
              <w:jc w:val="right"/>
            </w:pPr>
            <w:r>
              <w:t>0.02</w:t>
            </w:r>
          </w:p>
        </w:tc>
      </w:tr>
      <w:tr w:rsidR="008F11CE" w:rsidTr="008F11CE">
        <w:tc>
          <w:tcPr>
            <w:tcW w:w="680" w:type="dxa"/>
          </w:tcPr>
          <w:p w:rsidR="008F11CE" w:rsidRDefault="008F11CE" w:rsidP="008F11CE">
            <w:pPr>
              <w:jc w:val="center"/>
            </w:pPr>
            <w:r>
              <w:t>15</w:t>
            </w:r>
          </w:p>
        </w:tc>
        <w:tc>
          <w:tcPr>
            <w:tcW w:w="1644" w:type="dxa"/>
          </w:tcPr>
          <w:p w:rsidR="008F11CE" w:rsidRDefault="008F11CE" w:rsidP="008F11CE">
            <w:pPr>
              <w:jc w:val="left"/>
            </w:pPr>
            <w:r>
              <w:t>127109</w:t>
            </w:r>
          </w:p>
        </w:tc>
        <w:tc>
          <w:tcPr>
            <w:tcW w:w="1814" w:type="dxa"/>
          </w:tcPr>
          <w:p w:rsidR="008F11CE" w:rsidRDefault="008F11CE" w:rsidP="008F11CE">
            <w:pPr>
              <w:jc w:val="left"/>
            </w:pPr>
            <w:r>
              <w:rPr>
                <w:rFonts w:hint="eastAsia"/>
              </w:rPr>
              <w:t>电化转债</w:t>
            </w:r>
          </w:p>
        </w:tc>
        <w:tc>
          <w:tcPr>
            <w:tcW w:w="1814" w:type="dxa"/>
          </w:tcPr>
          <w:p w:rsidR="008F11CE" w:rsidRDefault="008F11CE" w:rsidP="008F11CE">
            <w:pPr>
              <w:jc w:val="right"/>
            </w:pPr>
            <w:r>
              <w:t>1,684.97</w:t>
            </w:r>
          </w:p>
        </w:tc>
        <w:tc>
          <w:tcPr>
            <w:tcW w:w="2552" w:type="dxa"/>
          </w:tcPr>
          <w:p w:rsidR="008F11CE" w:rsidRDefault="008F11CE" w:rsidP="008F11CE">
            <w:pPr>
              <w:jc w:val="right"/>
            </w:pPr>
            <w:r>
              <w:t>0.00</w:t>
            </w:r>
          </w:p>
        </w:tc>
      </w:tr>
    </w:tbl>
    <w:p w:rsidR="008F11CE" w:rsidRDefault="008F11CE" w:rsidP="008F11CE">
      <w:pPr>
        <w:pStyle w:val="-3"/>
        <w:spacing w:before="156" w:after="156"/>
        <w:rPr>
          <w:rFonts w:hint="eastAsia"/>
        </w:rPr>
      </w:pPr>
      <w:r>
        <w:rPr>
          <w:rFonts w:hint="eastAsia"/>
        </w:rPr>
        <w:t>报告期末前十名股票中存在流通受限情况的说明</w:t>
      </w:r>
    </w:p>
    <w:p w:rsidR="008F11CE" w:rsidRDefault="008F11CE" w:rsidP="008F11CE">
      <w:pPr>
        <w:pStyle w:val="-"/>
        <w:ind w:firstLine="420"/>
        <w:rPr>
          <w:rFonts w:hint="eastAsia"/>
        </w:rPr>
      </w:pPr>
      <w:r>
        <w:rPr>
          <w:rFonts w:hint="eastAsia"/>
        </w:rPr>
        <w:t>无。</w:t>
      </w:r>
    </w:p>
    <w:p w:rsidR="008F11CE" w:rsidRDefault="008F11CE" w:rsidP="008F11CE">
      <w:pPr>
        <w:pStyle w:val="-1"/>
        <w:ind w:left="281" w:hanging="281"/>
        <w:rPr>
          <w:rFonts w:hint="eastAsia"/>
        </w:rPr>
      </w:pPr>
      <w:r>
        <w:rPr>
          <w:rFonts w:hint="eastAsia"/>
        </w:rPr>
        <w:t>开放式基金份额变动</w:t>
      </w:r>
    </w:p>
    <w:p w:rsidR="008F11CE" w:rsidRDefault="008F11CE" w:rsidP="008F11C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8F11CE" w:rsidTr="008F11CE">
        <w:trPr>
          <w:cnfStyle w:val="100000000000" w:firstRow="1" w:lastRow="0" w:firstColumn="0" w:lastColumn="0" w:oddVBand="0" w:evenVBand="0" w:oddHBand="0" w:evenHBand="0" w:firstRowFirstColumn="0" w:firstRowLastColumn="0" w:lastRowFirstColumn="0" w:lastRowLastColumn="0"/>
        </w:trPr>
        <w:tc>
          <w:tcPr>
            <w:tcW w:w="2076" w:type="dxa"/>
          </w:tcPr>
          <w:p w:rsidR="008F11CE" w:rsidRPr="008F11CE" w:rsidRDefault="008F11CE" w:rsidP="008F11CE">
            <w:pPr>
              <w:jc w:val="center"/>
              <w:rPr>
                <w:b/>
              </w:rPr>
            </w:pPr>
            <w:r w:rsidRPr="008F11CE">
              <w:rPr>
                <w:rFonts w:hint="eastAsia"/>
                <w:b/>
              </w:rPr>
              <w:t>项目</w:t>
            </w:r>
          </w:p>
        </w:tc>
        <w:tc>
          <w:tcPr>
            <w:tcW w:w="2076" w:type="dxa"/>
          </w:tcPr>
          <w:p w:rsidR="008F11CE" w:rsidRPr="008F11CE" w:rsidRDefault="008F11CE" w:rsidP="008F11CE">
            <w:pPr>
              <w:jc w:val="center"/>
              <w:rPr>
                <w:b/>
              </w:rPr>
            </w:pPr>
            <w:r w:rsidRPr="008F11CE">
              <w:rPr>
                <w:rFonts w:hint="eastAsia"/>
                <w:b/>
              </w:rPr>
              <w:t>南方佳元</w:t>
            </w:r>
            <w:r w:rsidRPr="008F11CE">
              <w:rPr>
                <w:rFonts w:hint="eastAsia"/>
                <w:b/>
              </w:rPr>
              <w:t>6</w:t>
            </w:r>
            <w:r w:rsidRPr="008F11CE">
              <w:rPr>
                <w:rFonts w:hint="eastAsia"/>
                <w:b/>
              </w:rPr>
              <w:t>个月持有债券</w:t>
            </w:r>
            <w:r w:rsidRPr="008F11CE">
              <w:rPr>
                <w:rFonts w:hint="eastAsia"/>
                <w:b/>
              </w:rPr>
              <w:t>A</w:t>
            </w:r>
          </w:p>
        </w:tc>
        <w:tc>
          <w:tcPr>
            <w:tcW w:w="2077" w:type="dxa"/>
          </w:tcPr>
          <w:p w:rsidR="008F11CE" w:rsidRPr="008F11CE" w:rsidRDefault="008F11CE" w:rsidP="008F11CE">
            <w:pPr>
              <w:jc w:val="center"/>
              <w:rPr>
                <w:b/>
              </w:rPr>
            </w:pPr>
            <w:r w:rsidRPr="008F11CE">
              <w:rPr>
                <w:rFonts w:hint="eastAsia"/>
                <w:b/>
              </w:rPr>
              <w:t>南方佳元</w:t>
            </w:r>
            <w:r w:rsidRPr="008F11CE">
              <w:rPr>
                <w:rFonts w:hint="eastAsia"/>
                <w:b/>
              </w:rPr>
              <w:t>6</w:t>
            </w:r>
            <w:r w:rsidRPr="008F11CE">
              <w:rPr>
                <w:rFonts w:hint="eastAsia"/>
                <w:b/>
              </w:rPr>
              <w:t>个月持有债券</w:t>
            </w:r>
            <w:r w:rsidRPr="008F11CE">
              <w:rPr>
                <w:rFonts w:hint="eastAsia"/>
                <w:b/>
              </w:rPr>
              <w:t>C</w:t>
            </w:r>
          </w:p>
        </w:tc>
        <w:tc>
          <w:tcPr>
            <w:tcW w:w="2077" w:type="dxa"/>
          </w:tcPr>
          <w:p w:rsidR="008F11CE" w:rsidRPr="008F11CE" w:rsidRDefault="008F11CE" w:rsidP="008F11CE">
            <w:pPr>
              <w:jc w:val="center"/>
              <w:rPr>
                <w:b/>
              </w:rPr>
            </w:pPr>
            <w:r w:rsidRPr="008F11CE">
              <w:rPr>
                <w:rFonts w:hint="eastAsia"/>
                <w:b/>
              </w:rPr>
              <w:t>南方佳元</w:t>
            </w:r>
            <w:r w:rsidRPr="008F11CE">
              <w:rPr>
                <w:rFonts w:hint="eastAsia"/>
                <w:b/>
              </w:rPr>
              <w:t>6</w:t>
            </w:r>
            <w:r w:rsidRPr="008F11CE">
              <w:rPr>
                <w:rFonts w:hint="eastAsia"/>
                <w:b/>
              </w:rPr>
              <w:t>个月持有债券</w:t>
            </w:r>
            <w:r w:rsidRPr="008F11CE">
              <w:rPr>
                <w:rFonts w:hint="eastAsia"/>
                <w:b/>
              </w:rPr>
              <w:t>E</w:t>
            </w:r>
          </w:p>
        </w:tc>
      </w:tr>
      <w:tr w:rsidR="008F11CE" w:rsidTr="008F11CE">
        <w:tc>
          <w:tcPr>
            <w:tcW w:w="2076" w:type="dxa"/>
          </w:tcPr>
          <w:p w:rsidR="008F11CE" w:rsidRDefault="008F11CE" w:rsidP="008F11CE">
            <w:pPr>
              <w:jc w:val="left"/>
            </w:pPr>
            <w:r>
              <w:rPr>
                <w:rFonts w:hint="eastAsia"/>
              </w:rPr>
              <w:t>报告期期初基金份额总额</w:t>
            </w:r>
          </w:p>
        </w:tc>
        <w:tc>
          <w:tcPr>
            <w:tcW w:w="2076" w:type="dxa"/>
          </w:tcPr>
          <w:p w:rsidR="008F11CE" w:rsidRDefault="008F11CE" w:rsidP="008F11CE">
            <w:pPr>
              <w:jc w:val="right"/>
            </w:pPr>
            <w:r>
              <w:t>352,518,775.85</w:t>
            </w:r>
          </w:p>
        </w:tc>
        <w:tc>
          <w:tcPr>
            <w:tcW w:w="2077" w:type="dxa"/>
          </w:tcPr>
          <w:p w:rsidR="008F11CE" w:rsidRDefault="008F11CE" w:rsidP="008F11CE">
            <w:pPr>
              <w:jc w:val="right"/>
            </w:pPr>
            <w:r>
              <w:t>185,676,292.39</w:t>
            </w:r>
          </w:p>
        </w:tc>
        <w:tc>
          <w:tcPr>
            <w:tcW w:w="2077" w:type="dxa"/>
          </w:tcPr>
          <w:p w:rsidR="008F11CE" w:rsidRDefault="008F11CE" w:rsidP="008F11CE">
            <w:pPr>
              <w:jc w:val="right"/>
            </w:pPr>
            <w:r>
              <w:t>1,108,888.02</w:t>
            </w:r>
          </w:p>
        </w:tc>
      </w:tr>
      <w:tr w:rsidR="008F11CE" w:rsidTr="008F11CE">
        <w:tc>
          <w:tcPr>
            <w:tcW w:w="2076" w:type="dxa"/>
          </w:tcPr>
          <w:p w:rsidR="008F11CE" w:rsidRDefault="008F11CE" w:rsidP="008F11CE">
            <w:pPr>
              <w:jc w:val="left"/>
            </w:pPr>
            <w:r>
              <w:rPr>
                <w:rFonts w:hint="eastAsia"/>
              </w:rPr>
              <w:t>报告期期间基金总申购份额</w:t>
            </w:r>
          </w:p>
        </w:tc>
        <w:tc>
          <w:tcPr>
            <w:tcW w:w="2076" w:type="dxa"/>
          </w:tcPr>
          <w:p w:rsidR="008F11CE" w:rsidRDefault="008F11CE" w:rsidP="008F11CE">
            <w:pPr>
              <w:jc w:val="right"/>
            </w:pPr>
            <w:r>
              <w:t>34,415,594.66</w:t>
            </w:r>
          </w:p>
        </w:tc>
        <w:tc>
          <w:tcPr>
            <w:tcW w:w="2077" w:type="dxa"/>
          </w:tcPr>
          <w:p w:rsidR="008F11CE" w:rsidRDefault="008F11CE" w:rsidP="008F11CE">
            <w:pPr>
              <w:jc w:val="right"/>
            </w:pPr>
            <w:r>
              <w:t>19,602,446.18</w:t>
            </w:r>
          </w:p>
        </w:tc>
        <w:tc>
          <w:tcPr>
            <w:tcW w:w="2077" w:type="dxa"/>
          </w:tcPr>
          <w:p w:rsidR="008F11CE" w:rsidRDefault="008F11CE" w:rsidP="008F11CE">
            <w:pPr>
              <w:jc w:val="right"/>
            </w:pPr>
            <w:r>
              <w:t>353,616.44</w:t>
            </w:r>
          </w:p>
        </w:tc>
      </w:tr>
      <w:tr w:rsidR="008F11CE" w:rsidTr="008F11CE">
        <w:tc>
          <w:tcPr>
            <w:tcW w:w="2076" w:type="dxa"/>
          </w:tcPr>
          <w:p w:rsidR="008F11CE" w:rsidRDefault="008F11CE" w:rsidP="008F11CE">
            <w:pPr>
              <w:jc w:val="left"/>
            </w:pPr>
            <w:r>
              <w:rPr>
                <w:rFonts w:hint="eastAsia"/>
              </w:rPr>
              <w:t>减：报告期期间基金总赎回份额</w:t>
            </w:r>
          </w:p>
        </w:tc>
        <w:tc>
          <w:tcPr>
            <w:tcW w:w="2076" w:type="dxa"/>
          </w:tcPr>
          <w:p w:rsidR="008F11CE" w:rsidRDefault="008F11CE" w:rsidP="008F11CE">
            <w:pPr>
              <w:jc w:val="right"/>
            </w:pPr>
            <w:r>
              <w:t>9,383,647.81</w:t>
            </w:r>
          </w:p>
        </w:tc>
        <w:tc>
          <w:tcPr>
            <w:tcW w:w="2077" w:type="dxa"/>
          </w:tcPr>
          <w:p w:rsidR="008F11CE" w:rsidRDefault="008F11CE" w:rsidP="008F11CE">
            <w:pPr>
              <w:jc w:val="right"/>
            </w:pPr>
            <w:r>
              <w:t>11,033,073.37</w:t>
            </w:r>
          </w:p>
        </w:tc>
        <w:tc>
          <w:tcPr>
            <w:tcW w:w="2077" w:type="dxa"/>
          </w:tcPr>
          <w:p w:rsidR="008F11CE" w:rsidRDefault="008F11CE" w:rsidP="008F11CE">
            <w:pPr>
              <w:jc w:val="right"/>
            </w:pPr>
            <w:r>
              <w:t>64,593.65</w:t>
            </w:r>
          </w:p>
        </w:tc>
      </w:tr>
      <w:tr w:rsidR="008F11CE" w:rsidTr="008F11CE">
        <w:tc>
          <w:tcPr>
            <w:tcW w:w="2076" w:type="dxa"/>
          </w:tcPr>
          <w:p w:rsidR="008F11CE" w:rsidRDefault="008F11CE" w:rsidP="008F11CE">
            <w:pPr>
              <w:jc w:val="left"/>
            </w:pPr>
            <w:r>
              <w:rPr>
                <w:rFonts w:hint="eastAsia"/>
              </w:rPr>
              <w:t>报告期期间基金拆</w:t>
            </w:r>
            <w:r>
              <w:rPr>
                <w:rFonts w:hint="eastAsia"/>
              </w:rPr>
              <w:lastRenderedPageBreak/>
              <w:t>分变动份额（份额减少以</w:t>
            </w:r>
            <w:r>
              <w:rPr>
                <w:rFonts w:hint="eastAsia"/>
              </w:rPr>
              <w:t>"-"</w:t>
            </w:r>
            <w:r>
              <w:rPr>
                <w:rFonts w:hint="eastAsia"/>
              </w:rPr>
              <w:t>填列）</w:t>
            </w:r>
          </w:p>
        </w:tc>
        <w:tc>
          <w:tcPr>
            <w:tcW w:w="2076" w:type="dxa"/>
          </w:tcPr>
          <w:p w:rsidR="008F11CE" w:rsidRDefault="008F11CE" w:rsidP="008F11CE">
            <w:pPr>
              <w:jc w:val="right"/>
            </w:pPr>
            <w:r>
              <w:lastRenderedPageBreak/>
              <w:t>-</w:t>
            </w:r>
          </w:p>
        </w:tc>
        <w:tc>
          <w:tcPr>
            <w:tcW w:w="2077" w:type="dxa"/>
          </w:tcPr>
          <w:p w:rsidR="008F11CE" w:rsidRDefault="008F11CE" w:rsidP="008F11CE">
            <w:pPr>
              <w:jc w:val="right"/>
            </w:pPr>
            <w:r>
              <w:t>-</w:t>
            </w:r>
          </w:p>
        </w:tc>
        <w:tc>
          <w:tcPr>
            <w:tcW w:w="2077" w:type="dxa"/>
          </w:tcPr>
          <w:p w:rsidR="008F11CE" w:rsidRDefault="008F11CE" w:rsidP="008F11CE">
            <w:pPr>
              <w:jc w:val="right"/>
            </w:pPr>
            <w:r>
              <w:t>-</w:t>
            </w:r>
          </w:p>
        </w:tc>
      </w:tr>
      <w:tr w:rsidR="008F11CE" w:rsidTr="008F11CE">
        <w:tc>
          <w:tcPr>
            <w:tcW w:w="2076" w:type="dxa"/>
          </w:tcPr>
          <w:p w:rsidR="008F11CE" w:rsidRDefault="008F11CE" w:rsidP="008F11CE">
            <w:pPr>
              <w:jc w:val="left"/>
            </w:pPr>
            <w:r>
              <w:rPr>
                <w:rFonts w:hint="eastAsia"/>
              </w:rPr>
              <w:lastRenderedPageBreak/>
              <w:t>报告期期末基金份额总额</w:t>
            </w:r>
          </w:p>
        </w:tc>
        <w:tc>
          <w:tcPr>
            <w:tcW w:w="2076" w:type="dxa"/>
          </w:tcPr>
          <w:p w:rsidR="008F11CE" w:rsidRDefault="008F11CE" w:rsidP="008F11CE">
            <w:pPr>
              <w:jc w:val="right"/>
            </w:pPr>
            <w:r>
              <w:t>377,550,722.70</w:t>
            </w:r>
          </w:p>
        </w:tc>
        <w:tc>
          <w:tcPr>
            <w:tcW w:w="2077" w:type="dxa"/>
          </w:tcPr>
          <w:p w:rsidR="008F11CE" w:rsidRDefault="008F11CE" w:rsidP="008F11CE">
            <w:pPr>
              <w:jc w:val="right"/>
            </w:pPr>
            <w:r>
              <w:t>194,245,665.20</w:t>
            </w:r>
          </w:p>
        </w:tc>
        <w:tc>
          <w:tcPr>
            <w:tcW w:w="2077" w:type="dxa"/>
          </w:tcPr>
          <w:p w:rsidR="008F11CE" w:rsidRDefault="008F11CE" w:rsidP="008F11CE">
            <w:pPr>
              <w:jc w:val="right"/>
            </w:pPr>
            <w:r>
              <w:t>1,397,910.81</w:t>
            </w:r>
          </w:p>
        </w:tc>
      </w:tr>
    </w:tbl>
    <w:p w:rsidR="008F11CE" w:rsidRDefault="008F11CE" w:rsidP="008F11CE">
      <w:pPr>
        <w:pStyle w:val="-1"/>
        <w:ind w:left="281" w:hanging="281"/>
        <w:rPr>
          <w:rFonts w:hint="eastAsia"/>
        </w:rPr>
      </w:pPr>
      <w:r>
        <w:rPr>
          <w:rFonts w:hint="eastAsia"/>
        </w:rPr>
        <w:t>基金管理人运用固有资金投资本基金情况</w:t>
      </w:r>
    </w:p>
    <w:p w:rsidR="008F11CE" w:rsidRDefault="008F11CE" w:rsidP="008F11CE">
      <w:pPr>
        <w:pStyle w:val="-2"/>
        <w:spacing w:before="312"/>
        <w:rPr>
          <w:rFonts w:hint="eastAsia"/>
        </w:rPr>
      </w:pPr>
      <w:r>
        <w:rPr>
          <w:rFonts w:hint="eastAsia"/>
        </w:rPr>
        <w:t>基金管理人持有本基金份额变动情况</w:t>
      </w:r>
    </w:p>
    <w:p w:rsidR="008F11CE" w:rsidRDefault="008F11CE" w:rsidP="008F11CE">
      <w:pPr>
        <w:pStyle w:val="-"/>
        <w:ind w:firstLine="420"/>
        <w:rPr>
          <w:rFonts w:hint="eastAsia"/>
        </w:rPr>
      </w:pPr>
      <w:r>
        <w:rPr>
          <w:rFonts w:hint="eastAsia"/>
        </w:rPr>
        <w:t>本报告期末，基金管理人未持有本基金份额。</w:t>
      </w:r>
    </w:p>
    <w:p w:rsidR="008F11CE" w:rsidRDefault="008F11CE" w:rsidP="008F11CE">
      <w:pPr>
        <w:pStyle w:val="-2"/>
        <w:spacing w:before="312"/>
        <w:rPr>
          <w:rFonts w:hint="eastAsia"/>
        </w:rPr>
      </w:pPr>
      <w:r>
        <w:rPr>
          <w:rFonts w:hint="eastAsia"/>
        </w:rPr>
        <w:t>基金管理人运用固有资金投资本基金交易明细</w:t>
      </w:r>
    </w:p>
    <w:p w:rsidR="008F11CE" w:rsidRDefault="008F11CE" w:rsidP="008F11CE">
      <w:pPr>
        <w:pStyle w:val="-"/>
        <w:ind w:firstLine="420"/>
        <w:rPr>
          <w:rFonts w:hint="eastAsia"/>
        </w:rPr>
      </w:pPr>
      <w:r>
        <w:rPr>
          <w:rFonts w:hint="eastAsia"/>
        </w:rPr>
        <w:t>本报告期内，基金管理人不存在申购、赎回或买卖本基金的情况。</w:t>
      </w:r>
    </w:p>
    <w:p w:rsidR="008F11CE" w:rsidRDefault="008F11CE" w:rsidP="008F11CE">
      <w:pPr>
        <w:pStyle w:val="-1"/>
        <w:ind w:left="281" w:hanging="281"/>
        <w:rPr>
          <w:rFonts w:hint="eastAsia"/>
        </w:rPr>
      </w:pPr>
      <w:r>
        <w:rPr>
          <w:rFonts w:hint="eastAsia"/>
        </w:rPr>
        <w:t>影响投资者决策的其他重要信息</w:t>
      </w:r>
    </w:p>
    <w:p w:rsidR="008F11CE" w:rsidRDefault="008F11CE" w:rsidP="008F11CE">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8F11CE" w:rsidTr="008F11CE">
        <w:tc>
          <w:tcPr>
            <w:tcW w:w="1021" w:type="dxa"/>
            <w:vMerge w:val="restart"/>
          </w:tcPr>
          <w:p w:rsidR="008F11CE" w:rsidRDefault="008F11CE" w:rsidP="008F11CE">
            <w:pPr>
              <w:jc w:val="left"/>
            </w:pPr>
            <w:r>
              <w:rPr>
                <w:rFonts w:hint="eastAsia"/>
              </w:rPr>
              <w:t>投资者类别</w:t>
            </w:r>
          </w:p>
        </w:tc>
        <w:tc>
          <w:tcPr>
            <w:tcW w:w="7484" w:type="dxa"/>
            <w:gridSpan w:val="5"/>
          </w:tcPr>
          <w:p w:rsidR="008F11CE" w:rsidRDefault="008F11CE" w:rsidP="008F11CE">
            <w:pPr>
              <w:jc w:val="left"/>
            </w:pPr>
            <w:r>
              <w:rPr>
                <w:rFonts w:hint="eastAsia"/>
              </w:rPr>
              <w:t>报告期内持有基金份额变化情况</w:t>
            </w:r>
          </w:p>
        </w:tc>
        <w:tc>
          <w:tcPr>
            <w:tcW w:w="2778" w:type="dxa"/>
            <w:gridSpan w:val="2"/>
          </w:tcPr>
          <w:p w:rsidR="008F11CE" w:rsidRDefault="008F11CE" w:rsidP="008F11CE">
            <w:pPr>
              <w:jc w:val="left"/>
            </w:pPr>
            <w:r>
              <w:rPr>
                <w:rFonts w:hint="eastAsia"/>
              </w:rPr>
              <w:t>报告期末持有基金情况</w:t>
            </w:r>
          </w:p>
        </w:tc>
      </w:tr>
      <w:tr w:rsidR="008F11CE" w:rsidTr="008F11CE">
        <w:tc>
          <w:tcPr>
            <w:tcW w:w="1021" w:type="dxa"/>
            <w:vMerge/>
          </w:tcPr>
          <w:p w:rsidR="008F11CE" w:rsidRDefault="008F11CE" w:rsidP="008F11CE">
            <w:pPr>
              <w:jc w:val="left"/>
            </w:pPr>
          </w:p>
        </w:tc>
        <w:tc>
          <w:tcPr>
            <w:tcW w:w="680" w:type="dxa"/>
          </w:tcPr>
          <w:p w:rsidR="008F11CE" w:rsidRDefault="008F11CE" w:rsidP="008F11CE">
            <w:pPr>
              <w:jc w:val="left"/>
            </w:pPr>
            <w:r>
              <w:rPr>
                <w:rFonts w:hint="eastAsia"/>
              </w:rPr>
              <w:t>序号</w:t>
            </w:r>
          </w:p>
        </w:tc>
        <w:tc>
          <w:tcPr>
            <w:tcW w:w="1191" w:type="dxa"/>
          </w:tcPr>
          <w:p w:rsidR="008F11CE" w:rsidRDefault="008F11CE" w:rsidP="008F11CE">
            <w:pPr>
              <w:jc w:val="left"/>
            </w:pPr>
            <w:r>
              <w:rPr>
                <w:rFonts w:hint="eastAsia"/>
              </w:rPr>
              <w:t>持有基金份额比例达到或者超过</w:t>
            </w:r>
            <w:r>
              <w:rPr>
                <w:rFonts w:hint="eastAsia"/>
              </w:rPr>
              <w:t>20%</w:t>
            </w:r>
            <w:r>
              <w:rPr>
                <w:rFonts w:hint="eastAsia"/>
              </w:rPr>
              <w:t>的时间区间</w:t>
            </w:r>
          </w:p>
        </w:tc>
        <w:tc>
          <w:tcPr>
            <w:tcW w:w="1871" w:type="dxa"/>
          </w:tcPr>
          <w:p w:rsidR="008F11CE" w:rsidRDefault="008F11CE" w:rsidP="008F11CE">
            <w:pPr>
              <w:jc w:val="left"/>
            </w:pPr>
            <w:r>
              <w:rPr>
                <w:rFonts w:hint="eastAsia"/>
              </w:rPr>
              <w:t>期初份额</w:t>
            </w:r>
          </w:p>
        </w:tc>
        <w:tc>
          <w:tcPr>
            <w:tcW w:w="1871" w:type="dxa"/>
          </w:tcPr>
          <w:p w:rsidR="008F11CE" w:rsidRDefault="008F11CE" w:rsidP="008F11CE">
            <w:pPr>
              <w:jc w:val="left"/>
            </w:pPr>
            <w:r>
              <w:rPr>
                <w:rFonts w:hint="eastAsia"/>
              </w:rPr>
              <w:t>申购份额</w:t>
            </w:r>
          </w:p>
        </w:tc>
        <w:tc>
          <w:tcPr>
            <w:tcW w:w="1871" w:type="dxa"/>
          </w:tcPr>
          <w:p w:rsidR="008F11CE" w:rsidRDefault="008F11CE" w:rsidP="008F11CE">
            <w:pPr>
              <w:jc w:val="left"/>
            </w:pPr>
            <w:r>
              <w:rPr>
                <w:rFonts w:hint="eastAsia"/>
              </w:rPr>
              <w:t>赎回份额</w:t>
            </w:r>
          </w:p>
        </w:tc>
        <w:tc>
          <w:tcPr>
            <w:tcW w:w="1871" w:type="dxa"/>
          </w:tcPr>
          <w:p w:rsidR="008F11CE" w:rsidRDefault="008F11CE" w:rsidP="008F11CE">
            <w:pPr>
              <w:jc w:val="left"/>
            </w:pPr>
            <w:r>
              <w:rPr>
                <w:rFonts w:hint="eastAsia"/>
              </w:rPr>
              <w:t>持有份额</w:t>
            </w:r>
          </w:p>
        </w:tc>
        <w:tc>
          <w:tcPr>
            <w:tcW w:w="907" w:type="dxa"/>
          </w:tcPr>
          <w:p w:rsidR="008F11CE" w:rsidRDefault="008F11CE" w:rsidP="008F11CE">
            <w:pPr>
              <w:jc w:val="left"/>
            </w:pPr>
            <w:r>
              <w:rPr>
                <w:rFonts w:hint="eastAsia"/>
              </w:rPr>
              <w:t>份额占比</w:t>
            </w:r>
          </w:p>
        </w:tc>
      </w:tr>
      <w:tr w:rsidR="008F11CE" w:rsidTr="008F11CE">
        <w:tc>
          <w:tcPr>
            <w:tcW w:w="1021" w:type="dxa"/>
          </w:tcPr>
          <w:p w:rsidR="008F11CE" w:rsidRDefault="008F11CE" w:rsidP="008F11CE">
            <w:pPr>
              <w:jc w:val="left"/>
            </w:pPr>
            <w:r>
              <w:rPr>
                <w:rFonts w:hint="eastAsia"/>
              </w:rPr>
              <w:t>机构</w:t>
            </w:r>
          </w:p>
        </w:tc>
        <w:tc>
          <w:tcPr>
            <w:tcW w:w="680" w:type="dxa"/>
          </w:tcPr>
          <w:p w:rsidR="008F11CE" w:rsidRDefault="008F11CE" w:rsidP="008F11CE">
            <w:pPr>
              <w:jc w:val="right"/>
            </w:pPr>
            <w:r>
              <w:t>1</w:t>
            </w:r>
          </w:p>
        </w:tc>
        <w:tc>
          <w:tcPr>
            <w:tcW w:w="1191" w:type="dxa"/>
          </w:tcPr>
          <w:p w:rsidR="008F11CE" w:rsidRDefault="008F11CE" w:rsidP="008F11CE">
            <w:pPr>
              <w:jc w:val="left"/>
            </w:pPr>
            <w:r>
              <w:t>20251001-20251231</w:t>
            </w:r>
          </w:p>
        </w:tc>
        <w:tc>
          <w:tcPr>
            <w:tcW w:w="1871" w:type="dxa"/>
          </w:tcPr>
          <w:p w:rsidR="008F11CE" w:rsidRDefault="008F11CE" w:rsidP="008F11CE">
            <w:pPr>
              <w:jc w:val="right"/>
            </w:pPr>
            <w:r>
              <w:t>254,769,533.39</w:t>
            </w:r>
          </w:p>
        </w:tc>
        <w:tc>
          <w:tcPr>
            <w:tcW w:w="1871" w:type="dxa"/>
          </w:tcPr>
          <w:p w:rsidR="008F11CE" w:rsidRDefault="008F11CE" w:rsidP="008F11CE">
            <w:pPr>
              <w:jc w:val="right"/>
            </w:pPr>
            <w:r>
              <w:t>12,783,492.53</w:t>
            </w:r>
          </w:p>
        </w:tc>
        <w:tc>
          <w:tcPr>
            <w:tcW w:w="1871" w:type="dxa"/>
          </w:tcPr>
          <w:p w:rsidR="008F11CE" w:rsidRDefault="008F11CE" w:rsidP="008F11CE">
            <w:pPr>
              <w:jc w:val="right"/>
            </w:pPr>
            <w:r>
              <w:t>2,557,215.82</w:t>
            </w:r>
          </w:p>
        </w:tc>
        <w:tc>
          <w:tcPr>
            <w:tcW w:w="1871" w:type="dxa"/>
          </w:tcPr>
          <w:p w:rsidR="008F11CE" w:rsidRDefault="008F11CE" w:rsidP="008F11CE">
            <w:pPr>
              <w:jc w:val="right"/>
            </w:pPr>
            <w:r>
              <w:t>264,995,810.10</w:t>
            </w:r>
          </w:p>
        </w:tc>
        <w:tc>
          <w:tcPr>
            <w:tcW w:w="907" w:type="dxa"/>
          </w:tcPr>
          <w:p w:rsidR="008F11CE" w:rsidRDefault="008F11CE" w:rsidP="008F11CE">
            <w:pPr>
              <w:jc w:val="right"/>
            </w:pPr>
            <w:r>
              <w:t>46.23%</w:t>
            </w:r>
          </w:p>
        </w:tc>
      </w:tr>
      <w:tr w:rsidR="008F11CE" w:rsidTr="008F11CE">
        <w:tc>
          <w:tcPr>
            <w:tcW w:w="11283" w:type="dxa"/>
            <w:gridSpan w:val="8"/>
          </w:tcPr>
          <w:p w:rsidR="008F11CE" w:rsidRDefault="008F11CE" w:rsidP="008F11CE">
            <w:pPr>
              <w:jc w:val="left"/>
            </w:pPr>
            <w:r>
              <w:rPr>
                <w:rFonts w:hint="eastAsia"/>
              </w:rPr>
              <w:t>产品特有风险</w:t>
            </w:r>
          </w:p>
        </w:tc>
      </w:tr>
      <w:tr w:rsidR="008F11CE" w:rsidTr="008F11CE">
        <w:tc>
          <w:tcPr>
            <w:tcW w:w="11283" w:type="dxa"/>
            <w:gridSpan w:val="8"/>
          </w:tcPr>
          <w:p w:rsidR="008F11CE" w:rsidRDefault="008F11CE" w:rsidP="008F11CE">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8F11CE" w:rsidRDefault="008F11CE" w:rsidP="008F11CE">
      <w:pPr>
        <w:pStyle w:val="-2"/>
        <w:spacing w:before="312"/>
        <w:rPr>
          <w:rFonts w:hint="eastAsia"/>
        </w:rPr>
      </w:pPr>
      <w:r>
        <w:rPr>
          <w:rFonts w:hint="eastAsia"/>
        </w:rPr>
        <w:t>影响投资者决策的其他重要信息</w:t>
      </w:r>
    </w:p>
    <w:p w:rsidR="008F11CE" w:rsidRDefault="008F11CE" w:rsidP="008F11CE">
      <w:pPr>
        <w:pStyle w:val="-"/>
        <w:ind w:firstLine="420"/>
        <w:rPr>
          <w:rFonts w:hint="eastAsia"/>
        </w:rPr>
      </w:pPr>
      <w:r>
        <w:rPr>
          <w:rFonts w:hint="eastAsia"/>
        </w:rPr>
        <w:t>无。</w:t>
      </w:r>
    </w:p>
    <w:p w:rsidR="008F11CE" w:rsidRDefault="008F11CE" w:rsidP="008F11CE">
      <w:pPr>
        <w:pStyle w:val="-1"/>
        <w:ind w:left="281" w:hanging="281"/>
        <w:rPr>
          <w:rFonts w:hint="eastAsia"/>
        </w:rPr>
      </w:pPr>
      <w:r>
        <w:rPr>
          <w:rFonts w:hint="eastAsia"/>
        </w:rPr>
        <w:t>备查文件目录</w:t>
      </w:r>
    </w:p>
    <w:p w:rsidR="008F11CE" w:rsidRDefault="008F11CE" w:rsidP="008F11CE">
      <w:pPr>
        <w:pStyle w:val="-2"/>
        <w:spacing w:before="312"/>
        <w:rPr>
          <w:rFonts w:hint="eastAsia"/>
        </w:rPr>
      </w:pPr>
      <w:r>
        <w:rPr>
          <w:rFonts w:hint="eastAsia"/>
        </w:rPr>
        <w:t>备查文件目录</w:t>
      </w:r>
    </w:p>
    <w:p w:rsidR="008F11CE" w:rsidRDefault="008F11CE" w:rsidP="008F11CE">
      <w:pPr>
        <w:pStyle w:val="-"/>
        <w:ind w:firstLine="420"/>
        <w:rPr>
          <w:rFonts w:hint="eastAsia"/>
        </w:rPr>
      </w:pPr>
      <w:r>
        <w:rPr>
          <w:rFonts w:hint="eastAsia"/>
        </w:rPr>
        <w:t>1、《南方佳元6个月持有期债券型证券投资基金基金合同》；</w:t>
      </w:r>
    </w:p>
    <w:p w:rsidR="008F11CE" w:rsidRDefault="008F11CE" w:rsidP="008F11CE">
      <w:pPr>
        <w:pStyle w:val="-"/>
        <w:ind w:firstLine="420"/>
        <w:rPr>
          <w:rFonts w:hint="eastAsia"/>
        </w:rPr>
      </w:pPr>
      <w:r>
        <w:rPr>
          <w:rFonts w:hint="eastAsia"/>
        </w:rPr>
        <w:lastRenderedPageBreak/>
        <w:t>2、《南方佳元6个月持有期债券型证券投资基金托管协议》；</w:t>
      </w:r>
    </w:p>
    <w:p w:rsidR="008F11CE" w:rsidRDefault="008F11CE" w:rsidP="008F11CE">
      <w:pPr>
        <w:pStyle w:val="-"/>
        <w:ind w:firstLine="420"/>
        <w:rPr>
          <w:rFonts w:hint="eastAsia"/>
        </w:rPr>
      </w:pPr>
      <w:r>
        <w:rPr>
          <w:rFonts w:hint="eastAsia"/>
        </w:rPr>
        <w:t>3、南方佳元6个月持有期债券型证券投资基金2025年4季度报告原文。</w:t>
      </w:r>
    </w:p>
    <w:p w:rsidR="008F11CE" w:rsidRDefault="008F11CE" w:rsidP="008F11CE">
      <w:pPr>
        <w:pStyle w:val="-2"/>
        <w:spacing w:before="312"/>
        <w:rPr>
          <w:rFonts w:hint="eastAsia"/>
        </w:rPr>
      </w:pPr>
      <w:r>
        <w:rPr>
          <w:rFonts w:hint="eastAsia"/>
        </w:rPr>
        <w:t>存放地点</w:t>
      </w:r>
    </w:p>
    <w:p w:rsidR="008F11CE" w:rsidRDefault="008F11CE" w:rsidP="008F11CE">
      <w:pPr>
        <w:pStyle w:val="-"/>
        <w:ind w:firstLine="420"/>
        <w:rPr>
          <w:rFonts w:hint="eastAsia"/>
        </w:rPr>
      </w:pPr>
      <w:r>
        <w:rPr>
          <w:rFonts w:hint="eastAsia"/>
        </w:rPr>
        <w:t>深圳市福田区莲花街道益田路5999号基金大厦32-42楼。</w:t>
      </w:r>
    </w:p>
    <w:p w:rsidR="008F11CE" w:rsidRDefault="008F11CE" w:rsidP="008F11CE">
      <w:pPr>
        <w:pStyle w:val="-2"/>
        <w:spacing w:before="312"/>
        <w:rPr>
          <w:rFonts w:hint="eastAsia"/>
        </w:rPr>
      </w:pPr>
      <w:r>
        <w:rPr>
          <w:rFonts w:hint="eastAsia"/>
        </w:rPr>
        <w:t>查阅方式</w:t>
      </w:r>
    </w:p>
    <w:p w:rsidR="008F11CE" w:rsidRDefault="008F11CE" w:rsidP="008F11CE">
      <w:pPr>
        <w:pStyle w:val="-"/>
        <w:ind w:firstLine="420"/>
        <w:rPr>
          <w:rFonts w:hint="eastAsia"/>
        </w:rPr>
      </w:pPr>
      <w:r>
        <w:rPr>
          <w:rFonts w:hint="eastAsia"/>
        </w:rPr>
        <w:t>网站：http://www.nffund.com</w:t>
      </w:r>
    </w:p>
    <w:p w:rsidR="003C7DC3" w:rsidRDefault="008F11CE" w:rsidP="008F11CE">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1CE" w:rsidRDefault="008F11CE" w:rsidP="00D17C56">
      <w:r>
        <w:separator/>
      </w:r>
    </w:p>
  </w:endnote>
  <w:endnote w:type="continuationSeparator" w:id="0">
    <w:p w:rsidR="008F11CE" w:rsidRDefault="008F11C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1CE" w:rsidRDefault="008F11C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F11CE" w:rsidRPr="008F11CE">
      <w:rPr>
        <w:rFonts w:ascii="宋体" w:hAnsi="宋体"/>
        <w:bCs/>
        <w:noProof/>
        <w:lang w:val="zh-CN"/>
      </w:rPr>
      <w:t>15</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F11CE">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F11CE">
      <w:rPr>
        <w:rFonts w:ascii="宋体" w:hAnsi="宋体"/>
        <w:bCs/>
        <w:noProof/>
      </w:rPr>
      <w:t>15</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1CE" w:rsidRDefault="008F11C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1CE" w:rsidRDefault="008F11CE" w:rsidP="00D17C56">
      <w:r>
        <w:separator/>
      </w:r>
    </w:p>
  </w:footnote>
  <w:footnote w:type="continuationSeparator" w:id="0">
    <w:p w:rsidR="008F11CE" w:rsidRDefault="008F11C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1CE" w:rsidRDefault="008F11C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F11CE" w:rsidP="00AE3F5B">
    <w:pPr>
      <w:pStyle w:val="a7"/>
      <w:pBdr>
        <w:bottom w:val="single" w:sz="4" w:space="1" w:color="auto"/>
      </w:pBdr>
      <w:jc w:val="right"/>
    </w:pPr>
    <w:r>
      <w:rPr>
        <w:rFonts w:hint="eastAsia"/>
      </w:rPr>
      <w:t>南方佳元</w:t>
    </w:r>
    <w:r>
      <w:rPr>
        <w:rFonts w:hint="eastAsia"/>
      </w:rPr>
      <w:t>6</w:t>
    </w:r>
    <w:r>
      <w:rPr>
        <w:rFonts w:hint="eastAsia"/>
      </w:rPr>
      <w:t>个月持有期债券型证券投资基金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8F11CE"/>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BACE6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5D898-FA8E-446B-8645-46399E725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1665</Words>
  <Characters>9494</Characters>
  <Application>Microsoft Office Word</Application>
  <DocSecurity>0</DocSecurity>
  <Lines>79</Lines>
  <Paragraphs>22</Paragraphs>
  <ScaleCrop>false</ScaleCrop>
  <Company>MC SYSTEM</Company>
  <LinksUpToDate>false</LinksUpToDate>
  <CharactersWithSpaces>11137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2026-01-20T06:10:00Z</dcterms:created>
  <dcterms:modified xsi:type="dcterms:W3CDTF">2026-01-20T06:11:00Z</dcterms:modified>
</cp:coreProperties>
</file>