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2D7A">
        <w:rPr>
          <w:rFonts w:ascii="宋体" w:hAnsi="宋体" w:hint="eastAsia"/>
          <w:b/>
          <w:bCs/>
          <w:sz w:val="48"/>
          <w:szCs w:val="30"/>
        </w:rPr>
        <w:t>南方致远混合型证券投资基金</w:t>
      </w:r>
      <w:r w:rsidR="00EA2D7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2D7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2D7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2D7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2D7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2D7A" w:rsidRDefault="00EA2D7A" w:rsidP="00EA2D7A">
      <w:pPr>
        <w:pStyle w:val="-1"/>
        <w:ind w:left="281" w:hanging="281"/>
        <w:rPr>
          <w:rFonts w:hint="eastAsia"/>
        </w:rPr>
      </w:pPr>
      <w:r>
        <w:rPr>
          <w:rFonts w:hint="eastAsia"/>
        </w:rPr>
        <w:lastRenderedPageBreak/>
        <w:t>重要提示</w:t>
      </w:r>
    </w:p>
    <w:p w:rsidR="00EA2D7A" w:rsidRDefault="00EA2D7A" w:rsidP="00EA2D7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2D7A" w:rsidRDefault="00EA2D7A" w:rsidP="00EA2D7A">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A2D7A" w:rsidRDefault="00EA2D7A" w:rsidP="00EA2D7A">
      <w:pPr>
        <w:pStyle w:val="-"/>
        <w:ind w:firstLine="420"/>
        <w:rPr>
          <w:rFonts w:hint="eastAsia"/>
        </w:rPr>
      </w:pPr>
      <w:r>
        <w:rPr>
          <w:rFonts w:hint="eastAsia"/>
        </w:rPr>
        <w:t>基金管理人承诺以诚实信用、勤勉尽责的原则管理和运用基金资产，但不保证基金一定盈利。</w:t>
      </w:r>
    </w:p>
    <w:p w:rsidR="00EA2D7A" w:rsidRDefault="00EA2D7A" w:rsidP="00EA2D7A">
      <w:pPr>
        <w:pStyle w:val="-"/>
        <w:ind w:firstLine="420"/>
        <w:rPr>
          <w:rFonts w:hint="eastAsia"/>
        </w:rPr>
      </w:pPr>
      <w:r>
        <w:rPr>
          <w:rFonts w:hint="eastAsia"/>
        </w:rPr>
        <w:t>基金的过往业绩并不代表其未来表现。投资有风险，投资者在作出投资决策前应仔细阅读本基金的招募说明书。</w:t>
      </w:r>
    </w:p>
    <w:p w:rsidR="00EA2D7A" w:rsidRDefault="00EA2D7A" w:rsidP="00EA2D7A">
      <w:pPr>
        <w:pStyle w:val="-"/>
        <w:ind w:firstLine="420"/>
        <w:rPr>
          <w:rFonts w:hint="eastAsia"/>
        </w:rPr>
      </w:pPr>
      <w:r>
        <w:rPr>
          <w:rFonts w:hint="eastAsia"/>
        </w:rPr>
        <w:t>本报告中财务资料未经审计。</w:t>
      </w:r>
    </w:p>
    <w:p w:rsidR="00EA2D7A" w:rsidRDefault="00EA2D7A" w:rsidP="00EA2D7A">
      <w:pPr>
        <w:pStyle w:val="-"/>
        <w:ind w:firstLine="420"/>
        <w:rPr>
          <w:rFonts w:hint="eastAsia"/>
        </w:rPr>
      </w:pPr>
      <w:r>
        <w:rPr>
          <w:rFonts w:hint="eastAsia"/>
        </w:rPr>
        <w:t>本报告期自2025年10月1日起至12月31日止。</w:t>
      </w:r>
    </w:p>
    <w:p w:rsidR="00EA2D7A" w:rsidRDefault="00EA2D7A" w:rsidP="00EA2D7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EA2D7A" w:rsidTr="00B01D27">
        <w:tc>
          <w:tcPr>
            <w:tcW w:w="2076" w:type="dxa"/>
          </w:tcPr>
          <w:p w:rsidR="00EA2D7A" w:rsidRDefault="00EA2D7A" w:rsidP="00EA2D7A">
            <w:pPr>
              <w:jc w:val="left"/>
            </w:pPr>
            <w:r>
              <w:rPr>
                <w:rFonts w:hint="eastAsia"/>
              </w:rPr>
              <w:t>基金简称</w:t>
            </w:r>
          </w:p>
        </w:tc>
        <w:tc>
          <w:tcPr>
            <w:tcW w:w="6230" w:type="dxa"/>
            <w:gridSpan w:val="3"/>
          </w:tcPr>
          <w:p w:rsidR="00EA2D7A" w:rsidRDefault="00EA2D7A" w:rsidP="00EA2D7A">
            <w:pPr>
              <w:jc w:val="left"/>
            </w:pPr>
            <w:r>
              <w:rPr>
                <w:rFonts w:hint="eastAsia"/>
              </w:rPr>
              <w:t>南方致远混合</w:t>
            </w:r>
          </w:p>
        </w:tc>
      </w:tr>
      <w:tr w:rsidR="00EA2D7A" w:rsidTr="00F5316A">
        <w:tc>
          <w:tcPr>
            <w:tcW w:w="2076" w:type="dxa"/>
          </w:tcPr>
          <w:p w:rsidR="00EA2D7A" w:rsidRDefault="00EA2D7A" w:rsidP="00EA2D7A">
            <w:pPr>
              <w:jc w:val="left"/>
            </w:pPr>
            <w:r>
              <w:rPr>
                <w:rFonts w:hint="eastAsia"/>
              </w:rPr>
              <w:t>基金主代码</w:t>
            </w:r>
          </w:p>
        </w:tc>
        <w:tc>
          <w:tcPr>
            <w:tcW w:w="6230" w:type="dxa"/>
            <w:gridSpan w:val="3"/>
          </w:tcPr>
          <w:p w:rsidR="00EA2D7A" w:rsidRDefault="00EA2D7A" w:rsidP="00EA2D7A">
            <w:pPr>
              <w:jc w:val="left"/>
            </w:pPr>
            <w:r>
              <w:t>007415</w:t>
            </w:r>
          </w:p>
        </w:tc>
      </w:tr>
      <w:tr w:rsidR="00EA2D7A" w:rsidTr="00C067A6">
        <w:tc>
          <w:tcPr>
            <w:tcW w:w="2076" w:type="dxa"/>
          </w:tcPr>
          <w:p w:rsidR="00EA2D7A" w:rsidRDefault="00EA2D7A" w:rsidP="00EA2D7A">
            <w:pPr>
              <w:jc w:val="left"/>
            </w:pPr>
            <w:r>
              <w:rPr>
                <w:rFonts w:hint="eastAsia"/>
              </w:rPr>
              <w:t>交易代码</w:t>
            </w:r>
          </w:p>
        </w:tc>
        <w:tc>
          <w:tcPr>
            <w:tcW w:w="6230" w:type="dxa"/>
            <w:gridSpan w:val="3"/>
          </w:tcPr>
          <w:p w:rsidR="00EA2D7A" w:rsidRDefault="00EA2D7A" w:rsidP="00EA2D7A">
            <w:pPr>
              <w:jc w:val="left"/>
            </w:pPr>
            <w:r>
              <w:t>007415</w:t>
            </w:r>
          </w:p>
        </w:tc>
      </w:tr>
      <w:tr w:rsidR="00EA2D7A" w:rsidTr="00BA7328">
        <w:tc>
          <w:tcPr>
            <w:tcW w:w="2076" w:type="dxa"/>
          </w:tcPr>
          <w:p w:rsidR="00EA2D7A" w:rsidRDefault="00EA2D7A" w:rsidP="00EA2D7A">
            <w:pPr>
              <w:jc w:val="left"/>
            </w:pPr>
            <w:r>
              <w:rPr>
                <w:rFonts w:hint="eastAsia"/>
              </w:rPr>
              <w:t>基金运作方式</w:t>
            </w:r>
          </w:p>
        </w:tc>
        <w:tc>
          <w:tcPr>
            <w:tcW w:w="6230" w:type="dxa"/>
            <w:gridSpan w:val="3"/>
          </w:tcPr>
          <w:p w:rsidR="00EA2D7A" w:rsidRDefault="00EA2D7A" w:rsidP="00EA2D7A">
            <w:pPr>
              <w:jc w:val="left"/>
            </w:pPr>
            <w:r>
              <w:rPr>
                <w:rFonts w:hint="eastAsia"/>
              </w:rPr>
              <w:t>契约型开放式</w:t>
            </w:r>
          </w:p>
        </w:tc>
      </w:tr>
      <w:tr w:rsidR="00EA2D7A" w:rsidTr="004F3E97">
        <w:tc>
          <w:tcPr>
            <w:tcW w:w="2076" w:type="dxa"/>
          </w:tcPr>
          <w:p w:rsidR="00EA2D7A" w:rsidRDefault="00EA2D7A" w:rsidP="00EA2D7A">
            <w:pPr>
              <w:jc w:val="left"/>
            </w:pPr>
            <w:r>
              <w:rPr>
                <w:rFonts w:hint="eastAsia"/>
              </w:rPr>
              <w:t>基金合同生效日</w:t>
            </w:r>
          </w:p>
        </w:tc>
        <w:tc>
          <w:tcPr>
            <w:tcW w:w="6230" w:type="dxa"/>
            <w:gridSpan w:val="3"/>
          </w:tcPr>
          <w:p w:rsidR="00EA2D7A" w:rsidRDefault="00EA2D7A" w:rsidP="00EA2D7A">
            <w:pPr>
              <w:jc w:val="left"/>
            </w:pPr>
            <w:r>
              <w:rPr>
                <w:rFonts w:hint="eastAsia"/>
              </w:rPr>
              <w:t>2019</w:t>
            </w:r>
            <w:r>
              <w:rPr>
                <w:rFonts w:hint="eastAsia"/>
              </w:rPr>
              <w:t>年</w:t>
            </w:r>
            <w:r>
              <w:rPr>
                <w:rFonts w:hint="eastAsia"/>
              </w:rPr>
              <w:t>5</w:t>
            </w:r>
            <w:r>
              <w:rPr>
                <w:rFonts w:hint="eastAsia"/>
              </w:rPr>
              <w:t>月</w:t>
            </w:r>
            <w:r>
              <w:rPr>
                <w:rFonts w:hint="eastAsia"/>
              </w:rPr>
              <w:t>30</w:t>
            </w:r>
            <w:r>
              <w:rPr>
                <w:rFonts w:hint="eastAsia"/>
              </w:rPr>
              <w:t>日</w:t>
            </w:r>
          </w:p>
        </w:tc>
      </w:tr>
      <w:tr w:rsidR="00EA2D7A" w:rsidTr="000E1A7A">
        <w:tc>
          <w:tcPr>
            <w:tcW w:w="2076" w:type="dxa"/>
          </w:tcPr>
          <w:p w:rsidR="00EA2D7A" w:rsidRDefault="00EA2D7A" w:rsidP="00EA2D7A">
            <w:pPr>
              <w:jc w:val="left"/>
            </w:pPr>
            <w:r>
              <w:rPr>
                <w:rFonts w:hint="eastAsia"/>
              </w:rPr>
              <w:t>报告期末基金份额总额</w:t>
            </w:r>
          </w:p>
        </w:tc>
        <w:tc>
          <w:tcPr>
            <w:tcW w:w="6230" w:type="dxa"/>
            <w:gridSpan w:val="3"/>
          </w:tcPr>
          <w:p w:rsidR="00EA2D7A" w:rsidRDefault="00EA2D7A" w:rsidP="00EA2D7A">
            <w:pPr>
              <w:jc w:val="left"/>
            </w:pPr>
            <w:r>
              <w:rPr>
                <w:rFonts w:hint="eastAsia"/>
              </w:rPr>
              <w:t>543,878,966.89</w:t>
            </w:r>
            <w:r>
              <w:rPr>
                <w:rFonts w:hint="eastAsia"/>
              </w:rPr>
              <w:t>份</w:t>
            </w:r>
          </w:p>
        </w:tc>
      </w:tr>
      <w:tr w:rsidR="00EA2D7A" w:rsidTr="00E74887">
        <w:tc>
          <w:tcPr>
            <w:tcW w:w="2076" w:type="dxa"/>
          </w:tcPr>
          <w:p w:rsidR="00EA2D7A" w:rsidRDefault="00EA2D7A" w:rsidP="00EA2D7A">
            <w:pPr>
              <w:jc w:val="left"/>
            </w:pPr>
            <w:r>
              <w:rPr>
                <w:rFonts w:hint="eastAsia"/>
              </w:rPr>
              <w:t>投资目标</w:t>
            </w:r>
          </w:p>
        </w:tc>
        <w:tc>
          <w:tcPr>
            <w:tcW w:w="6230" w:type="dxa"/>
            <w:gridSpan w:val="3"/>
          </w:tcPr>
          <w:p w:rsidR="00EA2D7A" w:rsidRDefault="00EA2D7A" w:rsidP="00EA2D7A">
            <w:r>
              <w:rPr>
                <w:rFonts w:hint="eastAsia"/>
              </w:rPr>
              <w:t>本基金在有效控制组合风险并保持良好流动性的前提下，主要投资于债券等固定收益类金融工具，辅助投资于精选的股票，力求实现基金资产长期稳定增值。</w:t>
            </w:r>
          </w:p>
        </w:tc>
      </w:tr>
      <w:tr w:rsidR="00EA2D7A" w:rsidTr="00AF30B3">
        <w:tc>
          <w:tcPr>
            <w:tcW w:w="2076" w:type="dxa"/>
          </w:tcPr>
          <w:p w:rsidR="00EA2D7A" w:rsidRDefault="00EA2D7A" w:rsidP="00EA2D7A">
            <w:pPr>
              <w:jc w:val="left"/>
            </w:pPr>
            <w:r>
              <w:rPr>
                <w:rFonts w:hint="eastAsia"/>
              </w:rPr>
              <w:t>投资策略</w:t>
            </w:r>
          </w:p>
        </w:tc>
        <w:tc>
          <w:tcPr>
            <w:tcW w:w="6230" w:type="dxa"/>
            <w:gridSpan w:val="3"/>
          </w:tcPr>
          <w:p w:rsidR="00EA2D7A" w:rsidRDefault="00EA2D7A" w:rsidP="00EA2D7A">
            <w:r>
              <w:rPr>
                <w:rFonts w:hint="eastAsia"/>
              </w:rPr>
              <w:t>本基金将采取自上而下的投资策略对各种投资工具进行合理的配置</w:t>
            </w:r>
            <w:r>
              <w:rPr>
                <w:rFonts w:hint="eastAsia"/>
              </w:rPr>
              <w:t>,</w:t>
            </w:r>
            <w:r>
              <w:rPr>
                <w:rFonts w:hint="eastAsia"/>
              </w:rPr>
              <w:t>将“优化的</w:t>
            </w:r>
            <w:r>
              <w:rPr>
                <w:rFonts w:hint="eastAsia"/>
              </w:rPr>
              <w:t>CPPI</w:t>
            </w:r>
            <w:r>
              <w:rPr>
                <w:rFonts w:hint="eastAsia"/>
              </w:rPr>
              <w:t>策略”作为大类资产配置的主要出发点，在风险与收益的匹配方面，将信用风险降到最低，并在良好控制利率风险与市场风险的基础上为投资者获取稳定的收益。</w:t>
            </w:r>
          </w:p>
        </w:tc>
      </w:tr>
      <w:tr w:rsidR="00EA2D7A" w:rsidTr="004321B1">
        <w:tc>
          <w:tcPr>
            <w:tcW w:w="2076" w:type="dxa"/>
          </w:tcPr>
          <w:p w:rsidR="00EA2D7A" w:rsidRDefault="00EA2D7A" w:rsidP="00EA2D7A">
            <w:pPr>
              <w:jc w:val="left"/>
            </w:pPr>
            <w:r>
              <w:rPr>
                <w:rFonts w:hint="eastAsia"/>
              </w:rPr>
              <w:t>业绩比较基准</w:t>
            </w:r>
          </w:p>
        </w:tc>
        <w:tc>
          <w:tcPr>
            <w:tcW w:w="6230" w:type="dxa"/>
            <w:gridSpan w:val="3"/>
          </w:tcPr>
          <w:p w:rsidR="00EA2D7A" w:rsidRDefault="00EA2D7A" w:rsidP="00EA2D7A">
            <w:pPr>
              <w:jc w:val="left"/>
            </w:pPr>
            <w:r>
              <w:rPr>
                <w:rFonts w:hint="eastAsia"/>
              </w:rPr>
              <w:t>沪深</w:t>
            </w:r>
            <w:r>
              <w:rPr>
                <w:rFonts w:hint="eastAsia"/>
              </w:rPr>
              <w:t>300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＋上证国债指数收益率×</w:t>
            </w:r>
            <w:r>
              <w:rPr>
                <w:rFonts w:hint="eastAsia"/>
              </w:rPr>
              <w:t>80%</w:t>
            </w:r>
          </w:p>
        </w:tc>
      </w:tr>
      <w:tr w:rsidR="00EA2D7A" w:rsidTr="00365C07">
        <w:tc>
          <w:tcPr>
            <w:tcW w:w="2076" w:type="dxa"/>
          </w:tcPr>
          <w:p w:rsidR="00EA2D7A" w:rsidRDefault="00EA2D7A" w:rsidP="00EA2D7A">
            <w:pPr>
              <w:jc w:val="left"/>
            </w:pPr>
            <w:r>
              <w:rPr>
                <w:rFonts w:hint="eastAsia"/>
              </w:rPr>
              <w:t>风险收益特征</w:t>
            </w:r>
          </w:p>
        </w:tc>
        <w:tc>
          <w:tcPr>
            <w:tcW w:w="6230" w:type="dxa"/>
            <w:gridSpan w:val="3"/>
          </w:tcPr>
          <w:p w:rsidR="00EA2D7A" w:rsidRDefault="00EA2D7A" w:rsidP="00EA2D7A">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A2D7A" w:rsidTr="00AF0CB1">
        <w:tc>
          <w:tcPr>
            <w:tcW w:w="2076" w:type="dxa"/>
          </w:tcPr>
          <w:p w:rsidR="00EA2D7A" w:rsidRDefault="00EA2D7A" w:rsidP="00EA2D7A">
            <w:pPr>
              <w:jc w:val="left"/>
            </w:pPr>
            <w:r>
              <w:rPr>
                <w:rFonts w:hint="eastAsia"/>
              </w:rPr>
              <w:t>基金管理人</w:t>
            </w:r>
          </w:p>
        </w:tc>
        <w:tc>
          <w:tcPr>
            <w:tcW w:w="6230" w:type="dxa"/>
            <w:gridSpan w:val="3"/>
          </w:tcPr>
          <w:p w:rsidR="00EA2D7A" w:rsidRDefault="00EA2D7A" w:rsidP="00EA2D7A">
            <w:pPr>
              <w:jc w:val="left"/>
            </w:pPr>
            <w:r>
              <w:rPr>
                <w:rFonts w:hint="eastAsia"/>
              </w:rPr>
              <w:t>南方基金管理股份有限公司</w:t>
            </w:r>
          </w:p>
        </w:tc>
      </w:tr>
      <w:tr w:rsidR="00EA2D7A" w:rsidTr="00EA2D7A">
        <w:tc>
          <w:tcPr>
            <w:tcW w:w="2076" w:type="dxa"/>
          </w:tcPr>
          <w:p w:rsidR="00EA2D7A" w:rsidRDefault="00EA2D7A" w:rsidP="00EA2D7A">
            <w:pPr>
              <w:jc w:val="left"/>
            </w:pPr>
            <w:r>
              <w:rPr>
                <w:rFonts w:hint="eastAsia"/>
              </w:rPr>
              <w:t>基金托管人</w:t>
            </w:r>
          </w:p>
        </w:tc>
        <w:tc>
          <w:tcPr>
            <w:tcW w:w="6230" w:type="dxa"/>
            <w:gridSpan w:val="3"/>
          </w:tcPr>
          <w:p w:rsidR="00EA2D7A" w:rsidRDefault="00EA2D7A" w:rsidP="00EA2D7A">
            <w:pPr>
              <w:jc w:val="left"/>
            </w:pPr>
            <w:r>
              <w:rPr>
                <w:rFonts w:hint="eastAsia"/>
              </w:rPr>
              <w:t>中国工商银行股份有限公司</w:t>
            </w:r>
          </w:p>
        </w:tc>
      </w:tr>
      <w:tr w:rsidR="00EA2D7A" w:rsidTr="00EA2D7A">
        <w:tc>
          <w:tcPr>
            <w:tcW w:w="2076" w:type="dxa"/>
          </w:tcPr>
          <w:p w:rsidR="00EA2D7A" w:rsidRDefault="00EA2D7A" w:rsidP="00EA2D7A">
            <w:pPr>
              <w:jc w:val="left"/>
            </w:pPr>
            <w:r>
              <w:rPr>
                <w:rFonts w:hint="eastAsia"/>
              </w:rPr>
              <w:lastRenderedPageBreak/>
              <w:t>下属分级基金的基金简称</w:t>
            </w:r>
          </w:p>
        </w:tc>
        <w:tc>
          <w:tcPr>
            <w:tcW w:w="2076" w:type="dxa"/>
          </w:tcPr>
          <w:p w:rsidR="00EA2D7A" w:rsidRDefault="00EA2D7A" w:rsidP="00EA2D7A">
            <w:pPr>
              <w:jc w:val="left"/>
            </w:pPr>
            <w:r>
              <w:rPr>
                <w:rFonts w:hint="eastAsia"/>
              </w:rPr>
              <w:t>南方致远混合</w:t>
            </w:r>
            <w:r>
              <w:rPr>
                <w:rFonts w:hint="eastAsia"/>
              </w:rPr>
              <w:t>A</w:t>
            </w:r>
          </w:p>
        </w:tc>
        <w:tc>
          <w:tcPr>
            <w:tcW w:w="2077" w:type="dxa"/>
          </w:tcPr>
          <w:p w:rsidR="00EA2D7A" w:rsidRDefault="00EA2D7A" w:rsidP="00EA2D7A">
            <w:pPr>
              <w:jc w:val="left"/>
            </w:pPr>
            <w:r>
              <w:rPr>
                <w:rFonts w:hint="eastAsia"/>
              </w:rPr>
              <w:t>南方致远混合</w:t>
            </w:r>
            <w:r>
              <w:rPr>
                <w:rFonts w:hint="eastAsia"/>
              </w:rPr>
              <w:t>C</w:t>
            </w:r>
          </w:p>
        </w:tc>
        <w:tc>
          <w:tcPr>
            <w:tcW w:w="2077" w:type="dxa"/>
          </w:tcPr>
          <w:p w:rsidR="00EA2D7A" w:rsidRDefault="00EA2D7A" w:rsidP="00EA2D7A">
            <w:pPr>
              <w:jc w:val="left"/>
            </w:pPr>
            <w:r>
              <w:rPr>
                <w:rFonts w:hint="eastAsia"/>
              </w:rPr>
              <w:t>南方致远混合</w:t>
            </w:r>
            <w:r>
              <w:rPr>
                <w:rFonts w:hint="eastAsia"/>
              </w:rPr>
              <w:t>E</w:t>
            </w:r>
          </w:p>
        </w:tc>
      </w:tr>
      <w:tr w:rsidR="00EA2D7A" w:rsidTr="00EA2D7A">
        <w:tc>
          <w:tcPr>
            <w:tcW w:w="2076" w:type="dxa"/>
          </w:tcPr>
          <w:p w:rsidR="00EA2D7A" w:rsidRDefault="00EA2D7A" w:rsidP="00EA2D7A">
            <w:pPr>
              <w:jc w:val="left"/>
            </w:pPr>
            <w:r>
              <w:rPr>
                <w:rFonts w:hint="eastAsia"/>
              </w:rPr>
              <w:t>下属分级基金的交易代码</w:t>
            </w:r>
          </w:p>
        </w:tc>
        <w:tc>
          <w:tcPr>
            <w:tcW w:w="2076" w:type="dxa"/>
          </w:tcPr>
          <w:p w:rsidR="00EA2D7A" w:rsidRDefault="00EA2D7A" w:rsidP="00EA2D7A">
            <w:pPr>
              <w:jc w:val="left"/>
            </w:pPr>
            <w:r>
              <w:t>007415</w:t>
            </w:r>
          </w:p>
        </w:tc>
        <w:tc>
          <w:tcPr>
            <w:tcW w:w="2077" w:type="dxa"/>
          </w:tcPr>
          <w:p w:rsidR="00EA2D7A" w:rsidRDefault="00EA2D7A" w:rsidP="00EA2D7A">
            <w:pPr>
              <w:jc w:val="left"/>
            </w:pPr>
            <w:r>
              <w:t>007416</w:t>
            </w:r>
          </w:p>
        </w:tc>
        <w:tc>
          <w:tcPr>
            <w:tcW w:w="2077" w:type="dxa"/>
          </w:tcPr>
          <w:p w:rsidR="00EA2D7A" w:rsidRDefault="00EA2D7A" w:rsidP="00EA2D7A">
            <w:pPr>
              <w:jc w:val="left"/>
            </w:pPr>
            <w:r>
              <w:t>023081</w:t>
            </w:r>
          </w:p>
        </w:tc>
      </w:tr>
      <w:tr w:rsidR="00EA2D7A" w:rsidTr="00EA2D7A">
        <w:tc>
          <w:tcPr>
            <w:tcW w:w="2076" w:type="dxa"/>
          </w:tcPr>
          <w:p w:rsidR="00EA2D7A" w:rsidRDefault="00EA2D7A" w:rsidP="00EA2D7A">
            <w:pPr>
              <w:jc w:val="left"/>
            </w:pPr>
            <w:r>
              <w:rPr>
                <w:rFonts w:hint="eastAsia"/>
              </w:rPr>
              <w:t>报告期末下属分级基金的份额总额</w:t>
            </w:r>
          </w:p>
        </w:tc>
        <w:tc>
          <w:tcPr>
            <w:tcW w:w="2076" w:type="dxa"/>
          </w:tcPr>
          <w:p w:rsidR="00EA2D7A" w:rsidRDefault="00EA2D7A" w:rsidP="00EA2D7A">
            <w:pPr>
              <w:jc w:val="left"/>
            </w:pPr>
            <w:r>
              <w:rPr>
                <w:rFonts w:hint="eastAsia"/>
              </w:rPr>
              <w:t>414,553,277.45</w:t>
            </w:r>
            <w:r>
              <w:rPr>
                <w:rFonts w:hint="eastAsia"/>
              </w:rPr>
              <w:t>份</w:t>
            </w:r>
          </w:p>
        </w:tc>
        <w:tc>
          <w:tcPr>
            <w:tcW w:w="2077" w:type="dxa"/>
          </w:tcPr>
          <w:p w:rsidR="00EA2D7A" w:rsidRDefault="00EA2D7A" w:rsidP="00EA2D7A">
            <w:pPr>
              <w:jc w:val="left"/>
            </w:pPr>
            <w:r>
              <w:rPr>
                <w:rFonts w:hint="eastAsia"/>
              </w:rPr>
              <w:t>120,111,975.83</w:t>
            </w:r>
            <w:r>
              <w:rPr>
                <w:rFonts w:hint="eastAsia"/>
              </w:rPr>
              <w:t>份</w:t>
            </w:r>
          </w:p>
        </w:tc>
        <w:tc>
          <w:tcPr>
            <w:tcW w:w="2077" w:type="dxa"/>
          </w:tcPr>
          <w:p w:rsidR="00EA2D7A" w:rsidRDefault="00EA2D7A" w:rsidP="00EA2D7A">
            <w:pPr>
              <w:jc w:val="left"/>
            </w:pPr>
            <w:r>
              <w:rPr>
                <w:rFonts w:hint="eastAsia"/>
              </w:rPr>
              <w:t>9,213,713.61</w:t>
            </w:r>
            <w:r>
              <w:rPr>
                <w:rFonts w:hint="eastAsia"/>
              </w:rPr>
              <w:t>份</w:t>
            </w:r>
          </w:p>
        </w:tc>
      </w:tr>
    </w:tbl>
    <w:p w:rsidR="00EA2D7A" w:rsidRDefault="00EA2D7A" w:rsidP="00EA2D7A">
      <w:pPr>
        <w:pStyle w:val="-1"/>
        <w:ind w:left="281" w:hanging="281"/>
        <w:rPr>
          <w:rFonts w:hint="eastAsia"/>
        </w:rPr>
      </w:pPr>
      <w:r>
        <w:rPr>
          <w:rFonts w:hint="eastAsia"/>
        </w:rPr>
        <w:t>主要财务指标和基金净值表现</w:t>
      </w:r>
    </w:p>
    <w:p w:rsidR="00EA2D7A" w:rsidRDefault="00EA2D7A" w:rsidP="00EA2D7A">
      <w:pPr>
        <w:pStyle w:val="-2"/>
        <w:spacing w:before="312"/>
        <w:rPr>
          <w:rFonts w:hint="eastAsia"/>
        </w:rPr>
      </w:pPr>
      <w:r>
        <w:rPr>
          <w:rFonts w:hint="eastAsia"/>
        </w:rPr>
        <w:t>主要财务指标</w:t>
      </w:r>
    </w:p>
    <w:p w:rsidR="00EA2D7A" w:rsidRDefault="00EA2D7A" w:rsidP="00EA2D7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A2D7A" w:rsidTr="00EA2D7A">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EA2D7A" w:rsidRPr="00EA2D7A" w:rsidRDefault="00EA2D7A" w:rsidP="00EA2D7A">
            <w:pPr>
              <w:jc w:val="center"/>
              <w:rPr>
                <w:b/>
              </w:rPr>
            </w:pPr>
            <w:r w:rsidRPr="00EA2D7A">
              <w:rPr>
                <w:rFonts w:hint="eastAsia"/>
                <w:b/>
              </w:rPr>
              <w:t>主要财务指标</w:t>
            </w:r>
          </w:p>
        </w:tc>
        <w:tc>
          <w:tcPr>
            <w:tcW w:w="6230" w:type="dxa"/>
            <w:gridSpan w:val="3"/>
            <w:tcBorders>
              <w:bottom w:val="single" w:sz="4" w:space="0" w:color="auto"/>
            </w:tcBorders>
          </w:tcPr>
          <w:p w:rsidR="00EA2D7A" w:rsidRPr="00EA2D7A" w:rsidRDefault="00EA2D7A" w:rsidP="00EA2D7A">
            <w:pPr>
              <w:jc w:val="center"/>
              <w:rPr>
                <w:b/>
              </w:rPr>
            </w:pPr>
            <w:r w:rsidRPr="00EA2D7A">
              <w:rPr>
                <w:rFonts w:hint="eastAsia"/>
                <w:b/>
              </w:rPr>
              <w:t>报告期（</w:t>
            </w:r>
            <w:r w:rsidRPr="00EA2D7A">
              <w:rPr>
                <w:rFonts w:hint="eastAsia"/>
                <w:b/>
              </w:rPr>
              <w:t>2025</w:t>
            </w:r>
            <w:r w:rsidRPr="00EA2D7A">
              <w:rPr>
                <w:rFonts w:hint="eastAsia"/>
                <w:b/>
              </w:rPr>
              <w:t>年</w:t>
            </w:r>
            <w:r w:rsidRPr="00EA2D7A">
              <w:rPr>
                <w:rFonts w:hint="eastAsia"/>
                <w:b/>
              </w:rPr>
              <w:t>10</w:t>
            </w:r>
            <w:r w:rsidRPr="00EA2D7A">
              <w:rPr>
                <w:rFonts w:hint="eastAsia"/>
                <w:b/>
              </w:rPr>
              <w:t>月</w:t>
            </w:r>
            <w:r w:rsidRPr="00EA2D7A">
              <w:rPr>
                <w:rFonts w:hint="eastAsia"/>
                <w:b/>
              </w:rPr>
              <w:t>1</w:t>
            </w:r>
            <w:r w:rsidRPr="00EA2D7A">
              <w:rPr>
                <w:rFonts w:hint="eastAsia"/>
                <w:b/>
              </w:rPr>
              <w:t>日－</w:t>
            </w:r>
            <w:r w:rsidRPr="00EA2D7A">
              <w:rPr>
                <w:rFonts w:hint="eastAsia"/>
                <w:b/>
              </w:rPr>
              <w:t>2025</w:t>
            </w:r>
            <w:r w:rsidRPr="00EA2D7A">
              <w:rPr>
                <w:rFonts w:hint="eastAsia"/>
                <w:b/>
              </w:rPr>
              <w:t>年</w:t>
            </w:r>
            <w:r w:rsidRPr="00EA2D7A">
              <w:rPr>
                <w:rFonts w:hint="eastAsia"/>
                <w:b/>
              </w:rPr>
              <w:t>12</w:t>
            </w:r>
            <w:r w:rsidRPr="00EA2D7A">
              <w:rPr>
                <w:rFonts w:hint="eastAsia"/>
                <w:b/>
              </w:rPr>
              <w:t>月</w:t>
            </w:r>
            <w:r w:rsidRPr="00EA2D7A">
              <w:rPr>
                <w:rFonts w:hint="eastAsia"/>
                <w:b/>
              </w:rPr>
              <w:t>31</w:t>
            </w:r>
            <w:r w:rsidRPr="00EA2D7A">
              <w:rPr>
                <w:rFonts w:hint="eastAsia"/>
                <w:b/>
              </w:rPr>
              <w:t>日）</w:t>
            </w:r>
          </w:p>
        </w:tc>
      </w:tr>
      <w:tr w:rsidR="00EA2D7A" w:rsidTr="00EA2D7A">
        <w:tc>
          <w:tcPr>
            <w:tcW w:w="2076" w:type="dxa"/>
            <w:vMerge/>
          </w:tcPr>
          <w:p w:rsidR="00EA2D7A" w:rsidRDefault="00EA2D7A" w:rsidP="00EA2D7A">
            <w:pPr>
              <w:jc w:val="left"/>
            </w:pPr>
          </w:p>
        </w:tc>
        <w:tc>
          <w:tcPr>
            <w:tcW w:w="2076" w:type="dxa"/>
            <w:shd w:val="clear" w:color="auto" w:fill="BFBFBF"/>
          </w:tcPr>
          <w:p w:rsidR="00EA2D7A" w:rsidRPr="00EA2D7A" w:rsidRDefault="00EA2D7A" w:rsidP="00EA2D7A">
            <w:pPr>
              <w:jc w:val="center"/>
              <w:rPr>
                <w:b/>
              </w:rPr>
            </w:pPr>
            <w:r w:rsidRPr="00EA2D7A">
              <w:rPr>
                <w:rFonts w:hint="eastAsia"/>
                <w:b/>
              </w:rPr>
              <w:t>南方致远混合</w:t>
            </w:r>
            <w:r w:rsidRPr="00EA2D7A">
              <w:rPr>
                <w:rFonts w:hint="eastAsia"/>
                <w:b/>
              </w:rPr>
              <w:t>A</w:t>
            </w:r>
          </w:p>
        </w:tc>
        <w:tc>
          <w:tcPr>
            <w:tcW w:w="2077" w:type="dxa"/>
            <w:shd w:val="clear" w:color="auto" w:fill="BFBFBF"/>
          </w:tcPr>
          <w:p w:rsidR="00EA2D7A" w:rsidRPr="00EA2D7A" w:rsidRDefault="00EA2D7A" w:rsidP="00EA2D7A">
            <w:pPr>
              <w:jc w:val="center"/>
              <w:rPr>
                <w:b/>
              </w:rPr>
            </w:pPr>
            <w:r w:rsidRPr="00EA2D7A">
              <w:rPr>
                <w:rFonts w:hint="eastAsia"/>
                <w:b/>
              </w:rPr>
              <w:t>南方致远混合</w:t>
            </w:r>
            <w:r w:rsidRPr="00EA2D7A">
              <w:rPr>
                <w:rFonts w:hint="eastAsia"/>
                <w:b/>
              </w:rPr>
              <w:t>C</w:t>
            </w:r>
          </w:p>
        </w:tc>
        <w:tc>
          <w:tcPr>
            <w:tcW w:w="2077" w:type="dxa"/>
            <w:shd w:val="clear" w:color="auto" w:fill="BFBFBF"/>
          </w:tcPr>
          <w:p w:rsidR="00EA2D7A" w:rsidRPr="00EA2D7A" w:rsidRDefault="00EA2D7A" w:rsidP="00EA2D7A">
            <w:pPr>
              <w:jc w:val="center"/>
              <w:rPr>
                <w:b/>
              </w:rPr>
            </w:pPr>
            <w:r w:rsidRPr="00EA2D7A">
              <w:rPr>
                <w:rFonts w:hint="eastAsia"/>
                <w:b/>
              </w:rPr>
              <w:t>南方致远混合</w:t>
            </w:r>
            <w:r w:rsidRPr="00EA2D7A">
              <w:rPr>
                <w:rFonts w:hint="eastAsia"/>
                <w:b/>
              </w:rPr>
              <w:t>E</w:t>
            </w:r>
          </w:p>
        </w:tc>
      </w:tr>
      <w:tr w:rsidR="00EA2D7A" w:rsidTr="00EA2D7A">
        <w:tc>
          <w:tcPr>
            <w:tcW w:w="2076" w:type="dxa"/>
          </w:tcPr>
          <w:p w:rsidR="00EA2D7A" w:rsidRDefault="00EA2D7A" w:rsidP="00EA2D7A">
            <w:pPr>
              <w:jc w:val="left"/>
            </w:pPr>
            <w:r>
              <w:rPr>
                <w:rFonts w:hint="eastAsia"/>
              </w:rPr>
              <w:t>1.</w:t>
            </w:r>
            <w:r>
              <w:rPr>
                <w:rFonts w:hint="eastAsia"/>
              </w:rPr>
              <w:t>本期已实现收益</w:t>
            </w:r>
          </w:p>
        </w:tc>
        <w:tc>
          <w:tcPr>
            <w:tcW w:w="2076" w:type="dxa"/>
          </w:tcPr>
          <w:p w:rsidR="00EA2D7A" w:rsidRDefault="00EA2D7A" w:rsidP="00EA2D7A">
            <w:pPr>
              <w:jc w:val="right"/>
            </w:pPr>
            <w:r>
              <w:t>6,905,204.13</w:t>
            </w:r>
          </w:p>
        </w:tc>
        <w:tc>
          <w:tcPr>
            <w:tcW w:w="2077" w:type="dxa"/>
          </w:tcPr>
          <w:p w:rsidR="00EA2D7A" w:rsidRDefault="00EA2D7A" w:rsidP="00EA2D7A">
            <w:pPr>
              <w:jc w:val="right"/>
            </w:pPr>
            <w:r>
              <w:t>1,729,161.47</w:t>
            </w:r>
          </w:p>
        </w:tc>
        <w:tc>
          <w:tcPr>
            <w:tcW w:w="2077" w:type="dxa"/>
          </w:tcPr>
          <w:p w:rsidR="00EA2D7A" w:rsidRDefault="00EA2D7A" w:rsidP="00EA2D7A">
            <w:pPr>
              <w:jc w:val="right"/>
            </w:pPr>
            <w:r>
              <w:t>75,937.62</w:t>
            </w:r>
          </w:p>
        </w:tc>
      </w:tr>
      <w:tr w:rsidR="00EA2D7A" w:rsidTr="00EA2D7A">
        <w:tc>
          <w:tcPr>
            <w:tcW w:w="2076" w:type="dxa"/>
          </w:tcPr>
          <w:p w:rsidR="00EA2D7A" w:rsidRDefault="00EA2D7A" w:rsidP="00EA2D7A">
            <w:pPr>
              <w:jc w:val="left"/>
            </w:pPr>
            <w:r>
              <w:rPr>
                <w:rFonts w:hint="eastAsia"/>
              </w:rPr>
              <w:t>2.</w:t>
            </w:r>
            <w:r>
              <w:rPr>
                <w:rFonts w:hint="eastAsia"/>
              </w:rPr>
              <w:t>本期利润</w:t>
            </w:r>
          </w:p>
        </w:tc>
        <w:tc>
          <w:tcPr>
            <w:tcW w:w="2076" w:type="dxa"/>
          </w:tcPr>
          <w:p w:rsidR="00EA2D7A" w:rsidRDefault="00EA2D7A" w:rsidP="00EA2D7A">
            <w:pPr>
              <w:jc w:val="right"/>
            </w:pPr>
            <w:r>
              <w:t>8,192,762.13</w:t>
            </w:r>
          </w:p>
        </w:tc>
        <w:tc>
          <w:tcPr>
            <w:tcW w:w="2077" w:type="dxa"/>
          </w:tcPr>
          <w:p w:rsidR="00EA2D7A" w:rsidRDefault="00EA2D7A" w:rsidP="00EA2D7A">
            <w:pPr>
              <w:jc w:val="right"/>
            </w:pPr>
            <w:r>
              <w:t>2,039,640.90</w:t>
            </w:r>
          </w:p>
        </w:tc>
        <w:tc>
          <w:tcPr>
            <w:tcW w:w="2077" w:type="dxa"/>
          </w:tcPr>
          <w:p w:rsidR="00EA2D7A" w:rsidRDefault="00EA2D7A" w:rsidP="00EA2D7A">
            <w:pPr>
              <w:jc w:val="right"/>
            </w:pPr>
            <w:r>
              <w:t>138,106.04</w:t>
            </w:r>
          </w:p>
        </w:tc>
      </w:tr>
      <w:tr w:rsidR="00EA2D7A" w:rsidTr="00EA2D7A">
        <w:tc>
          <w:tcPr>
            <w:tcW w:w="2076" w:type="dxa"/>
          </w:tcPr>
          <w:p w:rsidR="00EA2D7A" w:rsidRDefault="00EA2D7A" w:rsidP="00EA2D7A">
            <w:pPr>
              <w:jc w:val="left"/>
            </w:pPr>
            <w:r>
              <w:rPr>
                <w:rFonts w:hint="eastAsia"/>
              </w:rPr>
              <w:t>3.</w:t>
            </w:r>
            <w:r>
              <w:rPr>
                <w:rFonts w:hint="eastAsia"/>
              </w:rPr>
              <w:t>加权平均基金份额本期利润</w:t>
            </w:r>
          </w:p>
        </w:tc>
        <w:tc>
          <w:tcPr>
            <w:tcW w:w="2076" w:type="dxa"/>
          </w:tcPr>
          <w:p w:rsidR="00EA2D7A" w:rsidRDefault="00EA2D7A" w:rsidP="00EA2D7A">
            <w:pPr>
              <w:jc w:val="right"/>
            </w:pPr>
            <w:r>
              <w:t>0.0197</w:t>
            </w:r>
          </w:p>
        </w:tc>
        <w:tc>
          <w:tcPr>
            <w:tcW w:w="2077" w:type="dxa"/>
          </w:tcPr>
          <w:p w:rsidR="00EA2D7A" w:rsidRDefault="00EA2D7A" w:rsidP="00EA2D7A">
            <w:pPr>
              <w:jc w:val="right"/>
            </w:pPr>
            <w:r>
              <w:t>0.0151</w:t>
            </w:r>
          </w:p>
        </w:tc>
        <w:tc>
          <w:tcPr>
            <w:tcW w:w="2077" w:type="dxa"/>
          </w:tcPr>
          <w:p w:rsidR="00EA2D7A" w:rsidRDefault="00EA2D7A" w:rsidP="00EA2D7A">
            <w:pPr>
              <w:jc w:val="right"/>
            </w:pPr>
            <w:r>
              <w:t>0.0494</w:t>
            </w:r>
          </w:p>
        </w:tc>
      </w:tr>
      <w:tr w:rsidR="00EA2D7A" w:rsidTr="00EA2D7A">
        <w:tc>
          <w:tcPr>
            <w:tcW w:w="2076" w:type="dxa"/>
          </w:tcPr>
          <w:p w:rsidR="00EA2D7A" w:rsidRDefault="00EA2D7A" w:rsidP="00EA2D7A">
            <w:pPr>
              <w:jc w:val="left"/>
            </w:pPr>
            <w:r>
              <w:rPr>
                <w:rFonts w:hint="eastAsia"/>
              </w:rPr>
              <w:t>4.</w:t>
            </w:r>
            <w:r>
              <w:rPr>
                <w:rFonts w:hint="eastAsia"/>
              </w:rPr>
              <w:t>期末基金资产净值</w:t>
            </w:r>
          </w:p>
        </w:tc>
        <w:tc>
          <w:tcPr>
            <w:tcW w:w="2076" w:type="dxa"/>
          </w:tcPr>
          <w:p w:rsidR="00EA2D7A" w:rsidRDefault="00EA2D7A" w:rsidP="00EA2D7A">
            <w:pPr>
              <w:jc w:val="right"/>
            </w:pPr>
            <w:r>
              <w:t>623,014,403.02</w:t>
            </w:r>
          </w:p>
        </w:tc>
        <w:tc>
          <w:tcPr>
            <w:tcW w:w="2077" w:type="dxa"/>
          </w:tcPr>
          <w:p w:rsidR="00EA2D7A" w:rsidRDefault="00EA2D7A" w:rsidP="00EA2D7A">
            <w:pPr>
              <w:jc w:val="right"/>
            </w:pPr>
            <w:r>
              <w:t>173,501,623.12</w:t>
            </w:r>
          </w:p>
        </w:tc>
        <w:tc>
          <w:tcPr>
            <w:tcW w:w="2077" w:type="dxa"/>
          </w:tcPr>
          <w:p w:rsidR="00EA2D7A" w:rsidRDefault="00EA2D7A" w:rsidP="00EA2D7A">
            <w:pPr>
              <w:jc w:val="right"/>
            </w:pPr>
            <w:r>
              <w:t>13,821,089.54</w:t>
            </w:r>
          </w:p>
        </w:tc>
      </w:tr>
      <w:tr w:rsidR="00EA2D7A" w:rsidTr="00EA2D7A">
        <w:tc>
          <w:tcPr>
            <w:tcW w:w="2076" w:type="dxa"/>
          </w:tcPr>
          <w:p w:rsidR="00EA2D7A" w:rsidRDefault="00EA2D7A" w:rsidP="00EA2D7A">
            <w:pPr>
              <w:jc w:val="left"/>
            </w:pPr>
            <w:r>
              <w:rPr>
                <w:rFonts w:hint="eastAsia"/>
              </w:rPr>
              <w:t>5.</w:t>
            </w:r>
            <w:r>
              <w:rPr>
                <w:rFonts w:hint="eastAsia"/>
              </w:rPr>
              <w:t>期末基金份额净值</w:t>
            </w:r>
          </w:p>
        </w:tc>
        <w:tc>
          <w:tcPr>
            <w:tcW w:w="2076" w:type="dxa"/>
          </w:tcPr>
          <w:p w:rsidR="00EA2D7A" w:rsidRDefault="00EA2D7A" w:rsidP="00EA2D7A">
            <w:pPr>
              <w:jc w:val="right"/>
            </w:pPr>
            <w:r>
              <w:t>1.5029</w:t>
            </w:r>
          </w:p>
        </w:tc>
        <w:tc>
          <w:tcPr>
            <w:tcW w:w="2077" w:type="dxa"/>
          </w:tcPr>
          <w:p w:rsidR="00EA2D7A" w:rsidRDefault="00EA2D7A" w:rsidP="00EA2D7A">
            <w:pPr>
              <w:jc w:val="right"/>
            </w:pPr>
            <w:r>
              <w:t>1.4445</w:t>
            </w:r>
          </w:p>
        </w:tc>
        <w:tc>
          <w:tcPr>
            <w:tcW w:w="2077" w:type="dxa"/>
          </w:tcPr>
          <w:p w:rsidR="00EA2D7A" w:rsidRDefault="00EA2D7A" w:rsidP="00EA2D7A">
            <w:pPr>
              <w:jc w:val="right"/>
            </w:pPr>
            <w:r>
              <w:t>1.5001</w:t>
            </w:r>
          </w:p>
        </w:tc>
      </w:tr>
    </w:tbl>
    <w:p w:rsidR="00EA2D7A" w:rsidRDefault="00EA2D7A" w:rsidP="00EA2D7A">
      <w:pPr>
        <w:pStyle w:val="-8"/>
        <w:rPr>
          <w:rFonts w:hint="eastAsia"/>
        </w:rPr>
      </w:pPr>
      <w:r>
        <w:rPr>
          <w:rFonts w:hint="eastAsia"/>
        </w:rPr>
        <w:t>注：1、基金业绩指标不包括持有人认（申）购或交易基金的各项费用，计入费用后实际收益水平要低于所列数字；</w:t>
      </w:r>
    </w:p>
    <w:p w:rsidR="00EA2D7A" w:rsidRDefault="00EA2D7A" w:rsidP="00EA2D7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A2D7A" w:rsidRDefault="00EA2D7A" w:rsidP="00EA2D7A">
      <w:pPr>
        <w:pStyle w:val="-2"/>
        <w:spacing w:before="312"/>
        <w:rPr>
          <w:rFonts w:hint="eastAsia"/>
        </w:rPr>
      </w:pPr>
      <w:r>
        <w:rPr>
          <w:rFonts w:hint="eastAsia"/>
        </w:rPr>
        <w:t>基金净值表现</w:t>
      </w:r>
    </w:p>
    <w:p w:rsidR="00EA2D7A" w:rsidRDefault="00EA2D7A" w:rsidP="00EA2D7A">
      <w:pPr>
        <w:pStyle w:val="-3"/>
        <w:spacing w:before="156" w:after="156"/>
        <w:rPr>
          <w:rFonts w:hint="eastAsia"/>
        </w:rPr>
      </w:pPr>
      <w:r>
        <w:rPr>
          <w:rFonts w:hint="eastAsia"/>
        </w:rPr>
        <w:t>本报告期基金份额净值增长率及其与同期业绩比较基准收益率的比较</w:t>
      </w:r>
    </w:p>
    <w:p w:rsidR="00EA2D7A" w:rsidRDefault="00EA2D7A" w:rsidP="00EA2D7A">
      <w:pPr>
        <w:pStyle w:val="-"/>
        <w:ind w:firstLine="420"/>
        <w:rPr>
          <w:rFonts w:hint="eastAsia"/>
        </w:rPr>
      </w:pPr>
      <w:r>
        <w:rPr>
          <w:rFonts w:hint="eastAsia"/>
        </w:rPr>
        <w:t>南方致远混合A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2D7A" w:rsidTr="00EA2D7A">
        <w:trPr>
          <w:cnfStyle w:val="100000000000" w:firstRow="1" w:lastRow="0" w:firstColumn="0" w:lastColumn="0" w:oddVBand="0" w:evenVBand="0" w:oddHBand="0" w:evenHBand="0" w:firstRowFirstColumn="0" w:firstRowLastColumn="0" w:lastRowFirstColumn="0" w:lastRowLastColumn="0"/>
        </w:trPr>
        <w:tc>
          <w:tcPr>
            <w:tcW w:w="1429" w:type="dxa"/>
          </w:tcPr>
          <w:p w:rsidR="00EA2D7A" w:rsidRPr="00EA2D7A" w:rsidRDefault="00EA2D7A" w:rsidP="00EA2D7A">
            <w:pPr>
              <w:jc w:val="center"/>
              <w:rPr>
                <w:b/>
              </w:rPr>
            </w:pPr>
            <w:r w:rsidRPr="00EA2D7A">
              <w:rPr>
                <w:rFonts w:hint="eastAsia"/>
                <w:b/>
              </w:rPr>
              <w:t>阶段</w:t>
            </w:r>
          </w:p>
        </w:tc>
        <w:tc>
          <w:tcPr>
            <w:tcW w:w="1315" w:type="dxa"/>
          </w:tcPr>
          <w:p w:rsidR="00EA2D7A" w:rsidRPr="00EA2D7A" w:rsidRDefault="00EA2D7A" w:rsidP="00EA2D7A">
            <w:pPr>
              <w:jc w:val="center"/>
              <w:rPr>
                <w:b/>
              </w:rPr>
            </w:pPr>
            <w:r w:rsidRPr="00EA2D7A">
              <w:rPr>
                <w:rFonts w:hint="eastAsia"/>
                <w:b/>
              </w:rPr>
              <w:t>净值增长率①</w:t>
            </w:r>
          </w:p>
        </w:tc>
        <w:tc>
          <w:tcPr>
            <w:tcW w:w="1315" w:type="dxa"/>
          </w:tcPr>
          <w:p w:rsidR="00EA2D7A" w:rsidRPr="00EA2D7A" w:rsidRDefault="00EA2D7A" w:rsidP="00EA2D7A">
            <w:pPr>
              <w:jc w:val="center"/>
              <w:rPr>
                <w:b/>
              </w:rPr>
            </w:pPr>
            <w:r w:rsidRPr="00EA2D7A">
              <w:rPr>
                <w:rFonts w:hint="eastAsia"/>
                <w:b/>
              </w:rPr>
              <w:t>净值增长率标准差②</w:t>
            </w:r>
          </w:p>
        </w:tc>
        <w:tc>
          <w:tcPr>
            <w:tcW w:w="1315" w:type="dxa"/>
          </w:tcPr>
          <w:p w:rsidR="00EA2D7A" w:rsidRPr="00EA2D7A" w:rsidRDefault="00EA2D7A" w:rsidP="00EA2D7A">
            <w:pPr>
              <w:jc w:val="center"/>
              <w:rPr>
                <w:b/>
              </w:rPr>
            </w:pPr>
            <w:r w:rsidRPr="00EA2D7A">
              <w:rPr>
                <w:rFonts w:hint="eastAsia"/>
                <w:b/>
              </w:rPr>
              <w:t>业绩比较基准收益率③</w:t>
            </w:r>
          </w:p>
        </w:tc>
        <w:tc>
          <w:tcPr>
            <w:tcW w:w="1315" w:type="dxa"/>
          </w:tcPr>
          <w:p w:rsidR="00EA2D7A" w:rsidRPr="00EA2D7A" w:rsidRDefault="00EA2D7A" w:rsidP="00EA2D7A">
            <w:pPr>
              <w:jc w:val="center"/>
              <w:rPr>
                <w:b/>
              </w:rPr>
            </w:pPr>
            <w:r w:rsidRPr="00EA2D7A">
              <w:rPr>
                <w:rFonts w:hint="eastAsia"/>
                <w:b/>
              </w:rPr>
              <w:t>业绩比较基准收益率标准差④</w:t>
            </w:r>
          </w:p>
        </w:tc>
        <w:tc>
          <w:tcPr>
            <w:tcW w:w="907" w:type="dxa"/>
          </w:tcPr>
          <w:p w:rsidR="00EA2D7A" w:rsidRPr="00EA2D7A" w:rsidRDefault="00EA2D7A" w:rsidP="00EA2D7A">
            <w:pPr>
              <w:jc w:val="center"/>
              <w:rPr>
                <w:b/>
              </w:rPr>
            </w:pPr>
            <w:r w:rsidRPr="00EA2D7A">
              <w:rPr>
                <w:rFonts w:hint="eastAsia"/>
                <w:b/>
              </w:rPr>
              <w:t>①</w:t>
            </w:r>
            <w:r w:rsidRPr="00EA2D7A">
              <w:rPr>
                <w:rFonts w:hint="eastAsia"/>
                <w:b/>
              </w:rPr>
              <w:t>-</w:t>
            </w:r>
            <w:r w:rsidRPr="00EA2D7A">
              <w:rPr>
                <w:rFonts w:hint="eastAsia"/>
                <w:b/>
              </w:rPr>
              <w:t>③</w:t>
            </w:r>
          </w:p>
        </w:tc>
        <w:tc>
          <w:tcPr>
            <w:tcW w:w="907" w:type="dxa"/>
          </w:tcPr>
          <w:p w:rsidR="00EA2D7A" w:rsidRPr="00EA2D7A" w:rsidRDefault="00EA2D7A" w:rsidP="00EA2D7A">
            <w:pPr>
              <w:jc w:val="center"/>
              <w:rPr>
                <w:b/>
              </w:rPr>
            </w:pPr>
            <w:r w:rsidRPr="00EA2D7A">
              <w:rPr>
                <w:rFonts w:hint="eastAsia"/>
                <w:b/>
              </w:rPr>
              <w:t>②</w:t>
            </w:r>
            <w:r w:rsidRPr="00EA2D7A">
              <w:rPr>
                <w:rFonts w:hint="eastAsia"/>
                <w:b/>
              </w:rPr>
              <w:t>-</w:t>
            </w:r>
            <w:r w:rsidRPr="00EA2D7A">
              <w:rPr>
                <w:rFonts w:hint="eastAsia"/>
                <w:b/>
              </w:rPr>
              <w:t>④</w:t>
            </w:r>
          </w:p>
        </w:tc>
      </w:tr>
      <w:tr w:rsidR="00EA2D7A" w:rsidTr="00EA2D7A">
        <w:tc>
          <w:tcPr>
            <w:tcW w:w="1429" w:type="dxa"/>
          </w:tcPr>
          <w:p w:rsidR="00EA2D7A" w:rsidRDefault="00EA2D7A" w:rsidP="00EA2D7A">
            <w:pPr>
              <w:jc w:val="left"/>
            </w:pPr>
            <w:r>
              <w:rPr>
                <w:rFonts w:hint="eastAsia"/>
              </w:rPr>
              <w:t>过去三个月</w:t>
            </w:r>
          </w:p>
        </w:tc>
        <w:tc>
          <w:tcPr>
            <w:tcW w:w="1315" w:type="dxa"/>
          </w:tcPr>
          <w:p w:rsidR="00EA2D7A" w:rsidRDefault="00EA2D7A" w:rsidP="00EA2D7A">
            <w:pPr>
              <w:jc w:val="right"/>
            </w:pPr>
            <w:r>
              <w:t>1.34%</w:t>
            </w:r>
          </w:p>
        </w:tc>
        <w:tc>
          <w:tcPr>
            <w:tcW w:w="1315" w:type="dxa"/>
          </w:tcPr>
          <w:p w:rsidR="00EA2D7A" w:rsidRDefault="00EA2D7A" w:rsidP="00EA2D7A">
            <w:pPr>
              <w:jc w:val="right"/>
            </w:pPr>
            <w:r>
              <w:t>0.29%</w:t>
            </w:r>
          </w:p>
        </w:tc>
        <w:tc>
          <w:tcPr>
            <w:tcW w:w="1315" w:type="dxa"/>
          </w:tcPr>
          <w:p w:rsidR="00EA2D7A" w:rsidRDefault="00EA2D7A" w:rsidP="00EA2D7A">
            <w:pPr>
              <w:jc w:val="right"/>
            </w:pPr>
            <w:r>
              <w:t>-0.23%</w:t>
            </w:r>
          </w:p>
        </w:tc>
        <w:tc>
          <w:tcPr>
            <w:tcW w:w="1315" w:type="dxa"/>
          </w:tcPr>
          <w:p w:rsidR="00EA2D7A" w:rsidRDefault="00EA2D7A" w:rsidP="00EA2D7A">
            <w:pPr>
              <w:jc w:val="right"/>
            </w:pPr>
            <w:r>
              <w:t>0.18%</w:t>
            </w:r>
          </w:p>
        </w:tc>
        <w:tc>
          <w:tcPr>
            <w:tcW w:w="907" w:type="dxa"/>
          </w:tcPr>
          <w:p w:rsidR="00EA2D7A" w:rsidRDefault="00EA2D7A" w:rsidP="00EA2D7A">
            <w:pPr>
              <w:jc w:val="right"/>
            </w:pPr>
            <w:r>
              <w:t>1.57%</w:t>
            </w:r>
          </w:p>
        </w:tc>
        <w:tc>
          <w:tcPr>
            <w:tcW w:w="907" w:type="dxa"/>
          </w:tcPr>
          <w:p w:rsidR="00EA2D7A" w:rsidRDefault="00EA2D7A" w:rsidP="00EA2D7A">
            <w:pPr>
              <w:jc w:val="right"/>
            </w:pPr>
            <w:r>
              <w:t>0.11%</w:t>
            </w:r>
          </w:p>
        </w:tc>
      </w:tr>
      <w:tr w:rsidR="00EA2D7A" w:rsidTr="00EA2D7A">
        <w:tc>
          <w:tcPr>
            <w:tcW w:w="1429" w:type="dxa"/>
          </w:tcPr>
          <w:p w:rsidR="00EA2D7A" w:rsidRDefault="00EA2D7A" w:rsidP="00EA2D7A">
            <w:pPr>
              <w:jc w:val="left"/>
            </w:pPr>
            <w:r>
              <w:rPr>
                <w:rFonts w:hint="eastAsia"/>
              </w:rPr>
              <w:t>过去六个月</w:t>
            </w:r>
          </w:p>
        </w:tc>
        <w:tc>
          <w:tcPr>
            <w:tcW w:w="1315" w:type="dxa"/>
          </w:tcPr>
          <w:p w:rsidR="00EA2D7A" w:rsidRDefault="00EA2D7A" w:rsidP="00EA2D7A">
            <w:pPr>
              <w:jc w:val="right"/>
            </w:pPr>
            <w:r>
              <w:t>6.18%</w:t>
            </w:r>
          </w:p>
        </w:tc>
        <w:tc>
          <w:tcPr>
            <w:tcW w:w="1315" w:type="dxa"/>
          </w:tcPr>
          <w:p w:rsidR="00EA2D7A" w:rsidRDefault="00EA2D7A" w:rsidP="00EA2D7A">
            <w:pPr>
              <w:jc w:val="right"/>
            </w:pPr>
            <w:r>
              <w:t>0.26%</w:t>
            </w:r>
          </w:p>
        </w:tc>
        <w:tc>
          <w:tcPr>
            <w:tcW w:w="1315" w:type="dxa"/>
          </w:tcPr>
          <w:p w:rsidR="00EA2D7A" w:rsidRDefault="00EA2D7A" w:rsidP="00EA2D7A">
            <w:pPr>
              <w:jc w:val="right"/>
            </w:pPr>
            <w:r>
              <w:t>2.60%</w:t>
            </w:r>
          </w:p>
        </w:tc>
        <w:tc>
          <w:tcPr>
            <w:tcW w:w="1315" w:type="dxa"/>
          </w:tcPr>
          <w:p w:rsidR="00EA2D7A" w:rsidRDefault="00EA2D7A" w:rsidP="00EA2D7A">
            <w:pPr>
              <w:jc w:val="right"/>
            </w:pPr>
            <w:r>
              <w:t>0.17%</w:t>
            </w:r>
          </w:p>
        </w:tc>
        <w:tc>
          <w:tcPr>
            <w:tcW w:w="907" w:type="dxa"/>
          </w:tcPr>
          <w:p w:rsidR="00EA2D7A" w:rsidRDefault="00EA2D7A" w:rsidP="00EA2D7A">
            <w:pPr>
              <w:jc w:val="right"/>
            </w:pPr>
            <w:r>
              <w:t>3.58%</w:t>
            </w:r>
          </w:p>
        </w:tc>
        <w:tc>
          <w:tcPr>
            <w:tcW w:w="907" w:type="dxa"/>
          </w:tcPr>
          <w:p w:rsidR="00EA2D7A" w:rsidRDefault="00EA2D7A" w:rsidP="00EA2D7A">
            <w:pPr>
              <w:jc w:val="right"/>
            </w:pPr>
            <w:r>
              <w:t>0.09%</w:t>
            </w:r>
          </w:p>
        </w:tc>
      </w:tr>
      <w:tr w:rsidR="00EA2D7A" w:rsidTr="00EA2D7A">
        <w:tc>
          <w:tcPr>
            <w:tcW w:w="1429" w:type="dxa"/>
          </w:tcPr>
          <w:p w:rsidR="00EA2D7A" w:rsidRDefault="00EA2D7A" w:rsidP="00EA2D7A">
            <w:pPr>
              <w:jc w:val="left"/>
            </w:pPr>
            <w:r>
              <w:rPr>
                <w:rFonts w:hint="eastAsia"/>
              </w:rPr>
              <w:t>过去一年</w:t>
            </w:r>
          </w:p>
        </w:tc>
        <w:tc>
          <w:tcPr>
            <w:tcW w:w="1315" w:type="dxa"/>
          </w:tcPr>
          <w:p w:rsidR="00EA2D7A" w:rsidRDefault="00EA2D7A" w:rsidP="00EA2D7A">
            <w:pPr>
              <w:jc w:val="right"/>
            </w:pPr>
            <w:r>
              <w:t>6.70%</w:t>
            </w:r>
          </w:p>
        </w:tc>
        <w:tc>
          <w:tcPr>
            <w:tcW w:w="1315" w:type="dxa"/>
          </w:tcPr>
          <w:p w:rsidR="00EA2D7A" w:rsidRDefault="00EA2D7A" w:rsidP="00EA2D7A">
            <w:pPr>
              <w:jc w:val="right"/>
            </w:pPr>
            <w:r>
              <w:t>0.24%</w:t>
            </w:r>
          </w:p>
        </w:tc>
        <w:tc>
          <w:tcPr>
            <w:tcW w:w="1315" w:type="dxa"/>
          </w:tcPr>
          <w:p w:rsidR="00EA2D7A" w:rsidRDefault="00EA2D7A" w:rsidP="00EA2D7A">
            <w:pPr>
              <w:jc w:val="right"/>
            </w:pPr>
            <w:r>
              <w:t>4.72%</w:t>
            </w:r>
          </w:p>
        </w:tc>
        <w:tc>
          <w:tcPr>
            <w:tcW w:w="1315" w:type="dxa"/>
          </w:tcPr>
          <w:p w:rsidR="00EA2D7A" w:rsidRDefault="00EA2D7A" w:rsidP="00EA2D7A">
            <w:pPr>
              <w:jc w:val="right"/>
            </w:pPr>
            <w:r>
              <w:t>0.19%</w:t>
            </w:r>
          </w:p>
        </w:tc>
        <w:tc>
          <w:tcPr>
            <w:tcW w:w="907" w:type="dxa"/>
          </w:tcPr>
          <w:p w:rsidR="00EA2D7A" w:rsidRDefault="00EA2D7A" w:rsidP="00EA2D7A">
            <w:pPr>
              <w:jc w:val="right"/>
            </w:pPr>
            <w:r>
              <w:t>1.98%</w:t>
            </w:r>
          </w:p>
        </w:tc>
        <w:tc>
          <w:tcPr>
            <w:tcW w:w="907" w:type="dxa"/>
          </w:tcPr>
          <w:p w:rsidR="00EA2D7A" w:rsidRDefault="00EA2D7A" w:rsidP="00EA2D7A">
            <w:pPr>
              <w:jc w:val="right"/>
            </w:pPr>
            <w:r>
              <w:t>0.05%</w:t>
            </w:r>
          </w:p>
        </w:tc>
      </w:tr>
      <w:tr w:rsidR="00EA2D7A" w:rsidTr="00EA2D7A">
        <w:tc>
          <w:tcPr>
            <w:tcW w:w="1429" w:type="dxa"/>
          </w:tcPr>
          <w:p w:rsidR="00EA2D7A" w:rsidRDefault="00EA2D7A" w:rsidP="00EA2D7A">
            <w:pPr>
              <w:jc w:val="left"/>
            </w:pPr>
            <w:r>
              <w:rPr>
                <w:rFonts w:hint="eastAsia"/>
              </w:rPr>
              <w:t>过去三年</w:t>
            </w:r>
          </w:p>
        </w:tc>
        <w:tc>
          <w:tcPr>
            <w:tcW w:w="1315" w:type="dxa"/>
          </w:tcPr>
          <w:p w:rsidR="00EA2D7A" w:rsidRDefault="00EA2D7A" w:rsidP="00EA2D7A">
            <w:pPr>
              <w:jc w:val="right"/>
            </w:pPr>
            <w:r>
              <w:t>16.79%</w:t>
            </w:r>
          </w:p>
        </w:tc>
        <w:tc>
          <w:tcPr>
            <w:tcW w:w="1315" w:type="dxa"/>
          </w:tcPr>
          <w:p w:rsidR="00EA2D7A" w:rsidRDefault="00EA2D7A" w:rsidP="00EA2D7A">
            <w:pPr>
              <w:jc w:val="right"/>
            </w:pPr>
            <w:r>
              <w:t>0.25%</w:t>
            </w:r>
          </w:p>
        </w:tc>
        <w:tc>
          <w:tcPr>
            <w:tcW w:w="1315" w:type="dxa"/>
          </w:tcPr>
          <w:p w:rsidR="00EA2D7A" w:rsidRDefault="00EA2D7A" w:rsidP="00EA2D7A">
            <w:pPr>
              <w:jc w:val="right"/>
            </w:pPr>
            <w:r>
              <w:t>15.86%</w:t>
            </w:r>
          </w:p>
        </w:tc>
        <w:tc>
          <w:tcPr>
            <w:tcW w:w="1315" w:type="dxa"/>
          </w:tcPr>
          <w:p w:rsidR="00EA2D7A" w:rsidRDefault="00EA2D7A" w:rsidP="00EA2D7A">
            <w:pPr>
              <w:jc w:val="right"/>
            </w:pPr>
            <w:r>
              <w:t>0.20%</w:t>
            </w:r>
          </w:p>
        </w:tc>
        <w:tc>
          <w:tcPr>
            <w:tcW w:w="907" w:type="dxa"/>
          </w:tcPr>
          <w:p w:rsidR="00EA2D7A" w:rsidRDefault="00EA2D7A" w:rsidP="00EA2D7A">
            <w:pPr>
              <w:jc w:val="right"/>
            </w:pPr>
            <w:r>
              <w:t>0.93%</w:t>
            </w:r>
          </w:p>
        </w:tc>
        <w:tc>
          <w:tcPr>
            <w:tcW w:w="907" w:type="dxa"/>
          </w:tcPr>
          <w:p w:rsidR="00EA2D7A" w:rsidRDefault="00EA2D7A" w:rsidP="00EA2D7A">
            <w:pPr>
              <w:jc w:val="right"/>
            </w:pPr>
            <w:r>
              <w:t>0.05%</w:t>
            </w:r>
          </w:p>
        </w:tc>
      </w:tr>
      <w:tr w:rsidR="00EA2D7A" w:rsidTr="00EA2D7A">
        <w:tc>
          <w:tcPr>
            <w:tcW w:w="1429" w:type="dxa"/>
          </w:tcPr>
          <w:p w:rsidR="00EA2D7A" w:rsidRDefault="00EA2D7A" w:rsidP="00EA2D7A">
            <w:pPr>
              <w:jc w:val="left"/>
            </w:pPr>
            <w:r>
              <w:rPr>
                <w:rFonts w:hint="eastAsia"/>
              </w:rPr>
              <w:t>过去五年</w:t>
            </w:r>
          </w:p>
        </w:tc>
        <w:tc>
          <w:tcPr>
            <w:tcW w:w="1315" w:type="dxa"/>
          </w:tcPr>
          <w:p w:rsidR="00EA2D7A" w:rsidRDefault="00EA2D7A" w:rsidP="00EA2D7A">
            <w:pPr>
              <w:jc w:val="right"/>
            </w:pPr>
            <w:r>
              <w:t>21.99%</w:t>
            </w:r>
          </w:p>
        </w:tc>
        <w:tc>
          <w:tcPr>
            <w:tcW w:w="1315" w:type="dxa"/>
          </w:tcPr>
          <w:p w:rsidR="00EA2D7A" w:rsidRDefault="00EA2D7A" w:rsidP="00EA2D7A">
            <w:pPr>
              <w:jc w:val="right"/>
            </w:pPr>
            <w:r>
              <w:t>0.26%</w:t>
            </w:r>
          </w:p>
        </w:tc>
        <w:tc>
          <w:tcPr>
            <w:tcW w:w="1315" w:type="dxa"/>
          </w:tcPr>
          <w:p w:rsidR="00EA2D7A" w:rsidRDefault="00EA2D7A" w:rsidP="00EA2D7A">
            <w:pPr>
              <w:jc w:val="right"/>
            </w:pPr>
            <w:r>
              <w:t>17.09%</w:t>
            </w:r>
          </w:p>
        </w:tc>
        <w:tc>
          <w:tcPr>
            <w:tcW w:w="1315" w:type="dxa"/>
          </w:tcPr>
          <w:p w:rsidR="00EA2D7A" w:rsidRDefault="00EA2D7A" w:rsidP="00EA2D7A">
            <w:pPr>
              <w:jc w:val="right"/>
            </w:pPr>
            <w:r>
              <w:t>0.22%</w:t>
            </w:r>
          </w:p>
        </w:tc>
        <w:tc>
          <w:tcPr>
            <w:tcW w:w="907" w:type="dxa"/>
          </w:tcPr>
          <w:p w:rsidR="00EA2D7A" w:rsidRDefault="00EA2D7A" w:rsidP="00EA2D7A">
            <w:pPr>
              <w:jc w:val="right"/>
            </w:pPr>
            <w:r>
              <w:t>4.90%</w:t>
            </w:r>
          </w:p>
        </w:tc>
        <w:tc>
          <w:tcPr>
            <w:tcW w:w="907" w:type="dxa"/>
          </w:tcPr>
          <w:p w:rsidR="00EA2D7A" w:rsidRDefault="00EA2D7A" w:rsidP="00EA2D7A">
            <w:pPr>
              <w:jc w:val="right"/>
            </w:pPr>
            <w:r>
              <w:t>0.04%</w:t>
            </w:r>
          </w:p>
        </w:tc>
      </w:tr>
      <w:tr w:rsidR="00EA2D7A" w:rsidTr="00EA2D7A">
        <w:tc>
          <w:tcPr>
            <w:tcW w:w="1429" w:type="dxa"/>
          </w:tcPr>
          <w:p w:rsidR="00EA2D7A" w:rsidRDefault="00EA2D7A" w:rsidP="00EA2D7A">
            <w:pPr>
              <w:jc w:val="left"/>
            </w:pPr>
            <w:r>
              <w:rPr>
                <w:rFonts w:hint="eastAsia"/>
              </w:rPr>
              <w:t>自基金合同生效起至今</w:t>
            </w:r>
          </w:p>
        </w:tc>
        <w:tc>
          <w:tcPr>
            <w:tcW w:w="1315" w:type="dxa"/>
          </w:tcPr>
          <w:p w:rsidR="00EA2D7A" w:rsidRDefault="00EA2D7A" w:rsidP="00EA2D7A">
            <w:pPr>
              <w:jc w:val="right"/>
            </w:pPr>
            <w:r>
              <w:t>50.29%</w:t>
            </w:r>
          </w:p>
        </w:tc>
        <w:tc>
          <w:tcPr>
            <w:tcW w:w="1315" w:type="dxa"/>
          </w:tcPr>
          <w:p w:rsidR="00EA2D7A" w:rsidRDefault="00EA2D7A" w:rsidP="00EA2D7A">
            <w:pPr>
              <w:jc w:val="right"/>
            </w:pPr>
            <w:r>
              <w:t>0.27%</w:t>
            </w:r>
          </w:p>
        </w:tc>
        <w:tc>
          <w:tcPr>
            <w:tcW w:w="1315" w:type="dxa"/>
          </w:tcPr>
          <w:p w:rsidR="00EA2D7A" w:rsidRDefault="00EA2D7A" w:rsidP="00EA2D7A">
            <w:pPr>
              <w:jc w:val="right"/>
            </w:pPr>
            <w:r>
              <w:t>31.49%</w:t>
            </w:r>
          </w:p>
        </w:tc>
        <w:tc>
          <w:tcPr>
            <w:tcW w:w="1315" w:type="dxa"/>
          </w:tcPr>
          <w:p w:rsidR="00EA2D7A" w:rsidRDefault="00EA2D7A" w:rsidP="00EA2D7A">
            <w:pPr>
              <w:jc w:val="right"/>
            </w:pPr>
            <w:r>
              <w:t>0.22%</w:t>
            </w:r>
          </w:p>
        </w:tc>
        <w:tc>
          <w:tcPr>
            <w:tcW w:w="907" w:type="dxa"/>
          </w:tcPr>
          <w:p w:rsidR="00EA2D7A" w:rsidRDefault="00EA2D7A" w:rsidP="00EA2D7A">
            <w:pPr>
              <w:jc w:val="right"/>
            </w:pPr>
            <w:r>
              <w:t>18.80%</w:t>
            </w:r>
          </w:p>
        </w:tc>
        <w:tc>
          <w:tcPr>
            <w:tcW w:w="907" w:type="dxa"/>
          </w:tcPr>
          <w:p w:rsidR="00EA2D7A" w:rsidRDefault="00EA2D7A" w:rsidP="00EA2D7A">
            <w:pPr>
              <w:jc w:val="right"/>
            </w:pPr>
            <w:r>
              <w:t>0.05%</w:t>
            </w:r>
          </w:p>
        </w:tc>
      </w:tr>
    </w:tbl>
    <w:p w:rsidR="00EA2D7A" w:rsidRDefault="00EA2D7A" w:rsidP="00EA2D7A">
      <w:pPr>
        <w:pStyle w:val="-"/>
        <w:ind w:firstLine="420"/>
        <w:rPr>
          <w:rFonts w:hint="eastAsia"/>
        </w:rPr>
      </w:pPr>
      <w:r>
        <w:rPr>
          <w:rFonts w:hint="eastAsia"/>
        </w:rPr>
        <w:t>南方致远混合C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2D7A" w:rsidTr="00EA2D7A">
        <w:trPr>
          <w:cnfStyle w:val="100000000000" w:firstRow="1" w:lastRow="0" w:firstColumn="0" w:lastColumn="0" w:oddVBand="0" w:evenVBand="0" w:oddHBand="0" w:evenHBand="0" w:firstRowFirstColumn="0" w:firstRowLastColumn="0" w:lastRowFirstColumn="0" w:lastRowLastColumn="0"/>
        </w:trPr>
        <w:tc>
          <w:tcPr>
            <w:tcW w:w="1429" w:type="dxa"/>
          </w:tcPr>
          <w:p w:rsidR="00EA2D7A" w:rsidRPr="00EA2D7A" w:rsidRDefault="00EA2D7A" w:rsidP="00EA2D7A">
            <w:pPr>
              <w:jc w:val="center"/>
              <w:rPr>
                <w:b/>
              </w:rPr>
            </w:pPr>
            <w:r w:rsidRPr="00EA2D7A">
              <w:rPr>
                <w:rFonts w:hint="eastAsia"/>
                <w:b/>
              </w:rPr>
              <w:lastRenderedPageBreak/>
              <w:t>阶段</w:t>
            </w:r>
          </w:p>
        </w:tc>
        <w:tc>
          <w:tcPr>
            <w:tcW w:w="1315" w:type="dxa"/>
          </w:tcPr>
          <w:p w:rsidR="00EA2D7A" w:rsidRPr="00EA2D7A" w:rsidRDefault="00EA2D7A" w:rsidP="00EA2D7A">
            <w:pPr>
              <w:jc w:val="center"/>
              <w:rPr>
                <w:b/>
              </w:rPr>
            </w:pPr>
            <w:r w:rsidRPr="00EA2D7A">
              <w:rPr>
                <w:rFonts w:hint="eastAsia"/>
                <w:b/>
              </w:rPr>
              <w:t>净值增长率①</w:t>
            </w:r>
          </w:p>
        </w:tc>
        <w:tc>
          <w:tcPr>
            <w:tcW w:w="1315" w:type="dxa"/>
          </w:tcPr>
          <w:p w:rsidR="00EA2D7A" w:rsidRPr="00EA2D7A" w:rsidRDefault="00EA2D7A" w:rsidP="00EA2D7A">
            <w:pPr>
              <w:jc w:val="center"/>
              <w:rPr>
                <w:b/>
              </w:rPr>
            </w:pPr>
            <w:r w:rsidRPr="00EA2D7A">
              <w:rPr>
                <w:rFonts w:hint="eastAsia"/>
                <w:b/>
              </w:rPr>
              <w:t>净值增长率标准差②</w:t>
            </w:r>
          </w:p>
        </w:tc>
        <w:tc>
          <w:tcPr>
            <w:tcW w:w="1315" w:type="dxa"/>
          </w:tcPr>
          <w:p w:rsidR="00EA2D7A" w:rsidRPr="00EA2D7A" w:rsidRDefault="00EA2D7A" w:rsidP="00EA2D7A">
            <w:pPr>
              <w:jc w:val="center"/>
              <w:rPr>
                <w:b/>
              </w:rPr>
            </w:pPr>
            <w:r w:rsidRPr="00EA2D7A">
              <w:rPr>
                <w:rFonts w:hint="eastAsia"/>
                <w:b/>
              </w:rPr>
              <w:t>业绩比较基准收益率③</w:t>
            </w:r>
          </w:p>
        </w:tc>
        <w:tc>
          <w:tcPr>
            <w:tcW w:w="1315" w:type="dxa"/>
          </w:tcPr>
          <w:p w:rsidR="00EA2D7A" w:rsidRPr="00EA2D7A" w:rsidRDefault="00EA2D7A" w:rsidP="00EA2D7A">
            <w:pPr>
              <w:jc w:val="center"/>
              <w:rPr>
                <w:b/>
              </w:rPr>
            </w:pPr>
            <w:r w:rsidRPr="00EA2D7A">
              <w:rPr>
                <w:rFonts w:hint="eastAsia"/>
                <w:b/>
              </w:rPr>
              <w:t>业绩比较基准收益率标准差④</w:t>
            </w:r>
          </w:p>
        </w:tc>
        <w:tc>
          <w:tcPr>
            <w:tcW w:w="907" w:type="dxa"/>
          </w:tcPr>
          <w:p w:rsidR="00EA2D7A" w:rsidRPr="00EA2D7A" w:rsidRDefault="00EA2D7A" w:rsidP="00EA2D7A">
            <w:pPr>
              <w:jc w:val="center"/>
              <w:rPr>
                <w:b/>
              </w:rPr>
            </w:pPr>
            <w:r w:rsidRPr="00EA2D7A">
              <w:rPr>
                <w:rFonts w:hint="eastAsia"/>
                <w:b/>
              </w:rPr>
              <w:t>①</w:t>
            </w:r>
            <w:r w:rsidRPr="00EA2D7A">
              <w:rPr>
                <w:rFonts w:hint="eastAsia"/>
                <w:b/>
              </w:rPr>
              <w:t>-</w:t>
            </w:r>
            <w:r w:rsidRPr="00EA2D7A">
              <w:rPr>
                <w:rFonts w:hint="eastAsia"/>
                <w:b/>
              </w:rPr>
              <w:t>③</w:t>
            </w:r>
          </w:p>
        </w:tc>
        <w:tc>
          <w:tcPr>
            <w:tcW w:w="907" w:type="dxa"/>
          </w:tcPr>
          <w:p w:rsidR="00EA2D7A" w:rsidRPr="00EA2D7A" w:rsidRDefault="00EA2D7A" w:rsidP="00EA2D7A">
            <w:pPr>
              <w:jc w:val="center"/>
              <w:rPr>
                <w:b/>
              </w:rPr>
            </w:pPr>
            <w:r w:rsidRPr="00EA2D7A">
              <w:rPr>
                <w:rFonts w:hint="eastAsia"/>
                <w:b/>
              </w:rPr>
              <w:t>②</w:t>
            </w:r>
            <w:r w:rsidRPr="00EA2D7A">
              <w:rPr>
                <w:rFonts w:hint="eastAsia"/>
                <w:b/>
              </w:rPr>
              <w:t>-</w:t>
            </w:r>
            <w:r w:rsidRPr="00EA2D7A">
              <w:rPr>
                <w:rFonts w:hint="eastAsia"/>
                <w:b/>
              </w:rPr>
              <w:t>④</w:t>
            </w:r>
          </w:p>
        </w:tc>
      </w:tr>
      <w:tr w:rsidR="00EA2D7A" w:rsidTr="00EA2D7A">
        <w:tc>
          <w:tcPr>
            <w:tcW w:w="1429" w:type="dxa"/>
          </w:tcPr>
          <w:p w:rsidR="00EA2D7A" w:rsidRDefault="00EA2D7A" w:rsidP="00EA2D7A">
            <w:pPr>
              <w:jc w:val="left"/>
            </w:pPr>
            <w:r>
              <w:rPr>
                <w:rFonts w:hint="eastAsia"/>
              </w:rPr>
              <w:t>过去三个月</w:t>
            </w:r>
          </w:p>
        </w:tc>
        <w:tc>
          <w:tcPr>
            <w:tcW w:w="1315" w:type="dxa"/>
          </w:tcPr>
          <w:p w:rsidR="00EA2D7A" w:rsidRDefault="00EA2D7A" w:rsidP="00EA2D7A">
            <w:pPr>
              <w:jc w:val="right"/>
            </w:pPr>
            <w:r>
              <w:t>1.18%</w:t>
            </w:r>
          </w:p>
        </w:tc>
        <w:tc>
          <w:tcPr>
            <w:tcW w:w="1315" w:type="dxa"/>
          </w:tcPr>
          <w:p w:rsidR="00EA2D7A" w:rsidRDefault="00EA2D7A" w:rsidP="00EA2D7A">
            <w:pPr>
              <w:jc w:val="right"/>
            </w:pPr>
            <w:r>
              <w:t>0.29%</w:t>
            </w:r>
          </w:p>
        </w:tc>
        <w:tc>
          <w:tcPr>
            <w:tcW w:w="1315" w:type="dxa"/>
          </w:tcPr>
          <w:p w:rsidR="00EA2D7A" w:rsidRDefault="00EA2D7A" w:rsidP="00EA2D7A">
            <w:pPr>
              <w:jc w:val="right"/>
            </w:pPr>
            <w:r>
              <w:t>-0.23%</w:t>
            </w:r>
          </w:p>
        </w:tc>
        <w:tc>
          <w:tcPr>
            <w:tcW w:w="1315" w:type="dxa"/>
          </w:tcPr>
          <w:p w:rsidR="00EA2D7A" w:rsidRDefault="00EA2D7A" w:rsidP="00EA2D7A">
            <w:pPr>
              <w:jc w:val="right"/>
            </w:pPr>
            <w:r>
              <w:t>0.18%</w:t>
            </w:r>
          </w:p>
        </w:tc>
        <w:tc>
          <w:tcPr>
            <w:tcW w:w="907" w:type="dxa"/>
          </w:tcPr>
          <w:p w:rsidR="00EA2D7A" w:rsidRDefault="00EA2D7A" w:rsidP="00EA2D7A">
            <w:pPr>
              <w:jc w:val="right"/>
            </w:pPr>
            <w:r>
              <w:t>1.41%</w:t>
            </w:r>
          </w:p>
        </w:tc>
        <w:tc>
          <w:tcPr>
            <w:tcW w:w="907" w:type="dxa"/>
          </w:tcPr>
          <w:p w:rsidR="00EA2D7A" w:rsidRDefault="00EA2D7A" w:rsidP="00EA2D7A">
            <w:pPr>
              <w:jc w:val="right"/>
            </w:pPr>
            <w:r>
              <w:t>0.11%</w:t>
            </w:r>
          </w:p>
        </w:tc>
      </w:tr>
      <w:tr w:rsidR="00EA2D7A" w:rsidTr="00EA2D7A">
        <w:tc>
          <w:tcPr>
            <w:tcW w:w="1429" w:type="dxa"/>
          </w:tcPr>
          <w:p w:rsidR="00EA2D7A" w:rsidRDefault="00EA2D7A" w:rsidP="00EA2D7A">
            <w:pPr>
              <w:jc w:val="left"/>
            </w:pPr>
            <w:r>
              <w:rPr>
                <w:rFonts w:hint="eastAsia"/>
              </w:rPr>
              <w:t>过去六个月</w:t>
            </w:r>
          </w:p>
        </w:tc>
        <w:tc>
          <w:tcPr>
            <w:tcW w:w="1315" w:type="dxa"/>
          </w:tcPr>
          <w:p w:rsidR="00EA2D7A" w:rsidRDefault="00EA2D7A" w:rsidP="00EA2D7A">
            <w:pPr>
              <w:jc w:val="right"/>
            </w:pPr>
            <w:r>
              <w:t>5.86%</w:t>
            </w:r>
          </w:p>
        </w:tc>
        <w:tc>
          <w:tcPr>
            <w:tcW w:w="1315" w:type="dxa"/>
          </w:tcPr>
          <w:p w:rsidR="00EA2D7A" w:rsidRDefault="00EA2D7A" w:rsidP="00EA2D7A">
            <w:pPr>
              <w:jc w:val="right"/>
            </w:pPr>
            <w:r>
              <w:t>0.25%</w:t>
            </w:r>
          </w:p>
        </w:tc>
        <w:tc>
          <w:tcPr>
            <w:tcW w:w="1315" w:type="dxa"/>
          </w:tcPr>
          <w:p w:rsidR="00EA2D7A" w:rsidRDefault="00EA2D7A" w:rsidP="00EA2D7A">
            <w:pPr>
              <w:jc w:val="right"/>
            </w:pPr>
            <w:r>
              <w:t>2.60%</w:t>
            </w:r>
          </w:p>
        </w:tc>
        <w:tc>
          <w:tcPr>
            <w:tcW w:w="1315" w:type="dxa"/>
          </w:tcPr>
          <w:p w:rsidR="00EA2D7A" w:rsidRDefault="00EA2D7A" w:rsidP="00EA2D7A">
            <w:pPr>
              <w:jc w:val="right"/>
            </w:pPr>
            <w:r>
              <w:t>0.17%</w:t>
            </w:r>
          </w:p>
        </w:tc>
        <w:tc>
          <w:tcPr>
            <w:tcW w:w="907" w:type="dxa"/>
          </w:tcPr>
          <w:p w:rsidR="00EA2D7A" w:rsidRDefault="00EA2D7A" w:rsidP="00EA2D7A">
            <w:pPr>
              <w:jc w:val="right"/>
            </w:pPr>
            <w:r>
              <w:t>3.26%</w:t>
            </w:r>
          </w:p>
        </w:tc>
        <w:tc>
          <w:tcPr>
            <w:tcW w:w="907" w:type="dxa"/>
          </w:tcPr>
          <w:p w:rsidR="00EA2D7A" w:rsidRDefault="00EA2D7A" w:rsidP="00EA2D7A">
            <w:pPr>
              <w:jc w:val="right"/>
            </w:pPr>
            <w:r>
              <w:t>0.08%</w:t>
            </w:r>
          </w:p>
        </w:tc>
      </w:tr>
      <w:tr w:rsidR="00EA2D7A" w:rsidTr="00EA2D7A">
        <w:tc>
          <w:tcPr>
            <w:tcW w:w="1429" w:type="dxa"/>
          </w:tcPr>
          <w:p w:rsidR="00EA2D7A" w:rsidRDefault="00EA2D7A" w:rsidP="00EA2D7A">
            <w:pPr>
              <w:jc w:val="left"/>
            </w:pPr>
            <w:r>
              <w:rPr>
                <w:rFonts w:hint="eastAsia"/>
              </w:rPr>
              <w:t>过去一年</w:t>
            </w:r>
          </w:p>
        </w:tc>
        <w:tc>
          <w:tcPr>
            <w:tcW w:w="1315" w:type="dxa"/>
          </w:tcPr>
          <w:p w:rsidR="00EA2D7A" w:rsidRDefault="00EA2D7A" w:rsidP="00EA2D7A">
            <w:pPr>
              <w:jc w:val="right"/>
            </w:pPr>
            <w:r>
              <w:t>6.07%</w:t>
            </w:r>
          </w:p>
        </w:tc>
        <w:tc>
          <w:tcPr>
            <w:tcW w:w="1315" w:type="dxa"/>
          </w:tcPr>
          <w:p w:rsidR="00EA2D7A" w:rsidRDefault="00EA2D7A" w:rsidP="00EA2D7A">
            <w:pPr>
              <w:jc w:val="right"/>
            </w:pPr>
            <w:r>
              <w:t>0.24%</w:t>
            </w:r>
          </w:p>
        </w:tc>
        <w:tc>
          <w:tcPr>
            <w:tcW w:w="1315" w:type="dxa"/>
          </w:tcPr>
          <w:p w:rsidR="00EA2D7A" w:rsidRDefault="00EA2D7A" w:rsidP="00EA2D7A">
            <w:pPr>
              <w:jc w:val="right"/>
            </w:pPr>
            <w:r>
              <w:t>4.72%</w:t>
            </w:r>
          </w:p>
        </w:tc>
        <w:tc>
          <w:tcPr>
            <w:tcW w:w="1315" w:type="dxa"/>
          </w:tcPr>
          <w:p w:rsidR="00EA2D7A" w:rsidRDefault="00EA2D7A" w:rsidP="00EA2D7A">
            <w:pPr>
              <w:jc w:val="right"/>
            </w:pPr>
            <w:r>
              <w:t>0.19%</w:t>
            </w:r>
          </w:p>
        </w:tc>
        <w:tc>
          <w:tcPr>
            <w:tcW w:w="907" w:type="dxa"/>
          </w:tcPr>
          <w:p w:rsidR="00EA2D7A" w:rsidRDefault="00EA2D7A" w:rsidP="00EA2D7A">
            <w:pPr>
              <w:jc w:val="right"/>
            </w:pPr>
            <w:r>
              <w:t>1.35%</w:t>
            </w:r>
          </w:p>
        </w:tc>
        <w:tc>
          <w:tcPr>
            <w:tcW w:w="907" w:type="dxa"/>
          </w:tcPr>
          <w:p w:rsidR="00EA2D7A" w:rsidRDefault="00EA2D7A" w:rsidP="00EA2D7A">
            <w:pPr>
              <w:jc w:val="right"/>
            </w:pPr>
            <w:r>
              <w:t>0.05%</w:t>
            </w:r>
          </w:p>
        </w:tc>
      </w:tr>
      <w:tr w:rsidR="00EA2D7A" w:rsidTr="00EA2D7A">
        <w:tc>
          <w:tcPr>
            <w:tcW w:w="1429" w:type="dxa"/>
          </w:tcPr>
          <w:p w:rsidR="00EA2D7A" w:rsidRDefault="00EA2D7A" w:rsidP="00EA2D7A">
            <w:pPr>
              <w:jc w:val="left"/>
            </w:pPr>
            <w:r>
              <w:rPr>
                <w:rFonts w:hint="eastAsia"/>
              </w:rPr>
              <w:t>过去三年</w:t>
            </w:r>
          </w:p>
        </w:tc>
        <w:tc>
          <w:tcPr>
            <w:tcW w:w="1315" w:type="dxa"/>
          </w:tcPr>
          <w:p w:rsidR="00EA2D7A" w:rsidRDefault="00EA2D7A" w:rsidP="00EA2D7A">
            <w:pPr>
              <w:jc w:val="right"/>
            </w:pPr>
            <w:r>
              <w:t>14.71%</w:t>
            </w:r>
          </w:p>
        </w:tc>
        <w:tc>
          <w:tcPr>
            <w:tcW w:w="1315" w:type="dxa"/>
          </w:tcPr>
          <w:p w:rsidR="00EA2D7A" w:rsidRDefault="00EA2D7A" w:rsidP="00EA2D7A">
            <w:pPr>
              <w:jc w:val="right"/>
            </w:pPr>
            <w:r>
              <w:t>0.25%</w:t>
            </w:r>
          </w:p>
        </w:tc>
        <w:tc>
          <w:tcPr>
            <w:tcW w:w="1315" w:type="dxa"/>
          </w:tcPr>
          <w:p w:rsidR="00EA2D7A" w:rsidRDefault="00EA2D7A" w:rsidP="00EA2D7A">
            <w:pPr>
              <w:jc w:val="right"/>
            </w:pPr>
            <w:r>
              <w:t>15.86%</w:t>
            </w:r>
          </w:p>
        </w:tc>
        <w:tc>
          <w:tcPr>
            <w:tcW w:w="1315" w:type="dxa"/>
          </w:tcPr>
          <w:p w:rsidR="00EA2D7A" w:rsidRDefault="00EA2D7A" w:rsidP="00EA2D7A">
            <w:pPr>
              <w:jc w:val="right"/>
            </w:pPr>
            <w:r>
              <w:t>0.20%</w:t>
            </w:r>
          </w:p>
        </w:tc>
        <w:tc>
          <w:tcPr>
            <w:tcW w:w="907" w:type="dxa"/>
          </w:tcPr>
          <w:p w:rsidR="00EA2D7A" w:rsidRDefault="00EA2D7A" w:rsidP="00EA2D7A">
            <w:pPr>
              <w:jc w:val="right"/>
            </w:pPr>
            <w:r>
              <w:t>-1.15%</w:t>
            </w:r>
          </w:p>
        </w:tc>
        <w:tc>
          <w:tcPr>
            <w:tcW w:w="907" w:type="dxa"/>
          </w:tcPr>
          <w:p w:rsidR="00EA2D7A" w:rsidRDefault="00EA2D7A" w:rsidP="00EA2D7A">
            <w:pPr>
              <w:jc w:val="right"/>
            </w:pPr>
            <w:r>
              <w:t>0.05%</w:t>
            </w:r>
          </w:p>
        </w:tc>
      </w:tr>
      <w:tr w:rsidR="00EA2D7A" w:rsidTr="00EA2D7A">
        <w:tc>
          <w:tcPr>
            <w:tcW w:w="1429" w:type="dxa"/>
          </w:tcPr>
          <w:p w:rsidR="00EA2D7A" w:rsidRDefault="00EA2D7A" w:rsidP="00EA2D7A">
            <w:pPr>
              <w:jc w:val="left"/>
            </w:pPr>
            <w:r>
              <w:rPr>
                <w:rFonts w:hint="eastAsia"/>
              </w:rPr>
              <w:t>过去五年</w:t>
            </w:r>
          </w:p>
        </w:tc>
        <w:tc>
          <w:tcPr>
            <w:tcW w:w="1315" w:type="dxa"/>
          </w:tcPr>
          <w:p w:rsidR="00EA2D7A" w:rsidRDefault="00EA2D7A" w:rsidP="00EA2D7A">
            <w:pPr>
              <w:jc w:val="right"/>
            </w:pPr>
            <w:r>
              <w:t>18.38%</w:t>
            </w:r>
          </w:p>
        </w:tc>
        <w:tc>
          <w:tcPr>
            <w:tcW w:w="1315" w:type="dxa"/>
          </w:tcPr>
          <w:p w:rsidR="00EA2D7A" w:rsidRDefault="00EA2D7A" w:rsidP="00EA2D7A">
            <w:pPr>
              <w:jc w:val="right"/>
            </w:pPr>
            <w:r>
              <w:t>0.26%</w:t>
            </w:r>
          </w:p>
        </w:tc>
        <w:tc>
          <w:tcPr>
            <w:tcW w:w="1315" w:type="dxa"/>
          </w:tcPr>
          <w:p w:rsidR="00EA2D7A" w:rsidRDefault="00EA2D7A" w:rsidP="00EA2D7A">
            <w:pPr>
              <w:jc w:val="right"/>
            </w:pPr>
            <w:r>
              <w:t>17.09%</w:t>
            </w:r>
          </w:p>
        </w:tc>
        <w:tc>
          <w:tcPr>
            <w:tcW w:w="1315" w:type="dxa"/>
          </w:tcPr>
          <w:p w:rsidR="00EA2D7A" w:rsidRDefault="00EA2D7A" w:rsidP="00EA2D7A">
            <w:pPr>
              <w:jc w:val="right"/>
            </w:pPr>
            <w:r>
              <w:t>0.22%</w:t>
            </w:r>
          </w:p>
        </w:tc>
        <w:tc>
          <w:tcPr>
            <w:tcW w:w="907" w:type="dxa"/>
          </w:tcPr>
          <w:p w:rsidR="00EA2D7A" w:rsidRDefault="00EA2D7A" w:rsidP="00EA2D7A">
            <w:pPr>
              <w:jc w:val="right"/>
            </w:pPr>
            <w:r>
              <w:t>1.29%</w:t>
            </w:r>
          </w:p>
        </w:tc>
        <w:tc>
          <w:tcPr>
            <w:tcW w:w="907" w:type="dxa"/>
          </w:tcPr>
          <w:p w:rsidR="00EA2D7A" w:rsidRDefault="00EA2D7A" w:rsidP="00EA2D7A">
            <w:pPr>
              <w:jc w:val="right"/>
            </w:pPr>
            <w:r>
              <w:t>0.04%</w:t>
            </w:r>
          </w:p>
        </w:tc>
      </w:tr>
      <w:tr w:rsidR="00EA2D7A" w:rsidTr="00EA2D7A">
        <w:tc>
          <w:tcPr>
            <w:tcW w:w="1429" w:type="dxa"/>
          </w:tcPr>
          <w:p w:rsidR="00EA2D7A" w:rsidRDefault="00EA2D7A" w:rsidP="00EA2D7A">
            <w:pPr>
              <w:jc w:val="left"/>
            </w:pPr>
            <w:r>
              <w:rPr>
                <w:rFonts w:hint="eastAsia"/>
              </w:rPr>
              <w:t>自基金合同生效起至今</w:t>
            </w:r>
          </w:p>
        </w:tc>
        <w:tc>
          <w:tcPr>
            <w:tcW w:w="1315" w:type="dxa"/>
          </w:tcPr>
          <w:p w:rsidR="00EA2D7A" w:rsidRDefault="00EA2D7A" w:rsidP="00EA2D7A">
            <w:pPr>
              <w:jc w:val="right"/>
            </w:pPr>
            <w:r>
              <w:t>44.45%</w:t>
            </w:r>
          </w:p>
        </w:tc>
        <w:tc>
          <w:tcPr>
            <w:tcW w:w="1315" w:type="dxa"/>
          </w:tcPr>
          <w:p w:rsidR="00EA2D7A" w:rsidRDefault="00EA2D7A" w:rsidP="00EA2D7A">
            <w:pPr>
              <w:jc w:val="right"/>
            </w:pPr>
            <w:r>
              <w:t>0.27%</w:t>
            </w:r>
          </w:p>
        </w:tc>
        <w:tc>
          <w:tcPr>
            <w:tcW w:w="1315" w:type="dxa"/>
          </w:tcPr>
          <w:p w:rsidR="00EA2D7A" w:rsidRDefault="00EA2D7A" w:rsidP="00EA2D7A">
            <w:pPr>
              <w:jc w:val="right"/>
            </w:pPr>
            <w:r>
              <w:t>31.49%</w:t>
            </w:r>
          </w:p>
        </w:tc>
        <w:tc>
          <w:tcPr>
            <w:tcW w:w="1315" w:type="dxa"/>
          </w:tcPr>
          <w:p w:rsidR="00EA2D7A" w:rsidRDefault="00EA2D7A" w:rsidP="00EA2D7A">
            <w:pPr>
              <w:jc w:val="right"/>
            </w:pPr>
            <w:r>
              <w:t>0.22%</w:t>
            </w:r>
          </w:p>
        </w:tc>
        <w:tc>
          <w:tcPr>
            <w:tcW w:w="907" w:type="dxa"/>
          </w:tcPr>
          <w:p w:rsidR="00EA2D7A" w:rsidRDefault="00EA2D7A" w:rsidP="00EA2D7A">
            <w:pPr>
              <w:jc w:val="right"/>
            </w:pPr>
            <w:r>
              <w:t>12.96%</w:t>
            </w:r>
          </w:p>
        </w:tc>
        <w:tc>
          <w:tcPr>
            <w:tcW w:w="907" w:type="dxa"/>
          </w:tcPr>
          <w:p w:rsidR="00EA2D7A" w:rsidRDefault="00EA2D7A" w:rsidP="00EA2D7A">
            <w:pPr>
              <w:jc w:val="right"/>
            </w:pPr>
            <w:r>
              <w:t>0.05%</w:t>
            </w:r>
          </w:p>
        </w:tc>
      </w:tr>
    </w:tbl>
    <w:p w:rsidR="00EA2D7A" w:rsidRDefault="00EA2D7A" w:rsidP="00EA2D7A">
      <w:pPr>
        <w:pStyle w:val="-"/>
        <w:ind w:firstLine="420"/>
        <w:rPr>
          <w:rFonts w:hint="eastAsia"/>
        </w:rPr>
      </w:pPr>
      <w:r>
        <w:rPr>
          <w:rFonts w:hint="eastAsia"/>
        </w:rPr>
        <w:t>南方致远混合E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2D7A" w:rsidTr="00EA2D7A">
        <w:trPr>
          <w:cnfStyle w:val="100000000000" w:firstRow="1" w:lastRow="0" w:firstColumn="0" w:lastColumn="0" w:oddVBand="0" w:evenVBand="0" w:oddHBand="0" w:evenHBand="0" w:firstRowFirstColumn="0" w:firstRowLastColumn="0" w:lastRowFirstColumn="0" w:lastRowLastColumn="0"/>
        </w:trPr>
        <w:tc>
          <w:tcPr>
            <w:tcW w:w="1429" w:type="dxa"/>
          </w:tcPr>
          <w:p w:rsidR="00EA2D7A" w:rsidRPr="00EA2D7A" w:rsidRDefault="00EA2D7A" w:rsidP="00EA2D7A">
            <w:pPr>
              <w:jc w:val="center"/>
              <w:rPr>
                <w:b/>
              </w:rPr>
            </w:pPr>
            <w:r w:rsidRPr="00EA2D7A">
              <w:rPr>
                <w:rFonts w:hint="eastAsia"/>
                <w:b/>
              </w:rPr>
              <w:t>阶段</w:t>
            </w:r>
          </w:p>
        </w:tc>
        <w:tc>
          <w:tcPr>
            <w:tcW w:w="1315" w:type="dxa"/>
          </w:tcPr>
          <w:p w:rsidR="00EA2D7A" w:rsidRPr="00EA2D7A" w:rsidRDefault="00EA2D7A" w:rsidP="00EA2D7A">
            <w:pPr>
              <w:jc w:val="center"/>
              <w:rPr>
                <w:b/>
              </w:rPr>
            </w:pPr>
            <w:r w:rsidRPr="00EA2D7A">
              <w:rPr>
                <w:rFonts w:hint="eastAsia"/>
                <w:b/>
              </w:rPr>
              <w:t>净值增长率①</w:t>
            </w:r>
          </w:p>
        </w:tc>
        <w:tc>
          <w:tcPr>
            <w:tcW w:w="1315" w:type="dxa"/>
          </w:tcPr>
          <w:p w:rsidR="00EA2D7A" w:rsidRPr="00EA2D7A" w:rsidRDefault="00EA2D7A" w:rsidP="00EA2D7A">
            <w:pPr>
              <w:jc w:val="center"/>
              <w:rPr>
                <w:b/>
              </w:rPr>
            </w:pPr>
            <w:r w:rsidRPr="00EA2D7A">
              <w:rPr>
                <w:rFonts w:hint="eastAsia"/>
                <w:b/>
              </w:rPr>
              <w:t>净值增长率标准差②</w:t>
            </w:r>
          </w:p>
        </w:tc>
        <w:tc>
          <w:tcPr>
            <w:tcW w:w="1315" w:type="dxa"/>
          </w:tcPr>
          <w:p w:rsidR="00EA2D7A" w:rsidRPr="00EA2D7A" w:rsidRDefault="00EA2D7A" w:rsidP="00EA2D7A">
            <w:pPr>
              <w:jc w:val="center"/>
              <w:rPr>
                <w:b/>
              </w:rPr>
            </w:pPr>
            <w:r w:rsidRPr="00EA2D7A">
              <w:rPr>
                <w:rFonts w:hint="eastAsia"/>
                <w:b/>
              </w:rPr>
              <w:t>业绩比较基准收益率③</w:t>
            </w:r>
          </w:p>
        </w:tc>
        <w:tc>
          <w:tcPr>
            <w:tcW w:w="1315" w:type="dxa"/>
          </w:tcPr>
          <w:p w:rsidR="00EA2D7A" w:rsidRPr="00EA2D7A" w:rsidRDefault="00EA2D7A" w:rsidP="00EA2D7A">
            <w:pPr>
              <w:jc w:val="center"/>
              <w:rPr>
                <w:b/>
              </w:rPr>
            </w:pPr>
            <w:r w:rsidRPr="00EA2D7A">
              <w:rPr>
                <w:rFonts w:hint="eastAsia"/>
                <w:b/>
              </w:rPr>
              <w:t>业绩比较基准收益率标准差④</w:t>
            </w:r>
          </w:p>
        </w:tc>
        <w:tc>
          <w:tcPr>
            <w:tcW w:w="907" w:type="dxa"/>
          </w:tcPr>
          <w:p w:rsidR="00EA2D7A" w:rsidRPr="00EA2D7A" w:rsidRDefault="00EA2D7A" w:rsidP="00EA2D7A">
            <w:pPr>
              <w:jc w:val="center"/>
              <w:rPr>
                <w:b/>
              </w:rPr>
            </w:pPr>
            <w:r w:rsidRPr="00EA2D7A">
              <w:rPr>
                <w:rFonts w:hint="eastAsia"/>
                <w:b/>
              </w:rPr>
              <w:t>①</w:t>
            </w:r>
            <w:r w:rsidRPr="00EA2D7A">
              <w:rPr>
                <w:rFonts w:hint="eastAsia"/>
                <w:b/>
              </w:rPr>
              <w:t>-</w:t>
            </w:r>
            <w:r w:rsidRPr="00EA2D7A">
              <w:rPr>
                <w:rFonts w:hint="eastAsia"/>
                <w:b/>
              </w:rPr>
              <w:t>③</w:t>
            </w:r>
          </w:p>
        </w:tc>
        <w:tc>
          <w:tcPr>
            <w:tcW w:w="907" w:type="dxa"/>
          </w:tcPr>
          <w:p w:rsidR="00EA2D7A" w:rsidRPr="00EA2D7A" w:rsidRDefault="00EA2D7A" w:rsidP="00EA2D7A">
            <w:pPr>
              <w:jc w:val="center"/>
              <w:rPr>
                <w:b/>
              </w:rPr>
            </w:pPr>
            <w:r w:rsidRPr="00EA2D7A">
              <w:rPr>
                <w:rFonts w:hint="eastAsia"/>
                <w:b/>
              </w:rPr>
              <w:t>②</w:t>
            </w:r>
            <w:r w:rsidRPr="00EA2D7A">
              <w:rPr>
                <w:rFonts w:hint="eastAsia"/>
                <w:b/>
              </w:rPr>
              <w:t>-</w:t>
            </w:r>
            <w:r w:rsidRPr="00EA2D7A">
              <w:rPr>
                <w:rFonts w:hint="eastAsia"/>
                <w:b/>
              </w:rPr>
              <w:t>④</w:t>
            </w:r>
          </w:p>
        </w:tc>
      </w:tr>
      <w:tr w:rsidR="00EA2D7A" w:rsidTr="00EA2D7A">
        <w:tc>
          <w:tcPr>
            <w:tcW w:w="1429" w:type="dxa"/>
          </w:tcPr>
          <w:p w:rsidR="00EA2D7A" w:rsidRDefault="00EA2D7A" w:rsidP="00EA2D7A">
            <w:pPr>
              <w:jc w:val="left"/>
            </w:pPr>
            <w:r>
              <w:rPr>
                <w:rFonts w:hint="eastAsia"/>
              </w:rPr>
              <w:t>过去三个月</w:t>
            </w:r>
          </w:p>
        </w:tc>
        <w:tc>
          <w:tcPr>
            <w:tcW w:w="1315" w:type="dxa"/>
          </w:tcPr>
          <w:p w:rsidR="00EA2D7A" w:rsidRDefault="00EA2D7A" w:rsidP="00EA2D7A">
            <w:pPr>
              <w:jc w:val="right"/>
            </w:pPr>
            <w:r>
              <w:t>1.27%</w:t>
            </w:r>
          </w:p>
        </w:tc>
        <w:tc>
          <w:tcPr>
            <w:tcW w:w="1315" w:type="dxa"/>
          </w:tcPr>
          <w:p w:rsidR="00EA2D7A" w:rsidRDefault="00EA2D7A" w:rsidP="00EA2D7A">
            <w:pPr>
              <w:jc w:val="right"/>
            </w:pPr>
            <w:r>
              <w:t>0.29%</w:t>
            </w:r>
          </w:p>
        </w:tc>
        <w:tc>
          <w:tcPr>
            <w:tcW w:w="1315" w:type="dxa"/>
          </w:tcPr>
          <w:p w:rsidR="00EA2D7A" w:rsidRDefault="00EA2D7A" w:rsidP="00EA2D7A">
            <w:pPr>
              <w:jc w:val="right"/>
            </w:pPr>
            <w:r>
              <w:t>-0.23%</w:t>
            </w:r>
          </w:p>
        </w:tc>
        <w:tc>
          <w:tcPr>
            <w:tcW w:w="1315" w:type="dxa"/>
          </w:tcPr>
          <w:p w:rsidR="00EA2D7A" w:rsidRDefault="00EA2D7A" w:rsidP="00EA2D7A">
            <w:pPr>
              <w:jc w:val="right"/>
            </w:pPr>
            <w:r>
              <w:t>0.18%</w:t>
            </w:r>
          </w:p>
        </w:tc>
        <w:tc>
          <w:tcPr>
            <w:tcW w:w="907" w:type="dxa"/>
          </w:tcPr>
          <w:p w:rsidR="00EA2D7A" w:rsidRDefault="00EA2D7A" w:rsidP="00EA2D7A">
            <w:pPr>
              <w:jc w:val="right"/>
            </w:pPr>
            <w:r>
              <w:t>1.50%</w:t>
            </w:r>
          </w:p>
        </w:tc>
        <w:tc>
          <w:tcPr>
            <w:tcW w:w="907" w:type="dxa"/>
          </w:tcPr>
          <w:p w:rsidR="00EA2D7A" w:rsidRDefault="00EA2D7A" w:rsidP="00EA2D7A">
            <w:pPr>
              <w:jc w:val="right"/>
            </w:pPr>
            <w:r>
              <w:t>0.11%</w:t>
            </w:r>
          </w:p>
        </w:tc>
      </w:tr>
      <w:tr w:rsidR="00EA2D7A" w:rsidTr="00EA2D7A">
        <w:tc>
          <w:tcPr>
            <w:tcW w:w="1429" w:type="dxa"/>
          </w:tcPr>
          <w:p w:rsidR="00EA2D7A" w:rsidRDefault="00EA2D7A" w:rsidP="00EA2D7A">
            <w:pPr>
              <w:jc w:val="left"/>
            </w:pPr>
            <w:r>
              <w:rPr>
                <w:rFonts w:hint="eastAsia"/>
              </w:rPr>
              <w:t>过去六个月</w:t>
            </w:r>
          </w:p>
        </w:tc>
        <w:tc>
          <w:tcPr>
            <w:tcW w:w="1315" w:type="dxa"/>
          </w:tcPr>
          <w:p w:rsidR="00EA2D7A" w:rsidRDefault="00EA2D7A" w:rsidP="00EA2D7A">
            <w:pPr>
              <w:jc w:val="right"/>
            </w:pPr>
            <w:r>
              <w:t>6.06%</w:t>
            </w:r>
          </w:p>
        </w:tc>
        <w:tc>
          <w:tcPr>
            <w:tcW w:w="1315" w:type="dxa"/>
          </w:tcPr>
          <w:p w:rsidR="00EA2D7A" w:rsidRDefault="00EA2D7A" w:rsidP="00EA2D7A">
            <w:pPr>
              <w:jc w:val="right"/>
            </w:pPr>
            <w:r>
              <w:t>0.26%</w:t>
            </w:r>
          </w:p>
        </w:tc>
        <w:tc>
          <w:tcPr>
            <w:tcW w:w="1315" w:type="dxa"/>
          </w:tcPr>
          <w:p w:rsidR="00EA2D7A" w:rsidRDefault="00EA2D7A" w:rsidP="00EA2D7A">
            <w:pPr>
              <w:jc w:val="right"/>
            </w:pPr>
            <w:r>
              <w:t>2.60%</w:t>
            </w:r>
          </w:p>
        </w:tc>
        <w:tc>
          <w:tcPr>
            <w:tcW w:w="1315" w:type="dxa"/>
          </w:tcPr>
          <w:p w:rsidR="00EA2D7A" w:rsidRDefault="00EA2D7A" w:rsidP="00EA2D7A">
            <w:pPr>
              <w:jc w:val="right"/>
            </w:pPr>
            <w:r>
              <w:t>0.17%</w:t>
            </w:r>
          </w:p>
        </w:tc>
        <w:tc>
          <w:tcPr>
            <w:tcW w:w="907" w:type="dxa"/>
          </w:tcPr>
          <w:p w:rsidR="00EA2D7A" w:rsidRDefault="00EA2D7A" w:rsidP="00EA2D7A">
            <w:pPr>
              <w:jc w:val="right"/>
            </w:pPr>
            <w:r>
              <w:t>3.46%</w:t>
            </w:r>
          </w:p>
        </w:tc>
        <w:tc>
          <w:tcPr>
            <w:tcW w:w="907" w:type="dxa"/>
          </w:tcPr>
          <w:p w:rsidR="00EA2D7A" w:rsidRDefault="00EA2D7A" w:rsidP="00EA2D7A">
            <w:pPr>
              <w:jc w:val="right"/>
            </w:pPr>
            <w:r>
              <w:t>0.09%</w:t>
            </w:r>
          </w:p>
        </w:tc>
      </w:tr>
      <w:tr w:rsidR="00EA2D7A" w:rsidTr="00EA2D7A">
        <w:tc>
          <w:tcPr>
            <w:tcW w:w="1429" w:type="dxa"/>
          </w:tcPr>
          <w:p w:rsidR="00EA2D7A" w:rsidRDefault="00EA2D7A" w:rsidP="00EA2D7A">
            <w:pPr>
              <w:jc w:val="left"/>
            </w:pPr>
            <w:r>
              <w:rPr>
                <w:rFonts w:hint="eastAsia"/>
              </w:rPr>
              <w:t>自基金合同生效起至今</w:t>
            </w:r>
          </w:p>
        </w:tc>
        <w:tc>
          <w:tcPr>
            <w:tcW w:w="1315" w:type="dxa"/>
          </w:tcPr>
          <w:p w:rsidR="00EA2D7A" w:rsidRDefault="00EA2D7A" w:rsidP="00EA2D7A">
            <w:pPr>
              <w:jc w:val="right"/>
            </w:pPr>
            <w:r>
              <w:t>7.15%</w:t>
            </w:r>
          </w:p>
        </w:tc>
        <w:tc>
          <w:tcPr>
            <w:tcW w:w="1315" w:type="dxa"/>
          </w:tcPr>
          <w:p w:rsidR="00EA2D7A" w:rsidRDefault="00EA2D7A" w:rsidP="00EA2D7A">
            <w:pPr>
              <w:jc w:val="right"/>
            </w:pPr>
            <w:r>
              <w:t>0.25%</w:t>
            </w:r>
          </w:p>
        </w:tc>
        <w:tc>
          <w:tcPr>
            <w:tcW w:w="1315" w:type="dxa"/>
          </w:tcPr>
          <w:p w:rsidR="00EA2D7A" w:rsidRDefault="00EA2D7A" w:rsidP="00EA2D7A">
            <w:pPr>
              <w:jc w:val="right"/>
            </w:pPr>
            <w:r>
              <w:t>5.18%</w:t>
            </w:r>
          </w:p>
        </w:tc>
        <w:tc>
          <w:tcPr>
            <w:tcW w:w="1315" w:type="dxa"/>
          </w:tcPr>
          <w:p w:rsidR="00EA2D7A" w:rsidRDefault="00EA2D7A" w:rsidP="00EA2D7A">
            <w:pPr>
              <w:jc w:val="right"/>
            </w:pPr>
            <w:r>
              <w:t>0.19%</w:t>
            </w:r>
          </w:p>
        </w:tc>
        <w:tc>
          <w:tcPr>
            <w:tcW w:w="907" w:type="dxa"/>
          </w:tcPr>
          <w:p w:rsidR="00EA2D7A" w:rsidRDefault="00EA2D7A" w:rsidP="00EA2D7A">
            <w:pPr>
              <w:jc w:val="right"/>
            </w:pPr>
            <w:r>
              <w:t>1.97%</w:t>
            </w:r>
          </w:p>
        </w:tc>
        <w:tc>
          <w:tcPr>
            <w:tcW w:w="907" w:type="dxa"/>
          </w:tcPr>
          <w:p w:rsidR="00EA2D7A" w:rsidRDefault="00EA2D7A" w:rsidP="00EA2D7A">
            <w:pPr>
              <w:jc w:val="right"/>
            </w:pPr>
            <w:r>
              <w:t>0.06%</w:t>
            </w:r>
          </w:p>
        </w:tc>
      </w:tr>
    </w:tbl>
    <w:p w:rsidR="00EA2D7A" w:rsidRDefault="00EA2D7A" w:rsidP="00EA2D7A">
      <w:pPr>
        <w:pStyle w:val="-3"/>
        <w:spacing w:before="156" w:after="156"/>
        <w:rPr>
          <w:rFonts w:hint="eastAsia"/>
        </w:rPr>
      </w:pPr>
      <w:r>
        <w:rPr>
          <w:rFonts w:hint="eastAsia"/>
        </w:rPr>
        <w:t>自基金合同生效以来基金份额累计净值增长率变动及其与同期业绩比较基准收益率变动的比较</w:t>
      </w:r>
    </w:p>
    <w:p w:rsidR="00EA2D7A" w:rsidRDefault="00EA2D7A" w:rsidP="00EA2D7A">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EA2D7A" w:rsidRDefault="00EA2D7A" w:rsidP="00EA2D7A">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EA2D7A" w:rsidRDefault="00EA2D7A" w:rsidP="00EA2D7A">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EA2D7A" w:rsidRDefault="00EA2D7A" w:rsidP="00EA2D7A">
      <w:pPr>
        <w:pStyle w:val="-8"/>
        <w:rPr>
          <w:rFonts w:hint="eastAsia"/>
        </w:rPr>
      </w:pPr>
      <w:r>
        <w:rPr>
          <w:rFonts w:hint="eastAsia"/>
        </w:rPr>
        <w:t>注：本基金从2025年1月8日起新增E类份额，E类份额自2025年1月9日起存续。</w:t>
      </w:r>
    </w:p>
    <w:p w:rsidR="00EA2D7A" w:rsidRDefault="00EA2D7A" w:rsidP="00EA2D7A">
      <w:pPr>
        <w:pStyle w:val="-1"/>
        <w:ind w:left="281" w:hanging="281"/>
        <w:rPr>
          <w:rFonts w:hint="eastAsia"/>
        </w:rPr>
      </w:pPr>
      <w:r>
        <w:rPr>
          <w:rFonts w:hint="eastAsia"/>
        </w:rPr>
        <w:lastRenderedPageBreak/>
        <w:t>管理人报告</w:t>
      </w:r>
    </w:p>
    <w:p w:rsidR="00EA2D7A" w:rsidRDefault="00EA2D7A" w:rsidP="00EA2D7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2D7A" w:rsidTr="00D414D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2D7A" w:rsidRPr="00EA2D7A" w:rsidRDefault="00EA2D7A" w:rsidP="00EA2D7A">
            <w:pPr>
              <w:jc w:val="center"/>
              <w:rPr>
                <w:b/>
              </w:rPr>
            </w:pPr>
            <w:r w:rsidRPr="00EA2D7A">
              <w:rPr>
                <w:rFonts w:hint="eastAsia"/>
                <w:b/>
              </w:rPr>
              <w:t>姓名</w:t>
            </w:r>
          </w:p>
        </w:tc>
        <w:tc>
          <w:tcPr>
            <w:tcW w:w="851" w:type="dxa"/>
            <w:vMerge w:val="restart"/>
          </w:tcPr>
          <w:p w:rsidR="00EA2D7A" w:rsidRPr="00EA2D7A" w:rsidRDefault="00EA2D7A" w:rsidP="00EA2D7A">
            <w:pPr>
              <w:jc w:val="center"/>
              <w:rPr>
                <w:b/>
              </w:rPr>
            </w:pPr>
            <w:r w:rsidRPr="00EA2D7A">
              <w:rPr>
                <w:rFonts w:hint="eastAsia"/>
                <w:b/>
              </w:rPr>
              <w:t>职务</w:t>
            </w:r>
          </w:p>
        </w:tc>
        <w:tc>
          <w:tcPr>
            <w:tcW w:w="2234" w:type="dxa"/>
            <w:gridSpan w:val="2"/>
            <w:tcBorders>
              <w:bottom w:val="single" w:sz="4" w:space="0" w:color="auto"/>
            </w:tcBorders>
          </w:tcPr>
          <w:p w:rsidR="00EA2D7A" w:rsidRPr="00EA2D7A" w:rsidRDefault="00EA2D7A" w:rsidP="00EA2D7A">
            <w:pPr>
              <w:jc w:val="center"/>
              <w:rPr>
                <w:b/>
              </w:rPr>
            </w:pPr>
            <w:r w:rsidRPr="00EA2D7A">
              <w:rPr>
                <w:rFonts w:hint="eastAsia"/>
                <w:b/>
              </w:rPr>
              <w:t>任本基金的基金经理期限</w:t>
            </w:r>
          </w:p>
        </w:tc>
        <w:tc>
          <w:tcPr>
            <w:tcW w:w="703" w:type="dxa"/>
            <w:vMerge w:val="restart"/>
          </w:tcPr>
          <w:p w:rsidR="00EA2D7A" w:rsidRPr="00EA2D7A" w:rsidRDefault="00EA2D7A" w:rsidP="00EA2D7A">
            <w:pPr>
              <w:jc w:val="center"/>
              <w:rPr>
                <w:b/>
              </w:rPr>
            </w:pPr>
            <w:r w:rsidRPr="00EA2D7A">
              <w:rPr>
                <w:rFonts w:hint="eastAsia"/>
                <w:b/>
              </w:rPr>
              <w:t>证券从业年限</w:t>
            </w:r>
          </w:p>
        </w:tc>
        <w:tc>
          <w:tcPr>
            <w:tcW w:w="3856" w:type="dxa"/>
            <w:vMerge w:val="restart"/>
          </w:tcPr>
          <w:p w:rsidR="00EA2D7A" w:rsidRPr="00EA2D7A" w:rsidRDefault="00EA2D7A" w:rsidP="00EA2D7A">
            <w:pPr>
              <w:jc w:val="center"/>
              <w:rPr>
                <w:b/>
              </w:rPr>
            </w:pPr>
            <w:r w:rsidRPr="00EA2D7A">
              <w:rPr>
                <w:rFonts w:hint="eastAsia"/>
                <w:b/>
              </w:rPr>
              <w:t>说明</w:t>
            </w:r>
          </w:p>
        </w:tc>
      </w:tr>
      <w:tr w:rsidR="00EA2D7A" w:rsidTr="00EA2D7A">
        <w:tc>
          <w:tcPr>
            <w:tcW w:w="862" w:type="dxa"/>
            <w:vMerge/>
          </w:tcPr>
          <w:p w:rsidR="00EA2D7A" w:rsidRDefault="00EA2D7A" w:rsidP="00EA2D7A">
            <w:pPr>
              <w:jc w:val="left"/>
            </w:pPr>
          </w:p>
        </w:tc>
        <w:tc>
          <w:tcPr>
            <w:tcW w:w="851" w:type="dxa"/>
            <w:vMerge/>
          </w:tcPr>
          <w:p w:rsidR="00EA2D7A" w:rsidRDefault="00EA2D7A" w:rsidP="00EA2D7A">
            <w:pPr>
              <w:jc w:val="left"/>
            </w:pPr>
          </w:p>
        </w:tc>
        <w:tc>
          <w:tcPr>
            <w:tcW w:w="1117" w:type="dxa"/>
            <w:shd w:val="clear" w:color="auto" w:fill="BFBFBF"/>
          </w:tcPr>
          <w:p w:rsidR="00EA2D7A" w:rsidRPr="00EA2D7A" w:rsidRDefault="00EA2D7A" w:rsidP="00EA2D7A">
            <w:pPr>
              <w:jc w:val="center"/>
              <w:rPr>
                <w:b/>
              </w:rPr>
            </w:pPr>
            <w:r w:rsidRPr="00EA2D7A">
              <w:rPr>
                <w:rFonts w:hint="eastAsia"/>
                <w:b/>
              </w:rPr>
              <w:t>任职日期</w:t>
            </w:r>
          </w:p>
        </w:tc>
        <w:tc>
          <w:tcPr>
            <w:tcW w:w="1117" w:type="dxa"/>
            <w:shd w:val="clear" w:color="auto" w:fill="BFBFBF"/>
          </w:tcPr>
          <w:p w:rsidR="00EA2D7A" w:rsidRPr="00EA2D7A" w:rsidRDefault="00EA2D7A" w:rsidP="00EA2D7A">
            <w:pPr>
              <w:jc w:val="center"/>
              <w:rPr>
                <w:b/>
              </w:rPr>
            </w:pPr>
            <w:r w:rsidRPr="00EA2D7A">
              <w:rPr>
                <w:rFonts w:hint="eastAsia"/>
                <w:b/>
              </w:rPr>
              <w:t>离任日期</w:t>
            </w:r>
          </w:p>
        </w:tc>
        <w:tc>
          <w:tcPr>
            <w:tcW w:w="703" w:type="dxa"/>
            <w:vMerge/>
          </w:tcPr>
          <w:p w:rsidR="00EA2D7A" w:rsidRDefault="00EA2D7A" w:rsidP="00EA2D7A">
            <w:pPr>
              <w:jc w:val="left"/>
            </w:pPr>
          </w:p>
        </w:tc>
        <w:tc>
          <w:tcPr>
            <w:tcW w:w="3856" w:type="dxa"/>
            <w:vMerge/>
          </w:tcPr>
          <w:p w:rsidR="00EA2D7A" w:rsidRDefault="00EA2D7A" w:rsidP="00EA2D7A">
            <w:pPr>
              <w:jc w:val="left"/>
            </w:pPr>
          </w:p>
        </w:tc>
      </w:tr>
      <w:tr w:rsidR="00EA2D7A" w:rsidTr="00EA2D7A">
        <w:tc>
          <w:tcPr>
            <w:tcW w:w="862" w:type="dxa"/>
          </w:tcPr>
          <w:p w:rsidR="00EA2D7A" w:rsidRDefault="00EA2D7A" w:rsidP="00EA2D7A">
            <w:pPr>
              <w:jc w:val="left"/>
            </w:pPr>
            <w:r>
              <w:rPr>
                <w:rFonts w:hint="eastAsia"/>
              </w:rPr>
              <w:t>孙鲁闽</w:t>
            </w:r>
          </w:p>
        </w:tc>
        <w:tc>
          <w:tcPr>
            <w:tcW w:w="851" w:type="dxa"/>
          </w:tcPr>
          <w:p w:rsidR="00EA2D7A" w:rsidRDefault="00EA2D7A" w:rsidP="00EA2D7A">
            <w:pPr>
              <w:jc w:val="left"/>
            </w:pPr>
            <w:r>
              <w:rPr>
                <w:rFonts w:hint="eastAsia"/>
              </w:rPr>
              <w:t>本基金基金经理</w:t>
            </w:r>
          </w:p>
        </w:tc>
        <w:tc>
          <w:tcPr>
            <w:tcW w:w="1117" w:type="dxa"/>
          </w:tcPr>
          <w:p w:rsidR="00EA2D7A" w:rsidRDefault="00EA2D7A" w:rsidP="00EA2D7A">
            <w:pPr>
              <w:jc w:val="left"/>
            </w:pPr>
            <w:r>
              <w:rPr>
                <w:rFonts w:hint="eastAsia"/>
              </w:rPr>
              <w:t>2019</w:t>
            </w:r>
            <w:r>
              <w:rPr>
                <w:rFonts w:hint="eastAsia"/>
              </w:rPr>
              <w:t>年</w:t>
            </w:r>
            <w:r>
              <w:rPr>
                <w:rFonts w:hint="eastAsia"/>
              </w:rPr>
              <w:t>5</w:t>
            </w:r>
            <w:r>
              <w:rPr>
                <w:rFonts w:hint="eastAsia"/>
              </w:rPr>
              <w:t>月</w:t>
            </w:r>
            <w:r>
              <w:rPr>
                <w:rFonts w:hint="eastAsia"/>
              </w:rPr>
              <w:t>30</w:t>
            </w:r>
            <w:r>
              <w:rPr>
                <w:rFonts w:hint="eastAsia"/>
              </w:rPr>
              <w:t>日</w:t>
            </w:r>
          </w:p>
        </w:tc>
        <w:tc>
          <w:tcPr>
            <w:tcW w:w="1117" w:type="dxa"/>
          </w:tcPr>
          <w:p w:rsidR="00EA2D7A" w:rsidRDefault="00EA2D7A" w:rsidP="00EA2D7A">
            <w:pPr>
              <w:jc w:val="right"/>
            </w:pPr>
            <w:r>
              <w:t>-</w:t>
            </w:r>
          </w:p>
        </w:tc>
        <w:tc>
          <w:tcPr>
            <w:tcW w:w="703" w:type="dxa"/>
          </w:tcPr>
          <w:p w:rsidR="00EA2D7A" w:rsidRDefault="00EA2D7A" w:rsidP="00EA2D7A">
            <w:pPr>
              <w:jc w:val="left"/>
            </w:pPr>
            <w:r>
              <w:rPr>
                <w:rFonts w:hint="eastAsia"/>
              </w:rPr>
              <w:t>22</w:t>
            </w:r>
            <w:r>
              <w:rPr>
                <w:rFonts w:hint="eastAsia"/>
              </w:rPr>
              <w:t>年</w:t>
            </w:r>
          </w:p>
        </w:tc>
        <w:tc>
          <w:tcPr>
            <w:tcW w:w="3856" w:type="dxa"/>
          </w:tcPr>
          <w:p w:rsidR="00EA2D7A" w:rsidRDefault="00EA2D7A" w:rsidP="00EA2D7A">
            <w:r>
              <w:rPr>
                <w:rFonts w:hint="eastAsia"/>
              </w:rPr>
              <w:t>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lastRenderedPageBreak/>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r w:rsidR="00EA2D7A" w:rsidTr="00EA2D7A">
        <w:tc>
          <w:tcPr>
            <w:tcW w:w="862" w:type="dxa"/>
          </w:tcPr>
          <w:p w:rsidR="00EA2D7A" w:rsidRDefault="00EA2D7A" w:rsidP="00EA2D7A">
            <w:pPr>
              <w:jc w:val="left"/>
            </w:pPr>
            <w:r>
              <w:rPr>
                <w:rFonts w:hint="eastAsia"/>
              </w:rPr>
              <w:lastRenderedPageBreak/>
              <w:t>刘益成</w:t>
            </w:r>
          </w:p>
        </w:tc>
        <w:tc>
          <w:tcPr>
            <w:tcW w:w="851" w:type="dxa"/>
          </w:tcPr>
          <w:p w:rsidR="00EA2D7A" w:rsidRDefault="00EA2D7A" w:rsidP="00EA2D7A">
            <w:pPr>
              <w:jc w:val="left"/>
            </w:pPr>
            <w:r>
              <w:rPr>
                <w:rFonts w:hint="eastAsia"/>
              </w:rPr>
              <w:t>本基金基金经理</w:t>
            </w:r>
          </w:p>
        </w:tc>
        <w:tc>
          <w:tcPr>
            <w:tcW w:w="1117" w:type="dxa"/>
          </w:tcPr>
          <w:p w:rsidR="00EA2D7A" w:rsidRDefault="00EA2D7A" w:rsidP="00EA2D7A">
            <w:pPr>
              <w:jc w:val="left"/>
            </w:pPr>
            <w:r>
              <w:rPr>
                <w:rFonts w:hint="eastAsia"/>
              </w:rPr>
              <w:t>2025</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EA2D7A" w:rsidRDefault="00EA2D7A" w:rsidP="00EA2D7A">
            <w:pPr>
              <w:jc w:val="right"/>
            </w:pPr>
            <w:r>
              <w:t>-</w:t>
            </w:r>
          </w:p>
        </w:tc>
        <w:tc>
          <w:tcPr>
            <w:tcW w:w="703" w:type="dxa"/>
          </w:tcPr>
          <w:p w:rsidR="00EA2D7A" w:rsidRDefault="00EA2D7A" w:rsidP="00EA2D7A">
            <w:pPr>
              <w:jc w:val="left"/>
            </w:pPr>
            <w:r>
              <w:rPr>
                <w:rFonts w:hint="eastAsia"/>
              </w:rPr>
              <w:t>17</w:t>
            </w:r>
            <w:r>
              <w:rPr>
                <w:rFonts w:hint="eastAsia"/>
              </w:rPr>
              <w:t>年</w:t>
            </w:r>
          </w:p>
        </w:tc>
        <w:tc>
          <w:tcPr>
            <w:tcW w:w="3856" w:type="dxa"/>
          </w:tcPr>
          <w:p w:rsidR="00EA2D7A" w:rsidRDefault="00EA2D7A" w:rsidP="00EA2D7A">
            <w:r>
              <w:rPr>
                <w:rFonts w:hint="eastAsia"/>
              </w:rPr>
              <w:t>北京大学计算机应用专业硕士，具有基金从业资格。曾担任招商银行金融市场部债券交易员、投资账户经理助理、投资经理。</w:t>
            </w:r>
            <w:r>
              <w:rPr>
                <w:rFonts w:hint="eastAsia"/>
              </w:rPr>
              <w:t>2014</w:t>
            </w:r>
            <w:r>
              <w:rPr>
                <w:rFonts w:hint="eastAsia"/>
              </w:rPr>
              <w:t>年</w:t>
            </w:r>
            <w:r>
              <w:rPr>
                <w:rFonts w:hint="eastAsia"/>
              </w:rPr>
              <w:t>1</w:t>
            </w:r>
            <w:r>
              <w:rPr>
                <w:rFonts w:hint="eastAsia"/>
              </w:rPr>
              <w:t>月加入南方基金；</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2022</w:t>
            </w:r>
            <w:r>
              <w:rPr>
                <w:rFonts w:hint="eastAsia"/>
              </w:rPr>
              <w:t>年</w:t>
            </w:r>
            <w:r>
              <w:rPr>
                <w:rFonts w:hint="eastAsia"/>
              </w:rPr>
              <w:t>3</w:t>
            </w:r>
            <w:r>
              <w:rPr>
                <w:rFonts w:hint="eastAsia"/>
              </w:rPr>
              <w:t>月</w:t>
            </w:r>
            <w:r>
              <w:rPr>
                <w:rFonts w:hint="eastAsia"/>
              </w:rPr>
              <w:t>2</w:t>
            </w:r>
            <w:r>
              <w:rPr>
                <w:rFonts w:hint="eastAsia"/>
              </w:rPr>
              <w:t>日，任投资经理；</w:t>
            </w:r>
            <w:r>
              <w:rPr>
                <w:rFonts w:hint="eastAsia"/>
              </w:rPr>
              <w:t>2022</w:t>
            </w:r>
            <w:r>
              <w:rPr>
                <w:rFonts w:hint="eastAsia"/>
              </w:rPr>
              <w:t>年</w:t>
            </w:r>
            <w:r>
              <w:rPr>
                <w:rFonts w:hint="eastAsia"/>
              </w:rPr>
              <w:t>3</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日至今，任南方誉稳一年持有混合基金经理；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日至今，任南方宝元债券、南方致远混合基金经理；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日至今，任南方贤元一年持有债券基金经理。</w:t>
            </w:r>
          </w:p>
        </w:tc>
      </w:tr>
    </w:tbl>
    <w:p w:rsidR="00EA2D7A" w:rsidRDefault="00EA2D7A" w:rsidP="00EA2D7A">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A2D7A" w:rsidRDefault="00EA2D7A" w:rsidP="00EA2D7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2D7A" w:rsidRDefault="00EA2D7A" w:rsidP="00EA2D7A">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A2D7A" w:rsidTr="00EA2D7A">
        <w:tc>
          <w:tcPr>
            <w:tcW w:w="1661" w:type="dxa"/>
          </w:tcPr>
          <w:p w:rsidR="00EA2D7A" w:rsidRDefault="00EA2D7A" w:rsidP="00EA2D7A">
            <w:pPr>
              <w:jc w:val="left"/>
            </w:pPr>
            <w:r>
              <w:rPr>
                <w:rFonts w:hint="eastAsia"/>
              </w:rPr>
              <w:t>姓名</w:t>
            </w:r>
          </w:p>
        </w:tc>
        <w:tc>
          <w:tcPr>
            <w:tcW w:w="1661" w:type="dxa"/>
          </w:tcPr>
          <w:p w:rsidR="00EA2D7A" w:rsidRDefault="00EA2D7A" w:rsidP="00EA2D7A">
            <w:pPr>
              <w:jc w:val="left"/>
            </w:pPr>
            <w:r>
              <w:rPr>
                <w:rFonts w:hint="eastAsia"/>
              </w:rPr>
              <w:t>产品类型</w:t>
            </w:r>
          </w:p>
        </w:tc>
        <w:tc>
          <w:tcPr>
            <w:tcW w:w="1661" w:type="dxa"/>
          </w:tcPr>
          <w:p w:rsidR="00EA2D7A" w:rsidRDefault="00EA2D7A" w:rsidP="00EA2D7A">
            <w:pPr>
              <w:jc w:val="left"/>
            </w:pPr>
            <w:r>
              <w:rPr>
                <w:rFonts w:hint="eastAsia"/>
              </w:rPr>
              <w:t>产品数量（只）</w:t>
            </w:r>
          </w:p>
        </w:tc>
        <w:tc>
          <w:tcPr>
            <w:tcW w:w="1661" w:type="dxa"/>
          </w:tcPr>
          <w:p w:rsidR="00EA2D7A" w:rsidRDefault="00EA2D7A" w:rsidP="00EA2D7A">
            <w:pPr>
              <w:jc w:val="left"/>
            </w:pPr>
            <w:r>
              <w:rPr>
                <w:rFonts w:hint="eastAsia"/>
              </w:rPr>
              <w:t>资产净值</w:t>
            </w:r>
            <w:r>
              <w:rPr>
                <w:rFonts w:hint="eastAsia"/>
              </w:rPr>
              <w:t>(</w:t>
            </w:r>
            <w:r>
              <w:rPr>
                <w:rFonts w:hint="eastAsia"/>
              </w:rPr>
              <w:t>元</w:t>
            </w:r>
            <w:r>
              <w:rPr>
                <w:rFonts w:hint="eastAsia"/>
              </w:rPr>
              <w:t>)</w:t>
            </w:r>
          </w:p>
        </w:tc>
        <w:tc>
          <w:tcPr>
            <w:tcW w:w="1662" w:type="dxa"/>
          </w:tcPr>
          <w:p w:rsidR="00EA2D7A" w:rsidRDefault="00EA2D7A" w:rsidP="00EA2D7A">
            <w:pPr>
              <w:jc w:val="left"/>
            </w:pPr>
            <w:r>
              <w:rPr>
                <w:rFonts w:hint="eastAsia"/>
              </w:rPr>
              <w:t>任职时间</w:t>
            </w:r>
          </w:p>
        </w:tc>
      </w:tr>
      <w:tr w:rsidR="00EA2D7A" w:rsidTr="00EA2D7A">
        <w:tc>
          <w:tcPr>
            <w:tcW w:w="1661" w:type="dxa"/>
            <w:vMerge w:val="restart"/>
          </w:tcPr>
          <w:p w:rsidR="00EA2D7A" w:rsidRDefault="00EA2D7A" w:rsidP="00EA2D7A">
            <w:pPr>
              <w:jc w:val="left"/>
            </w:pPr>
            <w:r>
              <w:rPr>
                <w:rFonts w:hint="eastAsia"/>
              </w:rPr>
              <w:t>孙鲁闽</w:t>
            </w:r>
          </w:p>
        </w:tc>
        <w:tc>
          <w:tcPr>
            <w:tcW w:w="1661" w:type="dxa"/>
          </w:tcPr>
          <w:p w:rsidR="00EA2D7A" w:rsidRDefault="00EA2D7A" w:rsidP="00EA2D7A">
            <w:pPr>
              <w:jc w:val="left"/>
            </w:pPr>
            <w:r>
              <w:rPr>
                <w:rFonts w:hint="eastAsia"/>
              </w:rPr>
              <w:t>公募基金</w:t>
            </w:r>
          </w:p>
        </w:tc>
        <w:tc>
          <w:tcPr>
            <w:tcW w:w="1661" w:type="dxa"/>
          </w:tcPr>
          <w:p w:rsidR="00EA2D7A" w:rsidRDefault="00EA2D7A" w:rsidP="00EA2D7A">
            <w:pPr>
              <w:jc w:val="right"/>
            </w:pPr>
            <w:r>
              <w:t>7</w:t>
            </w:r>
          </w:p>
        </w:tc>
        <w:tc>
          <w:tcPr>
            <w:tcW w:w="1661" w:type="dxa"/>
          </w:tcPr>
          <w:p w:rsidR="00EA2D7A" w:rsidRDefault="00EA2D7A" w:rsidP="00EA2D7A">
            <w:pPr>
              <w:jc w:val="right"/>
            </w:pPr>
            <w:r>
              <w:t>7,879,349,985.29</w:t>
            </w:r>
          </w:p>
        </w:tc>
        <w:tc>
          <w:tcPr>
            <w:tcW w:w="1662" w:type="dxa"/>
          </w:tcPr>
          <w:p w:rsidR="00EA2D7A" w:rsidRDefault="00EA2D7A" w:rsidP="00EA2D7A">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EA2D7A" w:rsidTr="00EA2D7A">
        <w:tc>
          <w:tcPr>
            <w:tcW w:w="1661" w:type="dxa"/>
            <w:vMerge/>
          </w:tcPr>
          <w:p w:rsidR="00EA2D7A" w:rsidRDefault="00EA2D7A" w:rsidP="00EA2D7A">
            <w:pPr>
              <w:jc w:val="left"/>
            </w:pPr>
          </w:p>
        </w:tc>
        <w:tc>
          <w:tcPr>
            <w:tcW w:w="1661" w:type="dxa"/>
          </w:tcPr>
          <w:p w:rsidR="00EA2D7A" w:rsidRDefault="00EA2D7A" w:rsidP="00EA2D7A">
            <w:pPr>
              <w:jc w:val="left"/>
            </w:pPr>
            <w:r>
              <w:rPr>
                <w:rFonts w:hint="eastAsia"/>
              </w:rPr>
              <w:t>私募资产管理计划</w:t>
            </w:r>
          </w:p>
        </w:tc>
        <w:tc>
          <w:tcPr>
            <w:tcW w:w="1661" w:type="dxa"/>
          </w:tcPr>
          <w:p w:rsidR="00EA2D7A" w:rsidRDefault="00EA2D7A" w:rsidP="00EA2D7A">
            <w:pPr>
              <w:jc w:val="right"/>
            </w:pPr>
            <w:r>
              <w:t>-</w:t>
            </w:r>
          </w:p>
        </w:tc>
        <w:tc>
          <w:tcPr>
            <w:tcW w:w="1661" w:type="dxa"/>
          </w:tcPr>
          <w:p w:rsidR="00EA2D7A" w:rsidRDefault="00EA2D7A" w:rsidP="00EA2D7A">
            <w:pPr>
              <w:jc w:val="right"/>
            </w:pPr>
            <w:r>
              <w:t>-</w:t>
            </w:r>
          </w:p>
        </w:tc>
        <w:tc>
          <w:tcPr>
            <w:tcW w:w="1662" w:type="dxa"/>
          </w:tcPr>
          <w:p w:rsidR="00EA2D7A" w:rsidRDefault="00EA2D7A" w:rsidP="00EA2D7A">
            <w:pPr>
              <w:jc w:val="right"/>
            </w:pPr>
            <w:r>
              <w:t>-</w:t>
            </w:r>
          </w:p>
        </w:tc>
      </w:tr>
      <w:tr w:rsidR="00EA2D7A" w:rsidTr="00EA2D7A">
        <w:tc>
          <w:tcPr>
            <w:tcW w:w="1661" w:type="dxa"/>
            <w:vMerge/>
          </w:tcPr>
          <w:p w:rsidR="00EA2D7A" w:rsidRDefault="00EA2D7A" w:rsidP="00EA2D7A">
            <w:pPr>
              <w:jc w:val="left"/>
            </w:pPr>
          </w:p>
        </w:tc>
        <w:tc>
          <w:tcPr>
            <w:tcW w:w="1661" w:type="dxa"/>
          </w:tcPr>
          <w:p w:rsidR="00EA2D7A" w:rsidRDefault="00EA2D7A" w:rsidP="00EA2D7A">
            <w:pPr>
              <w:jc w:val="left"/>
            </w:pPr>
            <w:r>
              <w:rPr>
                <w:rFonts w:hint="eastAsia"/>
              </w:rPr>
              <w:t>其他组合</w:t>
            </w:r>
          </w:p>
        </w:tc>
        <w:tc>
          <w:tcPr>
            <w:tcW w:w="1661" w:type="dxa"/>
          </w:tcPr>
          <w:p w:rsidR="00EA2D7A" w:rsidRDefault="00EA2D7A" w:rsidP="00EA2D7A">
            <w:pPr>
              <w:jc w:val="right"/>
            </w:pPr>
            <w:r>
              <w:t>42</w:t>
            </w:r>
          </w:p>
        </w:tc>
        <w:tc>
          <w:tcPr>
            <w:tcW w:w="1661" w:type="dxa"/>
          </w:tcPr>
          <w:p w:rsidR="00EA2D7A" w:rsidRDefault="00EA2D7A" w:rsidP="00EA2D7A">
            <w:pPr>
              <w:jc w:val="right"/>
            </w:pPr>
            <w:r>
              <w:t>178,523,263,177</w:t>
            </w:r>
            <w:r>
              <w:lastRenderedPageBreak/>
              <w:t>.99</w:t>
            </w:r>
          </w:p>
        </w:tc>
        <w:tc>
          <w:tcPr>
            <w:tcW w:w="1662" w:type="dxa"/>
          </w:tcPr>
          <w:p w:rsidR="00EA2D7A" w:rsidRDefault="00EA2D7A" w:rsidP="00EA2D7A">
            <w:pPr>
              <w:jc w:val="left"/>
            </w:pPr>
            <w:r>
              <w:rPr>
                <w:rFonts w:hint="eastAsia"/>
              </w:rPr>
              <w:lastRenderedPageBreak/>
              <w:t>2007</w:t>
            </w:r>
            <w:r>
              <w:rPr>
                <w:rFonts w:hint="eastAsia"/>
              </w:rPr>
              <w:t>年</w:t>
            </w:r>
            <w:r>
              <w:rPr>
                <w:rFonts w:hint="eastAsia"/>
              </w:rPr>
              <w:t>12</w:t>
            </w:r>
            <w:r>
              <w:rPr>
                <w:rFonts w:hint="eastAsia"/>
              </w:rPr>
              <w:t>月</w:t>
            </w:r>
            <w:r>
              <w:rPr>
                <w:rFonts w:hint="eastAsia"/>
              </w:rPr>
              <w:lastRenderedPageBreak/>
              <w:t>27</w:t>
            </w:r>
            <w:r>
              <w:rPr>
                <w:rFonts w:hint="eastAsia"/>
              </w:rPr>
              <w:t>日</w:t>
            </w:r>
          </w:p>
        </w:tc>
      </w:tr>
      <w:tr w:rsidR="00EA2D7A" w:rsidTr="00EA2D7A">
        <w:tc>
          <w:tcPr>
            <w:tcW w:w="1661" w:type="dxa"/>
            <w:vMerge/>
          </w:tcPr>
          <w:p w:rsidR="00EA2D7A" w:rsidRDefault="00EA2D7A" w:rsidP="00EA2D7A">
            <w:pPr>
              <w:jc w:val="left"/>
            </w:pPr>
          </w:p>
        </w:tc>
        <w:tc>
          <w:tcPr>
            <w:tcW w:w="1661" w:type="dxa"/>
          </w:tcPr>
          <w:p w:rsidR="00EA2D7A" w:rsidRDefault="00EA2D7A" w:rsidP="00EA2D7A">
            <w:pPr>
              <w:jc w:val="left"/>
            </w:pPr>
            <w:r>
              <w:rPr>
                <w:rFonts w:hint="eastAsia"/>
              </w:rPr>
              <w:t>合计</w:t>
            </w:r>
          </w:p>
        </w:tc>
        <w:tc>
          <w:tcPr>
            <w:tcW w:w="1661" w:type="dxa"/>
          </w:tcPr>
          <w:p w:rsidR="00EA2D7A" w:rsidRDefault="00EA2D7A" w:rsidP="00EA2D7A">
            <w:pPr>
              <w:jc w:val="right"/>
            </w:pPr>
            <w:r>
              <w:t>49</w:t>
            </w:r>
          </w:p>
        </w:tc>
        <w:tc>
          <w:tcPr>
            <w:tcW w:w="1661" w:type="dxa"/>
          </w:tcPr>
          <w:p w:rsidR="00EA2D7A" w:rsidRDefault="00EA2D7A" w:rsidP="00EA2D7A">
            <w:pPr>
              <w:jc w:val="right"/>
            </w:pPr>
            <w:r>
              <w:t>186,402,613,163.28</w:t>
            </w:r>
          </w:p>
        </w:tc>
        <w:tc>
          <w:tcPr>
            <w:tcW w:w="1662" w:type="dxa"/>
          </w:tcPr>
          <w:p w:rsidR="00EA2D7A" w:rsidRDefault="00EA2D7A" w:rsidP="00EA2D7A">
            <w:pPr>
              <w:jc w:val="right"/>
            </w:pPr>
            <w:r>
              <w:t>-</w:t>
            </w:r>
          </w:p>
        </w:tc>
      </w:tr>
    </w:tbl>
    <w:p w:rsidR="00EA2D7A" w:rsidRDefault="00EA2D7A" w:rsidP="00EA2D7A">
      <w:pPr>
        <w:pStyle w:val="-2"/>
        <w:spacing w:before="312"/>
        <w:rPr>
          <w:rFonts w:hint="eastAsia"/>
        </w:rPr>
      </w:pPr>
      <w:r>
        <w:rPr>
          <w:rFonts w:hint="eastAsia"/>
        </w:rPr>
        <w:t>管理人对报告期内本基金运作遵规守信情况的说明</w:t>
      </w:r>
    </w:p>
    <w:p w:rsidR="00EA2D7A" w:rsidRDefault="00EA2D7A" w:rsidP="00EA2D7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2D7A" w:rsidRDefault="00EA2D7A" w:rsidP="00EA2D7A">
      <w:pPr>
        <w:pStyle w:val="-2"/>
        <w:spacing w:before="312"/>
        <w:rPr>
          <w:rFonts w:hint="eastAsia"/>
        </w:rPr>
      </w:pPr>
      <w:r>
        <w:rPr>
          <w:rFonts w:hint="eastAsia"/>
        </w:rPr>
        <w:t>公平交易专项说明</w:t>
      </w:r>
    </w:p>
    <w:p w:rsidR="00EA2D7A" w:rsidRDefault="00EA2D7A" w:rsidP="00EA2D7A">
      <w:pPr>
        <w:pStyle w:val="-3"/>
        <w:spacing w:before="156" w:after="156"/>
        <w:rPr>
          <w:rFonts w:hint="eastAsia"/>
        </w:rPr>
      </w:pPr>
      <w:r>
        <w:rPr>
          <w:rFonts w:hint="eastAsia"/>
        </w:rPr>
        <w:t>公平交易制度的执行情况</w:t>
      </w:r>
    </w:p>
    <w:p w:rsidR="00EA2D7A" w:rsidRDefault="00EA2D7A" w:rsidP="00EA2D7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2D7A" w:rsidRDefault="00EA2D7A" w:rsidP="00EA2D7A">
      <w:pPr>
        <w:pStyle w:val="-3"/>
        <w:spacing w:before="156" w:after="156"/>
        <w:rPr>
          <w:rFonts w:hint="eastAsia"/>
        </w:rPr>
      </w:pPr>
      <w:r>
        <w:rPr>
          <w:rFonts w:hint="eastAsia"/>
        </w:rPr>
        <w:t>异常交易行为的专项说明</w:t>
      </w:r>
    </w:p>
    <w:p w:rsidR="00EA2D7A" w:rsidRDefault="00EA2D7A" w:rsidP="00EA2D7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A2D7A" w:rsidRDefault="00EA2D7A" w:rsidP="00EA2D7A">
      <w:pPr>
        <w:pStyle w:val="-2"/>
        <w:spacing w:before="312"/>
        <w:rPr>
          <w:rFonts w:hint="eastAsia"/>
        </w:rPr>
      </w:pPr>
      <w:r>
        <w:rPr>
          <w:rFonts w:hint="eastAsia"/>
        </w:rPr>
        <w:t>报告期内基金投资策略和运作分析</w:t>
      </w:r>
    </w:p>
    <w:p w:rsidR="00EA2D7A" w:rsidRDefault="00EA2D7A" w:rsidP="00EA2D7A">
      <w:pPr>
        <w:pStyle w:val="-"/>
        <w:ind w:firstLine="420"/>
        <w:rPr>
          <w:rFonts w:hint="eastAsia"/>
        </w:rPr>
      </w:pPr>
      <w:r>
        <w:rPr>
          <w:rFonts w:hint="eastAsia"/>
        </w:rPr>
        <w:t>四季度经济平稳运行，十五五规划建议稿发布。10-12月PMI分别为49%、49.2%、50.1%，制造业景气持续回暖。四季度政府债支撑社融，信贷延续偏弱，居民和企业部门信贷延续低位，受益于经济上行和化债，M1明显回暖。经济平稳，结构上延续分化，1-11月规模以上工业增加值、固定资产投资、社会消费品零售累计同比分别为6.0%、-2.6%和4.0%，投资端是主要拖累。出口维持韧性，11月出口累计同比为5.4%。通胀低位平稳，反内卷推动PPI降幅收窄。四中全会顺利召开，十五五规划建议稿发布。12月政治局会议和中央经济工作会相继召开，整体政策定调积极。海外方面，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EA2D7A" w:rsidRDefault="00EA2D7A" w:rsidP="00EA2D7A">
      <w:pPr>
        <w:pStyle w:val="-"/>
        <w:ind w:firstLine="420"/>
        <w:rPr>
          <w:rFonts w:hint="eastAsia"/>
        </w:rPr>
      </w:pPr>
      <w:r>
        <w:rPr>
          <w:rFonts w:hint="eastAsia"/>
        </w:rPr>
        <w:lastRenderedPageBreak/>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EA2D7A" w:rsidRDefault="00EA2D7A" w:rsidP="00EA2D7A">
      <w:pPr>
        <w:pStyle w:val="-"/>
        <w:ind w:firstLine="420"/>
        <w:rPr>
          <w:rFonts w:hint="eastAsia"/>
        </w:rPr>
      </w:pPr>
      <w:r>
        <w:rPr>
          <w:rFonts w:hint="eastAsia"/>
        </w:rPr>
        <w:t>四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w:t>
      </w:r>
    </w:p>
    <w:p w:rsidR="00EA2D7A" w:rsidRDefault="00EA2D7A" w:rsidP="00EA2D7A">
      <w:pPr>
        <w:pStyle w:val="-"/>
        <w:ind w:firstLine="420"/>
        <w:rPr>
          <w:rFonts w:hint="eastAsia"/>
        </w:rPr>
      </w:pPr>
      <w:r>
        <w:rPr>
          <w:rFonts w:hint="eastAsia"/>
        </w:rPr>
        <w:t>报告期内本基金权益仓位较25%的中枢水平略有提升，在方向配置上我们坚持一贯投资思路，大体保持不变，主要集中在家用电器、电子、机械设备、电力设备、基础化工等业绩增长稳定或低估值相关的行业。港股方面，国内当前政策发力积极、经济景气平稳。受美联储宽松预期及美元走弱影响，人民币汇率有望继续偏强，有利于进一步吸引外资回流港股。持续看好科技成长、新消费等板块的投资机会。固收方面，固定收益投资方面，本基金债券仓位较为平稳，以持有到期获取稳健收益为目的，在经济增长预期回升中，卖出长债持仓，降低组合久期风险暴露，增加2-3Y信用债配置，获取稳定票息收益。信用债整体评级较高，久期和杠杆率控制在合适的水平。</w:t>
      </w:r>
    </w:p>
    <w:p w:rsidR="00EA2D7A" w:rsidRDefault="00EA2D7A" w:rsidP="00EA2D7A">
      <w:pPr>
        <w:pStyle w:val="-2"/>
        <w:spacing w:before="312"/>
        <w:rPr>
          <w:rFonts w:hint="eastAsia"/>
        </w:rPr>
      </w:pPr>
      <w:r>
        <w:rPr>
          <w:rFonts w:hint="eastAsia"/>
        </w:rPr>
        <w:t>报告期内基金的业绩表现</w:t>
      </w:r>
    </w:p>
    <w:p w:rsidR="00EA2D7A" w:rsidRDefault="00EA2D7A" w:rsidP="00EA2D7A">
      <w:pPr>
        <w:pStyle w:val="-"/>
        <w:ind w:firstLine="420"/>
        <w:rPr>
          <w:rFonts w:hint="eastAsia"/>
        </w:rPr>
      </w:pPr>
      <w:r>
        <w:rPr>
          <w:rFonts w:hint="eastAsia"/>
        </w:rPr>
        <w:t>截至报告期末，本基金A份额净值为1.5029元，报告期内，份额净值增长率为1.34%，同期业绩基准增长率为-0.23%；本基金C份额净值为1.4445元，报告期内，份额净值增长率为1.18%，同期业绩基准增长率为-0.23%；本基金E份额净值为1.5001元，报告期内，份额净值增长率为1.27%，同期业绩基准增长率为-0.23%。</w:t>
      </w:r>
    </w:p>
    <w:p w:rsidR="00EA2D7A" w:rsidRDefault="00EA2D7A" w:rsidP="00EA2D7A">
      <w:pPr>
        <w:pStyle w:val="-2"/>
        <w:spacing w:before="312"/>
        <w:rPr>
          <w:rFonts w:hint="eastAsia"/>
        </w:rPr>
      </w:pPr>
      <w:r>
        <w:rPr>
          <w:rFonts w:hint="eastAsia"/>
        </w:rPr>
        <w:t>报告期内基金持有人数或基金资产净值预警说明</w:t>
      </w:r>
    </w:p>
    <w:p w:rsidR="00EA2D7A" w:rsidRDefault="00EA2D7A" w:rsidP="00EA2D7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2D7A" w:rsidRDefault="00EA2D7A" w:rsidP="00EA2D7A">
      <w:pPr>
        <w:pStyle w:val="-1"/>
        <w:ind w:left="281" w:hanging="281"/>
        <w:rPr>
          <w:rFonts w:hint="eastAsia"/>
        </w:rPr>
      </w:pPr>
      <w:r>
        <w:rPr>
          <w:rFonts w:hint="eastAsia"/>
        </w:rPr>
        <w:t>投资组合报告</w:t>
      </w:r>
    </w:p>
    <w:p w:rsidR="00EA2D7A" w:rsidRDefault="00EA2D7A" w:rsidP="00EA2D7A">
      <w:pPr>
        <w:pStyle w:val="-2"/>
        <w:spacing w:before="312"/>
        <w:rPr>
          <w:rFonts w:hint="eastAsia"/>
        </w:rPr>
      </w:pPr>
      <w:r>
        <w:rPr>
          <w:rFonts w:hint="eastAsia"/>
        </w:rPr>
        <w:lastRenderedPageBreak/>
        <w:t>报告期末基金资产组合情况</w:t>
      </w:r>
    </w:p>
    <w:p w:rsidR="00EA2D7A" w:rsidRDefault="00EA2D7A" w:rsidP="00EA2D7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2D7A" w:rsidTr="00EA2D7A">
        <w:trPr>
          <w:cnfStyle w:val="100000000000" w:firstRow="1" w:lastRow="0" w:firstColumn="0" w:lastColumn="0" w:oddVBand="0" w:evenVBand="0" w:oddHBand="0" w:evenHBand="0" w:firstRowFirstColumn="0" w:firstRowLastColumn="0" w:lastRowFirstColumn="0" w:lastRowLastColumn="0"/>
        </w:trPr>
        <w:tc>
          <w:tcPr>
            <w:tcW w:w="646" w:type="dxa"/>
          </w:tcPr>
          <w:p w:rsidR="00EA2D7A" w:rsidRPr="00EA2D7A" w:rsidRDefault="00EA2D7A" w:rsidP="00EA2D7A">
            <w:pPr>
              <w:jc w:val="center"/>
              <w:rPr>
                <w:b/>
              </w:rPr>
            </w:pPr>
            <w:r w:rsidRPr="00EA2D7A">
              <w:rPr>
                <w:rFonts w:hint="eastAsia"/>
                <w:b/>
              </w:rPr>
              <w:t>序号</w:t>
            </w:r>
          </w:p>
        </w:tc>
        <w:tc>
          <w:tcPr>
            <w:tcW w:w="2971" w:type="dxa"/>
          </w:tcPr>
          <w:p w:rsidR="00EA2D7A" w:rsidRPr="00EA2D7A" w:rsidRDefault="00EA2D7A" w:rsidP="00EA2D7A">
            <w:pPr>
              <w:jc w:val="center"/>
              <w:rPr>
                <w:b/>
              </w:rPr>
            </w:pPr>
            <w:r w:rsidRPr="00EA2D7A">
              <w:rPr>
                <w:rFonts w:hint="eastAsia"/>
                <w:b/>
              </w:rPr>
              <w:t>项目</w:t>
            </w:r>
          </w:p>
        </w:tc>
        <w:tc>
          <w:tcPr>
            <w:tcW w:w="2381" w:type="dxa"/>
          </w:tcPr>
          <w:p w:rsidR="00EA2D7A" w:rsidRPr="00EA2D7A" w:rsidRDefault="00EA2D7A" w:rsidP="00EA2D7A">
            <w:pPr>
              <w:jc w:val="center"/>
              <w:rPr>
                <w:b/>
              </w:rPr>
            </w:pPr>
            <w:r w:rsidRPr="00EA2D7A">
              <w:rPr>
                <w:rFonts w:hint="eastAsia"/>
                <w:b/>
              </w:rPr>
              <w:t>金额（元）</w:t>
            </w:r>
          </w:p>
        </w:tc>
        <w:tc>
          <w:tcPr>
            <w:tcW w:w="2506" w:type="dxa"/>
          </w:tcPr>
          <w:p w:rsidR="00EA2D7A" w:rsidRPr="00EA2D7A" w:rsidRDefault="00EA2D7A" w:rsidP="00EA2D7A">
            <w:pPr>
              <w:jc w:val="center"/>
              <w:rPr>
                <w:b/>
              </w:rPr>
            </w:pPr>
            <w:r w:rsidRPr="00EA2D7A">
              <w:rPr>
                <w:rFonts w:hint="eastAsia"/>
                <w:b/>
              </w:rPr>
              <w:t>占基金总资产的比例（</w:t>
            </w:r>
            <w:r w:rsidRPr="00EA2D7A">
              <w:rPr>
                <w:rFonts w:hint="eastAsia"/>
                <w:b/>
              </w:rPr>
              <w:t>%</w:t>
            </w:r>
            <w:r w:rsidRPr="00EA2D7A">
              <w:rPr>
                <w:rFonts w:hint="eastAsia"/>
                <w:b/>
              </w:rPr>
              <w:t>）</w:t>
            </w:r>
          </w:p>
        </w:tc>
      </w:tr>
      <w:tr w:rsidR="00EA2D7A" w:rsidTr="00EA2D7A">
        <w:tc>
          <w:tcPr>
            <w:tcW w:w="646" w:type="dxa"/>
          </w:tcPr>
          <w:p w:rsidR="00EA2D7A" w:rsidRDefault="00EA2D7A" w:rsidP="00EA2D7A">
            <w:pPr>
              <w:jc w:val="center"/>
            </w:pPr>
            <w:r>
              <w:t>1</w:t>
            </w:r>
          </w:p>
        </w:tc>
        <w:tc>
          <w:tcPr>
            <w:tcW w:w="2971" w:type="dxa"/>
          </w:tcPr>
          <w:p w:rsidR="00EA2D7A" w:rsidRDefault="00EA2D7A" w:rsidP="00EA2D7A">
            <w:pPr>
              <w:jc w:val="left"/>
            </w:pPr>
            <w:r>
              <w:rPr>
                <w:rFonts w:hint="eastAsia"/>
              </w:rPr>
              <w:t>权益投资</w:t>
            </w:r>
          </w:p>
        </w:tc>
        <w:tc>
          <w:tcPr>
            <w:tcW w:w="2381" w:type="dxa"/>
          </w:tcPr>
          <w:p w:rsidR="00EA2D7A" w:rsidRDefault="00EA2D7A" w:rsidP="00EA2D7A">
            <w:pPr>
              <w:jc w:val="right"/>
            </w:pPr>
            <w:r>
              <w:t>229,506,068.78</w:t>
            </w:r>
          </w:p>
        </w:tc>
        <w:tc>
          <w:tcPr>
            <w:tcW w:w="2506" w:type="dxa"/>
          </w:tcPr>
          <w:p w:rsidR="00EA2D7A" w:rsidRDefault="00EA2D7A" w:rsidP="00EA2D7A">
            <w:pPr>
              <w:jc w:val="right"/>
            </w:pPr>
            <w:r>
              <w:t>21.70</w:t>
            </w:r>
          </w:p>
        </w:tc>
      </w:tr>
      <w:tr w:rsidR="00EA2D7A" w:rsidTr="00EA2D7A">
        <w:tc>
          <w:tcPr>
            <w:tcW w:w="646" w:type="dxa"/>
          </w:tcPr>
          <w:p w:rsidR="00EA2D7A" w:rsidRDefault="00EA2D7A" w:rsidP="00EA2D7A">
            <w:pPr>
              <w:jc w:val="center"/>
            </w:pPr>
          </w:p>
        </w:tc>
        <w:tc>
          <w:tcPr>
            <w:tcW w:w="2971" w:type="dxa"/>
          </w:tcPr>
          <w:p w:rsidR="00EA2D7A" w:rsidRDefault="00EA2D7A" w:rsidP="00EA2D7A">
            <w:pPr>
              <w:jc w:val="left"/>
            </w:pPr>
            <w:r>
              <w:rPr>
                <w:rFonts w:hint="eastAsia"/>
              </w:rPr>
              <w:t>其中：股票</w:t>
            </w:r>
          </w:p>
        </w:tc>
        <w:tc>
          <w:tcPr>
            <w:tcW w:w="2381" w:type="dxa"/>
          </w:tcPr>
          <w:p w:rsidR="00EA2D7A" w:rsidRDefault="00EA2D7A" w:rsidP="00EA2D7A">
            <w:pPr>
              <w:jc w:val="right"/>
            </w:pPr>
            <w:r>
              <w:t>229,506,068.78</w:t>
            </w:r>
          </w:p>
        </w:tc>
        <w:tc>
          <w:tcPr>
            <w:tcW w:w="2506" w:type="dxa"/>
          </w:tcPr>
          <w:p w:rsidR="00EA2D7A" w:rsidRDefault="00EA2D7A" w:rsidP="00EA2D7A">
            <w:pPr>
              <w:jc w:val="right"/>
            </w:pPr>
            <w:r>
              <w:t>21.70</w:t>
            </w:r>
          </w:p>
        </w:tc>
      </w:tr>
      <w:tr w:rsidR="00EA2D7A" w:rsidTr="00EA2D7A">
        <w:tc>
          <w:tcPr>
            <w:tcW w:w="646" w:type="dxa"/>
          </w:tcPr>
          <w:p w:rsidR="00EA2D7A" w:rsidRDefault="00EA2D7A" w:rsidP="00EA2D7A">
            <w:pPr>
              <w:jc w:val="center"/>
            </w:pPr>
            <w:r>
              <w:t>2</w:t>
            </w:r>
          </w:p>
        </w:tc>
        <w:tc>
          <w:tcPr>
            <w:tcW w:w="2971" w:type="dxa"/>
          </w:tcPr>
          <w:p w:rsidR="00EA2D7A" w:rsidRDefault="00EA2D7A" w:rsidP="00EA2D7A">
            <w:pPr>
              <w:jc w:val="left"/>
            </w:pPr>
            <w:r>
              <w:rPr>
                <w:rFonts w:hint="eastAsia"/>
              </w:rPr>
              <w:t>基金投资</w:t>
            </w:r>
          </w:p>
        </w:tc>
        <w:tc>
          <w:tcPr>
            <w:tcW w:w="2381" w:type="dxa"/>
          </w:tcPr>
          <w:p w:rsidR="00EA2D7A" w:rsidRDefault="00EA2D7A" w:rsidP="00EA2D7A">
            <w:pPr>
              <w:jc w:val="right"/>
            </w:pPr>
            <w:r>
              <w:t>-</w:t>
            </w:r>
          </w:p>
        </w:tc>
        <w:tc>
          <w:tcPr>
            <w:tcW w:w="2506" w:type="dxa"/>
          </w:tcPr>
          <w:p w:rsidR="00EA2D7A" w:rsidRDefault="00EA2D7A" w:rsidP="00EA2D7A">
            <w:pPr>
              <w:jc w:val="right"/>
            </w:pPr>
            <w:r>
              <w:t>-</w:t>
            </w:r>
          </w:p>
        </w:tc>
      </w:tr>
      <w:tr w:rsidR="00EA2D7A" w:rsidTr="00EA2D7A">
        <w:tc>
          <w:tcPr>
            <w:tcW w:w="646" w:type="dxa"/>
          </w:tcPr>
          <w:p w:rsidR="00EA2D7A" w:rsidRDefault="00EA2D7A" w:rsidP="00EA2D7A">
            <w:pPr>
              <w:jc w:val="center"/>
            </w:pPr>
            <w:r>
              <w:t>3</w:t>
            </w:r>
          </w:p>
        </w:tc>
        <w:tc>
          <w:tcPr>
            <w:tcW w:w="2971" w:type="dxa"/>
          </w:tcPr>
          <w:p w:rsidR="00EA2D7A" w:rsidRDefault="00EA2D7A" w:rsidP="00EA2D7A">
            <w:pPr>
              <w:jc w:val="left"/>
            </w:pPr>
            <w:r>
              <w:rPr>
                <w:rFonts w:hint="eastAsia"/>
              </w:rPr>
              <w:t>固定收益投资</w:t>
            </w:r>
          </w:p>
        </w:tc>
        <w:tc>
          <w:tcPr>
            <w:tcW w:w="2381" w:type="dxa"/>
          </w:tcPr>
          <w:p w:rsidR="00EA2D7A" w:rsidRDefault="00EA2D7A" w:rsidP="00EA2D7A">
            <w:pPr>
              <w:jc w:val="right"/>
            </w:pPr>
            <w:r>
              <w:t>793,803,314.11</w:t>
            </w:r>
          </w:p>
        </w:tc>
        <w:tc>
          <w:tcPr>
            <w:tcW w:w="2506" w:type="dxa"/>
          </w:tcPr>
          <w:p w:rsidR="00EA2D7A" w:rsidRDefault="00EA2D7A" w:rsidP="00EA2D7A">
            <w:pPr>
              <w:jc w:val="right"/>
            </w:pPr>
            <w:r>
              <w:t>75.06</w:t>
            </w:r>
          </w:p>
        </w:tc>
      </w:tr>
      <w:tr w:rsidR="00EA2D7A" w:rsidTr="00EA2D7A">
        <w:tc>
          <w:tcPr>
            <w:tcW w:w="646" w:type="dxa"/>
          </w:tcPr>
          <w:p w:rsidR="00EA2D7A" w:rsidRDefault="00EA2D7A" w:rsidP="00EA2D7A">
            <w:pPr>
              <w:jc w:val="center"/>
            </w:pPr>
          </w:p>
        </w:tc>
        <w:tc>
          <w:tcPr>
            <w:tcW w:w="2971" w:type="dxa"/>
          </w:tcPr>
          <w:p w:rsidR="00EA2D7A" w:rsidRDefault="00EA2D7A" w:rsidP="00EA2D7A">
            <w:pPr>
              <w:jc w:val="left"/>
            </w:pPr>
            <w:r>
              <w:rPr>
                <w:rFonts w:hint="eastAsia"/>
              </w:rPr>
              <w:t>其中：债券</w:t>
            </w:r>
          </w:p>
        </w:tc>
        <w:tc>
          <w:tcPr>
            <w:tcW w:w="2381" w:type="dxa"/>
          </w:tcPr>
          <w:p w:rsidR="00EA2D7A" w:rsidRDefault="00EA2D7A" w:rsidP="00EA2D7A">
            <w:pPr>
              <w:jc w:val="right"/>
            </w:pPr>
            <w:r>
              <w:t>793,803,314.11</w:t>
            </w:r>
          </w:p>
        </w:tc>
        <w:tc>
          <w:tcPr>
            <w:tcW w:w="2506" w:type="dxa"/>
          </w:tcPr>
          <w:p w:rsidR="00EA2D7A" w:rsidRDefault="00EA2D7A" w:rsidP="00EA2D7A">
            <w:pPr>
              <w:jc w:val="right"/>
            </w:pPr>
            <w:r>
              <w:t>75.06</w:t>
            </w:r>
          </w:p>
        </w:tc>
      </w:tr>
      <w:tr w:rsidR="00EA2D7A" w:rsidTr="00EA2D7A">
        <w:tc>
          <w:tcPr>
            <w:tcW w:w="646" w:type="dxa"/>
          </w:tcPr>
          <w:p w:rsidR="00EA2D7A" w:rsidRDefault="00EA2D7A" w:rsidP="00EA2D7A">
            <w:pPr>
              <w:jc w:val="center"/>
            </w:pPr>
          </w:p>
        </w:tc>
        <w:tc>
          <w:tcPr>
            <w:tcW w:w="2971" w:type="dxa"/>
          </w:tcPr>
          <w:p w:rsidR="00EA2D7A" w:rsidRDefault="00EA2D7A" w:rsidP="00EA2D7A">
            <w:pPr>
              <w:jc w:val="left"/>
            </w:pPr>
            <w:r>
              <w:rPr>
                <w:rFonts w:hint="eastAsia"/>
              </w:rPr>
              <w:t xml:space="preserve">      </w:t>
            </w:r>
            <w:r>
              <w:rPr>
                <w:rFonts w:hint="eastAsia"/>
              </w:rPr>
              <w:t>资产支持证券</w:t>
            </w:r>
          </w:p>
        </w:tc>
        <w:tc>
          <w:tcPr>
            <w:tcW w:w="2381" w:type="dxa"/>
          </w:tcPr>
          <w:p w:rsidR="00EA2D7A" w:rsidRDefault="00EA2D7A" w:rsidP="00EA2D7A">
            <w:pPr>
              <w:jc w:val="right"/>
            </w:pPr>
            <w:r>
              <w:t>-</w:t>
            </w:r>
          </w:p>
        </w:tc>
        <w:tc>
          <w:tcPr>
            <w:tcW w:w="2506" w:type="dxa"/>
          </w:tcPr>
          <w:p w:rsidR="00EA2D7A" w:rsidRDefault="00EA2D7A" w:rsidP="00EA2D7A">
            <w:pPr>
              <w:jc w:val="right"/>
            </w:pPr>
            <w:r>
              <w:t>-</w:t>
            </w:r>
          </w:p>
        </w:tc>
      </w:tr>
      <w:tr w:rsidR="00EA2D7A" w:rsidTr="00EA2D7A">
        <w:tc>
          <w:tcPr>
            <w:tcW w:w="646" w:type="dxa"/>
          </w:tcPr>
          <w:p w:rsidR="00EA2D7A" w:rsidRDefault="00EA2D7A" w:rsidP="00EA2D7A">
            <w:pPr>
              <w:jc w:val="center"/>
            </w:pPr>
            <w:r>
              <w:t>4</w:t>
            </w:r>
          </w:p>
        </w:tc>
        <w:tc>
          <w:tcPr>
            <w:tcW w:w="2971" w:type="dxa"/>
          </w:tcPr>
          <w:p w:rsidR="00EA2D7A" w:rsidRDefault="00EA2D7A" w:rsidP="00EA2D7A">
            <w:pPr>
              <w:jc w:val="left"/>
            </w:pPr>
            <w:r>
              <w:rPr>
                <w:rFonts w:hint="eastAsia"/>
              </w:rPr>
              <w:t>贵金属投资</w:t>
            </w:r>
          </w:p>
        </w:tc>
        <w:tc>
          <w:tcPr>
            <w:tcW w:w="2381" w:type="dxa"/>
          </w:tcPr>
          <w:p w:rsidR="00EA2D7A" w:rsidRDefault="00EA2D7A" w:rsidP="00EA2D7A">
            <w:pPr>
              <w:jc w:val="right"/>
            </w:pPr>
            <w:r>
              <w:t>-</w:t>
            </w:r>
          </w:p>
        </w:tc>
        <w:tc>
          <w:tcPr>
            <w:tcW w:w="2506" w:type="dxa"/>
          </w:tcPr>
          <w:p w:rsidR="00EA2D7A" w:rsidRDefault="00EA2D7A" w:rsidP="00EA2D7A">
            <w:pPr>
              <w:jc w:val="right"/>
            </w:pPr>
            <w:r>
              <w:t>-</w:t>
            </w:r>
          </w:p>
        </w:tc>
      </w:tr>
      <w:tr w:rsidR="00EA2D7A" w:rsidTr="00EA2D7A">
        <w:tc>
          <w:tcPr>
            <w:tcW w:w="646" w:type="dxa"/>
          </w:tcPr>
          <w:p w:rsidR="00EA2D7A" w:rsidRDefault="00EA2D7A" w:rsidP="00EA2D7A">
            <w:pPr>
              <w:jc w:val="center"/>
            </w:pPr>
            <w:r>
              <w:t>5</w:t>
            </w:r>
          </w:p>
        </w:tc>
        <w:tc>
          <w:tcPr>
            <w:tcW w:w="2971" w:type="dxa"/>
          </w:tcPr>
          <w:p w:rsidR="00EA2D7A" w:rsidRDefault="00EA2D7A" w:rsidP="00EA2D7A">
            <w:pPr>
              <w:jc w:val="left"/>
            </w:pPr>
            <w:r>
              <w:rPr>
                <w:rFonts w:hint="eastAsia"/>
              </w:rPr>
              <w:t>金融衍生品投资</w:t>
            </w:r>
          </w:p>
        </w:tc>
        <w:tc>
          <w:tcPr>
            <w:tcW w:w="2381" w:type="dxa"/>
          </w:tcPr>
          <w:p w:rsidR="00EA2D7A" w:rsidRDefault="00EA2D7A" w:rsidP="00EA2D7A">
            <w:pPr>
              <w:jc w:val="right"/>
            </w:pPr>
            <w:r>
              <w:t>-</w:t>
            </w:r>
          </w:p>
        </w:tc>
        <w:tc>
          <w:tcPr>
            <w:tcW w:w="2506" w:type="dxa"/>
          </w:tcPr>
          <w:p w:rsidR="00EA2D7A" w:rsidRDefault="00EA2D7A" w:rsidP="00EA2D7A">
            <w:pPr>
              <w:jc w:val="right"/>
            </w:pPr>
            <w:r>
              <w:t>-</w:t>
            </w:r>
          </w:p>
        </w:tc>
      </w:tr>
      <w:tr w:rsidR="00EA2D7A" w:rsidTr="00EA2D7A">
        <w:tc>
          <w:tcPr>
            <w:tcW w:w="646" w:type="dxa"/>
          </w:tcPr>
          <w:p w:rsidR="00EA2D7A" w:rsidRDefault="00EA2D7A" w:rsidP="00EA2D7A">
            <w:pPr>
              <w:jc w:val="center"/>
            </w:pPr>
            <w:r>
              <w:t>6</w:t>
            </w:r>
          </w:p>
        </w:tc>
        <w:tc>
          <w:tcPr>
            <w:tcW w:w="2971" w:type="dxa"/>
          </w:tcPr>
          <w:p w:rsidR="00EA2D7A" w:rsidRDefault="00EA2D7A" w:rsidP="00EA2D7A">
            <w:pPr>
              <w:jc w:val="left"/>
            </w:pPr>
            <w:r>
              <w:rPr>
                <w:rFonts w:hint="eastAsia"/>
              </w:rPr>
              <w:t>买入返售金融资产</w:t>
            </w:r>
          </w:p>
        </w:tc>
        <w:tc>
          <w:tcPr>
            <w:tcW w:w="2381" w:type="dxa"/>
          </w:tcPr>
          <w:p w:rsidR="00EA2D7A" w:rsidRDefault="00EA2D7A" w:rsidP="00EA2D7A">
            <w:pPr>
              <w:jc w:val="right"/>
            </w:pPr>
            <w:r>
              <w:t>-1,148.89</w:t>
            </w:r>
          </w:p>
        </w:tc>
        <w:tc>
          <w:tcPr>
            <w:tcW w:w="2506" w:type="dxa"/>
          </w:tcPr>
          <w:p w:rsidR="00EA2D7A" w:rsidRDefault="00EA2D7A" w:rsidP="00EA2D7A">
            <w:pPr>
              <w:jc w:val="right"/>
            </w:pPr>
            <w:r>
              <w:t>0.00</w:t>
            </w:r>
          </w:p>
        </w:tc>
      </w:tr>
      <w:tr w:rsidR="00EA2D7A" w:rsidTr="00EA2D7A">
        <w:tc>
          <w:tcPr>
            <w:tcW w:w="646" w:type="dxa"/>
          </w:tcPr>
          <w:p w:rsidR="00EA2D7A" w:rsidRDefault="00EA2D7A" w:rsidP="00EA2D7A">
            <w:pPr>
              <w:jc w:val="center"/>
            </w:pPr>
          </w:p>
        </w:tc>
        <w:tc>
          <w:tcPr>
            <w:tcW w:w="2971" w:type="dxa"/>
          </w:tcPr>
          <w:p w:rsidR="00EA2D7A" w:rsidRDefault="00EA2D7A" w:rsidP="00EA2D7A">
            <w:pPr>
              <w:jc w:val="left"/>
            </w:pPr>
            <w:r>
              <w:rPr>
                <w:rFonts w:hint="eastAsia"/>
              </w:rPr>
              <w:t>其中：买断式回购的买入返售金融资产</w:t>
            </w:r>
          </w:p>
        </w:tc>
        <w:tc>
          <w:tcPr>
            <w:tcW w:w="2381" w:type="dxa"/>
          </w:tcPr>
          <w:p w:rsidR="00EA2D7A" w:rsidRDefault="00EA2D7A" w:rsidP="00EA2D7A">
            <w:pPr>
              <w:jc w:val="right"/>
            </w:pPr>
            <w:r>
              <w:t>-</w:t>
            </w:r>
          </w:p>
        </w:tc>
        <w:tc>
          <w:tcPr>
            <w:tcW w:w="2506" w:type="dxa"/>
          </w:tcPr>
          <w:p w:rsidR="00EA2D7A" w:rsidRDefault="00EA2D7A" w:rsidP="00EA2D7A">
            <w:pPr>
              <w:jc w:val="right"/>
            </w:pPr>
            <w:r>
              <w:t>-</w:t>
            </w:r>
          </w:p>
        </w:tc>
      </w:tr>
      <w:tr w:rsidR="00EA2D7A" w:rsidTr="00EA2D7A">
        <w:tc>
          <w:tcPr>
            <w:tcW w:w="646" w:type="dxa"/>
          </w:tcPr>
          <w:p w:rsidR="00EA2D7A" w:rsidRDefault="00EA2D7A" w:rsidP="00EA2D7A">
            <w:pPr>
              <w:jc w:val="center"/>
            </w:pPr>
            <w:r>
              <w:t>7</w:t>
            </w:r>
          </w:p>
        </w:tc>
        <w:tc>
          <w:tcPr>
            <w:tcW w:w="2971" w:type="dxa"/>
          </w:tcPr>
          <w:p w:rsidR="00EA2D7A" w:rsidRDefault="00EA2D7A" w:rsidP="00EA2D7A">
            <w:pPr>
              <w:jc w:val="left"/>
            </w:pPr>
            <w:r>
              <w:rPr>
                <w:rFonts w:hint="eastAsia"/>
              </w:rPr>
              <w:t>银行存款和结算备付金合计</w:t>
            </w:r>
          </w:p>
        </w:tc>
        <w:tc>
          <w:tcPr>
            <w:tcW w:w="2381" w:type="dxa"/>
          </w:tcPr>
          <w:p w:rsidR="00EA2D7A" w:rsidRDefault="00EA2D7A" w:rsidP="00EA2D7A">
            <w:pPr>
              <w:jc w:val="right"/>
            </w:pPr>
            <w:r>
              <w:t>28,248,135.08</w:t>
            </w:r>
          </w:p>
        </w:tc>
        <w:tc>
          <w:tcPr>
            <w:tcW w:w="2506" w:type="dxa"/>
          </w:tcPr>
          <w:p w:rsidR="00EA2D7A" w:rsidRDefault="00EA2D7A" w:rsidP="00EA2D7A">
            <w:pPr>
              <w:jc w:val="right"/>
            </w:pPr>
            <w:r>
              <w:t>2.67</w:t>
            </w:r>
          </w:p>
        </w:tc>
      </w:tr>
      <w:tr w:rsidR="00EA2D7A" w:rsidTr="00EA2D7A">
        <w:tc>
          <w:tcPr>
            <w:tcW w:w="646" w:type="dxa"/>
          </w:tcPr>
          <w:p w:rsidR="00EA2D7A" w:rsidRDefault="00EA2D7A" w:rsidP="00EA2D7A">
            <w:pPr>
              <w:jc w:val="center"/>
            </w:pPr>
            <w:r>
              <w:t>8</w:t>
            </w:r>
          </w:p>
        </w:tc>
        <w:tc>
          <w:tcPr>
            <w:tcW w:w="2971" w:type="dxa"/>
          </w:tcPr>
          <w:p w:rsidR="00EA2D7A" w:rsidRDefault="00EA2D7A" w:rsidP="00EA2D7A">
            <w:pPr>
              <w:jc w:val="left"/>
            </w:pPr>
            <w:r>
              <w:rPr>
                <w:rFonts w:hint="eastAsia"/>
              </w:rPr>
              <w:t>其他资产</w:t>
            </w:r>
          </w:p>
        </w:tc>
        <w:tc>
          <w:tcPr>
            <w:tcW w:w="2381" w:type="dxa"/>
          </w:tcPr>
          <w:p w:rsidR="00EA2D7A" w:rsidRDefault="00EA2D7A" w:rsidP="00EA2D7A">
            <w:pPr>
              <w:jc w:val="right"/>
            </w:pPr>
            <w:r>
              <w:t>5,938,139.74</w:t>
            </w:r>
          </w:p>
        </w:tc>
        <w:tc>
          <w:tcPr>
            <w:tcW w:w="2506" w:type="dxa"/>
          </w:tcPr>
          <w:p w:rsidR="00EA2D7A" w:rsidRDefault="00EA2D7A" w:rsidP="00EA2D7A">
            <w:pPr>
              <w:jc w:val="right"/>
            </w:pPr>
            <w:r>
              <w:t>0.56</w:t>
            </w:r>
          </w:p>
        </w:tc>
      </w:tr>
      <w:tr w:rsidR="00EA2D7A" w:rsidTr="00EA2D7A">
        <w:tc>
          <w:tcPr>
            <w:tcW w:w="646" w:type="dxa"/>
          </w:tcPr>
          <w:p w:rsidR="00EA2D7A" w:rsidRDefault="00EA2D7A" w:rsidP="00EA2D7A">
            <w:pPr>
              <w:jc w:val="center"/>
            </w:pPr>
            <w:r>
              <w:t>9</w:t>
            </w:r>
          </w:p>
        </w:tc>
        <w:tc>
          <w:tcPr>
            <w:tcW w:w="2971" w:type="dxa"/>
          </w:tcPr>
          <w:p w:rsidR="00EA2D7A" w:rsidRDefault="00EA2D7A" w:rsidP="00EA2D7A">
            <w:pPr>
              <w:jc w:val="left"/>
            </w:pPr>
            <w:r>
              <w:rPr>
                <w:rFonts w:hint="eastAsia"/>
              </w:rPr>
              <w:t>合计</w:t>
            </w:r>
          </w:p>
        </w:tc>
        <w:tc>
          <w:tcPr>
            <w:tcW w:w="2381" w:type="dxa"/>
          </w:tcPr>
          <w:p w:rsidR="00EA2D7A" w:rsidRDefault="00EA2D7A" w:rsidP="00EA2D7A">
            <w:pPr>
              <w:jc w:val="right"/>
            </w:pPr>
            <w:r>
              <w:t>1,057,494,508.82</w:t>
            </w:r>
          </w:p>
        </w:tc>
        <w:tc>
          <w:tcPr>
            <w:tcW w:w="2506" w:type="dxa"/>
          </w:tcPr>
          <w:p w:rsidR="00EA2D7A" w:rsidRDefault="00EA2D7A" w:rsidP="00EA2D7A">
            <w:pPr>
              <w:jc w:val="right"/>
            </w:pPr>
            <w:r>
              <w:t>100.00</w:t>
            </w:r>
          </w:p>
        </w:tc>
      </w:tr>
    </w:tbl>
    <w:p w:rsidR="00EA2D7A" w:rsidRDefault="00EA2D7A" w:rsidP="00EA2D7A">
      <w:pPr>
        <w:pStyle w:val="-8"/>
        <w:rPr>
          <w:rFonts w:hint="eastAsia"/>
        </w:rPr>
      </w:pPr>
      <w:r>
        <w:rPr>
          <w:rFonts w:hint="eastAsia"/>
        </w:rPr>
        <w:t>注：本基金本报告期末通过深港通交易机制投资的港股市值为人民币27,274,967.90元，占基金资产净值比例3.37%。</w:t>
      </w:r>
    </w:p>
    <w:p w:rsidR="00EA2D7A" w:rsidRDefault="00EA2D7A" w:rsidP="00EA2D7A">
      <w:pPr>
        <w:pStyle w:val="-2"/>
        <w:spacing w:before="312"/>
        <w:rPr>
          <w:rFonts w:hint="eastAsia"/>
        </w:rPr>
      </w:pPr>
      <w:r>
        <w:rPr>
          <w:rFonts w:hint="eastAsia"/>
        </w:rPr>
        <w:t>报告期末按行业分类的股票投资组合</w:t>
      </w:r>
    </w:p>
    <w:p w:rsidR="00EA2D7A" w:rsidRDefault="00EA2D7A" w:rsidP="00EA2D7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A2D7A" w:rsidTr="00EA2D7A">
        <w:trPr>
          <w:cnfStyle w:val="100000000000" w:firstRow="1" w:lastRow="0" w:firstColumn="0" w:lastColumn="0" w:oddVBand="0" w:evenVBand="0" w:oddHBand="0" w:evenHBand="0" w:firstRowFirstColumn="0" w:firstRowLastColumn="0" w:lastRowFirstColumn="0" w:lastRowLastColumn="0"/>
        </w:trPr>
        <w:tc>
          <w:tcPr>
            <w:tcW w:w="646" w:type="dxa"/>
          </w:tcPr>
          <w:p w:rsidR="00EA2D7A" w:rsidRPr="00EA2D7A" w:rsidRDefault="00EA2D7A" w:rsidP="00EA2D7A">
            <w:pPr>
              <w:jc w:val="center"/>
              <w:rPr>
                <w:b/>
              </w:rPr>
            </w:pPr>
            <w:r w:rsidRPr="00EA2D7A">
              <w:rPr>
                <w:rFonts w:hint="eastAsia"/>
                <w:b/>
              </w:rPr>
              <w:t>代码</w:t>
            </w:r>
          </w:p>
        </w:tc>
        <w:tc>
          <w:tcPr>
            <w:tcW w:w="3595" w:type="dxa"/>
          </w:tcPr>
          <w:p w:rsidR="00EA2D7A" w:rsidRPr="00EA2D7A" w:rsidRDefault="00EA2D7A" w:rsidP="00EA2D7A">
            <w:pPr>
              <w:jc w:val="center"/>
              <w:rPr>
                <w:b/>
              </w:rPr>
            </w:pPr>
            <w:r w:rsidRPr="00EA2D7A">
              <w:rPr>
                <w:rFonts w:hint="eastAsia"/>
                <w:b/>
              </w:rPr>
              <w:t>行业类别</w:t>
            </w:r>
          </w:p>
        </w:tc>
        <w:tc>
          <w:tcPr>
            <w:tcW w:w="1769" w:type="dxa"/>
          </w:tcPr>
          <w:p w:rsidR="00EA2D7A" w:rsidRPr="00EA2D7A" w:rsidRDefault="00EA2D7A" w:rsidP="00EA2D7A">
            <w:pPr>
              <w:jc w:val="center"/>
              <w:rPr>
                <w:b/>
              </w:rPr>
            </w:pPr>
            <w:r w:rsidRPr="00EA2D7A">
              <w:rPr>
                <w:rFonts w:hint="eastAsia"/>
                <w:b/>
              </w:rPr>
              <w:t>公允价值（元）</w:t>
            </w:r>
          </w:p>
        </w:tc>
        <w:tc>
          <w:tcPr>
            <w:tcW w:w="2495" w:type="dxa"/>
          </w:tcPr>
          <w:p w:rsidR="00EA2D7A" w:rsidRPr="00EA2D7A" w:rsidRDefault="00EA2D7A" w:rsidP="00EA2D7A">
            <w:pPr>
              <w:jc w:val="center"/>
              <w:rPr>
                <w:b/>
              </w:rPr>
            </w:pPr>
            <w:r w:rsidRPr="00EA2D7A">
              <w:rPr>
                <w:rFonts w:hint="eastAsia"/>
                <w:b/>
              </w:rPr>
              <w:t>占基金资产净值比例（％）</w:t>
            </w:r>
          </w:p>
        </w:tc>
      </w:tr>
      <w:tr w:rsidR="00EA2D7A" w:rsidTr="00EA2D7A">
        <w:tc>
          <w:tcPr>
            <w:tcW w:w="646" w:type="dxa"/>
          </w:tcPr>
          <w:p w:rsidR="00EA2D7A" w:rsidRDefault="00EA2D7A" w:rsidP="00EA2D7A">
            <w:pPr>
              <w:jc w:val="left"/>
            </w:pPr>
            <w:r>
              <w:t>A</w:t>
            </w:r>
          </w:p>
        </w:tc>
        <w:tc>
          <w:tcPr>
            <w:tcW w:w="3595" w:type="dxa"/>
          </w:tcPr>
          <w:p w:rsidR="00EA2D7A" w:rsidRDefault="00EA2D7A" w:rsidP="00EA2D7A">
            <w:pPr>
              <w:jc w:val="left"/>
            </w:pPr>
            <w:r>
              <w:rPr>
                <w:rFonts w:hint="eastAsia"/>
              </w:rPr>
              <w:t>农、林、牧、渔业</w:t>
            </w:r>
          </w:p>
        </w:tc>
        <w:tc>
          <w:tcPr>
            <w:tcW w:w="1769" w:type="dxa"/>
          </w:tcPr>
          <w:p w:rsidR="00EA2D7A" w:rsidRDefault="00EA2D7A" w:rsidP="00EA2D7A">
            <w:pPr>
              <w:jc w:val="right"/>
            </w:pPr>
            <w:r>
              <w:t>-</w:t>
            </w:r>
          </w:p>
        </w:tc>
        <w:tc>
          <w:tcPr>
            <w:tcW w:w="2495" w:type="dxa"/>
          </w:tcPr>
          <w:p w:rsidR="00EA2D7A" w:rsidRDefault="00EA2D7A" w:rsidP="00EA2D7A">
            <w:pPr>
              <w:jc w:val="right"/>
            </w:pPr>
            <w:r>
              <w:t>-</w:t>
            </w:r>
          </w:p>
        </w:tc>
      </w:tr>
      <w:tr w:rsidR="00EA2D7A" w:rsidTr="00EA2D7A">
        <w:tc>
          <w:tcPr>
            <w:tcW w:w="646" w:type="dxa"/>
          </w:tcPr>
          <w:p w:rsidR="00EA2D7A" w:rsidRDefault="00EA2D7A" w:rsidP="00EA2D7A">
            <w:pPr>
              <w:jc w:val="left"/>
            </w:pPr>
            <w:r>
              <w:t>B</w:t>
            </w:r>
          </w:p>
        </w:tc>
        <w:tc>
          <w:tcPr>
            <w:tcW w:w="3595" w:type="dxa"/>
          </w:tcPr>
          <w:p w:rsidR="00EA2D7A" w:rsidRDefault="00EA2D7A" w:rsidP="00EA2D7A">
            <w:pPr>
              <w:jc w:val="left"/>
            </w:pPr>
            <w:r>
              <w:rPr>
                <w:rFonts w:hint="eastAsia"/>
              </w:rPr>
              <w:t>采矿业</w:t>
            </w:r>
          </w:p>
        </w:tc>
        <w:tc>
          <w:tcPr>
            <w:tcW w:w="1769" w:type="dxa"/>
          </w:tcPr>
          <w:p w:rsidR="00EA2D7A" w:rsidRDefault="00EA2D7A" w:rsidP="00EA2D7A">
            <w:pPr>
              <w:jc w:val="right"/>
            </w:pPr>
            <w:r>
              <w:t>12,732,812.72</w:t>
            </w:r>
          </w:p>
        </w:tc>
        <w:tc>
          <w:tcPr>
            <w:tcW w:w="2495" w:type="dxa"/>
          </w:tcPr>
          <w:p w:rsidR="00EA2D7A" w:rsidRDefault="00EA2D7A" w:rsidP="00EA2D7A">
            <w:pPr>
              <w:jc w:val="right"/>
            </w:pPr>
            <w:r>
              <w:t>1.57</w:t>
            </w:r>
          </w:p>
        </w:tc>
      </w:tr>
      <w:tr w:rsidR="00EA2D7A" w:rsidTr="00EA2D7A">
        <w:tc>
          <w:tcPr>
            <w:tcW w:w="646" w:type="dxa"/>
          </w:tcPr>
          <w:p w:rsidR="00EA2D7A" w:rsidRDefault="00EA2D7A" w:rsidP="00EA2D7A">
            <w:pPr>
              <w:jc w:val="left"/>
            </w:pPr>
            <w:r>
              <w:t>C</w:t>
            </w:r>
          </w:p>
        </w:tc>
        <w:tc>
          <w:tcPr>
            <w:tcW w:w="3595" w:type="dxa"/>
          </w:tcPr>
          <w:p w:rsidR="00EA2D7A" w:rsidRDefault="00EA2D7A" w:rsidP="00EA2D7A">
            <w:pPr>
              <w:jc w:val="left"/>
            </w:pPr>
            <w:r>
              <w:rPr>
                <w:rFonts w:hint="eastAsia"/>
              </w:rPr>
              <w:t>制造业</w:t>
            </w:r>
          </w:p>
        </w:tc>
        <w:tc>
          <w:tcPr>
            <w:tcW w:w="1769" w:type="dxa"/>
          </w:tcPr>
          <w:p w:rsidR="00EA2D7A" w:rsidRDefault="00EA2D7A" w:rsidP="00EA2D7A">
            <w:pPr>
              <w:jc w:val="right"/>
            </w:pPr>
            <w:r>
              <w:t>143,791,203.07</w:t>
            </w:r>
          </w:p>
        </w:tc>
        <w:tc>
          <w:tcPr>
            <w:tcW w:w="2495" w:type="dxa"/>
          </w:tcPr>
          <w:p w:rsidR="00EA2D7A" w:rsidRDefault="00EA2D7A" w:rsidP="00EA2D7A">
            <w:pPr>
              <w:jc w:val="right"/>
            </w:pPr>
            <w:r>
              <w:t>17.74</w:t>
            </w:r>
          </w:p>
        </w:tc>
      </w:tr>
      <w:tr w:rsidR="00EA2D7A" w:rsidTr="00EA2D7A">
        <w:tc>
          <w:tcPr>
            <w:tcW w:w="646" w:type="dxa"/>
          </w:tcPr>
          <w:p w:rsidR="00EA2D7A" w:rsidRDefault="00EA2D7A" w:rsidP="00EA2D7A">
            <w:pPr>
              <w:jc w:val="left"/>
            </w:pPr>
            <w:r>
              <w:t>D</w:t>
            </w:r>
          </w:p>
        </w:tc>
        <w:tc>
          <w:tcPr>
            <w:tcW w:w="3595" w:type="dxa"/>
          </w:tcPr>
          <w:p w:rsidR="00EA2D7A" w:rsidRDefault="00EA2D7A" w:rsidP="00EA2D7A">
            <w:pPr>
              <w:jc w:val="left"/>
            </w:pPr>
            <w:r>
              <w:rPr>
                <w:rFonts w:hint="eastAsia"/>
              </w:rPr>
              <w:t>电力、热力、燃气及水生产和供应业</w:t>
            </w:r>
          </w:p>
        </w:tc>
        <w:tc>
          <w:tcPr>
            <w:tcW w:w="1769" w:type="dxa"/>
          </w:tcPr>
          <w:p w:rsidR="00EA2D7A" w:rsidRDefault="00EA2D7A" w:rsidP="00EA2D7A">
            <w:pPr>
              <w:jc w:val="right"/>
            </w:pPr>
            <w:r>
              <w:t>7,420,916.64</w:t>
            </w:r>
          </w:p>
        </w:tc>
        <w:tc>
          <w:tcPr>
            <w:tcW w:w="2495" w:type="dxa"/>
          </w:tcPr>
          <w:p w:rsidR="00EA2D7A" w:rsidRDefault="00EA2D7A" w:rsidP="00EA2D7A">
            <w:pPr>
              <w:jc w:val="right"/>
            </w:pPr>
            <w:r>
              <w:t>0.92</w:t>
            </w:r>
          </w:p>
        </w:tc>
      </w:tr>
      <w:tr w:rsidR="00EA2D7A" w:rsidTr="00EA2D7A">
        <w:tc>
          <w:tcPr>
            <w:tcW w:w="646" w:type="dxa"/>
          </w:tcPr>
          <w:p w:rsidR="00EA2D7A" w:rsidRDefault="00EA2D7A" w:rsidP="00EA2D7A">
            <w:pPr>
              <w:jc w:val="left"/>
            </w:pPr>
            <w:r>
              <w:t>E</w:t>
            </w:r>
          </w:p>
        </w:tc>
        <w:tc>
          <w:tcPr>
            <w:tcW w:w="3595" w:type="dxa"/>
          </w:tcPr>
          <w:p w:rsidR="00EA2D7A" w:rsidRDefault="00EA2D7A" w:rsidP="00EA2D7A">
            <w:pPr>
              <w:jc w:val="left"/>
            </w:pPr>
            <w:r>
              <w:rPr>
                <w:rFonts w:hint="eastAsia"/>
              </w:rPr>
              <w:t>建筑业</w:t>
            </w:r>
          </w:p>
        </w:tc>
        <w:tc>
          <w:tcPr>
            <w:tcW w:w="1769" w:type="dxa"/>
          </w:tcPr>
          <w:p w:rsidR="00EA2D7A" w:rsidRDefault="00EA2D7A" w:rsidP="00EA2D7A">
            <w:pPr>
              <w:jc w:val="right"/>
            </w:pPr>
            <w:r>
              <w:t>168,318.00</w:t>
            </w:r>
          </w:p>
        </w:tc>
        <w:tc>
          <w:tcPr>
            <w:tcW w:w="2495" w:type="dxa"/>
          </w:tcPr>
          <w:p w:rsidR="00EA2D7A" w:rsidRDefault="00EA2D7A" w:rsidP="00EA2D7A">
            <w:pPr>
              <w:jc w:val="right"/>
            </w:pPr>
            <w:r>
              <w:t>0.02</w:t>
            </w:r>
          </w:p>
        </w:tc>
      </w:tr>
      <w:tr w:rsidR="00EA2D7A" w:rsidTr="00EA2D7A">
        <w:tc>
          <w:tcPr>
            <w:tcW w:w="646" w:type="dxa"/>
          </w:tcPr>
          <w:p w:rsidR="00EA2D7A" w:rsidRDefault="00EA2D7A" w:rsidP="00EA2D7A">
            <w:pPr>
              <w:jc w:val="left"/>
            </w:pPr>
            <w:r>
              <w:t>F</w:t>
            </w:r>
          </w:p>
        </w:tc>
        <w:tc>
          <w:tcPr>
            <w:tcW w:w="3595" w:type="dxa"/>
          </w:tcPr>
          <w:p w:rsidR="00EA2D7A" w:rsidRDefault="00EA2D7A" w:rsidP="00EA2D7A">
            <w:pPr>
              <w:jc w:val="left"/>
            </w:pPr>
            <w:r>
              <w:rPr>
                <w:rFonts w:hint="eastAsia"/>
              </w:rPr>
              <w:t>批发和零售业</w:t>
            </w:r>
          </w:p>
        </w:tc>
        <w:tc>
          <w:tcPr>
            <w:tcW w:w="1769" w:type="dxa"/>
          </w:tcPr>
          <w:p w:rsidR="00EA2D7A" w:rsidRDefault="00EA2D7A" w:rsidP="00EA2D7A">
            <w:pPr>
              <w:jc w:val="right"/>
            </w:pPr>
            <w:r>
              <w:t>2,222,799.44</w:t>
            </w:r>
          </w:p>
        </w:tc>
        <w:tc>
          <w:tcPr>
            <w:tcW w:w="2495" w:type="dxa"/>
          </w:tcPr>
          <w:p w:rsidR="00EA2D7A" w:rsidRDefault="00EA2D7A" w:rsidP="00EA2D7A">
            <w:pPr>
              <w:jc w:val="right"/>
            </w:pPr>
            <w:r>
              <w:t>0.27</w:t>
            </w:r>
          </w:p>
        </w:tc>
      </w:tr>
      <w:tr w:rsidR="00EA2D7A" w:rsidTr="00EA2D7A">
        <w:tc>
          <w:tcPr>
            <w:tcW w:w="646" w:type="dxa"/>
          </w:tcPr>
          <w:p w:rsidR="00EA2D7A" w:rsidRDefault="00EA2D7A" w:rsidP="00EA2D7A">
            <w:pPr>
              <w:jc w:val="left"/>
            </w:pPr>
            <w:r>
              <w:t>G</w:t>
            </w:r>
          </w:p>
        </w:tc>
        <w:tc>
          <w:tcPr>
            <w:tcW w:w="3595" w:type="dxa"/>
          </w:tcPr>
          <w:p w:rsidR="00EA2D7A" w:rsidRDefault="00EA2D7A" w:rsidP="00EA2D7A">
            <w:pPr>
              <w:jc w:val="left"/>
            </w:pPr>
            <w:r>
              <w:rPr>
                <w:rFonts w:hint="eastAsia"/>
              </w:rPr>
              <w:t>交通运输、仓储和邮政业</w:t>
            </w:r>
          </w:p>
        </w:tc>
        <w:tc>
          <w:tcPr>
            <w:tcW w:w="1769" w:type="dxa"/>
          </w:tcPr>
          <w:p w:rsidR="00EA2D7A" w:rsidRDefault="00EA2D7A" w:rsidP="00EA2D7A">
            <w:pPr>
              <w:jc w:val="right"/>
            </w:pPr>
            <w:r>
              <w:t>2,146,510.00</w:t>
            </w:r>
          </w:p>
        </w:tc>
        <w:tc>
          <w:tcPr>
            <w:tcW w:w="2495" w:type="dxa"/>
          </w:tcPr>
          <w:p w:rsidR="00EA2D7A" w:rsidRDefault="00EA2D7A" w:rsidP="00EA2D7A">
            <w:pPr>
              <w:jc w:val="right"/>
            </w:pPr>
            <w:r>
              <w:t>0.26</w:t>
            </w:r>
          </w:p>
        </w:tc>
      </w:tr>
      <w:tr w:rsidR="00EA2D7A" w:rsidTr="00EA2D7A">
        <w:tc>
          <w:tcPr>
            <w:tcW w:w="646" w:type="dxa"/>
          </w:tcPr>
          <w:p w:rsidR="00EA2D7A" w:rsidRDefault="00EA2D7A" w:rsidP="00EA2D7A">
            <w:pPr>
              <w:jc w:val="left"/>
            </w:pPr>
            <w:r>
              <w:t>H</w:t>
            </w:r>
          </w:p>
        </w:tc>
        <w:tc>
          <w:tcPr>
            <w:tcW w:w="3595" w:type="dxa"/>
          </w:tcPr>
          <w:p w:rsidR="00EA2D7A" w:rsidRDefault="00EA2D7A" w:rsidP="00EA2D7A">
            <w:pPr>
              <w:jc w:val="left"/>
            </w:pPr>
            <w:r>
              <w:rPr>
                <w:rFonts w:hint="eastAsia"/>
              </w:rPr>
              <w:t>住宿和餐饮业</w:t>
            </w:r>
          </w:p>
        </w:tc>
        <w:tc>
          <w:tcPr>
            <w:tcW w:w="1769" w:type="dxa"/>
          </w:tcPr>
          <w:p w:rsidR="00EA2D7A" w:rsidRDefault="00EA2D7A" w:rsidP="00EA2D7A">
            <w:pPr>
              <w:jc w:val="right"/>
            </w:pPr>
            <w:r>
              <w:t>353,425.00</w:t>
            </w:r>
          </w:p>
        </w:tc>
        <w:tc>
          <w:tcPr>
            <w:tcW w:w="2495" w:type="dxa"/>
          </w:tcPr>
          <w:p w:rsidR="00EA2D7A" w:rsidRDefault="00EA2D7A" w:rsidP="00EA2D7A">
            <w:pPr>
              <w:jc w:val="right"/>
            </w:pPr>
            <w:r>
              <w:t>0.04</w:t>
            </w:r>
          </w:p>
        </w:tc>
      </w:tr>
      <w:tr w:rsidR="00EA2D7A" w:rsidTr="00EA2D7A">
        <w:tc>
          <w:tcPr>
            <w:tcW w:w="646" w:type="dxa"/>
          </w:tcPr>
          <w:p w:rsidR="00EA2D7A" w:rsidRDefault="00EA2D7A" w:rsidP="00EA2D7A">
            <w:pPr>
              <w:jc w:val="left"/>
            </w:pPr>
            <w:r>
              <w:t>I</w:t>
            </w:r>
          </w:p>
        </w:tc>
        <w:tc>
          <w:tcPr>
            <w:tcW w:w="3595" w:type="dxa"/>
          </w:tcPr>
          <w:p w:rsidR="00EA2D7A" w:rsidRDefault="00EA2D7A" w:rsidP="00EA2D7A">
            <w:pPr>
              <w:jc w:val="left"/>
            </w:pPr>
            <w:r>
              <w:rPr>
                <w:rFonts w:hint="eastAsia"/>
              </w:rPr>
              <w:t>信息传输、软件和信息技术服务业</w:t>
            </w:r>
          </w:p>
        </w:tc>
        <w:tc>
          <w:tcPr>
            <w:tcW w:w="1769" w:type="dxa"/>
          </w:tcPr>
          <w:p w:rsidR="00EA2D7A" w:rsidRDefault="00EA2D7A" w:rsidP="00EA2D7A">
            <w:pPr>
              <w:jc w:val="right"/>
            </w:pPr>
            <w:r>
              <w:t>7,323,745.72</w:t>
            </w:r>
          </w:p>
        </w:tc>
        <w:tc>
          <w:tcPr>
            <w:tcW w:w="2495" w:type="dxa"/>
          </w:tcPr>
          <w:p w:rsidR="00EA2D7A" w:rsidRDefault="00EA2D7A" w:rsidP="00EA2D7A">
            <w:pPr>
              <w:jc w:val="right"/>
            </w:pPr>
            <w:r>
              <w:t>0.90</w:t>
            </w:r>
          </w:p>
        </w:tc>
      </w:tr>
      <w:tr w:rsidR="00EA2D7A" w:rsidTr="00EA2D7A">
        <w:tc>
          <w:tcPr>
            <w:tcW w:w="646" w:type="dxa"/>
          </w:tcPr>
          <w:p w:rsidR="00EA2D7A" w:rsidRDefault="00EA2D7A" w:rsidP="00EA2D7A">
            <w:pPr>
              <w:jc w:val="left"/>
            </w:pPr>
            <w:r>
              <w:t>J</w:t>
            </w:r>
          </w:p>
        </w:tc>
        <w:tc>
          <w:tcPr>
            <w:tcW w:w="3595" w:type="dxa"/>
          </w:tcPr>
          <w:p w:rsidR="00EA2D7A" w:rsidRDefault="00EA2D7A" w:rsidP="00EA2D7A">
            <w:pPr>
              <w:jc w:val="left"/>
            </w:pPr>
            <w:r>
              <w:rPr>
                <w:rFonts w:hint="eastAsia"/>
              </w:rPr>
              <w:t>金融业</w:t>
            </w:r>
          </w:p>
        </w:tc>
        <w:tc>
          <w:tcPr>
            <w:tcW w:w="1769" w:type="dxa"/>
          </w:tcPr>
          <w:p w:rsidR="00EA2D7A" w:rsidRDefault="00EA2D7A" w:rsidP="00EA2D7A">
            <w:pPr>
              <w:jc w:val="right"/>
            </w:pPr>
            <w:r>
              <w:t>10,112,664.70</w:t>
            </w:r>
          </w:p>
        </w:tc>
        <w:tc>
          <w:tcPr>
            <w:tcW w:w="2495" w:type="dxa"/>
          </w:tcPr>
          <w:p w:rsidR="00EA2D7A" w:rsidRDefault="00EA2D7A" w:rsidP="00EA2D7A">
            <w:pPr>
              <w:jc w:val="right"/>
            </w:pPr>
            <w:r>
              <w:t>1.25</w:t>
            </w:r>
          </w:p>
        </w:tc>
      </w:tr>
      <w:tr w:rsidR="00EA2D7A" w:rsidTr="00EA2D7A">
        <w:tc>
          <w:tcPr>
            <w:tcW w:w="646" w:type="dxa"/>
          </w:tcPr>
          <w:p w:rsidR="00EA2D7A" w:rsidRDefault="00EA2D7A" w:rsidP="00EA2D7A">
            <w:pPr>
              <w:jc w:val="left"/>
            </w:pPr>
            <w:r>
              <w:t>K</w:t>
            </w:r>
          </w:p>
        </w:tc>
        <w:tc>
          <w:tcPr>
            <w:tcW w:w="3595" w:type="dxa"/>
          </w:tcPr>
          <w:p w:rsidR="00EA2D7A" w:rsidRDefault="00EA2D7A" w:rsidP="00EA2D7A">
            <w:pPr>
              <w:jc w:val="left"/>
            </w:pPr>
            <w:r>
              <w:rPr>
                <w:rFonts w:hint="eastAsia"/>
              </w:rPr>
              <w:t>房地产业</w:t>
            </w:r>
          </w:p>
        </w:tc>
        <w:tc>
          <w:tcPr>
            <w:tcW w:w="1769" w:type="dxa"/>
          </w:tcPr>
          <w:p w:rsidR="00EA2D7A" w:rsidRDefault="00EA2D7A" w:rsidP="00EA2D7A">
            <w:pPr>
              <w:jc w:val="right"/>
            </w:pPr>
            <w:r>
              <w:t>-</w:t>
            </w:r>
          </w:p>
        </w:tc>
        <w:tc>
          <w:tcPr>
            <w:tcW w:w="2495" w:type="dxa"/>
          </w:tcPr>
          <w:p w:rsidR="00EA2D7A" w:rsidRDefault="00EA2D7A" w:rsidP="00EA2D7A">
            <w:pPr>
              <w:jc w:val="right"/>
            </w:pPr>
            <w:r>
              <w:t>-</w:t>
            </w:r>
          </w:p>
        </w:tc>
      </w:tr>
      <w:tr w:rsidR="00EA2D7A" w:rsidTr="00EA2D7A">
        <w:tc>
          <w:tcPr>
            <w:tcW w:w="646" w:type="dxa"/>
          </w:tcPr>
          <w:p w:rsidR="00EA2D7A" w:rsidRDefault="00EA2D7A" w:rsidP="00EA2D7A">
            <w:pPr>
              <w:jc w:val="left"/>
            </w:pPr>
            <w:r>
              <w:t>L</w:t>
            </w:r>
          </w:p>
        </w:tc>
        <w:tc>
          <w:tcPr>
            <w:tcW w:w="3595" w:type="dxa"/>
          </w:tcPr>
          <w:p w:rsidR="00EA2D7A" w:rsidRDefault="00EA2D7A" w:rsidP="00EA2D7A">
            <w:pPr>
              <w:jc w:val="left"/>
            </w:pPr>
            <w:r>
              <w:rPr>
                <w:rFonts w:hint="eastAsia"/>
              </w:rPr>
              <w:t>租赁和商务服务业</w:t>
            </w:r>
          </w:p>
        </w:tc>
        <w:tc>
          <w:tcPr>
            <w:tcW w:w="1769" w:type="dxa"/>
          </w:tcPr>
          <w:p w:rsidR="00EA2D7A" w:rsidRDefault="00EA2D7A" w:rsidP="00EA2D7A">
            <w:pPr>
              <w:jc w:val="right"/>
            </w:pPr>
            <w:r>
              <w:t>8,156,249.00</w:t>
            </w:r>
          </w:p>
        </w:tc>
        <w:tc>
          <w:tcPr>
            <w:tcW w:w="2495" w:type="dxa"/>
          </w:tcPr>
          <w:p w:rsidR="00EA2D7A" w:rsidRDefault="00EA2D7A" w:rsidP="00EA2D7A">
            <w:pPr>
              <w:jc w:val="right"/>
            </w:pPr>
            <w:r>
              <w:t>1.01</w:t>
            </w:r>
          </w:p>
        </w:tc>
      </w:tr>
      <w:tr w:rsidR="00EA2D7A" w:rsidTr="00EA2D7A">
        <w:tc>
          <w:tcPr>
            <w:tcW w:w="646" w:type="dxa"/>
          </w:tcPr>
          <w:p w:rsidR="00EA2D7A" w:rsidRDefault="00EA2D7A" w:rsidP="00EA2D7A">
            <w:pPr>
              <w:jc w:val="left"/>
            </w:pPr>
            <w:r>
              <w:t>M</w:t>
            </w:r>
          </w:p>
        </w:tc>
        <w:tc>
          <w:tcPr>
            <w:tcW w:w="3595" w:type="dxa"/>
          </w:tcPr>
          <w:p w:rsidR="00EA2D7A" w:rsidRDefault="00EA2D7A" w:rsidP="00EA2D7A">
            <w:pPr>
              <w:jc w:val="left"/>
            </w:pPr>
            <w:r>
              <w:rPr>
                <w:rFonts w:hint="eastAsia"/>
              </w:rPr>
              <w:t>科学研究和技术服务业</w:t>
            </w:r>
          </w:p>
        </w:tc>
        <w:tc>
          <w:tcPr>
            <w:tcW w:w="1769" w:type="dxa"/>
          </w:tcPr>
          <w:p w:rsidR="00EA2D7A" w:rsidRDefault="00EA2D7A" w:rsidP="00EA2D7A">
            <w:pPr>
              <w:jc w:val="right"/>
            </w:pPr>
            <w:r>
              <w:t>1,444,676.59</w:t>
            </w:r>
          </w:p>
        </w:tc>
        <w:tc>
          <w:tcPr>
            <w:tcW w:w="2495" w:type="dxa"/>
          </w:tcPr>
          <w:p w:rsidR="00EA2D7A" w:rsidRDefault="00EA2D7A" w:rsidP="00EA2D7A">
            <w:pPr>
              <w:jc w:val="right"/>
            </w:pPr>
            <w:r>
              <w:t>0.18</w:t>
            </w:r>
          </w:p>
        </w:tc>
      </w:tr>
      <w:tr w:rsidR="00EA2D7A" w:rsidTr="00EA2D7A">
        <w:tc>
          <w:tcPr>
            <w:tcW w:w="646" w:type="dxa"/>
          </w:tcPr>
          <w:p w:rsidR="00EA2D7A" w:rsidRDefault="00EA2D7A" w:rsidP="00EA2D7A">
            <w:pPr>
              <w:jc w:val="left"/>
            </w:pPr>
            <w:r>
              <w:t>N</w:t>
            </w:r>
          </w:p>
        </w:tc>
        <w:tc>
          <w:tcPr>
            <w:tcW w:w="3595" w:type="dxa"/>
          </w:tcPr>
          <w:p w:rsidR="00EA2D7A" w:rsidRDefault="00EA2D7A" w:rsidP="00EA2D7A">
            <w:pPr>
              <w:jc w:val="left"/>
            </w:pPr>
            <w:r>
              <w:rPr>
                <w:rFonts w:hint="eastAsia"/>
              </w:rPr>
              <w:t>水利、环境和公共设施管理业</w:t>
            </w:r>
          </w:p>
        </w:tc>
        <w:tc>
          <w:tcPr>
            <w:tcW w:w="1769" w:type="dxa"/>
          </w:tcPr>
          <w:p w:rsidR="00EA2D7A" w:rsidRDefault="00EA2D7A" w:rsidP="00EA2D7A">
            <w:pPr>
              <w:jc w:val="right"/>
            </w:pPr>
            <w:r>
              <w:t>6,357,780.00</w:t>
            </w:r>
          </w:p>
        </w:tc>
        <w:tc>
          <w:tcPr>
            <w:tcW w:w="2495" w:type="dxa"/>
          </w:tcPr>
          <w:p w:rsidR="00EA2D7A" w:rsidRDefault="00EA2D7A" w:rsidP="00EA2D7A">
            <w:pPr>
              <w:jc w:val="right"/>
            </w:pPr>
            <w:r>
              <w:t>0.78</w:t>
            </w:r>
          </w:p>
        </w:tc>
      </w:tr>
      <w:tr w:rsidR="00EA2D7A" w:rsidTr="00EA2D7A">
        <w:tc>
          <w:tcPr>
            <w:tcW w:w="646" w:type="dxa"/>
          </w:tcPr>
          <w:p w:rsidR="00EA2D7A" w:rsidRDefault="00EA2D7A" w:rsidP="00EA2D7A">
            <w:pPr>
              <w:jc w:val="left"/>
            </w:pPr>
            <w:r>
              <w:t>O</w:t>
            </w:r>
          </w:p>
        </w:tc>
        <w:tc>
          <w:tcPr>
            <w:tcW w:w="3595" w:type="dxa"/>
          </w:tcPr>
          <w:p w:rsidR="00EA2D7A" w:rsidRDefault="00EA2D7A" w:rsidP="00EA2D7A">
            <w:pPr>
              <w:jc w:val="left"/>
            </w:pPr>
            <w:r>
              <w:rPr>
                <w:rFonts w:hint="eastAsia"/>
              </w:rPr>
              <w:t>居民服务、修理和其他服务业</w:t>
            </w:r>
          </w:p>
        </w:tc>
        <w:tc>
          <w:tcPr>
            <w:tcW w:w="1769" w:type="dxa"/>
          </w:tcPr>
          <w:p w:rsidR="00EA2D7A" w:rsidRDefault="00EA2D7A" w:rsidP="00EA2D7A">
            <w:pPr>
              <w:jc w:val="right"/>
            </w:pPr>
            <w:r>
              <w:t>-</w:t>
            </w:r>
          </w:p>
        </w:tc>
        <w:tc>
          <w:tcPr>
            <w:tcW w:w="2495" w:type="dxa"/>
          </w:tcPr>
          <w:p w:rsidR="00EA2D7A" w:rsidRDefault="00EA2D7A" w:rsidP="00EA2D7A">
            <w:pPr>
              <w:jc w:val="right"/>
            </w:pPr>
            <w:r>
              <w:t>-</w:t>
            </w:r>
          </w:p>
        </w:tc>
      </w:tr>
      <w:tr w:rsidR="00EA2D7A" w:rsidTr="00EA2D7A">
        <w:tc>
          <w:tcPr>
            <w:tcW w:w="646" w:type="dxa"/>
          </w:tcPr>
          <w:p w:rsidR="00EA2D7A" w:rsidRDefault="00EA2D7A" w:rsidP="00EA2D7A">
            <w:pPr>
              <w:jc w:val="left"/>
            </w:pPr>
            <w:r>
              <w:t>P</w:t>
            </w:r>
          </w:p>
        </w:tc>
        <w:tc>
          <w:tcPr>
            <w:tcW w:w="3595" w:type="dxa"/>
          </w:tcPr>
          <w:p w:rsidR="00EA2D7A" w:rsidRDefault="00EA2D7A" w:rsidP="00EA2D7A">
            <w:pPr>
              <w:jc w:val="left"/>
            </w:pPr>
            <w:r>
              <w:rPr>
                <w:rFonts w:hint="eastAsia"/>
              </w:rPr>
              <w:t>教育</w:t>
            </w:r>
          </w:p>
        </w:tc>
        <w:tc>
          <w:tcPr>
            <w:tcW w:w="1769" w:type="dxa"/>
          </w:tcPr>
          <w:p w:rsidR="00EA2D7A" w:rsidRDefault="00EA2D7A" w:rsidP="00EA2D7A">
            <w:pPr>
              <w:jc w:val="right"/>
            </w:pPr>
            <w:r>
              <w:t>-</w:t>
            </w:r>
          </w:p>
        </w:tc>
        <w:tc>
          <w:tcPr>
            <w:tcW w:w="2495" w:type="dxa"/>
          </w:tcPr>
          <w:p w:rsidR="00EA2D7A" w:rsidRDefault="00EA2D7A" w:rsidP="00EA2D7A">
            <w:pPr>
              <w:jc w:val="right"/>
            </w:pPr>
            <w:r>
              <w:t>-</w:t>
            </w:r>
          </w:p>
        </w:tc>
      </w:tr>
      <w:tr w:rsidR="00EA2D7A" w:rsidTr="00EA2D7A">
        <w:tc>
          <w:tcPr>
            <w:tcW w:w="646" w:type="dxa"/>
          </w:tcPr>
          <w:p w:rsidR="00EA2D7A" w:rsidRDefault="00EA2D7A" w:rsidP="00EA2D7A">
            <w:pPr>
              <w:jc w:val="left"/>
            </w:pPr>
            <w:r>
              <w:lastRenderedPageBreak/>
              <w:t>Q</w:t>
            </w:r>
          </w:p>
        </w:tc>
        <w:tc>
          <w:tcPr>
            <w:tcW w:w="3595" w:type="dxa"/>
          </w:tcPr>
          <w:p w:rsidR="00EA2D7A" w:rsidRDefault="00EA2D7A" w:rsidP="00EA2D7A">
            <w:pPr>
              <w:jc w:val="left"/>
            </w:pPr>
            <w:r>
              <w:rPr>
                <w:rFonts w:hint="eastAsia"/>
              </w:rPr>
              <w:t>卫生和社会工作</w:t>
            </w:r>
          </w:p>
        </w:tc>
        <w:tc>
          <w:tcPr>
            <w:tcW w:w="1769" w:type="dxa"/>
          </w:tcPr>
          <w:p w:rsidR="00EA2D7A" w:rsidRDefault="00EA2D7A" w:rsidP="00EA2D7A">
            <w:pPr>
              <w:jc w:val="right"/>
            </w:pPr>
            <w:r>
              <w:t>-</w:t>
            </w:r>
          </w:p>
        </w:tc>
        <w:tc>
          <w:tcPr>
            <w:tcW w:w="2495" w:type="dxa"/>
          </w:tcPr>
          <w:p w:rsidR="00EA2D7A" w:rsidRDefault="00EA2D7A" w:rsidP="00EA2D7A">
            <w:pPr>
              <w:jc w:val="right"/>
            </w:pPr>
            <w:r>
              <w:t>-</w:t>
            </w:r>
          </w:p>
        </w:tc>
      </w:tr>
      <w:tr w:rsidR="00EA2D7A" w:rsidTr="00EA2D7A">
        <w:tc>
          <w:tcPr>
            <w:tcW w:w="646" w:type="dxa"/>
          </w:tcPr>
          <w:p w:rsidR="00EA2D7A" w:rsidRDefault="00EA2D7A" w:rsidP="00EA2D7A">
            <w:pPr>
              <w:jc w:val="left"/>
            </w:pPr>
            <w:r>
              <w:t>R</w:t>
            </w:r>
          </w:p>
        </w:tc>
        <w:tc>
          <w:tcPr>
            <w:tcW w:w="3595" w:type="dxa"/>
          </w:tcPr>
          <w:p w:rsidR="00EA2D7A" w:rsidRDefault="00EA2D7A" w:rsidP="00EA2D7A">
            <w:pPr>
              <w:jc w:val="left"/>
            </w:pPr>
            <w:r>
              <w:rPr>
                <w:rFonts w:hint="eastAsia"/>
              </w:rPr>
              <w:t>文化、体育和娱乐业</w:t>
            </w:r>
          </w:p>
        </w:tc>
        <w:tc>
          <w:tcPr>
            <w:tcW w:w="1769" w:type="dxa"/>
          </w:tcPr>
          <w:p w:rsidR="00EA2D7A" w:rsidRDefault="00EA2D7A" w:rsidP="00EA2D7A">
            <w:pPr>
              <w:jc w:val="right"/>
            </w:pPr>
            <w:r>
              <w:t>-</w:t>
            </w:r>
          </w:p>
        </w:tc>
        <w:tc>
          <w:tcPr>
            <w:tcW w:w="2495" w:type="dxa"/>
          </w:tcPr>
          <w:p w:rsidR="00EA2D7A" w:rsidRDefault="00EA2D7A" w:rsidP="00EA2D7A">
            <w:pPr>
              <w:jc w:val="right"/>
            </w:pPr>
            <w:r>
              <w:t>-</w:t>
            </w:r>
          </w:p>
        </w:tc>
      </w:tr>
      <w:tr w:rsidR="00EA2D7A" w:rsidTr="00EA2D7A">
        <w:tc>
          <w:tcPr>
            <w:tcW w:w="646" w:type="dxa"/>
          </w:tcPr>
          <w:p w:rsidR="00EA2D7A" w:rsidRDefault="00EA2D7A" w:rsidP="00EA2D7A">
            <w:pPr>
              <w:jc w:val="left"/>
            </w:pPr>
            <w:r>
              <w:t>S</w:t>
            </w:r>
          </w:p>
        </w:tc>
        <w:tc>
          <w:tcPr>
            <w:tcW w:w="3595" w:type="dxa"/>
          </w:tcPr>
          <w:p w:rsidR="00EA2D7A" w:rsidRDefault="00EA2D7A" w:rsidP="00EA2D7A">
            <w:pPr>
              <w:jc w:val="left"/>
            </w:pPr>
            <w:r>
              <w:rPr>
                <w:rFonts w:hint="eastAsia"/>
              </w:rPr>
              <w:t>综合</w:t>
            </w:r>
          </w:p>
        </w:tc>
        <w:tc>
          <w:tcPr>
            <w:tcW w:w="1769" w:type="dxa"/>
          </w:tcPr>
          <w:p w:rsidR="00EA2D7A" w:rsidRDefault="00EA2D7A" w:rsidP="00EA2D7A">
            <w:pPr>
              <w:jc w:val="right"/>
            </w:pPr>
            <w:r>
              <w:t>-</w:t>
            </w:r>
          </w:p>
        </w:tc>
        <w:tc>
          <w:tcPr>
            <w:tcW w:w="2495" w:type="dxa"/>
          </w:tcPr>
          <w:p w:rsidR="00EA2D7A" w:rsidRDefault="00EA2D7A" w:rsidP="00EA2D7A">
            <w:pPr>
              <w:jc w:val="right"/>
            </w:pPr>
            <w:r>
              <w:t>-</w:t>
            </w:r>
          </w:p>
        </w:tc>
      </w:tr>
      <w:tr w:rsidR="00EA2D7A" w:rsidTr="00EA2D7A">
        <w:tc>
          <w:tcPr>
            <w:tcW w:w="646" w:type="dxa"/>
          </w:tcPr>
          <w:p w:rsidR="00EA2D7A" w:rsidRDefault="00EA2D7A" w:rsidP="00EA2D7A">
            <w:pPr>
              <w:jc w:val="left"/>
            </w:pPr>
          </w:p>
        </w:tc>
        <w:tc>
          <w:tcPr>
            <w:tcW w:w="3595" w:type="dxa"/>
          </w:tcPr>
          <w:p w:rsidR="00EA2D7A" w:rsidRDefault="00EA2D7A" w:rsidP="00EA2D7A">
            <w:pPr>
              <w:jc w:val="left"/>
            </w:pPr>
            <w:r>
              <w:rPr>
                <w:rFonts w:hint="eastAsia"/>
              </w:rPr>
              <w:t>合计</w:t>
            </w:r>
          </w:p>
        </w:tc>
        <w:tc>
          <w:tcPr>
            <w:tcW w:w="1769" w:type="dxa"/>
          </w:tcPr>
          <w:p w:rsidR="00EA2D7A" w:rsidRDefault="00EA2D7A" w:rsidP="00EA2D7A">
            <w:pPr>
              <w:jc w:val="right"/>
            </w:pPr>
            <w:r>
              <w:t>202,231,100.88</w:t>
            </w:r>
          </w:p>
        </w:tc>
        <w:tc>
          <w:tcPr>
            <w:tcW w:w="2495" w:type="dxa"/>
          </w:tcPr>
          <w:p w:rsidR="00EA2D7A" w:rsidRDefault="00EA2D7A" w:rsidP="00EA2D7A">
            <w:pPr>
              <w:jc w:val="right"/>
            </w:pPr>
            <w:r>
              <w:t>24.96</w:t>
            </w:r>
          </w:p>
        </w:tc>
      </w:tr>
    </w:tbl>
    <w:p w:rsidR="00EA2D7A" w:rsidRDefault="00EA2D7A" w:rsidP="00EA2D7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A2D7A" w:rsidTr="00EA2D7A">
        <w:trPr>
          <w:cnfStyle w:val="100000000000" w:firstRow="1" w:lastRow="0" w:firstColumn="0" w:lastColumn="0" w:oddVBand="0" w:evenVBand="0" w:oddHBand="0" w:evenHBand="0" w:firstRowFirstColumn="0" w:firstRowLastColumn="0" w:lastRowFirstColumn="0" w:lastRowLastColumn="0"/>
        </w:trPr>
        <w:tc>
          <w:tcPr>
            <w:tcW w:w="2768" w:type="dxa"/>
          </w:tcPr>
          <w:p w:rsidR="00EA2D7A" w:rsidRPr="00EA2D7A" w:rsidRDefault="00EA2D7A" w:rsidP="00EA2D7A">
            <w:pPr>
              <w:jc w:val="center"/>
              <w:rPr>
                <w:b/>
              </w:rPr>
            </w:pPr>
            <w:r w:rsidRPr="00EA2D7A">
              <w:rPr>
                <w:rFonts w:hint="eastAsia"/>
                <w:b/>
              </w:rPr>
              <w:t>行业类别</w:t>
            </w:r>
          </w:p>
        </w:tc>
        <w:tc>
          <w:tcPr>
            <w:tcW w:w="2769" w:type="dxa"/>
          </w:tcPr>
          <w:p w:rsidR="00EA2D7A" w:rsidRPr="00EA2D7A" w:rsidRDefault="00EA2D7A" w:rsidP="00EA2D7A">
            <w:pPr>
              <w:jc w:val="center"/>
              <w:rPr>
                <w:b/>
              </w:rPr>
            </w:pPr>
            <w:r w:rsidRPr="00EA2D7A">
              <w:rPr>
                <w:rFonts w:hint="eastAsia"/>
                <w:b/>
              </w:rPr>
              <w:t>公允价值（人民币）</w:t>
            </w:r>
          </w:p>
        </w:tc>
        <w:tc>
          <w:tcPr>
            <w:tcW w:w="2769" w:type="dxa"/>
          </w:tcPr>
          <w:p w:rsidR="00EA2D7A" w:rsidRPr="00EA2D7A" w:rsidRDefault="00EA2D7A" w:rsidP="00EA2D7A">
            <w:pPr>
              <w:jc w:val="center"/>
              <w:rPr>
                <w:b/>
              </w:rPr>
            </w:pPr>
            <w:r w:rsidRPr="00EA2D7A">
              <w:rPr>
                <w:rFonts w:hint="eastAsia"/>
                <w:b/>
              </w:rPr>
              <w:t>占基金资产净值比例（</w:t>
            </w:r>
            <w:r w:rsidRPr="00EA2D7A">
              <w:rPr>
                <w:rFonts w:hint="eastAsia"/>
                <w:b/>
              </w:rPr>
              <w:t>%</w:t>
            </w:r>
            <w:r w:rsidRPr="00EA2D7A">
              <w:rPr>
                <w:rFonts w:hint="eastAsia"/>
                <w:b/>
              </w:rPr>
              <w:t>）</w:t>
            </w:r>
          </w:p>
        </w:tc>
      </w:tr>
      <w:tr w:rsidR="00EA2D7A" w:rsidTr="00EA2D7A">
        <w:tc>
          <w:tcPr>
            <w:tcW w:w="2768" w:type="dxa"/>
          </w:tcPr>
          <w:p w:rsidR="00EA2D7A" w:rsidRDefault="00EA2D7A" w:rsidP="00EA2D7A">
            <w:pPr>
              <w:jc w:val="left"/>
            </w:pPr>
            <w:r>
              <w:rPr>
                <w:rFonts w:hint="eastAsia"/>
              </w:rPr>
              <w:t>能源</w:t>
            </w:r>
          </w:p>
        </w:tc>
        <w:tc>
          <w:tcPr>
            <w:tcW w:w="2769" w:type="dxa"/>
          </w:tcPr>
          <w:p w:rsidR="00EA2D7A" w:rsidRDefault="00EA2D7A" w:rsidP="00EA2D7A">
            <w:pPr>
              <w:jc w:val="right"/>
            </w:pPr>
            <w:r>
              <w:t>1,416,924.57</w:t>
            </w:r>
          </w:p>
        </w:tc>
        <w:tc>
          <w:tcPr>
            <w:tcW w:w="2769" w:type="dxa"/>
          </w:tcPr>
          <w:p w:rsidR="00EA2D7A" w:rsidRDefault="00EA2D7A" w:rsidP="00EA2D7A">
            <w:pPr>
              <w:jc w:val="right"/>
            </w:pPr>
            <w:r>
              <w:t>0.17</w:t>
            </w:r>
          </w:p>
        </w:tc>
      </w:tr>
      <w:tr w:rsidR="00EA2D7A" w:rsidTr="00EA2D7A">
        <w:tc>
          <w:tcPr>
            <w:tcW w:w="2768" w:type="dxa"/>
          </w:tcPr>
          <w:p w:rsidR="00EA2D7A" w:rsidRDefault="00EA2D7A" w:rsidP="00EA2D7A">
            <w:pPr>
              <w:jc w:val="left"/>
            </w:pPr>
            <w:r>
              <w:rPr>
                <w:rFonts w:hint="eastAsia"/>
              </w:rPr>
              <w:t>材料</w:t>
            </w:r>
          </w:p>
        </w:tc>
        <w:tc>
          <w:tcPr>
            <w:tcW w:w="2769" w:type="dxa"/>
          </w:tcPr>
          <w:p w:rsidR="00EA2D7A" w:rsidRDefault="00EA2D7A" w:rsidP="00EA2D7A">
            <w:pPr>
              <w:jc w:val="right"/>
            </w:pPr>
            <w:r>
              <w:t>3,484,532.44</w:t>
            </w:r>
          </w:p>
        </w:tc>
        <w:tc>
          <w:tcPr>
            <w:tcW w:w="2769" w:type="dxa"/>
          </w:tcPr>
          <w:p w:rsidR="00EA2D7A" w:rsidRDefault="00EA2D7A" w:rsidP="00EA2D7A">
            <w:pPr>
              <w:jc w:val="right"/>
            </w:pPr>
            <w:r>
              <w:t>0.43</w:t>
            </w:r>
          </w:p>
        </w:tc>
      </w:tr>
      <w:tr w:rsidR="00EA2D7A" w:rsidTr="00EA2D7A">
        <w:tc>
          <w:tcPr>
            <w:tcW w:w="2768" w:type="dxa"/>
          </w:tcPr>
          <w:p w:rsidR="00EA2D7A" w:rsidRDefault="00EA2D7A" w:rsidP="00EA2D7A">
            <w:pPr>
              <w:jc w:val="left"/>
            </w:pPr>
            <w:r>
              <w:rPr>
                <w:rFonts w:hint="eastAsia"/>
              </w:rPr>
              <w:t>工业</w:t>
            </w:r>
          </w:p>
        </w:tc>
        <w:tc>
          <w:tcPr>
            <w:tcW w:w="2769" w:type="dxa"/>
          </w:tcPr>
          <w:p w:rsidR="00EA2D7A" w:rsidRDefault="00EA2D7A" w:rsidP="00EA2D7A">
            <w:pPr>
              <w:jc w:val="right"/>
            </w:pPr>
            <w:r>
              <w:t>994,463.28</w:t>
            </w:r>
          </w:p>
        </w:tc>
        <w:tc>
          <w:tcPr>
            <w:tcW w:w="2769" w:type="dxa"/>
          </w:tcPr>
          <w:p w:rsidR="00EA2D7A" w:rsidRDefault="00EA2D7A" w:rsidP="00EA2D7A">
            <w:pPr>
              <w:jc w:val="right"/>
            </w:pPr>
            <w:r>
              <w:t>0.12</w:t>
            </w:r>
          </w:p>
        </w:tc>
      </w:tr>
      <w:tr w:rsidR="00EA2D7A" w:rsidTr="00EA2D7A">
        <w:tc>
          <w:tcPr>
            <w:tcW w:w="2768" w:type="dxa"/>
          </w:tcPr>
          <w:p w:rsidR="00EA2D7A" w:rsidRDefault="00EA2D7A" w:rsidP="00EA2D7A">
            <w:pPr>
              <w:jc w:val="left"/>
            </w:pPr>
            <w:r>
              <w:rPr>
                <w:rFonts w:hint="eastAsia"/>
              </w:rPr>
              <w:t>非必需消费品</w:t>
            </w:r>
          </w:p>
        </w:tc>
        <w:tc>
          <w:tcPr>
            <w:tcW w:w="2769" w:type="dxa"/>
          </w:tcPr>
          <w:p w:rsidR="00EA2D7A" w:rsidRDefault="00EA2D7A" w:rsidP="00EA2D7A">
            <w:pPr>
              <w:jc w:val="right"/>
            </w:pPr>
            <w:r>
              <w:t>1,476,168.57</w:t>
            </w:r>
          </w:p>
        </w:tc>
        <w:tc>
          <w:tcPr>
            <w:tcW w:w="2769" w:type="dxa"/>
          </w:tcPr>
          <w:p w:rsidR="00EA2D7A" w:rsidRDefault="00EA2D7A" w:rsidP="00EA2D7A">
            <w:pPr>
              <w:jc w:val="right"/>
            </w:pPr>
            <w:r>
              <w:t>0.18</w:t>
            </w:r>
          </w:p>
        </w:tc>
      </w:tr>
      <w:tr w:rsidR="00EA2D7A" w:rsidTr="00EA2D7A">
        <w:tc>
          <w:tcPr>
            <w:tcW w:w="2768" w:type="dxa"/>
          </w:tcPr>
          <w:p w:rsidR="00EA2D7A" w:rsidRDefault="00EA2D7A" w:rsidP="00EA2D7A">
            <w:pPr>
              <w:jc w:val="left"/>
            </w:pPr>
            <w:r>
              <w:rPr>
                <w:rFonts w:hint="eastAsia"/>
              </w:rPr>
              <w:t>必需消费品</w:t>
            </w:r>
          </w:p>
        </w:tc>
        <w:tc>
          <w:tcPr>
            <w:tcW w:w="2769" w:type="dxa"/>
          </w:tcPr>
          <w:p w:rsidR="00EA2D7A" w:rsidRDefault="00EA2D7A" w:rsidP="00EA2D7A">
            <w:pPr>
              <w:jc w:val="right"/>
            </w:pPr>
            <w:r>
              <w:t>660,073.18</w:t>
            </w:r>
          </w:p>
        </w:tc>
        <w:tc>
          <w:tcPr>
            <w:tcW w:w="2769" w:type="dxa"/>
          </w:tcPr>
          <w:p w:rsidR="00EA2D7A" w:rsidRDefault="00EA2D7A" w:rsidP="00EA2D7A">
            <w:pPr>
              <w:jc w:val="right"/>
            </w:pPr>
            <w:r>
              <w:t>0.08</w:t>
            </w:r>
          </w:p>
        </w:tc>
      </w:tr>
      <w:tr w:rsidR="00EA2D7A" w:rsidTr="00EA2D7A">
        <w:tc>
          <w:tcPr>
            <w:tcW w:w="2768" w:type="dxa"/>
          </w:tcPr>
          <w:p w:rsidR="00EA2D7A" w:rsidRDefault="00EA2D7A" w:rsidP="00EA2D7A">
            <w:pPr>
              <w:jc w:val="left"/>
            </w:pPr>
            <w:r>
              <w:rPr>
                <w:rFonts w:hint="eastAsia"/>
              </w:rPr>
              <w:t>医疗保健</w:t>
            </w:r>
          </w:p>
        </w:tc>
        <w:tc>
          <w:tcPr>
            <w:tcW w:w="2769" w:type="dxa"/>
          </w:tcPr>
          <w:p w:rsidR="00EA2D7A" w:rsidRDefault="00EA2D7A" w:rsidP="00EA2D7A">
            <w:pPr>
              <w:jc w:val="right"/>
            </w:pPr>
            <w:r>
              <w:t>569,141.50</w:t>
            </w:r>
          </w:p>
        </w:tc>
        <w:tc>
          <w:tcPr>
            <w:tcW w:w="2769" w:type="dxa"/>
          </w:tcPr>
          <w:p w:rsidR="00EA2D7A" w:rsidRDefault="00EA2D7A" w:rsidP="00EA2D7A">
            <w:pPr>
              <w:jc w:val="right"/>
            </w:pPr>
            <w:r>
              <w:t>0.07</w:t>
            </w:r>
          </w:p>
        </w:tc>
      </w:tr>
      <w:tr w:rsidR="00EA2D7A" w:rsidTr="00EA2D7A">
        <w:tc>
          <w:tcPr>
            <w:tcW w:w="2768" w:type="dxa"/>
          </w:tcPr>
          <w:p w:rsidR="00EA2D7A" w:rsidRDefault="00EA2D7A" w:rsidP="00EA2D7A">
            <w:pPr>
              <w:jc w:val="left"/>
            </w:pPr>
            <w:r>
              <w:rPr>
                <w:rFonts w:hint="eastAsia"/>
              </w:rPr>
              <w:t>金融</w:t>
            </w:r>
          </w:p>
        </w:tc>
        <w:tc>
          <w:tcPr>
            <w:tcW w:w="2769" w:type="dxa"/>
          </w:tcPr>
          <w:p w:rsidR="00EA2D7A" w:rsidRDefault="00EA2D7A" w:rsidP="00EA2D7A">
            <w:pPr>
              <w:jc w:val="right"/>
            </w:pPr>
            <w:r>
              <w:t>2,572,618.95</w:t>
            </w:r>
          </w:p>
        </w:tc>
        <w:tc>
          <w:tcPr>
            <w:tcW w:w="2769" w:type="dxa"/>
          </w:tcPr>
          <w:p w:rsidR="00EA2D7A" w:rsidRDefault="00EA2D7A" w:rsidP="00EA2D7A">
            <w:pPr>
              <w:jc w:val="right"/>
            </w:pPr>
            <w:r>
              <w:t>0.32</w:t>
            </w:r>
          </w:p>
        </w:tc>
      </w:tr>
      <w:tr w:rsidR="00EA2D7A" w:rsidTr="00EA2D7A">
        <w:tc>
          <w:tcPr>
            <w:tcW w:w="2768" w:type="dxa"/>
          </w:tcPr>
          <w:p w:rsidR="00EA2D7A" w:rsidRDefault="00EA2D7A" w:rsidP="00EA2D7A">
            <w:pPr>
              <w:jc w:val="left"/>
            </w:pPr>
            <w:r>
              <w:rPr>
                <w:rFonts w:hint="eastAsia"/>
              </w:rPr>
              <w:t>科技</w:t>
            </w:r>
          </w:p>
        </w:tc>
        <w:tc>
          <w:tcPr>
            <w:tcW w:w="2769" w:type="dxa"/>
          </w:tcPr>
          <w:p w:rsidR="00EA2D7A" w:rsidRDefault="00EA2D7A" w:rsidP="00EA2D7A">
            <w:pPr>
              <w:jc w:val="right"/>
            </w:pPr>
            <w:r>
              <w:t>1,306,507.73</w:t>
            </w:r>
          </w:p>
        </w:tc>
        <w:tc>
          <w:tcPr>
            <w:tcW w:w="2769" w:type="dxa"/>
          </w:tcPr>
          <w:p w:rsidR="00EA2D7A" w:rsidRDefault="00EA2D7A" w:rsidP="00EA2D7A">
            <w:pPr>
              <w:jc w:val="right"/>
            </w:pPr>
            <w:r>
              <w:t>0.16</w:t>
            </w:r>
          </w:p>
        </w:tc>
      </w:tr>
      <w:tr w:rsidR="00EA2D7A" w:rsidTr="00EA2D7A">
        <w:tc>
          <w:tcPr>
            <w:tcW w:w="2768" w:type="dxa"/>
          </w:tcPr>
          <w:p w:rsidR="00EA2D7A" w:rsidRDefault="00EA2D7A" w:rsidP="00EA2D7A">
            <w:pPr>
              <w:jc w:val="left"/>
            </w:pPr>
            <w:r>
              <w:rPr>
                <w:rFonts w:hint="eastAsia"/>
              </w:rPr>
              <w:t>通讯</w:t>
            </w:r>
          </w:p>
        </w:tc>
        <w:tc>
          <w:tcPr>
            <w:tcW w:w="2769" w:type="dxa"/>
          </w:tcPr>
          <w:p w:rsidR="00EA2D7A" w:rsidRDefault="00EA2D7A" w:rsidP="00EA2D7A">
            <w:pPr>
              <w:jc w:val="right"/>
            </w:pPr>
            <w:r>
              <w:t>12,259,676.03</w:t>
            </w:r>
          </w:p>
        </w:tc>
        <w:tc>
          <w:tcPr>
            <w:tcW w:w="2769" w:type="dxa"/>
          </w:tcPr>
          <w:p w:rsidR="00EA2D7A" w:rsidRDefault="00EA2D7A" w:rsidP="00EA2D7A">
            <w:pPr>
              <w:jc w:val="right"/>
            </w:pPr>
            <w:r>
              <w:t>1.51</w:t>
            </w:r>
          </w:p>
        </w:tc>
      </w:tr>
      <w:tr w:rsidR="00EA2D7A" w:rsidTr="00EA2D7A">
        <w:tc>
          <w:tcPr>
            <w:tcW w:w="2768" w:type="dxa"/>
          </w:tcPr>
          <w:p w:rsidR="00EA2D7A" w:rsidRDefault="00EA2D7A" w:rsidP="00EA2D7A">
            <w:pPr>
              <w:jc w:val="left"/>
            </w:pPr>
            <w:r>
              <w:rPr>
                <w:rFonts w:hint="eastAsia"/>
              </w:rPr>
              <w:t>公用事业</w:t>
            </w:r>
          </w:p>
        </w:tc>
        <w:tc>
          <w:tcPr>
            <w:tcW w:w="2769" w:type="dxa"/>
          </w:tcPr>
          <w:p w:rsidR="00EA2D7A" w:rsidRDefault="00EA2D7A" w:rsidP="00EA2D7A">
            <w:pPr>
              <w:jc w:val="right"/>
            </w:pPr>
            <w:r>
              <w:t>1,425,064.39</w:t>
            </w:r>
          </w:p>
        </w:tc>
        <w:tc>
          <w:tcPr>
            <w:tcW w:w="2769" w:type="dxa"/>
          </w:tcPr>
          <w:p w:rsidR="00EA2D7A" w:rsidRDefault="00EA2D7A" w:rsidP="00EA2D7A">
            <w:pPr>
              <w:jc w:val="right"/>
            </w:pPr>
            <w:r>
              <w:t>0.18</w:t>
            </w:r>
          </w:p>
        </w:tc>
      </w:tr>
      <w:tr w:rsidR="00EA2D7A" w:rsidTr="00EA2D7A">
        <w:tc>
          <w:tcPr>
            <w:tcW w:w="2768" w:type="dxa"/>
          </w:tcPr>
          <w:p w:rsidR="00EA2D7A" w:rsidRDefault="00EA2D7A" w:rsidP="00EA2D7A">
            <w:pPr>
              <w:jc w:val="left"/>
            </w:pPr>
            <w:r>
              <w:rPr>
                <w:rFonts w:hint="eastAsia"/>
              </w:rPr>
              <w:t>房地产</w:t>
            </w:r>
          </w:p>
        </w:tc>
        <w:tc>
          <w:tcPr>
            <w:tcW w:w="2769" w:type="dxa"/>
          </w:tcPr>
          <w:p w:rsidR="00EA2D7A" w:rsidRDefault="00EA2D7A" w:rsidP="00EA2D7A">
            <w:pPr>
              <w:jc w:val="right"/>
            </w:pPr>
            <w:r>
              <w:t>1,109,797.26</w:t>
            </w:r>
          </w:p>
        </w:tc>
        <w:tc>
          <w:tcPr>
            <w:tcW w:w="2769" w:type="dxa"/>
          </w:tcPr>
          <w:p w:rsidR="00EA2D7A" w:rsidRDefault="00EA2D7A" w:rsidP="00EA2D7A">
            <w:pPr>
              <w:jc w:val="right"/>
            </w:pPr>
            <w:r>
              <w:t>0.14</w:t>
            </w:r>
          </w:p>
        </w:tc>
      </w:tr>
      <w:tr w:rsidR="00EA2D7A" w:rsidTr="00EA2D7A">
        <w:tc>
          <w:tcPr>
            <w:tcW w:w="2768" w:type="dxa"/>
          </w:tcPr>
          <w:p w:rsidR="00EA2D7A" w:rsidRDefault="00EA2D7A" w:rsidP="00EA2D7A">
            <w:pPr>
              <w:jc w:val="left"/>
            </w:pPr>
            <w:r>
              <w:rPr>
                <w:rFonts w:hint="eastAsia"/>
              </w:rPr>
              <w:t>政府</w:t>
            </w:r>
          </w:p>
        </w:tc>
        <w:tc>
          <w:tcPr>
            <w:tcW w:w="2769" w:type="dxa"/>
          </w:tcPr>
          <w:p w:rsidR="00EA2D7A" w:rsidRDefault="00EA2D7A" w:rsidP="00EA2D7A">
            <w:pPr>
              <w:jc w:val="right"/>
            </w:pPr>
            <w:r>
              <w:t>-</w:t>
            </w:r>
          </w:p>
        </w:tc>
        <w:tc>
          <w:tcPr>
            <w:tcW w:w="2769" w:type="dxa"/>
          </w:tcPr>
          <w:p w:rsidR="00EA2D7A" w:rsidRDefault="00EA2D7A" w:rsidP="00EA2D7A">
            <w:pPr>
              <w:jc w:val="right"/>
            </w:pPr>
            <w:r>
              <w:t>-</w:t>
            </w:r>
          </w:p>
        </w:tc>
      </w:tr>
      <w:tr w:rsidR="00EA2D7A" w:rsidTr="00EA2D7A">
        <w:tc>
          <w:tcPr>
            <w:tcW w:w="2768" w:type="dxa"/>
          </w:tcPr>
          <w:p w:rsidR="00EA2D7A" w:rsidRDefault="00EA2D7A" w:rsidP="00EA2D7A">
            <w:pPr>
              <w:jc w:val="left"/>
            </w:pPr>
            <w:r>
              <w:rPr>
                <w:rFonts w:hint="eastAsia"/>
              </w:rPr>
              <w:t>合计</w:t>
            </w:r>
          </w:p>
        </w:tc>
        <w:tc>
          <w:tcPr>
            <w:tcW w:w="2769" w:type="dxa"/>
          </w:tcPr>
          <w:p w:rsidR="00EA2D7A" w:rsidRDefault="00EA2D7A" w:rsidP="00EA2D7A">
            <w:pPr>
              <w:jc w:val="right"/>
            </w:pPr>
            <w:r>
              <w:t>27,274,967.90</w:t>
            </w:r>
          </w:p>
        </w:tc>
        <w:tc>
          <w:tcPr>
            <w:tcW w:w="2769" w:type="dxa"/>
          </w:tcPr>
          <w:p w:rsidR="00EA2D7A" w:rsidRDefault="00EA2D7A" w:rsidP="00EA2D7A">
            <w:pPr>
              <w:jc w:val="right"/>
            </w:pPr>
            <w:r>
              <w:t>3.37</w:t>
            </w:r>
          </w:p>
        </w:tc>
      </w:tr>
    </w:tbl>
    <w:p w:rsidR="00EA2D7A" w:rsidRDefault="00EA2D7A" w:rsidP="00EA2D7A">
      <w:pPr>
        <w:pStyle w:val="-8"/>
        <w:rPr>
          <w:rFonts w:hint="eastAsia"/>
        </w:rPr>
      </w:pPr>
      <w:r>
        <w:rPr>
          <w:rFonts w:hint="eastAsia"/>
        </w:rPr>
        <w:t>注：以上分类采用彭博行业分类标准（BICS）。</w:t>
      </w:r>
    </w:p>
    <w:p w:rsidR="00EA2D7A" w:rsidRDefault="00EA2D7A" w:rsidP="00EA2D7A">
      <w:pPr>
        <w:pStyle w:val="-2"/>
        <w:spacing w:before="312"/>
        <w:rPr>
          <w:rFonts w:hint="eastAsia"/>
        </w:rPr>
      </w:pPr>
      <w:r>
        <w:rPr>
          <w:rFonts w:hint="eastAsia"/>
        </w:rPr>
        <w:t>期末按公允价值占基金资产净值比例大小排序的股票投资明细</w:t>
      </w:r>
    </w:p>
    <w:p w:rsidR="00EA2D7A" w:rsidRDefault="00EA2D7A" w:rsidP="00EA2D7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A2D7A" w:rsidTr="00EA2D7A">
        <w:trPr>
          <w:cnfStyle w:val="100000000000" w:firstRow="1" w:lastRow="0" w:firstColumn="0" w:lastColumn="0" w:oddVBand="0" w:evenVBand="0" w:oddHBand="0" w:evenHBand="0" w:firstRowFirstColumn="0" w:firstRowLastColumn="0" w:lastRowFirstColumn="0" w:lastRowLastColumn="0"/>
        </w:trPr>
        <w:tc>
          <w:tcPr>
            <w:tcW w:w="652" w:type="dxa"/>
          </w:tcPr>
          <w:p w:rsidR="00EA2D7A" w:rsidRPr="00EA2D7A" w:rsidRDefault="00EA2D7A" w:rsidP="00EA2D7A">
            <w:pPr>
              <w:jc w:val="center"/>
              <w:rPr>
                <w:b/>
              </w:rPr>
            </w:pPr>
            <w:r w:rsidRPr="00EA2D7A">
              <w:rPr>
                <w:rFonts w:hint="eastAsia"/>
                <w:b/>
              </w:rPr>
              <w:t>序号</w:t>
            </w:r>
          </w:p>
        </w:tc>
        <w:tc>
          <w:tcPr>
            <w:tcW w:w="1349" w:type="dxa"/>
          </w:tcPr>
          <w:p w:rsidR="00EA2D7A" w:rsidRPr="00EA2D7A" w:rsidRDefault="00EA2D7A" w:rsidP="00EA2D7A">
            <w:pPr>
              <w:jc w:val="center"/>
              <w:rPr>
                <w:b/>
              </w:rPr>
            </w:pPr>
            <w:r w:rsidRPr="00EA2D7A">
              <w:rPr>
                <w:rFonts w:hint="eastAsia"/>
                <w:b/>
              </w:rPr>
              <w:t>股票代码</w:t>
            </w:r>
          </w:p>
        </w:tc>
        <w:tc>
          <w:tcPr>
            <w:tcW w:w="1349" w:type="dxa"/>
          </w:tcPr>
          <w:p w:rsidR="00EA2D7A" w:rsidRPr="00EA2D7A" w:rsidRDefault="00EA2D7A" w:rsidP="00EA2D7A">
            <w:pPr>
              <w:jc w:val="center"/>
              <w:rPr>
                <w:b/>
              </w:rPr>
            </w:pPr>
            <w:r w:rsidRPr="00EA2D7A">
              <w:rPr>
                <w:rFonts w:hint="eastAsia"/>
                <w:b/>
              </w:rPr>
              <w:t>股票名称</w:t>
            </w:r>
          </w:p>
        </w:tc>
        <w:tc>
          <w:tcPr>
            <w:tcW w:w="1718" w:type="dxa"/>
          </w:tcPr>
          <w:p w:rsidR="00EA2D7A" w:rsidRPr="00EA2D7A" w:rsidRDefault="00EA2D7A" w:rsidP="00EA2D7A">
            <w:pPr>
              <w:jc w:val="center"/>
              <w:rPr>
                <w:b/>
              </w:rPr>
            </w:pPr>
            <w:r w:rsidRPr="00EA2D7A">
              <w:rPr>
                <w:rFonts w:hint="eastAsia"/>
                <w:b/>
              </w:rPr>
              <w:t>数量（股）</w:t>
            </w:r>
          </w:p>
        </w:tc>
        <w:tc>
          <w:tcPr>
            <w:tcW w:w="1718" w:type="dxa"/>
          </w:tcPr>
          <w:p w:rsidR="00EA2D7A" w:rsidRPr="00EA2D7A" w:rsidRDefault="00EA2D7A" w:rsidP="00EA2D7A">
            <w:pPr>
              <w:jc w:val="center"/>
              <w:rPr>
                <w:b/>
              </w:rPr>
            </w:pPr>
            <w:r w:rsidRPr="00EA2D7A">
              <w:rPr>
                <w:rFonts w:hint="eastAsia"/>
                <w:b/>
              </w:rPr>
              <w:t>公允价值（元）</w:t>
            </w:r>
          </w:p>
        </w:tc>
        <w:tc>
          <w:tcPr>
            <w:tcW w:w="1718" w:type="dxa"/>
          </w:tcPr>
          <w:p w:rsidR="00EA2D7A" w:rsidRPr="00EA2D7A" w:rsidRDefault="00EA2D7A" w:rsidP="00EA2D7A">
            <w:pPr>
              <w:jc w:val="center"/>
              <w:rPr>
                <w:b/>
              </w:rPr>
            </w:pPr>
            <w:r w:rsidRPr="00EA2D7A">
              <w:rPr>
                <w:rFonts w:hint="eastAsia"/>
                <w:b/>
              </w:rPr>
              <w:t>占基金资产净值比例（％）</w:t>
            </w:r>
          </w:p>
        </w:tc>
      </w:tr>
      <w:tr w:rsidR="00EA2D7A" w:rsidTr="00EA2D7A">
        <w:tc>
          <w:tcPr>
            <w:tcW w:w="652" w:type="dxa"/>
          </w:tcPr>
          <w:p w:rsidR="00EA2D7A" w:rsidRDefault="00EA2D7A" w:rsidP="00EA2D7A">
            <w:pPr>
              <w:jc w:val="center"/>
            </w:pPr>
            <w:r>
              <w:t>1</w:t>
            </w:r>
          </w:p>
        </w:tc>
        <w:tc>
          <w:tcPr>
            <w:tcW w:w="1349" w:type="dxa"/>
          </w:tcPr>
          <w:p w:rsidR="00EA2D7A" w:rsidRDefault="00EA2D7A" w:rsidP="00EA2D7A">
            <w:pPr>
              <w:jc w:val="left"/>
            </w:pPr>
            <w:r>
              <w:t>300750</w:t>
            </w:r>
          </w:p>
        </w:tc>
        <w:tc>
          <w:tcPr>
            <w:tcW w:w="1349" w:type="dxa"/>
          </w:tcPr>
          <w:p w:rsidR="00EA2D7A" w:rsidRDefault="00EA2D7A" w:rsidP="00EA2D7A">
            <w:pPr>
              <w:jc w:val="left"/>
            </w:pPr>
            <w:r>
              <w:rPr>
                <w:rFonts w:hint="eastAsia"/>
              </w:rPr>
              <w:t>宁德时代</w:t>
            </w:r>
          </w:p>
        </w:tc>
        <w:tc>
          <w:tcPr>
            <w:tcW w:w="1718" w:type="dxa"/>
          </w:tcPr>
          <w:p w:rsidR="00EA2D7A" w:rsidRDefault="00EA2D7A" w:rsidP="00EA2D7A">
            <w:pPr>
              <w:jc w:val="right"/>
            </w:pPr>
            <w:r>
              <w:t>27,340</w:t>
            </w:r>
          </w:p>
        </w:tc>
        <w:tc>
          <w:tcPr>
            <w:tcW w:w="1718" w:type="dxa"/>
          </w:tcPr>
          <w:p w:rsidR="00EA2D7A" w:rsidRDefault="00EA2D7A" w:rsidP="00EA2D7A">
            <w:pPr>
              <w:jc w:val="right"/>
            </w:pPr>
            <w:r>
              <w:t>10,040,888.40</w:t>
            </w:r>
          </w:p>
        </w:tc>
        <w:tc>
          <w:tcPr>
            <w:tcW w:w="1718" w:type="dxa"/>
          </w:tcPr>
          <w:p w:rsidR="00EA2D7A" w:rsidRDefault="00EA2D7A" w:rsidP="00EA2D7A">
            <w:pPr>
              <w:jc w:val="right"/>
            </w:pPr>
            <w:r>
              <w:t>1.24</w:t>
            </w:r>
          </w:p>
        </w:tc>
      </w:tr>
      <w:tr w:rsidR="00EA2D7A" w:rsidTr="00EA2D7A">
        <w:tc>
          <w:tcPr>
            <w:tcW w:w="652" w:type="dxa"/>
          </w:tcPr>
          <w:p w:rsidR="00EA2D7A" w:rsidRDefault="00EA2D7A" w:rsidP="00EA2D7A">
            <w:pPr>
              <w:jc w:val="center"/>
            </w:pPr>
            <w:r>
              <w:t>2</w:t>
            </w:r>
          </w:p>
        </w:tc>
        <w:tc>
          <w:tcPr>
            <w:tcW w:w="1349" w:type="dxa"/>
          </w:tcPr>
          <w:p w:rsidR="00EA2D7A" w:rsidRDefault="00EA2D7A" w:rsidP="00EA2D7A">
            <w:pPr>
              <w:jc w:val="left"/>
            </w:pPr>
            <w:r>
              <w:t>600690</w:t>
            </w:r>
          </w:p>
        </w:tc>
        <w:tc>
          <w:tcPr>
            <w:tcW w:w="1349" w:type="dxa"/>
          </w:tcPr>
          <w:p w:rsidR="00EA2D7A" w:rsidRDefault="00EA2D7A" w:rsidP="00EA2D7A">
            <w:pPr>
              <w:jc w:val="left"/>
            </w:pPr>
            <w:r>
              <w:rPr>
                <w:rFonts w:hint="eastAsia"/>
              </w:rPr>
              <w:t>海尔智家</w:t>
            </w:r>
          </w:p>
        </w:tc>
        <w:tc>
          <w:tcPr>
            <w:tcW w:w="1718" w:type="dxa"/>
          </w:tcPr>
          <w:p w:rsidR="00EA2D7A" w:rsidRDefault="00EA2D7A" w:rsidP="00EA2D7A">
            <w:pPr>
              <w:jc w:val="right"/>
            </w:pPr>
            <w:r>
              <w:t>354,140</w:t>
            </w:r>
          </w:p>
        </w:tc>
        <w:tc>
          <w:tcPr>
            <w:tcW w:w="1718" w:type="dxa"/>
          </w:tcPr>
          <w:p w:rsidR="00EA2D7A" w:rsidRDefault="00EA2D7A" w:rsidP="00EA2D7A">
            <w:pPr>
              <w:jc w:val="right"/>
            </w:pPr>
            <w:r>
              <w:t>9,239,512.60</w:t>
            </w:r>
          </w:p>
        </w:tc>
        <w:tc>
          <w:tcPr>
            <w:tcW w:w="1718" w:type="dxa"/>
          </w:tcPr>
          <w:p w:rsidR="00EA2D7A" w:rsidRDefault="00EA2D7A" w:rsidP="00EA2D7A">
            <w:pPr>
              <w:jc w:val="right"/>
            </w:pPr>
            <w:r>
              <w:t>1.14</w:t>
            </w:r>
          </w:p>
        </w:tc>
      </w:tr>
      <w:tr w:rsidR="00EA2D7A" w:rsidTr="00EA2D7A">
        <w:tc>
          <w:tcPr>
            <w:tcW w:w="652" w:type="dxa"/>
          </w:tcPr>
          <w:p w:rsidR="00EA2D7A" w:rsidRDefault="00EA2D7A" w:rsidP="00EA2D7A">
            <w:pPr>
              <w:jc w:val="center"/>
            </w:pPr>
            <w:r>
              <w:t>3</w:t>
            </w:r>
          </w:p>
        </w:tc>
        <w:tc>
          <w:tcPr>
            <w:tcW w:w="1349" w:type="dxa"/>
          </w:tcPr>
          <w:p w:rsidR="00EA2D7A" w:rsidRDefault="00EA2D7A" w:rsidP="00EA2D7A">
            <w:pPr>
              <w:jc w:val="left"/>
            </w:pPr>
            <w:r>
              <w:t>06690</w:t>
            </w:r>
          </w:p>
        </w:tc>
        <w:tc>
          <w:tcPr>
            <w:tcW w:w="1349" w:type="dxa"/>
          </w:tcPr>
          <w:p w:rsidR="00EA2D7A" w:rsidRDefault="00EA2D7A" w:rsidP="00EA2D7A">
            <w:pPr>
              <w:jc w:val="left"/>
            </w:pPr>
            <w:r>
              <w:rPr>
                <w:rFonts w:hint="eastAsia"/>
              </w:rPr>
              <w:t>海尔智家</w:t>
            </w:r>
          </w:p>
        </w:tc>
        <w:tc>
          <w:tcPr>
            <w:tcW w:w="1718" w:type="dxa"/>
          </w:tcPr>
          <w:p w:rsidR="00EA2D7A" w:rsidRDefault="00EA2D7A" w:rsidP="00EA2D7A">
            <w:pPr>
              <w:jc w:val="right"/>
            </w:pPr>
            <w:r>
              <w:t>17,000</w:t>
            </w:r>
          </w:p>
        </w:tc>
        <w:tc>
          <w:tcPr>
            <w:tcW w:w="1718" w:type="dxa"/>
          </w:tcPr>
          <w:p w:rsidR="00EA2D7A" w:rsidRDefault="00EA2D7A" w:rsidP="00EA2D7A">
            <w:pPr>
              <w:jc w:val="right"/>
            </w:pPr>
            <w:r>
              <w:t>372,813.09</w:t>
            </w:r>
          </w:p>
        </w:tc>
        <w:tc>
          <w:tcPr>
            <w:tcW w:w="1718" w:type="dxa"/>
          </w:tcPr>
          <w:p w:rsidR="00EA2D7A" w:rsidRDefault="00EA2D7A" w:rsidP="00EA2D7A">
            <w:pPr>
              <w:jc w:val="right"/>
            </w:pPr>
            <w:r>
              <w:t>0.05</w:t>
            </w:r>
          </w:p>
        </w:tc>
      </w:tr>
      <w:tr w:rsidR="00EA2D7A" w:rsidTr="00EA2D7A">
        <w:tc>
          <w:tcPr>
            <w:tcW w:w="652" w:type="dxa"/>
          </w:tcPr>
          <w:p w:rsidR="00EA2D7A" w:rsidRDefault="00EA2D7A" w:rsidP="00EA2D7A">
            <w:pPr>
              <w:jc w:val="center"/>
            </w:pPr>
            <w:r>
              <w:t>4</w:t>
            </w:r>
          </w:p>
        </w:tc>
        <w:tc>
          <w:tcPr>
            <w:tcW w:w="1349" w:type="dxa"/>
          </w:tcPr>
          <w:p w:rsidR="00EA2D7A" w:rsidRDefault="00EA2D7A" w:rsidP="00EA2D7A">
            <w:pPr>
              <w:jc w:val="left"/>
            </w:pPr>
            <w:r>
              <w:t>00700</w:t>
            </w:r>
          </w:p>
        </w:tc>
        <w:tc>
          <w:tcPr>
            <w:tcW w:w="1349" w:type="dxa"/>
          </w:tcPr>
          <w:p w:rsidR="00EA2D7A" w:rsidRDefault="00EA2D7A" w:rsidP="00EA2D7A">
            <w:pPr>
              <w:jc w:val="left"/>
            </w:pPr>
            <w:r>
              <w:rPr>
                <w:rFonts w:hint="eastAsia"/>
              </w:rPr>
              <w:t>腾讯控股</w:t>
            </w:r>
          </w:p>
        </w:tc>
        <w:tc>
          <w:tcPr>
            <w:tcW w:w="1718" w:type="dxa"/>
          </w:tcPr>
          <w:p w:rsidR="00EA2D7A" w:rsidRDefault="00EA2D7A" w:rsidP="00EA2D7A">
            <w:pPr>
              <w:jc w:val="right"/>
            </w:pPr>
            <w:r>
              <w:t>13,800</w:t>
            </w:r>
          </w:p>
        </w:tc>
        <w:tc>
          <w:tcPr>
            <w:tcW w:w="1718" w:type="dxa"/>
          </w:tcPr>
          <w:p w:rsidR="00EA2D7A" w:rsidRDefault="00EA2D7A" w:rsidP="00EA2D7A">
            <w:pPr>
              <w:jc w:val="right"/>
            </w:pPr>
            <w:r>
              <w:t>7,466,197.16</w:t>
            </w:r>
          </w:p>
        </w:tc>
        <w:tc>
          <w:tcPr>
            <w:tcW w:w="1718" w:type="dxa"/>
          </w:tcPr>
          <w:p w:rsidR="00EA2D7A" w:rsidRDefault="00EA2D7A" w:rsidP="00EA2D7A">
            <w:pPr>
              <w:jc w:val="right"/>
            </w:pPr>
            <w:r>
              <w:t>0.92</w:t>
            </w:r>
          </w:p>
        </w:tc>
      </w:tr>
      <w:tr w:rsidR="00EA2D7A" w:rsidTr="00EA2D7A">
        <w:tc>
          <w:tcPr>
            <w:tcW w:w="652" w:type="dxa"/>
          </w:tcPr>
          <w:p w:rsidR="00EA2D7A" w:rsidRDefault="00EA2D7A" w:rsidP="00EA2D7A">
            <w:pPr>
              <w:jc w:val="center"/>
            </w:pPr>
            <w:r>
              <w:t>5</w:t>
            </w:r>
          </w:p>
        </w:tc>
        <w:tc>
          <w:tcPr>
            <w:tcW w:w="1349" w:type="dxa"/>
          </w:tcPr>
          <w:p w:rsidR="00EA2D7A" w:rsidRDefault="00EA2D7A" w:rsidP="00EA2D7A">
            <w:pPr>
              <w:jc w:val="left"/>
            </w:pPr>
            <w:r>
              <w:t>000333</w:t>
            </w:r>
          </w:p>
        </w:tc>
        <w:tc>
          <w:tcPr>
            <w:tcW w:w="1349" w:type="dxa"/>
          </w:tcPr>
          <w:p w:rsidR="00EA2D7A" w:rsidRDefault="00EA2D7A" w:rsidP="00EA2D7A">
            <w:pPr>
              <w:jc w:val="left"/>
            </w:pPr>
            <w:r>
              <w:rPr>
                <w:rFonts w:hint="eastAsia"/>
              </w:rPr>
              <w:t>美的集团</w:t>
            </w:r>
          </w:p>
        </w:tc>
        <w:tc>
          <w:tcPr>
            <w:tcW w:w="1718" w:type="dxa"/>
          </w:tcPr>
          <w:p w:rsidR="00EA2D7A" w:rsidRDefault="00EA2D7A" w:rsidP="00EA2D7A">
            <w:pPr>
              <w:jc w:val="right"/>
            </w:pPr>
            <w:r>
              <w:t>91,000</w:t>
            </w:r>
          </w:p>
        </w:tc>
        <w:tc>
          <w:tcPr>
            <w:tcW w:w="1718" w:type="dxa"/>
          </w:tcPr>
          <w:p w:rsidR="00EA2D7A" w:rsidRDefault="00EA2D7A" w:rsidP="00EA2D7A">
            <w:pPr>
              <w:jc w:val="right"/>
            </w:pPr>
            <w:r>
              <w:t>7,111,650.00</w:t>
            </w:r>
          </w:p>
        </w:tc>
        <w:tc>
          <w:tcPr>
            <w:tcW w:w="1718" w:type="dxa"/>
          </w:tcPr>
          <w:p w:rsidR="00EA2D7A" w:rsidRDefault="00EA2D7A" w:rsidP="00EA2D7A">
            <w:pPr>
              <w:jc w:val="right"/>
            </w:pPr>
            <w:r>
              <w:t>0.88</w:t>
            </w:r>
          </w:p>
        </w:tc>
      </w:tr>
      <w:tr w:rsidR="00EA2D7A" w:rsidTr="00EA2D7A">
        <w:tc>
          <w:tcPr>
            <w:tcW w:w="652" w:type="dxa"/>
          </w:tcPr>
          <w:p w:rsidR="00EA2D7A" w:rsidRDefault="00EA2D7A" w:rsidP="00EA2D7A">
            <w:pPr>
              <w:jc w:val="center"/>
            </w:pPr>
            <w:r>
              <w:t>6</w:t>
            </w:r>
          </w:p>
        </w:tc>
        <w:tc>
          <w:tcPr>
            <w:tcW w:w="1349" w:type="dxa"/>
          </w:tcPr>
          <w:p w:rsidR="00EA2D7A" w:rsidRDefault="00EA2D7A" w:rsidP="00EA2D7A">
            <w:pPr>
              <w:jc w:val="left"/>
            </w:pPr>
            <w:r>
              <w:t>00941</w:t>
            </w:r>
          </w:p>
        </w:tc>
        <w:tc>
          <w:tcPr>
            <w:tcW w:w="1349" w:type="dxa"/>
          </w:tcPr>
          <w:p w:rsidR="00EA2D7A" w:rsidRDefault="00EA2D7A" w:rsidP="00EA2D7A">
            <w:pPr>
              <w:jc w:val="left"/>
            </w:pPr>
            <w:r>
              <w:rPr>
                <w:rFonts w:hint="eastAsia"/>
              </w:rPr>
              <w:t>中国移动</w:t>
            </w:r>
          </w:p>
        </w:tc>
        <w:tc>
          <w:tcPr>
            <w:tcW w:w="1718" w:type="dxa"/>
          </w:tcPr>
          <w:p w:rsidR="00EA2D7A" w:rsidRDefault="00EA2D7A" w:rsidP="00EA2D7A">
            <w:pPr>
              <w:jc w:val="right"/>
            </w:pPr>
            <w:r>
              <w:t>54,000</w:t>
            </w:r>
          </w:p>
        </w:tc>
        <w:tc>
          <w:tcPr>
            <w:tcW w:w="1718" w:type="dxa"/>
          </w:tcPr>
          <w:p w:rsidR="00EA2D7A" w:rsidRDefault="00EA2D7A" w:rsidP="00EA2D7A">
            <w:pPr>
              <w:jc w:val="right"/>
            </w:pPr>
            <w:r>
              <w:t>3,984,826.00</w:t>
            </w:r>
          </w:p>
        </w:tc>
        <w:tc>
          <w:tcPr>
            <w:tcW w:w="1718" w:type="dxa"/>
          </w:tcPr>
          <w:p w:rsidR="00EA2D7A" w:rsidRDefault="00EA2D7A" w:rsidP="00EA2D7A">
            <w:pPr>
              <w:jc w:val="right"/>
            </w:pPr>
            <w:r>
              <w:t>0.49</w:t>
            </w:r>
          </w:p>
        </w:tc>
      </w:tr>
      <w:tr w:rsidR="00EA2D7A" w:rsidTr="00EA2D7A">
        <w:tc>
          <w:tcPr>
            <w:tcW w:w="652" w:type="dxa"/>
          </w:tcPr>
          <w:p w:rsidR="00EA2D7A" w:rsidRDefault="00EA2D7A" w:rsidP="00EA2D7A">
            <w:pPr>
              <w:jc w:val="center"/>
            </w:pPr>
            <w:r>
              <w:t>7</w:t>
            </w:r>
          </w:p>
        </w:tc>
        <w:tc>
          <w:tcPr>
            <w:tcW w:w="1349" w:type="dxa"/>
          </w:tcPr>
          <w:p w:rsidR="00EA2D7A" w:rsidRDefault="00EA2D7A" w:rsidP="00EA2D7A">
            <w:pPr>
              <w:jc w:val="left"/>
            </w:pPr>
            <w:r>
              <w:t>600941</w:t>
            </w:r>
          </w:p>
        </w:tc>
        <w:tc>
          <w:tcPr>
            <w:tcW w:w="1349" w:type="dxa"/>
          </w:tcPr>
          <w:p w:rsidR="00EA2D7A" w:rsidRDefault="00EA2D7A" w:rsidP="00EA2D7A">
            <w:pPr>
              <w:jc w:val="left"/>
            </w:pPr>
            <w:r>
              <w:rPr>
                <w:rFonts w:hint="eastAsia"/>
              </w:rPr>
              <w:t>中国移动</w:t>
            </w:r>
          </w:p>
        </w:tc>
        <w:tc>
          <w:tcPr>
            <w:tcW w:w="1718" w:type="dxa"/>
          </w:tcPr>
          <w:p w:rsidR="00EA2D7A" w:rsidRDefault="00EA2D7A" w:rsidP="00EA2D7A">
            <w:pPr>
              <w:jc w:val="right"/>
            </w:pPr>
            <w:r>
              <w:t>28,882</w:t>
            </w:r>
          </w:p>
        </w:tc>
        <w:tc>
          <w:tcPr>
            <w:tcW w:w="1718" w:type="dxa"/>
          </w:tcPr>
          <w:p w:rsidR="00EA2D7A" w:rsidRDefault="00EA2D7A" w:rsidP="00EA2D7A">
            <w:pPr>
              <w:jc w:val="right"/>
            </w:pPr>
            <w:r>
              <w:t>2,918,526.10</w:t>
            </w:r>
          </w:p>
        </w:tc>
        <w:tc>
          <w:tcPr>
            <w:tcW w:w="1718" w:type="dxa"/>
          </w:tcPr>
          <w:p w:rsidR="00EA2D7A" w:rsidRDefault="00EA2D7A" w:rsidP="00EA2D7A">
            <w:pPr>
              <w:jc w:val="right"/>
            </w:pPr>
            <w:r>
              <w:t>0.36</w:t>
            </w:r>
          </w:p>
        </w:tc>
      </w:tr>
      <w:tr w:rsidR="00EA2D7A" w:rsidTr="00EA2D7A">
        <w:tc>
          <w:tcPr>
            <w:tcW w:w="652" w:type="dxa"/>
          </w:tcPr>
          <w:p w:rsidR="00EA2D7A" w:rsidRDefault="00EA2D7A" w:rsidP="00EA2D7A">
            <w:pPr>
              <w:jc w:val="center"/>
            </w:pPr>
            <w:r>
              <w:t>8</w:t>
            </w:r>
          </w:p>
        </w:tc>
        <w:tc>
          <w:tcPr>
            <w:tcW w:w="1349" w:type="dxa"/>
          </w:tcPr>
          <w:p w:rsidR="00EA2D7A" w:rsidRDefault="00EA2D7A" w:rsidP="00EA2D7A">
            <w:pPr>
              <w:jc w:val="left"/>
            </w:pPr>
            <w:r>
              <w:t>002027</w:t>
            </w:r>
          </w:p>
        </w:tc>
        <w:tc>
          <w:tcPr>
            <w:tcW w:w="1349" w:type="dxa"/>
          </w:tcPr>
          <w:p w:rsidR="00EA2D7A" w:rsidRDefault="00EA2D7A" w:rsidP="00EA2D7A">
            <w:pPr>
              <w:jc w:val="left"/>
            </w:pPr>
            <w:r>
              <w:rPr>
                <w:rFonts w:hint="eastAsia"/>
              </w:rPr>
              <w:t>分众传媒</w:t>
            </w:r>
          </w:p>
        </w:tc>
        <w:tc>
          <w:tcPr>
            <w:tcW w:w="1718" w:type="dxa"/>
          </w:tcPr>
          <w:p w:rsidR="00EA2D7A" w:rsidRDefault="00EA2D7A" w:rsidP="00EA2D7A">
            <w:pPr>
              <w:jc w:val="right"/>
            </w:pPr>
            <w:r>
              <w:t>919,300</w:t>
            </w:r>
          </w:p>
        </w:tc>
        <w:tc>
          <w:tcPr>
            <w:tcW w:w="1718" w:type="dxa"/>
          </w:tcPr>
          <w:p w:rsidR="00EA2D7A" w:rsidRDefault="00EA2D7A" w:rsidP="00EA2D7A">
            <w:pPr>
              <w:jc w:val="right"/>
            </w:pPr>
            <w:r>
              <w:t>6,775,241.00</w:t>
            </w:r>
          </w:p>
        </w:tc>
        <w:tc>
          <w:tcPr>
            <w:tcW w:w="1718" w:type="dxa"/>
          </w:tcPr>
          <w:p w:rsidR="00EA2D7A" w:rsidRDefault="00EA2D7A" w:rsidP="00EA2D7A">
            <w:pPr>
              <w:jc w:val="right"/>
            </w:pPr>
            <w:r>
              <w:t>0.84</w:t>
            </w:r>
          </w:p>
        </w:tc>
      </w:tr>
      <w:tr w:rsidR="00EA2D7A" w:rsidTr="00EA2D7A">
        <w:tc>
          <w:tcPr>
            <w:tcW w:w="652" w:type="dxa"/>
          </w:tcPr>
          <w:p w:rsidR="00EA2D7A" w:rsidRDefault="00EA2D7A" w:rsidP="00EA2D7A">
            <w:pPr>
              <w:jc w:val="center"/>
            </w:pPr>
            <w:r>
              <w:t>9</w:t>
            </w:r>
          </w:p>
        </w:tc>
        <w:tc>
          <w:tcPr>
            <w:tcW w:w="1349" w:type="dxa"/>
          </w:tcPr>
          <w:p w:rsidR="00EA2D7A" w:rsidRDefault="00EA2D7A" w:rsidP="00EA2D7A">
            <w:pPr>
              <w:jc w:val="left"/>
            </w:pPr>
            <w:r>
              <w:t>600323</w:t>
            </w:r>
          </w:p>
        </w:tc>
        <w:tc>
          <w:tcPr>
            <w:tcW w:w="1349" w:type="dxa"/>
          </w:tcPr>
          <w:p w:rsidR="00EA2D7A" w:rsidRDefault="00EA2D7A" w:rsidP="00EA2D7A">
            <w:pPr>
              <w:jc w:val="left"/>
            </w:pPr>
            <w:r>
              <w:rPr>
                <w:rFonts w:hint="eastAsia"/>
              </w:rPr>
              <w:t>瀚蓝环境</w:t>
            </w:r>
          </w:p>
        </w:tc>
        <w:tc>
          <w:tcPr>
            <w:tcW w:w="1718" w:type="dxa"/>
          </w:tcPr>
          <w:p w:rsidR="00EA2D7A" w:rsidRDefault="00EA2D7A" w:rsidP="00EA2D7A">
            <w:pPr>
              <w:jc w:val="right"/>
            </w:pPr>
            <w:r>
              <w:t>222,300</w:t>
            </w:r>
          </w:p>
        </w:tc>
        <w:tc>
          <w:tcPr>
            <w:tcW w:w="1718" w:type="dxa"/>
          </w:tcPr>
          <w:p w:rsidR="00EA2D7A" w:rsidRDefault="00EA2D7A" w:rsidP="00EA2D7A">
            <w:pPr>
              <w:jc w:val="right"/>
            </w:pPr>
            <w:r>
              <w:t>6,357,780.00</w:t>
            </w:r>
          </w:p>
        </w:tc>
        <w:tc>
          <w:tcPr>
            <w:tcW w:w="1718" w:type="dxa"/>
          </w:tcPr>
          <w:p w:rsidR="00EA2D7A" w:rsidRDefault="00EA2D7A" w:rsidP="00EA2D7A">
            <w:pPr>
              <w:jc w:val="right"/>
            </w:pPr>
            <w:r>
              <w:t>0.78</w:t>
            </w:r>
          </w:p>
        </w:tc>
      </w:tr>
      <w:tr w:rsidR="00EA2D7A" w:rsidTr="00EA2D7A">
        <w:tc>
          <w:tcPr>
            <w:tcW w:w="652" w:type="dxa"/>
          </w:tcPr>
          <w:p w:rsidR="00EA2D7A" w:rsidRDefault="00EA2D7A" w:rsidP="00EA2D7A">
            <w:pPr>
              <w:jc w:val="center"/>
            </w:pPr>
            <w:r>
              <w:t>10</w:t>
            </w:r>
          </w:p>
        </w:tc>
        <w:tc>
          <w:tcPr>
            <w:tcW w:w="1349" w:type="dxa"/>
          </w:tcPr>
          <w:p w:rsidR="00EA2D7A" w:rsidRDefault="00EA2D7A" w:rsidP="00EA2D7A">
            <w:pPr>
              <w:jc w:val="left"/>
            </w:pPr>
            <w:r>
              <w:t>002415</w:t>
            </w:r>
          </w:p>
        </w:tc>
        <w:tc>
          <w:tcPr>
            <w:tcW w:w="1349" w:type="dxa"/>
          </w:tcPr>
          <w:p w:rsidR="00EA2D7A" w:rsidRDefault="00EA2D7A" w:rsidP="00EA2D7A">
            <w:pPr>
              <w:jc w:val="left"/>
            </w:pPr>
            <w:r>
              <w:rPr>
                <w:rFonts w:hint="eastAsia"/>
              </w:rPr>
              <w:t>海康威视</w:t>
            </w:r>
          </w:p>
        </w:tc>
        <w:tc>
          <w:tcPr>
            <w:tcW w:w="1718" w:type="dxa"/>
          </w:tcPr>
          <w:p w:rsidR="00EA2D7A" w:rsidRDefault="00EA2D7A" w:rsidP="00EA2D7A">
            <w:pPr>
              <w:jc w:val="right"/>
            </w:pPr>
            <w:r>
              <w:t>181,700</w:t>
            </w:r>
          </w:p>
        </w:tc>
        <w:tc>
          <w:tcPr>
            <w:tcW w:w="1718" w:type="dxa"/>
          </w:tcPr>
          <w:p w:rsidR="00EA2D7A" w:rsidRDefault="00EA2D7A" w:rsidP="00EA2D7A">
            <w:pPr>
              <w:jc w:val="right"/>
            </w:pPr>
            <w:r>
              <w:t>5,421,928.00</w:t>
            </w:r>
          </w:p>
        </w:tc>
        <w:tc>
          <w:tcPr>
            <w:tcW w:w="1718" w:type="dxa"/>
          </w:tcPr>
          <w:p w:rsidR="00EA2D7A" w:rsidRDefault="00EA2D7A" w:rsidP="00EA2D7A">
            <w:pPr>
              <w:jc w:val="right"/>
            </w:pPr>
            <w:r>
              <w:t>0.67</w:t>
            </w:r>
          </w:p>
        </w:tc>
      </w:tr>
      <w:tr w:rsidR="00EA2D7A" w:rsidTr="00EA2D7A">
        <w:tc>
          <w:tcPr>
            <w:tcW w:w="652" w:type="dxa"/>
          </w:tcPr>
          <w:p w:rsidR="00EA2D7A" w:rsidRDefault="00EA2D7A" w:rsidP="00EA2D7A">
            <w:pPr>
              <w:jc w:val="center"/>
            </w:pPr>
            <w:r>
              <w:t>11</w:t>
            </w:r>
          </w:p>
        </w:tc>
        <w:tc>
          <w:tcPr>
            <w:tcW w:w="1349" w:type="dxa"/>
          </w:tcPr>
          <w:p w:rsidR="00EA2D7A" w:rsidRDefault="00EA2D7A" w:rsidP="00EA2D7A">
            <w:pPr>
              <w:jc w:val="left"/>
            </w:pPr>
            <w:r>
              <w:t>002142</w:t>
            </w:r>
          </w:p>
        </w:tc>
        <w:tc>
          <w:tcPr>
            <w:tcW w:w="1349" w:type="dxa"/>
          </w:tcPr>
          <w:p w:rsidR="00EA2D7A" w:rsidRDefault="00EA2D7A" w:rsidP="00EA2D7A">
            <w:pPr>
              <w:jc w:val="left"/>
            </w:pPr>
            <w:r>
              <w:rPr>
                <w:rFonts w:hint="eastAsia"/>
              </w:rPr>
              <w:t>宁波银行</w:t>
            </w:r>
          </w:p>
        </w:tc>
        <w:tc>
          <w:tcPr>
            <w:tcW w:w="1718" w:type="dxa"/>
          </w:tcPr>
          <w:p w:rsidR="00EA2D7A" w:rsidRDefault="00EA2D7A" w:rsidP="00EA2D7A">
            <w:pPr>
              <w:jc w:val="right"/>
            </w:pPr>
            <w:r>
              <w:t>167,530</w:t>
            </w:r>
          </w:p>
        </w:tc>
        <w:tc>
          <w:tcPr>
            <w:tcW w:w="1718" w:type="dxa"/>
          </w:tcPr>
          <w:p w:rsidR="00EA2D7A" w:rsidRDefault="00EA2D7A" w:rsidP="00EA2D7A">
            <w:pPr>
              <w:jc w:val="right"/>
            </w:pPr>
            <w:r>
              <w:t>4,705,917.70</w:t>
            </w:r>
          </w:p>
        </w:tc>
        <w:tc>
          <w:tcPr>
            <w:tcW w:w="1718" w:type="dxa"/>
          </w:tcPr>
          <w:p w:rsidR="00EA2D7A" w:rsidRDefault="00EA2D7A" w:rsidP="00EA2D7A">
            <w:pPr>
              <w:jc w:val="right"/>
            </w:pPr>
            <w:r>
              <w:t>0.58</w:t>
            </w:r>
          </w:p>
        </w:tc>
      </w:tr>
      <w:tr w:rsidR="00EA2D7A" w:rsidTr="00EA2D7A">
        <w:tc>
          <w:tcPr>
            <w:tcW w:w="652" w:type="dxa"/>
          </w:tcPr>
          <w:p w:rsidR="00EA2D7A" w:rsidRDefault="00EA2D7A" w:rsidP="00EA2D7A">
            <w:pPr>
              <w:jc w:val="center"/>
            </w:pPr>
            <w:r>
              <w:t>12</w:t>
            </w:r>
          </w:p>
        </w:tc>
        <w:tc>
          <w:tcPr>
            <w:tcW w:w="1349" w:type="dxa"/>
          </w:tcPr>
          <w:p w:rsidR="00EA2D7A" w:rsidRDefault="00EA2D7A" w:rsidP="00EA2D7A">
            <w:pPr>
              <w:jc w:val="left"/>
            </w:pPr>
            <w:r>
              <w:t>600989</w:t>
            </w:r>
          </w:p>
        </w:tc>
        <w:tc>
          <w:tcPr>
            <w:tcW w:w="1349" w:type="dxa"/>
          </w:tcPr>
          <w:p w:rsidR="00EA2D7A" w:rsidRDefault="00EA2D7A" w:rsidP="00EA2D7A">
            <w:pPr>
              <w:jc w:val="left"/>
            </w:pPr>
            <w:r>
              <w:rPr>
                <w:rFonts w:hint="eastAsia"/>
              </w:rPr>
              <w:t>宝丰能源</w:t>
            </w:r>
          </w:p>
        </w:tc>
        <w:tc>
          <w:tcPr>
            <w:tcW w:w="1718" w:type="dxa"/>
          </w:tcPr>
          <w:p w:rsidR="00EA2D7A" w:rsidRDefault="00EA2D7A" w:rsidP="00EA2D7A">
            <w:pPr>
              <w:jc w:val="right"/>
            </w:pPr>
            <w:r>
              <w:t>231,700</w:t>
            </w:r>
          </w:p>
        </w:tc>
        <w:tc>
          <w:tcPr>
            <w:tcW w:w="1718" w:type="dxa"/>
          </w:tcPr>
          <w:p w:rsidR="00EA2D7A" w:rsidRDefault="00EA2D7A" w:rsidP="00EA2D7A">
            <w:pPr>
              <w:jc w:val="right"/>
            </w:pPr>
            <w:r>
              <w:t>4,548,271.00</w:t>
            </w:r>
          </w:p>
        </w:tc>
        <w:tc>
          <w:tcPr>
            <w:tcW w:w="1718" w:type="dxa"/>
          </w:tcPr>
          <w:p w:rsidR="00EA2D7A" w:rsidRDefault="00EA2D7A" w:rsidP="00EA2D7A">
            <w:pPr>
              <w:jc w:val="right"/>
            </w:pPr>
            <w:r>
              <w:t>0.56</w:t>
            </w:r>
          </w:p>
        </w:tc>
      </w:tr>
    </w:tbl>
    <w:p w:rsidR="00EA2D7A" w:rsidRDefault="00EA2D7A" w:rsidP="00EA2D7A">
      <w:pPr>
        <w:pStyle w:val="-8"/>
        <w:rPr>
          <w:rFonts w:hint="eastAsia"/>
        </w:rPr>
      </w:pPr>
      <w:r>
        <w:rPr>
          <w:rFonts w:hint="eastAsia"/>
        </w:rPr>
        <w:t>注：对于同时在A+H股上市的股票，合并计算公允价值参与排序，并按照不同股票分别披露。</w:t>
      </w:r>
    </w:p>
    <w:p w:rsidR="00EA2D7A" w:rsidRDefault="00EA2D7A" w:rsidP="00EA2D7A">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A2D7A" w:rsidTr="00EA2D7A">
        <w:trPr>
          <w:cnfStyle w:val="100000000000" w:firstRow="1" w:lastRow="0" w:firstColumn="0" w:lastColumn="0" w:oddVBand="0" w:evenVBand="0" w:oddHBand="0" w:evenHBand="0" w:firstRowFirstColumn="0" w:firstRowLastColumn="0" w:lastRowFirstColumn="0" w:lastRowLastColumn="0"/>
        </w:trPr>
        <w:tc>
          <w:tcPr>
            <w:tcW w:w="646" w:type="dxa"/>
          </w:tcPr>
          <w:p w:rsidR="00EA2D7A" w:rsidRPr="00EA2D7A" w:rsidRDefault="00EA2D7A" w:rsidP="00EA2D7A">
            <w:pPr>
              <w:jc w:val="center"/>
              <w:rPr>
                <w:b/>
              </w:rPr>
            </w:pPr>
            <w:r w:rsidRPr="00EA2D7A">
              <w:rPr>
                <w:rFonts w:hint="eastAsia"/>
                <w:b/>
              </w:rPr>
              <w:t>序号</w:t>
            </w:r>
          </w:p>
        </w:tc>
        <w:tc>
          <w:tcPr>
            <w:tcW w:w="2835" w:type="dxa"/>
          </w:tcPr>
          <w:p w:rsidR="00EA2D7A" w:rsidRPr="00EA2D7A" w:rsidRDefault="00EA2D7A" w:rsidP="00EA2D7A">
            <w:pPr>
              <w:jc w:val="center"/>
              <w:rPr>
                <w:b/>
              </w:rPr>
            </w:pPr>
            <w:r w:rsidRPr="00EA2D7A">
              <w:rPr>
                <w:rFonts w:hint="eastAsia"/>
                <w:b/>
              </w:rPr>
              <w:t>债券品种</w:t>
            </w:r>
          </w:p>
        </w:tc>
        <w:tc>
          <w:tcPr>
            <w:tcW w:w="2466" w:type="dxa"/>
          </w:tcPr>
          <w:p w:rsidR="00EA2D7A" w:rsidRPr="00EA2D7A" w:rsidRDefault="00EA2D7A" w:rsidP="00EA2D7A">
            <w:pPr>
              <w:jc w:val="center"/>
              <w:rPr>
                <w:b/>
              </w:rPr>
            </w:pPr>
            <w:r w:rsidRPr="00EA2D7A">
              <w:rPr>
                <w:rFonts w:hint="eastAsia"/>
                <w:b/>
              </w:rPr>
              <w:t>公允价值（元）</w:t>
            </w:r>
          </w:p>
        </w:tc>
        <w:tc>
          <w:tcPr>
            <w:tcW w:w="2557" w:type="dxa"/>
          </w:tcPr>
          <w:p w:rsidR="00EA2D7A" w:rsidRPr="00EA2D7A" w:rsidRDefault="00EA2D7A" w:rsidP="00EA2D7A">
            <w:pPr>
              <w:jc w:val="center"/>
              <w:rPr>
                <w:b/>
              </w:rPr>
            </w:pPr>
            <w:r w:rsidRPr="00EA2D7A">
              <w:rPr>
                <w:rFonts w:hint="eastAsia"/>
                <w:b/>
              </w:rPr>
              <w:t>占基金资产净值比例（％）</w:t>
            </w:r>
          </w:p>
        </w:tc>
      </w:tr>
      <w:tr w:rsidR="00EA2D7A" w:rsidTr="00EA2D7A">
        <w:tc>
          <w:tcPr>
            <w:tcW w:w="646" w:type="dxa"/>
          </w:tcPr>
          <w:p w:rsidR="00EA2D7A" w:rsidRDefault="00EA2D7A" w:rsidP="00EA2D7A">
            <w:pPr>
              <w:jc w:val="center"/>
            </w:pPr>
            <w:r>
              <w:t>1</w:t>
            </w:r>
          </w:p>
        </w:tc>
        <w:tc>
          <w:tcPr>
            <w:tcW w:w="2835" w:type="dxa"/>
          </w:tcPr>
          <w:p w:rsidR="00EA2D7A" w:rsidRDefault="00EA2D7A" w:rsidP="00EA2D7A">
            <w:pPr>
              <w:jc w:val="left"/>
            </w:pPr>
            <w:r>
              <w:rPr>
                <w:rFonts w:hint="eastAsia"/>
              </w:rPr>
              <w:t>国家债券</w:t>
            </w:r>
          </w:p>
        </w:tc>
        <w:tc>
          <w:tcPr>
            <w:tcW w:w="2466" w:type="dxa"/>
          </w:tcPr>
          <w:p w:rsidR="00EA2D7A" w:rsidRDefault="00EA2D7A" w:rsidP="00EA2D7A">
            <w:pPr>
              <w:jc w:val="right"/>
            </w:pPr>
            <w:r>
              <w:t>-</w:t>
            </w:r>
          </w:p>
        </w:tc>
        <w:tc>
          <w:tcPr>
            <w:tcW w:w="2557" w:type="dxa"/>
          </w:tcPr>
          <w:p w:rsidR="00EA2D7A" w:rsidRDefault="00EA2D7A" w:rsidP="00EA2D7A">
            <w:pPr>
              <w:jc w:val="right"/>
            </w:pPr>
            <w:r>
              <w:t>-</w:t>
            </w:r>
          </w:p>
        </w:tc>
      </w:tr>
      <w:tr w:rsidR="00EA2D7A" w:rsidTr="00EA2D7A">
        <w:tc>
          <w:tcPr>
            <w:tcW w:w="646" w:type="dxa"/>
          </w:tcPr>
          <w:p w:rsidR="00EA2D7A" w:rsidRDefault="00EA2D7A" w:rsidP="00EA2D7A">
            <w:pPr>
              <w:jc w:val="center"/>
            </w:pPr>
            <w:r>
              <w:t>2</w:t>
            </w:r>
          </w:p>
        </w:tc>
        <w:tc>
          <w:tcPr>
            <w:tcW w:w="2835" w:type="dxa"/>
          </w:tcPr>
          <w:p w:rsidR="00EA2D7A" w:rsidRDefault="00EA2D7A" w:rsidP="00EA2D7A">
            <w:pPr>
              <w:jc w:val="left"/>
            </w:pPr>
            <w:r>
              <w:rPr>
                <w:rFonts w:hint="eastAsia"/>
              </w:rPr>
              <w:t>央行票据</w:t>
            </w:r>
          </w:p>
        </w:tc>
        <w:tc>
          <w:tcPr>
            <w:tcW w:w="2466" w:type="dxa"/>
          </w:tcPr>
          <w:p w:rsidR="00EA2D7A" w:rsidRDefault="00EA2D7A" w:rsidP="00EA2D7A">
            <w:pPr>
              <w:jc w:val="right"/>
            </w:pPr>
            <w:r>
              <w:t>-</w:t>
            </w:r>
          </w:p>
        </w:tc>
        <w:tc>
          <w:tcPr>
            <w:tcW w:w="2557" w:type="dxa"/>
          </w:tcPr>
          <w:p w:rsidR="00EA2D7A" w:rsidRDefault="00EA2D7A" w:rsidP="00EA2D7A">
            <w:pPr>
              <w:jc w:val="right"/>
            </w:pPr>
            <w:r>
              <w:t>-</w:t>
            </w:r>
          </w:p>
        </w:tc>
      </w:tr>
      <w:tr w:rsidR="00EA2D7A" w:rsidTr="00EA2D7A">
        <w:tc>
          <w:tcPr>
            <w:tcW w:w="646" w:type="dxa"/>
          </w:tcPr>
          <w:p w:rsidR="00EA2D7A" w:rsidRDefault="00EA2D7A" w:rsidP="00EA2D7A">
            <w:pPr>
              <w:jc w:val="center"/>
            </w:pPr>
            <w:r>
              <w:t>3</w:t>
            </w:r>
          </w:p>
        </w:tc>
        <w:tc>
          <w:tcPr>
            <w:tcW w:w="2835" w:type="dxa"/>
          </w:tcPr>
          <w:p w:rsidR="00EA2D7A" w:rsidRDefault="00EA2D7A" w:rsidP="00EA2D7A">
            <w:pPr>
              <w:jc w:val="left"/>
            </w:pPr>
            <w:r>
              <w:rPr>
                <w:rFonts w:hint="eastAsia"/>
              </w:rPr>
              <w:t>金融债券</w:t>
            </w:r>
          </w:p>
        </w:tc>
        <w:tc>
          <w:tcPr>
            <w:tcW w:w="2466" w:type="dxa"/>
          </w:tcPr>
          <w:p w:rsidR="00EA2D7A" w:rsidRDefault="00EA2D7A" w:rsidP="00EA2D7A">
            <w:pPr>
              <w:jc w:val="right"/>
            </w:pPr>
            <w:r>
              <w:t>283,281,787.14</w:t>
            </w:r>
          </w:p>
        </w:tc>
        <w:tc>
          <w:tcPr>
            <w:tcW w:w="2557" w:type="dxa"/>
          </w:tcPr>
          <w:p w:rsidR="00EA2D7A" w:rsidRDefault="00EA2D7A" w:rsidP="00EA2D7A">
            <w:pPr>
              <w:jc w:val="right"/>
            </w:pPr>
            <w:r>
              <w:t>34.96</w:t>
            </w:r>
          </w:p>
        </w:tc>
      </w:tr>
      <w:tr w:rsidR="00EA2D7A" w:rsidTr="00EA2D7A">
        <w:tc>
          <w:tcPr>
            <w:tcW w:w="646" w:type="dxa"/>
          </w:tcPr>
          <w:p w:rsidR="00EA2D7A" w:rsidRDefault="00EA2D7A" w:rsidP="00EA2D7A">
            <w:pPr>
              <w:jc w:val="center"/>
            </w:pPr>
          </w:p>
        </w:tc>
        <w:tc>
          <w:tcPr>
            <w:tcW w:w="2835" w:type="dxa"/>
          </w:tcPr>
          <w:p w:rsidR="00EA2D7A" w:rsidRDefault="00EA2D7A" w:rsidP="00EA2D7A">
            <w:pPr>
              <w:jc w:val="left"/>
            </w:pPr>
            <w:r>
              <w:rPr>
                <w:rFonts w:hint="eastAsia"/>
              </w:rPr>
              <w:t>其中：政策性金融债</w:t>
            </w:r>
          </w:p>
        </w:tc>
        <w:tc>
          <w:tcPr>
            <w:tcW w:w="2466" w:type="dxa"/>
          </w:tcPr>
          <w:p w:rsidR="00EA2D7A" w:rsidRDefault="00EA2D7A" w:rsidP="00EA2D7A">
            <w:pPr>
              <w:jc w:val="right"/>
            </w:pPr>
            <w:r>
              <w:t>123,120,613.98</w:t>
            </w:r>
          </w:p>
        </w:tc>
        <w:tc>
          <w:tcPr>
            <w:tcW w:w="2557" w:type="dxa"/>
          </w:tcPr>
          <w:p w:rsidR="00EA2D7A" w:rsidRDefault="00EA2D7A" w:rsidP="00EA2D7A">
            <w:pPr>
              <w:jc w:val="right"/>
            </w:pPr>
            <w:r>
              <w:t>15.19</w:t>
            </w:r>
          </w:p>
        </w:tc>
      </w:tr>
      <w:tr w:rsidR="00EA2D7A" w:rsidTr="00EA2D7A">
        <w:tc>
          <w:tcPr>
            <w:tcW w:w="646" w:type="dxa"/>
          </w:tcPr>
          <w:p w:rsidR="00EA2D7A" w:rsidRDefault="00EA2D7A" w:rsidP="00EA2D7A">
            <w:pPr>
              <w:jc w:val="center"/>
            </w:pPr>
            <w:r>
              <w:t>4</w:t>
            </w:r>
          </w:p>
        </w:tc>
        <w:tc>
          <w:tcPr>
            <w:tcW w:w="2835" w:type="dxa"/>
          </w:tcPr>
          <w:p w:rsidR="00EA2D7A" w:rsidRDefault="00EA2D7A" w:rsidP="00EA2D7A">
            <w:pPr>
              <w:jc w:val="left"/>
            </w:pPr>
            <w:r>
              <w:rPr>
                <w:rFonts w:hint="eastAsia"/>
              </w:rPr>
              <w:t>企业债券</w:t>
            </w:r>
          </w:p>
        </w:tc>
        <w:tc>
          <w:tcPr>
            <w:tcW w:w="2466" w:type="dxa"/>
          </w:tcPr>
          <w:p w:rsidR="00EA2D7A" w:rsidRDefault="00EA2D7A" w:rsidP="00EA2D7A">
            <w:pPr>
              <w:jc w:val="right"/>
            </w:pPr>
            <w:r>
              <w:t>494,151,325.73</w:t>
            </w:r>
          </w:p>
        </w:tc>
        <w:tc>
          <w:tcPr>
            <w:tcW w:w="2557" w:type="dxa"/>
          </w:tcPr>
          <w:p w:rsidR="00EA2D7A" w:rsidRDefault="00EA2D7A" w:rsidP="00EA2D7A">
            <w:pPr>
              <w:jc w:val="right"/>
            </w:pPr>
            <w:r>
              <w:t>60.98</w:t>
            </w:r>
          </w:p>
        </w:tc>
      </w:tr>
      <w:tr w:rsidR="00EA2D7A" w:rsidTr="00EA2D7A">
        <w:tc>
          <w:tcPr>
            <w:tcW w:w="646" w:type="dxa"/>
          </w:tcPr>
          <w:p w:rsidR="00EA2D7A" w:rsidRDefault="00EA2D7A" w:rsidP="00EA2D7A">
            <w:pPr>
              <w:jc w:val="center"/>
            </w:pPr>
            <w:r>
              <w:t>5</w:t>
            </w:r>
          </w:p>
        </w:tc>
        <w:tc>
          <w:tcPr>
            <w:tcW w:w="2835" w:type="dxa"/>
          </w:tcPr>
          <w:p w:rsidR="00EA2D7A" w:rsidRDefault="00EA2D7A" w:rsidP="00EA2D7A">
            <w:pPr>
              <w:jc w:val="left"/>
            </w:pPr>
            <w:r>
              <w:rPr>
                <w:rFonts w:hint="eastAsia"/>
              </w:rPr>
              <w:t>企业短期融资券</w:t>
            </w:r>
          </w:p>
        </w:tc>
        <w:tc>
          <w:tcPr>
            <w:tcW w:w="2466" w:type="dxa"/>
          </w:tcPr>
          <w:p w:rsidR="00EA2D7A" w:rsidRDefault="00EA2D7A" w:rsidP="00EA2D7A">
            <w:pPr>
              <w:jc w:val="right"/>
            </w:pPr>
            <w:r>
              <w:t>-</w:t>
            </w:r>
          </w:p>
        </w:tc>
        <w:tc>
          <w:tcPr>
            <w:tcW w:w="2557" w:type="dxa"/>
          </w:tcPr>
          <w:p w:rsidR="00EA2D7A" w:rsidRDefault="00EA2D7A" w:rsidP="00EA2D7A">
            <w:pPr>
              <w:jc w:val="right"/>
            </w:pPr>
            <w:r>
              <w:t>-</w:t>
            </w:r>
          </w:p>
        </w:tc>
      </w:tr>
      <w:tr w:rsidR="00EA2D7A" w:rsidTr="00EA2D7A">
        <w:tc>
          <w:tcPr>
            <w:tcW w:w="646" w:type="dxa"/>
          </w:tcPr>
          <w:p w:rsidR="00EA2D7A" w:rsidRDefault="00EA2D7A" w:rsidP="00EA2D7A">
            <w:pPr>
              <w:jc w:val="center"/>
            </w:pPr>
            <w:r>
              <w:t>6</w:t>
            </w:r>
          </w:p>
        </w:tc>
        <w:tc>
          <w:tcPr>
            <w:tcW w:w="2835" w:type="dxa"/>
          </w:tcPr>
          <w:p w:rsidR="00EA2D7A" w:rsidRDefault="00EA2D7A" w:rsidP="00EA2D7A">
            <w:pPr>
              <w:jc w:val="left"/>
            </w:pPr>
            <w:r>
              <w:rPr>
                <w:rFonts w:hint="eastAsia"/>
              </w:rPr>
              <w:t>中期票据</w:t>
            </w:r>
          </w:p>
        </w:tc>
        <w:tc>
          <w:tcPr>
            <w:tcW w:w="2466" w:type="dxa"/>
          </w:tcPr>
          <w:p w:rsidR="00EA2D7A" w:rsidRDefault="00EA2D7A" w:rsidP="00EA2D7A">
            <w:pPr>
              <w:jc w:val="right"/>
            </w:pPr>
            <w:r>
              <w:t>-</w:t>
            </w:r>
          </w:p>
        </w:tc>
        <w:tc>
          <w:tcPr>
            <w:tcW w:w="2557" w:type="dxa"/>
          </w:tcPr>
          <w:p w:rsidR="00EA2D7A" w:rsidRDefault="00EA2D7A" w:rsidP="00EA2D7A">
            <w:pPr>
              <w:jc w:val="right"/>
            </w:pPr>
            <w:r>
              <w:t>-</w:t>
            </w:r>
          </w:p>
        </w:tc>
      </w:tr>
      <w:tr w:rsidR="00EA2D7A" w:rsidTr="00EA2D7A">
        <w:tc>
          <w:tcPr>
            <w:tcW w:w="646" w:type="dxa"/>
          </w:tcPr>
          <w:p w:rsidR="00EA2D7A" w:rsidRDefault="00EA2D7A" w:rsidP="00EA2D7A">
            <w:pPr>
              <w:jc w:val="center"/>
            </w:pPr>
            <w:r>
              <w:t>7</w:t>
            </w:r>
          </w:p>
        </w:tc>
        <w:tc>
          <w:tcPr>
            <w:tcW w:w="2835" w:type="dxa"/>
          </w:tcPr>
          <w:p w:rsidR="00EA2D7A" w:rsidRDefault="00EA2D7A" w:rsidP="00EA2D7A">
            <w:pPr>
              <w:jc w:val="left"/>
            </w:pPr>
            <w:r>
              <w:rPr>
                <w:rFonts w:hint="eastAsia"/>
              </w:rPr>
              <w:t>可转债（可交换债）</w:t>
            </w:r>
          </w:p>
        </w:tc>
        <w:tc>
          <w:tcPr>
            <w:tcW w:w="2466" w:type="dxa"/>
          </w:tcPr>
          <w:p w:rsidR="00EA2D7A" w:rsidRDefault="00EA2D7A" w:rsidP="00EA2D7A">
            <w:pPr>
              <w:jc w:val="right"/>
            </w:pPr>
            <w:r>
              <w:t>16,370,201.24</w:t>
            </w:r>
          </w:p>
        </w:tc>
        <w:tc>
          <w:tcPr>
            <w:tcW w:w="2557" w:type="dxa"/>
          </w:tcPr>
          <w:p w:rsidR="00EA2D7A" w:rsidRDefault="00EA2D7A" w:rsidP="00EA2D7A">
            <w:pPr>
              <w:jc w:val="right"/>
            </w:pPr>
            <w:r>
              <w:t>2.02</w:t>
            </w:r>
          </w:p>
        </w:tc>
      </w:tr>
      <w:tr w:rsidR="00EA2D7A" w:rsidTr="00EA2D7A">
        <w:tc>
          <w:tcPr>
            <w:tcW w:w="646" w:type="dxa"/>
          </w:tcPr>
          <w:p w:rsidR="00EA2D7A" w:rsidRDefault="00EA2D7A" w:rsidP="00EA2D7A">
            <w:pPr>
              <w:jc w:val="center"/>
            </w:pPr>
            <w:r>
              <w:t>8</w:t>
            </w:r>
          </w:p>
        </w:tc>
        <w:tc>
          <w:tcPr>
            <w:tcW w:w="2835" w:type="dxa"/>
          </w:tcPr>
          <w:p w:rsidR="00EA2D7A" w:rsidRDefault="00EA2D7A" w:rsidP="00EA2D7A">
            <w:pPr>
              <w:jc w:val="left"/>
            </w:pPr>
            <w:r>
              <w:rPr>
                <w:rFonts w:hint="eastAsia"/>
              </w:rPr>
              <w:t>同业存单</w:t>
            </w:r>
          </w:p>
        </w:tc>
        <w:tc>
          <w:tcPr>
            <w:tcW w:w="2466" w:type="dxa"/>
          </w:tcPr>
          <w:p w:rsidR="00EA2D7A" w:rsidRDefault="00EA2D7A" w:rsidP="00EA2D7A">
            <w:pPr>
              <w:jc w:val="right"/>
            </w:pPr>
            <w:r>
              <w:t>-</w:t>
            </w:r>
          </w:p>
        </w:tc>
        <w:tc>
          <w:tcPr>
            <w:tcW w:w="2557" w:type="dxa"/>
          </w:tcPr>
          <w:p w:rsidR="00EA2D7A" w:rsidRDefault="00EA2D7A" w:rsidP="00EA2D7A">
            <w:pPr>
              <w:jc w:val="right"/>
            </w:pPr>
            <w:r>
              <w:t>-</w:t>
            </w:r>
          </w:p>
        </w:tc>
      </w:tr>
      <w:tr w:rsidR="00EA2D7A" w:rsidTr="00EA2D7A">
        <w:tc>
          <w:tcPr>
            <w:tcW w:w="646" w:type="dxa"/>
          </w:tcPr>
          <w:p w:rsidR="00EA2D7A" w:rsidRDefault="00EA2D7A" w:rsidP="00EA2D7A">
            <w:pPr>
              <w:jc w:val="center"/>
            </w:pPr>
            <w:r>
              <w:t>9</w:t>
            </w:r>
          </w:p>
        </w:tc>
        <w:tc>
          <w:tcPr>
            <w:tcW w:w="2835" w:type="dxa"/>
          </w:tcPr>
          <w:p w:rsidR="00EA2D7A" w:rsidRDefault="00EA2D7A" w:rsidP="00EA2D7A">
            <w:pPr>
              <w:jc w:val="left"/>
            </w:pPr>
            <w:r>
              <w:rPr>
                <w:rFonts w:hint="eastAsia"/>
              </w:rPr>
              <w:t>其他</w:t>
            </w:r>
          </w:p>
        </w:tc>
        <w:tc>
          <w:tcPr>
            <w:tcW w:w="2466" w:type="dxa"/>
          </w:tcPr>
          <w:p w:rsidR="00EA2D7A" w:rsidRDefault="00EA2D7A" w:rsidP="00EA2D7A">
            <w:pPr>
              <w:jc w:val="right"/>
            </w:pPr>
            <w:r>
              <w:t>-</w:t>
            </w:r>
          </w:p>
        </w:tc>
        <w:tc>
          <w:tcPr>
            <w:tcW w:w="2557" w:type="dxa"/>
          </w:tcPr>
          <w:p w:rsidR="00EA2D7A" w:rsidRDefault="00EA2D7A" w:rsidP="00EA2D7A">
            <w:pPr>
              <w:jc w:val="right"/>
            </w:pPr>
            <w:r>
              <w:t>-</w:t>
            </w:r>
          </w:p>
        </w:tc>
      </w:tr>
      <w:tr w:rsidR="00EA2D7A" w:rsidTr="00EA2D7A">
        <w:tc>
          <w:tcPr>
            <w:tcW w:w="646" w:type="dxa"/>
          </w:tcPr>
          <w:p w:rsidR="00EA2D7A" w:rsidRDefault="00EA2D7A" w:rsidP="00EA2D7A">
            <w:pPr>
              <w:jc w:val="center"/>
            </w:pPr>
            <w:r>
              <w:t>10</w:t>
            </w:r>
          </w:p>
        </w:tc>
        <w:tc>
          <w:tcPr>
            <w:tcW w:w="2835" w:type="dxa"/>
          </w:tcPr>
          <w:p w:rsidR="00EA2D7A" w:rsidRDefault="00EA2D7A" w:rsidP="00EA2D7A">
            <w:pPr>
              <w:jc w:val="left"/>
            </w:pPr>
            <w:r>
              <w:rPr>
                <w:rFonts w:hint="eastAsia"/>
              </w:rPr>
              <w:t>合计</w:t>
            </w:r>
          </w:p>
        </w:tc>
        <w:tc>
          <w:tcPr>
            <w:tcW w:w="2466" w:type="dxa"/>
          </w:tcPr>
          <w:p w:rsidR="00EA2D7A" w:rsidRDefault="00EA2D7A" w:rsidP="00EA2D7A">
            <w:pPr>
              <w:jc w:val="right"/>
            </w:pPr>
            <w:r>
              <w:t>793,803,314.11</w:t>
            </w:r>
          </w:p>
        </w:tc>
        <w:tc>
          <w:tcPr>
            <w:tcW w:w="2557" w:type="dxa"/>
          </w:tcPr>
          <w:p w:rsidR="00EA2D7A" w:rsidRDefault="00EA2D7A" w:rsidP="00EA2D7A">
            <w:pPr>
              <w:jc w:val="right"/>
            </w:pPr>
            <w:r>
              <w:t>97.96</w:t>
            </w:r>
          </w:p>
        </w:tc>
      </w:tr>
    </w:tbl>
    <w:p w:rsidR="00EA2D7A" w:rsidRDefault="00EA2D7A" w:rsidP="00EA2D7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A2D7A" w:rsidTr="00EA2D7A">
        <w:trPr>
          <w:cnfStyle w:val="100000000000" w:firstRow="1" w:lastRow="0" w:firstColumn="0" w:lastColumn="0" w:oddVBand="0" w:evenVBand="0" w:oddHBand="0" w:evenHBand="0" w:firstRowFirstColumn="0" w:firstRowLastColumn="0" w:lastRowFirstColumn="0" w:lastRowLastColumn="0"/>
        </w:trPr>
        <w:tc>
          <w:tcPr>
            <w:tcW w:w="646" w:type="dxa"/>
          </w:tcPr>
          <w:p w:rsidR="00EA2D7A" w:rsidRPr="00EA2D7A" w:rsidRDefault="00EA2D7A" w:rsidP="00EA2D7A">
            <w:pPr>
              <w:jc w:val="center"/>
              <w:rPr>
                <w:b/>
              </w:rPr>
            </w:pPr>
            <w:r w:rsidRPr="00EA2D7A">
              <w:rPr>
                <w:rFonts w:hint="eastAsia"/>
                <w:b/>
              </w:rPr>
              <w:t>序号</w:t>
            </w:r>
          </w:p>
        </w:tc>
        <w:tc>
          <w:tcPr>
            <w:tcW w:w="1162" w:type="dxa"/>
          </w:tcPr>
          <w:p w:rsidR="00EA2D7A" w:rsidRPr="00EA2D7A" w:rsidRDefault="00EA2D7A" w:rsidP="00EA2D7A">
            <w:pPr>
              <w:jc w:val="center"/>
              <w:rPr>
                <w:b/>
              </w:rPr>
            </w:pPr>
            <w:r w:rsidRPr="00EA2D7A">
              <w:rPr>
                <w:rFonts w:hint="eastAsia"/>
                <w:b/>
              </w:rPr>
              <w:t>债券代码</w:t>
            </w:r>
          </w:p>
        </w:tc>
        <w:tc>
          <w:tcPr>
            <w:tcW w:w="1928" w:type="dxa"/>
          </w:tcPr>
          <w:p w:rsidR="00EA2D7A" w:rsidRPr="00EA2D7A" w:rsidRDefault="00EA2D7A" w:rsidP="00EA2D7A">
            <w:pPr>
              <w:jc w:val="center"/>
              <w:rPr>
                <w:b/>
              </w:rPr>
            </w:pPr>
            <w:r w:rsidRPr="00EA2D7A">
              <w:rPr>
                <w:rFonts w:hint="eastAsia"/>
                <w:b/>
              </w:rPr>
              <w:t>债券名称</w:t>
            </w:r>
          </w:p>
        </w:tc>
        <w:tc>
          <w:tcPr>
            <w:tcW w:w="1140" w:type="dxa"/>
          </w:tcPr>
          <w:p w:rsidR="00EA2D7A" w:rsidRPr="00EA2D7A" w:rsidRDefault="00EA2D7A" w:rsidP="00EA2D7A">
            <w:pPr>
              <w:jc w:val="center"/>
              <w:rPr>
                <w:b/>
              </w:rPr>
            </w:pPr>
            <w:r w:rsidRPr="00EA2D7A">
              <w:rPr>
                <w:rFonts w:hint="eastAsia"/>
                <w:b/>
              </w:rPr>
              <w:t>数量（张）</w:t>
            </w:r>
          </w:p>
        </w:tc>
        <w:tc>
          <w:tcPr>
            <w:tcW w:w="1814" w:type="dxa"/>
          </w:tcPr>
          <w:p w:rsidR="00EA2D7A" w:rsidRPr="00EA2D7A" w:rsidRDefault="00EA2D7A" w:rsidP="00EA2D7A">
            <w:pPr>
              <w:jc w:val="center"/>
              <w:rPr>
                <w:b/>
              </w:rPr>
            </w:pPr>
            <w:r w:rsidRPr="00EA2D7A">
              <w:rPr>
                <w:rFonts w:hint="eastAsia"/>
                <w:b/>
              </w:rPr>
              <w:t>公允价值（元）</w:t>
            </w:r>
          </w:p>
        </w:tc>
        <w:tc>
          <w:tcPr>
            <w:tcW w:w="1814" w:type="dxa"/>
          </w:tcPr>
          <w:p w:rsidR="00EA2D7A" w:rsidRPr="00EA2D7A" w:rsidRDefault="00EA2D7A" w:rsidP="00EA2D7A">
            <w:pPr>
              <w:jc w:val="center"/>
              <w:rPr>
                <w:b/>
              </w:rPr>
            </w:pPr>
            <w:r w:rsidRPr="00EA2D7A">
              <w:rPr>
                <w:rFonts w:hint="eastAsia"/>
                <w:b/>
              </w:rPr>
              <w:t>占基金资产净值比例（％）</w:t>
            </w:r>
          </w:p>
        </w:tc>
      </w:tr>
      <w:tr w:rsidR="00EA2D7A" w:rsidTr="00EA2D7A">
        <w:tc>
          <w:tcPr>
            <w:tcW w:w="646" w:type="dxa"/>
          </w:tcPr>
          <w:p w:rsidR="00EA2D7A" w:rsidRDefault="00EA2D7A" w:rsidP="00EA2D7A">
            <w:pPr>
              <w:jc w:val="center"/>
            </w:pPr>
            <w:r>
              <w:t>1</w:t>
            </w:r>
          </w:p>
        </w:tc>
        <w:tc>
          <w:tcPr>
            <w:tcW w:w="1162" w:type="dxa"/>
          </w:tcPr>
          <w:p w:rsidR="00EA2D7A" w:rsidRDefault="00EA2D7A" w:rsidP="00EA2D7A">
            <w:pPr>
              <w:jc w:val="left"/>
            </w:pPr>
            <w:r>
              <w:t>230202</w:t>
            </w:r>
          </w:p>
        </w:tc>
        <w:tc>
          <w:tcPr>
            <w:tcW w:w="1928" w:type="dxa"/>
          </w:tcPr>
          <w:p w:rsidR="00EA2D7A" w:rsidRDefault="00EA2D7A" w:rsidP="00EA2D7A">
            <w:pPr>
              <w:jc w:val="left"/>
            </w:pPr>
            <w:r>
              <w:rPr>
                <w:rFonts w:hint="eastAsia"/>
              </w:rPr>
              <w:t>23</w:t>
            </w:r>
            <w:r>
              <w:rPr>
                <w:rFonts w:hint="eastAsia"/>
              </w:rPr>
              <w:t>国开</w:t>
            </w:r>
            <w:r>
              <w:rPr>
                <w:rFonts w:hint="eastAsia"/>
              </w:rPr>
              <w:t>02</w:t>
            </w:r>
          </w:p>
        </w:tc>
        <w:tc>
          <w:tcPr>
            <w:tcW w:w="1140" w:type="dxa"/>
          </w:tcPr>
          <w:p w:rsidR="00EA2D7A" w:rsidRDefault="00EA2D7A" w:rsidP="00EA2D7A">
            <w:pPr>
              <w:jc w:val="right"/>
            </w:pPr>
            <w:r>
              <w:t>450,000</w:t>
            </w:r>
          </w:p>
        </w:tc>
        <w:tc>
          <w:tcPr>
            <w:tcW w:w="1814" w:type="dxa"/>
          </w:tcPr>
          <w:p w:rsidR="00EA2D7A" w:rsidRDefault="00EA2D7A" w:rsidP="00EA2D7A">
            <w:pPr>
              <w:jc w:val="right"/>
            </w:pPr>
            <w:r>
              <w:t>46,151,568.49</w:t>
            </w:r>
          </w:p>
        </w:tc>
        <w:tc>
          <w:tcPr>
            <w:tcW w:w="1814" w:type="dxa"/>
          </w:tcPr>
          <w:p w:rsidR="00EA2D7A" w:rsidRDefault="00EA2D7A" w:rsidP="00EA2D7A">
            <w:pPr>
              <w:jc w:val="right"/>
            </w:pPr>
            <w:r>
              <w:t>5.70</w:t>
            </w:r>
          </w:p>
        </w:tc>
      </w:tr>
      <w:tr w:rsidR="00EA2D7A" w:rsidTr="00EA2D7A">
        <w:tc>
          <w:tcPr>
            <w:tcW w:w="646" w:type="dxa"/>
          </w:tcPr>
          <w:p w:rsidR="00EA2D7A" w:rsidRDefault="00EA2D7A" w:rsidP="00EA2D7A">
            <w:pPr>
              <w:jc w:val="center"/>
            </w:pPr>
            <w:r>
              <w:t>2</w:t>
            </w:r>
          </w:p>
        </w:tc>
        <w:tc>
          <w:tcPr>
            <w:tcW w:w="1162" w:type="dxa"/>
          </w:tcPr>
          <w:p w:rsidR="00EA2D7A" w:rsidRDefault="00EA2D7A" w:rsidP="00EA2D7A">
            <w:pPr>
              <w:jc w:val="left"/>
            </w:pPr>
            <w:r>
              <w:t>185325</w:t>
            </w:r>
          </w:p>
        </w:tc>
        <w:tc>
          <w:tcPr>
            <w:tcW w:w="1928" w:type="dxa"/>
          </w:tcPr>
          <w:p w:rsidR="00EA2D7A" w:rsidRDefault="00EA2D7A" w:rsidP="00EA2D7A">
            <w:pPr>
              <w:jc w:val="left"/>
            </w:pPr>
            <w:r>
              <w:rPr>
                <w:rFonts w:hint="eastAsia"/>
              </w:rPr>
              <w:t>22</w:t>
            </w:r>
            <w:r>
              <w:rPr>
                <w:rFonts w:hint="eastAsia"/>
              </w:rPr>
              <w:t>新际</w:t>
            </w:r>
            <w:r>
              <w:rPr>
                <w:rFonts w:hint="eastAsia"/>
              </w:rPr>
              <w:t>02</w:t>
            </w:r>
          </w:p>
        </w:tc>
        <w:tc>
          <w:tcPr>
            <w:tcW w:w="1140" w:type="dxa"/>
          </w:tcPr>
          <w:p w:rsidR="00EA2D7A" w:rsidRDefault="00EA2D7A" w:rsidP="00EA2D7A">
            <w:pPr>
              <w:jc w:val="right"/>
            </w:pPr>
            <w:r>
              <w:t>400,000</w:t>
            </w:r>
          </w:p>
        </w:tc>
        <w:tc>
          <w:tcPr>
            <w:tcW w:w="1814" w:type="dxa"/>
          </w:tcPr>
          <w:p w:rsidR="00EA2D7A" w:rsidRDefault="00EA2D7A" w:rsidP="00EA2D7A">
            <w:pPr>
              <w:jc w:val="right"/>
            </w:pPr>
            <w:r>
              <w:t>41,667,491.51</w:t>
            </w:r>
          </w:p>
        </w:tc>
        <w:tc>
          <w:tcPr>
            <w:tcW w:w="1814" w:type="dxa"/>
          </w:tcPr>
          <w:p w:rsidR="00EA2D7A" w:rsidRDefault="00EA2D7A" w:rsidP="00EA2D7A">
            <w:pPr>
              <w:jc w:val="right"/>
            </w:pPr>
            <w:r>
              <w:t>5.14</w:t>
            </w:r>
          </w:p>
        </w:tc>
      </w:tr>
      <w:tr w:rsidR="00EA2D7A" w:rsidTr="00EA2D7A">
        <w:tc>
          <w:tcPr>
            <w:tcW w:w="646" w:type="dxa"/>
          </w:tcPr>
          <w:p w:rsidR="00EA2D7A" w:rsidRDefault="00EA2D7A" w:rsidP="00EA2D7A">
            <w:pPr>
              <w:jc w:val="center"/>
            </w:pPr>
            <w:r>
              <w:t>3</w:t>
            </w:r>
          </w:p>
        </w:tc>
        <w:tc>
          <w:tcPr>
            <w:tcW w:w="1162" w:type="dxa"/>
          </w:tcPr>
          <w:p w:rsidR="00EA2D7A" w:rsidRDefault="00EA2D7A" w:rsidP="00EA2D7A">
            <w:pPr>
              <w:jc w:val="left"/>
            </w:pPr>
            <w:r>
              <w:t>242580019</w:t>
            </w:r>
          </w:p>
        </w:tc>
        <w:tc>
          <w:tcPr>
            <w:tcW w:w="1928" w:type="dxa"/>
          </w:tcPr>
          <w:p w:rsidR="00EA2D7A" w:rsidRDefault="00EA2D7A" w:rsidP="00EA2D7A">
            <w:pPr>
              <w:jc w:val="left"/>
            </w:pPr>
            <w:r>
              <w:rPr>
                <w:rFonts w:hint="eastAsia"/>
              </w:rPr>
              <w:t>25</w:t>
            </w:r>
            <w:r>
              <w:rPr>
                <w:rFonts w:hint="eastAsia"/>
              </w:rPr>
              <w:t>浦发银行永续债</w:t>
            </w:r>
            <w:r>
              <w:rPr>
                <w:rFonts w:hint="eastAsia"/>
              </w:rPr>
              <w:t>01</w:t>
            </w:r>
          </w:p>
        </w:tc>
        <w:tc>
          <w:tcPr>
            <w:tcW w:w="1140" w:type="dxa"/>
          </w:tcPr>
          <w:p w:rsidR="00EA2D7A" w:rsidRDefault="00EA2D7A" w:rsidP="00EA2D7A">
            <w:pPr>
              <w:jc w:val="right"/>
            </w:pPr>
            <w:r>
              <w:t>300,000</w:t>
            </w:r>
          </w:p>
        </w:tc>
        <w:tc>
          <w:tcPr>
            <w:tcW w:w="1814" w:type="dxa"/>
          </w:tcPr>
          <w:p w:rsidR="00EA2D7A" w:rsidRDefault="00EA2D7A" w:rsidP="00EA2D7A">
            <w:pPr>
              <w:jc w:val="right"/>
            </w:pPr>
            <w:r>
              <w:t>30,060,963.29</w:t>
            </w:r>
          </w:p>
        </w:tc>
        <w:tc>
          <w:tcPr>
            <w:tcW w:w="1814" w:type="dxa"/>
          </w:tcPr>
          <w:p w:rsidR="00EA2D7A" w:rsidRDefault="00EA2D7A" w:rsidP="00EA2D7A">
            <w:pPr>
              <w:jc w:val="right"/>
            </w:pPr>
            <w:r>
              <w:t>3.71</w:t>
            </w:r>
          </w:p>
        </w:tc>
      </w:tr>
      <w:tr w:rsidR="00EA2D7A" w:rsidTr="00EA2D7A">
        <w:tc>
          <w:tcPr>
            <w:tcW w:w="646" w:type="dxa"/>
          </w:tcPr>
          <w:p w:rsidR="00EA2D7A" w:rsidRDefault="00EA2D7A" w:rsidP="00EA2D7A">
            <w:pPr>
              <w:jc w:val="center"/>
            </w:pPr>
            <w:r>
              <w:t>4</w:t>
            </w:r>
          </w:p>
        </w:tc>
        <w:tc>
          <w:tcPr>
            <w:tcW w:w="1162" w:type="dxa"/>
          </w:tcPr>
          <w:p w:rsidR="00EA2D7A" w:rsidRDefault="00EA2D7A" w:rsidP="00EA2D7A">
            <w:pPr>
              <w:jc w:val="left"/>
            </w:pPr>
            <w:r>
              <w:t>240210</w:t>
            </w:r>
          </w:p>
        </w:tc>
        <w:tc>
          <w:tcPr>
            <w:tcW w:w="1928" w:type="dxa"/>
          </w:tcPr>
          <w:p w:rsidR="00EA2D7A" w:rsidRDefault="00EA2D7A" w:rsidP="00EA2D7A">
            <w:pPr>
              <w:jc w:val="left"/>
            </w:pPr>
            <w:r>
              <w:rPr>
                <w:rFonts w:hint="eastAsia"/>
              </w:rPr>
              <w:t>24</w:t>
            </w:r>
            <w:r>
              <w:rPr>
                <w:rFonts w:hint="eastAsia"/>
              </w:rPr>
              <w:t>国开</w:t>
            </w:r>
            <w:r>
              <w:rPr>
                <w:rFonts w:hint="eastAsia"/>
              </w:rPr>
              <w:t>10</w:t>
            </w:r>
          </w:p>
        </w:tc>
        <w:tc>
          <w:tcPr>
            <w:tcW w:w="1140" w:type="dxa"/>
          </w:tcPr>
          <w:p w:rsidR="00EA2D7A" w:rsidRDefault="00EA2D7A" w:rsidP="00EA2D7A">
            <w:pPr>
              <w:jc w:val="right"/>
            </w:pPr>
            <w:r>
              <w:t>270,000</w:t>
            </w:r>
          </w:p>
        </w:tc>
        <w:tc>
          <w:tcPr>
            <w:tcW w:w="1814" w:type="dxa"/>
          </w:tcPr>
          <w:p w:rsidR="00EA2D7A" w:rsidRDefault="00EA2D7A" w:rsidP="00EA2D7A">
            <w:pPr>
              <w:jc w:val="right"/>
            </w:pPr>
            <w:r>
              <w:t>28,146,205.48</w:t>
            </w:r>
          </w:p>
        </w:tc>
        <w:tc>
          <w:tcPr>
            <w:tcW w:w="1814" w:type="dxa"/>
          </w:tcPr>
          <w:p w:rsidR="00EA2D7A" w:rsidRDefault="00EA2D7A" w:rsidP="00EA2D7A">
            <w:pPr>
              <w:jc w:val="right"/>
            </w:pPr>
            <w:r>
              <w:t>3.47</w:t>
            </w:r>
          </w:p>
        </w:tc>
      </w:tr>
      <w:tr w:rsidR="00EA2D7A" w:rsidTr="00EA2D7A">
        <w:tc>
          <w:tcPr>
            <w:tcW w:w="646" w:type="dxa"/>
          </w:tcPr>
          <w:p w:rsidR="00EA2D7A" w:rsidRDefault="00EA2D7A" w:rsidP="00EA2D7A">
            <w:pPr>
              <w:jc w:val="center"/>
            </w:pPr>
            <w:r>
              <w:t>5</w:t>
            </w:r>
          </w:p>
        </w:tc>
        <w:tc>
          <w:tcPr>
            <w:tcW w:w="1162" w:type="dxa"/>
          </w:tcPr>
          <w:p w:rsidR="00EA2D7A" w:rsidRDefault="00EA2D7A" w:rsidP="00EA2D7A">
            <w:pPr>
              <w:jc w:val="left"/>
            </w:pPr>
            <w:r>
              <w:t>240215</w:t>
            </w:r>
          </w:p>
        </w:tc>
        <w:tc>
          <w:tcPr>
            <w:tcW w:w="1928" w:type="dxa"/>
          </w:tcPr>
          <w:p w:rsidR="00EA2D7A" w:rsidRDefault="00EA2D7A" w:rsidP="00EA2D7A">
            <w:pPr>
              <w:jc w:val="left"/>
            </w:pPr>
            <w:r>
              <w:rPr>
                <w:rFonts w:hint="eastAsia"/>
              </w:rPr>
              <w:t>24</w:t>
            </w:r>
            <w:r>
              <w:rPr>
                <w:rFonts w:hint="eastAsia"/>
              </w:rPr>
              <w:t>国开</w:t>
            </w:r>
            <w:r>
              <w:rPr>
                <w:rFonts w:hint="eastAsia"/>
              </w:rPr>
              <w:t>15</w:t>
            </w:r>
          </w:p>
        </w:tc>
        <w:tc>
          <w:tcPr>
            <w:tcW w:w="1140" w:type="dxa"/>
          </w:tcPr>
          <w:p w:rsidR="00EA2D7A" w:rsidRDefault="00EA2D7A" w:rsidP="00EA2D7A">
            <w:pPr>
              <w:jc w:val="right"/>
            </w:pPr>
            <w:r>
              <w:t>270,000</w:t>
            </w:r>
          </w:p>
        </w:tc>
        <w:tc>
          <w:tcPr>
            <w:tcW w:w="1814" w:type="dxa"/>
          </w:tcPr>
          <w:p w:rsidR="00EA2D7A" w:rsidRDefault="00EA2D7A" w:rsidP="00EA2D7A">
            <w:pPr>
              <w:jc w:val="right"/>
            </w:pPr>
            <w:r>
              <w:t>27,833,715.62</w:t>
            </w:r>
          </w:p>
        </w:tc>
        <w:tc>
          <w:tcPr>
            <w:tcW w:w="1814" w:type="dxa"/>
          </w:tcPr>
          <w:p w:rsidR="00EA2D7A" w:rsidRDefault="00EA2D7A" w:rsidP="00EA2D7A">
            <w:pPr>
              <w:jc w:val="right"/>
            </w:pPr>
            <w:r>
              <w:t>3.43</w:t>
            </w:r>
          </w:p>
        </w:tc>
      </w:tr>
    </w:tbl>
    <w:p w:rsidR="00EA2D7A" w:rsidRDefault="00EA2D7A" w:rsidP="00EA2D7A">
      <w:pPr>
        <w:pStyle w:val="-2"/>
        <w:spacing w:before="312"/>
        <w:rPr>
          <w:rFonts w:hint="eastAsia"/>
        </w:rPr>
      </w:pPr>
      <w:r>
        <w:rPr>
          <w:rFonts w:hint="eastAsia"/>
        </w:rPr>
        <w:t>报告期末按公允价值占基金资产净值比例大小排名的前十名资产支持证券投资明细</w:t>
      </w:r>
    </w:p>
    <w:p w:rsidR="00EA2D7A" w:rsidRDefault="00EA2D7A" w:rsidP="00EA2D7A">
      <w:pPr>
        <w:pStyle w:val="-"/>
        <w:ind w:firstLine="420"/>
        <w:rPr>
          <w:rFonts w:hint="eastAsia"/>
        </w:rPr>
      </w:pPr>
      <w:r>
        <w:rPr>
          <w:rFonts w:hint="eastAsia"/>
        </w:rPr>
        <w:t>本基金本报告期末未持有资产支持证券。</w:t>
      </w:r>
    </w:p>
    <w:p w:rsidR="00EA2D7A" w:rsidRDefault="00EA2D7A" w:rsidP="00EA2D7A">
      <w:pPr>
        <w:pStyle w:val="-2"/>
        <w:spacing w:before="312"/>
        <w:rPr>
          <w:rFonts w:hint="eastAsia"/>
        </w:rPr>
      </w:pPr>
      <w:r>
        <w:rPr>
          <w:rFonts w:hint="eastAsia"/>
        </w:rPr>
        <w:t>报告期末按公允价值占基金资产净值比例大小排序的前五名贵金属投资明细</w:t>
      </w:r>
    </w:p>
    <w:p w:rsidR="00EA2D7A" w:rsidRDefault="00EA2D7A" w:rsidP="00EA2D7A">
      <w:pPr>
        <w:pStyle w:val="-"/>
        <w:ind w:firstLine="420"/>
        <w:rPr>
          <w:rFonts w:hint="eastAsia"/>
        </w:rPr>
      </w:pPr>
      <w:r>
        <w:rPr>
          <w:rFonts w:hint="eastAsia"/>
        </w:rPr>
        <w:t>无。</w:t>
      </w:r>
    </w:p>
    <w:p w:rsidR="00EA2D7A" w:rsidRDefault="00EA2D7A" w:rsidP="00EA2D7A">
      <w:pPr>
        <w:pStyle w:val="-2"/>
        <w:spacing w:before="312"/>
        <w:rPr>
          <w:rFonts w:hint="eastAsia"/>
        </w:rPr>
      </w:pPr>
      <w:r>
        <w:rPr>
          <w:rFonts w:hint="eastAsia"/>
        </w:rPr>
        <w:t>报告期末按公允价值占基金资产净值比例大小排名的前五名权证投资明细</w:t>
      </w:r>
    </w:p>
    <w:p w:rsidR="00EA2D7A" w:rsidRDefault="00EA2D7A" w:rsidP="00EA2D7A">
      <w:pPr>
        <w:pStyle w:val="-"/>
        <w:ind w:firstLine="420"/>
        <w:rPr>
          <w:rFonts w:hint="eastAsia"/>
        </w:rPr>
      </w:pPr>
      <w:r>
        <w:rPr>
          <w:rFonts w:hint="eastAsia"/>
        </w:rPr>
        <w:t>无。</w:t>
      </w:r>
    </w:p>
    <w:p w:rsidR="00EA2D7A" w:rsidRDefault="00EA2D7A" w:rsidP="00EA2D7A">
      <w:pPr>
        <w:pStyle w:val="-2"/>
        <w:spacing w:before="312"/>
        <w:rPr>
          <w:rFonts w:hint="eastAsia"/>
        </w:rPr>
      </w:pPr>
      <w:r>
        <w:rPr>
          <w:rFonts w:hint="eastAsia"/>
        </w:rPr>
        <w:t>报告期末本基金投资的股指期货交易情况说明</w:t>
      </w:r>
    </w:p>
    <w:p w:rsidR="00EA2D7A" w:rsidRDefault="00EA2D7A" w:rsidP="00EA2D7A">
      <w:pPr>
        <w:pStyle w:val="-3"/>
        <w:spacing w:before="156" w:after="156"/>
        <w:rPr>
          <w:rFonts w:hint="eastAsia"/>
        </w:rPr>
      </w:pPr>
      <w:r>
        <w:rPr>
          <w:rFonts w:hint="eastAsia"/>
        </w:rPr>
        <w:t>报告期末本基金投资的股指期货持仓和损益明细</w:t>
      </w:r>
    </w:p>
    <w:p w:rsidR="00EA2D7A" w:rsidRDefault="00EA2D7A" w:rsidP="00EA2D7A">
      <w:pPr>
        <w:pStyle w:val="-"/>
        <w:ind w:firstLine="420"/>
        <w:rPr>
          <w:rFonts w:hint="eastAsia"/>
        </w:rPr>
      </w:pPr>
      <w:r>
        <w:rPr>
          <w:rFonts w:hint="eastAsia"/>
        </w:rPr>
        <w:lastRenderedPageBreak/>
        <w:t>无。</w:t>
      </w:r>
    </w:p>
    <w:p w:rsidR="00EA2D7A" w:rsidRDefault="00EA2D7A" w:rsidP="00EA2D7A">
      <w:pPr>
        <w:pStyle w:val="-3"/>
        <w:spacing w:before="156" w:after="156"/>
        <w:rPr>
          <w:rFonts w:hint="eastAsia"/>
        </w:rPr>
      </w:pPr>
      <w:r>
        <w:rPr>
          <w:rFonts w:hint="eastAsia"/>
        </w:rPr>
        <w:t>本基金投资股指期货的投资政策</w:t>
      </w:r>
    </w:p>
    <w:p w:rsidR="00EA2D7A" w:rsidRDefault="00EA2D7A" w:rsidP="00EA2D7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A2D7A" w:rsidRDefault="00EA2D7A" w:rsidP="00EA2D7A">
      <w:pPr>
        <w:pStyle w:val="-2"/>
        <w:spacing w:before="312"/>
        <w:rPr>
          <w:rFonts w:hint="eastAsia"/>
        </w:rPr>
      </w:pPr>
      <w:r>
        <w:rPr>
          <w:rFonts w:hint="eastAsia"/>
        </w:rPr>
        <w:t>报告期末本基金投资的国债期货交易情况说明</w:t>
      </w:r>
    </w:p>
    <w:p w:rsidR="00EA2D7A" w:rsidRDefault="00EA2D7A" w:rsidP="00EA2D7A">
      <w:pPr>
        <w:pStyle w:val="-3"/>
        <w:spacing w:before="156" w:after="156"/>
        <w:rPr>
          <w:rFonts w:hint="eastAsia"/>
        </w:rPr>
      </w:pPr>
      <w:r>
        <w:rPr>
          <w:rFonts w:hint="eastAsia"/>
        </w:rPr>
        <w:t>本期国债期货投资政策</w:t>
      </w:r>
    </w:p>
    <w:p w:rsidR="00EA2D7A" w:rsidRDefault="00EA2D7A" w:rsidP="00EA2D7A">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A2D7A" w:rsidRDefault="00EA2D7A" w:rsidP="00EA2D7A">
      <w:pPr>
        <w:pStyle w:val="-3"/>
        <w:spacing w:before="156" w:after="156"/>
        <w:rPr>
          <w:rFonts w:hint="eastAsia"/>
        </w:rPr>
      </w:pPr>
      <w:r>
        <w:rPr>
          <w:rFonts w:hint="eastAsia"/>
        </w:rPr>
        <w:t>报告期末本基金投资的国债期货持仓和损益明细</w:t>
      </w:r>
    </w:p>
    <w:p w:rsidR="00EA2D7A" w:rsidRDefault="00EA2D7A" w:rsidP="00EA2D7A">
      <w:pPr>
        <w:pStyle w:val="-"/>
        <w:ind w:firstLine="420"/>
        <w:rPr>
          <w:rFonts w:hint="eastAsia"/>
        </w:rPr>
      </w:pPr>
      <w:r>
        <w:rPr>
          <w:rFonts w:hint="eastAsia"/>
        </w:rPr>
        <w:t>无。</w:t>
      </w:r>
    </w:p>
    <w:p w:rsidR="00EA2D7A" w:rsidRDefault="00EA2D7A" w:rsidP="00EA2D7A">
      <w:pPr>
        <w:pStyle w:val="-3"/>
        <w:spacing w:before="156" w:after="156"/>
        <w:rPr>
          <w:rFonts w:hint="eastAsia"/>
        </w:rPr>
      </w:pPr>
      <w:r>
        <w:rPr>
          <w:rFonts w:hint="eastAsia"/>
        </w:rPr>
        <w:t>本期国债期货投资评价</w:t>
      </w:r>
    </w:p>
    <w:p w:rsidR="00EA2D7A" w:rsidRDefault="00EA2D7A" w:rsidP="00EA2D7A">
      <w:pPr>
        <w:pStyle w:val="-"/>
        <w:ind w:firstLine="420"/>
        <w:rPr>
          <w:rFonts w:hint="eastAsia"/>
        </w:rPr>
      </w:pPr>
      <w:r>
        <w:rPr>
          <w:rFonts w:hint="eastAsia"/>
        </w:rPr>
        <w:t>无。</w:t>
      </w:r>
    </w:p>
    <w:p w:rsidR="00EA2D7A" w:rsidRDefault="00EA2D7A" w:rsidP="00EA2D7A">
      <w:pPr>
        <w:pStyle w:val="-2"/>
        <w:spacing w:before="312"/>
        <w:rPr>
          <w:rFonts w:hint="eastAsia"/>
        </w:rPr>
      </w:pPr>
      <w:r>
        <w:rPr>
          <w:rFonts w:hint="eastAsia"/>
        </w:rPr>
        <w:t>投资组合报告附注</w:t>
      </w:r>
    </w:p>
    <w:p w:rsidR="00EA2D7A" w:rsidRDefault="00EA2D7A" w:rsidP="00EA2D7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2D7A" w:rsidRDefault="00EA2D7A" w:rsidP="00EA2D7A">
      <w:pPr>
        <w:pStyle w:val="-"/>
        <w:ind w:firstLine="420"/>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A2D7A" w:rsidRDefault="00EA2D7A" w:rsidP="00EA2D7A">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EA2D7A" w:rsidRDefault="00EA2D7A" w:rsidP="00EA2D7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A2D7A" w:rsidRDefault="00EA2D7A" w:rsidP="00EA2D7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2D7A" w:rsidRDefault="00EA2D7A" w:rsidP="00EA2D7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2D7A" w:rsidTr="00EA2D7A">
        <w:trPr>
          <w:cnfStyle w:val="100000000000" w:firstRow="1" w:lastRow="0" w:firstColumn="0" w:lastColumn="0" w:oddVBand="0" w:evenVBand="0" w:oddHBand="0" w:evenHBand="0" w:firstRowFirstColumn="0" w:firstRowLastColumn="0" w:lastRowFirstColumn="0" w:lastRowLastColumn="0"/>
        </w:trPr>
        <w:tc>
          <w:tcPr>
            <w:tcW w:w="743" w:type="dxa"/>
          </w:tcPr>
          <w:p w:rsidR="00EA2D7A" w:rsidRPr="00EA2D7A" w:rsidRDefault="00EA2D7A" w:rsidP="00EA2D7A">
            <w:pPr>
              <w:jc w:val="center"/>
              <w:rPr>
                <w:b/>
              </w:rPr>
            </w:pPr>
            <w:r w:rsidRPr="00EA2D7A">
              <w:rPr>
                <w:rFonts w:hint="eastAsia"/>
                <w:b/>
              </w:rPr>
              <w:t>序号</w:t>
            </w:r>
          </w:p>
        </w:tc>
        <w:tc>
          <w:tcPr>
            <w:tcW w:w="2977" w:type="dxa"/>
          </w:tcPr>
          <w:p w:rsidR="00EA2D7A" w:rsidRPr="00EA2D7A" w:rsidRDefault="00EA2D7A" w:rsidP="00EA2D7A">
            <w:pPr>
              <w:jc w:val="center"/>
              <w:rPr>
                <w:b/>
              </w:rPr>
            </w:pPr>
            <w:r w:rsidRPr="00EA2D7A">
              <w:rPr>
                <w:rFonts w:hint="eastAsia"/>
                <w:b/>
              </w:rPr>
              <w:t>名称</w:t>
            </w:r>
          </w:p>
        </w:tc>
        <w:tc>
          <w:tcPr>
            <w:tcW w:w="4785" w:type="dxa"/>
          </w:tcPr>
          <w:p w:rsidR="00EA2D7A" w:rsidRPr="00EA2D7A" w:rsidRDefault="00EA2D7A" w:rsidP="00EA2D7A">
            <w:pPr>
              <w:jc w:val="center"/>
              <w:rPr>
                <w:b/>
              </w:rPr>
            </w:pPr>
            <w:r w:rsidRPr="00EA2D7A">
              <w:rPr>
                <w:rFonts w:hint="eastAsia"/>
                <w:b/>
              </w:rPr>
              <w:t>金额（元）</w:t>
            </w:r>
          </w:p>
        </w:tc>
      </w:tr>
      <w:tr w:rsidR="00EA2D7A" w:rsidTr="00EA2D7A">
        <w:tc>
          <w:tcPr>
            <w:tcW w:w="743" w:type="dxa"/>
          </w:tcPr>
          <w:p w:rsidR="00EA2D7A" w:rsidRDefault="00EA2D7A" w:rsidP="00EA2D7A">
            <w:pPr>
              <w:jc w:val="center"/>
            </w:pPr>
            <w:r>
              <w:t>1</w:t>
            </w:r>
          </w:p>
        </w:tc>
        <w:tc>
          <w:tcPr>
            <w:tcW w:w="2977" w:type="dxa"/>
          </w:tcPr>
          <w:p w:rsidR="00EA2D7A" w:rsidRDefault="00EA2D7A" w:rsidP="00EA2D7A">
            <w:pPr>
              <w:jc w:val="left"/>
            </w:pPr>
            <w:r>
              <w:rPr>
                <w:rFonts w:hint="eastAsia"/>
              </w:rPr>
              <w:t>存出保证金</w:t>
            </w:r>
          </w:p>
        </w:tc>
        <w:tc>
          <w:tcPr>
            <w:tcW w:w="4785" w:type="dxa"/>
          </w:tcPr>
          <w:p w:rsidR="00EA2D7A" w:rsidRDefault="00EA2D7A" w:rsidP="00EA2D7A">
            <w:pPr>
              <w:jc w:val="right"/>
            </w:pPr>
            <w:r>
              <w:t>33,201.95</w:t>
            </w:r>
          </w:p>
        </w:tc>
      </w:tr>
      <w:tr w:rsidR="00EA2D7A" w:rsidTr="00EA2D7A">
        <w:tc>
          <w:tcPr>
            <w:tcW w:w="743" w:type="dxa"/>
          </w:tcPr>
          <w:p w:rsidR="00EA2D7A" w:rsidRDefault="00EA2D7A" w:rsidP="00EA2D7A">
            <w:pPr>
              <w:jc w:val="center"/>
            </w:pPr>
            <w:r>
              <w:t>2</w:t>
            </w:r>
          </w:p>
        </w:tc>
        <w:tc>
          <w:tcPr>
            <w:tcW w:w="2977" w:type="dxa"/>
          </w:tcPr>
          <w:p w:rsidR="00EA2D7A" w:rsidRDefault="00EA2D7A" w:rsidP="00EA2D7A">
            <w:pPr>
              <w:jc w:val="left"/>
            </w:pPr>
            <w:r>
              <w:rPr>
                <w:rFonts w:hint="eastAsia"/>
              </w:rPr>
              <w:t>应收证券清算款</w:t>
            </w:r>
          </w:p>
        </w:tc>
        <w:tc>
          <w:tcPr>
            <w:tcW w:w="4785" w:type="dxa"/>
          </w:tcPr>
          <w:p w:rsidR="00EA2D7A" w:rsidRDefault="00EA2D7A" w:rsidP="00EA2D7A">
            <w:pPr>
              <w:jc w:val="right"/>
            </w:pPr>
            <w:r>
              <w:t>5,439,471.73</w:t>
            </w:r>
          </w:p>
        </w:tc>
      </w:tr>
      <w:tr w:rsidR="00EA2D7A" w:rsidTr="00EA2D7A">
        <w:tc>
          <w:tcPr>
            <w:tcW w:w="743" w:type="dxa"/>
          </w:tcPr>
          <w:p w:rsidR="00EA2D7A" w:rsidRDefault="00EA2D7A" w:rsidP="00EA2D7A">
            <w:pPr>
              <w:jc w:val="center"/>
            </w:pPr>
            <w:r>
              <w:t>3</w:t>
            </w:r>
          </w:p>
        </w:tc>
        <w:tc>
          <w:tcPr>
            <w:tcW w:w="2977" w:type="dxa"/>
          </w:tcPr>
          <w:p w:rsidR="00EA2D7A" w:rsidRDefault="00EA2D7A" w:rsidP="00EA2D7A">
            <w:pPr>
              <w:jc w:val="left"/>
            </w:pPr>
            <w:r>
              <w:rPr>
                <w:rFonts w:hint="eastAsia"/>
              </w:rPr>
              <w:t>应收股利</w:t>
            </w:r>
          </w:p>
        </w:tc>
        <w:tc>
          <w:tcPr>
            <w:tcW w:w="4785" w:type="dxa"/>
          </w:tcPr>
          <w:p w:rsidR="00EA2D7A" w:rsidRDefault="00EA2D7A" w:rsidP="00EA2D7A">
            <w:pPr>
              <w:jc w:val="right"/>
            </w:pPr>
            <w:r>
              <w:t>2,419.20</w:t>
            </w:r>
          </w:p>
        </w:tc>
      </w:tr>
      <w:tr w:rsidR="00EA2D7A" w:rsidTr="00EA2D7A">
        <w:tc>
          <w:tcPr>
            <w:tcW w:w="743" w:type="dxa"/>
          </w:tcPr>
          <w:p w:rsidR="00EA2D7A" w:rsidRDefault="00EA2D7A" w:rsidP="00EA2D7A">
            <w:pPr>
              <w:jc w:val="center"/>
            </w:pPr>
            <w:r>
              <w:t>4</w:t>
            </w:r>
          </w:p>
        </w:tc>
        <w:tc>
          <w:tcPr>
            <w:tcW w:w="2977" w:type="dxa"/>
          </w:tcPr>
          <w:p w:rsidR="00EA2D7A" w:rsidRDefault="00EA2D7A" w:rsidP="00EA2D7A">
            <w:pPr>
              <w:jc w:val="left"/>
            </w:pPr>
            <w:r>
              <w:rPr>
                <w:rFonts w:hint="eastAsia"/>
              </w:rPr>
              <w:t>应收利息</w:t>
            </w:r>
          </w:p>
        </w:tc>
        <w:tc>
          <w:tcPr>
            <w:tcW w:w="4785" w:type="dxa"/>
          </w:tcPr>
          <w:p w:rsidR="00EA2D7A" w:rsidRDefault="00EA2D7A" w:rsidP="00EA2D7A">
            <w:pPr>
              <w:jc w:val="right"/>
            </w:pPr>
            <w:r>
              <w:t>-</w:t>
            </w:r>
          </w:p>
        </w:tc>
      </w:tr>
      <w:tr w:rsidR="00EA2D7A" w:rsidTr="00EA2D7A">
        <w:tc>
          <w:tcPr>
            <w:tcW w:w="743" w:type="dxa"/>
          </w:tcPr>
          <w:p w:rsidR="00EA2D7A" w:rsidRDefault="00EA2D7A" w:rsidP="00EA2D7A">
            <w:pPr>
              <w:jc w:val="center"/>
            </w:pPr>
            <w:r>
              <w:t>5</w:t>
            </w:r>
          </w:p>
        </w:tc>
        <w:tc>
          <w:tcPr>
            <w:tcW w:w="2977" w:type="dxa"/>
          </w:tcPr>
          <w:p w:rsidR="00EA2D7A" w:rsidRDefault="00EA2D7A" w:rsidP="00EA2D7A">
            <w:pPr>
              <w:jc w:val="left"/>
            </w:pPr>
            <w:r>
              <w:rPr>
                <w:rFonts w:hint="eastAsia"/>
              </w:rPr>
              <w:t>应收申购款</w:t>
            </w:r>
          </w:p>
        </w:tc>
        <w:tc>
          <w:tcPr>
            <w:tcW w:w="4785" w:type="dxa"/>
          </w:tcPr>
          <w:p w:rsidR="00EA2D7A" w:rsidRDefault="00EA2D7A" w:rsidP="00EA2D7A">
            <w:pPr>
              <w:jc w:val="right"/>
            </w:pPr>
            <w:r>
              <w:t>463,046.86</w:t>
            </w:r>
          </w:p>
        </w:tc>
      </w:tr>
      <w:tr w:rsidR="00EA2D7A" w:rsidTr="00EA2D7A">
        <w:tc>
          <w:tcPr>
            <w:tcW w:w="743" w:type="dxa"/>
          </w:tcPr>
          <w:p w:rsidR="00EA2D7A" w:rsidRDefault="00EA2D7A" w:rsidP="00EA2D7A">
            <w:pPr>
              <w:jc w:val="center"/>
            </w:pPr>
            <w:r>
              <w:t>6</w:t>
            </w:r>
          </w:p>
        </w:tc>
        <w:tc>
          <w:tcPr>
            <w:tcW w:w="2977" w:type="dxa"/>
          </w:tcPr>
          <w:p w:rsidR="00EA2D7A" w:rsidRDefault="00EA2D7A" w:rsidP="00EA2D7A">
            <w:pPr>
              <w:jc w:val="left"/>
            </w:pPr>
            <w:r>
              <w:rPr>
                <w:rFonts w:hint="eastAsia"/>
              </w:rPr>
              <w:t>其他应收款</w:t>
            </w:r>
          </w:p>
        </w:tc>
        <w:tc>
          <w:tcPr>
            <w:tcW w:w="4785" w:type="dxa"/>
          </w:tcPr>
          <w:p w:rsidR="00EA2D7A" w:rsidRDefault="00EA2D7A" w:rsidP="00EA2D7A">
            <w:pPr>
              <w:jc w:val="right"/>
            </w:pPr>
            <w:r>
              <w:t>-</w:t>
            </w:r>
          </w:p>
        </w:tc>
      </w:tr>
      <w:tr w:rsidR="00EA2D7A" w:rsidTr="00EA2D7A">
        <w:tc>
          <w:tcPr>
            <w:tcW w:w="743" w:type="dxa"/>
          </w:tcPr>
          <w:p w:rsidR="00EA2D7A" w:rsidRDefault="00EA2D7A" w:rsidP="00EA2D7A">
            <w:pPr>
              <w:jc w:val="center"/>
            </w:pPr>
            <w:r>
              <w:t>7</w:t>
            </w:r>
          </w:p>
        </w:tc>
        <w:tc>
          <w:tcPr>
            <w:tcW w:w="2977" w:type="dxa"/>
          </w:tcPr>
          <w:p w:rsidR="00EA2D7A" w:rsidRDefault="00EA2D7A" w:rsidP="00EA2D7A">
            <w:pPr>
              <w:jc w:val="left"/>
            </w:pPr>
            <w:r>
              <w:rPr>
                <w:rFonts w:hint="eastAsia"/>
              </w:rPr>
              <w:t>待摊费用</w:t>
            </w:r>
          </w:p>
        </w:tc>
        <w:tc>
          <w:tcPr>
            <w:tcW w:w="4785" w:type="dxa"/>
          </w:tcPr>
          <w:p w:rsidR="00EA2D7A" w:rsidRDefault="00EA2D7A" w:rsidP="00EA2D7A">
            <w:pPr>
              <w:jc w:val="right"/>
            </w:pPr>
            <w:r>
              <w:t>-</w:t>
            </w:r>
          </w:p>
        </w:tc>
      </w:tr>
      <w:tr w:rsidR="00EA2D7A" w:rsidTr="00EA2D7A">
        <w:tc>
          <w:tcPr>
            <w:tcW w:w="743" w:type="dxa"/>
          </w:tcPr>
          <w:p w:rsidR="00EA2D7A" w:rsidRDefault="00EA2D7A" w:rsidP="00EA2D7A">
            <w:pPr>
              <w:jc w:val="center"/>
            </w:pPr>
            <w:r>
              <w:t>8</w:t>
            </w:r>
          </w:p>
        </w:tc>
        <w:tc>
          <w:tcPr>
            <w:tcW w:w="2977" w:type="dxa"/>
          </w:tcPr>
          <w:p w:rsidR="00EA2D7A" w:rsidRDefault="00EA2D7A" w:rsidP="00EA2D7A">
            <w:pPr>
              <w:jc w:val="left"/>
            </w:pPr>
            <w:r>
              <w:rPr>
                <w:rFonts w:hint="eastAsia"/>
              </w:rPr>
              <w:t>其他</w:t>
            </w:r>
          </w:p>
        </w:tc>
        <w:tc>
          <w:tcPr>
            <w:tcW w:w="4785" w:type="dxa"/>
          </w:tcPr>
          <w:p w:rsidR="00EA2D7A" w:rsidRDefault="00EA2D7A" w:rsidP="00EA2D7A">
            <w:pPr>
              <w:jc w:val="right"/>
            </w:pPr>
            <w:r>
              <w:t>-</w:t>
            </w:r>
          </w:p>
        </w:tc>
      </w:tr>
      <w:tr w:rsidR="00EA2D7A" w:rsidTr="00EA2D7A">
        <w:tc>
          <w:tcPr>
            <w:tcW w:w="743" w:type="dxa"/>
          </w:tcPr>
          <w:p w:rsidR="00EA2D7A" w:rsidRDefault="00EA2D7A" w:rsidP="00EA2D7A">
            <w:pPr>
              <w:jc w:val="center"/>
            </w:pPr>
            <w:r>
              <w:t>9</w:t>
            </w:r>
          </w:p>
        </w:tc>
        <w:tc>
          <w:tcPr>
            <w:tcW w:w="2977" w:type="dxa"/>
          </w:tcPr>
          <w:p w:rsidR="00EA2D7A" w:rsidRDefault="00EA2D7A" w:rsidP="00EA2D7A">
            <w:pPr>
              <w:jc w:val="left"/>
            </w:pPr>
            <w:r>
              <w:rPr>
                <w:rFonts w:hint="eastAsia"/>
              </w:rPr>
              <w:t>合计</w:t>
            </w:r>
          </w:p>
        </w:tc>
        <w:tc>
          <w:tcPr>
            <w:tcW w:w="4785" w:type="dxa"/>
          </w:tcPr>
          <w:p w:rsidR="00EA2D7A" w:rsidRDefault="00EA2D7A" w:rsidP="00EA2D7A">
            <w:pPr>
              <w:jc w:val="right"/>
            </w:pPr>
            <w:r>
              <w:t>5,938,139.74</w:t>
            </w:r>
          </w:p>
        </w:tc>
      </w:tr>
    </w:tbl>
    <w:p w:rsidR="00EA2D7A" w:rsidRDefault="00EA2D7A" w:rsidP="00EA2D7A">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A2D7A" w:rsidTr="00EA2D7A">
        <w:trPr>
          <w:cnfStyle w:val="100000000000" w:firstRow="1" w:lastRow="0" w:firstColumn="0" w:lastColumn="0" w:oddVBand="0" w:evenVBand="0" w:oddHBand="0" w:evenHBand="0" w:firstRowFirstColumn="0" w:firstRowLastColumn="0" w:lastRowFirstColumn="0" w:lastRowLastColumn="0"/>
        </w:trPr>
        <w:tc>
          <w:tcPr>
            <w:tcW w:w="680" w:type="dxa"/>
          </w:tcPr>
          <w:p w:rsidR="00EA2D7A" w:rsidRPr="00EA2D7A" w:rsidRDefault="00EA2D7A" w:rsidP="00EA2D7A">
            <w:pPr>
              <w:jc w:val="center"/>
              <w:rPr>
                <w:b/>
              </w:rPr>
            </w:pPr>
            <w:r w:rsidRPr="00EA2D7A">
              <w:rPr>
                <w:rFonts w:hint="eastAsia"/>
                <w:b/>
              </w:rPr>
              <w:t>序号</w:t>
            </w:r>
          </w:p>
        </w:tc>
        <w:tc>
          <w:tcPr>
            <w:tcW w:w="1644" w:type="dxa"/>
          </w:tcPr>
          <w:p w:rsidR="00EA2D7A" w:rsidRPr="00EA2D7A" w:rsidRDefault="00EA2D7A" w:rsidP="00EA2D7A">
            <w:pPr>
              <w:jc w:val="center"/>
              <w:rPr>
                <w:b/>
              </w:rPr>
            </w:pPr>
            <w:r w:rsidRPr="00EA2D7A">
              <w:rPr>
                <w:rFonts w:hint="eastAsia"/>
                <w:b/>
              </w:rPr>
              <w:t>债券代码</w:t>
            </w:r>
          </w:p>
        </w:tc>
        <w:tc>
          <w:tcPr>
            <w:tcW w:w="1814" w:type="dxa"/>
          </w:tcPr>
          <w:p w:rsidR="00EA2D7A" w:rsidRPr="00EA2D7A" w:rsidRDefault="00EA2D7A" w:rsidP="00EA2D7A">
            <w:pPr>
              <w:jc w:val="center"/>
              <w:rPr>
                <w:b/>
              </w:rPr>
            </w:pPr>
            <w:r w:rsidRPr="00EA2D7A">
              <w:rPr>
                <w:rFonts w:hint="eastAsia"/>
                <w:b/>
              </w:rPr>
              <w:t>债券名称</w:t>
            </w:r>
          </w:p>
        </w:tc>
        <w:tc>
          <w:tcPr>
            <w:tcW w:w="1814" w:type="dxa"/>
          </w:tcPr>
          <w:p w:rsidR="00EA2D7A" w:rsidRPr="00EA2D7A" w:rsidRDefault="00EA2D7A" w:rsidP="00EA2D7A">
            <w:pPr>
              <w:jc w:val="center"/>
              <w:rPr>
                <w:b/>
              </w:rPr>
            </w:pPr>
            <w:r w:rsidRPr="00EA2D7A">
              <w:rPr>
                <w:rFonts w:hint="eastAsia"/>
                <w:b/>
              </w:rPr>
              <w:t>公允价值（元）</w:t>
            </w:r>
          </w:p>
        </w:tc>
        <w:tc>
          <w:tcPr>
            <w:tcW w:w="2552" w:type="dxa"/>
          </w:tcPr>
          <w:p w:rsidR="00EA2D7A" w:rsidRPr="00EA2D7A" w:rsidRDefault="00EA2D7A" w:rsidP="00EA2D7A">
            <w:pPr>
              <w:jc w:val="center"/>
              <w:rPr>
                <w:b/>
              </w:rPr>
            </w:pPr>
            <w:r w:rsidRPr="00EA2D7A">
              <w:rPr>
                <w:rFonts w:hint="eastAsia"/>
                <w:b/>
              </w:rPr>
              <w:t>占基金资产净值比例（％）</w:t>
            </w:r>
          </w:p>
        </w:tc>
      </w:tr>
      <w:tr w:rsidR="00EA2D7A" w:rsidTr="00EA2D7A">
        <w:tc>
          <w:tcPr>
            <w:tcW w:w="680" w:type="dxa"/>
          </w:tcPr>
          <w:p w:rsidR="00EA2D7A" w:rsidRDefault="00EA2D7A" w:rsidP="00EA2D7A">
            <w:pPr>
              <w:jc w:val="center"/>
            </w:pPr>
            <w:r>
              <w:t>1</w:t>
            </w:r>
          </w:p>
        </w:tc>
        <w:tc>
          <w:tcPr>
            <w:tcW w:w="1644" w:type="dxa"/>
          </w:tcPr>
          <w:p w:rsidR="00EA2D7A" w:rsidRDefault="00EA2D7A" w:rsidP="00EA2D7A">
            <w:pPr>
              <w:jc w:val="left"/>
            </w:pPr>
            <w:r>
              <w:t>113052</w:t>
            </w:r>
          </w:p>
        </w:tc>
        <w:tc>
          <w:tcPr>
            <w:tcW w:w="1814" w:type="dxa"/>
          </w:tcPr>
          <w:p w:rsidR="00EA2D7A" w:rsidRDefault="00EA2D7A" w:rsidP="00EA2D7A">
            <w:pPr>
              <w:jc w:val="left"/>
            </w:pPr>
            <w:r>
              <w:rPr>
                <w:rFonts w:hint="eastAsia"/>
              </w:rPr>
              <w:t>兴业转债</w:t>
            </w:r>
          </w:p>
        </w:tc>
        <w:tc>
          <w:tcPr>
            <w:tcW w:w="1814" w:type="dxa"/>
          </w:tcPr>
          <w:p w:rsidR="00EA2D7A" w:rsidRDefault="00EA2D7A" w:rsidP="00EA2D7A">
            <w:pPr>
              <w:jc w:val="right"/>
            </w:pPr>
            <w:r>
              <w:t>4,199,170.45</w:t>
            </w:r>
          </w:p>
        </w:tc>
        <w:tc>
          <w:tcPr>
            <w:tcW w:w="2552" w:type="dxa"/>
          </w:tcPr>
          <w:p w:rsidR="00EA2D7A" w:rsidRDefault="00EA2D7A" w:rsidP="00EA2D7A">
            <w:pPr>
              <w:jc w:val="right"/>
            </w:pPr>
            <w:r>
              <w:t>0.52</w:t>
            </w:r>
          </w:p>
        </w:tc>
      </w:tr>
      <w:tr w:rsidR="00EA2D7A" w:rsidTr="00EA2D7A">
        <w:tc>
          <w:tcPr>
            <w:tcW w:w="680" w:type="dxa"/>
          </w:tcPr>
          <w:p w:rsidR="00EA2D7A" w:rsidRDefault="00EA2D7A" w:rsidP="00EA2D7A">
            <w:pPr>
              <w:jc w:val="center"/>
            </w:pPr>
            <w:r>
              <w:t>2</w:t>
            </w:r>
          </w:p>
        </w:tc>
        <w:tc>
          <w:tcPr>
            <w:tcW w:w="1644" w:type="dxa"/>
          </w:tcPr>
          <w:p w:rsidR="00EA2D7A" w:rsidRDefault="00EA2D7A" w:rsidP="00EA2D7A">
            <w:pPr>
              <w:jc w:val="left"/>
            </w:pPr>
            <w:r>
              <w:t>113042</w:t>
            </w:r>
          </w:p>
        </w:tc>
        <w:tc>
          <w:tcPr>
            <w:tcW w:w="1814" w:type="dxa"/>
          </w:tcPr>
          <w:p w:rsidR="00EA2D7A" w:rsidRDefault="00EA2D7A" w:rsidP="00EA2D7A">
            <w:pPr>
              <w:jc w:val="left"/>
            </w:pPr>
            <w:r>
              <w:rPr>
                <w:rFonts w:hint="eastAsia"/>
              </w:rPr>
              <w:t>上银转债</w:t>
            </w:r>
          </w:p>
        </w:tc>
        <w:tc>
          <w:tcPr>
            <w:tcW w:w="1814" w:type="dxa"/>
          </w:tcPr>
          <w:p w:rsidR="00EA2D7A" w:rsidRDefault="00EA2D7A" w:rsidP="00EA2D7A">
            <w:pPr>
              <w:jc w:val="right"/>
            </w:pPr>
            <w:r>
              <w:t>3,424,156.25</w:t>
            </w:r>
          </w:p>
        </w:tc>
        <w:tc>
          <w:tcPr>
            <w:tcW w:w="2552" w:type="dxa"/>
          </w:tcPr>
          <w:p w:rsidR="00EA2D7A" w:rsidRDefault="00EA2D7A" w:rsidP="00EA2D7A">
            <w:pPr>
              <w:jc w:val="right"/>
            </w:pPr>
            <w:r>
              <w:t>0.42</w:t>
            </w:r>
          </w:p>
        </w:tc>
      </w:tr>
      <w:tr w:rsidR="00EA2D7A" w:rsidTr="00EA2D7A">
        <w:tc>
          <w:tcPr>
            <w:tcW w:w="680" w:type="dxa"/>
          </w:tcPr>
          <w:p w:rsidR="00EA2D7A" w:rsidRDefault="00EA2D7A" w:rsidP="00EA2D7A">
            <w:pPr>
              <w:jc w:val="center"/>
            </w:pPr>
            <w:r>
              <w:t>3</w:t>
            </w:r>
          </w:p>
        </w:tc>
        <w:tc>
          <w:tcPr>
            <w:tcW w:w="1644" w:type="dxa"/>
          </w:tcPr>
          <w:p w:rsidR="00EA2D7A" w:rsidRDefault="00EA2D7A" w:rsidP="00EA2D7A">
            <w:pPr>
              <w:jc w:val="left"/>
            </w:pPr>
            <w:r>
              <w:t>127045</w:t>
            </w:r>
          </w:p>
        </w:tc>
        <w:tc>
          <w:tcPr>
            <w:tcW w:w="1814" w:type="dxa"/>
          </w:tcPr>
          <w:p w:rsidR="00EA2D7A" w:rsidRDefault="00EA2D7A" w:rsidP="00EA2D7A">
            <w:pPr>
              <w:jc w:val="left"/>
            </w:pPr>
            <w:r>
              <w:rPr>
                <w:rFonts w:hint="eastAsia"/>
              </w:rPr>
              <w:t>牧原转债</w:t>
            </w:r>
          </w:p>
        </w:tc>
        <w:tc>
          <w:tcPr>
            <w:tcW w:w="1814" w:type="dxa"/>
          </w:tcPr>
          <w:p w:rsidR="00EA2D7A" w:rsidRDefault="00EA2D7A" w:rsidP="00EA2D7A">
            <w:pPr>
              <w:jc w:val="right"/>
            </w:pPr>
            <w:r>
              <w:t>1,631,196.19</w:t>
            </w:r>
          </w:p>
        </w:tc>
        <w:tc>
          <w:tcPr>
            <w:tcW w:w="2552" w:type="dxa"/>
          </w:tcPr>
          <w:p w:rsidR="00EA2D7A" w:rsidRDefault="00EA2D7A" w:rsidP="00EA2D7A">
            <w:pPr>
              <w:jc w:val="right"/>
            </w:pPr>
            <w:r>
              <w:t>0.20</w:t>
            </w:r>
          </w:p>
        </w:tc>
      </w:tr>
      <w:tr w:rsidR="00EA2D7A" w:rsidTr="00EA2D7A">
        <w:tc>
          <w:tcPr>
            <w:tcW w:w="680" w:type="dxa"/>
          </w:tcPr>
          <w:p w:rsidR="00EA2D7A" w:rsidRDefault="00EA2D7A" w:rsidP="00EA2D7A">
            <w:pPr>
              <w:jc w:val="center"/>
            </w:pPr>
            <w:r>
              <w:t>4</w:t>
            </w:r>
          </w:p>
        </w:tc>
        <w:tc>
          <w:tcPr>
            <w:tcW w:w="1644" w:type="dxa"/>
          </w:tcPr>
          <w:p w:rsidR="00EA2D7A" w:rsidRDefault="00EA2D7A" w:rsidP="00EA2D7A">
            <w:pPr>
              <w:jc w:val="left"/>
            </w:pPr>
            <w:r>
              <w:t>113661</w:t>
            </w:r>
          </w:p>
        </w:tc>
        <w:tc>
          <w:tcPr>
            <w:tcW w:w="1814" w:type="dxa"/>
          </w:tcPr>
          <w:p w:rsidR="00EA2D7A" w:rsidRDefault="00EA2D7A" w:rsidP="00EA2D7A">
            <w:pPr>
              <w:jc w:val="left"/>
            </w:pPr>
            <w:r>
              <w:rPr>
                <w:rFonts w:hint="eastAsia"/>
              </w:rPr>
              <w:t>福</w:t>
            </w:r>
            <w:r>
              <w:rPr>
                <w:rFonts w:hint="eastAsia"/>
              </w:rPr>
              <w:t>22</w:t>
            </w:r>
            <w:r>
              <w:rPr>
                <w:rFonts w:hint="eastAsia"/>
              </w:rPr>
              <w:t>转债</w:t>
            </w:r>
          </w:p>
        </w:tc>
        <w:tc>
          <w:tcPr>
            <w:tcW w:w="1814" w:type="dxa"/>
          </w:tcPr>
          <w:p w:rsidR="00EA2D7A" w:rsidRDefault="00EA2D7A" w:rsidP="00EA2D7A">
            <w:pPr>
              <w:jc w:val="right"/>
            </w:pPr>
            <w:r>
              <w:t>1,495,211.01</w:t>
            </w:r>
          </w:p>
        </w:tc>
        <w:tc>
          <w:tcPr>
            <w:tcW w:w="2552" w:type="dxa"/>
          </w:tcPr>
          <w:p w:rsidR="00EA2D7A" w:rsidRDefault="00EA2D7A" w:rsidP="00EA2D7A">
            <w:pPr>
              <w:jc w:val="right"/>
            </w:pPr>
            <w:r>
              <w:t>0.18</w:t>
            </w:r>
          </w:p>
        </w:tc>
      </w:tr>
      <w:tr w:rsidR="00EA2D7A" w:rsidTr="00EA2D7A">
        <w:tc>
          <w:tcPr>
            <w:tcW w:w="680" w:type="dxa"/>
          </w:tcPr>
          <w:p w:rsidR="00EA2D7A" w:rsidRDefault="00EA2D7A" w:rsidP="00EA2D7A">
            <w:pPr>
              <w:jc w:val="center"/>
            </w:pPr>
            <w:r>
              <w:t>5</w:t>
            </w:r>
          </w:p>
        </w:tc>
        <w:tc>
          <w:tcPr>
            <w:tcW w:w="1644" w:type="dxa"/>
          </w:tcPr>
          <w:p w:rsidR="00EA2D7A" w:rsidRDefault="00EA2D7A" w:rsidP="00EA2D7A">
            <w:pPr>
              <w:jc w:val="left"/>
            </w:pPr>
            <w:r>
              <w:t>113056</w:t>
            </w:r>
          </w:p>
        </w:tc>
        <w:tc>
          <w:tcPr>
            <w:tcW w:w="1814" w:type="dxa"/>
          </w:tcPr>
          <w:p w:rsidR="00EA2D7A" w:rsidRDefault="00EA2D7A" w:rsidP="00EA2D7A">
            <w:pPr>
              <w:jc w:val="left"/>
            </w:pPr>
            <w:r>
              <w:rPr>
                <w:rFonts w:hint="eastAsia"/>
              </w:rPr>
              <w:t>重银转债</w:t>
            </w:r>
          </w:p>
        </w:tc>
        <w:tc>
          <w:tcPr>
            <w:tcW w:w="1814" w:type="dxa"/>
          </w:tcPr>
          <w:p w:rsidR="00EA2D7A" w:rsidRDefault="00EA2D7A" w:rsidP="00EA2D7A">
            <w:pPr>
              <w:jc w:val="right"/>
            </w:pPr>
            <w:r>
              <w:t>1,387,187.38</w:t>
            </w:r>
          </w:p>
        </w:tc>
        <w:tc>
          <w:tcPr>
            <w:tcW w:w="2552" w:type="dxa"/>
          </w:tcPr>
          <w:p w:rsidR="00EA2D7A" w:rsidRDefault="00EA2D7A" w:rsidP="00EA2D7A">
            <w:pPr>
              <w:jc w:val="right"/>
            </w:pPr>
            <w:r>
              <w:t>0.17</w:t>
            </w:r>
          </w:p>
        </w:tc>
      </w:tr>
      <w:tr w:rsidR="00EA2D7A" w:rsidTr="00EA2D7A">
        <w:tc>
          <w:tcPr>
            <w:tcW w:w="680" w:type="dxa"/>
          </w:tcPr>
          <w:p w:rsidR="00EA2D7A" w:rsidRDefault="00EA2D7A" w:rsidP="00EA2D7A">
            <w:pPr>
              <w:jc w:val="center"/>
            </w:pPr>
            <w:r>
              <w:t>6</w:t>
            </w:r>
          </w:p>
        </w:tc>
        <w:tc>
          <w:tcPr>
            <w:tcW w:w="1644" w:type="dxa"/>
          </w:tcPr>
          <w:p w:rsidR="00EA2D7A" w:rsidRDefault="00EA2D7A" w:rsidP="00EA2D7A">
            <w:pPr>
              <w:jc w:val="left"/>
            </w:pPr>
            <w:r>
              <w:t>113682</w:t>
            </w:r>
          </w:p>
        </w:tc>
        <w:tc>
          <w:tcPr>
            <w:tcW w:w="1814" w:type="dxa"/>
          </w:tcPr>
          <w:p w:rsidR="00EA2D7A" w:rsidRDefault="00EA2D7A" w:rsidP="00EA2D7A">
            <w:pPr>
              <w:jc w:val="left"/>
            </w:pPr>
            <w:r>
              <w:rPr>
                <w:rFonts w:hint="eastAsia"/>
              </w:rPr>
              <w:t>益丰转债</w:t>
            </w:r>
          </w:p>
        </w:tc>
        <w:tc>
          <w:tcPr>
            <w:tcW w:w="1814" w:type="dxa"/>
          </w:tcPr>
          <w:p w:rsidR="00EA2D7A" w:rsidRDefault="00EA2D7A" w:rsidP="00EA2D7A">
            <w:pPr>
              <w:jc w:val="right"/>
            </w:pPr>
            <w:r>
              <w:t>1,189,363.58</w:t>
            </w:r>
          </w:p>
        </w:tc>
        <w:tc>
          <w:tcPr>
            <w:tcW w:w="2552" w:type="dxa"/>
          </w:tcPr>
          <w:p w:rsidR="00EA2D7A" w:rsidRDefault="00EA2D7A" w:rsidP="00EA2D7A">
            <w:pPr>
              <w:jc w:val="right"/>
            </w:pPr>
            <w:r>
              <w:t>0.15</w:t>
            </w:r>
          </w:p>
        </w:tc>
      </w:tr>
      <w:tr w:rsidR="00EA2D7A" w:rsidTr="00EA2D7A">
        <w:tc>
          <w:tcPr>
            <w:tcW w:w="680" w:type="dxa"/>
          </w:tcPr>
          <w:p w:rsidR="00EA2D7A" w:rsidRDefault="00EA2D7A" w:rsidP="00EA2D7A">
            <w:pPr>
              <w:jc w:val="center"/>
            </w:pPr>
            <w:r>
              <w:t>7</w:t>
            </w:r>
          </w:p>
        </w:tc>
        <w:tc>
          <w:tcPr>
            <w:tcW w:w="1644" w:type="dxa"/>
          </w:tcPr>
          <w:p w:rsidR="00EA2D7A" w:rsidRDefault="00EA2D7A" w:rsidP="00EA2D7A">
            <w:pPr>
              <w:jc w:val="left"/>
            </w:pPr>
            <w:r>
              <w:t>113605</w:t>
            </w:r>
          </w:p>
        </w:tc>
        <w:tc>
          <w:tcPr>
            <w:tcW w:w="1814" w:type="dxa"/>
          </w:tcPr>
          <w:p w:rsidR="00EA2D7A" w:rsidRDefault="00EA2D7A" w:rsidP="00EA2D7A">
            <w:pPr>
              <w:jc w:val="left"/>
            </w:pPr>
            <w:r>
              <w:rPr>
                <w:rFonts w:hint="eastAsia"/>
              </w:rPr>
              <w:t>大参转债</w:t>
            </w:r>
          </w:p>
        </w:tc>
        <w:tc>
          <w:tcPr>
            <w:tcW w:w="1814" w:type="dxa"/>
          </w:tcPr>
          <w:p w:rsidR="00EA2D7A" w:rsidRDefault="00EA2D7A" w:rsidP="00EA2D7A">
            <w:pPr>
              <w:jc w:val="right"/>
            </w:pPr>
            <w:r>
              <w:t>1,163,348.47</w:t>
            </w:r>
          </w:p>
        </w:tc>
        <w:tc>
          <w:tcPr>
            <w:tcW w:w="2552" w:type="dxa"/>
          </w:tcPr>
          <w:p w:rsidR="00EA2D7A" w:rsidRDefault="00EA2D7A" w:rsidP="00EA2D7A">
            <w:pPr>
              <w:jc w:val="right"/>
            </w:pPr>
            <w:r>
              <w:t>0.14</w:t>
            </w:r>
          </w:p>
        </w:tc>
      </w:tr>
      <w:tr w:rsidR="00EA2D7A" w:rsidTr="00EA2D7A">
        <w:tc>
          <w:tcPr>
            <w:tcW w:w="680" w:type="dxa"/>
          </w:tcPr>
          <w:p w:rsidR="00EA2D7A" w:rsidRDefault="00EA2D7A" w:rsidP="00EA2D7A">
            <w:pPr>
              <w:jc w:val="center"/>
            </w:pPr>
            <w:r>
              <w:t>8</w:t>
            </w:r>
          </w:p>
        </w:tc>
        <w:tc>
          <w:tcPr>
            <w:tcW w:w="1644" w:type="dxa"/>
          </w:tcPr>
          <w:p w:rsidR="00EA2D7A" w:rsidRDefault="00EA2D7A" w:rsidP="00EA2D7A">
            <w:pPr>
              <w:jc w:val="left"/>
            </w:pPr>
            <w:r>
              <w:t>113632</w:t>
            </w:r>
          </w:p>
        </w:tc>
        <w:tc>
          <w:tcPr>
            <w:tcW w:w="1814" w:type="dxa"/>
          </w:tcPr>
          <w:p w:rsidR="00EA2D7A" w:rsidRDefault="00EA2D7A" w:rsidP="00EA2D7A">
            <w:pPr>
              <w:jc w:val="left"/>
            </w:pPr>
            <w:r>
              <w:rPr>
                <w:rFonts w:hint="eastAsia"/>
              </w:rPr>
              <w:t>鹤</w:t>
            </w:r>
            <w:r>
              <w:rPr>
                <w:rFonts w:hint="eastAsia"/>
              </w:rPr>
              <w:t>21</w:t>
            </w:r>
            <w:r>
              <w:rPr>
                <w:rFonts w:hint="eastAsia"/>
              </w:rPr>
              <w:t>转债</w:t>
            </w:r>
          </w:p>
        </w:tc>
        <w:tc>
          <w:tcPr>
            <w:tcW w:w="1814" w:type="dxa"/>
          </w:tcPr>
          <w:p w:rsidR="00EA2D7A" w:rsidRDefault="00EA2D7A" w:rsidP="00EA2D7A">
            <w:pPr>
              <w:jc w:val="right"/>
            </w:pPr>
            <w:r>
              <w:t>1,149,580.27</w:t>
            </w:r>
          </w:p>
        </w:tc>
        <w:tc>
          <w:tcPr>
            <w:tcW w:w="2552" w:type="dxa"/>
          </w:tcPr>
          <w:p w:rsidR="00EA2D7A" w:rsidRDefault="00EA2D7A" w:rsidP="00EA2D7A">
            <w:pPr>
              <w:jc w:val="right"/>
            </w:pPr>
            <w:r>
              <w:t>0.14</w:t>
            </w:r>
          </w:p>
        </w:tc>
      </w:tr>
      <w:tr w:rsidR="00EA2D7A" w:rsidTr="00EA2D7A">
        <w:tc>
          <w:tcPr>
            <w:tcW w:w="680" w:type="dxa"/>
          </w:tcPr>
          <w:p w:rsidR="00EA2D7A" w:rsidRDefault="00EA2D7A" w:rsidP="00EA2D7A">
            <w:pPr>
              <w:jc w:val="center"/>
            </w:pPr>
            <w:r>
              <w:t>9</w:t>
            </w:r>
          </w:p>
        </w:tc>
        <w:tc>
          <w:tcPr>
            <w:tcW w:w="1644" w:type="dxa"/>
          </w:tcPr>
          <w:p w:rsidR="00EA2D7A" w:rsidRDefault="00EA2D7A" w:rsidP="00EA2D7A">
            <w:pPr>
              <w:jc w:val="left"/>
            </w:pPr>
            <w:r>
              <w:t>128142</w:t>
            </w:r>
          </w:p>
        </w:tc>
        <w:tc>
          <w:tcPr>
            <w:tcW w:w="1814" w:type="dxa"/>
          </w:tcPr>
          <w:p w:rsidR="00EA2D7A" w:rsidRDefault="00EA2D7A" w:rsidP="00EA2D7A">
            <w:pPr>
              <w:jc w:val="left"/>
            </w:pPr>
            <w:r>
              <w:rPr>
                <w:rFonts w:hint="eastAsia"/>
              </w:rPr>
              <w:t>新乳转债</w:t>
            </w:r>
          </w:p>
        </w:tc>
        <w:tc>
          <w:tcPr>
            <w:tcW w:w="1814" w:type="dxa"/>
          </w:tcPr>
          <w:p w:rsidR="00EA2D7A" w:rsidRDefault="00EA2D7A" w:rsidP="00EA2D7A">
            <w:pPr>
              <w:jc w:val="right"/>
            </w:pPr>
            <w:r>
              <w:t>730,987.64</w:t>
            </w:r>
          </w:p>
        </w:tc>
        <w:tc>
          <w:tcPr>
            <w:tcW w:w="2552" w:type="dxa"/>
          </w:tcPr>
          <w:p w:rsidR="00EA2D7A" w:rsidRDefault="00EA2D7A" w:rsidP="00EA2D7A">
            <w:pPr>
              <w:jc w:val="right"/>
            </w:pPr>
            <w:r>
              <w:t>0.09</w:t>
            </w:r>
          </w:p>
        </w:tc>
      </w:tr>
    </w:tbl>
    <w:p w:rsidR="00EA2D7A" w:rsidRDefault="00EA2D7A" w:rsidP="00EA2D7A">
      <w:pPr>
        <w:pStyle w:val="-3"/>
        <w:spacing w:before="156" w:after="156"/>
        <w:rPr>
          <w:rFonts w:hint="eastAsia"/>
        </w:rPr>
      </w:pPr>
      <w:r>
        <w:rPr>
          <w:rFonts w:hint="eastAsia"/>
        </w:rPr>
        <w:t>报告期末前十名股票中存在流通受限情况的说明</w:t>
      </w:r>
    </w:p>
    <w:p w:rsidR="00EA2D7A" w:rsidRDefault="00EA2D7A" w:rsidP="00EA2D7A">
      <w:pPr>
        <w:pStyle w:val="-"/>
        <w:ind w:firstLine="420"/>
        <w:rPr>
          <w:rFonts w:hint="eastAsia"/>
        </w:rPr>
      </w:pPr>
      <w:r>
        <w:rPr>
          <w:rFonts w:hint="eastAsia"/>
        </w:rPr>
        <w:t>无。</w:t>
      </w:r>
    </w:p>
    <w:p w:rsidR="00EA2D7A" w:rsidRDefault="00EA2D7A" w:rsidP="00EA2D7A">
      <w:pPr>
        <w:pStyle w:val="-1"/>
        <w:ind w:left="281" w:hanging="281"/>
        <w:rPr>
          <w:rFonts w:hint="eastAsia"/>
        </w:rPr>
      </w:pPr>
      <w:r>
        <w:rPr>
          <w:rFonts w:hint="eastAsia"/>
        </w:rPr>
        <w:t>开放式基金份额变动</w:t>
      </w:r>
    </w:p>
    <w:p w:rsidR="00EA2D7A" w:rsidRDefault="00EA2D7A" w:rsidP="00EA2D7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EA2D7A" w:rsidTr="00EA2D7A">
        <w:trPr>
          <w:cnfStyle w:val="100000000000" w:firstRow="1" w:lastRow="0" w:firstColumn="0" w:lastColumn="0" w:oddVBand="0" w:evenVBand="0" w:oddHBand="0" w:evenHBand="0" w:firstRowFirstColumn="0" w:firstRowLastColumn="0" w:lastRowFirstColumn="0" w:lastRowLastColumn="0"/>
        </w:trPr>
        <w:tc>
          <w:tcPr>
            <w:tcW w:w="2076" w:type="dxa"/>
          </w:tcPr>
          <w:p w:rsidR="00EA2D7A" w:rsidRPr="00EA2D7A" w:rsidRDefault="00EA2D7A" w:rsidP="00EA2D7A">
            <w:pPr>
              <w:jc w:val="center"/>
              <w:rPr>
                <w:b/>
              </w:rPr>
            </w:pPr>
            <w:r w:rsidRPr="00EA2D7A">
              <w:rPr>
                <w:rFonts w:hint="eastAsia"/>
                <w:b/>
              </w:rPr>
              <w:t>项目</w:t>
            </w:r>
          </w:p>
        </w:tc>
        <w:tc>
          <w:tcPr>
            <w:tcW w:w="2076" w:type="dxa"/>
          </w:tcPr>
          <w:p w:rsidR="00EA2D7A" w:rsidRPr="00EA2D7A" w:rsidRDefault="00EA2D7A" w:rsidP="00EA2D7A">
            <w:pPr>
              <w:jc w:val="center"/>
              <w:rPr>
                <w:b/>
              </w:rPr>
            </w:pPr>
            <w:r w:rsidRPr="00EA2D7A">
              <w:rPr>
                <w:rFonts w:hint="eastAsia"/>
                <w:b/>
              </w:rPr>
              <w:t>南方致远混合</w:t>
            </w:r>
            <w:r w:rsidRPr="00EA2D7A">
              <w:rPr>
                <w:rFonts w:hint="eastAsia"/>
                <w:b/>
              </w:rPr>
              <w:t>A</w:t>
            </w:r>
          </w:p>
        </w:tc>
        <w:tc>
          <w:tcPr>
            <w:tcW w:w="2077" w:type="dxa"/>
          </w:tcPr>
          <w:p w:rsidR="00EA2D7A" w:rsidRPr="00EA2D7A" w:rsidRDefault="00EA2D7A" w:rsidP="00EA2D7A">
            <w:pPr>
              <w:jc w:val="center"/>
              <w:rPr>
                <w:b/>
              </w:rPr>
            </w:pPr>
            <w:r w:rsidRPr="00EA2D7A">
              <w:rPr>
                <w:rFonts w:hint="eastAsia"/>
                <w:b/>
              </w:rPr>
              <w:t>南方致远混合</w:t>
            </w:r>
            <w:r w:rsidRPr="00EA2D7A">
              <w:rPr>
                <w:rFonts w:hint="eastAsia"/>
                <w:b/>
              </w:rPr>
              <w:t>C</w:t>
            </w:r>
          </w:p>
        </w:tc>
        <w:tc>
          <w:tcPr>
            <w:tcW w:w="2077" w:type="dxa"/>
          </w:tcPr>
          <w:p w:rsidR="00EA2D7A" w:rsidRPr="00EA2D7A" w:rsidRDefault="00EA2D7A" w:rsidP="00EA2D7A">
            <w:pPr>
              <w:jc w:val="center"/>
              <w:rPr>
                <w:b/>
              </w:rPr>
            </w:pPr>
            <w:r w:rsidRPr="00EA2D7A">
              <w:rPr>
                <w:rFonts w:hint="eastAsia"/>
                <w:b/>
              </w:rPr>
              <w:t>南方致远混合</w:t>
            </w:r>
            <w:r w:rsidRPr="00EA2D7A">
              <w:rPr>
                <w:rFonts w:hint="eastAsia"/>
                <w:b/>
              </w:rPr>
              <w:t>E</w:t>
            </w:r>
          </w:p>
        </w:tc>
      </w:tr>
      <w:tr w:rsidR="00EA2D7A" w:rsidTr="00EA2D7A">
        <w:tc>
          <w:tcPr>
            <w:tcW w:w="2076" w:type="dxa"/>
          </w:tcPr>
          <w:p w:rsidR="00EA2D7A" w:rsidRDefault="00EA2D7A" w:rsidP="00EA2D7A">
            <w:pPr>
              <w:jc w:val="left"/>
            </w:pPr>
            <w:r>
              <w:rPr>
                <w:rFonts w:hint="eastAsia"/>
              </w:rPr>
              <w:t>报告期期初基金份</w:t>
            </w:r>
            <w:r>
              <w:rPr>
                <w:rFonts w:hint="eastAsia"/>
              </w:rPr>
              <w:lastRenderedPageBreak/>
              <w:t>额总额</w:t>
            </w:r>
          </w:p>
        </w:tc>
        <w:tc>
          <w:tcPr>
            <w:tcW w:w="2076" w:type="dxa"/>
          </w:tcPr>
          <w:p w:rsidR="00EA2D7A" w:rsidRDefault="00EA2D7A" w:rsidP="00EA2D7A">
            <w:pPr>
              <w:jc w:val="right"/>
            </w:pPr>
            <w:r>
              <w:lastRenderedPageBreak/>
              <w:t>421,125,305.88</w:t>
            </w:r>
          </w:p>
        </w:tc>
        <w:tc>
          <w:tcPr>
            <w:tcW w:w="2077" w:type="dxa"/>
          </w:tcPr>
          <w:p w:rsidR="00EA2D7A" w:rsidRDefault="00EA2D7A" w:rsidP="00EA2D7A">
            <w:pPr>
              <w:jc w:val="right"/>
            </w:pPr>
            <w:r>
              <w:t>150,648,346.28</w:t>
            </w:r>
          </w:p>
        </w:tc>
        <w:tc>
          <w:tcPr>
            <w:tcW w:w="2077" w:type="dxa"/>
          </w:tcPr>
          <w:p w:rsidR="00EA2D7A" w:rsidRDefault="00EA2D7A" w:rsidP="00EA2D7A">
            <w:pPr>
              <w:jc w:val="right"/>
            </w:pPr>
            <w:r>
              <w:t>397,390.17</w:t>
            </w:r>
          </w:p>
        </w:tc>
      </w:tr>
      <w:tr w:rsidR="00EA2D7A" w:rsidTr="00EA2D7A">
        <w:tc>
          <w:tcPr>
            <w:tcW w:w="2076" w:type="dxa"/>
          </w:tcPr>
          <w:p w:rsidR="00EA2D7A" w:rsidRDefault="00EA2D7A" w:rsidP="00EA2D7A">
            <w:pPr>
              <w:jc w:val="left"/>
            </w:pPr>
            <w:r>
              <w:rPr>
                <w:rFonts w:hint="eastAsia"/>
              </w:rPr>
              <w:lastRenderedPageBreak/>
              <w:t>报告期期间基金总申购份额</w:t>
            </w:r>
          </w:p>
        </w:tc>
        <w:tc>
          <w:tcPr>
            <w:tcW w:w="2076" w:type="dxa"/>
          </w:tcPr>
          <w:p w:rsidR="00EA2D7A" w:rsidRDefault="00EA2D7A" w:rsidP="00EA2D7A">
            <w:pPr>
              <w:jc w:val="right"/>
            </w:pPr>
            <w:r>
              <w:t>15,203,093.21</w:t>
            </w:r>
          </w:p>
        </w:tc>
        <w:tc>
          <w:tcPr>
            <w:tcW w:w="2077" w:type="dxa"/>
          </w:tcPr>
          <w:p w:rsidR="00EA2D7A" w:rsidRDefault="00EA2D7A" w:rsidP="00EA2D7A">
            <w:pPr>
              <w:jc w:val="right"/>
            </w:pPr>
            <w:r>
              <w:t>13,020,686.96</w:t>
            </w:r>
          </w:p>
        </w:tc>
        <w:tc>
          <w:tcPr>
            <w:tcW w:w="2077" w:type="dxa"/>
          </w:tcPr>
          <w:p w:rsidR="00EA2D7A" w:rsidRDefault="00EA2D7A" w:rsidP="00EA2D7A">
            <w:pPr>
              <w:jc w:val="right"/>
            </w:pPr>
            <w:r>
              <w:t>8,937,322.54</w:t>
            </w:r>
          </w:p>
        </w:tc>
      </w:tr>
      <w:tr w:rsidR="00EA2D7A" w:rsidTr="00EA2D7A">
        <w:tc>
          <w:tcPr>
            <w:tcW w:w="2076" w:type="dxa"/>
          </w:tcPr>
          <w:p w:rsidR="00EA2D7A" w:rsidRDefault="00EA2D7A" w:rsidP="00EA2D7A">
            <w:pPr>
              <w:jc w:val="left"/>
            </w:pPr>
            <w:r>
              <w:rPr>
                <w:rFonts w:hint="eastAsia"/>
              </w:rPr>
              <w:t>减：报告期期间基金总赎回份额</w:t>
            </w:r>
          </w:p>
        </w:tc>
        <w:tc>
          <w:tcPr>
            <w:tcW w:w="2076" w:type="dxa"/>
          </w:tcPr>
          <w:p w:rsidR="00EA2D7A" w:rsidRDefault="00EA2D7A" w:rsidP="00EA2D7A">
            <w:pPr>
              <w:jc w:val="right"/>
            </w:pPr>
            <w:r>
              <w:t>21,775,121.64</w:t>
            </w:r>
          </w:p>
        </w:tc>
        <w:tc>
          <w:tcPr>
            <w:tcW w:w="2077" w:type="dxa"/>
          </w:tcPr>
          <w:p w:rsidR="00EA2D7A" w:rsidRDefault="00EA2D7A" w:rsidP="00EA2D7A">
            <w:pPr>
              <w:jc w:val="right"/>
            </w:pPr>
            <w:r>
              <w:t>43,557,057.41</w:t>
            </w:r>
          </w:p>
        </w:tc>
        <w:tc>
          <w:tcPr>
            <w:tcW w:w="2077" w:type="dxa"/>
          </w:tcPr>
          <w:p w:rsidR="00EA2D7A" w:rsidRDefault="00EA2D7A" w:rsidP="00EA2D7A">
            <w:pPr>
              <w:jc w:val="right"/>
            </w:pPr>
            <w:r>
              <w:t>120,999.10</w:t>
            </w:r>
          </w:p>
        </w:tc>
      </w:tr>
      <w:tr w:rsidR="00EA2D7A" w:rsidTr="00EA2D7A">
        <w:tc>
          <w:tcPr>
            <w:tcW w:w="2076" w:type="dxa"/>
          </w:tcPr>
          <w:p w:rsidR="00EA2D7A" w:rsidRDefault="00EA2D7A" w:rsidP="00EA2D7A">
            <w:pPr>
              <w:jc w:val="left"/>
            </w:pPr>
            <w:r>
              <w:rPr>
                <w:rFonts w:hint="eastAsia"/>
              </w:rPr>
              <w:t>报告期期间基金拆分变动份额（份额减少以</w:t>
            </w:r>
            <w:r>
              <w:rPr>
                <w:rFonts w:hint="eastAsia"/>
              </w:rPr>
              <w:t>"-"</w:t>
            </w:r>
            <w:r>
              <w:rPr>
                <w:rFonts w:hint="eastAsia"/>
              </w:rPr>
              <w:t>填列）</w:t>
            </w:r>
          </w:p>
        </w:tc>
        <w:tc>
          <w:tcPr>
            <w:tcW w:w="2076" w:type="dxa"/>
          </w:tcPr>
          <w:p w:rsidR="00EA2D7A" w:rsidRDefault="00EA2D7A" w:rsidP="00EA2D7A">
            <w:pPr>
              <w:jc w:val="right"/>
            </w:pPr>
            <w:r>
              <w:t>-</w:t>
            </w:r>
          </w:p>
        </w:tc>
        <w:tc>
          <w:tcPr>
            <w:tcW w:w="2077" w:type="dxa"/>
          </w:tcPr>
          <w:p w:rsidR="00EA2D7A" w:rsidRDefault="00EA2D7A" w:rsidP="00EA2D7A">
            <w:pPr>
              <w:jc w:val="right"/>
            </w:pPr>
            <w:r>
              <w:t>-</w:t>
            </w:r>
          </w:p>
        </w:tc>
        <w:tc>
          <w:tcPr>
            <w:tcW w:w="2077" w:type="dxa"/>
          </w:tcPr>
          <w:p w:rsidR="00EA2D7A" w:rsidRDefault="00EA2D7A" w:rsidP="00EA2D7A">
            <w:pPr>
              <w:jc w:val="right"/>
            </w:pPr>
            <w:r>
              <w:t>-</w:t>
            </w:r>
          </w:p>
        </w:tc>
      </w:tr>
      <w:tr w:rsidR="00EA2D7A" w:rsidTr="00EA2D7A">
        <w:tc>
          <w:tcPr>
            <w:tcW w:w="2076" w:type="dxa"/>
          </w:tcPr>
          <w:p w:rsidR="00EA2D7A" w:rsidRDefault="00EA2D7A" w:rsidP="00EA2D7A">
            <w:pPr>
              <w:jc w:val="left"/>
            </w:pPr>
            <w:r>
              <w:rPr>
                <w:rFonts w:hint="eastAsia"/>
              </w:rPr>
              <w:t>报告期期末基金份额总额</w:t>
            </w:r>
          </w:p>
        </w:tc>
        <w:tc>
          <w:tcPr>
            <w:tcW w:w="2076" w:type="dxa"/>
          </w:tcPr>
          <w:p w:rsidR="00EA2D7A" w:rsidRDefault="00EA2D7A" w:rsidP="00EA2D7A">
            <w:pPr>
              <w:jc w:val="right"/>
            </w:pPr>
            <w:r>
              <w:t>414,553,277.45</w:t>
            </w:r>
          </w:p>
        </w:tc>
        <w:tc>
          <w:tcPr>
            <w:tcW w:w="2077" w:type="dxa"/>
          </w:tcPr>
          <w:p w:rsidR="00EA2D7A" w:rsidRDefault="00EA2D7A" w:rsidP="00EA2D7A">
            <w:pPr>
              <w:jc w:val="right"/>
            </w:pPr>
            <w:r>
              <w:t>120,111,975.83</w:t>
            </w:r>
          </w:p>
        </w:tc>
        <w:tc>
          <w:tcPr>
            <w:tcW w:w="2077" w:type="dxa"/>
          </w:tcPr>
          <w:p w:rsidR="00EA2D7A" w:rsidRDefault="00EA2D7A" w:rsidP="00EA2D7A">
            <w:pPr>
              <w:jc w:val="right"/>
            </w:pPr>
            <w:r>
              <w:t>9,213,713.61</w:t>
            </w:r>
          </w:p>
        </w:tc>
      </w:tr>
    </w:tbl>
    <w:p w:rsidR="00EA2D7A" w:rsidRDefault="00EA2D7A" w:rsidP="00EA2D7A">
      <w:pPr>
        <w:pStyle w:val="-1"/>
        <w:ind w:left="281" w:hanging="281"/>
        <w:rPr>
          <w:rFonts w:hint="eastAsia"/>
        </w:rPr>
      </w:pPr>
      <w:r>
        <w:rPr>
          <w:rFonts w:hint="eastAsia"/>
        </w:rPr>
        <w:t>基金管理人运用固有资金投资本基金情况</w:t>
      </w:r>
    </w:p>
    <w:p w:rsidR="00EA2D7A" w:rsidRDefault="00EA2D7A" w:rsidP="00EA2D7A">
      <w:pPr>
        <w:pStyle w:val="-2"/>
        <w:spacing w:before="312"/>
        <w:rPr>
          <w:rFonts w:hint="eastAsia"/>
        </w:rPr>
      </w:pPr>
      <w:r>
        <w:rPr>
          <w:rFonts w:hint="eastAsia"/>
        </w:rPr>
        <w:t>基金管理人持有本基金份额变动情况</w:t>
      </w:r>
    </w:p>
    <w:p w:rsidR="00EA2D7A" w:rsidRDefault="00EA2D7A" w:rsidP="00EA2D7A">
      <w:pPr>
        <w:pStyle w:val="-"/>
        <w:ind w:firstLine="420"/>
        <w:rPr>
          <w:rFonts w:hint="eastAsia"/>
        </w:rPr>
      </w:pPr>
      <w:r>
        <w:rPr>
          <w:rFonts w:hint="eastAsia"/>
        </w:rPr>
        <w:t>本报告期末，基金管理人未持有本基金份额。</w:t>
      </w:r>
    </w:p>
    <w:p w:rsidR="00EA2D7A" w:rsidRDefault="00EA2D7A" w:rsidP="00EA2D7A">
      <w:pPr>
        <w:pStyle w:val="-2"/>
        <w:spacing w:before="312"/>
        <w:rPr>
          <w:rFonts w:hint="eastAsia"/>
        </w:rPr>
      </w:pPr>
      <w:r>
        <w:rPr>
          <w:rFonts w:hint="eastAsia"/>
        </w:rPr>
        <w:t>基金管理人运用固有资金投资本基金交易明细</w:t>
      </w:r>
    </w:p>
    <w:p w:rsidR="00EA2D7A" w:rsidRDefault="00EA2D7A" w:rsidP="00EA2D7A">
      <w:pPr>
        <w:pStyle w:val="-"/>
        <w:ind w:firstLine="420"/>
        <w:rPr>
          <w:rFonts w:hint="eastAsia"/>
        </w:rPr>
      </w:pPr>
      <w:r>
        <w:rPr>
          <w:rFonts w:hint="eastAsia"/>
        </w:rPr>
        <w:t>本报告期内，基金管理人不存在申购、赎回或买卖本基金的情况。</w:t>
      </w:r>
    </w:p>
    <w:p w:rsidR="00EA2D7A" w:rsidRDefault="00EA2D7A" w:rsidP="00EA2D7A">
      <w:pPr>
        <w:pStyle w:val="-1"/>
        <w:ind w:left="281" w:hanging="281"/>
        <w:rPr>
          <w:rFonts w:hint="eastAsia"/>
        </w:rPr>
      </w:pPr>
      <w:r>
        <w:rPr>
          <w:rFonts w:hint="eastAsia"/>
        </w:rPr>
        <w:t>影响投资者决策的其他重要信息</w:t>
      </w:r>
    </w:p>
    <w:p w:rsidR="00EA2D7A" w:rsidRDefault="00EA2D7A" w:rsidP="00EA2D7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A2D7A" w:rsidTr="00EA2D7A">
        <w:tc>
          <w:tcPr>
            <w:tcW w:w="1021" w:type="dxa"/>
            <w:vMerge w:val="restart"/>
          </w:tcPr>
          <w:p w:rsidR="00EA2D7A" w:rsidRDefault="00EA2D7A" w:rsidP="00EA2D7A">
            <w:pPr>
              <w:jc w:val="left"/>
            </w:pPr>
            <w:r>
              <w:rPr>
                <w:rFonts w:hint="eastAsia"/>
              </w:rPr>
              <w:t>投资者类别</w:t>
            </w:r>
          </w:p>
        </w:tc>
        <w:tc>
          <w:tcPr>
            <w:tcW w:w="7484" w:type="dxa"/>
            <w:gridSpan w:val="5"/>
          </w:tcPr>
          <w:p w:rsidR="00EA2D7A" w:rsidRDefault="00EA2D7A" w:rsidP="00EA2D7A">
            <w:pPr>
              <w:jc w:val="left"/>
            </w:pPr>
            <w:r>
              <w:rPr>
                <w:rFonts w:hint="eastAsia"/>
              </w:rPr>
              <w:t>报告期内持有基金份额变化情况</w:t>
            </w:r>
          </w:p>
        </w:tc>
        <w:tc>
          <w:tcPr>
            <w:tcW w:w="2778" w:type="dxa"/>
            <w:gridSpan w:val="2"/>
          </w:tcPr>
          <w:p w:rsidR="00EA2D7A" w:rsidRDefault="00EA2D7A" w:rsidP="00EA2D7A">
            <w:pPr>
              <w:jc w:val="left"/>
            </w:pPr>
            <w:r>
              <w:rPr>
                <w:rFonts w:hint="eastAsia"/>
              </w:rPr>
              <w:t>报告期末持有基金情况</w:t>
            </w:r>
          </w:p>
        </w:tc>
      </w:tr>
      <w:tr w:rsidR="00EA2D7A" w:rsidTr="00EA2D7A">
        <w:tc>
          <w:tcPr>
            <w:tcW w:w="1021" w:type="dxa"/>
            <w:vMerge/>
          </w:tcPr>
          <w:p w:rsidR="00EA2D7A" w:rsidRDefault="00EA2D7A" w:rsidP="00EA2D7A">
            <w:pPr>
              <w:jc w:val="left"/>
            </w:pPr>
          </w:p>
        </w:tc>
        <w:tc>
          <w:tcPr>
            <w:tcW w:w="680" w:type="dxa"/>
          </w:tcPr>
          <w:p w:rsidR="00EA2D7A" w:rsidRDefault="00EA2D7A" w:rsidP="00EA2D7A">
            <w:pPr>
              <w:jc w:val="left"/>
            </w:pPr>
            <w:r>
              <w:rPr>
                <w:rFonts w:hint="eastAsia"/>
              </w:rPr>
              <w:t>序号</w:t>
            </w:r>
          </w:p>
        </w:tc>
        <w:tc>
          <w:tcPr>
            <w:tcW w:w="1191" w:type="dxa"/>
          </w:tcPr>
          <w:p w:rsidR="00EA2D7A" w:rsidRDefault="00EA2D7A" w:rsidP="00EA2D7A">
            <w:pPr>
              <w:jc w:val="left"/>
            </w:pPr>
            <w:r>
              <w:rPr>
                <w:rFonts w:hint="eastAsia"/>
              </w:rPr>
              <w:t>持有基金份额比例达到或者超过</w:t>
            </w:r>
            <w:r>
              <w:rPr>
                <w:rFonts w:hint="eastAsia"/>
              </w:rPr>
              <w:t>20%</w:t>
            </w:r>
            <w:r>
              <w:rPr>
                <w:rFonts w:hint="eastAsia"/>
              </w:rPr>
              <w:t>的时间区间</w:t>
            </w:r>
          </w:p>
        </w:tc>
        <w:tc>
          <w:tcPr>
            <w:tcW w:w="1871" w:type="dxa"/>
          </w:tcPr>
          <w:p w:rsidR="00EA2D7A" w:rsidRDefault="00EA2D7A" w:rsidP="00EA2D7A">
            <w:pPr>
              <w:jc w:val="left"/>
            </w:pPr>
            <w:r>
              <w:rPr>
                <w:rFonts w:hint="eastAsia"/>
              </w:rPr>
              <w:t>期初份额</w:t>
            </w:r>
          </w:p>
        </w:tc>
        <w:tc>
          <w:tcPr>
            <w:tcW w:w="1871" w:type="dxa"/>
          </w:tcPr>
          <w:p w:rsidR="00EA2D7A" w:rsidRDefault="00EA2D7A" w:rsidP="00EA2D7A">
            <w:pPr>
              <w:jc w:val="left"/>
            </w:pPr>
            <w:r>
              <w:rPr>
                <w:rFonts w:hint="eastAsia"/>
              </w:rPr>
              <w:t>申购份额</w:t>
            </w:r>
          </w:p>
        </w:tc>
        <w:tc>
          <w:tcPr>
            <w:tcW w:w="1871" w:type="dxa"/>
          </w:tcPr>
          <w:p w:rsidR="00EA2D7A" w:rsidRDefault="00EA2D7A" w:rsidP="00EA2D7A">
            <w:pPr>
              <w:jc w:val="left"/>
            </w:pPr>
            <w:r>
              <w:rPr>
                <w:rFonts w:hint="eastAsia"/>
              </w:rPr>
              <w:t>赎回份额</w:t>
            </w:r>
          </w:p>
        </w:tc>
        <w:tc>
          <w:tcPr>
            <w:tcW w:w="1871" w:type="dxa"/>
          </w:tcPr>
          <w:p w:rsidR="00EA2D7A" w:rsidRDefault="00EA2D7A" w:rsidP="00EA2D7A">
            <w:pPr>
              <w:jc w:val="left"/>
            </w:pPr>
            <w:r>
              <w:rPr>
                <w:rFonts w:hint="eastAsia"/>
              </w:rPr>
              <w:t>持有份额</w:t>
            </w:r>
          </w:p>
        </w:tc>
        <w:tc>
          <w:tcPr>
            <w:tcW w:w="907" w:type="dxa"/>
          </w:tcPr>
          <w:p w:rsidR="00EA2D7A" w:rsidRDefault="00EA2D7A" w:rsidP="00EA2D7A">
            <w:pPr>
              <w:jc w:val="left"/>
            </w:pPr>
            <w:r>
              <w:rPr>
                <w:rFonts w:hint="eastAsia"/>
              </w:rPr>
              <w:t>份额占比</w:t>
            </w:r>
          </w:p>
        </w:tc>
      </w:tr>
      <w:tr w:rsidR="00EA2D7A" w:rsidTr="00EA2D7A">
        <w:tc>
          <w:tcPr>
            <w:tcW w:w="1021" w:type="dxa"/>
          </w:tcPr>
          <w:p w:rsidR="00EA2D7A" w:rsidRDefault="00EA2D7A" w:rsidP="00EA2D7A">
            <w:pPr>
              <w:jc w:val="left"/>
            </w:pPr>
            <w:r>
              <w:rPr>
                <w:rFonts w:hint="eastAsia"/>
              </w:rPr>
              <w:t>机构</w:t>
            </w:r>
          </w:p>
        </w:tc>
        <w:tc>
          <w:tcPr>
            <w:tcW w:w="680" w:type="dxa"/>
          </w:tcPr>
          <w:p w:rsidR="00EA2D7A" w:rsidRDefault="00EA2D7A" w:rsidP="00EA2D7A">
            <w:pPr>
              <w:jc w:val="right"/>
            </w:pPr>
            <w:r>
              <w:t>1</w:t>
            </w:r>
          </w:p>
        </w:tc>
        <w:tc>
          <w:tcPr>
            <w:tcW w:w="1191" w:type="dxa"/>
          </w:tcPr>
          <w:p w:rsidR="00EA2D7A" w:rsidRDefault="00EA2D7A" w:rsidP="00EA2D7A">
            <w:pPr>
              <w:jc w:val="left"/>
            </w:pPr>
            <w:r>
              <w:t>20251001-20251231</w:t>
            </w:r>
          </w:p>
        </w:tc>
        <w:tc>
          <w:tcPr>
            <w:tcW w:w="1871" w:type="dxa"/>
          </w:tcPr>
          <w:p w:rsidR="00EA2D7A" w:rsidRDefault="00EA2D7A" w:rsidP="00EA2D7A">
            <w:pPr>
              <w:jc w:val="right"/>
            </w:pPr>
            <w:r>
              <w:t>187,845,422.34</w:t>
            </w:r>
          </w:p>
        </w:tc>
        <w:tc>
          <w:tcPr>
            <w:tcW w:w="1871" w:type="dxa"/>
          </w:tcPr>
          <w:p w:rsidR="00EA2D7A" w:rsidRDefault="00EA2D7A" w:rsidP="00EA2D7A">
            <w:pPr>
              <w:jc w:val="right"/>
            </w:pPr>
            <w:r>
              <w:t>8,022,057.66</w:t>
            </w:r>
          </w:p>
        </w:tc>
        <w:tc>
          <w:tcPr>
            <w:tcW w:w="1871" w:type="dxa"/>
          </w:tcPr>
          <w:p w:rsidR="00EA2D7A" w:rsidRDefault="00EA2D7A" w:rsidP="00EA2D7A">
            <w:pPr>
              <w:jc w:val="right"/>
            </w:pPr>
            <w:r>
              <w:t>24,907,471.08</w:t>
            </w:r>
          </w:p>
        </w:tc>
        <w:tc>
          <w:tcPr>
            <w:tcW w:w="1871" w:type="dxa"/>
          </w:tcPr>
          <w:p w:rsidR="00EA2D7A" w:rsidRDefault="00EA2D7A" w:rsidP="00EA2D7A">
            <w:pPr>
              <w:jc w:val="right"/>
            </w:pPr>
            <w:r>
              <w:t>170,960,008.92</w:t>
            </w:r>
          </w:p>
        </w:tc>
        <w:tc>
          <w:tcPr>
            <w:tcW w:w="907" w:type="dxa"/>
          </w:tcPr>
          <w:p w:rsidR="00EA2D7A" w:rsidRDefault="00EA2D7A" w:rsidP="00EA2D7A">
            <w:pPr>
              <w:jc w:val="right"/>
            </w:pPr>
            <w:r>
              <w:t>31.43%</w:t>
            </w:r>
          </w:p>
        </w:tc>
      </w:tr>
      <w:tr w:rsidR="00EA2D7A" w:rsidTr="00EA2D7A">
        <w:tc>
          <w:tcPr>
            <w:tcW w:w="11283" w:type="dxa"/>
            <w:gridSpan w:val="8"/>
          </w:tcPr>
          <w:p w:rsidR="00EA2D7A" w:rsidRDefault="00EA2D7A" w:rsidP="00EA2D7A">
            <w:pPr>
              <w:jc w:val="left"/>
            </w:pPr>
            <w:r>
              <w:rPr>
                <w:rFonts w:hint="eastAsia"/>
              </w:rPr>
              <w:t>产品特有风险</w:t>
            </w:r>
          </w:p>
        </w:tc>
      </w:tr>
      <w:tr w:rsidR="00EA2D7A" w:rsidTr="00EA2D7A">
        <w:tc>
          <w:tcPr>
            <w:tcW w:w="11283" w:type="dxa"/>
            <w:gridSpan w:val="8"/>
          </w:tcPr>
          <w:p w:rsidR="00EA2D7A" w:rsidRDefault="00EA2D7A" w:rsidP="00EA2D7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A2D7A" w:rsidRDefault="00EA2D7A" w:rsidP="00EA2D7A">
      <w:pPr>
        <w:pStyle w:val="-2"/>
        <w:spacing w:before="312"/>
        <w:rPr>
          <w:rFonts w:hint="eastAsia"/>
        </w:rPr>
      </w:pPr>
      <w:r>
        <w:rPr>
          <w:rFonts w:hint="eastAsia"/>
        </w:rPr>
        <w:t>影响投资者决策的其他重要信息</w:t>
      </w:r>
    </w:p>
    <w:p w:rsidR="00EA2D7A" w:rsidRDefault="00EA2D7A" w:rsidP="00EA2D7A">
      <w:pPr>
        <w:pStyle w:val="-"/>
        <w:ind w:firstLine="420"/>
        <w:rPr>
          <w:rFonts w:hint="eastAsia"/>
        </w:rPr>
      </w:pPr>
      <w:r>
        <w:rPr>
          <w:rFonts w:hint="eastAsia"/>
        </w:rPr>
        <w:t>无。</w:t>
      </w:r>
    </w:p>
    <w:p w:rsidR="00EA2D7A" w:rsidRDefault="00EA2D7A" w:rsidP="00EA2D7A">
      <w:pPr>
        <w:pStyle w:val="-1"/>
        <w:ind w:left="281" w:hanging="281"/>
        <w:rPr>
          <w:rFonts w:hint="eastAsia"/>
        </w:rPr>
      </w:pPr>
      <w:r>
        <w:rPr>
          <w:rFonts w:hint="eastAsia"/>
        </w:rPr>
        <w:lastRenderedPageBreak/>
        <w:t>备查文件目录</w:t>
      </w:r>
    </w:p>
    <w:p w:rsidR="00EA2D7A" w:rsidRDefault="00EA2D7A" w:rsidP="00EA2D7A">
      <w:pPr>
        <w:pStyle w:val="-2"/>
        <w:spacing w:before="312"/>
        <w:rPr>
          <w:rFonts w:hint="eastAsia"/>
        </w:rPr>
      </w:pPr>
      <w:r>
        <w:rPr>
          <w:rFonts w:hint="eastAsia"/>
        </w:rPr>
        <w:t>备查文件目录</w:t>
      </w:r>
    </w:p>
    <w:p w:rsidR="00EA2D7A" w:rsidRDefault="00EA2D7A" w:rsidP="00EA2D7A">
      <w:pPr>
        <w:pStyle w:val="-"/>
        <w:ind w:firstLine="420"/>
        <w:rPr>
          <w:rFonts w:hint="eastAsia"/>
        </w:rPr>
      </w:pPr>
      <w:r>
        <w:rPr>
          <w:rFonts w:hint="eastAsia"/>
        </w:rPr>
        <w:t>1、《南方致远混合型证券投资基金基金合同》；</w:t>
      </w:r>
    </w:p>
    <w:p w:rsidR="00EA2D7A" w:rsidRDefault="00EA2D7A" w:rsidP="00EA2D7A">
      <w:pPr>
        <w:pStyle w:val="-"/>
        <w:ind w:firstLine="420"/>
        <w:rPr>
          <w:rFonts w:hint="eastAsia"/>
        </w:rPr>
      </w:pPr>
      <w:r>
        <w:rPr>
          <w:rFonts w:hint="eastAsia"/>
        </w:rPr>
        <w:t>2、《南方致远混合型证券投资基金托管协议》；</w:t>
      </w:r>
    </w:p>
    <w:p w:rsidR="00EA2D7A" w:rsidRDefault="00EA2D7A" w:rsidP="00EA2D7A">
      <w:pPr>
        <w:pStyle w:val="-"/>
        <w:ind w:firstLine="420"/>
        <w:rPr>
          <w:rFonts w:hint="eastAsia"/>
        </w:rPr>
      </w:pPr>
      <w:r>
        <w:rPr>
          <w:rFonts w:hint="eastAsia"/>
        </w:rPr>
        <w:t>3、南方致远混合型证券投资基金2025年4季度报告原文。</w:t>
      </w:r>
    </w:p>
    <w:p w:rsidR="00EA2D7A" w:rsidRDefault="00EA2D7A" w:rsidP="00EA2D7A">
      <w:pPr>
        <w:pStyle w:val="-2"/>
        <w:spacing w:before="312"/>
        <w:rPr>
          <w:rFonts w:hint="eastAsia"/>
        </w:rPr>
      </w:pPr>
      <w:r>
        <w:rPr>
          <w:rFonts w:hint="eastAsia"/>
        </w:rPr>
        <w:t>存放地点</w:t>
      </w:r>
    </w:p>
    <w:p w:rsidR="00EA2D7A" w:rsidRDefault="00EA2D7A" w:rsidP="00EA2D7A">
      <w:pPr>
        <w:pStyle w:val="-"/>
        <w:ind w:firstLine="420"/>
        <w:rPr>
          <w:rFonts w:hint="eastAsia"/>
        </w:rPr>
      </w:pPr>
      <w:r>
        <w:rPr>
          <w:rFonts w:hint="eastAsia"/>
        </w:rPr>
        <w:t>深圳市福田区莲花街道益田路5999号基金大厦32-42楼。</w:t>
      </w:r>
    </w:p>
    <w:p w:rsidR="00EA2D7A" w:rsidRDefault="00EA2D7A" w:rsidP="00EA2D7A">
      <w:pPr>
        <w:pStyle w:val="-2"/>
        <w:spacing w:before="312"/>
        <w:rPr>
          <w:rFonts w:hint="eastAsia"/>
        </w:rPr>
      </w:pPr>
      <w:r>
        <w:rPr>
          <w:rFonts w:hint="eastAsia"/>
        </w:rPr>
        <w:t>查阅方式</w:t>
      </w:r>
    </w:p>
    <w:p w:rsidR="00EA2D7A" w:rsidRDefault="00EA2D7A" w:rsidP="00EA2D7A">
      <w:pPr>
        <w:pStyle w:val="-"/>
        <w:ind w:firstLine="420"/>
        <w:rPr>
          <w:rFonts w:hint="eastAsia"/>
        </w:rPr>
      </w:pPr>
      <w:r>
        <w:rPr>
          <w:rFonts w:hint="eastAsia"/>
        </w:rPr>
        <w:t>网站：http://www.nffund.com</w:t>
      </w:r>
    </w:p>
    <w:p w:rsidR="003C7DC3" w:rsidRDefault="00EA2D7A" w:rsidP="00EA2D7A">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D7A" w:rsidRDefault="00EA2D7A" w:rsidP="00D17C56">
      <w:r>
        <w:separator/>
      </w:r>
    </w:p>
  </w:endnote>
  <w:endnote w:type="continuationSeparator" w:id="0">
    <w:p w:rsidR="00EA2D7A" w:rsidRDefault="00EA2D7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D7A" w:rsidRDefault="00EA2D7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2D7A" w:rsidRPr="00EA2D7A">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2D7A">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2D7A">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D7A" w:rsidRDefault="00EA2D7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D7A" w:rsidRDefault="00EA2D7A" w:rsidP="00D17C56">
      <w:r>
        <w:separator/>
      </w:r>
    </w:p>
  </w:footnote>
  <w:footnote w:type="continuationSeparator" w:id="0">
    <w:p w:rsidR="00EA2D7A" w:rsidRDefault="00EA2D7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D7A" w:rsidRDefault="00EA2D7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2D7A" w:rsidP="00AE3F5B">
    <w:pPr>
      <w:pStyle w:val="a7"/>
      <w:pBdr>
        <w:bottom w:val="single" w:sz="4" w:space="1" w:color="auto"/>
      </w:pBdr>
      <w:jc w:val="right"/>
    </w:pPr>
    <w:r>
      <w:rPr>
        <w:rFonts w:hint="eastAsia"/>
      </w:rPr>
      <w:t>南方致远混合型证券投资基金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2D7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E8524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69AFE-7C58-4780-898E-ABE1F3B0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1691</Words>
  <Characters>9642</Characters>
  <Application>Microsoft Office Word</Application>
  <DocSecurity>0</DocSecurity>
  <Lines>80</Lines>
  <Paragraphs>22</Paragraphs>
  <ScaleCrop>false</ScaleCrop>
  <Company>MC SYSTEM</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2026-01-20T10:33:00Z</dcterms:created>
  <dcterms:modified xsi:type="dcterms:W3CDTF">2026-01-20T10:33:00Z</dcterms:modified>
</cp:coreProperties>
</file>