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E0061">
        <w:rPr>
          <w:rFonts w:ascii="宋体" w:hAnsi="宋体" w:hint="eastAsia"/>
          <w:b/>
          <w:bCs/>
          <w:sz w:val="48"/>
          <w:szCs w:val="30"/>
        </w:rPr>
        <w:t>南方安康混合型证券投资基金</w:t>
      </w:r>
      <w:r w:rsidR="007E006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E006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E006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E0061">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E006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E0061" w:rsidRDefault="007E0061" w:rsidP="007E0061">
      <w:pPr>
        <w:pStyle w:val="-1"/>
        <w:ind w:left="281" w:hanging="281"/>
      </w:pPr>
      <w:bookmarkStart w:id="2" w:name="_GoBack"/>
      <w:bookmarkEnd w:id="2"/>
      <w:r>
        <w:rPr>
          <w:rFonts w:hint="eastAsia"/>
        </w:rPr>
        <w:lastRenderedPageBreak/>
        <w:t>重要提示</w:t>
      </w:r>
    </w:p>
    <w:p w:rsidR="007E0061" w:rsidRDefault="007E0061" w:rsidP="007E0061">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7E0061" w:rsidRDefault="007E0061" w:rsidP="007E0061">
      <w:pPr>
        <w:pStyle w:val="-"/>
        <w:ind w:firstLine="420"/>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7E0061" w:rsidRDefault="007E0061" w:rsidP="007E0061">
      <w:pPr>
        <w:pStyle w:val="-"/>
        <w:ind w:firstLine="420"/>
      </w:pPr>
      <w:r>
        <w:rPr>
          <w:rFonts w:hint="eastAsia"/>
        </w:rPr>
        <w:t>基金管理人承诺以诚实信用、勤勉尽责的原则管理和运用基金资产，但不保证基金一定盈利。</w:t>
      </w:r>
    </w:p>
    <w:p w:rsidR="007E0061" w:rsidRDefault="007E0061" w:rsidP="007E0061">
      <w:pPr>
        <w:pStyle w:val="-"/>
        <w:ind w:firstLine="420"/>
      </w:pPr>
      <w:r>
        <w:rPr>
          <w:rFonts w:hint="eastAsia"/>
        </w:rPr>
        <w:t>基金的过往业绩并不代表其未来表现。投资有风险，投资者在作出投资决策前应仔细阅读本基金的招募说明书。</w:t>
      </w:r>
    </w:p>
    <w:p w:rsidR="007E0061" w:rsidRDefault="007E0061" w:rsidP="007E0061">
      <w:pPr>
        <w:pStyle w:val="-"/>
        <w:ind w:firstLine="420"/>
      </w:pPr>
      <w:r>
        <w:rPr>
          <w:rFonts w:hint="eastAsia"/>
        </w:rPr>
        <w:t>本报告中财务资料未经审计。</w:t>
      </w:r>
    </w:p>
    <w:p w:rsidR="007E0061" w:rsidRDefault="007E0061" w:rsidP="007E0061">
      <w:pPr>
        <w:pStyle w:val="-"/>
        <w:ind w:firstLine="420"/>
      </w:pPr>
      <w:r>
        <w:rPr>
          <w:rFonts w:hint="eastAsia"/>
        </w:rPr>
        <w:t>本报告期自2025年10月1日起至12月31日止。</w:t>
      </w:r>
    </w:p>
    <w:p w:rsidR="007E0061" w:rsidRDefault="007E0061" w:rsidP="007E0061">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E0061" w:rsidTr="0006174D">
        <w:tc>
          <w:tcPr>
            <w:tcW w:w="2768" w:type="dxa"/>
          </w:tcPr>
          <w:p w:rsidR="007E0061" w:rsidRDefault="007E0061" w:rsidP="007E0061">
            <w:pPr>
              <w:jc w:val="left"/>
            </w:pPr>
            <w:r>
              <w:rPr>
                <w:rFonts w:hint="eastAsia"/>
              </w:rPr>
              <w:t>基金简称</w:t>
            </w:r>
          </w:p>
        </w:tc>
        <w:tc>
          <w:tcPr>
            <w:tcW w:w="5538" w:type="dxa"/>
            <w:gridSpan w:val="2"/>
          </w:tcPr>
          <w:p w:rsidR="007E0061" w:rsidRDefault="007E0061" w:rsidP="007E0061">
            <w:pPr>
              <w:jc w:val="left"/>
            </w:pPr>
            <w:r>
              <w:rPr>
                <w:rFonts w:hint="eastAsia"/>
              </w:rPr>
              <w:t>南方安康混合</w:t>
            </w:r>
          </w:p>
        </w:tc>
      </w:tr>
      <w:tr w:rsidR="007E0061" w:rsidTr="00C57623">
        <w:tc>
          <w:tcPr>
            <w:tcW w:w="2768" w:type="dxa"/>
          </w:tcPr>
          <w:p w:rsidR="007E0061" w:rsidRDefault="007E0061" w:rsidP="007E0061">
            <w:pPr>
              <w:jc w:val="left"/>
            </w:pPr>
            <w:r>
              <w:rPr>
                <w:rFonts w:hint="eastAsia"/>
              </w:rPr>
              <w:t>基金主代码</w:t>
            </w:r>
          </w:p>
        </w:tc>
        <w:tc>
          <w:tcPr>
            <w:tcW w:w="5538" w:type="dxa"/>
            <w:gridSpan w:val="2"/>
          </w:tcPr>
          <w:p w:rsidR="007E0061" w:rsidRDefault="007E0061" w:rsidP="007E0061">
            <w:pPr>
              <w:jc w:val="left"/>
            </w:pPr>
            <w:r>
              <w:t>004517</w:t>
            </w:r>
          </w:p>
        </w:tc>
      </w:tr>
      <w:tr w:rsidR="007E0061" w:rsidTr="00326AE8">
        <w:tc>
          <w:tcPr>
            <w:tcW w:w="2768" w:type="dxa"/>
          </w:tcPr>
          <w:p w:rsidR="007E0061" w:rsidRDefault="007E0061" w:rsidP="007E0061">
            <w:pPr>
              <w:jc w:val="left"/>
            </w:pPr>
            <w:r>
              <w:rPr>
                <w:rFonts w:hint="eastAsia"/>
              </w:rPr>
              <w:t>交易代码</w:t>
            </w:r>
          </w:p>
        </w:tc>
        <w:tc>
          <w:tcPr>
            <w:tcW w:w="5538" w:type="dxa"/>
            <w:gridSpan w:val="2"/>
          </w:tcPr>
          <w:p w:rsidR="007E0061" w:rsidRDefault="007E0061" w:rsidP="007E0061">
            <w:pPr>
              <w:jc w:val="left"/>
            </w:pPr>
            <w:r>
              <w:t>004517</w:t>
            </w:r>
          </w:p>
        </w:tc>
      </w:tr>
      <w:tr w:rsidR="007E0061" w:rsidTr="002C6014">
        <w:tc>
          <w:tcPr>
            <w:tcW w:w="2768" w:type="dxa"/>
          </w:tcPr>
          <w:p w:rsidR="007E0061" w:rsidRDefault="007E0061" w:rsidP="007E0061">
            <w:pPr>
              <w:jc w:val="left"/>
            </w:pPr>
            <w:r>
              <w:rPr>
                <w:rFonts w:hint="eastAsia"/>
              </w:rPr>
              <w:t>基金运作方式</w:t>
            </w:r>
          </w:p>
        </w:tc>
        <w:tc>
          <w:tcPr>
            <w:tcW w:w="5538" w:type="dxa"/>
            <w:gridSpan w:val="2"/>
          </w:tcPr>
          <w:p w:rsidR="007E0061" w:rsidRDefault="007E0061" w:rsidP="007E0061">
            <w:pPr>
              <w:jc w:val="left"/>
            </w:pPr>
            <w:r>
              <w:rPr>
                <w:rFonts w:hint="eastAsia"/>
              </w:rPr>
              <w:t>契约型开放式</w:t>
            </w:r>
          </w:p>
        </w:tc>
      </w:tr>
      <w:tr w:rsidR="007E0061" w:rsidTr="00133F54">
        <w:tc>
          <w:tcPr>
            <w:tcW w:w="2768" w:type="dxa"/>
          </w:tcPr>
          <w:p w:rsidR="007E0061" w:rsidRDefault="007E0061" w:rsidP="007E0061">
            <w:pPr>
              <w:jc w:val="left"/>
            </w:pPr>
            <w:r>
              <w:rPr>
                <w:rFonts w:hint="eastAsia"/>
              </w:rPr>
              <w:t>基金合同生效日</w:t>
            </w:r>
          </w:p>
        </w:tc>
        <w:tc>
          <w:tcPr>
            <w:tcW w:w="5538" w:type="dxa"/>
            <w:gridSpan w:val="2"/>
          </w:tcPr>
          <w:p w:rsidR="007E0061" w:rsidRDefault="007E0061" w:rsidP="007E0061">
            <w:pPr>
              <w:jc w:val="left"/>
            </w:pPr>
            <w:r>
              <w:rPr>
                <w:rFonts w:hint="eastAsia"/>
              </w:rPr>
              <w:t>2017</w:t>
            </w:r>
            <w:r>
              <w:rPr>
                <w:rFonts w:hint="eastAsia"/>
              </w:rPr>
              <w:t>年</w:t>
            </w:r>
            <w:r>
              <w:rPr>
                <w:rFonts w:hint="eastAsia"/>
              </w:rPr>
              <w:t>6</w:t>
            </w:r>
            <w:r>
              <w:rPr>
                <w:rFonts w:hint="eastAsia"/>
              </w:rPr>
              <w:t>月</w:t>
            </w:r>
            <w:r>
              <w:rPr>
                <w:rFonts w:hint="eastAsia"/>
              </w:rPr>
              <w:t>14</w:t>
            </w:r>
            <w:r>
              <w:rPr>
                <w:rFonts w:hint="eastAsia"/>
              </w:rPr>
              <w:t>日</w:t>
            </w:r>
          </w:p>
        </w:tc>
      </w:tr>
      <w:tr w:rsidR="007E0061" w:rsidTr="007B4448">
        <w:tc>
          <w:tcPr>
            <w:tcW w:w="2768" w:type="dxa"/>
          </w:tcPr>
          <w:p w:rsidR="007E0061" w:rsidRDefault="007E0061" w:rsidP="007E0061">
            <w:pPr>
              <w:jc w:val="left"/>
            </w:pPr>
            <w:r>
              <w:rPr>
                <w:rFonts w:hint="eastAsia"/>
              </w:rPr>
              <w:t>报告期末基金份额总额</w:t>
            </w:r>
          </w:p>
        </w:tc>
        <w:tc>
          <w:tcPr>
            <w:tcW w:w="5538" w:type="dxa"/>
            <w:gridSpan w:val="2"/>
          </w:tcPr>
          <w:p w:rsidR="007E0061" w:rsidRDefault="007E0061" w:rsidP="007E0061">
            <w:pPr>
              <w:jc w:val="left"/>
            </w:pPr>
            <w:r>
              <w:rPr>
                <w:rFonts w:hint="eastAsia"/>
              </w:rPr>
              <w:t>382,147,824.36</w:t>
            </w:r>
            <w:r>
              <w:rPr>
                <w:rFonts w:hint="eastAsia"/>
              </w:rPr>
              <w:t>份</w:t>
            </w:r>
          </w:p>
        </w:tc>
      </w:tr>
      <w:tr w:rsidR="007E0061" w:rsidTr="00880666">
        <w:tc>
          <w:tcPr>
            <w:tcW w:w="2768" w:type="dxa"/>
          </w:tcPr>
          <w:p w:rsidR="007E0061" w:rsidRDefault="007E0061" w:rsidP="007E0061">
            <w:pPr>
              <w:jc w:val="left"/>
            </w:pPr>
            <w:r>
              <w:rPr>
                <w:rFonts w:hint="eastAsia"/>
              </w:rPr>
              <w:t>投资目标</w:t>
            </w:r>
          </w:p>
        </w:tc>
        <w:tc>
          <w:tcPr>
            <w:tcW w:w="5538" w:type="dxa"/>
            <w:gridSpan w:val="2"/>
          </w:tcPr>
          <w:p w:rsidR="007E0061" w:rsidRDefault="007E0061" w:rsidP="007E0061">
            <w:r>
              <w:rPr>
                <w:rFonts w:hint="eastAsia"/>
              </w:rPr>
              <w:t>本基金主要投资于债券等固定收益类金融工具，辅助投资于精选的股票，通过灵活的资产配置与严谨的风险管理，力求实现基金资产持续稳定增值。</w:t>
            </w:r>
          </w:p>
        </w:tc>
      </w:tr>
      <w:tr w:rsidR="007E0061" w:rsidTr="00974BAE">
        <w:tc>
          <w:tcPr>
            <w:tcW w:w="2768" w:type="dxa"/>
          </w:tcPr>
          <w:p w:rsidR="007E0061" w:rsidRDefault="007E0061" w:rsidP="007E0061">
            <w:pPr>
              <w:jc w:val="left"/>
            </w:pPr>
            <w:r>
              <w:rPr>
                <w:rFonts w:hint="eastAsia"/>
              </w:rPr>
              <w:t>投资策略</w:t>
            </w:r>
          </w:p>
        </w:tc>
        <w:tc>
          <w:tcPr>
            <w:tcW w:w="5538" w:type="dxa"/>
            <w:gridSpan w:val="2"/>
          </w:tcPr>
          <w:p w:rsidR="007E0061" w:rsidRDefault="007E0061" w:rsidP="007E0061">
            <w:r>
              <w:rPr>
                <w:rFonts w:hint="eastAsia"/>
              </w:rPr>
              <w:t>本基金通过灵活的资产配置与严谨的风险管理，力求实现基金资产持续稳定增值，实际投资过程中，将“优化的</w:t>
            </w:r>
            <w:r>
              <w:rPr>
                <w:rFonts w:hint="eastAsia"/>
              </w:rPr>
              <w:t>CPPI</w:t>
            </w:r>
            <w:r>
              <w:rPr>
                <w:rFonts w:hint="eastAsia"/>
              </w:rPr>
              <w:t>策略”作为大类资产配置的主要出发点，主要投资于债券等固定收益类金融工具，辅助投资于精选的股票。</w:t>
            </w:r>
          </w:p>
        </w:tc>
      </w:tr>
      <w:tr w:rsidR="007E0061" w:rsidTr="00A945F7">
        <w:tc>
          <w:tcPr>
            <w:tcW w:w="2768" w:type="dxa"/>
          </w:tcPr>
          <w:p w:rsidR="007E0061" w:rsidRDefault="007E0061" w:rsidP="007E0061">
            <w:pPr>
              <w:jc w:val="left"/>
            </w:pPr>
            <w:r>
              <w:rPr>
                <w:rFonts w:hint="eastAsia"/>
              </w:rPr>
              <w:t>业绩比较基准</w:t>
            </w:r>
          </w:p>
        </w:tc>
        <w:tc>
          <w:tcPr>
            <w:tcW w:w="5538" w:type="dxa"/>
            <w:gridSpan w:val="2"/>
          </w:tcPr>
          <w:p w:rsidR="007E0061" w:rsidRDefault="007E0061" w:rsidP="007E0061">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7E0061" w:rsidTr="00341C76">
        <w:tc>
          <w:tcPr>
            <w:tcW w:w="2768" w:type="dxa"/>
          </w:tcPr>
          <w:p w:rsidR="007E0061" w:rsidRDefault="007E0061" w:rsidP="007E0061">
            <w:pPr>
              <w:jc w:val="left"/>
            </w:pPr>
            <w:r>
              <w:rPr>
                <w:rFonts w:hint="eastAsia"/>
              </w:rPr>
              <w:t>风险收益特征</w:t>
            </w:r>
          </w:p>
        </w:tc>
        <w:tc>
          <w:tcPr>
            <w:tcW w:w="5538" w:type="dxa"/>
            <w:gridSpan w:val="2"/>
          </w:tcPr>
          <w:p w:rsidR="007E0061" w:rsidRDefault="007E0061" w:rsidP="007E0061">
            <w:r>
              <w:rPr>
                <w:rFonts w:hint="eastAsia"/>
              </w:rPr>
              <w:t>本基金为债券投资为主的混合型基金，属于中低风险、中低收益预期的基金品种，其风险收益预期高于货币市场基金和债券型基金，低于股票型基金。</w:t>
            </w:r>
          </w:p>
          <w:p w:rsidR="007E0061" w:rsidRDefault="007E0061" w:rsidP="007E0061">
            <w:r>
              <w:rPr>
                <w:rFonts w:hint="eastAsia"/>
              </w:rPr>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w:t>
            </w:r>
            <w:r>
              <w:rPr>
                <w:rFonts w:hint="eastAsia"/>
              </w:rPr>
              <w:lastRenderedPageBreak/>
              <w:t>的表述可能存在不同。本基金的风险等级可能有相应变化，具体风险评级结果应以销售机构的评级结果为准。</w:t>
            </w:r>
          </w:p>
        </w:tc>
      </w:tr>
      <w:tr w:rsidR="007E0061" w:rsidTr="00A756E0">
        <w:tc>
          <w:tcPr>
            <w:tcW w:w="2768" w:type="dxa"/>
          </w:tcPr>
          <w:p w:rsidR="007E0061" w:rsidRDefault="007E0061" w:rsidP="007E0061">
            <w:pPr>
              <w:jc w:val="left"/>
            </w:pPr>
            <w:r>
              <w:rPr>
                <w:rFonts w:hint="eastAsia"/>
              </w:rPr>
              <w:lastRenderedPageBreak/>
              <w:t>基金管理人</w:t>
            </w:r>
          </w:p>
        </w:tc>
        <w:tc>
          <w:tcPr>
            <w:tcW w:w="5538" w:type="dxa"/>
            <w:gridSpan w:val="2"/>
          </w:tcPr>
          <w:p w:rsidR="007E0061" w:rsidRDefault="007E0061" w:rsidP="007E0061">
            <w:pPr>
              <w:jc w:val="left"/>
            </w:pPr>
            <w:r>
              <w:rPr>
                <w:rFonts w:hint="eastAsia"/>
              </w:rPr>
              <w:t>南方基金管理股份有限公司</w:t>
            </w:r>
          </w:p>
        </w:tc>
      </w:tr>
      <w:tr w:rsidR="007E0061" w:rsidTr="007E0061">
        <w:tc>
          <w:tcPr>
            <w:tcW w:w="2768" w:type="dxa"/>
          </w:tcPr>
          <w:p w:rsidR="007E0061" w:rsidRDefault="007E0061" w:rsidP="007E0061">
            <w:pPr>
              <w:jc w:val="left"/>
            </w:pPr>
            <w:r>
              <w:rPr>
                <w:rFonts w:hint="eastAsia"/>
              </w:rPr>
              <w:t>基金托管人</w:t>
            </w:r>
          </w:p>
        </w:tc>
        <w:tc>
          <w:tcPr>
            <w:tcW w:w="5538" w:type="dxa"/>
            <w:gridSpan w:val="2"/>
          </w:tcPr>
          <w:p w:rsidR="007E0061" w:rsidRDefault="007E0061" w:rsidP="007E0061">
            <w:pPr>
              <w:jc w:val="left"/>
            </w:pPr>
            <w:r>
              <w:rPr>
                <w:rFonts w:hint="eastAsia"/>
              </w:rPr>
              <w:t>中国农业银行股份有限公司</w:t>
            </w:r>
          </w:p>
        </w:tc>
      </w:tr>
      <w:tr w:rsidR="007E0061" w:rsidTr="007E0061">
        <w:tc>
          <w:tcPr>
            <w:tcW w:w="2768" w:type="dxa"/>
          </w:tcPr>
          <w:p w:rsidR="007E0061" w:rsidRDefault="007E0061" w:rsidP="007E0061">
            <w:pPr>
              <w:jc w:val="left"/>
            </w:pPr>
            <w:r>
              <w:rPr>
                <w:rFonts w:hint="eastAsia"/>
              </w:rPr>
              <w:t>下属分级基金的基金简称</w:t>
            </w:r>
          </w:p>
        </w:tc>
        <w:tc>
          <w:tcPr>
            <w:tcW w:w="2769" w:type="dxa"/>
          </w:tcPr>
          <w:p w:rsidR="007E0061" w:rsidRDefault="007E0061" w:rsidP="007E0061">
            <w:pPr>
              <w:jc w:val="left"/>
            </w:pPr>
            <w:r>
              <w:rPr>
                <w:rFonts w:hint="eastAsia"/>
              </w:rPr>
              <w:t>南方安康混合</w:t>
            </w:r>
            <w:r>
              <w:rPr>
                <w:rFonts w:hint="eastAsia"/>
              </w:rPr>
              <w:t>A</w:t>
            </w:r>
          </w:p>
        </w:tc>
        <w:tc>
          <w:tcPr>
            <w:tcW w:w="2769" w:type="dxa"/>
          </w:tcPr>
          <w:p w:rsidR="007E0061" w:rsidRDefault="007E0061" w:rsidP="007E0061">
            <w:pPr>
              <w:jc w:val="left"/>
            </w:pPr>
            <w:r>
              <w:rPr>
                <w:rFonts w:hint="eastAsia"/>
              </w:rPr>
              <w:t>南方安康混合</w:t>
            </w:r>
            <w:r>
              <w:rPr>
                <w:rFonts w:hint="eastAsia"/>
              </w:rPr>
              <w:t>C</w:t>
            </w:r>
          </w:p>
        </w:tc>
      </w:tr>
      <w:tr w:rsidR="007E0061" w:rsidTr="007E0061">
        <w:tc>
          <w:tcPr>
            <w:tcW w:w="2768" w:type="dxa"/>
          </w:tcPr>
          <w:p w:rsidR="007E0061" w:rsidRDefault="007E0061" w:rsidP="007E0061">
            <w:pPr>
              <w:jc w:val="left"/>
            </w:pPr>
            <w:r>
              <w:rPr>
                <w:rFonts w:hint="eastAsia"/>
              </w:rPr>
              <w:t>下属分级基金的交易代码</w:t>
            </w:r>
          </w:p>
        </w:tc>
        <w:tc>
          <w:tcPr>
            <w:tcW w:w="2769" w:type="dxa"/>
          </w:tcPr>
          <w:p w:rsidR="007E0061" w:rsidRDefault="007E0061" w:rsidP="007E0061">
            <w:pPr>
              <w:jc w:val="left"/>
            </w:pPr>
            <w:r>
              <w:t>004517</w:t>
            </w:r>
          </w:p>
        </w:tc>
        <w:tc>
          <w:tcPr>
            <w:tcW w:w="2769" w:type="dxa"/>
          </w:tcPr>
          <w:p w:rsidR="007E0061" w:rsidRDefault="007E0061" w:rsidP="007E0061">
            <w:pPr>
              <w:jc w:val="left"/>
            </w:pPr>
            <w:r>
              <w:t>023014</w:t>
            </w:r>
          </w:p>
        </w:tc>
      </w:tr>
      <w:tr w:rsidR="007E0061" w:rsidTr="007E0061">
        <w:tc>
          <w:tcPr>
            <w:tcW w:w="2768" w:type="dxa"/>
          </w:tcPr>
          <w:p w:rsidR="007E0061" w:rsidRDefault="007E0061" w:rsidP="007E0061">
            <w:pPr>
              <w:jc w:val="left"/>
            </w:pPr>
            <w:r>
              <w:rPr>
                <w:rFonts w:hint="eastAsia"/>
              </w:rPr>
              <w:t>报告期末下属分级基金的份额总额</w:t>
            </w:r>
          </w:p>
        </w:tc>
        <w:tc>
          <w:tcPr>
            <w:tcW w:w="2769" w:type="dxa"/>
          </w:tcPr>
          <w:p w:rsidR="007E0061" w:rsidRDefault="007E0061" w:rsidP="007E0061">
            <w:pPr>
              <w:jc w:val="left"/>
            </w:pPr>
            <w:r>
              <w:rPr>
                <w:rFonts w:hint="eastAsia"/>
              </w:rPr>
              <w:t>362,231,053.28</w:t>
            </w:r>
            <w:r>
              <w:rPr>
                <w:rFonts w:hint="eastAsia"/>
              </w:rPr>
              <w:t>份</w:t>
            </w:r>
          </w:p>
        </w:tc>
        <w:tc>
          <w:tcPr>
            <w:tcW w:w="2769" w:type="dxa"/>
          </w:tcPr>
          <w:p w:rsidR="007E0061" w:rsidRDefault="007E0061" w:rsidP="007E0061">
            <w:pPr>
              <w:jc w:val="left"/>
            </w:pPr>
            <w:r>
              <w:rPr>
                <w:rFonts w:hint="eastAsia"/>
              </w:rPr>
              <w:t>19,916,771.08</w:t>
            </w:r>
            <w:r>
              <w:rPr>
                <w:rFonts w:hint="eastAsia"/>
              </w:rPr>
              <w:t>份</w:t>
            </w:r>
          </w:p>
        </w:tc>
      </w:tr>
    </w:tbl>
    <w:p w:rsidR="007E0061" w:rsidRDefault="007E0061" w:rsidP="007E0061">
      <w:pPr>
        <w:pStyle w:val="-1"/>
        <w:ind w:left="281" w:hanging="281"/>
      </w:pPr>
      <w:r>
        <w:rPr>
          <w:rFonts w:hint="eastAsia"/>
        </w:rPr>
        <w:t>主要财务指标和基金净值表现</w:t>
      </w:r>
    </w:p>
    <w:p w:rsidR="007E0061" w:rsidRDefault="007E0061" w:rsidP="007E0061">
      <w:pPr>
        <w:pStyle w:val="-2"/>
        <w:spacing w:before="312"/>
      </w:pPr>
      <w:r>
        <w:rPr>
          <w:rFonts w:hint="eastAsia"/>
        </w:rPr>
        <w:t>主要财务指标</w:t>
      </w:r>
    </w:p>
    <w:p w:rsidR="007E0061" w:rsidRDefault="007E0061" w:rsidP="007E0061">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E0061" w:rsidTr="007E006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E0061" w:rsidRPr="007E0061" w:rsidRDefault="007E0061" w:rsidP="007E0061">
            <w:pPr>
              <w:jc w:val="center"/>
              <w:rPr>
                <w:b/>
              </w:rPr>
            </w:pPr>
            <w:r w:rsidRPr="007E0061">
              <w:rPr>
                <w:rFonts w:hint="eastAsia"/>
                <w:b/>
              </w:rPr>
              <w:t>主要财务指标</w:t>
            </w:r>
          </w:p>
        </w:tc>
        <w:tc>
          <w:tcPr>
            <w:tcW w:w="5538" w:type="dxa"/>
            <w:gridSpan w:val="2"/>
            <w:tcBorders>
              <w:bottom w:val="single" w:sz="4" w:space="0" w:color="auto"/>
            </w:tcBorders>
          </w:tcPr>
          <w:p w:rsidR="007E0061" w:rsidRPr="007E0061" w:rsidRDefault="007E0061" w:rsidP="007E0061">
            <w:pPr>
              <w:jc w:val="center"/>
              <w:rPr>
                <w:b/>
              </w:rPr>
            </w:pPr>
            <w:r w:rsidRPr="007E0061">
              <w:rPr>
                <w:rFonts w:hint="eastAsia"/>
                <w:b/>
              </w:rPr>
              <w:t>报告期（</w:t>
            </w:r>
            <w:r w:rsidRPr="007E0061">
              <w:rPr>
                <w:rFonts w:hint="eastAsia"/>
                <w:b/>
              </w:rPr>
              <w:t>2025</w:t>
            </w:r>
            <w:r w:rsidRPr="007E0061">
              <w:rPr>
                <w:rFonts w:hint="eastAsia"/>
                <w:b/>
              </w:rPr>
              <w:t>年</w:t>
            </w:r>
            <w:r w:rsidRPr="007E0061">
              <w:rPr>
                <w:rFonts w:hint="eastAsia"/>
                <w:b/>
              </w:rPr>
              <w:t>10</w:t>
            </w:r>
            <w:r w:rsidRPr="007E0061">
              <w:rPr>
                <w:rFonts w:hint="eastAsia"/>
                <w:b/>
              </w:rPr>
              <w:t>月</w:t>
            </w:r>
            <w:r w:rsidRPr="007E0061">
              <w:rPr>
                <w:rFonts w:hint="eastAsia"/>
                <w:b/>
              </w:rPr>
              <w:t>1</w:t>
            </w:r>
            <w:r w:rsidRPr="007E0061">
              <w:rPr>
                <w:rFonts w:hint="eastAsia"/>
                <w:b/>
              </w:rPr>
              <w:t>日－</w:t>
            </w:r>
            <w:r w:rsidRPr="007E0061">
              <w:rPr>
                <w:rFonts w:hint="eastAsia"/>
                <w:b/>
              </w:rPr>
              <w:t>2025</w:t>
            </w:r>
            <w:r w:rsidRPr="007E0061">
              <w:rPr>
                <w:rFonts w:hint="eastAsia"/>
                <w:b/>
              </w:rPr>
              <w:t>年</w:t>
            </w:r>
            <w:r w:rsidRPr="007E0061">
              <w:rPr>
                <w:rFonts w:hint="eastAsia"/>
                <w:b/>
              </w:rPr>
              <w:t>12</w:t>
            </w:r>
            <w:r w:rsidRPr="007E0061">
              <w:rPr>
                <w:rFonts w:hint="eastAsia"/>
                <w:b/>
              </w:rPr>
              <w:t>月</w:t>
            </w:r>
            <w:r w:rsidRPr="007E0061">
              <w:rPr>
                <w:rFonts w:hint="eastAsia"/>
                <w:b/>
              </w:rPr>
              <w:t>31</w:t>
            </w:r>
            <w:r w:rsidRPr="007E0061">
              <w:rPr>
                <w:rFonts w:hint="eastAsia"/>
                <w:b/>
              </w:rPr>
              <w:t>日）</w:t>
            </w:r>
          </w:p>
        </w:tc>
      </w:tr>
      <w:tr w:rsidR="007E0061" w:rsidTr="007E0061">
        <w:tc>
          <w:tcPr>
            <w:tcW w:w="2768" w:type="dxa"/>
            <w:vMerge/>
          </w:tcPr>
          <w:p w:rsidR="007E0061" w:rsidRDefault="007E0061" w:rsidP="007E0061">
            <w:pPr>
              <w:jc w:val="left"/>
            </w:pPr>
          </w:p>
        </w:tc>
        <w:tc>
          <w:tcPr>
            <w:tcW w:w="2769" w:type="dxa"/>
            <w:shd w:val="clear" w:color="auto" w:fill="BFBFBF"/>
          </w:tcPr>
          <w:p w:rsidR="007E0061" w:rsidRPr="007E0061" w:rsidRDefault="007E0061" w:rsidP="007E0061">
            <w:pPr>
              <w:jc w:val="center"/>
              <w:rPr>
                <w:b/>
              </w:rPr>
            </w:pPr>
            <w:r w:rsidRPr="007E0061">
              <w:rPr>
                <w:rFonts w:hint="eastAsia"/>
                <w:b/>
              </w:rPr>
              <w:t>南方安康混合</w:t>
            </w:r>
            <w:r w:rsidRPr="007E0061">
              <w:rPr>
                <w:rFonts w:hint="eastAsia"/>
                <w:b/>
              </w:rPr>
              <w:t>A</w:t>
            </w:r>
          </w:p>
        </w:tc>
        <w:tc>
          <w:tcPr>
            <w:tcW w:w="2769" w:type="dxa"/>
            <w:shd w:val="clear" w:color="auto" w:fill="BFBFBF"/>
          </w:tcPr>
          <w:p w:rsidR="007E0061" w:rsidRPr="007E0061" w:rsidRDefault="007E0061" w:rsidP="007E0061">
            <w:pPr>
              <w:jc w:val="center"/>
              <w:rPr>
                <w:b/>
              </w:rPr>
            </w:pPr>
            <w:r w:rsidRPr="007E0061">
              <w:rPr>
                <w:rFonts w:hint="eastAsia"/>
                <w:b/>
              </w:rPr>
              <w:t>南方安康混合</w:t>
            </w:r>
            <w:r w:rsidRPr="007E0061">
              <w:rPr>
                <w:rFonts w:hint="eastAsia"/>
                <w:b/>
              </w:rPr>
              <w:t>C</w:t>
            </w:r>
          </w:p>
        </w:tc>
      </w:tr>
      <w:tr w:rsidR="007E0061" w:rsidTr="007E0061">
        <w:tc>
          <w:tcPr>
            <w:tcW w:w="2768" w:type="dxa"/>
          </w:tcPr>
          <w:p w:rsidR="007E0061" w:rsidRDefault="007E0061" w:rsidP="007E0061">
            <w:pPr>
              <w:jc w:val="left"/>
            </w:pPr>
            <w:r>
              <w:rPr>
                <w:rFonts w:hint="eastAsia"/>
              </w:rPr>
              <w:t>1.</w:t>
            </w:r>
            <w:r>
              <w:rPr>
                <w:rFonts w:hint="eastAsia"/>
              </w:rPr>
              <w:t>本期已实现收益</w:t>
            </w:r>
          </w:p>
        </w:tc>
        <w:tc>
          <w:tcPr>
            <w:tcW w:w="2769" w:type="dxa"/>
          </w:tcPr>
          <w:p w:rsidR="007E0061" w:rsidRDefault="007E0061" w:rsidP="007E0061">
            <w:pPr>
              <w:jc w:val="right"/>
            </w:pPr>
            <w:r>
              <w:t>7,774,744.11</w:t>
            </w:r>
          </w:p>
        </w:tc>
        <w:tc>
          <w:tcPr>
            <w:tcW w:w="2769" w:type="dxa"/>
          </w:tcPr>
          <w:p w:rsidR="007E0061" w:rsidRDefault="007E0061" w:rsidP="007E0061">
            <w:pPr>
              <w:jc w:val="right"/>
            </w:pPr>
            <w:r>
              <w:t>143,831.97</w:t>
            </w:r>
          </w:p>
        </w:tc>
      </w:tr>
      <w:tr w:rsidR="007E0061" w:rsidTr="007E0061">
        <w:tc>
          <w:tcPr>
            <w:tcW w:w="2768" w:type="dxa"/>
          </w:tcPr>
          <w:p w:rsidR="007E0061" w:rsidRDefault="007E0061" w:rsidP="007E0061">
            <w:pPr>
              <w:jc w:val="left"/>
            </w:pPr>
            <w:r>
              <w:rPr>
                <w:rFonts w:hint="eastAsia"/>
              </w:rPr>
              <w:t>2.</w:t>
            </w:r>
            <w:r>
              <w:rPr>
                <w:rFonts w:hint="eastAsia"/>
              </w:rPr>
              <w:t>本期利润</w:t>
            </w:r>
          </w:p>
        </w:tc>
        <w:tc>
          <w:tcPr>
            <w:tcW w:w="2769" w:type="dxa"/>
          </w:tcPr>
          <w:p w:rsidR="007E0061" w:rsidRDefault="007E0061" w:rsidP="007E0061">
            <w:pPr>
              <w:jc w:val="right"/>
            </w:pPr>
            <w:r>
              <w:t>5,969,269.03</w:t>
            </w:r>
          </w:p>
        </w:tc>
        <w:tc>
          <w:tcPr>
            <w:tcW w:w="2769" w:type="dxa"/>
          </w:tcPr>
          <w:p w:rsidR="007E0061" w:rsidRDefault="007E0061" w:rsidP="007E0061">
            <w:pPr>
              <w:jc w:val="right"/>
            </w:pPr>
            <w:r>
              <w:t>163,131.98</w:t>
            </w:r>
          </w:p>
        </w:tc>
      </w:tr>
      <w:tr w:rsidR="007E0061" w:rsidTr="007E0061">
        <w:tc>
          <w:tcPr>
            <w:tcW w:w="2768" w:type="dxa"/>
          </w:tcPr>
          <w:p w:rsidR="007E0061" w:rsidRDefault="007E0061" w:rsidP="007E0061">
            <w:pPr>
              <w:jc w:val="left"/>
            </w:pPr>
            <w:r>
              <w:rPr>
                <w:rFonts w:hint="eastAsia"/>
              </w:rPr>
              <w:t>3.</w:t>
            </w:r>
            <w:r>
              <w:rPr>
                <w:rFonts w:hint="eastAsia"/>
              </w:rPr>
              <w:t>加权平均基金份额本期利润</w:t>
            </w:r>
          </w:p>
        </w:tc>
        <w:tc>
          <w:tcPr>
            <w:tcW w:w="2769" w:type="dxa"/>
          </w:tcPr>
          <w:p w:rsidR="007E0061" w:rsidRDefault="007E0061" w:rsidP="007E0061">
            <w:pPr>
              <w:jc w:val="right"/>
            </w:pPr>
            <w:r>
              <w:t>0.0156</w:t>
            </w:r>
          </w:p>
        </w:tc>
        <w:tc>
          <w:tcPr>
            <w:tcW w:w="2769" w:type="dxa"/>
          </w:tcPr>
          <w:p w:rsidR="007E0061" w:rsidRDefault="007E0061" w:rsidP="007E0061">
            <w:pPr>
              <w:jc w:val="right"/>
            </w:pPr>
            <w:r>
              <w:t>0.0243</w:t>
            </w:r>
          </w:p>
        </w:tc>
      </w:tr>
      <w:tr w:rsidR="007E0061" w:rsidTr="007E0061">
        <w:tc>
          <w:tcPr>
            <w:tcW w:w="2768" w:type="dxa"/>
          </w:tcPr>
          <w:p w:rsidR="007E0061" w:rsidRDefault="007E0061" w:rsidP="007E0061">
            <w:pPr>
              <w:jc w:val="left"/>
            </w:pPr>
            <w:r>
              <w:rPr>
                <w:rFonts w:hint="eastAsia"/>
              </w:rPr>
              <w:t>4.</w:t>
            </w:r>
            <w:r>
              <w:rPr>
                <w:rFonts w:hint="eastAsia"/>
              </w:rPr>
              <w:t>期末基金资产净值</w:t>
            </w:r>
          </w:p>
        </w:tc>
        <w:tc>
          <w:tcPr>
            <w:tcW w:w="2769" w:type="dxa"/>
          </w:tcPr>
          <w:p w:rsidR="007E0061" w:rsidRDefault="007E0061" w:rsidP="007E0061">
            <w:pPr>
              <w:jc w:val="right"/>
            </w:pPr>
            <w:r>
              <w:t>415,943,408.20</w:t>
            </w:r>
          </w:p>
        </w:tc>
        <w:tc>
          <w:tcPr>
            <w:tcW w:w="2769" w:type="dxa"/>
          </w:tcPr>
          <w:p w:rsidR="007E0061" w:rsidRDefault="007E0061" w:rsidP="007E0061">
            <w:pPr>
              <w:jc w:val="right"/>
            </w:pPr>
            <w:r>
              <w:t>22,925,789.32</w:t>
            </w:r>
          </w:p>
        </w:tc>
      </w:tr>
      <w:tr w:rsidR="007E0061" w:rsidTr="007E0061">
        <w:tc>
          <w:tcPr>
            <w:tcW w:w="2768" w:type="dxa"/>
          </w:tcPr>
          <w:p w:rsidR="007E0061" w:rsidRDefault="007E0061" w:rsidP="007E0061">
            <w:pPr>
              <w:jc w:val="left"/>
            </w:pPr>
            <w:r>
              <w:rPr>
                <w:rFonts w:hint="eastAsia"/>
              </w:rPr>
              <w:t>5.</w:t>
            </w:r>
            <w:r>
              <w:rPr>
                <w:rFonts w:hint="eastAsia"/>
              </w:rPr>
              <w:t>期末基金份额净值</w:t>
            </w:r>
          </w:p>
        </w:tc>
        <w:tc>
          <w:tcPr>
            <w:tcW w:w="2769" w:type="dxa"/>
          </w:tcPr>
          <w:p w:rsidR="007E0061" w:rsidRDefault="007E0061" w:rsidP="007E0061">
            <w:pPr>
              <w:jc w:val="right"/>
            </w:pPr>
            <w:r>
              <w:t>1.1483</w:t>
            </w:r>
          </w:p>
        </w:tc>
        <w:tc>
          <w:tcPr>
            <w:tcW w:w="2769" w:type="dxa"/>
          </w:tcPr>
          <w:p w:rsidR="007E0061" w:rsidRDefault="007E0061" w:rsidP="007E0061">
            <w:pPr>
              <w:jc w:val="right"/>
            </w:pPr>
            <w:r>
              <w:t>1.1511</w:t>
            </w:r>
          </w:p>
        </w:tc>
      </w:tr>
    </w:tbl>
    <w:p w:rsidR="007E0061" w:rsidRDefault="007E0061" w:rsidP="007E0061">
      <w:pPr>
        <w:pStyle w:val="-8"/>
      </w:pPr>
      <w:r>
        <w:rPr>
          <w:rFonts w:hint="eastAsia"/>
        </w:rPr>
        <w:t>注：1、基金业绩指标不包括持有人认（申）购或交易基金的各项费用，计入费用后实际收益水平要低于所列数字；</w:t>
      </w:r>
    </w:p>
    <w:p w:rsidR="007E0061" w:rsidRDefault="007E0061" w:rsidP="007E0061">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E0061" w:rsidRDefault="007E0061" w:rsidP="007E0061">
      <w:pPr>
        <w:pStyle w:val="-2"/>
        <w:spacing w:before="312"/>
      </w:pPr>
      <w:r>
        <w:rPr>
          <w:rFonts w:hint="eastAsia"/>
        </w:rPr>
        <w:t>基金净值表现</w:t>
      </w:r>
    </w:p>
    <w:p w:rsidR="007E0061" w:rsidRDefault="007E0061" w:rsidP="007E0061">
      <w:pPr>
        <w:pStyle w:val="-3"/>
        <w:spacing w:before="156" w:after="156"/>
      </w:pPr>
      <w:r>
        <w:rPr>
          <w:rFonts w:hint="eastAsia"/>
        </w:rPr>
        <w:t>本报告期基金份额净值增长率及其与同期业绩比较基准收益率的比较</w:t>
      </w:r>
    </w:p>
    <w:p w:rsidR="007E0061" w:rsidRDefault="007E0061" w:rsidP="007E0061">
      <w:pPr>
        <w:pStyle w:val="-"/>
        <w:ind w:firstLine="420"/>
      </w:pPr>
      <w:r>
        <w:rPr>
          <w:rFonts w:hint="eastAsia"/>
        </w:rPr>
        <w:t>南方安康混合A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E0061" w:rsidTr="007E0061">
        <w:trPr>
          <w:cnfStyle w:val="100000000000" w:firstRow="1" w:lastRow="0" w:firstColumn="0" w:lastColumn="0" w:oddVBand="0" w:evenVBand="0" w:oddHBand="0" w:evenHBand="0" w:firstRowFirstColumn="0" w:firstRowLastColumn="0" w:lastRowFirstColumn="0" w:lastRowLastColumn="0"/>
        </w:trPr>
        <w:tc>
          <w:tcPr>
            <w:tcW w:w="1429" w:type="dxa"/>
          </w:tcPr>
          <w:p w:rsidR="007E0061" w:rsidRPr="007E0061" w:rsidRDefault="007E0061" w:rsidP="007E0061">
            <w:pPr>
              <w:jc w:val="center"/>
              <w:rPr>
                <w:b/>
              </w:rPr>
            </w:pPr>
            <w:r w:rsidRPr="007E0061">
              <w:rPr>
                <w:rFonts w:hint="eastAsia"/>
                <w:b/>
              </w:rPr>
              <w:t>阶段</w:t>
            </w:r>
          </w:p>
        </w:tc>
        <w:tc>
          <w:tcPr>
            <w:tcW w:w="1315" w:type="dxa"/>
          </w:tcPr>
          <w:p w:rsidR="007E0061" w:rsidRPr="007E0061" w:rsidRDefault="007E0061" w:rsidP="007E0061">
            <w:pPr>
              <w:jc w:val="center"/>
              <w:rPr>
                <w:b/>
              </w:rPr>
            </w:pPr>
            <w:r w:rsidRPr="007E0061">
              <w:rPr>
                <w:rFonts w:hint="eastAsia"/>
                <w:b/>
              </w:rPr>
              <w:t>净值增长率①</w:t>
            </w:r>
          </w:p>
        </w:tc>
        <w:tc>
          <w:tcPr>
            <w:tcW w:w="1315" w:type="dxa"/>
          </w:tcPr>
          <w:p w:rsidR="007E0061" w:rsidRPr="007E0061" w:rsidRDefault="007E0061" w:rsidP="007E0061">
            <w:pPr>
              <w:jc w:val="center"/>
              <w:rPr>
                <w:b/>
              </w:rPr>
            </w:pPr>
            <w:r w:rsidRPr="007E0061">
              <w:rPr>
                <w:rFonts w:hint="eastAsia"/>
                <w:b/>
              </w:rPr>
              <w:t>净值增长率标准差②</w:t>
            </w:r>
          </w:p>
        </w:tc>
        <w:tc>
          <w:tcPr>
            <w:tcW w:w="1315" w:type="dxa"/>
          </w:tcPr>
          <w:p w:rsidR="007E0061" w:rsidRPr="007E0061" w:rsidRDefault="007E0061" w:rsidP="007E0061">
            <w:pPr>
              <w:jc w:val="center"/>
              <w:rPr>
                <w:b/>
              </w:rPr>
            </w:pPr>
            <w:r w:rsidRPr="007E0061">
              <w:rPr>
                <w:rFonts w:hint="eastAsia"/>
                <w:b/>
              </w:rPr>
              <w:t>业绩比较基准收益率③</w:t>
            </w:r>
          </w:p>
        </w:tc>
        <w:tc>
          <w:tcPr>
            <w:tcW w:w="1315" w:type="dxa"/>
          </w:tcPr>
          <w:p w:rsidR="007E0061" w:rsidRPr="007E0061" w:rsidRDefault="007E0061" w:rsidP="007E0061">
            <w:pPr>
              <w:jc w:val="center"/>
              <w:rPr>
                <w:b/>
              </w:rPr>
            </w:pPr>
            <w:r w:rsidRPr="007E0061">
              <w:rPr>
                <w:rFonts w:hint="eastAsia"/>
                <w:b/>
              </w:rPr>
              <w:t>业绩比较基准收益率标准差④</w:t>
            </w:r>
          </w:p>
        </w:tc>
        <w:tc>
          <w:tcPr>
            <w:tcW w:w="907" w:type="dxa"/>
          </w:tcPr>
          <w:p w:rsidR="007E0061" w:rsidRPr="007E0061" w:rsidRDefault="007E0061" w:rsidP="007E0061">
            <w:pPr>
              <w:jc w:val="center"/>
              <w:rPr>
                <w:b/>
              </w:rPr>
            </w:pPr>
            <w:r w:rsidRPr="007E0061">
              <w:rPr>
                <w:rFonts w:hint="eastAsia"/>
                <w:b/>
              </w:rPr>
              <w:t>①</w:t>
            </w:r>
            <w:r w:rsidRPr="007E0061">
              <w:rPr>
                <w:rFonts w:hint="eastAsia"/>
                <w:b/>
              </w:rPr>
              <w:t>-</w:t>
            </w:r>
            <w:r w:rsidRPr="007E0061">
              <w:rPr>
                <w:rFonts w:hint="eastAsia"/>
                <w:b/>
              </w:rPr>
              <w:t>③</w:t>
            </w:r>
          </w:p>
        </w:tc>
        <w:tc>
          <w:tcPr>
            <w:tcW w:w="907" w:type="dxa"/>
          </w:tcPr>
          <w:p w:rsidR="007E0061" w:rsidRPr="007E0061" w:rsidRDefault="007E0061" w:rsidP="007E0061">
            <w:pPr>
              <w:jc w:val="center"/>
              <w:rPr>
                <w:b/>
              </w:rPr>
            </w:pPr>
            <w:r w:rsidRPr="007E0061">
              <w:rPr>
                <w:rFonts w:hint="eastAsia"/>
                <w:b/>
              </w:rPr>
              <w:t>②</w:t>
            </w:r>
            <w:r w:rsidRPr="007E0061">
              <w:rPr>
                <w:rFonts w:hint="eastAsia"/>
                <w:b/>
              </w:rPr>
              <w:t>-</w:t>
            </w:r>
            <w:r w:rsidRPr="007E0061">
              <w:rPr>
                <w:rFonts w:hint="eastAsia"/>
                <w:b/>
              </w:rPr>
              <w:t>④</w:t>
            </w:r>
          </w:p>
        </w:tc>
      </w:tr>
      <w:tr w:rsidR="007E0061" w:rsidTr="007E0061">
        <w:tc>
          <w:tcPr>
            <w:tcW w:w="1429" w:type="dxa"/>
          </w:tcPr>
          <w:p w:rsidR="007E0061" w:rsidRDefault="007E0061" w:rsidP="007E0061">
            <w:pPr>
              <w:jc w:val="left"/>
            </w:pPr>
            <w:r>
              <w:rPr>
                <w:rFonts w:hint="eastAsia"/>
              </w:rPr>
              <w:t>过去三个月</w:t>
            </w:r>
          </w:p>
        </w:tc>
        <w:tc>
          <w:tcPr>
            <w:tcW w:w="1315" w:type="dxa"/>
          </w:tcPr>
          <w:p w:rsidR="007E0061" w:rsidRDefault="007E0061" w:rsidP="007E0061">
            <w:pPr>
              <w:jc w:val="right"/>
            </w:pPr>
            <w:r>
              <w:t>1.40%</w:t>
            </w:r>
          </w:p>
        </w:tc>
        <w:tc>
          <w:tcPr>
            <w:tcW w:w="1315" w:type="dxa"/>
          </w:tcPr>
          <w:p w:rsidR="007E0061" w:rsidRDefault="007E0061" w:rsidP="007E0061">
            <w:pPr>
              <w:jc w:val="right"/>
            </w:pPr>
            <w:r>
              <w:t>0.18%</w:t>
            </w:r>
          </w:p>
        </w:tc>
        <w:tc>
          <w:tcPr>
            <w:tcW w:w="1315" w:type="dxa"/>
          </w:tcPr>
          <w:p w:rsidR="007E0061" w:rsidRDefault="007E0061" w:rsidP="007E0061">
            <w:pPr>
              <w:jc w:val="right"/>
            </w:pPr>
            <w:r>
              <w:t>0.14%</w:t>
            </w:r>
          </w:p>
        </w:tc>
        <w:tc>
          <w:tcPr>
            <w:tcW w:w="1315" w:type="dxa"/>
          </w:tcPr>
          <w:p w:rsidR="007E0061" w:rsidRDefault="007E0061" w:rsidP="007E0061">
            <w:pPr>
              <w:jc w:val="right"/>
            </w:pPr>
            <w:r>
              <w:t>0.14%</w:t>
            </w:r>
          </w:p>
        </w:tc>
        <w:tc>
          <w:tcPr>
            <w:tcW w:w="907" w:type="dxa"/>
          </w:tcPr>
          <w:p w:rsidR="007E0061" w:rsidRDefault="007E0061" w:rsidP="007E0061">
            <w:pPr>
              <w:jc w:val="right"/>
            </w:pPr>
            <w:r>
              <w:t>1.26%</w:t>
            </w:r>
          </w:p>
        </w:tc>
        <w:tc>
          <w:tcPr>
            <w:tcW w:w="907" w:type="dxa"/>
          </w:tcPr>
          <w:p w:rsidR="007E0061" w:rsidRDefault="007E0061" w:rsidP="007E0061">
            <w:pPr>
              <w:jc w:val="right"/>
            </w:pPr>
            <w:r>
              <w:t>0.04%</w:t>
            </w:r>
          </w:p>
        </w:tc>
      </w:tr>
      <w:tr w:rsidR="007E0061" w:rsidTr="007E0061">
        <w:tc>
          <w:tcPr>
            <w:tcW w:w="1429" w:type="dxa"/>
          </w:tcPr>
          <w:p w:rsidR="007E0061" w:rsidRDefault="007E0061" w:rsidP="007E0061">
            <w:pPr>
              <w:jc w:val="left"/>
            </w:pPr>
            <w:r>
              <w:rPr>
                <w:rFonts w:hint="eastAsia"/>
              </w:rPr>
              <w:t>过去六个月</w:t>
            </w:r>
          </w:p>
        </w:tc>
        <w:tc>
          <w:tcPr>
            <w:tcW w:w="1315" w:type="dxa"/>
          </w:tcPr>
          <w:p w:rsidR="007E0061" w:rsidRDefault="007E0061" w:rsidP="007E0061">
            <w:pPr>
              <w:jc w:val="right"/>
            </w:pPr>
            <w:r>
              <w:t>4.58%</w:t>
            </w:r>
          </w:p>
        </w:tc>
        <w:tc>
          <w:tcPr>
            <w:tcW w:w="1315" w:type="dxa"/>
          </w:tcPr>
          <w:p w:rsidR="007E0061" w:rsidRDefault="007E0061" w:rsidP="007E0061">
            <w:pPr>
              <w:jc w:val="right"/>
            </w:pPr>
            <w:r>
              <w:t>0.16%</w:t>
            </w:r>
          </w:p>
        </w:tc>
        <w:tc>
          <w:tcPr>
            <w:tcW w:w="1315" w:type="dxa"/>
          </w:tcPr>
          <w:p w:rsidR="007E0061" w:rsidRDefault="007E0061" w:rsidP="007E0061">
            <w:pPr>
              <w:jc w:val="right"/>
            </w:pPr>
            <w:r>
              <w:t>2.17%</w:t>
            </w:r>
          </w:p>
        </w:tc>
        <w:tc>
          <w:tcPr>
            <w:tcW w:w="1315" w:type="dxa"/>
          </w:tcPr>
          <w:p w:rsidR="007E0061" w:rsidRDefault="007E0061" w:rsidP="007E0061">
            <w:pPr>
              <w:jc w:val="right"/>
            </w:pPr>
            <w:r>
              <w:t>0.13%</w:t>
            </w:r>
          </w:p>
        </w:tc>
        <w:tc>
          <w:tcPr>
            <w:tcW w:w="907" w:type="dxa"/>
          </w:tcPr>
          <w:p w:rsidR="007E0061" w:rsidRDefault="007E0061" w:rsidP="007E0061">
            <w:pPr>
              <w:jc w:val="right"/>
            </w:pPr>
            <w:r>
              <w:t>2.41%</w:t>
            </w:r>
          </w:p>
        </w:tc>
        <w:tc>
          <w:tcPr>
            <w:tcW w:w="907" w:type="dxa"/>
          </w:tcPr>
          <w:p w:rsidR="007E0061" w:rsidRDefault="007E0061" w:rsidP="007E0061">
            <w:pPr>
              <w:jc w:val="right"/>
            </w:pPr>
            <w:r>
              <w:t>0.03%</w:t>
            </w:r>
          </w:p>
        </w:tc>
      </w:tr>
      <w:tr w:rsidR="007E0061" w:rsidTr="007E0061">
        <w:tc>
          <w:tcPr>
            <w:tcW w:w="1429" w:type="dxa"/>
          </w:tcPr>
          <w:p w:rsidR="007E0061" w:rsidRDefault="007E0061" w:rsidP="007E0061">
            <w:pPr>
              <w:jc w:val="left"/>
            </w:pPr>
            <w:r>
              <w:rPr>
                <w:rFonts w:hint="eastAsia"/>
              </w:rPr>
              <w:t>过去一年</w:t>
            </w:r>
          </w:p>
        </w:tc>
        <w:tc>
          <w:tcPr>
            <w:tcW w:w="1315" w:type="dxa"/>
          </w:tcPr>
          <w:p w:rsidR="007E0061" w:rsidRDefault="007E0061" w:rsidP="007E0061">
            <w:pPr>
              <w:jc w:val="right"/>
            </w:pPr>
            <w:r>
              <w:t>4.27%</w:t>
            </w:r>
          </w:p>
        </w:tc>
        <w:tc>
          <w:tcPr>
            <w:tcW w:w="1315" w:type="dxa"/>
          </w:tcPr>
          <w:p w:rsidR="007E0061" w:rsidRDefault="007E0061" w:rsidP="007E0061">
            <w:pPr>
              <w:jc w:val="right"/>
            </w:pPr>
            <w:r>
              <w:t>0.21%</w:t>
            </w:r>
          </w:p>
        </w:tc>
        <w:tc>
          <w:tcPr>
            <w:tcW w:w="1315" w:type="dxa"/>
          </w:tcPr>
          <w:p w:rsidR="007E0061" w:rsidRDefault="007E0061" w:rsidP="007E0061">
            <w:pPr>
              <w:jc w:val="right"/>
            </w:pPr>
            <w:r>
              <w:t>3.43%</w:t>
            </w:r>
          </w:p>
        </w:tc>
        <w:tc>
          <w:tcPr>
            <w:tcW w:w="1315" w:type="dxa"/>
          </w:tcPr>
          <w:p w:rsidR="007E0061" w:rsidRDefault="007E0061" w:rsidP="007E0061">
            <w:pPr>
              <w:jc w:val="right"/>
            </w:pPr>
            <w:r>
              <w:t>0.13%</w:t>
            </w:r>
          </w:p>
        </w:tc>
        <w:tc>
          <w:tcPr>
            <w:tcW w:w="907" w:type="dxa"/>
          </w:tcPr>
          <w:p w:rsidR="007E0061" w:rsidRDefault="007E0061" w:rsidP="007E0061">
            <w:pPr>
              <w:jc w:val="right"/>
            </w:pPr>
            <w:r>
              <w:t>0.84%</w:t>
            </w:r>
          </w:p>
        </w:tc>
        <w:tc>
          <w:tcPr>
            <w:tcW w:w="907" w:type="dxa"/>
          </w:tcPr>
          <w:p w:rsidR="007E0061" w:rsidRDefault="007E0061" w:rsidP="007E0061">
            <w:pPr>
              <w:jc w:val="right"/>
            </w:pPr>
            <w:r>
              <w:t>0.08%</w:t>
            </w:r>
          </w:p>
        </w:tc>
      </w:tr>
      <w:tr w:rsidR="007E0061" w:rsidTr="007E0061">
        <w:tc>
          <w:tcPr>
            <w:tcW w:w="1429" w:type="dxa"/>
          </w:tcPr>
          <w:p w:rsidR="007E0061" w:rsidRDefault="007E0061" w:rsidP="007E0061">
            <w:pPr>
              <w:jc w:val="left"/>
            </w:pPr>
            <w:r>
              <w:rPr>
                <w:rFonts w:hint="eastAsia"/>
              </w:rPr>
              <w:t>过去三年</w:t>
            </w:r>
          </w:p>
        </w:tc>
        <w:tc>
          <w:tcPr>
            <w:tcW w:w="1315" w:type="dxa"/>
          </w:tcPr>
          <w:p w:rsidR="007E0061" w:rsidRDefault="007E0061" w:rsidP="007E0061">
            <w:pPr>
              <w:jc w:val="right"/>
            </w:pPr>
            <w:r>
              <w:t>11.68%</w:t>
            </w:r>
          </w:p>
        </w:tc>
        <w:tc>
          <w:tcPr>
            <w:tcW w:w="1315" w:type="dxa"/>
          </w:tcPr>
          <w:p w:rsidR="007E0061" w:rsidRDefault="007E0061" w:rsidP="007E0061">
            <w:pPr>
              <w:jc w:val="right"/>
            </w:pPr>
            <w:r>
              <w:t>0.27%</w:t>
            </w:r>
          </w:p>
        </w:tc>
        <w:tc>
          <w:tcPr>
            <w:tcW w:w="1315" w:type="dxa"/>
          </w:tcPr>
          <w:p w:rsidR="007E0061" w:rsidRDefault="007E0061" w:rsidP="007E0061">
            <w:pPr>
              <w:jc w:val="right"/>
            </w:pPr>
            <w:r>
              <w:t>14.74%</w:t>
            </w:r>
          </w:p>
        </w:tc>
        <w:tc>
          <w:tcPr>
            <w:tcW w:w="1315" w:type="dxa"/>
          </w:tcPr>
          <w:p w:rsidR="007E0061" w:rsidRDefault="007E0061" w:rsidP="007E0061">
            <w:pPr>
              <w:jc w:val="right"/>
            </w:pPr>
            <w:r>
              <w:t>0.15%</w:t>
            </w:r>
          </w:p>
        </w:tc>
        <w:tc>
          <w:tcPr>
            <w:tcW w:w="907" w:type="dxa"/>
          </w:tcPr>
          <w:p w:rsidR="007E0061" w:rsidRDefault="007E0061" w:rsidP="007E0061">
            <w:pPr>
              <w:jc w:val="right"/>
            </w:pPr>
            <w:r>
              <w:t>-3.06%</w:t>
            </w:r>
          </w:p>
        </w:tc>
        <w:tc>
          <w:tcPr>
            <w:tcW w:w="907" w:type="dxa"/>
          </w:tcPr>
          <w:p w:rsidR="007E0061" w:rsidRDefault="007E0061" w:rsidP="007E0061">
            <w:pPr>
              <w:jc w:val="right"/>
            </w:pPr>
            <w:r>
              <w:t>0.12%</w:t>
            </w:r>
          </w:p>
        </w:tc>
      </w:tr>
      <w:tr w:rsidR="007E0061" w:rsidTr="007E0061">
        <w:tc>
          <w:tcPr>
            <w:tcW w:w="1429" w:type="dxa"/>
          </w:tcPr>
          <w:p w:rsidR="007E0061" w:rsidRDefault="007E0061" w:rsidP="007E0061">
            <w:pPr>
              <w:jc w:val="left"/>
            </w:pPr>
            <w:r>
              <w:rPr>
                <w:rFonts w:hint="eastAsia"/>
              </w:rPr>
              <w:t>过去五年</w:t>
            </w:r>
          </w:p>
        </w:tc>
        <w:tc>
          <w:tcPr>
            <w:tcW w:w="1315" w:type="dxa"/>
          </w:tcPr>
          <w:p w:rsidR="007E0061" w:rsidRDefault="007E0061" w:rsidP="007E0061">
            <w:pPr>
              <w:jc w:val="right"/>
            </w:pPr>
            <w:r>
              <w:t>17.76%</w:t>
            </w:r>
          </w:p>
        </w:tc>
        <w:tc>
          <w:tcPr>
            <w:tcW w:w="1315" w:type="dxa"/>
          </w:tcPr>
          <w:p w:rsidR="007E0061" w:rsidRDefault="007E0061" w:rsidP="007E0061">
            <w:pPr>
              <w:jc w:val="right"/>
            </w:pPr>
            <w:r>
              <w:t>0.26%</w:t>
            </w:r>
          </w:p>
        </w:tc>
        <w:tc>
          <w:tcPr>
            <w:tcW w:w="1315" w:type="dxa"/>
          </w:tcPr>
          <w:p w:rsidR="007E0061" w:rsidRDefault="007E0061" w:rsidP="007E0061">
            <w:pPr>
              <w:jc w:val="right"/>
            </w:pPr>
            <w:r>
              <w:t>17.72%</w:t>
            </w:r>
          </w:p>
        </w:tc>
        <w:tc>
          <w:tcPr>
            <w:tcW w:w="1315" w:type="dxa"/>
          </w:tcPr>
          <w:p w:rsidR="007E0061" w:rsidRDefault="007E0061" w:rsidP="007E0061">
            <w:pPr>
              <w:jc w:val="right"/>
            </w:pPr>
            <w:r>
              <w:t>0.17%</w:t>
            </w:r>
          </w:p>
        </w:tc>
        <w:tc>
          <w:tcPr>
            <w:tcW w:w="907" w:type="dxa"/>
          </w:tcPr>
          <w:p w:rsidR="007E0061" w:rsidRDefault="007E0061" w:rsidP="007E0061">
            <w:pPr>
              <w:jc w:val="right"/>
            </w:pPr>
            <w:r>
              <w:t>0.04%</w:t>
            </w:r>
          </w:p>
        </w:tc>
        <w:tc>
          <w:tcPr>
            <w:tcW w:w="907" w:type="dxa"/>
          </w:tcPr>
          <w:p w:rsidR="007E0061" w:rsidRDefault="007E0061" w:rsidP="007E0061">
            <w:pPr>
              <w:jc w:val="right"/>
            </w:pPr>
            <w:r>
              <w:t>0.09%</w:t>
            </w:r>
          </w:p>
        </w:tc>
      </w:tr>
      <w:tr w:rsidR="007E0061" w:rsidTr="007E0061">
        <w:tc>
          <w:tcPr>
            <w:tcW w:w="1429" w:type="dxa"/>
          </w:tcPr>
          <w:p w:rsidR="007E0061" w:rsidRDefault="007E0061" w:rsidP="007E0061">
            <w:pPr>
              <w:jc w:val="left"/>
            </w:pPr>
            <w:r>
              <w:rPr>
                <w:rFonts w:hint="eastAsia"/>
              </w:rPr>
              <w:t>自基金合同</w:t>
            </w:r>
            <w:r>
              <w:rPr>
                <w:rFonts w:hint="eastAsia"/>
              </w:rPr>
              <w:lastRenderedPageBreak/>
              <w:t>生效起至今</w:t>
            </w:r>
          </w:p>
        </w:tc>
        <w:tc>
          <w:tcPr>
            <w:tcW w:w="1315" w:type="dxa"/>
          </w:tcPr>
          <w:p w:rsidR="007E0061" w:rsidRDefault="007E0061" w:rsidP="007E0061">
            <w:pPr>
              <w:jc w:val="right"/>
            </w:pPr>
            <w:r>
              <w:lastRenderedPageBreak/>
              <w:t>60.83%</w:t>
            </w:r>
          </w:p>
        </w:tc>
        <w:tc>
          <w:tcPr>
            <w:tcW w:w="1315" w:type="dxa"/>
          </w:tcPr>
          <w:p w:rsidR="007E0061" w:rsidRDefault="007E0061" w:rsidP="007E0061">
            <w:pPr>
              <w:jc w:val="right"/>
            </w:pPr>
            <w:r>
              <w:t>0.27%</w:t>
            </w:r>
          </w:p>
        </w:tc>
        <w:tc>
          <w:tcPr>
            <w:tcW w:w="1315" w:type="dxa"/>
          </w:tcPr>
          <w:p w:rsidR="007E0061" w:rsidRDefault="007E0061" w:rsidP="007E0061">
            <w:pPr>
              <w:jc w:val="right"/>
            </w:pPr>
            <w:r>
              <w:t>41.38%</w:t>
            </w:r>
          </w:p>
        </w:tc>
        <w:tc>
          <w:tcPr>
            <w:tcW w:w="1315" w:type="dxa"/>
          </w:tcPr>
          <w:p w:rsidR="007E0061" w:rsidRDefault="007E0061" w:rsidP="007E0061">
            <w:pPr>
              <w:jc w:val="right"/>
            </w:pPr>
            <w:r>
              <w:t>0.18%</w:t>
            </w:r>
          </w:p>
        </w:tc>
        <w:tc>
          <w:tcPr>
            <w:tcW w:w="907" w:type="dxa"/>
          </w:tcPr>
          <w:p w:rsidR="007E0061" w:rsidRDefault="007E0061" w:rsidP="007E0061">
            <w:pPr>
              <w:jc w:val="right"/>
            </w:pPr>
            <w:r>
              <w:t>19.45%</w:t>
            </w:r>
          </w:p>
        </w:tc>
        <w:tc>
          <w:tcPr>
            <w:tcW w:w="907" w:type="dxa"/>
          </w:tcPr>
          <w:p w:rsidR="007E0061" w:rsidRDefault="007E0061" w:rsidP="007E0061">
            <w:pPr>
              <w:jc w:val="right"/>
            </w:pPr>
            <w:r>
              <w:t>0.09%</w:t>
            </w:r>
          </w:p>
        </w:tc>
      </w:tr>
    </w:tbl>
    <w:p w:rsidR="007E0061" w:rsidRDefault="007E0061" w:rsidP="007E0061">
      <w:pPr>
        <w:pStyle w:val="-"/>
        <w:ind w:firstLine="420"/>
      </w:pPr>
      <w:r>
        <w:rPr>
          <w:rFonts w:hint="eastAsia"/>
        </w:rPr>
        <w:lastRenderedPageBreak/>
        <w:t>南方安康混合C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E0061" w:rsidTr="007E0061">
        <w:trPr>
          <w:cnfStyle w:val="100000000000" w:firstRow="1" w:lastRow="0" w:firstColumn="0" w:lastColumn="0" w:oddVBand="0" w:evenVBand="0" w:oddHBand="0" w:evenHBand="0" w:firstRowFirstColumn="0" w:firstRowLastColumn="0" w:lastRowFirstColumn="0" w:lastRowLastColumn="0"/>
        </w:trPr>
        <w:tc>
          <w:tcPr>
            <w:tcW w:w="1429" w:type="dxa"/>
          </w:tcPr>
          <w:p w:rsidR="007E0061" w:rsidRPr="007E0061" w:rsidRDefault="007E0061" w:rsidP="007E0061">
            <w:pPr>
              <w:jc w:val="center"/>
              <w:rPr>
                <w:b/>
              </w:rPr>
            </w:pPr>
            <w:r w:rsidRPr="007E0061">
              <w:rPr>
                <w:rFonts w:hint="eastAsia"/>
                <w:b/>
              </w:rPr>
              <w:t>阶段</w:t>
            </w:r>
          </w:p>
        </w:tc>
        <w:tc>
          <w:tcPr>
            <w:tcW w:w="1315" w:type="dxa"/>
          </w:tcPr>
          <w:p w:rsidR="007E0061" w:rsidRPr="007E0061" w:rsidRDefault="007E0061" w:rsidP="007E0061">
            <w:pPr>
              <w:jc w:val="center"/>
              <w:rPr>
                <w:b/>
              </w:rPr>
            </w:pPr>
            <w:r w:rsidRPr="007E0061">
              <w:rPr>
                <w:rFonts w:hint="eastAsia"/>
                <w:b/>
              </w:rPr>
              <w:t>净值增长率①</w:t>
            </w:r>
          </w:p>
        </w:tc>
        <w:tc>
          <w:tcPr>
            <w:tcW w:w="1315" w:type="dxa"/>
          </w:tcPr>
          <w:p w:rsidR="007E0061" w:rsidRPr="007E0061" w:rsidRDefault="007E0061" w:rsidP="007E0061">
            <w:pPr>
              <w:jc w:val="center"/>
              <w:rPr>
                <w:b/>
              </w:rPr>
            </w:pPr>
            <w:r w:rsidRPr="007E0061">
              <w:rPr>
                <w:rFonts w:hint="eastAsia"/>
                <w:b/>
              </w:rPr>
              <w:t>净值增长率标准差②</w:t>
            </w:r>
          </w:p>
        </w:tc>
        <w:tc>
          <w:tcPr>
            <w:tcW w:w="1315" w:type="dxa"/>
          </w:tcPr>
          <w:p w:rsidR="007E0061" w:rsidRPr="007E0061" w:rsidRDefault="007E0061" w:rsidP="007E0061">
            <w:pPr>
              <w:jc w:val="center"/>
              <w:rPr>
                <w:b/>
              </w:rPr>
            </w:pPr>
            <w:r w:rsidRPr="007E0061">
              <w:rPr>
                <w:rFonts w:hint="eastAsia"/>
                <w:b/>
              </w:rPr>
              <w:t>业绩比较基准收益率③</w:t>
            </w:r>
          </w:p>
        </w:tc>
        <w:tc>
          <w:tcPr>
            <w:tcW w:w="1315" w:type="dxa"/>
          </w:tcPr>
          <w:p w:rsidR="007E0061" w:rsidRPr="007E0061" w:rsidRDefault="007E0061" w:rsidP="007E0061">
            <w:pPr>
              <w:jc w:val="center"/>
              <w:rPr>
                <w:b/>
              </w:rPr>
            </w:pPr>
            <w:r w:rsidRPr="007E0061">
              <w:rPr>
                <w:rFonts w:hint="eastAsia"/>
                <w:b/>
              </w:rPr>
              <w:t>业绩比较基准收益率标准差④</w:t>
            </w:r>
          </w:p>
        </w:tc>
        <w:tc>
          <w:tcPr>
            <w:tcW w:w="907" w:type="dxa"/>
          </w:tcPr>
          <w:p w:rsidR="007E0061" w:rsidRPr="007E0061" w:rsidRDefault="007E0061" w:rsidP="007E0061">
            <w:pPr>
              <w:jc w:val="center"/>
              <w:rPr>
                <w:b/>
              </w:rPr>
            </w:pPr>
            <w:r w:rsidRPr="007E0061">
              <w:rPr>
                <w:rFonts w:hint="eastAsia"/>
                <w:b/>
              </w:rPr>
              <w:t>①</w:t>
            </w:r>
            <w:r w:rsidRPr="007E0061">
              <w:rPr>
                <w:rFonts w:hint="eastAsia"/>
                <w:b/>
              </w:rPr>
              <w:t>-</w:t>
            </w:r>
            <w:r w:rsidRPr="007E0061">
              <w:rPr>
                <w:rFonts w:hint="eastAsia"/>
                <w:b/>
              </w:rPr>
              <w:t>③</w:t>
            </w:r>
          </w:p>
        </w:tc>
        <w:tc>
          <w:tcPr>
            <w:tcW w:w="907" w:type="dxa"/>
          </w:tcPr>
          <w:p w:rsidR="007E0061" w:rsidRPr="007E0061" w:rsidRDefault="007E0061" w:rsidP="007E0061">
            <w:pPr>
              <w:jc w:val="center"/>
              <w:rPr>
                <w:b/>
              </w:rPr>
            </w:pPr>
            <w:r w:rsidRPr="007E0061">
              <w:rPr>
                <w:rFonts w:hint="eastAsia"/>
                <w:b/>
              </w:rPr>
              <w:t>②</w:t>
            </w:r>
            <w:r w:rsidRPr="007E0061">
              <w:rPr>
                <w:rFonts w:hint="eastAsia"/>
                <w:b/>
              </w:rPr>
              <w:t>-</w:t>
            </w:r>
            <w:r w:rsidRPr="007E0061">
              <w:rPr>
                <w:rFonts w:hint="eastAsia"/>
                <w:b/>
              </w:rPr>
              <w:t>④</w:t>
            </w:r>
          </w:p>
        </w:tc>
      </w:tr>
      <w:tr w:rsidR="007E0061" w:rsidTr="007E0061">
        <w:tc>
          <w:tcPr>
            <w:tcW w:w="1429" w:type="dxa"/>
          </w:tcPr>
          <w:p w:rsidR="007E0061" w:rsidRDefault="007E0061" w:rsidP="007E0061">
            <w:pPr>
              <w:jc w:val="left"/>
            </w:pPr>
            <w:r>
              <w:rPr>
                <w:rFonts w:hint="eastAsia"/>
              </w:rPr>
              <w:t>过去三个月</w:t>
            </w:r>
          </w:p>
        </w:tc>
        <w:tc>
          <w:tcPr>
            <w:tcW w:w="1315" w:type="dxa"/>
          </w:tcPr>
          <w:p w:rsidR="007E0061" w:rsidRDefault="007E0061" w:rsidP="007E0061">
            <w:pPr>
              <w:jc w:val="right"/>
            </w:pPr>
            <w:r>
              <w:t>1.35%</w:t>
            </w:r>
          </w:p>
        </w:tc>
        <w:tc>
          <w:tcPr>
            <w:tcW w:w="1315" w:type="dxa"/>
          </w:tcPr>
          <w:p w:rsidR="007E0061" w:rsidRDefault="007E0061" w:rsidP="007E0061">
            <w:pPr>
              <w:jc w:val="right"/>
            </w:pPr>
            <w:r>
              <w:t>0.18%</w:t>
            </w:r>
          </w:p>
        </w:tc>
        <w:tc>
          <w:tcPr>
            <w:tcW w:w="1315" w:type="dxa"/>
          </w:tcPr>
          <w:p w:rsidR="007E0061" w:rsidRDefault="007E0061" w:rsidP="007E0061">
            <w:pPr>
              <w:jc w:val="right"/>
            </w:pPr>
            <w:r>
              <w:t>0.14%</w:t>
            </w:r>
          </w:p>
        </w:tc>
        <w:tc>
          <w:tcPr>
            <w:tcW w:w="1315" w:type="dxa"/>
          </w:tcPr>
          <w:p w:rsidR="007E0061" w:rsidRDefault="007E0061" w:rsidP="007E0061">
            <w:pPr>
              <w:jc w:val="right"/>
            </w:pPr>
            <w:r>
              <w:t>0.14%</w:t>
            </w:r>
          </w:p>
        </w:tc>
        <w:tc>
          <w:tcPr>
            <w:tcW w:w="907" w:type="dxa"/>
          </w:tcPr>
          <w:p w:rsidR="007E0061" w:rsidRDefault="007E0061" w:rsidP="007E0061">
            <w:pPr>
              <w:jc w:val="right"/>
            </w:pPr>
            <w:r>
              <w:t>1.21%</w:t>
            </w:r>
          </w:p>
        </w:tc>
        <w:tc>
          <w:tcPr>
            <w:tcW w:w="907" w:type="dxa"/>
          </w:tcPr>
          <w:p w:rsidR="007E0061" w:rsidRDefault="007E0061" w:rsidP="007E0061">
            <w:pPr>
              <w:jc w:val="right"/>
            </w:pPr>
            <w:r>
              <w:t>0.04%</w:t>
            </w:r>
          </w:p>
        </w:tc>
      </w:tr>
      <w:tr w:rsidR="007E0061" w:rsidTr="007E0061">
        <w:tc>
          <w:tcPr>
            <w:tcW w:w="1429" w:type="dxa"/>
          </w:tcPr>
          <w:p w:rsidR="007E0061" w:rsidRDefault="007E0061" w:rsidP="007E0061">
            <w:pPr>
              <w:jc w:val="left"/>
            </w:pPr>
            <w:r>
              <w:rPr>
                <w:rFonts w:hint="eastAsia"/>
              </w:rPr>
              <w:t>过去六个月</w:t>
            </w:r>
          </w:p>
        </w:tc>
        <w:tc>
          <w:tcPr>
            <w:tcW w:w="1315" w:type="dxa"/>
          </w:tcPr>
          <w:p w:rsidR="007E0061" w:rsidRDefault="007E0061" w:rsidP="007E0061">
            <w:pPr>
              <w:jc w:val="right"/>
            </w:pPr>
            <w:r>
              <w:t>4.47%</w:t>
            </w:r>
          </w:p>
        </w:tc>
        <w:tc>
          <w:tcPr>
            <w:tcW w:w="1315" w:type="dxa"/>
          </w:tcPr>
          <w:p w:rsidR="007E0061" w:rsidRDefault="007E0061" w:rsidP="007E0061">
            <w:pPr>
              <w:jc w:val="right"/>
            </w:pPr>
            <w:r>
              <w:t>0.16%</w:t>
            </w:r>
          </w:p>
        </w:tc>
        <w:tc>
          <w:tcPr>
            <w:tcW w:w="1315" w:type="dxa"/>
          </w:tcPr>
          <w:p w:rsidR="007E0061" w:rsidRDefault="007E0061" w:rsidP="007E0061">
            <w:pPr>
              <w:jc w:val="right"/>
            </w:pPr>
            <w:r>
              <w:t>2.17%</w:t>
            </w:r>
          </w:p>
        </w:tc>
        <w:tc>
          <w:tcPr>
            <w:tcW w:w="1315" w:type="dxa"/>
          </w:tcPr>
          <w:p w:rsidR="007E0061" w:rsidRDefault="007E0061" w:rsidP="007E0061">
            <w:pPr>
              <w:jc w:val="right"/>
            </w:pPr>
            <w:r>
              <w:t>0.13%</w:t>
            </w:r>
          </w:p>
        </w:tc>
        <w:tc>
          <w:tcPr>
            <w:tcW w:w="907" w:type="dxa"/>
          </w:tcPr>
          <w:p w:rsidR="007E0061" w:rsidRDefault="007E0061" w:rsidP="007E0061">
            <w:pPr>
              <w:jc w:val="right"/>
            </w:pPr>
            <w:r>
              <w:t>2.30%</w:t>
            </w:r>
          </w:p>
        </w:tc>
        <w:tc>
          <w:tcPr>
            <w:tcW w:w="907" w:type="dxa"/>
          </w:tcPr>
          <w:p w:rsidR="007E0061" w:rsidRDefault="007E0061" w:rsidP="007E0061">
            <w:pPr>
              <w:jc w:val="right"/>
            </w:pPr>
            <w:r>
              <w:t>0.03%</w:t>
            </w:r>
          </w:p>
        </w:tc>
      </w:tr>
      <w:tr w:rsidR="007E0061" w:rsidTr="007E0061">
        <w:tc>
          <w:tcPr>
            <w:tcW w:w="1429" w:type="dxa"/>
          </w:tcPr>
          <w:p w:rsidR="007E0061" w:rsidRDefault="007E0061" w:rsidP="007E0061">
            <w:pPr>
              <w:jc w:val="left"/>
            </w:pPr>
            <w:r>
              <w:rPr>
                <w:rFonts w:hint="eastAsia"/>
              </w:rPr>
              <w:t>过去一年</w:t>
            </w:r>
          </w:p>
        </w:tc>
        <w:tc>
          <w:tcPr>
            <w:tcW w:w="1315" w:type="dxa"/>
          </w:tcPr>
          <w:p w:rsidR="007E0061" w:rsidRDefault="007E0061" w:rsidP="007E0061">
            <w:pPr>
              <w:jc w:val="right"/>
            </w:pPr>
            <w:r>
              <w:t>4.05%</w:t>
            </w:r>
          </w:p>
        </w:tc>
        <w:tc>
          <w:tcPr>
            <w:tcW w:w="1315" w:type="dxa"/>
          </w:tcPr>
          <w:p w:rsidR="007E0061" w:rsidRDefault="007E0061" w:rsidP="007E0061">
            <w:pPr>
              <w:jc w:val="right"/>
            </w:pPr>
            <w:r>
              <w:t>0.21%</w:t>
            </w:r>
          </w:p>
        </w:tc>
        <w:tc>
          <w:tcPr>
            <w:tcW w:w="1315" w:type="dxa"/>
          </w:tcPr>
          <w:p w:rsidR="007E0061" w:rsidRDefault="007E0061" w:rsidP="007E0061">
            <w:pPr>
              <w:jc w:val="right"/>
            </w:pPr>
            <w:r>
              <w:t>3.43%</w:t>
            </w:r>
          </w:p>
        </w:tc>
        <w:tc>
          <w:tcPr>
            <w:tcW w:w="1315" w:type="dxa"/>
          </w:tcPr>
          <w:p w:rsidR="007E0061" w:rsidRDefault="007E0061" w:rsidP="007E0061">
            <w:pPr>
              <w:jc w:val="right"/>
            </w:pPr>
            <w:r>
              <w:t>0.13%</w:t>
            </w:r>
          </w:p>
        </w:tc>
        <w:tc>
          <w:tcPr>
            <w:tcW w:w="907" w:type="dxa"/>
          </w:tcPr>
          <w:p w:rsidR="007E0061" w:rsidRDefault="007E0061" w:rsidP="007E0061">
            <w:pPr>
              <w:jc w:val="right"/>
            </w:pPr>
            <w:r>
              <w:t>0.62%</w:t>
            </w:r>
          </w:p>
        </w:tc>
        <w:tc>
          <w:tcPr>
            <w:tcW w:w="907" w:type="dxa"/>
          </w:tcPr>
          <w:p w:rsidR="007E0061" w:rsidRDefault="007E0061" w:rsidP="007E0061">
            <w:pPr>
              <w:jc w:val="right"/>
            </w:pPr>
            <w:r>
              <w:t>0.08%</w:t>
            </w:r>
          </w:p>
        </w:tc>
      </w:tr>
      <w:tr w:rsidR="007E0061" w:rsidTr="007E0061">
        <w:tc>
          <w:tcPr>
            <w:tcW w:w="1429" w:type="dxa"/>
          </w:tcPr>
          <w:p w:rsidR="007E0061" w:rsidRDefault="007E0061" w:rsidP="007E0061">
            <w:pPr>
              <w:jc w:val="left"/>
            </w:pPr>
            <w:r>
              <w:rPr>
                <w:rFonts w:hint="eastAsia"/>
              </w:rPr>
              <w:t>自基金合同生效起至今</w:t>
            </w:r>
          </w:p>
        </w:tc>
        <w:tc>
          <w:tcPr>
            <w:tcW w:w="1315" w:type="dxa"/>
          </w:tcPr>
          <w:p w:rsidR="007E0061" w:rsidRDefault="007E0061" w:rsidP="007E0061">
            <w:pPr>
              <w:jc w:val="right"/>
            </w:pPr>
            <w:r>
              <w:t>3.78%</w:t>
            </w:r>
          </w:p>
        </w:tc>
        <w:tc>
          <w:tcPr>
            <w:tcW w:w="1315" w:type="dxa"/>
          </w:tcPr>
          <w:p w:rsidR="007E0061" w:rsidRDefault="007E0061" w:rsidP="007E0061">
            <w:pPr>
              <w:jc w:val="right"/>
            </w:pPr>
            <w:r>
              <w:t>0.21%</w:t>
            </w:r>
          </w:p>
        </w:tc>
        <w:tc>
          <w:tcPr>
            <w:tcW w:w="1315" w:type="dxa"/>
          </w:tcPr>
          <w:p w:rsidR="007E0061" w:rsidRDefault="007E0061" w:rsidP="007E0061">
            <w:pPr>
              <w:jc w:val="right"/>
            </w:pPr>
            <w:r>
              <w:t>3.38%</w:t>
            </w:r>
          </w:p>
        </w:tc>
        <w:tc>
          <w:tcPr>
            <w:tcW w:w="1315" w:type="dxa"/>
          </w:tcPr>
          <w:p w:rsidR="007E0061" w:rsidRDefault="007E0061" w:rsidP="007E0061">
            <w:pPr>
              <w:jc w:val="right"/>
            </w:pPr>
            <w:r>
              <w:t>0.13%</w:t>
            </w:r>
          </w:p>
        </w:tc>
        <w:tc>
          <w:tcPr>
            <w:tcW w:w="907" w:type="dxa"/>
          </w:tcPr>
          <w:p w:rsidR="007E0061" w:rsidRDefault="007E0061" w:rsidP="007E0061">
            <w:pPr>
              <w:jc w:val="right"/>
            </w:pPr>
            <w:r>
              <w:t>0.40%</w:t>
            </w:r>
          </w:p>
        </w:tc>
        <w:tc>
          <w:tcPr>
            <w:tcW w:w="907" w:type="dxa"/>
          </w:tcPr>
          <w:p w:rsidR="007E0061" w:rsidRDefault="007E0061" w:rsidP="007E0061">
            <w:pPr>
              <w:jc w:val="right"/>
            </w:pPr>
            <w:r>
              <w:t>0.08%</w:t>
            </w:r>
          </w:p>
        </w:tc>
      </w:tr>
    </w:tbl>
    <w:p w:rsidR="007E0061" w:rsidRDefault="007E0061" w:rsidP="007E0061">
      <w:pPr>
        <w:pStyle w:val="-3"/>
        <w:spacing w:before="156" w:after="156"/>
      </w:pPr>
      <w:r>
        <w:rPr>
          <w:rFonts w:hint="eastAsia"/>
        </w:rPr>
        <w:t>自基金合同生效以来基金份额累计净值增长率变动及其与同期业绩比较基准收益率变动的比较</w:t>
      </w:r>
    </w:p>
    <w:p w:rsidR="007E0061" w:rsidRDefault="007E0061" w:rsidP="007E0061">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7E0061" w:rsidRDefault="007E0061" w:rsidP="007E0061">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7E0061" w:rsidRDefault="007E0061" w:rsidP="007E0061">
      <w:pPr>
        <w:pStyle w:val="-8"/>
      </w:pPr>
      <w:r>
        <w:rPr>
          <w:rFonts w:hint="eastAsia"/>
        </w:rPr>
        <w:t>注：本基金从2024年12月24日起新增C类份额，C类份额自2024年12月25日起存续。</w:t>
      </w:r>
    </w:p>
    <w:p w:rsidR="007E0061" w:rsidRDefault="007E0061" w:rsidP="007E0061">
      <w:pPr>
        <w:pStyle w:val="-1"/>
        <w:ind w:left="281" w:hanging="281"/>
      </w:pPr>
      <w:r>
        <w:rPr>
          <w:rFonts w:hint="eastAsia"/>
        </w:rPr>
        <w:t>管理人报告</w:t>
      </w:r>
    </w:p>
    <w:p w:rsidR="007E0061" w:rsidRDefault="007E0061" w:rsidP="007E0061">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E0061" w:rsidTr="006A61D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E0061" w:rsidRPr="007E0061" w:rsidRDefault="007E0061" w:rsidP="007E0061">
            <w:pPr>
              <w:jc w:val="center"/>
              <w:rPr>
                <w:b/>
              </w:rPr>
            </w:pPr>
            <w:r w:rsidRPr="007E0061">
              <w:rPr>
                <w:rFonts w:hint="eastAsia"/>
                <w:b/>
              </w:rPr>
              <w:t>姓名</w:t>
            </w:r>
          </w:p>
        </w:tc>
        <w:tc>
          <w:tcPr>
            <w:tcW w:w="851" w:type="dxa"/>
            <w:vMerge w:val="restart"/>
          </w:tcPr>
          <w:p w:rsidR="007E0061" w:rsidRPr="007E0061" w:rsidRDefault="007E0061" w:rsidP="007E0061">
            <w:pPr>
              <w:jc w:val="center"/>
              <w:rPr>
                <w:b/>
              </w:rPr>
            </w:pPr>
            <w:r w:rsidRPr="007E0061">
              <w:rPr>
                <w:rFonts w:hint="eastAsia"/>
                <w:b/>
              </w:rPr>
              <w:t>职务</w:t>
            </w:r>
          </w:p>
        </w:tc>
        <w:tc>
          <w:tcPr>
            <w:tcW w:w="2234" w:type="dxa"/>
            <w:gridSpan w:val="2"/>
            <w:tcBorders>
              <w:bottom w:val="single" w:sz="4" w:space="0" w:color="auto"/>
            </w:tcBorders>
          </w:tcPr>
          <w:p w:rsidR="007E0061" w:rsidRPr="007E0061" w:rsidRDefault="007E0061" w:rsidP="007E0061">
            <w:pPr>
              <w:jc w:val="center"/>
              <w:rPr>
                <w:b/>
              </w:rPr>
            </w:pPr>
            <w:r w:rsidRPr="007E0061">
              <w:rPr>
                <w:rFonts w:hint="eastAsia"/>
                <w:b/>
              </w:rPr>
              <w:t>任本基金的基金经理期限</w:t>
            </w:r>
          </w:p>
        </w:tc>
        <w:tc>
          <w:tcPr>
            <w:tcW w:w="703" w:type="dxa"/>
            <w:vMerge w:val="restart"/>
          </w:tcPr>
          <w:p w:rsidR="007E0061" w:rsidRPr="007E0061" w:rsidRDefault="007E0061" w:rsidP="007E0061">
            <w:pPr>
              <w:jc w:val="center"/>
              <w:rPr>
                <w:b/>
              </w:rPr>
            </w:pPr>
            <w:r w:rsidRPr="007E0061">
              <w:rPr>
                <w:rFonts w:hint="eastAsia"/>
                <w:b/>
              </w:rPr>
              <w:t>证券从业年限</w:t>
            </w:r>
          </w:p>
        </w:tc>
        <w:tc>
          <w:tcPr>
            <w:tcW w:w="3856" w:type="dxa"/>
            <w:vMerge w:val="restart"/>
          </w:tcPr>
          <w:p w:rsidR="007E0061" w:rsidRPr="007E0061" w:rsidRDefault="007E0061" w:rsidP="007E0061">
            <w:pPr>
              <w:jc w:val="center"/>
              <w:rPr>
                <w:b/>
              </w:rPr>
            </w:pPr>
            <w:r w:rsidRPr="007E0061">
              <w:rPr>
                <w:rFonts w:hint="eastAsia"/>
                <w:b/>
              </w:rPr>
              <w:t>说明</w:t>
            </w:r>
          </w:p>
        </w:tc>
      </w:tr>
      <w:tr w:rsidR="007E0061" w:rsidTr="007E0061">
        <w:tc>
          <w:tcPr>
            <w:tcW w:w="862" w:type="dxa"/>
            <w:vMerge/>
          </w:tcPr>
          <w:p w:rsidR="007E0061" w:rsidRDefault="007E0061" w:rsidP="007E0061">
            <w:pPr>
              <w:jc w:val="left"/>
            </w:pPr>
          </w:p>
        </w:tc>
        <w:tc>
          <w:tcPr>
            <w:tcW w:w="851" w:type="dxa"/>
            <w:vMerge/>
          </w:tcPr>
          <w:p w:rsidR="007E0061" w:rsidRDefault="007E0061" w:rsidP="007E0061">
            <w:pPr>
              <w:jc w:val="left"/>
            </w:pPr>
          </w:p>
        </w:tc>
        <w:tc>
          <w:tcPr>
            <w:tcW w:w="1117" w:type="dxa"/>
            <w:shd w:val="clear" w:color="auto" w:fill="BFBFBF"/>
          </w:tcPr>
          <w:p w:rsidR="007E0061" w:rsidRPr="007E0061" w:rsidRDefault="007E0061" w:rsidP="007E0061">
            <w:pPr>
              <w:jc w:val="center"/>
              <w:rPr>
                <w:b/>
              </w:rPr>
            </w:pPr>
            <w:r w:rsidRPr="007E0061">
              <w:rPr>
                <w:rFonts w:hint="eastAsia"/>
                <w:b/>
              </w:rPr>
              <w:t>任职日期</w:t>
            </w:r>
          </w:p>
        </w:tc>
        <w:tc>
          <w:tcPr>
            <w:tcW w:w="1117" w:type="dxa"/>
            <w:shd w:val="clear" w:color="auto" w:fill="BFBFBF"/>
          </w:tcPr>
          <w:p w:rsidR="007E0061" w:rsidRPr="007E0061" w:rsidRDefault="007E0061" w:rsidP="007E0061">
            <w:pPr>
              <w:jc w:val="center"/>
              <w:rPr>
                <w:b/>
              </w:rPr>
            </w:pPr>
            <w:r w:rsidRPr="007E0061">
              <w:rPr>
                <w:rFonts w:hint="eastAsia"/>
                <w:b/>
              </w:rPr>
              <w:t>离任日期</w:t>
            </w:r>
          </w:p>
        </w:tc>
        <w:tc>
          <w:tcPr>
            <w:tcW w:w="703" w:type="dxa"/>
            <w:vMerge/>
          </w:tcPr>
          <w:p w:rsidR="007E0061" w:rsidRDefault="007E0061" w:rsidP="007E0061">
            <w:pPr>
              <w:jc w:val="left"/>
            </w:pPr>
          </w:p>
        </w:tc>
        <w:tc>
          <w:tcPr>
            <w:tcW w:w="3856" w:type="dxa"/>
            <w:vMerge/>
          </w:tcPr>
          <w:p w:rsidR="007E0061" w:rsidRDefault="007E0061" w:rsidP="007E0061">
            <w:pPr>
              <w:jc w:val="left"/>
            </w:pPr>
          </w:p>
        </w:tc>
      </w:tr>
      <w:tr w:rsidR="007E0061" w:rsidTr="007E0061">
        <w:tc>
          <w:tcPr>
            <w:tcW w:w="862" w:type="dxa"/>
          </w:tcPr>
          <w:p w:rsidR="007E0061" w:rsidRDefault="007E0061" w:rsidP="007E0061">
            <w:pPr>
              <w:jc w:val="left"/>
            </w:pPr>
            <w:r>
              <w:rPr>
                <w:rFonts w:hint="eastAsia"/>
              </w:rPr>
              <w:t>林乐峰</w:t>
            </w:r>
          </w:p>
        </w:tc>
        <w:tc>
          <w:tcPr>
            <w:tcW w:w="851" w:type="dxa"/>
          </w:tcPr>
          <w:p w:rsidR="007E0061" w:rsidRDefault="007E0061" w:rsidP="007E0061">
            <w:pPr>
              <w:jc w:val="left"/>
            </w:pPr>
            <w:r>
              <w:rPr>
                <w:rFonts w:hint="eastAsia"/>
              </w:rPr>
              <w:t>本基金基金经理</w:t>
            </w:r>
          </w:p>
        </w:tc>
        <w:tc>
          <w:tcPr>
            <w:tcW w:w="1117" w:type="dxa"/>
          </w:tcPr>
          <w:p w:rsidR="007E0061" w:rsidRDefault="007E0061" w:rsidP="007E0061">
            <w:pPr>
              <w:jc w:val="left"/>
            </w:pPr>
            <w:r>
              <w:rPr>
                <w:rFonts w:hint="eastAsia"/>
              </w:rPr>
              <w:t>2017</w:t>
            </w:r>
            <w:r>
              <w:rPr>
                <w:rFonts w:hint="eastAsia"/>
              </w:rPr>
              <w:t>年</w:t>
            </w:r>
            <w:r>
              <w:rPr>
                <w:rFonts w:hint="eastAsia"/>
              </w:rPr>
              <w:t>8</w:t>
            </w:r>
            <w:r>
              <w:rPr>
                <w:rFonts w:hint="eastAsia"/>
              </w:rPr>
              <w:t>月</w:t>
            </w:r>
            <w:r>
              <w:rPr>
                <w:rFonts w:hint="eastAsia"/>
              </w:rPr>
              <w:t>18</w:t>
            </w:r>
            <w:r>
              <w:rPr>
                <w:rFonts w:hint="eastAsia"/>
              </w:rPr>
              <w:t>日</w:t>
            </w:r>
          </w:p>
        </w:tc>
        <w:tc>
          <w:tcPr>
            <w:tcW w:w="1117" w:type="dxa"/>
          </w:tcPr>
          <w:p w:rsidR="007E0061" w:rsidRDefault="007E0061" w:rsidP="007E0061">
            <w:pPr>
              <w:jc w:val="right"/>
            </w:pPr>
            <w:r>
              <w:t>-</w:t>
            </w:r>
          </w:p>
        </w:tc>
        <w:tc>
          <w:tcPr>
            <w:tcW w:w="703" w:type="dxa"/>
          </w:tcPr>
          <w:p w:rsidR="007E0061" w:rsidRDefault="007E0061" w:rsidP="007E0061">
            <w:pPr>
              <w:jc w:val="left"/>
            </w:pPr>
            <w:r>
              <w:rPr>
                <w:rFonts w:hint="eastAsia"/>
              </w:rPr>
              <w:t>17</w:t>
            </w:r>
            <w:r>
              <w:rPr>
                <w:rFonts w:hint="eastAsia"/>
              </w:rPr>
              <w:t>年</w:t>
            </w:r>
          </w:p>
        </w:tc>
        <w:tc>
          <w:tcPr>
            <w:tcW w:w="3856" w:type="dxa"/>
          </w:tcPr>
          <w:p w:rsidR="007E0061" w:rsidRDefault="007E0061" w:rsidP="007E0061">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lastRenderedPageBreak/>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r w:rsidR="007E0061" w:rsidTr="007E0061">
        <w:tc>
          <w:tcPr>
            <w:tcW w:w="862" w:type="dxa"/>
          </w:tcPr>
          <w:p w:rsidR="007E0061" w:rsidRDefault="007E0061" w:rsidP="007E0061">
            <w:pPr>
              <w:jc w:val="left"/>
            </w:pPr>
            <w:r>
              <w:rPr>
                <w:rFonts w:hint="eastAsia"/>
              </w:rPr>
              <w:lastRenderedPageBreak/>
              <w:t>柯达元</w:t>
            </w:r>
          </w:p>
        </w:tc>
        <w:tc>
          <w:tcPr>
            <w:tcW w:w="851" w:type="dxa"/>
          </w:tcPr>
          <w:p w:rsidR="007E0061" w:rsidRDefault="007E0061" w:rsidP="007E0061">
            <w:pPr>
              <w:jc w:val="left"/>
            </w:pPr>
            <w:r>
              <w:rPr>
                <w:rFonts w:hint="eastAsia"/>
              </w:rPr>
              <w:t>本基金基金经理</w:t>
            </w:r>
          </w:p>
        </w:tc>
        <w:tc>
          <w:tcPr>
            <w:tcW w:w="1117" w:type="dxa"/>
          </w:tcPr>
          <w:p w:rsidR="007E0061" w:rsidRDefault="007E0061" w:rsidP="007E0061">
            <w:pPr>
              <w:jc w:val="left"/>
            </w:pPr>
            <w:r>
              <w:rPr>
                <w:rFonts w:hint="eastAsia"/>
              </w:rPr>
              <w:t>2025</w:t>
            </w:r>
            <w:r>
              <w:rPr>
                <w:rFonts w:hint="eastAsia"/>
              </w:rPr>
              <w:t>年</w:t>
            </w:r>
            <w:r>
              <w:rPr>
                <w:rFonts w:hint="eastAsia"/>
              </w:rPr>
              <w:t>7</w:t>
            </w:r>
            <w:r>
              <w:rPr>
                <w:rFonts w:hint="eastAsia"/>
              </w:rPr>
              <w:t>月</w:t>
            </w:r>
            <w:r>
              <w:rPr>
                <w:rFonts w:hint="eastAsia"/>
              </w:rPr>
              <w:t>25</w:t>
            </w:r>
            <w:r>
              <w:rPr>
                <w:rFonts w:hint="eastAsia"/>
              </w:rPr>
              <w:t>日</w:t>
            </w:r>
          </w:p>
        </w:tc>
        <w:tc>
          <w:tcPr>
            <w:tcW w:w="1117" w:type="dxa"/>
          </w:tcPr>
          <w:p w:rsidR="007E0061" w:rsidRDefault="007E0061" w:rsidP="007E0061">
            <w:pPr>
              <w:jc w:val="right"/>
            </w:pPr>
            <w:r>
              <w:t>-</w:t>
            </w:r>
          </w:p>
        </w:tc>
        <w:tc>
          <w:tcPr>
            <w:tcW w:w="703" w:type="dxa"/>
          </w:tcPr>
          <w:p w:rsidR="007E0061" w:rsidRDefault="007E0061" w:rsidP="007E0061">
            <w:pPr>
              <w:jc w:val="left"/>
            </w:pPr>
            <w:r>
              <w:rPr>
                <w:rFonts w:hint="eastAsia"/>
              </w:rPr>
              <w:t>11</w:t>
            </w:r>
            <w:r>
              <w:rPr>
                <w:rFonts w:hint="eastAsia"/>
              </w:rPr>
              <w:t>年</w:t>
            </w:r>
          </w:p>
        </w:tc>
        <w:tc>
          <w:tcPr>
            <w:tcW w:w="3856" w:type="dxa"/>
          </w:tcPr>
          <w:p w:rsidR="007E0061" w:rsidRDefault="007E0061" w:rsidP="007E0061">
            <w:r>
              <w:rPr>
                <w:rFonts w:hint="eastAsia"/>
              </w:rPr>
              <w:t>杜兰大学金融学硕士，具有基金从业资格。</w:t>
            </w:r>
            <w:r>
              <w:rPr>
                <w:rFonts w:hint="eastAsia"/>
              </w:rPr>
              <w:t>2014</w:t>
            </w:r>
            <w:r>
              <w:rPr>
                <w:rFonts w:hint="eastAsia"/>
              </w:rPr>
              <w:t>年</w:t>
            </w:r>
            <w:r>
              <w:rPr>
                <w:rFonts w:hint="eastAsia"/>
              </w:rPr>
              <w:t>12</w:t>
            </w:r>
            <w:r>
              <w:rPr>
                <w:rFonts w:hint="eastAsia"/>
              </w:rPr>
              <w:t>月加入南方基金，历任机构业务部专员、固定收益部账户助理、固定收益专户投资部账户助理；</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2023</w:t>
            </w:r>
            <w:r>
              <w:rPr>
                <w:rFonts w:hint="eastAsia"/>
              </w:rPr>
              <w:t>年</w:t>
            </w:r>
            <w:r>
              <w:rPr>
                <w:rFonts w:hint="eastAsia"/>
              </w:rPr>
              <w:t>5</w:t>
            </w:r>
            <w:r>
              <w:rPr>
                <w:rFonts w:hint="eastAsia"/>
              </w:rPr>
              <w:t>月</w:t>
            </w:r>
            <w:r>
              <w:rPr>
                <w:rFonts w:hint="eastAsia"/>
              </w:rPr>
              <w:t>17</w:t>
            </w:r>
            <w:r>
              <w:rPr>
                <w:rFonts w:hint="eastAsia"/>
              </w:rPr>
              <w:t>日，任投资经理助理；</w:t>
            </w:r>
            <w:r>
              <w:rPr>
                <w:rFonts w:hint="eastAsia"/>
              </w:rPr>
              <w:t>2023</w:t>
            </w:r>
            <w:r>
              <w:rPr>
                <w:rFonts w:hint="eastAsia"/>
              </w:rPr>
              <w:t>年</w:t>
            </w:r>
            <w:r>
              <w:rPr>
                <w:rFonts w:hint="eastAsia"/>
              </w:rPr>
              <w:t>5</w:t>
            </w:r>
            <w:r>
              <w:rPr>
                <w:rFonts w:hint="eastAsia"/>
              </w:rPr>
              <w:t>月</w:t>
            </w:r>
            <w:r>
              <w:rPr>
                <w:rFonts w:hint="eastAsia"/>
              </w:rPr>
              <w:t>17</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日，任投资经理；</w:t>
            </w:r>
            <w:r>
              <w:rPr>
                <w:rFonts w:hint="eastAsia"/>
              </w:rPr>
              <w:t>2025</w:t>
            </w:r>
            <w:r>
              <w:rPr>
                <w:rFonts w:hint="eastAsia"/>
              </w:rPr>
              <w:t>年</w:t>
            </w:r>
            <w:r>
              <w:rPr>
                <w:rFonts w:hint="eastAsia"/>
              </w:rPr>
              <w:t>5</w:t>
            </w:r>
            <w:r>
              <w:rPr>
                <w:rFonts w:hint="eastAsia"/>
              </w:rPr>
              <w:t>月</w:t>
            </w:r>
            <w:r>
              <w:rPr>
                <w:rFonts w:hint="eastAsia"/>
              </w:rPr>
              <w:t>23</w:t>
            </w:r>
            <w:r>
              <w:rPr>
                <w:rFonts w:hint="eastAsia"/>
              </w:rPr>
              <w:t>日至今，任南方宝裕混合基金经理；</w:t>
            </w:r>
            <w:r>
              <w:rPr>
                <w:rFonts w:hint="eastAsia"/>
              </w:rPr>
              <w:t>2025</w:t>
            </w:r>
            <w:r>
              <w:rPr>
                <w:rFonts w:hint="eastAsia"/>
              </w:rPr>
              <w:t>年</w:t>
            </w:r>
            <w:r>
              <w:rPr>
                <w:rFonts w:hint="eastAsia"/>
              </w:rPr>
              <w:t>7</w:t>
            </w:r>
            <w:r>
              <w:rPr>
                <w:rFonts w:hint="eastAsia"/>
              </w:rPr>
              <w:t>月</w:t>
            </w:r>
            <w:r>
              <w:rPr>
                <w:rFonts w:hint="eastAsia"/>
              </w:rPr>
              <w:t>25</w:t>
            </w:r>
            <w:r>
              <w:rPr>
                <w:rFonts w:hint="eastAsia"/>
              </w:rPr>
              <w:t>日至今，任南方安康混合基金经理。</w:t>
            </w:r>
          </w:p>
        </w:tc>
      </w:tr>
    </w:tbl>
    <w:p w:rsidR="007E0061" w:rsidRDefault="007E0061" w:rsidP="007E0061">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7E0061" w:rsidRDefault="007E0061" w:rsidP="007E0061">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7E0061" w:rsidRDefault="007E0061" w:rsidP="007E0061">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E0061" w:rsidTr="007E0061">
        <w:tc>
          <w:tcPr>
            <w:tcW w:w="1661" w:type="dxa"/>
          </w:tcPr>
          <w:p w:rsidR="007E0061" w:rsidRDefault="007E0061" w:rsidP="007E0061">
            <w:pPr>
              <w:jc w:val="left"/>
            </w:pPr>
            <w:r>
              <w:rPr>
                <w:rFonts w:hint="eastAsia"/>
              </w:rPr>
              <w:t>姓名</w:t>
            </w:r>
          </w:p>
        </w:tc>
        <w:tc>
          <w:tcPr>
            <w:tcW w:w="1661" w:type="dxa"/>
          </w:tcPr>
          <w:p w:rsidR="007E0061" w:rsidRDefault="007E0061" w:rsidP="007E0061">
            <w:pPr>
              <w:jc w:val="left"/>
            </w:pPr>
            <w:r>
              <w:rPr>
                <w:rFonts w:hint="eastAsia"/>
              </w:rPr>
              <w:t>产品类型</w:t>
            </w:r>
          </w:p>
        </w:tc>
        <w:tc>
          <w:tcPr>
            <w:tcW w:w="1661" w:type="dxa"/>
          </w:tcPr>
          <w:p w:rsidR="007E0061" w:rsidRDefault="007E0061" w:rsidP="007E0061">
            <w:pPr>
              <w:jc w:val="left"/>
            </w:pPr>
            <w:r>
              <w:rPr>
                <w:rFonts w:hint="eastAsia"/>
              </w:rPr>
              <w:t>产品数量（只）</w:t>
            </w:r>
          </w:p>
        </w:tc>
        <w:tc>
          <w:tcPr>
            <w:tcW w:w="1661" w:type="dxa"/>
          </w:tcPr>
          <w:p w:rsidR="007E0061" w:rsidRDefault="007E0061" w:rsidP="007E0061">
            <w:pPr>
              <w:jc w:val="left"/>
            </w:pPr>
            <w:r>
              <w:rPr>
                <w:rFonts w:hint="eastAsia"/>
              </w:rPr>
              <w:t>资产净值</w:t>
            </w:r>
            <w:r>
              <w:rPr>
                <w:rFonts w:hint="eastAsia"/>
              </w:rPr>
              <w:t>(</w:t>
            </w:r>
            <w:r>
              <w:rPr>
                <w:rFonts w:hint="eastAsia"/>
              </w:rPr>
              <w:t>元</w:t>
            </w:r>
            <w:r>
              <w:rPr>
                <w:rFonts w:hint="eastAsia"/>
              </w:rPr>
              <w:t>)</w:t>
            </w:r>
          </w:p>
        </w:tc>
        <w:tc>
          <w:tcPr>
            <w:tcW w:w="1662" w:type="dxa"/>
          </w:tcPr>
          <w:p w:rsidR="007E0061" w:rsidRDefault="007E0061" w:rsidP="007E0061">
            <w:pPr>
              <w:jc w:val="left"/>
            </w:pPr>
            <w:r>
              <w:rPr>
                <w:rFonts w:hint="eastAsia"/>
              </w:rPr>
              <w:t>任职时间</w:t>
            </w:r>
          </w:p>
        </w:tc>
      </w:tr>
      <w:tr w:rsidR="007E0061" w:rsidTr="007E0061">
        <w:tc>
          <w:tcPr>
            <w:tcW w:w="1661" w:type="dxa"/>
            <w:vMerge w:val="restart"/>
          </w:tcPr>
          <w:p w:rsidR="007E0061" w:rsidRDefault="007E0061" w:rsidP="007E0061">
            <w:pPr>
              <w:jc w:val="left"/>
            </w:pPr>
            <w:r>
              <w:rPr>
                <w:rFonts w:hint="eastAsia"/>
              </w:rPr>
              <w:t>林乐峰</w:t>
            </w:r>
          </w:p>
        </w:tc>
        <w:tc>
          <w:tcPr>
            <w:tcW w:w="1661" w:type="dxa"/>
          </w:tcPr>
          <w:p w:rsidR="007E0061" w:rsidRDefault="007E0061" w:rsidP="007E0061">
            <w:pPr>
              <w:jc w:val="left"/>
            </w:pPr>
            <w:r>
              <w:rPr>
                <w:rFonts w:hint="eastAsia"/>
              </w:rPr>
              <w:t>公募基金</w:t>
            </w:r>
          </w:p>
        </w:tc>
        <w:tc>
          <w:tcPr>
            <w:tcW w:w="1661" w:type="dxa"/>
          </w:tcPr>
          <w:p w:rsidR="007E0061" w:rsidRDefault="007E0061" w:rsidP="007E0061">
            <w:pPr>
              <w:jc w:val="right"/>
            </w:pPr>
            <w:r>
              <w:t>10</w:t>
            </w:r>
          </w:p>
        </w:tc>
        <w:tc>
          <w:tcPr>
            <w:tcW w:w="1661" w:type="dxa"/>
          </w:tcPr>
          <w:p w:rsidR="007E0061" w:rsidRDefault="007E0061" w:rsidP="007E0061">
            <w:pPr>
              <w:jc w:val="right"/>
            </w:pPr>
            <w:r>
              <w:t>17,610,537,715.19</w:t>
            </w:r>
          </w:p>
        </w:tc>
        <w:tc>
          <w:tcPr>
            <w:tcW w:w="1662" w:type="dxa"/>
          </w:tcPr>
          <w:p w:rsidR="007E0061" w:rsidRDefault="007E0061" w:rsidP="007E0061">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7E0061" w:rsidTr="007E0061">
        <w:tc>
          <w:tcPr>
            <w:tcW w:w="1661" w:type="dxa"/>
            <w:vMerge/>
          </w:tcPr>
          <w:p w:rsidR="007E0061" w:rsidRDefault="007E0061" w:rsidP="007E0061">
            <w:pPr>
              <w:jc w:val="left"/>
            </w:pPr>
          </w:p>
        </w:tc>
        <w:tc>
          <w:tcPr>
            <w:tcW w:w="1661" w:type="dxa"/>
          </w:tcPr>
          <w:p w:rsidR="007E0061" w:rsidRDefault="007E0061" w:rsidP="007E0061">
            <w:pPr>
              <w:jc w:val="left"/>
            </w:pPr>
            <w:r>
              <w:rPr>
                <w:rFonts w:hint="eastAsia"/>
              </w:rPr>
              <w:t>私募资产管理计划</w:t>
            </w:r>
          </w:p>
        </w:tc>
        <w:tc>
          <w:tcPr>
            <w:tcW w:w="1661" w:type="dxa"/>
          </w:tcPr>
          <w:p w:rsidR="007E0061" w:rsidRDefault="007E0061" w:rsidP="007E0061">
            <w:pPr>
              <w:jc w:val="right"/>
            </w:pPr>
            <w:r>
              <w:t>-</w:t>
            </w:r>
          </w:p>
        </w:tc>
        <w:tc>
          <w:tcPr>
            <w:tcW w:w="1661" w:type="dxa"/>
          </w:tcPr>
          <w:p w:rsidR="007E0061" w:rsidRDefault="007E0061" w:rsidP="007E0061">
            <w:pPr>
              <w:jc w:val="right"/>
            </w:pPr>
            <w:r>
              <w:t>-</w:t>
            </w:r>
          </w:p>
        </w:tc>
        <w:tc>
          <w:tcPr>
            <w:tcW w:w="1662" w:type="dxa"/>
          </w:tcPr>
          <w:p w:rsidR="007E0061" w:rsidRDefault="007E0061" w:rsidP="007E0061">
            <w:pPr>
              <w:jc w:val="right"/>
            </w:pPr>
            <w:r>
              <w:t>-</w:t>
            </w:r>
          </w:p>
        </w:tc>
      </w:tr>
      <w:tr w:rsidR="007E0061" w:rsidTr="007E0061">
        <w:tc>
          <w:tcPr>
            <w:tcW w:w="1661" w:type="dxa"/>
            <w:vMerge/>
          </w:tcPr>
          <w:p w:rsidR="007E0061" w:rsidRDefault="007E0061" w:rsidP="007E0061">
            <w:pPr>
              <w:jc w:val="left"/>
            </w:pPr>
          </w:p>
        </w:tc>
        <w:tc>
          <w:tcPr>
            <w:tcW w:w="1661" w:type="dxa"/>
          </w:tcPr>
          <w:p w:rsidR="007E0061" w:rsidRDefault="007E0061" w:rsidP="007E0061">
            <w:pPr>
              <w:jc w:val="left"/>
            </w:pPr>
            <w:r>
              <w:rPr>
                <w:rFonts w:hint="eastAsia"/>
              </w:rPr>
              <w:t>其他组合</w:t>
            </w:r>
          </w:p>
        </w:tc>
        <w:tc>
          <w:tcPr>
            <w:tcW w:w="1661" w:type="dxa"/>
          </w:tcPr>
          <w:p w:rsidR="007E0061" w:rsidRDefault="007E0061" w:rsidP="007E0061">
            <w:pPr>
              <w:jc w:val="right"/>
            </w:pPr>
            <w:r>
              <w:t>25</w:t>
            </w:r>
          </w:p>
        </w:tc>
        <w:tc>
          <w:tcPr>
            <w:tcW w:w="1661" w:type="dxa"/>
          </w:tcPr>
          <w:p w:rsidR="007E0061" w:rsidRDefault="007E0061" w:rsidP="007E0061">
            <w:pPr>
              <w:jc w:val="right"/>
            </w:pPr>
            <w:r>
              <w:t>43,645,384,963.33</w:t>
            </w:r>
          </w:p>
        </w:tc>
        <w:tc>
          <w:tcPr>
            <w:tcW w:w="1662" w:type="dxa"/>
          </w:tcPr>
          <w:p w:rsidR="007E0061" w:rsidRDefault="007E0061" w:rsidP="007E0061">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7E0061" w:rsidTr="007E0061">
        <w:tc>
          <w:tcPr>
            <w:tcW w:w="1661" w:type="dxa"/>
            <w:vMerge/>
          </w:tcPr>
          <w:p w:rsidR="007E0061" w:rsidRDefault="007E0061" w:rsidP="007E0061">
            <w:pPr>
              <w:jc w:val="left"/>
            </w:pPr>
          </w:p>
        </w:tc>
        <w:tc>
          <w:tcPr>
            <w:tcW w:w="1661" w:type="dxa"/>
          </w:tcPr>
          <w:p w:rsidR="007E0061" w:rsidRDefault="007E0061" w:rsidP="007E0061">
            <w:pPr>
              <w:jc w:val="left"/>
            </w:pPr>
            <w:r>
              <w:rPr>
                <w:rFonts w:hint="eastAsia"/>
              </w:rPr>
              <w:t>合计</w:t>
            </w:r>
          </w:p>
        </w:tc>
        <w:tc>
          <w:tcPr>
            <w:tcW w:w="1661" w:type="dxa"/>
          </w:tcPr>
          <w:p w:rsidR="007E0061" w:rsidRDefault="007E0061" w:rsidP="007E0061">
            <w:pPr>
              <w:jc w:val="right"/>
            </w:pPr>
            <w:r>
              <w:t>35</w:t>
            </w:r>
          </w:p>
        </w:tc>
        <w:tc>
          <w:tcPr>
            <w:tcW w:w="1661" w:type="dxa"/>
          </w:tcPr>
          <w:p w:rsidR="007E0061" w:rsidRDefault="007E0061" w:rsidP="007E0061">
            <w:pPr>
              <w:jc w:val="right"/>
            </w:pPr>
            <w:r>
              <w:t>61,255,922,678.52</w:t>
            </w:r>
          </w:p>
        </w:tc>
        <w:tc>
          <w:tcPr>
            <w:tcW w:w="1662" w:type="dxa"/>
          </w:tcPr>
          <w:p w:rsidR="007E0061" w:rsidRDefault="007E0061" w:rsidP="007E0061">
            <w:pPr>
              <w:jc w:val="right"/>
            </w:pPr>
            <w:r>
              <w:t>-</w:t>
            </w:r>
          </w:p>
        </w:tc>
      </w:tr>
    </w:tbl>
    <w:p w:rsidR="007E0061" w:rsidRDefault="007E0061" w:rsidP="007E0061">
      <w:pPr>
        <w:pStyle w:val="-8"/>
      </w:pPr>
      <w:r>
        <w:rPr>
          <w:rFonts w:hint="eastAsia"/>
        </w:rPr>
        <w:lastRenderedPageBreak/>
        <w:t>注：报告期内，基金经理（林乐峰）不再担任1个其他组合的投资经理职务，离任日期为2025年10月31日。</w:t>
      </w:r>
    </w:p>
    <w:p w:rsidR="007E0061" w:rsidRDefault="007E0061" w:rsidP="007E0061">
      <w:pPr>
        <w:pStyle w:val="-2"/>
        <w:spacing w:before="312"/>
      </w:pPr>
      <w:r>
        <w:rPr>
          <w:rFonts w:hint="eastAsia"/>
        </w:rPr>
        <w:t>管理人对报告期内本基金运作遵规守信情况的说明</w:t>
      </w:r>
    </w:p>
    <w:p w:rsidR="007E0061" w:rsidRDefault="007E0061" w:rsidP="007E0061">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E0061" w:rsidRDefault="007E0061" w:rsidP="007E0061">
      <w:pPr>
        <w:pStyle w:val="-2"/>
        <w:spacing w:before="312"/>
      </w:pPr>
      <w:r>
        <w:rPr>
          <w:rFonts w:hint="eastAsia"/>
        </w:rPr>
        <w:t>公平交易专项说明</w:t>
      </w:r>
    </w:p>
    <w:p w:rsidR="007E0061" w:rsidRDefault="007E0061" w:rsidP="007E0061">
      <w:pPr>
        <w:pStyle w:val="-3"/>
        <w:spacing w:before="156" w:after="156"/>
      </w:pPr>
      <w:r>
        <w:rPr>
          <w:rFonts w:hint="eastAsia"/>
        </w:rPr>
        <w:t>公平交易制度的执行情况</w:t>
      </w:r>
    </w:p>
    <w:p w:rsidR="007E0061" w:rsidRDefault="007E0061" w:rsidP="007E0061">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E0061" w:rsidRDefault="007E0061" w:rsidP="007E0061">
      <w:pPr>
        <w:pStyle w:val="-3"/>
        <w:spacing w:before="156" w:after="156"/>
      </w:pPr>
      <w:r>
        <w:rPr>
          <w:rFonts w:hint="eastAsia"/>
        </w:rPr>
        <w:t>异常交易行为的专项说明</w:t>
      </w:r>
    </w:p>
    <w:p w:rsidR="007E0061" w:rsidRDefault="007E0061" w:rsidP="007E0061">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E0061" w:rsidRDefault="007E0061" w:rsidP="007E0061">
      <w:pPr>
        <w:pStyle w:val="-2"/>
        <w:spacing w:before="312"/>
      </w:pPr>
      <w:r>
        <w:rPr>
          <w:rFonts w:hint="eastAsia"/>
        </w:rPr>
        <w:t>报告期内基金投资策略和运作分析</w:t>
      </w:r>
    </w:p>
    <w:p w:rsidR="007E0061" w:rsidRDefault="007E0061" w:rsidP="007E0061">
      <w:pPr>
        <w:pStyle w:val="-"/>
        <w:ind w:firstLine="420"/>
      </w:pPr>
      <w:r>
        <w:rPr>
          <w:rFonts w:hint="eastAsia"/>
        </w:rPr>
        <w:t>2025年第四季度，全球股指先跌后涨，美债和美股均高位震荡，金银铜均创出历史新高，原油表现则偏弱。国内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w:t>
      </w:r>
    </w:p>
    <w:p w:rsidR="007E0061" w:rsidRDefault="007E0061" w:rsidP="007E0061">
      <w:pPr>
        <w:pStyle w:val="-"/>
        <w:ind w:firstLine="420"/>
      </w:pPr>
      <w:r>
        <w:rPr>
          <w:rFonts w:hint="eastAsia"/>
        </w:rPr>
        <w:t>权益投资方面，我们降低了仓位中枢至15%左右，希望能够在获取积极的相对收益的前提下，实现更低的阈值回撤，以达成更加平稳向上的净值曲线。结构方面，我们保持了组合均衡的配置结构，重点配置以下几个方向：</w:t>
      </w:r>
    </w:p>
    <w:p w:rsidR="007E0061" w:rsidRDefault="007E0061" w:rsidP="007E0061">
      <w:pPr>
        <w:pStyle w:val="-"/>
        <w:ind w:firstLine="420"/>
      </w:pPr>
      <w:r>
        <w:rPr>
          <w:rFonts w:hint="eastAsia"/>
        </w:rPr>
        <w:t>（1）科技：主业稳健，股价位置较好，同时有新概念尚未被市场挖掘充分的公司。</w:t>
      </w:r>
    </w:p>
    <w:p w:rsidR="007E0061" w:rsidRDefault="007E0061" w:rsidP="007E0061">
      <w:pPr>
        <w:pStyle w:val="-"/>
        <w:ind w:firstLine="420"/>
      </w:pPr>
      <w:r>
        <w:rPr>
          <w:rFonts w:hint="eastAsia"/>
        </w:rPr>
        <w:t>（2）制造业出海：出海长期有空间、受关税影响较小的龙头公司。</w:t>
      </w:r>
    </w:p>
    <w:p w:rsidR="007E0061" w:rsidRDefault="007E0061" w:rsidP="007E0061">
      <w:pPr>
        <w:pStyle w:val="-"/>
        <w:ind w:firstLine="420"/>
      </w:pPr>
      <w:r>
        <w:rPr>
          <w:rFonts w:hint="eastAsia"/>
        </w:rPr>
        <w:t>（3）顺周期和反内卷品种：价格、库存处于底部，受益于反内卷政策的顺周期公司。</w:t>
      </w:r>
    </w:p>
    <w:p w:rsidR="007E0061" w:rsidRDefault="007E0061" w:rsidP="007E0061">
      <w:pPr>
        <w:pStyle w:val="-"/>
        <w:ind w:firstLine="420"/>
      </w:pPr>
      <w:r>
        <w:rPr>
          <w:rFonts w:hint="eastAsia"/>
        </w:rPr>
        <w:lastRenderedPageBreak/>
        <w:t>（4）红利底仓品种：现金流好、股息率高的优质资产，如内需消费。</w:t>
      </w:r>
    </w:p>
    <w:p w:rsidR="007E0061" w:rsidRDefault="007E0061" w:rsidP="007E0061">
      <w:pPr>
        <w:pStyle w:val="-"/>
        <w:ind w:firstLine="420"/>
      </w:pPr>
      <w:r>
        <w:rPr>
          <w:rFonts w:hint="eastAsia"/>
        </w:rPr>
        <w:t>虽然整体上市公司的业绩增速受到了宏观经济的影响，但越来越多的上市公司更加重视给股东们的回报，不断提升的分红和回购能够促进市场良性的发展，吸引长线配置资金的入市。因此，我们对中国资本市场长期发展充满信心。</w:t>
      </w:r>
    </w:p>
    <w:p w:rsidR="007E0061" w:rsidRDefault="007E0061" w:rsidP="007E0061">
      <w:pPr>
        <w:pStyle w:val="-"/>
        <w:ind w:firstLine="420"/>
      </w:pPr>
      <w:r>
        <w:rPr>
          <w:rFonts w:hint="eastAsia"/>
        </w:rPr>
        <w:t>固定收益投资方面，本基金债券仓位较为平稳，以持有到期获取稳健收益为目的，信用债整体评级较高，久期和杠杆率控制在合适的水平。</w:t>
      </w:r>
    </w:p>
    <w:p w:rsidR="007E0061" w:rsidRDefault="007E0061" w:rsidP="007E0061">
      <w:pPr>
        <w:pStyle w:val="-2"/>
        <w:spacing w:before="312"/>
      </w:pPr>
      <w:r>
        <w:rPr>
          <w:rFonts w:hint="eastAsia"/>
        </w:rPr>
        <w:t>报告期内基金的业绩表现</w:t>
      </w:r>
    </w:p>
    <w:p w:rsidR="007E0061" w:rsidRDefault="007E0061" w:rsidP="007E0061">
      <w:pPr>
        <w:pStyle w:val="-"/>
        <w:ind w:firstLine="420"/>
      </w:pPr>
      <w:r>
        <w:rPr>
          <w:rFonts w:hint="eastAsia"/>
        </w:rPr>
        <w:t>截至报告期末，本基金A份额净值为1.1483元，报告期内，份额净值增长率为1.40%，同期业绩基准增长率为0.14%；本基金C份额净值为1.1511元，报告期内，份额净值增长率为1.35%，同期业绩基准增长率为0.14%。</w:t>
      </w:r>
    </w:p>
    <w:p w:rsidR="007E0061" w:rsidRDefault="007E0061" w:rsidP="007E0061">
      <w:pPr>
        <w:pStyle w:val="-2"/>
        <w:spacing w:before="312"/>
      </w:pPr>
      <w:r>
        <w:rPr>
          <w:rFonts w:hint="eastAsia"/>
        </w:rPr>
        <w:t>报告期内基金持有人数或基金资产净值预警说明</w:t>
      </w:r>
    </w:p>
    <w:p w:rsidR="007E0061" w:rsidRDefault="007E0061" w:rsidP="007E0061">
      <w:pPr>
        <w:pStyle w:val="-"/>
        <w:ind w:firstLine="420"/>
      </w:pPr>
      <w:r>
        <w:rPr>
          <w:rFonts w:hint="eastAsia"/>
        </w:rPr>
        <w:t>报告期内，本基金未出现连续二十个交易日基金份额持有人数量不满二百人或者基金资产净值低于五千万元的情形。</w:t>
      </w:r>
    </w:p>
    <w:p w:rsidR="007E0061" w:rsidRDefault="007E0061" w:rsidP="007E0061">
      <w:pPr>
        <w:pStyle w:val="-1"/>
        <w:ind w:left="281" w:hanging="281"/>
      </w:pPr>
      <w:r>
        <w:rPr>
          <w:rFonts w:hint="eastAsia"/>
        </w:rPr>
        <w:t>投资组合报告</w:t>
      </w:r>
    </w:p>
    <w:p w:rsidR="007E0061" w:rsidRDefault="007E0061" w:rsidP="007E0061">
      <w:pPr>
        <w:pStyle w:val="-2"/>
        <w:spacing w:before="312"/>
      </w:pPr>
      <w:r>
        <w:rPr>
          <w:rFonts w:hint="eastAsia"/>
        </w:rPr>
        <w:t>报告期末基金资产组合情况</w:t>
      </w:r>
    </w:p>
    <w:p w:rsidR="007E0061" w:rsidRDefault="007E0061" w:rsidP="007E0061">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E0061" w:rsidTr="007E0061">
        <w:trPr>
          <w:cnfStyle w:val="100000000000" w:firstRow="1" w:lastRow="0" w:firstColumn="0" w:lastColumn="0" w:oddVBand="0" w:evenVBand="0" w:oddHBand="0" w:evenHBand="0" w:firstRowFirstColumn="0" w:firstRowLastColumn="0" w:lastRowFirstColumn="0" w:lastRowLastColumn="0"/>
        </w:trPr>
        <w:tc>
          <w:tcPr>
            <w:tcW w:w="646" w:type="dxa"/>
          </w:tcPr>
          <w:p w:rsidR="007E0061" w:rsidRPr="007E0061" w:rsidRDefault="007E0061" w:rsidP="007E0061">
            <w:pPr>
              <w:jc w:val="center"/>
              <w:rPr>
                <w:b/>
              </w:rPr>
            </w:pPr>
            <w:r w:rsidRPr="007E0061">
              <w:rPr>
                <w:rFonts w:hint="eastAsia"/>
                <w:b/>
              </w:rPr>
              <w:t>序号</w:t>
            </w:r>
          </w:p>
        </w:tc>
        <w:tc>
          <w:tcPr>
            <w:tcW w:w="2971" w:type="dxa"/>
          </w:tcPr>
          <w:p w:rsidR="007E0061" w:rsidRPr="007E0061" w:rsidRDefault="007E0061" w:rsidP="007E0061">
            <w:pPr>
              <w:jc w:val="center"/>
              <w:rPr>
                <w:b/>
              </w:rPr>
            </w:pPr>
            <w:r w:rsidRPr="007E0061">
              <w:rPr>
                <w:rFonts w:hint="eastAsia"/>
                <w:b/>
              </w:rPr>
              <w:t>项目</w:t>
            </w:r>
          </w:p>
        </w:tc>
        <w:tc>
          <w:tcPr>
            <w:tcW w:w="2381" w:type="dxa"/>
          </w:tcPr>
          <w:p w:rsidR="007E0061" w:rsidRPr="007E0061" w:rsidRDefault="007E0061" w:rsidP="007E0061">
            <w:pPr>
              <w:jc w:val="center"/>
              <w:rPr>
                <w:b/>
              </w:rPr>
            </w:pPr>
            <w:r w:rsidRPr="007E0061">
              <w:rPr>
                <w:rFonts w:hint="eastAsia"/>
                <w:b/>
              </w:rPr>
              <w:t>金额（元）</w:t>
            </w:r>
          </w:p>
        </w:tc>
        <w:tc>
          <w:tcPr>
            <w:tcW w:w="2506" w:type="dxa"/>
          </w:tcPr>
          <w:p w:rsidR="007E0061" w:rsidRPr="007E0061" w:rsidRDefault="007E0061" w:rsidP="007E0061">
            <w:pPr>
              <w:jc w:val="center"/>
              <w:rPr>
                <w:b/>
              </w:rPr>
            </w:pPr>
            <w:r w:rsidRPr="007E0061">
              <w:rPr>
                <w:rFonts w:hint="eastAsia"/>
                <w:b/>
              </w:rPr>
              <w:t>占基金总资产的比例（</w:t>
            </w:r>
            <w:r w:rsidRPr="007E0061">
              <w:rPr>
                <w:rFonts w:hint="eastAsia"/>
                <w:b/>
              </w:rPr>
              <w:t>%</w:t>
            </w:r>
            <w:r w:rsidRPr="007E0061">
              <w:rPr>
                <w:rFonts w:hint="eastAsia"/>
                <w:b/>
              </w:rPr>
              <w:t>）</w:t>
            </w:r>
          </w:p>
        </w:tc>
      </w:tr>
      <w:tr w:rsidR="007E0061" w:rsidTr="007E0061">
        <w:tc>
          <w:tcPr>
            <w:tcW w:w="646" w:type="dxa"/>
          </w:tcPr>
          <w:p w:rsidR="007E0061" w:rsidRDefault="007E0061" w:rsidP="007E0061">
            <w:pPr>
              <w:jc w:val="center"/>
            </w:pPr>
            <w:r>
              <w:t>1</w:t>
            </w:r>
          </w:p>
        </w:tc>
        <w:tc>
          <w:tcPr>
            <w:tcW w:w="2971" w:type="dxa"/>
          </w:tcPr>
          <w:p w:rsidR="007E0061" w:rsidRDefault="007E0061" w:rsidP="007E0061">
            <w:pPr>
              <w:jc w:val="left"/>
            </w:pPr>
            <w:r>
              <w:rPr>
                <w:rFonts w:hint="eastAsia"/>
              </w:rPr>
              <w:t>权益投资</w:t>
            </w:r>
          </w:p>
        </w:tc>
        <w:tc>
          <w:tcPr>
            <w:tcW w:w="2381" w:type="dxa"/>
          </w:tcPr>
          <w:p w:rsidR="007E0061" w:rsidRDefault="007E0061" w:rsidP="007E0061">
            <w:pPr>
              <w:jc w:val="right"/>
            </w:pPr>
            <w:r>
              <w:t>63,841,095.91</w:t>
            </w:r>
          </w:p>
        </w:tc>
        <w:tc>
          <w:tcPr>
            <w:tcW w:w="2506" w:type="dxa"/>
          </w:tcPr>
          <w:p w:rsidR="007E0061" w:rsidRDefault="007E0061" w:rsidP="007E0061">
            <w:pPr>
              <w:jc w:val="right"/>
            </w:pPr>
            <w:r>
              <w:t>12.95</w:t>
            </w:r>
          </w:p>
        </w:tc>
      </w:tr>
      <w:tr w:rsidR="007E0061" w:rsidTr="007E0061">
        <w:tc>
          <w:tcPr>
            <w:tcW w:w="646" w:type="dxa"/>
          </w:tcPr>
          <w:p w:rsidR="007E0061" w:rsidRDefault="007E0061" w:rsidP="007E0061">
            <w:pPr>
              <w:jc w:val="center"/>
            </w:pPr>
          </w:p>
        </w:tc>
        <w:tc>
          <w:tcPr>
            <w:tcW w:w="2971" w:type="dxa"/>
          </w:tcPr>
          <w:p w:rsidR="007E0061" w:rsidRDefault="007E0061" w:rsidP="007E0061">
            <w:pPr>
              <w:jc w:val="left"/>
            </w:pPr>
            <w:r>
              <w:rPr>
                <w:rFonts w:hint="eastAsia"/>
              </w:rPr>
              <w:t>其中：股票</w:t>
            </w:r>
          </w:p>
        </w:tc>
        <w:tc>
          <w:tcPr>
            <w:tcW w:w="2381" w:type="dxa"/>
          </w:tcPr>
          <w:p w:rsidR="007E0061" w:rsidRDefault="007E0061" w:rsidP="007E0061">
            <w:pPr>
              <w:jc w:val="right"/>
            </w:pPr>
            <w:r>
              <w:t>63,841,095.91</w:t>
            </w:r>
          </w:p>
        </w:tc>
        <w:tc>
          <w:tcPr>
            <w:tcW w:w="2506" w:type="dxa"/>
          </w:tcPr>
          <w:p w:rsidR="007E0061" w:rsidRDefault="007E0061" w:rsidP="007E0061">
            <w:pPr>
              <w:jc w:val="right"/>
            </w:pPr>
            <w:r>
              <w:t>12.95</w:t>
            </w:r>
          </w:p>
        </w:tc>
      </w:tr>
      <w:tr w:rsidR="007E0061" w:rsidTr="007E0061">
        <w:tc>
          <w:tcPr>
            <w:tcW w:w="646" w:type="dxa"/>
          </w:tcPr>
          <w:p w:rsidR="007E0061" w:rsidRDefault="007E0061" w:rsidP="007E0061">
            <w:pPr>
              <w:jc w:val="center"/>
            </w:pPr>
            <w:r>
              <w:t>2</w:t>
            </w:r>
          </w:p>
        </w:tc>
        <w:tc>
          <w:tcPr>
            <w:tcW w:w="2971" w:type="dxa"/>
          </w:tcPr>
          <w:p w:rsidR="007E0061" w:rsidRDefault="007E0061" w:rsidP="007E0061">
            <w:pPr>
              <w:jc w:val="left"/>
            </w:pPr>
            <w:r>
              <w:rPr>
                <w:rFonts w:hint="eastAsia"/>
              </w:rPr>
              <w:t>基金投资</w:t>
            </w:r>
          </w:p>
        </w:tc>
        <w:tc>
          <w:tcPr>
            <w:tcW w:w="2381" w:type="dxa"/>
          </w:tcPr>
          <w:p w:rsidR="007E0061" w:rsidRDefault="007E0061" w:rsidP="007E0061">
            <w:pPr>
              <w:jc w:val="right"/>
            </w:pPr>
            <w:r>
              <w:t>-</w:t>
            </w:r>
          </w:p>
        </w:tc>
        <w:tc>
          <w:tcPr>
            <w:tcW w:w="2506" w:type="dxa"/>
          </w:tcPr>
          <w:p w:rsidR="007E0061" w:rsidRDefault="007E0061" w:rsidP="007E0061">
            <w:pPr>
              <w:jc w:val="right"/>
            </w:pPr>
            <w:r>
              <w:t>-</w:t>
            </w:r>
          </w:p>
        </w:tc>
      </w:tr>
      <w:tr w:rsidR="007E0061" w:rsidTr="007E0061">
        <w:tc>
          <w:tcPr>
            <w:tcW w:w="646" w:type="dxa"/>
          </w:tcPr>
          <w:p w:rsidR="007E0061" w:rsidRDefault="007E0061" w:rsidP="007E0061">
            <w:pPr>
              <w:jc w:val="center"/>
            </w:pPr>
            <w:r>
              <w:t>3</w:t>
            </w:r>
          </w:p>
        </w:tc>
        <w:tc>
          <w:tcPr>
            <w:tcW w:w="2971" w:type="dxa"/>
          </w:tcPr>
          <w:p w:rsidR="007E0061" w:rsidRDefault="007E0061" w:rsidP="007E0061">
            <w:pPr>
              <w:jc w:val="left"/>
            </w:pPr>
            <w:r>
              <w:rPr>
                <w:rFonts w:hint="eastAsia"/>
              </w:rPr>
              <w:t>固定收益投资</w:t>
            </w:r>
          </w:p>
        </w:tc>
        <w:tc>
          <w:tcPr>
            <w:tcW w:w="2381" w:type="dxa"/>
          </w:tcPr>
          <w:p w:rsidR="007E0061" w:rsidRDefault="007E0061" w:rsidP="007E0061">
            <w:pPr>
              <w:jc w:val="right"/>
            </w:pPr>
            <w:r>
              <w:t>390,325,057.19</w:t>
            </w:r>
          </w:p>
        </w:tc>
        <w:tc>
          <w:tcPr>
            <w:tcW w:w="2506" w:type="dxa"/>
          </w:tcPr>
          <w:p w:rsidR="007E0061" w:rsidRDefault="007E0061" w:rsidP="007E0061">
            <w:pPr>
              <w:jc w:val="right"/>
            </w:pPr>
            <w:r>
              <w:t>79.15</w:t>
            </w:r>
          </w:p>
        </w:tc>
      </w:tr>
      <w:tr w:rsidR="007E0061" w:rsidTr="007E0061">
        <w:tc>
          <w:tcPr>
            <w:tcW w:w="646" w:type="dxa"/>
          </w:tcPr>
          <w:p w:rsidR="007E0061" w:rsidRDefault="007E0061" w:rsidP="007E0061">
            <w:pPr>
              <w:jc w:val="center"/>
            </w:pPr>
          </w:p>
        </w:tc>
        <w:tc>
          <w:tcPr>
            <w:tcW w:w="2971" w:type="dxa"/>
          </w:tcPr>
          <w:p w:rsidR="007E0061" w:rsidRDefault="007E0061" w:rsidP="007E0061">
            <w:pPr>
              <w:jc w:val="left"/>
            </w:pPr>
            <w:r>
              <w:rPr>
                <w:rFonts w:hint="eastAsia"/>
              </w:rPr>
              <w:t>其中：债券</w:t>
            </w:r>
          </w:p>
        </w:tc>
        <w:tc>
          <w:tcPr>
            <w:tcW w:w="2381" w:type="dxa"/>
          </w:tcPr>
          <w:p w:rsidR="007E0061" w:rsidRDefault="007E0061" w:rsidP="007E0061">
            <w:pPr>
              <w:jc w:val="right"/>
            </w:pPr>
            <w:r>
              <w:t>390,325,057.19</w:t>
            </w:r>
          </w:p>
        </w:tc>
        <w:tc>
          <w:tcPr>
            <w:tcW w:w="2506" w:type="dxa"/>
          </w:tcPr>
          <w:p w:rsidR="007E0061" w:rsidRDefault="007E0061" w:rsidP="007E0061">
            <w:pPr>
              <w:jc w:val="right"/>
            </w:pPr>
            <w:r>
              <w:t>79.15</w:t>
            </w:r>
          </w:p>
        </w:tc>
      </w:tr>
      <w:tr w:rsidR="007E0061" w:rsidTr="007E0061">
        <w:tc>
          <w:tcPr>
            <w:tcW w:w="646" w:type="dxa"/>
          </w:tcPr>
          <w:p w:rsidR="007E0061" w:rsidRDefault="007E0061" w:rsidP="007E0061">
            <w:pPr>
              <w:jc w:val="center"/>
            </w:pPr>
          </w:p>
        </w:tc>
        <w:tc>
          <w:tcPr>
            <w:tcW w:w="2971" w:type="dxa"/>
          </w:tcPr>
          <w:p w:rsidR="007E0061" w:rsidRDefault="007E0061" w:rsidP="007E0061">
            <w:pPr>
              <w:jc w:val="left"/>
            </w:pPr>
            <w:r>
              <w:rPr>
                <w:rFonts w:hint="eastAsia"/>
              </w:rPr>
              <w:t xml:space="preserve">      </w:t>
            </w:r>
            <w:r>
              <w:rPr>
                <w:rFonts w:hint="eastAsia"/>
              </w:rPr>
              <w:t>资产支持证券</w:t>
            </w:r>
          </w:p>
        </w:tc>
        <w:tc>
          <w:tcPr>
            <w:tcW w:w="2381" w:type="dxa"/>
          </w:tcPr>
          <w:p w:rsidR="007E0061" w:rsidRDefault="007E0061" w:rsidP="007E0061">
            <w:pPr>
              <w:jc w:val="right"/>
            </w:pPr>
            <w:r>
              <w:t>-</w:t>
            </w:r>
          </w:p>
        </w:tc>
        <w:tc>
          <w:tcPr>
            <w:tcW w:w="2506" w:type="dxa"/>
          </w:tcPr>
          <w:p w:rsidR="007E0061" w:rsidRDefault="007E0061" w:rsidP="007E0061">
            <w:pPr>
              <w:jc w:val="right"/>
            </w:pPr>
            <w:r>
              <w:t>-</w:t>
            </w:r>
          </w:p>
        </w:tc>
      </w:tr>
      <w:tr w:rsidR="007E0061" w:rsidTr="007E0061">
        <w:tc>
          <w:tcPr>
            <w:tcW w:w="646" w:type="dxa"/>
          </w:tcPr>
          <w:p w:rsidR="007E0061" w:rsidRDefault="007E0061" w:rsidP="007E0061">
            <w:pPr>
              <w:jc w:val="center"/>
            </w:pPr>
            <w:r>
              <w:t>4</w:t>
            </w:r>
          </w:p>
        </w:tc>
        <w:tc>
          <w:tcPr>
            <w:tcW w:w="2971" w:type="dxa"/>
          </w:tcPr>
          <w:p w:rsidR="007E0061" w:rsidRDefault="007E0061" w:rsidP="007E0061">
            <w:pPr>
              <w:jc w:val="left"/>
            </w:pPr>
            <w:r>
              <w:rPr>
                <w:rFonts w:hint="eastAsia"/>
              </w:rPr>
              <w:t>贵金属投资</w:t>
            </w:r>
          </w:p>
        </w:tc>
        <w:tc>
          <w:tcPr>
            <w:tcW w:w="2381" w:type="dxa"/>
          </w:tcPr>
          <w:p w:rsidR="007E0061" w:rsidRDefault="007E0061" w:rsidP="007E0061">
            <w:pPr>
              <w:jc w:val="right"/>
            </w:pPr>
            <w:r>
              <w:t>-</w:t>
            </w:r>
          </w:p>
        </w:tc>
        <w:tc>
          <w:tcPr>
            <w:tcW w:w="2506" w:type="dxa"/>
          </w:tcPr>
          <w:p w:rsidR="007E0061" w:rsidRDefault="007E0061" w:rsidP="007E0061">
            <w:pPr>
              <w:jc w:val="right"/>
            </w:pPr>
            <w:r>
              <w:t>-</w:t>
            </w:r>
          </w:p>
        </w:tc>
      </w:tr>
      <w:tr w:rsidR="007E0061" w:rsidTr="007E0061">
        <w:tc>
          <w:tcPr>
            <w:tcW w:w="646" w:type="dxa"/>
          </w:tcPr>
          <w:p w:rsidR="007E0061" w:rsidRDefault="007E0061" w:rsidP="007E0061">
            <w:pPr>
              <w:jc w:val="center"/>
            </w:pPr>
            <w:r>
              <w:t>5</w:t>
            </w:r>
          </w:p>
        </w:tc>
        <w:tc>
          <w:tcPr>
            <w:tcW w:w="2971" w:type="dxa"/>
          </w:tcPr>
          <w:p w:rsidR="007E0061" w:rsidRDefault="007E0061" w:rsidP="007E0061">
            <w:pPr>
              <w:jc w:val="left"/>
            </w:pPr>
            <w:r>
              <w:rPr>
                <w:rFonts w:hint="eastAsia"/>
              </w:rPr>
              <w:t>金融衍生品投资</w:t>
            </w:r>
          </w:p>
        </w:tc>
        <w:tc>
          <w:tcPr>
            <w:tcW w:w="2381" w:type="dxa"/>
          </w:tcPr>
          <w:p w:rsidR="007E0061" w:rsidRDefault="007E0061" w:rsidP="007E0061">
            <w:pPr>
              <w:jc w:val="right"/>
            </w:pPr>
            <w:r>
              <w:t>-</w:t>
            </w:r>
          </w:p>
        </w:tc>
        <w:tc>
          <w:tcPr>
            <w:tcW w:w="2506" w:type="dxa"/>
          </w:tcPr>
          <w:p w:rsidR="007E0061" w:rsidRDefault="007E0061" w:rsidP="007E0061">
            <w:pPr>
              <w:jc w:val="right"/>
            </w:pPr>
            <w:r>
              <w:t>-</w:t>
            </w:r>
          </w:p>
        </w:tc>
      </w:tr>
      <w:tr w:rsidR="007E0061" w:rsidTr="007E0061">
        <w:tc>
          <w:tcPr>
            <w:tcW w:w="646" w:type="dxa"/>
          </w:tcPr>
          <w:p w:rsidR="007E0061" w:rsidRDefault="007E0061" w:rsidP="007E0061">
            <w:pPr>
              <w:jc w:val="center"/>
            </w:pPr>
            <w:r>
              <w:t>6</w:t>
            </w:r>
          </w:p>
        </w:tc>
        <w:tc>
          <w:tcPr>
            <w:tcW w:w="2971" w:type="dxa"/>
          </w:tcPr>
          <w:p w:rsidR="007E0061" w:rsidRDefault="007E0061" w:rsidP="007E0061">
            <w:pPr>
              <w:jc w:val="left"/>
            </w:pPr>
            <w:r>
              <w:rPr>
                <w:rFonts w:hint="eastAsia"/>
              </w:rPr>
              <w:t>买入返售金融资产</w:t>
            </w:r>
          </w:p>
        </w:tc>
        <w:tc>
          <w:tcPr>
            <w:tcW w:w="2381" w:type="dxa"/>
          </w:tcPr>
          <w:p w:rsidR="007E0061" w:rsidRDefault="007E0061" w:rsidP="007E0061">
            <w:pPr>
              <w:jc w:val="right"/>
            </w:pPr>
            <w:r>
              <w:t>14,996,339.71</w:t>
            </w:r>
          </w:p>
        </w:tc>
        <w:tc>
          <w:tcPr>
            <w:tcW w:w="2506" w:type="dxa"/>
          </w:tcPr>
          <w:p w:rsidR="007E0061" w:rsidRDefault="007E0061" w:rsidP="007E0061">
            <w:pPr>
              <w:jc w:val="right"/>
            </w:pPr>
            <w:r>
              <w:t>3.04</w:t>
            </w:r>
          </w:p>
        </w:tc>
      </w:tr>
      <w:tr w:rsidR="007E0061" w:rsidTr="007E0061">
        <w:tc>
          <w:tcPr>
            <w:tcW w:w="646" w:type="dxa"/>
          </w:tcPr>
          <w:p w:rsidR="007E0061" w:rsidRDefault="007E0061" w:rsidP="007E0061">
            <w:pPr>
              <w:jc w:val="center"/>
            </w:pPr>
          </w:p>
        </w:tc>
        <w:tc>
          <w:tcPr>
            <w:tcW w:w="2971" w:type="dxa"/>
          </w:tcPr>
          <w:p w:rsidR="007E0061" w:rsidRDefault="007E0061" w:rsidP="007E0061">
            <w:pPr>
              <w:jc w:val="left"/>
            </w:pPr>
            <w:r>
              <w:rPr>
                <w:rFonts w:hint="eastAsia"/>
              </w:rPr>
              <w:t>其中：买断式回购的买入返售金融资产</w:t>
            </w:r>
          </w:p>
        </w:tc>
        <w:tc>
          <w:tcPr>
            <w:tcW w:w="2381" w:type="dxa"/>
          </w:tcPr>
          <w:p w:rsidR="007E0061" w:rsidRDefault="007E0061" w:rsidP="007E0061">
            <w:pPr>
              <w:jc w:val="right"/>
            </w:pPr>
            <w:r>
              <w:t>-</w:t>
            </w:r>
          </w:p>
        </w:tc>
        <w:tc>
          <w:tcPr>
            <w:tcW w:w="2506" w:type="dxa"/>
          </w:tcPr>
          <w:p w:rsidR="007E0061" w:rsidRDefault="007E0061" w:rsidP="007E0061">
            <w:pPr>
              <w:jc w:val="right"/>
            </w:pPr>
            <w:r>
              <w:t>-</w:t>
            </w:r>
          </w:p>
        </w:tc>
      </w:tr>
      <w:tr w:rsidR="007E0061" w:rsidTr="007E0061">
        <w:tc>
          <w:tcPr>
            <w:tcW w:w="646" w:type="dxa"/>
          </w:tcPr>
          <w:p w:rsidR="007E0061" w:rsidRDefault="007E0061" w:rsidP="007E0061">
            <w:pPr>
              <w:jc w:val="center"/>
            </w:pPr>
            <w:r>
              <w:t>7</w:t>
            </w:r>
          </w:p>
        </w:tc>
        <w:tc>
          <w:tcPr>
            <w:tcW w:w="2971" w:type="dxa"/>
          </w:tcPr>
          <w:p w:rsidR="007E0061" w:rsidRDefault="007E0061" w:rsidP="007E0061">
            <w:pPr>
              <w:jc w:val="left"/>
            </w:pPr>
            <w:r>
              <w:rPr>
                <w:rFonts w:hint="eastAsia"/>
              </w:rPr>
              <w:t>银行存款和结算备付金合计</w:t>
            </w:r>
          </w:p>
        </w:tc>
        <w:tc>
          <w:tcPr>
            <w:tcW w:w="2381" w:type="dxa"/>
          </w:tcPr>
          <w:p w:rsidR="007E0061" w:rsidRDefault="007E0061" w:rsidP="007E0061">
            <w:pPr>
              <w:jc w:val="right"/>
            </w:pPr>
            <w:r>
              <w:t>5,609,451.90</w:t>
            </w:r>
          </w:p>
        </w:tc>
        <w:tc>
          <w:tcPr>
            <w:tcW w:w="2506" w:type="dxa"/>
          </w:tcPr>
          <w:p w:rsidR="007E0061" w:rsidRDefault="007E0061" w:rsidP="007E0061">
            <w:pPr>
              <w:jc w:val="right"/>
            </w:pPr>
            <w:r>
              <w:t>1.14</w:t>
            </w:r>
          </w:p>
        </w:tc>
      </w:tr>
      <w:tr w:rsidR="007E0061" w:rsidTr="007E0061">
        <w:tc>
          <w:tcPr>
            <w:tcW w:w="646" w:type="dxa"/>
          </w:tcPr>
          <w:p w:rsidR="007E0061" w:rsidRDefault="007E0061" w:rsidP="007E0061">
            <w:pPr>
              <w:jc w:val="center"/>
            </w:pPr>
            <w:r>
              <w:t>8</w:t>
            </w:r>
          </w:p>
        </w:tc>
        <w:tc>
          <w:tcPr>
            <w:tcW w:w="2971" w:type="dxa"/>
          </w:tcPr>
          <w:p w:rsidR="007E0061" w:rsidRDefault="007E0061" w:rsidP="007E0061">
            <w:pPr>
              <w:jc w:val="left"/>
            </w:pPr>
            <w:r>
              <w:rPr>
                <w:rFonts w:hint="eastAsia"/>
              </w:rPr>
              <w:t>其他资产</w:t>
            </w:r>
          </w:p>
        </w:tc>
        <w:tc>
          <w:tcPr>
            <w:tcW w:w="2381" w:type="dxa"/>
          </w:tcPr>
          <w:p w:rsidR="007E0061" w:rsidRDefault="007E0061" w:rsidP="007E0061">
            <w:pPr>
              <w:jc w:val="right"/>
            </w:pPr>
            <w:r>
              <w:t>18,375,238.48</w:t>
            </w:r>
          </w:p>
        </w:tc>
        <w:tc>
          <w:tcPr>
            <w:tcW w:w="2506" w:type="dxa"/>
          </w:tcPr>
          <w:p w:rsidR="007E0061" w:rsidRDefault="007E0061" w:rsidP="007E0061">
            <w:pPr>
              <w:jc w:val="right"/>
            </w:pPr>
            <w:r>
              <w:t>3.73</w:t>
            </w:r>
          </w:p>
        </w:tc>
      </w:tr>
      <w:tr w:rsidR="007E0061" w:rsidTr="007E0061">
        <w:tc>
          <w:tcPr>
            <w:tcW w:w="646" w:type="dxa"/>
          </w:tcPr>
          <w:p w:rsidR="007E0061" w:rsidRDefault="007E0061" w:rsidP="007E0061">
            <w:pPr>
              <w:jc w:val="center"/>
            </w:pPr>
            <w:r>
              <w:t>9</w:t>
            </w:r>
          </w:p>
        </w:tc>
        <w:tc>
          <w:tcPr>
            <w:tcW w:w="2971" w:type="dxa"/>
          </w:tcPr>
          <w:p w:rsidR="007E0061" w:rsidRDefault="007E0061" w:rsidP="007E0061">
            <w:pPr>
              <w:jc w:val="left"/>
            </w:pPr>
            <w:r>
              <w:rPr>
                <w:rFonts w:hint="eastAsia"/>
              </w:rPr>
              <w:t>合计</w:t>
            </w:r>
          </w:p>
        </w:tc>
        <w:tc>
          <w:tcPr>
            <w:tcW w:w="2381" w:type="dxa"/>
          </w:tcPr>
          <w:p w:rsidR="007E0061" w:rsidRDefault="007E0061" w:rsidP="007E0061">
            <w:pPr>
              <w:jc w:val="right"/>
            </w:pPr>
            <w:r>
              <w:t>493,147,183.19</w:t>
            </w:r>
          </w:p>
        </w:tc>
        <w:tc>
          <w:tcPr>
            <w:tcW w:w="2506" w:type="dxa"/>
          </w:tcPr>
          <w:p w:rsidR="007E0061" w:rsidRDefault="007E0061" w:rsidP="007E0061">
            <w:pPr>
              <w:jc w:val="right"/>
            </w:pPr>
            <w:r>
              <w:t>100.00</w:t>
            </w:r>
          </w:p>
        </w:tc>
      </w:tr>
    </w:tbl>
    <w:p w:rsidR="007E0061" w:rsidRDefault="007E0061" w:rsidP="007E0061">
      <w:pPr>
        <w:pStyle w:val="-2"/>
        <w:spacing w:before="312"/>
      </w:pPr>
      <w:r>
        <w:rPr>
          <w:rFonts w:hint="eastAsia"/>
        </w:rPr>
        <w:lastRenderedPageBreak/>
        <w:t>报告期末按行业分类的股票投资组合</w:t>
      </w:r>
    </w:p>
    <w:p w:rsidR="007E0061" w:rsidRDefault="007E0061" w:rsidP="007E0061">
      <w:pPr>
        <w:pStyle w:val="-3"/>
        <w:spacing w:before="156" w:after="156"/>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E0061" w:rsidTr="007E0061">
        <w:trPr>
          <w:cnfStyle w:val="100000000000" w:firstRow="1" w:lastRow="0" w:firstColumn="0" w:lastColumn="0" w:oddVBand="0" w:evenVBand="0" w:oddHBand="0" w:evenHBand="0" w:firstRowFirstColumn="0" w:firstRowLastColumn="0" w:lastRowFirstColumn="0" w:lastRowLastColumn="0"/>
        </w:trPr>
        <w:tc>
          <w:tcPr>
            <w:tcW w:w="646" w:type="dxa"/>
          </w:tcPr>
          <w:p w:rsidR="007E0061" w:rsidRPr="007E0061" w:rsidRDefault="007E0061" w:rsidP="007E0061">
            <w:pPr>
              <w:jc w:val="center"/>
              <w:rPr>
                <w:b/>
              </w:rPr>
            </w:pPr>
            <w:r w:rsidRPr="007E0061">
              <w:rPr>
                <w:rFonts w:hint="eastAsia"/>
                <w:b/>
              </w:rPr>
              <w:t>代码</w:t>
            </w:r>
          </w:p>
        </w:tc>
        <w:tc>
          <w:tcPr>
            <w:tcW w:w="3595" w:type="dxa"/>
          </w:tcPr>
          <w:p w:rsidR="007E0061" w:rsidRPr="007E0061" w:rsidRDefault="007E0061" w:rsidP="007E0061">
            <w:pPr>
              <w:jc w:val="center"/>
              <w:rPr>
                <w:b/>
              </w:rPr>
            </w:pPr>
            <w:r w:rsidRPr="007E0061">
              <w:rPr>
                <w:rFonts w:hint="eastAsia"/>
                <w:b/>
              </w:rPr>
              <w:t>行业类别</w:t>
            </w:r>
          </w:p>
        </w:tc>
        <w:tc>
          <w:tcPr>
            <w:tcW w:w="1769" w:type="dxa"/>
          </w:tcPr>
          <w:p w:rsidR="007E0061" w:rsidRPr="007E0061" w:rsidRDefault="007E0061" w:rsidP="007E0061">
            <w:pPr>
              <w:jc w:val="center"/>
              <w:rPr>
                <w:b/>
              </w:rPr>
            </w:pPr>
            <w:r w:rsidRPr="007E0061">
              <w:rPr>
                <w:rFonts w:hint="eastAsia"/>
                <w:b/>
              </w:rPr>
              <w:t>公允价值（元）</w:t>
            </w:r>
          </w:p>
        </w:tc>
        <w:tc>
          <w:tcPr>
            <w:tcW w:w="2495" w:type="dxa"/>
          </w:tcPr>
          <w:p w:rsidR="007E0061" w:rsidRPr="007E0061" w:rsidRDefault="007E0061" w:rsidP="007E0061">
            <w:pPr>
              <w:jc w:val="center"/>
              <w:rPr>
                <w:b/>
              </w:rPr>
            </w:pPr>
            <w:r w:rsidRPr="007E0061">
              <w:rPr>
                <w:rFonts w:hint="eastAsia"/>
                <w:b/>
              </w:rPr>
              <w:t>占基金资产净值比例（％）</w:t>
            </w:r>
          </w:p>
        </w:tc>
      </w:tr>
      <w:tr w:rsidR="007E0061" w:rsidTr="007E0061">
        <w:tc>
          <w:tcPr>
            <w:tcW w:w="646" w:type="dxa"/>
          </w:tcPr>
          <w:p w:rsidR="007E0061" w:rsidRDefault="007E0061" w:rsidP="007E0061">
            <w:pPr>
              <w:jc w:val="left"/>
            </w:pPr>
            <w:r>
              <w:t>A</w:t>
            </w:r>
          </w:p>
        </w:tc>
        <w:tc>
          <w:tcPr>
            <w:tcW w:w="3595" w:type="dxa"/>
          </w:tcPr>
          <w:p w:rsidR="007E0061" w:rsidRDefault="007E0061" w:rsidP="007E0061">
            <w:pPr>
              <w:jc w:val="left"/>
            </w:pPr>
            <w:r>
              <w:rPr>
                <w:rFonts w:hint="eastAsia"/>
              </w:rPr>
              <w:t>农、林、牧、渔业</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B</w:t>
            </w:r>
          </w:p>
        </w:tc>
        <w:tc>
          <w:tcPr>
            <w:tcW w:w="3595" w:type="dxa"/>
          </w:tcPr>
          <w:p w:rsidR="007E0061" w:rsidRDefault="007E0061" w:rsidP="007E0061">
            <w:pPr>
              <w:jc w:val="left"/>
            </w:pPr>
            <w:r>
              <w:rPr>
                <w:rFonts w:hint="eastAsia"/>
              </w:rPr>
              <w:t>采矿业</w:t>
            </w:r>
          </w:p>
        </w:tc>
        <w:tc>
          <w:tcPr>
            <w:tcW w:w="1769" w:type="dxa"/>
          </w:tcPr>
          <w:p w:rsidR="007E0061" w:rsidRDefault="007E0061" w:rsidP="007E0061">
            <w:pPr>
              <w:jc w:val="right"/>
            </w:pPr>
            <w:r>
              <w:t>5,809,088.00</w:t>
            </w:r>
          </w:p>
        </w:tc>
        <w:tc>
          <w:tcPr>
            <w:tcW w:w="2495" w:type="dxa"/>
          </w:tcPr>
          <w:p w:rsidR="007E0061" w:rsidRDefault="007E0061" w:rsidP="007E0061">
            <w:pPr>
              <w:jc w:val="right"/>
            </w:pPr>
            <w:r>
              <w:t>1.32</w:t>
            </w:r>
          </w:p>
        </w:tc>
      </w:tr>
      <w:tr w:rsidR="007E0061" w:rsidTr="007E0061">
        <w:tc>
          <w:tcPr>
            <w:tcW w:w="646" w:type="dxa"/>
          </w:tcPr>
          <w:p w:rsidR="007E0061" w:rsidRDefault="007E0061" w:rsidP="007E0061">
            <w:pPr>
              <w:jc w:val="left"/>
            </w:pPr>
            <w:r>
              <w:t>C</w:t>
            </w:r>
          </w:p>
        </w:tc>
        <w:tc>
          <w:tcPr>
            <w:tcW w:w="3595" w:type="dxa"/>
          </w:tcPr>
          <w:p w:rsidR="007E0061" w:rsidRDefault="007E0061" w:rsidP="007E0061">
            <w:pPr>
              <w:jc w:val="left"/>
            </w:pPr>
            <w:r>
              <w:rPr>
                <w:rFonts w:hint="eastAsia"/>
              </w:rPr>
              <w:t>制造业</w:t>
            </w:r>
          </w:p>
        </w:tc>
        <w:tc>
          <w:tcPr>
            <w:tcW w:w="1769" w:type="dxa"/>
          </w:tcPr>
          <w:p w:rsidR="007E0061" w:rsidRDefault="007E0061" w:rsidP="007E0061">
            <w:pPr>
              <w:jc w:val="right"/>
            </w:pPr>
            <w:r>
              <w:t>44,884,814.91</w:t>
            </w:r>
          </w:p>
        </w:tc>
        <w:tc>
          <w:tcPr>
            <w:tcW w:w="2495" w:type="dxa"/>
          </w:tcPr>
          <w:p w:rsidR="007E0061" w:rsidRDefault="007E0061" w:rsidP="007E0061">
            <w:pPr>
              <w:jc w:val="right"/>
            </w:pPr>
            <w:r>
              <w:t>10.23</w:t>
            </w:r>
          </w:p>
        </w:tc>
      </w:tr>
      <w:tr w:rsidR="007E0061" w:rsidTr="007E0061">
        <w:tc>
          <w:tcPr>
            <w:tcW w:w="646" w:type="dxa"/>
          </w:tcPr>
          <w:p w:rsidR="007E0061" w:rsidRDefault="007E0061" w:rsidP="007E0061">
            <w:pPr>
              <w:jc w:val="left"/>
            </w:pPr>
            <w:r>
              <w:t>D</w:t>
            </w:r>
          </w:p>
        </w:tc>
        <w:tc>
          <w:tcPr>
            <w:tcW w:w="3595" w:type="dxa"/>
          </w:tcPr>
          <w:p w:rsidR="007E0061" w:rsidRDefault="007E0061" w:rsidP="007E0061">
            <w:pPr>
              <w:jc w:val="left"/>
            </w:pPr>
            <w:r>
              <w:rPr>
                <w:rFonts w:hint="eastAsia"/>
              </w:rPr>
              <w:t>电力、热力、燃气及水生产和供应业</w:t>
            </w:r>
          </w:p>
        </w:tc>
        <w:tc>
          <w:tcPr>
            <w:tcW w:w="1769" w:type="dxa"/>
          </w:tcPr>
          <w:p w:rsidR="007E0061" w:rsidRDefault="007E0061" w:rsidP="007E0061">
            <w:pPr>
              <w:jc w:val="right"/>
            </w:pPr>
            <w:r>
              <w:t>1,047,330.00</w:t>
            </w:r>
          </w:p>
        </w:tc>
        <w:tc>
          <w:tcPr>
            <w:tcW w:w="2495" w:type="dxa"/>
          </w:tcPr>
          <w:p w:rsidR="007E0061" w:rsidRDefault="007E0061" w:rsidP="007E0061">
            <w:pPr>
              <w:jc w:val="right"/>
            </w:pPr>
            <w:r>
              <w:t>0.24</w:t>
            </w:r>
          </w:p>
        </w:tc>
      </w:tr>
      <w:tr w:rsidR="007E0061" w:rsidTr="007E0061">
        <w:tc>
          <w:tcPr>
            <w:tcW w:w="646" w:type="dxa"/>
          </w:tcPr>
          <w:p w:rsidR="007E0061" w:rsidRDefault="007E0061" w:rsidP="007E0061">
            <w:pPr>
              <w:jc w:val="left"/>
            </w:pPr>
            <w:r>
              <w:t>E</w:t>
            </w:r>
          </w:p>
        </w:tc>
        <w:tc>
          <w:tcPr>
            <w:tcW w:w="3595" w:type="dxa"/>
          </w:tcPr>
          <w:p w:rsidR="007E0061" w:rsidRDefault="007E0061" w:rsidP="007E0061">
            <w:pPr>
              <w:jc w:val="left"/>
            </w:pPr>
            <w:r>
              <w:rPr>
                <w:rFonts w:hint="eastAsia"/>
              </w:rPr>
              <w:t>建筑业</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F</w:t>
            </w:r>
          </w:p>
        </w:tc>
        <w:tc>
          <w:tcPr>
            <w:tcW w:w="3595" w:type="dxa"/>
          </w:tcPr>
          <w:p w:rsidR="007E0061" w:rsidRDefault="007E0061" w:rsidP="007E0061">
            <w:pPr>
              <w:jc w:val="left"/>
            </w:pPr>
            <w:r>
              <w:rPr>
                <w:rFonts w:hint="eastAsia"/>
              </w:rPr>
              <w:t>批发和零售业</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G</w:t>
            </w:r>
          </w:p>
        </w:tc>
        <w:tc>
          <w:tcPr>
            <w:tcW w:w="3595" w:type="dxa"/>
          </w:tcPr>
          <w:p w:rsidR="007E0061" w:rsidRDefault="007E0061" w:rsidP="007E0061">
            <w:pPr>
              <w:jc w:val="left"/>
            </w:pPr>
            <w:r>
              <w:rPr>
                <w:rFonts w:hint="eastAsia"/>
              </w:rPr>
              <w:t>交通运输、仓储和邮政业</w:t>
            </w:r>
          </w:p>
        </w:tc>
        <w:tc>
          <w:tcPr>
            <w:tcW w:w="1769" w:type="dxa"/>
          </w:tcPr>
          <w:p w:rsidR="007E0061" w:rsidRDefault="007E0061" w:rsidP="007E0061">
            <w:pPr>
              <w:jc w:val="right"/>
            </w:pPr>
            <w:r>
              <w:t>1,582,776.00</w:t>
            </w:r>
          </w:p>
        </w:tc>
        <w:tc>
          <w:tcPr>
            <w:tcW w:w="2495" w:type="dxa"/>
          </w:tcPr>
          <w:p w:rsidR="007E0061" w:rsidRDefault="007E0061" w:rsidP="007E0061">
            <w:pPr>
              <w:jc w:val="right"/>
            </w:pPr>
            <w:r>
              <w:t>0.36</w:t>
            </w:r>
          </w:p>
        </w:tc>
      </w:tr>
      <w:tr w:rsidR="007E0061" w:rsidTr="007E0061">
        <w:tc>
          <w:tcPr>
            <w:tcW w:w="646" w:type="dxa"/>
          </w:tcPr>
          <w:p w:rsidR="007E0061" w:rsidRDefault="007E0061" w:rsidP="007E0061">
            <w:pPr>
              <w:jc w:val="left"/>
            </w:pPr>
            <w:r>
              <w:t>H</w:t>
            </w:r>
          </w:p>
        </w:tc>
        <w:tc>
          <w:tcPr>
            <w:tcW w:w="3595" w:type="dxa"/>
          </w:tcPr>
          <w:p w:rsidR="007E0061" w:rsidRDefault="007E0061" w:rsidP="007E0061">
            <w:pPr>
              <w:jc w:val="left"/>
            </w:pPr>
            <w:r>
              <w:rPr>
                <w:rFonts w:hint="eastAsia"/>
              </w:rPr>
              <w:t>住宿和餐饮业</w:t>
            </w:r>
          </w:p>
        </w:tc>
        <w:tc>
          <w:tcPr>
            <w:tcW w:w="1769" w:type="dxa"/>
          </w:tcPr>
          <w:p w:rsidR="007E0061" w:rsidRDefault="007E0061" w:rsidP="007E0061">
            <w:pPr>
              <w:jc w:val="right"/>
            </w:pPr>
            <w:r>
              <w:t>825,775.00</w:t>
            </w:r>
          </w:p>
        </w:tc>
        <w:tc>
          <w:tcPr>
            <w:tcW w:w="2495" w:type="dxa"/>
          </w:tcPr>
          <w:p w:rsidR="007E0061" w:rsidRDefault="007E0061" w:rsidP="007E0061">
            <w:pPr>
              <w:jc w:val="right"/>
            </w:pPr>
            <w:r>
              <w:t>0.19</w:t>
            </w:r>
          </w:p>
        </w:tc>
      </w:tr>
      <w:tr w:rsidR="007E0061" w:rsidTr="007E0061">
        <w:tc>
          <w:tcPr>
            <w:tcW w:w="646" w:type="dxa"/>
          </w:tcPr>
          <w:p w:rsidR="007E0061" w:rsidRDefault="007E0061" w:rsidP="007E0061">
            <w:pPr>
              <w:jc w:val="left"/>
            </w:pPr>
            <w:r>
              <w:t>I</w:t>
            </w:r>
          </w:p>
        </w:tc>
        <w:tc>
          <w:tcPr>
            <w:tcW w:w="3595" w:type="dxa"/>
          </w:tcPr>
          <w:p w:rsidR="007E0061" w:rsidRDefault="007E0061" w:rsidP="007E0061">
            <w:pPr>
              <w:jc w:val="left"/>
            </w:pPr>
            <w:r>
              <w:rPr>
                <w:rFonts w:hint="eastAsia"/>
              </w:rPr>
              <w:t>信息传输、软件和信息技术服务业</w:t>
            </w:r>
          </w:p>
        </w:tc>
        <w:tc>
          <w:tcPr>
            <w:tcW w:w="1769" w:type="dxa"/>
          </w:tcPr>
          <w:p w:rsidR="007E0061" w:rsidRDefault="007E0061" w:rsidP="007E0061">
            <w:pPr>
              <w:jc w:val="right"/>
            </w:pPr>
            <w:r>
              <w:t>1,217,444.00</w:t>
            </w:r>
          </w:p>
        </w:tc>
        <w:tc>
          <w:tcPr>
            <w:tcW w:w="2495" w:type="dxa"/>
          </w:tcPr>
          <w:p w:rsidR="007E0061" w:rsidRDefault="007E0061" w:rsidP="007E0061">
            <w:pPr>
              <w:jc w:val="right"/>
            </w:pPr>
            <w:r>
              <w:t>0.28</w:t>
            </w:r>
          </w:p>
        </w:tc>
      </w:tr>
      <w:tr w:rsidR="007E0061" w:rsidTr="007E0061">
        <w:tc>
          <w:tcPr>
            <w:tcW w:w="646" w:type="dxa"/>
          </w:tcPr>
          <w:p w:rsidR="007E0061" w:rsidRDefault="007E0061" w:rsidP="007E0061">
            <w:pPr>
              <w:jc w:val="left"/>
            </w:pPr>
            <w:r>
              <w:t>J</w:t>
            </w:r>
          </w:p>
        </w:tc>
        <w:tc>
          <w:tcPr>
            <w:tcW w:w="3595" w:type="dxa"/>
          </w:tcPr>
          <w:p w:rsidR="007E0061" w:rsidRDefault="007E0061" w:rsidP="007E0061">
            <w:pPr>
              <w:jc w:val="left"/>
            </w:pPr>
            <w:r>
              <w:rPr>
                <w:rFonts w:hint="eastAsia"/>
              </w:rPr>
              <w:t>金融业</w:t>
            </w:r>
          </w:p>
        </w:tc>
        <w:tc>
          <w:tcPr>
            <w:tcW w:w="1769" w:type="dxa"/>
          </w:tcPr>
          <w:p w:rsidR="007E0061" w:rsidRDefault="007E0061" w:rsidP="007E0061">
            <w:pPr>
              <w:jc w:val="right"/>
            </w:pPr>
            <w:r>
              <w:t>4,571,827.00</w:t>
            </w:r>
          </w:p>
        </w:tc>
        <w:tc>
          <w:tcPr>
            <w:tcW w:w="2495" w:type="dxa"/>
          </w:tcPr>
          <w:p w:rsidR="007E0061" w:rsidRDefault="007E0061" w:rsidP="007E0061">
            <w:pPr>
              <w:jc w:val="right"/>
            </w:pPr>
            <w:r>
              <w:t>1.04</w:t>
            </w:r>
          </w:p>
        </w:tc>
      </w:tr>
      <w:tr w:rsidR="007E0061" w:rsidTr="007E0061">
        <w:tc>
          <w:tcPr>
            <w:tcW w:w="646" w:type="dxa"/>
          </w:tcPr>
          <w:p w:rsidR="007E0061" w:rsidRDefault="007E0061" w:rsidP="007E0061">
            <w:pPr>
              <w:jc w:val="left"/>
            </w:pPr>
            <w:r>
              <w:t>K</w:t>
            </w:r>
          </w:p>
        </w:tc>
        <w:tc>
          <w:tcPr>
            <w:tcW w:w="3595" w:type="dxa"/>
          </w:tcPr>
          <w:p w:rsidR="007E0061" w:rsidRDefault="007E0061" w:rsidP="007E0061">
            <w:pPr>
              <w:jc w:val="left"/>
            </w:pPr>
            <w:r>
              <w:rPr>
                <w:rFonts w:hint="eastAsia"/>
              </w:rPr>
              <w:t>房地产业</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L</w:t>
            </w:r>
          </w:p>
        </w:tc>
        <w:tc>
          <w:tcPr>
            <w:tcW w:w="3595" w:type="dxa"/>
          </w:tcPr>
          <w:p w:rsidR="007E0061" w:rsidRDefault="007E0061" w:rsidP="007E0061">
            <w:pPr>
              <w:jc w:val="left"/>
            </w:pPr>
            <w:r>
              <w:rPr>
                <w:rFonts w:hint="eastAsia"/>
              </w:rPr>
              <w:t>租赁和商务服务业</w:t>
            </w:r>
          </w:p>
        </w:tc>
        <w:tc>
          <w:tcPr>
            <w:tcW w:w="1769" w:type="dxa"/>
          </w:tcPr>
          <w:p w:rsidR="007E0061" w:rsidRDefault="007E0061" w:rsidP="007E0061">
            <w:pPr>
              <w:jc w:val="right"/>
            </w:pPr>
            <w:r>
              <w:t>1,925,781.00</w:t>
            </w:r>
          </w:p>
        </w:tc>
        <w:tc>
          <w:tcPr>
            <w:tcW w:w="2495" w:type="dxa"/>
          </w:tcPr>
          <w:p w:rsidR="007E0061" w:rsidRDefault="007E0061" w:rsidP="007E0061">
            <w:pPr>
              <w:jc w:val="right"/>
            </w:pPr>
            <w:r>
              <w:t>0.44</w:t>
            </w:r>
          </w:p>
        </w:tc>
      </w:tr>
      <w:tr w:rsidR="007E0061" w:rsidTr="007E0061">
        <w:tc>
          <w:tcPr>
            <w:tcW w:w="646" w:type="dxa"/>
          </w:tcPr>
          <w:p w:rsidR="007E0061" w:rsidRDefault="007E0061" w:rsidP="007E0061">
            <w:pPr>
              <w:jc w:val="left"/>
            </w:pPr>
            <w:r>
              <w:t>M</w:t>
            </w:r>
          </w:p>
        </w:tc>
        <w:tc>
          <w:tcPr>
            <w:tcW w:w="3595" w:type="dxa"/>
          </w:tcPr>
          <w:p w:rsidR="007E0061" w:rsidRDefault="007E0061" w:rsidP="007E0061">
            <w:pPr>
              <w:jc w:val="left"/>
            </w:pPr>
            <w:r>
              <w:rPr>
                <w:rFonts w:hint="eastAsia"/>
              </w:rPr>
              <w:t>科学研究和技术服务业</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N</w:t>
            </w:r>
          </w:p>
        </w:tc>
        <w:tc>
          <w:tcPr>
            <w:tcW w:w="3595" w:type="dxa"/>
          </w:tcPr>
          <w:p w:rsidR="007E0061" w:rsidRDefault="007E0061" w:rsidP="007E0061">
            <w:pPr>
              <w:jc w:val="left"/>
            </w:pPr>
            <w:r>
              <w:rPr>
                <w:rFonts w:hint="eastAsia"/>
              </w:rPr>
              <w:t>水利、环境和公共设施管理业</w:t>
            </w:r>
          </w:p>
        </w:tc>
        <w:tc>
          <w:tcPr>
            <w:tcW w:w="1769" w:type="dxa"/>
          </w:tcPr>
          <w:p w:rsidR="007E0061" w:rsidRDefault="007E0061" w:rsidP="007E0061">
            <w:pPr>
              <w:jc w:val="right"/>
            </w:pPr>
            <w:r>
              <w:t>1,976,260.00</w:t>
            </w:r>
          </w:p>
        </w:tc>
        <w:tc>
          <w:tcPr>
            <w:tcW w:w="2495" w:type="dxa"/>
          </w:tcPr>
          <w:p w:rsidR="007E0061" w:rsidRDefault="007E0061" w:rsidP="007E0061">
            <w:pPr>
              <w:jc w:val="right"/>
            </w:pPr>
            <w:r>
              <w:t>0.45</w:t>
            </w:r>
          </w:p>
        </w:tc>
      </w:tr>
      <w:tr w:rsidR="007E0061" w:rsidTr="007E0061">
        <w:tc>
          <w:tcPr>
            <w:tcW w:w="646" w:type="dxa"/>
          </w:tcPr>
          <w:p w:rsidR="007E0061" w:rsidRDefault="007E0061" w:rsidP="007E0061">
            <w:pPr>
              <w:jc w:val="left"/>
            </w:pPr>
            <w:r>
              <w:t>O</w:t>
            </w:r>
          </w:p>
        </w:tc>
        <w:tc>
          <w:tcPr>
            <w:tcW w:w="3595" w:type="dxa"/>
          </w:tcPr>
          <w:p w:rsidR="007E0061" w:rsidRDefault="007E0061" w:rsidP="007E0061">
            <w:pPr>
              <w:jc w:val="left"/>
            </w:pPr>
            <w:r>
              <w:rPr>
                <w:rFonts w:hint="eastAsia"/>
              </w:rPr>
              <w:t>居民服务、修理和其他服务业</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P</w:t>
            </w:r>
          </w:p>
        </w:tc>
        <w:tc>
          <w:tcPr>
            <w:tcW w:w="3595" w:type="dxa"/>
          </w:tcPr>
          <w:p w:rsidR="007E0061" w:rsidRDefault="007E0061" w:rsidP="007E0061">
            <w:pPr>
              <w:jc w:val="left"/>
            </w:pPr>
            <w:r>
              <w:rPr>
                <w:rFonts w:hint="eastAsia"/>
              </w:rPr>
              <w:t>教育</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Q</w:t>
            </w:r>
          </w:p>
        </w:tc>
        <w:tc>
          <w:tcPr>
            <w:tcW w:w="3595" w:type="dxa"/>
          </w:tcPr>
          <w:p w:rsidR="007E0061" w:rsidRDefault="007E0061" w:rsidP="007E0061">
            <w:pPr>
              <w:jc w:val="left"/>
            </w:pPr>
            <w:r>
              <w:rPr>
                <w:rFonts w:hint="eastAsia"/>
              </w:rPr>
              <w:t>卫生和社会工作</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R</w:t>
            </w:r>
          </w:p>
        </w:tc>
        <w:tc>
          <w:tcPr>
            <w:tcW w:w="3595" w:type="dxa"/>
          </w:tcPr>
          <w:p w:rsidR="007E0061" w:rsidRDefault="007E0061" w:rsidP="007E0061">
            <w:pPr>
              <w:jc w:val="left"/>
            </w:pPr>
            <w:r>
              <w:rPr>
                <w:rFonts w:hint="eastAsia"/>
              </w:rPr>
              <w:t>文化、体育和娱乐业</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r>
              <w:t>S</w:t>
            </w:r>
          </w:p>
        </w:tc>
        <w:tc>
          <w:tcPr>
            <w:tcW w:w="3595" w:type="dxa"/>
          </w:tcPr>
          <w:p w:rsidR="007E0061" w:rsidRDefault="007E0061" w:rsidP="007E0061">
            <w:pPr>
              <w:jc w:val="left"/>
            </w:pPr>
            <w:r>
              <w:rPr>
                <w:rFonts w:hint="eastAsia"/>
              </w:rPr>
              <w:t>综合</w:t>
            </w:r>
          </w:p>
        </w:tc>
        <w:tc>
          <w:tcPr>
            <w:tcW w:w="1769" w:type="dxa"/>
          </w:tcPr>
          <w:p w:rsidR="007E0061" w:rsidRDefault="007E0061" w:rsidP="007E0061">
            <w:pPr>
              <w:jc w:val="right"/>
            </w:pPr>
            <w:r>
              <w:t>-</w:t>
            </w:r>
          </w:p>
        </w:tc>
        <w:tc>
          <w:tcPr>
            <w:tcW w:w="2495" w:type="dxa"/>
          </w:tcPr>
          <w:p w:rsidR="007E0061" w:rsidRDefault="007E0061" w:rsidP="007E0061">
            <w:pPr>
              <w:jc w:val="right"/>
            </w:pPr>
            <w:r>
              <w:t>-</w:t>
            </w:r>
          </w:p>
        </w:tc>
      </w:tr>
      <w:tr w:rsidR="007E0061" w:rsidTr="007E0061">
        <w:tc>
          <w:tcPr>
            <w:tcW w:w="646" w:type="dxa"/>
          </w:tcPr>
          <w:p w:rsidR="007E0061" w:rsidRDefault="007E0061" w:rsidP="007E0061">
            <w:pPr>
              <w:jc w:val="left"/>
            </w:pPr>
          </w:p>
        </w:tc>
        <w:tc>
          <w:tcPr>
            <w:tcW w:w="3595" w:type="dxa"/>
          </w:tcPr>
          <w:p w:rsidR="007E0061" w:rsidRDefault="007E0061" w:rsidP="007E0061">
            <w:pPr>
              <w:jc w:val="left"/>
            </w:pPr>
            <w:r>
              <w:rPr>
                <w:rFonts w:hint="eastAsia"/>
              </w:rPr>
              <w:t>合计</w:t>
            </w:r>
          </w:p>
        </w:tc>
        <w:tc>
          <w:tcPr>
            <w:tcW w:w="1769" w:type="dxa"/>
          </w:tcPr>
          <w:p w:rsidR="007E0061" w:rsidRDefault="007E0061" w:rsidP="007E0061">
            <w:pPr>
              <w:jc w:val="right"/>
            </w:pPr>
            <w:r>
              <w:t>63,841,095.91</w:t>
            </w:r>
          </w:p>
        </w:tc>
        <w:tc>
          <w:tcPr>
            <w:tcW w:w="2495" w:type="dxa"/>
          </w:tcPr>
          <w:p w:rsidR="007E0061" w:rsidRDefault="007E0061" w:rsidP="007E0061">
            <w:pPr>
              <w:jc w:val="right"/>
            </w:pPr>
            <w:r>
              <w:t>14.55</w:t>
            </w:r>
          </w:p>
        </w:tc>
      </w:tr>
    </w:tbl>
    <w:p w:rsidR="007E0061" w:rsidRDefault="007E0061" w:rsidP="007E0061">
      <w:pPr>
        <w:pStyle w:val="-3"/>
        <w:spacing w:before="156" w:after="156"/>
      </w:pPr>
      <w:r>
        <w:rPr>
          <w:rFonts w:hint="eastAsia"/>
        </w:rPr>
        <w:t>报告期末按行业分类的港股通投资股票投资组合</w:t>
      </w:r>
    </w:p>
    <w:p w:rsidR="007E0061" w:rsidRDefault="007E0061" w:rsidP="007E0061">
      <w:pPr>
        <w:pStyle w:val="-"/>
        <w:ind w:firstLine="420"/>
      </w:pPr>
      <w:r>
        <w:rPr>
          <w:rFonts w:hint="eastAsia"/>
        </w:rPr>
        <w:t>无。</w:t>
      </w:r>
    </w:p>
    <w:p w:rsidR="007E0061" w:rsidRDefault="007E0061" w:rsidP="007E0061">
      <w:pPr>
        <w:pStyle w:val="-2"/>
        <w:spacing w:before="312"/>
      </w:pPr>
      <w:r>
        <w:rPr>
          <w:rFonts w:hint="eastAsia"/>
        </w:rPr>
        <w:t>期末按公允价值占基金资产净值比例大小排序的股票投资明细</w:t>
      </w:r>
    </w:p>
    <w:p w:rsidR="007E0061" w:rsidRDefault="007E0061" w:rsidP="007E0061">
      <w:pPr>
        <w:pStyle w:val="-3"/>
        <w:spacing w:before="156" w:after="156"/>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E0061" w:rsidTr="007E0061">
        <w:trPr>
          <w:cnfStyle w:val="100000000000" w:firstRow="1" w:lastRow="0" w:firstColumn="0" w:lastColumn="0" w:oddVBand="0" w:evenVBand="0" w:oddHBand="0" w:evenHBand="0" w:firstRowFirstColumn="0" w:firstRowLastColumn="0" w:lastRowFirstColumn="0" w:lastRowLastColumn="0"/>
        </w:trPr>
        <w:tc>
          <w:tcPr>
            <w:tcW w:w="652" w:type="dxa"/>
          </w:tcPr>
          <w:p w:rsidR="007E0061" w:rsidRPr="007E0061" w:rsidRDefault="007E0061" w:rsidP="007E0061">
            <w:pPr>
              <w:jc w:val="center"/>
              <w:rPr>
                <w:b/>
              </w:rPr>
            </w:pPr>
            <w:r w:rsidRPr="007E0061">
              <w:rPr>
                <w:rFonts w:hint="eastAsia"/>
                <w:b/>
              </w:rPr>
              <w:t>序号</w:t>
            </w:r>
          </w:p>
        </w:tc>
        <w:tc>
          <w:tcPr>
            <w:tcW w:w="1349" w:type="dxa"/>
          </w:tcPr>
          <w:p w:rsidR="007E0061" w:rsidRPr="007E0061" w:rsidRDefault="007E0061" w:rsidP="007E0061">
            <w:pPr>
              <w:jc w:val="center"/>
              <w:rPr>
                <w:b/>
              </w:rPr>
            </w:pPr>
            <w:r w:rsidRPr="007E0061">
              <w:rPr>
                <w:rFonts w:hint="eastAsia"/>
                <w:b/>
              </w:rPr>
              <w:t>股票代码</w:t>
            </w:r>
          </w:p>
        </w:tc>
        <w:tc>
          <w:tcPr>
            <w:tcW w:w="1349" w:type="dxa"/>
          </w:tcPr>
          <w:p w:rsidR="007E0061" w:rsidRPr="007E0061" w:rsidRDefault="007E0061" w:rsidP="007E0061">
            <w:pPr>
              <w:jc w:val="center"/>
              <w:rPr>
                <w:b/>
              </w:rPr>
            </w:pPr>
            <w:r w:rsidRPr="007E0061">
              <w:rPr>
                <w:rFonts w:hint="eastAsia"/>
                <w:b/>
              </w:rPr>
              <w:t>股票名称</w:t>
            </w:r>
          </w:p>
        </w:tc>
        <w:tc>
          <w:tcPr>
            <w:tcW w:w="1718" w:type="dxa"/>
          </w:tcPr>
          <w:p w:rsidR="007E0061" w:rsidRPr="007E0061" w:rsidRDefault="007E0061" w:rsidP="007E0061">
            <w:pPr>
              <w:jc w:val="center"/>
              <w:rPr>
                <w:b/>
              </w:rPr>
            </w:pPr>
            <w:r w:rsidRPr="007E0061">
              <w:rPr>
                <w:rFonts w:hint="eastAsia"/>
                <w:b/>
              </w:rPr>
              <w:t>数量（股）</w:t>
            </w:r>
          </w:p>
        </w:tc>
        <w:tc>
          <w:tcPr>
            <w:tcW w:w="1718" w:type="dxa"/>
          </w:tcPr>
          <w:p w:rsidR="007E0061" w:rsidRPr="007E0061" w:rsidRDefault="007E0061" w:rsidP="007E0061">
            <w:pPr>
              <w:jc w:val="center"/>
              <w:rPr>
                <w:b/>
              </w:rPr>
            </w:pPr>
            <w:r w:rsidRPr="007E0061">
              <w:rPr>
                <w:rFonts w:hint="eastAsia"/>
                <w:b/>
              </w:rPr>
              <w:t>公允价值（元）</w:t>
            </w:r>
          </w:p>
        </w:tc>
        <w:tc>
          <w:tcPr>
            <w:tcW w:w="1718" w:type="dxa"/>
          </w:tcPr>
          <w:p w:rsidR="007E0061" w:rsidRPr="007E0061" w:rsidRDefault="007E0061" w:rsidP="007E0061">
            <w:pPr>
              <w:jc w:val="center"/>
              <w:rPr>
                <w:b/>
              </w:rPr>
            </w:pPr>
            <w:r w:rsidRPr="007E0061">
              <w:rPr>
                <w:rFonts w:hint="eastAsia"/>
                <w:b/>
              </w:rPr>
              <w:t>占基金资产净值比例（％）</w:t>
            </w:r>
          </w:p>
        </w:tc>
      </w:tr>
      <w:tr w:rsidR="007E0061" w:rsidTr="007E0061">
        <w:tc>
          <w:tcPr>
            <w:tcW w:w="652" w:type="dxa"/>
          </w:tcPr>
          <w:p w:rsidR="007E0061" w:rsidRDefault="007E0061" w:rsidP="007E0061">
            <w:pPr>
              <w:jc w:val="center"/>
            </w:pPr>
            <w:r>
              <w:t>1</w:t>
            </w:r>
          </w:p>
        </w:tc>
        <w:tc>
          <w:tcPr>
            <w:tcW w:w="1349" w:type="dxa"/>
          </w:tcPr>
          <w:p w:rsidR="007E0061" w:rsidRDefault="007E0061" w:rsidP="007E0061">
            <w:pPr>
              <w:jc w:val="left"/>
            </w:pPr>
            <w:r>
              <w:t>601899</w:t>
            </w:r>
          </w:p>
        </w:tc>
        <w:tc>
          <w:tcPr>
            <w:tcW w:w="1349" w:type="dxa"/>
          </w:tcPr>
          <w:p w:rsidR="007E0061" w:rsidRDefault="007E0061" w:rsidP="007E0061">
            <w:pPr>
              <w:jc w:val="left"/>
            </w:pPr>
            <w:r>
              <w:rPr>
                <w:rFonts w:hint="eastAsia"/>
              </w:rPr>
              <w:t>紫金矿业</w:t>
            </w:r>
          </w:p>
        </w:tc>
        <w:tc>
          <w:tcPr>
            <w:tcW w:w="1718" w:type="dxa"/>
          </w:tcPr>
          <w:p w:rsidR="007E0061" w:rsidRDefault="007E0061" w:rsidP="007E0061">
            <w:pPr>
              <w:jc w:val="right"/>
            </w:pPr>
            <w:r>
              <w:t>68,500</w:t>
            </w:r>
          </w:p>
        </w:tc>
        <w:tc>
          <w:tcPr>
            <w:tcW w:w="1718" w:type="dxa"/>
          </w:tcPr>
          <w:p w:rsidR="007E0061" w:rsidRDefault="007E0061" w:rsidP="007E0061">
            <w:pPr>
              <w:jc w:val="right"/>
            </w:pPr>
            <w:r>
              <w:t>2,361,195.00</w:t>
            </w:r>
          </w:p>
        </w:tc>
        <w:tc>
          <w:tcPr>
            <w:tcW w:w="1718" w:type="dxa"/>
          </w:tcPr>
          <w:p w:rsidR="007E0061" w:rsidRDefault="007E0061" w:rsidP="007E0061">
            <w:pPr>
              <w:jc w:val="right"/>
            </w:pPr>
            <w:r>
              <w:t>0.54</w:t>
            </w:r>
          </w:p>
        </w:tc>
      </w:tr>
      <w:tr w:rsidR="007E0061" w:rsidTr="007E0061">
        <w:tc>
          <w:tcPr>
            <w:tcW w:w="652" w:type="dxa"/>
          </w:tcPr>
          <w:p w:rsidR="007E0061" w:rsidRDefault="007E0061" w:rsidP="007E0061">
            <w:pPr>
              <w:jc w:val="center"/>
            </w:pPr>
            <w:r>
              <w:t>2</w:t>
            </w:r>
          </w:p>
        </w:tc>
        <w:tc>
          <w:tcPr>
            <w:tcW w:w="1349" w:type="dxa"/>
          </w:tcPr>
          <w:p w:rsidR="007E0061" w:rsidRDefault="007E0061" w:rsidP="007E0061">
            <w:pPr>
              <w:jc w:val="left"/>
            </w:pPr>
            <w:r>
              <w:t>605507</w:t>
            </w:r>
          </w:p>
        </w:tc>
        <w:tc>
          <w:tcPr>
            <w:tcW w:w="1349" w:type="dxa"/>
          </w:tcPr>
          <w:p w:rsidR="007E0061" w:rsidRDefault="007E0061" w:rsidP="007E0061">
            <w:pPr>
              <w:jc w:val="left"/>
            </w:pPr>
            <w:r>
              <w:rPr>
                <w:rFonts w:hint="eastAsia"/>
              </w:rPr>
              <w:t>国邦医药</w:t>
            </w:r>
          </w:p>
        </w:tc>
        <w:tc>
          <w:tcPr>
            <w:tcW w:w="1718" w:type="dxa"/>
          </w:tcPr>
          <w:p w:rsidR="007E0061" w:rsidRDefault="007E0061" w:rsidP="007E0061">
            <w:pPr>
              <w:jc w:val="right"/>
            </w:pPr>
            <w:r>
              <w:t>93,100</w:t>
            </w:r>
          </w:p>
        </w:tc>
        <w:tc>
          <w:tcPr>
            <w:tcW w:w="1718" w:type="dxa"/>
          </w:tcPr>
          <w:p w:rsidR="007E0061" w:rsidRDefault="007E0061" w:rsidP="007E0061">
            <w:pPr>
              <w:jc w:val="right"/>
            </w:pPr>
            <w:r>
              <w:t>2,308,880.00</w:t>
            </w:r>
          </w:p>
        </w:tc>
        <w:tc>
          <w:tcPr>
            <w:tcW w:w="1718" w:type="dxa"/>
          </w:tcPr>
          <w:p w:rsidR="007E0061" w:rsidRDefault="007E0061" w:rsidP="007E0061">
            <w:pPr>
              <w:jc w:val="right"/>
            </w:pPr>
            <w:r>
              <w:t>0.53</w:t>
            </w:r>
          </w:p>
        </w:tc>
      </w:tr>
      <w:tr w:rsidR="007E0061" w:rsidTr="007E0061">
        <w:tc>
          <w:tcPr>
            <w:tcW w:w="652" w:type="dxa"/>
          </w:tcPr>
          <w:p w:rsidR="007E0061" w:rsidRDefault="007E0061" w:rsidP="007E0061">
            <w:pPr>
              <w:jc w:val="center"/>
            </w:pPr>
            <w:r>
              <w:t>3</w:t>
            </w:r>
          </w:p>
        </w:tc>
        <w:tc>
          <w:tcPr>
            <w:tcW w:w="1349" w:type="dxa"/>
          </w:tcPr>
          <w:p w:rsidR="007E0061" w:rsidRDefault="007E0061" w:rsidP="007E0061">
            <w:pPr>
              <w:jc w:val="left"/>
            </w:pPr>
            <w:r>
              <w:t>300750</w:t>
            </w:r>
          </w:p>
        </w:tc>
        <w:tc>
          <w:tcPr>
            <w:tcW w:w="1349" w:type="dxa"/>
          </w:tcPr>
          <w:p w:rsidR="007E0061" w:rsidRDefault="007E0061" w:rsidP="007E0061">
            <w:pPr>
              <w:jc w:val="left"/>
            </w:pPr>
            <w:r>
              <w:rPr>
                <w:rFonts w:hint="eastAsia"/>
              </w:rPr>
              <w:t>宁德时代</w:t>
            </w:r>
          </w:p>
        </w:tc>
        <w:tc>
          <w:tcPr>
            <w:tcW w:w="1718" w:type="dxa"/>
          </w:tcPr>
          <w:p w:rsidR="007E0061" w:rsidRDefault="007E0061" w:rsidP="007E0061">
            <w:pPr>
              <w:jc w:val="right"/>
            </w:pPr>
            <w:r>
              <w:t>5,700</w:t>
            </w:r>
          </w:p>
        </w:tc>
        <w:tc>
          <w:tcPr>
            <w:tcW w:w="1718" w:type="dxa"/>
          </w:tcPr>
          <w:p w:rsidR="007E0061" w:rsidRDefault="007E0061" w:rsidP="007E0061">
            <w:pPr>
              <w:jc w:val="right"/>
            </w:pPr>
            <w:r>
              <w:t>2,093,382.00</w:t>
            </w:r>
          </w:p>
        </w:tc>
        <w:tc>
          <w:tcPr>
            <w:tcW w:w="1718" w:type="dxa"/>
          </w:tcPr>
          <w:p w:rsidR="007E0061" w:rsidRDefault="007E0061" w:rsidP="007E0061">
            <w:pPr>
              <w:jc w:val="right"/>
            </w:pPr>
            <w:r>
              <w:t>0.48</w:t>
            </w:r>
          </w:p>
        </w:tc>
      </w:tr>
      <w:tr w:rsidR="007E0061" w:rsidTr="007E0061">
        <w:tc>
          <w:tcPr>
            <w:tcW w:w="652" w:type="dxa"/>
          </w:tcPr>
          <w:p w:rsidR="007E0061" w:rsidRDefault="007E0061" w:rsidP="007E0061">
            <w:pPr>
              <w:jc w:val="center"/>
            </w:pPr>
            <w:r>
              <w:t>4</w:t>
            </w:r>
          </w:p>
        </w:tc>
        <w:tc>
          <w:tcPr>
            <w:tcW w:w="1349" w:type="dxa"/>
          </w:tcPr>
          <w:p w:rsidR="007E0061" w:rsidRDefault="007E0061" w:rsidP="007E0061">
            <w:pPr>
              <w:jc w:val="left"/>
            </w:pPr>
            <w:r>
              <w:t>600323</w:t>
            </w:r>
          </w:p>
        </w:tc>
        <w:tc>
          <w:tcPr>
            <w:tcW w:w="1349" w:type="dxa"/>
          </w:tcPr>
          <w:p w:rsidR="007E0061" w:rsidRDefault="007E0061" w:rsidP="007E0061">
            <w:pPr>
              <w:jc w:val="left"/>
            </w:pPr>
            <w:r>
              <w:rPr>
                <w:rFonts w:hint="eastAsia"/>
              </w:rPr>
              <w:t>瀚蓝环境</w:t>
            </w:r>
          </w:p>
        </w:tc>
        <w:tc>
          <w:tcPr>
            <w:tcW w:w="1718" w:type="dxa"/>
          </w:tcPr>
          <w:p w:rsidR="007E0061" w:rsidRDefault="007E0061" w:rsidP="007E0061">
            <w:pPr>
              <w:jc w:val="right"/>
            </w:pPr>
            <w:r>
              <w:t>69,100</w:t>
            </w:r>
          </w:p>
        </w:tc>
        <w:tc>
          <w:tcPr>
            <w:tcW w:w="1718" w:type="dxa"/>
          </w:tcPr>
          <w:p w:rsidR="007E0061" w:rsidRDefault="007E0061" w:rsidP="007E0061">
            <w:pPr>
              <w:jc w:val="right"/>
            </w:pPr>
            <w:r>
              <w:t>1,976,260.00</w:t>
            </w:r>
          </w:p>
        </w:tc>
        <w:tc>
          <w:tcPr>
            <w:tcW w:w="1718" w:type="dxa"/>
          </w:tcPr>
          <w:p w:rsidR="007E0061" w:rsidRDefault="007E0061" w:rsidP="007E0061">
            <w:pPr>
              <w:jc w:val="right"/>
            </w:pPr>
            <w:r>
              <w:t>0.45</w:t>
            </w:r>
          </w:p>
        </w:tc>
      </w:tr>
      <w:tr w:rsidR="007E0061" w:rsidTr="007E0061">
        <w:tc>
          <w:tcPr>
            <w:tcW w:w="652" w:type="dxa"/>
          </w:tcPr>
          <w:p w:rsidR="007E0061" w:rsidRDefault="007E0061" w:rsidP="007E0061">
            <w:pPr>
              <w:jc w:val="center"/>
            </w:pPr>
            <w:r>
              <w:t>5</w:t>
            </w:r>
          </w:p>
        </w:tc>
        <w:tc>
          <w:tcPr>
            <w:tcW w:w="1349" w:type="dxa"/>
          </w:tcPr>
          <w:p w:rsidR="007E0061" w:rsidRDefault="007E0061" w:rsidP="007E0061">
            <w:pPr>
              <w:jc w:val="left"/>
            </w:pPr>
            <w:r>
              <w:t>002027</w:t>
            </w:r>
          </w:p>
        </w:tc>
        <w:tc>
          <w:tcPr>
            <w:tcW w:w="1349" w:type="dxa"/>
          </w:tcPr>
          <w:p w:rsidR="007E0061" w:rsidRDefault="007E0061" w:rsidP="007E0061">
            <w:pPr>
              <w:jc w:val="left"/>
            </w:pPr>
            <w:r>
              <w:rPr>
                <w:rFonts w:hint="eastAsia"/>
              </w:rPr>
              <w:t>分众传媒</w:t>
            </w:r>
          </w:p>
        </w:tc>
        <w:tc>
          <w:tcPr>
            <w:tcW w:w="1718" w:type="dxa"/>
          </w:tcPr>
          <w:p w:rsidR="007E0061" w:rsidRDefault="007E0061" w:rsidP="007E0061">
            <w:pPr>
              <w:jc w:val="right"/>
            </w:pPr>
            <w:r>
              <w:t>261,300</w:t>
            </w:r>
          </w:p>
        </w:tc>
        <w:tc>
          <w:tcPr>
            <w:tcW w:w="1718" w:type="dxa"/>
          </w:tcPr>
          <w:p w:rsidR="007E0061" w:rsidRDefault="007E0061" w:rsidP="007E0061">
            <w:pPr>
              <w:jc w:val="right"/>
            </w:pPr>
            <w:r>
              <w:t>1,925,781.00</w:t>
            </w:r>
          </w:p>
        </w:tc>
        <w:tc>
          <w:tcPr>
            <w:tcW w:w="1718" w:type="dxa"/>
          </w:tcPr>
          <w:p w:rsidR="007E0061" w:rsidRDefault="007E0061" w:rsidP="007E0061">
            <w:pPr>
              <w:jc w:val="right"/>
            </w:pPr>
            <w:r>
              <w:t>0.44</w:t>
            </w:r>
          </w:p>
        </w:tc>
      </w:tr>
      <w:tr w:rsidR="007E0061" w:rsidTr="007E0061">
        <w:tc>
          <w:tcPr>
            <w:tcW w:w="652" w:type="dxa"/>
          </w:tcPr>
          <w:p w:rsidR="007E0061" w:rsidRDefault="007E0061" w:rsidP="007E0061">
            <w:pPr>
              <w:jc w:val="center"/>
            </w:pPr>
            <w:r>
              <w:t>6</w:t>
            </w:r>
          </w:p>
        </w:tc>
        <w:tc>
          <w:tcPr>
            <w:tcW w:w="1349" w:type="dxa"/>
          </w:tcPr>
          <w:p w:rsidR="007E0061" w:rsidRDefault="007E0061" w:rsidP="007E0061">
            <w:pPr>
              <w:jc w:val="left"/>
            </w:pPr>
            <w:r>
              <w:t>002142</w:t>
            </w:r>
          </w:p>
        </w:tc>
        <w:tc>
          <w:tcPr>
            <w:tcW w:w="1349" w:type="dxa"/>
          </w:tcPr>
          <w:p w:rsidR="007E0061" w:rsidRDefault="007E0061" w:rsidP="007E0061">
            <w:pPr>
              <w:jc w:val="left"/>
            </w:pPr>
            <w:r>
              <w:rPr>
                <w:rFonts w:hint="eastAsia"/>
              </w:rPr>
              <w:t>宁波银行</w:t>
            </w:r>
          </w:p>
        </w:tc>
        <w:tc>
          <w:tcPr>
            <w:tcW w:w="1718" w:type="dxa"/>
          </w:tcPr>
          <w:p w:rsidR="007E0061" w:rsidRDefault="007E0061" w:rsidP="007E0061">
            <w:pPr>
              <w:jc w:val="right"/>
            </w:pPr>
            <w:r>
              <w:t>67,100</w:t>
            </w:r>
          </w:p>
        </w:tc>
        <w:tc>
          <w:tcPr>
            <w:tcW w:w="1718" w:type="dxa"/>
          </w:tcPr>
          <w:p w:rsidR="007E0061" w:rsidRDefault="007E0061" w:rsidP="007E0061">
            <w:pPr>
              <w:jc w:val="right"/>
            </w:pPr>
            <w:r>
              <w:t>1,884,839.00</w:t>
            </w:r>
          </w:p>
        </w:tc>
        <w:tc>
          <w:tcPr>
            <w:tcW w:w="1718" w:type="dxa"/>
          </w:tcPr>
          <w:p w:rsidR="007E0061" w:rsidRDefault="007E0061" w:rsidP="007E0061">
            <w:pPr>
              <w:jc w:val="right"/>
            </w:pPr>
            <w:r>
              <w:t>0.43</w:t>
            </w:r>
          </w:p>
        </w:tc>
      </w:tr>
      <w:tr w:rsidR="007E0061" w:rsidTr="007E0061">
        <w:tc>
          <w:tcPr>
            <w:tcW w:w="652" w:type="dxa"/>
          </w:tcPr>
          <w:p w:rsidR="007E0061" w:rsidRDefault="007E0061" w:rsidP="007E0061">
            <w:pPr>
              <w:jc w:val="center"/>
            </w:pPr>
            <w:r>
              <w:t>7</w:t>
            </w:r>
          </w:p>
        </w:tc>
        <w:tc>
          <w:tcPr>
            <w:tcW w:w="1349" w:type="dxa"/>
          </w:tcPr>
          <w:p w:rsidR="007E0061" w:rsidRDefault="007E0061" w:rsidP="007E0061">
            <w:pPr>
              <w:jc w:val="left"/>
            </w:pPr>
            <w:r>
              <w:t>002475</w:t>
            </w:r>
          </w:p>
        </w:tc>
        <w:tc>
          <w:tcPr>
            <w:tcW w:w="1349" w:type="dxa"/>
          </w:tcPr>
          <w:p w:rsidR="007E0061" w:rsidRDefault="007E0061" w:rsidP="007E0061">
            <w:pPr>
              <w:jc w:val="left"/>
            </w:pPr>
            <w:r>
              <w:rPr>
                <w:rFonts w:hint="eastAsia"/>
              </w:rPr>
              <w:t>立讯精密</w:t>
            </w:r>
          </w:p>
        </w:tc>
        <w:tc>
          <w:tcPr>
            <w:tcW w:w="1718" w:type="dxa"/>
          </w:tcPr>
          <w:p w:rsidR="007E0061" w:rsidRDefault="007E0061" w:rsidP="007E0061">
            <w:pPr>
              <w:jc w:val="right"/>
            </w:pPr>
            <w:r>
              <w:t>33,100</w:t>
            </w:r>
          </w:p>
        </w:tc>
        <w:tc>
          <w:tcPr>
            <w:tcW w:w="1718" w:type="dxa"/>
          </w:tcPr>
          <w:p w:rsidR="007E0061" w:rsidRDefault="007E0061" w:rsidP="007E0061">
            <w:pPr>
              <w:jc w:val="right"/>
            </w:pPr>
            <w:r>
              <w:t>1,877,101.00</w:t>
            </w:r>
          </w:p>
        </w:tc>
        <w:tc>
          <w:tcPr>
            <w:tcW w:w="1718" w:type="dxa"/>
          </w:tcPr>
          <w:p w:rsidR="007E0061" w:rsidRDefault="007E0061" w:rsidP="007E0061">
            <w:pPr>
              <w:jc w:val="right"/>
            </w:pPr>
            <w:r>
              <w:t>0.43</w:t>
            </w:r>
          </w:p>
        </w:tc>
      </w:tr>
      <w:tr w:rsidR="007E0061" w:rsidTr="007E0061">
        <w:tc>
          <w:tcPr>
            <w:tcW w:w="652" w:type="dxa"/>
          </w:tcPr>
          <w:p w:rsidR="007E0061" w:rsidRDefault="007E0061" w:rsidP="007E0061">
            <w:pPr>
              <w:jc w:val="center"/>
            </w:pPr>
            <w:r>
              <w:t>8</w:t>
            </w:r>
          </w:p>
        </w:tc>
        <w:tc>
          <w:tcPr>
            <w:tcW w:w="1349" w:type="dxa"/>
          </w:tcPr>
          <w:p w:rsidR="007E0061" w:rsidRDefault="007E0061" w:rsidP="007E0061">
            <w:pPr>
              <w:jc w:val="left"/>
            </w:pPr>
            <w:r>
              <w:t>002078</w:t>
            </w:r>
          </w:p>
        </w:tc>
        <w:tc>
          <w:tcPr>
            <w:tcW w:w="1349" w:type="dxa"/>
          </w:tcPr>
          <w:p w:rsidR="007E0061" w:rsidRDefault="007E0061" w:rsidP="007E0061">
            <w:pPr>
              <w:jc w:val="left"/>
            </w:pPr>
            <w:r>
              <w:rPr>
                <w:rFonts w:hint="eastAsia"/>
              </w:rPr>
              <w:t>太阳纸业</w:t>
            </w:r>
          </w:p>
        </w:tc>
        <w:tc>
          <w:tcPr>
            <w:tcW w:w="1718" w:type="dxa"/>
          </w:tcPr>
          <w:p w:rsidR="007E0061" w:rsidRDefault="007E0061" w:rsidP="007E0061">
            <w:pPr>
              <w:jc w:val="right"/>
            </w:pPr>
            <w:r>
              <w:t>118,300</w:t>
            </w:r>
          </w:p>
        </w:tc>
        <w:tc>
          <w:tcPr>
            <w:tcW w:w="1718" w:type="dxa"/>
          </w:tcPr>
          <w:p w:rsidR="007E0061" w:rsidRDefault="007E0061" w:rsidP="007E0061">
            <w:pPr>
              <w:jc w:val="right"/>
            </w:pPr>
            <w:r>
              <w:t>1,863,225.00</w:t>
            </w:r>
          </w:p>
        </w:tc>
        <w:tc>
          <w:tcPr>
            <w:tcW w:w="1718" w:type="dxa"/>
          </w:tcPr>
          <w:p w:rsidR="007E0061" w:rsidRDefault="007E0061" w:rsidP="007E0061">
            <w:pPr>
              <w:jc w:val="right"/>
            </w:pPr>
            <w:r>
              <w:t>0.42</w:t>
            </w:r>
          </w:p>
        </w:tc>
      </w:tr>
      <w:tr w:rsidR="007E0061" w:rsidTr="007E0061">
        <w:tc>
          <w:tcPr>
            <w:tcW w:w="652" w:type="dxa"/>
          </w:tcPr>
          <w:p w:rsidR="007E0061" w:rsidRDefault="007E0061" w:rsidP="007E0061">
            <w:pPr>
              <w:jc w:val="center"/>
            </w:pPr>
            <w:r>
              <w:t>9</w:t>
            </w:r>
          </w:p>
        </w:tc>
        <w:tc>
          <w:tcPr>
            <w:tcW w:w="1349" w:type="dxa"/>
          </w:tcPr>
          <w:p w:rsidR="007E0061" w:rsidRDefault="007E0061" w:rsidP="007E0061">
            <w:pPr>
              <w:jc w:val="left"/>
            </w:pPr>
            <w:r>
              <w:t>600989</w:t>
            </w:r>
          </w:p>
        </w:tc>
        <w:tc>
          <w:tcPr>
            <w:tcW w:w="1349" w:type="dxa"/>
          </w:tcPr>
          <w:p w:rsidR="007E0061" w:rsidRDefault="007E0061" w:rsidP="007E0061">
            <w:pPr>
              <w:jc w:val="left"/>
            </w:pPr>
            <w:r>
              <w:rPr>
                <w:rFonts w:hint="eastAsia"/>
              </w:rPr>
              <w:t>宝丰能源</w:t>
            </w:r>
          </w:p>
        </w:tc>
        <w:tc>
          <w:tcPr>
            <w:tcW w:w="1718" w:type="dxa"/>
          </w:tcPr>
          <w:p w:rsidR="007E0061" w:rsidRDefault="007E0061" w:rsidP="007E0061">
            <w:pPr>
              <w:jc w:val="right"/>
            </w:pPr>
            <w:r>
              <w:t>83,800</w:t>
            </w:r>
          </w:p>
        </w:tc>
        <w:tc>
          <w:tcPr>
            <w:tcW w:w="1718" w:type="dxa"/>
          </w:tcPr>
          <w:p w:rsidR="007E0061" w:rsidRDefault="007E0061" w:rsidP="007E0061">
            <w:pPr>
              <w:jc w:val="right"/>
            </w:pPr>
            <w:r>
              <w:t>1,644,994.00</w:t>
            </w:r>
          </w:p>
        </w:tc>
        <w:tc>
          <w:tcPr>
            <w:tcW w:w="1718" w:type="dxa"/>
          </w:tcPr>
          <w:p w:rsidR="007E0061" w:rsidRDefault="007E0061" w:rsidP="007E0061">
            <w:pPr>
              <w:jc w:val="right"/>
            </w:pPr>
            <w:r>
              <w:t>0.37</w:t>
            </w:r>
          </w:p>
        </w:tc>
      </w:tr>
      <w:tr w:rsidR="007E0061" w:rsidTr="007E0061">
        <w:tc>
          <w:tcPr>
            <w:tcW w:w="652" w:type="dxa"/>
          </w:tcPr>
          <w:p w:rsidR="007E0061" w:rsidRDefault="007E0061" w:rsidP="007E0061">
            <w:pPr>
              <w:jc w:val="center"/>
            </w:pPr>
            <w:r>
              <w:lastRenderedPageBreak/>
              <w:t>10</w:t>
            </w:r>
          </w:p>
        </w:tc>
        <w:tc>
          <w:tcPr>
            <w:tcW w:w="1349" w:type="dxa"/>
          </w:tcPr>
          <w:p w:rsidR="007E0061" w:rsidRDefault="007E0061" w:rsidP="007E0061">
            <w:pPr>
              <w:jc w:val="left"/>
            </w:pPr>
            <w:r>
              <w:t>000893</w:t>
            </w:r>
          </w:p>
        </w:tc>
        <w:tc>
          <w:tcPr>
            <w:tcW w:w="1349" w:type="dxa"/>
          </w:tcPr>
          <w:p w:rsidR="007E0061" w:rsidRDefault="007E0061" w:rsidP="007E0061">
            <w:pPr>
              <w:jc w:val="left"/>
            </w:pPr>
            <w:r>
              <w:rPr>
                <w:rFonts w:hint="eastAsia"/>
              </w:rPr>
              <w:t>亚钾国际</w:t>
            </w:r>
          </w:p>
        </w:tc>
        <w:tc>
          <w:tcPr>
            <w:tcW w:w="1718" w:type="dxa"/>
          </w:tcPr>
          <w:p w:rsidR="007E0061" w:rsidRDefault="007E0061" w:rsidP="007E0061">
            <w:pPr>
              <w:jc w:val="right"/>
            </w:pPr>
            <w:r>
              <w:t>33,000</w:t>
            </w:r>
          </w:p>
        </w:tc>
        <w:tc>
          <w:tcPr>
            <w:tcW w:w="1718" w:type="dxa"/>
          </w:tcPr>
          <w:p w:rsidR="007E0061" w:rsidRDefault="007E0061" w:rsidP="007E0061">
            <w:pPr>
              <w:jc w:val="right"/>
            </w:pPr>
            <w:r>
              <w:t>1,583,010.00</w:t>
            </w:r>
          </w:p>
        </w:tc>
        <w:tc>
          <w:tcPr>
            <w:tcW w:w="1718" w:type="dxa"/>
          </w:tcPr>
          <w:p w:rsidR="007E0061" w:rsidRDefault="007E0061" w:rsidP="007E0061">
            <w:pPr>
              <w:jc w:val="right"/>
            </w:pPr>
            <w:r>
              <w:t>0.36</w:t>
            </w:r>
          </w:p>
        </w:tc>
      </w:tr>
    </w:tbl>
    <w:p w:rsidR="007E0061" w:rsidRDefault="007E0061" w:rsidP="007E0061">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E0061" w:rsidTr="007E0061">
        <w:trPr>
          <w:cnfStyle w:val="100000000000" w:firstRow="1" w:lastRow="0" w:firstColumn="0" w:lastColumn="0" w:oddVBand="0" w:evenVBand="0" w:oddHBand="0" w:evenHBand="0" w:firstRowFirstColumn="0" w:firstRowLastColumn="0" w:lastRowFirstColumn="0" w:lastRowLastColumn="0"/>
        </w:trPr>
        <w:tc>
          <w:tcPr>
            <w:tcW w:w="646" w:type="dxa"/>
          </w:tcPr>
          <w:p w:rsidR="007E0061" w:rsidRPr="007E0061" w:rsidRDefault="007E0061" w:rsidP="007E0061">
            <w:pPr>
              <w:jc w:val="center"/>
              <w:rPr>
                <w:b/>
              </w:rPr>
            </w:pPr>
            <w:r w:rsidRPr="007E0061">
              <w:rPr>
                <w:rFonts w:hint="eastAsia"/>
                <w:b/>
              </w:rPr>
              <w:t>序号</w:t>
            </w:r>
          </w:p>
        </w:tc>
        <w:tc>
          <w:tcPr>
            <w:tcW w:w="2835" w:type="dxa"/>
          </w:tcPr>
          <w:p w:rsidR="007E0061" w:rsidRPr="007E0061" w:rsidRDefault="007E0061" w:rsidP="007E0061">
            <w:pPr>
              <w:jc w:val="center"/>
              <w:rPr>
                <w:b/>
              </w:rPr>
            </w:pPr>
            <w:r w:rsidRPr="007E0061">
              <w:rPr>
                <w:rFonts w:hint="eastAsia"/>
                <w:b/>
              </w:rPr>
              <w:t>债券品种</w:t>
            </w:r>
          </w:p>
        </w:tc>
        <w:tc>
          <w:tcPr>
            <w:tcW w:w="2466" w:type="dxa"/>
          </w:tcPr>
          <w:p w:rsidR="007E0061" w:rsidRPr="007E0061" w:rsidRDefault="007E0061" w:rsidP="007E0061">
            <w:pPr>
              <w:jc w:val="center"/>
              <w:rPr>
                <w:b/>
              </w:rPr>
            </w:pPr>
            <w:r w:rsidRPr="007E0061">
              <w:rPr>
                <w:rFonts w:hint="eastAsia"/>
                <w:b/>
              </w:rPr>
              <w:t>公允价值（元）</w:t>
            </w:r>
          </w:p>
        </w:tc>
        <w:tc>
          <w:tcPr>
            <w:tcW w:w="2557" w:type="dxa"/>
          </w:tcPr>
          <w:p w:rsidR="007E0061" w:rsidRPr="007E0061" w:rsidRDefault="007E0061" w:rsidP="007E0061">
            <w:pPr>
              <w:jc w:val="center"/>
              <w:rPr>
                <w:b/>
              </w:rPr>
            </w:pPr>
            <w:r w:rsidRPr="007E0061">
              <w:rPr>
                <w:rFonts w:hint="eastAsia"/>
                <w:b/>
              </w:rPr>
              <w:t>占基金资产净值比例（％）</w:t>
            </w:r>
          </w:p>
        </w:tc>
      </w:tr>
      <w:tr w:rsidR="007E0061" w:rsidTr="007E0061">
        <w:tc>
          <w:tcPr>
            <w:tcW w:w="646" w:type="dxa"/>
          </w:tcPr>
          <w:p w:rsidR="007E0061" w:rsidRDefault="007E0061" w:rsidP="007E0061">
            <w:pPr>
              <w:jc w:val="center"/>
            </w:pPr>
            <w:r>
              <w:t>1</w:t>
            </w:r>
          </w:p>
        </w:tc>
        <w:tc>
          <w:tcPr>
            <w:tcW w:w="2835" w:type="dxa"/>
          </w:tcPr>
          <w:p w:rsidR="007E0061" w:rsidRDefault="007E0061" w:rsidP="007E0061">
            <w:pPr>
              <w:jc w:val="left"/>
            </w:pPr>
            <w:r>
              <w:rPr>
                <w:rFonts w:hint="eastAsia"/>
              </w:rPr>
              <w:t>国家债券</w:t>
            </w:r>
          </w:p>
        </w:tc>
        <w:tc>
          <w:tcPr>
            <w:tcW w:w="2466" w:type="dxa"/>
          </w:tcPr>
          <w:p w:rsidR="007E0061" w:rsidRDefault="007E0061" w:rsidP="007E0061">
            <w:pPr>
              <w:jc w:val="right"/>
            </w:pPr>
            <w:r>
              <w:t>12,651,784.19</w:t>
            </w:r>
          </w:p>
        </w:tc>
        <w:tc>
          <w:tcPr>
            <w:tcW w:w="2557" w:type="dxa"/>
          </w:tcPr>
          <w:p w:rsidR="007E0061" w:rsidRDefault="007E0061" w:rsidP="007E0061">
            <w:pPr>
              <w:jc w:val="right"/>
            </w:pPr>
            <w:r>
              <w:t>2.88</w:t>
            </w:r>
          </w:p>
        </w:tc>
      </w:tr>
      <w:tr w:rsidR="007E0061" w:rsidTr="007E0061">
        <w:tc>
          <w:tcPr>
            <w:tcW w:w="646" w:type="dxa"/>
          </w:tcPr>
          <w:p w:rsidR="007E0061" w:rsidRDefault="007E0061" w:rsidP="007E0061">
            <w:pPr>
              <w:jc w:val="center"/>
            </w:pPr>
            <w:r>
              <w:t>2</w:t>
            </w:r>
          </w:p>
        </w:tc>
        <w:tc>
          <w:tcPr>
            <w:tcW w:w="2835" w:type="dxa"/>
          </w:tcPr>
          <w:p w:rsidR="007E0061" w:rsidRDefault="007E0061" w:rsidP="007E0061">
            <w:pPr>
              <w:jc w:val="left"/>
            </w:pPr>
            <w:r>
              <w:rPr>
                <w:rFonts w:hint="eastAsia"/>
              </w:rPr>
              <w:t>央行票据</w:t>
            </w:r>
          </w:p>
        </w:tc>
        <w:tc>
          <w:tcPr>
            <w:tcW w:w="2466" w:type="dxa"/>
          </w:tcPr>
          <w:p w:rsidR="007E0061" w:rsidRDefault="007E0061" w:rsidP="007E0061">
            <w:pPr>
              <w:jc w:val="right"/>
            </w:pPr>
            <w:r>
              <w:t>-</w:t>
            </w:r>
          </w:p>
        </w:tc>
        <w:tc>
          <w:tcPr>
            <w:tcW w:w="2557" w:type="dxa"/>
          </w:tcPr>
          <w:p w:rsidR="007E0061" w:rsidRDefault="007E0061" w:rsidP="007E0061">
            <w:pPr>
              <w:jc w:val="right"/>
            </w:pPr>
            <w:r>
              <w:t>-</w:t>
            </w:r>
          </w:p>
        </w:tc>
      </w:tr>
      <w:tr w:rsidR="007E0061" w:rsidTr="007E0061">
        <w:tc>
          <w:tcPr>
            <w:tcW w:w="646" w:type="dxa"/>
          </w:tcPr>
          <w:p w:rsidR="007E0061" w:rsidRDefault="007E0061" w:rsidP="007E0061">
            <w:pPr>
              <w:jc w:val="center"/>
            </w:pPr>
            <w:r>
              <w:t>3</w:t>
            </w:r>
          </w:p>
        </w:tc>
        <w:tc>
          <w:tcPr>
            <w:tcW w:w="2835" w:type="dxa"/>
          </w:tcPr>
          <w:p w:rsidR="007E0061" w:rsidRDefault="007E0061" w:rsidP="007E0061">
            <w:pPr>
              <w:jc w:val="left"/>
            </w:pPr>
            <w:r>
              <w:rPr>
                <w:rFonts w:hint="eastAsia"/>
              </w:rPr>
              <w:t>金融债券</w:t>
            </w:r>
          </w:p>
        </w:tc>
        <w:tc>
          <w:tcPr>
            <w:tcW w:w="2466" w:type="dxa"/>
          </w:tcPr>
          <w:p w:rsidR="007E0061" w:rsidRDefault="007E0061" w:rsidP="007E0061">
            <w:pPr>
              <w:jc w:val="right"/>
            </w:pPr>
            <w:r>
              <w:t>20,439,595.07</w:t>
            </w:r>
          </w:p>
        </w:tc>
        <w:tc>
          <w:tcPr>
            <w:tcW w:w="2557" w:type="dxa"/>
          </w:tcPr>
          <w:p w:rsidR="007E0061" w:rsidRDefault="007E0061" w:rsidP="007E0061">
            <w:pPr>
              <w:jc w:val="right"/>
            </w:pPr>
            <w:r>
              <w:t>4.66</w:t>
            </w:r>
          </w:p>
        </w:tc>
      </w:tr>
      <w:tr w:rsidR="007E0061" w:rsidTr="007E0061">
        <w:tc>
          <w:tcPr>
            <w:tcW w:w="646" w:type="dxa"/>
          </w:tcPr>
          <w:p w:rsidR="007E0061" w:rsidRDefault="007E0061" w:rsidP="007E0061">
            <w:pPr>
              <w:jc w:val="center"/>
            </w:pPr>
          </w:p>
        </w:tc>
        <w:tc>
          <w:tcPr>
            <w:tcW w:w="2835" w:type="dxa"/>
          </w:tcPr>
          <w:p w:rsidR="007E0061" w:rsidRDefault="007E0061" w:rsidP="007E0061">
            <w:pPr>
              <w:jc w:val="left"/>
            </w:pPr>
            <w:r>
              <w:rPr>
                <w:rFonts w:hint="eastAsia"/>
              </w:rPr>
              <w:t>其中：政策性金融债</w:t>
            </w:r>
          </w:p>
        </w:tc>
        <w:tc>
          <w:tcPr>
            <w:tcW w:w="2466" w:type="dxa"/>
          </w:tcPr>
          <w:p w:rsidR="007E0061" w:rsidRDefault="007E0061" w:rsidP="007E0061">
            <w:pPr>
              <w:jc w:val="right"/>
            </w:pPr>
            <w:r>
              <w:t>10,305,849.32</w:t>
            </w:r>
          </w:p>
        </w:tc>
        <w:tc>
          <w:tcPr>
            <w:tcW w:w="2557" w:type="dxa"/>
          </w:tcPr>
          <w:p w:rsidR="007E0061" w:rsidRDefault="007E0061" w:rsidP="007E0061">
            <w:pPr>
              <w:jc w:val="right"/>
            </w:pPr>
            <w:r>
              <w:t>2.35</w:t>
            </w:r>
          </w:p>
        </w:tc>
      </w:tr>
      <w:tr w:rsidR="007E0061" w:rsidTr="007E0061">
        <w:tc>
          <w:tcPr>
            <w:tcW w:w="646" w:type="dxa"/>
          </w:tcPr>
          <w:p w:rsidR="007E0061" w:rsidRDefault="007E0061" w:rsidP="007E0061">
            <w:pPr>
              <w:jc w:val="center"/>
            </w:pPr>
            <w:r>
              <w:t>4</w:t>
            </w:r>
          </w:p>
        </w:tc>
        <w:tc>
          <w:tcPr>
            <w:tcW w:w="2835" w:type="dxa"/>
          </w:tcPr>
          <w:p w:rsidR="007E0061" w:rsidRDefault="007E0061" w:rsidP="007E0061">
            <w:pPr>
              <w:jc w:val="left"/>
            </w:pPr>
            <w:r>
              <w:rPr>
                <w:rFonts w:hint="eastAsia"/>
              </w:rPr>
              <w:t>企业债券</w:t>
            </w:r>
          </w:p>
        </w:tc>
        <w:tc>
          <w:tcPr>
            <w:tcW w:w="2466" w:type="dxa"/>
          </w:tcPr>
          <w:p w:rsidR="007E0061" w:rsidRDefault="007E0061" w:rsidP="007E0061">
            <w:pPr>
              <w:jc w:val="right"/>
            </w:pPr>
            <w:r>
              <w:t>215,901,382.15</w:t>
            </w:r>
          </w:p>
        </w:tc>
        <w:tc>
          <w:tcPr>
            <w:tcW w:w="2557" w:type="dxa"/>
          </w:tcPr>
          <w:p w:rsidR="007E0061" w:rsidRDefault="007E0061" w:rsidP="007E0061">
            <w:pPr>
              <w:jc w:val="right"/>
            </w:pPr>
            <w:r>
              <w:t>49.19</w:t>
            </w:r>
          </w:p>
        </w:tc>
      </w:tr>
      <w:tr w:rsidR="007E0061" w:rsidTr="007E0061">
        <w:tc>
          <w:tcPr>
            <w:tcW w:w="646" w:type="dxa"/>
          </w:tcPr>
          <w:p w:rsidR="007E0061" w:rsidRDefault="007E0061" w:rsidP="007E0061">
            <w:pPr>
              <w:jc w:val="center"/>
            </w:pPr>
            <w:r>
              <w:t>5</w:t>
            </w:r>
          </w:p>
        </w:tc>
        <w:tc>
          <w:tcPr>
            <w:tcW w:w="2835" w:type="dxa"/>
          </w:tcPr>
          <w:p w:rsidR="007E0061" w:rsidRDefault="007E0061" w:rsidP="007E0061">
            <w:pPr>
              <w:jc w:val="left"/>
            </w:pPr>
            <w:r>
              <w:rPr>
                <w:rFonts w:hint="eastAsia"/>
              </w:rPr>
              <w:t>企业短期融资券</w:t>
            </w:r>
          </w:p>
        </w:tc>
        <w:tc>
          <w:tcPr>
            <w:tcW w:w="2466" w:type="dxa"/>
          </w:tcPr>
          <w:p w:rsidR="007E0061" w:rsidRDefault="007E0061" w:rsidP="007E0061">
            <w:pPr>
              <w:jc w:val="right"/>
            </w:pPr>
            <w:r>
              <w:t>-</w:t>
            </w:r>
          </w:p>
        </w:tc>
        <w:tc>
          <w:tcPr>
            <w:tcW w:w="2557" w:type="dxa"/>
          </w:tcPr>
          <w:p w:rsidR="007E0061" w:rsidRDefault="007E0061" w:rsidP="007E0061">
            <w:pPr>
              <w:jc w:val="right"/>
            </w:pPr>
            <w:r>
              <w:t>-</w:t>
            </w:r>
          </w:p>
        </w:tc>
      </w:tr>
      <w:tr w:rsidR="007E0061" w:rsidTr="007E0061">
        <w:tc>
          <w:tcPr>
            <w:tcW w:w="646" w:type="dxa"/>
          </w:tcPr>
          <w:p w:rsidR="007E0061" w:rsidRDefault="007E0061" w:rsidP="007E0061">
            <w:pPr>
              <w:jc w:val="center"/>
            </w:pPr>
            <w:r>
              <w:t>6</w:t>
            </w:r>
          </w:p>
        </w:tc>
        <w:tc>
          <w:tcPr>
            <w:tcW w:w="2835" w:type="dxa"/>
          </w:tcPr>
          <w:p w:rsidR="007E0061" w:rsidRDefault="007E0061" w:rsidP="007E0061">
            <w:pPr>
              <w:jc w:val="left"/>
            </w:pPr>
            <w:r>
              <w:rPr>
                <w:rFonts w:hint="eastAsia"/>
              </w:rPr>
              <w:t>中期票据</w:t>
            </w:r>
          </w:p>
        </w:tc>
        <w:tc>
          <w:tcPr>
            <w:tcW w:w="2466" w:type="dxa"/>
          </w:tcPr>
          <w:p w:rsidR="007E0061" w:rsidRDefault="007E0061" w:rsidP="007E0061">
            <w:pPr>
              <w:jc w:val="right"/>
            </w:pPr>
            <w:r>
              <w:t>123,512,168.77</w:t>
            </w:r>
          </w:p>
        </w:tc>
        <w:tc>
          <w:tcPr>
            <w:tcW w:w="2557" w:type="dxa"/>
          </w:tcPr>
          <w:p w:rsidR="007E0061" w:rsidRDefault="007E0061" w:rsidP="007E0061">
            <w:pPr>
              <w:jc w:val="right"/>
            </w:pPr>
            <w:r>
              <w:t>28.14</w:t>
            </w:r>
          </w:p>
        </w:tc>
      </w:tr>
      <w:tr w:rsidR="007E0061" w:rsidTr="007E0061">
        <w:tc>
          <w:tcPr>
            <w:tcW w:w="646" w:type="dxa"/>
          </w:tcPr>
          <w:p w:rsidR="007E0061" w:rsidRDefault="007E0061" w:rsidP="007E0061">
            <w:pPr>
              <w:jc w:val="center"/>
            </w:pPr>
            <w:r>
              <w:t>7</w:t>
            </w:r>
          </w:p>
        </w:tc>
        <w:tc>
          <w:tcPr>
            <w:tcW w:w="2835" w:type="dxa"/>
          </w:tcPr>
          <w:p w:rsidR="007E0061" w:rsidRDefault="007E0061" w:rsidP="007E0061">
            <w:pPr>
              <w:jc w:val="left"/>
            </w:pPr>
            <w:r>
              <w:rPr>
                <w:rFonts w:hint="eastAsia"/>
              </w:rPr>
              <w:t>可转债（可交换债）</w:t>
            </w:r>
          </w:p>
        </w:tc>
        <w:tc>
          <w:tcPr>
            <w:tcW w:w="2466" w:type="dxa"/>
          </w:tcPr>
          <w:p w:rsidR="007E0061" w:rsidRDefault="007E0061" w:rsidP="007E0061">
            <w:pPr>
              <w:jc w:val="right"/>
            </w:pPr>
            <w:r>
              <w:t>17,820,127.01</w:t>
            </w:r>
          </w:p>
        </w:tc>
        <w:tc>
          <w:tcPr>
            <w:tcW w:w="2557" w:type="dxa"/>
          </w:tcPr>
          <w:p w:rsidR="007E0061" w:rsidRDefault="007E0061" w:rsidP="007E0061">
            <w:pPr>
              <w:jc w:val="right"/>
            </w:pPr>
            <w:r>
              <w:t>4.06</w:t>
            </w:r>
          </w:p>
        </w:tc>
      </w:tr>
      <w:tr w:rsidR="007E0061" w:rsidTr="007E0061">
        <w:tc>
          <w:tcPr>
            <w:tcW w:w="646" w:type="dxa"/>
          </w:tcPr>
          <w:p w:rsidR="007E0061" w:rsidRDefault="007E0061" w:rsidP="007E0061">
            <w:pPr>
              <w:jc w:val="center"/>
            </w:pPr>
            <w:r>
              <w:t>8</w:t>
            </w:r>
          </w:p>
        </w:tc>
        <w:tc>
          <w:tcPr>
            <w:tcW w:w="2835" w:type="dxa"/>
          </w:tcPr>
          <w:p w:rsidR="007E0061" w:rsidRDefault="007E0061" w:rsidP="007E0061">
            <w:pPr>
              <w:jc w:val="left"/>
            </w:pPr>
            <w:r>
              <w:rPr>
                <w:rFonts w:hint="eastAsia"/>
              </w:rPr>
              <w:t>同业存单</w:t>
            </w:r>
          </w:p>
        </w:tc>
        <w:tc>
          <w:tcPr>
            <w:tcW w:w="2466" w:type="dxa"/>
          </w:tcPr>
          <w:p w:rsidR="007E0061" w:rsidRDefault="007E0061" w:rsidP="007E0061">
            <w:pPr>
              <w:jc w:val="right"/>
            </w:pPr>
            <w:r>
              <w:t>-</w:t>
            </w:r>
          </w:p>
        </w:tc>
        <w:tc>
          <w:tcPr>
            <w:tcW w:w="2557" w:type="dxa"/>
          </w:tcPr>
          <w:p w:rsidR="007E0061" w:rsidRDefault="007E0061" w:rsidP="007E0061">
            <w:pPr>
              <w:jc w:val="right"/>
            </w:pPr>
            <w:r>
              <w:t>-</w:t>
            </w:r>
          </w:p>
        </w:tc>
      </w:tr>
      <w:tr w:rsidR="007E0061" w:rsidTr="007E0061">
        <w:tc>
          <w:tcPr>
            <w:tcW w:w="646" w:type="dxa"/>
          </w:tcPr>
          <w:p w:rsidR="007E0061" w:rsidRDefault="007E0061" w:rsidP="007E0061">
            <w:pPr>
              <w:jc w:val="center"/>
            </w:pPr>
            <w:r>
              <w:t>9</w:t>
            </w:r>
          </w:p>
        </w:tc>
        <w:tc>
          <w:tcPr>
            <w:tcW w:w="2835" w:type="dxa"/>
          </w:tcPr>
          <w:p w:rsidR="007E0061" w:rsidRDefault="007E0061" w:rsidP="007E0061">
            <w:pPr>
              <w:jc w:val="left"/>
            </w:pPr>
            <w:r>
              <w:rPr>
                <w:rFonts w:hint="eastAsia"/>
              </w:rPr>
              <w:t>其他</w:t>
            </w:r>
          </w:p>
        </w:tc>
        <w:tc>
          <w:tcPr>
            <w:tcW w:w="2466" w:type="dxa"/>
          </w:tcPr>
          <w:p w:rsidR="007E0061" w:rsidRDefault="007E0061" w:rsidP="007E0061">
            <w:pPr>
              <w:jc w:val="right"/>
            </w:pPr>
            <w:r>
              <w:t>-</w:t>
            </w:r>
          </w:p>
        </w:tc>
        <w:tc>
          <w:tcPr>
            <w:tcW w:w="2557" w:type="dxa"/>
          </w:tcPr>
          <w:p w:rsidR="007E0061" w:rsidRDefault="007E0061" w:rsidP="007E0061">
            <w:pPr>
              <w:jc w:val="right"/>
            </w:pPr>
            <w:r>
              <w:t>-</w:t>
            </w:r>
          </w:p>
        </w:tc>
      </w:tr>
      <w:tr w:rsidR="007E0061" w:rsidTr="007E0061">
        <w:tc>
          <w:tcPr>
            <w:tcW w:w="646" w:type="dxa"/>
          </w:tcPr>
          <w:p w:rsidR="007E0061" w:rsidRDefault="007E0061" w:rsidP="007E0061">
            <w:pPr>
              <w:jc w:val="center"/>
            </w:pPr>
            <w:r>
              <w:t>10</w:t>
            </w:r>
          </w:p>
        </w:tc>
        <w:tc>
          <w:tcPr>
            <w:tcW w:w="2835" w:type="dxa"/>
          </w:tcPr>
          <w:p w:rsidR="007E0061" w:rsidRDefault="007E0061" w:rsidP="007E0061">
            <w:pPr>
              <w:jc w:val="left"/>
            </w:pPr>
            <w:r>
              <w:rPr>
                <w:rFonts w:hint="eastAsia"/>
              </w:rPr>
              <w:t>合计</w:t>
            </w:r>
          </w:p>
        </w:tc>
        <w:tc>
          <w:tcPr>
            <w:tcW w:w="2466" w:type="dxa"/>
          </w:tcPr>
          <w:p w:rsidR="007E0061" w:rsidRDefault="007E0061" w:rsidP="007E0061">
            <w:pPr>
              <w:jc w:val="right"/>
            </w:pPr>
            <w:r>
              <w:t>390,325,057.19</w:t>
            </w:r>
          </w:p>
        </w:tc>
        <w:tc>
          <w:tcPr>
            <w:tcW w:w="2557" w:type="dxa"/>
          </w:tcPr>
          <w:p w:rsidR="007E0061" w:rsidRDefault="007E0061" w:rsidP="007E0061">
            <w:pPr>
              <w:jc w:val="right"/>
            </w:pPr>
            <w:r>
              <w:t>88.94</w:t>
            </w:r>
          </w:p>
        </w:tc>
      </w:tr>
    </w:tbl>
    <w:p w:rsidR="007E0061" w:rsidRDefault="007E0061" w:rsidP="007E0061">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E0061" w:rsidTr="007E0061">
        <w:trPr>
          <w:cnfStyle w:val="100000000000" w:firstRow="1" w:lastRow="0" w:firstColumn="0" w:lastColumn="0" w:oddVBand="0" w:evenVBand="0" w:oddHBand="0" w:evenHBand="0" w:firstRowFirstColumn="0" w:firstRowLastColumn="0" w:lastRowFirstColumn="0" w:lastRowLastColumn="0"/>
        </w:trPr>
        <w:tc>
          <w:tcPr>
            <w:tcW w:w="646" w:type="dxa"/>
          </w:tcPr>
          <w:p w:rsidR="007E0061" w:rsidRPr="007E0061" w:rsidRDefault="007E0061" w:rsidP="007E0061">
            <w:pPr>
              <w:jc w:val="center"/>
              <w:rPr>
                <w:b/>
              </w:rPr>
            </w:pPr>
            <w:r w:rsidRPr="007E0061">
              <w:rPr>
                <w:rFonts w:hint="eastAsia"/>
                <w:b/>
              </w:rPr>
              <w:t>序号</w:t>
            </w:r>
          </w:p>
        </w:tc>
        <w:tc>
          <w:tcPr>
            <w:tcW w:w="1162" w:type="dxa"/>
          </w:tcPr>
          <w:p w:rsidR="007E0061" w:rsidRPr="007E0061" w:rsidRDefault="007E0061" w:rsidP="007E0061">
            <w:pPr>
              <w:jc w:val="center"/>
              <w:rPr>
                <w:b/>
              </w:rPr>
            </w:pPr>
            <w:r w:rsidRPr="007E0061">
              <w:rPr>
                <w:rFonts w:hint="eastAsia"/>
                <w:b/>
              </w:rPr>
              <w:t>债券代码</w:t>
            </w:r>
          </w:p>
        </w:tc>
        <w:tc>
          <w:tcPr>
            <w:tcW w:w="1928" w:type="dxa"/>
          </w:tcPr>
          <w:p w:rsidR="007E0061" w:rsidRPr="007E0061" w:rsidRDefault="007E0061" w:rsidP="007E0061">
            <w:pPr>
              <w:jc w:val="center"/>
              <w:rPr>
                <w:b/>
              </w:rPr>
            </w:pPr>
            <w:r w:rsidRPr="007E0061">
              <w:rPr>
                <w:rFonts w:hint="eastAsia"/>
                <w:b/>
              </w:rPr>
              <w:t>债券名称</w:t>
            </w:r>
          </w:p>
        </w:tc>
        <w:tc>
          <w:tcPr>
            <w:tcW w:w="1140" w:type="dxa"/>
          </w:tcPr>
          <w:p w:rsidR="007E0061" w:rsidRPr="007E0061" w:rsidRDefault="007E0061" w:rsidP="007E0061">
            <w:pPr>
              <w:jc w:val="center"/>
              <w:rPr>
                <w:b/>
              </w:rPr>
            </w:pPr>
            <w:r w:rsidRPr="007E0061">
              <w:rPr>
                <w:rFonts w:hint="eastAsia"/>
                <w:b/>
              </w:rPr>
              <w:t>数量（张）</w:t>
            </w:r>
          </w:p>
        </w:tc>
        <w:tc>
          <w:tcPr>
            <w:tcW w:w="1814" w:type="dxa"/>
          </w:tcPr>
          <w:p w:rsidR="007E0061" w:rsidRPr="007E0061" w:rsidRDefault="007E0061" w:rsidP="007E0061">
            <w:pPr>
              <w:jc w:val="center"/>
              <w:rPr>
                <w:b/>
              </w:rPr>
            </w:pPr>
            <w:r w:rsidRPr="007E0061">
              <w:rPr>
                <w:rFonts w:hint="eastAsia"/>
                <w:b/>
              </w:rPr>
              <w:t>公允价值（元）</w:t>
            </w:r>
          </w:p>
        </w:tc>
        <w:tc>
          <w:tcPr>
            <w:tcW w:w="1814" w:type="dxa"/>
          </w:tcPr>
          <w:p w:rsidR="007E0061" w:rsidRPr="007E0061" w:rsidRDefault="007E0061" w:rsidP="007E0061">
            <w:pPr>
              <w:jc w:val="center"/>
              <w:rPr>
                <w:b/>
              </w:rPr>
            </w:pPr>
            <w:r w:rsidRPr="007E0061">
              <w:rPr>
                <w:rFonts w:hint="eastAsia"/>
                <w:b/>
              </w:rPr>
              <w:t>占基金资产净值比例（％）</w:t>
            </w:r>
          </w:p>
        </w:tc>
      </w:tr>
      <w:tr w:rsidR="007E0061" w:rsidTr="007E0061">
        <w:tc>
          <w:tcPr>
            <w:tcW w:w="646" w:type="dxa"/>
          </w:tcPr>
          <w:p w:rsidR="007E0061" w:rsidRDefault="007E0061" w:rsidP="007E0061">
            <w:pPr>
              <w:jc w:val="center"/>
            </w:pPr>
            <w:r>
              <w:t>1</w:t>
            </w:r>
          </w:p>
        </w:tc>
        <w:tc>
          <w:tcPr>
            <w:tcW w:w="1162" w:type="dxa"/>
          </w:tcPr>
          <w:p w:rsidR="007E0061" w:rsidRDefault="007E0061" w:rsidP="007E0061">
            <w:pPr>
              <w:jc w:val="left"/>
            </w:pPr>
            <w:r>
              <w:t>149734</w:t>
            </w:r>
          </w:p>
        </w:tc>
        <w:tc>
          <w:tcPr>
            <w:tcW w:w="1928" w:type="dxa"/>
          </w:tcPr>
          <w:p w:rsidR="007E0061" w:rsidRDefault="007E0061" w:rsidP="007E0061">
            <w:pPr>
              <w:jc w:val="left"/>
            </w:pPr>
            <w:r>
              <w:rPr>
                <w:rFonts w:hint="eastAsia"/>
              </w:rPr>
              <w:t>21</w:t>
            </w:r>
            <w:r>
              <w:rPr>
                <w:rFonts w:hint="eastAsia"/>
              </w:rPr>
              <w:t>华资</w:t>
            </w:r>
            <w:r>
              <w:rPr>
                <w:rFonts w:hint="eastAsia"/>
              </w:rPr>
              <w:t>02</w:t>
            </w:r>
          </w:p>
        </w:tc>
        <w:tc>
          <w:tcPr>
            <w:tcW w:w="1140" w:type="dxa"/>
          </w:tcPr>
          <w:p w:rsidR="007E0061" w:rsidRDefault="007E0061" w:rsidP="007E0061">
            <w:pPr>
              <w:jc w:val="right"/>
            </w:pPr>
            <w:r>
              <w:t>120,000</w:t>
            </w:r>
          </w:p>
        </w:tc>
        <w:tc>
          <w:tcPr>
            <w:tcW w:w="1814" w:type="dxa"/>
          </w:tcPr>
          <w:p w:rsidR="007E0061" w:rsidRDefault="007E0061" w:rsidP="007E0061">
            <w:pPr>
              <w:jc w:val="right"/>
            </w:pPr>
            <w:r>
              <w:t>12,222,139.40</w:t>
            </w:r>
          </w:p>
        </w:tc>
        <w:tc>
          <w:tcPr>
            <w:tcW w:w="1814" w:type="dxa"/>
          </w:tcPr>
          <w:p w:rsidR="007E0061" w:rsidRDefault="007E0061" w:rsidP="007E0061">
            <w:pPr>
              <w:jc w:val="right"/>
            </w:pPr>
            <w:r>
              <w:t>2.78</w:t>
            </w:r>
          </w:p>
        </w:tc>
      </w:tr>
      <w:tr w:rsidR="007E0061" w:rsidTr="007E0061">
        <w:tc>
          <w:tcPr>
            <w:tcW w:w="646" w:type="dxa"/>
          </w:tcPr>
          <w:p w:rsidR="007E0061" w:rsidRDefault="007E0061" w:rsidP="007E0061">
            <w:pPr>
              <w:jc w:val="center"/>
            </w:pPr>
            <w:r>
              <w:t>2</w:t>
            </w:r>
          </w:p>
        </w:tc>
        <w:tc>
          <w:tcPr>
            <w:tcW w:w="1162" w:type="dxa"/>
          </w:tcPr>
          <w:p w:rsidR="007E0061" w:rsidRDefault="007E0061" w:rsidP="007E0061">
            <w:pPr>
              <w:jc w:val="left"/>
            </w:pPr>
            <w:r>
              <w:t>102480311</w:t>
            </w:r>
          </w:p>
        </w:tc>
        <w:tc>
          <w:tcPr>
            <w:tcW w:w="1928" w:type="dxa"/>
          </w:tcPr>
          <w:p w:rsidR="007E0061" w:rsidRDefault="007E0061" w:rsidP="007E0061">
            <w:pPr>
              <w:jc w:val="left"/>
            </w:pPr>
            <w:r>
              <w:rPr>
                <w:rFonts w:hint="eastAsia"/>
              </w:rPr>
              <w:t>24</w:t>
            </w:r>
            <w:r>
              <w:rPr>
                <w:rFonts w:hint="eastAsia"/>
              </w:rPr>
              <w:t>蓉城轨交</w:t>
            </w:r>
            <w:r>
              <w:rPr>
                <w:rFonts w:hint="eastAsia"/>
              </w:rPr>
              <w:t>MTN001</w:t>
            </w:r>
          </w:p>
        </w:tc>
        <w:tc>
          <w:tcPr>
            <w:tcW w:w="1140" w:type="dxa"/>
          </w:tcPr>
          <w:p w:rsidR="007E0061" w:rsidRDefault="007E0061" w:rsidP="007E0061">
            <w:pPr>
              <w:jc w:val="right"/>
            </w:pPr>
            <w:r>
              <w:t>100,000</w:t>
            </w:r>
          </w:p>
        </w:tc>
        <w:tc>
          <w:tcPr>
            <w:tcW w:w="1814" w:type="dxa"/>
          </w:tcPr>
          <w:p w:rsidR="007E0061" w:rsidRDefault="007E0061" w:rsidP="007E0061">
            <w:pPr>
              <w:jc w:val="right"/>
            </w:pPr>
            <w:r>
              <w:t>10,550,383.56</w:t>
            </w:r>
          </w:p>
        </w:tc>
        <w:tc>
          <w:tcPr>
            <w:tcW w:w="1814" w:type="dxa"/>
          </w:tcPr>
          <w:p w:rsidR="007E0061" w:rsidRDefault="007E0061" w:rsidP="007E0061">
            <w:pPr>
              <w:jc w:val="right"/>
            </w:pPr>
            <w:r>
              <w:t>2.40</w:t>
            </w:r>
          </w:p>
        </w:tc>
      </w:tr>
      <w:tr w:rsidR="007E0061" w:rsidTr="007E0061">
        <w:tc>
          <w:tcPr>
            <w:tcW w:w="646" w:type="dxa"/>
          </w:tcPr>
          <w:p w:rsidR="007E0061" w:rsidRDefault="007E0061" w:rsidP="007E0061">
            <w:pPr>
              <w:jc w:val="center"/>
            </w:pPr>
            <w:r>
              <w:t>3</w:t>
            </w:r>
          </w:p>
        </w:tc>
        <w:tc>
          <w:tcPr>
            <w:tcW w:w="1162" w:type="dxa"/>
          </w:tcPr>
          <w:p w:rsidR="007E0061" w:rsidRDefault="007E0061" w:rsidP="007E0061">
            <w:pPr>
              <w:jc w:val="left"/>
            </w:pPr>
            <w:r>
              <w:t>102480405</w:t>
            </w:r>
          </w:p>
        </w:tc>
        <w:tc>
          <w:tcPr>
            <w:tcW w:w="1928" w:type="dxa"/>
          </w:tcPr>
          <w:p w:rsidR="007E0061" w:rsidRDefault="007E0061" w:rsidP="007E0061">
            <w:pPr>
              <w:jc w:val="left"/>
            </w:pPr>
            <w:r>
              <w:rPr>
                <w:rFonts w:hint="eastAsia"/>
              </w:rPr>
              <w:t>24</w:t>
            </w:r>
            <w:r>
              <w:rPr>
                <w:rFonts w:hint="eastAsia"/>
              </w:rPr>
              <w:t>蜀道投资</w:t>
            </w:r>
            <w:r>
              <w:rPr>
                <w:rFonts w:hint="eastAsia"/>
              </w:rPr>
              <w:t>MTN002</w:t>
            </w:r>
          </w:p>
        </w:tc>
        <w:tc>
          <w:tcPr>
            <w:tcW w:w="1140" w:type="dxa"/>
          </w:tcPr>
          <w:p w:rsidR="007E0061" w:rsidRDefault="007E0061" w:rsidP="007E0061">
            <w:pPr>
              <w:jc w:val="right"/>
            </w:pPr>
            <w:r>
              <w:t>100,000</w:t>
            </w:r>
          </w:p>
        </w:tc>
        <w:tc>
          <w:tcPr>
            <w:tcW w:w="1814" w:type="dxa"/>
          </w:tcPr>
          <w:p w:rsidR="007E0061" w:rsidRDefault="007E0061" w:rsidP="007E0061">
            <w:pPr>
              <w:jc w:val="right"/>
            </w:pPr>
            <w:r>
              <w:t>10,516,821.37</w:t>
            </w:r>
          </w:p>
        </w:tc>
        <w:tc>
          <w:tcPr>
            <w:tcW w:w="1814" w:type="dxa"/>
          </w:tcPr>
          <w:p w:rsidR="007E0061" w:rsidRDefault="007E0061" w:rsidP="007E0061">
            <w:pPr>
              <w:jc w:val="right"/>
            </w:pPr>
            <w:r>
              <w:t>2.40</w:t>
            </w:r>
          </w:p>
        </w:tc>
      </w:tr>
      <w:tr w:rsidR="007E0061" w:rsidTr="007E0061">
        <w:tc>
          <w:tcPr>
            <w:tcW w:w="646" w:type="dxa"/>
          </w:tcPr>
          <w:p w:rsidR="007E0061" w:rsidRDefault="007E0061" w:rsidP="007E0061">
            <w:pPr>
              <w:jc w:val="center"/>
            </w:pPr>
            <w:r>
              <w:t>4</w:t>
            </w:r>
          </w:p>
        </w:tc>
        <w:tc>
          <w:tcPr>
            <w:tcW w:w="1162" w:type="dxa"/>
          </w:tcPr>
          <w:p w:rsidR="007E0061" w:rsidRDefault="007E0061" w:rsidP="007E0061">
            <w:pPr>
              <w:jc w:val="left"/>
            </w:pPr>
            <w:r>
              <w:t>240490</w:t>
            </w:r>
          </w:p>
        </w:tc>
        <w:tc>
          <w:tcPr>
            <w:tcW w:w="1928" w:type="dxa"/>
          </w:tcPr>
          <w:p w:rsidR="007E0061" w:rsidRDefault="007E0061" w:rsidP="007E0061">
            <w:pPr>
              <w:jc w:val="left"/>
            </w:pPr>
            <w:r>
              <w:rPr>
                <w:rFonts w:hint="eastAsia"/>
              </w:rPr>
              <w:t>24</w:t>
            </w:r>
            <w:r>
              <w:rPr>
                <w:rFonts w:hint="eastAsia"/>
              </w:rPr>
              <w:t>蓉轨</w:t>
            </w:r>
            <w:r>
              <w:rPr>
                <w:rFonts w:hint="eastAsia"/>
              </w:rPr>
              <w:t>01</w:t>
            </w:r>
          </w:p>
        </w:tc>
        <w:tc>
          <w:tcPr>
            <w:tcW w:w="1140" w:type="dxa"/>
          </w:tcPr>
          <w:p w:rsidR="007E0061" w:rsidRDefault="007E0061" w:rsidP="007E0061">
            <w:pPr>
              <w:jc w:val="right"/>
            </w:pPr>
            <w:r>
              <w:t>100,000</w:t>
            </w:r>
          </w:p>
        </w:tc>
        <w:tc>
          <w:tcPr>
            <w:tcW w:w="1814" w:type="dxa"/>
          </w:tcPr>
          <w:p w:rsidR="007E0061" w:rsidRDefault="007E0061" w:rsidP="007E0061">
            <w:pPr>
              <w:jc w:val="right"/>
            </w:pPr>
            <w:r>
              <w:t>10,500,756.16</w:t>
            </w:r>
          </w:p>
        </w:tc>
        <w:tc>
          <w:tcPr>
            <w:tcW w:w="1814" w:type="dxa"/>
          </w:tcPr>
          <w:p w:rsidR="007E0061" w:rsidRDefault="007E0061" w:rsidP="007E0061">
            <w:pPr>
              <w:jc w:val="right"/>
            </w:pPr>
            <w:r>
              <w:t>2.39</w:t>
            </w:r>
          </w:p>
        </w:tc>
      </w:tr>
      <w:tr w:rsidR="007E0061" w:rsidTr="007E0061">
        <w:tc>
          <w:tcPr>
            <w:tcW w:w="646" w:type="dxa"/>
          </w:tcPr>
          <w:p w:rsidR="007E0061" w:rsidRDefault="007E0061" w:rsidP="007E0061">
            <w:pPr>
              <w:jc w:val="center"/>
            </w:pPr>
            <w:r>
              <w:t>5</w:t>
            </w:r>
          </w:p>
        </w:tc>
        <w:tc>
          <w:tcPr>
            <w:tcW w:w="1162" w:type="dxa"/>
          </w:tcPr>
          <w:p w:rsidR="007E0061" w:rsidRDefault="007E0061" w:rsidP="007E0061">
            <w:pPr>
              <w:jc w:val="left"/>
            </w:pPr>
            <w:r>
              <w:t>102480619</w:t>
            </w:r>
          </w:p>
        </w:tc>
        <w:tc>
          <w:tcPr>
            <w:tcW w:w="1928" w:type="dxa"/>
          </w:tcPr>
          <w:p w:rsidR="007E0061" w:rsidRDefault="007E0061" w:rsidP="007E0061">
            <w:pPr>
              <w:jc w:val="left"/>
            </w:pPr>
            <w:r>
              <w:rPr>
                <w:rFonts w:hint="eastAsia"/>
              </w:rPr>
              <w:t>24</w:t>
            </w:r>
            <w:r>
              <w:rPr>
                <w:rFonts w:hint="eastAsia"/>
              </w:rPr>
              <w:t>首钢</w:t>
            </w:r>
            <w:r>
              <w:rPr>
                <w:rFonts w:hint="eastAsia"/>
              </w:rPr>
              <w:t>MTN001B</w:t>
            </w:r>
          </w:p>
        </w:tc>
        <w:tc>
          <w:tcPr>
            <w:tcW w:w="1140" w:type="dxa"/>
          </w:tcPr>
          <w:p w:rsidR="007E0061" w:rsidRDefault="007E0061" w:rsidP="007E0061">
            <w:pPr>
              <w:jc w:val="right"/>
            </w:pPr>
            <w:r>
              <w:t>100,000</w:t>
            </w:r>
          </w:p>
        </w:tc>
        <w:tc>
          <w:tcPr>
            <w:tcW w:w="1814" w:type="dxa"/>
          </w:tcPr>
          <w:p w:rsidR="007E0061" w:rsidRDefault="007E0061" w:rsidP="007E0061">
            <w:pPr>
              <w:jc w:val="right"/>
            </w:pPr>
            <w:r>
              <w:t>10,453,438.36</w:t>
            </w:r>
          </w:p>
        </w:tc>
        <w:tc>
          <w:tcPr>
            <w:tcW w:w="1814" w:type="dxa"/>
          </w:tcPr>
          <w:p w:rsidR="007E0061" w:rsidRDefault="007E0061" w:rsidP="007E0061">
            <w:pPr>
              <w:jc w:val="right"/>
            </w:pPr>
            <w:r>
              <w:t>2.38</w:t>
            </w:r>
          </w:p>
        </w:tc>
      </w:tr>
    </w:tbl>
    <w:p w:rsidR="007E0061" w:rsidRDefault="007E0061" w:rsidP="007E0061">
      <w:pPr>
        <w:pStyle w:val="-2"/>
        <w:spacing w:before="312"/>
      </w:pPr>
      <w:r>
        <w:rPr>
          <w:rFonts w:hint="eastAsia"/>
        </w:rPr>
        <w:t>报告期末按公允价值占基金资产净值比例大小排名的前十名资产支持证券投资明细</w:t>
      </w:r>
    </w:p>
    <w:p w:rsidR="007E0061" w:rsidRDefault="007E0061" w:rsidP="007E0061">
      <w:pPr>
        <w:pStyle w:val="-"/>
        <w:ind w:firstLine="420"/>
      </w:pPr>
      <w:r>
        <w:rPr>
          <w:rFonts w:hint="eastAsia"/>
        </w:rPr>
        <w:t>本基金本报告期末未持有资产支持证券。</w:t>
      </w:r>
    </w:p>
    <w:p w:rsidR="007E0061" w:rsidRDefault="007E0061" w:rsidP="007E0061">
      <w:pPr>
        <w:pStyle w:val="-2"/>
        <w:spacing w:before="312"/>
      </w:pPr>
      <w:r>
        <w:rPr>
          <w:rFonts w:hint="eastAsia"/>
        </w:rPr>
        <w:t>报告期末按公允价值占基金资产净值比例大小排序的前五名贵金属投资明细</w:t>
      </w:r>
    </w:p>
    <w:p w:rsidR="007E0061" w:rsidRDefault="007E0061" w:rsidP="007E0061">
      <w:pPr>
        <w:pStyle w:val="-"/>
        <w:ind w:firstLine="420"/>
      </w:pPr>
      <w:r>
        <w:rPr>
          <w:rFonts w:hint="eastAsia"/>
        </w:rPr>
        <w:t>无。</w:t>
      </w:r>
    </w:p>
    <w:p w:rsidR="007E0061" w:rsidRDefault="007E0061" w:rsidP="007E0061">
      <w:pPr>
        <w:pStyle w:val="-2"/>
        <w:spacing w:before="312"/>
      </w:pPr>
      <w:r>
        <w:rPr>
          <w:rFonts w:hint="eastAsia"/>
        </w:rPr>
        <w:t>报告期末按公允价值占基金资产净值比例大小排名的前五名权证投资明细</w:t>
      </w:r>
    </w:p>
    <w:p w:rsidR="007E0061" w:rsidRDefault="007E0061" w:rsidP="007E0061">
      <w:pPr>
        <w:pStyle w:val="-"/>
        <w:ind w:firstLine="420"/>
      </w:pPr>
      <w:r>
        <w:rPr>
          <w:rFonts w:hint="eastAsia"/>
        </w:rPr>
        <w:t>无。</w:t>
      </w:r>
    </w:p>
    <w:p w:rsidR="007E0061" w:rsidRDefault="007E0061" w:rsidP="007E0061">
      <w:pPr>
        <w:pStyle w:val="-2"/>
        <w:spacing w:before="312"/>
      </w:pPr>
      <w:r>
        <w:rPr>
          <w:rFonts w:hint="eastAsia"/>
        </w:rPr>
        <w:lastRenderedPageBreak/>
        <w:t>报告期末本基金投资的股指期货交易情况说明</w:t>
      </w:r>
    </w:p>
    <w:p w:rsidR="007E0061" w:rsidRDefault="007E0061" w:rsidP="007E0061">
      <w:pPr>
        <w:pStyle w:val="-3"/>
        <w:spacing w:before="156" w:after="156"/>
      </w:pPr>
      <w:r>
        <w:rPr>
          <w:rFonts w:hint="eastAsia"/>
        </w:rPr>
        <w:t>报告期末本基金投资的股指期货持仓和损益明细</w:t>
      </w:r>
    </w:p>
    <w:p w:rsidR="007E0061" w:rsidRDefault="007E0061" w:rsidP="007E0061">
      <w:pPr>
        <w:pStyle w:val="-"/>
        <w:ind w:firstLine="420"/>
      </w:pPr>
      <w:r>
        <w:rPr>
          <w:rFonts w:hint="eastAsia"/>
        </w:rPr>
        <w:t>无。</w:t>
      </w:r>
    </w:p>
    <w:p w:rsidR="007E0061" w:rsidRDefault="007E0061" w:rsidP="007E0061">
      <w:pPr>
        <w:pStyle w:val="-3"/>
        <w:spacing w:before="156" w:after="156"/>
      </w:pPr>
      <w:r>
        <w:rPr>
          <w:rFonts w:hint="eastAsia"/>
        </w:rPr>
        <w:t>本基金投资股指期货的投资政策</w:t>
      </w:r>
    </w:p>
    <w:p w:rsidR="007E0061" w:rsidRDefault="007E0061" w:rsidP="007E0061">
      <w:pPr>
        <w:pStyle w:val="-"/>
        <w:ind w:firstLine="420"/>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7E0061" w:rsidRDefault="007E0061" w:rsidP="007E0061">
      <w:pPr>
        <w:pStyle w:val="-2"/>
        <w:spacing w:before="312"/>
      </w:pPr>
      <w:r>
        <w:rPr>
          <w:rFonts w:hint="eastAsia"/>
        </w:rPr>
        <w:t>报告期末本基金投资的国债期货交易情况说明</w:t>
      </w:r>
    </w:p>
    <w:p w:rsidR="007E0061" w:rsidRDefault="007E0061" w:rsidP="007E0061">
      <w:pPr>
        <w:pStyle w:val="-3"/>
        <w:spacing w:before="156" w:after="156"/>
      </w:pPr>
      <w:r>
        <w:rPr>
          <w:rFonts w:hint="eastAsia"/>
        </w:rPr>
        <w:t>本期国债期货投资政策</w:t>
      </w:r>
    </w:p>
    <w:p w:rsidR="007E0061" w:rsidRDefault="007E0061" w:rsidP="007E0061">
      <w:pPr>
        <w:pStyle w:val="-"/>
        <w:ind w:firstLine="420"/>
      </w:pPr>
      <w:r>
        <w:rPr>
          <w:rFonts w:hint="eastAsia"/>
        </w:rPr>
        <w:t>无。</w:t>
      </w:r>
    </w:p>
    <w:p w:rsidR="007E0061" w:rsidRDefault="007E0061" w:rsidP="007E0061">
      <w:pPr>
        <w:pStyle w:val="-3"/>
        <w:spacing w:before="156" w:after="156"/>
      </w:pPr>
      <w:r>
        <w:rPr>
          <w:rFonts w:hint="eastAsia"/>
        </w:rPr>
        <w:t>报告期末本基金投资的国债期货持仓和损益明细</w:t>
      </w:r>
    </w:p>
    <w:p w:rsidR="007E0061" w:rsidRDefault="007E0061" w:rsidP="007E0061">
      <w:pPr>
        <w:pStyle w:val="-"/>
        <w:ind w:firstLine="420"/>
      </w:pPr>
      <w:r>
        <w:rPr>
          <w:rFonts w:hint="eastAsia"/>
        </w:rPr>
        <w:t>无。</w:t>
      </w:r>
    </w:p>
    <w:p w:rsidR="007E0061" w:rsidRDefault="007E0061" w:rsidP="007E0061">
      <w:pPr>
        <w:pStyle w:val="-3"/>
        <w:spacing w:before="156" w:after="156"/>
      </w:pPr>
      <w:r>
        <w:rPr>
          <w:rFonts w:hint="eastAsia"/>
        </w:rPr>
        <w:t>本期国债期货投资评价</w:t>
      </w:r>
    </w:p>
    <w:p w:rsidR="007E0061" w:rsidRDefault="007E0061" w:rsidP="007E0061">
      <w:pPr>
        <w:pStyle w:val="-"/>
        <w:ind w:firstLine="420"/>
      </w:pPr>
      <w:r>
        <w:rPr>
          <w:rFonts w:hint="eastAsia"/>
        </w:rPr>
        <w:t>无。</w:t>
      </w:r>
    </w:p>
    <w:p w:rsidR="007E0061" w:rsidRDefault="007E0061" w:rsidP="007E0061">
      <w:pPr>
        <w:pStyle w:val="-2"/>
        <w:spacing w:before="312"/>
      </w:pPr>
      <w:r>
        <w:rPr>
          <w:rFonts w:hint="eastAsia"/>
        </w:rPr>
        <w:t>投资组合报告附注</w:t>
      </w:r>
    </w:p>
    <w:p w:rsidR="007E0061" w:rsidRDefault="007E0061" w:rsidP="007E0061">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E0061" w:rsidRDefault="007E0061" w:rsidP="007E0061">
      <w:pPr>
        <w:pStyle w:val="-"/>
        <w:ind w:firstLine="420"/>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7E0061" w:rsidRDefault="007E0061" w:rsidP="007E0061">
      <w:pPr>
        <w:pStyle w:val="-"/>
        <w:ind w:firstLine="420"/>
      </w:pPr>
      <w:r>
        <w:rPr>
          <w:rFonts w:hint="eastAsia"/>
        </w:rPr>
        <w:t>对上述证券的投资决策程序的说明：本基金投资上述证券的投资决策程序符合相关法律法规和公司制度的要求。</w:t>
      </w:r>
    </w:p>
    <w:p w:rsidR="007E0061" w:rsidRDefault="007E0061" w:rsidP="007E0061">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E0061" w:rsidRDefault="007E0061" w:rsidP="007E0061">
      <w:pPr>
        <w:pStyle w:val="-"/>
        <w:ind w:firstLine="420"/>
      </w:pPr>
      <w:r>
        <w:rPr>
          <w:rFonts w:hint="eastAsia"/>
        </w:rPr>
        <w:t>本基金投资的前十名股票（如有）没有超出基金合同规定的备选股票库，本基金管理人从制度和流程上要求股票必须先入库再买入。</w:t>
      </w:r>
    </w:p>
    <w:p w:rsidR="007E0061" w:rsidRDefault="007E0061" w:rsidP="007E0061">
      <w:pPr>
        <w:pStyle w:val="-3"/>
        <w:spacing w:before="156" w:after="156"/>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7E0061" w:rsidTr="007E0061">
        <w:trPr>
          <w:cnfStyle w:val="100000000000" w:firstRow="1" w:lastRow="0" w:firstColumn="0" w:lastColumn="0" w:oddVBand="0" w:evenVBand="0" w:oddHBand="0" w:evenHBand="0" w:firstRowFirstColumn="0" w:firstRowLastColumn="0" w:lastRowFirstColumn="0" w:lastRowLastColumn="0"/>
        </w:trPr>
        <w:tc>
          <w:tcPr>
            <w:tcW w:w="743" w:type="dxa"/>
          </w:tcPr>
          <w:p w:rsidR="007E0061" w:rsidRPr="007E0061" w:rsidRDefault="007E0061" w:rsidP="007E0061">
            <w:pPr>
              <w:jc w:val="center"/>
              <w:rPr>
                <w:b/>
              </w:rPr>
            </w:pPr>
            <w:r w:rsidRPr="007E0061">
              <w:rPr>
                <w:rFonts w:hint="eastAsia"/>
                <w:b/>
              </w:rPr>
              <w:t>序号</w:t>
            </w:r>
          </w:p>
        </w:tc>
        <w:tc>
          <w:tcPr>
            <w:tcW w:w="2977" w:type="dxa"/>
          </w:tcPr>
          <w:p w:rsidR="007E0061" w:rsidRPr="007E0061" w:rsidRDefault="007E0061" w:rsidP="007E0061">
            <w:pPr>
              <w:jc w:val="center"/>
              <w:rPr>
                <w:b/>
              </w:rPr>
            </w:pPr>
            <w:r w:rsidRPr="007E0061">
              <w:rPr>
                <w:rFonts w:hint="eastAsia"/>
                <w:b/>
              </w:rPr>
              <w:t>名称</w:t>
            </w:r>
          </w:p>
        </w:tc>
        <w:tc>
          <w:tcPr>
            <w:tcW w:w="4785" w:type="dxa"/>
          </w:tcPr>
          <w:p w:rsidR="007E0061" w:rsidRPr="007E0061" w:rsidRDefault="007E0061" w:rsidP="007E0061">
            <w:pPr>
              <w:jc w:val="center"/>
              <w:rPr>
                <w:b/>
              </w:rPr>
            </w:pPr>
            <w:r w:rsidRPr="007E0061">
              <w:rPr>
                <w:rFonts w:hint="eastAsia"/>
                <w:b/>
              </w:rPr>
              <w:t>金额（元）</w:t>
            </w:r>
          </w:p>
        </w:tc>
      </w:tr>
      <w:tr w:rsidR="007E0061" w:rsidTr="007E0061">
        <w:tc>
          <w:tcPr>
            <w:tcW w:w="743" w:type="dxa"/>
          </w:tcPr>
          <w:p w:rsidR="007E0061" w:rsidRDefault="007E0061" w:rsidP="007E0061">
            <w:pPr>
              <w:jc w:val="center"/>
            </w:pPr>
            <w:r>
              <w:t>1</w:t>
            </w:r>
          </w:p>
        </w:tc>
        <w:tc>
          <w:tcPr>
            <w:tcW w:w="2977" w:type="dxa"/>
          </w:tcPr>
          <w:p w:rsidR="007E0061" w:rsidRDefault="007E0061" w:rsidP="007E0061">
            <w:pPr>
              <w:jc w:val="left"/>
            </w:pPr>
            <w:r>
              <w:rPr>
                <w:rFonts w:hint="eastAsia"/>
              </w:rPr>
              <w:t>存出保证金</w:t>
            </w:r>
          </w:p>
        </w:tc>
        <w:tc>
          <w:tcPr>
            <w:tcW w:w="4785" w:type="dxa"/>
          </w:tcPr>
          <w:p w:rsidR="007E0061" w:rsidRDefault="007E0061" w:rsidP="007E0061">
            <w:pPr>
              <w:jc w:val="right"/>
            </w:pPr>
            <w:r>
              <w:t>79,154.53</w:t>
            </w:r>
          </w:p>
        </w:tc>
      </w:tr>
      <w:tr w:rsidR="007E0061" w:rsidTr="007E0061">
        <w:tc>
          <w:tcPr>
            <w:tcW w:w="743" w:type="dxa"/>
          </w:tcPr>
          <w:p w:rsidR="007E0061" w:rsidRDefault="007E0061" w:rsidP="007E0061">
            <w:pPr>
              <w:jc w:val="center"/>
            </w:pPr>
            <w:r>
              <w:t>2</w:t>
            </w:r>
          </w:p>
        </w:tc>
        <w:tc>
          <w:tcPr>
            <w:tcW w:w="2977" w:type="dxa"/>
          </w:tcPr>
          <w:p w:rsidR="007E0061" w:rsidRDefault="007E0061" w:rsidP="007E0061">
            <w:pPr>
              <w:jc w:val="left"/>
            </w:pPr>
            <w:r>
              <w:rPr>
                <w:rFonts w:hint="eastAsia"/>
              </w:rPr>
              <w:t>应收证券清算款</w:t>
            </w:r>
          </w:p>
        </w:tc>
        <w:tc>
          <w:tcPr>
            <w:tcW w:w="4785" w:type="dxa"/>
          </w:tcPr>
          <w:p w:rsidR="007E0061" w:rsidRDefault="007E0061" w:rsidP="007E0061">
            <w:pPr>
              <w:jc w:val="right"/>
            </w:pPr>
            <w:r>
              <w:t>17,494,610.79</w:t>
            </w:r>
          </w:p>
        </w:tc>
      </w:tr>
      <w:tr w:rsidR="007E0061" w:rsidTr="007E0061">
        <w:tc>
          <w:tcPr>
            <w:tcW w:w="743" w:type="dxa"/>
          </w:tcPr>
          <w:p w:rsidR="007E0061" w:rsidRDefault="007E0061" w:rsidP="007E0061">
            <w:pPr>
              <w:jc w:val="center"/>
            </w:pPr>
            <w:r>
              <w:t>3</w:t>
            </w:r>
          </w:p>
        </w:tc>
        <w:tc>
          <w:tcPr>
            <w:tcW w:w="2977" w:type="dxa"/>
          </w:tcPr>
          <w:p w:rsidR="007E0061" w:rsidRDefault="007E0061" w:rsidP="007E0061">
            <w:pPr>
              <w:jc w:val="left"/>
            </w:pPr>
            <w:r>
              <w:rPr>
                <w:rFonts w:hint="eastAsia"/>
              </w:rPr>
              <w:t>应收股利</w:t>
            </w:r>
          </w:p>
        </w:tc>
        <w:tc>
          <w:tcPr>
            <w:tcW w:w="4785" w:type="dxa"/>
          </w:tcPr>
          <w:p w:rsidR="007E0061" w:rsidRDefault="007E0061" w:rsidP="007E0061">
            <w:pPr>
              <w:jc w:val="right"/>
            </w:pPr>
            <w:r>
              <w:t>-</w:t>
            </w:r>
          </w:p>
        </w:tc>
      </w:tr>
      <w:tr w:rsidR="007E0061" w:rsidTr="007E0061">
        <w:tc>
          <w:tcPr>
            <w:tcW w:w="743" w:type="dxa"/>
          </w:tcPr>
          <w:p w:rsidR="007E0061" w:rsidRDefault="007E0061" w:rsidP="007E0061">
            <w:pPr>
              <w:jc w:val="center"/>
            </w:pPr>
            <w:r>
              <w:t>4</w:t>
            </w:r>
          </w:p>
        </w:tc>
        <w:tc>
          <w:tcPr>
            <w:tcW w:w="2977" w:type="dxa"/>
          </w:tcPr>
          <w:p w:rsidR="007E0061" w:rsidRDefault="007E0061" w:rsidP="007E0061">
            <w:pPr>
              <w:jc w:val="left"/>
            </w:pPr>
            <w:r>
              <w:rPr>
                <w:rFonts w:hint="eastAsia"/>
              </w:rPr>
              <w:t>应收利息</w:t>
            </w:r>
          </w:p>
        </w:tc>
        <w:tc>
          <w:tcPr>
            <w:tcW w:w="4785" w:type="dxa"/>
          </w:tcPr>
          <w:p w:rsidR="007E0061" w:rsidRDefault="007E0061" w:rsidP="007E0061">
            <w:pPr>
              <w:jc w:val="right"/>
            </w:pPr>
            <w:r>
              <w:t>-</w:t>
            </w:r>
          </w:p>
        </w:tc>
      </w:tr>
      <w:tr w:rsidR="007E0061" w:rsidTr="007E0061">
        <w:tc>
          <w:tcPr>
            <w:tcW w:w="743" w:type="dxa"/>
          </w:tcPr>
          <w:p w:rsidR="007E0061" w:rsidRDefault="007E0061" w:rsidP="007E0061">
            <w:pPr>
              <w:jc w:val="center"/>
            </w:pPr>
            <w:r>
              <w:t>5</w:t>
            </w:r>
          </w:p>
        </w:tc>
        <w:tc>
          <w:tcPr>
            <w:tcW w:w="2977" w:type="dxa"/>
          </w:tcPr>
          <w:p w:rsidR="007E0061" w:rsidRDefault="007E0061" w:rsidP="007E0061">
            <w:pPr>
              <w:jc w:val="left"/>
            </w:pPr>
            <w:r>
              <w:rPr>
                <w:rFonts w:hint="eastAsia"/>
              </w:rPr>
              <w:t>应收申购款</w:t>
            </w:r>
          </w:p>
        </w:tc>
        <w:tc>
          <w:tcPr>
            <w:tcW w:w="4785" w:type="dxa"/>
          </w:tcPr>
          <w:p w:rsidR="007E0061" w:rsidRDefault="007E0061" w:rsidP="007E0061">
            <w:pPr>
              <w:jc w:val="right"/>
            </w:pPr>
            <w:r>
              <w:t>801,473.16</w:t>
            </w:r>
          </w:p>
        </w:tc>
      </w:tr>
      <w:tr w:rsidR="007E0061" w:rsidTr="007E0061">
        <w:tc>
          <w:tcPr>
            <w:tcW w:w="743" w:type="dxa"/>
          </w:tcPr>
          <w:p w:rsidR="007E0061" w:rsidRDefault="007E0061" w:rsidP="007E0061">
            <w:pPr>
              <w:jc w:val="center"/>
            </w:pPr>
            <w:r>
              <w:t>6</w:t>
            </w:r>
          </w:p>
        </w:tc>
        <w:tc>
          <w:tcPr>
            <w:tcW w:w="2977" w:type="dxa"/>
          </w:tcPr>
          <w:p w:rsidR="007E0061" w:rsidRDefault="007E0061" w:rsidP="007E0061">
            <w:pPr>
              <w:jc w:val="left"/>
            </w:pPr>
            <w:r>
              <w:rPr>
                <w:rFonts w:hint="eastAsia"/>
              </w:rPr>
              <w:t>其他应收款</w:t>
            </w:r>
          </w:p>
        </w:tc>
        <w:tc>
          <w:tcPr>
            <w:tcW w:w="4785" w:type="dxa"/>
          </w:tcPr>
          <w:p w:rsidR="007E0061" w:rsidRDefault="007E0061" w:rsidP="007E0061">
            <w:pPr>
              <w:jc w:val="right"/>
            </w:pPr>
            <w:r>
              <w:t>-</w:t>
            </w:r>
          </w:p>
        </w:tc>
      </w:tr>
      <w:tr w:rsidR="007E0061" w:rsidTr="007E0061">
        <w:tc>
          <w:tcPr>
            <w:tcW w:w="743" w:type="dxa"/>
          </w:tcPr>
          <w:p w:rsidR="007E0061" w:rsidRDefault="007E0061" w:rsidP="007E0061">
            <w:pPr>
              <w:jc w:val="center"/>
            </w:pPr>
            <w:r>
              <w:t>7</w:t>
            </w:r>
          </w:p>
        </w:tc>
        <w:tc>
          <w:tcPr>
            <w:tcW w:w="2977" w:type="dxa"/>
          </w:tcPr>
          <w:p w:rsidR="007E0061" w:rsidRDefault="007E0061" w:rsidP="007E0061">
            <w:pPr>
              <w:jc w:val="left"/>
            </w:pPr>
            <w:r>
              <w:rPr>
                <w:rFonts w:hint="eastAsia"/>
              </w:rPr>
              <w:t>待摊费用</w:t>
            </w:r>
          </w:p>
        </w:tc>
        <w:tc>
          <w:tcPr>
            <w:tcW w:w="4785" w:type="dxa"/>
          </w:tcPr>
          <w:p w:rsidR="007E0061" w:rsidRDefault="007E0061" w:rsidP="007E0061">
            <w:pPr>
              <w:jc w:val="right"/>
            </w:pPr>
            <w:r>
              <w:t>-</w:t>
            </w:r>
          </w:p>
        </w:tc>
      </w:tr>
      <w:tr w:rsidR="007E0061" w:rsidTr="007E0061">
        <w:tc>
          <w:tcPr>
            <w:tcW w:w="743" w:type="dxa"/>
          </w:tcPr>
          <w:p w:rsidR="007E0061" w:rsidRDefault="007E0061" w:rsidP="007E0061">
            <w:pPr>
              <w:jc w:val="center"/>
            </w:pPr>
            <w:r>
              <w:t>8</w:t>
            </w:r>
          </w:p>
        </w:tc>
        <w:tc>
          <w:tcPr>
            <w:tcW w:w="2977" w:type="dxa"/>
          </w:tcPr>
          <w:p w:rsidR="007E0061" w:rsidRDefault="007E0061" w:rsidP="007E0061">
            <w:pPr>
              <w:jc w:val="left"/>
            </w:pPr>
            <w:r>
              <w:rPr>
                <w:rFonts w:hint="eastAsia"/>
              </w:rPr>
              <w:t>其他</w:t>
            </w:r>
          </w:p>
        </w:tc>
        <w:tc>
          <w:tcPr>
            <w:tcW w:w="4785" w:type="dxa"/>
          </w:tcPr>
          <w:p w:rsidR="007E0061" w:rsidRDefault="007E0061" w:rsidP="007E0061">
            <w:pPr>
              <w:jc w:val="right"/>
            </w:pPr>
            <w:r>
              <w:t>-</w:t>
            </w:r>
          </w:p>
        </w:tc>
      </w:tr>
      <w:tr w:rsidR="007E0061" w:rsidTr="007E0061">
        <w:tc>
          <w:tcPr>
            <w:tcW w:w="743" w:type="dxa"/>
          </w:tcPr>
          <w:p w:rsidR="007E0061" w:rsidRDefault="007E0061" w:rsidP="007E0061">
            <w:pPr>
              <w:jc w:val="center"/>
            </w:pPr>
            <w:r>
              <w:t>9</w:t>
            </w:r>
          </w:p>
        </w:tc>
        <w:tc>
          <w:tcPr>
            <w:tcW w:w="2977" w:type="dxa"/>
          </w:tcPr>
          <w:p w:rsidR="007E0061" w:rsidRDefault="007E0061" w:rsidP="007E0061">
            <w:pPr>
              <w:jc w:val="left"/>
            </w:pPr>
            <w:r>
              <w:rPr>
                <w:rFonts w:hint="eastAsia"/>
              </w:rPr>
              <w:t>合计</w:t>
            </w:r>
          </w:p>
        </w:tc>
        <w:tc>
          <w:tcPr>
            <w:tcW w:w="4785" w:type="dxa"/>
          </w:tcPr>
          <w:p w:rsidR="007E0061" w:rsidRDefault="007E0061" w:rsidP="007E0061">
            <w:pPr>
              <w:jc w:val="right"/>
            </w:pPr>
            <w:r>
              <w:t>18,375,238.48</w:t>
            </w:r>
          </w:p>
        </w:tc>
      </w:tr>
    </w:tbl>
    <w:p w:rsidR="007E0061" w:rsidRDefault="007E0061" w:rsidP="007E0061">
      <w:pPr>
        <w:pStyle w:val="-3"/>
        <w:spacing w:before="156" w:after="156"/>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7E0061" w:rsidTr="007E0061">
        <w:trPr>
          <w:cnfStyle w:val="100000000000" w:firstRow="1" w:lastRow="0" w:firstColumn="0" w:lastColumn="0" w:oddVBand="0" w:evenVBand="0" w:oddHBand="0" w:evenHBand="0" w:firstRowFirstColumn="0" w:firstRowLastColumn="0" w:lastRowFirstColumn="0" w:lastRowLastColumn="0"/>
        </w:trPr>
        <w:tc>
          <w:tcPr>
            <w:tcW w:w="680" w:type="dxa"/>
          </w:tcPr>
          <w:p w:rsidR="007E0061" w:rsidRPr="007E0061" w:rsidRDefault="007E0061" w:rsidP="007E0061">
            <w:pPr>
              <w:jc w:val="center"/>
              <w:rPr>
                <w:b/>
              </w:rPr>
            </w:pPr>
            <w:r w:rsidRPr="007E0061">
              <w:rPr>
                <w:rFonts w:hint="eastAsia"/>
                <w:b/>
              </w:rPr>
              <w:t>序号</w:t>
            </w:r>
          </w:p>
        </w:tc>
        <w:tc>
          <w:tcPr>
            <w:tcW w:w="1644" w:type="dxa"/>
          </w:tcPr>
          <w:p w:rsidR="007E0061" w:rsidRPr="007E0061" w:rsidRDefault="007E0061" w:rsidP="007E0061">
            <w:pPr>
              <w:jc w:val="center"/>
              <w:rPr>
                <w:b/>
              </w:rPr>
            </w:pPr>
            <w:r w:rsidRPr="007E0061">
              <w:rPr>
                <w:rFonts w:hint="eastAsia"/>
                <w:b/>
              </w:rPr>
              <w:t>债券代码</w:t>
            </w:r>
          </w:p>
        </w:tc>
        <w:tc>
          <w:tcPr>
            <w:tcW w:w="1814" w:type="dxa"/>
          </w:tcPr>
          <w:p w:rsidR="007E0061" w:rsidRPr="007E0061" w:rsidRDefault="007E0061" w:rsidP="007E0061">
            <w:pPr>
              <w:jc w:val="center"/>
              <w:rPr>
                <w:b/>
              </w:rPr>
            </w:pPr>
            <w:r w:rsidRPr="007E0061">
              <w:rPr>
                <w:rFonts w:hint="eastAsia"/>
                <w:b/>
              </w:rPr>
              <w:t>债券名称</w:t>
            </w:r>
          </w:p>
        </w:tc>
        <w:tc>
          <w:tcPr>
            <w:tcW w:w="1814" w:type="dxa"/>
          </w:tcPr>
          <w:p w:rsidR="007E0061" w:rsidRPr="007E0061" w:rsidRDefault="007E0061" w:rsidP="007E0061">
            <w:pPr>
              <w:jc w:val="center"/>
              <w:rPr>
                <w:b/>
              </w:rPr>
            </w:pPr>
            <w:r w:rsidRPr="007E0061">
              <w:rPr>
                <w:rFonts w:hint="eastAsia"/>
                <w:b/>
              </w:rPr>
              <w:t>公允价值（元）</w:t>
            </w:r>
          </w:p>
        </w:tc>
        <w:tc>
          <w:tcPr>
            <w:tcW w:w="2552" w:type="dxa"/>
          </w:tcPr>
          <w:p w:rsidR="007E0061" w:rsidRPr="007E0061" w:rsidRDefault="007E0061" w:rsidP="007E0061">
            <w:pPr>
              <w:jc w:val="center"/>
              <w:rPr>
                <w:b/>
              </w:rPr>
            </w:pPr>
            <w:r w:rsidRPr="007E0061">
              <w:rPr>
                <w:rFonts w:hint="eastAsia"/>
                <w:b/>
              </w:rPr>
              <w:t>占基金资产净值比例（％）</w:t>
            </w:r>
          </w:p>
        </w:tc>
      </w:tr>
      <w:tr w:rsidR="007E0061" w:rsidTr="007E0061">
        <w:tc>
          <w:tcPr>
            <w:tcW w:w="680" w:type="dxa"/>
          </w:tcPr>
          <w:p w:rsidR="007E0061" w:rsidRDefault="007E0061" w:rsidP="007E0061">
            <w:pPr>
              <w:jc w:val="center"/>
            </w:pPr>
            <w:r>
              <w:t>1</w:t>
            </w:r>
          </w:p>
        </w:tc>
        <w:tc>
          <w:tcPr>
            <w:tcW w:w="1644" w:type="dxa"/>
          </w:tcPr>
          <w:p w:rsidR="007E0061" w:rsidRDefault="007E0061" w:rsidP="007E0061">
            <w:pPr>
              <w:jc w:val="left"/>
            </w:pPr>
            <w:r>
              <w:t>128136</w:t>
            </w:r>
          </w:p>
        </w:tc>
        <w:tc>
          <w:tcPr>
            <w:tcW w:w="1814" w:type="dxa"/>
          </w:tcPr>
          <w:p w:rsidR="007E0061" w:rsidRDefault="007E0061" w:rsidP="007E0061">
            <w:pPr>
              <w:jc w:val="left"/>
            </w:pPr>
            <w:r>
              <w:rPr>
                <w:rFonts w:hint="eastAsia"/>
              </w:rPr>
              <w:t>立讯转债</w:t>
            </w:r>
          </w:p>
        </w:tc>
        <w:tc>
          <w:tcPr>
            <w:tcW w:w="1814" w:type="dxa"/>
          </w:tcPr>
          <w:p w:rsidR="007E0061" w:rsidRDefault="007E0061" w:rsidP="007E0061">
            <w:pPr>
              <w:jc w:val="right"/>
            </w:pPr>
            <w:r>
              <w:t>2,021,917.12</w:t>
            </w:r>
          </w:p>
        </w:tc>
        <w:tc>
          <w:tcPr>
            <w:tcW w:w="2552" w:type="dxa"/>
          </w:tcPr>
          <w:p w:rsidR="007E0061" w:rsidRDefault="007E0061" w:rsidP="007E0061">
            <w:pPr>
              <w:jc w:val="right"/>
            </w:pPr>
            <w:r>
              <w:t>0.46</w:t>
            </w:r>
          </w:p>
        </w:tc>
      </w:tr>
      <w:tr w:rsidR="007E0061" w:rsidTr="007E0061">
        <w:tc>
          <w:tcPr>
            <w:tcW w:w="680" w:type="dxa"/>
          </w:tcPr>
          <w:p w:rsidR="007E0061" w:rsidRDefault="007E0061" w:rsidP="007E0061">
            <w:pPr>
              <w:jc w:val="center"/>
            </w:pPr>
            <w:r>
              <w:t>2</w:t>
            </w:r>
          </w:p>
        </w:tc>
        <w:tc>
          <w:tcPr>
            <w:tcW w:w="1644" w:type="dxa"/>
          </w:tcPr>
          <w:p w:rsidR="007E0061" w:rsidRDefault="007E0061" w:rsidP="007E0061">
            <w:pPr>
              <w:jc w:val="left"/>
            </w:pPr>
            <w:r>
              <w:t>123149</w:t>
            </w:r>
          </w:p>
        </w:tc>
        <w:tc>
          <w:tcPr>
            <w:tcW w:w="1814" w:type="dxa"/>
          </w:tcPr>
          <w:p w:rsidR="007E0061" w:rsidRDefault="007E0061" w:rsidP="007E0061">
            <w:pPr>
              <w:jc w:val="left"/>
            </w:pPr>
            <w:r>
              <w:rPr>
                <w:rFonts w:hint="eastAsia"/>
              </w:rPr>
              <w:t>通裕转债</w:t>
            </w:r>
          </w:p>
        </w:tc>
        <w:tc>
          <w:tcPr>
            <w:tcW w:w="1814" w:type="dxa"/>
          </w:tcPr>
          <w:p w:rsidR="007E0061" w:rsidRDefault="007E0061" w:rsidP="007E0061">
            <w:pPr>
              <w:jc w:val="right"/>
            </w:pPr>
            <w:r>
              <w:t>1,998,255.33</w:t>
            </w:r>
          </w:p>
        </w:tc>
        <w:tc>
          <w:tcPr>
            <w:tcW w:w="2552" w:type="dxa"/>
          </w:tcPr>
          <w:p w:rsidR="007E0061" w:rsidRDefault="007E0061" w:rsidP="007E0061">
            <w:pPr>
              <w:jc w:val="right"/>
            </w:pPr>
            <w:r>
              <w:t>0.46</w:t>
            </w:r>
          </w:p>
        </w:tc>
      </w:tr>
      <w:tr w:rsidR="007E0061" w:rsidTr="007E0061">
        <w:tc>
          <w:tcPr>
            <w:tcW w:w="680" w:type="dxa"/>
          </w:tcPr>
          <w:p w:rsidR="007E0061" w:rsidRDefault="007E0061" w:rsidP="007E0061">
            <w:pPr>
              <w:jc w:val="center"/>
            </w:pPr>
            <w:r>
              <w:t>3</w:t>
            </w:r>
          </w:p>
        </w:tc>
        <w:tc>
          <w:tcPr>
            <w:tcW w:w="1644" w:type="dxa"/>
          </w:tcPr>
          <w:p w:rsidR="007E0061" w:rsidRDefault="007E0061" w:rsidP="007E0061">
            <w:pPr>
              <w:jc w:val="left"/>
            </w:pPr>
            <w:r>
              <w:t>127030</w:t>
            </w:r>
          </w:p>
        </w:tc>
        <w:tc>
          <w:tcPr>
            <w:tcW w:w="1814" w:type="dxa"/>
          </w:tcPr>
          <w:p w:rsidR="007E0061" w:rsidRDefault="007E0061" w:rsidP="007E0061">
            <w:pPr>
              <w:jc w:val="left"/>
            </w:pPr>
            <w:r>
              <w:rPr>
                <w:rFonts w:hint="eastAsia"/>
              </w:rPr>
              <w:t>盛虹转债</w:t>
            </w:r>
          </w:p>
        </w:tc>
        <w:tc>
          <w:tcPr>
            <w:tcW w:w="1814" w:type="dxa"/>
          </w:tcPr>
          <w:p w:rsidR="007E0061" w:rsidRDefault="007E0061" w:rsidP="007E0061">
            <w:pPr>
              <w:jc w:val="right"/>
            </w:pPr>
            <w:r>
              <w:t>1,683,653.05</w:t>
            </w:r>
          </w:p>
        </w:tc>
        <w:tc>
          <w:tcPr>
            <w:tcW w:w="2552" w:type="dxa"/>
          </w:tcPr>
          <w:p w:rsidR="007E0061" w:rsidRDefault="007E0061" w:rsidP="007E0061">
            <w:pPr>
              <w:jc w:val="right"/>
            </w:pPr>
            <w:r>
              <w:t>0.38</w:t>
            </w:r>
          </w:p>
        </w:tc>
      </w:tr>
      <w:tr w:rsidR="007E0061" w:rsidTr="007E0061">
        <w:tc>
          <w:tcPr>
            <w:tcW w:w="680" w:type="dxa"/>
          </w:tcPr>
          <w:p w:rsidR="007E0061" w:rsidRDefault="007E0061" w:rsidP="007E0061">
            <w:pPr>
              <w:jc w:val="center"/>
            </w:pPr>
            <w:r>
              <w:t>4</w:t>
            </w:r>
          </w:p>
        </w:tc>
        <w:tc>
          <w:tcPr>
            <w:tcW w:w="1644" w:type="dxa"/>
          </w:tcPr>
          <w:p w:rsidR="007E0061" w:rsidRDefault="007E0061" w:rsidP="007E0061">
            <w:pPr>
              <w:jc w:val="left"/>
            </w:pPr>
            <w:r>
              <w:t>123121</w:t>
            </w:r>
          </w:p>
        </w:tc>
        <w:tc>
          <w:tcPr>
            <w:tcW w:w="1814" w:type="dxa"/>
          </w:tcPr>
          <w:p w:rsidR="007E0061" w:rsidRDefault="007E0061" w:rsidP="007E0061">
            <w:pPr>
              <w:jc w:val="left"/>
            </w:pPr>
            <w:r>
              <w:rPr>
                <w:rFonts w:hint="eastAsia"/>
              </w:rPr>
              <w:t>帝尔转债</w:t>
            </w:r>
          </w:p>
        </w:tc>
        <w:tc>
          <w:tcPr>
            <w:tcW w:w="1814" w:type="dxa"/>
          </w:tcPr>
          <w:p w:rsidR="007E0061" w:rsidRDefault="007E0061" w:rsidP="007E0061">
            <w:pPr>
              <w:jc w:val="right"/>
            </w:pPr>
            <w:r>
              <w:t>1,537,798.15</w:t>
            </w:r>
          </w:p>
        </w:tc>
        <w:tc>
          <w:tcPr>
            <w:tcW w:w="2552" w:type="dxa"/>
          </w:tcPr>
          <w:p w:rsidR="007E0061" w:rsidRDefault="007E0061" w:rsidP="007E0061">
            <w:pPr>
              <w:jc w:val="right"/>
            </w:pPr>
            <w:r>
              <w:t>0.35</w:t>
            </w:r>
          </w:p>
        </w:tc>
      </w:tr>
      <w:tr w:rsidR="007E0061" w:rsidTr="007E0061">
        <w:tc>
          <w:tcPr>
            <w:tcW w:w="680" w:type="dxa"/>
          </w:tcPr>
          <w:p w:rsidR="007E0061" w:rsidRDefault="007E0061" w:rsidP="007E0061">
            <w:pPr>
              <w:jc w:val="center"/>
            </w:pPr>
            <w:r>
              <w:t>5</w:t>
            </w:r>
          </w:p>
        </w:tc>
        <w:tc>
          <w:tcPr>
            <w:tcW w:w="1644" w:type="dxa"/>
          </w:tcPr>
          <w:p w:rsidR="007E0061" w:rsidRDefault="007E0061" w:rsidP="007E0061">
            <w:pPr>
              <w:jc w:val="left"/>
            </w:pPr>
            <w:r>
              <w:t>127038</w:t>
            </w:r>
          </w:p>
        </w:tc>
        <w:tc>
          <w:tcPr>
            <w:tcW w:w="1814" w:type="dxa"/>
          </w:tcPr>
          <w:p w:rsidR="007E0061" w:rsidRDefault="007E0061" w:rsidP="007E0061">
            <w:pPr>
              <w:jc w:val="left"/>
            </w:pPr>
            <w:r>
              <w:rPr>
                <w:rFonts w:hint="eastAsia"/>
              </w:rPr>
              <w:t>国微转债</w:t>
            </w:r>
          </w:p>
        </w:tc>
        <w:tc>
          <w:tcPr>
            <w:tcW w:w="1814" w:type="dxa"/>
          </w:tcPr>
          <w:p w:rsidR="007E0061" w:rsidRDefault="007E0061" w:rsidP="007E0061">
            <w:pPr>
              <w:jc w:val="right"/>
            </w:pPr>
            <w:r>
              <w:t>1,426,002.12</w:t>
            </w:r>
          </w:p>
        </w:tc>
        <w:tc>
          <w:tcPr>
            <w:tcW w:w="2552" w:type="dxa"/>
          </w:tcPr>
          <w:p w:rsidR="007E0061" w:rsidRDefault="007E0061" w:rsidP="007E0061">
            <w:pPr>
              <w:jc w:val="right"/>
            </w:pPr>
            <w:r>
              <w:t>0.32</w:t>
            </w:r>
          </w:p>
        </w:tc>
      </w:tr>
      <w:tr w:rsidR="007E0061" w:rsidTr="007E0061">
        <w:tc>
          <w:tcPr>
            <w:tcW w:w="680" w:type="dxa"/>
          </w:tcPr>
          <w:p w:rsidR="007E0061" w:rsidRDefault="007E0061" w:rsidP="007E0061">
            <w:pPr>
              <w:jc w:val="center"/>
            </w:pPr>
            <w:r>
              <w:t>6</w:t>
            </w:r>
          </w:p>
        </w:tc>
        <w:tc>
          <w:tcPr>
            <w:tcW w:w="1644" w:type="dxa"/>
          </w:tcPr>
          <w:p w:rsidR="007E0061" w:rsidRDefault="007E0061" w:rsidP="007E0061">
            <w:pPr>
              <w:jc w:val="left"/>
            </w:pPr>
            <w:r>
              <w:t>111010</w:t>
            </w:r>
          </w:p>
        </w:tc>
        <w:tc>
          <w:tcPr>
            <w:tcW w:w="1814" w:type="dxa"/>
          </w:tcPr>
          <w:p w:rsidR="007E0061" w:rsidRDefault="007E0061" w:rsidP="007E0061">
            <w:pPr>
              <w:jc w:val="left"/>
            </w:pPr>
            <w:r>
              <w:rPr>
                <w:rFonts w:hint="eastAsia"/>
              </w:rPr>
              <w:t>立昂转债</w:t>
            </w:r>
          </w:p>
        </w:tc>
        <w:tc>
          <w:tcPr>
            <w:tcW w:w="1814" w:type="dxa"/>
          </w:tcPr>
          <w:p w:rsidR="007E0061" w:rsidRDefault="007E0061" w:rsidP="007E0061">
            <w:pPr>
              <w:jc w:val="right"/>
            </w:pPr>
            <w:r>
              <w:t>1,336,699.33</w:t>
            </w:r>
          </w:p>
        </w:tc>
        <w:tc>
          <w:tcPr>
            <w:tcW w:w="2552" w:type="dxa"/>
          </w:tcPr>
          <w:p w:rsidR="007E0061" w:rsidRDefault="007E0061" w:rsidP="007E0061">
            <w:pPr>
              <w:jc w:val="right"/>
            </w:pPr>
            <w:r>
              <w:t>0.30</w:t>
            </w:r>
          </w:p>
        </w:tc>
      </w:tr>
      <w:tr w:rsidR="007E0061" w:rsidTr="007E0061">
        <w:tc>
          <w:tcPr>
            <w:tcW w:w="680" w:type="dxa"/>
          </w:tcPr>
          <w:p w:rsidR="007E0061" w:rsidRDefault="007E0061" w:rsidP="007E0061">
            <w:pPr>
              <w:jc w:val="center"/>
            </w:pPr>
            <w:r>
              <w:t>7</w:t>
            </w:r>
          </w:p>
        </w:tc>
        <w:tc>
          <w:tcPr>
            <w:tcW w:w="1644" w:type="dxa"/>
          </w:tcPr>
          <w:p w:rsidR="007E0061" w:rsidRDefault="007E0061" w:rsidP="007E0061">
            <w:pPr>
              <w:jc w:val="left"/>
            </w:pPr>
            <w:r>
              <w:t>127089</w:t>
            </w:r>
          </w:p>
        </w:tc>
        <w:tc>
          <w:tcPr>
            <w:tcW w:w="1814" w:type="dxa"/>
          </w:tcPr>
          <w:p w:rsidR="007E0061" w:rsidRDefault="007E0061" w:rsidP="007E0061">
            <w:pPr>
              <w:jc w:val="left"/>
            </w:pPr>
            <w:r>
              <w:rPr>
                <w:rFonts w:hint="eastAsia"/>
              </w:rPr>
              <w:t>晶澳转债</w:t>
            </w:r>
          </w:p>
        </w:tc>
        <w:tc>
          <w:tcPr>
            <w:tcW w:w="1814" w:type="dxa"/>
          </w:tcPr>
          <w:p w:rsidR="007E0061" w:rsidRDefault="007E0061" w:rsidP="007E0061">
            <w:pPr>
              <w:jc w:val="right"/>
            </w:pPr>
            <w:r>
              <w:t>1,302,195.26</w:t>
            </w:r>
          </w:p>
        </w:tc>
        <w:tc>
          <w:tcPr>
            <w:tcW w:w="2552" w:type="dxa"/>
          </w:tcPr>
          <w:p w:rsidR="007E0061" w:rsidRDefault="007E0061" w:rsidP="007E0061">
            <w:pPr>
              <w:jc w:val="right"/>
            </w:pPr>
            <w:r>
              <w:t>0.30</w:t>
            </w:r>
          </w:p>
        </w:tc>
      </w:tr>
      <w:tr w:rsidR="007E0061" w:rsidTr="007E0061">
        <w:tc>
          <w:tcPr>
            <w:tcW w:w="680" w:type="dxa"/>
          </w:tcPr>
          <w:p w:rsidR="007E0061" w:rsidRDefault="007E0061" w:rsidP="007E0061">
            <w:pPr>
              <w:jc w:val="center"/>
            </w:pPr>
            <w:r>
              <w:t>8</w:t>
            </w:r>
          </w:p>
        </w:tc>
        <w:tc>
          <w:tcPr>
            <w:tcW w:w="1644" w:type="dxa"/>
          </w:tcPr>
          <w:p w:rsidR="007E0061" w:rsidRDefault="007E0061" w:rsidP="007E0061">
            <w:pPr>
              <w:jc w:val="left"/>
            </w:pPr>
            <w:r>
              <w:t>127049</w:t>
            </w:r>
          </w:p>
        </w:tc>
        <w:tc>
          <w:tcPr>
            <w:tcW w:w="1814" w:type="dxa"/>
          </w:tcPr>
          <w:p w:rsidR="007E0061" w:rsidRDefault="007E0061" w:rsidP="007E0061">
            <w:pPr>
              <w:jc w:val="left"/>
            </w:pPr>
            <w:r>
              <w:rPr>
                <w:rFonts w:hint="eastAsia"/>
              </w:rPr>
              <w:t>希望转</w:t>
            </w:r>
            <w:r>
              <w:rPr>
                <w:rFonts w:hint="eastAsia"/>
              </w:rPr>
              <w:t>2</w:t>
            </w:r>
          </w:p>
        </w:tc>
        <w:tc>
          <w:tcPr>
            <w:tcW w:w="1814" w:type="dxa"/>
          </w:tcPr>
          <w:p w:rsidR="007E0061" w:rsidRDefault="007E0061" w:rsidP="007E0061">
            <w:pPr>
              <w:jc w:val="right"/>
            </w:pPr>
            <w:r>
              <w:t>1,061,463.70</w:t>
            </w:r>
          </w:p>
        </w:tc>
        <w:tc>
          <w:tcPr>
            <w:tcW w:w="2552" w:type="dxa"/>
          </w:tcPr>
          <w:p w:rsidR="007E0061" w:rsidRDefault="007E0061" w:rsidP="007E0061">
            <w:pPr>
              <w:jc w:val="right"/>
            </w:pPr>
            <w:r>
              <w:t>0.24</w:t>
            </w:r>
          </w:p>
        </w:tc>
      </w:tr>
      <w:tr w:rsidR="007E0061" w:rsidTr="007E0061">
        <w:tc>
          <w:tcPr>
            <w:tcW w:w="680" w:type="dxa"/>
          </w:tcPr>
          <w:p w:rsidR="007E0061" w:rsidRDefault="007E0061" w:rsidP="007E0061">
            <w:pPr>
              <w:jc w:val="center"/>
            </w:pPr>
            <w:r>
              <w:t>9</w:t>
            </w:r>
          </w:p>
        </w:tc>
        <w:tc>
          <w:tcPr>
            <w:tcW w:w="1644" w:type="dxa"/>
          </w:tcPr>
          <w:p w:rsidR="007E0061" w:rsidRDefault="007E0061" w:rsidP="007E0061">
            <w:pPr>
              <w:jc w:val="left"/>
            </w:pPr>
            <w:r>
              <w:t>113627</w:t>
            </w:r>
          </w:p>
        </w:tc>
        <w:tc>
          <w:tcPr>
            <w:tcW w:w="1814" w:type="dxa"/>
          </w:tcPr>
          <w:p w:rsidR="007E0061" w:rsidRDefault="007E0061" w:rsidP="007E0061">
            <w:pPr>
              <w:jc w:val="left"/>
            </w:pPr>
            <w:r>
              <w:rPr>
                <w:rFonts w:hint="eastAsia"/>
              </w:rPr>
              <w:t>太平转债</w:t>
            </w:r>
          </w:p>
        </w:tc>
        <w:tc>
          <w:tcPr>
            <w:tcW w:w="1814" w:type="dxa"/>
          </w:tcPr>
          <w:p w:rsidR="007E0061" w:rsidRDefault="007E0061" w:rsidP="007E0061">
            <w:pPr>
              <w:jc w:val="right"/>
            </w:pPr>
            <w:r>
              <w:t>925,230.12</w:t>
            </w:r>
          </w:p>
        </w:tc>
        <w:tc>
          <w:tcPr>
            <w:tcW w:w="2552" w:type="dxa"/>
          </w:tcPr>
          <w:p w:rsidR="007E0061" w:rsidRDefault="007E0061" w:rsidP="007E0061">
            <w:pPr>
              <w:jc w:val="right"/>
            </w:pPr>
            <w:r>
              <w:t>0.21</w:t>
            </w:r>
          </w:p>
        </w:tc>
      </w:tr>
      <w:tr w:rsidR="007E0061" w:rsidTr="007E0061">
        <w:tc>
          <w:tcPr>
            <w:tcW w:w="680" w:type="dxa"/>
          </w:tcPr>
          <w:p w:rsidR="007E0061" w:rsidRDefault="007E0061" w:rsidP="007E0061">
            <w:pPr>
              <w:jc w:val="center"/>
            </w:pPr>
            <w:r>
              <w:t>10</w:t>
            </w:r>
          </w:p>
        </w:tc>
        <w:tc>
          <w:tcPr>
            <w:tcW w:w="1644" w:type="dxa"/>
          </w:tcPr>
          <w:p w:rsidR="007E0061" w:rsidRDefault="007E0061" w:rsidP="007E0061">
            <w:pPr>
              <w:jc w:val="left"/>
            </w:pPr>
            <w:r>
              <w:t>123124</w:t>
            </w:r>
          </w:p>
        </w:tc>
        <w:tc>
          <w:tcPr>
            <w:tcW w:w="1814" w:type="dxa"/>
          </w:tcPr>
          <w:p w:rsidR="007E0061" w:rsidRDefault="007E0061" w:rsidP="007E0061">
            <w:pPr>
              <w:jc w:val="left"/>
            </w:pPr>
            <w:r>
              <w:rPr>
                <w:rFonts w:hint="eastAsia"/>
              </w:rPr>
              <w:t>晶瑞转</w:t>
            </w:r>
            <w:r>
              <w:rPr>
                <w:rFonts w:hint="eastAsia"/>
              </w:rPr>
              <w:t>2</w:t>
            </w:r>
          </w:p>
        </w:tc>
        <w:tc>
          <w:tcPr>
            <w:tcW w:w="1814" w:type="dxa"/>
          </w:tcPr>
          <w:p w:rsidR="007E0061" w:rsidRDefault="007E0061" w:rsidP="007E0061">
            <w:pPr>
              <w:jc w:val="right"/>
            </w:pPr>
            <w:r>
              <w:t>882,464.67</w:t>
            </w:r>
          </w:p>
        </w:tc>
        <w:tc>
          <w:tcPr>
            <w:tcW w:w="2552" w:type="dxa"/>
          </w:tcPr>
          <w:p w:rsidR="007E0061" w:rsidRDefault="007E0061" w:rsidP="007E0061">
            <w:pPr>
              <w:jc w:val="right"/>
            </w:pPr>
            <w:r>
              <w:t>0.20</w:t>
            </w:r>
          </w:p>
        </w:tc>
      </w:tr>
      <w:tr w:rsidR="007E0061" w:rsidTr="007E0061">
        <w:tc>
          <w:tcPr>
            <w:tcW w:w="680" w:type="dxa"/>
          </w:tcPr>
          <w:p w:rsidR="007E0061" w:rsidRDefault="007E0061" w:rsidP="007E0061">
            <w:pPr>
              <w:jc w:val="center"/>
            </w:pPr>
            <w:r>
              <w:t>11</w:t>
            </w:r>
          </w:p>
        </w:tc>
        <w:tc>
          <w:tcPr>
            <w:tcW w:w="1644" w:type="dxa"/>
          </w:tcPr>
          <w:p w:rsidR="007E0061" w:rsidRDefault="007E0061" w:rsidP="007E0061">
            <w:pPr>
              <w:jc w:val="left"/>
            </w:pPr>
            <w:r>
              <w:t>118024</w:t>
            </w:r>
          </w:p>
        </w:tc>
        <w:tc>
          <w:tcPr>
            <w:tcW w:w="1814" w:type="dxa"/>
          </w:tcPr>
          <w:p w:rsidR="007E0061" w:rsidRDefault="007E0061" w:rsidP="007E0061">
            <w:pPr>
              <w:jc w:val="left"/>
            </w:pPr>
            <w:r>
              <w:rPr>
                <w:rFonts w:hint="eastAsia"/>
              </w:rPr>
              <w:t>冠宇转债</w:t>
            </w:r>
          </w:p>
        </w:tc>
        <w:tc>
          <w:tcPr>
            <w:tcW w:w="1814" w:type="dxa"/>
          </w:tcPr>
          <w:p w:rsidR="007E0061" w:rsidRDefault="007E0061" w:rsidP="007E0061">
            <w:pPr>
              <w:jc w:val="right"/>
            </w:pPr>
            <w:r>
              <w:t>843,092.38</w:t>
            </w:r>
          </w:p>
        </w:tc>
        <w:tc>
          <w:tcPr>
            <w:tcW w:w="2552" w:type="dxa"/>
          </w:tcPr>
          <w:p w:rsidR="007E0061" w:rsidRDefault="007E0061" w:rsidP="007E0061">
            <w:pPr>
              <w:jc w:val="right"/>
            </w:pPr>
            <w:r>
              <w:t>0.19</w:t>
            </w:r>
          </w:p>
        </w:tc>
      </w:tr>
      <w:tr w:rsidR="007E0061" w:rsidTr="007E0061">
        <w:tc>
          <w:tcPr>
            <w:tcW w:w="680" w:type="dxa"/>
          </w:tcPr>
          <w:p w:rsidR="007E0061" w:rsidRDefault="007E0061" w:rsidP="007E0061">
            <w:pPr>
              <w:jc w:val="center"/>
            </w:pPr>
            <w:r>
              <w:t>12</w:t>
            </w:r>
          </w:p>
        </w:tc>
        <w:tc>
          <w:tcPr>
            <w:tcW w:w="1644" w:type="dxa"/>
          </w:tcPr>
          <w:p w:rsidR="007E0061" w:rsidRDefault="007E0061" w:rsidP="007E0061">
            <w:pPr>
              <w:jc w:val="left"/>
            </w:pPr>
            <w:r>
              <w:t>123119</w:t>
            </w:r>
          </w:p>
        </w:tc>
        <w:tc>
          <w:tcPr>
            <w:tcW w:w="1814" w:type="dxa"/>
          </w:tcPr>
          <w:p w:rsidR="007E0061" w:rsidRDefault="007E0061" w:rsidP="007E0061">
            <w:pPr>
              <w:jc w:val="left"/>
            </w:pPr>
            <w:r>
              <w:rPr>
                <w:rFonts w:hint="eastAsia"/>
              </w:rPr>
              <w:t>康泰转</w:t>
            </w:r>
            <w:r>
              <w:rPr>
                <w:rFonts w:hint="eastAsia"/>
              </w:rPr>
              <w:t>2</w:t>
            </w:r>
          </w:p>
        </w:tc>
        <w:tc>
          <w:tcPr>
            <w:tcW w:w="1814" w:type="dxa"/>
          </w:tcPr>
          <w:p w:rsidR="007E0061" w:rsidRDefault="007E0061" w:rsidP="007E0061">
            <w:pPr>
              <w:jc w:val="right"/>
            </w:pPr>
            <w:r>
              <w:t>836,628.07</w:t>
            </w:r>
          </w:p>
        </w:tc>
        <w:tc>
          <w:tcPr>
            <w:tcW w:w="2552" w:type="dxa"/>
          </w:tcPr>
          <w:p w:rsidR="007E0061" w:rsidRDefault="007E0061" w:rsidP="007E0061">
            <w:pPr>
              <w:jc w:val="right"/>
            </w:pPr>
            <w:r>
              <w:t>0.19</w:t>
            </w:r>
          </w:p>
        </w:tc>
      </w:tr>
      <w:tr w:rsidR="007E0061" w:rsidTr="007E0061">
        <w:tc>
          <w:tcPr>
            <w:tcW w:w="680" w:type="dxa"/>
          </w:tcPr>
          <w:p w:rsidR="007E0061" w:rsidRDefault="007E0061" w:rsidP="007E0061">
            <w:pPr>
              <w:jc w:val="center"/>
            </w:pPr>
            <w:r>
              <w:t>13</w:t>
            </w:r>
          </w:p>
        </w:tc>
        <w:tc>
          <w:tcPr>
            <w:tcW w:w="1644" w:type="dxa"/>
          </w:tcPr>
          <w:p w:rsidR="007E0061" w:rsidRDefault="007E0061" w:rsidP="007E0061">
            <w:pPr>
              <w:jc w:val="left"/>
            </w:pPr>
            <w:r>
              <w:t>113584</w:t>
            </w:r>
          </w:p>
        </w:tc>
        <w:tc>
          <w:tcPr>
            <w:tcW w:w="1814" w:type="dxa"/>
          </w:tcPr>
          <w:p w:rsidR="007E0061" w:rsidRDefault="007E0061" w:rsidP="007E0061">
            <w:pPr>
              <w:jc w:val="left"/>
            </w:pPr>
            <w:r>
              <w:rPr>
                <w:rFonts w:hint="eastAsia"/>
              </w:rPr>
              <w:t>家悦转债</w:t>
            </w:r>
          </w:p>
        </w:tc>
        <w:tc>
          <w:tcPr>
            <w:tcW w:w="1814" w:type="dxa"/>
          </w:tcPr>
          <w:p w:rsidR="007E0061" w:rsidRDefault="007E0061" w:rsidP="007E0061">
            <w:pPr>
              <w:jc w:val="right"/>
            </w:pPr>
            <w:r>
              <w:t>620,314.68</w:t>
            </w:r>
          </w:p>
        </w:tc>
        <w:tc>
          <w:tcPr>
            <w:tcW w:w="2552" w:type="dxa"/>
          </w:tcPr>
          <w:p w:rsidR="007E0061" w:rsidRDefault="007E0061" w:rsidP="007E0061">
            <w:pPr>
              <w:jc w:val="right"/>
            </w:pPr>
            <w:r>
              <w:t>0.14</w:t>
            </w:r>
          </w:p>
        </w:tc>
      </w:tr>
      <w:tr w:rsidR="007E0061" w:rsidTr="007E0061">
        <w:tc>
          <w:tcPr>
            <w:tcW w:w="680" w:type="dxa"/>
          </w:tcPr>
          <w:p w:rsidR="007E0061" w:rsidRDefault="007E0061" w:rsidP="007E0061">
            <w:pPr>
              <w:jc w:val="center"/>
            </w:pPr>
            <w:r>
              <w:t>14</w:t>
            </w:r>
          </w:p>
        </w:tc>
        <w:tc>
          <w:tcPr>
            <w:tcW w:w="1644" w:type="dxa"/>
          </w:tcPr>
          <w:p w:rsidR="007E0061" w:rsidRDefault="007E0061" w:rsidP="007E0061">
            <w:pPr>
              <w:jc w:val="left"/>
            </w:pPr>
            <w:r>
              <w:t>113053</w:t>
            </w:r>
          </w:p>
        </w:tc>
        <w:tc>
          <w:tcPr>
            <w:tcW w:w="1814" w:type="dxa"/>
          </w:tcPr>
          <w:p w:rsidR="007E0061" w:rsidRDefault="007E0061" w:rsidP="007E0061">
            <w:pPr>
              <w:jc w:val="left"/>
            </w:pPr>
            <w:r>
              <w:rPr>
                <w:rFonts w:hint="eastAsia"/>
              </w:rPr>
              <w:t>隆</w:t>
            </w:r>
            <w:r>
              <w:rPr>
                <w:rFonts w:hint="eastAsia"/>
              </w:rPr>
              <w:t>22</w:t>
            </w:r>
            <w:r>
              <w:rPr>
                <w:rFonts w:hint="eastAsia"/>
              </w:rPr>
              <w:t>转债</w:t>
            </w:r>
          </w:p>
        </w:tc>
        <w:tc>
          <w:tcPr>
            <w:tcW w:w="1814" w:type="dxa"/>
          </w:tcPr>
          <w:p w:rsidR="007E0061" w:rsidRDefault="007E0061" w:rsidP="007E0061">
            <w:pPr>
              <w:jc w:val="right"/>
            </w:pPr>
            <w:r>
              <w:t>602,714.14</w:t>
            </w:r>
          </w:p>
        </w:tc>
        <w:tc>
          <w:tcPr>
            <w:tcW w:w="2552" w:type="dxa"/>
          </w:tcPr>
          <w:p w:rsidR="007E0061" w:rsidRDefault="007E0061" w:rsidP="007E0061">
            <w:pPr>
              <w:jc w:val="right"/>
            </w:pPr>
            <w:r>
              <w:t>0.14</w:t>
            </w:r>
          </w:p>
        </w:tc>
      </w:tr>
      <w:tr w:rsidR="007E0061" w:rsidTr="007E0061">
        <w:tc>
          <w:tcPr>
            <w:tcW w:w="680" w:type="dxa"/>
          </w:tcPr>
          <w:p w:rsidR="007E0061" w:rsidRDefault="007E0061" w:rsidP="007E0061">
            <w:pPr>
              <w:jc w:val="center"/>
            </w:pPr>
            <w:r>
              <w:t>15</w:t>
            </w:r>
          </w:p>
        </w:tc>
        <w:tc>
          <w:tcPr>
            <w:tcW w:w="1644" w:type="dxa"/>
          </w:tcPr>
          <w:p w:rsidR="007E0061" w:rsidRDefault="007E0061" w:rsidP="007E0061">
            <w:pPr>
              <w:jc w:val="left"/>
            </w:pPr>
            <w:r>
              <w:t>127108</w:t>
            </w:r>
          </w:p>
        </w:tc>
        <w:tc>
          <w:tcPr>
            <w:tcW w:w="1814" w:type="dxa"/>
          </w:tcPr>
          <w:p w:rsidR="007E0061" w:rsidRDefault="007E0061" w:rsidP="007E0061">
            <w:pPr>
              <w:jc w:val="left"/>
            </w:pPr>
            <w:r>
              <w:rPr>
                <w:rFonts w:hint="eastAsia"/>
              </w:rPr>
              <w:t>太能转债</w:t>
            </w:r>
          </w:p>
        </w:tc>
        <w:tc>
          <w:tcPr>
            <w:tcW w:w="1814" w:type="dxa"/>
          </w:tcPr>
          <w:p w:rsidR="007E0061" w:rsidRDefault="007E0061" w:rsidP="007E0061">
            <w:pPr>
              <w:jc w:val="right"/>
            </w:pPr>
            <w:r>
              <w:t>495,283.82</w:t>
            </w:r>
          </w:p>
        </w:tc>
        <w:tc>
          <w:tcPr>
            <w:tcW w:w="2552" w:type="dxa"/>
          </w:tcPr>
          <w:p w:rsidR="007E0061" w:rsidRDefault="007E0061" w:rsidP="007E0061">
            <w:pPr>
              <w:jc w:val="right"/>
            </w:pPr>
            <w:r>
              <w:t>0.11</w:t>
            </w:r>
          </w:p>
        </w:tc>
      </w:tr>
      <w:tr w:rsidR="007E0061" w:rsidTr="007E0061">
        <w:tc>
          <w:tcPr>
            <w:tcW w:w="680" w:type="dxa"/>
          </w:tcPr>
          <w:p w:rsidR="007E0061" w:rsidRDefault="007E0061" w:rsidP="007E0061">
            <w:pPr>
              <w:jc w:val="center"/>
            </w:pPr>
            <w:r>
              <w:t>16</w:t>
            </w:r>
          </w:p>
        </w:tc>
        <w:tc>
          <w:tcPr>
            <w:tcW w:w="1644" w:type="dxa"/>
          </w:tcPr>
          <w:p w:rsidR="007E0061" w:rsidRDefault="007E0061" w:rsidP="007E0061">
            <w:pPr>
              <w:jc w:val="left"/>
            </w:pPr>
            <w:r>
              <w:t>113691</w:t>
            </w:r>
          </w:p>
        </w:tc>
        <w:tc>
          <w:tcPr>
            <w:tcW w:w="1814" w:type="dxa"/>
          </w:tcPr>
          <w:p w:rsidR="007E0061" w:rsidRDefault="007E0061" w:rsidP="007E0061">
            <w:pPr>
              <w:jc w:val="left"/>
            </w:pPr>
            <w:r>
              <w:rPr>
                <w:rFonts w:hint="eastAsia"/>
              </w:rPr>
              <w:t>和邦转债</w:t>
            </w:r>
          </w:p>
        </w:tc>
        <w:tc>
          <w:tcPr>
            <w:tcW w:w="1814" w:type="dxa"/>
          </w:tcPr>
          <w:p w:rsidR="007E0061" w:rsidRDefault="007E0061" w:rsidP="007E0061">
            <w:pPr>
              <w:jc w:val="right"/>
            </w:pPr>
            <w:r>
              <w:t>246,415.07</w:t>
            </w:r>
          </w:p>
        </w:tc>
        <w:tc>
          <w:tcPr>
            <w:tcW w:w="2552" w:type="dxa"/>
          </w:tcPr>
          <w:p w:rsidR="007E0061" w:rsidRDefault="007E0061" w:rsidP="007E0061">
            <w:pPr>
              <w:jc w:val="right"/>
            </w:pPr>
            <w:r>
              <w:t>0.06</w:t>
            </w:r>
          </w:p>
        </w:tc>
      </w:tr>
    </w:tbl>
    <w:p w:rsidR="007E0061" w:rsidRDefault="007E0061" w:rsidP="007E0061">
      <w:pPr>
        <w:pStyle w:val="-3"/>
        <w:spacing w:before="156" w:after="156"/>
      </w:pPr>
      <w:r>
        <w:rPr>
          <w:rFonts w:hint="eastAsia"/>
        </w:rPr>
        <w:t>报告期末前十名股票中存在流通受限情况的说明</w:t>
      </w:r>
    </w:p>
    <w:p w:rsidR="007E0061" w:rsidRDefault="007E0061" w:rsidP="007E0061">
      <w:pPr>
        <w:pStyle w:val="-"/>
        <w:ind w:firstLine="420"/>
      </w:pPr>
      <w:r>
        <w:rPr>
          <w:rFonts w:hint="eastAsia"/>
        </w:rPr>
        <w:t>无。</w:t>
      </w:r>
    </w:p>
    <w:p w:rsidR="007E0061" w:rsidRDefault="007E0061" w:rsidP="007E0061">
      <w:pPr>
        <w:pStyle w:val="-1"/>
        <w:ind w:left="281" w:hanging="281"/>
      </w:pPr>
      <w:r>
        <w:rPr>
          <w:rFonts w:hint="eastAsia"/>
        </w:rPr>
        <w:t>开放式基金份额变动</w:t>
      </w:r>
    </w:p>
    <w:p w:rsidR="007E0061" w:rsidRDefault="007E0061" w:rsidP="007E0061">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E0061" w:rsidTr="007E0061">
        <w:trPr>
          <w:cnfStyle w:val="100000000000" w:firstRow="1" w:lastRow="0" w:firstColumn="0" w:lastColumn="0" w:oddVBand="0" w:evenVBand="0" w:oddHBand="0" w:evenHBand="0" w:firstRowFirstColumn="0" w:firstRowLastColumn="0" w:lastRowFirstColumn="0" w:lastRowLastColumn="0"/>
        </w:trPr>
        <w:tc>
          <w:tcPr>
            <w:tcW w:w="2768" w:type="dxa"/>
          </w:tcPr>
          <w:p w:rsidR="007E0061" w:rsidRPr="007E0061" w:rsidRDefault="007E0061" w:rsidP="007E0061">
            <w:pPr>
              <w:jc w:val="center"/>
              <w:rPr>
                <w:b/>
              </w:rPr>
            </w:pPr>
            <w:r w:rsidRPr="007E0061">
              <w:rPr>
                <w:rFonts w:hint="eastAsia"/>
                <w:b/>
              </w:rPr>
              <w:t>项目</w:t>
            </w:r>
          </w:p>
        </w:tc>
        <w:tc>
          <w:tcPr>
            <w:tcW w:w="2769" w:type="dxa"/>
          </w:tcPr>
          <w:p w:rsidR="007E0061" w:rsidRPr="007E0061" w:rsidRDefault="007E0061" w:rsidP="007E0061">
            <w:pPr>
              <w:jc w:val="center"/>
              <w:rPr>
                <w:b/>
              </w:rPr>
            </w:pPr>
            <w:r w:rsidRPr="007E0061">
              <w:rPr>
                <w:rFonts w:hint="eastAsia"/>
                <w:b/>
              </w:rPr>
              <w:t>南方安康混合</w:t>
            </w:r>
            <w:r w:rsidRPr="007E0061">
              <w:rPr>
                <w:rFonts w:hint="eastAsia"/>
                <w:b/>
              </w:rPr>
              <w:t>A</w:t>
            </w:r>
          </w:p>
        </w:tc>
        <w:tc>
          <w:tcPr>
            <w:tcW w:w="2769" w:type="dxa"/>
          </w:tcPr>
          <w:p w:rsidR="007E0061" w:rsidRPr="007E0061" w:rsidRDefault="007E0061" w:rsidP="007E0061">
            <w:pPr>
              <w:jc w:val="center"/>
              <w:rPr>
                <w:b/>
              </w:rPr>
            </w:pPr>
            <w:r w:rsidRPr="007E0061">
              <w:rPr>
                <w:rFonts w:hint="eastAsia"/>
                <w:b/>
              </w:rPr>
              <w:t>南方安康混合</w:t>
            </w:r>
            <w:r w:rsidRPr="007E0061">
              <w:rPr>
                <w:rFonts w:hint="eastAsia"/>
                <w:b/>
              </w:rPr>
              <w:t>C</w:t>
            </w:r>
          </w:p>
        </w:tc>
      </w:tr>
      <w:tr w:rsidR="007E0061" w:rsidTr="007E0061">
        <w:tc>
          <w:tcPr>
            <w:tcW w:w="2768" w:type="dxa"/>
          </w:tcPr>
          <w:p w:rsidR="007E0061" w:rsidRDefault="007E0061" w:rsidP="007E0061">
            <w:pPr>
              <w:jc w:val="left"/>
            </w:pPr>
            <w:r>
              <w:rPr>
                <w:rFonts w:hint="eastAsia"/>
              </w:rPr>
              <w:t>报告期期初基金份额总额</w:t>
            </w:r>
          </w:p>
        </w:tc>
        <w:tc>
          <w:tcPr>
            <w:tcW w:w="2769" w:type="dxa"/>
          </w:tcPr>
          <w:p w:rsidR="007E0061" w:rsidRDefault="007E0061" w:rsidP="007E0061">
            <w:pPr>
              <w:jc w:val="right"/>
            </w:pPr>
            <w:r>
              <w:t>381,227,898.31</w:t>
            </w:r>
          </w:p>
        </w:tc>
        <w:tc>
          <w:tcPr>
            <w:tcW w:w="2769" w:type="dxa"/>
          </w:tcPr>
          <w:p w:rsidR="007E0061" w:rsidRDefault="007E0061" w:rsidP="007E0061">
            <w:pPr>
              <w:jc w:val="right"/>
            </w:pPr>
            <w:r>
              <w:t>4,451,878.91</w:t>
            </w:r>
          </w:p>
        </w:tc>
      </w:tr>
      <w:tr w:rsidR="007E0061" w:rsidTr="007E0061">
        <w:tc>
          <w:tcPr>
            <w:tcW w:w="2768" w:type="dxa"/>
          </w:tcPr>
          <w:p w:rsidR="007E0061" w:rsidRDefault="007E0061" w:rsidP="007E0061">
            <w:pPr>
              <w:jc w:val="left"/>
            </w:pPr>
            <w:r>
              <w:rPr>
                <w:rFonts w:hint="eastAsia"/>
              </w:rPr>
              <w:t>报告期期间基金总申购份额</w:t>
            </w:r>
          </w:p>
        </w:tc>
        <w:tc>
          <w:tcPr>
            <w:tcW w:w="2769" w:type="dxa"/>
          </w:tcPr>
          <w:p w:rsidR="007E0061" w:rsidRDefault="007E0061" w:rsidP="007E0061">
            <w:pPr>
              <w:jc w:val="right"/>
            </w:pPr>
            <w:r>
              <w:t>37,754,268.27</w:t>
            </w:r>
          </w:p>
        </w:tc>
        <w:tc>
          <w:tcPr>
            <w:tcW w:w="2769" w:type="dxa"/>
          </w:tcPr>
          <w:p w:rsidR="007E0061" w:rsidRDefault="007E0061" w:rsidP="007E0061">
            <w:pPr>
              <w:jc w:val="right"/>
            </w:pPr>
            <w:r>
              <w:t>15,536,699.52</w:t>
            </w:r>
          </w:p>
        </w:tc>
      </w:tr>
      <w:tr w:rsidR="007E0061" w:rsidTr="007E0061">
        <w:tc>
          <w:tcPr>
            <w:tcW w:w="2768" w:type="dxa"/>
          </w:tcPr>
          <w:p w:rsidR="007E0061" w:rsidRDefault="007E0061" w:rsidP="007E0061">
            <w:pPr>
              <w:jc w:val="left"/>
            </w:pPr>
            <w:r>
              <w:rPr>
                <w:rFonts w:hint="eastAsia"/>
              </w:rPr>
              <w:t>减：报告期期间基金总赎回</w:t>
            </w:r>
            <w:r>
              <w:rPr>
                <w:rFonts w:hint="eastAsia"/>
              </w:rPr>
              <w:lastRenderedPageBreak/>
              <w:t>份额</w:t>
            </w:r>
          </w:p>
        </w:tc>
        <w:tc>
          <w:tcPr>
            <w:tcW w:w="2769" w:type="dxa"/>
          </w:tcPr>
          <w:p w:rsidR="007E0061" w:rsidRDefault="007E0061" w:rsidP="007E0061">
            <w:pPr>
              <w:jc w:val="right"/>
            </w:pPr>
            <w:r>
              <w:lastRenderedPageBreak/>
              <w:t>56,751,113.30</w:t>
            </w:r>
          </w:p>
        </w:tc>
        <w:tc>
          <w:tcPr>
            <w:tcW w:w="2769" w:type="dxa"/>
          </w:tcPr>
          <w:p w:rsidR="007E0061" w:rsidRDefault="007E0061" w:rsidP="007E0061">
            <w:pPr>
              <w:jc w:val="right"/>
            </w:pPr>
            <w:r>
              <w:t>71,807.35</w:t>
            </w:r>
          </w:p>
        </w:tc>
      </w:tr>
      <w:tr w:rsidR="007E0061" w:rsidTr="007E0061">
        <w:tc>
          <w:tcPr>
            <w:tcW w:w="2768" w:type="dxa"/>
          </w:tcPr>
          <w:p w:rsidR="007E0061" w:rsidRDefault="007E0061" w:rsidP="007E0061">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7E0061" w:rsidRDefault="007E0061" w:rsidP="007E0061">
            <w:pPr>
              <w:jc w:val="right"/>
            </w:pPr>
            <w:r>
              <w:t>-</w:t>
            </w:r>
          </w:p>
        </w:tc>
        <w:tc>
          <w:tcPr>
            <w:tcW w:w="2769" w:type="dxa"/>
          </w:tcPr>
          <w:p w:rsidR="007E0061" w:rsidRDefault="007E0061" w:rsidP="007E0061">
            <w:pPr>
              <w:jc w:val="right"/>
            </w:pPr>
            <w:r>
              <w:t>-</w:t>
            </w:r>
          </w:p>
        </w:tc>
      </w:tr>
      <w:tr w:rsidR="007E0061" w:rsidTr="007E0061">
        <w:tc>
          <w:tcPr>
            <w:tcW w:w="2768" w:type="dxa"/>
          </w:tcPr>
          <w:p w:rsidR="007E0061" w:rsidRDefault="007E0061" w:rsidP="007E0061">
            <w:pPr>
              <w:jc w:val="left"/>
            </w:pPr>
            <w:r>
              <w:rPr>
                <w:rFonts w:hint="eastAsia"/>
              </w:rPr>
              <w:t>报告期期末基金份额总额</w:t>
            </w:r>
          </w:p>
        </w:tc>
        <w:tc>
          <w:tcPr>
            <w:tcW w:w="2769" w:type="dxa"/>
          </w:tcPr>
          <w:p w:rsidR="007E0061" w:rsidRDefault="007E0061" w:rsidP="007E0061">
            <w:pPr>
              <w:jc w:val="right"/>
            </w:pPr>
            <w:r>
              <w:t>362,231,053.28</w:t>
            </w:r>
          </w:p>
        </w:tc>
        <w:tc>
          <w:tcPr>
            <w:tcW w:w="2769" w:type="dxa"/>
          </w:tcPr>
          <w:p w:rsidR="007E0061" w:rsidRDefault="007E0061" w:rsidP="007E0061">
            <w:pPr>
              <w:jc w:val="right"/>
            </w:pPr>
            <w:r>
              <w:t>19,916,771.08</w:t>
            </w:r>
          </w:p>
        </w:tc>
      </w:tr>
    </w:tbl>
    <w:p w:rsidR="007E0061" w:rsidRDefault="007E0061" w:rsidP="007E0061">
      <w:pPr>
        <w:pStyle w:val="-1"/>
        <w:ind w:left="281" w:hanging="281"/>
      </w:pPr>
      <w:r>
        <w:rPr>
          <w:rFonts w:hint="eastAsia"/>
        </w:rPr>
        <w:t>基金管理人运用固有资金投资本基金情况</w:t>
      </w:r>
    </w:p>
    <w:p w:rsidR="007E0061" w:rsidRDefault="007E0061" w:rsidP="007E0061">
      <w:pPr>
        <w:pStyle w:val="-2"/>
        <w:spacing w:before="312"/>
      </w:pPr>
      <w:r>
        <w:rPr>
          <w:rFonts w:hint="eastAsia"/>
        </w:rPr>
        <w:t>基金管理人持有本基金份额变动情况</w:t>
      </w:r>
    </w:p>
    <w:p w:rsidR="007E0061" w:rsidRDefault="007E0061" w:rsidP="007E0061">
      <w:pPr>
        <w:pStyle w:val="-"/>
        <w:ind w:firstLine="420"/>
      </w:pPr>
      <w:r>
        <w:rPr>
          <w:rFonts w:hint="eastAsia"/>
        </w:rPr>
        <w:t>本报告期末，基金管理人未持有本基金份额。</w:t>
      </w:r>
    </w:p>
    <w:p w:rsidR="007E0061" w:rsidRDefault="007E0061" w:rsidP="007E0061">
      <w:pPr>
        <w:pStyle w:val="-2"/>
        <w:spacing w:before="312"/>
      </w:pPr>
      <w:r>
        <w:rPr>
          <w:rFonts w:hint="eastAsia"/>
        </w:rPr>
        <w:t>基金管理人运用固有资金投资本基金交易明细</w:t>
      </w:r>
    </w:p>
    <w:p w:rsidR="007E0061" w:rsidRDefault="007E0061" w:rsidP="007E0061">
      <w:pPr>
        <w:pStyle w:val="-"/>
        <w:ind w:firstLine="420"/>
      </w:pPr>
      <w:r>
        <w:rPr>
          <w:rFonts w:hint="eastAsia"/>
        </w:rPr>
        <w:t>本报告期内，基金管理人不存在申购、赎回或买卖本基金的情况。</w:t>
      </w:r>
    </w:p>
    <w:p w:rsidR="007E0061" w:rsidRDefault="007E0061" w:rsidP="007E0061">
      <w:pPr>
        <w:pStyle w:val="-1"/>
        <w:ind w:left="281" w:hanging="281"/>
      </w:pPr>
      <w:r>
        <w:rPr>
          <w:rFonts w:hint="eastAsia"/>
        </w:rPr>
        <w:t>影响投资者决策的其他重要信息</w:t>
      </w:r>
    </w:p>
    <w:p w:rsidR="007E0061" w:rsidRDefault="007E0061" w:rsidP="007E0061">
      <w:pPr>
        <w:pStyle w:val="-2"/>
        <w:spacing w:before="312"/>
      </w:pPr>
      <w:r>
        <w:rPr>
          <w:rFonts w:hint="eastAsia"/>
        </w:rPr>
        <w:t>报告期内单一投资者持有基金份额比例达到或超过20%的情况</w:t>
      </w:r>
    </w:p>
    <w:p w:rsidR="007E0061" w:rsidRDefault="007E0061" w:rsidP="007E0061">
      <w:pPr>
        <w:pStyle w:val="-"/>
        <w:ind w:firstLine="420"/>
      </w:pPr>
      <w:r>
        <w:rPr>
          <w:rFonts w:hint="eastAsia"/>
        </w:rPr>
        <w:t>报告期内单一投资者持有基金份额比例不存在达到或超过20%的情况。</w:t>
      </w:r>
    </w:p>
    <w:p w:rsidR="007E0061" w:rsidRDefault="007E0061" w:rsidP="007E0061">
      <w:pPr>
        <w:pStyle w:val="-2"/>
        <w:spacing w:before="312"/>
      </w:pPr>
      <w:r>
        <w:rPr>
          <w:rFonts w:hint="eastAsia"/>
        </w:rPr>
        <w:t>影响投资者决策的其他重要信息</w:t>
      </w:r>
    </w:p>
    <w:p w:rsidR="007E0061" w:rsidRDefault="007E0061" w:rsidP="007E0061">
      <w:pPr>
        <w:pStyle w:val="-"/>
        <w:ind w:firstLine="420"/>
      </w:pPr>
      <w:r>
        <w:rPr>
          <w:rFonts w:hint="eastAsia"/>
        </w:rPr>
        <w:t>无。</w:t>
      </w:r>
    </w:p>
    <w:p w:rsidR="007E0061" w:rsidRDefault="007E0061" w:rsidP="007E0061">
      <w:pPr>
        <w:pStyle w:val="-1"/>
        <w:ind w:left="281" w:hanging="281"/>
      </w:pPr>
      <w:r>
        <w:rPr>
          <w:rFonts w:hint="eastAsia"/>
        </w:rPr>
        <w:t>备查文件目录</w:t>
      </w:r>
    </w:p>
    <w:p w:rsidR="007E0061" w:rsidRDefault="007E0061" w:rsidP="007E0061">
      <w:pPr>
        <w:pStyle w:val="-2"/>
        <w:spacing w:before="312"/>
      </w:pPr>
      <w:r>
        <w:rPr>
          <w:rFonts w:hint="eastAsia"/>
        </w:rPr>
        <w:t>备查文件目录</w:t>
      </w:r>
    </w:p>
    <w:p w:rsidR="007E0061" w:rsidRDefault="007E0061" w:rsidP="007E0061">
      <w:pPr>
        <w:pStyle w:val="-"/>
        <w:ind w:firstLine="420"/>
      </w:pPr>
      <w:r>
        <w:rPr>
          <w:rFonts w:hint="eastAsia"/>
        </w:rPr>
        <w:t>1、《南方安康混合型证券投资基金基金合同》；</w:t>
      </w:r>
    </w:p>
    <w:p w:rsidR="007E0061" w:rsidRDefault="007E0061" w:rsidP="007E0061">
      <w:pPr>
        <w:pStyle w:val="-"/>
        <w:ind w:firstLine="420"/>
      </w:pPr>
      <w:r>
        <w:rPr>
          <w:rFonts w:hint="eastAsia"/>
        </w:rPr>
        <w:t>2、《南方安康混合型证券投资基金托管协议》；</w:t>
      </w:r>
    </w:p>
    <w:p w:rsidR="007E0061" w:rsidRDefault="007E0061" w:rsidP="007E0061">
      <w:pPr>
        <w:pStyle w:val="-"/>
        <w:ind w:firstLine="420"/>
      </w:pPr>
      <w:r>
        <w:rPr>
          <w:rFonts w:hint="eastAsia"/>
        </w:rPr>
        <w:t>3、南方安康混合型证券投资基金2025年4季度报告原文。</w:t>
      </w:r>
    </w:p>
    <w:p w:rsidR="007E0061" w:rsidRDefault="007E0061" w:rsidP="007E0061">
      <w:pPr>
        <w:pStyle w:val="-2"/>
        <w:spacing w:before="312"/>
      </w:pPr>
      <w:r>
        <w:rPr>
          <w:rFonts w:hint="eastAsia"/>
        </w:rPr>
        <w:t>存放地点</w:t>
      </w:r>
    </w:p>
    <w:p w:rsidR="007E0061" w:rsidRDefault="007E0061" w:rsidP="007E0061">
      <w:pPr>
        <w:pStyle w:val="-"/>
        <w:ind w:firstLine="420"/>
      </w:pPr>
      <w:r>
        <w:rPr>
          <w:rFonts w:hint="eastAsia"/>
        </w:rPr>
        <w:t>深圳市福田区莲花街道益田路5999号基金大厦32-42楼。</w:t>
      </w:r>
    </w:p>
    <w:p w:rsidR="007E0061" w:rsidRDefault="007E0061" w:rsidP="007E0061">
      <w:pPr>
        <w:pStyle w:val="-2"/>
        <w:spacing w:before="312"/>
      </w:pPr>
      <w:r>
        <w:rPr>
          <w:rFonts w:hint="eastAsia"/>
        </w:rPr>
        <w:t>查阅方式</w:t>
      </w:r>
    </w:p>
    <w:p w:rsidR="007E0061" w:rsidRDefault="007E0061" w:rsidP="007E0061">
      <w:pPr>
        <w:pStyle w:val="-"/>
        <w:ind w:firstLine="420"/>
      </w:pPr>
      <w:r>
        <w:rPr>
          <w:rFonts w:hint="eastAsia"/>
        </w:rPr>
        <w:t>网站：http://www.nffund.com</w:t>
      </w:r>
    </w:p>
    <w:sectPr w:rsidR="007E0061"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061" w:rsidRDefault="007E0061" w:rsidP="00D17C56">
      <w:r>
        <w:separator/>
      </w:r>
    </w:p>
  </w:endnote>
  <w:endnote w:type="continuationSeparator" w:id="0">
    <w:p w:rsidR="007E0061" w:rsidRDefault="007E006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A1037" w:rsidRPr="00BA103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A1037">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A1037">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061" w:rsidRDefault="007E0061" w:rsidP="00D17C56">
      <w:r>
        <w:separator/>
      </w:r>
    </w:p>
  </w:footnote>
  <w:footnote w:type="continuationSeparator" w:id="0">
    <w:p w:rsidR="007E0061" w:rsidRDefault="007E006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E0061" w:rsidP="00AE3F5B">
    <w:pPr>
      <w:pStyle w:val="a7"/>
      <w:pBdr>
        <w:bottom w:val="single" w:sz="4" w:space="1" w:color="auto"/>
      </w:pBdr>
      <w:jc w:val="right"/>
    </w:pPr>
    <w:r>
      <w:rPr>
        <w:rFonts w:hint="eastAsia"/>
      </w:rPr>
      <w:t>南方安康混合型证券投资基金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E0061"/>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1037"/>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F6989-F713-42C1-BBBE-CF6313365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1349</Words>
  <Characters>7693</Characters>
  <Application>Microsoft Office Word</Application>
  <DocSecurity>0</DocSecurity>
  <Lines>64</Lines>
  <Paragraphs>18</Paragraphs>
  <ScaleCrop>false</ScaleCrop>
  <Company>MC SYSTEM</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2026-01-20T12:43:00Z</dcterms:created>
  <dcterms:modified xsi:type="dcterms:W3CDTF">2026-01-20T12:44:00Z</dcterms:modified>
</cp:coreProperties>
</file>