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D3354">
        <w:rPr>
          <w:rFonts w:ascii="宋体" w:hAnsi="宋体" w:hint="eastAsia"/>
          <w:b/>
          <w:bCs/>
          <w:sz w:val="48"/>
          <w:szCs w:val="30"/>
        </w:rPr>
        <w:t>南方安裕混合型证券投资基金</w:t>
      </w:r>
      <w:r w:rsidR="00AD335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D335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D335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D3354">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D335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D3354" w:rsidRDefault="00AD3354" w:rsidP="00AD3354">
      <w:pPr>
        <w:pStyle w:val="-1"/>
        <w:ind w:left="281" w:hanging="281"/>
        <w:rPr>
          <w:rFonts w:hint="eastAsia"/>
        </w:rPr>
      </w:pPr>
      <w:r>
        <w:rPr>
          <w:rFonts w:hint="eastAsia"/>
        </w:rPr>
        <w:lastRenderedPageBreak/>
        <w:t>重要提示</w:t>
      </w:r>
    </w:p>
    <w:p w:rsidR="00AD3354" w:rsidRDefault="00AD3354" w:rsidP="00AD335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D3354" w:rsidRDefault="00AD3354" w:rsidP="00AD3354">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AD3354" w:rsidRDefault="00AD3354" w:rsidP="00AD3354">
      <w:pPr>
        <w:pStyle w:val="-"/>
        <w:ind w:firstLine="420"/>
        <w:rPr>
          <w:rFonts w:hint="eastAsia"/>
        </w:rPr>
      </w:pPr>
      <w:r>
        <w:rPr>
          <w:rFonts w:hint="eastAsia"/>
        </w:rPr>
        <w:t>基金管理人承诺以诚实信用、勤勉尽责的原则管理和运用基金资产，但不保证基金一定盈利。</w:t>
      </w:r>
    </w:p>
    <w:p w:rsidR="00AD3354" w:rsidRDefault="00AD3354" w:rsidP="00AD3354">
      <w:pPr>
        <w:pStyle w:val="-"/>
        <w:ind w:firstLine="420"/>
        <w:rPr>
          <w:rFonts w:hint="eastAsia"/>
        </w:rPr>
      </w:pPr>
      <w:r>
        <w:rPr>
          <w:rFonts w:hint="eastAsia"/>
        </w:rPr>
        <w:t>基金的过往业绩并不代表其未来表现。投资有风险，投资者在作出投资决策前应仔细阅读本基金的招募说明书。</w:t>
      </w:r>
    </w:p>
    <w:p w:rsidR="00AD3354" w:rsidRDefault="00AD3354" w:rsidP="00AD3354">
      <w:pPr>
        <w:pStyle w:val="-"/>
        <w:ind w:firstLine="420"/>
        <w:rPr>
          <w:rFonts w:hint="eastAsia"/>
        </w:rPr>
      </w:pPr>
      <w:r>
        <w:rPr>
          <w:rFonts w:hint="eastAsia"/>
        </w:rPr>
        <w:t>本报告中财务资料未经审计。</w:t>
      </w:r>
    </w:p>
    <w:p w:rsidR="00AD3354" w:rsidRDefault="00AD3354" w:rsidP="00AD3354">
      <w:pPr>
        <w:pStyle w:val="-"/>
        <w:ind w:firstLine="420"/>
        <w:rPr>
          <w:rFonts w:hint="eastAsia"/>
        </w:rPr>
      </w:pPr>
      <w:r>
        <w:rPr>
          <w:rFonts w:hint="eastAsia"/>
        </w:rPr>
        <w:t>本报告期自2025年10月1日起至12月31日止。</w:t>
      </w:r>
    </w:p>
    <w:p w:rsidR="00AD3354" w:rsidRDefault="00AD3354" w:rsidP="00AD335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AD3354" w:rsidTr="00FF6B15">
        <w:tc>
          <w:tcPr>
            <w:tcW w:w="2076" w:type="dxa"/>
          </w:tcPr>
          <w:p w:rsidR="00AD3354" w:rsidRDefault="00AD3354" w:rsidP="00AD3354">
            <w:pPr>
              <w:jc w:val="left"/>
            </w:pPr>
            <w:r>
              <w:rPr>
                <w:rFonts w:hint="eastAsia"/>
              </w:rPr>
              <w:t>基金简称</w:t>
            </w:r>
          </w:p>
        </w:tc>
        <w:tc>
          <w:tcPr>
            <w:tcW w:w="6230" w:type="dxa"/>
            <w:gridSpan w:val="3"/>
          </w:tcPr>
          <w:p w:rsidR="00AD3354" w:rsidRDefault="00AD3354" w:rsidP="00AD3354">
            <w:pPr>
              <w:jc w:val="left"/>
            </w:pPr>
            <w:r>
              <w:rPr>
                <w:rFonts w:hint="eastAsia"/>
              </w:rPr>
              <w:t>南方安裕混合</w:t>
            </w:r>
          </w:p>
        </w:tc>
      </w:tr>
      <w:tr w:rsidR="00AD3354" w:rsidTr="00384965">
        <w:tc>
          <w:tcPr>
            <w:tcW w:w="2076" w:type="dxa"/>
          </w:tcPr>
          <w:p w:rsidR="00AD3354" w:rsidRDefault="00AD3354" w:rsidP="00AD3354">
            <w:pPr>
              <w:jc w:val="left"/>
            </w:pPr>
            <w:r>
              <w:rPr>
                <w:rFonts w:hint="eastAsia"/>
              </w:rPr>
              <w:t>基金主代码</w:t>
            </w:r>
          </w:p>
        </w:tc>
        <w:tc>
          <w:tcPr>
            <w:tcW w:w="6230" w:type="dxa"/>
            <w:gridSpan w:val="3"/>
          </w:tcPr>
          <w:p w:rsidR="00AD3354" w:rsidRDefault="00AD3354" w:rsidP="00AD3354">
            <w:pPr>
              <w:jc w:val="left"/>
            </w:pPr>
            <w:r>
              <w:t>003295</w:t>
            </w:r>
          </w:p>
        </w:tc>
      </w:tr>
      <w:tr w:rsidR="00AD3354" w:rsidTr="00415578">
        <w:tc>
          <w:tcPr>
            <w:tcW w:w="2076" w:type="dxa"/>
          </w:tcPr>
          <w:p w:rsidR="00AD3354" w:rsidRDefault="00AD3354" w:rsidP="00AD3354">
            <w:pPr>
              <w:jc w:val="left"/>
            </w:pPr>
            <w:r>
              <w:rPr>
                <w:rFonts w:hint="eastAsia"/>
              </w:rPr>
              <w:t>交易代码</w:t>
            </w:r>
          </w:p>
        </w:tc>
        <w:tc>
          <w:tcPr>
            <w:tcW w:w="6230" w:type="dxa"/>
            <w:gridSpan w:val="3"/>
          </w:tcPr>
          <w:p w:rsidR="00AD3354" w:rsidRDefault="00AD3354" w:rsidP="00AD3354">
            <w:pPr>
              <w:jc w:val="left"/>
            </w:pPr>
            <w:r>
              <w:t>003295</w:t>
            </w:r>
          </w:p>
        </w:tc>
      </w:tr>
      <w:tr w:rsidR="00AD3354" w:rsidTr="00A35696">
        <w:tc>
          <w:tcPr>
            <w:tcW w:w="2076" w:type="dxa"/>
          </w:tcPr>
          <w:p w:rsidR="00AD3354" w:rsidRDefault="00AD3354" w:rsidP="00AD3354">
            <w:pPr>
              <w:jc w:val="left"/>
            </w:pPr>
            <w:r>
              <w:rPr>
                <w:rFonts w:hint="eastAsia"/>
              </w:rPr>
              <w:t>基金运作方式</w:t>
            </w:r>
          </w:p>
        </w:tc>
        <w:tc>
          <w:tcPr>
            <w:tcW w:w="6230" w:type="dxa"/>
            <w:gridSpan w:val="3"/>
          </w:tcPr>
          <w:p w:rsidR="00AD3354" w:rsidRDefault="00AD3354" w:rsidP="00AD3354">
            <w:pPr>
              <w:jc w:val="left"/>
            </w:pPr>
            <w:r>
              <w:rPr>
                <w:rFonts w:hint="eastAsia"/>
              </w:rPr>
              <w:t>契约型开放式</w:t>
            </w:r>
          </w:p>
        </w:tc>
      </w:tr>
      <w:tr w:rsidR="00AD3354" w:rsidTr="00E211A5">
        <w:tc>
          <w:tcPr>
            <w:tcW w:w="2076" w:type="dxa"/>
          </w:tcPr>
          <w:p w:rsidR="00AD3354" w:rsidRDefault="00AD3354" w:rsidP="00AD3354">
            <w:pPr>
              <w:jc w:val="left"/>
            </w:pPr>
            <w:r>
              <w:rPr>
                <w:rFonts w:hint="eastAsia"/>
              </w:rPr>
              <w:t>基金合同生效日</w:t>
            </w:r>
          </w:p>
        </w:tc>
        <w:tc>
          <w:tcPr>
            <w:tcW w:w="6230" w:type="dxa"/>
            <w:gridSpan w:val="3"/>
          </w:tcPr>
          <w:p w:rsidR="00AD3354" w:rsidRDefault="00AD3354" w:rsidP="00AD3354">
            <w:pPr>
              <w:jc w:val="left"/>
            </w:pPr>
            <w:r>
              <w:rPr>
                <w:rFonts w:hint="eastAsia"/>
              </w:rPr>
              <w:t>2016</w:t>
            </w:r>
            <w:r>
              <w:rPr>
                <w:rFonts w:hint="eastAsia"/>
              </w:rPr>
              <w:t>年</w:t>
            </w:r>
            <w:r>
              <w:rPr>
                <w:rFonts w:hint="eastAsia"/>
              </w:rPr>
              <w:t>11</w:t>
            </w:r>
            <w:r>
              <w:rPr>
                <w:rFonts w:hint="eastAsia"/>
              </w:rPr>
              <w:t>月</w:t>
            </w:r>
            <w:r>
              <w:rPr>
                <w:rFonts w:hint="eastAsia"/>
              </w:rPr>
              <w:t>15</w:t>
            </w:r>
            <w:r>
              <w:rPr>
                <w:rFonts w:hint="eastAsia"/>
              </w:rPr>
              <w:t>日</w:t>
            </w:r>
          </w:p>
        </w:tc>
      </w:tr>
      <w:tr w:rsidR="00AD3354" w:rsidTr="008F1DB1">
        <w:tc>
          <w:tcPr>
            <w:tcW w:w="2076" w:type="dxa"/>
          </w:tcPr>
          <w:p w:rsidR="00AD3354" w:rsidRDefault="00AD3354" w:rsidP="00AD3354">
            <w:pPr>
              <w:jc w:val="left"/>
            </w:pPr>
            <w:r>
              <w:rPr>
                <w:rFonts w:hint="eastAsia"/>
              </w:rPr>
              <w:t>报告期末基金份额总额</w:t>
            </w:r>
          </w:p>
        </w:tc>
        <w:tc>
          <w:tcPr>
            <w:tcW w:w="6230" w:type="dxa"/>
            <w:gridSpan w:val="3"/>
          </w:tcPr>
          <w:p w:rsidR="00AD3354" w:rsidRDefault="00AD3354" w:rsidP="00AD3354">
            <w:pPr>
              <w:jc w:val="left"/>
            </w:pPr>
            <w:r>
              <w:rPr>
                <w:rFonts w:hint="eastAsia"/>
              </w:rPr>
              <w:t>618,641,324.00</w:t>
            </w:r>
            <w:r>
              <w:rPr>
                <w:rFonts w:hint="eastAsia"/>
              </w:rPr>
              <w:t>份</w:t>
            </w:r>
          </w:p>
        </w:tc>
      </w:tr>
      <w:tr w:rsidR="00AD3354" w:rsidTr="00AB0536">
        <w:tc>
          <w:tcPr>
            <w:tcW w:w="2076" w:type="dxa"/>
          </w:tcPr>
          <w:p w:rsidR="00AD3354" w:rsidRDefault="00AD3354" w:rsidP="00AD3354">
            <w:pPr>
              <w:jc w:val="left"/>
            </w:pPr>
            <w:r>
              <w:rPr>
                <w:rFonts w:hint="eastAsia"/>
              </w:rPr>
              <w:t>投资目标</w:t>
            </w:r>
          </w:p>
        </w:tc>
        <w:tc>
          <w:tcPr>
            <w:tcW w:w="6230" w:type="dxa"/>
            <w:gridSpan w:val="3"/>
          </w:tcPr>
          <w:p w:rsidR="00AD3354" w:rsidRDefault="00AD3354" w:rsidP="00AD3354">
            <w:r>
              <w:rPr>
                <w:rFonts w:hint="eastAsia"/>
              </w:rPr>
              <w:t xml:space="preserve">本基金主要投资于债券等固定收益类金融工具，辅助投资于精选的股票，通过灵活的资产配置与严谨的风险管理，力求实现基金资产持续稳定增值，为投资者提供稳健的养老理财工具。　</w:t>
            </w:r>
          </w:p>
        </w:tc>
      </w:tr>
      <w:tr w:rsidR="00AD3354" w:rsidTr="005125D7">
        <w:tc>
          <w:tcPr>
            <w:tcW w:w="2076" w:type="dxa"/>
          </w:tcPr>
          <w:p w:rsidR="00AD3354" w:rsidRDefault="00AD3354" w:rsidP="00AD3354">
            <w:pPr>
              <w:jc w:val="left"/>
            </w:pPr>
            <w:r>
              <w:rPr>
                <w:rFonts w:hint="eastAsia"/>
              </w:rPr>
              <w:t>投资策略</w:t>
            </w:r>
          </w:p>
        </w:tc>
        <w:tc>
          <w:tcPr>
            <w:tcW w:w="6230" w:type="dxa"/>
            <w:gridSpan w:val="3"/>
          </w:tcPr>
          <w:p w:rsidR="00AD3354" w:rsidRDefault="00AD3354" w:rsidP="00AD3354">
            <w:r>
              <w:rPr>
                <w:rFonts w:hint="eastAsia"/>
              </w:rPr>
              <w:t>本基金力图通过大类资产配置和精细化选股分享养老产业的成长红利。实际投资过程中，将“优化的</w:t>
            </w:r>
            <w:r>
              <w:rPr>
                <w:rFonts w:hint="eastAsia"/>
              </w:rPr>
              <w:t>CPPI</w:t>
            </w:r>
            <w:r>
              <w:rPr>
                <w:rFonts w:hint="eastAsia"/>
              </w:rPr>
              <w:t>策略”作为大类资产配置的主要出发点，主要投资于债券等固定收益类金融工具，辅助投资于精选的股票，通过灵活的资产配置与严谨的风险管理，力求实现基金资产持续稳定增值，为投资者提供稳健的养老理财工具。</w:t>
            </w:r>
          </w:p>
        </w:tc>
      </w:tr>
      <w:tr w:rsidR="00AD3354" w:rsidTr="009A5445">
        <w:tc>
          <w:tcPr>
            <w:tcW w:w="2076" w:type="dxa"/>
          </w:tcPr>
          <w:p w:rsidR="00AD3354" w:rsidRDefault="00AD3354" w:rsidP="00AD3354">
            <w:pPr>
              <w:jc w:val="left"/>
            </w:pPr>
            <w:r>
              <w:rPr>
                <w:rFonts w:hint="eastAsia"/>
              </w:rPr>
              <w:t>业绩比较基准</w:t>
            </w:r>
          </w:p>
        </w:tc>
        <w:tc>
          <w:tcPr>
            <w:tcW w:w="6230" w:type="dxa"/>
            <w:gridSpan w:val="3"/>
          </w:tcPr>
          <w:p w:rsidR="00AD3354" w:rsidRDefault="00AD3354" w:rsidP="00AD3354">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r>
              <w:rPr>
                <w:rFonts w:hint="eastAsia"/>
              </w:rPr>
              <w:t xml:space="preserve">　</w:t>
            </w:r>
          </w:p>
        </w:tc>
      </w:tr>
      <w:tr w:rsidR="00AD3354" w:rsidTr="0078307F">
        <w:tc>
          <w:tcPr>
            <w:tcW w:w="2076" w:type="dxa"/>
          </w:tcPr>
          <w:p w:rsidR="00AD3354" w:rsidRDefault="00AD3354" w:rsidP="00AD3354">
            <w:pPr>
              <w:jc w:val="left"/>
            </w:pPr>
            <w:r>
              <w:rPr>
                <w:rFonts w:hint="eastAsia"/>
              </w:rPr>
              <w:t>风险收益特征</w:t>
            </w:r>
          </w:p>
        </w:tc>
        <w:tc>
          <w:tcPr>
            <w:tcW w:w="6230" w:type="dxa"/>
            <w:gridSpan w:val="3"/>
          </w:tcPr>
          <w:p w:rsidR="00AD3354" w:rsidRDefault="00AD3354" w:rsidP="00AD3354">
            <w:r>
              <w:rPr>
                <w:rFonts w:hint="eastAsia"/>
              </w:rPr>
              <w:t>本基金为债券投资为主的混合型基金，属于中低风险、中低收益预期的基金品种，其风险收益预期高于货币市场基金和债券型基金，低于股票型基金。</w:t>
            </w:r>
          </w:p>
        </w:tc>
      </w:tr>
      <w:tr w:rsidR="00AD3354" w:rsidTr="001F2753">
        <w:tc>
          <w:tcPr>
            <w:tcW w:w="2076" w:type="dxa"/>
          </w:tcPr>
          <w:p w:rsidR="00AD3354" w:rsidRDefault="00AD3354" w:rsidP="00AD3354">
            <w:pPr>
              <w:jc w:val="left"/>
            </w:pPr>
            <w:r>
              <w:rPr>
                <w:rFonts w:hint="eastAsia"/>
              </w:rPr>
              <w:t>基金管理人</w:t>
            </w:r>
          </w:p>
        </w:tc>
        <w:tc>
          <w:tcPr>
            <w:tcW w:w="6230" w:type="dxa"/>
            <w:gridSpan w:val="3"/>
          </w:tcPr>
          <w:p w:rsidR="00AD3354" w:rsidRDefault="00AD3354" w:rsidP="00AD3354">
            <w:pPr>
              <w:jc w:val="left"/>
            </w:pPr>
            <w:r>
              <w:rPr>
                <w:rFonts w:hint="eastAsia"/>
              </w:rPr>
              <w:t>南方基金管理股份有限公司</w:t>
            </w:r>
          </w:p>
        </w:tc>
      </w:tr>
      <w:tr w:rsidR="00AD3354" w:rsidTr="00AD3354">
        <w:tc>
          <w:tcPr>
            <w:tcW w:w="2076" w:type="dxa"/>
          </w:tcPr>
          <w:p w:rsidR="00AD3354" w:rsidRDefault="00AD3354" w:rsidP="00AD3354">
            <w:pPr>
              <w:jc w:val="left"/>
            </w:pPr>
            <w:r>
              <w:rPr>
                <w:rFonts w:hint="eastAsia"/>
              </w:rPr>
              <w:t>基金托管人</w:t>
            </w:r>
          </w:p>
        </w:tc>
        <w:tc>
          <w:tcPr>
            <w:tcW w:w="6230" w:type="dxa"/>
            <w:gridSpan w:val="3"/>
          </w:tcPr>
          <w:p w:rsidR="00AD3354" w:rsidRDefault="00AD3354" w:rsidP="00AD3354">
            <w:pPr>
              <w:jc w:val="left"/>
            </w:pPr>
            <w:r>
              <w:rPr>
                <w:rFonts w:hint="eastAsia"/>
              </w:rPr>
              <w:t>中国工商银行股份有限公司</w:t>
            </w:r>
          </w:p>
        </w:tc>
      </w:tr>
      <w:tr w:rsidR="00AD3354" w:rsidTr="00AD3354">
        <w:tc>
          <w:tcPr>
            <w:tcW w:w="2076" w:type="dxa"/>
          </w:tcPr>
          <w:p w:rsidR="00AD3354" w:rsidRDefault="00AD3354" w:rsidP="00AD3354">
            <w:pPr>
              <w:jc w:val="left"/>
            </w:pPr>
            <w:r>
              <w:rPr>
                <w:rFonts w:hint="eastAsia"/>
              </w:rPr>
              <w:t>下属分级基金的基金简称</w:t>
            </w:r>
          </w:p>
        </w:tc>
        <w:tc>
          <w:tcPr>
            <w:tcW w:w="2076" w:type="dxa"/>
          </w:tcPr>
          <w:p w:rsidR="00AD3354" w:rsidRDefault="00AD3354" w:rsidP="00AD3354">
            <w:pPr>
              <w:jc w:val="left"/>
            </w:pPr>
            <w:r>
              <w:rPr>
                <w:rFonts w:hint="eastAsia"/>
              </w:rPr>
              <w:t>南方安裕混合</w:t>
            </w:r>
            <w:r>
              <w:rPr>
                <w:rFonts w:hint="eastAsia"/>
              </w:rPr>
              <w:t>A</w:t>
            </w:r>
          </w:p>
        </w:tc>
        <w:tc>
          <w:tcPr>
            <w:tcW w:w="2077" w:type="dxa"/>
          </w:tcPr>
          <w:p w:rsidR="00AD3354" w:rsidRDefault="00AD3354" w:rsidP="00AD3354">
            <w:pPr>
              <w:jc w:val="left"/>
            </w:pPr>
            <w:r>
              <w:rPr>
                <w:rFonts w:hint="eastAsia"/>
              </w:rPr>
              <w:t>南方安裕混合</w:t>
            </w:r>
            <w:r>
              <w:rPr>
                <w:rFonts w:hint="eastAsia"/>
              </w:rPr>
              <w:t>C</w:t>
            </w:r>
          </w:p>
        </w:tc>
        <w:tc>
          <w:tcPr>
            <w:tcW w:w="2077" w:type="dxa"/>
          </w:tcPr>
          <w:p w:rsidR="00AD3354" w:rsidRDefault="00AD3354" w:rsidP="00AD3354">
            <w:pPr>
              <w:jc w:val="left"/>
            </w:pPr>
            <w:r>
              <w:rPr>
                <w:rFonts w:hint="eastAsia"/>
              </w:rPr>
              <w:t>南方安裕混合</w:t>
            </w:r>
            <w:r>
              <w:rPr>
                <w:rFonts w:hint="eastAsia"/>
              </w:rPr>
              <w:t>E</w:t>
            </w:r>
          </w:p>
        </w:tc>
      </w:tr>
      <w:tr w:rsidR="00AD3354" w:rsidTr="00AD3354">
        <w:tc>
          <w:tcPr>
            <w:tcW w:w="2076" w:type="dxa"/>
          </w:tcPr>
          <w:p w:rsidR="00AD3354" w:rsidRDefault="00AD3354" w:rsidP="00AD3354">
            <w:pPr>
              <w:jc w:val="left"/>
            </w:pPr>
            <w:r>
              <w:rPr>
                <w:rFonts w:hint="eastAsia"/>
              </w:rPr>
              <w:lastRenderedPageBreak/>
              <w:t>下属分级基金的交易代码</w:t>
            </w:r>
          </w:p>
        </w:tc>
        <w:tc>
          <w:tcPr>
            <w:tcW w:w="2076" w:type="dxa"/>
          </w:tcPr>
          <w:p w:rsidR="00AD3354" w:rsidRDefault="00AD3354" w:rsidP="00AD3354">
            <w:pPr>
              <w:jc w:val="left"/>
            </w:pPr>
            <w:r>
              <w:t>003295</w:t>
            </w:r>
          </w:p>
        </w:tc>
        <w:tc>
          <w:tcPr>
            <w:tcW w:w="2077" w:type="dxa"/>
          </w:tcPr>
          <w:p w:rsidR="00AD3354" w:rsidRDefault="00AD3354" w:rsidP="00AD3354">
            <w:pPr>
              <w:jc w:val="left"/>
            </w:pPr>
            <w:r>
              <w:t>006586</w:t>
            </w:r>
          </w:p>
        </w:tc>
        <w:tc>
          <w:tcPr>
            <w:tcW w:w="2077" w:type="dxa"/>
          </w:tcPr>
          <w:p w:rsidR="00AD3354" w:rsidRDefault="00AD3354" w:rsidP="00AD3354">
            <w:pPr>
              <w:jc w:val="left"/>
            </w:pPr>
            <w:r>
              <w:t>020326</w:t>
            </w:r>
          </w:p>
        </w:tc>
      </w:tr>
      <w:tr w:rsidR="00AD3354" w:rsidTr="00AD3354">
        <w:tc>
          <w:tcPr>
            <w:tcW w:w="2076" w:type="dxa"/>
          </w:tcPr>
          <w:p w:rsidR="00AD3354" w:rsidRDefault="00AD3354" w:rsidP="00AD3354">
            <w:pPr>
              <w:jc w:val="left"/>
            </w:pPr>
            <w:r>
              <w:rPr>
                <w:rFonts w:hint="eastAsia"/>
              </w:rPr>
              <w:t>报告期末下属分级基金的份额总额</w:t>
            </w:r>
          </w:p>
        </w:tc>
        <w:tc>
          <w:tcPr>
            <w:tcW w:w="2076" w:type="dxa"/>
          </w:tcPr>
          <w:p w:rsidR="00AD3354" w:rsidRDefault="00AD3354" w:rsidP="00AD3354">
            <w:pPr>
              <w:jc w:val="left"/>
            </w:pPr>
            <w:r>
              <w:rPr>
                <w:rFonts w:hint="eastAsia"/>
              </w:rPr>
              <w:t>322,766,557.33</w:t>
            </w:r>
            <w:r>
              <w:rPr>
                <w:rFonts w:hint="eastAsia"/>
              </w:rPr>
              <w:t>份</w:t>
            </w:r>
          </w:p>
        </w:tc>
        <w:tc>
          <w:tcPr>
            <w:tcW w:w="2077" w:type="dxa"/>
          </w:tcPr>
          <w:p w:rsidR="00AD3354" w:rsidRDefault="00AD3354" w:rsidP="00AD3354">
            <w:pPr>
              <w:jc w:val="left"/>
            </w:pPr>
            <w:r>
              <w:rPr>
                <w:rFonts w:hint="eastAsia"/>
              </w:rPr>
              <w:t>213,407,759.62</w:t>
            </w:r>
            <w:r>
              <w:rPr>
                <w:rFonts w:hint="eastAsia"/>
              </w:rPr>
              <w:t>份</w:t>
            </w:r>
          </w:p>
        </w:tc>
        <w:tc>
          <w:tcPr>
            <w:tcW w:w="2077" w:type="dxa"/>
          </w:tcPr>
          <w:p w:rsidR="00AD3354" w:rsidRDefault="00AD3354" w:rsidP="00AD3354">
            <w:pPr>
              <w:jc w:val="left"/>
            </w:pPr>
            <w:r>
              <w:rPr>
                <w:rFonts w:hint="eastAsia"/>
              </w:rPr>
              <w:t>82,467,007.05</w:t>
            </w:r>
            <w:r>
              <w:rPr>
                <w:rFonts w:hint="eastAsia"/>
              </w:rPr>
              <w:t>份</w:t>
            </w:r>
          </w:p>
        </w:tc>
      </w:tr>
    </w:tbl>
    <w:p w:rsidR="00AD3354" w:rsidRDefault="00AD3354" w:rsidP="00AD3354">
      <w:pPr>
        <w:pStyle w:val="-1"/>
        <w:ind w:left="281" w:hanging="281"/>
        <w:rPr>
          <w:rFonts w:hint="eastAsia"/>
        </w:rPr>
      </w:pPr>
      <w:r>
        <w:rPr>
          <w:rFonts w:hint="eastAsia"/>
        </w:rPr>
        <w:t>主要财务指标和基金净值表现</w:t>
      </w:r>
    </w:p>
    <w:p w:rsidR="00AD3354" w:rsidRDefault="00AD3354" w:rsidP="00AD3354">
      <w:pPr>
        <w:pStyle w:val="-2"/>
        <w:spacing w:before="312"/>
        <w:rPr>
          <w:rFonts w:hint="eastAsia"/>
        </w:rPr>
      </w:pPr>
      <w:r>
        <w:rPr>
          <w:rFonts w:hint="eastAsia"/>
        </w:rPr>
        <w:t>主要财务指标</w:t>
      </w:r>
    </w:p>
    <w:p w:rsidR="00AD3354" w:rsidRDefault="00AD3354" w:rsidP="00AD335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AD3354" w:rsidTr="00AD3354">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AD3354" w:rsidRPr="00AD3354" w:rsidRDefault="00AD3354" w:rsidP="00AD3354">
            <w:pPr>
              <w:jc w:val="center"/>
              <w:rPr>
                <w:b/>
              </w:rPr>
            </w:pPr>
            <w:r w:rsidRPr="00AD3354">
              <w:rPr>
                <w:rFonts w:hint="eastAsia"/>
                <w:b/>
              </w:rPr>
              <w:t>主要财务指标</w:t>
            </w:r>
          </w:p>
        </w:tc>
        <w:tc>
          <w:tcPr>
            <w:tcW w:w="6230" w:type="dxa"/>
            <w:gridSpan w:val="3"/>
            <w:tcBorders>
              <w:bottom w:val="single" w:sz="4" w:space="0" w:color="auto"/>
            </w:tcBorders>
          </w:tcPr>
          <w:p w:rsidR="00AD3354" w:rsidRPr="00AD3354" w:rsidRDefault="00AD3354" w:rsidP="00AD3354">
            <w:pPr>
              <w:jc w:val="center"/>
              <w:rPr>
                <w:b/>
              </w:rPr>
            </w:pPr>
            <w:r w:rsidRPr="00AD3354">
              <w:rPr>
                <w:rFonts w:hint="eastAsia"/>
                <w:b/>
              </w:rPr>
              <w:t>报告期（</w:t>
            </w:r>
            <w:r w:rsidRPr="00AD3354">
              <w:rPr>
                <w:rFonts w:hint="eastAsia"/>
                <w:b/>
              </w:rPr>
              <w:t>2025</w:t>
            </w:r>
            <w:r w:rsidRPr="00AD3354">
              <w:rPr>
                <w:rFonts w:hint="eastAsia"/>
                <w:b/>
              </w:rPr>
              <w:t>年</w:t>
            </w:r>
            <w:r w:rsidRPr="00AD3354">
              <w:rPr>
                <w:rFonts w:hint="eastAsia"/>
                <w:b/>
              </w:rPr>
              <w:t>10</w:t>
            </w:r>
            <w:r w:rsidRPr="00AD3354">
              <w:rPr>
                <w:rFonts w:hint="eastAsia"/>
                <w:b/>
              </w:rPr>
              <w:t>月</w:t>
            </w:r>
            <w:r w:rsidRPr="00AD3354">
              <w:rPr>
                <w:rFonts w:hint="eastAsia"/>
                <w:b/>
              </w:rPr>
              <w:t>1</w:t>
            </w:r>
            <w:r w:rsidRPr="00AD3354">
              <w:rPr>
                <w:rFonts w:hint="eastAsia"/>
                <w:b/>
              </w:rPr>
              <w:t>日－</w:t>
            </w:r>
            <w:r w:rsidRPr="00AD3354">
              <w:rPr>
                <w:rFonts w:hint="eastAsia"/>
                <w:b/>
              </w:rPr>
              <w:t>2025</w:t>
            </w:r>
            <w:r w:rsidRPr="00AD3354">
              <w:rPr>
                <w:rFonts w:hint="eastAsia"/>
                <w:b/>
              </w:rPr>
              <w:t>年</w:t>
            </w:r>
            <w:r w:rsidRPr="00AD3354">
              <w:rPr>
                <w:rFonts w:hint="eastAsia"/>
                <w:b/>
              </w:rPr>
              <w:t>12</w:t>
            </w:r>
            <w:r w:rsidRPr="00AD3354">
              <w:rPr>
                <w:rFonts w:hint="eastAsia"/>
                <w:b/>
              </w:rPr>
              <w:t>月</w:t>
            </w:r>
            <w:r w:rsidRPr="00AD3354">
              <w:rPr>
                <w:rFonts w:hint="eastAsia"/>
                <w:b/>
              </w:rPr>
              <w:t>31</w:t>
            </w:r>
            <w:r w:rsidRPr="00AD3354">
              <w:rPr>
                <w:rFonts w:hint="eastAsia"/>
                <w:b/>
              </w:rPr>
              <w:t>日）</w:t>
            </w:r>
          </w:p>
        </w:tc>
      </w:tr>
      <w:tr w:rsidR="00AD3354" w:rsidTr="00AD3354">
        <w:tc>
          <w:tcPr>
            <w:tcW w:w="2076" w:type="dxa"/>
            <w:vMerge/>
          </w:tcPr>
          <w:p w:rsidR="00AD3354" w:rsidRDefault="00AD3354" w:rsidP="00AD3354">
            <w:pPr>
              <w:jc w:val="left"/>
            </w:pPr>
          </w:p>
        </w:tc>
        <w:tc>
          <w:tcPr>
            <w:tcW w:w="2076" w:type="dxa"/>
            <w:shd w:val="clear" w:color="auto" w:fill="BFBFBF"/>
          </w:tcPr>
          <w:p w:rsidR="00AD3354" w:rsidRPr="00AD3354" w:rsidRDefault="00AD3354" w:rsidP="00AD3354">
            <w:pPr>
              <w:jc w:val="center"/>
              <w:rPr>
                <w:b/>
              </w:rPr>
            </w:pPr>
            <w:r w:rsidRPr="00AD3354">
              <w:rPr>
                <w:rFonts w:hint="eastAsia"/>
                <w:b/>
              </w:rPr>
              <w:t>南方安裕混合</w:t>
            </w:r>
            <w:r w:rsidRPr="00AD3354">
              <w:rPr>
                <w:rFonts w:hint="eastAsia"/>
                <w:b/>
              </w:rPr>
              <w:t>A</w:t>
            </w:r>
          </w:p>
        </w:tc>
        <w:tc>
          <w:tcPr>
            <w:tcW w:w="2077" w:type="dxa"/>
            <w:shd w:val="clear" w:color="auto" w:fill="BFBFBF"/>
          </w:tcPr>
          <w:p w:rsidR="00AD3354" w:rsidRPr="00AD3354" w:rsidRDefault="00AD3354" w:rsidP="00AD3354">
            <w:pPr>
              <w:jc w:val="center"/>
              <w:rPr>
                <w:b/>
              </w:rPr>
            </w:pPr>
            <w:r w:rsidRPr="00AD3354">
              <w:rPr>
                <w:rFonts w:hint="eastAsia"/>
                <w:b/>
              </w:rPr>
              <w:t>南方安裕混合</w:t>
            </w:r>
            <w:r w:rsidRPr="00AD3354">
              <w:rPr>
                <w:rFonts w:hint="eastAsia"/>
                <w:b/>
              </w:rPr>
              <w:t>C</w:t>
            </w:r>
          </w:p>
        </w:tc>
        <w:tc>
          <w:tcPr>
            <w:tcW w:w="2077" w:type="dxa"/>
            <w:shd w:val="clear" w:color="auto" w:fill="BFBFBF"/>
          </w:tcPr>
          <w:p w:rsidR="00AD3354" w:rsidRPr="00AD3354" w:rsidRDefault="00AD3354" w:rsidP="00AD3354">
            <w:pPr>
              <w:jc w:val="center"/>
              <w:rPr>
                <w:b/>
              </w:rPr>
            </w:pPr>
            <w:r w:rsidRPr="00AD3354">
              <w:rPr>
                <w:rFonts w:hint="eastAsia"/>
                <w:b/>
              </w:rPr>
              <w:t>南方安裕混合</w:t>
            </w:r>
            <w:r w:rsidRPr="00AD3354">
              <w:rPr>
                <w:rFonts w:hint="eastAsia"/>
                <w:b/>
              </w:rPr>
              <w:t>E</w:t>
            </w:r>
          </w:p>
        </w:tc>
      </w:tr>
      <w:tr w:rsidR="00AD3354" w:rsidTr="00AD3354">
        <w:tc>
          <w:tcPr>
            <w:tcW w:w="2076" w:type="dxa"/>
          </w:tcPr>
          <w:p w:rsidR="00AD3354" w:rsidRDefault="00AD3354" w:rsidP="00AD3354">
            <w:pPr>
              <w:jc w:val="left"/>
            </w:pPr>
            <w:r>
              <w:rPr>
                <w:rFonts w:hint="eastAsia"/>
              </w:rPr>
              <w:t>1.</w:t>
            </w:r>
            <w:r>
              <w:rPr>
                <w:rFonts w:hint="eastAsia"/>
              </w:rPr>
              <w:t>本期已实现收益</w:t>
            </w:r>
          </w:p>
        </w:tc>
        <w:tc>
          <w:tcPr>
            <w:tcW w:w="2076" w:type="dxa"/>
          </w:tcPr>
          <w:p w:rsidR="00AD3354" w:rsidRDefault="00AD3354" w:rsidP="00AD3354">
            <w:pPr>
              <w:jc w:val="right"/>
            </w:pPr>
            <w:r>
              <w:t>3,812,259.72</w:t>
            </w:r>
          </w:p>
        </w:tc>
        <w:tc>
          <w:tcPr>
            <w:tcW w:w="2077" w:type="dxa"/>
          </w:tcPr>
          <w:p w:rsidR="00AD3354" w:rsidRDefault="00AD3354" w:rsidP="00AD3354">
            <w:pPr>
              <w:jc w:val="right"/>
            </w:pPr>
            <w:r>
              <w:t>2,122,582.30</w:t>
            </w:r>
          </w:p>
        </w:tc>
        <w:tc>
          <w:tcPr>
            <w:tcW w:w="2077" w:type="dxa"/>
          </w:tcPr>
          <w:p w:rsidR="00AD3354" w:rsidRDefault="00AD3354" w:rsidP="00AD3354">
            <w:pPr>
              <w:jc w:val="right"/>
            </w:pPr>
            <w:r>
              <w:t>86,429.67</w:t>
            </w:r>
          </w:p>
        </w:tc>
      </w:tr>
      <w:tr w:rsidR="00AD3354" w:rsidTr="00AD3354">
        <w:tc>
          <w:tcPr>
            <w:tcW w:w="2076" w:type="dxa"/>
          </w:tcPr>
          <w:p w:rsidR="00AD3354" w:rsidRDefault="00AD3354" w:rsidP="00AD3354">
            <w:pPr>
              <w:jc w:val="left"/>
            </w:pPr>
            <w:r>
              <w:rPr>
                <w:rFonts w:hint="eastAsia"/>
              </w:rPr>
              <w:t>2.</w:t>
            </w:r>
            <w:r>
              <w:rPr>
                <w:rFonts w:hint="eastAsia"/>
              </w:rPr>
              <w:t>本期利润</w:t>
            </w:r>
          </w:p>
        </w:tc>
        <w:tc>
          <w:tcPr>
            <w:tcW w:w="2076" w:type="dxa"/>
          </w:tcPr>
          <w:p w:rsidR="00AD3354" w:rsidRDefault="00AD3354" w:rsidP="00AD3354">
            <w:pPr>
              <w:jc w:val="right"/>
            </w:pPr>
            <w:r>
              <w:t>6,385,890.78</w:t>
            </w:r>
          </w:p>
        </w:tc>
        <w:tc>
          <w:tcPr>
            <w:tcW w:w="2077" w:type="dxa"/>
          </w:tcPr>
          <w:p w:rsidR="00AD3354" w:rsidRDefault="00AD3354" w:rsidP="00AD3354">
            <w:pPr>
              <w:jc w:val="right"/>
            </w:pPr>
            <w:r>
              <w:t>3,813,633.25</w:t>
            </w:r>
          </w:p>
        </w:tc>
        <w:tc>
          <w:tcPr>
            <w:tcW w:w="2077" w:type="dxa"/>
          </w:tcPr>
          <w:p w:rsidR="00AD3354" w:rsidRDefault="00AD3354" w:rsidP="00AD3354">
            <w:pPr>
              <w:jc w:val="right"/>
            </w:pPr>
            <w:r>
              <w:t>207,700.77</w:t>
            </w:r>
          </w:p>
        </w:tc>
      </w:tr>
      <w:tr w:rsidR="00AD3354" w:rsidTr="00AD3354">
        <w:tc>
          <w:tcPr>
            <w:tcW w:w="2076" w:type="dxa"/>
          </w:tcPr>
          <w:p w:rsidR="00AD3354" w:rsidRDefault="00AD3354" w:rsidP="00AD3354">
            <w:pPr>
              <w:jc w:val="left"/>
            </w:pPr>
            <w:r>
              <w:rPr>
                <w:rFonts w:hint="eastAsia"/>
              </w:rPr>
              <w:t>3.</w:t>
            </w:r>
            <w:r>
              <w:rPr>
                <w:rFonts w:hint="eastAsia"/>
              </w:rPr>
              <w:t>加权平均基金份额本期利润</w:t>
            </w:r>
          </w:p>
        </w:tc>
        <w:tc>
          <w:tcPr>
            <w:tcW w:w="2076" w:type="dxa"/>
          </w:tcPr>
          <w:p w:rsidR="00AD3354" w:rsidRDefault="00AD3354" w:rsidP="00AD3354">
            <w:pPr>
              <w:jc w:val="right"/>
            </w:pPr>
            <w:r>
              <w:t>0.0193</w:t>
            </w:r>
          </w:p>
        </w:tc>
        <w:tc>
          <w:tcPr>
            <w:tcW w:w="2077" w:type="dxa"/>
          </w:tcPr>
          <w:p w:rsidR="00AD3354" w:rsidRDefault="00AD3354" w:rsidP="00AD3354">
            <w:pPr>
              <w:jc w:val="right"/>
            </w:pPr>
            <w:r>
              <w:t>0.0174</w:t>
            </w:r>
          </w:p>
        </w:tc>
        <w:tc>
          <w:tcPr>
            <w:tcW w:w="2077" w:type="dxa"/>
          </w:tcPr>
          <w:p w:rsidR="00AD3354" w:rsidRDefault="00AD3354" w:rsidP="00AD3354">
            <w:pPr>
              <w:jc w:val="right"/>
            </w:pPr>
            <w:r>
              <w:t>0.0247</w:t>
            </w:r>
          </w:p>
        </w:tc>
      </w:tr>
      <w:tr w:rsidR="00AD3354" w:rsidTr="00AD3354">
        <w:tc>
          <w:tcPr>
            <w:tcW w:w="2076" w:type="dxa"/>
          </w:tcPr>
          <w:p w:rsidR="00AD3354" w:rsidRDefault="00AD3354" w:rsidP="00AD3354">
            <w:pPr>
              <w:jc w:val="left"/>
            </w:pPr>
            <w:r>
              <w:rPr>
                <w:rFonts w:hint="eastAsia"/>
              </w:rPr>
              <w:t>4.</w:t>
            </w:r>
            <w:r>
              <w:rPr>
                <w:rFonts w:hint="eastAsia"/>
              </w:rPr>
              <w:t>期末基金资产净值</w:t>
            </w:r>
          </w:p>
        </w:tc>
        <w:tc>
          <w:tcPr>
            <w:tcW w:w="2076" w:type="dxa"/>
          </w:tcPr>
          <w:p w:rsidR="00AD3354" w:rsidRDefault="00AD3354" w:rsidP="00AD3354">
            <w:pPr>
              <w:jc w:val="right"/>
            </w:pPr>
            <w:r>
              <w:t>363,730,169.89</w:t>
            </w:r>
          </w:p>
        </w:tc>
        <w:tc>
          <w:tcPr>
            <w:tcW w:w="2077" w:type="dxa"/>
          </w:tcPr>
          <w:p w:rsidR="00AD3354" w:rsidRDefault="00AD3354" w:rsidP="00AD3354">
            <w:pPr>
              <w:jc w:val="right"/>
            </w:pPr>
            <w:r>
              <w:t>239,108,618.94</w:t>
            </w:r>
          </w:p>
        </w:tc>
        <w:tc>
          <w:tcPr>
            <w:tcW w:w="2077" w:type="dxa"/>
          </w:tcPr>
          <w:p w:rsidR="00AD3354" w:rsidRDefault="00AD3354" w:rsidP="00AD3354">
            <w:pPr>
              <w:jc w:val="right"/>
            </w:pPr>
            <w:r>
              <w:t>92,808,782.78</w:t>
            </w:r>
          </w:p>
        </w:tc>
      </w:tr>
      <w:tr w:rsidR="00AD3354" w:rsidTr="00AD3354">
        <w:tc>
          <w:tcPr>
            <w:tcW w:w="2076" w:type="dxa"/>
          </w:tcPr>
          <w:p w:rsidR="00AD3354" w:rsidRDefault="00AD3354" w:rsidP="00AD3354">
            <w:pPr>
              <w:jc w:val="left"/>
            </w:pPr>
            <w:r>
              <w:rPr>
                <w:rFonts w:hint="eastAsia"/>
              </w:rPr>
              <w:t>5.</w:t>
            </w:r>
            <w:r>
              <w:rPr>
                <w:rFonts w:hint="eastAsia"/>
              </w:rPr>
              <w:t>期末基金份额净值</w:t>
            </w:r>
          </w:p>
        </w:tc>
        <w:tc>
          <w:tcPr>
            <w:tcW w:w="2076" w:type="dxa"/>
          </w:tcPr>
          <w:p w:rsidR="00AD3354" w:rsidRDefault="00AD3354" w:rsidP="00AD3354">
            <w:pPr>
              <w:jc w:val="right"/>
            </w:pPr>
            <w:r>
              <w:t>1.1269</w:t>
            </w:r>
          </w:p>
        </w:tc>
        <w:tc>
          <w:tcPr>
            <w:tcW w:w="2077" w:type="dxa"/>
          </w:tcPr>
          <w:p w:rsidR="00AD3354" w:rsidRDefault="00AD3354" w:rsidP="00AD3354">
            <w:pPr>
              <w:jc w:val="right"/>
            </w:pPr>
            <w:r>
              <w:t>1.1204</w:t>
            </w:r>
          </w:p>
        </w:tc>
        <w:tc>
          <w:tcPr>
            <w:tcW w:w="2077" w:type="dxa"/>
          </w:tcPr>
          <w:p w:rsidR="00AD3354" w:rsidRDefault="00AD3354" w:rsidP="00AD3354">
            <w:pPr>
              <w:jc w:val="right"/>
            </w:pPr>
            <w:r>
              <w:t>1.1254</w:t>
            </w:r>
          </w:p>
        </w:tc>
      </w:tr>
    </w:tbl>
    <w:p w:rsidR="00AD3354" w:rsidRDefault="00AD3354" w:rsidP="00AD3354">
      <w:pPr>
        <w:pStyle w:val="-8"/>
        <w:rPr>
          <w:rFonts w:hint="eastAsia"/>
        </w:rPr>
      </w:pPr>
      <w:r>
        <w:rPr>
          <w:rFonts w:hint="eastAsia"/>
        </w:rPr>
        <w:t>注：1、基金业绩指标不包括持有人认（申）购或交易基金的各项费用，计入费用后实际收益水平要低于所列数字；</w:t>
      </w:r>
    </w:p>
    <w:p w:rsidR="00AD3354" w:rsidRDefault="00AD3354" w:rsidP="00AD335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D3354" w:rsidRDefault="00AD3354" w:rsidP="00AD3354">
      <w:pPr>
        <w:pStyle w:val="-2"/>
        <w:spacing w:before="312"/>
        <w:rPr>
          <w:rFonts w:hint="eastAsia"/>
        </w:rPr>
      </w:pPr>
      <w:r>
        <w:rPr>
          <w:rFonts w:hint="eastAsia"/>
        </w:rPr>
        <w:t>基金净值表现</w:t>
      </w:r>
    </w:p>
    <w:p w:rsidR="00AD3354" w:rsidRDefault="00AD3354" w:rsidP="00AD3354">
      <w:pPr>
        <w:pStyle w:val="-3"/>
        <w:spacing w:before="156" w:after="156"/>
        <w:rPr>
          <w:rFonts w:hint="eastAsia"/>
        </w:rPr>
      </w:pPr>
      <w:r>
        <w:rPr>
          <w:rFonts w:hint="eastAsia"/>
        </w:rPr>
        <w:t>本报告期基金份额净值增长率及其与同期业绩比较基准收益率的比较</w:t>
      </w:r>
    </w:p>
    <w:p w:rsidR="00AD3354" w:rsidRDefault="00AD3354" w:rsidP="00AD3354">
      <w:pPr>
        <w:pStyle w:val="-"/>
        <w:ind w:firstLine="420"/>
        <w:rPr>
          <w:rFonts w:hint="eastAsia"/>
        </w:rPr>
      </w:pPr>
      <w:r>
        <w:rPr>
          <w:rFonts w:hint="eastAsia"/>
        </w:rPr>
        <w:t>南方安裕混合A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D3354" w:rsidTr="00AD3354">
        <w:trPr>
          <w:cnfStyle w:val="100000000000" w:firstRow="1" w:lastRow="0" w:firstColumn="0" w:lastColumn="0" w:oddVBand="0" w:evenVBand="0" w:oddHBand="0" w:evenHBand="0" w:firstRowFirstColumn="0" w:firstRowLastColumn="0" w:lastRowFirstColumn="0" w:lastRowLastColumn="0"/>
        </w:trPr>
        <w:tc>
          <w:tcPr>
            <w:tcW w:w="1429" w:type="dxa"/>
          </w:tcPr>
          <w:p w:rsidR="00AD3354" w:rsidRPr="00AD3354" w:rsidRDefault="00AD3354" w:rsidP="00AD3354">
            <w:pPr>
              <w:jc w:val="center"/>
              <w:rPr>
                <w:b/>
              </w:rPr>
            </w:pPr>
            <w:r w:rsidRPr="00AD3354">
              <w:rPr>
                <w:rFonts w:hint="eastAsia"/>
                <w:b/>
              </w:rPr>
              <w:t>阶段</w:t>
            </w:r>
          </w:p>
        </w:tc>
        <w:tc>
          <w:tcPr>
            <w:tcW w:w="1315" w:type="dxa"/>
          </w:tcPr>
          <w:p w:rsidR="00AD3354" w:rsidRPr="00AD3354" w:rsidRDefault="00AD3354" w:rsidP="00AD3354">
            <w:pPr>
              <w:jc w:val="center"/>
              <w:rPr>
                <w:b/>
              </w:rPr>
            </w:pPr>
            <w:r w:rsidRPr="00AD3354">
              <w:rPr>
                <w:rFonts w:hint="eastAsia"/>
                <w:b/>
              </w:rPr>
              <w:t>净值增长率①</w:t>
            </w:r>
          </w:p>
        </w:tc>
        <w:tc>
          <w:tcPr>
            <w:tcW w:w="1315" w:type="dxa"/>
          </w:tcPr>
          <w:p w:rsidR="00AD3354" w:rsidRPr="00AD3354" w:rsidRDefault="00AD3354" w:rsidP="00AD3354">
            <w:pPr>
              <w:jc w:val="center"/>
              <w:rPr>
                <w:b/>
              </w:rPr>
            </w:pPr>
            <w:r w:rsidRPr="00AD3354">
              <w:rPr>
                <w:rFonts w:hint="eastAsia"/>
                <w:b/>
              </w:rPr>
              <w:t>净值增长率标准差②</w:t>
            </w:r>
          </w:p>
        </w:tc>
        <w:tc>
          <w:tcPr>
            <w:tcW w:w="1315" w:type="dxa"/>
          </w:tcPr>
          <w:p w:rsidR="00AD3354" w:rsidRPr="00AD3354" w:rsidRDefault="00AD3354" w:rsidP="00AD3354">
            <w:pPr>
              <w:jc w:val="center"/>
              <w:rPr>
                <w:b/>
              </w:rPr>
            </w:pPr>
            <w:r w:rsidRPr="00AD3354">
              <w:rPr>
                <w:rFonts w:hint="eastAsia"/>
                <w:b/>
              </w:rPr>
              <w:t>业绩比较基准收益率③</w:t>
            </w:r>
          </w:p>
        </w:tc>
        <w:tc>
          <w:tcPr>
            <w:tcW w:w="1315" w:type="dxa"/>
          </w:tcPr>
          <w:p w:rsidR="00AD3354" w:rsidRPr="00AD3354" w:rsidRDefault="00AD3354" w:rsidP="00AD3354">
            <w:pPr>
              <w:jc w:val="center"/>
              <w:rPr>
                <w:b/>
              </w:rPr>
            </w:pPr>
            <w:r w:rsidRPr="00AD3354">
              <w:rPr>
                <w:rFonts w:hint="eastAsia"/>
                <w:b/>
              </w:rPr>
              <w:t>业绩比较基准收益率标准差④</w:t>
            </w:r>
          </w:p>
        </w:tc>
        <w:tc>
          <w:tcPr>
            <w:tcW w:w="907" w:type="dxa"/>
          </w:tcPr>
          <w:p w:rsidR="00AD3354" w:rsidRPr="00AD3354" w:rsidRDefault="00AD3354" w:rsidP="00AD3354">
            <w:pPr>
              <w:jc w:val="center"/>
              <w:rPr>
                <w:b/>
              </w:rPr>
            </w:pPr>
            <w:r w:rsidRPr="00AD3354">
              <w:rPr>
                <w:rFonts w:hint="eastAsia"/>
                <w:b/>
              </w:rPr>
              <w:t>①</w:t>
            </w:r>
            <w:r w:rsidRPr="00AD3354">
              <w:rPr>
                <w:rFonts w:hint="eastAsia"/>
                <w:b/>
              </w:rPr>
              <w:t>-</w:t>
            </w:r>
            <w:r w:rsidRPr="00AD3354">
              <w:rPr>
                <w:rFonts w:hint="eastAsia"/>
                <w:b/>
              </w:rPr>
              <w:t>③</w:t>
            </w:r>
          </w:p>
        </w:tc>
        <w:tc>
          <w:tcPr>
            <w:tcW w:w="907" w:type="dxa"/>
          </w:tcPr>
          <w:p w:rsidR="00AD3354" w:rsidRPr="00AD3354" w:rsidRDefault="00AD3354" w:rsidP="00AD3354">
            <w:pPr>
              <w:jc w:val="center"/>
              <w:rPr>
                <w:b/>
              </w:rPr>
            </w:pPr>
            <w:r w:rsidRPr="00AD3354">
              <w:rPr>
                <w:rFonts w:hint="eastAsia"/>
                <w:b/>
              </w:rPr>
              <w:t>②</w:t>
            </w:r>
            <w:r w:rsidRPr="00AD3354">
              <w:rPr>
                <w:rFonts w:hint="eastAsia"/>
                <w:b/>
              </w:rPr>
              <w:t>-</w:t>
            </w:r>
            <w:r w:rsidRPr="00AD3354">
              <w:rPr>
                <w:rFonts w:hint="eastAsia"/>
                <w:b/>
              </w:rPr>
              <w:t>④</w:t>
            </w:r>
          </w:p>
        </w:tc>
      </w:tr>
      <w:tr w:rsidR="00AD3354" w:rsidTr="00AD3354">
        <w:tc>
          <w:tcPr>
            <w:tcW w:w="1429" w:type="dxa"/>
          </w:tcPr>
          <w:p w:rsidR="00AD3354" w:rsidRDefault="00AD3354" w:rsidP="00AD3354">
            <w:pPr>
              <w:jc w:val="left"/>
            </w:pPr>
            <w:r>
              <w:rPr>
                <w:rFonts w:hint="eastAsia"/>
              </w:rPr>
              <w:t>过去三个月</w:t>
            </w:r>
          </w:p>
        </w:tc>
        <w:tc>
          <w:tcPr>
            <w:tcW w:w="1315" w:type="dxa"/>
          </w:tcPr>
          <w:p w:rsidR="00AD3354" w:rsidRDefault="00AD3354" w:rsidP="00AD3354">
            <w:pPr>
              <w:jc w:val="right"/>
            </w:pPr>
            <w:r>
              <w:t>1.74%</w:t>
            </w:r>
          </w:p>
        </w:tc>
        <w:tc>
          <w:tcPr>
            <w:tcW w:w="1315" w:type="dxa"/>
          </w:tcPr>
          <w:p w:rsidR="00AD3354" w:rsidRDefault="00AD3354" w:rsidP="00AD3354">
            <w:pPr>
              <w:jc w:val="right"/>
            </w:pPr>
            <w:r>
              <w:t>0.20%</w:t>
            </w:r>
          </w:p>
        </w:tc>
        <w:tc>
          <w:tcPr>
            <w:tcW w:w="1315" w:type="dxa"/>
          </w:tcPr>
          <w:p w:rsidR="00AD3354" w:rsidRDefault="00AD3354" w:rsidP="00AD3354">
            <w:pPr>
              <w:jc w:val="right"/>
            </w:pPr>
            <w:r>
              <w:t>0.14%</w:t>
            </w:r>
          </w:p>
        </w:tc>
        <w:tc>
          <w:tcPr>
            <w:tcW w:w="1315" w:type="dxa"/>
          </w:tcPr>
          <w:p w:rsidR="00AD3354" w:rsidRDefault="00AD3354" w:rsidP="00AD3354">
            <w:pPr>
              <w:jc w:val="right"/>
            </w:pPr>
            <w:r>
              <w:t>0.14%</w:t>
            </w:r>
          </w:p>
        </w:tc>
        <w:tc>
          <w:tcPr>
            <w:tcW w:w="907" w:type="dxa"/>
          </w:tcPr>
          <w:p w:rsidR="00AD3354" w:rsidRDefault="00AD3354" w:rsidP="00AD3354">
            <w:pPr>
              <w:jc w:val="right"/>
            </w:pPr>
            <w:r>
              <w:t>1.60%</w:t>
            </w:r>
          </w:p>
        </w:tc>
        <w:tc>
          <w:tcPr>
            <w:tcW w:w="907" w:type="dxa"/>
          </w:tcPr>
          <w:p w:rsidR="00AD3354" w:rsidRDefault="00AD3354" w:rsidP="00AD3354">
            <w:pPr>
              <w:jc w:val="right"/>
            </w:pPr>
            <w:r>
              <w:t>0.06%</w:t>
            </w:r>
          </w:p>
        </w:tc>
      </w:tr>
      <w:tr w:rsidR="00AD3354" w:rsidTr="00AD3354">
        <w:tc>
          <w:tcPr>
            <w:tcW w:w="1429" w:type="dxa"/>
          </w:tcPr>
          <w:p w:rsidR="00AD3354" w:rsidRDefault="00AD3354" w:rsidP="00AD3354">
            <w:pPr>
              <w:jc w:val="left"/>
            </w:pPr>
            <w:r>
              <w:rPr>
                <w:rFonts w:hint="eastAsia"/>
              </w:rPr>
              <w:t>过去六个月</w:t>
            </w:r>
          </w:p>
        </w:tc>
        <w:tc>
          <w:tcPr>
            <w:tcW w:w="1315" w:type="dxa"/>
          </w:tcPr>
          <w:p w:rsidR="00AD3354" w:rsidRDefault="00AD3354" w:rsidP="00AD3354">
            <w:pPr>
              <w:jc w:val="right"/>
            </w:pPr>
            <w:r>
              <w:t>5.62%</w:t>
            </w:r>
          </w:p>
        </w:tc>
        <w:tc>
          <w:tcPr>
            <w:tcW w:w="1315" w:type="dxa"/>
          </w:tcPr>
          <w:p w:rsidR="00AD3354" w:rsidRDefault="00AD3354" w:rsidP="00AD3354">
            <w:pPr>
              <w:jc w:val="right"/>
            </w:pPr>
            <w:r>
              <w:t>0.21%</w:t>
            </w:r>
          </w:p>
        </w:tc>
        <w:tc>
          <w:tcPr>
            <w:tcW w:w="1315" w:type="dxa"/>
          </w:tcPr>
          <w:p w:rsidR="00AD3354" w:rsidRDefault="00AD3354" w:rsidP="00AD3354">
            <w:pPr>
              <w:jc w:val="right"/>
            </w:pPr>
            <w:r>
              <w:t>2.17%</w:t>
            </w:r>
          </w:p>
        </w:tc>
        <w:tc>
          <w:tcPr>
            <w:tcW w:w="1315" w:type="dxa"/>
          </w:tcPr>
          <w:p w:rsidR="00AD3354" w:rsidRDefault="00AD3354" w:rsidP="00AD3354">
            <w:pPr>
              <w:jc w:val="right"/>
            </w:pPr>
            <w:r>
              <w:t>0.13%</w:t>
            </w:r>
          </w:p>
        </w:tc>
        <w:tc>
          <w:tcPr>
            <w:tcW w:w="907" w:type="dxa"/>
          </w:tcPr>
          <w:p w:rsidR="00AD3354" w:rsidRDefault="00AD3354" w:rsidP="00AD3354">
            <w:pPr>
              <w:jc w:val="right"/>
            </w:pPr>
            <w:r>
              <w:t>3.45%</w:t>
            </w:r>
          </w:p>
        </w:tc>
        <w:tc>
          <w:tcPr>
            <w:tcW w:w="907" w:type="dxa"/>
          </w:tcPr>
          <w:p w:rsidR="00AD3354" w:rsidRDefault="00AD3354" w:rsidP="00AD3354">
            <w:pPr>
              <w:jc w:val="right"/>
            </w:pPr>
            <w:r>
              <w:t>0.08%</w:t>
            </w:r>
          </w:p>
        </w:tc>
      </w:tr>
      <w:tr w:rsidR="00AD3354" w:rsidTr="00AD3354">
        <w:tc>
          <w:tcPr>
            <w:tcW w:w="1429" w:type="dxa"/>
          </w:tcPr>
          <w:p w:rsidR="00AD3354" w:rsidRDefault="00AD3354" w:rsidP="00AD3354">
            <w:pPr>
              <w:jc w:val="left"/>
            </w:pPr>
            <w:r>
              <w:rPr>
                <w:rFonts w:hint="eastAsia"/>
              </w:rPr>
              <w:t>过去一年</w:t>
            </w:r>
          </w:p>
        </w:tc>
        <w:tc>
          <w:tcPr>
            <w:tcW w:w="1315" w:type="dxa"/>
          </w:tcPr>
          <w:p w:rsidR="00AD3354" w:rsidRDefault="00AD3354" w:rsidP="00AD3354">
            <w:pPr>
              <w:jc w:val="right"/>
            </w:pPr>
            <w:r>
              <w:t>5.64%</w:t>
            </w:r>
          </w:p>
        </w:tc>
        <w:tc>
          <w:tcPr>
            <w:tcW w:w="1315" w:type="dxa"/>
          </w:tcPr>
          <w:p w:rsidR="00AD3354" w:rsidRDefault="00AD3354" w:rsidP="00AD3354">
            <w:pPr>
              <w:jc w:val="right"/>
            </w:pPr>
            <w:r>
              <w:t>0.23%</w:t>
            </w:r>
          </w:p>
        </w:tc>
        <w:tc>
          <w:tcPr>
            <w:tcW w:w="1315" w:type="dxa"/>
          </w:tcPr>
          <w:p w:rsidR="00AD3354" w:rsidRDefault="00AD3354" w:rsidP="00AD3354">
            <w:pPr>
              <w:jc w:val="right"/>
            </w:pPr>
            <w:r>
              <w:t>3.43%</w:t>
            </w:r>
          </w:p>
        </w:tc>
        <w:tc>
          <w:tcPr>
            <w:tcW w:w="1315" w:type="dxa"/>
          </w:tcPr>
          <w:p w:rsidR="00AD3354" w:rsidRDefault="00AD3354" w:rsidP="00AD3354">
            <w:pPr>
              <w:jc w:val="right"/>
            </w:pPr>
            <w:r>
              <w:t>0.13%</w:t>
            </w:r>
          </w:p>
        </w:tc>
        <w:tc>
          <w:tcPr>
            <w:tcW w:w="907" w:type="dxa"/>
          </w:tcPr>
          <w:p w:rsidR="00AD3354" w:rsidRDefault="00AD3354" w:rsidP="00AD3354">
            <w:pPr>
              <w:jc w:val="right"/>
            </w:pPr>
            <w:r>
              <w:t>2.21%</w:t>
            </w:r>
          </w:p>
        </w:tc>
        <w:tc>
          <w:tcPr>
            <w:tcW w:w="907" w:type="dxa"/>
          </w:tcPr>
          <w:p w:rsidR="00AD3354" w:rsidRDefault="00AD3354" w:rsidP="00AD3354">
            <w:pPr>
              <w:jc w:val="right"/>
            </w:pPr>
            <w:r>
              <w:t>0.10%</w:t>
            </w:r>
          </w:p>
        </w:tc>
      </w:tr>
      <w:tr w:rsidR="00AD3354" w:rsidTr="00AD3354">
        <w:tc>
          <w:tcPr>
            <w:tcW w:w="1429" w:type="dxa"/>
          </w:tcPr>
          <w:p w:rsidR="00AD3354" w:rsidRDefault="00AD3354" w:rsidP="00AD3354">
            <w:pPr>
              <w:jc w:val="left"/>
            </w:pPr>
            <w:r>
              <w:rPr>
                <w:rFonts w:hint="eastAsia"/>
              </w:rPr>
              <w:t>过去三年</w:t>
            </w:r>
          </w:p>
        </w:tc>
        <w:tc>
          <w:tcPr>
            <w:tcW w:w="1315" w:type="dxa"/>
          </w:tcPr>
          <w:p w:rsidR="00AD3354" w:rsidRDefault="00AD3354" w:rsidP="00AD3354">
            <w:pPr>
              <w:jc w:val="right"/>
            </w:pPr>
            <w:r>
              <w:t>11.57%</w:t>
            </w:r>
          </w:p>
        </w:tc>
        <w:tc>
          <w:tcPr>
            <w:tcW w:w="1315" w:type="dxa"/>
          </w:tcPr>
          <w:p w:rsidR="00AD3354" w:rsidRDefault="00AD3354" w:rsidP="00AD3354">
            <w:pPr>
              <w:jc w:val="right"/>
            </w:pPr>
            <w:r>
              <w:t>0.26%</w:t>
            </w:r>
          </w:p>
        </w:tc>
        <w:tc>
          <w:tcPr>
            <w:tcW w:w="1315" w:type="dxa"/>
          </w:tcPr>
          <w:p w:rsidR="00AD3354" w:rsidRDefault="00AD3354" w:rsidP="00AD3354">
            <w:pPr>
              <w:jc w:val="right"/>
            </w:pPr>
            <w:r>
              <w:t>14.74%</w:t>
            </w:r>
          </w:p>
        </w:tc>
        <w:tc>
          <w:tcPr>
            <w:tcW w:w="1315" w:type="dxa"/>
          </w:tcPr>
          <w:p w:rsidR="00AD3354" w:rsidRDefault="00AD3354" w:rsidP="00AD3354">
            <w:pPr>
              <w:jc w:val="right"/>
            </w:pPr>
            <w:r>
              <w:t>0.15%</w:t>
            </w:r>
          </w:p>
        </w:tc>
        <w:tc>
          <w:tcPr>
            <w:tcW w:w="907" w:type="dxa"/>
          </w:tcPr>
          <w:p w:rsidR="00AD3354" w:rsidRDefault="00AD3354" w:rsidP="00AD3354">
            <w:pPr>
              <w:jc w:val="right"/>
            </w:pPr>
            <w:r>
              <w:t>-3.17%</w:t>
            </w:r>
          </w:p>
        </w:tc>
        <w:tc>
          <w:tcPr>
            <w:tcW w:w="907" w:type="dxa"/>
          </w:tcPr>
          <w:p w:rsidR="00AD3354" w:rsidRDefault="00AD3354" w:rsidP="00AD3354">
            <w:pPr>
              <w:jc w:val="right"/>
            </w:pPr>
            <w:r>
              <w:t>0.11%</w:t>
            </w:r>
          </w:p>
        </w:tc>
      </w:tr>
      <w:tr w:rsidR="00AD3354" w:rsidTr="00AD3354">
        <w:tc>
          <w:tcPr>
            <w:tcW w:w="1429" w:type="dxa"/>
          </w:tcPr>
          <w:p w:rsidR="00AD3354" w:rsidRDefault="00AD3354" w:rsidP="00AD3354">
            <w:pPr>
              <w:jc w:val="left"/>
            </w:pPr>
            <w:r>
              <w:rPr>
                <w:rFonts w:hint="eastAsia"/>
              </w:rPr>
              <w:t>过去五年</w:t>
            </w:r>
          </w:p>
        </w:tc>
        <w:tc>
          <w:tcPr>
            <w:tcW w:w="1315" w:type="dxa"/>
          </w:tcPr>
          <w:p w:rsidR="00AD3354" w:rsidRDefault="00AD3354" w:rsidP="00AD3354">
            <w:pPr>
              <w:jc w:val="right"/>
            </w:pPr>
            <w:r>
              <w:t>14.35%</w:t>
            </w:r>
          </w:p>
        </w:tc>
        <w:tc>
          <w:tcPr>
            <w:tcW w:w="1315" w:type="dxa"/>
          </w:tcPr>
          <w:p w:rsidR="00AD3354" w:rsidRDefault="00AD3354" w:rsidP="00AD3354">
            <w:pPr>
              <w:jc w:val="right"/>
            </w:pPr>
            <w:r>
              <w:t>0.26%</w:t>
            </w:r>
          </w:p>
        </w:tc>
        <w:tc>
          <w:tcPr>
            <w:tcW w:w="1315" w:type="dxa"/>
          </w:tcPr>
          <w:p w:rsidR="00AD3354" w:rsidRDefault="00AD3354" w:rsidP="00AD3354">
            <w:pPr>
              <w:jc w:val="right"/>
            </w:pPr>
            <w:r>
              <w:t>17.72%</w:t>
            </w:r>
          </w:p>
        </w:tc>
        <w:tc>
          <w:tcPr>
            <w:tcW w:w="1315" w:type="dxa"/>
          </w:tcPr>
          <w:p w:rsidR="00AD3354" w:rsidRDefault="00AD3354" w:rsidP="00AD3354">
            <w:pPr>
              <w:jc w:val="right"/>
            </w:pPr>
            <w:r>
              <w:t>0.17%</w:t>
            </w:r>
          </w:p>
        </w:tc>
        <w:tc>
          <w:tcPr>
            <w:tcW w:w="907" w:type="dxa"/>
          </w:tcPr>
          <w:p w:rsidR="00AD3354" w:rsidRDefault="00AD3354" w:rsidP="00AD3354">
            <w:pPr>
              <w:jc w:val="right"/>
            </w:pPr>
            <w:r>
              <w:t>-3.37%</w:t>
            </w:r>
          </w:p>
        </w:tc>
        <w:tc>
          <w:tcPr>
            <w:tcW w:w="907" w:type="dxa"/>
          </w:tcPr>
          <w:p w:rsidR="00AD3354" w:rsidRDefault="00AD3354" w:rsidP="00AD3354">
            <w:pPr>
              <w:jc w:val="right"/>
            </w:pPr>
            <w:r>
              <w:t>0.09%</w:t>
            </w:r>
          </w:p>
        </w:tc>
      </w:tr>
      <w:tr w:rsidR="00AD3354" w:rsidTr="00AD3354">
        <w:tc>
          <w:tcPr>
            <w:tcW w:w="1429" w:type="dxa"/>
          </w:tcPr>
          <w:p w:rsidR="00AD3354" w:rsidRDefault="00AD3354" w:rsidP="00AD3354">
            <w:pPr>
              <w:jc w:val="left"/>
            </w:pPr>
            <w:r>
              <w:rPr>
                <w:rFonts w:hint="eastAsia"/>
              </w:rPr>
              <w:t>自基金合同生效起至今</w:t>
            </w:r>
          </w:p>
        </w:tc>
        <w:tc>
          <w:tcPr>
            <w:tcW w:w="1315" w:type="dxa"/>
          </w:tcPr>
          <w:p w:rsidR="00AD3354" w:rsidRDefault="00AD3354" w:rsidP="00AD3354">
            <w:pPr>
              <w:jc w:val="right"/>
            </w:pPr>
            <w:r>
              <w:t>56.17%</w:t>
            </w:r>
          </w:p>
        </w:tc>
        <w:tc>
          <w:tcPr>
            <w:tcW w:w="1315" w:type="dxa"/>
          </w:tcPr>
          <w:p w:rsidR="00AD3354" w:rsidRDefault="00AD3354" w:rsidP="00AD3354">
            <w:pPr>
              <w:jc w:val="right"/>
            </w:pPr>
            <w:r>
              <w:t>0.25%</w:t>
            </w:r>
          </w:p>
        </w:tc>
        <w:tc>
          <w:tcPr>
            <w:tcW w:w="1315" w:type="dxa"/>
          </w:tcPr>
          <w:p w:rsidR="00AD3354" w:rsidRDefault="00AD3354" w:rsidP="00AD3354">
            <w:pPr>
              <w:jc w:val="right"/>
            </w:pPr>
            <w:r>
              <w:t>41.80%</w:t>
            </w:r>
          </w:p>
        </w:tc>
        <w:tc>
          <w:tcPr>
            <w:tcW w:w="1315" w:type="dxa"/>
          </w:tcPr>
          <w:p w:rsidR="00AD3354" w:rsidRDefault="00AD3354" w:rsidP="00AD3354">
            <w:pPr>
              <w:jc w:val="right"/>
            </w:pPr>
            <w:r>
              <w:t>0.17%</w:t>
            </w:r>
          </w:p>
        </w:tc>
        <w:tc>
          <w:tcPr>
            <w:tcW w:w="907" w:type="dxa"/>
          </w:tcPr>
          <w:p w:rsidR="00AD3354" w:rsidRDefault="00AD3354" w:rsidP="00AD3354">
            <w:pPr>
              <w:jc w:val="right"/>
            </w:pPr>
            <w:r>
              <w:t>14.37%</w:t>
            </w:r>
          </w:p>
        </w:tc>
        <w:tc>
          <w:tcPr>
            <w:tcW w:w="907" w:type="dxa"/>
          </w:tcPr>
          <w:p w:rsidR="00AD3354" w:rsidRDefault="00AD3354" w:rsidP="00AD3354">
            <w:pPr>
              <w:jc w:val="right"/>
            </w:pPr>
            <w:r>
              <w:t>0.08%</w:t>
            </w:r>
          </w:p>
        </w:tc>
      </w:tr>
    </w:tbl>
    <w:p w:rsidR="00AD3354" w:rsidRDefault="00AD3354" w:rsidP="00AD3354">
      <w:pPr>
        <w:pStyle w:val="-"/>
        <w:ind w:firstLine="420"/>
        <w:rPr>
          <w:rFonts w:hint="eastAsia"/>
        </w:rPr>
      </w:pPr>
      <w:r>
        <w:rPr>
          <w:rFonts w:hint="eastAsia"/>
        </w:rPr>
        <w:t>南方安裕混合C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D3354" w:rsidTr="00AD3354">
        <w:trPr>
          <w:cnfStyle w:val="100000000000" w:firstRow="1" w:lastRow="0" w:firstColumn="0" w:lastColumn="0" w:oddVBand="0" w:evenVBand="0" w:oddHBand="0" w:evenHBand="0" w:firstRowFirstColumn="0" w:firstRowLastColumn="0" w:lastRowFirstColumn="0" w:lastRowLastColumn="0"/>
        </w:trPr>
        <w:tc>
          <w:tcPr>
            <w:tcW w:w="1429" w:type="dxa"/>
          </w:tcPr>
          <w:p w:rsidR="00AD3354" w:rsidRPr="00AD3354" w:rsidRDefault="00AD3354" w:rsidP="00AD3354">
            <w:pPr>
              <w:jc w:val="center"/>
              <w:rPr>
                <w:b/>
              </w:rPr>
            </w:pPr>
            <w:r w:rsidRPr="00AD3354">
              <w:rPr>
                <w:rFonts w:hint="eastAsia"/>
                <w:b/>
              </w:rPr>
              <w:t>阶段</w:t>
            </w:r>
          </w:p>
        </w:tc>
        <w:tc>
          <w:tcPr>
            <w:tcW w:w="1315" w:type="dxa"/>
          </w:tcPr>
          <w:p w:rsidR="00AD3354" w:rsidRPr="00AD3354" w:rsidRDefault="00AD3354" w:rsidP="00AD3354">
            <w:pPr>
              <w:jc w:val="center"/>
              <w:rPr>
                <w:b/>
              </w:rPr>
            </w:pPr>
            <w:r w:rsidRPr="00AD3354">
              <w:rPr>
                <w:rFonts w:hint="eastAsia"/>
                <w:b/>
              </w:rPr>
              <w:t>净值增长率①</w:t>
            </w:r>
          </w:p>
        </w:tc>
        <w:tc>
          <w:tcPr>
            <w:tcW w:w="1315" w:type="dxa"/>
          </w:tcPr>
          <w:p w:rsidR="00AD3354" w:rsidRPr="00AD3354" w:rsidRDefault="00AD3354" w:rsidP="00AD3354">
            <w:pPr>
              <w:jc w:val="center"/>
              <w:rPr>
                <w:b/>
              </w:rPr>
            </w:pPr>
            <w:r w:rsidRPr="00AD3354">
              <w:rPr>
                <w:rFonts w:hint="eastAsia"/>
                <w:b/>
              </w:rPr>
              <w:t>净值增长率标准差②</w:t>
            </w:r>
          </w:p>
        </w:tc>
        <w:tc>
          <w:tcPr>
            <w:tcW w:w="1315" w:type="dxa"/>
          </w:tcPr>
          <w:p w:rsidR="00AD3354" w:rsidRPr="00AD3354" w:rsidRDefault="00AD3354" w:rsidP="00AD3354">
            <w:pPr>
              <w:jc w:val="center"/>
              <w:rPr>
                <w:b/>
              </w:rPr>
            </w:pPr>
            <w:r w:rsidRPr="00AD3354">
              <w:rPr>
                <w:rFonts w:hint="eastAsia"/>
                <w:b/>
              </w:rPr>
              <w:t>业绩比较基准收益率③</w:t>
            </w:r>
          </w:p>
        </w:tc>
        <w:tc>
          <w:tcPr>
            <w:tcW w:w="1315" w:type="dxa"/>
          </w:tcPr>
          <w:p w:rsidR="00AD3354" w:rsidRPr="00AD3354" w:rsidRDefault="00AD3354" w:rsidP="00AD3354">
            <w:pPr>
              <w:jc w:val="center"/>
              <w:rPr>
                <w:b/>
              </w:rPr>
            </w:pPr>
            <w:r w:rsidRPr="00AD3354">
              <w:rPr>
                <w:rFonts w:hint="eastAsia"/>
                <w:b/>
              </w:rPr>
              <w:t>业绩比较基准收益率标</w:t>
            </w:r>
            <w:r w:rsidRPr="00AD3354">
              <w:rPr>
                <w:rFonts w:hint="eastAsia"/>
                <w:b/>
              </w:rPr>
              <w:lastRenderedPageBreak/>
              <w:t>准差④</w:t>
            </w:r>
          </w:p>
        </w:tc>
        <w:tc>
          <w:tcPr>
            <w:tcW w:w="907" w:type="dxa"/>
          </w:tcPr>
          <w:p w:rsidR="00AD3354" w:rsidRPr="00AD3354" w:rsidRDefault="00AD3354" w:rsidP="00AD3354">
            <w:pPr>
              <w:jc w:val="center"/>
              <w:rPr>
                <w:b/>
              </w:rPr>
            </w:pPr>
            <w:r w:rsidRPr="00AD3354">
              <w:rPr>
                <w:rFonts w:hint="eastAsia"/>
                <w:b/>
              </w:rPr>
              <w:lastRenderedPageBreak/>
              <w:t>①</w:t>
            </w:r>
            <w:r w:rsidRPr="00AD3354">
              <w:rPr>
                <w:rFonts w:hint="eastAsia"/>
                <w:b/>
              </w:rPr>
              <w:t>-</w:t>
            </w:r>
            <w:r w:rsidRPr="00AD3354">
              <w:rPr>
                <w:rFonts w:hint="eastAsia"/>
                <w:b/>
              </w:rPr>
              <w:t>③</w:t>
            </w:r>
          </w:p>
        </w:tc>
        <w:tc>
          <w:tcPr>
            <w:tcW w:w="907" w:type="dxa"/>
          </w:tcPr>
          <w:p w:rsidR="00AD3354" w:rsidRPr="00AD3354" w:rsidRDefault="00AD3354" w:rsidP="00AD3354">
            <w:pPr>
              <w:jc w:val="center"/>
              <w:rPr>
                <w:b/>
              </w:rPr>
            </w:pPr>
            <w:r w:rsidRPr="00AD3354">
              <w:rPr>
                <w:rFonts w:hint="eastAsia"/>
                <w:b/>
              </w:rPr>
              <w:t>②</w:t>
            </w:r>
            <w:r w:rsidRPr="00AD3354">
              <w:rPr>
                <w:rFonts w:hint="eastAsia"/>
                <w:b/>
              </w:rPr>
              <w:t>-</w:t>
            </w:r>
            <w:r w:rsidRPr="00AD3354">
              <w:rPr>
                <w:rFonts w:hint="eastAsia"/>
                <w:b/>
              </w:rPr>
              <w:t>④</w:t>
            </w:r>
          </w:p>
        </w:tc>
      </w:tr>
      <w:tr w:rsidR="00AD3354" w:rsidTr="00AD3354">
        <w:tc>
          <w:tcPr>
            <w:tcW w:w="1429" w:type="dxa"/>
          </w:tcPr>
          <w:p w:rsidR="00AD3354" w:rsidRDefault="00AD3354" w:rsidP="00AD3354">
            <w:pPr>
              <w:jc w:val="left"/>
            </w:pPr>
            <w:r>
              <w:rPr>
                <w:rFonts w:hint="eastAsia"/>
              </w:rPr>
              <w:lastRenderedPageBreak/>
              <w:t>过去三个月</w:t>
            </w:r>
          </w:p>
        </w:tc>
        <w:tc>
          <w:tcPr>
            <w:tcW w:w="1315" w:type="dxa"/>
          </w:tcPr>
          <w:p w:rsidR="00AD3354" w:rsidRDefault="00AD3354" w:rsidP="00AD3354">
            <w:pPr>
              <w:jc w:val="right"/>
            </w:pPr>
            <w:r>
              <w:t>1.58%</w:t>
            </w:r>
          </w:p>
        </w:tc>
        <w:tc>
          <w:tcPr>
            <w:tcW w:w="1315" w:type="dxa"/>
          </w:tcPr>
          <w:p w:rsidR="00AD3354" w:rsidRDefault="00AD3354" w:rsidP="00AD3354">
            <w:pPr>
              <w:jc w:val="right"/>
            </w:pPr>
            <w:r>
              <w:t>0.20%</w:t>
            </w:r>
          </w:p>
        </w:tc>
        <w:tc>
          <w:tcPr>
            <w:tcW w:w="1315" w:type="dxa"/>
          </w:tcPr>
          <w:p w:rsidR="00AD3354" w:rsidRDefault="00AD3354" w:rsidP="00AD3354">
            <w:pPr>
              <w:jc w:val="right"/>
            </w:pPr>
            <w:r>
              <w:t>0.14%</w:t>
            </w:r>
          </w:p>
        </w:tc>
        <w:tc>
          <w:tcPr>
            <w:tcW w:w="1315" w:type="dxa"/>
          </w:tcPr>
          <w:p w:rsidR="00AD3354" w:rsidRDefault="00AD3354" w:rsidP="00AD3354">
            <w:pPr>
              <w:jc w:val="right"/>
            </w:pPr>
            <w:r>
              <w:t>0.14%</w:t>
            </w:r>
          </w:p>
        </w:tc>
        <w:tc>
          <w:tcPr>
            <w:tcW w:w="907" w:type="dxa"/>
          </w:tcPr>
          <w:p w:rsidR="00AD3354" w:rsidRDefault="00AD3354" w:rsidP="00AD3354">
            <w:pPr>
              <w:jc w:val="right"/>
            </w:pPr>
            <w:r>
              <w:t>1.44%</w:t>
            </w:r>
          </w:p>
        </w:tc>
        <w:tc>
          <w:tcPr>
            <w:tcW w:w="907" w:type="dxa"/>
          </w:tcPr>
          <w:p w:rsidR="00AD3354" w:rsidRDefault="00AD3354" w:rsidP="00AD3354">
            <w:pPr>
              <w:jc w:val="right"/>
            </w:pPr>
            <w:r>
              <w:t>0.06%</w:t>
            </w:r>
          </w:p>
        </w:tc>
      </w:tr>
      <w:tr w:rsidR="00AD3354" w:rsidTr="00AD3354">
        <w:tc>
          <w:tcPr>
            <w:tcW w:w="1429" w:type="dxa"/>
          </w:tcPr>
          <w:p w:rsidR="00AD3354" w:rsidRDefault="00AD3354" w:rsidP="00AD3354">
            <w:pPr>
              <w:jc w:val="left"/>
            </w:pPr>
            <w:r>
              <w:rPr>
                <w:rFonts w:hint="eastAsia"/>
              </w:rPr>
              <w:t>过去六个月</w:t>
            </w:r>
          </w:p>
        </w:tc>
        <w:tc>
          <w:tcPr>
            <w:tcW w:w="1315" w:type="dxa"/>
          </w:tcPr>
          <w:p w:rsidR="00AD3354" w:rsidRDefault="00AD3354" w:rsidP="00AD3354">
            <w:pPr>
              <w:jc w:val="right"/>
            </w:pPr>
            <w:r>
              <w:t>5.30%</w:t>
            </w:r>
          </w:p>
        </w:tc>
        <w:tc>
          <w:tcPr>
            <w:tcW w:w="1315" w:type="dxa"/>
          </w:tcPr>
          <w:p w:rsidR="00AD3354" w:rsidRDefault="00AD3354" w:rsidP="00AD3354">
            <w:pPr>
              <w:jc w:val="right"/>
            </w:pPr>
            <w:r>
              <w:t>0.21%</w:t>
            </w:r>
          </w:p>
        </w:tc>
        <w:tc>
          <w:tcPr>
            <w:tcW w:w="1315" w:type="dxa"/>
          </w:tcPr>
          <w:p w:rsidR="00AD3354" w:rsidRDefault="00AD3354" w:rsidP="00AD3354">
            <w:pPr>
              <w:jc w:val="right"/>
            </w:pPr>
            <w:r>
              <w:t>2.17%</w:t>
            </w:r>
          </w:p>
        </w:tc>
        <w:tc>
          <w:tcPr>
            <w:tcW w:w="1315" w:type="dxa"/>
          </w:tcPr>
          <w:p w:rsidR="00AD3354" w:rsidRDefault="00AD3354" w:rsidP="00AD3354">
            <w:pPr>
              <w:jc w:val="right"/>
            </w:pPr>
            <w:r>
              <w:t>0.13%</w:t>
            </w:r>
          </w:p>
        </w:tc>
        <w:tc>
          <w:tcPr>
            <w:tcW w:w="907" w:type="dxa"/>
          </w:tcPr>
          <w:p w:rsidR="00AD3354" w:rsidRDefault="00AD3354" w:rsidP="00AD3354">
            <w:pPr>
              <w:jc w:val="right"/>
            </w:pPr>
            <w:r>
              <w:t>3.13%</w:t>
            </w:r>
          </w:p>
        </w:tc>
        <w:tc>
          <w:tcPr>
            <w:tcW w:w="907" w:type="dxa"/>
          </w:tcPr>
          <w:p w:rsidR="00AD3354" w:rsidRDefault="00AD3354" w:rsidP="00AD3354">
            <w:pPr>
              <w:jc w:val="right"/>
            </w:pPr>
            <w:r>
              <w:t>0.08%</w:t>
            </w:r>
          </w:p>
        </w:tc>
      </w:tr>
      <w:tr w:rsidR="00AD3354" w:rsidTr="00AD3354">
        <w:tc>
          <w:tcPr>
            <w:tcW w:w="1429" w:type="dxa"/>
          </w:tcPr>
          <w:p w:rsidR="00AD3354" w:rsidRDefault="00AD3354" w:rsidP="00AD3354">
            <w:pPr>
              <w:jc w:val="left"/>
            </w:pPr>
            <w:r>
              <w:rPr>
                <w:rFonts w:hint="eastAsia"/>
              </w:rPr>
              <w:t>过去一年</w:t>
            </w:r>
          </w:p>
        </w:tc>
        <w:tc>
          <w:tcPr>
            <w:tcW w:w="1315" w:type="dxa"/>
          </w:tcPr>
          <w:p w:rsidR="00AD3354" w:rsidRDefault="00AD3354" w:rsidP="00AD3354">
            <w:pPr>
              <w:jc w:val="right"/>
            </w:pPr>
            <w:r>
              <w:t>5.00%</w:t>
            </w:r>
          </w:p>
        </w:tc>
        <w:tc>
          <w:tcPr>
            <w:tcW w:w="1315" w:type="dxa"/>
          </w:tcPr>
          <w:p w:rsidR="00AD3354" w:rsidRDefault="00AD3354" w:rsidP="00AD3354">
            <w:pPr>
              <w:jc w:val="right"/>
            </w:pPr>
            <w:r>
              <w:t>0.23%</w:t>
            </w:r>
          </w:p>
        </w:tc>
        <w:tc>
          <w:tcPr>
            <w:tcW w:w="1315" w:type="dxa"/>
          </w:tcPr>
          <w:p w:rsidR="00AD3354" w:rsidRDefault="00AD3354" w:rsidP="00AD3354">
            <w:pPr>
              <w:jc w:val="right"/>
            </w:pPr>
            <w:r>
              <w:t>3.43%</w:t>
            </w:r>
          </w:p>
        </w:tc>
        <w:tc>
          <w:tcPr>
            <w:tcW w:w="1315" w:type="dxa"/>
          </w:tcPr>
          <w:p w:rsidR="00AD3354" w:rsidRDefault="00AD3354" w:rsidP="00AD3354">
            <w:pPr>
              <w:jc w:val="right"/>
            </w:pPr>
            <w:r>
              <w:t>0.13%</w:t>
            </w:r>
          </w:p>
        </w:tc>
        <w:tc>
          <w:tcPr>
            <w:tcW w:w="907" w:type="dxa"/>
          </w:tcPr>
          <w:p w:rsidR="00AD3354" w:rsidRDefault="00AD3354" w:rsidP="00AD3354">
            <w:pPr>
              <w:jc w:val="right"/>
            </w:pPr>
            <w:r>
              <w:t>1.57%</w:t>
            </w:r>
          </w:p>
        </w:tc>
        <w:tc>
          <w:tcPr>
            <w:tcW w:w="907" w:type="dxa"/>
          </w:tcPr>
          <w:p w:rsidR="00AD3354" w:rsidRDefault="00AD3354" w:rsidP="00AD3354">
            <w:pPr>
              <w:jc w:val="right"/>
            </w:pPr>
            <w:r>
              <w:t>0.10%</w:t>
            </w:r>
          </w:p>
        </w:tc>
      </w:tr>
      <w:tr w:rsidR="00AD3354" w:rsidTr="00AD3354">
        <w:tc>
          <w:tcPr>
            <w:tcW w:w="1429" w:type="dxa"/>
          </w:tcPr>
          <w:p w:rsidR="00AD3354" w:rsidRDefault="00AD3354" w:rsidP="00AD3354">
            <w:pPr>
              <w:jc w:val="left"/>
            </w:pPr>
            <w:r>
              <w:rPr>
                <w:rFonts w:hint="eastAsia"/>
              </w:rPr>
              <w:t>过去三年</w:t>
            </w:r>
          </w:p>
        </w:tc>
        <w:tc>
          <w:tcPr>
            <w:tcW w:w="1315" w:type="dxa"/>
          </w:tcPr>
          <w:p w:rsidR="00AD3354" w:rsidRDefault="00AD3354" w:rsidP="00AD3354">
            <w:pPr>
              <w:jc w:val="right"/>
            </w:pPr>
            <w:r>
              <w:t>9.58%</w:t>
            </w:r>
          </w:p>
        </w:tc>
        <w:tc>
          <w:tcPr>
            <w:tcW w:w="1315" w:type="dxa"/>
          </w:tcPr>
          <w:p w:rsidR="00AD3354" w:rsidRDefault="00AD3354" w:rsidP="00AD3354">
            <w:pPr>
              <w:jc w:val="right"/>
            </w:pPr>
            <w:r>
              <w:t>0.26%</w:t>
            </w:r>
          </w:p>
        </w:tc>
        <w:tc>
          <w:tcPr>
            <w:tcW w:w="1315" w:type="dxa"/>
          </w:tcPr>
          <w:p w:rsidR="00AD3354" w:rsidRDefault="00AD3354" w:rsidP="00AD3354">
            <w:pPr>
              <w:jc w:val="right"/>
            </w:pPr>
            <w:r>
              <w:t>14.74%</w:t>
            </w:r>
          </w:p>
        </w:tc>
        <w:tc>
          <w:tcPr>
            <w:tcW w:w="1315" w:type="dxa"/>
          </w:tcPr>
          <w:p w:rsidR="00AD3354" w:rsidRDefault="00AD3354" w:rsidP="00AD3354">
            <w:pPr>
              <w:jc w:val="right"/>
            </w:pPr>
            <w:r>
              <w:t>0.15%</w:t>
            </w:r>
          </w:p>
        </w:tc>
        <w:tc>
          <w:tcPr>
            <w:tcW w:w="907" w:type="dxa"/>
          </w:tcPr>
          <w:p w:rsidR="00AD3354" w:rsidRDefault="00AD3354" w:rsidP="00AD3354">
            <w:pPr>
              <w:jc w:val="right"/>
            </w:pPr>
            <w:r>
              <w:t>-5.16%</w:t>
            </w:r>
          </w:p>
        </w:tc>
        <w:tc>
          <w:tcPr>
            <w:tcW w:w="907" w:type="dxa"/>
          </w:tcPr>
          <w:p w:rsidR="00AD3354" w:rsidRDefault="00AD3354" w:rsidP="00AD3354">
            <w:pPr>
              <w:jc w:val="right"/>
            </w:pPr>
            <w:r>
              <w:t>0.11%</w:t>
            </w:r>
          </w:p>
        </w:tc>
      </w:tr>
      <w:tr w:rsidR="00AD3354" w:rsidTr="00AD3354">
        <w:tc>
          <w:tcPr>
            <w:tcW w:w="1429" w:type="dxa"/>
          </w:tcPr>
          <w:p w:rsidR="00AD3354" w:rsidRDefault="00AD3354" w:rsidP="00AD3354">
            <w:pPr>
              <w:jc w:val="left"/>
            </w:pPr>
            <w:r>
              <w:rPr>
                <w:rFonts w:hint="eastAsia"/>
              </w:rPr>
              <w:t>过去五年</w:t>
            </w:r>
          </w:p>
        </w:tc>
        <w:tc>
          <w:tcPr>
            <w:tcW w:w="1315" w:type="dxa"/>
          </w:tcPr>
          <w:p w:rsidR="00AD3354" w:rsidRDefault="00AD3354" w:rsidP="00AD3354">
            <w:pPr>
              <w:jc w:val="right"/>
            </w:pPr>
            <w:r>
              <w:t>10.97%</w:t>
            </w:r>
          </w:p>
        </w:tc>
        <w:tc>
          <w:tcPr>
            <w:tcW w:w="1315" w:type="dxa"/>
          </w:tcPr>
          <w:p w:rsidR="00AD3354" w:rsidRDefault="00AD3354" w:rsidP="00AD3354">
            <w:pPr>
              <w:jc w:val="right"/>
            </w:pPr>
            <w:r>
              <w:t>0.26%</w:t>
            </w:r>
          </w:p>
        </w:tc>
        <w:tc>
          <w:tcPr>
            <w:tcW w:w="1315" w:type="dxa"/>
          </w:tcPr>
          <w:p w:rsidR="00AD3354" w:rsidRDefault="00AD3354" w:rsidP="00AD3354">
            <w:pPr>
              <w:jc w:val="right"/>
            </w:pPr>
            <w:r>
              <w:t>17.72%</w:t>
            </w:r>
          </w:p>
        </w:tc>
        <w:tc>
          <w:tcPr>
            <w:tcW w:w="1315" w:type="dxa"/>
          </w:tcPr>
          <w:p w:rsidR="00AD3354" w:rsidRDefault="00AD3354" w:rsidP="00AD3354">
            <w:pPr>
              <w:jc w:val="right"/>
            </w:pPr>
            <w:r>
              <w:t>0.17%</w:t>
            </w:r>
          </w:p>
        </w:tc>
        <w:tc>
          <w:tcPr>
            <w:tcW w:w="907" w:type="dxa"/>
          </w:tcPr>
          <w:p w:rsidR="00AD3354" w:rsidRDefault="00AD3354" w:rsidP="00AD3354">
            <w:pPr>
              <w:jc w:val="right"/>
            </w:pPr>
            <w:r>
              <w:t>-6.75%</w:t>
            </w:r>
          </w:p>
        </w:tc>
        <w:tc>
          <w:tcPr>
            <w:tcW w:w="907" w:type="dxa"/>
          </w:tcPr>
          <w:p w:rsidR="00AD3354" w:rsidRDefault="00AD3354" w:rsidP="00AD3354">
            <w:pPr>
              <w:jc w:val="right"/>
            </w:pPr>
            <w:r>
              <w:t>0.09%</w:t>
            </w:r>
          </w:p>
        </w:tc>
      </w:tr>
      <w:tr w:rsidR="00AD3354" w:rsidTr="00AD3354">
        <w:tc>
          <w:tcPr>
            <w:tcW w:w="1429" w:type="dxa"/>
          </w:tcPr>
          <w:p w:rsidR="00AD3354" w:rsidRDefault="00AD3354" w:rsidP="00AD3354">
            <w:pPr>
              <w:jc w:val="left"/>
            </w:pPr>
            <w:r>
              <w:rPr>
                <w:rFonts w:hint="eastAsia"/>
              </w:rPr>
              <w:t>自基金合同生效起至今</w:t>
            </w:r>
          </w:p>
        </w:tc>
        <w:tc>
          <w:tcPr>
            <w:tcW w:w="1315" w:type="dxa"/>
          </w:tcPr>
          <w:p w:rsidR="00AD3354" w:rsidRDefault="00AD3354" w:rsidP="00AD3354">
            <w:pPr>
              <w:jc w:val="right"/>
            </w:pPr>
            <w:r>
              <w:t>42.36%</w:t>
            </w:r>
          </w:p>
        </w:tc>
        <w:tc>
          <w:tcPr>
            <w:tcW w:w="1315" w:type="dxa"/>
          </w:tcPr>
          <w:p w:rsidR="00AD3354" w:rsidRDefault="00AD3354" w:rsidP="00AD3354">
            <w:pPr>
              <w:jc w:val="right"/>
            </w:pPr>
            <w:r>
              <w:t>0.27%</w:t>
            </w:r>
          </w:p>
        </w:tc>
        <w:tc>
          <w:tcPr>
            <w:tcW w:w="1315" w:type="dxa"/>
          </w:tcPr>
          <w:p w:rsidR="00AD3354" w:rsidRDefault="00AD3354" w:rsidP="00AD3354">
            <w:pPr>
              <w:jc w:val="right"/>
            </w:pPr>
            <w:r>
              <w:t>36.40%</w:t>
            </w:r>
          </w:p>
        </w:tc>
        <w:tc>
          <w:tcPr>
            <w:tcW w:w="1315" w:type="dxa"/>
          </w:tcPr>
          <w:p w:rsidR="00AD3354" w:rsidRDefault="00AD3354" w:rsidP="00AD3354">
            <w:pPr>
              <w:jc w:val="right"/>
            </w:pPr>
            <w:r>
              <w:t>0.18%</w:t>
            </w:r>
          </w:p>
        </w:tc>
        <w:tc>
          <w:tcPr>
            <w:tcW w:w="907" w:type="dxa"/>
          </w:tcPr>
          <w:p w:rsidR="00AD3354" w:rsidRDefault="00AD3354" w:rsidP="00AD3354">
            <w:pPr>
              <w:jc w:val="right"/>
            </w:pPr>
            <w:r>
              <w:t>5.96%</w:t>
            </w:r>
          </w:p>
        </w:tc>
        <w:tc>
          <w:tcPr>
            <w:tcW w:w="907" w:type="dxa"/>
          </w:tcPr>
          <w:p w:rsidR="00AD3354" w:rsidRDefault="00AD3354" w:rsidP="00AD3354">
            <w:pPr>
              <w:jc w:val="right"/>
            </w:pPr>
            <w:r>
              <w:t>0.09%</w:t>
            </w:r>
          </w:p>
        </w:tc>
      </w:tr>
    </w:tbl>
    <w:p w:rsidR="00AD3354" w:rsidRDefault="00AD3354" w:rsidP="00AD3354">
      <w:pPr>
        <w:pStyle w:val="-"/>
        <w:ind w:firstLine="420"/>
        <w:rPr>
          <w:rFonts w:hint="eastAsia"/>
        </w:rPr>
      </w:pPr>
      <w:r>
        <w:rPr>
          <w:rFonts w:hint="eastAsia"/>
        </w:rPr>
        <w:t>南方安裕混合E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D3354" w:rsidTr="00AD3354">
        <w:trPr>
          <w:cnfStyle w:val="100000000000" w:firstRow="1" w:lastRow="0" w:firstColumn="0" w:lastColumn="0" w:oddVBand="0" w:evenVBand="0" w:oddHBand="0" w:evenHBand="0" w:firstRowFirstColumn="0" w:firstRowLastColumn="0" w:lastRowFirstColumn="0" w:lastRowLastColumn="0"/>
        </w:trPr>
        <w:tc>
          <w:tcPr>
            <w:tcW w:w="1429" w:type="dxa"/>
          </w:tcPr>
          <w:p w:rsidR="00AD3354" w:rsidRPr="00AD3354" w:rsidRDefault="00AD3354" w:rsidP="00AD3354">
            <w:pPr>
              <w:jc w:val="center"/>
              <w:rPr>
                <w:b/>
              </w:rPr>
            </w:pPr>
            <w:r w:rsidRPr="00AD3354">
              <w:rPr>
                <w:rFonts w:hint="eastAsia"/>
                <w:b/>
              </w:rPr>
              <w:t>阶段</w:t>
            </w:r>
          </w:p>
        </w:tc>
        <w:tc>
          <w:tcPr>
            <w:tcW w:w="1315" w:type="dxa"/>
          </w:tcPr>
          <w:p w:rsidR="00AD3354" w:rsidRPr="00AD3354" w:rsidRDefault="00AD3354" w:rsidP="00AD3354">
            <w:pPr>
              <w:jc w:val="center"/>
              <w:rPr>
                <w:b/>
              </w:rPr>
            </w:pPr>
            <w:r w:rsidRPr="00AD3354">
              <w:rPr>
                <w:rFonts w:hint="eastAsia"/>
                <w:b/>
              </w:rPr>
              <w:t>净值增长率①</w:t>
            </w:r>
          </w:p>
        </w:tc>
        <w:tc>
          <w:tcPr>
            <w:tcW w:w="1315" w:type="dxa"/>
          </w:tcPr>
          <w:p w:rsidR="00AD3354" w:rsidRPr="00AD3354" w:rsidRDefault="00AD3354" w:rsidP="00AD3354">
            <w:pPr>
              <w:jc w:val="center"/>
              <w:rPr>
                <w:b/>
              </w:rPr>
            </w:pPr>
            <w:r w:rsidRPr="00AD3354">
              <w:rPr>
                <w:rFonts w:hint="eastAsia"/>
                <w:b/>
              </w:rPr>
              <w:t>净值增长率标准差②</w:t>
            </w:r>
          </w:p>
        </w:tc>
        <w:tc>
          <w:tcPr>
            <w:tcW w:w="1315" w:type="dxa"/>
          </w:tcPr>
          <w:p w:rsidR="00AD3354" w:rsidRPr="00AD3354" w:rsidRDefault="00AD3354" w:rsidP="00AD3354">
            <w:pPr>
              <w:jc w:val="center"/>
              <w:rPr>
                <w:b/>
              </w:rPr>
            </w:pPr>
            <w:r w:rsidRPr="00AD3354">
              <w:rPr>
                <w:rFonts w:hint="eastAsia"/>
                <w:b/>
              </w:rPr>
              <w:t>业绩比较基准收益率③</w:t>
            </w:r>
          </w:p>
        </w:tc>
        <w:tc>
          <w:tcPr>
            <w:tcW w:w="1315" w:type="dxa"/>
          </w:tcPr>
          <w:p w:rsidR="00AD3354" w:rsidRPr="00AD3354" w:rsidRDefault="00AD3354" w:rsidP="00AD3354">
            <w:pPr>
              <w:jc w:val="center"/>
              <w:rPr>
                <w:b/>
              </w:rPr>
            </w:pPr>
            <w:r w:rsidRPr="00AD3354">
              <w:rPr>
                <w:rFonts w:hint="eastAsia"/>
                <w:b/>
              </w:rPr>
              <w:t>业绩比较基准收益率标准差④</w:t>
            </w:r>
          </w:p>
        </w:tc>
        <w:tc>
          <w:tcPr>
            <w:tcW w:w="907" w:type="dxa"/>
          </w:tcPr>
          <w:p w:rsidR="00AD3354" w:rsidRPr="00AD3354" w:rsidRDefault="00AD3354" w:rsidP="00AD3354">
            <w:pPr>
              <w:jc w:val="center"/>
              <w:rPr>
                <w:b/>
              </w:rPr>
            </w:pPr>
            <w:r w:rsidRPr="00AD3354">
              <w:rPr>
                <w:rFonts w:hint="eastAsia"/>
                <w:b/>
              </w:rPr>
              <w:t>①</w:t>
            </w:r>
            <w:r w:rsidRPr="00AD3354">
              <w:rPr>
                <w:rFonts w:hint="eastAsia"/>
                <w:b/>
              </w:rPr>
              <w:t>-</w:t>
            </w:r>
            <w:r w:rsidRPr="00AD3354">
              <w:rPr>
                <w:rFonts w:hint="eastAsia"/>
                <w:b/>
              </w:rPr>
              <w:t>③</w:t>
            </w:r>
          </w:p>
        </w:tc>
        <w:tc>
          <w:tcPr>
            <w:tcW w:w="907" w:type="dxa"/>
          </w:tcPr>
          <w:p w:rsidR="00AD3354" w:rsidRPr="00AD3354" w:rsidRDefault="00AD3354" w:rsidP="00AD3354">
            <w:pPr>
              <w:jc w:val="center"/>
              <w:rPr>
                <w:b/>
              </w:rPr>
            </w:pPr>
            <w:r w:rsidRPr="00AD3354">
              <w:rPr>
                <w:rFonts w:hint="eastAsia"/>
                <w:b/>
              </w:rPr>
              <w:t>②</w:t>
            </w:r>
            <w:r w:rsidRPr="00AD3354">
              <w:rPr>
                <w:rFonts w:hint="eastAsia"/>
                <w:b/>
              </w:rPr>
              <w:t>-</w:t>
            </w:r>
            <w:r w:rsidRPr="00AD3354">
              <w:rPr>
                <w:rFonts w:hint="eastAsia"/>
                <w:b/>
              </w:rPr>
              <w:t>④</w:t>
            </w:r>
          </w:p>
        </w:tc>
      </w:tr>
      <w:tr w:rsidR="00AD3354" w:rsidTr="00AD3354">
        <w:tc>
          <w:tcPr>
            <w:tcW w:w="1429" w:type="dxa"/>
          </w:tcPr>
          <w:p w:rsidR="00AD3354" w:rsidRDefault="00AD3354" w:rsidP="00AD3354">
            <w:pPr>
              <w:jc w:val="left"/>
            </w:pPr>
            <w:r>
              <w:rPr>
                <w:rFonts w:hint="eastAsia"/>
              </w:rPr>
              <w:t>过去三个月</w:t>
            </w:r>
          </w:p>
        </w:tc>
        <w:tc>
          <w:tcPr>
            <w:tcW w:w="1315" w:type="dxa"/>
          </w:tcPr>
          <w:p w:rsidR="00AD3354" w:rsidRDefault="00AD3354" w:rsidP="00AD3354">
            <w:pPr>
              <w:jc w:val="right"/>
            </w:pPr>
            <w:r>
              <w:t>1.66%</w:t>
            </w:r>
          </w:p>
        </w:tc>
        <w:tc>
          <w:tcPr>
            <w:tcW w:w="1315" w:type="dxa"/>
          </w:tcPr>
          <w:p w:rsidR="00AD3354" w:rsidRDefault="00AD3354" w:rsidP="00AD3354">
            <w:pPr>
              <w:jc w:val="right"/>
            </w:pPr>
            <w:r>
              <w:t>0.20%</w:t>
            </w:r>
          </w:p>
        </w:tc>
        <w:tc>
          <w:tcPr>
            <w:tcW w:w="1315" w:type="dxa"/>
          </w:tcPr>
          <w:p w:rsidR="00AD3354" w:rsidRDefault="00AD3354" w:rsidP="00AD3354">
            <w:pPr>
              <w:jc w:val="right"/>
            </w:pPr>
            <w:r>
              <w:t>0.14%</w:t>
            </w:r>
          </w:p>
        </w:tc>
        <w:tc>
          <w:tcPr>
            <w:tcW w:w="1315" w:type="dxa"/>
          </w:tcPr>
          <w:p w:rsidR="00AD3354" w:rsidRDefault="00AD3354" w:rsidP="00AD3354">
            <w:pPr>
              <w:jc w:val="right"/>
            </w:pPr>
            <w:r>
              <w:t>0.14%</w:t>
            </w:r>
          </w:p>
        </w:tc>
        <w:tc>
          <w:tcPr>
            <w:tcW w:w="907" w:type="dxa"/>
          </w:tcPr>
          <w:p w:rsidR="00AD3354" w:rsidRDefault="00AD3354" w:rsidP="00AD3354">
            <w:pPr>
              <w:jc w:val="right"/>
            </w:pPr>
            <w:r>
              <w:t>1.52%</w:t>
            </w:r>
          </w:p>
        </w:tc>
        <w:tc>
          <w:tcPr>
            <w:tcW w:w="907" w:type="dxa"/>
          </w:tcPr>
          <w:p w:rsidR="00AD3354" w:rsidRDefault="00AD3354" w:rsidP="00AD3354">
            <w:pPr>
              <w:jc w:val="right"/>
            </w:pPr>
            <w:r>
              <w:t>0.06%</w:t>
            </w:r>
          </w:p>
        </w:tc>
      </w:tr>
      <w:tr w:rsidR="00AD3354" w:rsidTr="00AD3354">
        <w:tc>
          <w:tcPr>
            <w:tcW w:w="1429" w:type="dxa"/>
          </w:tcPr>
          <w:p w:rsidR="00AD3354" w:rsidRDefault="00AD3354" w:rsidP="00AD3354">
            <w:pPr>
              <w:jc w:val="left"/>
            </w:pPr>
            <w:r>
              <w:rPr>
                <w:rFonts w:hint="eastAsia"/>
              </w:rPr>
              <w:t>过去六个月</w:t>
            </w:r>
          </w:p>
        </w:tc>
        <w:tc>
          <w:tcPr>
            <w:tcW w:w="1315" w:type="dxa"/>
          </w:tcPr>
          <w:p w:rsidR="00AD3354" w:rsidRDefault="00AD3354" w:rsidP="00AD3354">
            <w:pPr>
              <w:jc w:val="right"/>
            </w:pPr>
            <w:r>
              <w:t>5.46%</w:t>
            </w:r>
          </w:p>
        </w:tc>
        <w:tc>
          <w:tcPr>
            <w:tcW w:w="1315" w:type="dxa"/>
          </w:tcPr>
          <w:p w:rsidR="00AD3354" w:rsidRDefault="00AD3354" w:rsidP="00AD3354">
            <w:pPr>
              <w:jc w:val="right"/>
            </w:pPr>
            <w:r>
              <w:t>0.21%</w:t>
            </w:r>
          </w:p>
        </w:tc>
        <w:tc>
          <w:tcPr>
            <w:tcW w:w="1315" w:type="dxa"/>
          </w:tcPr>
          <w:p w:rsidR="00AD3354" w:rsidRDefault="00AD3354" w:rsidP="00AD3354">
            <w:pPr>
              <w:jc w:val="right"/>
            </w:pPr>
            <w:r>
              <w:t>2.17%</w:t>
            </w:r>
          </w:p>
        </w:tc>
        <w:tc>
          <w:tcPr>
            <w:tcW w:w="1315" w:type="dxa"/>
          </w:tcPr>
          <w:p w:rsidR="00AD3354" w:rsidRDefault="00AD3354" w:rsidP="00AD3354">
            <w:pPr>
              <w:jc w:val="right"/>
            </w:pPr>
            <w:r>
              <w:t>0.13%</w:t>
            </w:r>
          </w:p>
        </w:tc>
        <w:tc>
          <w:tcPr>
            <w:tcW w:w="907" w:type="dxa"/>
          </w:tcPr>
          <w:p w:rsidR="00AD3354" w:rsidRDefault="00AD3354" w:rsidP="00AD3354">
            <w:pPr>
              <w:jc w:val="right"/>
            </w:pPr>
            <w:r>
              <w:t>3.29%</w:t>
            </w:r>
          </w:p>
        </w:tc>
        <w:tc>
          <w:tcPr>
            <w:tcW w:w="907" w:type="dxa"/>
          </w:tcPr>
          <w:p w:rsidR="00AD3354" w:rsidRDefault="00AD3354" w:rsidP="00AD3354">
            <w:pPr>
              <w:jc w:val="right"/>
            </w:pPr>
            <w:r>
              <w:t>0.08%</w:t>
            </w:r>
          </w:p>
        </w:tc>
      </w:tr>
      <w:tr w:rsidR="00AD3354" w:rsidTr="00AD3354">
        <w:tc>
          <w:tcPr>
            <w:tcW w:w="1429" w:type="dxa"/>
          </w:tcPr>
          <w:p w:rsidR="00AD3354" w:rsidRDefault="00AD3354" w:rsidP="00AD3354">
            <w:pPr>
              <w:jc w:val="left"/>
            </w:pPr>
            <w:r>
              <w:rPr>
                <w:rFonts w:hint="eastAsia"/>
              </w:rPr>
              <w:t>过去一年</w:t>
            </w:r>
          </w:p>
        </w:tc>
        <w:tc>
          <w:tcPr>
            <w:tcW w:w="1315" w:type="dxa"/>
          </w:tcPr>
          <w:p w:rsidR="00AD3354" w:rsidRDefault="00AD3354" w:rsidP="00AD3354">
            <w:pPr>
              <w:jc w:val="right"/>
            </w:pPr>
            <w:r>
              <w:t>5.32%</w:t>
            </w:r>
          </w:p>
        </w:tc>
        <w:tc>
          <w:tcPr>
            <w:tcW w:w="1315" w:type="dxa"/>
          </w:tcPr>
          <w:p w:rsidR="00AD3354" w:rsidRDefault="00AD3354" w:rsidP="00AD3354">
            <w:pPr>
              <w:jc w:val="right"/>
            </w:pPr>
            <w:r>
              <w:t>0.23%</w:t>
            </w:r>
          </w:p>
        </w:tc>
        <w:tc>
          <w:tcPr>
            <w:tcW w:w="1315" w:type="dxa"/>
          </w:tcPr>
          <w:p w:rsidR="00AD3354" w:rsidRDefault="00AD3354" w:rsidP="00AD3354">
            <w:pPr>
              <w:jc w:val="right"/>
            </w:pPr>
            <w:r>
              <w:t>3.43%</w:t>
            </w:r>
          </w:p>
        </w:tc>
        <w:tc>
          <w:tcPr>
            <w:tcW w:w="1315" w:type="dxa"/>
          </w:tcPr>
          <w:p w:rsidR="00AD3354" w:rsidRDefault="00AD3354" w:rsidP="00AD3354">
            <w:pPr>
              <w:jc w:val="right"/>
            </w:pPr>
            <w:r>
              <w:t>0.13%</w:t>
            </w:r>
          </w:p>
        </w:tc>
        <w:tc>
          <w:tcPr>
            <w:tcW w:w="907" w:type="dxa"/>
          </w:tcPr>
          <w:p w:rsidR="00AD3354" w:rsidRDefault="00AD3354" w:rsidP="00AD3354">
            <w:pPr>
              <w:jc w:val="right"/>
            </w:pPr>
            <w:r>
              <w:t>1.89%</w:t>
            </w:r>
          </w:p>
        </w:tc>
        <w:tc>
          <w:tcPr>
            <w:tcW w:w="907" w:type="dxa"/>
          </w:tcPr>
          <w:p w:rsidR="00AD3354" w:rsidRDefault="00AD3354" w:rsidP="00AD3354">
            <w:pPr>
              <w:jc w:val="right"/>
            </w:pPr>
            <w:r>
              <w:t>0.10%</w:t>
            </w:r>
          </w:p>
        </w:tc>
      </w:tr>
      <w:tr w:rsidR="00AD3354" w:rsidTr="00AD3354">
        <w:tc>
          <w:tcPr>
            <w:tcW w:w="1429" w:type="dxa"/>
          </w:tcPr>
          <w:p w:rsidR="00AD3354" w:rsidRDefault="00AD3354" w:rsidP="00AD3354">
            <w:pPr>
              <w:jc w:val="left"/>
            </w:pPr>
            <w:r>
              <w:rPr>
                <w:rFonts w:hint="eastAsia"/>
              </w:rPr>
              <w:t>自基金合同生效起至今</w:t>
            </w:r>
          </w:p>
        </w:tc>
        <w:tc>
          <w:tcPr>
            <w:tcW w:w="1315" w:type="dxa"/>
          </w:tcPr>
          <w:p w:rsidR="00AD3354" w:rsidRDefault="00AD3354" w:rsidP="00AD3354">
            <w:pPr>
              <w:jc w:val="right"/>
            </w:pPr>
            <w:r>
              <w:t>14.15%</w:t>
            </w:r>
          </w:p>
        </w:tc>
        <w:tc>
          <w:tcPr>
            <w:tcW w:w="1315" w:type="dxa"/>
          </w:tcPr>
          <w:p w:rsidR="00AD3354" w:rsidRDefault="00AD3354" w:rsidP="00AD3354">
            <w:pPr>
              <w:jc w:val="right"/>
            </w:pPr>
            <w:r>
              <w:t>0.28%</w:t>
            </w:r>
          </w:p>
        </w:tc>
        <w:tc>
          <w:tcPr>
            <w:tcW w:w="1315" w:type="dxa"/>
          </w:tcPr>
          <w:p w:rsidR="00AD3354" w:rsidRDefault="00AD3354" w:rsidP="00AD3354">
            <w:pPr>
              <w:jc w:val="right"/>
            </w:pPr>
            <w:r>
              <w:t>13.50%</w:t>
            </w:r>
          </w:p>
        </w:tc>
        <w:tc>
          <w:tcPr>
            <w:tcW w:w="1315" w:type="dxa"/>
          </w:tcPr>
          <w:p w:rsidR="00AD3354" w:rsidRDefault="00AD3354" w:rsidP="00AD3354">
            <w:pPr>
              <w:jc w:val="right"/>
            </w:pPr>
            <w:r>
              <w:t>0.17%</w:t>
            </w:r>
          </w:p>
        </w:tc>
        <w:tc>
          <w:tcPr>
            <w:tcW w:w="907" w:type="dxa"/>
          </w:tcPr>
          <w:p w:rsidR="00AD3354" w:rsidRDefault="00AD3354" w:rsidP="00AD3354">
            <w:pPr>
              <w:jc w:val="right"/>
            </w:pPr>
            <w:r>
              <w:t>0.65%</w:t>
            </w:r>
          </w:p>
        </w:tc>
        <w:tc>
          <w:tcPr>
            <w:tcW w:w="907" w:type="dxa"/>
          </w:tcPr>
          <w:p w:rsidR="00AD3354" w:rsidRDefault="00AD3354" w:rsidP="00AD3354">
            <w:pPr>
              <w:jc w:val="right"/>
            </w:pPr>
            <w:r>
              <w:t>0.11%</w:t>
            </w:r>
          </w:p>
        </w:tc>
      </w:tr>
    </w:tbl>
    <w:p w:rsidR="00AD3354" w:rsidRDefault="00AD3354" w:rsidP="00AD3354">
      <w:pPr>
        <w:pStyle w:val="-3"/>
        <w:spacing w:before="156" w:after="156"/>
        <w:rPr>
          <w:rFonts w:hint="eastAsia"/>
        </w:rPr>
      </w:pPr>
      <w:r>
        <w:rPr>
          <w:rFonts w:hint="eastAsia"/>
        </w:rPr>
        <w:t>自基金合同生效以来基金份额累计净值增长率变动及其与同期业绩比较基准收益率变动的比较</w:t>
      </w:r>
    </w:p>
    <w:p w:rsidR="00AD3354" w:rsidRDefault="00AD3354" w:rsidP="00AD3354">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AD3354" w:rsidRDefault="00AD3354" w:rsidP="00AD3354">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AD3354" w:rsidRDefault="00AD3354" w:rsidP="00AD3354">
      <w:r>
        <w:rPr>
          <w:noProof/>
        </w:rPr>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AD3354" w:rsidRDefault="00AD3354" w:rsidP="00AD3354">
      <w:pPr>
        <w:pStyle w:val="-8"/>
        <w:rPr>
          <w:rFonts w:hint="eastAsia"/>
        </w:rPr>
      </w:pPr>
      <w:r>
        <w:rPr>
          <w:rFonts w:hint="eastAsia"/>
        </w:rPr>
        <w:t>注：本基金从2018年12月11日起新增C类份额，C类份额自2018年12月13日起存续；</w:t>
      </w:r>
    </w:p>
    <w:p w:rsidR="00AD3354" w:rsidRDefault="00AD3354" w:rsidP="00AD3354">
      <w:pPr>
        <w:pStyle w:val="-"/>
        <w:ind w:firstLine="420"/>
        <w:rPr>
          <w:rFonts w:hint="eastAsia"/>
        </w:rPr>
      </w:pPr>
      <w:r>
        <w:rPr>
          <w:rFonts w:hint="eastAsia"/>
        </w:rPr>
        <w:t>本基金从2024年1月23日起新增E类份额，E类份额自2024年1月24日起存续。</w:t>
      </w:r>
    </w:p>
    <w:p w:rsidR="00AD3354" w:rsidRDefault="00AD3354" w:rsidP="00AD3354">
      <w:pPr>
        <w:pStyle w:val="-1"/>
        <w:ind w:left="281" w:hanging="281"/>
        <w:rPr>
          <w:rFonts w:hint="eastAsia"/>
        </w:rPr>
      </w:pPr>
      <w:r>
        <w:rPr>
          <w:rFonts w:hint="eastAsia"/>
        </w:rPr>
        <w:lastRenderedPageBreak/>
        <w:t>管理人报告</w:t>
      </w:r>
    </w:p>
    <w:p w:rsidR="00AD3354" w:rsidRDefault="00AD3354" w:rsidP="00AD335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D3354" w:rsidTr="000D23A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D3354" w:rsidRPr="00AD3354" w:rsidRDefault="00AD3354" w:rsidP="00AD3354">
            <w:pPr>
              <w:jc w:val="center"/>
              <w:rPr>
                <w:b/>
              </w:rPr>
            </w:pPr>
            <w:r w:rsidRPr="00AD3354">
              <w:rPr>
                <w:rFonts w:hint="eastAsia"/>
                <w:b/>
              </w:rPr>
              <w:t>姓名</w:t>
            </w:r>
          </w:p>
        </w:tc>
        <w:tc>
          <w:tcPr>
            <w:tcW w:w="851" w:type="dxa"/>
            <w:vMerge w:val="restart"/>
          </w:tcPr>
          <w:p w:rsidR="00AD3354" w:rsidRPr="00AD3354" w:rsidRDefault="00AD3354" w:rsidP="00AD3354">
            <w:pPr>
              <w:jc w:val="center"/>
              <w:rPr>
                <w:b/>
              </w:rPr>
            </w:pPr>
            <w:r w:rsidRPr="00AD3354">
              <w:rPr>
                <w:rFonts w:hint="eastAsia"/>
                <w:b/>
              </w:rPr>
              <w:t>职务</w:t>
            </w:r>
          </w:p>
        </w:tc>
        <w:tc>
          <w:tcPr>
            <w:tcW w:w="2234" w:type="dxa"/>
            <w:gridSpan w:val="2"/>
            <w:tcBorders>
              <w:bottom w:val="single" w:sz="4" w:space="0" w:color="auto"/>
            </w:tcBorders>
          </w:tcPr>
          <w:p w:rsidR="00AD3354" w:rsidRPr="00AD3354" w:rsidRDefault="00AD3354" w:rsidP="00AD3354">
            <w:pPr>
              <w:jc w:val="center"/>
              <w:rPr>
                <w:b/>
              </w:rPr>
            </w:pPr>
            <w:r w:rsidRPr="00AD3354">
              <w:rPr>
                <w:rFonts w:hint="eastAsia"/>
                <w:b/>
              </w:rPr>
              <w:t>任本基金的基金经理期限</w:t>
            </w:r>
          </w:p>
        </w:tc>
        <w:tc>
          <w:tcPr>
            <w:tcW w:w="703" w:type="dxa"/>
            <w:vMerge w:val="restart"/>
          </w:tcPr>
          <w:p w:rsidR="00AD3354" w:rsidRPr="00AD3354" w:rsidRDefault="00AD3354" w:rsidP="00AD3354">
            <w:pPr>
              <w:jc w:val="center"/>
              <w:rPr>
                <w:b/>
              </w:rPr>
            </w:pPr>
            <w:r w:rsidRPr="00AD3354">
              <w:rPr>
                <w:rFonts w:hint="eastAsia"/>
                <w:b/>
              </w:rPr>
              <w:t>证券从业年限</w:t>
            </w:r>
          </w:p>
        </w:tc>
        <w:tc>
          <w:tcPr>
            <w:tcW w:w="3856" w:type="dxa"/>
            <w:vMerge w:val="restart"/>
          </w:tcPr>
          <w:p w:rsidR="00AD3354" w:rsidRPr="00AD3354" w:rsidRDefault="00AD3354" w:rsidP="00AD3354">
            <w:pPr>
              <w:jc w:val="center"/>
              <w:rPr>
                <w:b/>
              </w:rPr>
            </w:pPr>
            <w:r w:rsidRPr="00AD3354">
              <w:rPr>
                <w:rFonts w:hint="eastAsia"/>
                <w:b/>
              </w:rPr>
              <w:t>说明</w:t>
            </w:r>
          </w:p>
        </w:tc>
      </w:tr>
      <w:tr w:rsidR="00AD3354" w:rsidTr="00AD3354">
        <w:tc>
          <w:tcPr>
            <w:tcW w:w="862" w:type="dxa"/>
            <w:vMerge/>
          </w:tcPr>
          <w:p w:rsidR="00AD3354" w:rsidRDefault="00AD3354" w:rsidP="00AD3354">
            <w:pPr>
              <w:jc w:val="left"/>
            </w:pPr>
          </w:p>
        </w:tc>
        <w:tc>
          <w:tcPr>
            <w:tcW w:w="851" w:type="dxa"/>
            <w:vMerge/>
          </w:tcPr>
          <w:p w:rsidR="00AD3354" w:rsidRDefault="00AD3354" w:rsidP="00AD3354">
            <w:pPr>
              <w:jc w:val="left"/>
            </w:pPr>
          </w:p>
        </w:tc>
        <w:tc>
          <w:tcPr>
            <w:tcW w:w="1117" w:type="dxa"/>
            <w:shd w:val="clear" w:color="auto" w:fill="BFBFBF"/>
          </w:tcPr>
          <w:p w:rsidR="00AD3354" w:rsidRPr="00AD3354" w:rsidRDefault="00AD3354" w:rsidP="00AD3354">
            <w:pPr>
              <w:jc w:val="center"/>
              <w:rPr>
                <w:b/>
              </w:rPr>
            </w:pPr>
            <w:r w:rsidRPr="00AD3354">
              <w:rPr>
                <w:rFonts w:hint="eastAsia"/>
                <w:b/>
              </w:rPr>
              <w:t>任职日期</w:t>
            </w:r>
          </w:p>
        </w:tc>
        <w:tc>
          <w:tcPr>
            <w:tcW w:w="1117" w:type="dxa"/>
            <w:shd w:val="clear" w:color="auto" w:fill="BFBFBF"/>
          </w:tcPr>
          <w:p w:rsidR="00AD3354" w:rsidRPr="00AD3354" w:rsidRDefault="00AD3354" w:rsidP="00AD3354">
            <w:pPr>
              <w:jc w:val="center"/>
              <w:rPr>
                <w:b/>
              </w:rPr>
            </w:pPr>
            <w:r w:rsidRPr="00AD3354">
              <w:rPr>
                <w:rFonts w:hint="eastAsia"/>
                <w:b/>
              </w:rPr>
              <w:t>离任日期</w:t>
            </w:r>
          </w:p>
        </w:tc>
        <w:tc>
          <w:tcPr>
            <w:tcW w:w="703" w:type="dxa"/>
            <w:vMerge/>
          </w:tcPr>
          <w:p w:rsidR="00AD3354" w:rsidRDefault="00AD3354" w:rsidP="00AD3354">
            <w:pPr>
              <w:jc w:val="left"/>
            </w:pPr>
          </w:p>
        </w:tc>
        <w:tc>
          <w:tcPr>
            <w:tcW w:w="3856" w:type="dxa"/>
            <w:vMerge/>
          </w:tcPr>
          <w:p w:rsidR="00AD3354" w:rsidRDefault="00AD3354" w:rsidP="00AD3354">
            <w:pPr>
              <w:jc w:val="left"/>
            </w:pPr>
          </w:p>
        </w:tc>
      </w:tr>
      <w:tr w:rsidR="00AD3354" w:rsidTr="00AD3354">
        <w:tc>
          <w:tcPr>
            <w:tcW w:w="862" w:type="dxa"/>
          </w:tcPr>
          <w:p w:rsidR="00AD3354" w:rsidRDefault="00AD3354" w:rsidP="00AD3354">
            <w:pPr>
              <w:jc w:val="left"/>
            </w:pPr>
            <w:r>
              <w:rPr>
                <w:rFonts w:hint="eastAsia"/>
              </w:rPr>
              <w:t>林乐峰</w:t>
            </w:r>
          </w:p>
        </w:tc>
        <w:tc>
          <w:tcPr>
            <w:tcW w:w="851" w:type="dxa"/>
          </w:tcPr>
          <w:p w:rsidR="00AD3354" w:rsidRDefault="00AD3354" w:rsidP="00AD3354">
            <w:pPr>
              <w:jc w:val="left"/>
            </w:pPr>
            <w:r>
              <w:rPr>
                <w:rFonts w:hint="eastAsia"/>
              </w:rPr>
              <w:t>本基金基金经理</w:t>
            </w:r>
          </w:p>
        </w:tc>
        <w:tc>
          <w:tcPr>
            <w:tcW w:w="1117" w:type="dxa"/>
          </w:tcPr>
          <w:p w:rsidR="00AD3354" w:rsidRDefault="00AD3354" w:rsidP="00AD3354">
            <w:pPr>
              <w:jc w:val="left"/>
            </w:pPr>
            <w:r>
              <w:rPr>
                <w:rFonts w:hint="eastAsia"/>
              </w:rPr>
              <w:t>2019</w:t>
            </w:r>
            <w:r>
              <w:rPr>
                <w:rFonts w:hint="eastAsia"/>
              </w:rPr>
              <w:t>年</w:t>
            </w:r>
            <w:r>
              <w:rPr>
                <w:rFonts w:hint="eastAsia"/>
              </w:rPr>
              <w:t>1</w:t>
            </w:r>
            <w:r>
              <w:rPr>
                <w:rFonts w:hint="eastAsia"/>
              </w:rPr>
              <w:t>月</w:t>
            </w:r>
            <w:r>
              <w:rPr>
                <w:rFonts w:hint="eastAsia"/>
              </w:rPr>
              <w:t>25</w:t>
            </w:r>
            <w:r>
              <w:rPr>
                <w:rFonts w:hint="eastAsia"/>
              </w:rPr>
              <w:t>日</w:t>
            </w:r>
          </w:p>
        </w:tc>
        <w:tc>
          <w:tcPr>
            <w:tcW w:w="1117" w:type="dxa"/>
          </w:tcPr>
          <w:p w:rsidR="00AD3354" w:rsidRDefault="00AD3354" w:rsidP="00AD3354">
            <w:pPr>
              <w:jc w:val="right"/>
            </w:pPr>
            <w:r>
              <w:t>-</w:t>
            </w:r>
          </w:p>
        </w:tc>
        <w:tc>
          <w:tcPr>
            <w:tcW w:w="703" w:type="dxa"/>
          </w:tcPr>
          <w:p w:rsidR="00AD3354" w:rsidRDefault="00AD3354" w:rsidP="00AD3354">
            <w:pPr>
              <w:jc w:val="left"/>
            </w:pPr>
            <w:r>
              <w:rPr>
                <w:rFonts w:hint="eastAsia"/>
              </w:rPr>
              <w:t>17</w:t>
            </w:r>
            <w:r>
              <w:rPr>
                <w:rFonts w:hint="eastAsia"/>
              </w:rPr>
              <w:t>年</w:t>
            </w:r>
          </w:p>
        </w:tc>
        <w:tc>
          <w:tcPr>
            <w:tcW w:w="3856" w:type="dxa"/>
          </w:tcPr>
          <w:p w:rsidR="00AD3354" w:rsidRDefault="00AD3354" w:rsidP="00AD3354">
            <w:r>
              <w:rPr>
                <w:rFonts w:hint="eastAsia"/>
              </w:rPr>
              <w:t>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AD3354" w:rsidRDefault="00AD3354" w:rsidP="00AD335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AD3354" w:rsidRDefault="00AD3354" w:rsidP="00AD335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D3354" w:rsidRDefault="00AD3354" w:rsidP="00AD3354">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D3354" w:rsidTr="00AD3354">
        <w:tc>
          <w:tcPr>
            <w:tcW w:w="1661" w:type="dxa"/>
          </w:tcPr>
          <w:p w:rsidR="00AD3354" w:rsidRDefault="00AD3354" w:rsidP="00AD3354">
            <w:pPr>
              <w:jc w:val="left"/>
            </w:pPr>
            <w:r>
              <w:rPr>
                <w:rFonts w:hint="eastAsia"/>
              </w:rPr>
              <w:lastRenderedPageBreak/>
              <w:t>姓名</w:t>
            </w:r>
          </w:p>
        </w:tc>
        <w:tc>
          <w:tcPr>
            <w:tcW w:w="1661" w:type="dxa"/>
          </w:tcPr>
          <w:p w:rsidR="00AD3354" w:rsidRDefault="00AD3354" w:rsidP="00AD3354">
            <w:pPr>
              <w:jc w:val="left"/>
            </w:pPr>
            <w:r>
              <w:rPr>
                <w:rFonts w:hint="eastAsia"/>
              </w:rPr>
              <w:t>产品类型</w:t>
            </w:r>
          </w:p>
        </w:tc>
        <w:tc>
          <w:tcPr>
            <w:tcW w:w="1661" w:type="dxa"/>
          </w:tcPr>
          <w:p w:rsidR="00AD3354" w:rsidRDefault="00AD3354" w:rsidP="00AD3354">
            <w:pPr>
              <w:jc w:val="left"/>
            </w:pPr>
            <w:r>
              <w:rPr>
                <w:rFonts w:hint="eastAsia"/>
              </w:rPr>
              <w:t>产品数量（只）</w:t>
            </w:r>
          </w:p>
        </w:tc>
        <w:tc>
          <w:tcPr>
            <w:tcW w:w="1661" w:type="dxa"/>
          </w:tcPr>
          <w:p w:rsidR="00AD3354" w:rsidRDefault="00AD3354" w:rsidP="00AD3354">
            <w:pPr>
              <w:jc w:val="left"/>
            </w:pPr>
            <w:r>
              <w:rPr>
                <w:rFonts w:hint="eastAsia"/>
              </w:rPr>
              <w:t>资产净值</w:t>
            </w:r>
            <w:r>
              <w:rPr>
                <w:rFonts w:hint="eastAsia"/>
              </w:rPr>
              <w:t>(</w:t>
            </w:r>
            <w:r>
              <w:rPr>
                <w:rFonts w:hint="eastAsia"/>
              </w:rPr>
              <w:t>元</w:t>
            </w:r>
            <w:r>
              <w:rPr>
                <w:rFonts w:hint="eastAsia"/>
              </w:rPr>
              <w:t>)</w:t>
            </w:r>
          </w:p>
        </w:tc>
        <w:tc>
          <w:tcPr>
            <w:tcW w:w="1662" w:type="dxa"/>
          </w:tcPr>
          <w:p w:rsidR="00AD3354" w:rsidRDefault="00AD3354" w:rsidP="00AD3354">
            <w:pPr>
              <w:jc w:val="left"/>
            </w:pPr>
            <w:r>
              <w:rPr>
                <w:rFonts w:hint="eastAsia"/>
              </w:rPr>
              <w:t>任职时间</w:t>
            </w:r>
          </w:p>
        </w:tc>
      </w:tr>
      <w:tr w:rsidR="00AD3354" w:rsidTr="00AD3354">
        <w:tc>
          <w:tcPr>
            <w:tcW w:w="1661" w:type="dxa"/>
            <w:vMerge w:val="restart"/>
          </w:tcPr>
          <w:p w:rsidR="00AD3354" w:rsidRDefault="00AD3354" w:rsidP="00AD3354">
            <w:pPr>
              <w:jc w:val="left"/>
            </w:pPr>
            <w:r>
              <w:rPr>
                <w:rFonts w:hint="eastAsia"/>
              </w:rPr>
              <w:t>林乐峰</w:t>
            </w:r>
          </w:p>
        </w:tc>
        <w:tc>
          <w:tcPr>
            <w:tcW w:w="1661" w:type="dxa"/>
          </w:tcPr>
          <w:p w:rsidR="00AD3354" w:rsidRDefault="00AD3354" w:rsidP="00AD3354">
            <w:pPr>
              <w:jc w:val="left"/>
            </w:pPr>
            <w:r>
              <w:rPr>
                <w:rFonts w:hint="eastAsia"/>
              </w:rPr>
              <w:t>公募基金</w:t>
            </w:r>
          </w:p>
        </w:tc>
        <w:tc>
          <w:tcPr>
            <w:tcW w:w="1661" w:type="dxa"/>
          </w:tcPr>
          <w:p w:rsidR="00AD3354" w:rsidRDefault="00AD3354" w:rsidP="00AD3354">
            <w:pPr>
              <w:jc w:val="right"/>
            </w:pPr>
            <w:r>
              <w:t>10</w:t>
            </w:r>
          </w:p>
        </w:tc>
        <w:tc>
          <w:tcPr>
            <w:tcW w:w="1661" w:type="dxa"/>
          </w:tcPr>
          <w:p w:rsidR="00AD3354" w:rsidRDefault="00AD3354" w:rsidP="00AD3354">
            <w:pPr>
              <w:jc w:val="right"/>
            </w:pPr>
            <w:r>
              <w:t>17,610,537,715.19</w:t>
            </w:r>
          </w:p>
        </w:tc>
        <w:tc>
          <w:tcPr>
            <w:tcW w:w="1662" w:type="dxa"/>
          </w:tcPr>
          <w:p w:rsidR="00AD3354" w:rsidRDefault="00AD3354" w:rsidP="00AD3354">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AD3354" w:rsidTr="00AD3354">
        <w:tc>
          <w:tcPr>
            <w:tcW w:w="1661" w:type="dxa"/>
            <w:vMerge/>
          </w:tcPr>
          <w:p w:rsidR="00AD3354" w:rsidRDefault="00AD3354" w:rsidP="00AD3354">
            <w:pPr>
              <w:jc w:val="left"/>
            </w:pPr>
          </w:p>
        </w:tc>
        <w:tc>
          <w:tcPr>
            <w:tcW w:w="1661" w:type="dxa"/>
          </w:tcPr>
          <w:p w:rsidR="00AD3354" w:rsidRDefault="00AD3354" w:rsidP="00AD3354">
            <w:pPr>
              <w:jc w:val="left"/>
            </w:pPr>
            <w:r>
              <w:rPr>
                <w:rFonts w:hint="eastAsia"/>
              </w:rPr>
              <w:t>私募资产管理计划</w:t>
            </w:r>
          </w:p>
        </w:tc>
        <w:tc>
          <w:tcPr>
            <w:tcW w:w="1661" w:type="dxa"/>
          </w:tcPr>
          <w:p w:rsidR="00AD3354" w:rsidRDefault="00AD3354" w:rsidP="00AD3354">
            <w:pPr>
              <w:jc w:val="right"/>
            </w:pPr>
            <w:r>
              <w:t>-</w:t>
            </w:r>
          </w:p>
        </w:tc>
        <w:tc>
          <w:tcPr>
            <w:tcW w:w="1661" w:type="dxa"/>
          </w:tcPr>
          <w:p w:rsidR="00AD3354" w:rsidRDefault="00AD3354" w:rsidP="00AD3354">
            <w:pPr>
              <w:jc w:val="right"/>
            </w:pPr>
            <w:r>
              <w:t>-</w:t>
            </w:r>
          </w:p>
        </w:tc>
        <w:tc>
          <w:tcPr>
            <w:tcW w:w="1662" w:type="dxa"/>
          </w:tcPr>
          <w:p w:rsidR="00AD3354" w:rsidRDefault="00AD3354" w:rsidP="00AD3354">
            <w:pPr>
              <w:jc w:val="right"/>
            </w:pPr>
            <w:r>
              <w:t>-</w:t>
            </w:r>
          </w:p>
        </w:tc>
      </w:tr>
      <w:tr w:rsidR="00AD3354" w:rsidTr="00AD3354">
        <w:tc>
          <w:tcPr>
            <w:tcW w:w="1661" w:type="dxa"/>
            <w:vMerge/>
          </w:tcPr>
          <w:p w:rsidR="00AD3354" w:rsidRDefault="00AD3354" w:rsidP="00AD3354">
            <w:pPr>
              <w:jc w:val="left"/>
            </w:pPr>
          </w:p>
        </w:tc>
        <w:tc>
          <w:tcPr>
            <w:tcW w:w="1661" w:type="dxa"/>
          </w:tcPr>
          <w:p w:rsidR="00AD3354" w:rsidRDefault="00AD3354" w:rsidP="00AD3354">
            <w:pPr>
              <w:jc w:val="left"/>
            </w:pPr>
            <w:r>
              <w:rPr>
                <w:rFonts w:hint="eastAsia"/>
              </w:rPr>
              <w:t>其他组合</w:t>
            </w:r>
          </w:p>
        </w:tc>
        <w:tc>
          <w:tcPr>
            <w:tcW w:w="1661" w:type="dxa"/>
          </w:tcPr>
          <w:p w:rsidR="00AD3354" w:rsidRDefault="00AD3354" w:rsidP="00AD3354">
            <w:pPr>
              <w:jc w:val="right"/>
            </w:pPr>
            <w:r>
              <w:t>25</w:t>
            </w:r>
          </w:p>
        </w:tc>
        <w:tc>
          <w:tcPr>
            <w:tcW w:w="1661" w:type="dxa"/>
          </w:tcPr>
          <w:p w:rsidR="00AD3354" w:rsidRDefault="00AD3354" w:rsidP="00AD3354">
            <w:pPr>
              <w:jc w:val="right"/>
            </w:pPr>
            <w:r>
              <w:t>43,645,384,963.33</w:t>
            </w:r>
          </w:p>
        </w:tc>
        <w:tc>
          <w:tcPr>
            <w:tcW w:w="1662" w:type="dxa"/>
          </w:tcPr>
          <w:p w:rsidR="00AD3354" w:rsidRDefault="00AD3354" w:rsidP="00AD3354">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AD3354" w:rsidTr="00AD3354">
        <w:tc>
          <w:tcPr>
            <w:tcW w:w="1661" w:type="dxa"/>
            <w:vMerge/>
          </w:tcPr>
          <w:p w:rsidR="00AD3354" w:rsidRDefault="00AD3354" w:rsidP="00AD3354">
            <w:pPr>
              <w:jc w:val="left"/>
            </w:pPr>
          </w:p>
        </w:tc>
        <w:tc>
          <w:tcPr>
            <w:tcW w:w="1661" w:type="dxa"/>
          </w:tcPr>
          <w:p w:rsidR="00AD3354" w:rsidRDefault="00AD3354" w:rsidP="00AD3354">
            <w:pPr>
              <w:jc w:val="left"/>
            </w:pPr>
            <w:r>
              <w:rPr>
                <w:rFonts w:hint="eastAsia"/>
              </w:rPr>
              <w:t>合计</w:t>
            </w:r>
          </w:p>
        </w:tc>
        <w:tc>
          <w:tcPr>
            <w:tcW w:w="1661" w:type="dxa"/>
          </w:tcPr>
          <w:p w:rsidR="00AD3354" w:rsidRDefault="00AD3354" w:rsidP="00AD3354">
            <w:pPr>
              <w:jc w:val="right"/>
            </w:pPr>
            <w:r>
              <w:t>35</w:t>
            </w:r>
          </w:p>
        </w:tc>
        <w:tc>
          <w:tcPr>
            <w:tcW w:w="1661" w:type="dxa"/>
          </w:tcPr>
          <w:p w:rsidR="00AD3354" w:rsidRDefault="00AD3354" w:rsidP="00AD3354">
            <w:pPr>
              <w:jc w:val="right"/>
            </w:pPr>
            <w:r>
              <w:t>61,255,922,678.52</w:t>
            </w:r>
          </w:p>
        </w:tc>
        <w:tc>
          <w:tcPr>
            <w:tcW w:w="1662" w:type="dxa"/>
          </w:tcPr>
          <w:p w:rsidR="00AD3354" w:rsidRDefault="00AD3354" w:rsidP="00AD3354">
            <w:pPr>
              <w:jc w:val="right"/>
            </w:pPr>
            <w:r>
              <w:t>-</w:t>
            </w:r>
          </w:p>
        </w:tc>
      </w:tr>
    </w:tbl>
    <w:p w:rsidR="00AD3354" w:rsidRDefault="00AD3354" w:rsidP="00AD3354">
      <w:pPr>
        <w:pStyle w:val="-8"/>
        <w:rPr>
          <w:rFonts w:hint="eastAsia"/>
        </w:rPr>
      </w:pPr>
      <w:r>
        <w:rPr>
          <w:rFonts w:hint="eastAsia"/>
        </w:rPr>
        <w:t>注：报告期内，基金经理（林乐峰）不再担任1个其他组合的投资经理职务，离任日期为2025年10月31日。</w:t>
      </w:r>
    </w:p>
    <w:p w:rsidR="00AD3354" w:rsidRDefault="00AD3354" w:rsidP="00AD3354">
      <w:pPr>
        <w:pStyle w:val="-2"/>
        <w:spacing w:before="312"/>
        <w:rPr>
          <w:rFonts w:hint="eastAsia"/>
        </w:rPr>
      </w:pPr>
      <w:r>
        <w:rPr>
          <w:rFonts w:hint="eastAsia"/>
        </w:rPr>
        <w:t>管理人对报告期内本基金运作遵规守信情况的说明</w:t>
      </w:r>
    </w:p>
    <w:p w:rsidR="00AD3354" w:rsidRDefault="00AD3354" w:rsidP="00AD335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D3354" w:rsidRDefault="00AD3354" w:rsidP="00AD3354">
      <w:pPr>
        <w:pStyle w:val="-2"/>
        <w:spacing w:before="312"/>
        <w:rPr>
          <w:rFonts w:hint="eastAsia"/>
        </w:rPr>
      </w:pPr>
      <w:r>
        <w:rPr>
          <w:rFonts w:hint="eastAsia"/>
        </w:rPr>
        <w:t>公平交易专项说明</w:t>
      </w:r>
    </w:p>
    <w:p w:rsidR="00AD3354" w:rsidRDefault="00AD3354" w:rsidP="00AD3354">
      <w:pPr>
        <w:pStyle w:val="-3"/>
        <w:spacing w:before="156" w:after="156"/>
        <w:rPr>
          <w:rFonts w:hint="eastAsia"/>
        </w:rPr>
      </w:pPr>
      <w:r>
        <w:rPr>
          <w:rFonts w:hint="eastAsia"/>
        </w:rPr>
        <w:t>公平交易制度的执行情况</w:t>
      </w:r>
    </w:p>
    <w:p w:rsidR="00AD3354" w:rsidRDefault="00AD3354" w:rsidP="00AD335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D3354" w:rsidRDefault="00AD3354" w:rsidP="00AD3354">
      <w:pPr>
        <w:pStyle w:val="-3"/>
        <w:spacing w:before="156" w:after="156"/>
        <w:rPr>
          <w:rFonts w:hint="eastAsia"/>
        </w:rPr>
      </w:pPr>
      <w:r>
        <w:rPr>
          <w:rFonts w:hint="eastAsia"/>
        </w:rPr>
        <w:t>异常交易行为的专项说明</w:t>
      </w:r>
    </w:p>
    <w:p w:rsidR="00AD3354" w:rsidRDefault="00AD3354" w:rsidP="00AD335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D3354" w:rsidRDefault="00AD3354" w:rsidP="00AD3354">
      <w:pPr>
        <w:pStyle w:val="-2"/>
        <w:spacing w:before="312"/>
        <w:rPr>
          <w:rFonts w:hint="eastAsia"/>
        </w:rPr>
      </w:pPr>
      <w:r>
        <w:rPr>
          <w:rFonts w:hint="eastAsia"/>
        </w:rPr>
        <w:t>报告期内基金投资策略和运作分析</w:t>
      </w:r>
    </w:p>
    <w:p w:rsidR="00AD3354" w:rsidRDefault="00AD3354" w:rsidP="00AD3354">
      <w:pPr>
        <w:pStyle w:val="-"/>
        <w:ind w:firstLine="420"/>
        <w:rPr>
          <w:rFonts w:hint="eastAsia"/>
        </w:rPr>
      </w:pPr>
      <w:r>
        <w:rPr>
          <w:rFonts w:hint="eastAsia"/>
        </w:rPr>
        <w:t>2025年第四季度，国内经济数据总体实现稳中有升。细分行业来看，房地产行业11月销售面积与销售金额增速整体持续回落；11月社会消费品零售总额同比增长1.3%，较10月增速有所下滑。固定资产投资增速也逐月走低，但随着反内卷政策的效果逐步显现、新兴产业的快速发展与消费潜力的有效释放，工业品价格同比降幅收窄甚至价格同比回升向</w:t>
      </w:r>
      <w:r>
        <w:rPr>
          <w:rFonts w:hint="eastAsia"/>
        </w:rPr>
        <w:lastRenderedPageBreak/>
        <w:t>好，11月PPI同比降幅略有扩大至-2.2%，环比连续两个月上涨；11月规模以上工业企业利润同比下降13.1%，1-11月同比增长0.1%。海外方面整体相对平稳，但地缘政治的扰动频发。季度贸易摩擦趋缓，单边关税冲击边际减弱，海外流动性预期宽松与财政赤字的扩张稳定全球经济发展动能。综合各种因素影响，四季度国内A股市场主流指数呈现高位震荡并呈现分化，其中上证指数上涨2.21%，沪深300指数为跌0.23%，中证A500指数上涨0.43%，创业板指数下跌1.08%。所有30个中信一级行业指数有20个实现上涨，石油石化、国防军工、有色金属等行业指数上涨幅度领先，而房地产、医药领跌全市场。</w:t>
      </w:r>
    </w:p>
    <w:p w:rsidR="00AD3354" w:rsidRDefault="00AD3354" w:rsidP="00AD3354">
      <w:pPr>
        <w:pStyle w:val="-"/>
        <w:ind w:firstLine="420"/>
        <w:rPr>
          <w:rFonts w:hint="eastAsia"/>
        </w:rPr>
      </w:pPr>
      <w:r>
        <w:rPr>
          <w:rFonts w:hint="eastAsia"/>
        </w:rPr>
        <w:t>权益投资方面，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rsidR="00AD3354" w:rsidRDefault="00AD3354" w:rsidP="00AD3354">
      <w:pPr>
        <w:pStyle w:val="-"/>
        <w:ind w:firstLine="420"/>
        <w:rPr>
          <w:rFonts w:hint="eastAsia"/>
        </w:rPr>
      </w:pPr>
      <w:r>
        <w:rPr>
          <w:rFonts w:hint="eastAsia"/>
        </w:rPr>
        <w:t>固定收益投资方面，本基金债券仓位较为平稳，以持有到期获取稳健收益为目的，信用债整体评级较高，久期和杠杆率控制在合适的水平。</w:t>
      </w:r>
    </w:p>
    <w:p w:rsidR="00AD3354" w:rsidRDefault="00AD3354" w:rsidP="00AD3354">
      <w:pPr>
        <w:pStyle w:val="-2"/>
        <w:spacing w:before="312"/>
        <w:rPr>
          <w:rFonts w:hint="eastAsia"/>
        </w:rPr>
      </w:pPr>
      <w:r>
        <w:rPr>
          <w:rFonts w:hint="eastAsia"/>
        </w:rPr>
        <w:t>报告期内基金的业绩表现</w:t>
      </w:r>
    </w:p>
    <w:p w:rsidR="00AD3354" w:rsidRDefault="00AD3354" w:rsidP="00AD3354">
      <w:pPr>
        <w:pStyle w:val="-"/>
        <w:ind w:firstLine="420"/>
        <w:rPr>
          <w:rFonts w:hint="eastAsia"/>
        </w:rPr>
      </w:pPr>
      <w:r>
        <w:rPr>
          <w:rFonts w:hint="eastAsia"/>
        </w:rPr>
        <w:t>截至报告期末，本基金A份额净值为1.1269元，报告期内，份额净值增长率为1.74%，同期业绩基准增长率为0.14%；本基金C份额净值为1.1204元，报告期内，份额净值增长率为1.58%，同期业绩基准增长率为0.14%；本基金E份额净值为1.1254元，报告期内，份额净值增长率为1.66%，同期业绩基准增长率为0.14%。</w:t>
      </w:r>
    </w:p>
    <w:p w:rsidR="00AD3354" w:rsidRDefault="00AD3354" w:rsidP="00AD3354">
      <w:pPr>
        <w:pStyle w:val="-2"/>
        <w:spacing w:before="312"/>
        <w:rPr>
          <w:rFonts w:hint="eastAsia"/>
        </w:rPr>
      </w:pPr>
      <w:r>
        <w:rPr>
          <w:rFonts w:hint="eastAsia"/>
        </w:rPr>
        <w:t>报告期内基金持有人数或基金资产净值预警说明</w:t>
      </w:r>
    </w:p>
    <w:p w:rsidR="00AD3354" w:rsidRDefault="00AD3354" w:rsidP="00AD335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D3354" w:rsidRDefault="00AD3354" w:rsidP="00AD3354">
      <w:pPr>
        <w:pStyle w:val="-1"/>
        <w:ind w:left="281" w:hanging="281"/>
        <w:rPr>
          <w:rFonts w:hint="eastAsia"/>
        </w:rPr>
      </w:pPr>
      <w:r>
        <w:rPr>
          <w:rFonts w:hint="eastAsia"/>
        </w:rPr>
        <w:t>投资组合报告</w:t>
      </w:r>
    </w:p>
    <w:p w:rsidR="00AD3354" w:rsidRDefault="00AD3354" w:rsidP="00AD3354">
      <w:pPr>
        <w:pStyle w:val="-2"/>
        <w:spacing w:before="312"/>
        <w:rPr>
          <w:rFonts w:hint="eastAsia"/>
        </w:rPr>
      </w:pPr>
      <w:r>
        <w:rPr>
          <w:rFonts w:hint="eastAsia"/>
        </w:rPr>
        <w:t>报告期末基金资产组合情况</w:t>
      </w:r>
    </w:p>
    <w:p w:rsidR="00AD3354" w:rsidRDefault="00AD3354" w:rsidP="00AD335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D3354" w:rsidTr="00AD3354">
        <w:trPr>
          <w:cnfStyle w:val="100000000000" w:firstRow="1" w:lastRow="0" w:firstColumn="0" w:lastColumn="0" w:oddVBand="0" w:evenVBand="0" w:oddHBand="0" w:evenHBand="0" w:firstRowFirstColumn="0" w:firstRowLastColumn="0" w:lastRowFirstColumn="0" w:lastRowLastColumn="0"/>
        </w:trPr>
        <w:tc>
          <w:tcPr>
            <w:tcW w:w="646" w:type="dxa"/>
          </w:tcPr>
          <w:p w:rsidR="00AD3354" w:rsidRPr="00AD3354" w:rsidRDefault="00AD3354" w:rsidP="00AD3354">
            <w:pPr>
              <w:jc w:val="center"/>
              <w:rPr>
                <w:b/>
              </w:rPr>
            </w:pPr>
            <w:r w:rsidRPr="00AD3354">
              <w:rPr>
                <w:rFonts w:hint="eastAsia"/>
                <w:b/>
              </w:rPr>
              <w:t>序号</w:t>
            </w:r>
          </w:p>
        </w:tc>
        <w:tc>
          <w:tcPr>
            <w:tcW w:w="2971" w:type="dxa"/>
          </w:tcPr>
          <w:p w:rsidR="00AD3354" w:rsidRPr="00AD3354" w:rsidRDefault="00AD3354" w:rsidP="00AD3354">
            <w:pPr>
              <w:jc w:val="center"/>
              <w:rPr>
                <w:b/>
              </w:rPr>
            </w:pPr>
            <w:r w:rsidRPr="00AD3354">
              <w:rPr>
                <w:rFonts w:hint="eastAsia"/>
                <w:b/>
              </w:rPr>
              <w:t>项目</w:t>
            </w:r>
          </w:p>
        </w:tc>
        <w:tc>
          <w:tcPr>
            <w:tcW w:w="2381" w:type="dxa"/>
          </w:tcPr>
          <w:p w:rsidR="00AD3354" w:rsidRPr="00AD3354" w:rsidRDefault="00AD3354" w:rsidP="00AD3354">
            <w:pPr>
              <w:jc w:val="center"/>
              <w:rPr>
                <w:b/>
              </w:rPr>
            </w:pPr>
            <w:r w:rsidRPr="00AD3354">
              <w:rPr>
                <w:rFonts w:hint="eastAsia"/>
                <w:b/>
              </w:rPr>
              <w:t>金额（元）</w:t>
            </w:r>
          </w:p>
        </w:tc>
        <w:tc>
          <w:tcPr>
            <w:tcW w:w="2506" w:type="dxa"/>
          </w:tcPr>
          <w:p w:rsidR="00AD3354" w:rsidRPr="00AD3354" w:rsidRDefault="00AD3354" w:rsidP="00AD3354">
            <w:pPr>
              <w:jc w:val="center"/>
              <w:rPr>
                <w:b/>
              </w:rPr>
            </w:pPr>
            <w:r w:rsidRPr="00AD3354">
              <w:rPr>
                <w:rFonts w:hint="eastAsia"/>
                <w:b/>
              </w:rPr>
              <w:t>占基金总资产的比例（</w:t>
            </w:r>
            <w:r w:rsidRPr="00AD3354">
              <w:rPr>
                <w:rFonts w:hint="eastAsia"/>
                <w:b/>
              </w:rPr>
              <w:t>%</w:t>
            </w:r>
            <w:r w:rsidRPr="00AD3354">
              <w:rPr>
                <w:rFonts w:hint="eastAsia"/>
                <w:b/>
              </w:rPr>
              <w:t>）</w:t>
            </w:r>
          </w:p>
        </w:tc>
      </w:tr>
      <w:tr w:rsidR="00AD3354" w:rsidTr="00AD3354">
        <w:tc>
          <w:tcPr>
            <w:tcW w:w="646" w:type="dxa"/>
          </w:tcPr>
          <w:p w:rsidR="00AD3354" w:rsidRDefault="00AD3354" w:rsidP="00AD3354">
            <w:pPr>
              <w:jc w:val="center"/>
            </w:pPr>
            <w:r>
              <w:t>1</w:t>
            </w:r>
          </w:p>
        </w:tc>
        <w:tc>
          <w:tcPr>
            <w:tcW w:w="2971" w:type="dxa"/>
          </w:tcPr>
          <w:p w:rsidR="00AD3354" w:rsidRDefault="00AD3354" w:rsidP="00AD3354">
            <w:pPr>
              <w:jc w:val="left"/>
            </w:pPr>
            <w:r>
              <w:rPr>
                <w:rFonts w:hint="eastAsia"/>
              </w:rPr>
              <w:t>权益投资</w:t>
            </w:r>
          </w:p>
        </w:tc>
        <w:tc>
          <w:tcPr>
            <w:tcW w:w="2381" w:type="dxa"/>
          </w:tcPr>
          <w:p w:rsidR="00AD3354" w:rsidRDefault="00AD3354" w:rsidP="00AD3354">
            <w:pPr>
              <w:jc w:val="right"/>
            </w:pPr>
            <w:r>
              <w:t>159,551,418.31</w:t>
            </w:r>
          </w:p>
        </w:tc>
        <w:tc>
          <w:tcPr>
            <w:tcW w:w="2506" w:type="dxa"/>
          </w:tcPr>
          <w:p w:rsidR="00AD3354" w:rsidRDefault="00AD3354" w:rsidP="00AD3354">
            <w:pPr>
              <w:jc w:val="right"/>
            </w:pPr>
            <w:r>
              <w:t>18.93</w:t>
            </w:r>
          </w:p>
        </w:tc>
      </w:tr>
      <w:tr w:rsidR="00AD3354" w:rsidTr="00AD3354">
        <w:tc>
          <w:tcPr>
            <w:tcW w:w="646" w:type="dxa"/>
          </w:tcPr>
          <w:p w:rsidR="00AD3354" w:rsidRDefault="00AD3354" w:rsidP="00AD3354">
            <w:pPr>
              <w:jc w:val="center"/>
            </w:pPr>
          </w:p>
        </w:tc>
        <w:tc>
          <w:tcPr>
            <w:tcW w:w="2971" w:type="dxa"/>
          </w:tcPr>
          <w:p w:rsidR="00AD3354" w:rsidRDefault="00AD3354" w:rsidP="00AD3354">
            <w:pPr>
              <w:jc w:val="left"/>
            </w:pPr>
            <w:r>
              <w:rPr>
                <w:rFonts w:hint="eastAsia"/>
              </w:rPr>
              <w:t>其中：股票</w:t>
            </w:r>
          </w:p>
        </w:tc>
        <w:tc>
          <w:tcPr>
            <w:tcW w:w="2381" w:type="dxa"/>
          </w:tcPr>
          <w:p w:rsidR="00AD3354" w:rsidRDefault="00AD3354" w:rsidP="00AD3354">
            <w:pPr>
              <w:jc w:val="right"/>
            </w:pPr>
            <w:r>
              <w:t>159,551,418.31</w:t>
            </w:r>
          </w:p>
        </w:tc>
        <w:tc>
          <w:tcPr>
            <w:tcW w:w="2506" w:type="dxa"/>
          </w:tcPr>
          <w:p w:rsidR="00AD3354" w:rsidRDefault="00AD3354" w:rsidP="00AD3354">
            <w:pPr>
              <w:jc w:val="right"/>
            </w:pPr>
            <w:r>
              <w:t>18.93</w:t>
            </w:r>
          </w:p>
        </w:tc>
      </w:tr>
      <w:tr w:rsidR="00AD3354" w:rsidTr="00AD3354">
        <w:tc>
          <w:tcPr>
            <w:tcW w:w="646" w:type="dxa"/>
          </w:tcPr>
          <w:p w:rsidR="00AD3354" w:rsidRDefault="00AD3354" w:rsidP="00AD3354">
            <w:pPr>
              <w:jc w:val="center"/>
            </w:pPr>
            <w:r>
              <w:lastRenderedPageBreak/>
              <w:t>2</w:t>
            </w:r>
          </w:p>
        </w:tc>
        <w:tc>
          <w:tcPr>
            <w:tcW w:w="2971" w:type="dxa"/>
          </w:tcPr>
          <w:p w:rsidR="00AD3354" w:rsidRDefault="00AD3354" w:rsidP="00AD3354">
            <w:pPr>
              <w:jc w:val="left"/>
            </w:pPr>
            <w:r>
              <w:rPr>
                <w:rFonts w:hint="eastAsia"/>
              </w:rPr>
              <w:t>基金投资</w:t>
            </w:r>
          </w:p>
        </w:tc>
        <w:tc>
          <w:tcPr>
            <w:tcW w:w="2381" w:type="dxa"/>
          </w:tcPr>
          <w:p w:rsidR="00AD3354" w:rsidRDefault="00AD3354" w:rsidP="00AD3354">
            <w:pPr>
              <w:jc w:val="right"/>
            </w:pPr>
            <w:r>
              <w:t>-</w:t>
            </w:r>
          </w:p>
        </w:tc>
        <w:tc>
          <w:tcPr>
            <w:tcW w:w="2506" w:type="dxa"/>
          </w:tcPr>
          <w:p w:rsidR="00AD3354" w:rsidRDefault="00AD3354" w:rsidP="00AD3354">
            <w:pPr>
              <w:jc w:val="right"/>
            </w:pPr>
            <w:r>
              <w:t>-</w:t>
            </w:r>
          </w:p>
        </w:tc>
      </w:tr>
      <w:tr w:rsidR="00AD3354" w:rsidTr="00AD3354">
        <w:tc>
          <w:tcPr>
            <w:tcW w:w="646" w:type="dxa"/>
          </w:tcPr>
          <w:p w:rsidR="00AD3354" w:rsidRDefault="00AD3354" w:rsidP="00AD3354">
            <w:pPr>
              <w:jc w:val="center"/>
            </w:pPr>
            <w:r>
              <w:t>3</w:t>
            </w:r>
          </w:p>
        </w:tc>
        <w:tc>
          <w:tcPr>
            <w:tcW w:w="2971" w:type="dxa"/>
          </w:tcPr>
          <w:p w:rsidR="00AD3354" w:rsidRDefault="00AD3354" w:rsidP="00AD3354">
            <w:pPr>
              <w:jc w:val="left"/>
            </w:pPr>
            <w:r>
              <w:rPr>
                <w:rFonts w:hint="eastAsia"/>
              </w:rPr>
              <w:t>固定收益投资</w:t>
            </w:r>
          </w:p>
        </w:tc>
        <w:tc>
          <w:tcPr>
            <w:tcW w:w="2381" w:type="dxa"/>
          </w:tcPr>
          <w:p w:rsidR="00AD3354" w:rsidRDefault="00AD3354" w:rsidP="00AD3354">
            <w:pPr>
              <w:jc w:val="right"/>
            </w:pPr>
            <w:r>
              <w:t>636,440,588.40</w:t>
            </w:r>
          </w:p>
        </w:tc>
        <w:tc>
          <w:tcPr>
            <w:tcW w:w="2506" w:type="dxa"/>
          </w:tcPr>
          <w:p w:rsidR="00AD3354" w:rsidRDefault="00AD3354" w:rsidP="00AD3354">
            <w:pPr>
              <w:jc w:val="right"/>
            </w:pPr>
            <w:r>
              <w:t>75.51</w:t>
            </w:r>
          </w:p>
        </w:tc>
      </w:tr>
      <w:tr w:rsidR="00AD3354" w:rsidTr="00AD3354">
        <w:tc>
          <w:tcPr>
            <w:tcW w:w="646" w:type="dxa"/>
          </w:tcPr>
          <w:p w:rsidR="00AD3354" w:rsidRDefault="00AD3354" w:rsidP="00AD3354">
            <w:pPr>
              <w:jc w:val="center"/>
            </w:pPr>
          </w:p>
        </w:tc>
        <w:tc>
          <w:tcPr>
            <w:tcW w:w="2971" w:type="dxa"/>
          </w:tcPr>
          <w:p w:rsidR="00AD3354" w:rsidRDefault="00AD3354" w:rsidP="00AD3354">
            <w:pPr>
              <w:jc w:val="left"/>
            </w:pPr>
            <w:r>
              <w:rPr>
                <w:rFonts w:hint="eastAsia"/>
              </w:rPr>
              <w:t>其中：债券</w:t>
            </w:r>
          </w:p>
        </w:tc>
        <w:tc>
          <w:tcPr>
            <w:tcW w:w="2381" w:type="dxa"/>
          </w:tcPr>
          <w:p w:rsidR="00AD3354" w:rsidRDefault="00AD3354" w:rsidP="00AD3354">
            <w:pPr>
              <w:jc w:val="right"/>
            </w:pPr>
            <w:r>
              <w:t>636,440,588.40</w:t>
            </w:r>
          </w:p>
        </w:tc>
        <w:tc>
          <w:tcPr>
            <w:tcW w:w="2506" w:type="dxa"/>
          </w:tcPr>
          <w:p w:rsidR="00AD3354" w:rsidRDefault="00AD3354" w:rsidP="00AD3354">
            <w:pPr>
              <w:jc w:val="right"/>
            </w:pPr>
            <w:r>
              <w:t>75.51</w:t>
            </w:r>
          </w:p>
        </w:tc>
      </w:tr>
      <w:tr w:rsidR="00AD3354" w:rsidTr="00AD3354">
        <w:tc>
          <w:tcPr>
            <w:tcW w:w="646" w:type="dxa"/>
          </w:tcPr>
          <w:p w:rsidR="00AD3354" w:rsidRDefault="00AD3354" w:rsidP="00AD3354">
            <w:pPr>
              <w:jc w:val="center"/>
            </w:pPr>
          </w:p>
        </w:tc>
        <w:tc>
          <w:tcPr>
            <w:tcW w:w="2971" w:type="dxa"/>
          </w:tcPr>
          <w:p w:rsidR="00AD3354" w:rsidRDefault="00AD3354" w:rsidP="00AD3354">
            <w:pPr>
              <w:jc w:val="left"/>
            </w:pPr>
            <w:r>
              <w:rPr>
                <w:rFonts w:hint="eastAsia"/>
              </w:rPr>
              <w:t xml:space="preserve">      </w:t>
            </w:r>
            <w:r>
              <w:rPr>
                <w:rFonts w:hint="eastAsia"/>
              </w:rPr>
              <w:t>资产支持证券</w:t>
            </w:r>
          </w:p>
        </w:tc>
        <w:tc>
          <w:tcPr>
            <w:tcW w:w="2381" w:type="dxa"/>
          </w:tcPr>
          <w:p w:rsidR="00AD3354" w:rsidRDefault="00AD3354" w:rsidP="00AD3354">
            <w:pPr>
              <w:jc w:val="right"/>
            </w:pPr>
            <w:r>
              <w:t>-</w:t>
            </w:r>
          </w:p>
        </w:tc>
        <w:tc>
          <w:tcPr>
            <w:tcW w:w="2506" w:type="dxa"/>
          </w:tcPr>
          <w:p w:rsidR="00AD3354" w:rsidRDefault="00AD3354" w:rsidP="00AD3354">
            <w:pPr>
              <w:jc w:val="right"/>
            </w:pPr>
            <w:r>
              <w:t>-</w:t>
            </w:r>
          </w:p>
        </w:tc>
      </w:tr>
      <w:tr w:rsidR="00AD3354" w:rsidTr="00AD3354">
        <w:tc>
          <w:tcPr>
            <w:tcW w:w="646" w:type="dxa"/>
          </w:tcPr>
          <w:p w:rsidR="00AD3354" w:rsidRDefault="00AD3354" w:rsidP="00AD3354">
            <w:pPr>
              <w:jc w:val="center"/>
            </w:pPr>
            <w:r>
              <w:t>4</w:t>
            </w:r>
          </w:p>
        </w:tc>
        <w:tc>
          <w:tcPr>
            <w:tcW w:w="2971" w:type="dxa"/>
          </w:tcPr>
          <w:p w:rsidR="00AD3354" w:rsidRDefault="00AD3354" w:rsidP="00AD3354">
            <w:pPr>
              <w:jc w:val="left"/>
            </w:pPr>
            <w:r>
              <w:rPr>
                <w:rFonts w:hint="eastAsia"/>
              </w:rPr>
              <w:t>贵金属投资</w:t>
            </w:r>
          </w:p>
        </w:tc>
        <w:tc>
          <w:tcPr>
            <w:tcW w:w="2381" w:type="dxa"/>
          </w:tcPr>
          <w:p w:rsidR="00AD3354" w:rsidRDefault="00AD3354" w:rsidP="00AD3354">
            <w:pPr>
              <w:jc w:val="right"/>
            </w:pPr>
            <w:r>
              <w:t>-</w:t>
            </w:r>
          </w:p>
        </w:tc>
        <w:tc>
          <w:tcPr>
            <w:tcW w:w="2506" w:type="dxa"/>
          </w:tcPr>
          <w:p w:rsidR="00AD3354" w:rsidRDefault="00AD3354" w:rsidP="00AD3354">
            <w:pPr>
              <w:jc w:val="right"/>
            </w:pPr>
            <w:r>
              <w:t>-</w:t>
            </w:r>
          </w:p>
        </w:tc>
      </w:tr>
      <w:tr w:rsidR="00AD3354" w:rsidTr="00AD3354">
        <w:tc>
          <w:tcPr>
            <w:tcW w:w="646" w:type="dxa"/>
          </w:tcPr>
          <w:p w:rsidR="00AD3354" w:rsidRDefault="00AD3354" w:rsidP="00AD3354">
            <w:pPr>
              <w:jc w:val="center"/>
            </w:pPr>
            <w:r>
              <w:t>5</w:t>
            </w:r>
          </w:p>
        </w:tc>
        <w:tc>
          <w:tcPr>
            <w:tcW w:w="2971" w:type="dxa"/>
          </w:tcPr>
          <w:p w:rsidR="00AD3354" w:rsidRDefault="00AD3354" w:rsidP="00AD3354">
            <w:pPr>
              <w:jc w:val="left"/>
            </w:pPr>
            <w:r>
              <w:rPr>
                <w:rFonts w:hint="eastAsia"/>
              </w:rPr>
              <w:t>金融衍生品投资</w:t>
            </w:r>
          </w:p>
        </w:tc>
        <w:tc>
          <w:tcPr>
            <w:tcW w:w="2381" w:type="dxa"/>
          </w:tcPr>
          <w:p w:rsidR="00AD3354" w:rsidRDefault="00AD3354" w:rsidP="00AD3354">
            <w:pPr>
              <w:jc w:val="right"/>
            </w:pPr>
            <w:r>
              <w:t>-</w:t>
            </w:r>
          </w:p>
        </w:tc>
        <w:tc>
          <w:tcPr>
            <w:tcW w:w="2506" w:type="dxa"/>
          </w:tcPr>
          <w:p w:rsidR="00AD3354" w:rsidRDefault="00AD3354" w:rsidP="00AD3354">
            <w:pPr>
              <w:jc w:val="right"/>
            </w:pPr>
            <w:r>
              <w:t>-</w:t>
            </w:r>
          </w:p>
        </w:tc>
      </w:tr>
      <w:tr w:rsidR="00AD3354" w:rsidTr="00AD3354">
        <w:tc>
          <w:tcPr>
            <w:tcW w:w="646" w:type="dxa"/>
          </w:tcPr>
          <w:p w:rsidR="00AD3354" w:rsidRDefault="00AD3354" w:rsidP="00AD3354">
            <w:pPr>
              <w:jc w:val="center"/>
            </w:pPr>
            <w:r>
              <w:t>6</w:t>
            </w:r>
          </w:p>
        </w:tc>
        <w:tc>
          <w:tcPr>
            <w:tcW w:w="2971" w:type="dxa"/>
          </w:tcPr>
          <w:p w:rsidR="00AD3354" w:rsidRDefault="00AD3354" w:rsidP="00AD3354">
            <w:pPr>
              <w:jc w:val="left"/>
            </w:pPr>
            <w:r>
              <w:rPr>
                <w:rFonts w:hint="eastAsia"/>
              </w:rPr>
              <w:t>买入返售金融资产</w:t>
            </w:r>
          </w:p>
        </w:tc>
        <w:tc>
          <w:tcPr>
            <w:tcW w:w="2381" w:type="dxa"/>
          </w:tcPr>
          <w:p w:rsidR="00AD3354" w:rsidRDefault="00AD3354" w:rsidP="00AD3354">
            <w:pPr>
              <w:jc w:val="right"/>
            </w:pPr>
            <w:r>
              <w:t>25,001,676.17</w:t>
            </w:r>
          </w:p>
        </w:tc>
        <w:tc>
          <w:tcPr>
            <w:tcW w:w="2506" w:type="dxa"/>
          </w:tcPr>
          <w:p w:rsidR="00AD3354" w:rsidRDefault="00AD3354" w:rsidP="00AD3354">
            <w:pPr>
              <w:jc w:val="right"/>
            </w:pPr>
            <w:r>
              <w:t>2.97</w:t>
            </w:r>
          </w:p>
        </w:tc>
      </w:tr>
      <w:tr w:rsidR="00AD3354" w:rsidTr="00AD3354">
        <w:tc>
          <w:tcPr>
            <w:tcW w:w="646" w:type="dxa"/>
          </w:tcPr>
          <w:p w:rsidR="00AD3354" w:rsidRDefault="00AD3354" w:rsidP="00AD3354">
            <w:pPr>
              <w:jc w:val="center"/>
            </w:pPr>
          </w:p>
        </w:tc>
        <w:tc>
          <w:tcPr>
            <w:tcW w:w="2971" w:type="dxa"/>
          </w:tcPr>
          <w:p w:rsidR="00AD3354" w:rsidRDefault="00AD3354" w:rsidP="00AD3354">
            <w:pPr>
              <w:jc w:val="left"/>
            </w:pPr>
            <w:r>
              <w:rPr>
                <w:rFonts w:hint="eastAsia"/>
              </w:rPr>
              <w:t>其中：买断式回购的买入返售金融资产</w:t>
            </w:r>
          </w:p>
        </w:tc>
        <w:tc>
          <w:tcPr>
            <w:tcW w:w="2381" w:type="dxa"/>
          </w:tcPr>
          <w:p w:rsidR="00AD3354" w:rsidRDefault="00AD3354" w:rsidP="00AD3354">
            <w:pPr>
              <w:jc w:val="right"/>
            </w:pPr>
            <w:r>
              <w:t>-</w:t>
            </w:r>
          </w:p>
        </w:tc>
        <w:tc>
          <w:tcPr>
            <w:tcW w:w="2506" w:type="dxa"/>
          </w:tcPr>
          <w:p w:rsidR="00AD3354" w:rsidRDefault="00AD3354" w:rsidP="00AD3354">
            <w:pPr>
              <w:jc w:val="right"/>
            </w:pPr>
            <w:r>
              <w:t>-</w:t>
            </w:r>
          </w:p>
        </w:tc>
      </w:tr>
      <w:tr w:rsidR="00AD3354" w:rsidTr="00AD3354">
        <w:tc>
          <w:tcPr>
            <w:tcW w:w="646" w:type="dxa"/>
          </w:tcPr>
          <w:p w:rsidR="00AD3354" w:rsidRDefault="00AD3354" w:rsidP="00AD3354">
            <w:pPr>
              <w:jc w:val="center"/>
            </w:pPr>
            <w:r>
              <w:t>7</w:t>
            </w:r>
          </w:p>
        </w:tc>
        <w:tc>
          <w:tcPr>
            <w:tcW w:w="2971" w:type="dxa"/>
          </w:tcPr>
          <w:p w:rsidR="00AD3354" w:rsidRDefault="00AD3354" w:rsidP="00AD3354">
            <w:pPr>
              <w:jc w:val="left"/>
            </w:pPr>
            <w:r>
              <w:rPr>
                <w:rFonts w:hint="eastAsia"/>
              </w:rPr>
              <w:t>银行存款和结算备付金合计</w:t>
            </w:r>
          </w:p>
        </w:tc>
        <w:tc>
          <w:tcPr>
            <w:tcW w:w="2381" w:type="dxa"/>
          </w:tcPr>
          <w:p w:rsidR="00AD3354" w:rsidRDefault="00AD3354" w:rsidP="00AD3354">
            <w:pPr>
              <w:jc w:val="right"/>
            </w:pPr>
            <w:r>
              <w:t>21,427,526.85</w:t>
            </w:r>
          </w:p>
        </w:tc>
        <w:tc>
          <w:tcPr>
            <w:tcW w:w="2506" w:type="dxa"/>
          </w:tcPr>
          <w:p w:rsidR="00AD3354" w:rsidRDefault="00AD3354" w:rsidP="00AD3354">
            <w:pPr>
              <w:jc w:val="right"/>
            </w:pPr>
            <w:r>
              <w:t>2.54</w:t>
            </w:r>
          </w:p>
        </w:tc>
      </w:tr>
      <w:tr w:rsidR="00AD3354" w:rsidTr="00AD3354">
        <w:tc>
          <w:tcPr>
            <w:tcW w:w="646" w:type="dxa"/>
          </w:tcPr>
          <w:p w:rsidR="00AD3354" w:rsidRDefault="00AD3354" w:rsidP="00AD3354">
            <w:pPr>
              <w:jc w:val="center"/>
            </w:pPr>
            <w:r>
              <w:t>8</w:t>
            </w:r>
          </w:p>
        </w:tc>
        <w:tc>
          <w:tcPr>
            <w:tcW w:w="2971" w:type="dxa"/>
          </w:tcPr>
          <w:p w:rsidR="00AD3354" w:rsidRDefault="00AD3354" w:rsidP="00AD3354">
            <w:pPr>
              <w:jc w:val="left"/>
            </w:pPr>
            <w:r>
              <w:rPr>
                <w:rFonts w:hint="eastAsia"/>
              </w:rPr>
              <w:t>其他资产</w:t>
            </w:r>
          </w:p>
        </w:tc>
        <w:tc>
          <w:tcPr>
            <w:tcW w:w="2381" w:type="dxa"/>
          </w:tcPr>
          <w:p w:rsidR="00AD3354" w:rsidRDefault="00AD3354" w:rsidP="00AD3354">
            <w:pPr>
              <w:jc w:val="right"/>
            </w:pPr>
            <w:r>
              <w:t>441,387.03</w:t>
            </w:r>
          </w:p>
        </w:tc>
        <w:tc>
          <w:tcPr>
            <w:tcW w:w="2506" w:type="dxa"/>
          </w:tcPr>
          <w:p w:rsidR="00AD3354" w:rsidRDefault="00AD3354" w:rsidP="00AD3354">
            <w:pPr>
              <w:jc w:val="right"/>
            </w:pPr>
            <w:r>
              <w:t>0.05</w:t>
            </w:r>
          </w:p>
        </w:tc>
      </w:tr>
      <w:tr w:rsidR="00AD3354" w:rsidTr="00AD3354">
        <w:tc>
          <w:tcPr>
            <w:tcW w:w="646" w:type="dxa"/>
          </w:tcPr>
          <w:p w:rsidR="00AD3354" w:rsidRDefault="00AD3354" w:rsidP="00AD3354">
            <w:pPr>
              <w:jc w:val="center"/>
            </w:pPr>
            <w:r>
              <w:t>9</w:t>
            </w:r>
          </w:p>
        </w:tc>
        <w:tc>
          <w:tcPr>
            <w:tcW w:w="2971" w:type="dxa"/>
          </w:tcPr>
          <w:p w:rsidR="00AD3354" w:rsidRDefault="00AD3354" w:rsidP="00AD3354">
            <w:pPr>
              <w:jc w:val="left"/>
            </w:pPr>
            <w:r>
              <w:rPr>
                <w:rFonts w:hint="eastAsia"/>
              </w:rPr>
              <w:t>合计</w:t>
            </w:r>
          </w:p>
        </w:tc>
        <w:tc>
          <w:tcPr>
            <w:tcW w:w="2381" w:type="dxa"/>
          </w:tcPr>
          <w:p w:rsidR="00AD3354" w:rsidRDefault="00AD3354" w:rsidP="00AD3354">
            <w:pPr>
              <w:jc w:val="right"/>
            </w:pPr>
            <w:r>
              <w:t>842,862,596.76</w:t>
            </w:r>
          </w:p>
        </w:tc>
        <w:tc>
          <w:tcPr>
            <w:tcW w:w="2506" w:type="dxa"/>
          </w:tcPr>
          <w:p w:rsidR="00AD3354" w:rsidRDefault="00AD3354" w:rsidP="00AD3354">
            <w:pPr>
              <w:jc w:val="right"/>
            </w:pPr>
            <w:r>
              <w:t>100.00</w:t>
            </w:r>
          </w:p>
        </w:tc>
      </w:tr>
    </w:tbl>
    <w:p w:rsidR="00AD3354" w:rsidRDefault="00AD3354" w:rsidP="00AD3354">
      <w:pPr>
        <w:pStyle w:val="-2"/>
        <w:spacing w:before="312"/>
        <w:rPr>
          <w:rFonts w:hint="eastAsia"/>
        </w:rPr>
      </w:pPr>
      <w:r>
        <w:rPr>
          <w:rFonts w:hint="eastAsia"/>
        </w:rPr>
        <w:t>报告期末按行业分类的股票投资组合</w:t>
      </w:r>
    </w:p>
    <w:p w:rsidR="00AD3354" w:rsidRDefault="00AD3354" w:rsidP="00AD335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D3354" w:rsidTr="00AD3354">
        <w:trPr>
          <w:cnfStyle w:val="100000000000" w:firstRow="1" w:lastRow="0" w:firstColumn="0" w:lastColumn="0" w:oddVBand="0" w:evenVBand="0" w:oddHBand="0" w:evenHBand="0" w:firstRowFirstColumn="0" w:firstRowLastColumn="0" w:lastRowFirstColumn="0" w:lastRowLastColumn="0"/>
        </w:trPr>
        <w:tc>
          <w:tcPr>
            <w:tcW w:w="646" w:type="dxa"/>
          </w:tcPr>
          <w:p w:rsidR="00AD3354" w:rsidRPr="00AD3354" w:rsidRDefault="00AD3354" w:rsidP="00AD3354">
            <w:pPr>
              <w:jc w:val="center"/>
              <w:rPr>
                <w:b/>
              </w:rPr>
            </w:pPr>
            <w:r w:rsidRPr="00AD3354">
              <w:rPr>
                <w:rFonts w:hint="eastAsia"/>
                <w:b/>
              </w:rPr>
              <w:t>代码</w:t>
            </w:r>
          </w:p>
        </w:tc>
        <w:tc>
          <w:tcPr>
            <w:tcW w:w="3595" w:type="dxa"/>
          </w:tcPr>
          <w:p w:rsidR="00AD3354" w:rsidRPr="00AD3354" w:rsidRDefault="00AD3354" w:rsidP="00AD3354">
            <w:pPr>
              <w:jc w:val="center"/>
              <w:rPr>
                <w:b/>
              </w:rPr>
            </w:pPr>
            <w:r w:rsidRPr="00AD3354">
              <w:rPr>
                <w:rFonts w:hint="eastAsia"/>
                <w:b/>
              </w:rPr>
              <w:t>行业类别</w:t>
            </w:r>
          </w:p>
        </w:tc>
        <w:tc>
          <w:tcPr>
            <w:tcW w:w="1769" w:type="dxa"/>
          </w:tcPr>
          <w:p w:rsidR="00AD3354" w:rsidRPr="00AD3354" w:rsidRDefault="00AD3354" w:rsidP="00AD3354">
            <w:pPr>
              <w:jc w:val="center"/>
              <w:rPr>
                <w:b/>
              </w:rPr>
            </w:pPr>
            <w:r w:rsidRPr="00AD3354">
              <w:rPr>
                <w:rFonts w:hint="eastAsia"/>
                <w:b/>
              </w:rPr>
              <w:t>公允价值（元）</w:t>
            </w:r>
          </w:p>
        </w:tc>
        <w:tc>
          <w:tcPr>
            <w:tcW w:w="2495" w:type="dxa"/>
          </w:tcPr>
          <w:p w:rsidR="00AD3354" w:rsidRPr="00AD3354" w:rsidRDefault="00AD3354" w:rsidP="00AD3354">
            <w:pPr>
              <w:jc w:val="center"/>
              <w:rPr>
                <w:b/>
              </w:rPr>
            </w:pPr>
            <w:r w:rsidRPr="00AD3354">
              <w:rPr>
                <w:rFonts w:hint="eastAsia"/>
                <w:b/>
              </w:rPr>
              <w:t>占基金资产净值比例（％）</w:t>
            </w:r>
          </w:p>
        </w:tc>
      </w:tr>
      <w:tr w:rsidR="00AD3354" w:rsidTr="00AD3354">
        <w:tc>
          <w:tcPr>
            <w:tcW w:w="646" w:type="dxa"/>
          </w:tcPr>
          <w:p w:rsidR="00AD3354" w:rsidRDefault="00AD3354" w:rsidP="00AD3354">
            <w:pPr>
              <w:jc w:val="left"/>
            </w:pPr>
            <w:r>
              <w:t>A</w:t>
            </w:r>
          </w:p>
        </w:tc>
        <w:tc>
          <w:tcPr>
            <w:tcW w:w="3595" w:type="dxa"/>
          </w:tcPr>
          <w:p w:rsidR="00AD3354" w:rsidRDefault="00AD3354" w:rsidP="00AD3354">
            <w:pPr>
              <w:jc w:val="left"/>
            </w:pPr>
            <w:r>
              <w:rPr>
                <w:rFonts w:hint="eastAsia"/>
              </w:rPr>
              <w:t>农、林、牧、渔业</w:t>
            </w:r>
          </w:p>
        </w:tc>
        <w:tc>
          <w:tcPr>
            <w:tcW w:w="1769" w:type="dxa"/>
          </w:tcPr>
          <w:p w:rsidR="00AD3354" w:rsidRDefault="00AD3354" w:rsidP="00AD3354">
            <w:pPr>
              <w:jc w:val="right"/>
            </w:pPr>
            <w:r>
              <w:t>-</w:t>
            </w:r>
          </w:p>
        </w:tc>
        <w:tc>
          <w:tcPr>
            <w:tcW w:w="2495" w:type="dxa"/>
          </w:tcPr>
          <w:p w:rsidR="00AD3354" w:rsidRDefault="00AD3354" w:rsidP="00AD3354">
            <w:pPr>
              <w:jc w:val="right"/>
            </w:pPr>
            <w:r>
              <w:t>-</w:t>
            </w:r>
          </w:p>
        </w:tc>
      </w:tr>
      <w:tr w:rsidR="00AD3354" w:rsidTr="00AD3354">
        <w:tc>
          <w:tcPr>
            <w:tcW w:w="646" w:type="dxa"/>
          </w:tcPr>
          <w:p w:rsidR="00AD3354" w:rsidRDefault="00AD3354" w:rsidP="00AD3354">
            <w:pPr>
              <w:jc w:val="left"/>
            </w:pPr>
            <w:r>
              <w:t>B</w:t>
            </w:r>
          </w:p>
        </w:tc>
        <w:tc>
          <w:tcPr>
            <w:tcW w:w="3595" w:type="dxa"/>
          </w:tcPr>
          <w:p w:rsidR="00AD3354" w:rsidRDefault="00AD3354" w:rsidP="00AD3354">
            <w:pPr>
              <w:jc w:val="left"/>
            </w:pPr>
            <w:r>
              <w:rPr>
                <w:rFonts w:hint="eastAsia"/>
              </w:rPr>
              <w:t>采矿业</w:t>
            </w:r>
          </w:p>
        </w:tc>
        <w:tc>
          <w:tcPr>
            <w:tcW w:w="1769" w:type="dxa"/>
          </w:tcPr>
          <w:p w:rsidR="00AD3354" w:rsidRDefault="00AD3354" w:rsidP="00AD3354">
            <w:pPr>
              <w:jc w:val="right"/>
            </w:pPr>
            <w:r>
              <w:t>103,284.72</w:t>
            </w:r>
          </w:p>
        </w:tc>
        <w:tc>
          <w:tcPr>
            <w:tcW w:w="2495" w:type="dxa"/>
          </w:tcPr>
          <w:p w:rsidR="00AD3354" w:rsidRDefault="00AD3354" w:rsidP="00AD3354">
            <w:pPr>
              <w:jc w:val="right"/>
            </w:pPr>
            <w:r>
              <w:t>0.01</w:t>
            </w:r>
          </w:p>
        </w:tc>
      </w:tr>
      <w:tr w:rsidR="00AD3354" w:rsidTr="00AD3354">
        <w:tc>
          <w:tcPr>
            <w:tcW w:w="646" w:type="dxa"/>
          </w:tcPr>
          <w:p w:rsidR="00AD3354" w:rsidRDefault="00AD3354" w:rsidP="00AD3354">
            <w:pPr>
              <w:jc w:val="left"/>
            </w:pPr>
            <w:r>
              <w:t>C</w:t>
            </w:r>
          </w:p>
        </w:tc>
        <w:tc>
          <w:tcPr>
            <w:tcW w:w="3595" w:type="dxa"/>
          </w:tcPr>
          <w:p w:rsidR="00AD3354" w:rsidRDefault="00AD3354" w:rsidP="00AD3354">
            <w:pPr>
              <w:jc w:val="left"/>
            </w:pPr>
            <w:r>
              <w:rPr>
                <w:rFonts w:hint="eastAsia"/>
              </w:rPr>
              <w:t>制造业</w:t>
            </w:r>
          </w:p>
        </w:tc>
        <w:tc>
          <w:tcPr>
            <w:tcW w:w="1769" w:type="dxa"/>
          </w:tcPr>
          <w:p w:rsidR="00AD3354" w:rsidRDefault="00AD3354" w:rsidP="00AD3354">
            <w:pPr>
              <w:jc w:val="right"/>
            </w:pPr>
            <w:r>
              <w:t>117,544,873.22</w:t>
            </w:r>
          </w:p>
        </w:tc>
        <w:tc>
          <w:tcPr>
            <w:tcW w:w="2495" w:type="dxa"/>
          </w:tcPr>
          <w:p w:rsidR="00AD3354" w:rsidRDefault="00AD3354" w:rsidP="00AD3354">
            <w:pPr>
              <w:jc w:val="right"/>
            </w:pPr>
            <w:r>
              <w:t>16.90</w:t>
            </w:r>
          </w:p>
        </w:tc>
      </w:tr>
      <w:tr w:rsidR="00AD3354" w:rsidTr="00AD3354">
        <w:tc>
          <w:tcPr>
            <w:tcW w:w="646" w:type="dxa"/>
          </w:tcPr>
          <w:p w:rsidR="00AD3354" w:rsidRDefault="00AD3354" w:rsidP="00AD3354">
            <w:pPr>
              <w:jc w:val="left"/>
            </w:pPr>
            <w:r>
              <w:t>D</w:t>
            </w:r>
          </w:p>
        </w:tc>
        <w:tc>
          <w:tcPr>
            <w:tcW w:w="3595" w:type="dxa"/>
          </w:tcPr>
          <w:p w:rsidR="00AD3354" w:rsidRDefault="00AD3354" w:rsidP="00AD3354">
            <w:pPr>
              <w:jc w:val="left"/>
            </w:pPr>
            <w:r>
              <w:rPr>
                <w:rFonts w:hint="eastAsia"/>
              </w:rPr>
              <w:t>电力、热力、燃气及水生产和供应业</w:t>
            </w:r>
          </w:p>
        </w:tc>
        <w:tc>
          <w:tcPr>
            <w:tcW w:w="1769" w:type="dxa"/>
          </w:tcPr>
          <w:p w:rsidR="00AD3354" w:rsidRDefault="00AD3354" w:rsidP="00AD3354">
            <w:pPr>
              <w:jc w:val="right"/>
            </w:pPr>
            <w:r>
              <w:t>15,834,258.72</w:t>
            </w:r>
          </w:p>
        </w:tc>
        <w:tc>
          <w:tcPr>
            <w:tcW w:w="2495" w:type="dxa"/>
          </w:tcPr>
          <w:p w:rsidR="00AD3354" w:rsidRDefault="00AD3354" w:rsidP="00AD3354">
            <w:pPr>
              <w:jc w:val="right"/>
            </w:pPr>
            <w:r>
              <w:t>2.28</w:t>
            </w:r>
          </w:p>
        </w:tc>
      </w:tr>
      <w:tr w:rsidR="00AD3354" w:rsidTr="00AD3354">
        <w:tc>
          <w:tcPr>
            <w:tcW w:w="646" w:type="dxa"/>
          </w:tcPr>
          <w:p w:rsidR="00AD3354" w:rsidRDefault="00AD3354" w:rsidP="00AD3354">
            <w:pPr>
              <w:jc w:val="left"/>
            </w:pPr>
            <w:r>
              <w:t>E</w:t>
            </w:r>
          </w:p>
        </w:tc>
        <w:tc>
          <w:tcPr>
            <w:tcW w:w="3595" w:type="dxa"/>
          </w:tcPr>
          <w:p w:rsidR="00AD3354" w:rsidRDefault="00AD3354" w:rsidP="00AD3354">
            <w:pPr>
              <w:jc w:val="left"/>
            </w:pPr>
            <w:r>
              <w:rPr>
                <w:rFonts w:hint="eastAsia"/>
              </w:rPr>
              <w:t>建筑业</w:t>
            </w:r>
          </w:p>
        </w:tc>
        <w:tc>
          <w:tcPr>
            <w:tcW w:w="1769" w:type="dxa"/>
          </w:tcPr>
          <w:p w:rsidR="00AD3354" w:rsidRDefault="00AD3354" w:rsidP="00AD3354">
            <w:pPr>
              <w:jc w:val="right"/>
            </w:pPr>
            <w:r>
              <w:t>-</w:t>
            </w:r>
          </w:p>
        </w:tc>
        <w:tc>
          <w:tcPr>
            <w:tcW w:w="2495" w:type="dxa"/>
          </w:tcPr>
          <w:p w:rsidR="00AD3354" w:rsidRDefault="00AD3354" w:rsidP="00AD3354">
            <w:pPr>
              <w:jc w:val="right"/>
            </w:pPr>
            <w:r>
              <w:t>-</w:t>
            </w:r>
          </w:p>
        </w:tc>
      </w:tr>
      <w:tr w:rsidR="00AD3354" w:rsidTr="00AD3354">
        <w:tc>
          <w:tcPr>
            <w:tcW w:w="646" w:type="dxa"/>
          </w:tcPr>
          <w:p w:rsidR="00AD3354" w:rsidRDefault="00AD3354" w:rsidP="00AD3354">
            <w:pPr>
              <w:jc w:val="left"/>
            </w:pPr>
            <w:r>
              <w:t>F</w:t>
            </w:r>
          </w:p>
        </w:tc>
        <w:tc>
          <w:tcPr>
            <w:tcW w:w="3595" w:type="dxa"/>
          </w:tcPr>
          <w:p w:rsidR="00AD3354" w:rsidRDefault="00AD3354" w:rsidP="00AD3354">
            <w:pPr>
              <w:jc w:val="left"/>
            </w:pPr>
            <w:r>
              <w:rPr>
                <w:rFonts w:hint="eastAsia"/>
              </w:rPr>
              <w:t>批发和零售业</w:t>
            </w:r>
          </w:p>
        </w:tc>
        <w:tc>
          <w:tcPr>
            <w:tcW w:w="1769" w:type="dxa"/>
          </w:tcPr>
          <w:p w:rsidR="00AD3354" w:rsidRDefault="00AD3354" w:rsidP="00AD3354">
            <w:pPr>
              <w:jc w:val="right"/>
            </w:pPr>
            <w:r>
              <w:t>26,694.44</w:t>
            </w:r>
          </w:p>
        </w:tc>
        <w:tc>
          <w:tcPr>
            <w:tcW w:w="2495" w:type="dxa"/>
          </w:tcPr>
          <w:p w:rsidR="00AD3354" w:rsidRDefault="00AD3354" w:rsidP="00AD3354">
            <w:pPr>
              <w:jc w:val="right"/>
            </w:pPr>
            <w:r>
              <w:t>0.00</w:t>
            </w:r>
          </w:p>
        </w:tc>
      </w:tr>
      <w:tr w:rsidR="00AD3354" w:rsidTr="00AD3354">
        <w:tc>
          <w:tcPr>
            <w:tcW w:w="646" w:type="dxa"/>
          </w:tcPr>
          <w:p w:rsidR="00AD3354" w:rsidRDefault="00AD3354" w:rsidP="00AD3354">
            <w:pPr>
              <w:jc w:val="left"/>
            </w:pPr>
            <w:r>
              <w:t>G</w:t>
            </w:r>
          </w:p>
        </w:tc>
        <w:tc>
          <w:tcPr>
            <w:tcW w:w="3595" w:type="dxa"/>
          </w:tcPr>
          <w:p w:rsidR="00AD3354" w:rsidRDefault="00AD3354" w:rsidP="00AD3354">
            <w:pPr>
              <w:jc w:val="left"/>
            </w:pPr>
            <w:r>
              <w:rPr>
                <w:rFonts w:hint="eastAsia"/>
              </w:rPr>
              <w:t>交通运输、仓储和邮政业</w:t>
            </w:r>
          </w:p>
        </w:tc>
        <w:tc>
          <w:tcPr>
            <w:tcW w:w="1769" w:type="dxa"/>
          </w:tcPr>
          <w:p w:rsidR="00AD3354" w:rsidRDefault="00AD3354" w:rsidP="00AD3354">
            <w:pPr>
              <w:jc w:val="right"/>
            </w:pPr>
            <w:r>
              <w:t>6,897,600.00</w:t>
            </w:r>
          </w:p>
        </w:tc>
        <w:tc>
          <w:tcPr>
            <w:tcW w:w="2495" w:type="dxa"/>
          </w:tcPr>
          <w:p w:rsidR="00AD3354" w:rsidRDefault="00AD3354" w:rsidP="00AD3354">
            <w:pPr>
              <w:jc w:val="right"/>
            </w:pPr>
            <w:r>
              <w:t>0.99</w:t>
            </w:r>
          </w:p>
        </w:tc>
      </w:tr>
      <w:tr w:rsidR="00AD3354" w:rsidTr="00AD3354">
        <w:tc>
          <w:tcPr>
            <w:tcW w:w="646" w:type="dxa"/>
          </w:tcPr>
          <w:p w:rsidR="00AD3354" w:rsidRDefault="00AD3354" w:rsidP="00AD3354">
            <w:pPr>
              <w:jc w:val="left"/>
            </w:pPr>
            <w:r>
              <w:t>H</w:t>
            </w:r>
          </w:p>
        </w:tc>
        <w:tc>
          <w:tcPr>
            <w:tcW w:w="3595" w:type="dxa"/>
          </w:tcPr>
          <w:p w:rsidR="00AD3354" w:rsidRDefault="00AD3354" w:rsidP="00AD3354">
            <w:pPr>
              <w:jc w:val="left"/>
            </w:pPr>
            <w:r>
              <w:rPr>
                <w:rFonts w:hint="eastAsia"/>
              </w:rPr>
              <w:t>住宿和餐饮业</w:t>
            </w:r>
          </w:p>
        </w:tc>
        <w:tc>
          <w:tcPr>
            <w:tcW w:w="1769" w:type="dxa"/>
          </w:tcPr>
          <w:p w:rsidR="00AD3354" w:rsidRDefault="00AD3354" w:rsidP="00AD3354">
            <w:pPr>
              <w:jc w:val="right"/>
            </w:pPr>
            <w:r>
              <w:t>-</w:t>
            </w:r>
          </w:p>
        </w:tc>
        <w:tc>
          <w:tcPr>
            <w:tcW w:w="2495" w:type="dxa"/>
          </w:tcPr>
          <w:p w:rsidR="00AD3354" w:rsidRDefault="00AD3354" w:rsidP="00AD3354">
            <w:pPr>
              <w:jc w:val="right"/>
            </w:pPr>
            <w:r>
              <w:t>-</w:t>
            </w:r>
          </w:p>
        </w:tc>
      </w:tr>
      <w:tr w:rsidR="00AD3354" w:rsidTr="00AD3354">
        <w:tc>
          <w:tcPr>
            <w:tcW w:w="646" w:type="dxa"/>
          </w:tcPr>
          <w:p w:rsidR="00AD3354" w:rsidRDefault="00AD3354" w:rsidP="00AD3354">
            <w:pPr>
              <w:jc w:val="left"/>
            </w:pPr>
            <w:r>
              <w:t>I</w:t>
            </w:r>
          </w:p>
        </w:tc>
        <w:tc>
          <w:tcPr>
            <w:tcW w:w="3595" w:type="dxa"/>
          </w:tcPr>
          <w:p w:rsidR="00AD3354" w:rsidRDefault="00AD3354" w:rsidP="00AD3354">
            <w:pPr>
              <w:jc w:val="left"/>
            </w:pPr>
            <w:r>
              <w:rPr>
                <w:rFonts w:hint="eastAsia"/>
              </w:rPr>
              <w:t>信息传输、软件和信息技术服务业</w:t>
            </w:r>
          </w:p>
        </w:tc>
        <w:tc>
          <w:tcPr>
            <w:tcW w:w="1769" w:type="dxa"/>
          </w:tcPr>
          <w:p w:rsidR="00AD3354" w:rsidRDefault="00AD3354" w:rsidP="00AD3354">
            <w:pPr>
              <w:jc w:val="right"/>
            </w:pPr>
            <w:r>
              <w:t>32,995.62</w:t>
            </w:r>
          </w:p>
        </w:tc>
        <w:tc>
          <w:tcPr>
            <w:tcW w:w="2495" w:type="dxa"/>
          </w:tcPr>
          <w:p w:rsidR="00AD3354" w:rsidRDefault="00AD3354" w:rsidP="00AD3354">
            <w:pPr>
              <w:jc w:val="right"/>
            </w:pPr>
            <w:r>
              <w:t>0.00</w:t>
            </w:r>
          </w:p>
        </w:tc>
      </w:tr>
      <w:tr w:rsidR="00AD3354" w:rsidTr="00AD3354">
        <w:tc>
          <w:tcPr>
            <w:tcW w:w="646" w:type="dxa"/>
          </w:tcPr>
          <w:p w:rsidR="00AD3354" w:rsidRDefault="00AD3354" w:rsidP="00AD3354">
            <w:pPr>
              <w:jc w:val="left"/>
            </w:pPr>
            <w:r>
              <w:t>J</w:t>
            </w:r>
          </w:p>
        </w:tc>
        <w:tc>
          <w:tcPr>
            <w:tcW w:w="3595" w:type="dxa"/>
          </w:tcPr>
          <w:p w:rsidR="00AD3354" w:rsidRDefault="00AD3354" w:rsidP="00AD3354">
            <w:pPr>
              <w:jc w:val="left"/>
            </w:pPr>
            <w:r>
              <w:rPr>
                <w:rFonts w:hint="eastAsia"/>
              </w:rPr>
              <w:t>金融业</w:t>
            </w:r>
          </w:p>
        </w:tc>
        <w:tc>
          <w:tcPr>
            <w:tcW w:w="1769" w:type="dxa"/>
          </w:tcPr>
          <w:p w:rsidR="00AD3354" w:rsidRDefault="00AD3354" w:rsidP="00AD3354">
            <w:pPr>
              <w:jc w:val="right"/>
            </w:pPr>
            <w:r>
              <w:t>4,191,000.00</w:t>
            </w:r>
          </w:p>
        </w:tc>
        <w:tc>
          <w:tcPr>
            <w:tcW w:w="2495" w:type="dxa"/>
          </w:tcPr>
          <w:p w:rsidR="00AD3354" w:rsidRDefault="00AD3354" w:rsidP="00AD3354">
            <w:pPr>
              <w:jc w:val="right"/>
            </w:pPr>
            <w:r>
              <w:t>0.60</w:t>
            </w:r>
          </w:p>
        </w:tc>
      </w:tr>
      <w:tr w:rsidR="00AD3354" w:rsidTr="00AD3354">
        <w:tc>
          <w:tcPr>
            <w:tcW w:w="646" w:type="dxa"/>
          </w:tcPr>
          <w:p w:rsidR="00AD3354" w:rsidRDefault="00AD3354" w:rsidP="00AD3354">
            <w:pPr>
              <w:jc w:val="left"/>
            </w:pPr>
            <w:r>
              <w:t>K</w:t>
            </w:r>
          </w:p>
        </w:tc>
        <w:tc>
          <w:tcPr>
            <w:tcW w:w="3595" w:type="dxa"/>
          </w:tcPr>
          <w:p w:rsidR="00AD3354" w:rsidRDefault="00AD3354" w:rsidP="00AD3354">
            <w:pPr>
              <w:jc w:val="left"/>
            </w:pPr>
            <w:r>
              <w:rPr>
                <w:rFonts w:hint="eastAsia"/>
              </w:rPr>
              <w:t>房地产业</w:t>
            </w:r>
          </w:p>
        </w:tc>
        <w:tc>
          <w:tcPr>
            <w:tcW w:w="1769" w:type="dxa"/>
          </w:tcPr>
          <w:p w:rsidR="00AD3354" w:rsidRDefault="00AD3354" w:rsidP="00AD3354">
            <w:pPr>
              <w:jc w:val="right"/>
            </w:pPr>
            <w:r>
              <w:t>-</w:t>
            </w:r>
          </w:p>
        </w:tc>
        <w:tc>
          <w:tcPr>
            <w:tcW w:w="2495" w:type="dxa"/>
          </w:tcPr>
          <w:p w:rsidR="00AD3354" w:rsidRDefault="00AD3354" w:rsidP="00AD3354">
            <w:pPr>
              <w:jc w:val="right"/>
            </w:pPr>
            <w:r>
              <w:t>-</w:t>
            </w:r>
          </w:p>
        </w:tc>
      </w:tr>
      <w:tr w:rsidR="00AD3354" w:rsidTr="00AD3354">
        <w:tc>
          <w:tcPr>
            <w:tcW w:w="646" w:type="dxa"/>
          </w:tcPr>
          <w:p w:rsidR="00AD3354" w:rsidRDefault="00AD3354" w:rsidP="00AD3354">
            <w:pPr>
              <w:jc w:val="left"/>
            </w:pPr>
            <w:r>
              <w:t>L</w:t>
            </w:r>
          </w:p>
        </w:tc>
        <w:tc>
          <w:tcPr>
            <w:tcW w:w="3595" w:type="dxa"/>
          </w:tcPr>
          <w:p w:rsidR="00AD3354" w:rsidRDefault="00AD3354" w:rsidP="00AD3354">
            <w:pPr>
              <w:jc w:val="left"/>
            </w:pPr>
            <w:r>
              <w:rPr>
                <w:rFonts w:hint="eastAsia"/>
              </w:rPr>
              <w:t>租赁和商务服务业</w:t>
            </w:r>
          </w:p>
        </w:tc>
        <w:tc>
          <w:tcPr>
            <w:tcW w:w="1769" w:type="dxa"/>
          </w:tcPr>
          <w:p w:rsidR="00AD3354" w:rsidRDefault="00AD3354" w:rsidP="00AD3354">
            <w:pPr>
              <w:jc w:val="right"/>
            </w:pPr>
            <w:r>
              <w:t>7,730,000.00</w:t>
            </w:r>
          </w:p>
        </w:tc>
        <w:tc>
          <w:tcPr>
            <w:tcW w:w="2495" w:type="dxa"/>
          </w:tcPr>
          <w:p w:rsidR="00AD3354" w:rsidRDefault="00AD3354" w:rsidP="00AD3354">
            <w:pPr>
              <w:jc w:val="right"/>
            </w:pPr>
            <w:r>
              <w:t>1.11</w:t>
            </w:r>
          </w:p>
        </w:tc>
      </w:tr>
      <w:tr w:rsidR="00AD3354" w:rsidTr="00AD3354">
        <w:tc>
          <w:tcPr>
            <w:tcW w:w="646" w:type="dxa"/>
          </w:tcPr>
          <w:p w:rsidR="00AD3354" w:rsidRDefault="00AD3354" w:rsidP="00AD3354">
            <w:pPr>
              <w:jc w:val="left"/>
            </w:pPr>
            <w:r>
              <w:t>M</w:t>
            </w:r>
          </w:p>
        </w:tc>
        <w:tc>
          <w:tcPr>
            <w:tcW w:w="3595" w:type="dxa"/>
          </w:tcPr>
          <w:p w:rsidR="00AD3354" w:rsidRDefault="00AD3354" w:rsidP="00AD3354">
            <w:pPr>
              <w:jc w:val="left"/>
            </w:pPr>
            <w:r>
              <w:rPr>
                <w:rFonts w:hint="eastAsia"/>
              </w:rPr>
              <w:t>科学研究和技术服务业</w:t>
            </w:r>
          </w:p>
        </w:tc>
        <w:tc>
          <w:tcPr>
            <w:tcW w:w="1769" w:type="dxa"/>
          </w:tcPr>
          <w:p w:rsidR="00AD3354" w:rsidRDefault="00AD3354" w:rsidP="00AD3354">
            <w:pPr>
              <w:jc w:val="right"/>
            </w:pPr>
            <w:r>
              <w:t>40,711.59</w:t>
            </w:r>
          </w:p>
        </w:tc>
        <w:tc>
          <w:tcPr>
            <w:tcW w:w="2495" w:type="dxa"/>
          </w:tcPr>
          <w:p w:rsidR="00AD3354" w:rsidRDefault="00AD3354" w:rsidP="00AD3354">
            <w:pPr>
              <w:jc w:val="right"/>
            </w:pPr>
            <w:r>
              <w:t>0.01</w:t>
            </w:r>
          </w:p>
        </w:tc>
      </w:tr>
      <w:tr w:rsidR="00AD3354" w:rsidTr="00AD3354">
        <w:tc>
          <w:tcPr>
            <w:tcW w:w="646" w:type="dxa"/>
          </w:tcPr>
          <w:p w:rsidR="00AD3354" w:rsidRDefault="00AD3354" w:rsidP="00AD3354">
            <w:pPr>
              <w:jc w:val="left"/>
            </w:pPr>
            <w:r>
              <w:t>N</w:t>
            </w:r>
          </w:p>
        </w:tc>
        <w:tc>
          <w:tcPr>
            <w:tcW w:w="3595" w:type="dxa"/>
          </w:tcPr>
          <w:p w:rsidR="00AD3354" w:rsidRDefault="00AD3354" w:rsidP="00AD3354">
            <w:pPr>
              <w:jc w:val="left"/>
            </w:pPr>
            <w:r>
              <w:rPr>
                <w:rFonts w:hint="eastAsia"/>
              </w:rPr>
              <w:t>水利、环境和公共设施管理业</w:t>
            </w:r>
          </w:p>
        </w:tc>
        <w:tc>
          <w:tcPr>
            <w:tcW w:w="1769" w:type="dxa"/>
          </w:tcPr>
          <w:p w:rsidR="00AD3354" w:rsidRDefault="00AD3354" w:rsidP="00AD3354">
            <w:pPr>
              <w:jc w:val="right"/>
            </w:pPr>
            <w:r>
              <w:t>7,150,000.00</w:t>
            </w:r>
          </w:p>
        </w:tc>
        <w:tc>
          <w:tcPr>
            <w:tcW w:w="2495" w:type="dxa"/>
          </w:tcPr>
          <w:p w:rsidR="00AD3354" w:rsidRDefault="00AD3354" w:rsidP="00AD3354">
            <w:pPr>
              <w:jc w:val="right"/>
            </w:pPr>
            <w:r>
              <w:t>1.03</w:t>
            </w:r>
          </w:p>
        </w:tc>
      </w:tr>
      <w:tr w:rsidR="00AD3354" w:rsidTr="00AD3354">
        <w:tc>
          <w:tcPr>
            <w:tcW w:w="646" w:type="dxa"/>
          </w:tcPr>
          <w:p w:rsidR="00AD3354" w:rsidRDefault="00AD3354" w:rsidP="00AD3354">
            <w:pPr>
              <w:jc w:val="left"/>
            </w:pPr>
            <w:r>
              <w:t>O</w:t>
            </w:r>
          </w:p>
        </w:tc>
        <w:tc>
          <w:tcPr>
            <w:tcW w:w="3595" w:type="dxa"/>
          </w:tcPr>
          <w:p w:rsidR="00AD3354" w:rsidRDefault="00AD3354" w:rsidP="00AD3354">
            <w:pPr>
              <w:jc w:val="left"/>
            </w:pPr>
            <w:r>
              <w:rPr>
                <w:rFonts w:hint="eastAsia"/>
              </w:rPr>
              <w:t>居民服务、修理和其他服务业</w:t>
            </w:r>
          </w:p>
        </w:tc>
        <w:tc>
          <w:tcPr>
            <w:tcW w:w="1769" w:type="dxa"/>
          </w:tcPr>
          <w:p w:rsidR="00AD3354" w:rsidRDefault="00AD3354" w:rsidP="00AD3354">
            <w:pPr>
              <w:jc w:val="right"/>
            </w:pPr>
            <w:r>
              <w:t>-</w:t>
            </w:r>
          </w:p>
        </w:tc>
        <w:tc>
          <w:tcPr>
            <w:tcW w:w="2495" w:type="dxa"/>
          </w:tcPr>
          <w:p w:rsidR="00AD3354" w:rsidRDefault="00AD3354" w:rsidP="00AD3354">
            <w:pPr>
              <w:jc w:val="right"/>
            </w:pPr>
            <w:r>
              <w:t>-</w:t>
            </w:r>
          </w:p>
        </w:tc>
      </w:tr>
      <w:tr w:rsidR="00AD3354" w:rsidTr="00AD3354">
        <w:tc>
          <w:tcPr>
            <w:tcW w:w="646" w:type="dxa"/>
          </w:tcPr>
          <w:p w:rsidR="00AD3354" w:rsidRDefault="00AD3354" w:rsidP="00AD3354">
            <w:pPr>
              <w:jc w:val="left"/>
            </w:pPr>
            <w:r>
              <w:t>P</w:t>
            </w:r>
          </w:p>
        </w:tc>
        <w:tc>
          <w:tcPr>
            <w:tcW w:w="3595" w:type="dxa"/>
          </w:tcPr>
          <w:p w:rsidR="00AD3354" w:rsidRDefault="00AD3354" w:rsidP="00AD3354">
            <w:pPr>
              <w:jc w:val="left"/>
            </w:pPr>
            <w:r>
              <w:rPr>
                <w:rFonts w:hint="eastAsia"/>
              </w:rPr>
              <w:t>教育</w:t>
            </w:r>
          </w:p>
        </w:tc>
        <w:tc>
          <w:tcPr>
            <w:tcW w:w="1769" w:type="dxa"/>
          </w:tcPr>
          <w:p w:rsidR="00AD3354" w:rsidRDefault="00AD3354" w:rsidP="00AD3354">
            <w:pPr>
              <w:jc w:val="right"/>
            </w:pPr>
            <w:r>
              <w:t>-</w:t>
            </w:r>
          </w:p>
        </w:tc>
        <w:tc>
          <w:tcPr>
            <w:tcW w:w="2495" w:type="dxa"/>
          </w:tcPr>
          <w:p w:rsidR="00AD3354" w:rsidRDefault="00AD3354" w:rsidP="00AD3354">
            <w:pPr>
              <w:jc w:val="right"/>
            </w:pPr>
            <w:r>
              <w:t>-</w:t>
            </w:r>
          </w:p>
        </w:tc>
      </w:tr>
      <w:tr w:rsidR="00AD3354" w:rsidTr="00AD3354">
        <w:tc>
          <w:tcPr>
            <w:tcW w:w="646" w:type="dxa"/>
          </w:tcPr>
          <w:p w:rsidR="00AD3354" w:rsidRDefault="00AD3354" w:rsidP="00AD3354">
            <w:pPr>
              <w:jc w:val="left"/>
            </w:pPr>
            <w:r>
              <w:t>Q</w:t>
            </w:r>
          </w:p>
        </w:tc>
        <w:tc>
          <w:tcPr>
            <w:tcW w:w="3595" w:type="dxa"/>
          </w:tcPr>
          <w:p w:rsidR="00AD3354" w:rsidRDefault="00AD3354" w:rsidP="00AD3354">
            <w:pPr>
              <w:jc w:val="left"/>
            </w:pPr>
            <w:r>
              <w:rPr>
                <w:rFonts w:hint="eastAsia"/>
              </w:rPr>
              <w:t>卫生和社会工作</w:t>
            </w:r>
          </w:p>
        </w:tc>
        <w:tc>
          <w:tcPr>
            <w:tcW w:w="1769" w:type="dxa"/>
          </w:tcPr>
          <w:p w:rsidR="00AD3354" w:rsidRDefault="00AD3354" w:rsidP="00AD3354">
            <w:pPr>
              <w:jc w:val="right"/>
            </w:pPr>
            <w:r>
              <w:t>-</w:t>
            </w:r>
          </w:p>
        </w:tc>
        <w:tc>
          <w:tcPr>
            <w:tcW w:w="2495" w:type="dxa"/>
          </w:tcPr>
          <w:p w:rsidR="00AD3354" w:rsidRDefault="00AD3354" w:rsidP="00AD3354">
            <w:pPr>
              <w:jc w:val="right"/>
            </w:pPr>
            <w:r>
              <w:t>-</w:t>
            </w:r>
          </w:p>
        </w:tc>
      </w:tr>
      <w:tr w:rsidR="00AD3354" w:rsidTr="00AD3354">
        <w:tc>
          <w:tcPr>
            <w:tcW w:w="646" w:type="dxa"/>
          </w:tcPr>
          <w:p w:rsidR="00AD3354" w:rsidRDefault="00AD3354" w:rsidP="00AD3354">
            <w:pPr>
              <w:jc w:val="left"/>
            </w:pPr>
            <w:r>
              <w:t>R</w:t>
            </w:r>
          </w:p>
        </w:tc>
        <w:tc>
          <w:tcPr>
            <w:tcW w:w="3595" w:type="dxa"/>
          </w:tcPr>
          <w:p w:rsidR="00AD3354" w:rsidRDefault="00AD3354" w:rsidP="00AD3354">
            <w:pPr>
              <w:jc w:val="left"/>
            </w:pPr>
            <w:r>
              <w:rPr>
                <w:rFonts w:hint="eastAsia"/>
              </w:rPr>
              <w:t>文化、体育和娱乐业</w:t>
            </w:r>
          </w:p>
        </w:tc>
        <w:tc>
          <w:tcPr>
            <w:tcW w:w="1769" w:type="dxa"/>
          </w:tcPr>
          <w:p w:rsidR="00AD3354" w:rsidRDefault="00AD3354" w:rsidP="00AD3354">
            <w:pPr>
              <w:jc w:val="right"/>
            </w:pPr>
            <w:r>
              <w:t>-</w:t>
            </w:r>
          </w:p>
        </w:tc>
        <w:tc>
          <w:tcPr>
            <w:tcW w:w="2495" w:type="dxa"/>
          </w:tcPr>
          <w:p w:rsidR="00AD3354" w:rsidRDefault="00AD3354" w:rsidP="00AD3354">
            <w:pPr>
              <w:jc w:val="right"/>
            </w:pPr>
            <w:r>
              <w:t>-</w:t>
            </w:r>
          </w:p>
        </w:tc>
      </w:tr>
      <w:tr w:rsidR="00AD3354" w:rsidTr="00AD3354">
        <w:tc>
          <w:tcPr>
            <w:tcW w:w="646" w:type="dxa"/>
          </w:tcPr>
          <w:p w:rsidR="00AD3354" w:rsidRDefault="00AD3354" w:rsidP="00AD3354">
            <w:pPr>
              <w:jc w:val="left"/>
            </w:pPr>
            <w:r>
              <w:t>S</w:t>
            </w:r>
          </w:p>
        </w:tc>
        <w:tc>
          <w:tcPr>
            <w:tcW w:w="3595" w:type="dxa"/>
          </w:tcPr>
          <w:p w:rsidR="00AD3354" w:rsidRDefault="00AD3354" w:rsidP="00AD3354">
            <w:pPr>
              <w:jc w:val="left"/>
            </w:pPr>
            <w:r>
              <w:rPr>
                <w:rFonts w:hint="eastAsia"/>
              </w:rPr>
              <w:t>综合</w:t>
            </w:r>
          </w:p>
        </w:tc>
        <w:tc>
          <w:tcPr>
            <w:tcW w:w="1769" w:type="dxa"/>
          </w:tcPr>
          <w:p w:rsidR="00AD3354" w:rsidRDefault="00AD3354" w:rsidP="00AD3354">
            <w:pPr>
              <w:jc w:val="right"/>
            </w:pPr>
            <w:r>
              <w:t>-</w:t>
            </w:r>
          </w:p>
        </w:tc>
        <w:tc>
          <w:tcPr>
            <w:tcW w:w="2495" w:type="dxa"/>
          </w:tcPr>
          <w:p w:rsidR="00AD3354" w:rsidRDefault="00AD3354" w:rsidP="00AD3354">
            <w:pPr>
              <w:jc w:val="right"/>
            </w:pPr>
            <w:r>
              <w:t>-</w:t>
            </w:r>
          </w:p>
        </w:tc>
      </w:tr>
      <w:tr w:rsidR="00AD3354" w:rsidTr="00AD3354">
        <w:tc>
          <w:tcPr>
            <w:tcW w:w="646" w:type="dxa"/>
          </w:tcPr>
          <w:p w:rsidR="00AD3354" w:rsidRDefault="00AD3354" w:rsidP="00AD3354">
            <w:pPr>
              <w:jc w:val="left"/>
            </w:pPr>
          </w:p>
        </w:tc>
        <w:tc>
          <w:tcPr>
            <w:tcW w:w="3595" w:type="dxa"/>
          </w:tcPr>
          <w:p w:rsidR="00AD3354" w:rsidRDefault="00AD3354" w:rsidP="00AD3354">
            <w:pPr>
              <w:jc w:val="left"/>
            </w:pPr>
            <w:r>
              <w:rPr>
                <w:rFonts w:hint="eastAsia"/>
              </w:rPr>
              <w:t>合计</w:t>
            </w:r>
          </w:p>
        </w:tc>
        <w:tc>
          <w:tcPr>
            <w:tcW w:w="1769" w:type="dxa"/>
          </w:tcPr>
          <w:p w:rsidR="00AD3354" w:rsidRDefault="00AD3354" w:rsidP="00AD3354">
            <w:pPr>
              <w:jc w:val="right"/>
            </w:pPr>
            <w:r>
              <w:t>159,551,418.31</w:t>
            </w:r>
          </w:p>
        </w:tc>
        <w:tc>
          <w:tcPr>
            <w:tcW w:w="2495" w:type="dxa"/>
          </w:tcPr>
          <w:p w:rsidR="00AD3354" w:rsidRDefault="00AD3354" w:rsidP="00AD3354">
            <w:pPr>
              <w:jc w:val="right"/>
            </w:pPr>
            <w:r>
              <w:t>22.94</w:t>
            </w:r>
          </w:p>
        </w:tc>
      </w:tr>
    </w:tbl>
    <w:p w:rsidR="00AD3354" w:rsidRDefault="00AD3354" w:rsidP="00AD3354">
      <w:pPr>
        <w:pStyle w:val="-3"/>
        <w:spacing w:before="156" w:after="156"/>
        <w:rPr>
          <w:rFonts w:hint="eastAsia"/>
        </w:rPr>
      </w:pPr>
      <w:r>
        <w:rPr>
          <w:rFonts w:hint="eastAsia"/>
        </w:rPr>
        <w:t>报告期末按行业分类的港股通投资股票投资组合</w:t>
      </w:r>
    </w:p>
    <w:p w:rsidR="00AD3354" w:rsidRDefault="00AD3354" w:rsidP="00AD3354">
      <w:pPr>
        <w:pStyle w:val="-"/>
        <w:ind w:firstLine="420"/>
        <w:rPr>
          <w:rFonts w:hint="eastAsia"/>
        </w:rPr>
      </w:pPr>
      <w:r>
        <w:rPr>
          <w:rFonts w:hint="eastAsia"/>
        </w:rPr>
        <w:t>无。</w:t>
      </w:r>
    </w:p>
    <w:p w:rsidR="00AD3354" w:rsidRDefault="00AD3354" w:rsidP="00AD3354">
      <w:pPr>
        <w:pStyle w:val="-2"/>
        <w:spacing w:before="312"/>
        <w:rPr>
          <w:rFonts w:hint="eastAsia"/>
        </w:rPr>
      </w:pPr>
      <w:r>
        <w:rPr>
          <w:rFonts w:hint="eastAsia"/>
        </w:rPr>
        <w:t>期末按公允价值占基金资产净值比例大小排序的股票投资明细</w:t>
      </w:r>
    </w:p>
    <w:p w:rsidR="00AD3354" w:rsidRDefault="00AD3354" w:rsidP="00AD3354">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D3354" w:rsidTr="00AD3354">
        <w:trPr>
          <w:cnfStyle w:val="100000000000" w:firstRow="1" w:lastRow="0" w:firstColumn="0" w:lastColumn="0" w:oddVBand="0" w:evenVBand="0" w:oddHBand="0" w:evenHBand="0" w:firstRowFirstColumn="0" w:firstRowLastColumn="0" w:lastRowFirstColumn="0" w:lastRowLastColumn="0"/>
        </w:trPr>
        <w:tc>
          <w:tcPr>
            <w:tcW w:w="652" w:type="dxa"/>
          </w:tcPr>
          <w:p w:rsidR="00AD3354" w:rsidRPr="00AD3354" w:rsidRDefault="00AD3354" w:rsidP="00AD3354">
            <w:pPr>
              <w:jc w:val="center"/>
              <w:rPr>
                <w:b/>
              </w:rPr>
            </w:pPr>
            <w:r w:rsidRPr="00AD3354">
              <w:rPr>
                <w:rFonts w:hint="eastAsia"/>
                <w:b/>
              </w:rPr>
              <w:t>序号</w:t>
            </w:r>
          </w:p>
        </w:tc>
        <w:tc>
          <w:tcPr>
            <w:tcW w:w="1349" w:type="dxa"/>
          </w:tcPr>
          <w:p w:rsidR="00AD3354" w:rsidRPr="00AD3354" w:rsidRDefault="00AD3354" w:rsidP="00AD3354">
            <w:pPr>
              <w:jc w:val="center"/>
              <w:rPr>
                <w:b/>
              </w:rPr>
            </w:pPr>
            <w:r w:rsidRPr="00AD3354">
              <w:rPr>
                <w:rFonts w:hint="eastAsia"/>
                <w:b/>
              </w:rPr>
              <w:t>股票代码</w:t>
            </w:r>
          </w:p>
        </w:tc>
        <w:tc>
          <w:tcPr>
            <w:tcW w:w="1349" w:type="dxa"/>
          </w:tcPr>
          <w:p w:rsidR="00AD3354" w:rsidRPr="00AD3354" w:rsidRDefault="00AD3354" w:rsidP="00AD3354">
            <w:pPr>
              <w:jc w:val="center"/>
              <w:rPr>
                <w:b/>
              </w:rPr>
            </w:pPr>
            <w:r w:rsidRPr="00AD3354">
              <w:rPr>
                <w:rFonts w:hint="eastAsia"/>
                <w:b/>
              </w:rPr>
              <w:t>股票名称</w:t>
            </w:r>
          </w:p>
        </w:tc>
        <w:tc>
          <w:tcPr>
            <w:tcW w:w="1718" w:type="dxa"/>
          </w:tcPr>
          <w:p w:rsidR="00AD3354" w:rsidRPr="00AD3354" w:rsidRDefault="00AD3354" w:rsidP="00AD3354">
            <w:pPr>
              <w:jc w:val="center"/>
              <w:rPr>
                <w:b/>
              </w:rPr>
            </w:pPr>
            <w:r w:rsidRPr="00AD3354">
              <w:rPr>
                <w:rFonts w:hint="eastAsia"/>
                <w:b/>
              </w:rPr>
              <w:t>数量（股）</w:t>
            </w:r>
          </w:p>
        </w:tc>
        <w:tc>
          <w:tcPr>
            <w:tcW w:w="1718" w:type="dxa"/>
          </w:tcPr>
          <w:p w:rsidR="00AD3354" w:rsidRPr="00AD3354" w:rsidRDefault="00AD3354" w:rsidP="00AD3354">
            <w:pPr>
              <w:jc w:val="center"/>
              <w:rPr>
                <w:b/>
              </w:rPr>
            </w:pPr>
            <w:r w:rsidRPr="00AD3354">
              <w:rPr>
                <w:rFonts w:hint="eastAsia"/>
                <w:b/>
              </w:rPr>
              <w:t>公允价值（元）</w:t>
            </w:r>
          </w:p>
        </w:tc>
        <w:tc>
          <w:tcPr>
            <w:tcW w:w="1718" w:type="dxa"/>
          </w:tcPr>
          <w:p w:rsidR="00AD3354" w:rsidRPr="00AD3354" w:rsidRDefault="00AD3354" w:rsidP="00AD3354">
            <w:pPr>
              <w:jc w:val="center"/>
              <w:rPr>
                <w:b/>
              </w:rPr>
            </w:pPr>
            <w:r w:rsidRPr="00AD3354">
              <w:rPr>
                <w:rFonts w:hint="eastAsia"/>
                <w:b/>
              </w:rPr>
              <w:t>占基金资产净值比例（％）</w:t>
            </w:r>
          </w:p>
        </w:tc>
      </w:tr>
      <w:tr w:rsidR="00AD3354" w:rsidTr="00AD3354">
        <w:tc>
          <w:tcPr>
            <w:tcW w:w="652" w:type="dxa"/>
          </w:tcPr>
          <w:p w:rsidR="00AD3354" w:rsidRDefault="00AD3354" w:rsidP="00AD3354">
            <w:pPr>
              <w:jc w:val="center"/>
            </w:pPr>
            <w:r>
              <w:t>1</w:t>
            </w:r>
          </w:p>
        </w:tc>
        <w:tc>
          <w:tcPr>
            <w:tcW w:w="1349" w:type="dxa"/>
          </w:tcPr>
          <w:p w:rsidR="00AD3354" w:rsidRDefault="00AD3354" w:rsidP="00AD3354">
            <w:pPr>
              <w:jc w:val="left"/>
            </w:pPr>
            <w:r>
              <w:t>600690</w:t>
            </w:r>
          </w:p>
        </w:tc>
        <w:tc>
          <w:tcPr>
            <w:tcW w:w="1349" w:type="dxa"/>
          </w:tcPr>
          <w:p w:rsidR="00AD3354" w:rsidRDefault="00AD3354" w:rsidP="00AD3354">
            <w:pPr>
              <w:jc w:val="left"/>
            </w:pPr>
            <w:r>
              <w:rPr>
                <w:rFonts w:hint="eastAsia"/>
              </w:rPr>
              <w:t>海尔智家</w:t>
            </w:r>
          </w:p>
        </w:tc>
        <w:tc>
          <w:tcPr>
            <w:tcW w:w="1718" w:type="dxa"/>
          </w:tcPr>
          <w:p w:rsidR="00AD3354" w:rsidRDefault="00AD3354" w:rsidP="00AD3354">
            <w:pPr>
              <w:jc w:val="right"/>
            </w:pPr>
            <w:r>
              <w:t>350,068</w:t>
            </w:r>
          </w:p>
        </w:tc>
        <w:tc>
          <w:tcPr>
            <w:tcW w:w="1718" w:type="dxa"/>
          </w:tcPr>
          <w:p w:rsidR="00AD3354" w:rsidRDefault="00AD3354" w:rsidP="00AD3354">
            <w:pPr>
              <w:jc w:val="right"/>
            </w:pPr>
            <w:r>
              <w:t>9,133,274.12</w:t>
            </w:r>
          </w:p>
        </w:tc>
        <w:tc>
          <w:tcPr>
            <w:tcW w:w="1718" w:type="dxa"/>
          </w:tcPr>
          <w:p w:rsidR="00AD3354" w:rsidRDefault="00AD3354" w:rsidP="00AD3354">
            <w:pPr>
              <w:jc w:val="right"/>
            </w:pPr>
            <w:r>
              <w:t>1.31</w:t>
            </w:r>
          </w:p>
        </w:tc>
      </w:tr>
      <w:tr w:rsidR="00AD3354" w:rsidTr="00AD3354">
        <w:tc>
          <w:tcPr>
            <w:tcW w:w="652" w:type="dxa"/>
          </w:tcPr>
          <w:p w:rsidR="00AD3354" w:rsidRDefault="00AD3354" w:rsidP="00AD3354">
            <w:pPr>
              <w:jc w:val="center"/>
            </w:pPr>
            <w:r>
              <w:t>2</w:t>
            </w:r>
          </w:p>
        </w:tc>
        <w:tc>
          <w:tcPr>
            <w:tcW w:w="1349" w:type="dxa"/>
          </w:tcPr>
          <w:p w:rsidR="00AD3354" w:rsidRDefault="00AD3354" w:rsidP="00AD3354">
            <w:pPr>
              <w:jc w:val="left"/>
            </w:pPr>
            <w:r>
              <w:t>600886</w:t>
            </w:r>
          </w:p>
        </w:tc>
        <w:tc>
          <w:tcPr>
            <w:tcW w:w="1349" w:type="dxa"/>
          </w:tcPr>
          <w:p w:rsidR="00AD3354" w:rsidRDefault="00AD3354" w:rsidP="00AD3354">
            <w:pPr>
              <w:jc w:val="left"/>
            </w:pPr>
            <w:r>
              <w:rPr>
                <w:rFonts w:hint="eastAsia"/>
              </w:rPr>
              <w:t>国投电力</w:t>
            </w:r>
          </w:p>
        </w:tc>
        <w:tc>
          <w:tcPr>
            <w:tcW w:w="1718" w:type="dxa"/>
          </w:tcPr>
          <w:p w:rsidR="00AD3354" w:rsidRDefault="00AD3354" w:rsidP="00AD3354">
            <w:pPr>
              <w:jc w:val="right"/>
            </w:pPr>
            <w:r>
              <w:t>550,000</w:t>
            </w:r>
          </w:p>
        </w:tc>
        <w:tc>
          <w:tcPr>
            <w:tcW w:w="1718" w:type="dxa"/>
          </w:tcPr>
          <w:p w:rsidR="00AD3354" w:rsidRDefault="00AD3354" w:rsidP="00AD3354">
            <w:pPr>
              <w:jc w:val="right"/>
            </w:pPr>
            <w:r>
              <w:t>7,216,000.00</w:t>
            </w:r>
          </w:p>
        </w:tc>
        <w:tc>
          <w:tcPr>
            <w:tcW w:w="1718" w:type="dxa"/>
          </w:tcPr>
          <w:p w:rsidR="00AD3354" w:rsidRDefault="00AD3354" w:rsidP="00AD3354">
            <w:pPr>
              <w:jc w:val="right"/>
            </w:pPr>
            <w:r>
              <w:t>1.04</w:t>
            </w:r>
          </w:p>
        </w:tc>
      </w:tr>
      <w:tr w:rsidR="00AD3354" w:rsidTr="00AD3354">
        <w:tc>
          <w:tcPr>
            <w:tcW w:w="652" w:type="dxa"/>
          </w:tcPr>
          <w:p w:rsidR="00AD3354" w:rsidRDefault="00AD3354" w:rsidP="00AD3354">
            <w:pPr>
              <w:jc w:val="center"/>
            </w:pPr>
            <w:r>
              <w:t>3</w:t>
            </w:r>
          </w:p>
        </w:tc>
        <w:tc>
          <w:tcPr>
            <w:tcW w:w="1349" w:type="dxa"/>
          </w:tcPr>
          <w:p w:rsidR="00AD3354" w:rsidRDefault="00AD3354" w:rsidP="00AD3354">
            <w:pPr>
              <w:jc w:val="left"/>
            </w:pPr>
            <w:r>
              <w:t>600323</w:t>
            </w:r>
          </w:p>
        </w:tc>
        <w:tc>
          <w:tcPr>
            <w:tcW w:w="1349" w:type="dxa"/>
          </w:tcPr>
          <w:p w:rsidR="00AD3354" w:rsidRDefault="00AD3354" w:rsidP="00AD3354">
            <w:pPr>
              <w:jc w:val="left"/>
            </w:pPr>
            <w:r>
              <w:rPr>
                <w:rFonts w:hint="eastAsia"/>
              </w:rPr>
              <w:t>瀚蓝环境</w:t>
            </w:r>
          </w:p>
        </w:tc>
        <w:tc>
          <w:tcPr>
            <w:tcW w:w="1718" w:type="dxa"/>
          </w:tcPr>
          <w:p w:rsidR="00AD3354" w:rsidRDefault="00AD3354" w:rsidP="00AD3354">
            <w:pPr>
              <w:jc w:val="right"/>
            </w:pPr>
            <w:r>
              <w:t>250,000</w:t>
            </w:r>
          </w:p>
        </w:tc>
        <w:tc>
          <w:tcPr>
            <w:tcW w:w="1718" w:type="dxa"/>
          </w:tcPr>
          <w:p w:rsidR="00AD3354" w:rsidRDefault="00AD3354" w:rsidP="00AD3354">
            <w:pPr>
              <w:jc w:val="right"/>
            </w:pPr>
            <w:r>
              <w:t>7,150,000.00</w:t>
            </w:r>
          </w:p>
        </w:tc>
        <w:tc>
          <w:tcPr>
            <w:tcW w:w="1718" w:type="dxa"/>
          </w:tcPr>
          <w:p w:rsidR="00AD3354" w:rsidRDefault="00AD3354" w:rsidP="00AD3354">
            <w:pPr>
              <w:jc w:val="right"/>
            </w:pPr>
            <w:r>
              <w:t>1.03</w:t>
            </w:r>
          </w:p>
        </w:tc>
      </w:tr>
      <w:tr w:rsidR="00AD3354" w:rsidTr="00AD3354">
        <w:tc>
          <w:tcPr>
            <w:tcW w:w="652" w:type="dxa"/>
          </w:tcPr>
          <w:p w:rsidR="00AD3354" w:rsidRDefault="00AD3354" w:rsidP="00AD3354">
            <w:pPr>
              <w:jc w:val="center"/>
            </w:pPr>
            <w:r>
              <w:t>4</w:t>
            </w:r>
          </w:p>
        </w:tc>
        <w:tc>
          <w:tcPr>
            <w:tcW w:w="1349" w:type="dxa"/>
          </w:tcPr>
          <w:p w:rsidR="00AD3354" w:rsidRDefault="00AD3354" w:rsidP="00AD3354">
            <w:pPr>
              <w:jc w:val="left"/>
            </w:pPr>
            <w:r>
              <w:t>002831</w:t>
            </w:r>
          </w:p>
        </w:tc>
        <w:tc>
          <w:tcPr>
            <w:tcW w:w="1349" w:type="dxa"/>
          </w:tcPr>
          <w:p w:rsidR="00AD3354" w:rsidRDefault="00AD3354" w:rsidP="00AD3354">
            <w:pPr>
              <w:jc w:val="left"/>
            </w:pPr>
            <w:r>
              <w:rPr>
                <w:rFonts w:hint="eastAsia"/>
              </w:rPr>
              <w:t>裕同科技</w:t>
            </w:r>
          </w:p>
        </w:tc>
        <w:tc>
          <w:tcPr>
            <w:tcW w:w="1718" w:type="dxa"/>
          </w:tcPr>
          <w:p w:rsidR="00AD3354" w:rsidRDefault="00AD3354" w:rsidP="00AD3354">
            <w:pPr>
              <w:jc w:val="right"/>
            </w:pPr>
            <w:r>
              <w:t>250,060</w:t>
            </w:r>
          </w:p>
        </w:tc>
        <w:tc>
          <w:tcPr>
            <w:tcW w:w="1718" w:type="dxa"/>
          </w:tcPr>
          <w:p w:rsidR="00AD3354" w:rsidRDefault="00AD3354" w:rsidP="00AD3354">
            <w:pPr>
              <w:jc w:val="right"/>
            </w:pPr>
            <w:r>
              <w:t>7,129,210.60</w:t>
            </w:r>
          </w:p>
        </w:tc>
        <w:tc>
          <w:tcPr>
            <w:tcW w:w="1718" w:type="dxa"/>
          </w:tcPr>
          <w:p w:rsidR="00AD3354" w:rsidRDefault="00AD3354" w:rsidP="00AD3354">
            <w:pPr>
              <w:jc w:val="right"/>
            </w:pPr>
            <w:r>
              <w:t>1.02</w:t>
            </w:r>
          </w:p>
        </w:tc>
      </w:tr>
      <w:tr w:rsidR="00AD3354" w:rsidTr="00AD3354">
        <w:tc>
          <w:tcPr>
            <w:tcW w:w="652" w:type="dxa"/>
          </w:tcPr>
          <w:p w:rsidR="00AD3354" w:rsidRDefault="00AD3354" w:rsidP="00AD3354">
            <w:pPr>
              <w:jc w:val="center"/>
            </w:pPr>
            <w:r>
              <w:t>5</w:t>
            </w:r>
          </w:p>
        </w:tc>
        <w:tc>
          <w:tcPr>
            <w:tcW w:w="1349" w:type="dxa"/>
          </w:tcPr>
          <w:p w:rsidR="00AD3354" w:rsidRDefault="00AD3354" w:rsidP="00AD3354">
            <w:pPr>
              <w:jc w:val="left"/>
            </w:pPr>
            <w:r>
              <w:t>600660</w:t>
            </w:r>
          </w:p>
        </w:tc>
        <w:tc>
          <w:tcPr>
            <w:tcW w:w="1349" w:type="dxa"/>
          </w:tcPr>
          <w:p w:rsidR="00AD3354" w:rsidRDefault="00AD3354" w:rsidP="00AD3354">
            <w:pPr>
              <w:jc w:val="left"/>
            </w:pPr>
            <w:r>
              <w:rPr>
                <w:rFonts w:hint="eastAsia"/>
              </w:rPr>
              <w:t>福耀玻璃</w:t>
            </w:r>
          </w:p>
        </w:tc>
        <w:tc>
          <w:tcPr>
            <w:tcW w:w="1718" w:type="dxa"/>
          </w:tcPr>
          <w:p w:rsidR="00AD3354" w:rsidRDefault="00AD3354" w:rsidP="00AD3354">
            <w:pPr>
              <w:jc w:val="right"/>
            </w:pPr>
            <w:r>
              <w:t>110,000</w:t>
            </w:r>
          </w:p>
        </w:tc>
        <w:tc>
          <w:tcPr>
            <w:tcW w:w="1718" w:type="dxa"/>
          </w:tcPr>
          <w:p w:rsidR="00AD3354" w:rsidRDefault="00AD3354" w:rsidP="00AD3354">
            <w:pPr>
              <w:jc w:val="right"/>
            </w:pPr>
            <w:r>
              <w:t>7,124,700.00</w:t>
            </w:r>
          </w:p>
        </w:tc>
        <w:tc>
          <w:tcPr>
            <w:tcW w:w="1718" w:type="dxa"/>
          </w:tcPr>
          <w:p w:rsidR="00AD3354" w:rsidRDefault="00AD3354" w:rsidP="00AD3354">
            <w:pPr>
              <w:jc w:val="right"/>
            </w:pPr>
            <w:r>
              <w:t>1.02</w:t>
            </w:r>
          </w:p>
        </w:tc>
      </w:tr>
      <w:tr w:rsidR="00AD3354" w:rsidTr="00AD3354">
        <w:tc>
          <w:tcPr>
            <w:tcW w:w="652" w:type="dxa"/>
          </w:tcPr>
          <w:p w:rsidR="00AD3354" w:rsidRDefault="00AD3354" w:rsidP="00AD3354">
            <w:pPr>
              <w:jc w:val="center"/>
            </w:pPr>
            <w:r>
              <w:t>6</w:t>
            </w:r>
          </w:p>
        </w:tc>
        <w:tc>
          <w:tcPr>
            <w:tcW w:w="1349" w:type="dxa"/>
          </w:tcPr>
          <w:p w:rsidR="00AD3354" w:rsidRDefault="00AD3354" w:rsidP="00AD3354">
            <w:pPr>
              <w:jc w:val="left"/>
            </w:pPr>
            <w:r>
              <w:t>000333</w:t>
            </w:r>
          </w:p>
        </w:tc>
        <w:tc>
          <w:tcPr>
            <w:tcW w:w="1349" w:type="dxa"/>
          </w:tcPr>
          <w:p w:rsidR="00AD3354" w:rsidRDefault="00AD3354" w:rsidP="00AD3354">
            <w:pPr>
              <w:jc w:val="left"/>
            </w:pPr>
            <w:r>
              <w:rPr>
                <w:rFonts w:hint="eastAsia"/>
              </w:rPr>
              <w:t>美的集团</w:t>
            </w:r>
          </w:p>
        </w:tc>
        <w:tc>
          <w:tcPr>
            <w:tcW w:w="1718" w:type="dxa"/>
          </w:tcPr>
          <w:p w:rsidR="00AD3354" w:rsidRDefault="00AD3354" w:rsidP="00AD3354">
            <w:pPr>
              <w:jc w:val="right"/>
            </w:pPr>
            <w:r>
              <w:t>90,000</w:t>
            </w:r>
          </w:p>
        </w:tc>
        <w:tc>
          <w:tcPr>
            <w:tcW w:w="1718" w:type="dxa"/>
          </w:tcPr>
          <w:p w:rsidR="00AD3354" w:rsidRDefault="00AD3354" w:rsidP="00AD3354">
            <w:pPr>
              <w:jc w:val="right"/>
            </w:pPr>
            <w:r>
              <w:t>7,033,500.00</w:t>
            </w:r>
          </w:p>
        </w:tc>
        <w:tc>
          <w:tcPr>
            <w:tcW w:w="1718" w:type="dxa"/>
          </w:tcPr>
          <w:p w:rsidR="00AD3354" w:rsidRDefault="00AD3354" w:rsidP="00AD3354">
            <w:pPr>
              <w:jc w:val="right"/>
            </w:pPr>
            <w:r>
              <w:t>1.01</w:t>
            </w:r>
          </w:p>
        </w:tc>
      </w:tr>
      <w:tr w:rsidR="00AD3354" w:rsidTr="00AD3354">
        <w:tc>
          <w:tcPr>
            <w:tcW w:w="652" w:type="dxa"/>
          </w:tcPr>
          <w:p w:rsidR="00AD3354" w:rsidRDefault="00AD3354" w:rsidP="00AD3354">
            <w:pPr>
              <w:jc w:val="center"/>
            </w:pPr>
            <w:r>
              <w:t>7</w:t>
            </w:r>
          </w:p>
        </w:tc>
        <w:tc>
          <w:tcPr>
            <w:tcW w:w="1349" w:type="dxa"/>
          </w:tcPr>
          <w:p w:rsidR="00AD3354" w:rsidRDefault="00AD3354" w:rsidP="00AD3354">
            <w:pPr>
              <w:jc w:val="left"/>
            </w:pPr>
            <w:r>
              <w:t>600352</w:t>
            </w:r>
          </w:p>
        </w:tc>
        <w:tc>
          <w:tcPr>
            <w:tcW w:w="1349" w:type="dxa"/>
          </w:tcPr>
          <w:p w:rsidR="00AD3354" w:rsidRDefault="00AD3354" w:rsidP="00AD3354">
            <w:pPr>
              <w:jc w:val="left"/>
            </w:pPr>
            <w:r>
              <w:rPr>
                <w:rFonts w:hint="eastAsia"/>
              </w:rPr>
              <w:t>浙江龙盛</w:t>
            </w:r>
          </w:p>
        </w:tc>
        <w:tc>
          <w:tcPr>
            <w:tcW w:w="1718" w:type="dxa"/>
          </w:tcPr>
          <w:p w:rsidR="00AD3354" w:rsidRDefault="00AD3354" w:rsidP="00AD3354">
            <w:pPr>
              <w:jc w:val="right"/>
            </w:pPr>
            <w:r>
              <w:t>650,000</w:t>
            </w:r>
          </w:p>
        </w:tc>
        <w:tc>
          <w:tcPr>
            <w:tcW w:w="1718" w:type="dxa"/>
          </w:tcPr>
          <w:p w:rsidR="00AD3354" w:rsidRDefault="00AD3354" w:rsidP="00AD3354">
            <w:pPr>
              <w:jc w:val="right"/>
            </w:pPr>
            <w:r>
              <w:t>6,929,000.00</w:t>
            </w:r>
          </w:p>
        </w:tc>
        <w:tc>
          <w:tcPr>
            <w:tcW w:w="1718" w:type="dxa"/>
          </w:tcPr>
          <w:p w:rsidR="00AD3354" w:rsidRDefault="00AD3354" w:rsidP="00AD3354">
            <w:pPr>
              <w:jc w:val="right"/>
            </w:pPr>
            <w:r>
              <w:t>1.00</w:t>
            </w:r>
          </w:p>
        </w:tc>
      </w:tr>
      <w:tr w:rsidR="00AD3354" w:rsidTr="00AD3354">
        <w:tc>
          <w:tcPr>
            <w:tcW w:w="652" w:type="dxa"/>
          </w:tcPr>
          <w:p w:rsidR="00AD3354" w:rsidRDefault="00AD3354" w:rsidP="00AD3354">
            <w:pPr>
              <w:jc w:val="center"/>
            </w:pPr>
            <w:r>
              <w:t>8</w:t>
            </w:r>
          </w:p>
        </w:tc>
        <w:tc>
          <w:tcPr>
            <w:tcW w:w="1349" w:type="dxa"/>
          </w:tcPr>
          <w:p w:rsidR="00AD3354" w:rsidRDefault="00AD3354" w:rsidP="00AD3354">
            <w:pPr>
              <w:jc w:val="left"/>
            </w:pPr>
            <w:r>
              <w:t>000157</w:t>
            </w:r>
          </w:p>
        </w:tc>
        <w:tc>
          <w:tcPr>
            <w:tcW w:w="1349" w:type="dxa"/>
          </w:tcPr>
          <w:p w:rsidR="00AD3354" w:rsidRDefault="00AD3354" w:rsidP="00AD3354">
            <w:pPr>
              <w:jc w:val="left"/>
            </w:pPr>
            <w:r>
              <w:rPr>
                <w:rFonts w:hint="eastAsia"/>
              </w:rPr>
              <w:t>中联重科</w:t>
            </w:r>
          </w:p>
        </w:tc>
        <w:tc>
          <w:tcPr>
            <w:tcW w:w="1718" w:type="dxa"/>
          </w:tcPr>
          <w:p w:rsidR="00AD3354" w:rsidRDefault="00AD3354" w:rsidP="00AD3354">
            <w:pPr>
              <w:jc w:val="right"/>
            </w:pPr>
            <w:r>
              <w:t>800,000</w:t>
            </w:r>
          </w:p>
        </w:tc>
        <w:tc>
          <w:tcPr>
            <w:tcW w:w="1718" w:type="dxa"/>
          </w:tcPr>
          <w:p w:rsidR="00AD3354" w:rsidRDefault="00AD3354" w:rsidP="00AD3354">
            <w:pPr>
              <w:jc w:val="right"/>
            </w:pPr>
            <w:r>
              <w:t>6,904,000.00</w:t>
            </w:r>
          </w:p>
        </w:tc>
        <w:tc>
          <w:tcPr>
            <w:tcW w:w="1718" w:type="dxa"/>
          </w:tcPr>
          <w:p w:rsidR="00AD3354" w:rsidRDefault="00AD3354" w:rsidP="00AD3354">
            <w:pPr>
              <w:jc w:val="right"/>
            </w:pPr>
            <w:r>
              <w:t>0.99</w:t>
            </w:r>
          </w:p>
        </w:tc>
      </w:tr>
      <w:tr w:rsidR="00AD3354" w:rsidTr="00AD3354">
        <w:tc>
          <w:tcPr>
            <w:tcW w:w="652" w:type="dxa"/>
          </w:tcPr>
          <w:p w:rsidR="00AD3354" w:rsidRDefault="00AD3354" w:rsidP="00AD3354">
            <w:pPr>
              <w:jc w:val="center"/>
            </w:pPr>
            <w:r>
              <w:t>9</w:t>
            </w:r>
          </w:p>
        </w:tc>
        <w:tc>
          <w:tcPr>
            <w:tcW w:w="1349" w:type="dxa"/>
          </w:tcPr>
          <w:p w:rsidR="00AD3354" w:rsidRDefault="00AD3354" w:rsidP="00AD3354">
            <w:pPr>
              <w:jc w:val="left"/>
            </w:pPr>
            <w:r>
              <w:t>002352</w:t>
            </w:r>
          </w:p>
        </w:tc>
        <w:tc>
          <w:tcPr>
            <w:tcW w:w="1349" w:type="dxa"/>
          </w:tcPr>
          <w:p w:rsidR="00AD3354" w:rsidRDefault="00AD3354" w:rsidP="00AD3354">
            <w:pPr>
              <w:jc w:val="left"/>
            </w:pPr>
            <w:r>
              <w:rPr>
                <w:rFonts w:hint="eastAsia"/>
              </w:rPr>
              <w:t>顺丰控股</w:t>
            </w:r>
          </w:p>
        </w:tc>
        <w:tc>
          <w:tcPr>
            <w:tcW w:w="1718" w:type="dxa"/>
          </w:tcPr>
          <w:p w:rsidR="00AD3354" w:rsidRDefault="00AD3354" w:rsidP="00AD3354">
            <w:pPr>
              <w:jc w:val="right"/>
            </w:pPr>
            <w:r>
              <w:t>180,000</w:t>
            </w:r>
          </w:p>
        </w:tc>
        <w:tc>
          <w:tcPr>
            <w:tcW w:w="1718" w:type="dxa"/>
          </w:tcPr>
          <w:p w:rsidR="00AD3354" w:rsidRDefault="00AD3354" w:rsidP="00AD3354">
            <w:pPr>
              <w:jc w:val="right"/>
            </w:pPr>
            <w:r>
              <w:t>6,897,600.00</w:t>
            </w:r>
          </w:p>
        </w:tc>
        <w:tc>
          <w:tcPr>
            <w:tcW w:w="1718" w:type="dxa"/>
          </w:tcPr>
          <w:p w:rsidR="00AD3354" w:rsidRDefault="00AD3354" w:rsidP="00AD3354">
            <w:pPr>
              <w:jc w:val="right"/>
            </w:pPr>
            <w:r>
              <w:t>0.99</w:t>
            </w:r>
          </w:p>
        </w:tc>
      </w:tr>
      <w:tr w:rsidR="00AD3354" w:rsidTr="00AD3354">
        <w:tc>
          <w:tcPr>
            <w:tcW w:w="652" w:type="dxa"/>
          </w:tcPr>
          <w:p w:rsidR="00AD3354" w:rsidRDefault="00AD3354" w:rsidP="00AD3354">
            <w:pPr>
              <w:jc w:val="center"/>
            </w:pPr>
            <w:r>
              <w:t>10</w:t>
            </w:r>
          </w:p>
        </w:tc>
        <w:tc>
          <w:tcPr>
            <w:tcW w:w="1349" w:type="dxa"/>
          </w:tcPr>
          <w:p w:rsidR="00AD3354" w:rsidRDefault="00AD3354" w:rsidP="00AD3354">
            <w:pPr>
              <w:jc w:val="left"/>
            </w:pPr>
            <w:r>
              <w:t>002483</w:t>
            </w:r>
          </w:p>
        </w:tc>
        <w:tc>
          <w:tcPr>
            <w:tcW w:w="1349" w:type="dxa"/>
          </w:tcPr>
          <w:p w:rsidR="00AD3354" w:rsidRDefault="00AD3354" w:rsidP="00AD3354">
            <w:pPr>
              <w:jc w:val="left"/>
            </w:pPr>
            <w:r>
              <w:rPr>
                <w:rFonts w:hint="eastAsia"/>
              </w:rPr>
              <w:t>润邦股份</w:t>
            </w:r>
          </w:p>
        </w:tc>
        <w:tc>
          <w:tcPr>
            <w:tcW w:w="1718" w:type="dxa"/>
          </w:tcPr>
          <w:p w:rsidR="00AD3354" w:rsidRDefault="00AD3354" w:rsidP="00AD3354">
            <w:pPr>
              <w:jc w:val="right"/>
            </w:pPr>
            <w:r>
              <w:t>950,000</w:t>
            </w:r>
          </w:p>
        </w:tc>
        <w:tc>
          <w:tcPr>
            <w:tcW w:w="1718" w:type="dxa"/>
          </w:tcPr>
          <w:p w:rsidR="00AD3354" w:rsidRDefault="00AD3354" w:rsidP="00AD3354">
            <w:pPr>
              <w:jc w:val="right"/>
            </w:pPr>
            <w:r>
              <w:t>6,783,000.00</w:t>
            </w:r>
          </w:p>
        </w:tc>
        <w:tc>
          <w:tcPr>
            <w:tcW w:w="1718" w:type="dxa"/>
          </w:tcPr>
          <w:p w:rsidR="00AD3354" w:rsidRDefault="00AD3354" w:rsidP="00AD3354">
            <w:pPr>
              <w:jc w:val="right"/>
            </w:pPr>
            <w:r>
              <w:t>0.98</w:t>
            </w:r>
          </w:p>
        </w:tc>
      </w:tr>
    </w:tbl>
    <w:p w:rsidR="00AD3354" w:rsidRDefault="00AD3354" w:rsidP="00AD335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D3354" w:rsidTr="00AD3354">
        <w:trPr>
          <w:cnfStyle w:val="100000000000" w:firstRow="1" w:lastRow="0" w:firstColumn="0" w:lastColumn="0" w:oddVBand="0" w:evenVBand="0" w:oddHBand="0" w:evenHBand="0" w:firstRowFirstColumn="0" w:firstRowLastColumn="0" w:lastRowFirstColumn="0" w:lastRowLastColumn="0"/>
        </w:trPr>
        <w:tc>
          <w:tcPr>
            <w:tcW w:w="646" w:type="dxa"/>
          </w:tcPr>
          <w:p w:rsidR="00AD3354" w:rsidRPr="00AD3354" w:rsidRDefault="00AD3354" w:rsidP="00AD3354">
            <w:pPr>
              <w:jc w:val="center"/>
              <w:rPr>
                <w:b/>
              </w:rPr>
            </w:pPr>
            <w:r w:rsidRPr="00AD3354">
              <w:rPr>
                <w:rFonts w:hint="eastAsia"/>
                <w:b/>
              </w:rPr>
              <w:t>序号</w:t>
            </w:r>
          </w:p>
        </w:tc>
        <w:tc>
          <w:tcPr>
            <w:tcW w:w="2835" w:type="dxa"/>
          </w:tcPr>
          <w:p w:rsidR="00AD3354" w:rsidRPr="00AD3354" w:rsidRDefault="00AD3354" w:rsidP="00AD3354">
            <w:pPr>
              <w:jc w:val="center"/>
              <w:rPr>
                <w:b/>
              </w:rPr>
            </w:pPr>
            <w:r w:rsidRPr="00AD3354">
              <w:rPr>
                <w:rFonts w:hint="eastAsia"/>
                <w:b/>
              </w:rPr>
              <w:t>债券品种</w:t>
            </w:r>
          </w:p>
        </w:tc>
        <w:tc>
          <w:tcPr>
            <w:tcW w:w="2466" w:type="dxa"/>
          </w:tcPr>
          <w:p w:rsidR="00AD3354" w:rsidRPr="00AD3354" w:rsidRDefault="00AD3354" w:rsidP="00AD3354">
            <w:pPr>
              <w:jc w:val="center"/>
              <w:rPr>
                <w:b/>
              </w:rPr>
            </w:pPr>
            <w:r w:rsidRPr="00AD3354">
              <w:rPr>
                <w:rFonts w:hint="eastAsia"/>
                <w:b/>
              </w:rPr>
              <w:t>公允价值（元）</w:t>
            </w:r>
          </w:p>
        </w:tc>
        <w:tc>
          <w:tcPr>
            <w:tcW w:w="2557" w:type="dxa"/>
          </w:tcPr>
          <w:p w:rsidR="00AD3354" w:rsidRPr="00AD3354" w:rsidRDefault="00AD3354" w:rsidP="00AD3354">
            <w:pPr>
              <w:jc w:val="center"/>
              <w:rPr>
                <w:b/>
              </w:rPr>
            </w:pPr>
            <w:r w:rsidRPr="00AD3354">
              <w:rPr>
                <w:rFonts w:hint="eastAsia"/>
                <w:b/>
              </w:rPr>
              <w:t>占基金资产净值比例（％）</w:t>
            </w:r>
          </w:p>
        </w:tc>
      </w:tr>
      <w:tr w:rsidR="00AD3354" w:rsidTr="00AD3354">
        <w:tc>
          <w:tcPr>
            <w:tcW w:w="646" w:type="dxa"/>
          </w:tcPr>
          <w:p w:rsidR="00AD3354" w:rsidRDefault="00AD3354" w:rsidP="00AD3354">
            <w:pPr>
              <w:jc w:val="center"/>
            </w:pPr>
            <w:r>
              <w:t>1</w:t>
            </w:r>
          </w:p>
        </w:tc>
        <w:tc>
          <w:tcPr>
            <w:tcW w:w="2835" w:type="dxa"/>
          </w:tcPr>
          <w:p w:rsidR="00AD3354" w:rsidRDefault="00AD3354" w:rsidP="00AD3354">
            <w:pPr>
              <w:jc w:val="left"/>
            </w:pPr>
            <w:r>
              <w:rPr>
                <w:rFonts w:hint="eastAsia"/>
              </w:rPr>
              <w:t>国家债券</w:t>
            </w:r>
          </w:p>
        </w:tc>
        <w:tc>
          <w:tcPr>
            <w:tcW w:w="2466" w:type="dxa"/>
          </w:tcPr>
          <w:p w:rsidR="00AD3354" w:rsidRDefault="00AD3354" w:rsidP="00AD3354">
            <w:pPr>
              <w:jc w:val="right"/>
            </w:pPr>
            <w:r>
              <w:t>43,000,869.79</w:t>
            </w:r>
          </w:p>
        </w:tc>
        <w:tc>
          <w:tcPr>
            <w:tcW w:w="2557" w:type="dxa"/>
          </w:tcPr>
          <w:p w:rsidR="00AD3354" w:rsidRDefault="00AD3354" w:rsidP="00AD3354">
            <w:pPr>
              <w:jc w:val="right"/>
            </w:pPr>
            <w:r>
              <w:t>6.18</w:t>
            </w:r>
          </w:p>
        </w:tc>
      </w:tr>
      <w:tr w:rsidR="00AD3354" w:rsidTr="00AD3354">
        <w:tc>
          <w:tcPr>
            <w:tcW w:w="646" w:type="dxa"/>
          </w:tcPr>
          <w:p w:rsidR="00AD3354" w:rsidRDefault="00AD3354" w:rsidP="00AD3354">
            <w:pPr>
              <w:jc w:val="center"/>
            </w:pPr>
            <w:r>
              <w:t>2</w:t>
            </w:r>
          </w:p>
        </w:tc>
        <w:tc>
          <w:tcPr>
            <w:tcW w:w="2835" w:type="dxa"/>
          </w:tcPr>
          <w:p w:rsidR="00AD3354" w:rsidRDefault="00AD3354" w:rsidP="00AD3354">
            <w:pPr>
              <w:jc w:val="left"/>
            </w:pPr>
            <w:r>
              <w:rPr>
                <w:rFonts w:hint="eastAsia"/>
              </w:rPr>
              <w:t>央行票据</w:t>
            </w:r>
          </w:p>
        </w:tc>
        <w:tc>
          <w:tcPr>
            <w:tcW w:w="2466" w:type="dxa"/>
          </w:tcPr>
          <w:p w:rsidR="00AD3354" w:rsidRDefault="00AD3354" w:rsidP="00AD3354">
            <w:pPr>
              <w:jc w:val="right"/>
            </w:pPr>
            <w:r>
              <w:t>-</w:t>
            </w:r>
          </w:p>
        </w:tc>
        <w:tc>
          <w:tcPr>
            <w:tcW w:w="2557" w:type="dxa"/>
          </w:tcPr>
          <w:p w:rsidR="00AD3354" w:rsidRDefault="00AD3354" w:rsidP="00AD3354">
            <w:pPr>
              <w:jc w:val="right"/>
            </w:pPr>
            <w:r>
              <w:t>-</w:t>
            </w:r>
          </w:p>
        </w:tc>
      </w:tr>
      <w:tr w:rsidR="00AD3354" w:rsidTr="00AD3354">
        <w:tc>
          <w:tcPr>
            <w:tcW w:w="646" w:type="dxa"/>
          </w:tcPr>
          <w:p w:rsidR="00AD3354" w:rsidRDefault="00AD3354" w:rsidP="00AD3354">
            <w:pPr>
              <w:jc w:val="center"/>
            </w:pPr>
            <w:r>
              <w:t>3</w:t>
            </w:r>
          </w:p>
        </w:tc>
        <w:tc>
          <w:tcPr>
            <w:tcW w:w="2835" w:type="dxa"/>
          </w:tcPr>
          <w:p w:rsidR="00AD3354" w:rsidRDefault="00AD3354" w:rsidP="00AD3354">
            <w:pPr>
              <w:jc w:val="left"/>
            </w:pPr>
            <w:r>
              <w:rPr>
                <w:rFonts w:hint="eastAsia"/>
              </w:rPr>
              <w:t>金融债券</w:t>
            </w:r>
          </w:p>
        </w:tc>
        <w:tc>
          <w:tcPr>
            <w:tcW w:w="2466" w:type="dxa"/>
          </w:tcPr>
          <w:p w:rsidR="00AD3354" w:rsidRDefault="00AD3354" w:rsidP="00AD3354">
            <w:pPr>
              <w:jc w:val="right"/>
            </w:pPr>
            <w:r>
              <w:t>134,237,403.30</w:t>
            </w:r>
          </w:p>
        </w:tc>
        <w:tc>
          <w:tcPr>
            <w:tcW w:w="2557" w:type="dxa"/>
          </w:tcPr>
          <w:p w:rsidR="00AD3354" w:rsidRDefault="00AD3354" w:rsidP="00AD3354">
            <w:pPr>
              <w:jc w:val="right"/>
            </w:pPr>
            <w:r>
              <w:t>19.30</w:t>
            </w:r>
          </w:p>
        </w:tc>
      </w:tr>
      <w:tr w:rsidR="00AD3354" w:rsidTr="00AD3354">
        <w:tc>
          <w:tcPr>
            <w:tcW w:w="646" w:type="dxa"/>
          </w:tcPr>
          <w:p w:rsidR="00AD3354" w:rsidRDefault="00AD3354" w:rsidP="00AD3354">
            <w:pPr>
              <w:jc w:val="center"/>
            </w:pPr>
          </w:p>
        </w:tc>
        <w:tc>
          <w:tcPr>
            <w:tcW w:w="2835" w:type="dxa"/>
          </w:tcPr>
          <w:p w:rsidR="00AD3354" w:rsidRDefault="00AD3354" w:rsidP="00AD3354">
            <w:pPr>
              <w:jc w:val="left"/>
            </w:pPr>
            <w:r>
              <w:rPr>
                <w:rFonts w:hint="eastAsia"/>
              </w:rPr>
              <w:t>其中：政策性金融债</w:t>
            </w:r>
          </w:p>
        </w:tc>
        <w:tc>
          <w:tcPr>
            <w:tcW w:w="2466" w:type="dxa"/>
          </w:tcPr>
          <w:p w:rsidR="00AD3354" w:rsidRDefault="00AD3354" w:rsidP="00AD3354">
            <w:pPr>
              <w:jc w:val="right"/>
            </w:pPr>
            <w:r>
              <w:t>20,178,665.75</w:t>
            </w:r>
          </w:p>
        </w:tc>
        <w:tc>
          <w:tcPr>
            <w:tcW w:w="2557" w:type="dxa"/>
          </w:tcPr>
          <w:p w:rsidR="00AD3354" w:rsidRDefault="00AD3354" w:rsidP="00AD3354">
            <w:pPr>
              <w:jc w:val="right"/>
            </w:pPr>
            <w:r>
              <w:t>2.90</w:t>
            </w:r>
          </w:p>
        </w:tc>
      </w:tr>
      <w:tr w:rsidR="00AD3354" w:rsidTr="00AD3354">
        <w:tc>
          <w:tcPr>
            <w:tcW w:w="646" w:type="dxa"/>
          </w:tcPr>
          <w:p w:rsidR="00AD3354" w:rsidRDefault="00AD3354" w:rsidP="00AD3354">
            <w:pPr>
              <w:jc w:val="center"/>
            </w:pPr>
            <w:r>
              <w:t>4</w:t>
            </w:r>
          </w:p>
        </w:tc>
        <w:tc>
          <w:tcPr>
            <w:tcW w:w="2835" w:type="dxa"/>
          </w:tcPr>
          <w:p w:rsidR="00AD3354" w:rsidRDefault="00AD3354" w:rsidP="00AD3354">
            <w:pPr>
              <w:jc w:val="left"/>
            </w:pPr>
            <w:r>
              <w:rPr>
                <w:rFonts w:hint="eastAsia"/>
              </w:rPr>
              <w:t>企业债券</w:t>
            </w:r>
          </w:p>
        </w:tc>
        <w:tc>
          <w:tcPr>
            <w:tcW w:w="2466" w:type="dxa"/>
          </w:tcPr>
          <w:p w:rsidR="00AD3354" w:rsidRDefault="00AD3354" w:rsidP="00AD3354">
            <w:pPr>
              <w:jc w:val="right"/>
            </w:pPr>
            <w:r>
              <w:t>262,810,534.48</w:t>
            </w:r>
          </w:p>
        </w:tc>
        <w:tc>
          <w:tcPr>
            <w:tcW w:w="2557" w:type="dxa"/>
          </w:tcPr>
          <w:p w:rsidR="00AD3354" w:rsidRDefault="00AD3354" w:rsidP="00AD3354">
            <w:pPr>
              <w:jc w:val="right"/>
            </w:pPr>
            <w:r>
              <w:t>37.78</w:t>
            </w:r>
          </w:p>
        </w:tc>
      </w:tr>
      <w:tr w:rsidR="00AD3354" w:rsidTr="00AD3354">
        <w:tc>
          <w:tcPr>
            <w:tcW w:w="646" w:type="dxa"/>
          </w:tcPr>
          <w:p w:rsidR="00AD3354" w:rsidRDefault="00AD3354" w:rsidP="00AD3354">
            <w:pPr>
              <w:jc w:val="center"/>
            </w:pPr>
            <w:r>
              <w:t>5</w:t>
            </w:r>
          </w:p>
        </w:tc>
        <w:tc>
          <w:tcPr>
            <w:tcW w:w="2835" w:type="dxa"/>
          </w:tcPr>
          <w:p w:rsidR="00AD3354" w:rsidRDefault="00AD3354" w:rsidP="00AD3354">
            <w:pPr>
              <w:jc w:val="left"/>
            </w:pPr>
            <w:r>
              <w:rPr>
                <w:rFonts w:hint="eastAsia"/>
              </w:rPr>
              <w:t>企业短期融资券</w:t>
            </w:r>
          </w:p>
        </w:tc>
        <w:tc>
          <w:tcPr>
            <w:tcW w:w="2466" w:type="dxa"/>
          </w:tcPr>
          <w:p w:rsidR="00AD3354" w:rsidRDefault="00AD3354" w:rsidP="00AD3354">
            <w:pPr>
              <w:jc w:val="right"/>
            </w:pPr>
            <w:r>
              <w:t>-</w:t>
            </w:r>
          </w:p>
        </w:tc>
        <w:tc>
          <w:tcPr>
            <w:tcW w:w="2557" w:type="dxa"/>
          </w:tcPr>
          <w:p w:rsidR="00AD3354" w:rsidRDefault="00AD3354" w:rsidP="00AD3354">
            <w:pPr>
              <w:jc w:val="right"/>
            </w:pPr>
            <w:r>
              <w:t>-</w:t>
            </w:r>
          </w:p>
        </w:tc>
      </w:tr>
      <w:tr w:rsidR="00AD3354" w:rsidTr="00AD3354">
        <w:tc>
          <w:tcPr>
            <w:tcW w:w="646" w:type="dxa"/>
          </w:tcPr>
          <w:p w:rsidR="00AD3354" w:rsidRDefault="00AD3354" w:rsidP="00AD3354">
            <w:pPr>
              <w:jc w:val="center"/>
            </w:pPr>
            <w:r>
              <w:t>6</w:t>
            </w:r>
          </w:p>
        </w:tc>
        <w:tc>
          <w:tcPr>
            <w:tcW w:w="2835" w:type="dxa"/>
          </w:tcPr>
          <w:p w:rsidR="00AD3354" w:rsidRDefault="00AD3354" w:rsidP="00AD3354">
            <w:pPr>
              <w:jc w:val="left"/>
            </w:pPr>
            <w:r>
              <w:rPr>
                <w:rFonts w:hint="eastAsia"/>
              </w:rPr>
              <w:t>中期票据</w:t>
            </w:r>
          </w:p>
        </w:tc>
        <w:tc>
          <w:tcPr>
            <w:tcW w:w="2466" w:type="dxa"/>
          </w:tcPr>
          <w:p w:rsidR="00AD3354" w:rsidRDefault="00AD3354" w:rsidP="00AD3354">
            <w:pPr>
              <w:jc w:val="right"/>
            </w:pPr>
            <w:r>
              <w:t>183,867,925.48</w:t>
            </w:r>
          </w:p>
        </w:tc>
        <w:tc>
          <w:tcPr>
            <w:tcW w:w="2557" w:type="dxa"/>
          </w:tcPr>
          <w:p w:rsidR="00AD3354" w:rsidRDefault="00AD3354" w:rsidP="00AD3354">
            <w:pPr>
              <w:jc w:val="right"/>
            </w:pPr>
            <w:r>
              <w:t>26.43</w:t>
            </w:r>
          </w:p>
        </w:tc>
      </w:tr>
      <w:tr w:rsidR="00AD3354" w:rsidTr="00AD3354">
        <w:tc>
          <w:tcPr>
            <w:tcW w:w="646" w:type="dxa"/>
          </w:tcPr>
          <w:p w:rsidR="00AD3354" w:rsidRDefault="00AD3354" w:rsidP="00AD3354">
            <w:pPr>
              <w:jc w:val="center"/>
            </w:pPr>
            <w:r>
              <w:t>7</w:t>
            </w:r>
          </w:p>
        </w:tc>
        <w:tc>
          <w:tcPr>
            <w:tcW w:w="2835" w:type="dxa"/>
          </w:tcPr>
          <w:p w:rsidR="00AD3354" w:rsidRDefault="00AD3354" w:rsidP="00AD3354">
            <w:pPr>
              <w:jc w:val="left"/>
            </w:pPr>
            <w:r>
              <w:rPr>
                <w:rFonts w:hint="eastAsia"/>
              </w:rPr>
              <w:t>可转债（可交换债）</w:t>
            </w:r>
          </w:p>
        </w:tc>
        <w:tc>
          <w:tcPr>
            <w:tcW w:w="2466" w:type="dxa"/>
          </w:tcPr>
          <w:p w:rsidR="00AD3354" w:rsidRDefault="00AD3354" w:rsidP="00AD3354">
            <w:pPr>
              <w:jc w:val="right"/>
            </w:pPr>
            <w:r>
              <w:t>12,523,855.35</w:t>
            </w:r>
          </w:p>
        </w:tc>
        <w:tc>
          <w:tcPr>
            <w:tcW w:w="2557" w:type="dxa"/>
          </w:tcPr>
          <w:p w:rsidR="00AD3354" w:rsidRDefault="00AD3354" w:rsidP="00AD3354">
            <w:pPr>
              <w:jc w:val="right"/>
            </w:pPr>
            <w:r>
              <w:t>1.80</w:t>
            </w:r>
          </w:p>
        </w:tc>
      </w:tr>
      <w:tr w:rsidR="00AD3354" w:rsidTr="00AD3354">
        <w:tc>
          <w:tcPr>
            <w:tcW w:w="646" w:type="dxa"/>
          </w:tcPr>
          <w:p w:rsidR="00AD3354" w:rsidRDefault="00AD3354" w:rsidP="00AD3354">
            <w:pPr>
              <w:jc w:val="center"/>
            </w:pPr>
            <w:r>
              <w:t>8</w:t>
            </w:r>
          </w:p>
        </w:tc>
        <w:tc>
          <w:tcPr>
            <w:tcW w:w="2835" w:type="dxa"/>
          </w:tcPr>
          <w:p w:rsidR="00AD3354" w:rsidRDefault="00AD3354" w:rsidP="00AD3354">
            <w:pPr>
              <w:jc w:val="left"/>
            </w:pPr>
            <w:r>
              <w:rPr>
                <w:rFonts w:hint="eastAsia"/>
              </w:rPr>
              <w:t>同业存单</w:t>
            </w:r>
          </w:p>
        </w:tc>
        <w:tc>
          <w:tcPr>
            <w:tcW w:w="2466" w:type="dxa"/>
          </w:tcPr>
          <w:p w:rsidR="00AD3354" w:rsidRDefault="00AD3354" w:rsidP="00AD3354">
            <w:pPr>
              <w:jc w:val="right"/>
            </w:pPr>
            <w:r>
              <w:t>-</w:t>
            </w:r>
          </w:p>
        </w:tc>
        <w:tc>
          <w:tcPr>
            <w:tcW w:w="2557" w:type="dxa"/>
          </w:tcPr>
          <w:p w:rsidR="00AD3354" w:rsidRDefault="00AD3354" w:rsidP="00AD3354">
            <w:pPr>
              <w:jc w:val="right"/>
            </w:pPr>
            <w:r>
              <w:t>-</w:t>
            </w:r>
          </w:p>
        </w:tc>
      </w:tr>
      <w:tr w:rsidR="00AD3354" w:rsidTr="00AD3354">
        <w:tc>
          <w:tcPr>
            <w:tcW w:w="646" w:type="dxa"/>
          </w:tcPr>
          <w:p w:rsidR="00AD3354" w:rsidRDefault="00AD3354" w:rsidP="00AD3354">
            <w:pPr>
              <w:jc w:val="center"/>
            </w:pPr>
            <w:r>
              <w:t>9</w:t>
            </w:r>
          </w:p>
        </w:tc>
        <w:tc>
          <w:tcPr>
            <w:tcW w:w="2835" w:type="dxa"/>
          </w:tcPr>
          <w:p w:rsidR="00AD3354" w:rsidRDefault="00AD3354" w:rsidP="00AD3354">
            <w:pPr>
              <w:jc w:val="left"/>
            </w:pPr>
            <w:r>
              <w:rPr>
                <w:rFonts w:hint="eastAsia"/>
              </w:rPr>
              <w:t>其他</w:t>
            </w:r>
          </w:p>
        </w:tc>
        <w:tc>
          <w:tcPr>
            <w:tcW w:w="2466" w:type="dxa"/>
          </w:tcPr>
          <w:p w:rsidR="00AD3354" w:rsidRDefault="00AD3354" w:rsidP="00AD3354">
            <w:pPr>
              <w:jc w:val="right"/>
            </w:pPr>
            <w:r>
              <w:t>-</w:t>
            </w:r>
          </w:p>
        </w:tc>
        <w:tc>
          <w:tcPr>
            <w:tcW w:w="2557" w:type="dxa"/>
          </w:tcPr>
          <w:p w:rsidR="00AD3354" w:rsidRDefault="00AD3354" w:rsidP="00AD3354">
            <w:pPr>
              <w:jc w:val="right"/>
            </w:pPr>
            <w:r>
              <w:t>-</w:t>
            </w:r>
          </w:p>
        </w:tc>
      </w:tr>
      <w:tr w:rsidR="00AD3354" w:rsidTr="00AD3354">
        <w:tc>
          <w:tcPr>
            <w:tcW w:w="646" w:type="dxa"/>
          </w:tcPr>
          <w:p w:rsidR="00AD3354" w:rsidRDefault="00AD3354" w:rsidP="00AD3354">
            <w:pPr>
              <w:jc w:val="center"/>
            </w:pPr>
            <w:r>
              <w:t>10</w:t>
            </w:r>
          </w:p>
        </w:tc>
        <w:tc>
          <w:tcPr>
            <w:tcW w:w="2835" w:type="dxa"/>
          </w:tcPr>
          <w:p w:rsidR="00AD3354" w:rsidRDefault="00AD3354" w:rsidP="00AD3354">
            <w:pPr>
              <w:jc w:val="left"/>
            </w:pPr>
            <w:r>
              <w:rPr>
                <w:rFonts w:hint="eastAsia"/>
              </w:rPr>
              <w:t>合计</w:t>
            </w:r>
          </w:p>
        </w:tc>
        <w:tc>
          <w:tcPr>
            <w:tcW w:w="2466" w:type="dxa"/>
          </w:tcPr>
          <w:p w:rsidR="00AD3354" w:rsidRDefault="00AD3354" w:rsidP="00AD3354">
            <w:pPr>
              <w:jc w:val="right"/>
            </w:pPr>
            <w:r>
              <w:t>636,440,588.40</w:t>
            </w:r>
          </w:p>
        </w:tc>
        <w:tc>
          <w:tcPr>
            <w:tcW w:w="2557" w:type="dxa"/>
          </w:tcPr>
          <w:p w:rsidR="00AD3354" w:rsidRDefault="00AD3354" w:rsidP="00AD3354">
            <w:pPr>
              <w:jc w:val="right"/>
            </w:pPr>
            <w:r>
              <w:t>91.49</w:t>
            </w:r>
          </w:p>
        </w:tc>
      </w:tr>
    </w:tbl>
    <w:p w:rsidR="00AD3354" w:rsidRDefault="00AD3354" w:rsidP="00AD335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D3354" w:rsidTr="00AD3354">
        <w:trPr>
          <w:cnfStyle w:val="100000000000" w:firstRow="1" w:lastRow="0" w:firstColumn="0" w:lastColumn="0" w:oddVBand="0" w:evenVBand="0" w:oddHBand="0" w:evenHBand="0" w:firstRowFirstColumn="0" w:firstRowLastColumn="0" w:lastRowFirstColumn="0" w:lastRowLastColumn="0"/>
        </w:trPr>
        <w:tc>
          <w:tcPr>
            <w:tcW w:w="646" w:type="dxa"/>
          </w:tcPr>
          <w:p w:rsidR="00AD3354" w:rsidRPr="00AD3354" w:rsidRDefault="00AD3354" w:rsidP="00AD3354">
            <w:pPr>
              <w:jc w:val="center"/>
              <w:rPr>
                <w:b/>
              </w:rPr>
            </w:pPr>
            <w:r w:rsidRPr="00AD3354">
              <w:rPr>
                <w:rFonts w:hint="eastAsia"/>
                <w:b/>
              </w:rPr>
              <w:t>序号</w:t>
            </w:r>
          </w:p>
        </w:tc>
        <w:tc>
          <w:tcPr>
            <w:tcW w:w="1162" w:type="dxa"/>
          </w:tcPr>
          <w:p w:rsidR="00AD3354" w:rsidRPr="00AD3354" w:rsidRDefault="00AD3354" w:rsidP="00AD3354">
            <w:pPr>
              <w:jc w:val="center"/>
              <w:rPr>
                <w:b/>
              </w:rPr>
            </w:pPr>
            <w:r w:rsidRPr="00AD3354">
              <w:rPr>
                <w:rFonts w:hint="eastAsia"/>
                <w:b/>
              </w:rPr>
              <w:t>债券代码</w:t>
            </w:r>
          </w:p>
        </w:tc>
        <w:tc>
          <w:tcPr>
            <w:tcW w:w="1928" w:type="dxa"/>
          </w:tcPr>
          <w:p w:rsidR="00AD3354" w:rsidRPr="00AD3354" w:rsidRDefault="00AD3354" w:rsidP="00AD3354">
            <w:pPr>
              <w:jc w:val="center"/>
              <w:rPr>
                <w:b/>
              </w:rPr>
            </w:pPr>
            <w:r w:rsidRPr="00AD3354">
              <w:rPr>
                <w:rFonts w:hint="eastAsia"/>
                <w:b/>
              </w:rPr>
              <w:t>债券名称</w:t>
            </w:r>
          </w:p>
        </w:tc>
        <w:tc>
          <w:tcPr>
            <w:tcW w:w="1140" w:type="dxa"/>
          </w:tcPr>
          <w:p w:rsidR="00AD3354" w:rsidRPr="00AD3354" w:rsidRDefault="00AD3354" w:rsidP="00AD3354">
            <w:pPr>
              <w:jc w:val="center"/>
              <w:rPr>
                <w:b/>
              </w:rPr>
            </w:pPr>
            <w:r w:rsidRPr="00AD3354">
              <w:rPr>
                <w:rFonts w:hint="eastAsia"/>
                <w:b/>
              </w:rPr>
              <w:t>数量（张）</w:t>
            </w:r>
          </w:p>
        </w:tc>
        <w:tc>
          <w:tcPr>
            <w:tcW w:w="1814" w:type="dxa"/>
          </w:tcPr>
          <w:p w:rsidR="00AD3354" w:rsidRPr="00AD3354" w:rsidRDefault="00AD3354" w:rsidP="00AD3354">
            <w:pPr>
              <w:jc w:val="center"/>
              <w:rPr>
                <w:b/>
              </w:rPr>
            </w:pPr>
            <w:r w:rsidRPr="00AD3354">
              <w:rPr>
                <w:rFonts w:hint="eastAsia"/>
                <w:b/>
              </w:rPr>
              <w:t>公允价值（元）</w:t>
            </w:r>
          </w:p>
        </w:tc>
        <w:tc>
          <w:tcPr>
            <w:tcW w:w="1814" w:type="dxa"/>
          </w:tcPr>
          <w:p w:rsidR="00AD3354" w:rsidRPr="00AD3354" w:rsidRDefault="00AD3354" w:rsidP="00AD3354">
            <w:pPr>
              <w:jc w:val="center"/>
              <w:rPr>
                <w:b/>
              </w:rPr>
            </w:pPr>
            <w:r w:rsidRPr="00AD3354">
              <w:rPr>
                <w:rFonts w:hint="eastAsia"/>
                <w:b/>
              </w:rPr>
              <w:t>占基金资产净值比例（％）</w:t>
            </w:r>
          </w:p>
        </w:tc>
      </w:tr>
      <w:tr w:rsidR="00AD3354" w:rsidTr="00AD3354">
        <w:tc>
          <w:tcPr>
            <w:tcW w:w="646" w:type="dxa"/>
          </w:tcPr>
          <w:p w:rsidR="00AD3354" w:rsidRDefault="00AD3354" w:rsidP="00AD3354">
            <w:pPr>
              <w:jc w:val="center"/>
            </w:pPr>
            <w:r>
              <w:t>1</w:t>
            </w:r>
          </w:p>
        </w:tc>
        <w:tc>
          <w:tcPr>
            <w:tcW w:w="1162" w:type="dxa"/>
          </w:tcPr>
          <w:p w:rsidR="00AD3354" w:rsidRDefault="00AD3354" w:rsidP="00AD3354">
            <w:pPr>
              <w:jc w:val="left"/>
            </w:pPr>
            <w:r>
              <w:t>241343</w:t>
            </w:r>
          </w:p>
        </w:tc>
        <w:tc>
          <w:tcPr>
            <w:tcW w:w="1928" w:type="dxa"/>
          </w:tcPr>
          <w:p w:rsidR="00AD3354" w:rsidRDefault="00AD3354" w:rsidP="00AD3354">
            <w:pPr>
              <w:jc w:val="left"/>
            </w:pPr>
            <w:r>
              <w:rPr>
                <w:rFonts w:hint="eastAsia"/>
              </w:rPr>
              <w:t>24</w:t>
            </w:r>
            <w:r>
              <w:rPr>
                <w:rFonts w:hint="eastAsia"/>
              </w:rPr>
              <w:t>国新</w:t>
            </w:r>
            <w:r>
              <w:rPr>
                <w:rFonts w:hint="eastAsia"/>
              </w:rPr>
              <w:t>01</w:t>
            </w:r>
          </w:p>
        </w:tc>
        <w:tc>
          <w:tcPr>
            <w:tcW w:w="1140" w:type="dxa"/>
          </w:tcPr>
          <w:p w:rsidR="00AD3354" w:rsidRDefault="00AD3354" w:rsidP="00AD3354">
            <w:pPr>
              <w:jc w:val="right"/>
            </w:pPr>
            <w:r>
              <w:t>400,000</w:t>
            </w:r>
          </w:p>
        </w:tc>
        <w:tc>
          <w:tcPr>
            <w:tcW w:w="1814" w:type="dxa"/>
          </w:tcPr>
          <w:p w:rsidR="00AD3354" w:rsidRDefault="00AD3354" w:rsidP="00AD3354">
            <w:pPr>
              <w:jc w:val="right"/>
            </w:pPr>
            <w:r>
              <w:t>40,706,152.33</w:t>
            </w:r>
          </w:p>
        </w:tc>
        <w:tc>
          <w:tcPr>
            <w:tcW w:w="1814" w:type="dxa"/>
          </w:tcPr>
          <w:p w:rsidR="00AD3354" w:rsidRDefault="00AD3354" w:rsidP="00AD3354">
            <w:pPr>
              <w:jc w:val="right"/>
            </w:pPr>
            <w:r>
              <w:t>5.85</w:t>
            </w:r>
          </w:p>
        </w:tc>
      </w:tr>
      <w:tr w:rsidR="00AD3354" w:rsidTr="00AD3354">
        <w:tc>
          <w:tcPr>
            <w:tcW w:w="646" w:type="dxa"/>
          </w:tcPr>
          <w:p w:rsidR="00AD3354" w:rsidRDefault="00AD3354" w:rsidP="00AD3354">
            <w:pPr>
              <w:jc w:val="center"/>
            </w:pPr>
            <w:r>
              <w:t>2</w:t>
            </w:r>
          </w:p>
        </w:tc>
        <w:tc>
          <w:tcPr>
            <w:tcW w:w="1162" w:type="dxa"/>
          </w:tcPr>
          <w:p w:rsidR="00AD3354" w:rsidRDefault="00AD3354" w:rsidP="00AD3354">
            <w:pPr>
              <w:jc w:val="left"/>
            </w:pPr>
            <w:r>
              <w:t>102482259</w:t>
            </w:r>
          </w:p>
        </w:tc>
        <w:tc>
          <w:tcPr>
            <w:tcW w:w="1928" w:type="dxa"/>
          </w:tcPr>
          <w:p w:rsidR="00AD3354" w:rsidRDefault="00AD3354" w:rsidP="00AD3354">
            <w:pPr>
              <w:jc w:val="left"/>
            </w:pPr>
            <w:r>
              <w:rPr>
                <w:rFonts w:hint="eastAsia"/>
              </w:rPr>
              <w:t>24</w:t>
            </w:r>
            <w:r>
              <w:rPr>
                <w:rFonts w:hint="eastAsia"/>
              </w:rPr>
              <w:t>中银投资</w:t>
            </w:r>
            <w:r>
              <w:rPr>
                <w:rFonts w:hint="eastAsia"/>
              </w:rPr>
              <w:t>MTN001A(BC)</w:t>
            </w:r>
          </w:p>
        </w:tc>
        <w:tc>
          <w:tcPr>
            <w:tcW w:w="1140" w:type="dxa"/>
          </w:tcPr>
          <w:p w:rsidR="00AD3354" w:rsidRDefault="00AD3354" w:rsidP="00AD3354">
            <w:pPr>
              <w:jc w:val="right"/>
            </w:pPr>
            <w:r>
              <w:t>300,000</w:t>
            </w:r>
          </w:p>
        </w:tc>
        <w:tc>
          <w:tcPr>
            <w:tcW w:w="1814" w:type="dxa"/>
          </w:tcPr>
          <w:p w:rsidR="00AD3354" w:rsidRDefault="00AD3354" w:rsidP="00AD3354">
            <w:pPr>
              <w:jc w:val="right"/>
            </w:pPr>
            <w:r>
              <w:t>30,559,691.51</w:t>
            </w:r>
          </w:p>
        </w:tc>
        <w:tc>
          <w:tcPr>
            <w:tcW w:w="1814" w:type="dxa"/>
          </w:tcPr>
          <w:p w:rsidR="00AD3354" w:rsidRDefault="00AD3354" w:rsidP="00AD3354">
            <w:pPr>
              <w:jc w:val="right"/>
            </w:pPr>
            <w:r>
              <w:t>4.39</w:t>
            </w:r>
          </w:p>
        </w:tc>
      </w:tr>
      <w:tr w:rsidR="00AD3354" w:rsidTr="00AD3354">
        <w:tc>
          <w:tcPr>
            <w:tcW w:w="646" w:type="dxa"/>
          </w:tcPr>
          <w:p w:rsidR="00AD3354" w:rsidRDefault="00AD3354" w:rsidP="00AD3354">
            <w:pPr>
              <w:jc w:val="center"/>
            </w:pPr>
            <w:r>
              <w:t>3</w:t>
            </w:r>
          </w:p>
        </w:tc>
        <w:tc>
          <w:tcPr>
            <w:tcW w:w="1162" w:type="dxa"/>
          </w:tcPr>
          <w:p w:rsidR="00AD3354" w:rsidRDefault="00AD3354" w:rsidP="00AD3354">
            <w:pPr>
              <w:jc w:val="left"/>
            </w:pPr>
            <w:r>
              <w:t>1928008</w:t>
            </w:r>
          </w:p>
        </w:tc>
        <w:tc>
          <w:tcPr>
            <w:tcW w:w="1928" w:type="dxa"/>
          </w:tcPr>
          <w:p w:rsidR="00AD3354" w:rsidRDefault="00AD3354" w:rsidP="00AD3354">
            <w:pPr>
              <w:jc w:val="left"/>
            </w:pPr>
            <w:r>
              <w:rPr>
                <w:rFonts w:hint="eastAsia"/>
              </w:rPr>
              <w:t>19</w:t>
            </w:r>
            <w:r>
              <w:rPr>
                <w:rFonts w:hint="eastAsia"/>
              </w:rPr>
              <w:t>农业银行二级</w:t>
            </w:r>
            <w:r>
              <w:rPr>
                <w:rFonts w:hint="eastAsia"/>
              </w:rPr>
              <w:t>03</w:t>
            </w:r>
          </w:p>
        </w:tc>
        <w:tc>
          <w:tcPr>
            <w:tcW w:w="1140" w:type="dxa"/>
          </w:tcPr>
          <w:p w:rsidR="00AD3354" w:rsidRDefault="00AD3354" w:rsidP="00AD3354">
            <w:pPr>
              <w:jc w:val="right"/>
            </w:pPr>
            <w:r>
              <w:t>200,000</w:t>
            </w:r>
          </w:p>
        </w:tc>
        <w:tc>
          <w:tcPr>
            <w:tcW w:w="1814" w:type="dxa"/>
          </w:tcPr>
          <w:p w:rsidR="00AD3354" w:rsidRDefault="00AD3354" w:rsidP="00AD3354">
            <w:pPr>
              <w:jc w:val="right"/>
            </w:pPr>
            <w:r>
              <w:t>22,343,841.10</w:t>
            </w:r>
          </w:p>
        </w:tc>
        <w:tc>
          <w:tcPr>
            <w:tcW w:w="1814" w:type="dxa"/>
          </w:tcPr>
          <w:p w:rsidR="00AD3354" w:rsidRDefault="00AD3354" w:rsidP="00AD3354">
            <w:pPr>
              <w:jc w:val="right"/>
            </w:pPr>
            <w:r>
              <w:t>3.21</w:t>
            </w:r>
          </w:p>
        </w:tc>
      </w:tr>
      <w:tr w:rsidR="00AD3354" w:rsidTr="00AD3354">
        <w:tc>
          <w:tcPr>
            <w:tcW w:w="646" w:type="dxa"/>
          </w:tcPr>
          <w:p w:rsidR="00AD3354" w:rsidRDefault="00AD3354" w:rsidP="00AD3354">
            <w:pPr>
              <w:jc w:val="center"/>
            </w:pPr>
            <w:r>
              <w:t>4</w:t>
            </w:r>
          </w:p>
        </w:tc>
        <w:tc>
          <w:tcPr>
            <w:tcW w:w="1162" w:type="dxa"/>
          </w:tcPr>
          <w:p w:rsidR="00AD3354" w:rsidRDefault="00AD3354" w:rsidP="00AD3354">
            <w:pPr>
              <w:jc w:val="left"/>
            </w:pPr>
            <w:r>
              <w:t>232380069</w:t>
            </w:r>
          </w:p>
        </w:tc>
        <w:tc>
          <w:tcPr>
            <w:tcW w:w="1928" w:type="dxa"/>
          </w:tcPr>
          <w:p w:rsidR="00AD3354" w:rsidRDefault="00AD3354" w:rsidP="00AD3354">
            <w:pPr>
              <w:jc w:val="left"/>
            </w:pPr>
            <w:r>
              <w:rPr>
                <w:rFonts w:hint="eastAsia"/>
              </w:rPr>
              <w:t>23</w:t>
            </w:r>
            <w:r>
              <w:rPr>
                <w:rFonts w:hint="eastAsia"/>
              </w:rPr>
              <w:t>建行二级资本债</w:t>
            </w:r>
            <w:r>
              <w:rPr>
                <w:rFonts w:hint="eastAsia"/>
              </w:rPr>
              <w:t>02A</w:t>
            </w:r>
          </w:p>
        </w:tc>
        <w:tc>
          <w:tcPr>
            <w:tcW w:w="1140" w:type="dxa"/>
          </w:tcPr>
          <w:p w:rsidR="00AD3354" w:rsidRDefault="00AD3354" w:rsidP="00AD3354">
            <w:pPr>
              <w:jc w:val="right"/>
            </w:pPr>
            <w:r>
              <w:t>200,000</w:t>
            </w:r>
          </w:p>
        </w:tc>
        <w:tc>
          <w:tcPr>
            <w:tcW w:w="1814" w:type="dxa"/>
          </w:tcPr>
          <w:p w:rsidR="00AD3354" w:rsidRDefault="00AD3354" w:rsidP="00AD3354">
            <w:pPr>
              <w:jc w:val="right"/>
            </w:pPr>
            <w:r>
              <w:t>20,959,326.03</w:t>
            </w:r>
          </w:p>
        </w:tc>
        <w:tc>
          <w:tcPr>
            <w:tcW w:w="1814" w:type="dxa"/>
          </w:tcPr>
          <w:p w:rsidR="00AD3354" w:rsidRDefault="00AD3354" w:rsidP="00AD3354">
            <w:pPr>
              <w:jc w:val="right"/>
            </w:pPr>
            <w:r>
              <w:t>3.01</w:t>
            </w:r>
          </w:p>
        </w:tc>
      </w:tr>
      <w:tr w:rsidR="00AD3354" w:rsidTr="00AD3354">
        <w:tc>
          <w:tcPr>
            <w:tcW w:w="646" w:type="dxa"/>
          </w:tcPr>
          <w:p w:rsidR="00AD3354" w:rsidRDefault="00AD3354" w:rsidP="00AD3354">
            <w:pPr>
              <w:jc w:val="center"/>
            </w:pPr>
            <w:r>
              <w:t>5</w:t>
            </w:r>
          </w:p>
        </w:tc>
        <w:tc>
          <w:tcPr>
            <w:tcW w:w="1162" w:type="dxa"/>
          </w:tcPr>
          <w:p w:rsidR="00AD3354" w:rsidRDefault="00AD3354" w:rsidP="00AD3354">
            <w:pPr>
              <w:jc w:val="left"/>
            </w:pPr>
            <w:r>
              <w:t>102481995</w:t>
            </w:r>
          </w:p>
        </w:tc>
        <w:tc>
          <w:tcPr>
            <w:tcW w:w="1928" w:type="dxa"/>
          </w:tcPr>
          <w:p w:rsidR="00AD3354" w:rsidRDefault="00AD3354" w:rsidP="00AD3354">
            <w:pPr>
              <w:jc w:val="left"/>
            </w:pPr>
            <w:r>
              <w:rPr>
                <w:rFonts w:hint="eastAsia"/>
              </w:rPr>
              <w:t>24</w:t>
            </w:r>
            <w:r>
              <w:rPr>
                <w:rFonts w:hint="eastAsia"/>
              </w:rPr>
              <w:t>中铝集</w:t>
            </w:r>
            <w:r>
              <w:rPr>
                <w:rFonts w:hint="eastAsia"/>
              </w:rPr>
              <w:t>MTN001(</w:t>
            </w:r>
            <w:r>
              <w:rPr>
                <w:rFonts w:hint="eastAsia"/>
              </w:rPr>
              <w:t>科创票</w:t>
            </w:r>
            <w:r>
              <w:rPr>
                <w:rFonts w:hint="eastAsia"/>
              </w:rPr>
              <w:lastRenderedPageBreak/>
              <w:t>据</w:t>
            </w:r>
            <w:r>
              <w:rPr>
                <w:rFonts w:hint="eastAsia"/>
              </w:rPr>
              <w:t>)</w:t>
            </w:r>
          </w:p>
        </w:tc>
        <w:tc>
          <w:tcPr>
            <w:tcW w:w="1140" w:type="dxa"/>
          </w:tcPr>
          <w:p w:rsidR="00AD3354" w:rsidRDefault="00AD3354" w:rsidP="00AD3354">
            <w:pPr>
              <w:jc w:val="right"/>
            </w:pPr>
            <w:r>
              <w:lastRenderedPageBreak/>
              <w:t>200,000</w:t>
            </w:r>
          </w:p>
        </w:tc>
        <w:tc>
          <w:tcPr>
            <w:tcW w:w="1814" w:type="dxa"/>
          </w:tcPr>
          <w:p w:rsidR="00AD3354" w:rsidRDefault="00AD3354" w:rsidP="00AD3354">
            <w:pPr>
              <w:jc w:val="right"/>
            </w:pPr>
            <w:r>
              <w:t>20,637,479.45</w:t>
            </w:r>
          </w:p>
        </w:tc>
        <w:tc>
          <w:tcPr>
            <w:tcW w:w="1814" w:type="dxa"/>
          </w:tcPr>
          <w:p w:rsidR="00AD3354" w:rsidRDefault="00AD3354" w:rsidP="00AD3354">
            <w:pPr>
              <w:jc w:val="right"/>
            </w:pPr>
            <w:r>
              <w:t>2.97</w:t>
            </w:r>
          </w:p>
        </w:tc>
      </w:tr>
    </w:tbl>
    <w:p w:rsidR="00AD3354" w:rsidRDefault="00AD3354" w:rsidP="00AD3354">
      <w:pPr>
        <w:pStyle w:val="-2"/>
        <w:spacing w:before="312"/>
        <w:rPr>
          <w:rFonts w:hint="eastAsia"/>
        </w:rPr>
      </w:pPr>
      <w:r>
        <w:rPr>
          <w:rFonts w:hint="eastAsia"/>
        </w:rPr>
        <w:lastRenderedPageBreak/>
        <w:t>报告期末按公允价值占基金资产净值比例大小排名的前十名资产支持证券投资明细</w:t>
      </w:r>
    </w:p>
    <w:p w:rsidR="00AD3354" w:rsidRDefault="00AD3354" w:rsidP="00AD3354">
      <w:pPr>
        <w:pStyle w:val="-"/>
        <w:ind w:firstLine="420"/>
        <w:rPr>
          <w:rFonts w:hint="eastAsia"/>
        </w:rPr>
      </w:pPr>
      <w:r>
        <w:rPr>
          <w:rFonts w:hint="eastAsia"/>
        </w:rPr>
        <w:t>本基金本报告期末未持有资产支持证券。</w:t>
      </w:r>
    </w:p>
    <w:p w:rsidR="00AD3354" w:rsidRDefault="00AD3354" w:rsidP="00AD3354">
      <w:pPr>
        <w:pStyle w:val="-2"/>
        <w:spacing w:before="312"/>
        <w:rPr>
          <w:rFonts w:hint="eastAsia"/>
        </w:rPr>
      </w:pPr>
      <w:r>
        <w:rPr>
          <w:rFonts w:hint="eastAsia"/>
        </w:rPr>
        <w:t>报告期末按公允价值占基金资产净值比例大小排序的前五名贵金属投资明细</w:t>
      </w:r>
    </w:p>
    <w:p w:rsidR="00AD3354" w:rsidRDefault="00AD3354" w:rsidP="00AD3354">
      <w:pPr>
        <w:pStyle w:val="-"/>
        <w:ind w:firstLine="420"/>
        <w:rPr>
          <w:rFonts w:hint="eastAsia"/>
        </w:rPr>
      </w:pPr>
      <w:r>
        <w:rPr>
          <w:rFonts w:hint="eastAsia"/>
        </w:rPr>
        <w:t>无。</w:t>
      </w:r>
    </w:p>
    <w:p w:rsidR="00AD3354" w:rsidRDefault="00AD3354" w:rsidP="00AD3354">
      <w:pPr>
        <w:pStyle w:val="-2"/>
        <w:spacing w:before="312"/>
        <w:rPr>
          <w:rFonts w:hint="eastAsia"/>
        </w:rPr>
      </w:pPr>
      <w:r>
        <w:rPr>
          <w:rFonts w:hint="eastAsia"/>
        </w:rPr>
        <w:t>报告期末按公允价值占基金资产净值比例大小排名的前五名权证投资明细</w:t>
      </w:r>
    </w:p>
    <w:p w:rsidR="00AD3354" w:rsidRDefault="00AD3354" w:rsidP="00AD3354">
      <w:pPr>
        <w:pStyle w:val="-"/>
        <w:ind w:firstLine="420"/>
        <w:rPr>
          <w:rFonts w:hint="eastAsia"/>
        </w:rPr>
      </w:pPr>
      <w:r>
        <w:rPr>
          <w:rFonts w:hint="eastAsia"/>
        </w:rPr>
        <w:t>无。</w:t>
      </w:r>
    </w:p>
    <w:p w:rsidR="00AD3354" w:rsidRDefault="00AD3354" w:rsidP="00AD3354">
      <w:pPr>
        <w:pStyle w:val="-2"/>
        <w:spacing w:before="312"/>
        <w:rPr>
          <w:rFonts w:hint="eastAsia"/>
        </w:rPr>
      </w:pPr>
      <w:r>
        <w:rPr>
          <w:rFonts w:hint="eastAsia"/>
        </w:rPr>
        <w:t>报告期末本基金投资的股指期货交易情况说明</w:t>
      </w:r>
    </w:p>
    <w:p w:rsidR="00AD3354" w:rsidRDefault="00AD3354" w:rsidP="00AD3354">
      <w:pPr>
        <w:pStyle w:val="-3"/>
        <w:spacing w:before="156" w:after="156"/>
        <w:rPr>
          <w:rFonts w:hint="eastAsia"/>
        </w:rPr>
      </w:pPr>
      <w:r>
        <w:rPr>
          <w:rFonts w:hint="eastAsia"/>
        </w:rPr>
        <w:t>报告期末本基金投资的股指期货持仓和损益明细</w:t>
      </w:r>
    </w:p>
    <w:p w:rsidR="00AD3354" w:rsidRDefault="00AD3354" w:rsidP="00AD3354">
      <w:pPr>
        <w:pStyle w:val="-"/>
        <w:ind w:firstLine="420"/>
        <w:rPr>
          <w:rFonts w:hint="eastAsia"/>
        </w:rPr>
      </w:pPr>
      <w:r>
        <w:rPr>
          <w:rFonts w:hint="eastAsia"/>
        </w:rPr>
        <w:t>无。</w:t>
      </w:r>
    </w:p>
    <w:p w:rsidR="00AD3354" w:rsidRDefault="00AD3354" w:rsidP="00AD3354">
      <w:pPr>
        <w:pStyle w:val="-3"/>
        <w:spacing w:before="156" w:after="156"/>
        <w:rPr>
          <w:rFonts w:hint="eastAsia"/>
        </w:rPr>
      </w:pPr>
      <w:r>
        <w:rPr>
          <w:rFonts w:hint="eastAsia"/>
        </w:rPr>
        <w:t>本基金投资股指期货的投资政策</w:t>
      </w:r>
    </w:p>
    <w:p w:rsidR="00AD3354" w:rsidRDefault="00AD3354" w:rsidP="00AD3354">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AD3354" w:rsidRDefault="00AD3354" w:rsidP="00AD3354">
      <w:pPr>
        <w:pStyle w:val="-2"/>
        <w:spacing w:before="312"/>
        <w:rPr>
          <w:rFonts w:hint="eastAsia"/>
        </w:rPr>
      </w:pPr>
      <w:r>
        <w:rPr>
          <w:rFonts w:hint="eastAsia"/>
        </w:rPr>
        <w:t>报告期末本基金投资的国债期货交易情况说明</w:t>
      </w:r>
    </w:p>
    <w:p w:rsidR="00AD3354" w:rsidRDefault="00AD3354" w:rsidP="00AD3354">
      <w:pPr>
        <w:pStyle w:val="-3"/>
        <w:spacing w:before="156" w:after="156"/>
        <w:rPr>
          <w:rFonts w:hint="eastAsia"/>
        </w:rPr>
      </w:pPr>
      <w:r>
        <w:rPr>
          <w:rFonts w:hint="eastAsia"/>
        </w:rPr>
        <w:t>本期国债期货投资政策</w:t>
      </w:r>
    </w:p>
    <w:p w:rsidR="00AD3354" w:rsidRDefault="00AD3354" w:rsidP="00AD3354">
      <w:pPr>
        <w:pStyle w:val="-"/>
        <w:ind w:firstLine="420"/>
        <w:rPr>
          <w:rFonts w:hint="eastAsia"/>
        </w:rPr>
      </w:pPr>
      <w:r>
        <w:rPr>
          <w:rFonts w:hint="eastAsia"/>
        </w:rPr>
        <w:t>无。</w:t>
      </w:r>
    </w:p>
    <w:p w:rsidR="00AD3354" w:rsidRDefault="00AD3354" w:rsidP="00AD3354">
      <w:pPr>
        <w:pStyle w:val="-3"/>
        <w:spacing w:before="156" w:after="156"/>
        <w:rPr>
          <w:rFonts w:hint="eastAsia"/>
        </w:rPr>
      </w:pPr>
      <w:r>
        <w:rPr>
          <w:rFonts w:hint="eastAsia"/>
        </w:rPr>
        <w:t>报告期末本基金投资的国债期货持仓和损益明细</w:t>
      </w:r>
    </w:p>
    <w:p w:rsidR="00AD3354" w:rsidRDefault="00AD3354" w:rsidP="00AD3354">
      <w:pPr>
        <w:pStyle w:val="-"/>
        <w:ind w:firstLine="420"/>
        <w:rPr>
          <w:rFonts w:hint="eastAsia"/>
        </w:rPr>
      </w:pPr>
      <w:r>
        <w:rPr>
          <w:rFonts w:hint="eastAsia"/>
        </w:rPr>
        <w:t>无。</w:t>
      </w:r>
    </w:p>
    <w:p w:rsidR="00AD3354" w:rsidRDefault="00AD3354" w:rsidP="00AD3354">
      <w:pPr>
        <w:pStyle w:val="-3"/>
        <w:spacing w:before="156" w:after="156"/>
        <w:rPr>
          <w:rFonts w:hint="eastAsia"/>
        </w:rPr>
      </w:pPr>
      <w:r>
        <w:rPr>
          <w:rFonts w:hint="eastAsia"/>
        </w:rPr>
        <w:t>本期国债期货投资评价</w:t>
      </w:r>
    </w:p>
    <w:p w:rsidR="00AD3354" w:rsidRDefault="00AD3354" w:rsidP="00AD3354">
      <w:pPr>
        <w:pStyle w:val="-"/>
        <w:ind w:firstLine="420"/>
        <w:rPr>
          <w:rFonts w:hint="eastAsia"/>
        </w:rPr>
      </w:pPr>
      <w:r>
        <w:rPr>
          <w:rFonts w:hint="eastAsia"/>
        </w:rPr>
        <w:t>无。</w:t>
      </w:r>
    </w:p>
    <w:p w:rsidR="00AD3354" w:rsidRDefault="00AD3354" w:rsidP="00AD3354">
      <w:pPr>
        <w:pStyle w:val="-2"/>
        <w:spacing w:before="312"/>
        <w:rPr>
          <w:rFonts w:hint="eastAsia"/>
        </w:rPr>
      </w:pPr>
      <w:r>
        <w:rPr>
          <w:rFonts w:hint="eastAsia"/>
        </w:rPr>
        <w:lastRenderedPageBreak/>
        <w:t>投资组合报告附注</w:t>
      </w:r>
    </w:p>
    <w:p w:rsidR="00AD3354" w:rsidRDefault="00AD3354" w:rsidP="00AD335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D3354" w:rsidRDefault="00AD3354" w:rsidP="00AD3354">
      <w:pPr>
        <w:pStyle w:val="-"/>
        <w:ind w:firstLine="420"/>
        <w:rPr>
          <w:rFonts w:hint="eastAsia"/>
        </w:rPr>
      </w:pPr>
      <w:r>
        <w:rPr>
          <w:rFonts w:hint="eastAsia"/>
        </w:rPr>
        <w:t>本基金投资的前十名证券的发行主体中，中国农业银行股份有限公司在报告编制日前一年内曾受到国家金融监督管理总局、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AD3354" w:rsidRDefault="00AD3354" w:rsidP="00AD3354">
      <w:pPr>
        <w:pStyle w:val="-"/>
        <w:ind w:firstLine="420"/>
        <w:rPr>
          <w:rFonts w:hint="eastAsia"/>
        </w:rPr>
      </w:pPr>
      <w:r>
        <w:rPr>
          <w:rFonts w:hint="eastAsia"/>
        </w:rPr>
        <w:t>对上述证券的投资决策程序的说明：本基金投资上述证券的投资决策程序符合相关法律法规和公司制度的要求。</w:t>
      </w:r>
    </w:p>
    <w:p w:rsidR="00AD3354" w:rsidRDefault="00AD3354" w:rsidP="00AD335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D3354" w:rsidRDefault="00AD3354" w:rsidP="00AD335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D3354" w:rsidRDefault="00AD3354" w:rsidP="00AD335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D3354" w:rsidTr="00AD3354">
        <w:trPr>
          <w:cnfStyle w:val="100000000000" w:firstRow="1" w:lastRow="0" w:firstColumn="0" w:lastColumn="0" w:oddVBand="0" w:evenVBand="0" w:oddHBand="0" w:evenHBand="0" w:firstRowFirstColumn="0" w:firstRowLastColumn="0" w:lastRowFirstColumn="0" w:lastRowLastColumn="0"/>
        </w:trPr>
        <w:tc>
          <w:tcPr>
            <w:tcW w:w="743" w:type="dxa"/>
          </w:tcPr>
          <w:p w:rsidR="00AD3354" w:rsidRPr="00AD3354" w:rsidRDefault="00AD3354" w:rsidP="00AD3354">
            <w:pPr>
              <w:jc w:val="center"/>
              <w:rPr>
                <w:b/>
              </w:rPr>
            </w:pPr>
            <w:r w:rsidRPr="00AD3354">
              <w:rPr>
                <w:rFonts w:hint="eastAsia"/>
                <w:b/>
              </w:rPr>
              <w:t>序号</w:t>
            </w:r>
          </w:p>
        </w:tc>
        <w:tc>
          <w:tcPr>
            <w:tcW w:w="2977" w:type="dxa"/>
          </w:tcPr>
          <w:p w:rsidR="00AD3354" w:rsidRPr="00AD3354" w:rsidRDefault="00AD3354" w:rsidP="00AD3354">
            <w:pPr>
              <w:jc w:val="center"/>
              <w:rPr>
                <w:b/>
              </w:rPr>
            </w:pPr>
            <w:r w:rsidRPr="00AD3354">
              <w:rPr>
                <w:rFonts w:hint="eastAsia"/>
                <w:b/>
              </w:rPr>
              <w:t>名称</w:t>
            </w:r>
          </w:p>
        </w:tc>
        <w:tc>
          <w:tcPr>
            <w:tcW w:w="4785" w:type="dxa"/>
          </w:tcPr>
          <w:p w:rsidR="00AD3354" w:rsidRPr="00AD3354" w:rsidRDefault="00AD3354" w:rsidP="00AD3354">
            <w:pPr>
              <w:jc w:val="center"/>
              <w:rPr>
                <w:b/>
              </w:rPr>
            </w:pPr>
            <w:r w:rsidRPr="00AD3354">
              <w:rPr>
                <w:rFonts w:hint="eastAsia"/>
                <w:b/>
              </w:rPr>
              <w:t>金额（元）</w:t>
            </w:r>
          </w:p>
        </w:tc>
      </w:tr>
      <w:tr w:rsidR="00AD3354" w:rsidTr="00AD3354">
        <w:tc>
          <w:tcPr>
            <w:tcW w:w="743" w:type="dxa"/>
          </w:tcPr>
          <w:p w:rsidR="00AD3354" w:rsidRDefault="00AD3354" w:rsidP="00AD3354">
            <w:pPr>
              <w:jc w:val="center"/>
            </w:pPr>
            <w:r>
              <w:t>1</w:t>
            </w:r>
          </w:p>
        </w:tc>
        <w:tc>
          <w:tcPr>
            <w:tcW w:w="2977" w:type="dxa"/>
          </w:tcPr>
          <w:p w:rsidR="00AD3354" w:rsidRDefault="00AD3354" w:rsidP="00AD3354">
            <w:pPr>
              <w:jc w:val="left"/>
            </w:pPr>
            <w:r>
              <w:rPr>
                <w:rFonts w:hint="eastAsia"/>
              </w:rPr>
              <w:t>存出保证金</w:t>
            </w:r>
          </w:p>
        </w:tc>
        <w:tc>
          <w:tcPr>
            <w:tcW w:w="4785" w:type="dxa"/>
          </w:tcPr>
          <w:p w:rsidR="00AD3354" w:rsidRDefault="00AD3354" w:rsidP="00AD3354">
            <w:pPr>
              <w:jc w:val="right"/>
            </w:pPr>
            <w:r>
              <w:t>29,034.93</w:t>
            </w:r>
          </w:p>
        </w:tc>
      </w:tr>
      <w:tr w:rsidR="00AD3354" w:rsidTr="00AD3354">
        <w:tc>
          <w:tcPr>
            <w:tcW w:w="743" w:type="dxa"/>
          </w:tcPr>
          <w:p w:rsidR="00AD3354" w:rsidRDefault="00AD3354" w:rsidP="00AD3354">
            <w:pPr>
              <w:jc w:val="center"/>
            </w:pPr>
            <w:r>
              <w:t>2</w:t>
            </w:r>
          </w:p>
        </w:tc>
        <w:tc>
          <w:tcPr>
            <w:tcW w:w="2977" w:type="dxa"/>
          </w:tcPr>
          <w:p w:rsidR="00AD3354" w:rsidRDefault="00AD3354" w:rsidP="00AD3354">
            <w:pPr>
              <w:jc w:val="left"/>
            </w:pPr>
            <w:r>
              <w:rPr>
                <w:rFonts w:hint="eastAsia"/>
              </w:rPr>
              <w:t>应收证券清算款</w:t>
            </w:r>
          </w:p>
        </w:tc>
        <w:tc>
          <w:tcPr>
            <w:tcW w:w="4785" w:type="dxa"/>
          </w:tcPr>
          <w:p w:rsidR="00AD3354" w:rsidRDefault="00AD3354" w:rsidP="00AD3354">
            <w:pPr>
              <w:jc w:val="right"/>
            </w:pPr>
            <w:r>
              <w:t>119,925.20</w:t>
            </w:r>
          </w:p>
        </w:tc>
      </w:tr>
      <w:tr w:rsidR="00AD3354" w:rsidTr="00AD3354">
        <w:tc>
          <w:tcPr>
            <w:tcW w:w="743" w:type="dxa"/>
          </w:tcPr>
          <w:p w:rsidR="00AD3354" w:rsidRDefault="00AD3354" w:rsidP="00AD3354">
            <w:pPr>
              <w:jc w:val="center"/>
            </w:pPr>
            <w:r>
              <w:t>3</w:t>
            </w:r>
          </w:p>
        </w:tc>
        <w:tc>
          <w:tcPr>
            <w:tcW w:w="2977" w:type="dxa"/>
          </w:tcPr>
          <w:p w:rsidR="00AD3354" w:rsidRDefault="00AD3354" w:rsidP="00AD3354">
            <w:pPr>
              <w:jc w:val="left"/>
            </w:pPr>
            <w:r>
              <w:rPr>
                <w:rFonts w:hint="eastAsia"/>
              </w:rPr>
              <w:t>应收股利</w:t>
            </w:r>
          </w:p>
        </w:tc>
        <w:tc>
          <w:tcPr>
            <w:tcW w:w="4785" w:type="dxa"/>
          </w:tcPr>
          <w:p w:rsidR="00AD3354" w:rsidRDefault="00AD3354" w:rsidP="00AD3354">
            <w:pPr>
              <w:jc w:val="right"/>
            </w:pPr>
            <w:r>
              <w:t>-</w:t>
            </w:r>
          </w:p>
        </w:tc>
      </w:tr>
      <w:tr w:rsidR="00AD3354" w:rsidTr="00AD3354">
        <w:tc>
          <w:tcPr>
            <w:tcW w:w="743" w:type="dxa"/>
          </w:tcPr>
          <w:p w:rsidR="00AD3354" w:rsidRDefault="00AD3354" w:rsidP="00AD3354">
            <w:pPr>
              <w:jc w:val="center"/>
            </w:pPr>
            <w:r>
              <w:t>4</w:t>
            </w:r>
          </w:p>
        </w:tc>
        <w:tc>
          <w:tcPr>
            <w:tcW w:w="2977" w:type="dxa"/>
          </w:tcPr>
          <w:p w:rsidR="00AD3354" w:rsidRDefault="00AD3354" w:rsidP="00AD3354">
            <w:pPr>
              <w:jc w:val="left"/>
            </w:pPr>
            <w:r>
              <w:rPr>
                <w:rFonts w:hint="eastAsia"/>
              </w:rPr>
              <w:t>应收利息</w:t>
            </w:r>
          </w:p>
        </w:tc>
        <w:tc>
          <w:tcPr>
            <w:tcW w:w="4785" w:type="dxa"/>
          </w:tcPr>
          <w:p w:rsidR="00AD3354" w:rsidRDefault="00AD3354" w:rsidP="00AD3354">
            <w:pPr>
              <w:jc w:val="right"/>
            </w:pPr>
            <w:r>
              <w:t>-</w:t>
            </w:r>
          </w:p>
        </w:tc>
      </w:tr>
      <w:tr w:rsidR="00AD3354" w:rsidTr="00AD3354">
        <w:tc>
          <w:tcPr>
            <w:tcW w:w="743" w:type="dxa"/>
          </w:tcPr>
          <w:p w:rsidR="00AD3354" w:rsidRDefault="00AD3354" w:rsidP="00AD3354">
            <w:pPr>
              <w:jc w:val="center"/>
            </w:pPr>
            <w:r>
              <w:t>5</w:t>
            </w:r>
          </w:p>
        </w:tc>
        <w:tc>
          <w:tcPr>
            <w:tcW w:w="2977" w:type="dxa"/>
          </w:tcPr>
          <w:p w:rsidR="00AD3354" w:rsidRDefault="00AD3354" w:rsidP="00AD3354">
            <w:pPr>
              <w:jc w:val="left"/>
            </w:pPr>
            <w:r>
              <w:rPr>
                <w:rFonts w:hint="eastAsia"/>
              </w:rPr>
              <w:t>应收申购款</w:t>
            </w:r>
          </w:p>
        </w:tc>
        <w:tc>
          <w:tcPr>
            <w:tcW w:w="4785" w:type="dxa"/>
          </w:tcPr>
          <w:p w:rsidR="00AD3354" w:rsidRDefault="00AD3354" w:rsidP="00AD3354">
            <w:pPr>
              <w:jc w:val="right"/>
            </w:pPr>
            <w:r>
              <w:t>292,426.90</w:t>
            </w:r>
          </w:p>
        </w:tc>
      </w:tr>
      <w:tr w:rsidR="00AD3354" w:rsidTr="00AD3354">
        <w:tc>
          <w:tcPr>
            <w:tcW w:w="743" w:type="dxa"/>
          </w:tcPr>
          <w:p w:rsidR="00AD3354" w:rsidRDefault="00AD3354" w:rsidP="00AD3354">
            <w:pPr>
              <w:jc w:val="center"/>
            </w:pPr>
            <w:r>
              <w:t>6</w:t>
            </w:r>
          </w:p>
        </w:tc>
        <w:tc>
          <w:tcPr>
            <w:tcW w:w="2977" w:type="dxa"/>
          </w:tcPr>
          <w:p w:rsidR="00AD3354" w:rsidRDefault="00AD3354" w:rsidP="00AD3354">
            <w:pPr>
              <w:jc w:val="left"/>
            </w:pPr>
            <w:r>
              <w:rPr>
                <w:rFonts w:hint="eastAsia"/>
              </w:rPr>
              <w:t>其他应收款</w:t>
            </w:r>
          </w:p>
        </w:tc>
        <w:tc>
          <w:tcPr>
            <w:tcW w:w="4785" w:type="dxa"/>
          </w:tcPr>
          <w:p w:rsidR="00AD3354" w:rsidRDefault="00AD3354" w:rsidP="00AD3354">
            <w:pPr>
              <w:jc w:val="right"/>
            </w:pPr>
            <w:r>
              <w:t>-</w:t>
            </w:r>
          </w:p>
        </w:tc>
      </w:tr>
      <w:tr w:rsidR="00AD3354" w:rsidTr="00AD3354">
        <w:tc>
          <w:tcPr>
            <w:tcW w:w="743" w:type="dxa"/>
          </w:tcPr>
          <w:p w:rsidR="00AD3354" w:rsidRDefault="00AD3354" w:rsidP="00AD3354">
            <w:pPr>
              <w:jc w:val="center"/>
            </w:pPr>
            <w:r>
              <w:t>7</w:t>
            </w:r>
          </w:p>
        </w:tc>
        <w:tc>
          <w:tcPr>
            <w:tcW w:w="2977" w:type="dxa"/>
          </w:tcPr>
          <w:p w:rsidR="00AD3354" w:rsidRDefault="00AD3354" w:rsidP="00AD3354">
            <w:pPr>
              <w:jc w:val="left"/>
            </w:pPr>
            <w:r>
              <w:rPr>
                <w:rFonts w:hint="eastAsia"/>
              </w:rPr>
              <w:t>待摊费用</w:t>
            </w:r>
          </w:p>
        </w:tc>
        <w:tc>
          <w:tcPr>
            <w:tcW w:w="4785" w:type="dxa"/>
          </w:tcPr>
          <w:p w:rsidR="00AD3354" w:rsidRDefault="00AD3354" w:rsidP="00AD3354">
            <w:pPr>
              <w:jc w:val="right"/>
            </w:pPr>
            <w:r>
              <w:t>-</w:t>
            </w:r>
          </w:p>
        </w:tc>
      </w:tr>
      <w:tr w:rsidR="00AD3354" w:rsidTr="00AD3354">
        <w:tc>
          <w:tcPr>
            <w:tcW w:w="743" w:type="dxa"/>
          </w:tcPr>
          <w:p w:rsidR="00AD3354" w:rsidRDefault="00AD3354" w:rsidP="00AD3354">
            <w:pPr>
              <w:jc w:val="center"/>
            </w:pPr>
            <w:r>
              <w:t>8</w:t>
            </w:r>
          </w:p>
        </w:tc>
        <w:tc>
          <w:tcPr>
            <w:tcW w:w="2977" w:type="dxa"/>
          </w:tcPr>
          <w:p w:rsidR="00AD3354" w:rsidRDefault="00AD3354" w:rsidP="00AD3354">
            <w:pPr>
              <w:jc w:val="left"/>
            </w:pPr>
            <w:r>
              <w:rPr>
                <w:rFonts w:hint="eastAsia"/>
              </w:rPr>
              <w:t>其他</w:t>
            </w:r>
          </w:p>
        </w:tc>
        <w:tc>
          <w:tcPr>
            <w:tcW w:w="4785" w:type="dxa"/>
          </w:tcPr>
          <w:p w:rsidR="00AD3354" w:rsidRDefault="00AD3354" w:rsidP="00AD3354">
            <w:pPr>
              <w:jc w:val="right"/>
            </w:pPr>
            <w:r>
              <w:t>-</w:t>
            </w:r>
          </w:p>
        </w:tc>
      </w:tr>
      <w:tr w:rsidR="00AD3354" w:rsidTr="00AD3354">
        <w:tc>
          <w:tcPr>
            <w:tcW w:w="743" w:type="dxa"/>
          </w:tcPr>
          <w:p w:rsidR="00AD3354" w:rsidRDefault="00AD3354" w:rsidP="00AD3354">
            <w:pPr>
              <w:jc w:val="center"/>
            </w:pPr>
            <w:r>
              <w:t>9</w:t>
            </w:r>
          </w:p>
        </w:tc>
        <w:tc>
          <w:tcPr>
            <w:tcW w:w="2977" w:type="dxa"/>
          </w:tcPr>
          <w:p w:rsidR="00AD3354" w:rsidRDefault="00AD3354" w:rsidP="00AD3354">
            <w:pPr>
              <w:jc w:val="left"/>
            </w:pPr>
            <w:r>
              <w:rPr>
                <w:rFonts w:hint="eastAsia"/>
              </w:rPr>
              <w:t>合计</w:t>
            </w:r>
          </w:p>
        </w:tc>
        <w:tc>
          <w:tcPr>
            <w:tcW w:w="4785" w:type="dxa"/>
          </w:tcPr>
          <w:p w:rsidR="00AD3354" w:rsidRDefault="00AD3354" w:rsidP="00AD3354">
            <w:pPr>
              <w:jc w:val="right"/>
            </w:pPr>
            <w:r>
              <w:t>441,387.03</w:t>
            </w:r>
          </w:p>
        </w:tc>
      </w:tr>
    </w:tbl>
    <w:p w:rsidR="00AD3354" w:rsidRDefault="00AD3354" w:rsidP="00AD3354">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AD3354" w:rsidTr="00AD3354">
        <w:trPr>
          <w:cnfStyle w:val="100000000000" w:firstRow="1" w:lastRow="0" w:firstColumn="0" w:lastColumn="0" w:oddVBand="0" w:evenVBand="0" w:oddHBand="0" w:evenHBand="0" w:firstRowFirstColumn="0" w:firstRowLastColumn="0" w:lastRowFirstColumn="0" w:lastRowLastColumn="0"/>
        </w:trPr>
        <w:tc>
          <w:tcPr>
            <w:tcW w:w="680" w:type="dxa"/>
          </w:tcPr>
          <w:p w:rsidR="00AD3354" w:rsidRPr="00AD3354" w:rsidRDefault="00AD3354" w:rsidP="00AD3354">
            <w:pPr>
              <w:jc w:val="center"/>
              <w:rPr>
                <w:b/>
              </w:rPr>
            </w:pPr>
            <w:r w:rsidRPr="00AD3354">
              <w:rPr>
                <w:rFonts w:hint="eastAsia"/>
                <w:b/>
              </w:rPr>
              <w:t>序号</w:t>
            </w:r>
          </w:p>
        </w:tc>
        <w:tc>
          <w:tcPr>
            <w:tcW w:w="1644" w:type="dxa"/>
          </w:tcPr>
          <w:p w:rsidR="00AD3354" w:rsidRPr="00AD3354" w:rsidRDefault="00AD3354" w:rsidP="00AD3354">
            <w:pPr>
              <w:jc w:val="center"/>
              <w:rPr>
                <w:b/>
              </w:rPr>
            </w:pPr>
            <w:r w:rsidRPr="00AD3354">
              <w:rPr>
                <w:rFonts w:hint="eastAsia"/>
                <w:b/>
              </w:rPr>
              <w:t>债券代码</w:t>
            </w:r>
          </w:p>
        </w:tc>
        <w:tc>
          <w:tcPr>
            <w:tcW w:w="1814" w:type="dxa"/>
          </w:tcPr>
          <w:p w:rsidR="00AD3354" w:rsidRPr="00AD3354" w:rsidRDefault="00AD3354" w:rsidP="00AD3354">
            <w:pPr>
              <w:jc w:val="center"/>
              <w:rPr>
                <w:b/>
              </w:rPr>
            </w:pPr>
            <w:r w:rsidRPr="00AD3354">
              <w:rPr>
                <w:rFonts w:hint="eastAsia"/>
                <w:b/>
              </w:rPr>
              <w:t>债券名称</w:t>
            </w:r>
          </w:p>
        </w:tc>
        <w:tc>
          <w:tcPr>
            <w:tcW w:w="1814" w:type="dxa"/>
          </w:tcPr>
          <w:p w:rsidR="00AD3354" w:rsidRPr="00AD3354" w:rsidRDefault="00AD3354" w:rsidP="00AD3354">
            <w:pPr>
              <w:jc w:val="center"/>
              <w:rPr>
                <w:b/>
              </w:rPr>
            </w:pPr>
            <w:r w:rsidRPr="00AD3354">
              <w:rPr>
                <w:rFonts w:hint="eastAsia"/>
                <w:b/>
              </w:rPr>
              <w:t>公允价值（元）</w:t>
            </w:r>
          </w:p>
        </w:tc>
        <w:tc>
          <w:tcPr>
            <w:tcW w:w="2552" w:type="dxa"/>
          </w:tcPr>
          <w:p w:rsidR="00AD3354" w:rsidRPr="00AD3354" w:rsidRDefault="00AD3354" w:rsidP="00AD3354">
            <w:pPr>
              <w:jc w:val="center"/>
              <w:rPr>
                <w:b/>
              </w:rPr>
            </w:pPr>
            <w:r w:rsidRPr="00AD3354">
              <w:rPr>
                <w:rFonts w:hint="eastAsia"/>
                <w:b/>
              </w:rPr>
              <w:t>占基金资产净值比例（％）</w:t>
            </w:r>
          </w:p>
        </w:tc>
      </w:tr>
      <w:tr w:rsidR="00AD3354" w:rsidTr="00AD3354">
        <w:tc>
          <w:tcPr>
            <w:tcW w:w="680" w:type="dxa"/>
          </w:tcPr>
          <w:p w:rsidR="00AD3354" w:rsidRDefault="00AD3354" w:rsidP="00AD3354">
            <w:pPr>
              <w:jc w:val="center"/>
            </w:pPr>
            <w:r>
              <w:t>1</w:t>
            </w:r>
          </w:p>
        </w:tc>
        <w:tc>
          <w:tcPr>
            <w:tcW w:w="1644" w:type="dxa"/>
          </w:tcPr>
          <w:p w:rsidR="00AD3354" w:rsidRDefault="00AD3354" w:rsidP="00AD3354">
            <w:pPr>
              <w:jc w:val="left"/>
            </w:pPr>
            <w:r>
              <w:t>113052</w:t>
            </w:r>
          </w:p>
        </w:tc>
        <w:tc>
          <w:tcPr>
            <w:tcW w:w="1814" w:type="dxa"/>
          </w:tcPr>
          <w:p w:rsidR="00AD3354" w:rsidRDefault="00AD3354" w:rsidP="00AD3354">
            <w:pPr>
              <w:jc w:val="left"/>
            </w:pPr>
            <w:r>
              <w:rPr>
                <w:rFonts w:hint="eastAsia"/>
              </w:rPr>
              <w:t>兴业转债</w:t>
            </w:r>
          </w:p>
        </w:tc>
        <w:tc>
          <w:tcPr>
            <w:tcW w:w="1814" w:type="dxa"/>
          </w:tcPr>
          <w:p w:rsidR="00AD3354" w:rsidRDefault="00AD3354" w:rsidP="00AD3354">
            <w:pPr>
              <w:jc w:val="right"/>
            </w:pPr>
            <w:r>
              <w:t>7,262,222.61</w:t>
            </w:r>
          </w:p>
        </w:tc>
        <w:tc>
          <w:tcPr>
            <w:tcW w:w="2552" w:type="dxa"/>
          </w:tcPr>
          <w:p w:rsidR="00AD3354" w:rsidRDefault="00AD3354" w:rsidP="00AD3354">
            <w:pPr>
              <w:jc w:val="right"/>
            </w:pPr>
            <w:r>
              <w:t>1.04</w:t>
            </w:r>
          </w:p>
        </w:tc>
      </w:tr>
      <w:tr w:rsidR="00AD3354" w:rsidTr="00AD3354">
        <w:tc>
          <w:tcPr>
            <w:tcW w:w="680" w:type="dxa"/>
          </w:tcPr>
          <w:p w:rsidR="00AD3354" w:rsidRDefault="00AD3354" w:rsidP="00AD3354">
            <w:pPr>
              <w:jc w:val="center"/>
            </w:pPr>
            <w:r>
              <w:t>2</w:t>
            </w:r>
          </w:p>
        </w:tc>
        <w:tc>
          <w:tcPr>
            <w:tcW w:w="1644" w:type="dxa"/>
          </w:tcPr>
          <w:p w:rsidR="00AD3354" w:rsidRDefault="00AD3354" w:rsidP="00AD3354">
            <w:pPr>
              <w:jc w:val="left"/>
            </w:pPr>
            <w:r>
              <w:t>113062</w:t>
            </w:r>
          </w:p>
        </w:tc>
        <w:tc>
          <w:tcPr>
            <w:tcW w:w="1814" w:type="dxa"/>
          </w:tcPr>
          <w:p w:rsidR="00AD3354" w:rsidRDefault="00AD3354" w:rsidP="00AD3354">
            <w:pPr>
              <w:jc w:val="left"/>
            </w:pPr>
            <w:r>
              <w:rPr>
                <w:rFonts w:hint="eastAsia"/>
              </w:rPr>
              <w:t>常银转债</w:t>
            </w:r>
          </w:p>
        </w:tc>
        <w:tc>
          <w:tcPr>
            <w:tcW w:w="1814" w:type="dxa"/>
          </w:tcPr>
          <w:p w:rsidR="00AD3354" w:rsidRDefault="00AD3354" w:rsidP="00AD3354">
            <w:pPr>
              <w:jc w:val="right"/>
            </w:pPr>
            <w:r>
              <w:t>4,255,316.67</w:t>
            </w:r>
          </w:p>
        </w:tc>
        <w:tc>
          <w:tcPr>
            <w:tcW w:w="2552" w:type="dxa"/>
          </w:tcPr>
          <w:p w:rsidR="00AD3354" w:rsidRDefault="00AD3354" w:rsidP="00AD3354">
            <w:pPr>
              <w:jc w:val="right"/>
            </w:pPr>
            <w:r>
              <w:t>0.61</w:t>
            </w:r>
          </w:p>
        </w:tc>
      </w:tr>
      <w:tr w:rsidR="00AD3354" w:rsidTr="00AD3354">
        <w:tc>
          <w:tcPr>
            <w:tcW w:w="680" w:type="dxa"/>
          </w:tcPr>
          <w:p w:rsidR="00AD3354" w:rsidRDefault="00AD3354" w:rsidP="00AD3354">
            <w:pPr>
              <w:jc w:val="center"/>
            </w:pPr>
            <w:r>
              <w:t>3</w:t>
            </w:r>
          </w:p>
        </w:tc>
        <w:tc>
          <w:tcPr>
            <w:tcW w:w="1644" w:type="dxa"/>
          </w:tcPr>
          <w:p w:rsidR="00AD3354" w:rsidRDefault="00AD3354" w:rsidP="00AD3354">
            <w:pPr>
              <w:jc w:val="left"/>
            </w:pPr>
            <w:r>
              <w:t>113661</w:t>
            </w:r>
          </w:p>
        </w:tc>
        <w:tc>
          <w:tcPr>
            <w:tcW w:w="1814" w:type="dxa"/>
          </w:tcPr>
          <w:p w:rsidR="00AD3354" w:rsidRDefault="00AD3354" w:rsidP="00AD3354">
            <w:pPr>
              <w:jc w:val="left"/>
            </w:pPr>
            <w:r>
              <w:rPr>
                <w:rFonts w:hint="eastAsia"/>
              </w:rPr>
              <w:t>福</w:t>
            </w:r>
            <w:r>
              <w:rPr>
                <w:rFonts w:hint="eastAsia"/>
              </w:rPr>
              <w:t>22</w:t>
            </w:r>
            <w:r>
              <w:rPr>
                <w:rFonts w:hint="eastAsia"/>
              </w:rPr>
              <w:t>转债</w:t>
            </w:r>
          </w:p>
        </w:tc>
        <w:tc>
          <w:tcPr>
            <w:tcW w:w="1814" w:type="dxa"/>
          </w:tcPr>
          <w:p w:rsidR="00AD3354" w:rsidRDefault="00AD3354" w:rsidP="00AD3354">
            <w:pPr>
              <w:jc w:val="right"/>
            </w:pPr>
            <w:r>
              <w:t>745,653.53</w:t>
            </w:r>
          </w:p>
        </w:tc>
        <w:tc>
          <w:tcPr>
            <w:tcW w:w="2552" w:type="dxa"/>
          </w:tcPr>
          <w:p w:rsidR="00AD3354" w:rsidRDefault="00AD3354" w:rsidP="00AD3354">
            <w:pPr>
              <w:jc w:val="right"/>
            </w:pPr>
            <w:r>
              <w:t>0.11</w:t>
            </w:r>
          </w:p>
        </w:tc>
      </w:tr>
      <w:tr w:rsidR="00AD3354" w:rsidTr="00AD3354">
        <w:tc>
          <w:tcPr>
            <w:tcW w:w="680" w:type="dxa"/>
          </w:tcPr>
          <w:p w:rsidR="00AD3354" w:rsidRDefault="00AD3354" w:rsidP="00AD3354">
            <w:pPr>
              <w:jc w:val="center"/>
            </w:pPr>
            <w:r>
              <w:t>4</w:t>
            </w:r>
          </w:p>
        </w:tc>
        <w:tc>
          <w:tcPr>
            <w:tcW w:w="1644" w:type="dxa"/>
          </w:tcPr>
          <w:p w:rsidR="00AD3354" w:rsidRDefault="00AD3354" w:rsidP="00AD3354">
            <w:pPr>
              <w:jc w:val="left"/>
            </w:pPr>
            <w:r>
              <w:t>118031</w:t>
            </w:r>
          </w:p>
        </w:tc>
        <w:tc>
          <w:tcPr>
            <w:tcW w:w="1814" w:type="dxa"/>
          </w:tcPr>
          <w:p w:rsidR="00AD3354" w:rsidRDefault="00AD3354" w:rsidP="00AD3354">
            <w:pPr>
              <w:jc w:val="left"/>
            </w:pPr>
            <w:r>
              <w:rPr>
                <w:rFonts w:hint="eastAsia"/>
              </w:rPr>
              <w:t>天</w:t>
            </w:r>
            <w:r>
              <w:rPr>
                <w:rFonts w:hint="eastAsia"/>
              </w:rPr>
              <w:t>23</w:t>
            </w:r>
            <w:r>
              <w:rPr>
                <w:rFonts w:hint="eastAsia"/>
              </w:rPr>
              <w:t>转债</w:t>
            </w:r>
          </w:p>
        </w:tc>
        <w:tc>
          <w:tcPr>
            <w:tcW w:w="1814" w:type="dxa"/>
          </w:tcPr>
          <w:p w:rsidR="00AD3354" w:rsidRDefault="00AD3354" w:rsidP="00AD3354">
            <w:pPr>
              <w:jc w:val="right"/>
            </w:pPr>
            <w:r>
              <w:t>260,662.54</w:t>
            </w:r>
          </w:p>
        </w:tc>
        <w:tc>
          <w:tcPr>
            <w:tcW w:w="2552" w:type="dxa"/>
          </w:tcPr>
          <w:p w:rsidR="00AD3354" w:rsidRDefault="00AD3354" w:rsidP="00AD3354">
            <w:pPr>
              <w:jc w:val="right"/>
            </w:pPr>
            <w:r>
              <w:t>0.04</w:t>
            </w:r>
          </w:p>
        </w:tc>
      </w:tr>
    </w:tbl>
    <w:p w:rsidR="00AD3354" w:rsidRDefault="00AD3354" w:rsidP="00AD3354">
      <w:pPr>
        <w:pStyle w:val="-3"/>
        <w:spacing w:before="156" w:after="156"/>
        <w:rPr>
          <w:rFonts w:hint="eastAsia"/>
        </w:rPr>
      </w:pPr>
      <w:r>
        <w:rPr>
          <w:rFonts w:hint="eastAsia"/>
        </w:rPr>
        <w:t>报告期末前十名股票中存在流通受限情况的说明</w:t>
      </w:r>
    </w:p>
    <w:p w:rsidR="00AD3354" w:rsidRDefault="00AD3354" w:rsidP="00AD3354">
      <w:pPr>
        <w:pStyle w:val="-"/>
        <w:ind w:firstLine="420"/>
        <w:rPr>
          <w:rFonts w:hint="eastAsia"/>
        </w:rPr>
      </w:pPr>
      <w:r>
        <w:rPr>
          <w:rFonts w:hint="eastAsia"/>
        </w:rPr>
        <w:t>无。</w:t>
      </w:r>
    </w:p>
    <w:p w:rsidR="00AD3354" w:rsidRDefault="00AD3354" w:rsidP="00AD3354">
      <w:pPr>
        <w:pStyle w:val="-1"/>
        <w:ind w:left="281" w:hanging="281"/>
        <w:rPr>
          <w:rFonts w:hint="eastAsia"/>
        </w:rPr>
      </w:pPr>
      <w:r>
        <w:rPr>
          <w:rFonts w:hint="eastAsia"/>
        </w:rPr>
        <w:lastRenderedPageBreak/>
        <w:t>开放式基金份额变动</w:t>
      </w:r>
    </w:p>
    <w:p w:rsidR="00AD3354" w:rsidRDefault="00AD3354" w:rsidP="00AD335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AD3354" w:rsidTr="00AD3354">
        <w:trPr>
          <w:cnfStyle w:val="100000000000" w:firstRow="1" w:lastRow="0" w:firstColumn="0" w:lastColumn="0" w:oddVBand="0" w:evenVBand="0" w:oddHBand="0" w:evenHBand="0" w:firstRowFirstColumn="0" w:firstRowLastColumn="0" w:lastRowFirstColumn="0" w:lastRowLastColumn="0"/>
        </w:trPr>
        <w:tc>
          <w:tcPr>
            <w:tcW w:w="2076" w:type="dxa"/>
          </w:tcPr>
          <w:p w:rsidR="00AD3354" w:rsidRPr="00AD3354" w:rsidRDefault="00AD3354" w:rsidP="00AD3354">
            <w:pPr>
              <w:jc w:val="center"/>
              <w:rPr>
                <w:b/>
              </w:rPr>
            </w:pPr>
            <w:r w:rsidRPr="00AD3354">
              <w:rPr>
                <w:rFonts w:hint="eastAsia"/>
                <w:b/>
              </w:rPr>
              <w:t>项目</w:t>
            </w:r>
          </w:p>
        </w:tc>
        <w:tc>
          <w:tcPr>
            <w:tcW w:w="2076" w:type="dxa"/>
          </w:tcPr>
          <w:p w:rsidR="00AD3354" w:rsidRPr="00AD3354" w:rsidRDefault="00AD3354" w:rsidP="00AD3354">
            <w:pPr>
              <w:jc w:val="center"/>
              <w:rPr>
                <w:b/>
              </w:rPr>
            </w:pPr>
            <w:r w:rsidRPr="00AD3354">
              <w:rPr>
                <w:rFonts w:hint="eastAsia"/>
                <w:b/>
              </w:rPr>
              <w:t>南方安裕混合</w:t>
            </w:r>
            <w:r w:rsidRPr="00AD3354">
              <w:rPr>
                <w:rFonts w:hint="eastAsia"/>
                <w:b/>
              </w:rPr>
              <w:t>A</w:t>
            </w:r>
          </w:p>
        </w:tc>
        <w:tc>
          <w:tcPr>
            <w:tcW w:w="2077" w:type="dxa"/>
          </w:tcPr>
          <w:p w:rsidR="00AD3354" w:rsidRPr="00AD3354" w:rsidRDefault="00AD3354" w:rsidP="00AD3354">
            <w:pPr>
              <w:jc w:val="center"/>
              <w:rPr>
                <w:b/>
              </w:rPr>
            </w:pPr>
            <w:r w:rsidRPr="00AD3354">
              <w:rPr>
                <w:rFonts w:hint="eastAsia"/>
                <w:b/>
              </w:rPr>
              <w:t>南方安裕混合</w:t>
            </w:r>
            <w:r w:rsidRPr="00AD3354">
              <w:rPr>
                <w:rFonts w:hint="eastAsia"/>
                <w:b/>
              </w:rPr>
              <w:t>C</w:t>
            </w:r>
          </w:p>
        </w:tc>
        <w:tc>
          <w:tcPr>
            <w:tcW w:w="2077" w:type="dxa"/>
          </w:tcPr>
          <w:p w:rsidR="00AD3354" w:rsidRPr="00AD3354" w:rsidRDefault="00AD3354" w:rsidP="00AD3354">
            <w:pPr>
              <w:jc w:val="center"/>
              <w:rPr>
                <w:b/>
              </w:rPr>
            </w:pPr>
            <w:r w:rsidRPr="00AD3354">
              <w:rPr>
                <w:rFonts w:hint="eastAsia"/>
                <w:b/>
              </w:rPr>
              <w:t>南方安裕混合</w:t>
            </w:r>
            <w:r w:rsidRPr="00AD3354">
              <w:rPr>
                <w:rFonts w:hint="eastAsia"/>
                <w:b/>
              </w:rPr>
              <w:t>E</w:t>
            </w:r>
          </w:p>
        </w:tc>
      </w:tr>
      <w:tr w:rsidR="00AD3354" w:rsidTr="00AD3354">
        <w:tc>
          <w:tcPr>
            <w:tcW w:w="2076" w:type="dxa"/>
          </w:tcPr>
          <w:p w:rsidR="00AD3354" w:rsidRDefault="00AD3354" w:rsidP="00AD3354">
            <w:pPr>
              <w:jc w:val="left"/>
            </w:pPr>
            <w:r>
              <w:rPr>
                <w:rFonts w:hint="eastAsia"/>
              </w:rPr>
              <w:t>报告期期初基金份额总额</w:t>
            </w:r>
          </w:p>
        </w:tc>
        <w:tc>
          <w:tcPr>
            <w:tcW w:w="2076" w:type="dxa"/>
          </w:tcPr>
          <w:p w:rsidR="00AD3354" w:rsidRDefault="00AD3354" w:rsidP="00AD3354">
            <w:pPr>
              <w:jc w:val="right"/>
            </w:pPr>
            <w:r>
              <w:t>336,327,384.06</w:t>
            </w:r>
          </w:p>
        </w:tc>
        <w:tc>
          <w:tcPr>
            <w:tcW w:w="2077" w:type="dxa"/>
          </w:tcPr>
          <w:p w:rsidR="00AD3354" w:rsidRDefault="00AD3354" w:rsidP="00AD3354">
            <w:pPr>
              <w:jc w:val="right"/>
            </w:pPr>
            <w:r>
              <w:t>223,320,593.61</w:t>
            </w:r>
          </w:p>
        </w:tc>
        <w:tc>
          <w:tcPr>
            <w:tcW w:w="2077" w:type="dxa"/>
          </w:tcPr>
          <w:p w:rsidR="00AD3354" w:rsidRDefault="00AD3354" w:rsidP="00AD3354">
            <w:pPr>
              <w:jc w:val="right"/>
            </w:pPr>
            <w:r>
              <w:t>259,015.39</w:t>
            </w:r>
          </w:p>
        </w:tc>
      </w:tr>
      <w:tr w:rsidR="00AD3354" w:rsidTr="00AD3354">
        <w:tc>
          <w:tcPr>
            <w:tcW w:w="2076" w:type="dxa"/>
          </w:tcPr>
          <w:p w:rsidR="00AD3354" w:rsidRDefault="00AD3354" w:rsidP="00AD3354">
            <w:pPr>
              <w:jc w:val="left"/>
            </w:pPr>
            <w:r>
              <w:rPr>
                <w:rFonts w:hint="eastAsia"/>
              </w:rPr>
              <w:t>报告期期间基金总申购份额</w:t>
            </w:r>
          </w:p>
        </w:tc>
        <w:tc>
          <w:tcPr>
            <w:tcW w:w="2076" w:type="dxa"/>
          </w:tcPr>
          <w:p w:rsidR="00AD3354" w:rsidRDefault="00AD3354" w:rsidP="00AD3354">
            <w:pPr>
              <w:jc w:val="right"/>
            </w:pPr>
            <w:r>
              <w:t>14,353,958.78</w:t>
            </w:r>
          </w:p>
        </w:tc>
        <w:tc>
          <w:tcPr>
            <w:tcW w:w="2077" w:type="dxa"/>
          </w:tcPr>
          <w:p w:rsidR="00AD3354" w:rsidRDefault="00AD3354" w:rsidP="00AD3354">
            <w:pPr>
              <w:jc w:val="right"/>
            </w:pPr>
            <w:r>
              <w:t>13,556,641.70</w:t>
            </w:r>
          </w:p>
        </w:tc>
        <w:tc>
          <w:tcPr>
            <w:tcW w:w="2077" w:type="dxa"/>
          </w:tcPr>
          <w:p w:rsidR="00AD3354" w:rsidRDefault="00AD3354" w:rsidP="00AD3354">
            <w:pPr>
              <w:jc w:val="right"/>
            </w:pPr>
            <w:r>
              <w:t>82,504,048.22</w:t>
            </w:r>
          </w:p>
        </w:tc>
      </w:tr>
      <w:tr w:rsidR="00AD3354" w:rsidTr="00AD3354">
        <w:tc>
          <w:tcPr>
            <w:tcW w:w="2076" w:type="dxa"/>
          </w:tcPr>
          <w:p w:rsidR="00AD3354" w:rsidRDefault="00AD3354" w:rsidP="00AD3354">
            <w:pPr>
              <w:jc w:val="left"/>
            </w:pPr>
            <w:r>
              <w:rPr>
                <w:rFonts w:hint="eastAsia"/>
              </w:rPr>
              <w:t>减：报告期期间基金总赎回份额</w:t>
            </w:r>
          </w:p>
        </w:tc>
        <w:tc>
          <w:tcPr>
            <w:tcW w:w="2076" w:type="dxa"/>
          </w:tcPr>
          <w:p w:rsidR="00AD3354" w:rsidRDefault="00AD3354" w:rsidP="00AD3354">
            <w:pPr>
              <w:jc w:val="right"/>
            </w:pPr>
            <w:r>
              <w:t>27,914,785.51</w:t>
            </w:r>
          </w:p>
        </w:tc>
        <w:tc>
          <w:tcPr>
            <w:tcW w:w="2077" w:type="dxa"/>
          </w:tcPr>
          <w:p w:rsidR="00AD3354" w:rsidRDefault="00AD3354" w:rsidP="00AD3354">
            <w:pPr>
              <w:jc w:val="right"/>
            </w:pPr>
            <w:r>
              <w:t>23,469,475.69</w:t>
            </w:r>
          </w:p>
        </w:tc>
        <w:tc>
          <w:tcPr>
            <w:tcW w:w="2077" w:type="dxa"/>
          </w:tcPr>
          <w:p w:rsidR="00AD3354" w:rsidRDefault="00AD3354" w:rsidP="00AD3354">
            <w:pPr>
              <w:jc w:val="right"/>
            </w:pPr>
            <w:r>
              <w:t>296,056.56</w:t>
            </w:r>
          </w:p>
        </w:tc>
      </w:tr>
      <w:tr w:rsidR="00AD3354" w:rsidTr="00AD3354">
        <w:tc>
          <w:tcPr>
            <w:tcW w:w="2076" w:type="dxa"/>
          </w:tcPr>
          <w:p w:rsidR="00AD3354" w:rsidRDefault="00AD3354" w:rsidP="00AD3354">
            <w:pPr>
              <w:jc w:val="left"/>
            </w:pPr>
            <w:r>
              <w:rPr>
                <w:rFonts w:hint="eastAsia"/>
              </w:rPr>
              <w:t>报告期期间基金拆分变动份额（份额减少以</w:t>
            </w:r>
            <w:r>
              <w:rPr>
                <w:rFonts w:hint="eastAsia"/>
              </w:rPr>
              <w:t>"-"</w:t>
            </w:r>
            <w:r>
              <w:rPr>
                <w:rFonts w:hint="eastAsia"/>
              </w:rPr>
              <w:t>填列）</w:t>
            </w:r>
          </w:p>
        </w:tc>
        <w:tc>
          <w:tcPr>
            <w:tcW w:w="2076" w:type="dxa"/>
          </w:tcPr>
          <w:p w:rsidR="00AD3354" w:rsidRDefault="00AD3354" w:rsidP="00AD3354">
            <w:pPr>
              <w:jc w:val="right"/>
            </w:pPr>
            <w:r>
              <w:t>-</w:t>
            </w:r>
          </w:p>
        </w:tc>
        <w:tc>
          <w:tcPr>
            <w:tcW w:w="2077" w:type="dxa"/>
          </w:tcPr>
          <w:p w:rsidR="00AD3354" w:rsidRDefault="00AD3354" w:rsidP="00AD3354">
            <w:pPr>
              <w:jc w:val="right"/>
            </w:pPr>
            <w:r>
              <w:t>-</w:t>
            </w:r>
          </w:p>
        </w:tc>
        <w:tc>
          <w:tcPr>
            <w:tcW w:w="2077" w:type="dxa"/>
          </w:tcPr>
          <w:p w:rsidR="00AD3354" w:rsidRDefault="00AD3354" w:rsidP="00AD3354">
            <w:pPr>
              <w:jc w:val="right"/>
            </w:pPr>
            <w:r>
              <w:t>-</w:t>
            </w:r>
          </w:p>
        </w:tc>
      </w:tr>
      <w:tr w:rsidR="00AD3354" w:rsidTr="00AD3354">
        <w:tc>
          <w:tcPr>
            <w:tcW w:w="2076" w:type="dxa"/>
          </w:tcPr>
          <w:p w:rsidR="00AD3354" w:rsidRDefault="00AD3354" w:rsidP="00AD3354">
            <w:pPr>
              <w:jc w:val="left"/>
            </w:pPr>
            <w:r>
              <w:rPr>
                <w:rFonts w:hint="eastAsia"/>
              </w:rPr>
              <w:t>报告期期末基金份额总额</w:t>
            </w:r>
          </w:p>
        </w:tc>
        <w:tc>
          <w:tcPr>
            <w:tcW w:w="2076" w:type="dxa"/>
          </w:tcPr>
          <w:p w:rsidR="00AD3354" w:rsidRDefault="00AD3354" w:rsidP="00AD3354">
            <w:pPr>
              <w:jc w:val="right"/>
            </w:pPr>
            <w:r>
              <w:t>322,766,557.33</w:t>
            </w:r>
          </w:p>
        </w:tc>
        <w:tc>
          <w:tcPr>
            <w:tcW w:w="2077" w:type="dxa"/>
          </w:tcPr>
          <w:p w:rsidR="00AD3354" w:rsidRDefault="00AD3354" w:rsidP="00AD3354">
            <w:pPr>
              <w:jc w:val="right"/>
            </w:pPr>
            <w:r>
              <w:t>213,407,759.62</w:t>
            </w:r>
          </w:p>
        </w:tc>
        <w:tc>
          <w:tcPr>
            <w:tcW w:w="2077" w:type="dxa"/>
          </w:tcPr>
          <w:p w:rsidR="00AD3354" w:rsidRDefault="00AD3354" w:rsidP="00AD3354">
            <w:pPr>
              <w:jc w:val="right"/>
            </w:pPr>
            <w:r>
              <w:t>82,467,007.05</w:t>
            </w:r>
          </w:p>
        </w:tc>
      </w:tr>
    </w:tbl>
    <w:p w:rsidR="00AD3354" w:rsidRDefault="00AD3354" w:rsidP="00AD3354">
      <w:pPr>
        <w:pStyle w:val="-1"/>
        <w:ind w:left="281" w:hanging="281"/>
        <w:rPr>
          <w:rFonts w:hint="eastAsia"/>
        </w:rPr>
      </w:pPr>
      <w:r>
        <w:rPr>
          <w:rFonts w:hint="eastAsia"/>
        </w:rPr>
        <w:t>基金管理人运用固有资金投资本基金情况</w:t>
      </w:r>
    </w:p>
    <w:p w:rsidR="00AD3354" w:rsidRDefault="00AD3354" w:rsidP="00AD3354">
      <w:pPr>
        <w:pStyle w:val="-2"/>
        <w:spacing w:before="312"/>
        <w:rPr>
          <w:rFonts w:hint="eastAsia"/>
        </w:rPr>
      </w:pPr>
      <w:r>
        <w:rPr>
          <w:rFonts w:hint="eastAsia"/>
        </w:rPr>
        <w:t>基金管理人持有本基金份额变动情况</w:t>
      </w:r>
    </w:p>
    <w:p w:rsidR="00AD3354" w:rsidRDefault="00AD3354" w:rsidP="00AD3354">
      <w:pPr>
        <w:pStyle w:val="-"/>
        <w:ind w:firstLine="420"/>
        <w:rPr>
          <w:rFonts w:hint="eastAsia"/>
        </w:rPr>
      </w:pPr>
      <w:r>
        <w:rPr>
          <w:rFonts w:hint="eastAsia"/>
        </w:rPr>
        <w:t>本报告期末，基金管理人未持有本基金份额。</w:t>
      </w:r>
    </w:p>
    <w:p w:rsidR="00AD3354" w:rsidRDefault="00AD3354" w:rsidP="00AD3354">
      <w:pPr>
        <w:pStyle w:val="-2"/>
        <w:spacing w:before="312"/>
        <w:rPr>
          <w:rFonts w:hint="eastAsia"/>
        </w:rPr>
      </w:pPr>
      <w:r>
        <w:rPr>
          <w:rFonts w:hint="eastAsia"/>
        </w:rPr>
        <w:t>基金管理人运用固有资金投资本基金交易明细</w:t>
      </w:r>
    </w:p>
    <w:p w:rsidR="00AD3354" w:rsidRDefault="00AD3354" w:rsidP="00AD3354">
      <w:pPr>
        <w:pStyle w:val="-"/>
        <w:ind w:firstLine="420"/>
        <w:rPr>
          <w:rFonts w:hint="eastAsia"/>
        </w:rPr>
      </w:pPr>
      <w:r>
        <w:rPr>
          <w:rFonts w:hint="eastAsia"/>
        </w:rPr>
        <w:t>本报告期内，基金管理人不存在申购、赎回或买卖本基金的情况。</w:t>
      </w:r>
    </w:p>
    <w:p w:rsidR="00AD3354" w:rsidRDefault="00AD3354" w:rsidP="00AD3354">
      <w:pPr>
        <w:pStyle w:val="-1"/>
        <w:ind w:left="281" w:hanging="281"/>
        <w:rPr>
          <w:rFonts w:hint="eastAsia"/>
        </w:rPr>
      </w:pPr>
      <w:r>
        <w:rPr>
          <w:rFonts w:hint="eastAsia"/>
        </w:rPr>
        <w:t>影响投资者决策的其他重要信息</w:t>
      </w:r>
    </w:p>
    <w:p w:rsidR="00AD3354" w:rsidRDefault="00AD3354" w:rsidP="00AD3354">
      <w:pPr>
        <w:pStyle w:val="-2"/>
        <w:spacing w:before="312"/>
        <w:rPr>
          <w:rFonts w:hint="eastAsia"/>
        </w:rPr>
      </w:pPr>
      <w:r>
        <w:rPr>
          <w:rFonts w:hint="eastAsia"/>
        </w:rPr>
        <w:t>报告期内单一投资者持有基金份额比例达到或超过20%的情况</w:t>
      </w:r>
    </w:p>
    <w:p w:rsidR="00AD3354" w:rsidRDefault="00AD3354" w:rsidP="00AD3354">
      <w:pPr>
        <w:pStyle w:val="-"/>
        <w:ind w:firstLine="420"/>
        <w:rPr>
          <w:rFonts w:hint="eastAsia"/>
        </w:rPr>
      </w:pPr>
      <w:r>
        <w:rPr>
          <w:rFonts w:hint="eastAsia"/>
        </w:rPr>
        <w:t>报告期内单一投资者持有基金份额比例不存在达到或超过20%的情况。</w:t>
      </w:r>
    </w:p>
    <w:p w:rsidR="00AD3354" w:rsidRDefault="00AD3354" w:rsidP="00AD3354">
      <w:pPr>
        <w:pStyle w:val="-2"/>
        <w:spacing w:before="312"/>
        <w:rPr>
          <w:rFonts w:hint="eastAsia"/>
        </w:rPr>
      </w:pPr>
      <w:r>
        <w:rPr>
          <w:rFonts w:hint="eastAsia"/>
        </w:rPr>
        <w:t>影响投资者决策的其他重要信息</w:t>
      </w:r>
    </w:p>
    <w:p w:rsidR="00AD3354" w:rsidRDefault="00AD3354" w:rsidP="00AD3354">
      <w:pPr>
        <w:pStyle w:val="-"/>
        <w:ind w:firstLine="420"/>
        <w:rPr>
          <w:rFonts w:hint="eastAsia"/>
        </w:rPr>
      </w:pPr>
      <w:r>
        <w:rPr>
          <w:rFonts w:hint="eastAsia"/>
        </w:rPr>
        <w:t>无。</w:t>
      </w:r>
    </w:p>
    <w:p w:rsidR="00AD3354" w:rsidRDefault="00AD3354" w:rsidP="00AD3354">
      <w:pPr>
        <w:pStyle w:val="-1"/>
        <w:ind w:left="281" w:hanging="281"/>
        <w:rPr>
          <w:rFonts w:hint="eastAsia"/>
        </w:rPr>
      </w:pPr>
      <w:r>
        <w:rPr>
          <w:rFonts w:hint="eastAsia"/>
        </w:rPr>
        <w:t>备查文件目录</w:t>
      </w:r>
    </w:p>
    <w:p w:rsidR="00AD3354" w:rsidRDefault="00AD3354" w:rsidP="00AD3354">
      <w:pPr>
        <w:pStyle w:val="-2"/>
        <w:spacing w:before="312"/>
        <w:rPr>
          <w:rFonts w:hint="eastAsia"/>
        </w:rPr>
      </w:pPr>
      <w:r>
        <w:rPr>
          <w:rFonts w:hint="eastAsia"/>
        </w:rPr>
        <w:t>备查文件目录</w:t>
      </w:r>
    </w:p>
    <w:p w:rsidR="00AD3354" w:rsidRDefault="00AD3354" w:rsidP="00AD3354">
      <w:pPr>
        <w:pStyle w:val="-"/>
        <w:ind w:firstLine="420"/>
        <w:rPr>
          <w:rFonts w:hint="eastAsia"/>
        </w:rPr>
      </w:pPr>
      <w:r>
        <w:rPr>
          <w:rFonts w:hint="eastAsia"/>
        </w:rPr>
        <w:lastRenderedPageBreak/>
        <w:t>1、《南方安裕混合型证券投资基金基金合同》；</w:t>
      </w:r>
    </w:p>
    <w:p w:rsidR="00AD3354" w:rsidRDefault="00AD3354" w:rsidP="00AD3354">
      <w:pPr>
        <w:pStyle w:val="-"/>
        <w:ind w:firstLine="420"/>
        <w:rPr>
          <w:rFonts w:hint="eastAsia"/>
        </w:rPr>
      </w:pPr>
      <w:r>
        <w:rPr>
          <w:rFonts w:hint="eastAsia"/>
        </w:rPr>
        <w:t>2、《南方安裕混合型证券投资基金托管协议》；</w:t>
      </w:r>
    </w:p>
    <w:p w:rsidR="00AD3354" w:rsidRDefault="00AD3354" w:rsidP="00AD3354">
      <w:pPr>
        <w:pStyle w:val="-"/>
        <w:ind w:firstLine="420"/>
        <w:rPr>
          <w:rFonts w:hint="eastAsia"/>
        </w:rPr>
      </w:pPr>
      <w:r>
        <w:rPr>
          <w:rFonts w:hint="eastAsia"/>
        </w:rPr>
        <w:t>3、南方安裕混合型证券投资基金2025年4季度报告原文。</w:t>
      </w:r>
    </w:p>
    <w:p w:rsidR="00AD3354" w:rsidRDefault="00AD3354" w:rsidP="00AD3354">
      <w:pPr>
        <w:pStyle w:val="-2"/>
        <w:spacing w:before="312"/>
        <w:rPr>
          <w:rFonts w:hint="eastAsia"/>
        </w:rPr>
      </w:pPr>
      <w:r>
        <w:rPr>
          <w:rFonts w:hint="eastAsia"/>
        </w:rPr>
        <w:t>存放地点</w:t>
      </w:r>
    </w:p>
    <w:p w:rsidR="00AD3354" w:rsidRDefault="00AD3354" w:rsidP="00AD3354">
      <w:pPr>
        <w:pStyle w:val="-"/>
        <w:ind w:firstLine="420"/>
        <w:rPr>
          <w:rFonts w:hint="eastAsia"/>
        </w:rPr>
      </w:pPr>
      <w:r>
        <w:rPr>
          <w:rFonts w:hint="eastAsia"/>
        </w:rPr>
        <w:t>深圳市福田区莲花街道益田路5999号基金大厦32-42楼。</w:t>
      </w:r>
    </w:p>
    <w:p w:rsidR="00AD3354" w:rsidRDefault="00AD3354" w:rsidP="00AD3354">
      <w:pPr>
        <w:pStyle w:val="-2"/>
        <w:spacing w:before="312"/>
        <w:rPr>
          <w:rFonts w:hint="eastAsia"/>
        </w:rPr>
      </w:pPr>
      <w:r>
        <w:rPr>
          <w:rFonts w:hint="eastAsia"/>
        </w:rPr>
        <w:t>查阅方式</w:t>
      </w:r>
    </w:p>
    <w:p w:rsidR="00AD3354" w:rsidRDefault="00AD3354" w:rsidP="00AD3354">
      <w:pPr>
        <w:pStyle w:val="-"/>
        <w:ind w:firstLine="420"/>
        <w:rPr>
          <w:rFonts w:hint="eastAsia"/>
        </w:rPr>
      </w:pPr>
      <w:r>
        <w:rPr>
          <w:rFonts w:hint="eastAsia"/>
        </w:rPr>
        <w:t>网站：http://www.nffund.com</w:t>
      </w:r>
    </w:p>
    <w:p w:rsidR="003C7DC3" w:rsidRDefault="00AD3354" w:rsidP="00AD3354">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354" w:rsidRDefault="00AD3354" w:rsidP="00D17C56">
      <w:r>
        <w:separator/>
      </w:r>
    </w:p>
  </w:endnote>
  <w:endnote w:type="continuationSeparator" w:id="0">
    <w:p w:rsidR="00AD3354" w:rsidRDefault="00AD335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54" w:rsidRDefault="00AD335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D3354" w:rsidRPr="00AD3354">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D3354">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D3354">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54" w:rsidRDefault="00AD335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354" w:rsidRDefault="00AD3354" w:rsidP="00D17C56">
      <w:r>
        <w:separator/>
      </w:r>
    </w:p>
  </w:footnote>
  <w:footnote w:type="continuationSeparator" w:id="0">
    <w:p w:rsidR="00AD3354" w:rsidRDefault="00AD335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54" w:rsidRDefault="00AD335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D3354" w:rsidP="00AE3F5B">
    <w:pPr>
      <w:pStyle w:val="a7"/>
      <w:pBdr>
        <w:bottom w:val="single" w:sz="4" w:space="1" w:color="auto"/>
      </w:pBdr>
      <w:jc w:val="right"/>
    </w:pPr>
    <w:r>
      <w:rPr>
        <w:rFonts w:hint="eastAsia"/>
      </w:rPr>
      <w:t>南方安裕混合型证券投资基金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D3354"/>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37E8E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1A152-9227-41F2-B368-5F909F42C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1352</Words>
  <Characters>7711</Characters>
  <Application>Microsoft Office Word</Application>
  <DocSecurity>0</DocSecurity>
  <Lines>64</Lines>
  <Paragraphs>18</Paragraphs>
  <ScaleCrop>false</ScaleCrop>
  <Company>MC SYSTEM</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2026-01-20T03:54:00Z</dcterms:created>
  <dcterms:modified xsi:type="dcterms:W3CDTF">2026-01-20T03:54:00Z</dcterms:modified>
</cp:coreProperties>
</file>